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B50A" w14:textId="6AE0B378" w:rsidR="002D3773" w:rsidRDefault="002D3773" w:rsidP="0006263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r w:rsidR="003001E6">
        <w:rPr>
          <w:rFonts w:hint="eastAsia"/>
          <w:b/>
          <w:bCs/>
          <w:sz w:val="24"/>
        </w:rPr>
        <w:t>实验服务器集群</w:t>
      </w:r>
    </w:p>
    <w:p w14:paraId="366B2809" w14:textId="77777777" w:rsidR="00E1169E" w:rsidRPr="00C93733" w:rsidRDefault="00305759" w:rsidP="00062635">
      <w:pPr>
        <w:spacing w:line="360" w:lineRule="auto"/>
        <w:rPr>
          <w:szCs w:val="21"/>
        </w:rPr>
      </w:pPr>
      <w:r w:rsidRPr="00305759">
        <w:rPr>
          <w:rFonts w:hint="eastAsia"/>
          <w:b/>
          <w:bCs/>
          <w:sz w:val="24"/>
        </w:rPr>
        <w:t>在线询价</w:t>
      </w:r>
      <w:r w:rsidR="00F310D6" w:rsidRPr="00111411">
        <w:rPr>
          <w:rFonts w:hint="eastAsia"/>
          <w:b/>
          <w:bCs/>
          <w:sz w:val="24"/>
        </w:rPr>
        <w:t>商务</w:t>
      </w:r>
      <w:r w:rsidR="00F310D6" w:rsidRPr="00111411">
        <w:rPr>
          <w:b/>
          <w:bCs/>
          <w:sz w:val="24"/>
        </w:rPr>
        <w:t>要求：</w:t>
      </w:r>
      <w:r w:rsidR="00C93733">
        <w:rPr>
          <w:rFonts w:hint="eastAsia"/>
          <w:b/>
          <w:bCs/>
          <w:sz w:val="24"/>
        </w:rPr>
        <w:t xml:space="preserve">            </w:t>
      </w:r>
      <w:r w:rsidR="00C93733" w:rsidRPr="00C93733">
        <w:rPr>
          <w:rFonts w:hint="eastAsia"/>
          <w:szCs w:val="21"/>
        </w:rPr>
        <w:t xml:space="preserve">   </w:t>
      </w:r>
    </w:p>
    <w:p w14:paraId="47EBB9AF" w14:textId="77777777" w:rsidR="00E1169E" w:rsidRPr="008E6CB9" w:rsidRDefault="00F310D6" w:rsidP="00062635">
      <w:pPr>
        <w:spacing w:line="360" w:lineRule="auto"/>
        <w:rPr>
          <w:szCs w:val="21"/>
        </w:rPr>
      </w:pPr>
      <w:r w:rsidRPr="00111411">
        <w:rPr>
          <w:szCs w:val="21"/>
        </w:rPr>
        <w:t>1</w:t>
      </w:r>
      <w:r w:rsidRPr="00111411">
        <w:rPr>
          <w:szCs w:val="21"/>
        </w:rPr>
        <w:t>、</w:t>
      </w:r>
      <w:r w:rsidR="008E6CB9" w:rsidRPr="00CB4CC4">
        <w:rPr>
          <w:rFonts w:hint="eastAsia"/>
          <w:szCs w:val="21"/>
        </w:rPr>
        <w:t>采购货物必须满足采购需求的全部功能。供应商须对参数要求进行全部响应，并于报价时上传加盖供应商公章的响应文件扫描件。</w:t>
      </w:r>
      <w:r w:rsidR="008E6CB9" w:rsidRPr="00CB4CC4">
        <w:rPr>
          <w:rFonts w:hint="eastAsia"/>
          <w:szCs w:val="21"/>
        </w:rPr>
        <w:t xml:space="preserve"> </w:t>
      </w:r>
    </w:p>
    <w:p w14:paraId="393F554D" w14:textId="688D3183" w:rsidR="00E1169E" w:rsidRDefault="00F310D6" w:rsidP="00062635">
      <w:pPr>
        <w:spacing w:line="360" w:lineRule="auto"/>
        <w:rPr>
          <w:rFonts w:ascii="宋体" w:hAnsi="宋体"/>
          <w:szCs w:val="21"/>
        </w:rPr>
      </w:pPr>
      <w:r w:rsidRPr="00111411">
        <w:rPr>
          <w:rFonts w:hint="eastAsia"/>
          <w:szCs w:val="21"/>
        </w:rPr>
        <w:t>2</w:t>
      </w:r>
      <w:r w:rsidRPr="00111411">
        <w:rPr>
          <w:rFonts w:hint="eastAsia"/>
          <w:szCs w:val="21"/>
        </w:rPr>
        <w:t>、</w:t>
      </w:r>
      <w:r w:rsidRPr="00111411">
        <w:rPr>
          <w:rFonts w:ascii="宋体" w:hAnsi="宋体" w:hint="eastAsia"/>
          <w:szCs w:val="21"/>
        </w:rPr>
        <w:t>所供产品必须为原厂正品，免费保修期最短不得少于</w:t>
      </w:r>
      <w:r w:rsidR="00165CF6">
        <w:rPr>
          <w:rFonts w:ascii="宋体" w:hAnsi="宋体" w:hint="eastAsia"/>
          <w:szCs w:val="21"/>
          <w:u w:val="single"/>
        </w:rPr>
        <w:t xml:space="preserve"> </w:t>
      </w:r>
      <w:r w:rsidR="003001E6">
        <w:rPr>
          <w:rFonts w:ascii="宋体" w:hAnsi="宋体" w:hint="eastAsia"/>
          <w:szCs w:val="21"/>
          <w:u w:val="single"/>
        </w:rPr>
        <w:t>3</w:t>
      </w:r>
      <w:r w:rsidRPr="00111411">
        <w:rPr>
          <w:rFonts w:ascii="宋体" w:hAnsi="宋体" w:hint="eastAsia"/>
          <w:szCs w:val="21"/>
        </w:rPr>
        <w:t>年，免费保修期自验收合格签字之日起计算。保修期内出现故障导致仪器停用的时间，从保修期中扣除</w:t>
      </w:r>
      <w:r w:rsidR="00AB3391">
        <w:rPr>
          <w:rFonts w:ascii="宋体" w:hAnsi="宋体" w:hint="eastAsia"/>
          <w:szCs w:val="21"/>
        </w:rPr>
        <w:t>。</w:t>
      </w:r>
    </w:p>
    <w:p w14:paraId="4DB845EF" w14:textId="77777777" w:rsidR="00E1169E" w:rsidRDefault="00F310D6" w:rsidP="00062635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、</w:t>
      </w:r>
      <w:r>
        <w:rPr>
          <w:rFonts w:ascii="宋体" w:hAnsi="宋体" w:cs="宋体;SimSun" w:hint="eastAsia"/>
          <w:szCs w:val="21"/>
        </w:rPr>
        <w:t>报价必须包含所有</w:t>
      </w:r>
      <w:r w:rsidR="00AB3391">
        <w:rPr>
          <w:rFonts w:ascii="宋体" w:hAnsi="宋体" w:cs="宋体;SimSun" w:hint="eastAsia"/>
          <w:szCs w:val="21"/>
        </w:rPr>
        <w:t>货物</w:t>
      </w:r>
      <w:r>
        <w:rPr>
          <w:rFonts w:ascii="宋体" w:hAnsi="宋体" w:cs="宋体;SimSun" w:hint="eastAsia"/>
          <w:szCs w:val="21"/>
        </w:rPr>
        <w:t>、随配附件、安装、调试、各种辅材、售后服务、培训、税金及其他所有可能发生的一切费用，采购人不再支付任何费用</w:t>
      </w:r>
      <w:r w:rsidR="00AB3391">
        <w:rPr>
          <w:rFonts w:hint="eastAsia"/>
          <w:szCs w:val="21"/>
        </w:rPr>
        <w:t>。</w:t>
      </w:r>
    </w:p>
    <w:p w14:paraId="315FCF4C" w14:textId="77777777" w:rsidR="00E1169E" w:rsidRDefault="00F310D6" w:rsidP="00062635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、故障解决及维修服务要求：</w:t>
      </w:r>
    </w:p>
    <w:p w14:paraId="43A0588C" w14:textId="77777777" w:rsidR="00E1169E" w:rsidRDefault="00F310D6" w:rsidP="00062635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）接采购人报障电话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小时内响应，</w:t>
      </w:r>
      <w:r>
        <w:rPr>
          <w:rFonts w:hint="eastAsia"/>
          <w:szCs w:val="21"/>
        </w:rPr>
        <w:t>7*24</w:t>
      </w:r>
      <w:r>
        <w:rPr>
          <w:rFonts w:hint="eastAsia"/>
          <w:szCs w:val="21"/>
        </w:rPr>
        <w:t>小时电话和远程支持服务，若电话和远程无法解决，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天内派技术人员到达现场解决故障。</w:t>
      </w:r>
    </w:p>
    <w:p w14:paraId="7971C6B3" w14:textId="77777777" w:rsidR="00E1169E" w:rsidRDefault="00F310D6" w:rsidP="00062635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免费保修（维护）期内免费定期上门检查、免费上门维修服务（免收维修费和系统维护费）。维护中如需要更换软件系统的，要求更换的品牌、类型相一致或者是同类同档次的替代品，后者需提供相应证明文件并征得采购方同意</w:t>
      </w:r>
      <w:r w:rsidR="00AB3391">
        <w:rPr>
          <w:rFonts w:hint="eastAsia"/>
          <w:szCs w:val="21"/>
        </w:rPr>
        <w:t>。</w:t>
      </w:r>
    </w:p>
    <w:p w14:paraId="1CE0CB0C" w14:textId="2E1174A8" w:rsidR="00E1169E" w:rsidRPr="00E94C1C" w:rsidRDefault="00F310D6" w:rsidP="00062635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、交货期</w:t>
      </w:r>
      <w:r w:rsidRPr="00E94C1C">
        <w:rPr>
          <w:szCs w:val="21"/>
        </w:rPr>
        <w:t>：自签订合同之</w:t>
      </w:r>
      <w:r w:rsidRPr="00467898">
        <w:rPr>
          <w:szCs w:val="21"/>
        </w:rPr>
        <w:t>日起</w:t>
      </w:r>
      <w:r w:rsidR="00D83489">
        <w:rPr>
          <w:rFonts w:hint="eastAsia"/>
          <w:szCs w:val="21"/>
        </w:rPr>
        <w:t xml:space="preserve"> </w:t>
      </w:r>
      <w:r w:rsidR="002F2B2A">
        <w:rPr>
          <w:rFonts w:hint="eastAsia"/>
          <w:szCs w:val="21"/>
          <w:u w:val="single"/>
        </w:rPr>
        <w:t xml:space="preserve"> </w:t>
      </w:r>
      <w:r w:rsidR="003001E6">
        <w:rPr>
          <w:rFonts w:hint="eastAsia"/>
          <w:szCs w:val="21"/>
          <w:u w:val="single"/>
        </w:rPr>
        <w:t>7</w:t>
      </w:r>
      <w:r w:rsidRPr="00467898">
        <w:rPr>
          <w:szCs w:val="21"/>
        </w:rPr>
        <w:t>个工</w:t>
      </w:r>
      <w:r w:rsidRPr="00E94C1C">
        <w:rPr>
          <w:szCs w:val="21"/>
        </w:rPr>
        <w:t>作日</w:t>
      </w:r>
      <w:r w:rsidRPr="00E94C1C">
        <w:rPr>
          <w:rFonts w:hint="eastAsia"/>
          <w:szCs w:val="21"/>
        </w:rPr>
        <w:t>内必须到货并全部安装调试合格</w:t>
      </w:r>
      <w:r w:rsidR="00AB3391">
        <w:rPr>
          <w:rFonts w:hint="eastAsia"/>
          <w:szCs w:val="21"/>
        </w:rPr>
        <w:t>。</w:t>
      </w:r>
    </w:p>
    <w:p w14:paraId="76DA5550" w14:textId="688154FB" w:rsidR="00E1169E" w:rsidRPr="00E94C1C" w:rsidRDefault="00F310D6" w:rsidP="00062635">
      <w:pPr>
        <w:spacing w:line="360" w:lineRule="auto"/>
        <w:rPr>
          <w:szCs w:val="21"/>
        </w:rPr>
      </w:pPr>
      <w:r w:rsidRPr="00E94C1C">
        <w:rPr>
          <w:rFonts w:hint="eastAsia"/>
          <w:szCs w:val="21"/>
        </w:rPr>
        <w:t>6</w:t>
      </w:r>
      <w:r w:rsidRPr="00E94C1C">
        <w:rPr>
          <w:szCs w:val="21"/>
        </w:rPr>
        <w:t>、交货地点：桂林理工大学</w:t>
      </w:r>
      <w:r w:rsidR="00B936B6">
        <w:rPr>
          <w:rFonts w:hint="eastAsia"/>
          <w:szCs w:val="21"/>
          <w:u w:val="single"/>
        </w:rPr>
        <w:t xml:space="preserve">  </w:t>
      </w:r>
      <w:r w:rsidR="003001E6">
        <w:rPr>
          <w:rFonts w:hint="eastAsia"/>
          <w:szCs w:val="21"/>
          <w:u w:val="single"/>
        </w:rPr>
        <w:t>雁山</w:t>
      </w:r>
      <w:r w:rsidR="00B936B6">
        <w:rPr>
          <w:rFonts w:hint="eastAsia"/>
          <w:szCs w:val="21"/>
          <w:u w:val="single"/>
        </w:rPr>
        <w:t xml:space="preserve"> </w:t>
      </w:r>
      <w:r w:rsidRPr="00E94C1C">
        <w:rPr>
          <w:szCs w:val="21"/>
        </w:rPr>
        <w:t>校区</w:t>
      </w:r>
      <w:r w:rsidR="005E7653">
        <w:rPr>
          <w:rFonts w:hint="eastAsia"/>
          <w:szCs w:val="21"/>
        </w:rPr>
        <w:t>。</w:t>
      </w:r>
    </w:p>
    <w:p w14:paraId="3107C29E" w14:textId="43706F83" w:rsidR="00E77213" w:rsidRPr="00ED3BEE" w:rsidRDefault="00F310D6" w:rsidP="00062635">
      <w:pPr>
        <w:spacing w:line="360" w:lineRule="auto"/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 w:rsidR="00E77213">
        <w:t>履约保证金：在合同签订之前，</w:t>
      </w:r>
      <w:r w:rsidR="000E736B">
        <w:t>成交供应商</w:t>
      </w:r>
      <w:r w:rsidR="000E736B" w:rsidRPr="000E5590">
        <w:rPr>
          <w:rFonts w:hint="eastAsia"/>
        </w:rPr>
        <w:t>按成交金额的</w:t>
      </w:r>
      <w:r w:rsidR="000E736B" w:rsidRPr="000E5590">
        <w:rPr>
          <w:rFonts w:hint="eastAsia"/>
        </w:rPr>
        <w:t>5%</w:t>
      </w:r>
      <w:r w:rsidR="000E736B" w:rsidRPr="000E5590">
        <w:rPr>
          <w:rFonts w:hint="eastAsia"/>
        </w:rPr>
        <w:t>（如成交供应商为中小微企业的，按成交金额的</w:t>
      </w:r>
      <w:r w:rsidR="000E736B" w:rsidRPr="000E5590">
        <w:rPr>
          <w:rFonts w:hint="eastAsia"/>
        </w:rPr>
        <w:t>2%</w:t>
      </w:r>
      <w:r w:rsidR="000E736B" w:rsidRPr="000E5590">
        <w:rPr>
          <w:rFonts w:hint="eastAsia"/>
        </w:rPr>
        <w:t>收取）</w:t>
      </w:r>
      <w:r w:rsidR="00E77213">
        <w:t>向采购人交纳履约保证金。履约保证金交纳方式：转账或电汇形式。履约保证金指定账户【开户名称：桂林理工大学，开户银行：中国银行桂林分行，账号：</w:t>
      </w:r>
      <w:r w:rsidR="00E77213">
        <w:t>613257488744</w:t>
      </w:r>
      <w:r w:rsidR="00E77213">
        <w:t>】。成交供应商须按上述规定的金额、方式将履约保证金转入桂林理工大学账户。否则，不予签订合同。</w:t>
      </w:r>
      <w:r w:rsidR="00E77213" w:rsidRPr="000E5590">
        <w:t>成交供应商履行完合同约定的权利义务（包括免费保修服务等）事项后</w:t>
      </w:r>
      <w:r w:rsidR="00E77213" w:rsidRPr="000E5590">
        <w:t>7</w:t>
      </w:r>
      <w:r w:rsidR="00E77213" w:rsidRPr="000E5590">
        <w:t>个工作日内，由成交供应商向履约保证金收取单位办理退还手续（不计利息）。</w:t>
      </w:r>
    </w:p>
    <w:p w14:paraId="11C1F840" w14:textId="77777777" w:rsidR="00D26A65" w:rsidRDefault="00062635" w:rsidP="00D26A65">
      <w:pPr>
        <w:spacing w:line="360" w:lineRule="auto"/>
      </w:pPr>
      <w:r w:rsidRPr="00ED3BEE">
        <w:rPr>
          <w:rFonts w:hint="eastAsia"/>
        </w:rPr>
        <w:t>8</w:t>
      </w:r>
      <w:r w:rsidRPr="00ED3BEE">
        <w:rPr>
          <w:rFonts w:hint="eastAsia"/>
        </w:rPr>
        <w:t>、付款方式：</w:t>
      </w:r>
      <w:r w:rsidR="00D26A65" w:rsidRPr="00D26A65">
        <w:rPr>
          <w:rFonts w:hint="eastAsia"/>
        </w:rPr>
        <w:t>本项目通过最终验收后，成交供应商开具全额发票（教学科研类国产设备必须开具增值税专用发票）给采购人，采购人收到发票后</w:t>
      </w:r>
      <w:r w:rsidR="00D26A65" w:rsidRPr="00D26A65">
        <w:rPr>
          <w:rFonts w:hint="eastAsia"/>
        </w:rPr>
        <w:t>10</w:t>
      </w:r>
      <w:r w:rsidR="00D26A65" w:rsidRPr="00D26A65">
        <w:rPr>
          <w:rFonts w:hint="eastAsia"/>
        </w:rPr>
        <w:t>个工作日内一次性付清</w:t>
      </w:r>
      <w:r w:rsidR="00D26A65" w:rsidRPr="00D26A65">
        <w:rPr>
          <w:rFonts w:hint="eastAsia"/>
        </w:rPr>
        <w:t>100%</w:t>
      </w:r>
      <w:r w:rsidR="00D26A65" w:rsidRPr="00D26A65">
        <w:rPr>
          <w:rFonts w:hint="eastAsia"/>
        </w:rPr>
        <w:t>的合同价款（无息）。如果项目尚未通过采购人验收，但根据项目实际情况确需提前支付预付款的，采购人可要求成交供应商提供由银行出具的等额预付款保函（保函有效期应涵盖合同约定的交货期和验收合格期），采购人收到有效的银行保函后支付相应的预付款；项目通过最终验收且采购人收到成交供应商开具的全额发票后，成交供应商可根据需要向采购人领取预付款保函（无息）。</w:t>
      </w:r>
    </w:p>
    <w:p w14:paraId="5DA6848C" w14:textId="77777777" w:rsidR="003001E6" w:rsidRDefault="005364C7" w:rsidP="00D26A65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采购人</w:t>
      </w:r>
      <w:r w:rsidRPr="005364C7">
        <w:rPr>
          <w:rFonts w:ascii="宋体" w:hAnsi="宋体" w:cs="宋体" w:hint="eastAsia"/>
          <w:kern w:val="0"/>
          <w:sz w:val="24"/>
        </w:rPr>
        <w:t xml:space="preserve">收货地址： </w:t>
      </w:r>
      <w:r w:rsidR="003001E6">
        <w:rPr>
          <w:rFonts w:ascii="宋体" w:hAnsi="宋体" w:cs="宋体" w:hint="eastAsia"/>
          <w:kern w:val="0"/>
          <w:sz w:val="24"/>
        </w:rPr>
        <w:t>桂林市雁山区桂林理工大学雁山校区</w:t>
      </w:r>
    </w:p>
    <w:p w14:paraId="595D625A" w14:textId="3CB619B1" w:rsidR="005364C7" w:rsidRPr="005364C7" w:rsidRDefault="005364C7" w:rsidP="00D26A65">
      <w:pPr>
        <w:spacing w:line="360" w:lineRule="auto"/>
        <w:rPr>
          <w:rFonts w:ascii="宋体" w:hAnsi="宋体" w:cs="宋体"/>
          <w:kern w:val="0"/>
          <w:sz w:val="24"/>
        </w:rPr>
      </w:pPr>
      <w:r w:rsidRPr="005364C7">
        <w:rPr>
          <w:rFonts w:ascii="宋体" w:hAnsi="宋体" w:cs="宋体" w:hint="eastAsia"/>
          <w:kern w:val="0"/>
          <w:sz w:val="24"/>
        </w:rPr>
        <w:t>联系人：</w:t>
      </w:r>
      <w:r w:rsidR="003001E6">
        <w:rPr>
          <w:rFonts w:ascii="宋体" w:hAnsi="宋体" w:cs="宋体" w:hint="eastAsia"/>
          <w:kern w:val="0"/>
          <w:sz w:val="24"/>
        </w:rPr>
        <w:t>明星</w:t>
      </w:r>
      <w:r w:rsidR="0015137D">
        <w:rPr>
          <w:rFonts w:ascii="宋体" w:hAnsi="宋体" w:cs="宋体" w:hint="eastAsia"/>
          <w:kern w:val="0"/>
          <w:sz w:val="24"/>
        </w:rPr>
        <w:t xml:space="preserve">      联系方式：</w:t>
      </w:r>
      <w:r w:rsidR="003001E6">
        <w:rPr>
          <w:rFonts w:ascii="宋体" w:hAnsi="宋体" w:cs="宋体" w:hint="eastAsia"/>
          <w:kern w:val="0"/>
          <w:sz w:val="24"/>
        </w:rPr>
        <w:t>18877325122</w:t>
      </w:r>
    </w:p>
    <w:p w14:paraId="6E92EBE3" w14:textId="77777777" w:rsidR="00E1169E" w:rsidRDefault="00E1169E" w:rsidP="00062635">
      <w:pPr>
        <w:spacing w:line="360" w:lineRule="auto"/>
      </w:pPr>
    </w:p>
    <w:sectPr w:rsidR="00E1169E" w:rsidSect="00E1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6201" w14:textId="77777777" w:rsidR="00943867" w:rsidRDefault="00943867" w:rsidP="002C620F">
      <w:r>
        <w:separator/>
      </w:r>
    </w:p>
  </w:endnote>
  <w:endnote w:type="continuationSeparator" w:id="0">
    <w:p w14:paraId="4A3BA018" w14:textId="77777777" w:rsidR="00943867" w:rsidRDefault="00943867" w:rsidP="002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;SimSun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1789" w14:textId="77777777" w:rsidR="00943867" w:rsidRDefault="00943867" w:rsidP="002C620F">
      <w:r>
        <w:separator/>
      </w:r>
    </w:p>
  </w:footnote>
  <w:footnote w:type="continuationSeparator" w:id="0">
    <w:p w14:paraId="5DB62B4B" w14:textId="77777777" w:rsidR="00943867" w:rsidRDefault="00943867" w:rsidP="002C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8B5"/>
    <w:rsid w:val="0001566B"/>
    <w:rsid w:val="0003082D"/>
    <w:rsid w:val="000313B3"/>
    <w:rsid w:val="00036743"/>
    <w:rsid w:val="00062635"/>
    <w:rsid w:val="00095469"/>
    <w:rsid w:val="00095B88"/>
    <w:rsid w:val="00097EC9"/>
    <w:rsid w:val="000E736B"/>
    <w:rsid w:val="00111411"/>
    <w:rsid w:val="0015137D"/>
    <w:rsid w:val="00163D0E"/>
    <w:rsid w:val="00165CF6"/>
    <w:rsid w:val="001A6FB2"/>
    <w:rsid w:val="001B0E98"/>
    <w:rsid w:val="002677C7"/>
    <w:rsid w:val="00291DBC"/>
    <w:rsid w:val="00293DC1"/>
    <w:rsid w:val="002C620F"/>
    <w:rsid w:val="002D3773"/>
    <w:rsid w:val="002F2B2A"/>
    <w:rsid w:val="003001E6"/>
    <w:rsid w:val="00305759"/>
    <w:rsid w:val="00351F4C"/>
    <w:rsid w:val="00364407"/>
    <w:rsid w:val="00367F53"/>
    <w:rsid w:val="003D5078"/>
    <w:rsid w:val="003F60D4"/>
    <w:rsid w:val="00425AF7"/>
    <w:rsid w:val="00467898"/>
    <w:rsid w:val="00492B06"/>
    <w:rsid w:val="00515D09"/>
    <w:rsid w:val="00526675"/>
    <w:rsid w:val="005364C7"/>
    <w:rsid w:val="00552194"/>
    <w:rsid w:val="005634CF"/>
    <w:rsid w:val="0058689A"/>
    <w:rsid w:val="005A7B4F"/>
    <w:rsid w:val="005D4BE8"/>
    <w:rsid w:val="005D7FF6"/>
    <w:rsid w:val="005E7653"/>
    <w:rsid w:val="00621C2A"/>
    <w:rsid w:val="00660CE6"/>
    <w:rsid w:val="006B35FB"/>
    <w:rsid w:val="006B4552"/>
    <w:rsid w:val="0072701C"/>
    <w:rsid w:val="00740186"/>
    <w:rsid w:val="00743126"/>
    <w:rsid w:val="007466BD"/>
    <w:rsid w:val="0075720D"/>
    <w:rsid w:val="00777A58"/>
    <w:rsid w:val="00807522"/>
    <w:rsid w:val="00827075"/>
    <w:rsid w:val="008409AE"/>
    <w:rsid w:val="00872D13"/>
    <w:rsid w:val="00893E76"/>
    <w:rsid w:val="008B6A18"/>
    <w:rsid w:val="008E6CB9"/>
    <w:rsid w:val="00903511"/>
    <w:rsid w:val="00903FC0"/>
    <w:rsid w:val="00935819"/>
    <w:rsid w:val="00943867"/>
    <w:rsid w:val="00947C7F"/>
    <w:rsid w:val="009C6BDB"/>
    <w:rsid w:val="009E7CBA"/>
    <w:rsid w:val="00A34C02"/>
    <w:rsid w:val="00A43EAD"/>
    <w:rsid w:val="00A52BA1"/>
    <w:rsid w:val="00AA0174"/>
    <w:rsid w:val="00AB3391"/>
    <w:rsid w:val="00AD26FD"/>
    <w:rsid w:val="00AD2908"/>
    <w:rsid w:val="00AF7BDD"/>
    <w:rsid w:val="00B4258E"/>
    <w:rsid w:val="00B50AFF"/>
    <w:rsid w:val="00B5329A"/>
    <w:rsid w:val="00B612F2"/>
    <w:rsid w:val="00B74664"/>
    <w:rsid w:val="00B7607D"/>
    <w:rsid w:val="00B84971"/>
    <w:rsid w:val="00B936B6"/>
    <w:rsid w:val="00BA1F6D"/>
    <w:rsid w:val="00BF0CAF"/>
    <w:rsid w:val="00BF7923"/>
    <w:rsid w:val="00C9221C"/>
    <w:rsid w:val="00C93733"/>
    <w:rsid w:val="00CD14EE"/>
    <w:rsid w:val="00CD7362"/>
    <w:rsid w:val="00D26A65"/>
    <w:rsid w:val="00D769E0"/>
    <w:rsid w:val="00D83489"/>
    <w:rsid w:val="00D975E4"/>
    <w:rsid w:val="00DD5E38"/>
    <w:rsid w:val="00E005F8"/>
    <w:rsid w:val="00E1169E"/>
    <w:rsid w:val="00E30057"/>
    <w:rsid w:val="00E5657D"/>
    <w:rsid w:val="00E72DDB"/>
    <w:rsid w:val="00E77213"/>
    <w:rsid w:val="00E94C1C"/>
    <w:rsid w:val="00ED3BEE"/>
    <w:rsid w:val="00EF3E4A"/>
    <w:rsid w:val="00EF75C1"/>
    <w:rsid w:val="00F17E36"/>
    <w:rsid w:val="00F310D6"/>
    <w:rsid w:val="00F758B5"/>
    <w:rsid w:val="057325A5"/>
    <w:rsid w:val="0F511FDF"/>
    <w:rsid w:val="46221F7E"/>
    <w:rsid w:val="48D85630"/>
    <w:rsid w:val="583D57DC"/>
    <w:rsid w:val="716F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C2BEB"/>
  <w15:docId w15:val="{CBB8622B-517F-435B-8FCF-AFE1858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69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11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唐富顺</dc:creator>
  <cp:lastModifiedBy>Xing Ming</cp:lastModifiedBy>
  <cp:revision>53</cp:revision>
  <cp:lastPrinted>2019-11-19T01:55:00Z</cp:lastPrinted>
  <dcterms:created xsi:type="dcterms:W3CDTF">2019-09-27T02:51:00Z</dcterms:created>
  <dcterms:modified xsi:type="dcterms:W3CDTF">2024-06-25T08:21:00Z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