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162A">
      <w:pPr>
        <w:pStyle w:val="5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广西交通职业技术学院项目采购需求表</w:t>
      </w:r>
    </w:p>
    <w:p w14:paraId="20545BD3">
      <w:pPr>
        <w:pStyle w:val="5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报价供应商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</w:p>
    <w:tbl>
      <w:tblPr>
        <w:tblStyle w:val="14"/>
        <w:tblW w:w="93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44"/>
        <w:gridCol w:w="3325"/>
        <w:gridCol w:w="462"/>
        <w:gridCol w:w="588"/>
        <w:gridCol w:w="900"/>
        <w:gridCol w:w="933"/>
        <w:gridCol w:w="895"/>
        <w:gridCol w:w="922"/>
      </w:tblGrid>
      <w:tr w14:paraId="38C3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4771E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1608C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4C70F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42313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5285D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D80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14:paraId="42496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14:paraId="25CD4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14:paraId="1E654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小计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 w14:paraId="365B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0ED0D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 w14:paraId="1F043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激光投影仪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770704E7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一、组成：包含激光投影仪主机1台，幕布1张。</w:t>
            </w:r>
          </w:p>
          <w:p w14:paraId="7B17A7CC">
            <w:pPr>
              <w:pStyle w:val="3"/>
              <w:rPr>
                <w:rFonts w:hint="default" w:ascii="宋体" w:hAnsi="宋体" w:eastAsia="宋体" w:cs="等线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 w:val="0"/>
                <w:kern w:val="2"/>
                <w:sz w:val="24"/>
                <w:szCs w:val="24"/>
                <w:lang w:val="en-US" w:eastAsia="zh-CN" w:bidi="ar-SA"/>
              </w:rPr>
              <w:t>二、型号：索尼VPL-P500XZ</w:t>
            </w:r>
          </w:p>
          <w:p w14:paraId="1CE6D7CA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技术参数</w:t>
            </w:r>
          </w:p>
          <w:p w14:paraId="7278859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投影技术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三片LCD技术</w:t>
            </w:r>
          </w:p>
          <w:p w14:paraId="51536BB8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梯形校正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范围±30</w:t>
            </w:r>
          </w:p>
          <w:p w14:paraId="75B7AD7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梯形矫正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垂直+/-20度，水平+/-30度</w:t>
            </w:r>
          </w:p>
          <w:p w14:paraId="0ED5F1C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灯泡寿命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20000小时及以上</w:t>
            </w:r>
          </w:p>
          <w:p w14:paraId="2A697F0C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标称亮度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(ANSI流明)5000</w:t>
            </w:r>
          </w:p>
          <w:p w14:paraId="3993F8FA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标称对比度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50000：1</w:t>
            </w:r>
          </w:p>
          <w:p w14:paraId="24F76B8B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光学分辨率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1024X768dpi</w:t>
            </w:r>
          </w:p>
          <w:p w14:paraId="4E76483F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投放画面大小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4：3</w:t>
            </w:r>
          </w:p>
          <w:p w14:paraId="0292E77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屏幕比例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4：3</w:t>
            </w:r>
          </w:p>
          <w:p w14:paraId="2C3D15A0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光源类型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激光二极管</w:t>
            </w:r>
          </w:p>
          <w:p w14:paraId="491CC1D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其他参数</w:t>
            </w:r>
          </w:p>
          <w:p w14:paraId="1F06B6F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变焦倍数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2倍以下</w:t>
            </w:r>
          </w:p>
          <w:p w14:paraId="03A150F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灯泡功率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激光二极管</w:t>
            </w:r>
          </w:p>
          <w:p w14:paraId="62B8E6D9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是否可吊装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  <w:p w14:paraId="1F48816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缩放比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1.30-1.93：1</w:t>
            </w:r>
          </w:p>
          <w:p w14:paraId="0F6282C1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影片效果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2D</w:t>
            </w:r>
          </w:p>
          <w:p w14:paraId="3C971BA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噪声(dB)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1A27470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显示扫描频率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3LCD</w:t>
            </w:r>
          </w:p>
          <w:p w14:paraId="29C8170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无线功能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不支持无线</w:t>
            </w:r>
          </w:p>
          <w:p w14:paraId="6D5C558D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投影方式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桌上正投；吊装正投</w:t>
            </w:r>
          </w:p>
          <w:p w14:paraId="728CFBD7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输入输出接口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</w:t>
            </w:r>
          </w:p>
          <w:p w14:paraId="67A6EF78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光圈范围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40-300</w:t>
            </w:r>
          </w:p>
          <w:p w14:paraId="10DD57DC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光均匀度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90%以上</w:t>
            </w:r>
          </w:p>
          <w:p w14:paraId="54242238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灯泡类型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其他</w:t>
            </w:r>
          </w:p>
          <w:p w14:paraId="4F6094B1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产品类型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工程教育</w:t>
            </w:r>
          </w:p>
          <w:p w14:paraId="6A48E94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变焦方式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桌上正投；吊装正投</w:t>
            </w:r>
          </w:p>
          <w:p w14:paraId="787E559F">
            <w:pPr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服务内容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上门安装</w:t>
            </w:r>
          </w:p>
          <w:p w14:paraId="4A5F999B">
            <w:pPr>
              <w:pStyle w:val="3"/>
              <w:rPr>
                <w:b w:val="0"/>
                <w:bCs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五、幕布参数</w:t>
            </w:r>
          </w:p>
          <w:p w14:paraId="45DFC9E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1.电动屏幕</w:t>
            </w:r>
          </w:p>
          <w:p w14:paraId="23A56CC6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2.投影尺寸：约237*178cm</w:t>
            </w:r>
          </w:p>
          <w:p w14:paraId="29586C38"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3.外壳长：不小于266cm</w:t>
            </w:r>
          </w:p>
          <w:p w14:paraId="265ECFDC"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4.总高：不小于188cm</w:t>
            </w:r>
          </w:p>
          <w:p w14:paraId="5C0CC562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服务内容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上门安装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22900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74109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14:paraId="22EDD96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  <w:t>25000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/>
            <w:vAlign w:val="center"/>
          </w:tcPr>
          <w:p w14:paraId="18E6547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  <w:t>150000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 w14:paraId="0D3641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noWrap/>
            <w:vAlign w:val="center"/>
          </w:tcPr>
          <w:p w14:paraId="6094A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70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 w14:paraId="6BE9D6E7"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</w:p>
        </w:tc>
      </w:tr>
      <w:tr w14:paraId="2D75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 w14:paraId="7ED15C02"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备注：报价包括为完成本项目的所有费用，中标后不再变更任何费用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 w14:paraId="62930061">
      <w:bookmarkStart w:id="0" w:name="_GoBack"/>
      <w:bookmarkEnd w:id="0"/>
    </w:p>
    <w:sectPr>
      <w:footerReference r:id="rId3" w:type="default"/>
      <w:pgSz w:w="11906" w:h="16838"/>
      <w:pgMar w:top="680" w:right="1417" w:bottom="68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9373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18D7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18D7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TEzZDlmZDQyOGM3NWM0MzQyMzU3YjdjNDc1NDcifQ=="/>
  </w:docVars>
  <w:rsids>
    <w:rsidRoot w:val="5F140499"/>
    <w:rsid w:val="000779C8"/>
    <w:rsid w:val="000D19B6"/>
    <w:rsid w:val="000E4B0B"/>
    <w:rsid w:val="001B28EC"/>
    <w:rsid w:val="001F7D56"/>
    <w:rsid w:val="00250BDF"/>
    <w:rsid w:val="00250EC2"/>
    <w:rsid w:val="00263247"/>
    <w:rsid w:val="002907DB"/>
    <w:rsid w:val="002D3064"/>
    <w:rsid w:val="0031770C"/>
    <w:rsid w:val="004A5FBC"/>
    <w:rsid w:val="004B3FD6"/>
    <w:rsid w:val="004C26F5"/>
    <w:rsid w:val="004F11D2"/>
    <w:rsid w:val="00510AAF"/>
    <w:rsid w:val="00644898"/>
    <w:rsid w:val="00703614"/>
    <w:rsid w:val="007A4AF3"/>
    <w:rsid w:val="008B3A33"/>
    <w:rsid w:val="00974462"/>
    <w:rsid w:val="0099085E"/>
    <w:rsid w:val="00AC40B6"/>
    <w:rsid w:val="00B6444A"/>
    <w:rsid w:val="00BA1FF2"/>
    <w:rsid w:val="00C0001C"/>
    <w:rsid w:val="00D21F58"/>
    <w:rsid w:val="00D46BC1"/>
    <w:rsid w:val="00FA78F4"/>
    <w:rsid w:val="021A26C0"/>
    <w:rsid w:val="044C38A7"/>
    <w:rsid w:val="04B738AA"/>
    <w:rsid w:val="06A84C01"/>
    <w:rsid w:val="073A5ED2"/>
    <w:rsid w:val="0A627190"/>
    <w:rsid w:val="0C2A6F9D"/>
    <w:rsid w:val="0C7922AF"/>
    <w:rsid w:val="0CCB2A36"/>
    <w:rsid w:val="0F2C7FC2"/>
    <w:rsid w:val="0FB85A26"/>
    <w:rsid w:val="10474A09"/>
    <w:rsid w:val="1063317E"/>
    <w:rsid w:val="1296471E"/>
    <w:rsid w:val="13423A30"/>
    <w:rsid w:val="13E1581F"/>
    <w:rsid w:val="148C2E46"/>
    <w:rsid w:val="159A192F"/>
    <w:rsid w:val="16284E21"/>
    <w:rsid w:val="16D1582C"/>
    <w:rsid w:val="17487963"/>
    <w:rsid w:val="1E527583"/>
    <w:rsid w:val="1F115EED"/>
    <w:rsid w:val="1F815A29"/>
    <w:rsid w:val="1FA87D97"/>
    <w:rsid w:val="23613668"/>
    <w:rsid w:val="236E2629"/>
    <w:rsid w:val="26F01432"/>
    <w:rsid w:val="27F87006"/>
    <w:rsid w:val="2B2F07C6"/>
    <w:rsid w:val="37D14DE3"/>
    <w:rsid w:val="3A306505"/>
    <w:rsid w:val="3AFC3315"/>
    <w:rsid w:val="3B81506E"/>
    <w:rsid w:val="3F281A52"/>
    <w:rsid w:val="40BE0476"/>
    <w:rsid w:val="410B0A10"/>
    <w:rsid w:val="42666D6B"/>
    <w:rsid w:val="441E33B1"/>
    <w:rsid w:val="475F7047"/>
    <w:rsid w:val="48FB58DC"/>
    <w:rsid w:val="4AE07264"/>
    <w:rsid w:val="55986DE4"/>
    <w:rsid w:val="562C1C22"/>
    <w:rsid w:val="5714353B"/>
    <w:rsid w:val="5AE92129"/>
    <w:rsid w:val="5C8C788F"/>
    <w:rsid w:val="5D890A3E"/>
    <w:rsid w:val="5DCC3B80"/>
    <w:rsid w:val="5E2E2B05"/>
    <w:rsid w:val="5F140499"/>
    <w:rsid w:val="5FF60522"/>
    <w:rsid w:val="60874025"/>
    <w:rsid w:val="61C614B6"/>
    <w:rsid w:val="63BB1FFB"/>
    <w:rsid w:val="65EC4F91"/>
    <w:rsid w:val="66AD7E74"/>
    <w:rsid w:val="67165AE6"/>
    <w:rsid w:val="686833A8"/>
    <w:rsid w:val="69562DE6"/>
    <w:rsid w:val="6972414D"/>
    <w:rsid w:val="6D501E66"/>
    <w:rsid w:val="6E25722B"/>
    <w:rsid w:val="6E7A6A67"/>
    <w:rsid w:val="6F163985"/>
    <w:rsid w:val="716F112A"/>
    <w:rsid w:val="717F49FA"/>
    <w:rsid w:val="718C15C6"/>
    <w:rsid w:val="743003C9"/>
    <w:rsid w:val="747E5A92"/>
    <w:rsid w:val="76BE7E12"/>
    <w:rsid w:val="78E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99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autoRedefine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0">
    <w:name w:val="页眉 字符"/>
    <w:basedOn w:val="16"/>
    <w:link w:val="10"/>
    <w:autoRedefine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1">
    <w:name w:val="页脚 字符"/>
    <w:basedOn w:val="16"/>
    <w:link w:val="9"/>
    <w:autoRedefine/>
    <w:qFormat/>
    <w:uiPriority w:val="0"/>
    <w:rPr>
      <w:rFonts w:ascii="等线" w:hAnsi="等线" w:eastAsia="等线" w:cs="等线"/>
      <w:kern w:val="2"/>
      <w:sz w:val="18"/>
      <w:szCs w:val="18"/>
    </w:rPr>
  </w:style>
  <w:style w:type="paragraph" w:customStyle="1" w:styleId="2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23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批注框文本 字符"/>
    <w:basedOn w:val="16"/>
    <w:link w:val="8"/>
    <w:autoRedefine/>
    <w:qFormat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295</Words>
  <Characters>1086</Characters>
  <Lines>16</Lines>
  <Paragraphs>4</Paragraphs>
  <TotalTime>12</TotalTime>
  <ScaleCrop>false</ScaleCrop>
  <LinksUpToDate>false</LinksUpToDate>
  <CharactersWithSpaces>1132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2021-12-29T00:54:00Z</dcterms:created>
  <dc:creator>李克元</dc:creator>
  <cp:lastModifiedBy>汪文琪</cp:lastModifiedBy>
  <cp:lastPrinted>2024-05-06T08:43:00Z</cp:lastPrinted>
  <dcterms:modified xsi:type="dcterms:W3CDTF">2025-06-30T08:45:13Z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B5960ABABA22408FB7176410DC75F360_13</vt:lpwstr>
  </property>
  <property fmtid="{D5CDD505-2E9C-101B-9397-08002B2CF9AE}" pid="4" name="KSOTemplateDocerSaveRecord">
    <vt:lpwstr>eyJoZGlkIjoiNDg3M2NmOGE1YzYyYzNhMTI3Y2U4NjdjZGMwY2FmNjgiLCJ1c2VySWQiOiI0ODQyNzk5NjAifQ==</vt:lpwstr>
  </property>
</Properties>
</file>