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90" w:rsidRDefault="000E031D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货物需求及商务</w:t>
      </w:r>
      <w:r w:rsidR="00856701">
        <w:rPr>
          <w:rFonts w:hint="eastAsia"/>
          <w:b/>
          <w:bCs/>
          <w:sz w:val="30"/>
          <w:szCs w:val="30"/>
        </w:rPr>
        <w:t>要求</w:t>
      </w:r>
    </w:p>
    <w:tbl>
      <w:tblPr>
        <w:tblStyle w:val="a3"/>
        <w:tblW w:w="14731" w:type="dxa"/>
        <w:tblInd w:w="-164" w:type="dxa"/>
        <w:tblLayout w:type="fixed"/>
        <w:tblLook w:val="04A0"/>
      </w:tblPr>
      <w:tblGrid>
        <w:gridCol w:w="556"/>
        <w:gridCol w:w="992"/>
        <w:gridCol w:w="851"/>
        <w:gridCol w:w="4110"/>
        <w:gridCol w:w="5529"/>
        <w:gridCol w:w="708"/>
        <w:gridCol w:w="709"/>
        <w:gridCol w:w="1276"/>
      </w:tblGrid>
      <w:tr w:rsidR="00856701" w:rsidTr="00873D43">
        <w:trPr>
          <w:trHeight w:val="823"/>
        </w:trPr>
        <w:tc>
          <w:tcPr>
            <w:tcW w:w="556" w:type="dxa"/>
            <w:vAlign w:val="center"/>
          </w:tcPr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货物名称</w:t>
            </w:r>
          </w:p>
        </w:tc>
        <w:tc>
          <w:tcPr>
            <w:tcW w:w="851" w:type="dxa"/>
            <w:vAlign w:val="center"/>
          </w:tcPr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品牌</w:t>
            </w:r>
          </w:p>
        </w:tc>
        <w:tc>
          <w:tcPr>
            <w:tcW w:w="4110" w:type="dxa"/>
            <w:vAlign w:val="center"/>
          </w:tcPr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技术参数、性能、配置</w:t>
            </w:r>
          </w:p>
        </w:tc>
        <w:tc>
          <w:tcPr>
            <w:tcW w:w="5529" w:type="dxa"/>
            <w:vAlign w:val="center"/>
          </w:tcPr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参考图片</w:t>
            </w:r>
          </w:p>
        </w:tc>
        <w:tc>
          <w:tcPr>
            <w:tcW w:w="708" w:type="dxa"/>
            <w:vAlign w:val="center"/>
          </w:tcPr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856701" w:rsidRDefault="00856701" w:rsidP="008567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控制价（元）</w:t>
            </w:r>
          </w:p>
        </w:tc>
      </w:tr>
      <w:tr w:rsidR="00856701" w:rsidTr="00873D43">
        <w:trPr>
          <w:trHeight w:val="2266"/>
        </w:trPr>
        <w:tc>
          <w:tcPr>
            <w:tcW w:w="556" w:type="dxa"/>
            <w:shd w:val="clear" w:color="auto" w:fill="auto"/>
            <w:vAlign w:val="center"/>
          </w:tcPr>
          <w:p w:rsidR="00856701" w:rsidRDefault="00856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701" w:rsidRDefault="00856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单头</w:t>
            </w:r>
            <w:r w:rsidR="007401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电磁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大炒炉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701" w:rsidRDefault="00856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天圣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56701" w:rsidRDefault="00856701" w:rsidP="00D207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型号：DC1000-001规格：1200*1300*（800+4</w:t>
            </w:r>
            <w:r w:rsidR="00D207E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0）mm；锅径：Ø1000mm；额定功率：30kw，电压：380v</w:t>
            </w:r>
            <w:r w:rsidR="00D207E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，电源主线16mm,1.2mm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厚不锈钢灶台；加粗纯铜双层线盘；先进稳定机芯；智能显示面板；八挡位磁控功率调节；自带不锈钢导磁大锅；台面排水槽设计。</w:t>
            </w:r>
          </w:p>
        </w:tc>
        <w:tc>
          <w:tcPr>
            <w:tcW w:w="5529" w:type="dxa"/>
            <w:vAlign w:val="center"/>
          </w:tcPr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155575</wp:posOffset>
                  </wp:positionV>
                  <wp:extent cx="3195320" cy="1950085"/>
                  <wp:effectExtent l="0" t="0" r="5080" b="12065"/>
                  <wp:wrapNone/>
                  <wp:docPr id="2" name="图片 1" descr="effa2431e826a7fef95d7e99e84bb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ffa2431e826a7fef95d7e99e84bb6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320" cy="195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856701" w:rsidRDefault="0085670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6701" w:rsidRDefault="00856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701" w:rsidRDefault="00856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701" w:rsidRDefault="00856701" w:rsidP="00856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12580.00</w:t>
            </w:r>
          </w:p>
        </w:tc>
      </w:tr>
      <w:tr w:rsidR="00856701" w:rsidTr="00873D43">
        <w:trPr>
          <w:trHeight w:val="616"/>
        </w:trPr>
        <w:tc>
          <w:tcPr>
            <w:tcW w:w="2399" w:type="dxa"/>
            <w:gridSpan w:val="3"/>
            <w:vAlign w:val="center"/>
          </w:tcPr>
          <w:p w:rsidR="00856701" w:rsidRDefault="00856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639" w:type="dxa"/>
            <w:gridSpan w:val="2"/>
            <w:vAlign w:val="center"/>
          </w:tcPr>
          <w:p w:rsidR="00856701" w:rsidRDefault="00856701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6701" w:rsidRDefault="00856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701" w:rsidRDefault="00856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6701" w:rsidRDefault="00856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12580.00</w:t>
            </w:r>
          </w:p>
        </w:tc>
      </w:tr>
    </w:tbl>
    <w:p w:rsidR="00873D43" w:rsidRDefault="00873D43"/>
    <w:p w:rsidR="00873D43" w:rsidRDefault="00873D43"/>
    <w:p w:rsidR="00727B90" w:rsidRDefault="00873D43">
      <w:r w:rsidRPr="00873D43">
        <w:rPr>
          <w:rFonts w:hint="eastAsia"/>
        </w:rPr>
        <w:t>响应附件要求：本次采购方式已指定品牌、型号，为确保采购人的合法权益，报价必须按商务要求上传承诺书，承诺按时、</w:t>
      </w:r>
      <w:r>
        <w:rPr>
          <w:rFonts w:hAnsi="宋体" w:cs="宋体" w:hint="eastAsia"/>
          <w:bCs/>
          <w:szCs w:val="21"/>
        </w:rPr>
        <w:t>质</w:t>
      </w:r>
      <w:r>
        <w:rPr>
          <w:rFonts w:hAnsi="宋体" w:cs="宋体" w:hint="eastAsia"/>
          <w:szCs w:val="21"/>
        </w:rPr>
        <w:t>保期内上门免费维修，</w:t>
      </w:r>
      <w:r w:rsidRPr="00873D43">
        <w:rPr>
          <w:rFonts w:hint="eastAsia"/>
        </w:rPr>
        <w:t>加盖单位</w:t>
      </w:r>
    </w:p>
    <w:p w:rsidR="00727B90" w:rsidRDefault="00873D43">
      <w:r w:rsidRPr="00873D43">
        <w:rPr>
          <w:rFonts w:hint="eastAsia"/>
        </w:rPr>
        <w:t>公章。</w:t>
      </w:r>
    </w:p>
    <w:p w:rsidR="00727B90" w:rsidRDefault="00727B90"/>
    <w:p w:rsidR="00727B90" w:rsidRPr="00873D43" w:rsidRDefault="00727B90"/>
    <w:p w:rsidR="00727B90" w:rsidRDefault="00727B90"/>
    <w:p w:rsidR="00727B90" w:rsidRDefault="00727B90"/>
    <w:p w:rsidR="00727B90" w:rsidRDefault="00727B90"/>
    <w:p w:rsidR="00727B90" w:rsidRPr="00873D43" w:rsidRDefault="00727B90"/>
    <w:p w:rsidR="00727B90" w:rsidRDefault="00727B90"/>
    <w:p w:rsidR="00873D43" w:rsidRDefault="00873D43"/>
    <w:p w:rsidR="00873D43" w:rsidRPr="00873D43" w:rsidRDefault="00873D43"/>
    <w:p w:rsidR="00727B90" w:rsidRDefault="00727B90">
      <w:bookmarkStart w:id="0" w:name="_GoBack"/>
      <w:bookmarkEnd w:id="0"/>
    </w:p>
    <w:tbl>
      <w:tblPr>
        <w:tblStyle w:val="a3"/>
        <w:tblW w:w="15235" w:type="dxa"/>
        <w:tblInd w:w="-164" w:type="dxa"/>
        <w:tblLayout w:type="fixed"/>
        <w:tblLook w:val="04A0"/>
      </w:tblPr>
      <w:tblGrid>
        <w:gridCol w:w="1078"/>
        <w:gridCol w:w="14157"/>
      </w:tblGrid>
      <w:tr w:rsidR="001D27AB" w:rsidTr="00A70B12">
        <w:trPr>
          <w:trHeight w:val="416"/>
        </w:trPr>
        <w:tc>
          <w:tcPr>
            <w:tcW w:w="15235" w:type="dxa"/>
            <w:gridSpan w:val="2"/>
            <w:vAlign w:val="center"/>
          </w:tcPr>
          <w:p w:rsidR="001D27AB" w:rsidRDefault="001D27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商务要求</w:t>
            </w:r>
          </w:p>
        </w:tc>
      </w:tr>
      <w:tr w:rsidR="00727B90">
        <w:trPr>
          <w:trHeight w:val="90"/>
        </w:trPr>
        <w:tc>
          <w:tcPr>
            <w:tcW w:w="1078" w:type="dxa"/>
            <w:vAlign w:val="center"/>
          </w:tcPr>
          <w:p w:rsidR="00727B90" w:rsidRDefault="000E031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质保期</w:t>
            </w:r>
          </w:p>
        </w:tc>
        <w:tc>
          <w:tcPr>
            <w:tcW w:w="14157" w:type="dxa"/>
            <w:vAlign w:val="center"/>
          </w:tcPr>
          <w:p w:rsidR="00727B90" w:rsidRDefault="000E031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国家有关“三包”规定，执行“三包”；质保期自货物验收合格之日起计算，不少于1年（若产品生产厂家免费质保期超过此年限的，合同履行过程中按厂家规定执行；若成交人质保期承诺优于产品生产厂家质保年限的，以成交人承诺执行）；质保期过后提供终身维护。</w:t>
            </w:r>
          </w:p>
        </w:tc>
      </w:tr>
      <w:tr w:rsidR="00727B90">
        <w:trPr>
          <w:trHeight w:val="2806"/>
        </w:trPr>
        <w:tc>
          <w:tcPr>
            <w:tcW w:w="1078" w:type="dxa"/>
            <w:vAlign w:val="center"/>
          </w:tcPr>
          <w:p w:rsidR="00727B90" w:rsidRDefault="000E031D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售后服务要求</w:t>
            </w:r>
          </w:p>
        </w:tc>
        <w:tc>
          <w:tcPr>
            <w:tcW w:w="14157" w:type="dxa"/>
            <w:vAlign w:val="center"/>
          </w:tcPr>
          <w:p w:rsidR="00727B90" w:rsidRDefault="000E031D">
            <w:pPr>
              <w:numPr>
                <w:ilvl w:val="0"/>
                <w:numId w:val="1"/>
              </w:numPr>
              <w:spacing w:line="400" w:lineRule="exac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免费送货上门，免费安装、调试；</w:t>
            </w:r>
            <w:r>
              <w:rPr>
                <w:rFonts w:ascii="宋体" w:eastAsia="宋体" w:hAnsi="宋体" w:cs="宋体" w:hint="eastAsia"/>
                <w:szCs w:val="21"/>
              </w:rPr>
              <w:t>根据采购人的实际需求安装到位。</w:t>
            </w:r>
            <w:r>
              <w:rPr>
                <w:rFonts w:hAnsi="宋体" w:cs="宋体" w:hint="eastAsia"/>
                <w:szCs w:val="21"/>
              </w:rPr>
              <w:t>提供保修服务，</w:t>
            </w:r>
            <w:r>
              <w:rPr>
                <w:rFonts w:hAnsi="宋体" w:cs="宋体" w:hint="eastAsia"/>
                <w:bCs/>
                <w:szCs w:val="21"/>
              </w:rPr>
              <w:t>质</w:t>
            </w:r>
            <w:r>
              <w:rPr>
                <w:rFonts w:hAnsi="宋体" w:cs="宋体" w:hint="eastAsia"/>
                <w:szCs w:val="21"/>
              </w:rPr>
              <w:t>保期内</w:t>
            </w:r>
            <w:r w:rsidR="00873D43">
              <w:rPr>
                <w:rFonts w:hAnsi="宋体" w:cs="宋体" w:hint="eastAsia"/>
                <w:szCs w:val="21"/>
              </w:rPr>
              <w:t>上门</w:t>
            </w:r>
            <w:r>
              <w:rPr>
                <w:rFonts w:hAnsi="宋体" w:cs="宋体" w:hint="eastAsia"/>
                <w:szCs w:val="21"/>
              </w:rPr>
              <w:t>免费维修，终身维护。</w:t>
            </w:r>
          </w:p>
          <w:p w:rsidR="00727B90" w:rsidRDefault="000E031D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</w:t>
            </w:r>
            <w:r>
              <w:rPr>
                <w:rFonts w:hAnsi="宋体" w:cs="宋体" w:hint="eastAsia"/>
                <w:szCs w:val="21"/>
              </w:rPr>
              <w:t>提供的货物是全新、完整、未使用过的产品，产品符合国家、行业有关规定及厂家承诺实行“三包”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727B90" w:rsidRDefault="000E031D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免费安装调试和培训：到货后，供货商需在接到用户通知后5个工作日内进行安装调试；提供用户管理人员的现场操作使用及基本维护的免费培训。</w:t>
            </w:r>
          </w:p>
          <w:p w:rsidR="00727B90" w:rsidRDefault="000E031D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接故障通知在30分钟内响应，如遇与所供产品有关的问题无法远程解决的，在接用户通知后,2小时赶到现场提供免费服务；4小时内未解决的中标人应提供详细的应急解决方案，12小时内修复使用，若12小时内无法排除故障的，则应提供相应的备用设备以保证采购方的正常使用，因中标人工作延误，造成采购人损失的，中标人应负赔偿责任。</w:t>
            </w:r>
          </w:p>
          <w:p w:rsidR="00727B90" w:rsidRDefault="000E031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5.项目供货及安装过程中产生的残留物或垃圾，需由供货商自行清理。</w:t>
            </w:r>
          </w:p>
        </w:tc>
      </w:tr>
      <w:tr w:rsidR="00727B90">
        <w:trPr>
          <w:trHeight w:val="766"/>
        </w:trPr>
        <w:tc>
          <w:tcPr>
            <w:tcW w:w="1078" w:type="dxa"/>
            <w:shd w:val="clear" w:color="auto" w:fill="auto"/>
            <w:vAlign w:val="center"/>
          </w:tcPr>
          <w:p w:rsidR="00727B90" w:rsidRDefault="000E031D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交货时间及地点</w:t>
            </w:r>
          </w:p>
        </w:tc>
        <w:tc>
          <w:tcPr>
            <w:tcW w:w="14157" w:type="dxa"/>
            <w:shd w:val="clear" w:color="auto" w:fill="auto"/>
            <w:vAlign w:val="center"/>
          </w:tcPr>
          <w:p w:rsidR="00727B90" w:rsidRDefault="000E031D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1.交货时间：自签订合同之日起 7日历日内全部交货安装完成并验收合格。2.交货地点：采购人指定地点</w:t>
            </w:r>
          </w:p>
        </w:tc>
      </w:tr>
      <w:tr w:rsidR="00727B90">
        <w:trPr>
          <w:trHeight w:val="766"/>
        </w:trPr>
        <w:tc>
          <w:tcPr>
            <w:tcW w:w="1078" w:type="dxa"/>
            <w:shd w:val="clear" w:color="auto" w:fill="auto"/>
            <w:vAlign w:val="center"/>
          </w:tcPr>
          <w:p w:rsidR="00727B90" w:rsidRDefault="000E031D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14157" w:type="dxa"/>
            <w:shd w:val="clear" w:color="auto" w:fill="auto"/>
            <w:vAlign w:val="center"/>
          </w:tcPr>
          <w:p w:rsidR="00727B90" w:rsidRDefault="000E031D">
            <w:pPr>
              <w:spacing w:line="380" w:lineRule="exact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t>▲</w:t>
            </w:r>
            <w:r>
              <w:rPr>
                <w:rFonts w:ascii="宋体" w:eastAsia="宋体" w:hAnsi="宋体" w:hint="eastAsia"/>
                <w:bCs/>
              </w:rPr>
              <w:t>1.本项目供应商报价仅限</w:t>
            </w:r>
            <w:r>
              <w:rPr>
                <w:rFonts w:ascii="宋体" w:eastAsia="宋体" w:hAnsi="宋体" w:hint="eastAsia"/>
                <w:b/>
              </w:rPr>
              <w:t>天圣品牌</w:t>
            </w:r>
            <w:r>
              <w:rPr>
                <w:rFonts w:ascii="宋体" w:eastAsia="宋体" w:hAnsi="宋体" w:hint="eastAsia"/>
                <w:bCs/>
              </w:rPr>
              <w:t>报价，不接受天圣品牌外的产品，供应商不得以任何理由更改货物的品牌、配置，否则报价将无效。</w:t>
            </w:r>
          </w:p>
          <w:p w:rsidR="00727B90" w:rsidRDefault="000E031D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所有商务条款须全部响应，否则，报价无效且视为虚假应标，采购人将相关情况上报政府采购监管部门并按规定处理。</w:t>
            </w:r>
          </w:p>
          <w:p w:rsidR="00727B90" w:rsidRDefault="000E031D">
            <w:pPr>
              <w:spacing w:line="380" w:lineRule="exact"/>
              <w:jc w:val="left"/>
            </w:pPr>
            <w:r>
              <w:rPr>
                <w:rFonts w:ascii="宋体" w:hAnsi="宋体" w:hint="eastAsia"/>
                <w:szCs w:val="21"/>
              </w:rPr>
              <w:t>▲</w:t>
            </w:r>
            <w:r>
              <w:rPr>
                <w:rFonts w:ascii="宋体" w:eastAsia="宋体" w:hAnsi="宋体" w:hint="eastAsia"/>
                <w:bCs/>
              </w:rPr>
              <w:t>3.供货商提供的货物需全部满足核心参数的要求，并在报价时时</w:t>
            </w:r>
            <w:r>
              <w:rPr>
                <w:rFonts w:eastAsia="宋体" w:hint="eastAsia"/>
              </w:rPr>
              <w:t>上传</w:t>
            </w:r>
            <w:r>
              <w:rPr>
                <w:rFonts w:hint="eastAsia"/>
              </w:rPr>
              <w:t>以下出具大锅灶的检测检测报告复印件，不提供或不合要求的业主可作为废标处理，并按规定对投标公司予以处罚和进行网上通报处理。</w:t>
            </w:r>
          </w:p>
          <w:p w:rsidR="00727B90" w:rsidRDefault="00727B90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727B90" w:rsidRDefault="00727B90"/>
    <w:p w:rsidR="00727B90" w:rsidRDefault="007B68D9">
      <w:r>
        <w:rPr>
          <w:rFonts w:hint="eastAsia"/>
        </w:rPr>
        <w:t xml:space="preserve">                                                                                            </w:t>
      </w:r>
    </w:p>
    <w:sectPr w:rsidR="00727B90" w:rsidSect="00727B9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529" w:rsidRDefault="00866529" w:rsidP="00C64B87">
      <w:r>
        <w:separator/>
      </w:r>
    </w:p>
  </w:endnote>
  <w:endnote w:type="continuationSeparator" w:id="1">
    <w:p w:rsidR="00866529" w:rsidRDefault="00866529" w:rsidP="00C6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529" w:rsidRDefault="00866529" w:rsidP="00C64B87">
      <w:r>
        <w:separator/>
      </w:r>
    </w:p>
  </w:footnote>
  <w:footnote w:type="continuationSeparator" w:id="1">
    <w:p w:rsidR="00866529" w:rsidRDefault="00866529" w:rsidP="00C64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3B58B5"/>
    <w:multiLevelType w:val="singleLevel"/>
    <w:tmpl w:val="9B3B58B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9C5E06"/>
    <w:multiLevelType w:val="singleLevel"/>
    <w:tmpl w:val="CE9C5E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34F7FF4"/>
    <w:rsid w:val="0000256C"/>
    <w:rsid w:val="000028C0"/>
    <w:rsid w:val="000E031D"/>
    <w:rsid w:val="001D27AB"/>
    <w:rsid w:val="00335FCB"/>
    <w:rsid w:val="00727B90"/>
    <w:rsid w:val="0074019B"/>
    <w:rsid w:val="007B68D9"/>
    <w:rsid w:val="00856701"/>
    <w:rsid w:val="00866529"/>
    <w:rsid w:val="00873D43"/>
    <w:rsid w:val="00C32F3C"/>
    <w:rsid w:val="00C566B1"/>
    <w:rsid w:val="00C64B87"/>
    <w:rsid w:val="00D207E9"/>
    <w:rsid w:val="00F801CF"/>
    <w:rsid w:val="134F7FF4"/>
    <w:rsid w:val="36D57342"/>
    <w:rsid w:val="45AB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B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7B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4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4B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64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4B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9</cp:revision>
  <dcterms:created xsi:type="dcterms:W3CDTF">2025-07-09T00:16:00Z</dcterms:created>
  <dcterms:modified xsi:type="dcterms:W3CDTF">2025-07-09T09:30:00Z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18346C1EA9C4469EA33C40EBEDDF6B83_11</vt:lpwstr>
  </property>
  <property fmtid="{D5CDD505-2E9C-101B-9397-08002B2CF9AE}" pid="4" name="KSOTemplateDocerSaveRecord">
    <vt:lpwstr>eyJoZGlkIjoiM2UzZjg1NGVjMDJhYmM1NGY0Y2RiNWQ5YjExNmE2MTIiLCJ1c2VySWQiOiIyMTIwOTg3MSJ9</vt:lpwstr>
  </property>
</Properties>
</file>