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2A" w:rsidRDefault="00832A41">
      <w:pPr>
        <w:pStyle w:val="a3"/>
        <w:rPr>
          <w:rFonts w:eastAsia="仿宋" w:cs="仿宋"/>
          <w:color w:val="auto"/>
          <w:sz w:val="32"/>
          <w:szCs w:val="32"/>
        </w:rPr>
      </w:pPr>
      <w:r>
        <w:rPr>
          <w:rFonts w:eastAsia="仿宋" w:cs="仿宋"/>
          <w:color w:val="auto"/>
          <w:sz w:val="32"/>
          <w:szCs w:val="32"/>
        </w:rPr>
        <w:t>附件</w:t>
      </w:r>
      <w:r>
        <w:rPr>
          <w:rFonts w:eastAsia="仿宋" w:cs="仿宋" w:hint="eastAsia"/>
          <w:color w:val="auto"/>
          <w:sz w:val="32"/>
          <w:szCs w:val="32"/>
        </w:rPr>
        <w:t>1</w:t>
      </w:r>
    </w:p>
    <w:p w:rsidR="001D712A" w:rsidRDefault="00832A41">
      <w:pPr>
        <w:tabs>
          <w:tab w:val="left" w:pos="0"/>
        </w:tabs>
        <w:spacing w:line="560" w:lineRule="exact"/>
        <w:jc w:val="center"/>
        <w:rPr>
          <w:rFonts w:eastAsia="方正小标宋_GBK" w:cs="方正小标宋_GBK"/>
          <w:sz w:val="44"/>
          <w:szCs w:val="44"/>
        </w:rPr>
      </w:pPr>
      <w:r>
        <w:rPr>
          <w:rFonts w:eastAsia="方正小标宋_GBK" w:cs="方正小标宋_GBK" w:hint="eastAsia"/>
          <w:sz w:val="44"/>
          <w:szCs w:val="44"/>
        </w:rPr>
        <w:t>广西壮族自治区百色生态环境监测中心</w:t>
      </w:r>
    </w:p>
    <w:p w:rsidR="001D712A" w:rsidRDefault="00832A41">
      <w:pPr>
        <w:pStyle w:val="a3"/>
        <w:jc w:val="center"/>
        <w:rPr>
          <w:rFonts w:eastAsia="方正小标宋_GBK" w:cs="方正小标宋_GBK"/>
          <w:color w:val="auto"/>
          <w:sz w:val="44"/>
          <w:szCs w:val="44"/>
        </w:rPr>
      </w:pPr>
      <w:r>
        <w:rPr>
          <w:rFonts w:eastAsia="方正小标宋_GBK" w:cs="方正小标宋_GBK" w:hint="eastAsia"/>
          <w:color w:val="auto"/>
          <w:sz w:val="44"/>
          <w:szCs w:val="44"/>
        </w:rPr>
        <w:t>2024</w:t>
      </w:r>
      <w:r>
        <w:rPr>
          <w:rFonts w:eastAsia="方正小标宋_GBK" w:cs="方正小标宋_GBK" w:hint="eastAsia"/>
          <w:color w:val="auto"/>
          <w:sz w:val="44"/>
          <w:szCs w:val="44"/>
        </w:rPr>
        <w:t>年办公设备项目采购需求</w:t>
      </w:r>
    </w:p>
    <w:p w:rsidR="001D712A" w:rsidRDefault="001D712A">
      <w:pPr>
        <w:pStyle w:val="a3"/>
        <w:jc w:val="center"/>
        <w:rPr>
          <w:rFonts w:eastAsia="方正小标宋_GBK" w:cs="方正小标宋_GBK"/>
          <w:color w:val="auto"/>
          <w:sz w:val="44"/>
          <w:szCs w:val="44"/>
        </w:rPr>
      </w:pPr>
    </w:p>
    <w:p w:rsidR="001D712A" w:rsidRDefault="00832A41">
      <w:pPr>
        <w:tabs>
          <w:tab w:val="left" w:pos="0"/>
        </w:tabs>
        <w:spacing w:line="600" w:lineRule="exact"/>
        <w:ind w:firstLineChars="200" w:firstLine="640"/>
        <w:jc w:val="left"/>
        <w:rPr>
          <w:rFonts w:eastAsia="仿宋" w:cs="仿宋"/>
          <w:sz w:val="32"/>
          <w:szCs w:val="32"/>
        </w:rPr>
      </w:pPr>
      <w:r>
        <w:rPr>
          <w:rFonts w:eastAsia="仿宋" w:cs="仿宋" w:hint="eastAsia"/>
          <w:sz w:val="32"/>
          <w:szCs w:val="32"/>
        </w:rPr>
        <w:t>根据我中心工作需要，拟就广西壮族自治区百色生态环境监测中心</w:t>
      </w:r>
      <w:r>
        <w:rPr>
          <w:rFonts w:eastAsia="仿宋" w:cs="仿宋" w:hint="eastAsia"/>
          <w:sz w:val="32"/>
          <w:szCs w:val="32"/>
        </w:rPr>
        <w:t>2024</w:t>
      </w:r>
      <w:r>
        <w:rPr>
          <w:rFonts w:eastAsia="仿宋" w:cs="仿宋" w:hint="eastAsia"/>
          <w:sz w:val="32"/>
          <w:szCs w:val="32"/>
        </w:rPr>
        <w:t>年办公设备项目实施采购，具体要求如下：</w:t>
      </w:r>
    </w:p>
    <w:p w:rsidR="001D712A" w:rsidRDefault="00832A41">
      <w:pPr>
        <w:tabs>
          <w:tab w:val="left" w:pos="0"/>
        </w:tabs>
        <w:spacing w:line="600" w:lineRule="exact"/>
        <w:ind w:firstLineChars="200" w:firstLine="640"/>
        <w:jc w:val="left"/>
        <w:rPr>
          <w:rFonts w:eastAsia="黑体" w:cs="黑体"/>
          <w:sz w:val="32"/>
          <w:szCs w:val="32"/>
        </w:rPr>
      </w:pPr>
      <w:r>
        <w:rPr>
          <w:rFonts w:eastAsia="黑体" w:cs="黑体" w:hint="eastAsia"/>
          <w:sz w:val="32"/>
          <w:szCs w:val="32"/>
        </w:rPr>
        <w:t>一、项目名称</w:t>
      </w:r>
    </w:p>
    <w:p w:rsidR="001D712A" w:rsidRDefault="00832A41">
      <w:pPr>
        <w:pStyle w:val="a4"/>
        <w:spacing w:line="600" w:lineRule="exact"/>
        <w:ind w:firstLineChars="200" w:firstLine="640"/>
        <w:rPr>
          <w:rFonts w:eastAsia="仿宋"/>
        </w:rPr>
      </w:pPr>
      <w:r>
        <w:rPr>
          <w:rFonts w:eastAsia="仿宋" w:cs="仿宋" w:hint="eastAsia"/>
          <w:sz w:val="32"/>
          <w:szCs w:val="32"/>
        </w:rPr>
        <w:t>广西壮族自治区百色生态环境监测中心</w:t>
      </w:r>
      <w:r>
        <w:rPr>
          <w:rFonts w:eastAsia="仿宋" w:cs="仿宋" w:hint="eastAsia"/>
          <w:sz w:val="32"/>
          <w:szCs w:val="32"/>
        </w:rPr>
        <w:t>2024</w:t>
      </w:r>
      <w:r>
        <w:rPr>
          <w:rFonts w:eastAsia="仿宋" w:cs="仿宋" w:hint="eastAsia"/>
          <w:sz w:val="32"/>
          <w:szCs w:val="32"/>
        </w:rPr>
        <w:t>年办公设备</w:t>
      </w:r>
      <w:r>
        <w:rPr>
          <w:rFonts w:eastAsia="仿宋" w:cs="仿宋" w:hint="eastAsia"/>
          <w:sz w:val="32"/>
          <w:szCs w:val="32"/>
        </w:rPr>
        <w:t>。</w:t>
      </w:r>
    </w:p>
    <w:p w:rsidR="001D712A" w:rsidRDefault="00832A41">
      <w:pPr>
        <w:tabs>
          <w:tab w:val="left" w:pos="0"/>
        </w:tabs>
        <w:spacing w:line="600" w:lineRule="exact"/>
        <w:ind w:leftChars="200" w:left="420"/>
        <w:jc w:val="left"/>
        <w:rPr>
          <w:rFonts w:eastAsia="黑体" w:cs="黑体"/>
          <w:sz w:val="32"/>
          <w:szCs w:val="32"/>
        </w:rPr>
      </w:pPr>
      <w:r>
        <w:rPr>
          <w:rFonts w:eastAsia="黑体" w:cs="黑体" w:hint="eastAsia"/>
          <w:sz w:val="32"/>
          <w:szCs w:val="32"/>
        </w:rPr>
        <w:t>二、项目预算</w:t>
      </w:r>
    </w:p>
    <w:p w:rsidR="001D712A" w:rsidRDefault="00832A41">
      <w:pPr>
        <w:tabs>
          <w:tab w:val="left" w:pos="0"/>
        </w:tabs>
        <w:spacing w:line="600" w:lineRule="exact"/>
        <w:ind w:firstLineChars="200" w:firstLine="640"/>
        <w:jc w:val="left"/>
        <w:rPr>
          <w:rFonts w:eastAsia="仿宋" w:cs="仿宋"/>
          <w:sz w:val="32"/>
          <w:szCs w:val="32"/>
        </w:rPr>
      </w:pPr>
      <w:r>
        <w:rPr>
          <w:rFonts w:eastAsia="仿宋" w:cs="仿宋" w:hint="eastAsia"/>
          <w:sz w:val="32"/>
          <w:szCs w:val="32"/>
        </w:rPr>
        <w:t>项目预算</w:t>
      </w:r>
      <w:r>
        <w:rPr>
          <w:rFonts w:eastAsia="仿宋" w:cs="仿宋" w:hint="eastAsia"/>
          <w:sz w:val="32"/>
          <w:szCs w:val="32"/>
        </w:rPr>
        <w:t>26.8</w:t>
      </w:r>
      <w:r>
        <w:rPr>
          <w:rFonts w:eastAsia="仿宋" w:cs="仿宋" w:hint="eastAsia"/>
          <w:sz w:val="32"/>
          <w:szCs w:val="32"/>
        </w:rPr>
        <w:t>万元。供应商的报价不得超出项目的预算，否则按无效报价文件处理。</w:t>
      </w:r>
    </w:p>
    <w:p w:rsidR="001D712A" w:rsidRDefault="001D712A">
      <w:pPr>
        <w:pStyle w:val="a4"/>
        <w:ind w:leftChars="200" w:left="420"/>
      </w:pPr>
    </w:p>
    <w:p w:rsidR="001D712A" w:rsidRDefault="00832A41">
      <w:pPr>
        <w:spacing w:line="600" w:lineRule="exact"/>
        <w:ind w:leftChars="200" w:left="420"/>
        <w:rPr>
          <w:rFonts w:eastAsia="黑体" w:cs="黑体"/>
          <w:sz w:val="32"/>
          <w:szCs w:val="32"/>
          <w:shd w:val="clear" w:color="auto" w:fill="FFFFFF"/>
        </w:rPr>
      </w:pPr>
      <w:r>
        <w:rPr>
          <w:rFonts w:eastAsia="黑体" w:cs="黑体" w:hint="eastAsia"/>
          <w:sz w:val="32"/>
          <w:szCs w:val="32"/>
        </w:rPr>
        <w:t>三、</w:t>
      </w:r>
      <w:r>
        <w:rPr>
          <w:rFonts w:eastAsia="黑体" w:cs="黑体" w:hint="eastAsia"/>
          <w:sz w:val="32"/>
          <w:szCs w:val="32"/>
        </w:rPr>
        <w:t>采购需求</w:t>
      </w:r>
    </w:p>
    <w:p w:rsidR="001D712A" w:rsidRDefault="001D712A">
      <w:pPr>
        <w:pStyle w:val="a4"/>
      </w:pPr>
    </w:p>
    <w:tbl>
      <w:tblPr>
        <w:tblStyle w:val="a6"/>
        <w:tblW w:w="9804" w:type="dxa"/>
        <w:tblLayout w:type="fixed"/>
        <w:tblLook w:val="04A0"/>
      </w:tblPr>
      <w:tblGrid>
        <w:gridCol w:w="573"/>
        <w:gridCol w:w="600"/>
        <w:gridCol w:w="831"/>
        <w:gridCol w:w="942"/>
        <w:gridCol w:w="1622"/>
        <w:gridCol w:w="3491"/>
        <w:gridCol w:w="1745"/>
      </w:tblGrid>
      <w:tr w:rsidR="001D712A">
        <w:tc>
          <w:tcPr>
            <w:tcW w:w="573" w:type="dxa"/>
            <w:vAlign w:val="center"/>
          </w:tcPr>
          <w:p w:rsidR="001D712A" w:rsidRDefault="00832A41">
            <w:pPr>
              <w:spacing w:line="300" w:lineRule="exact"/>
              <w:jc w:val="center"/>
              <w:rPr>
                <w:rFonts w:ascii="黑体" w:eastAsia="黑体" w:hAnsi="黑体" w:cs="黑体"/>
                <w:sz w:val="24"/>
                <w:szCs w:val="24"/>
              </w:rPr>
            </w:pPr>
            <w:r>
              <w:rPr>
                <w:rFonts w:ascii="黑体" w:eastAsia="黑体" w:hAnsi="黑体" w:cs="黑体" w:hint="eastAsia"/>
                <w:sz w:val="24"/>
                <w:szCs w:val="24"/>
              </w:rPr>
              <w:t>序号</w:t>
            </w:r>
          </w:p>
        </w:tc>
        <w:tc>
          <w:tcPr>
            <w:tcW w:w="600" w:type="dxa"/>
            <w:vAlign w:val="center"/>
          </w:tcPr>
          <w:p w:rsidR="001D712A" w:rsidRDefault="00832A41">
            <w:pPr>
              <w:spacing w:line="600" w:lineRule="exact"/>
              <w:jc w:val="center"/>
              <w:rPr>
                <w:rFonts w:ascii="黑体" w:eastAsia="黑体" w:hAnsi="黑体" w:cs="黑体"/>
                <w:sz w:val="24"/>
                <w:szCs w:val="24"/>
              </w:rPr>
            </w:pPr>
            <w:r>
              <w:rPr>
                <w:rFonts w:ascii="黑体" w:eastAsia="黑体" w:hAnsi="黑体" w:cs="黑体" w:hint="eastAsia"/>
                <w:sz w:val="24"/>
                <w:szCs w:val="24"/>
              </w:rPr>
              <w:t>名称</w:t>
            </w:r>
          </w:p>
        </w:tc>
        <w:tc>
          <w:tcPr>
            <w:tcW w:w="831" w:type="dxa"/>
            <w:vAlign w:val="center"/>
          </w:tcPr>
          <w:p w:rsidR="001D712A" w:rsidRDefault="00832A41">
            <w:pPr>
              <w:spacing w:line="400" w:lineRule="exact"/>
              <w:jc w:val="center"/>
              <w:rPr>
                <w:rFonts w:ascii="黑体" w:eastAsia="黑体" w:hAnsi="黑体" w:cs="黑体"/>
                <w:sz w:val="24"/>
                <w:szCs w:val="24"/>
              </w:rPr>
            </w:pPr>
            <w:r>
              <w:rPr>
                <w:rFonts w:ascii="黑体" w:eastAsia="黑体" w:hAnsi="黑体" w:cs="黑体" w:hint="eastAsia"/>
                <w:sz w:val="24"/>
                <w:szCs w:val="24"/>
              </w:rPr>
              <w:t>采购数量</w:t>
            </w:r>
          </w:p>
        </w:tc>
        <w:tc>
          <w:tcPr>
            <w:tcW w:w="942" w:type="dxa"/>
            <w:vAlign w:val="center"/>
          </w:tcPr>
          <w:p w:rsidR="001D712A" w:rsidRDefault="00832A41">
            <w:pPr>
              <w:spacing w:line="400" w:lineRule="exact"/>
              <w:jc w:val="center"/>
              <w:rPr>
                <w:rFonts w:ascii="黑体" w:eastAsia="黑体" w:hAnsi="黑体" w:cs="黑体"/>
                <w:sz w:val="24"/>
                <w:szCs w:val="24"/>
              </w:rPr>
            </w:pPr>
            <w:r>
              <w:rPr>
                <w:rFonts w:ascii="黑体" w:eastAsia="黑体" w:hAnsi="黑体" w:cs="黑体" w:hint="eastAsia"/>
                <w:sz w:val="24"/>
                <w:szCs w:val="24"/>
              </w:rPr>
              <w:t>预算单价（元）</w:t>
            </w:r>
          </w:p>
        </w:tc>
        <w:tc>
          <w:tcPr>
            <w:tcW w:w="1622" w:type="dxa"/>
            <w:vAlign w:val="center"/>
          </w:tcPr>
          <w:p w:rsidR="001D712A" w:rsidRDefault="00832A41">
            <w:pPr>
              <w:spacing w:line="600" w:lineRule="exact"/>
              <w:jc w:val="center"/>
              <w:rPr>
                <w:rFonts w:ascii="黑体" w:eastAsia="黑体" w:hAnsi="黑体" w:cs="黑体"/>
                <w:sz w:val="24"/>
                <w:szCs w:val="24"/>
              </w:rPr>
            </w:pPr>
            <w:r>
              <w:rPr>
                <w:rFonts w:ascii="黑体" w:eastAsia="黑体" w:hAnsi="黑体" w:cs="黑体" w:hint="eastAsia"/>
                <w:sz w:val="24"/>
                <w:szCs w:val="24"/>
              </w:rPr>
              <w:t>品牌、型号</w:t>
            </w:r>
          </w:p>
        </w:tc>
        <w:tc>
          <w:tcPr>
            <w:tcW w:w="3491" w:type="dxa"/>
            <w:vAlign w:val="center"/>
          </w:tcPr>
          <w:p w:rsidR="001D712A" w:rsidRDefault="00832A41">
            <w:pPr>
              <w:spacing w:line="600" w:lineRule="exact"/>
              <w:jc w:val="center"/>
              <w:rPr>
                <w:rFonts w:ascii="黑体" w:eastAsia="黑体" w:hAnsi="黑体" w:cs="黑体"/>
                <w:sz w:val="24"/>
                <w:szCs w:val="24"/>
              </w:rPr>
            </w:pPr>
            <w:r>
              <w:rPr>
                <w:rFonts w:ascii="黑体" w:eastAsia="黑体" w:hAnsi="黑体" w:cs="黑体" w:hint="eastAsia"/>
                <w:sz w:val="24"/>
                <w:szCs w:val="24"/>
              </w:rPr>
              <w:t>配置参数</w:t>
            </w:r>
          </w:p>
        </w:tc>
        <w:tc>
          <w:tcPr>
            <w:tcW w:w="1745" w:type="dxa"/>
            <w:vAlign w:val="center"/>
          </w:tcPr>
          <w:p w:rsidR="001D712A" w:rsidRDefault="00832A41">
            <w:pPr>
              <w:spacing w:line="400" w:lineRule="exact"/>
              <w:jc w:val="center"/>
              <w:rPr>
                <w:rFonts w:ascii="黑体" w:eastAsia="黑体" w:hAnsi="黑体" w:cs="黑体"/>
                <w:sz w:val="24"/>
                <w:szCs w:val="24"/>
              </w:rPr>
            </w:pPr>
            <w:r>
              <w:rPr>
                <w:rFonts w:ascii="黑体" w:eastAsia="黑体" w:hAnsi="黑体" w:cs="黑体" w:hint="eastAsia"/>
                <w:sz w:val="24"/>
                <w:szCs w:val="24"/>
              </w:rPr>
              <w:t>售后</w:t>
            </w:r>
            <w:r>
              <w:rPr>
                <w:rFonts w:ascii="黑体" w:eastAsia="黑体" w:hAnsi="黑体" w:cs="黑体" w:hint="eastAsia"/>
                <w:sz w:val="24"/>
                <w:szCs w:val="24"/>
              </w:rPr>
              <w:t>服务需求</w:t>
            </w:r>
          </w:p>
        </w:tc>
      </w:tr>
      <w:tr w:rsidR="001D712A">
        <w:tc>
          <w:tcPr>
            <w:tcW w:w="573"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600" w:type="dxa"/>
            <w:vAlign w:val="center"/>
          </w:tcPr>
          <w:p w:rsidR="001D712A" w:rsidRDefault="00832A41">
            <w:pPr>
              <w:spacing w:line="3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台式计算机</w:t>
            </w:r>
          </w:p>
        </w:tc>
        <w:tc>
          <w:tcPr>
            <w:tcW w:w="831" w:type="dxa"/>
            <w:vAlign w:val="center"/>
          </w:tcPr>
          <w:p w:rsidR="001D712A" w:rsidRDefault="00832A41">
            <w:pPr>
              <w:spacing w:line="3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18</w:t>
            </w:r>
            <w:r>
              <w:rPr>
                <w:rFonts w:asciiTheme="minorEastAsia" w:eastAsiaTheme="minorEastAsia" w:hAnsiTheme="minorEastAsia" w:cstheme="minorEastAsia" w:hint="eastAsia"/>
              </w:rPr>
              <w:t>台</w:t>
            </w:r>
          </w:p>
        </w:tc>
        <w:tc>
          <w:tcPr>
            <w:tcW w:w="942" w:type="dxa"/>
            <w:vAlign w:val="center"/>
          </w:tcPr>
          <w:p w:rsidR="001D712A" w:rsidRDefault="00832A41">
            <w:pPr>
              <w:spacing w:line="3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6000</w:t>
            </w:r>
          </w:p>
        </w:tc>
        <w:tc>
          <w:tcPr>
            <w:tcW w:w="1622" w:type="dxa"/>
            <w:vAlign w:val="center"/>
          </w:tcPr>
          <w:p w:rsidR="001D712A" w:rsidRDefault="00832A41">
            <w:pPr>
              <w:pStyle w:val="1"/>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华为擎云</w:t>
            </w:r>
            <w:r>
              <w:rPr>
                <w:rFonts w:asciiTheme="minorEastAsia" w:eastAsiaTheme="minorEastAsia" w:hAnsiTheme="minorEastAsia" w:cstheme="minorEastAsia" w:hint="eastAsia"/>
                <w:sz w:val="21"/>
              </w:rPr>
              <w:t>W515</w:t>
            </w:r>
            <w:r>
              <w:rPr>
                <w:rFonts w:asciiTheme="minorEastAsia" w:eastAsiaTheme="minorEastAsia" w:hAnsiTheme="minorEastAsia" w:cstheme="minorEastAsia" w:hint="eastAsia"/>
                <w:sz w:val="21"/>
              </w:rPr>
              <w:t>PGUV-WBY0</w:t>
            </w:r>
          </w:p>
          <w:p w:rsidR="001D712A" w:rsidRDefault="001D712A">
            <w:pPr>
              <w:spacing w:line="300" w:lineRule="exact"/>
              <w:jc w:val="center"/>
              <w:rPr>
                <w:rFonts w:asciiTheme="minorEastAsia" w:eastAsiaTheme="minorEastAsia" w:hAnsiTheme="minorEastAsia" w:cstheme="minorEastAsia"/>
              </w:rPr>
            </w:pPr>
          </w:p>
          <w:p w:rsidR="001D712A" w:rsidRDefault="00832A41">
            <w:pPr>
              <w:spacing w:line="3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27</w:t>
            </w:r>
            <w:r>
              <w:rPr>
                <w:rFonts w:asciiTheme="minorEastAsia" w:eastAsiaTheme="minorEastAsia" w:hAnsiTheme="minorEastAsia" w:cstheme="minorEastAsia" w:hint="eastAsia"/>
              </w:rPr>
              <w:t>英寸创维显示器）</w:t>
            </w:r>
          </w:p>
        </w:tc>
        <w:tc>
          <w:tcPr>
            <w:tcW w:w="3491" w:type="dxa"/>
            <w:vAlign w:val="center"/>
          </w:tcPr>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1</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CPU</w:t>
            </w:r>
            <w:r>
              <w:rPr>
                <w:rStyle w:val="font21"/>
                <w:rFonts w:asciiTheme="minorEastAsia" w:eastAsiaTheme="minorEastAsia" w:hAnsiTheme="minorEastAsia" w:cstheme="minorEastAsia"/>
                <w:sz w:val="21"/>
                <w:szCs w:val="21"/>
              </w:rPr>
              <w:t>型号：麒麟</w:t>
            </w:r>
            <w:r>
              <w:rPr>
                <w:rStyle w:val="font21"/>
                <w:rFonts w:asciiTheme="minorEastAsia" w:eastAsiaTheme="minorEastAsia" w:hAnsiTheme="minorEastAsia" w:cstheme="minorEastAsia"/>
                <w:sz w:val="21"/>
                <w:szCs w:val="21"/>
              </w:rPr>
              <w:t>990</w:t>
            </w:r>
            <w:r>
              <w:rPr>
                <w:rStyle w:val="font21"/>
                <w:rFonts w:asciiTheme="minorEastAsia" w:eastAsiaTheme="minorEastAsia" w:hAnsiTheme="minorEastAsia" w:cstheme="minorEastAsia"/>
                <w:sz w:val="21"/>
                <w:szCs w:val="21"/>
              </w:rPr>
              <w:t>八核处理器，主频</w:t>
            </w:r>
            <w:r>
              <w:rPr>
                <w:rStyle w:val="font21"/>
                <w:rFonts w:asciiTheme="minorEastAsia" w:eastAsiaTheme="minorEastAsia" w:hAnsiTheme="minorEastAsia" w:cstheme="minorEastAsia"/>
                <w:sz w:val="21"/>
                <w:szCs w:val="21"/>
              </w:rPr>
              <w:t>2.86GHz</w:t>
            </w:r>
            <w:r>
              <w:rPr>
                <w:rStyle w:val="font21"/>
                <w:rFonts w:asciiTheme="minorEastAsia" w:eastAsiaTheme="minorEastAsia" w:hAnsiTheme="minorEastAsia" w:cstheme="minorEastAsia"/>
                <w:sz w:val="21"/>
                <w:szCs w:val="21"/>
              </w:rPr>
              <w:t>，制造工艺</w:t>
            </w:r>
            <w:r>
              <w:rPr>
                <w:rStyle w:val="font21"/>
                <w:rFonts w:asciiTheme="minorEastAsia" w:eastAsiaTheme="minorEastAsia" w:hAnsiTheme="minorEastAsia" w:cstheme="minorEastAsia"/>
                <w:sz w:val="21"/>
                <w:szCs w:val="21"/>
              </w:rPr>
              <w:t>7nm</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2</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显卡：</w:t>
            </w:r>
            <w:r>
              <w:rPr>
                <w:rStyle w:val="font21"/>
                <w:rFonts w:asciiTheme="minorEastAsia" w:eastAsiaTheme="minorEastAsia" w:hAnsiTheme="minorEastAsia" w:cstheme="minorEastAsia"/>
                <w:sz w:val="21"/>
                <w:szCs w:val="21"/>
              </w:rPr>
              <w:t>Mali-G76</w:t>
            </w:r>
            <w:r>
              <w:rPr>
                <w:rStyle w:val="font21"/>
                <w:rFonts w:asciiTheme="minorEastAsia" w:eastAsiaTheme="minorEastAsia" w:hAnsiTheme="minorEastAsia" w:cstheme="minorEastAsia"/>
                <w:sz w:val="21"/>
                <w:szCs w:val="21"/>
              </w:rPr>
              <w:t>（集显）</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3</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屏幕尺寸：</w:t>
            </w:r>
            <w:r>
              <w:rPr>
                <w:rStyle w:val="font21"/>
                <w:rFonts w:asciiTheme="minorEastAsia" w:eastAsiaTheme="minorEastAsia" w:hAnsiTheme="minorEastAsia" w:cstheme="minorEastAsia"/>
                <w:sz w:val="21"/>
                <w:szCs w:val="21"/>
              </w:rPr>
              <w:t xml:space="preserve">27 </w:t>
            </w:r>
            <w:r>
              <w:rPr>
                <w:rStyle w:val="font21"/>
                <w:rFonts w:asciiTheme="minorEastAsia" w:eastAsiaTheme="minorEastAsia" w:hAnsiTheme="minorEastAsia" w:cstheme="minorEastAsia"/>
                <w:sz w:val="21"/>
                <w:szCs w:val="21"/>
              </w:rPr>
              <w:t>英寸平面（创维），屏幕类型：</w:t>
            </w:r>
            <w:r>
              <w:rPr>
                <w:rStyle w:val="font21"/>
                <w:rFonts w:asciiTheme="minorEastAsia" w:eastAsiaTheme="minorEastAsia" w:hAnsiTheme="minorEastAsia" w:cstheme="minorEastAsia"/>
                <w:sz w:val="21"/>
                <w:szCs w:val="21"/>
              </w:rPr>
              <w:t>VA</w:t>
            </w:r>
            <w:r>
              <w:rPr>
                <w:rStyle w:val="font21"/>
                <w:rFonts w:asciiTheme="minorEastAsia" w:eastAsiaTheme="minorEastAsia" w:hAnsiTheme="minorEastAsia" w:cstheme="minorEastAsia"/>
                <w:sz w:val="21"/>
                <w:szCs w:val="21"/>
              </w:rPr>
              <w:t>（防疲劳：莱茵低蓝光</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无频闪认证；防反光），屏幕比例：</w:t>
            </w:r>
            <w:r>
              <w:rPr>
                <w:rStyle w:val="font21"/>
                <w:rFonts w:asciiTheme="minorEastAsia" w:eastAsiaTheme="minorEastAsia" w:hAnsiTheme="minorEastAsia" w:cstheme="minorEastAsia"/>
                <w:sz w:val="21"/>
                <w:szCs w:val="21"/>
              </w:rPr>
              <w:t>16 : 9</w:t>
            </w:r>
            <w:r>
              <w:rPr>
                <w:rStyle w:val="font21"/>
                <w:rFonts w:asciiTheme="minorEastAsia" w:eastAsiaTheme="minorEastAsia" w:hAnsiTheme="minorEastAsia" w:cstheme="minorEastAsia"/>
                <w:sz w:val="21"/>
                <w:szCs w:val="21"/>
              </w:rPr>
              <w:t>，分辨率：</w:t>
            </w:r>
            <w:r>
              <w:rPr>
                <w:rStyle w:val="font21"/>
                <w:rFonts w:asciiTheme="minorEastAsia" w:eastAsiaTheme="minorEastAsia" w:hAnsiTheme="minorEastAsia" w:cstheme="minorEastAsia"/>
                <w:sz w:val="21"/>
                <w:szCs w:val="21"/>
              </w:rPr>
              <w:t>1920*1080</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1K</w:t>
            </w:r>
            <w:r>
              <w:rPr>
                <w:rStyle w:val="font21"/>
                <w:rFonts w:asciiTheme="minorEastAsia" w:eastAsiaTheme="minorEastAsia" w:hAnsiTheme="minorEastAsia" w:cstheme="minorEastAsia"/>
                <w:sz w:val="21"/>
                <w:szCs w:val="21"/>
              </w:rPr>
              <w:t>），亮度：</w:t>
            </w:r>
            <w:r>
              <w:rPr>
                <w:rStyle w:val="font21"/>
                <w:rFonts w:asciiTheme="minorEastAsia" w:eastAsiaTheme="minorEastAsia" w:hAnsiTheme="minorEastAsia" w:cstheme="minorEastAsia"/>
                <w:sz w:val="21"/>
                <w:szCs w:val="21"/>
              </w:rPr>
              <w:t xml:space="preserve">300 </w:t>
            </w:r>
            <w:r>
              <w:rPr>
                <w:rStyle w:val="font21"/>
                <w:rFonts w:asciiTheme="minorEastAsia" w:eastAsiaTheme="minorEastAsia" w:hAnsiTheme="minorEastAsia" w:cstheme="minorEastAsia"/>
                <w:sz w:val="21"/>
                <w:szCs w:val="21"/>
              </w:rPr>
              <w:t>尼特（典型值），</w:t>
            </w:r>
            <w:r>
              <w:rPr>
                <w:rStyle w:val="font21"/>
                <w:rFonts w:asciiTheme="minorEastAsia" w:eastAsiaTheme="minorEastAsia" w:hAnsiTheme="minorEastAsia" w:cstheme="minorEastAsia"/>
                <w:sz w:val="21"/>
                <w:szCs w:val="21"/>
              </w:rPr>
              <w:t>IPS/178</w:t>
            </w:r>
            <w:r>
              <w:rPr>
                <w:rStyle w:val="font21"/>
                <w:rFonts w:asciiTheme="minorEastAsia" w:eastAsiaTheme="minorEastAsia" w:hAnsiTheme="minorEastAsia" w:cstheme="minorEastAsia"/>
                <w:sz w:val="21"/>
                <w:szCs w:val="21"/>
              </w:rPr>
              <w:t>°广视角</w:t>
            </w:r>
            <w:r>
              <w:rPr>
                <w:rStyle w:val="font21"/>
                <w:rFonts w:asciiTheme="minorEastAsia" w:eastAsiaTheme="minorEastAsia" w:hAnsiTheme="minorEastAsia" w:cstheme="minorEastAsia"/>
                <w:sz w:val="21"/>
                <w:szCs w:val="21"/>
              </w:rPr>
              <w:t>120%sRGB</w:t>
            </w:r>
            <w:r>
              <w:rPr>
                <w:rStyle w:val="font21"/>
                <w:rFonts w:asciiTheme="minorEastAsia" w:eastAsiaTheme="minorEastAsia" w:hAnsiTheme="minorEastAsia" w:cstheme="minorEastAsia"/>
                <w:sz w:val="21"/>
                <w:szCs w:val="21"/>
              </w:rPr>
              <w:t>广色域，支持壁挂，</w:t>
            </w:r>
            <w:r>
              <w:rPr>
                <w:rStyle w:val="font21"/>
                <w:rFonts w:asciiTheme="minorEastAsia" w:eastAsiaTheme="minorEastAsia" w:hAnsiTheme="minorEastAsia" w:cstheme="minorEastAsia"/>
                <w:sz w:val="21"/>
                <w:szCs w:val="21"/>
              </w:rPr>
              <w:t>HDMI</w:t>
            </w:r>
            <w:r>
              <w:rPr>
                <w:rStyle w:val="font21"/>
                <w:rFonts w:asciiTheme="minorEastAsia" w:eastAsiaTheme="minorEastAsia" w:hAnsiTheme="minorEastAsia" w:cstheme="minorEastAsia"/>
                <w:sz w:val="21"/>
                <w:szCs w:val="21"/>
              </w:rPr>
              <w:t>接口，无内置音箱；</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4</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运行内存：</w:t>
            </w:r>
            <w:r>
              <w:rPr>
                <w:rStyle w:val="font21"/>
                <w:rFonts w:asciiTheme="minorEastAsia" w:eastAsiaTheme="minorEastAsia" w:hAnsiTheme="minorEastAsia" w:cstheme="minorEastAsia"/>
                <w:sz w:val="21"/>
                <w:szCs w:val="21"/>
              </w:rPr>
              <w:t>16G</w:t>
            </w:r>
            <w:r>
              <w:rPr>
                <w:rStyle w:val="font21"/>
                <w:rFonts w:asciiTheme="minorEastAsia" w:eastAsiaTheme="minorEastAsia" w:hAnsiTheme="minorEastAsia" w:cstheme="minorEastAsia"/>
                <w:sz w:val="21"/>
                <w:szCs w:val="21"/>
              </w:rPr>
              <w:t>，内存类型：</w:t>
            </w:r>
            <w:r>
              <w:rPr>
                <w:rStyle w:val="font21"/>
                <w:rFonts w:asciiTheme="minorEastAsia" w:eastAsiaTheme="minorEastAsia" w:hAnsiTheme="minorEastAsia" w:cstheme="minorEastAsia"/>
                <w:sz w:val="21"/>
                <w:szCs w:val="21"/>
              </w:rPr>
              <w:t>LPDDR4X</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5</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存储容量：</w:t>
            </w:r>
            <w:r>
              <w:rPr>
                <w:rStyle w:val="font21"/>
                <w:rFonts w:asciiTheme="minorEastAsia" w:eastAsiaTheme="minorEastAsia" w:hAnsiTheme="minorEastAsia" w:cstheme="minorEastAsia"/>
                <w:sz w:val="21"/>
                <w:szCs w:val="21"/>
              </w:rPr>
              <w:t>512GB</w:t>
            </w:r>
            <w:r>
              <w:rPr>
                <w:rStyle w:val="font21"/>
                <w:rFonts w:asciiTheme="minorEastAsia" w:eastAsiaTheme="minorEastAsia" w:hAnsiTheme="minorEastAsia" w:cstheme="minorEastAsia"/>
                <w:sz w:val="21"/>
                <w:szCs w:val="21"/>
              </w:rPr>
              <w:t>固态</w:t>
            </w:r>
            <w:r>
              <w:rPr>
                <w:rStyle w:val="font21"/>
                <w:rFonts w:asciiTheme="minorEastAsia" w:eastAsiaTheme="minorEastAsia" w:hAnsiTheme="minorEastAsia" w:cstheme="minorEastAsia"/>
                <w:sz w:val="21"/>
                <w:szCs w:val="21"/>
              </w:rPr>
              <w:t>+1T</w:t>
            </w:r>
            <w:r>
              <w:rPr>
                <w:rStyle w:val="font21"/>
                <w:rFonts w:asciiTheme="minorEastAsia" w:eastAsiaTheme="minorEastAsia" w:hAnsiTheme="minorEastAsia" w:cstheme="minorEastAsia"/>
                <w:sz w:val="21"/>
                <w:szCs w:val="21"/>
              </w:rPr>
              <w:t>机械硬盘</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lastRenderedPageBreak/>
              <w:t>6</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前置接口：</w:t>
            </w:r>
            <w:r>
              <w:rPr>
                <w:rStyle w:val="font21"/>
                <w:rFonts w:asciiTheme="minorEastAsia" w:eastAsiaTheme="minorEastAsia" w:hAnsiTheme="minorEastAsia" w:cstheme="minorEastAsia"/>
                <w:sz w:val="21"/>
                <w:szCs w:val="21"/>
              </w:rPr>
              <w:t>3.5mm</w:t>
            </w:r>
            <w:r>
              <w:rPr>
                <w:rStyle w:val="font21"/>
                <w:rFonts w:asciiTheme="minorEastAsia" w:eastAsiaTheme="minorEastAsia" w:hAnsiTheme="minorEastAsia" w:cstheme="minorEastAsia"/>
                <w:sz w:val="21"/>
                <w:szCs w:val="21"/>
              </w:rPr>
              <w:t>音频接口</w:t>
            </w:r>
            <w:r>
              <w:rPr>
                <w:rStyle w:val="font21"/>
                <w:rFonts w:asciiTheme="minorEastAsia" w:eastAsiaTheme="minorEastAsia" w:hAnsiTheme="minorEastAsia" w:cstheme="minorEastAsia"/>
                <w:sz w:val="21"/>
                <w:szCs w:val="21"/>
              </w:rPr>
              <w:t>,USB-C</w:t>
            </w:r>
            <w:r>
              <w:rPr>
                <w:rStyle w:val="font21"/>
                <w:rFonts w:asciiTheme="minorEastAsia" w:eastAsiaTheme="minorEastAsia" w:hAnsiTheme="minorEastAsia" w:cstheme="minorEastAsia"/>
                <w:sz w:val="21"/>
                <w:szCs w:val="21"/>
              </w:rPr>
              <w:t>接口</w:t>
            </w:r>
            <w:r>
              <w:rPr>
                <w:rStyle w:val="font21"/>
                <w:rFonts w:asciiTheme="minorEastAsia" w:eastAsiaTheme="minorEastAsia" w:hAnsiTheme="minorEastAsia" w:cstheme="minorEastAsia"/>
                <w:sz w:val="21"/>
                <w:szCs w:val="21"/>
              </w:rPr>
              <w:t>x1,USB-A 3.0</w:t>
            </w:r>
            <w:r>
              <w:rPr>
                <w:rStyle w:val="font21"/>
                <w:rFonts w:asciiTheme="minorEastAsia" w:eastAsiaTheme="minorEastAsia" w:hAnsiTheme="minorEastAsia" w:cstheme="minorEastAsia"/>
                <w:sz w:val="21"/>
                <w:szCs w:val="21"/>
              </w:rPr>
              <w:t>接口</w:t>
            </w:r>
            <w:r>
              <w:rPr>
                <w:rStyle w:val="font21"/>
                <w:rFonts w:asciiTheme="minorEastAsia" w:eastAsiaTheme="minorEastAsia" w:hAnsiTheme="minorEastAsia" w:cstheme="minorEastAsia"/>
                <w:sz w:val="21"/>
                <w:szCs w:val="21"/>
              </w:rPr>
              <w:t> x 3,</w:t>
            </w:r>
            <w:r>
              <w:rPr>
                <w:rStyle w:val="font21"/>
                <w:rFonts w:asciiTheme="minorEastAsia" w:eastAsiaTheme="minorEastAsia" w:hAnsiTheme="minorEastAsia" w:cstheme="minorEastAsia"/>
                <w:sz w:val="21"/>
                <w:szCs w:val="21"/>
              </w:rPr>
              <w:t>光驱</w:t>
            </w:r>
            <w:r>
              <w:rPr>
                <w:rStyle w:val="font21"/>
                <w:rFonts w:asciiTheme="minorEastAsia" w:eastAsiaTheme="minorEastAsia" w:hAnsiTheme="minorEastAsia" w:cstheme="minorEastAsia"/>
                <w:sz w:val="21"/>
                <w:szCs w:val="21"/>
              </w:rPr>
              <w:t> x1</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7.</w:t>
            </w:r>
            <w:r>
              <w:rPr>
                <w:rStyle w:val="font21"/>
                <w:rFonts w:asciiTheme="minorEastAsia" w:eastAsiaTheme="minorEastAsia" w:hAnsiTheme="minorEastAsia" w:cstheme="minorEastAsia"/>
                <w:sz w:val="21"/>
                <w:szCs w:val="21"/>
              </w:rPr>
              <w:t>后置接口：麦克风输入接口</w:t>
            </w:r>
            <w:r>
              <w:rPr>
                <w:rStyle w:val="font21"/>
                <w:rFonts w:asciiTheme="minorEastAsia" w:eastAsiaTheme="minorEastAsia" w:hAnsiTheme="minorEastAsia" w:cstheme="minorEastAsia"/>
                <w:sz w:val="21"/>
                <w:szCs w:val="21"/>
              </w:rPr>
              <w:t> x 1,</w:t>
            </w:r>
            <w:r>
              <w:rPr>
                <w:rStyle w:val="font21"/>
                <w:rFonts w:asciiTheme="minorEastAsia" w:eastAsiaTheme="minorEastAsia" w:hAnsiTheme="minorEastAsia" w:cstheme="minorEastAsia"/>
                <w:sz w:val="21"/>
                <w:szCs w:val="21"/>
              </w:rPr>
              <w:t>音频输出接口</w:t>
            </w:r>
            <w:r>
              <w:rPr>
                <w:rStyle w:val="font21"/>
                <w:rFonts w:asciiTheme="minorEastAsia" w:eastAsiaTheme="minorEastAsia" w:hAnsiTheme="minorEastAsia" w:cstheme="minorEastAsia"/>
                <w:sz w:val="21"/>
                <w:szCs w:val="21"/>
              </w:rPr>
              <w:t> x 1,</w:t>
            </w:r>
            <w:r>
              <w:rPr>
                <w:rStyle w:val="font21"/>
                <w:rFonts w:asciiTheme="minorEastAsia" w:eastAsiaTheme="minorEastAsia" w:hAnsiTheme="minorEastAsia" w:cstheme="minorEastAsia"/>
                <w:sz w:val="21"/>
                <w:szCs w:val="21"/>
              </w:rPr>
              <w:t>音频输入接口</w:t>
            </w:r>
            <w:r>
              <w:rPr>
                <w:rStyle w:val="font21"/>
                <w:rFonts w:asciiTheme="minorEastAsia" w:eastAsiaTheme="minorEastAsia" w:hAnsiTheme="minorEastAsia" w:cstheme="minorEastAsia"/>
                <w:sz w:val="21"/>
                <w:szCs w:val="21"/>
              </w:rPr>
              <w:t> x 1,HDMI </w:t>
            </w:r>
            <w:r>
              <w:rPr>
                <w:rStyle w:val="font21"/>
                <w:rFonts w:asciiTheme="minorEastAsia" w:eastAsiaTheme="minorEastAsia" w:hAnsiTheme="minorEastAsia" w:cstheme="minorEastAsia"/>
                <w:sz w:val="21"/>
                <w:szCs w:val="21"/>
              </w:rPr>
              <w:t>接口</w:t>
            </w:r>
            <w:r>
              <w:rPr>
                <w:rStyle w:val="font21"/>
                <w:rFonts w:asciiTheme="minorEastAsia" w:eastAsiaTheme="minorEastAsia" w:hAnsiTheme="minorEastAsia" w:cstheme="minorEastAsia"/>
                <w:sz w:val="21"/>
                <w:szCs w:val="21"/>
              </w:rPr>
              <w:t> x 1,VGA </w:t>
            </w:r>
            <w:r>
              <w:rPr>
                <w:rStyle w:val="font21"/>
                <w:rFonts w:asciiTheme="minorEastAsia" w:eastAsiaTheme="minorEastAsia" w:hAnsiTheme="minorEastAsia" w:cstheme="minorEastAsia"/>
                <w:sz w:val="21"/>
                <w:szCs w:val="21"/>
              </w:rPr>
              <w:t>接口</w:t>
            </w:r>
            <w:r>
              <w:rPr>
                <w:rStyle w:val="font21"/>
                <w:rFonts w:asciiTheme="minorEastAsia" w:eastAsiaTheme="minorEastAsia" w:hAnsiTheme="minorEastAsia" w:cstheme="minorEastAsia"/>
                <w:sz w:val="21"/>
                <w:szCs w:val="21"/>
              </w:rPr>
              <w:t> x 1,USB-A</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USB 3.0</w:t>
            </w:r>
            <w:r>
              <w:rPr>
                <w:rStyle w:val="font21"/>
                <w:rFonts w:asciiTheme="minorEastAsia" w:eastAsiaTheme="minorEastAsia" w:hAnsiTheme="minorEastAsia" w:cstheme="minorEastAsia"/>
                <w:sz w:val="21"/>
                <w:szCs w:val="21"/>
              </w:rPr>
              <w:t>）接口</w:t>
            </w:r>
            <w:r>
              <w:rPr>
                <w:rStyle w:val="font21"/>
                <w:rFonts w:asciiTheme="minorEastAsia" w:eastAsiaTheme="minorEastAsia" w:hAnsiTheme="minorEastAsia" w:cstheme="minorEastAsia"/>
                <w:sz w:val="21"/>
                <w:szCs w:val="21"/>
              </w:rPr>
              <w:t> x 4,RJ45 </w:t>
            </w:r>
            <w:r>
              <w:rPr>
                <w:rStyle w:val="font21"/>
                <w:rFonts w:asciiTheme="minorEastAsia" w:eastAsiaTheme="minorEastAsia" w:hAnsiTheme="minorEastAsia" w:cstheme="minorEastAsia"/>
                <w:sz w:val="21"/>
                <w:szCs w:val="21"/>
              </w:rPr>
              <w:t>接口</w:t>
            </w:r>
            <w:r>
              <w:rPr>
                <w:rStyle w:val="font21"/>
                <w:rFonts w:asciiTheme="minorEastAsia" w:eastAsiaTheme="minorEastAsia" w:hAnsiTheme="minorEastAsia" w:cstheme="minorEastAsia"/>
                <w:sz w:val="21"/>
                <w:szCs w:val="21"/>
              </w:rPr>
              <w:t> x 1,</w:t>
            </w:r>
            <w:r>
              <w:rPr>
                <w:rStyle w:val="font21"/>
                <w:rFonts w:asciiTheme="minorEastAsia" w:eastAsiaTheme="minorEastAsia" w:hAnsiTheme="minorEastAsia" w:cstheme="minorEastAsia"/>
                <w:sz w:val="21"/>
                <w:szCs w:val="21"/>
              </w:rPr>
              <w:t>串口</w:t>
            </w:r>
            <w:r>
              <w:rPr>
                <w:rStyle w:val="font21"/>
                <w:rFonts w:asciiTheme="minorEastAsia" w:eastAsiaTheme="minorEastAsia" w:hAnsiTheme="minorEastAsia" w:cstheme="minorEastAsia"/>
                <w:sz w:val="21"/>
                <w:szCs w:val="21"/>
              </w:rPr>
              <w:t> x 1</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8</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电源适配器：交流输入：</w:t>
            </w:r>
            <w:r>
              <w:rPr>
                <w:rStyle w:val="font21"/>
                <w:rFonts w:asciiTheme="minorEastAsia" w:eastAsiaTheme="minorEastAsia" w:hAnsiTheme="minorEastAsia" w:cstheme="minorEastAsia"/>
                <w:sz w:val="21"/>
                <w:szCs w:val="21"/>
              </w:rPr>
              <w:t>100~240V~</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4.5A.50/60Hz</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9</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直流输入：</w:t>
            </w:r>
            <w:r>
              <w:rPr>
                <w:rStyle w:val="font21"/>
                <w:rFonts w:asciiTheme="minorEastAsia" w:eastAsiaTheme="minorEastAsia" w:hAnsiTheme="minorEastAsia" w:cstheme="minorEastAsia"/>
                <w:sz w:val="21"/>
                <w:szCs w:val="21"/>
              </w:rPr>
              <w:t>+12.1V/24A,+5V/2.0A</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10</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外设：原厂防菌键盘鼠键，原厂光驱</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11</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机身尺寸：</w:t>
            </w:r>
            <w:r>
              <w:rPr>
                <w:rStyle w:val="font21"/>
                <w:rFonts w:asciiTheme="minorEastAsia" w:eastAsiaTheme="minorEastAsia" w:hAnsiTheme="minorEastAsia" w:cstheme="minorEastAsia"/>
                <w:sz w:val="21"/>
                <w:szCs w:val="21"/>
              </w:rPr>
              <w:t>8.6L</w:t>
            </w:r>
          </w:p>
          <w:p w:rsidR="001D712A" w:rsidRDefault="00832A41">
            <w:pPr>
              <w:widowControl/>
              <w:jc w:val="left"/>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12</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整机防尘：整</w:t>
            </w:r>
            <w:r>
              <w:rPr>
                <w:rStyle w:val="font21"/>
                <w:rFonts w:asciiTheme="minorEastAsia" w:eastAsiaTheme="minorEastAsia" w:hAnsiTheme="minorEastAsia" w:cstheme="minorEastAsia"/>
                <w:sz w:val="21"/>
                <w:szCs w:val="21"/>
              </w:rPr>
              <w:t>机具备防尘设计，防尘等级满足</w:t>
            </w:r>
            <w:r>
              <w:rPr>
                <w:rStyle w:val="font21"/>
                <w:rFonts w:asciiTheme="minorEastAsia" w:eastAsiaTheme="minorEastAsia" w:hAnsiTheme="minorEastAsia" w:cstheme="minorEastAsia"/>
                <w:sz w:val="21"/>
                <w:szCs w:val="21"/>
              </w:rPr>
              <w:t>IP5x</w:t>
            </w:r>
            <w:r>
              <w:rPr>
                <w:rStyle w:val="font21"/>
                <w:rFonts w:asciiTheme="minorEastAsia" w:eastAsiaTheme="minorEastAsia" w:hAnsiTheme="minorEastAsia" w:cstheme="minorEastAsia"/>
                <w:sz w:val="21"/>
                <w:szCs w:val="21"/>
              </w:rPr>
              <w:t>，提供具备</w:t>
            </w:r>
            <w:r>
              <w:rPr>
                <w:rStyle w:val="font21"/>
                <w:rFonts w:asciiTheme="minorEastAsia" w:eastAsiaTheme="minorEastAsia" w:hAnsiTheme="minorEastAsia" w:cstheme="minorEastAsia"/>
                <w:sz w:val="21"/>
                <w:szCs w:val="21"/>
              </w:rPr>
              <w:t>CNAS</w:t>
            </w:r>
            <w:r>
              <w:rPr>
                <w:rStyle w:val="font21"/>
                <w:rFonts w:asciiTheme="minorEastAsia" w:eastAsiaTheme="minorEastAsia" w:hAnsiTheme="minorEastAsia" w:cstheme="minorEastAsia"/>
                <w:sz w:val="21"/>
                <w:szCs w:val="21"/>
              </w:rPr>
              <w:t>标识的第三方机构的检测报告</w:t>
            </w:r>
            <w:r>
              <w:rPr>
                <w:rStyle w:val="font21"/>
                <w:rFonts w:asciiTheme="minorEastAsia" w:eastAsiaTheme="minorEastAsia" w:hAnsiTheme="minorEastAsia" w:cstheme="minorEastAsia"/>
                <w:sz w:val="21"/>
                <w:szCs w:val="21"/>
              </w:rPr>
              <w:t>。</w:t>
            </w:r>
          </w:p>
          <w:p w:rsidR="001D712A" w:rsidRDefault="00832A41">
            <w:pPr>
              <w:widowControl/>
              <w:jc w:val="left"/>
              <w:textAlignment w:val="center"/>
              <w:rPr>
                <w:rFonts w:asciiTheme="minorEastAsia" w:eastAsiaTheme="minorEastAsia" w:hAnsiTheme="minorEastAsia" w:cstheme="minorEastAsia"/>
              </w:rPr>
            </w:pPr>
            <w:r>
              <w:rPr>
                <w:rStyle w:val="font21"/>
                <w:rFonts w:asciiTheme="minorEastAsia" w:eastAsiaTheme="minorEastAsia" w:hAnsiTheme="minorEastAsia" w:cstheme="minorEastAsia"/>
                <w:sz w:val="21"/>
                <w:szCs w:val="21"/>
              </w:rPr>
              <w:t>13.</w:t>
            </w:r>
            <w:r>
              <w:rPr>
                <w:rStyle w:val="font21"/>
                <w:rFonts w:asciiTheme="minorEastAsia" w:eastAsiaTheme="minorEastAsia" w:hAnsiTheme="minorEastAsia" w:cstheme="minorEastAsia"/>
                <w:sz w:val="21"/>
                <w:szCs w:val="21"/>
              </w:rPr>
              <w:t>所提供产品须通过节能认证，并提供节能证书</w:t>
            </w:r>
            <w:r>
              <w:rPr>
                <w:rStyle w:val="font21"/>
                <w:rFonts w:asciiTheme="minorEastAsia" w:eastAsiaTheme="minorEastAsia" w:hAnsiTheme="minorEastAsia" w:cstheme="minorEastAsia"/>
                <w:sz w:val="21"/>
                <w:szCs w:val="21"/>
              </w:rPr>
              <w:t>。</w:t>
            </w:r>
          </w:p>
        </w:tc>
        <w:tc>
          <w:tcPr>
            <w:tcW w:w="1745" w:type="dxa"/>
            <w:vAlign w:val="center"/>
          </w:tcPr>
          <w:p w:rsidR="001D712A" w:rsidRDefault="00832A41">
            <w:pPr>
              <w:spacing w:line="4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原厂整机三年</w:t>
            </w:r>
            <w:r>
              <w:rPr>
                <w:rFonts w:asciiTheme="minorEastAsia" w:eastAsiaTheme="minorEastAsia" w:hAnsiTheme="minorEastAsia" w:cstheme="minorEastAsia" w:hint="eastAsia"/>
              </w:rPr>
              <w:t>免费</w:t>
            </w:r>
            <w:r>
              <w:rPr>
                <w:rFonts w:asciiTheme="minorEastAsia" w:eastAsiaTheme="minorEastAsia" w:hAnsiTheme="minorEastAsia" w:cstheme="minorEastAsia" w:hint="eastAsia"/>
              </w:rPr>
              <w:t>保修服务</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免费三年上门服务</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注：服务响应时间要求在</w:t>
            </w:r>
            <w:r>
              <w:rPr>
                <w:rFonts w:asciiTheme="minorEastAsia" w:eastAsiaTheme="minorEastAsia" w:hAnsiTheme="minorEastAsia" w:cstheme="minorEastAsia" w:hint="eastAsia"/>
              </w:rPr>
              <w:t>30</w:t>
            </w:r>
            <w:r>
              <w:rPr>
                <w:rFonts w:asciiTheme="minorEastAsia" w:eastAsiaTheme="minorEastAsia" w:hAnsiTheme="minorEastAsia" w:cstheme="minorEastAsia" w:hint="eastAsia"/>
              </w:rPr>
              <w:t>分钟内，需现场解决的，</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小时内到达服务现场，并提供</w:t>
            </w:r>
            <w:r>
              <w:rPr>
                <w:rFonts w:asciiTheme="minorEastAsia" w:eastAsiaTheme="minorEastAsia" w:hAnsiTheme="minorEastAsia" w:cstheme="minorEastAsia" w:hint="eastAsia"/>
              </w:rPr>
              <w:t>7x24</w:t>
            </w:r>
            <w:r>
              <w:rPr>
                <w:rFonts w:asciiTheme="minorEastAsia" w:eastAsiaTheme="minorEastAsia" w:hAnsiTheme="minorEastAsia" w:cstheme="minorEastAsia" w:hint="eastAsia"/>
              </w:rPr>
              <w:t>小时热线响应服务</w:t>
            </w:r>
            <w:r>
              <w:rPr>
                <w:rFonts w:asciiTheme="minorEastAsia" w:eastAsiaTheme="minorEastAsia" w:hAnsiTheme="minorEastAsia" w:cstheme="minorEastAsia" w:hint="eastAsia"/>
              </w:rPr>
              <w:t>）</w:t>
            </w:r>
          </w:p>
        </w:tc>
      </w:tr>
      <w:tr w:rsidR="001D712A">
        <w:tc>
          <w:tcPr>
            <w:tcW w:w="573"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2</w:t>
            </w:r>
          </w:p>
        </w:tc>
        <w:tc>
          <w:tcPr>
            <w:tcW w:w="600" w:type="dxa"/>
            <w:vAlign w:val="center"/>
          </w:tcPr>
          <w:p w:rsidR="001D712A" w:rsidRDefault="00832A41">
            <w:pPr>
              <w:widowControl/>
              <w:jc w:val="center"/>
              <w:textAlignment w:val="bottom"/>
              <w:rPr>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rPr>
              <w:t>操作系统</w:t>
            </w:r>
          </w:p>
        </w:tc>
        <w:tc>
          <w:tcPr>
            <w:tcW w:w="831" w:type="dxa"/>
            <w:vAlign w:val="center"/>
          </w:tcPr>
          <w:p w:rsidR="001D712A" w:rsidRDefault="00832A41">
            <w:pPr>
              <w:widowControl/>
              <w:jc w:val="center"/>
              <w:textAlignment w:val="bottom"/>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25</w:t>
            </w:r>
            <w:r>
              <w:rPr>
                <w:rFonts w:asciiTheme="minorEastAsia" w:eastAsiaTheme="minorEastAsia" w:hAnsiTheme="minorEastAsia" w:cstheme="minorEastAsia" w:hint="eastAsia"/>
                <w:color w:val="000000"/>
                <w:kern w:val="0"/>
              </w:rPr>
              <w:t>套</w:t>
            </w:r>
          </w:p>
        </w:tc>
        <w:tc>
          <w:tcPr>
            <w:tcW w:w="942" w:type="dxa"/>
            <w:vAlign w:val="center"/>
          </w:tcPr>
          <w:p w:rsidR="001D712A" w:rsidRDefault="00832A41">
            <w:pPr>
              <w:widowControl/>
              <w:jc w:val="center"/>
              <w:textAlignment w:val="bottom"/>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880</w:t>
            </w:r>
          </w:p>
        </w:tc>
        <w:tc>
          <w:tcPr>
            <w:tcW w:w="1622" w:type="dxa"/>
            <w:vAlign w:val="center"/>
          </w:tcPr>
          <w:p w:rsidR="001D712A" w:rsidRDefault="00832A41">
            <w:pPr>
              <w:widowControl/>
              <w:jc w:val="center"/>
              <w:textAlignment w:val="center"/>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银河麒麟</w:t>
            </w:r>
            <w:r>
              <w:rPr>
                <w:rFonts w:asciiTheme="minorEastAsia" w:eastAsiaTheme="minorEastAsia" w:hAnsiTheme="minorEastAsia" w:cstheme="minorEastAsia" w:hint="eastAsia"/>
                <w:color w:val="000000"/>
                <w:kern w:val="0"/>
              </w:rPr>
              <w:t>V10</w:t>
            </w:r>
            <w:r>
              <w:rPr>
                <w:rFonts w:asciiTheme="minorEastAsia" w:eastAsiaTheme="minorEastAsia" w:hAnsiTheme="minorEastAsia" w:cstheme="minorEastAsia" w:hint="eastAsia"/>
                <w:color w:val="000000"/>
                <w:kern w:val="0"/>
              </w:rPr>
              <w:t>操作系统</w:t>
            </w:r>
            <w:r>
              <w:rPr>
                <w:rFonts w:asciiTheme="minorEastAsia" w:eastAsiaTheme="minorEastAsia" w:hAnsiTheme="minorEastAsia" w:cstheme="minorEastAsia" w:hint="eastAsia"/>
                <w:color w:val="000000"/>
                <w:kern w:val="0"/>
              </w:rPr>
              <w:t xml:space="preserve">  </w:t>
            </w:r>
            <w:r>
              <w:rPr>
                <w:rFonts w:asciiTheme="minorEastAsia" w:eastAsiaTheme="minorEastAsia" w:hAnsiTheme="minorEastAsia" w:cstheme="minorEastAsia" w:hint="eastAsia"/>
                <w:color w:val="000000"/>
                <w:kern w:val="0"/>
              </w:rPr>
              <w:t>（三年版）</w:t>
            </w:r>
          </w:p>
        </w:tc>
        <w:tc>
          <w:tcPr>
            <w:tcW w:w="3491" w:type="dxa"/>
            <w:vAlign w:val="center"/>
          </w:tcPr>
          <w:p w:rsidR="001D712A" w:rsidRDefault="00832A41">
            <w:pPr>
              <w:widowControl/>
              <w:jc w:val="center"/>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rPr>
              <w:t>正版政府版（供货商需提供</w:t>
            </w:r>
            <w:r>
              <w:rPr>
                <w:rFonts w:asciiTheme="minorEastAsia" w:eastAsiaTheme="minorEastAsia" w:hAnsiTheme="minorEastAsia" w:cstheme="minorEastAsia" w:hint="eastAsia"/>
                <w:color w:val="000000"/>
                <w:kern w:val="0"/>
              </w:rPr>
              <w:t>OEM</w:t>
            </w:r>
            <w:r>
              <w:rPr>
                <w:rFonts w:asciiTheme="minorEastAsia" w:eastAsiaTheme="minorEastAsia" w:hAnsiTheme="minorEastAsia" w:cstheme="minorEastAsia" w:hint="eastAsia"/>
                <w:color w:val="000000"/>
                <w:kern w:val="0"/>
              </w:rPr>
              <w:t>码）银河麒麟桌面操作系统</w:t>
            </w:r>
            <w:r>
              <w:rPr>
                <w:rFonts w:asciiTheme="minorEastAsia" w:eastAsiaTheme="minorEastAsia" w:hAnsiTheme="minorEastAsia" w:cstheme="minorEastAsia" w:hint="eastAsia"/>
                <w:color w:val="000000"/>
                <w:kern w:val="0"/>
              </w:rPr>
              <w:t>V10</w:t>
            </w:r>
            <w:r>
              <w:rPr>
                <w:rFonts w:asciiTheme="minorEastAsia" w:eastAsiaTheme="minorEastAsia" w:hAnsiTheme="minorEastAsia" w:cstheme="minorEastAsia" w:hint="eastAsia"/>
                <w:color w:val="000000"/>
                <w:kern w:val="0"/>
              </w:rPr>
              <w:t>（三年服务）</w:t>
            </w:r>
          </w:p>
        </w:tc>
        <w:tc>
          <w:tcPr>
            <w:tcW w:w="1745" w:type="dxa"/>
            <w:vMerge w:val="restart"/>
            <w:vAlign w:val="center"/>
          </w:tcPr>
          <w:p w:rsidR="001D712A" w:rsidRDefault="00832A41">
            <w:pPr>
              <w:widowControl/>
              <w:spacing w:line="300" w:lineRule="exact"/>
              <w:jc w:val="left"/>
              <w:textAlignment w:val="center"/>
              <w:rPr>
                <w:rFonts w:asciiTheme="minorEastAsia" w:eastAsiaTheme="minorEastAsia" w:hAnsiTheme="minorEastAsia" w:cstheme="minorEastAsia"/>
              </w:rPr>
            </w:pPr>
            <w:r>
              <w:rPr>
                <w:rStyle w:val="font21"/>
                <w:rFonts w:asciiTheme="minorEastAsia" w:eastAsiaTheme="minorEastAsia" w:hAnsiTheme="minorEastAsia" w:cstheme="minorEastAsia"/>
                <w:sz w:val="21"/>
                <w:szCs w:val="21"/>
              </w:rPr>
              <w:t>一、供货商需提供</w:t>
            </w:r>
            <w:r>
              <w:rPr>
                <w:rStyle w:val="font21"/>
                <w:rFonts w:asciiTheme="minorEastAsia" w:eastAsiaTheme="minorEastAsia" w:hAnsiTheme="minorEastAsia" w:cstheme="minorEastAsia"/>
                <w:sz w:val="21"/>
                <w:szCs w:val="21"/>
              </w:rPr>
              <w:t>原厂三年正版软件授权书及</w:t>
            </w:r>
            <w:r>
              <w:rPr>
                <w:rStyle w:val="font21"/>
                <w:rFonts w:asciiTheme="minorEastAsia" w:eastAsiaTheme="minorEastAsia" w:hAnsiTheme="minorEastAsia" w:cstheme="minorEastAsia"/>
                <w:sz w:val="21"/>
                <w:szCs w:val="21"/>
              </w:rPr>
              <w:t>OEM</w:t>
            </w:r>
            <w:r>
              <w:rPr>
                <w:rStyle w:val="font21"/>
                <w:rFonts w:asciiTheme="minorEastAsia" w:eastAsiaTheme="minorEastAsia" w:hAnsiTheme="minorEastAsia" w:cstheme="minorEastAsia"/>
                <w:sz w:val="21"/>
                <w:szCs w:val="21"/>
              </w:rPr>
              <w:t>码；</w:t>
            </w:r>
            <w:r>
              <w:rPr>
                <w:rStyle w:val="font21"/>
                <w:rFonts w:asciiTheme="minorEastAsia" w:eastAsiaTheme="minorEastAsia" w:hAnsiTheme="minorEastAsia" w:cstheme="minorEastAsia"/>
                <w:sz w:val="21"/>
                <w:szCs w:val="21"/>
              </w:rPr>
              <w:br/>
            </w:r>
            <w:r>
              <w:rPr>
                <w:rStyle w:val="font21"/>
                <w:rFonts w:asciiTheme="minorEastAsia" w:eastAsiaTheme="minorEastAsia" w:hAnsiTheme="minorEastAsia" w:cstheme="minorEastAsia"/>
                <w:sz w:val="21"/>
                <w:szCs w:val="21"/>
              </w:rPr>
              <w:t>二、提供三年免费上门升级服务，永久使用。</w:t>
            </w:r>
            <w:r>
              <w:rPr>
                <w:rStyle w:val="font21"/>
                <w:rFonts w:asciiTheme="minorEastAsia" w:eastAsiaTheme="minorEastAsia" w:hAnsiTheme="minorEastAsia" w:cstheme="minorEastAsia"/>
                <w:sz w:val="21"/>
                <w:szCs w:val="21"/>
              </w:rPr>
              <w:br/>
            </w:r>
            <w:r>
              <w:rPr>
                <w:rStyle w:val="font21"/>
                <w:rFonts w:asciiTheme="minorEastAsia" w:eastAsiaTheme="minorEastAsia" w:hAnsiTheme="minorEastAsia" w:cstheme="minorEastAsia"/>
                <w:sz w:val="21"/>
                <w:szCs w:val="21"/>
              </w:rPr>
              <w:t>三、软件购</w:t>
            </w:r>
            <w:r>
              <w:rPr>
                <w:rStyle w:val="font21"/>
                <w:rFonts w:asciiTheme="minorEastAsia" w:eastAsiaTheme="minorEastAsia" w:hAnsiTheme="minorEastAsia" w:cstheme="minorEastAsia"/>
                <w:sz w:val="21"/>
                <w:szCs w:val="21"/>
              </w:rPr>
              <w:t>买</w:t>
            </w:r>
            <w:r>
              <w:rPr>
                <w:rStyle w:val="font21"/>
                <w:rFonts w:asciiTheme="minorEastAsia" w:eastAsiaTheme="minorEastAsia" w:hAnsiTheme="minorEastAsia" w:cstheme="minorEastAsia"/>
                <w:sz w:val="21"/>
                <w:szCs w:val="21"/>
              </w:rPr>
              <w:t>4</w:t>
            </w:r>
            <w:r>
              <w:rPr>
                <w:rStyle w:val="font21"/>
                <w:rFonts w:asciiTheme="minorEastAsia" w:eastAsiaTheme="minorEastAsia" w:hAnsiTheme="minorEastAsia" w:cstheme="minorEastAsia"/>
                <w:sz w:val="21"/>
                <w:szCs w:val="21"/>
              </w:rPr>
              <w:t>种，免费送</w:t>
            </w:r>
            <w:r>
              <w:rPr>
                <w:rStyle w:val="font21"/>
                <w:rFonts w:asciiTheme="minorEastAsia" w:eastAsiaTheme="minorEastAsia" w:hAnsiTheme="minorEastAsia" w:cstheme="minorEastAsia"/>
                <w:sz w:val="21"/>
                <w:szCs w:val="21"/>
              </w:rPr>
              <w:t>9</w:t>
            </w:r>
            <w:r>
              <w:rPr>
                <w:rStyle w:val="font21"/>
                <w:rFonts w:asciiTheme="minorEastAsia" w:eastAsiaTheme="minorEastAsia" w:hAnsiTheme="minorEastAsia" w:cstheme="minorEastAsia"/>
                <w:sz w:val="21"/>
                <w:szCs w:val="21"/>
              </w:rPr>
              <w:t>种软件共计</w:t>
            </w:r>
            <w:r>
              <w:rPr>
                <w:rStyle w:val="font21"/>
                <w:rFonts w:asciiTheme="minorEastAsia" w:eastAsiaTheme="minorEastAsia" w:hAnsiTheme="minorEastAsia" w:cstheme="minorEastAsia"/>
                <w:sz w:val="21"/>
                <w:szCs w:val="21"/>
              </w:rPr>
              <w:t>13</w:t>
            </w:r>
            <w:r>
              <w:rPr>
                <w:rStyle w:val="font21"/>
                <w:rFonts w:asciiTheme="minorEastAsia" w:eastAsiaTheme="minorEastAsia" w:hAnsiTheme="minorEastAsia" w:cstheme="minorEastAsia"/>
                <w:sz w:val="21"/>
                <w:szCs w:val="21"/>
              </w:rPr>
              <w:t>种软件（党政机关综合办公）软件如下：</w:t>
            </w:r>
            <w:r>
              <w:rPr>
                <w:rStyle w:val="font21"/>
                <w:rFonts w:asciiTheme="minorEastAsia" w:eastAsiaTheme="minorEastAsia" w:hAnsiTheme="minorEastAsia" w:cstheme="minorEastAsia"/>
                <w:sz w:val="21"/>
                <w:szCs w:val="21"/>
              </w:rPr>
              <w:br/>
              <w:t xml:space="preserve"> 1</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操作系统</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麒麟</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br/>
              <w:t xml:space="preserve"> 2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流式软件</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金山</w:t>
            </w:r>
            <w:r>
              <w:rPr>
                <w:rStyle w:val="font21"/>
                <w:rFonts w:asciiTheme="minorEastAsia" w:eastAsiaTheme="minorEastAsia" w:hAnsiTheme="minorEastAsia" w:cstheme="minorEastAsia"/>
                <w:sz w:val="21"/>
                <w:szCs w:val="21"/>
              </w:rPr>
              <w:t xml:space="preserve">WPS </w:t>
            </w:r>
            <w:r>
              <w:rPr>
                <w:rStyle w:val="font21"/>
                <w:rFonts w:asciiTheme="minorEastAsia" w:eastAsiaTheme="minorEastAsia" w:hAnsiTheme="minorEastAsia" w:cstheme="minorEastAsia"/>
                <w:sz w:val="21"/>
                <w:szCs w:val="21"/>
              </w:rPr>
              <w:br/>
              <w:t xml:space="preserve"> 3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版式软件</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福昕</w:t>
            </w:r>
            <w:r>
              <w:rPr>
                <w:rStyle w:val="font21"/>
                <w:rFonts w:asciiTheme="minorEastAsia" w:eastAsiaTheme="minorEastAsia" w:hAnsiTheme="minorEastAsia" w:cstheme="minorEastAsia"/>
                <w:sz w:val="21"/>
                <w:szCs w:val="21"/>
              </w:rPr>
              <w:t xml:space="preserve"> OFD</w:t>
            </w:r>
            <w:r>
              <w:rPr>
                <w:rStyle w:val="font21"/>
                <w:rFonts w:asciiTheme="minorEastAsia" w:eastAsiaTheme="minorEastAsia" w:hAnsiTheme="minorEastAsia" w:cstheme="minorEastAsia"/>
                <w:sz w:val="21"/>
                <w:szCs w:val="21"/>
              </w:rPr>
              <w:br/>
              <w:t xml:space="preserve"> 4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防病毒</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杀毒软件</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br/>
              <w:t xml:space="preserve"> 5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主机监控与审计客户端</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天融信</w:t>
            </w:r>
            <w:r>
              <w:rPr>
                <w:rStyle w:val="font21"/>
                <w:rFonts w:asciiTheme="minorEastAsia" w:eastAsiaTheme="minorEastAsia" w:hAnsiTheme="minorEastAsia" w:cstheme="minorEastAsia"/>
                <w:sz w:val="21"/>
                <w:szCs w:val="21"/>
              </w:rPr>
              <w:t xml:space="preserve">TSM </w:t>
            </w:r>
            <w:r>
              <w:rPr>
                <w:rStyle w:val="font21"/>
                <w:rFonts w:asciiTheme="minorEastAsia" w:eastAsiaTheme="minorEastAsia" w:hAnsiTheme="minorEastAsia" w:cstheme="minorEastAsia"/>
                <w:sz w:val="21"/>
                <w:szCs w:val="21"/>
              </w:rPr>
              <w:br/>
              <w:t xml:space="preserve"> 6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电子签章客</w:t>
            </w:r>
            <w:r>
              <w:rPr>
                <w:rStyle w:val="font21"/>
                <w:rFonts w:asciiTheme="minorEastAsia" w:eastAsiaTheme="minorEastAsia" w:hAnsiTheme="minorEastAsia" w:cstheme="minorEastAsia"/>
                <w:sz w:val="21"/>
                <w:szCs w:val="21"/>
              </w:rPr>
              <w:lastRenderedPageBreak/>
              <w:t>户端</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北京数字认证</w:t>
            </w:r>
            <w:r>
              <w:rPr>
                <w:rStyle w:val="font21"/>
                <w:rFonts w:asciiTheme="minorEastAsia" w:eastAsiaTheme="minorEastAsia" w:hAnsiTheme="minorEastAsia" w:cstheme="minorEastAsia"/>
                <w:sz w:val="21"/>
                <w:szCs w:val="21"/>
              </w:rPr>
              <w:t xml:space="preserve">SFT1905-G </w:t>
            </w:r>
            <w:r>
              <w:rPr>
                <w:rStyle w:val="font21"/>
                <w:rFonts w:asciiTheme="minorEastAsia" w:eastAsiaTheme="minorEastAsia" w:hAnsiTheme="minorEastAsia" w:cstheme="minorEastAsia"/>
                <w:sz w:val="21"/>
                <w:szCs w:val="21"/>
              </w:rPr>
              <w:br/>
              <w:t xml:space="preserve"> 7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数字证书</w:t>
            </w:r>
            <w:r>
              <w:rPr>
                <w:rStyle w:val="font21"/>
                <w:rFonts w:asciiTheme="minorEastAsia" w:eastAsiaTheme="minorEastAsia" w:hAnsiTheme="minorEastAsia" w:cstheme="minorEastAsia"/>
                <w:sz w:val="21"/>
                <w:szCs w:val="21"/>
              </w:rPr>
              <w:t xml:space="preserve">USB-Key </w:t>
            </w:r>
            <w:r>
              <w:rPr>
                <w:rStyle w:val="font21"/>
                <w:rFonts w:asciiTheme="minorEastAsia" w:eastAsiaTheme="minorEastAsia" w:hAnsiTheme="minorEastAsia" w:cstheme="minorEastAsia"/>
                <w:sz w:val="21"/>
                <w:szCs w:val="21"/>
              </w:rPr>
              <w:t>北京数字认证</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br/>
              <w:t xml:space="preserve"> 8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电子文档安全管理系统</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时代亿信</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br/>
              <w:t xml:space="preserve"> 9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安全网关客户端</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信安世纪</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br/>
              <w:t xml:space="preserve"> 10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隐写溯源系统</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万里红</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br/>
              <w:t xml:space="preserve"> 11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JIT</w:t>
            </w:r>
            <w:r>
              <w:rPr>
                <w:rStyle w:val="font21"/>
                <w:rFonts w:asciiTheme="minorEastAsia" w:eastAsiaTheme="minorEastAsia" w:hAnsiTheme="minorEastAsia" w:cstheme="minorEastAsia"/>
                <w:sz w:val="21"/>
                <w:szCs w:val="21"/>
              </w:rPr>
              <w:t>控件</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吉大正元</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br/>
              <w:t xml:space="preserve"> 12 </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政桂通</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东信</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br/>
              <w:t xml:space="preserve"> 13</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服务保障客户端</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数字广西运维保障管理平台</w:t>
            </w:r>
            <w:r>
              <w:rPr>
                <w:rStyle w:val="font21"/>
                <w:rFonts w:asciiTheme="minorEastAsia" w:eastAsiaTheme="minorEastAsia" w:hAnsiTheme="minorEastAsia" w:cstheme="minorEastAsia"/>
                <w:sz w:val="21"/>
                <w:szCs w:val="21"/>
              </w:rPr>
              <w:t xml:space="preserve"> </w:t>
            </w:r>
          </w:p>
        </w:tc>
      </w:tr>
      <w:tr w:rsidR="001D712A">
        <w:tc>
          <w:tcPr>
            <w:tcW w:w="573"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600" w:type="dxa"/>
            <w:vAlign w:val="center"/>
          </w:tcPr>
          <w:p w:rsidR="001D712A" w:rsidRDefault="00832A41">
            <w:pPr>
              <w:widowControl/>
              <w:jc w:val="center"/>
              <w:textAlignment w:val="bottom"/>
              <w:rPr>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rPr>
              <w:t>版式软件</w:t>
            </w:r>
          </w:p>
        </w:tc>
        <w:tc>
          <w:tcPr>
            <w:tcW w:w="831" w:type="dxa"/>
            <w:vAlign w:val="center"/>
          </w:tcPr>
          <w:p w:rsidR="001D712A" w:rsidRDefault="00832A41">
            <w:pPr>
              <w:widowControl/>
              <w:jc w:val="center"/>
              <w:textAlignment w:val="bottom"/>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25</w:t>
            </w:r>
            <w:r>
              <w:rPr>
                <w:rFonts w:asciiTheme="minorEastAsia" w:eastAsiaTheme="minorEastAsia" w:hAnsiTheme="minorEastAsia" w:cstheme="minorEastAsia" w:hint="eastAsia"/>
                <w:color w:val="000000"/>
                <w:kern w:val="0"/>
              </w:rPr>
              <w:t>套</w:t>
            </w:r>
          </w:p>
        </w:tc>
        <w:tc>
          <w:tcPr>
            <w:tcW w:w="942" w:type="dxa"/>
            <w:vAlign w:val="center"/>
          </w:tcPr>
          <w:p w:rsidR="001D712A" w:rsidRDefault="00832A41">
            <w:pPr>
              <w:widowControl/>
              <w:jc w:val="center"/>
              <w:textAlignment w:val="bottom"/>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880</w:t>
            </w:r>
          </w:p>
        </w:tc>
        <w:tc>
          <w:tcPr>
            <w:tcW w:w="1622" w:type="dxa"/>
            <w:vAlign w:val="center"/>
          </w:tcPr>
          <w:p w:rsidR="001D712A" w:rsidRDefault="00832A41">
            <w:pPr>
              <w:widowControl/>
              <w:jc w:val="center"/>
              <w:textAlignment w:val="center"/>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福昕</w:t>
            </w:r>
            <w:r>
              <w:rPr>
                <w:rFonts w:asciiTheme="minorEastAsia" w:eastAsiaTheme="minorEastAsia" w:hAnsiTheme="minorEastAsia" w:cstheme="minorEastAsia" w:hint="eastAsia"/>
                <w:color w:val="000000"/>
                <w:kern w:val="0"/>
              </w:rPr>
              <w:t>OFD</w:t>
            </w:r>
            <w:r>
              <w:rPr>
                <w:rFonts w:asciiTheme="minorEastAsia" w:eastAsiaTheme="minorEastAsia" w:hAnsiTheme="minorEastAsia" w:cstheme="minorEastAsia" w:hint="eastAsia"/>
                <w:color w:val="000000"/>
                <w:kern w:val="0"/>
              </w:rPr>
              <w:t>文档处理软件（三年版）</w:t>
            </w:r>
          </w:p>
        </w:tc>
        <w:tc>
          <w:tcPr>
            <w:tcW w:w="3491" w:type="dxa"/>
            <w:vAlign w:val="center"/>
          </w:tcPr>
          <w:p w:rsidR="001D712A" w:rsidRDefault="00832A41">
            <w:pPr>
              <w:widowControl/>
              <w:jc w:val="center"/>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rPr>
              <w:t>福昕</w:t>
            </w:r>
            <w:r>
              <w:rPr>
                <w:rFonts w:asciiTheme="minorEastAsia" w:eastAsiaTheme="minorEastAsia" w:hAnsiTheme="minorEastAsia" w:cstheme="minorEastAsia" w:hint="eastAsia"/>
                <w:color w:val="000000"/>
                <w:kern w:val="0"/>
              </w:rPr>
              <w:t>OFD</w:t>
            </w:r>
            <w:r>
              <w:rPr>
                <w:rFonts w:asciiTheme="minorEastAsia" w:eastAsiaTheme="minorEastAsia" w:hAnsiTheme="minorEastAsia" w:cstheme="minorEastAsia" w:hint="eastAsia"/>
                <w:color w:val="000000"/>
                <w:kern w:val="0"/>
              </w:rPr>
              <w:t>版式办公套件软件（</w:t>
            </w:r>
            <w:r>
              <w:rPr>
                <w:rFonts w:asciiTheme="minorEastAsia" w:eastAsiaTheme="minorEastAsia" w:hAnsiTheme="minorEastAsia" w:cstheme="minorEastAsia" w:hint="eastAsia"/>
                <w:color w:val="000000"/>
                <w:kern w:val="0"/>
              </w:rPr>
              <w:t>Linux</w:t>
            </w:r>
            <w:r>
              <w:rPr>
                <w:rFonts w:asciiTheme="minorEastAsia" w:eastAsiaTheme="minorEastAsia" w:hAnsiTheme="minorEastAsia" w:cstheme="minorEastAsia" w:hint="eastAsia"/>
                <w:color w:val="000000"/>
                <w:kern w:val="0"/>
              </w:rPr>
              <w:t>版）</w:t>
            </w:r>
            <w:r>
              <w:rPr>
                <w:rFonts w:asciiTheme="minorEastAsia" w:eastAsiaTheme="minorEastAsia" w:hAnsiTheme="minorEastAsia" w:cstheme="minorEastAsia" w:hint="eastAsia"/>
                <w:color w:val="000000"/>
                <w:kern w:val="0"/>
              </w:rPr>
              <w:t>V8.0</w:t>
            </w:r>
            <w:r>
              <w:rPr>
                <w:rFonts w:asciiTheme="minorEastAsia" w:eastAsiaTheme="minorEastAsia" w:hAnsiTheme="minorEastAsia" w:cstheme="minorEastAsia" w:hint="eastAsia"/>
                <w:color w:val="000000"/>
                <w:kern w:val="0"/>
              </w:rPr>
              <w:t>（三年服务</w:t>
            </w:r>
            <w:r>
              <w:rPr>
                <w:rFonts w:asciiTheme="minorEastAsia" w:eastAsiaTheme="minorEastAsia" w:hAnsiTheme="minorEastAsia" w:cstheme="minorEastAsia" w:hint="eastAsia"/>
                <w:color w:val="000000"/>
                <w:kern w:val="0"/>
              </w:rPr>
              <w:t xml:space="preserve"> </w:t>
            </w:r>
            <w:r>
              <w:rPr>
                <w:rFonts w:asciiTheme="minorEastAsia" w:eastAsiaTheme="minorEastAsia" w:hAnsiTheme="minorEastAsia" w:cstheme="minorEastAsia" w:hint="eastAsia"/>
                <w:color w:val="000000"/>
                <w:kern w:val="0"/>
              </w:rPr>
              <w:t>）</w:t>
            </w:r>
          </w:p>
        </w:tc>
        <w:tc>
          <w:tcPr>
            <w:tcW w:w="1745" w:type="dxa"/>
            <w:vMerge/>
            <w:vAlign w:val="center"/>
          </w:tcPr>
          <w:p w:rsidR="001D712A" w:rsidRDefault="001D712A">
            <w:pPr>
              <w:jc w:val="left"/>
              <w:rPr>
                <w:rFonts w:asciiTheme="minorEastAsia" w:eastAsiaTheme="minorEastAsia" w:hAnsiTheme="minorEastAsia" w:cstheme="minorEastAsia"/>
              </w:rPr>
            </w:pPr>
          </w:p>
        </w:tc>
      </w:tr>
      <w:tr w:rsidR="001D712A">
        <w:tc>
          <w:tcPr>
            <w:tcW w:w="573"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600" w:type="dxa"/>
            <w:vAlign w:val="center"/>
          </w:tcPr>
          <w:p w:rsidR="001D712A" w:rsidRDefault="00832A41">
            <w:pPr>
              <w:widowControl/>
              <w:jc w:val="center"/>
              <w:textAlignment w:val="bottom"/>
              <w:rPr>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rPr>
              <w:t>流式软件</w:t>
            </w:r>
          </w:p>
        </w:tc>
        <w:tc>
          <w:tcPr>
            <w:tcW w:w="831" w:type="dxa"/>
            <w:vAlign w:val="center"/>
          </w:tcPr>
          <w:p w:rsidR="001D712A" w:rsidRDefault="00832A41">
            <w:pPr>
              <w:widowControl/>
              <w:jc w:val="center"/>
              <w:textAlignment w:val="bottom"/>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25</w:t>
            </w:r>
            <w:r>
              <w:rPr>
                <w:rFonts w:asciiTheme="minorEastAsia" w:eastAsiaTheme="minorEastAsia" w:hAnsiTheme="minorEastAsia" w:cstheme="minorEastAsia" w:hint="eastAsia"/>
                <w:color w:val="000000"/>
                <w:kern w:val="0"/>
              </w:rPr>
              <w:t>套</w:t>
            </w:r>
          </w:p>
        </w:tc>
        <w:tc>
          <w:tcPr>
            <w:tcW w:w="942" w:type="dxa"/>
            <w:vAlign w:val="center"/>
          </w:tcPr>
          <w:p w:rsidR="001D712A" w:rsidRDefault="00832A41">
            <w:pPr>
              <w:widowControl/>
              <w:jc w:val="center"/>
              <w:textAlignment w:val="bottom"/>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580</w:t>
            </w:r>
          </w:p>
        </w:tc>
        <w:tc>
          <w:tcPr>
            <w:tcW w:w="1622" w:type="dxa"/>
            <w:vAlign w:val="center"/>
          </w:tcPr>
          <w:p w:rsidR="001D712A" w:rsidRDefault="00832A41">
            <w:pPr>
              <w:widowControl/>
              <w:jc w:val="center"/>
              <w:textAlignment w:val="center"/>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 xml:space="preserve">WPS Office </w:t>
            </w:r>
            <w:r>
              <w:rPr>
                <w:rFonts w:asciiTheme="minorEastAsia" w:eastAsiaTheme="minorEastAsia" w:hAnsiTheme="minorEastAsia" w:cstheme="minorEastAsia" w:hint="eastAsia"/>
                <w:color w:val="000000"/>
                <w:kern w:val="0"/>
              </w:rPr>
              <w:t>专业版</w:t>
            </w:r>
            <w:r>
              <w:rPr>
                <w:rFonts w:asciiTheme="minorEastAsia" w:eastAsiaTheme="minorEastAsia" w:hAnsiTheme="minorEastAsia" w:cstheme="minorEastAsia" w:hint="eastAsia"/>
                <w:color w:val="000000"/>
                <w:kern w:val="0"/>
              </w:rPr>
              <w:t>V11</w:t>
            </w:r>
            <w:r>
              <w:rPr>
                <w:rFonts w:asciiTheme="minorEastAsia" w:eastAsiaTheme="minorEastAsia" w:hAnsiTheme="minorEastAsia" w:cstheme="minorEastAsia" w:hint="eastAsia"/>
                <w:color w:val="000000"/>
                <w:kern w:val="0"/>
              </w:rPr>
              <w:t>（三年版）</w:t>
            </w:r>
          </w:p>
        </w:tc>
        <w:tc>
          <w:tcPr>
            <w:tcW w:w="3491" w:type="dxa"/>
            <w:vAlign w:val="center"/>
          </w:tcPr>
          <w:p w:rsidR="001D712A" w:rsidRDefault="00832A41">
            <w:pPr>
              <w:widowControl/>
              <w:jc w:val="left"/>
              <w:textAlignment w:val="center"/>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1.</w:t>
            </w:r>
            <w:r>
              <w:rPr>
                <w:rFonts w:asciiTheme="minorEastAsia" w:eastAsiaTheme="minorEastAsia" w:hAnsiTheme="minorEastAsia" w:cstheme="minorEastAsia" w:hint="eastAsia"/>
                <w:color w:val="000000"/>
                <w:kern w:val="0"/>
              </w:rPr>
              <w:t xml:space="preserve">WPS Office 2019 for linux </w:t>
            </w:r>
            <w:r>
              <w:rPr>
                <w:rFonts w:asciiTheme="minorEastAsia" w:eastAsiaTheme="minorEastAsia" w:hAnsiTheme="minorEastAsia" w:cstheme="minorEastAsia" w:hint="eastAsia"/>
                <w:color w:val="000000"/>
                <w:kern w:val="0"/>
              </w:rPr>
              <w:t>专业版</w:t>
            </w:r>
            <w:r>
              <w:rPr>
                <w:rFonts w:asciiTheme="minorEastAsia" w:eastAsiaTheme="minorEastAsia" w:hAnsiTheme="minorEastAsia" w:cstheme="minorEastAsia" w:hint="eastAsia"/>
                <w:color w:val="000000"/>
                <w:kern w:val="0"/>
              </w:rPr>
              <w:t xml:space="preserve"> V11 </w:t>
            </w:r>
            <w:r>
              <w:rPr>
                <w:rFonts w:asciiTheme="minorEastAsia" w:eastAsiaTheme="minorEastAsia" w:hAnsiTheme="minorEastAsia" w:cstheme="minorEastAsia" w:hint="eastAsia"/>
                <w:color w:val="000000"/>
                <w:kern w:val="0"/>
              </w:rPr>
              <w:t>（三年服务</w:t>
            </w:r>
            <w:r>
              <w:rPr>
                <w:rFonts w:asciiTheme="minorEastAsia" w:eastAsiaTheme="minorEastAsia" w:hAnsiTheme="minorEastAsia" w:cstheme="minorEastAsia" w:hint="eastAsia"/>
                <w:color w:val="000000"/>
                <w:kern w:val="0"/>
              </w:rPr>
              <w:t xml:space="preserve"> </w:t>
            </w:r>
            <w:r>
              <w:rPr>
                <w:rFonts w:asciiTheme="minorEastAsia" w:eastAsiaTheme="minorEastAsia" w:hAnsiTheme="minorEastAsia" w:cstheme="minorEastAsia" w:hint="eastAsia"/>
                <w:color w:val="000000"/>
                <w:kern w:val="0"/>
              </w:rPr>
              <w:t>）</w:t>
            </w:r>
            <w:r>
              <w:rPr>
                <w:rFonts w:asciiTheme="minorEastAsia" w:eastAsiaTheme="minorEastAsia" w:hAnsiTheme="minorEastAsia" w:cstheme="minorEastAsia" w:hint="eastAsia"/>
                <w:color w:val="000000"/>
                <w:kern w:val="0"/>
              </w:rPr>
              <w:t>；</w:t>
            </w:r>
          </w:p>
          <w:p w:rsidR="001D712A" w:rsidRDefault="00832A41">
            <w:pPr>
              <w:pStyle w:val="2"/>
              <w:spacing w:line="240" w:lineRule="auto"/>
              <w:ind w:leftChars="0" w:left="0"/>
              <w:jc w:val="left"/>
            </w:pPr>
            <w:r>
              <w:rPr>
                <w:rFonts w:asciiTheme="minorEastAsia" w:eastAsiaTheme="minorEastAsia" w:hAnsiTheme="minorEastAsia" w:cstheme="minorEastAsia" w:hint="eastAsia"/>
                <w:color w:val="000000"/>
                <w:kern w:val="0"/>
              </w:rPr>
              <w:t>2.</w:t>
            </w:r>
            <w:r>
              <w:rPr>
                <w:rFonts w:asciiTheme="minorEastAsia" w:eastAsiaTheme="minorEastAsia" w:hAnsiTheme="minorEastAsia" w:cstheme="minorEastAsia" w:hint="eastAsia"/>
                <w:color w:val="000000"/>
                <w:kern w:val="0"/>
              </w:rPr>
              <w:t>包括字表处理、电子表格、演示文稿，支持主流的流版转换，显示效果、</w:t>
            </w:r>
            <w:r>
              <w:rPr>
                <w:rFonts w:asciiTheme="minorEastAsia" w:eastAsiaTheme="minorEastAsia" w:hAnsiTheme="minorEastAsia" w:cstheme="minorEastAsia" w:hint="eastAsia"/>
                <w:color w:val="000000"/>
                <w:kern w:val="0"/>
              </w:rPr>
              <w:t>API</w:t>
            </w:r>
            <w:r>
              <w:rPr>
                <w:rFonts w:asciiTheme="minorEastAsia" w:eastAsiaTheme="minorEastAsia" w:hAnsiTheme="minorEastAsia" w:cstheme="minorEastAsia" w:hint="eastAsia"/>
                <w:color w:val="000000"/>
                <w:kern w:val="0"/>
              </w:rPr>
              <w:t>、操作均与国内外主流</w:t>
            </w:r>
            <w:r>
              <w:rPr>
                <w:rFonts w:asciiTheme="minorEastAsia" w:eastAsiaTheme="minorEastAsia" w:hAnsiTheme="minorEastAsia" w:cstheme="minorEastAsia" w:hint="eastAsia"/>
                <w:color w:val="000000"/>
                <w:kern w:val="0"/>
              </w:rPr>
              <w:t>Oficce</w:t>
            </w:r>
            <w:r>
              <w:rPr>
                <w:rFonts w:asciiTheme="minorEastAsia" w:eastAsiaTheme="minorEastAsia" w:hAnsiTheme="minorEastAsia" w:cstheme="minorEastAsia" w:hint="eastAsia"/>
                <w:color w:val="000000"/>
                <w:kern w:val="0"/>
              </w:rPr>
              <w:t>兼容。</w:t>
            </w:r>
          </w:p>
        </w:tc>
        <w:tc>
          <w:tcPr>
            <w:tcW w:w="1745" w:type="dxa"/>
            <w:vMerge/>
            <w:vAlign w:val="center"/>
          </w:tcPr>
          <w:p w:rsidR="001D712A" w:rsidRDefault="001D712A">
            <w:pPr>
              <w:jc w:val="left"/>
              <w:rPr>
                <w:rFonts w:asciiTheme="minorEastAsia" w:eastAsiaTheme="minorEastAsia" w:hAnsiTheme="minorEastAsia" w:cstheme="minorEastAsia"/>
              </w:rPr>
            </w:pPr>
          </w:p>
        </w:tc>
      </w:tr>
      <w:tr w:rsidR="001D712A">
        <w:tc>
          <w:tcPr>
            <w:tcW w:w="573"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600" w:type="dxa"/>
            <w:vAlign w:val="center"/>
          </w:tcPr>
          <w:p w:rsidR="001D712A" w:rsidRDefault="00832A41">
            <w:pPr>
              <w:widowControl/>
              <w:jc w:val="center"/>
              <w:textAlignment w:val="bottom"/>
              <w:rPr>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rPr>
              <w:t>杀毒软件</w:t>
            </w:r>
          </w:p>
        </w:tc>
        <w:tc>
          <w:tcPr>
            <w:tcW w:w="831" w:type="dxa"/>
            <w:vAlign w:val="center"/>
          </w:tcPr>
          <w:p w:rsidR="001D712A" w:rsidRDefault="00832A41">
            <w:pPr>
              <w:widowControl/>
              <w:jc w:val="center"/>
              <w:textAlignment w:val="bottom"/>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25</w:t>
            </w:r>
            <w:r>
              <w:rPr>
                <w:rFonts w:asciiTheme="minorEastAsia" w:eastAsiaTheme="minorEastAsia" w:hAnsiTheme="minorEastAsia" w:cstheme="minorEastAsia" w:hint="eastAsia"/>
                <w:color w:val="000000"/>
                <w:kern w:val="0"/>
              </w:rPr>
              <w:t>套</w:t>
            </w:r>
          </w:p>
        </w:tc>
        <w:tc>
          <w:tcPr>
            <w:tcW w:w="942" w:type="dxa"/>
            <w:vAlign w:val="center"/>
          </w:tcPr>
          <w:p w:rsidR="001D712A" w:rsidRDefault="00832A41">
            <w:pPr>
              <w:widowControl/>
              <w:jc w:val="center"/>
              <w:textAlignment w:val="bottom"/>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660</w:t>
            </w:r>
          </w:p>
        </w:tc>
        <w:tc>
          <w:tcPr>
            <w:tcW w:w="1622" w:type="dxa"/>
            <w:vAlign w:val="center"/>
          </w:tcPr>
          <w:p w:rsidR="001D712A" w:rsidRDefault="00832A41">
            <w:pPr>
              <w:widowControl/>
              <w:jc w:val="center"/>
              <w:textAlignment w:val="center"/>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奇安信杀毒软件（三年版）</w:t>
            </w:r>
          </w:p>
        </w:tc>
        <w:tc>
          <w:tcPr>
            <w:tcW w:w="3491" w:type="dxa"/>
            <w:vAlign w:val="center"/>
          </w:tcPr>
          <w:p w:rsidR="001D712A" w:rsidRDefault="00832A41">
            <w:pPr>
              <w:widowControl/>
              <w:jc w:val="center"/>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rPr>
              <w:t>奇安信网神终端安全管理系统</w:t>
            </w:r>
            <w:r>
              <w:rPr>
                <w:rFonts w:asciiTheme="minorEastAsia" w:eastAsiaTheme="minorEastAsia" w:hAnsiTheme="minorEastAsia" w:cstheme="minorEastAsia" w:hint="eastAsia"/>
                <w:color w:val="000000"/>
                <w:kern w:val="0"/>
              </w:rPr>
              <w:t>V8.0</w:t>
            </w:r>
            <w:r>
              <w:rPr>
                <w:rFonts w:asciiTheme="minorEastAsia" w:eastAsiaTheme="minorEastAsia" w:hAnsiTheme="minorEastAsia" w:cstheme="minorEastAsia" w:hint="eastAsia"/>
                <w:color w:val="000000"/>
                <w:kern w:val="0"/>
              </w:rPr>
              <w:t>（三年服务</w:t>
            </w:r>
            <w:r>
              <w:rPr>
                <w:rFonts w:asciiTheme="minorEastAsia" w:eastAsiaTheme="minorEastAsia" w:hAnsiTheme="minorEastAsia" w:cstheme="minorEastAsia" w:hint="eastAsia"/>
                <w:color w:val="000000"/>
                <w:kern w:val="0"/>
              </w:rPr>
              <w:t xml:space="preserve"> </w:t>
            </w:r>
            <w:r>
              <w:rPr>
                <w:rFonts w:asciiTheme="minorEastAsia" w:eastAsiaTheme="minorEastAsia" w:hAnsiTheme="minorEastAsia" w:cstheme="minorEastAsia" w:hint="eastAsia"/>
                <w:color w:val="000000"/>
                <w:kern w:val="0"/>
              </w:rPr>
              <w:t>）</w:t>
            </w:r>
          </w:p>
        </w:tc>
        <w:tc>
          <w:tcPr>
            <w:tcW w:w="1745" w:type="dxa"/>
            <w:vMerge/>
            <w:vAlign w:val="center"/>
          </w:tcPr>
          <w:p w:rsidR="001D712A" w:rsidRDefault="001D712A">
            <w:pPr>
              <w:jc w:val="left"/>
              <w:rPr>
                <w:rFonts w:asciiTheme="minorEastAsia" w:eastAsiaTheme="minorEastAsia" w:hAnsiTheme="minorEastAsia" w:cstheme="minorEastAsia"/>
              </w:rPr>
            </w:pPr>
          </w:p>
        </w:tc>
      </w:tr>
      <w:tr w:rsidR="001D712A">
        <w:trPr>
          <w:trHeight w:val="7755"/>
        </w:trPr>
        <w:tc>
          <w:tcPr>
            <w:tcW w:w="573"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6</w:t>
            </w:r>
          </w:p>
        </w:tc>
        <w:tc>
          <w:tcPr>
            <w:tcW w:w="600"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多功能一体机</w:t>
            </w:r>
          </w:p>
        </w:tc>
        <w:tc>
          <w:tcPr>
            <w:tcW w:w="831"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10</w:t>
            </w:r>
            <w:r>
              <w:rPr>
                <w:rFonts w:asciiTheme="minorEastAsia" w:eastAsiaTheme="minorEastAsia" w:hAnsiTheme="minorEastAsia" w:cstheme="minorEastAsia" w:hint="eastAsia"/>
              </w:rPr>
              <w:t>台</w:t>
            </w:r>
          </w:p>
        </w:tc>
        <w:tc>
          <w:tcPr>
            <w:tcW w:w="942"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4500</w:t>
            </w:r>
          </w:p>
        </w:tc>
        <w:tc>
          <w:tcPr>
            <w:tcW w:w="1622"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奔图</w:t>
            </w:r>
            <w:r>
              <w:rPr>
                <w:rFonts w:asciiTheme="minorEastAsia" w:eastAsiaTheme="minorEastAsia" w:hAnsiTheme="minorEastAsia" w:cstheme="minorEastAsia" w:hint="eastAsia"/>
              </w:rPr>
              <w:t>BM5155ADN</w:t>
            </w:r>
          </w:p>
        </w:tc>
        <w:tc>
          <w:tcPr>
            <w:tcW w:w="3491" w:type="dxa"/>
            <w:vAlign w:val="center"/>
          </w:tcPr>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1</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设备接口：</w:t>
            </w:r>
            <w:r>
              <w:rPr>
                <w:rStyle w:val="font21"/>
                <w:rFonts w:asciiTheme="minorEastAsia" w:eastAsiaTheme="minorEastAsia" w:hAnsiTheme="minorEastAsia" w:cstheme="minorEastAsia"/>
                <w:sz w:val="21"/>
                <w:szCs w:val="21"/>
              </w:rPr>
              <w:t>USB</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RJ45</w:t>
            </w:r>
            <w:r>
              <w:rPr>
                <w:rStyle w:val="font21"/>
                <w:rFonts w:asciiTheme="minorEastAsia" w:eastAsiaTheme="minorEastAsia" w:hAnsiTheme="minorEastAsia" w:cstheme="minorEastAsia"/>
                <w:sz w:val="21"/>
                <w:szCs w:val="21"/>
              </w:rPr>
              <w:t>，最高支持</w:t>
            </w:r>
            <w:r>
              <w:rPr>
                <w:rStyle w:val="font21"/>
                <w:rFonts w:asciiTheme="minorEastAsia" w:eastAsiaTheme="minorEastAsia" w:hAnsiTheme="minorEastAsia" w:cstheme="minorEastAsia"/>
                <w:sz w:val="21"/>
                <w:szCs w:val="21"/>
              </w:rPr>
              <w:t>1000 Base-TX</w:t>
            </w:r>
            <w:r>
              <w:rPr>
                <w:rStyle w:val="font21"/>
                <w:rFonts w:asciiTheme="minorEastAsia" w:eastAsiaTheme="minorEastAsia" w:hAnsiTheme="minorEastAsia" w:cstheme="minorEastAsia"/>
                <w:sz w:val="21"/>
                <w:szCs w:val="21"/>
              </w:rPr>
              <w:t>；</w:t>
            </w:r>
          </w:p>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2</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打印功能：支持自动双面打印、支持网络打印、支持</w:t>
            </w:r>
            <w:r>
              <w:rPr>
                <w:rStyle w:val="font21"/>
                <w:rFonts w:asciiTheme="minorEastAsia" w:eastAsiaTheme="minorEastAsia" w:hAnsiTheme="minorEastAsia" w:cstheme="minorEastAsia"/>
                <w:sz w:val="21"/>
                <w:szCs w:val="21"/>
              </w:rPr>
              <w:t>PC</w:t>
            </w:r>
            <w:r>
              <w:rPr>
                <w:rStyle w:val="font21"/>
                <w:rFonts w:asciiTheme="minorEastAsia" w:eastAsiaTheme="minorEastAsia" w:hAnsiTheme="minorEastAsia" w:cstheme="minorEastAsia"/>
                <w:sz w:val="21"/>
                <w:szCs w:val="21"/>
              </w:rPr>
              <w:t>端打印状态监控；</w:t>
            </w:r>
          </w:p>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3</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扫描功能：支持彩色扫描、支持稿台（</w:t>
            </w:r>
            <w:r>
              <w:rPr>
                <w:rStyle w:val="font21"/>
                <w:rFonts w:asciiTheme="minorEastAsia" w:eastAsiaTheme="minorEastAsia" w:hAnsiTheme="minorEastAsia" w:cstheme="minorEastAsia"/>
                <w:sz w:val="21"/>
                <w:szCs w:val="21"/>
              </w:rPr>
              <w:t>FB)</w:t>
            </w:r>
            <w:r>
              <w:rPr>
                <w:rStyle w:val="font21"/>
                <w:rFonts w:asciiTheme="minorEastAsia" w:eastAsiaTheme="minorEastAsia" w:hAnsiTheme="minorEastAsia" w:cstheme="minorEastAsia"/>
                <w:sz w:val="21"/>
                <w:szCs w:val="21"/>
              </w:rPr>
              <w:t>、自动进稿（</w:t>
            </w:r>
            <w:r>
              <w:rPr>
                <w:rStyle w:val="font21"/>
                <w:rFonts w:asciiTheme="minorEastAsia" w:eastAsiaTheme="minorEastAsia" w:hAnsiTheme="minorEastAsia" w:cstheme="minorEastAsia"/>
                <w:sz w:val="21"/>
                <w:szCs w:val="21"/>
              </w:rPr>
              <w:t>ADF)</w:t>
            </w:r>
            <w:r>
              <w:rPr>
                <w:rStyle w:val="font21"/>
                <w:rFonts w:asciiTheme="minorEastAsia" w:eastAsiaTheme="minorEastAsia" w:hAnsiTheme="minorEastAsia" w:cstheme="minorEastAsia"/>
                <w:sz w:val="21"/>
                <w:szCs w:val="21"/>
              </w:rPr>
              <w:t>、自带扫描应用软件；</w:t>
            </w:r>
          </w:p>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4</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复印功能：支持稿台（</w:t>
            </w:r>
            <w:r>
              <w:rPr>
                <w:rStyle w:val="font21"/>
                <w:rFonts w:asciiTheme="minorEastAsia" w:eastAsiaTheme="minorEastAsia" w:hAnsiTheme="minorEastAsia" w:cstheme="minorEastAsia"/>
                <w:sz w:val="21"/>
                <w:szCs w:val="21"/>
              </w:rPr>
              <w:t>FB)</w:t>
            </w:r>
            <w:r>
              <w:rPr>
                <w:rStyle w:val="font21"/>
                <w:rFonts w:asciiTheme="minorEastAsia" w:eastAsiaTheme="minorEastAsia" w:hAnsiTheme="minorEastAsia" w:cstheme="minorEastAsia"/>
                <w:sz w:val="21"/>
                <w:szCs w:val="21"/>
              </w:rPr>
              <w:t>、自动进稿（</w:t>
            </w:r>
            <w:r>
              <w:rPr>
                <w:rStyle w:val="font21"/>
                <w:rFonts w:asciiTheme="minorEastAsia" w:eastAsiaTheme="minorEastAsia" w:hAnsiTheme="minorEastAsia" w:cstheme="minorEastAsia"/>
                <w:sz w:val="21"/>
                <w:szCs w:val="21"/>
              </w:rPr>
              <w:t>ADF)</w:t>
            </w:r>
            <w:r>
              <w:rPr>
                <w:rStyle w:val="font21"/>
                <w:rFonts w:asciiTheme="minorEastAsia" w:eastAsiaTheme="minorEastAsia" w:hAnsiTheme="minorEastAsia" w:cstheme="minorEastAsia"/>
                <w:sz w:val="21"/>
                <w:szCs w:val="21"/>
              </w:rPr>
              <w:t>、复印模式包括自动、图文、图像、文本；一键身份证复印、票据复印、支持身份证自动纠偏复印、多页合一复印、克隆复印、海报复印、逐份复印、自动双面复印；</w:t>
            </w:r>
          </w:p>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5</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打印准备时间</w:t>
            </w:r>
            <w:r>
              <w:rPr>
                <w:rStyle w:val="font21"/>
                <w:rFonts w:asciiTheme="minorEastAsia" w:eastAsiaTheme="minorEastAsia" w:hAnsiTheme="minorEastAsia" w:cstheme="minorEastAsia"/>
                <w:sz w:val="21"/>
                <w:szCs w:val="21"/>
              </w:rPr>
              <w:t>4.5S</w:t>
            </w:r>
            <w:r>
              <w:rPr>
                <w:rStyle w:val="font21"/>
                <w:rFonts w:asciiTheme="minorEastAsia" w:eastAsiaTheme="minorEastAsia" w:hAnsiTheme="minorEastAsia" w:cstheme="minorEastAsia"/>
                <w:sz w:val="21"/>
                <w:szCs w:val="21"/>
              </w:rPr>
              <w:t>、首页打印时间</w:t>
            </w:r>
            <w:r>
              <w:rPr>
                <w:rStyle w:val="font21"/>
                <w:rFonts w:asciiTheme="minorEastAsia" w:eastAsiaTheme="minorEastAsia" w:hAnsiTheme="minorEastAsia" w:cstheme="minorEastAsia"/>
                <w:sz w:val="21"/>
                <w:szCs w:val="21"/>
              </w:rPr>
              <w:t>3.24S</w:t>
            </w:r>
            <w:r>
              <w:rPr>
                <w:rStyle w:val="font21"/>
                <w:rFonts w:asciiTheme="minorEastAsia" w:eastAsiaTheme="minorEastAsia" w:hAnsiTheme="minorEastAsia" w:cstheme="minorEastAsia"/>
                <w:sz w:val="21"/>
                <w:szCs w:val="21"/>
              </w:rPr>
              <w:t>；</w:t>
            </w:r>
          </w:p>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6</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打印速度</w:t>
            </w:r>
            <w:r>
              <w:rPr>
                <w:rStyle w:val="font21"/>
                <w:rFonts w:asciiTheme="minorEastAsia" w:eastAsiaTheme="minorEastAsia" w:hAnsiTheme="minorEastAsia" w:cstheme="minorEastAsia"/>
                <w:sz w:val="21"/>
                <w:szCs w:val="21"/>
              </w:rPr>
              <w:t>40ppm</w:t>
            </w:r>
            <w:r>
              <w:rPr>
                <w:rStyle w:val="font21"/>
                <w:rFonts w:asciiTheme="minorEastAsia" w:eastAsiaTheme="minorEastAsia" w:hAnsiTheme="minorEastAsia" w:cstheme="minorEastAsia"/>
                <w:sz w:val="21"/>
                <w:szCs w:val="21"/>
              </w:rPr>
              <w:t>（每分钟打印</w:t>
            </w:r>
            <w:r>
              <w:rPr>
                <w:rStyle w:val="font21"/>
                <w:rFonts w:asciiTheme="minorEastAsia" w:eastAsiaTheme="minorEastAsia" w:hAnsiTheme="minorEastAsia" w:cstheme="minorEastAsia"/>
                <w:sz w:val="21"/>
                <w:szCs w:val="21"/>
              </w:rPr>
              <w:t>40</w:t>
            </w:r>
            <w:r>
              <w:rPr>
                <w:rStyle w:val="font21"/>
                <w:rFonts w:asciiTheme="minorEastAsia" w:eastAsiaTheme="minorEastAsia" w:hAnsiTheme="minorEastAsia" w:cstheme="minorEastAsia"/>
                <w:sz w:val="21"/>
                <w:szCs w:val="21"/>
              </w:rPr>
              <w:t>张）；</w:t>
            </w:r>
          </w:p>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7</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内存</w:t>
            </w:r>
            <w:r>
              <w:rPr>
                <w:rStyle w:val="font21"/>
                <w:rFonts w:asciiTheme="minorEastAsia" w:eastAsiaTheme="minorEastAsia" w:hAnsiTheme="minorEastAsia" w:cstheme="minorEastAsia"/>
                <w:sz w:val="21"/>
                <w:szCs w:val="21"/>
              </w:rPr>
              <w:t>512MB</w:t>
            </w:r>
            <w:r>
              <w:rPr>
                <w:rStyle w:val="font21"/>
                <w:rFonts w:asciiTheme="minorEastAsia" w:eastAsiaTheme="minorEastAsia" w:hAnsiTheme="minorEastAsia" w:cstheme="minorEastAsia"/>
                <w:sz w:val="21"/>
                <w:szCs w:val="21"/>
              </w:rPr>
              <w:t>；处理器盘数</w:t>
            </w:r>
            <w:r>
              <w:rPr>
                <w:rStyle w:val="font21"/>
                <w:rFonts w:asciiTheme="minorEastAsia" w:eastAsiaTheme="minorEastAsia" w:hAnsiTheme="minorEastAsia" w:cstheme="minorEastAsia"/>
                <w:sz w:val="21"/>
                <w:szCs w:val="21"/>
              </w:rPr>
              <w:t>1</w:t>
            </w:r>
            <w:r>
              <w:rPr>
                <w:rStyle w:val="font21"/>
                <w:rFonts w:asciiTheme="minorEastAsia" w:eastAsiaTheme="minorEastAsia" w:hAnsiTheme="minorEastAsia" w:cstheme="minorEastAsia"/>
                <w:sz w:val="21"/>
                <w:szCs w:val="21"/>
              </w:rPr>
              <w:t>；处理器主频</w:t>
            </w:r>
            <w:r>
              <w:rPr>
                <w:rStyle w:val="font21"/>
                <w:rFonts w:asciiTheme="minorEastAsia" w:eastAsiaTheme="minorEastAsia" w:hAnsiTheme="minorEastAsia" w:cstheme="minorEastAsia"/>
                <w:sz w:val="21"/>
                <w:szCs w:val="21"/>
              </w:rPr>
              <w:t>1.2GHz</w:t>
            </w:r>
            <w:r>
              <w:rPr>
                <w:rStyle w:val="font21"/>
                <w:rFonts w:asciiTheme="minorEastAsia" w:eastAsiaTheme="minorEastAsia" w:hAnsiTheme="minorEastAsia" w:cstheme="minorEastAsia"/>
                <w:sz w:val="21"/>
                <w:szCs w:val="21"/>
              </w:rPr>
              <w:t>；</w:t>
            </w:r>
          </w:p>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8</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打印分辨率</w:t>
            </w:r>
            <w:r>
              <w:rPr>
                <w:rStyle w:val="font21"/>
                <w:rFonts w:asciiTheme="minorEastAsia" w:eastAsiaTheme="minorEastAsia" w:hAnsiTheme="minorEastAsia" w:cstheme="minorEastAsia"/>
                <w:sz w:val="21"/>
                <w:szCs w:val="21"/>
              </w:rPr>
              <w:t>(dpi):</w:t>
            </w:r>
            <w:r>
              <w:rPr>
                <w:rStyle w:val="font21"/>
                <w:rFonts w:asciiTheme="minorEastAsia" w:eastAsiaTheme="minorEastAsia" w:hAnsiTheme="minorEastAsia" w:cstheme="minorEastAsia"/>
                <w:sz w:val="21"/>
                <w:szCs w:val="21"/>
              </w:rPr>
              <w:t>最大</w:t>
            </w:r>
            <w:r>
              <w:rPr>
                <w:rStyle w:val="font21"/>
                <w:rFonts w:asciiTheme="minorEastAsia" w:eastAsiaTheme="minorEastAsia" w:hAnsiTheme="minorEastAsia" w:cstheme="minorEastAsia"/>
                <w:sz w:val="21"/>
                <w:szCs w:val="21"/>
              </w:rPr>
              <w:t>1200*1200dpi</w:t>
            </w:r>
            <w:r>
              <w:rPr>
                <w:rStyle w:val="font21"/>
                <w:rFonts w:asciiTheme="minorEastAsia" w:eastAsiaTheme="minorEastAsia" w:hAnsiTheme="minorEastAsia" w:cstheme="minorEastAsia"/>
                <w:sz w:val="21"/>
                <w:szCs w:val="21"/>
              </w:rPr>
              <w:t>；</w:t>
            </w:r>
          </w:p>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9</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标准进纸盒容量：</w:t>
            </w:r>
            <w:r>
              <w:rPr>
                <w:rStyle w:val="font21"/>
                <w:rFonts w:asciiTheme="minorEastAsia" w:eastAsiaTheme="minorEastAsia" w:hAnsiTheme="minorEastAsia" w:cstheme="minorEastAsia"/>
                <w:sz w:val="21"/>
                <w:szCs w:val="21"/>
              </w:rPr>
              <w:t>250</w:t>
            </w:r>
            <w:r>
              <w:rPr>
                <w:rStyle w:val="font21"/>
                <w:rFonts w:asciiTheme="minorEastAsia" w:eastAsiaTheme="minorEastAsia" w:hAnsiTheme="minorEastAsia" w:cstheme="minorEastAsia"/>
                <w:sz w:val="21"/>
                <w:szCs w:val="21"/>
              </w:rPr>
              <w:t>页；标准出纸盒容量：</w:t>
            </w:r>
            <w:r>
              <w:rPr>
                <w:rStyle w:val="font21"/>
                <w:rFonts w:asciiTheme="minorEastAsia" w:eastAsiaTheme="minorEastAsia" w:hAnsiTheme="minorEastAsia" w:cstheme="minorEastAsia"/>
                <w:sz w:val="21"/>
                <w:szCs w:val="21"/>
              </w:rPr>
              <w:t>150</w:t>
            </w:r>
            <w:r>
              <w:rPr>
                <w:rStyle w:val="font21"/>
                <w:rFonts w:asciiTheme="minorEastAsia" w:eastAsiaTheme="minorEastAsia" w:hAnsiTheme="minorEastAsia" w:cstheme="minorEastAsia"/>
                <w:sz w:val="21"/>
                <w:szCs w:val="21"/>
              </w:rPr>
              <w:t>页；</w:t>
            </w:r>
          </w:p>
          <w:p w:rsidR="001D712A" w:rsidRDefault="00832A41">
            <w:pPr>
              <w:widowControl/>
              <w:textAlignment w:val="center"/>
              <w:rPr>
                <w:rStyle w:val="font21"/>
                <w:rFonts w:asciiTheme="minorEastAsia" w:eastAsiaTheme="minorEastAsia" w:hAnsiTheme="minorEastAsia" w:cstheme="minorEastAsia" w:hint="default"/>
                <w:sz w:val="21"/>
                <w:szCs w:val="21"/>
              </w:rPr>
            </w:pPr>
            <w:r>
              <w:rPr>
                <w:rStyle w:val="font21"/>
                <w:rFonts w:asciiTheme="minorEastAsia" w:eastAsiaTheme="minorEastAsia" w:hAnsiTheme="minorEastAsia" w:cstheme="minorEastAsia"/>
                <w:sz w:val="21"/>
                <w:szCs w:val="21"/>
              </w:rPr>
              <w:t>10</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操作系统：支持国际通用系统，</w:t>
            </w:r>
            <w:r>
              <w:rPr>
                <w:rStyle w:val="font21"/>
                <w:rFonts w:asciiTheme="minorEastAsia" w:eastAsiaTheme="minorEastAsia" w:hAnsiTheme="minorEastAsia" w:cstheme="minorEastAsia"/>
                <w:sz w:val="21"/>
                <w:szCs w:val="21"/>
              </w:rPr>
              <w:lastRenderedPageBreak/>
              <w:t>中科</w:t>
            </w:r>
            <w:r>
              <w:rPr>
                <w:rStyle w:val="font21"/>
                <w:rFonts w:asciiTheme="minorEastAsia" w:eastAsiaTheme="minorEastAsia" w:hAnsiTheme="minorEastAsia" w:cstheme="minorEastAsia"/>
                <w:sz w:val="21"/>
                <w:szCs w:val="21"/>
              </w:rPr>
              <w:t>方德</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兆芯、中标麒麟</w:t>
            </w:r>
            <w:r>
              <w:rPr>
                <w:rStyle w:val="font21"/>
                <w:rFonts w:asciiTheme="minorEastAsia" w:eastAsiaTheme="minorEastAsia" w:hAnsiTheme="minorEastAsia" w:cstheme="minorEastAsia"/>
                <w:sz w:val="21"/>
                <w:szCs w:val="21"/>
              </w:rPr>
              <w:t xml:space="preserve"> +</w:t>
            </w:r>
            <w:r>
              <w:rPr>
                <w:rStyle w:val="font21"/>
                <w:rFonts w:asciiTheme="minorEastAsia" w:eastAsiaTheme="minorEastAsia" w:hAnsiTheme="minorEastAsia" w:cstheme="minorEastAsia"/>
                <w:sz w:val="21"/>
                <w:szCs w:val="21"/>
              </w:rPr>
              <w:t>龙芯、银河麒麟</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飞腾、银河麒麟</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龙芯、银河麒麟</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兆芯、银河麒麟</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鲲鹏、中标麒麟</w:t>
            </w:r>
            <w:r>
              <w:rPr>
                <w:rStyle w:val="font21"/>
                <w:rFonts w:asciiTheme="minorEastAsia" w:eastAsiaTheme="minorEastAsia" w:hAnsiTheme="minorEastAsia" w:cstheme="minorEastAsia"/>
                <w:sz w:val="21"/>
                <w:szCs w:val="21"/>
              </w:rPr>
              <w:t>+</w:t>
            </w:r>
            <w:r>
              <w:rPr>
                <w:rStyle w:val="font21"/>
                <w:rFonts w:asciiTheme="minorEastAsia" w:eastAsiaTheme="minorEastAsia" w:hAnsiTheme="minorEastAsia" w:cstheme="minorEastAsia"/>
                <w:sz w:val="21"/>
                <w:szCs w:val="21"/>
              </w:rPr>
              <w:t>兆芯、</w:t>
            </w:r>
            <w:r>
              <w:rPr>
                <w:rStyle w:val="font21"/>
                <w:rFonts w:asciiTheme="minorEastAsia" w:eastAsiaTheme="minorEastAsia" w:hAnsiTheme="minorEastAsia" w:cstheme="minorEastAsia"/>
                <w:sz w:val="21"/>
                <w:szCs w:val="21"/>
              </w:rPr>
              <w:t>UOS+</w:t>
            </w:r>
            <w:r>
              <w:rPr>
                <w:rStyle w:val="font21"/>
                <w:rFonts w:asciiTheme="minorEastAsia" w:eastAsiaTheme="minorEastAsia" w:hAnsiTheme="minorEastAsia" w:cstheme="minorEastAsia"/>
                <w:sz w:val="21"/>
                <w:szCs w:val="21"/>
              </w:rPr>
              <w:t>龙芯、</w:t>
            </w:r>
            <w:r>
              <w:rPr>
                <w:rStyle w:val="font21"/>
                <w:rFonts w:asciiTheme="minorEastAsia" w:eastAsiaTheme="minorEastAsia" w:hAnsiTheme="minorEastAsia" w:cstheme="minorEastAsia"/>
                <w:sz w:val="21"/>
                <w:szCs w:val="21"/>
              </w:rPr>
              <w:t>UOS+</w:t>
            </w:r>
            <w:r>
              <w:rPr>
                <w:rStyle w:val="font21"/>
                <w:rFonts w:asciiTheme="minorEastAsia" w:eastAsiaTheme="minorEastAsia" w:hAnsiTheme="minorEastAsia" w:cstheme="minorEastAsia"/>
                <w:sz w:val="21"/>
                <w:szCs w:val="21"/>
              </w:rPr>
              <w:t>兆芯、</w:t>
            </w:r>
            <w:r>
              <w:rPr>
                <w:rStyle w:val="font21"/>
                <w:rFonts w:asciiTheme="minorEastAsia" w:eastAsiaTheme="minorEastAsia" w:hAnsiTheme="minorEastAsia" w:cstheme="minorEastAsia"/>
                <w:sz w:val="21"/>
                <w:szCs w:val="21"/>
              </w:rPr>
              <w:t xml:space="preserve">UOS+ </w:t>
            </w:r>
            <w:r>
              <w:rPr>
                <w:rStyle w:val="font21"/>
                <w:rFonts w:asciiTheme="minorEastAsia" w:eastAsiaTheme="minorEastAsia" w:hAnsiTheme="minorEastAsia" w:cstheme="minorEastAsia"/>
                <w:sz w:val="21"/>
                <w:szCs w:val="21"/>
              </w:rPr>
              <w:t>鲲鹏、</w:t>
            </w:r>
            <w:r>
              <w:rPr>
                <w:rStyle w:val="font21"/>
                <w:rFonts w:asciiTheme="minorEastAsia" w:eastAsiaTheme="minorEastAsia" w:hAnsiTheme="minorEastAsia" w:cstheme="minorEastAsia"/>
                <w:sz w:val="21"/>
                <w:szCs w:val="21"/>
              </w:rPr>
              <w:t>UOS+</w:t>
            </w:r>
            <w:r>
              <w:rPr>
                <w:rStyle w:val="font21"/>
                <w:rFonts w:asciiTheme="minorEastAsia" w:eastAsiaTheme="minorEastAsia" w:hAnsiTheme="minorEastAsia" w:cstheme="minorEastAsia"/>
                <w:sz w:val="21"/>
                <w:szCs w:val="21"/>
              </w:rPr>
              <w:t>飞腾</w:t>
            </w:r>
          </w:p>
          <w:p w:rsidR="001D712A" w:rsidRDefault="00832A41">
            <w:pPr>
              <w:pStyle w:val="a4"/>
              <w:rPr>
                <w:rFonts w:asciiTheme="minorEastAsia" w:eastAsiaTheme="minorEastAsia" w:hAnsiTheme="minorEastAsia" w:cstheme="minorEastAsia"/>
                <w:sz w:val="21"/>
                <w:szCs w:val="21"/>
              </w:rPr>
            </w:pPr>
            <w:r>
              <w:rPr>
                <w:rStyle w:val="font21"/>
                <w:rFonts w:asciiTheme="minorEastAsia" w:eastAsiaTheme="minorEastAsia" w:hAnsiTheme="minorEastAsia" w:cstheme="minorEastAsia"/>
                <w:sz w:val="21"/>
                <w:szCs w:val="21"/>
              </w:rPr>
              <w:t>11.</w:t>
            </w:r>
            <w:r>
              <w:rPr>
                <w:rStyle w:val="font21"/>
                <w:rFonts w:asciiTheme="minorEastAsia" w:eastAsiaTheme="minorEastAsia" w:hAnsiTheme="minorEastAsia" w:cstheme="minorEastAsia"/>
                <w:sz w:val="21"/>
                <w:szCs w:val="21"/>
              </w:rPr>
              <w:t>所提供产品须通过节能认证，并提供节能证书</w:t>
            </w:r>
          </w:p>
        </w:tc>
        <w:tc>
          <w:tcPr>
            <w:tcW w:w="1745" w:type="dxa"/>
            <w:vAlign w:val="center"/>
          </w:tcPr>
          <w:p w:rsidR="001D712A" w:rsidRDefault="00832A41">
            <w:pPr>
              <w:spacing w:line="4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原厂整机三年</w:t>
            </w:r>
            <w:r>
              <w:rPr>
                <w:rFonts w:asciiTheme="minorEastAsia" w:eastAsiaTheme="minorEastAsia" w:hAnsiTheme="minorEastAsia" w:cstheme="minorEastAsia" w:hint="eastAsia"/>
              </w:rPr>
              <w:t>免费</w:t>
            </w:r>
            <w:r>
              <w:rPr>
                <w:rFonts w:asciiTheme="minorEastAsia" w:eastAsiaTheme="minorEastAsia" w:hAnsiTheme="minorEastAsia" w:cstheme="minorEastAsia" w:hint="eastAsia"/>
              </w:rPr>
              <w:t>保修服务</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免费三年上门服务，</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注：服务响应时间要求在</w:t>
            </w:r>
            <w:r>
              <w:rPr>
                <w:rFonts w:asciiTheme="minorEastAsia" w:eastAsiaTheme="minorEastAsia" w:hAnsiTheme="minorEastAsia" w:cstheme="minorEastAsia" w:hint="eastAsia"/>
              </w:rPr>
              <w:t>30</w:t>
            </w:r>
            <w:r>
              <w:rPr>
                <w:rFonts w:asciiTheme="minorEastAsia" w:eastAsiaTheme="minorEastAsia" w:hAnsiTheme="minorEastAsia" w:cstheme="minorEastAsia" w:hint="eastAsia"/>
              </w:rPr>
              <w:t>分钟内，需现场解决的，</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小时内到达服务现场，并提供</w:t>
            </w:r>
            <w:r>
              <w:rPr>
                <w:rFonts w:asciiTheme="minorEastAsia" w:eastAsiaTheme="minorEastAsia" w:hAnsiTheme="minorEastAsia" w:cstheme="minorEastAsia" w:hint="eastAsia"/>
              </w:rPr>
              <w:t>7x24</w:t>
            </w:r>
            <w:r>
              <w:rPr>
                <w:rFonts w:asciiTheme="minorEastAsia" w:eastAsiaTheme="minorEastAsia" w:hAnsiTheme="minorEastAsia" w:cstheme="minorEastAsia" w:hint="eastAsia"/>
              </w:rPr>
              <w:t>小时热线响应服务</w:t>
            </w:r>
            <w:r>
              <w:rPr>
                <w:rFonts w:asciiTheme="minorEastAsia" w:eastAsiaTheme="minorEastAsia" w:hAnsiTheme="minorEastAsia" w:cstheme="minorEastAsia" w:hint="eastAsia"/>
              </w:rPr>
              <w:t>）</w:t>
            </w:r>
          </w:p>
        </w:tc>
      </w:tr>
      <w:tr w:rsidR="001D712A">
        <w:tc>
          <w:tcPr>
            <w:tcW w:w="573"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7</w:t>
            </w:r>
          </w:p>
        </w:tc>
        <w:tc>
          <w:tcPr>
            <w:tcW w:w="600"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中高速彩色复印机</w:t>
            </w:r>
          </w:p>
        </w:tc>
        <w:tc>
          <w:tcPr>
            <w:tcW w:w="831"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台</w:t>
            </w:r>
          </w:p>
        </w:tc>
        <w:tc>
          <w:tcPr>
            <w:tcW w:w="942"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40000</w:t>
            </w:r>
          </w:p>
        </w:tc>
        <w:tc>
          <w:tcPr>
            <w:tcW w:w="1622" w:type="dxa"/>
            <w:vAlign w:val="center"/>
          </w:tcPr>
          <w:p w:rsidR="001D712A" w:rsidRDefault="00832A41">
            <w:pPr>
              <w:spacing w:line="6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奔图</w:t>
            </w:r>
            <w:r>
              <w:rPr>
                <w:rFonts w:asciiTheme="minorEastAsia" w:eastAsiaTheme="minorEastAsia" w:hAnsiTheme="minorEastAsia" w:cstheme="minorEastAsia" w:hint="eastAsia"/>
              </w:rPr>
              <w:t>CM8505DN</w:t>
            </w:r>
          </w:p>
        </w:tc>
        <w:tc>
          <w:tcPr>
            <w:tcW w:w="3491" w:type="dxa"/>
            <w:vAlign w:val="bottom"/>
          </w:tcPr>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品牌类型：国产品牌；</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类型：</w:t>
            </w:r>
            <w:r>
              <w:rPr>
                <w:rFonts w:asciiTheme="minorEastAsia" w:eastAsiaTheme="minorEastAsia" w:hAnsiTheme="minorEastAsia" w:cstheme="minorEastAsia" w:hint="eastAsia"/>
              </w:rPr>
              <w:t>A3</w:t>
            </w:r>
            <w:r>
              <w:rPr>
                <w:rFonts w:asciiTheme="minorEastAsia" w:eastAsiaTheme="minorEastAsia" w:hAnsiTheme="minorEastAsia" w:cstheme="minorEastAsia" w:hint="eastAsia"/>
              </w:rPr>
              <w:t>彩色激光多功能数码一体机；</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设备接口：</w:t>
            </w:r>
            <w:r>
              <w:rPr>
                <w:rFonts w:asciiTheme="minorEastAsia" w:eastAsiaTheme="minorEastAsia" w:hAnsiTheme="minorEastAsia" w:cstheme="minorEastAsia" w:hint="eastAsia"/>
              </w:rPr>
              <w:t>USB</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RJ45</w:t>
            </w:r>
            <w:r>
              <w:rPr>
                <w:rFonts w:asciiTheme="minorEastAsia" w:eastAsiaTheme="minorEastAsia" w:hAnsiTheme="minorEastAsia" w:cstheme="minorEastAsia" w:hint="eastAsia"/>
              </w:rPr>
              <w:t>，最高支持</w:t>
            </w:r>
            <w:r>
              <w:rPr>
                <w:rFonts w:asciiTheme="minorEastAsia" w:eastAsiaTheme="minorEastAsia" w:hAnsiTheme="minorEastAsia" w:cstheme="minorEastAsia" w:hint="eastAsia"/>
              </w:rPr>
              <w:t>1000 Base-TX</w:t>
            </w:r>
            <w:r>
              <w:rPr>
                <w:rFonts w:asciiTheme="minorEastAsia" w:eastAsiaTheme="minorEastAsia" w:hAnsiTheme="minorEastAsia" w:cstheme="minorEastAsia" w:hint="eastAsia"/>
              </w:rPr>
              <w:t>；</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打印功能：支持自动双面打印、支持网络打印、支持</w:t>
            </w:r>
            <w:r>
              <w:rPr>
                <w:rFonts w:asciiTheme="minorEastAsia" w:eastAsiaTheme="minorEastAsia" w:hAnsiTheme="minorEastAsia" w:cstheme="minorEastAsia" w:hint="eastAsia"/>
              </w:rPr>
              <w:t>PC</w:t>
            </w:r>
            <w:r>
              <w:rPr>
                <w:rFonts w:asciiTheme="minorEastAsia" w:eastAsiaTheme="minorEastAsia" w:hAnsiTheme="minorEastAsia" w:cstheme="minorEastAsia" w:hint="eastAsia"/>
              </w:rPr>
              <w:t>端打印状态监控；</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复印功能</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目录）：支持稿台（</w:t>
            </w:r>
            <w:r>
              <w:rPr>
                <w:rFonts w:asciiTheme="minorEastAsia" w:eastAsiaTheme="minorEastAsia" w:hAnsiTheme="minorEastAsia" w:cstheme="minorEastAsia" w:hint="eastAsia"/>
              </w:rPr>
              <w:t>FB)</w:t>
            </w:r>
            <w:r>
              <w:rPr>
                <w:rFonts w:asciiTheme="minorEastAsia" w:eastAsiaTheme="minorEastAsia" w:hAnsiTheme="minorEastAsia" w:cstheme="minorEastAsia" w:hint="eastAsia"/>
              </w:rPr>
              <w:t>、自动进稿器（</w:t>
            </w:r>
            <w:r>
              <w:rPr>
                <w:rFonts w:asciiTheme="minorEastAsia" w:eastAsiaTheme="minorEastAsia" w:hAnsiTheme="minorEastAsia" w:cstheme="minorEastAsia" w:hint="eastAsia"/>
              </w:rPr>
              <w:t>ADF)</w:t>
            </w:r>
            <w:r>
              <w:rPr>
                <w:rFonts w:asciiTheme="minorEastAsia" w:eastAsiaTheme="minorEastAsia" w:hAnsiTheme="minorEastAsia" w:cstheme="minorEastAsia" w:hint="eastAsia"/>
              </w:rPr>
              <w:t>、支持彩色复印、复印模式包含彩色、黑白、自动识别；支持多页合一复印、自动双面复印、缩放复印、逐份复印、带水印复印、镜像复印；</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扫描功能</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目录）：支持彩色扫描、</w:t>
            </w:r>
            <w:r>
              <w:rPr>
                <w:rFonts w:asciiTheme="minorEastAsia" w:eastAsiaTheme="minorEastAsia" w:hAnsiTheme="minorEastAsia" w:cstheme="minorEastAsia" w:hint="eastAsia"/>
              </w:rPr>
              <w:lastRenderedPageBreak/>
              <w:t>支持稿台（</w:t>
            </w:r>
            <w:r>
              <w:rPr>
                <w:rFonts w:asciiTheme="minorEastAsia" w:eastAsiaTheme="minorEastAsia" w:hAnsiTheme="minorEastAsia" w:cstheme="minorEastAsia" w:hint="eastAsia"/>
              </w:rPr>
              <w:t>FB)</w:t>
            </w:r>
            <w:r>
              <w:rPr>
                <w:rFonts w:asciiTheme="minorEastAsia" w:eastAsiaTheme="minorEastAsia" w:hAnsiTheme="minorEastAsia" w:cstheme="minorEastAsia" w:hint="eastAsia"/>
              </w:rPr>
              <w:t>、自动进稿（</w:t>
            </w:r>
            <w:r>
              <w:rPr>
                <w:rFonts w:asciiTheme="minorEastAsia" w:eastAsiaTheme="minorEastAsia" w:hAnsiTheme="minorEastAsia" w:cstheme="minorEastAsia" w:hint="eastAsia"/>
              </w:rPr>
              <w:t>ADF)</w:t>
            </w:r>
            <w:r>
              <w:rPr>
                <w:rFonts w:asciiTheme="minorEastAsia" w:eastAsiaTheme="minorEastAsia" w:hAnsiTheme="minorEastAsia" w:cstheme="minorEastAsia" w:hint="eastAsia"/>
              </w:rPr>
              <w:t>、支持双面扫描、</w:t>
            </w:r>
            <w:r>
              <w:rPr>
                <w:rFonts w:asciiTheme="minorEastAsia" w:eastAsiaTheme="minorEastAsia" w:hAnsiTheme="minorEastAsia" w:cstheme="minorEastAsia" w:hint="eastAsia"/>
              </w:rPr>
              <w:t>FTP</w:t>
            </w:r>
            <w:r>
              <w:rPr>
                <w:rFonts w:asciiTheme="minorEastAsia" w:eastAsiaTheme="minorEastAsia" w:hAnsiTheme="minorEastAsia" w:cstheme="minorEastAsia" w:hint="eastAsia"/>
              </w:rPr>
              <w:t>扫描，自带扫描应用软件；</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扫描功能（其他）：支持高达</w:t>
            </w:r>
            <w:r>
              <w:rPr>
                <w:rFonts w:asciiTheme="minorEastAsia" w:eastAsiaTheme="minorEastAsia" w:hAnsiTheme="minorEastAsia" w:cstheme="minorEastAsia" w:hint="eastAsia"/>
              </w:rPr>
              <w:t>160</w:t>
            </w:r>
            <w:r>
              <w:rPr>
                <w:rFonts w:asciiTheme="minorEastAsia" w:eastAsiaTheme="minorEastAsia" w:hAnsiTheme="minorEastAsia" w:cstheme="minorEastAsia" w:hint="eastAsia"/>
              </w:rPr>
              <w:t>面</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分钟的扫描速度；</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打印准备时间≦</w:t>
            </w:r>
            <w:r>
              <w:rPr>
                <w:rFonts w:asciiTheme="minorEastAsia" w:eastAsiaTheme="minorEastAsia" w:hAnsiTheme="minorEastAsia" w:cstheme="minorEastAsia" w:hint="eastAsia"/>
              </w:rPr>
              <w:t>8S</w:t>
            </w:r>
            <w:r>
              <w:rPr>
                <w:rFonts w:asciiTheme="minorEastAsia" w:eastAsiaTheme="minorEastAsia" w:hAnsiTheme="minorEastAsia" w:cstheme="minorEastAsia" w:hint="eastAsia"/>
              </w:rPr>
              <w:t>；首页打印时间≦</w:t>
            </w:r>
            <w:r>
              <w:rPr>
                <w:rFonts w:asciiTheme="minorEastAsia" w:eastAsiaTheme="minorEastAsia" w:hAnsiTheme="minorEastAsia" w:cstheme="minorEastAsia" w:hint="eastAsia"/>
              </w:rPr>
              <w:t>4.4S</w:t>
            </w:r>
            <w:r>
              <w:rPr>
                <w:rFonts w:asciiTheme="minorEastAsia" w:eastAsiaTheme="minorEastAsia" w:hAnsiTheme="minorEastAsia" w:cstheme="minorEastAsia" w:hint="eastAsia"/>
              </w:rPr>
              <w:t>；</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打印速度≥</w:t>
            </w:r>
            <w:r>
              <w:rPr>
                <w:rFonts w:asciiTheme="minorEastAsia" w:eastAsiaTheme="minorEastAsia" w:hAnsiTheme="minorEastAsia" w:cstheme="minorEastAsia" w:hint="eastAsia"/>
              </w:rPr>
              <w:t>35ppm</w:t>
            </w:r>
            <w:r>
              <w:rPr>
                <w:rFonts w:asciiTheme="minorEastAsia" w:eastAsiaTheme="minorEastAsia" w:hAnsiTheme="minorEastAsia" w:cstheme="minorEastAsia" w:hint="eastAsia"/>
              </w:rPr>
              <w:t>；</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9.10</w:t>
            </w:r>
            <w:r>
              <w:rPr>
                <w:rFonts w:asciiTheme="minorEastAsia" w:eastAsiaTheme="minorEastAsia" w:hAnsiTheme="minorEastAsia" w:cstheme="minorEastAsia" w:hint="eastAsia"/>
              </w:rPr>
              <w:t>英寸超大彩色触摸屏；</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10.</w:t>
            </w:r>
            <w:r>
              <w:rPr>
                <w:rFonts w:asciiTheme="minorEastAsia" w:eastAsiaTheme="minorEastAsia" w:hAnsiTheme="minorEastAsia" w:cstheme="minorEastAsia" w:hint="eastAsia"/>
              </w:rPr>
              <w:t>打印分辨率</w:t>
            </w:r>
            <w:r>
              <w:rPr>
                <w:rFonts w:asciiTheme="minorEastAsia" w:eastAsiaTheme="minorEastAsia" w:hAnsiTheme="minorEastAsia" w:cstheme="minorEastAsia" w:hint="eastAsia"/>
              </w:rPr>
              <w:t>(dpi):1200*1200dpi</w:t>
            </w:r>
            <w:r>
              <w:rPr>
                <w:rFonts w:asciiTheme="minorEastAsia" w:eastAsiaTheme="minorEastAsia" w:hAnsiTheme="minorEastAsia" w:cstheme="minorEastAsia" w:hint="eastAsia"/>
              </w:rPr>
              <w:t>；</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11.</w:t>
            </w:r>
            <w:r>
              <w:rPr>
                <w:rFonts w:asciiTheme="minorEastAsia" w:eastAsiaTheme="minorEastAsia" w:hAnsiTheme="minorEastAsia" w:cstheme="minorEastAsia" w:hint="eastAsia"/>
              </w:rPr>
              <w:t>内存：</w:t>
            </w:r>
            <w:r>
              <w:rPr>
                <w:rFonts w:asciiTheme="minorEastAsia" w:eastAsiaTheme="minorEastAsia" w:hAnsiTheme="minorEastAsia" w:cstheme="minorEastAsia" w:hint="eastAsia"/>
              </w:rPr>
              <w:t>2GB</w:t>
            </w:r>
            <w:r>
              <w:rPr>
                <w:rFonts w:asciiTheme="minorEastAsia" w:eastAsiaTheme="minorEastAsia" w:hAnsiTheme="minorEastAsia" w:cstheme="minorEastAsia" w:hint="eastAsia"/>
              </w:rPr>
              <w:t>；处理器：四核</w:t>
            </w:r>
            <w:r>
              <w:rPr>
                <w:rFonts w:asciiTheme="minorEastAsia" w:eastAsiaTheme="minorEastAsia" w:hAnsiTheme="minorEastAsia" w:cstheme="minorEastAsia" w:hint="eastAsia"/>
              </w:rPr>
              <w:t>1.2GHz</w:t>
            </w:r>
            <w:r>
              <w:rPr>
                <w:rFonts w:asciiTheme="minorEastAsia" w:eastAsiaTheme="minorEastAsia" w:hAnsiTheme="minorEastAsia" w:cstheme="minorEastAsia" w:hint="eastAsia"/>
              </w:rPr>
              <w:t>；</w:t>
            </w:r>
          </w:p>
          <w:p w:rsidR="001D712A" w:rsidRDefault="00832A41">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t>所提供产品须通过节能认证，并提供节能证书</w:t>
            </w:r>
          </w:p>
        </w:tc>
        <w:tc>
          <w:tcPr>
            <w:tcW w:w="1745" w:type="dxa"/>
            <w:vAlign w:val="center"/>
          </w:tcPr>
          <w:p w:rsidR="001D712A" w:rsidRDefault="00832A41">
            <w:pPr>
              <w:spacing w:line="4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原厂整机三年</w:t>
            </w:r>
            <w:r>
              <w:rPr>
                <w:rFonts w:asciiTheme="minorEastAsia" w:eastAsiaTheme="minorEastAsia" w:hAnsiTheme="minorEastAsia" w:cstheme="minorEastAsia" w:hint="eastAsia"/>
              </w:rPr>
              <w:t>免费</w:t>
            </w:r>
            <w:r>
              <w:rPr>
                <w:rFonts w:asciiTheme="minorEastAsia" w:eastAsiaTheme="minorEastAsia" w:hAnsiTheme="minorEastAsia" w:cstheme="minorEastAsia" w:hint="eastAsia"/>
              </w:rPr>
              <w:t>保修服务</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免费三年上门服务，</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注：服务响应时间要求在</w:t>
            </w:r>
            <w:r>
              <w:rPr>
                <w:rFonts w:asciiTheme="minorEastAsia" w:eastAsiaTheme="minorEastAsia" w:hAnsiTheme="minorEastAsia" w:cstheme="minorEastAsia" w:hint="eastAsia"/>
              </w:rPr>
              <w:t>30</w:t>
            </w:r>
            <w:r>
              <w:rPr>
                <w:rFonts w:asciiTheme="minorEastAsia" w:eastAsiaTheme="minorEastAsia" w:hAnsiTheme="minorEastAsia" w:cstheme="minorEastAsia" w:hint="eastAsia"/>
              </w:rPr>
              <w:t>分钟内，需现场解决的，</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小时内到达服务现场，并提供</w:t>
            </w:r>
            <w:r>
              <w:rPr>
                <w:rFonts w:asciiTheme="minorEastAsia" w:eastAsiaTheme="minorEastAsia" w:hAnsiTheme="minorEastAsia" w:cstheme="minorEastAsia" w:hint="eastAsia"/>
              </w:rPr>
              <w:t>7x24</w:t>
            </w:r>
            <w:r>
              <w:rPr>
                <w:rFonts w:asciiTheme="minorEastAsia" w:eastAsiaTheme="minorEastAsia" w:hAnsiTheme="minorEastAsia" w:cstheme="minorEastAsia" w:hint="eastAsia"/>
              </w:rPr>
              <w:t>小时热线响应服务</w:t>
            </w:r>
            <w:r>
              <w:rPr>
                <w:rFonts w:asciiTheme="minorEastAsia" w:eastAsiaTheme="minorEastAsia" w:hAnsiTheme="minorEastAsia" w:cstheme="minorEastAsia" w:hint="eastAsia"/>
              </w:rPr>
              <w:t>）</w:t>
            </w:r>
          </w:p>
        </w:tc>
      </w:tr>
    </w:tbl>
    <w:p w:rsidR="001D712A" w:rsidRDefault="001D712A">
      <w:pPr>
        <w:pStyle w:val="a4"/>
      </w:pPr>
    </w:p>
    <w:p w:rsidR="001D712A" w:rsidRDefault="00832A41">
      <w:pPr>
        <w:pStyle w:val="Default"/>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四、商务要求</w:t>
      </w:r>
    </w:p>
    <w:p w:rsidR="001D712A" w:rsidRDefault="00832A41">
      <w:pPr>
        <w:pStyle w:val="Default"/>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（一）报价要求</w:t>
      </w:r>
    </w:p>
    <w:p w:rsidR="001D712A" w:rsidRDefault="00832A41">
      <w:pPr>
        <w:pStyle w:val="Default"/>
        <w:spacing w:line="60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1</w:t>
      </w:r>
      <w:r>
        <w:rPr>
          <w:rFonts w:ascii="Times New Roman" w:eastAsia="仿宋" w:hAnsi="Times New Roman" w:cs="仿宋" w:hint="eastAsia"/>
          <w:sz w:val="32"/>
          <w:szCs w:val="32"/>
        </w:rPr>
        <w:t>.</w:t>
      </w:r>
      <w:r>
        <w:rPr>
          <w:rFonts w:ascii="Times New Roman" w:eastAsia="仿宋" w:hAnsi="Times New Roman" w:cs="仿宋" w:hint="eastAsia"/>
          <w:sz w:val="32"/>
          <w:szCs w:val="32"/>
        </w:rPr>
        <w:t>预竞标的供应商</w:t>
      </w:r>
      <w:r>
        <w:rPr>
          <w:rFonts w:ascii="Times New Roman" w:eastAsia="仿宋" w:hAnsi="Times New Roman" w:cs="仿宋" w:hint="eastAsia"/>
          <w:sz w:val="32"/>
          <w:szCs w:val="32"/>
        </w:rPr>
        <w:t>请务必认真了解项目采购需求和要求，本项目供应商报价仅限推荐品牌及型号，不接受推荐品牌及型号外的产品，供应商不得以任何理由更改设备的品牌、配置，配置必须是原厂出厂标配，否则报价无效。</w:t>
      </w:r>
    </w:p>
    <w:p w:rsidR="001D712A" w:rsidRDefault="00832A41">
      <w:pPr>
        <w:pStyle w:val="Default"/>
        <w:spacing w:line="60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2.</w:t>
      </w:r>
      <w:r>
        <w:rPr>
          <w:rFonts w:ascii="Times New Roman" w:eastAsia="仿宋" w:hAnsi="Times New Roman" w:cs="仿宋" w:hint="eastAsia"/>
          <w:sz w:val="32"/>
          <w:szCs w:val="32"/>
        </w:rPr>
        <w:t>供应商响应时，必须满足采购需求的全部功能，供应商须对附件中的参数要求及商务要求进行全部响应</w:t>
      </w:r>
      <w:bookmarkStart w:id="0" w:name="_GoBack"/>
      <w:bookmarkEnd w:id="0"/>
      <w:r>
        <w:rPr>
          <w:rFonts w:ascii="Times New Roman" w:eastAsia="仿宋" w:hAnsi="Times New Roman" w:cs="仿宋" w:hint="eastAsia"/>
          <w:sz w:val="32"/>
          <w:szCs w:val="32"/>
        </w:rPr>
        <w:t>，</w:t>
      </w:r>
      <w:r>
        <w:rPr>
          <w:rFonts w:ascii="Times New Roman" w:eastAsia="仿宋" w:hAnsi="Times New Roman" w:cs="仿宋" w:hint="eastAsia"/>
          <w:sz w:val="32"/>
          <w:szCs w:val="32"/>
        </w:rPr>
        <w:t>并于报价时上传加盖供应商公章的响应文件扫描件，否则响应无效。供应商应充分考虑供货成本，如供应商低价恶意竞价、未按参数要求提供并上传相应证明文件、且中标后无法按要求提供货物或者所供货物及资质要求无法满足参数要求的，采购人将按虚假竞标处理</w:t>
      </w:r>
      <w:r>
        <w:rPr>
          <w:rFonts w:ascii="Times New Roman" w:eastAsia="仿宋" w:hAnsi="Times New Roman" w:cs="仿宋" w:hint="eastAsia"/>
          <w:sz w:val="32"/>
          <w:szCs w:val="32"/>
        </w:rPr>
        <w:t>，并保留因耽误采购人使用时间造成的</w:t>
      </w:r>
      <w:r>
        <w:rPr>
          <w:rFonts w:ascii="Times New Roman" w:eastAsia="仿宋" w:hAnsi="Times New Roman" w:cs="仿宋" w:hint="eastAsia"/>
          <w:sz w:val="32"/>
          <w:szCs w:val="32"/>
        </w:rPr>
        <w:lastRenderedPageBreak/>
        <w:t>损失进行赔偿的权利，并通过报备政采云平台及财政厅监管部</w:t>
      </w:r>
      <w:r>
        <w:rPr>
          <w:rFonts w:ascii="Times New Roman" w:eastAsia="仿宋" w:hAnsi="Times New Roman" w:cs="仿宋" w:hint="eastAsia"/>
          <w:sz w:val="32"/>
          <w:szCs w:val="32"/>
        </w:rPr>
        <w:t>门</w:t>
      </w:r>
      <w:r>
        <w:rPr>
          <w:rFonts w:ascii="Times New Roman" w:eastAsia="仿宋" w:hAnsi="Times New Roman" w:cs="仿宋" w:hint="eastAsia"/>
          <w:sz w:val="32"/>
          <w:szCs w:val="32"/>
        </w:rPr>
        <w:t>后，移送司法机关诉诸法律手段，追究投标人的法律责任，由此引发的一切后果由投标人承担。</w:t>
      </w:r>
    </w:p>
    <w:p w:rsidR="001D712A" w:rsidRDefault="00832A41">
      <w:pPr>
        <w:pStyle w:val="Default"/>
        <w:spacing w:line="60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3.</w:t>
      </w:r>
      <w:r>
        <w:rPr>
          <w:rFonts w:ascii="Times New Roman" w:eastAsia="仿宋" w:hAnsi="Times New Roman" w:cs="仿宋" w:hint="eastAsia"/>
          <w:sz w:val="32"/>
          <w:szCs w:val="32"/>
        </w:rPr>
        <w:t>成交供应商提供的产品必须是原厂生产的正品全新、完整、未使用过的合格产品，产品质量符合国家相关标准和规范，具备正规合法经销渠道。所有产品除满足上表要求的技术参数外，其余均按国家标准及生产厂家出厂标准配置。成交供应商提供的产品品牌、型号、规格、技术参数、质量不符合合同规定及采购需求规定标准的，采购人有权拒收该货物。成交供应商拒绝更换货</w:t>
      </w:r>
      <w:r>
        <w:rPr>
          <w:rFonts w:ascii="Times New Roman" w:eastAsia="仿宋" w:hAnsi="Times New Roman" w:cs="仿宋" w:hint="eastAsia"/>
          <w:sz w:val="32"/>
          <w:szCs w:val="32"/>
        </w:rPr>
        <w:t>物的，采购人可单方面解除合同，并有权要求乙方赔偿经济损失。</w:t>
      </w:r>
      <w:r>
        <w:rPr>
          <w:rFonts w:ascii="Times New Roman" w:eastAsia="仿宋" w:hAnsi="Times New Roman" w:cs="仿宋" w:hint="eastAsia"/>
          <w:sz w:val="32"/>
          <w:szCs w:val="32"/>
        </w:rPr>
        <w:t xml:space="preserve"> </w:t>
      </w:r>
    </w:p>
    <w:p w:rsidR="001D712A" w:rsidRDefault="00832A41">
      <w:pPr>
        <w:pStyle w:val="Default"/>
        <w:spacing w:line="600" w:lineRule="exact"/>
        <w:ind w:firstLineChars="200" w:firstLine="640"/>
        <w:rPr>
          <w:rFonts w:ascii="Times New Roman" w:eastAsia="黑体" w:hAnsi="Times New Roman" w:cs="黑体"/>
          <w:sz w:val="32"/>
          <w:szCs w:val="32"/>
        </w:rPr>
      </w:pPr>
      <w:r>
        <w:rPr>
          <w:rFonts w:ascii="Times New Roman" w:eastAsia="仿宋" w:hAnsi="Times New Roman" w:cs="仿宋" w:hint="eastAsia"/>
          <w:sz w:val="32"/>
          <w:szCs w:val="32"/>
        </w:rPr>
        <w:t>4.</w:t>
      </w:r>
      <w:r>
        <w:rPr>
          <w:rFonts w:ascii="Times New Roman" w:eastAsia="仿宋" w:hAnsi="Times New Roman" w:cs="仿宋" w:hint="eastAsia"/>
          <w:sz w:val="32"/>
          <w:szCs w:val="32"/>
        </w:rPr>
        <w:t>报价必须包含所有设备、随配附件、备品备件、运输、工具、安装、调试、各种附材、培训、售后服务、税金及其他所有可能发生的一切费用。采购人不再支付任何费用。</w:t>
      </w:r>
    </w:p>
    <w:p w:rsidR="001D712A" w:rsidRDefault="00832A41">
      <w:pPr>
        <w:pStyle w:val="Default"/>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（二）交货地点</w:t>
      </w:r>
    </w:p>
    <w:p w:rsidR="001D712A" w:rsidRDefault="00832A41">
      <w:pPr>
        <w:pStyle w:val="Default"/>
        <w:spacing w:line="600" w:lineRule="exact"/>
        <w:ind w:firstLineChars="200" w:firstLine="640"/>
        <w:rPr>
          <w:rFonts w:ascii="Times New Roman" w:eastAsia="黑体" w:hAnsi="Times New Roman" w:cs="黑体"/>
          <w:sz w:val="32"/>
          <w:szCs w:val="32"/>
        </w:rPr>
      </w:pPr>
      <w:r>
        <w:rPr>
          <w:rFonts w:ascii="Times New Roman" w:eastAsia="仿宋" w:hAnsi="Times New Roman" w:cs="仿宋" w:hint="eastAsia"/>
          <w:sz w:val="32"/>
          <w:szCs w:val="32"/>
        </w:rPr>
        <w:t>广西百色市右江区中山二路金怡巷</w:t>
      </w:r>
      <w:r>
        <w:rPr>
          <w:rFonts w:ascii="Times New Roman" w:eastAsia="仿宋" w:hAnsi="Times New Roman" w:cs="仿宋" w:hint="eastAsia"/>
          <w:sz w:val="32"/>
          <w:szCs w:val="32"/>
        </w:rPr>
        <w:t>27</w:t>
      </w:r>
      <w:r>
        <w:rPr>
          <w:rFonts w:ascii="Times New Roman" w:eastAsia="仿宋" w:hAnsi="Times New Roman" w:cs="仿宋" w:hint="eastAsia"/>
          <w:sz w:val="32"/>
          <w:szCs w:val="32"/>
        </w:rPr>
        <w:t>号自治区百色生态环境监测中心</w:t>
      </w:r>
    </w:p>
    <w:p w:rsidR="001D712A" w:rsidRDefault="00832A41">
      <w:pPr>
        <w:pStyle w:val="Default"/>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（三）送货方式</w:t>
      </w:r>
    </w:p>
    <w:p w:rsidR="001D712A" w:rsidRDefault="00832A41">
      <w:pPr>
        <w:pStyle w:val="Default"/>
        <w:spacing w:line="60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本次采购货物必须是成交供货商免费送货上门，免费安装调试，不接受物流快递发货。</w:t>
      </w:r>
    </w:p>
    <w:p w:rsidR="001D712A" w:rsidRDefault="00832A41">
      <w:pPr>
        <w:pStyle w:val="Default"/>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（四）</w:t>
      </w:r>
      <w:r>
        <w:rPr>
          <w:rFonts w:ascii="Times New Roman" w:eastAsia="楷体" w:hAnsi="Times New Roman" w:cs="楷体"/>
          <w:sz w:val="32"/>
          <w:szCs w:val="32"/>
        </w:rPr>
        <w:t>送货时间</w:t>
      </w:r>
    </w:p>
    <w:p w:rsidR="001D712A" w:rsidRDefault="00832A41">
      <w:pPr>
        <w:pStyle w:val="Default"/>
        <w:spacing w:line="600" w:lineRule="exact"/>
        <w:ind w:firstLineChars="200" w:firstLine="640"/>
        <w:rPr>
          <w:rFonts w:ascii="Times New Roman" w:eastAsia="仿宋" w:hAnsi="Times New Roman" w:cs="仿宋"/>
          <w:sz w:val="32"/>
          <w:szCs w:val="32"/>
        </w:rPr>
      </w:pPr>
      <w:r>
        <w:rPr>
          <w:rFonts w:ascii="Times New Roman" w:eastAsia="仿宋" w:hAnsi="Times New Roman" w:cs="仿宋"/>
          <w:sz w:val="32"/>
          <w:szCs w:val="32"/>
        </w:rPr>
        <w:t>工作日</w:t>
      </w:r>
      <w:r>
        <w:rPr>
          <w:rFonts w:ascii="Times New Roman" w:eastAsia="仿宋" w:hAnsi="Times New Roman" w:cs="仿宋"/>
          <w:sz w:val="32"/>
          <w:szCs w:val="32"/>
        </w:rPr>
        <w:t>09:00</w:t>
      </w:r>
      <w:r>
        <w:rPr>
          <w:rFonts w:ascii="Times New Roman" w:eastAsia="仿宋" w:hAnsi="Times New Roman" w:cs="仿宋"/>
          <w:sz w:val="32"/>
          <w:szCs w:val="32"/>
        </w:rPr>
        <w:t>至</w:t>
      </w:r>
      <w:r>
        <w:rPr>
          <w:rFonts w:ascii="Times New Roman" w:eastAsia="仿宋" w:hAnsi="Times New Roman" w:cs="仿宋"/>
          <w:sz w:val="32"/>
          <w:szCs w:val="32"/>
        </w:rPr>
        <w:t>17:00</w:t>
      </w:r>
    </w:p>
    <w:p w:rsidR="001D712A" w:rsidRDefault="00832A41">
      <w:pPr>
        <w:pStyle w:val="Default"/>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w:t>
      </w:r>
      <w:r>
        <w:rPr>
          <w:rFonts w:ascii="Times New Roman" w:eastAsia="楷体" w:hAnsi="Times New Roman" w:cs="楷体" w:hint="eastAsia"/>
          <w:sz w:val="32"/>
          <w:szCs w:val="32"/>
        </w:rPr>
        <w:t>五</w:t>
      </w:r>
      <w:r>
        <w:rPr>
          <w:rFonts w:ascii="Times New Roman" w:eastAsia="楷体" w:hAnsi="Times New Roman" w:cs="楷体" w:hint="eastAsia"/>
          <w:sz w:val="32"/>
          <w:szCs w:val="32"/>
        </w:rPr>
        <w:t>）</w:t>
      </w:r>
      <w:r>
        <w:rPr>
          <w:rFonts w:ascii="Times New Roman" w:eastAsia="楷体" w:hAnsi="Times New Roman" w:cs="楷体"/>
          <w:sz w:val="32"/>
          <w:szCs w:val="32"/>
        </w:rPr>
        <w:t>交付使用时间</w:t>
      </w:r>
    </w:p>
    <w:p w:rsidR="001D712A" w:rsidRDefault="00832A41">
      <w:pPr>
        <w:pStyle w:val="Default"/>
        <w:spacing w:line="600" w:lineRule="exact"/>
        <w:ind w:firstLineChars="200" w:firstLine="640"/>
        <w:rPr>
          <w:rFonts w:ascii="Times New Roman" w:eastAsia="黑体" w:hAnsi="Times New Roman" w:cs="黑体"/>
          <w:sz w:val="32"/>
          <w:szCs w:val="32"/>
        </w:rPr>
      </w:pPr>
      <w:r>
        <w:rPr>
          <w:rFonts w:ascii="Times New Roman" w:eastAsia="仿宋" w:hAnsi="Times New Roman" w:cs="仿宋" w:hint="eastAsia"/>
          <w:sz w:val="32"/>
          <w:szCs w:val="32"/>
        </w:rPr>
        <w:lastRenderedPageBreak/>
        <w:t>所有货物自签订合同之日起在</w:t>
      </w:r>
      <w:r>
        <w:rPr>
          <w:rFonts w:ascii="Times New Roman" w:eastAsia="仿宋" w:hAnsi="Times New Roman" w:cs="仿宋" w:hint="eastAsia"/>
          <w:sz w:val="32"/>
          <w:szCs w:val="32"/>
        </w:rPr>
        <w:t>15</w:t>
      </w:r>
      <w:r>
        <w:rPr>
          <w:rFonts w:ascii="Times New Roman" w:eastAsia="仿宋" w:hAnsi="Times New Roman" w:cs="仿宋" w:hint="eastAsia"/>
          <w:sz w:val="32"/>
          <w:szCs w:val="32"/>
        </w:rPr>
        <w:t>个工作日内交付使用，逾期</w:t>
      </w:r>
      <w:r>
        <w:rPr>
          <w:rFonts w:ascii="Times New Roman" w:eastAsia="仿宋" w:hAnsi="Times New Roman" w:cs="仿宋" w:hint="eastAsia"/>
          <w:sz w:val="32"/>
          <w:szCs w:val="32"/>
        </w:rPr>
        <w:t>不交付的采购人有权取消合同，所造成损失由成交供应商负责，并追究其法律责任。</w:t>
      </w:r>
    </w:p>
    <w:p w:rsidR="001D712A" w:rsidRDefault="00832A41">
      <w:pPr>
        <w:pStyle w:val="Default"/>
        <w:spacing w:line="600"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w:t>
      </w:r>
      <w:r>
        <w:rPr>
          <w:rFonts w:ascii="Times New Roman" w:eastAsia="楷体" w:hAnsi="Times New Roman" w:cs="楷体" w:hint="eastAsia"/>
          <w:sz w:val="32"/>
          <w:szCs w:val="32"/>
        </w:rPr>
        <w:t>六</w:t>
      </w:r>
      <w:r>
        <w:rPr>
          <w:rFonts w:ascii="Times New Roman" w:eastAsia="楷体" w:hAnsi="Times New Roman" w:cs="楷体" w:hint="eastAsia"/>
          <w:sz w:val="32"/>
          <w:szCs w:val="32"/>
        </w:rPr>
        <w:t>）</w:t>
      </w:r>
      <w:r>
        <w:rPr>
          <w:rFonts w:ascii="Times New Roman" w:eastAsia="仿宋" w:hAnsi="Times New Roman" w:cs="仿宋" w:hint="eastAsia"/>
          <w:sz w:val="32"/>
          <w:szCs w:val="32"/>
        </w:rPr>
        <w:t>质保</w:t>
      </w:r>
      <w:r>
        <w:rPr>
          <w:rFonts w:ascii="Times New Roman" w:eastAsia="仿宋" w:hAnsi="Times New Roman" w:cs="仿宋" w:hint="eastAsia"/>
          <w:sz w:val="32"/>
          <w:szCs w:val="32"/>
        </w:rPr>
        <w:t>期限自交货并验收合格之日起所有产品提供</w:t>
      </w:r>
      <w:r>
        <w:rPr>
          <w:rFonts w:ascii="Times New Roman" w:eastAsia="仿宋" w:hAnsi="Times New Roman" w:cs="仿宋"/>
          <w:sz w:val="32"/>
          <w:szCs w:val="32"/>
        </w:rPr>
        <w:t>原厂整机三年</w:t>
      </w:r>
      <w:r>
        <w:rPr>
          <w:rFonts w:ascii="Times New Roman" w:eastAsia="仿宋" w:hAnsi="Times New Roman" w:cs="仿宋" w:hint="eastAsia"/>
          <w:sz w:val="32"/>
          <w:szCs w:val="32"/>
        </w:rPr>
        <w:t>免费</w:t>
      </w:r>
      <w:r>
        <w:rPr>
          <w:rFonts w:ascii="Times New Roman" w:eastAsia="仿宋" w:hAnsi="Times New Roman" w:cs="仿宋"/>
          <w:sz w:val="32"/>
          <w:szCs w:val="32"/>
        </w:rPr>
        <w:t>保修服务</w:t>
      </w:r>
      <w:r>
        <w:rPr>
          <w:rFonts w:ascii="Times New Roman" w:eastAsia="仿宋" w:hAnsi="Times New Roman" w:cs="仿宋" w:hint="eastAsia"/>
          <w:sz w:val="32"/>
          <w:szCs w:val="32"/>
        </w:rPr>
        <w:t>，</w:t>
      </w:r>
      <w:r>
        <w:rPr>
          <w:rFonts w:ascii="Times New Roman" w:eastAsia="仿宋" w:hAnsi="Times New Roman" w:cs="仿宋"/>
          <w:sz w:val="32"/>
          <w:szCs w:val="32"/>
        </w:rPr>
        <w:t>免费三年上门服务</w:t>
      </w:r>
      <w:r>
        <w:rPr>
          <w:rFonts w:ascii="Times New Roman" w:eastAsia="仿宋" w:hAnsi="Times New Roman" w:cs="仿宋" w:hint="eastAsia"/>
          <w:sz w:val="32"/>
          <w:szCs w:val="32"/>
        </w:rPr>
        <w:t>。</w:t>
      </w:r>
    </w:p>
    <w:p w:rsidR="001D712A" w:rsidRDefault="00832A41">
      <w:pPr>
        <w:pStyle w:val="Default"/>
        <w:spacing w:line="600" w:lineRule="exact"/>
        <w:ind w:firstLineChars="200" w:firstLine="640"/>
        <w:rPr>
          <w:rFonts w:ascii="Times New Roman" w:eastAsia="黑体" w:hAnsi="Times New Roman" w:cs="黑体"/>
          <w:color w:val="auto"/>
          <w:sz w:val="32"/>
          <w:szCs w:val="32"/>
        </w:rPr>
      </w:pPr>
      <w:r>
        <w:rPr>
          <w:rFonts w:ascii="Times New Roman" w:eastAsia="黑体" w:hAnsi="Times New Roman" w:cs="黑体" w:hint="eastAsia"/>
          <w:color w:val="auto"/>
          <w:sz w:val="32"/>
          <w:szCs w:val="32"/>
        </w:rPr>
        <w:t>五、</w:t>
      </w:r>
      <w:r>
        <w:rPr>
          <w:rFonts w:ascii="Times New Roman" w:eastAsia="黑体" w:hAnsi="Times New Roman" w:cs="黑体"/>
          <w:color w:val="auto"/>
          <w:sz w:val="32"/>
          <w:szCs w:val="32"/>
        </w:rPr>
        <w:t>合同签订</w:t>
      </w:r>
    </w:p>
    <w:p w:rsidR="001D712A" w:rsidRDefault="00832A41">
      <w:pPr>
        <w:pStyle w:val="Default"/>
        <w:spacing w:line="600" w:lineRule="exact"/>
        <w:ind w:firstLineChars="200" w:firstLine="640"/>
        <w:rPr>
          <w:rFonts w:ascii="Times New Roman" w:eastAsia="仿宋" w:hAnsi="Times New Roman" w:cs="仿宋"/>
          <w:color w:val="auto"/>
          <w:sz w:val="32"/>
          <w:szCs w:val="32"/>
        </w:rPr>
      </w:pPr>
      <w:r>
        <w:rPr>
          <w:rFonts w:ascii="Times New Roman" w:eastAsia="仿宋" w:hAnsi="Times New Roman" w:cs="仿宋" w:hint="eastAsia"/>
          <w:color w:val="auto"/>
          <w:kern w:val="2"/>
          <w:sz w:val="32"/>
          <w:szCs w:val="32"/>
        </w:rPr>
        <w:t>自发布结果公告之日起，成交供应商应与采购人于</w:t>
      </w:r>
      <w:r>
        <w:rPr>
          <w:rFonts w:ascii="Times New Roman" w:eastAsia="仿宋" w:hAnsi="Times New Roman" w:cs="仿宋" w:hint="eastAsia"/>
          <w:color w:val="auto"/>
          <w:kern w:val="2"/>
          <w:sz w:val="32"/>
          <w:szCs w:val="32"/>
        </w:rPr>
        <w:t>10</w:t>
      </w:r>
      <w:r>
        <w:rPr>
          <w:rFonts w:ascii="Times New Roman" w:eastAsia="仿宋" w:hAnsi="Times New Roman" w:cs="仿宋" w:hint="eastAsia"/>
          <w:color w:val="auto"/>
          <w:kern w:val="2"/>
          <w:sz w:val="32"/>
          <w:szCs w:val="32"/>
        </w:rPr>
        <w:t>个工作日内签订合同。成交供应商逾期不签订合同的，视为成交供应商主动放弃成交结果，后果由成交供应商自行负责。</w:t>
      </w:r>
    </w:p>
    <w:p w:rsidR="001D712A" w:rsidRDefault="00832A41">
      <w:pPr>
        <w:pStyle w:val="Default"/>
        <w:spacing w:line="600" w:lineRule="exact"/>
        <w:ind w:firstLineChars="200" w:firstLine="640"/>
        <w:rPr>
          <w:rFonts w:ascii="Times New Roman" w:eastAsia="黑体" w:hAnsi="Times New Roman" w:cs="黑体"/>
          <w:color w:val="auto"/>
          <w:sz w:val="32"/>
          <w:szCs w:val="32"/>
        </w:rPr>
      </w:pPr>
      <w:r>
        <w:rPr>
          <w:rFonts w:ascii="Times New Roman" w:eastAsia="黑体" w:hAnsi="Times New Roman" w:cs="黑体" w:hint="eastAsia"/>
          <w:color w:val="auto"/>
          <w:sz w:val="32"/>
          <w:szCs w:val="32"/>
        </w:rPr>
        <w:t>六、付款方式</w:t>
      </w:r>
    </w:p>
    <w:p w:rsidR="001D712A" w:rsidRDefault="00832A41">
      <w:pPr>
        <w:pStyle w:val="Default"/>
        <w:spacing w:line="600" w:lineRule="exact"/>
        <w:ind w:firstLineChars="200" w:firstLine="640"/>
        <w:rPr>
          <w:rFonts w:ascii="Times New Roman" w:eastAsia="仿宋" w:hAnsi="Times New Roman" w:cs="仿宋"/>
          <w:color w:val="auto"/>
          <w:kern w:val="2"/>
          <w:sz w:val="32"/>
          <w:szCs w:val="32"/>
        </w:rPr>
      </w:pPr>
      <w:r>
        <w:rPr>
          <w:rFonts w:ascii="Times New Roman" w:eastAsia="仿宋" w:hAnsi="Times New Roman" w:cs="仿宋" w:hint="eastAsia"/>
          <w:sz w:val="32"/>
          <w:szCs w:val="32"/>
        </w:rPr>
        <w:t>本项目无预付款，</w:t>
      </w:r>
      <w:r>
        <w:rPr>
          <w:rFonts w:ascii="Times New Roman" w:eastAsia="仿宋" w:hAnsi="Times New Roman" w:cs="仿宋" w:hint="eastAsia"/>
          <w:color w:val="auto"/>
          <w:kern w:val="2"/>
          <w:sz w:val="32"/>
          <w:szCs w:val="32"/>
        </w:rPr>
        <w:t>交货结束并验收合格后付款。成交供应商须提供一套完整的相关材料给采购人进行验收（含货物联单、货物</w:t>
      </w:r>
      <w:r>
        <w:rPr>
          <w:rFonts w:ascii="Times New Roman" w:eastAsia="仿宋" w:hAnsi="Times New Roman" w:cs="仿宋" w:hint="eastAsia"/>
          <w:color w:val="auto"/>
          <w:kern w:val="2"/>
          <w:sz w:val="32"/>
          <w:szCs w:val="32"/>
        </w:rPr>
        <w:t>OEM</w:t>
      </w:r>
      <w:r>
        <w:rPr>
          <w:rFonts w:ascii="Times New Roman" w:eastAsia="仿宋" w:hAnsi="Times New Roman" w:cs="仿宋" w:hint="eastAsia"/>
          <w:color w:val="auto"/>
          <w:kern w:val="2"/>
          <w:sz w:val="32"/>
          <w:szCs w:val="32"/>
        </w:rPr>
        <w:t>码、</w:t>
      </w:r>
      <w:r>
        <w:rPr>
          <w:rFonts w:ascii="Times New Roman" w:eastAsia="仿宋" w:hAnsi="Times New Roman" w:cs="仿宋"/>
          <w:color w:val="auto"/>
          <w:kern w:val="2"/>
          <w:sz w:val="32"/>
          <w:szCs w:val="32"/>
        </w:rPr>
        <w:t>提供具备</w:t>
      </w:r>
      <w:r>
        <w:rPr>
          <w:rFonts w:ascii="Times New Roman" w:eastAsia="仿宋" w:hAnsi="Times New Roman" w:cs="仿宋"/>
          <w:color w:val="auto"/>
          <w:kern w:val="2"/>
          <w:sz w:val="32"/>
          <w:szCs w:val="32"/>
        </w:rPr>
        <w:t>CNAS</w:t>
      </w:r>
      <w:r>
        <w:rPr>
          <w:rFonts w:ascii="Times New Roman" w:eastAsia="仿宋" w:hAnsi="Times New Roman" w:cs="仿宋"/>
          <w:color w:val="auto"/>
          <w:kern w:val="2"/>
          <w:sz w:val="32"/>
          <w:szCs w:val="32"/>
        </w:rPr>
        <w:t>标识的第三方机构的检测报告</w:t>
      </w:r>
      <w:r w:rsidR="00454815">
        <w:rPr>
          <w:rFonts w:ascii="Times New Roman" w:eastAsia="仿宋" w:hAnsi="Times New Roman" w:cs="仿宋" w:hint="eastAsia"/>
          <w:color w:val="auto"/>
          <w:kern w:val="2"/>
          <w:sz w:val="32"/>
          <w:szCs w:val="32"/>
        </w:rPr>
        <w:t>、售后三年保修卡</w:t>
      </w:r>
      <w:r>
        <w:rPr>
          <w:rFonts w:ascii="Times New Roman" w:eastAsia="仿宋" w:hAnsi="Times New Roman" w:cs="仿宋" w:hint="eastAsia"/>
          <w:color w:val="auto"/>
          <w:kern w:val="2"/>
          <w:sz w:val="32"/>
          <w:szCs w:val="32"/>
        </w:rPr>
        <w:t>等），验收合格后，采购人通知成交供应商开具正规合法的增值税普通发票，并附上请款函，采购人在</w:t>
      </w:r>
      <w:r>
        <w:rPr>
          <w:rFonts w:ascii="Times New Roman" w:eastAsia="仿宋" w:hAnsi="Times New Roman" w:cs="仿宋" w:hint="eastAsia"/>
          <w:color w:val="auto"/>
          <w:kern w:val="2"/>
          <w:sz w:val="32"/>
          <w:szCs w:val="32"/>
        </w:rPr>
        <w:t>10</w:t>
      </w:r>
      <w:r>
        <w:rPr>
          <w:rFonts w:ascii="Times New Roman" w:eastAsia="仿宋" w:hAnsi="Times New Roman" w:cs="仿宋" w:hint="eastAsia"/>
          <w:color w:val="auto"/>
          <w:kern w:val="2"/>
          <w:sz w:val="32"/>
          <w:szCs w:val="32"/>
        </w:rPr>
        <w:t>个工作日内支付</w:t>
      </w:r>
      <w:r>
        <w:rPr>
          <w:rFonts w:ascii="Times New Roman" w:eastAsia="仿宋" w:hAnsi="Times New Roman" w:cs="仿宋" w:hint="eastAsia"/>
          <w:color w:val="auto"/>
          <w:kern w:val="2"/>
          <w:sz w:val="32"/>
          <w:szCs w:val="32"/>
        </w:rPr>
        <w:t>100%</w:t>
      </w:r>
      <w:r>
        <w:rPr>
          <w:rFonts w:ascii="Times New Roman" w:eastAsia="仿宋" w:hAnsi="Times New Roman" w:cs="仿宋" w:hint="eastAsia"/>
          <w:color w:val="auto"/>
          <w:kern w:val="2"/>
          <w:sz w:val="32"/>
          <w:szCs w:val="32"/>
        </w:rPr>
        <w:t>合同款给供应商。</w:t>
      </w:r>
    </w:p>
    <w:p w:rsidR="001D712A" w:rsidRDefault="00832A41">
      <w:pPr>
        <w:pStyle w:val="Default"/>
        <w:spacing w:line="600" w:lineRule="exact"/>
        <w:ind w:firstLineChars="200" w:firstLine="640"/>
        <w:rPr>
          <w:rFonts w:ascii="Times New Roman" w:eastAsia="黑体" w:hAnsi="Times New Roman" w:cs="黑体"/>
          <w:color w:val="auto"/>
          <w:sz w:val="32"/>
          <w:szCs w:val="32"/>
        </w:rPr>
      </w:pPr>
      <w:r>
        <w:rPr>
          <w:rFonts w:ascii="Times New Roman" w:eastAsia="黑体" w:hAnsi="Times New Roman" w:cs="黑体" w:hint="eastAsia"/>
          <w:color w:val="auto"/>
          <w:sz w:val="32"/>
          <w:szCs w:val="32"/>
        </w:rPr>
        <w:t>七、售后服务要求</w:t>
      </w:r>
    </w:p>
    <w:p w:rsidR="001D712A" w:rsidRDefault="00832A41">
      <w:pPr>
        <w:pStyle w:val="Default"/>
        <w:spacing w:line="600" w:lineRule="exact"/>
        <w:ind w:firstLineChars="200" w:firstLine="640"/>
        <w:rPr>
          <w:rFonts w:ascii="Times New Roman" w:eastAsia="仿宋" w:hAnsi="Times New Roman" w:cs="仿宋"/>
          <w:color w:val="auto"/>
          <w:kern w:val="2"/>
          <w:sz w:val="32"/>
          <w:szCs w:val="32"/>
        </w:rPr>
      </w:pPr>
      <w:r>
        <w:rPr>
          <w:rFonts w:ascii="Times New Roman" w:eastAsia="楷体" w:hAnsi="Times New Roman" w:cs="楷体" w:hint="eastAsia"/>
          <w:sz w:val="32"/>
          <w:szCs w:val="32"/>
        </w:rPr>
        <w:t>（一）</w:t>
      </w:r>
      <w:r>
        <w:rPr>
          <w:rFonts w:ascii="Times New Roman" w:eastAsia="仿宋" w:hAnsi="Times New Roman" w:cs="仿宋" w:hint="eastAsia"/>
          <w:color w:val="auto"/>
          <w:kern w:val="2"/>
          <w:sz w:val="32"/>
          <w:szCs w:val="32"/>
        </w:rPr>
        <w:t>负责送货上门并安装调试，安装调试内容包括本次采购的设备和软件、新购电脑与原有打印机、新购打印机与原有旧电脑的连接，所需耗材由成交供应商负责。</w:t>
      </w:r>
    </w:p>
    <w:p w:rsidR="001D712A" w:rsidRDefault="00832A41">
      <w:pPr>
        <w:pStyle w:val="Default"/>
        <w:spacing w:line="600" w:lineRule="exact"/>
        <w:ind w:firstLineChars="200" w:firstLine="640"/>
        <w:rPr>
          <w:rFonts w:ascii="Times New Roman" w:eastAsia="仿宋" w:hAnsi="Times New Roman" w:cs="仿宋"/>
          <w:color w:val="auto"/>
          <w:kern w:val="2"/>
          <w:sz w:val="32"/>
          <w:szCs w:val="32"/>
        </w:rPr>
      </w:pPr>
      <w:r>
        <w:rPr>
          <w:rFonts w:ascii="Times New Roman" w:eastAsia="楷体" w:hAnsi="Times New Roman" w:cs="楷体" w:hint="eastAsia"/>
          <w:sz w:val="32"/>
          <w:szCs w:val="32"/>
        </w:rPr>
        <w:t>（二）</w:t>
      </w:r>
      <w:r>
        <w:rPr>
          <w:rFonts w:ascii="Times New Roman" w:eastAsia="仿宋" w:hAnsi="Times New Roman" w:cs="仿宋" w:hint="eastAsia"/>
          <w:color w:val="auto"/>
          <w:kern w:val="2"/>
          <w:sz w:val="32"/>
          <w:szCs w:val="32"/>
        </w:rPr>
        <w:t>质保期内，服务响应时间要求在</w:t>
      </w:r>
      <w:r>
        <w:rPr>
          <w:rFonts w:ascii="Times New Roman" w:eastAsia="仿宋" w:hAnsi="Times New Roman" w:cs="仿宋" w:hint="eastAsia"/>
          <w:color w:val="auto"/>
          <w:kern w:val="2"/>
          <w:sz w:val="32"/>
          <w:szCs w:val="32"/>
        </w:rPr>
        <w:t>30</w:t>
      </w:r>
      <w:r>
        <w:rPr>
          <w:rFonts w:ascii="Times New Roman" w:eastAsia="仿宋" w:hAnsi="Times New Roman" w:cs="仿宋" w:hint="eastAsia"/>
          <w:color w:val="auto"/>
          <w:kern w:val="2"/>
          <w:sz w:val="32"/>
          <w:szCs w:val="32"/>
        </w:rPr>
        <w:t>分钟内，</w:t>
      </w:r>
      <w:r>
        <w:rPr>
          <w:rFonts w:ascii="Times New Roman" w:eastAsia="仿宋" w:hAnsi="Times New Roman" w:cs="仿宋" w:hint="eastAsia"/>
          <w:color w:val="auto"/>
          <w:kern w:val="2"/>
          <w:sz w:val="32"/>
          <w:szCs w:val="32"/>
        </w:rPr>
        <w:t>需现场解决的，须</w:t>
      </w:r>
      <w:r>
        <w:rPr>
          <w:rFonts w:ascii="Times New Roman" w:eastAsia="仿宋" w:hAnsi="Times New Roman" w:cs="仿宋" w:hint="eastAsia"/>
          <w:color w:val="auto"/>
          <w:kern w:val="2"/>
          <w:sz w:val="32"/>
          <w:szCs w:val="32"/>
        </w:rPr>
        <w:t>2</w:t>
      </w:r>
      <w:r>
        <w:rPr>
          <w:rFonts w:ascii="Times New Roman" w:eastAsia="仿宋" w:hAnsi="Times New Roman" w:cs="仿宋" w:hint="eastAsia"/>
          <w:color w:val="auto"/>
          <w:kern w:val="2"/>
          <w:sz w:val="32"/>
          <w:szCs w:val="32"/>
        </w:rPr>
        <w:t>小时内到达服务现场，并提供</w:t>
      </w:r>
      <w:r>
        <w:rPr>
          <w:rFonts w:ascii="Times New Roman" w:eastAsia="仿宋" w:hAnsi="Times New Roman" w:cs="仿宋" w:hint="eastAsia"/>
          <w:color w:val="auto"/>
          <w:kern w:val="2"/>
          <w:sz w:val="32"/>
          <w:szCs w:val="32"/>
        </w:rPr>
        <w:t>7x24</w:t>
      </w:r>
      <w:r>
        <w:rPr>
          <w:rFonts w:ascii="Times New Roman" w:eastAsia="仿宋" w:hAnsi="Times New Roman" w:cs="仿宋" w:hint="eastAsia"/>
          <w:color w:val="auto"/>
          <w:kern w:val="2"/>
          <w:sz w:val="32"/>
          <w:szCs w:val="32"/>
        </w:rPr>
        <w:t>小时热线响应服务。</w:t>
      </w:r>
    </w:p>
    <w:p w:rsidR="001D712A" w:rsidRDefault="00832A41">
      <w:pPr>
        <w:pStyle w:val="Default"/>
        <w:spacing w:line="600" w:lineRule="exact"/>
        <w:ind w:firstLineChars="200" w:firstLine="640"/>
        <w:rPr>
          <w:rFonts w:ascii="Times New Roman" w:eastAsia="仿宋" w:hAnsi="Times New Roman" w:cs="仿宋"/>
          <w:color w:val="auto"/>
          <w:kern w:val="2"/>
          <w:sz w:val="32"/>
          <w:szCs w:val="32"/>
        </w:rPr>
      </w:pPr>
      <w:r>
        <w:rPr>
          <w:rFonts w:ascii="Times New Roman" w:eastAsia="楷体" w:hAnsi="Times New Roman" w:cs="楷体" w:hint="eastAsia"/>
          <w:sz w:val="32"/>
          <w:szCs w:val="32"/>
        </w:rPr>
        <w:lastRenderedPageBreak/>
        <w:t>（三）</w:t>
      </w:r>
      <w:r>
        <w:rPr>
          <w:rFonts w:ascii="Times New Roman" w:eastAsia="仿宋" w:hAnsi="Times New Roman" w:cs="仿宋" w:hint="eastAsia"/>
          <w:color w:val="auto"/>
          <w:kern w:val="2"/>
          <w:sz w:val="32"/>
          <w:szCs w:val="32"/>
        </w:rPr>
        <w:t>提供售后服务联系人姓名、电话、详细地址等清单。</w:t>
      </w:r>
    </w:p>
    <w:p w:rsidR="001D712A" w:rsidRDefault="00832A41">
      <w:pPr>
        <w:pStyle w:val="Default"/>
        <w:spacing w:line="600" w:lineRule="exact"/>
        <w:ind w:firstLineChars="200" w:firstLine="640"/>
        <w:rPr>
          <w:rFonts w:ascii="Times New Roman" w:eastAsia="仿宋" w:hAnsi="Times New Roman" w:cs="仿宋"/>
          <w:color w:val="auto"/>
          <w:kern w:val="2"/>
          <w:sz w:val="32"/>
          <w:szCs w:val="32"/>
        </w:rPr>
      </w:pPr>
      <w:r>
        <w:rPr>
          <w:rFonts w:ascii="Times New Roman" w:eastAsia="楷体" w:hAnsi="Times New Roman" w:cs="楷体" w:hint="eastAsia"/>
          <w:sz w:val="32"/>
          <w:szCs w:val="32"/>
        </w:rPr>
        <w:t>（四）</w:t>
      </w:r>
      <w:r>
        <w:rPr>
          <w:rFonts w:ascii="Times New Roman" w:eastAsia="仿宋" w:hAnsi="Times New Roman" w:cs="仿宋" w:hint="eastAsia"/>
          <w:color w:val="auto"/>
          <w:kern w:val="2"/>
          <w:sz w:val="32"/>
          <w:szCs w:val="32"/>
        </w:rPr>
        <w:t>质保期内所有其他伴随服务的费用均应包含在合同价中，采购人不再另行支付任何费用。</w:t>
      </w:r>
    </w:p>
    <w:p w:rsidR="001D712A" w:rsidRDefault="00832A41">
      <w:pPr>
        <w:pStyle w:val="Default"/>
        <w:spacing w:line="600"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（五）</w:t>
      </w:r>
      <w:r>
        <w:rPr>
          <w:rFonts w:ascii="Times New Roman" w:eastAsia="仿宋" w:hAnsi="Times New Roman" w:cs="仿宋" w:hint="eastAsia"/>
          <w:color w:val="auto"/>
          <w:kern w:val="2"/>
          <w:sz w:val="32"/>
          <w:szCs w:val="32"/>
        </w:rPr>
        <w:t>有关产品质量（产品设计、制造工艺、材料缺陷）引发的费用，均由供应商承担</w:t>
      </w:r>
      <w:r>
        <w:rPr>
          <w:rFonts w:ascii="Times New Roman" w:eastAsia="仿宋" w:hAnsi="Times New Roman" w:cs="仿宋" w:hint="eastAsia"/>
          <w:sz w:val="32"/>
          <w:szCs w:val="32"/>
        </w:rPr>
        <w:t>。</w:t>
      </w:r>
    </w:p>
    <w:p w:rsidR="001D712A" w:rsidRDefault="001D712A">
      <w:pPr>
        <w:pStyle w:val="Default"/>
        <w:spacing w:line="600" w:lineRule="exact"/>
        <w:ind w:firstLineChars="200" w:firstLine="360"/>
        <w:rPr>
          <w:rFonts w:ascii="Times New Roman" w:eastAsia="宋体" w:hAnsi="Times New Roman" w:cs="宋体"/>
          <w:sz w:val="18"/>
          <w:szCs w:val="18"/>
        </w:rPr>
      </w:pPr>
    </w:p>
    <w:p w:rsidR="001D712A" w:rsidRDefault="001D712A">
      <w:pPr>
        <w:pStyle w:val="Default"/>
        <w:spacing w:line="600" w:lineRule="exact"/>
        <w:ind w:firstLineChars="200" w:firstLine="640"/>
        <w:rPr>
          <w:rFonts w:ascii="Times New Roman" w:eastAsia="黑体" w:hAnsi="Times New Roman" w:cs="黑体"/>
          <w:color w:val="auto"/>
          <w:sz w:val="32"/>
          <w:szCs w:val="32"/>
        </w:rPr>
      </w:pPr>
    </w:p>
    <w:p w:rsidR="001D712A" w:rsidRDefault="001D712A">
      <w:pPr>
        <w:pStyle w:val="a4"/>
      </w:pPr>
    </w:p>
    <w:p w:rsidR="001D712A" w:rsidRDefault="001D712A">
      <w:pPr>
        <w:pStyle w:val="a3"/>
        <w:jc w:val="left"/>
        <w:rPr>
          <w:rFonts w:eastAsia="仿宋" w:cs="仿宋"/>
          <w:color w:val="auto"/>
          <w:sz w:val="32"/>
          <w:szCs w:val="32"/>
        </w:rPr>
      </w:pPr>
    </w:p>
    <w:sectPr w:rsidR="001D712A" w:rsidSect="001D71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A41" w:rsidRDefault="00832A41" w:rsidP="00454815">
      <w:r>
        <w:separator/>
      </w:r>
    </w:p>
  </w:endnote>
  <w:endnote w:type="continuationSeparator" w:id="1">
    <w:p w:rsidR="00832A41" w:rsidRDefault="00832A41" w:rsidP="0045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A41" w:rsidRDefault="00832A41" w:rsidP="00454815">
      <w:r>
        <w:separator/>
      </w:r>
    </w:p>
  </w:footnote>
  <w:footnote w:type="continuationSeparator" w:id="1">
    <w:p w:rsidR="00832A41" w:rsidRDefault="00832A41" w:rsidP="00454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RhYWEwMGI0NDA3ZTY0M2U1ODA1NDAxOTQwODZhZTkifQ=="/>
  </w:docVars>
  <w:rsids>
    <w:rsidRoot w:val="001D297C"/>
    <w:rsid w:val="00016A2A"/>
    <w:rsid w:val="001A1F7C"/>
    <w:rsid w:val="001D297C"/>
    <w:rsid w:val="001D712A"/>
    <w:rsid w:val="00270CC5"/>
    <w:rsid w:val="00290664"/>
    <w:rsid w:val="00355123"/>
    <w:rsid w:val="00454815"/>
    <w:rsid w:val="00474A0F"/>
    <w:rsid w:val="004B5154"/>
    <w:rsid w:val="006A0F14"/>
    <w:rsid w:val="006A37AB"/>
    <w:rsid w:val="006D2E8D"/>
    <w:rsid w:val="006E10D4"/>
    <w:rsid w:val="006E5216"/>
    <w:rsid w:val="006E7A40"/>
    <w:rsid w:val="007934FF"/>
    <w:rsid w:val="00832A41"/>
    <w:rsid w:val="00876801"/>
    <w:rsid w:val="00943F2A"/>
    <w:rsid w:val="00A11314"/>
    <w:rsid w:val="00A23050"/>
    <w:rsid w:val="00BF51E5"/>
    <w:rsid w:val="00CC111E"/>
    <w:rsid w:val="00D023F9"/>
    <w:rsid w:val="00D35BC1"/>
    <w:rsid w:val="00FC68E8"/>
    <w:rsid w:val="00FE1CC5"/>
    <w:rsid w:val="03F16BF1"/>
    <w:rsid w:val="06B47B0B"/>
    <w:rsid w:val="06C4004E"/>
    <w:rsid w:val="07254947"/>
    <w:rsid w:val="0782145E"/>
    <w:rsid w:val="078D3A1F"/>
    <w:rsid w:val="09265392"/>
    <w:rsid w:val="092E279E"/>
    <w:rsid w:val="0B4C4D17"/>
    <w:rsid w:val="0B904506"/>
    <w:rsid w:val="0C061FF2"/>
    <w:rsid w:val="0C897FA2"/>
    <w:rsid w:val="0DD124B7"/>
    <w:rsid w:val="0E855450"/>
    <w:rsid w:val="0FF90BC3"/>
    <w:rsid w:val="11B30526"/>
    <w:rsid w:val="13010B3B"/>
    <w:rsid w:val="13247DF6"/>
    <w:rsid w:val="133229EB"/>
    <w:rsid w:val="1431460E"/>
    <w:rsid w:val="1475649E"/>
    <w:rsid w:val="14A624F0"/>
    <w:rsid w:val="15C2099A"/>
    <w:rsid w:val="1647748F"/>
    <w:rsid w:val="171A79F6"/>
    <w:rsid w:val="17AF5CEB"/>
    <w:rsid w:val="184C2B6E"/>
    <w:rsid w:val="188C6D25"/>
    <w:rsid w:val="194172E0"/>
    <w:rsid w:val="197D71E0"/>
    <w:rsid w:val="19AC5F87"/>
    <w:rsid w:val="1B6034CD"/>
    <w:rsid w:val="1B7D4727"/>
    <w:rsid w:val="1C7C20CC"/>
    <w:rsid w:val="1CA5548E"/>
    <w:rsid w:val="1CDE306A"/>
    <w:rsid w:val="1D1D08C4"/>
    <w:rsid w:val="1EDE05B1"/>
    <w:rsid w:val="20137DC8"/>
    <w:rsid w:val="203C1722"/>
    <w:rsid w:val="21E94D31"/>
    <w:rsid w:val="22F66168"/>
    <w:rsid w:val="2363679C"/>
    <w:rsid w:val="23D35B56"/>
    <w:rsid w:val="24776664"/>
    <w:rsid w:val="247C667C"/>
    <w:rsid w:val="24C3687B"/>
    <w:rsid w:val="24DE730D"/>
    <w:rsid w:val="25B467DD"/>
    <w:rsid w:val="2604714B"/>
    <w:rsid w:val="26723EA0"/>
    <w:rsid w:val="276A1EBA"/>
    <w:rsid w:val="27993E5F"/>
    <w:rsid w:val="27D35027"/>
    <w:rsid w:val="28347384"/>
    <w:rsid w:val="283D194F"/>
    <w:rsid w:val="2A6F6CAF"/>
    <w:rsid w:val="2A944F41"/>
    <w:rsid w:val="2B400C25"/>
    <w:rsid w:val="2BBD0B4F"/>
    <w:rsid w:val="2BD51A79"/>
    <w:rsid w:val="2C6D12BB"/>
    <w:rsid w:val="2D8146A1"/>
    <w:rsid w:val="2F6376CB"/>
    <w:rsid w:val="308B46F0"/>
    <w:rsid w:val="30937DBD"/>
    <w:rsid w:val="30A438DB"/>
    <w:rsid w:val="30E15CC7"/>
    <w:rsid w:val="30FD2B6A"/>
    <w:rsid w:val="318625CD"/>
    <w:rsid w:val="33CE2E4E"/>
    <w:rsid w:val="34A727F1"/>
    <w:rsid w:val="36013D27"/>
    <w:rsid w:val="365A70E0"/>
    <w:rsid w:val="37032650"/>
    <w:rsid w:val="37FA5167"/>
    <w:rsid w:val="38E075A3"/>
    <w:rsid w:val="39FE10B4"/>
    <w:rsid w:val="3A161EFA"/>
    <w:rsid w:val="3A6677DF"/>
    <w:rsid w:val="3E691EB3"/>
    <w:rsid w:val="3EC6578A"/>
    <w:rsid w:val="3EC84510"/>
    <w:rsid w:val="3FA665E0"/>
    <w:rsid w:val="4071233E"/>
    <w:rsid w:val="40965A05"/>
    <w:rsid w:val="431542ED"/>
    <w:rsid w:val="43677203"/>
    <w:rsid w:val="43976E2D"/>
    <w:rsid w:val="43B6282D"/>
    <w:rsid w:val="44421112"/>
    <w:rsid w:val="44513222"/>
    <w:rsid w:val="44B9194D"/>
    <w:rsid w:val="44B95E39"/>
    <w:rsid w:val="454E1E40"/>
    <w:rsid w:val="46860554"/>
    <w:rsid w:val="46D73EC6"/>
    <w:rsid w:val="487216E8"/>
    <w:rsid w:val="48F906C8"/>
    <w:rsid w:val="49F031DE"/>
    <w:rsid w:val="4A2A683B"/>
    <w:rsid w:val="4A3414FD"/>
    <w:rsid w:val="4A7730B7"/>
    <w:rsid w:val="4AB54221"/>
    <w:rsid w:val="4B004E37"/>
    <w:rsid w:val="4B676243"/>
    <w:rsid w:val="4B8E2E14"/>
    <w:rsid w:val="4C481290"/>
    <w:rsid w:val="4DFE254E"/>
    <w:rsid w:val="4E2557C6"/>
    <w:rsid w:val="50835C26"/>
    <w:rsid w:val="50F626E2"/>
    <w:rsid w:val="5117649A"/>
    <w:rsid w:val="511E0023"/>
    <w:rsid w:val="52D970E6"/>
    <w:rsid w:val="52E23187"/>
    <w:rsid w:val="54AA0574"/>
    <w:rsid w:val="58813143"/>
    <w:rsid w:val="588F2458"/>
    <w:rsid w:val="58FD0283"/>
    <w:rsid w:val="590A5625"/>
    <w:rsid w:val="59DB7EFC"/>
    <w:rsid w:val="59EA417C"/>
    <w:rsid w:val="5AB011D9"/>
    <w:rsid w:val="5B3F3F40"/>
    <w:rsid w:val="5B46714E"/>
    <w:rsid w:val="5B727E19"/>
    <w:rsid w:val="5BBA1936"/>
    <w:rsid w:val="5CD765E0"/>
    <w:rsid w:val="5DD21CFB"/>
    <w:rsid w:val="5E6D1EF9"/>
    <w:rsid w:val="5F1917F1"/>
    <w:rsid w:val="5F7A1C50"/>
    <w:rsid w:val="60A52E93"/>
    <w:rsid w:val="60AD5CAC"/>
    <w:rsid w:val="60BE4FE7"/>
    <w:rsid w:val="61786679"/>
    <w:rsid w:val="62244211"/>
    <w:rsid w:val="62392EB4"/>
    <w:rsid w:val="636D1FAC"/>
    <w:rsid w:val="64343F73"/>
    <w:rsid w:val="64A70DF2"/>
    <w:rsid w:val="650E4F5B"/>
    <w:rsid w:val="650F3EE6"/>
    <w:rsid w:val="65DC68AD"/>
    <w:rsid w:val="66130F86"/>
    <w:rsid w:val="667604C2"/>
    <w:rsid w:val="69023BD7"/>
    <w:rsid w:val="69D53BB3"/>
    <w:rsid w:val="69DA38BA"/>
    <w:rsid w:val="6A3C022E"/>
    <w:rsid w:val="6A3C265A"/>
    <w:rsid w:val="6A7F4D28"/>
    <w:rsid w:val="6AA33303"/>
    <w:rsid w:val="6B4A0729"/>
    <w:rsid w:val="6C670665"/>
    <w:rsid w:val="6CB350D9"/>
    <w:rsid w:val="6D9510D7"/>
    <w:rsid w:val="6DB223CB"/>
    <w:rsid w:val="6DD05A39"/>
    <w:rsid w:val="6DFF7482"/>
    <w:rsid w:val="6E9E3B26"/>
    <w:rsid w:val="6FF46C3E"/>
    <w:rsid w:val="701A3864"/>
    <w:rsid w:val="70A132D9"/>
    <w:rsid w:val="711F32E1"/>
    <w:rsid w:val="726631BE"/>
    <w:rsid w:val="729E789B"/>
    <w:rsid w:val="74D70440"/>
    <w:rsid w:val="74FF02FF"/>
    <w:rsid w:val="74FF3B82"/>
    <w:rsid w:val="751D546C"/>
    <w:rsid w:val="75DF20C8"/>
    <w:rsid w:val="765C023B"/>
    <w:rsid w:val="768C680C"/>
    <w:rsid w:val="76FF6B4B"/>
    <w:rsid w:val="78574B7E"/>
    <w:rsid w:val="7A49752C"/>
    <w:rsid w:val="7A931F2A"/>
    <w:rsid w:val="7B1633FD"/>
    <w:rsid w:val="7B615DFB"/>
    <w:rsid w:val="7BA352D3"/>
    <w:rsid w:val="7C961A20"/>
    <w:rsid w:val="7F601E71"/>
    <w:rsid w:val="7FA91A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1D712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autoRedefine/>
    <w:qFormat/>
    <w:rsid w:val="001D712A"/>
    <w:pPr>
      <w:spacing w:after="120" w:line="480" w:lineRule="auto"/>
      <w:ind w:leftChars="200" w:left="420"/>
    </w:pPr>
  </w:style>
  <w:style w:type="paragraph" w:styleId="a3">
    <w:name w:val="Body Text"/>
    <w:basedOn w:val="a"/>
    <w:qFormat/>
    <w:rsid w:val="001D712A"/>
    <w:rPr>
      <w:color w:val="99CC00"/>
    </w:rPr>
  </w:style>
  <w:style w:type="paragraph" w:styleId="a4">
    <w:name w:val="footer"/>
    <w:basedOn w:val="a"/>
    <w:autoRedefine/>
    <w:uiPriority w:val="99"/>
    <w:qFormat/>
    <w:rsid w:val="001D712A"/>
    <w:pPr>
      <w:tabs>
        <w:tab w:val="center" w:pos="4153"/>
        <w:tab w:val="right" w:pos="8306"/>
      </w:tabs>
      <w:snapToGrid w:val="0"/>
      <w:jc w:val="left"/>
    </w:pPr>
    <w:rPr>
      <w:sz w:val="18"/>
      <w:szCs w:val="18"/>
    </w:rPr>
  </w:style>
  <w:style w:type="paragraph" w:styleId="a5">
    <w:name w:val="header"/>
    <w:basedOn w:val="a"/>
    <w:link w:val="Char"/>
    <w:autoRedefine/>
    <w:qFormat/>
    <w:rsid w:val="001D712A"/>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qFormat/>
    <w:rsid w:val="001D71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autoRedefine/>
    <w:uiPriority w:val="99"/>
    <w:qFormat/>
    <w:rsid w:val="001D712A"/>
    <w:pPr>
      <w:widowControl w:val="0"/>
      <w:autoSpaceDE w:val="0"/>
      <w:autoSpaceDN w:val="0"/>
      <w:adjustRightInd w:val="0"/>
    </w:pPr>
    <w:rPr>
      <w:rFonts w:ascii="新宋体′...." w:eastAsia="新宋体′...." w:hAnsi="Calibri" w:cs="新宋体′...."/>
      <w:color w:val="000000"/>
      <w:sz w:val="24"/>
      <w:szCs w:val="24"/>
    </w:rPr>
  </w:style>
  <w:style w:type="character" w:customStyle="1" w:styleId="font21">
    <w:name w:val="font21"/>
    <w:basedOn w:val="a0"/>
    <w:autoRedefine/>
    <w:qFormat/>
    <w:rsid w:val="001D712A"/>
    <w:rPr>
      <w:rFonts w:ascii="等线" w:eastAsia="等线" w:hAnsi="等线" w:cs="等线" w:hint="eastAsia"/>
      <w:color w:val="000000"/>
      <w:sz w:val="22"/>
      <w:szCs w:val="22"/>
      <w:u w:val="none"/>
    </w:rPr>
  </w:style>
  <w:style w:type="character" w:customStyle="1" w:styleId="font01">
    <w:name w:val="font01"/>
    <w:basedOn w:val="a0"/>
    <w:autoRedefine/>
    <w:qFormat/>
    <w:rsid w:val="001D712A"/>
    <w:rPr>
      <w:rFonts w:ascii="仿宋" w:eastAsia="仿宋" w:hAnsi="仿宋" w:cs="仿宋" w:hint="eastAsia"/>
      <w:color w:val="000000"/>
      <w:sz w:val="52"/>
      <w:szCs w:val="52"/>
      <w:u w:val="none"/>
    </w:rPr>
  </w:style>
  <w:style w:type="character" w:customStyle="1" w:styleId="font31">
    <w:name w:val="font31"/>
    <w:basedOn w:val="a0"/>
    <w:autoRedefine/>
    <w:qFormat/>
    <w:rsid w:val="001D712A"/>
    <w:rPr>
      <w:rFonts w:ascii="仿宋" w:eastAsia="仿宋" w:hAnsi="仿宋" w:cs="仿宋" w:hint="eastAsia"/>
      <w:color w:val="FF0000"/>
      <w:sz w:val="52"/>
      <w:szCs w:val="52"/>
      <w:u w:val="none"/>
    </w:rPr>
  </w:style>
  <w:style w:type="character" w:customStyle="1" w:styleId="Char">
    <w:name w:val="页眉 Char"/>
    <w:basedOn w:val="a0"/>
    <w:link w:val="a5"/>
    <w:autoRedefine/>
    <w:qFormat/>
    <w:rsid w:val="001D712A"/>
    <w:rPr>
      <w:kern w:val="2"/>
      <w:sz w:val="18"/>
      <w:szCs w:val="18"/>
    </w:rPr>
  </w:style>
  <w:style w:type="paragraph" w:customStyle="1" w:styleId="1">
    <w:name w:val="无间隔1"/>
    <w:basedOn w:val="a"/>
    <w:autoRedefine/>
    <w:uiPriority w:val="1"/>
    <w:qFormat/>
    <w:rsid w:val="001D712A"/>
    <w:pPr>
      <w:spacing w:line="400" w:lineRule="exact"/>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'undefined'</cp:lastModifiedBy>
  <cp:revision>12</cp:revision>
  <dcterms:created xsi:type="dcterms:W3CDTF">2024-03-12T04:07:00Z</dcterms:created>
  <dcterms:modified xsi:type="dcterms:W3CDTF">2024-03-27T00:20:00Z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674AA36F59B84B3F834FFF9003BF112D</vt:lpwstr>
  </property>
</Properties>
</file>