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3016" w14:textId="6A319F50" w:rsidR="000B6C4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百色学院在线询价商务要求</w:t>
      </w:r>
    </w:p>
    <w:p w14:paraId="7166776A" w14:textId="77777777" w:rsidR="000B6C46" w:rsidRDefault="000B6C46">
      <w:pPr>
        <w:jc w:val="center"/>
        <w:rPr>
          <w:rFonts w:ascii="方正小标宋简体" w:eastAsia="方正小标宋简体" w:hAnsi="方正小标宋简体" w:cs="方正小标宋简体" w:hint="eastAsia"/>
          <w:sz w:val="36"/>
          <w:szCs w:val="36"/>
        </w:rPr>
      </w:pPr>
    </w:p>
    <w:tbl>
      <w:tblPr>
        <w:tblStyle w:val="a4"/>
        <w:tblW w:w="0" w:type="auto"/>
        <w:tblLook w:val="04A0" w:firstRow="1" w:lastRow="0" w:firstColumn="1" w:lastColumn="0" w:noHBand="0" w:noVBand="1"/>
      </w:tblPr>
      <w:tblGrid>
        <w:gridCol w:w="4261"/>
        <w:gridCol w:w="9779"/>
      </w:tblGrid>
      <w:tr w:rsidR="000B6C46" w14:paraId="145359EB" w14:textId="77777777" w:rsidTr="00CB48CA">
        <w:tc>
          <w:tcPr>
            <w:tcW w:w="4261" w:type="dxa"/>
          </w:tcPr>
          <w:p w14:paraId="7DB67DAF" w14:textId="77777777" w:rsidR="000B6C46" w:rsidRDefault="00000000">
            <w:pPr>
              <w:jc w:val="center"/>
              <w:rPr>
                <w:rFonts w:ascii="宋体" w:eastAsia="宋体" w:hAnsi="宋体" w:cs="宋体" w:hint="eastAsia"/>
                <w:sz w:val="28"/>
                <w:szCs w:val="28"/>
              </w:rPr>
            </w:pPr>
            <w:r>
              <w:rPr>
                <w:rFonts w:ascii="宋体" w:eastAsia="宋体" w:hAnsi="宋体" w:cs="宋体" w:hint="eastAsia"/>
                <w:sz w:val="28"/>
                <w:szCs w:val="28"/>
              </w:rPr>
              <w:t>商务项目</w:t>
            </w:r>
          </w:p>
        </w:tc>
        <w:tc>
          <w:tcPr>
            <w:tcW w:w="9779" w:type="dxa"/>
          </w:tcPr>
          <w:p w14:paraId="30BF4CF8" w14:textId="77777777" w:rsidR="000B6C46" w:rsidRDefault="00000000">
            <w:pPr>
              <w:jc w:val="center"/>
              <w:rPr>
                <w:rFonts w:ascii="宋体" w:eastAsia="宋体" w:hAnsi="宋体" w:cs="宋体" w:hint="eastAsia"/>
                <w:sz w:val="28"/>
                <w:szCs w:val="28"/>
              </w:rPr>
            </w:pPr>
            <w:r>
              <w:rPr>
                <w:rFonts w:ascii="宋体" w:eastAsia="宋体" w:hAnsi="宋体" w:cs="宋体" w:hint="eastAsia"/>
                <w:sz w:val="28"/>
                <w:szCs w:val="28"/>
              </w:rPr>
              <w:t>商务要求</w:t>
            </w:r>
          </w:p>
        </w:tc>
      </w:tr>
      <w:tr w:rsidR="000B6C46" w14:paraId="6404E1F3" w14:textId="77777777" w:rsidTr="00CB48CA">
        <w:tc>
          <w:tcPr>
            <w:tcW w:w="4261" w:type="dxa"/>
            <w:vAlign w:val="center"/>
          </w:tcPr>
          <w:p w14:paraId="220F10A9" w14:textId="28882D76" w:rsidR="000B6C46" w:rsidRDefault="00000000">
            <w:pPr>
              <w:spacing w:line="440" w:lineRule="exact"/>
              <w:jc w:val="left"/>
              <w:rPr>
                <w:rFonts w:ascii="宋体" w:eastAsia="宋体" w:hAnsi="宋体" w:cs="宋体" w:hint="eastAsia"/>
                <w:color w:val="FF0000"/>
                <w:sz w:val="24"/>
              </w:rPr>
            </w:pPr>
            <w:r>
              <w:rPr>
                <w:rFonts w:ascii="宋体" w:eastAsia="宋体" w:hAnsi="宋体" w:cs="宋体" w:hint="eastAsia"/>
                <w:color w:val="FF0000"/>
                <w:sz w:val="24"/>
              </w:rPr>
              <w:t>报价要求</w:t>
            </w:r>
          </w:p>
        </w:tc>
        <w:tc>
          <w:tcPr>
            <w:tcW w:w="9779" w:type="dxa"/>
            <w:vAlign w:val="center"/>
          </w:tcPr>
          <w:p w14:paraId="6717F88B" w14:textId="77777777" w:rsidR="000B6C46" w:rsidRDefault="00000000">
            <w:pPr>
              <w:spacing w:line="440" w:lineRule="exact"/>
              <w:jc w:val="left"/>
              <w:rPr>
                <w:rFonts w:ascii="宋体" w:eastAsia="宋体" w:hAnsi="宋体" w:cs="宋体" w:hint="eastAsia"/>
                <w:color w:val="FF0000"/>
                <w:sz w:val="24"/>
              </w:rPr>
            </w:pPr>
            <w:r>
              <w:rPr>
                <w:rFonts w:ascii="宋体" w:eastAsia="宋体" w:hAnsi="宋体" w:cs="宋体" w:hint="eastAsia"/>
                <w:color w:val="FF0000"/>
                <w:sz w:val="24"/>
              </w:rPr>
              <w:t>1、供应商报价时必须响应采购文件的技术参数、商务要求，否则报价无效。</w:t>
            </w:r>
          </w:p>
          <w:p w14:paraId="4DD0099A" w14:textId="77777777" w:rsidR="000B6C46" w:rsidRDefault="00000000">
            <w:pPr>
              <w:spacing w:line="440" w:lineRule="exact"/>
              <w:jc w:val="left"/>
              <w:rPr>
                <w:rFonts w:ascii="宋体" w:eastAsia="宋体" w:hAnsi="宋体" w:cs="宋体" w:hint="eastAsia"/>
                <w:color w:val="FF0000"/>
                <w:sz w:val="24"/>
              </w:rPr>
            </w:pPr>
            <w:r>
              <w:rPr>
                <w:rFonts w:ascii="宋体" w:eastAsia="宋体" w:hAnsi="宋体" w:cs="宋体" w:hint="eastAsia"/>
                <w:color w:val="FF0000"/>
                <w:sz w:val="24"/>
              </w:rPr>
              <w:t>2、供应商报价时所投产品的参数必须与询价文件里的需求参数一致或者优于采购文件里的需求参数，如发生供应商在响应文件里对本次采购项目需求参数全部响应，但实际供货时发现所投产品规格及参数不符合采购需求参数，采购人有权要求供应商更换为符合本次采购需求参数的产品，也有权取消成交供应商资格，所产生的一切后果由供应商自行负责。</w:t>
            </w:r>
          </w:p>
          <w:p w14:paraId="6C46F442" w14:textId="77777777" w:rsidR="000B6C46" w:rsidRDefault="00000000">
            <w:pPr>
              <w:spacing w:line="440" w:lineRule="exact"/>
              <w:jc w:val="left"/>
              <w:rPr>
                <w:rFonts w:ascii="宋体" w:eastAsia="宋体" w:hAnsi="宋体" w:cs="宋体" w:hint="eastAsia"/>
                <w:color w:val="FF0000"/>
                <w:sz w:val="24"/>
              </w:rPr>
            </w:pPr>
            <w:r>
              <w:rPr>
                <w:rFonts w:ascii="宋体" w:eastAsia="宋体" w:hAnsi="宋体" w:cs="宋体" w:hint="eastAsia"/>
                <w:color w:val="FF0000"/>
                <w:sz w:val="24"/>
              </w:rPr>
              <w:t>3、本项目为总价包干，竞标报价包含货物、服务、货物标准附件、备品备件、专用工具、设备安装辅材、施工辅材、包装、运输、装卸、保险、货到就位的各种费用以及安装、调试等本文件所列设备材料、功能配置需进行补充完善才能完成本项目的或实际采购中产品材料、功能配置有任何遗漏的费用（</w:t>
            </w:r>
            <w:proofErr w:type="gramStart"/>
            <w:r>
              <w:rPr>
                <w:rFonts w:ascii="宋体" w:eastAsia="宋体" w:hAnsi="宋体" w:cs="宋体" w:hint="eastAsia"/>
                <w:color w:val="FF0000"/>
                <w:sz w:val="24"/>
              </w:rPr>
              <w:t>含本项目</w:t>
            </w:r>
            <w:proofErr w:type="gramEnd"/>
            <w:r>
              <w:rPr>
                <w:rFonts w:ascii="宋体" w:eastAsia="宋体" w:hAnsi="宋体" w:cs="宋体" w:hint="eastAsia"/>
                <w:color w:val="FF0000"/>
                <w:sz w:val="24"/>
              </w:rPr>
              <w:t>需要但本文件中未列出的设备材料、功能配置）、税金、验收检测费、合理利润、售后服务、技术培训及其他所有成本费用，以及合同明示或暗示的所有责任、义务和一般风险等一切费用。</w:t>
            </w:r>
          </w:p>
          <w:p w14:paraId="00F39AFB" w14:textId="77777777" w:rsidR="000B6C46" w:rsidRDefault="00000000">
            <w:pPr>
              <w:spacing w:line="440" w:lineRule="exact"/>
              <w:jc w:val="left"/>
              <w:rPr>
                <w:rFonts w:ascii="宋体" w:eastAsia="宋体" w:hAnsi="宋体" w:cs="宋体" w:hint="eastAsia"/>
                <w:color w:val="FF0000"/>
                <w:sz w:val="24"/>
              </w:rPr>
            </w:pPr>
            <w:r>
              <w:rPr>
                <w:rFonts w:ascii="宋体" w:eastAsia="宋体" w:hAnsi="宋体" w:cs="宋体" w:hint="eastAsia"/>
                <w:color w:val="FF0000"/>
                <w:sz w:val="24"/>
              </w:rPr>
              <w:t>4、供应商在报价时必须按附件格式提供响应文件（加盖单位公章）扫描件，否则报价无效。如果不能按时按要求提供，则视为供应商响应无效。</w:t>
            </w:r>
          </w:p>
        </w:tc>
      </w:tr>
      <w:tr w:rsidR="000B6C46" w14:paraId="7B159A42" w14:textId="77777777" w:rsidTr="00CB48CA">
        <w:trPr>
          <w:trHeight w:val="90"/>
        </w:trPr>
        <w:tc>
          <w:tcPr>
            <w:tcW w:w="4261" w:type="dxa"/>
            <w:vAlign w:val="center"/>
          </w:tcPr>
          <w:p w14:paraId="543D32A6" w14:textId="77777777" w:rsidR="000B6C46" w:rsidRDefault="00000000">
            <w:pPr>
              <w:spacing w:line="440" w:lineRule="exact"/>
              <w:jc w:val="left"/>
              <w:rPr>
                <w:rFonts w:ascii="宋体" w:eastAsia="宋体" w:hAnsi="宋体" w:cs="宋体" w:hint="eastAsia"/>
                <w:sz w:val="24"/>
              </w:rPr>
            </w:pPr>
            <w:r>
              <w:rPr>
                <w:rFonts w:ascii="宋体" w:eastAsia="宋体" w:hAnsi="宋体" w:cs="宋体" w:hint="eastAsia"/>
                <w:sz w:val="24"/>
              </w:rPr>
              <w:t>质量保证</w:t>
            </w:r>
          </w:p>
        </w:tc>
        <w:tc>
          <w:tcPr>
            <w:tcW w:w="9779" w:type="dxa"/>
            <w:vAlign w:val="center"/>
          </w:tcPr>
          <w:p w14:paraId="2A43E2E2" w14:textId="77777777" w:rsidR="000B6C46" w:rsidRDefault="00000000">
            <w:pPr>
              <w:spacing w:line="440" w:lineRule="exact"/>
              <w:jc w:val="left"/>
              <w:rPr>
                <w:rFonts w:ascii="宋体" w:eastAsia="宋体" w:hAnsi="宋体" w:cs="宋体" w:hint="eastAsia"/>
                <w:sz w:val="24"/>
              </w:rPr>
            </w:pPr>
            <w:r>
              <w:rPr>
                <w:rFonts w:ascii="宋体" w:eastAsia="宋体" w:hAnsi="宋体" w:cs="宋体" w:hint="eastAsia"/>
                <w:sz w:val="24"/>
              </w:rPr>
              <w:t>1、供应商所提供的货物技术规格、技术参数等质量必须符合本次采购要求，如发生所供货</w:t>
            </w:r>
            <w:proofErr w:type="gramStart"/>
            <w:r>
              <w:rPr>
                <w:rFonts w:ascii="宋体" w:eastAsia="宋体" w:hAnsi="宋体" w:cs="宋体" w:hint="eastAsia"/>
                <w:sz w:val="24"/>
              </w:rPr>
              <w:lastRenderedPageBreak/>
              <w:t>物技术</w:t>
            </w:r>
            <w:proofErr w:type="gramEnd"/>
            <w:r>
              <w:rPr>
                <w:rFonts w:ascii="宋体" w:eastAsia="宋体" w:hAnsi="宋体" w:cs="宋体" w:hint="eastAsia"/>
                <w:sz w:val="24"/>
              </w:rPr>
              <w:t>规格、技术参数不符合采购的参数要求，采购人有权退货或要求成交供应商进行更换、补齐，因此造成逾期交货的，所造成的损失</w:t>
            </w:r>
            <w:proofErr w:type="gramStart"/>
            <w:r>
              <w:rPr>
                <w:rFonts w:ascii="宋体" w:eastAsia="宋体" w:hAnsi="宋体" w:cs="宋体" w:hint="eastAsia"/>
                <w:sz w:val="24"/>
              </w:rPr>
              <w:t>由成交</w:t>
            </w:r>
            <w:proofErr w:type="gramEnd"/>
            <w:r>
              <w:rPr>
                <w:rFonts w:ascii="宋体" w:eastAsia="宋体" w:hAnsi="宋体" w:cs="宋体" w:hint="eastAsia"/>
                <w:sz w:val="24"/>
              </w:rPr>
              <w:t>供应商承担。</w:t>
            </w:r>
          </w:p>
          <w:p w14:paraId="18671944" w14:textId="77777777" w:rsidR="000B6C46" w:rsidRDefault="00000000">
            <w:pPr>
              <w:spacing w:line="440" w:lineRule="exact"/>
              <w:jc w:val="left"/>
              <w:rPr>
                <w:rFonts w:ascii="宋体" w:eastAsia="宋体" w:hAnsi="宋体" w:cs="宋体" w:hint="eastAsia"/>
                <w:sz w:val="24"/>
              </w:rPr>
            </w:pPr>
            <w:r>
              <w:rPr>
                <w:rFonts w:ascii="宋体" w:eastAsia="宋体" w:hAnsi="宋体" w:cs="宋体" w:hint="eastAsia"/>
                <w:sz w:val="24"/>
              </w:rPr>
              <w:t>2、供应商所提供的货物必须是全新、未使用的、正规渠道采购的原装产品，且在正常安装、使用和保养条件下，其使用寿命期内各项指标均达到质量要求。对达不到要求者，需要更换合格产品，供应商承担所发生的全部费用。</w:t>
            </w:r>
          </w:p>
        </w:tc>
      </w:tr>
      <w:tr w:rsidR="00CB48CA" w14:paraId="40F8473C" w14:textId="77777777" w:rsidTr="00CB48CA">
        <w:tc>
          <w:tcPr>
            <w:tcW w:w="4261" w:type="dxa"/>
            <w:vAlign w:val="center"/>
          </w:tcPr>
          <w:p w14:paraId="491067CE" w14:textId="592F683B" w:rsidR="00CB48CA" w:rsidRDefault="00CB48CA">
            <w:pPr>
              <w:spacing w:line="440" w:lineRule="exact"/>
              <w:jc w:val="left"/>
              <w:rPr>
                <w:rFonts w:ascii="宋体" w:eastAsia="宋体" w:hAnsi="宋体" w:cs="宋体" w:hint="eastAsia"/>
                <w:color w:val="FF0000"/>
                <w:sz w:val="24"/>
              </w:rPr>
            </w:pPr>
            <w:r>
              <w:rPr>
                <w:rFonts w:ascii="宋体" w:eastAsia="宋体" w:hAnsi="宋体" w:cs="宋体" w:hint="eastAsia"/>
                <w:sz w:val="24"/>
              </w:rPr>
              <w:lastRenderedPageBreak/>
              <w:t>付款方式</w:t>
            </w:r>
          </w:p>
        </w:tc>
        <w:tc>
          <w:tcPr>
            <w:tcW w:w="9779" w:type="dxa"/>
            <w:vAlign w:val="center"/>
          </w:tcPr>
          <w:p w14:paraId="7CA8BDC3" w14:textId="4B5E6026" w:rsidR="00CB48CA" w:rsidRDefault="00CB48CA">
            <w:pPr>
              <w:spacing w:line="440" w:lineRule="exact"/>
              <w:jc w:val="left"/>
              <w:rPr>
                <w:rFonts w:ascii="宋体" w:eastAsia="宋体" w:hAnsi="宋体" w:cs="宋体" w:hint="eastAsia"/>
                <w:color w:val="FF0000"/>
                <w:sz w:val="24"/>
              </w:rPr>
            </w:pPr>
            <w:r>
              <w:rPr>
                <w:rFonts w:ascii="宋体" w:eastAsia="宋体" w:hAnsi="宋体" w:cs="宋体" w:hint="eastAsia"/>
                <w:sz w:val="24"/>
              </w:rPr>
              <w:t>成交供应商交货且安装调试完并经采购人验收合格无异议后开具发票给采购人，由采购人一次性付清成交供应商的全部货款（无预付款）。</w:t>
            </w:r>
          </w:p>
        </w:tc>
      </w:tr>
      <w:tr w:rsidR="00CB48CA" w14:paraId="1CA2AB30" w14:textId="77777777" w:rsidTr="00CB48CA">
        <w:tc>
          <w:tcPr>
            <w:tcW w:w="4261" w:type="dxa"/>
            <w:vAlign w:val="center"/>
          </w:tcPr>
          <w:p w14:paraId="6AD5E8D2" w14:textId="2C35625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履约保证金</w:t>
            </w:r>
          </w:p>
        </w:tc>
        <w:tc>
          <w:tcPr>
            <w:tcW w:w="9779" w:type="dxa"/>
            <w:vAlign w:val="center"/>
          </w:tcPr>
          <w:p w14:paraId="5C7953FB" w14:textId="170A5B94" w:rsidR="00CB48CA" w:rsidRDefault="00CB48CA">
            <w:pPr>
              <w:spacing w:line="440" w:lineRule="exact"/>
              <w:jc w:val="left"/>
              <w:rPr>
                <w:rFonts w:ascii="宋体" w:eastAsia="宋体" w:hAnsi="宋体" w:cs="宋体" w:hint="eastAsia"/>
                <w:sz w:val="24"/>
              </w:rPr>
            </w:pPr>
          </w:p>
        </w:tc>
      </w:tr>
      <w:tr w:rsidR="00CB48CA" w14:paraId="1EFF34BD" w14:textId="77777777" w:rsidTr="00CB48CA">
        <w:tc>
          <w:tcPr>
            <w:tcW w:w="4261" w:type="dxa"/>
            <w:vAlign w:val="center"/>
          </w:tcPr>
          <w:p w14:paraId="5E162814" w14:textId="49693ECD"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违约责任</w:t>
            </w:r>
          </w:p>
        </w:tc>
        <w:tc>
          <w:tcPr>
            <w:tcW w:w="9779" w:type="dxa"/>
            <w:vAlign w:val="center"/>
          </w:tcPr>
          <w:p w14:paraId="659B232D"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1、供应商应按公告规定的收货日期内交货，逾期交货的，每逾期一日，应按成交总额1‰向采购方支付违约金，逾期超过5个工作日不能交货的，采购方有权取消成交资格，并要求供应商支付成交总额30%的违约金。</w:t>
            </w:r>
          </w:p>
          <w:p w14:paraId="0BA153FC"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2、供应商所交付的货物品种、型号、规格、技术参数、质量不符合公告规定及采购文件规定标准的，采购方有权拒收该货物。供应商愿意更换货物但逾期交货的，</w:t>
            </w:r>
            <w:proofErr w:type="gramStart"/>
            <w:r>
              <w:rPr>
                <w:rFonts w:ascii="宋体" w:eastAsia="宋体" w:hAnsi="宋体" w:cs="宋体" w:hint="eastAsia"/>
                <w:sz w:val="24"/>
              </w:rPr>
              <w:t>按供应</w:t>
            </w:r>
            <w:proofErr w:type="gramEnd"/>
            <w:r>
              <w:rPr>
                <w:rFonts w:ascii="宋体" w:eastAsia="宋体" w:hAnsi="宋体" w:cs="宋体" w:hint="eastAsia"/>
                <w:sz w:val="24"/>
              </w:rPr>
              <w:t>商逾期交货处理。供应</w:t>
            </w:r>
            <w:proofErr w:type="gramStart"/>
            <w:r>
              <w:rPr>
                <w:rFonts w:ascii="宋体" w:eastAsia="宋体" w:hAnsi="宋体" w:cs="宋体" w:hint="eastAsia"/>
                <w:sz w:val="24"/>
              </w:rPr>
              <w:t>商拒绝</w:t>
            </w:r>
            <w:proofErr w:type="gramEnd"/>
            <w:r>
              <w:rPr>
                <w:rFonts w:ascii="宋体" w:eastAsia="宋体" w:hAnsi="宋体" w:cs="宋体" w:hint="eastAsia"/>
                <w:sz w:val="24"/>
              </w:rPr>
              <w:t>更换货物的，采购方可单方面有权取消成交资格，并要求供应商支付成交总值30%的违约金，违约金不足以弥补采购方损失的，供应商还应负责赔偿。</w:t>
            </w:r>
          </w:p>
          <w:p w14:paraId="471FADD5"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3、供应商提供的货物如侵犯了第三方合法权益而引发的任何纠纷或诉讼，均由供应商负责交涉并承担全部责任。</w:t>
            </w:r>
          </w:p>
          <w:p w14:paraId="255CA291"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4、因包装、运输引起的货物损坏，按质量不合格处理。</w:t>
            </w:r>
          </w:p>
          <w:p w14:paraId="6DD55483"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lastRenderedPageBreak/>
              <w:t>5、成交供应</w:t>
            </w:r>
            <w:proofErr w:type="gramStart"/>
            <w:r>
              <w:rPr>
                <w:rFonts w:ascii="宋体" w:eastAsia="宋体" w:hAnsi="宋体" w:cs="宋体" w:hint="eastAsia"/>
                <w:sz w:val="24"/>
              </w:rPr>
              <w:t>商未能</w:t>
            </w:r>
            <w:proofErr w:type="gramEnd"/>
            <w:r>
              <w:rPr>
                <w:rFonts w:ascii="宋体" w:eastAsia="宋体" w:hAnsi="宋体" w:cs="宋体" w:hint="eastAsia"/>
                <w:sz w:val="24"/>
              </w:rPr>
              <w:t>按约定要求履行保修义务的，每发生一次应向采购人支付成交总额的5%违约金，同时，采购人有权委托第三方进行保修，所产生的费用</w:t>
            </w:r>
            <w:proofErr w:type="gramStart"/>
            <w:r>
              <w:rPr>
                <w:rFonts w:ascii="宋体" w:eastAsia="宋体" w:hAnsi="宋体" w:cs="宋体" w:hint="eastAsia"/>
                <w:sz w:val="24"/>
              </w:rPr>
              <w:t>由成交</w:t>
            </w:r>
            <w:proofErr w:type="gramEnd"/>
            <w:r>
              <w:rPr>
                <w:rFonts w:ascii="宋体" w:eastAsia="宋体" w:hAnsi="宋体" w:cs="宋体" w:hint="eastAsia"/>
                <w:sz w:val="24"/>
              </w:rPr>
              <w:t>供应商承担。若因货物缺陷或成交供应</w:t>
            </w:r>
            <w:proofErr w:type="gramStart"/>
            <w:r>
              <w:rPr>
                <w:rFonts w:ascii="宋体" w:eastAsia="宋体" w:hAnsi="宋体" w:cs="宋体" w:hint="eastAsia"/>
                <w:sz w:val="24"/>
              </w:rPr>
              <w:t>商服务</w:t>
            </w:r>
            <w:proofErr w:type="gramEnd"/>
            <w:r>
              <w:rPr>
                <w:rFonts w:ascii="宋体" w:eastAsia="宋体" w:hAnsi="宋体" w:cs="宋体" w:hint="eastAsia"/>
                <w:sz w:val="24"/>
              </w:rPr>
              <w:t>质量等问题造成采购人或任何人员人身、财产损害的，成交供应商应承</w:t>
            </w:r>
            <w:proofErr w:type="gramStart"/>
            <w:r>
              <w:rPr>
                <w:rFonts w:ascii="宋体" w:eastAsia="宋体" w:hAnsi="宋体" w:cs="宋体" w:hint="eastAsia"/>
                <w:sz w:val="24"/>
              </w:rPr>
              <w:t>担有关</w:t>
            </w:r>
            <w:proofErr w:type="gramEnd"/>
            <w:r>
              <w:rPr>
                <w:rFonts w:ascii="宋体" w:eastAsia="宋体" w:hAnsi="宋体" w:cs="宋体" w:hint="eastAsia"/>
                <w:sz w:val="24"/>
              </w:rPr>
              <w:t>责任并</w:t>
            </w:r>
            <w:proofErr w:type="gramStart"/>
            <w:r>
              <w:rPr>
                <w:rFonts w:ascii="宋体" w:eastAsia="宋体" w:hAnsi="宋体" w:cs="宋体" w:hint="eastAsia"/>
                <w:sz w:val="24"/>
              </w:rPr>
              <w:t>作出</w:t>
            </w:r>
            <w:proofErr w:type="gramEnd"/>
            <w:r>
              <w:rPr>
                <w:rFonts w:ascii="宋体" w:eastAsia="宋体" w:hAnsi="宋体" w:cs="宋体" w:hint="eastAsia"/>
                <w:sz w:val="24"/>
              </w:rPr>
              <w:t>相应赔偿。</w:t>
            </w:r>
          </w:p>
          <w:p w14:paraId="2C181C81"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6、供应商提供的货物在质量保证期内，因设计、工艺或材料的缺陷和其它质量原因造成的问题，由供应商负责处理至达到本采购要求，费用由供应商承担。</w:t>
            </w:r>
          </w:p>
          <w:p w14:paraId="78D33A27" w14:textId="340A3E88"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7、供应</w:t>
            </w:r>
            <w:proofErr w:type="gramStart"/>
            <w:r>
              <w:rPr>
                <w:rFonts w:ascii="宋体" w:eastAsia="宋体" w:hAnsi="宋体" w:cs="宋体" w:hint="eastAsia"/>
                <w:sz w:val="24"/>
              </w:rPr>
              <w:t>商未能</w:t>
            </w:r>
            <w:proofErr w:type="gramEnd"/>
            <w:r>
              <w:rPr>
                <w:rFonts w:ascii="宋体" w:eastAsia="宋体" w:hAnsi="宋体" w:cs="宋体" w:hint="eastAsia"/>
                <w:sz w:val="24"/>
              </w:rPr>
              <w:t>在规定期限内供货，影响采购方使用的，一切后果由供应商承担。</w:t>
            </w:r>
          </w:p>
        </w:tc>
      </w:tr>
      <w:tr w:rsidR="00CB48CA" w14:paraId="4A5137C2" w14:textId="77777777" w:rsidTr="00CB48CA">
        <w:tc>
          <w:tcPr>
            <w:tcW w:w="4261" w:type="dxa"/>
            <w:vAlign w:val="center"/>
          </w:tcPr>
          <w:p w14:paraId="75EF3E56" w14:textId="0FCD2151"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lastRenderedPageBreak/>
              <w:t>质保期及免费维护期限</w:t>
            </w:r>
          </w:p>
        </w:tc>
        <w:tc>
          <w:tcPr>
            <w:tcW w:w="9779" w:type="dxa"/>
            <w:vAlign w:val="center"/>
          </w:tcPr>
          <w:p w14:paraId="7F1FF716" w14:textId="5BA49A04"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质保期至少为</w:t>
            </w:r>
            <w:r>
              <w:rPr>
                <w:rFonts w:ascii="宋体" w:eastAsia="宋体" w:hAnsi="宋体" w:cs="宋体" w:hint="eastAsia"/>
                <w:sz w:val="24"/>
                <w:u w:val="single"/>
              </w:rPr>
              <w:t xml:space="preserve"> 1  </w:t>
            </w:r>
            <w:r>
              <w:rPr>
                <w:rFonts w:ascii="宋体" w:eastAsia="宋体" w:hAnsi="宋体" w:cs="宋体" w:hint="eastAsia"/>
                <w:sz w:val="24"/>
              </w:rPr>
              <w:t>年，自通过验收合格之日</w:t>
            </w:r>
            <w:proofErr w:type="gramStart"/>
            <w:r>
              <w:rPr>
                <w:rFonts w:ascii="宋体" w:eastAsia="宋体" w:hAnsi="宋体" w:cs="宋体" w:hint="eastAsia"/>
                <w:sz w:val="24"/>
              </w:rPr>
              <w:t>起至质保期</w:t>
            </w:r>
            <w:proofErr w:type="gramEnd"/>
            <w:r>
              <w:rPr>
                <w:rFonts w:ascii="宋体" w:eastAsia="宋体" w:hAnsi="宋体" w:cs="宋体" w:hint="eastAsia"/>
                <w:sz w:val="24"/>
              </w:rPr>
              <w:t>届满且经采购人确认无任何质量问题时止。质保期内，提供免费上门维修服务，免收维修费和配件费，保障正常运行并提供终身技术支持。</w:t>
            </w:r>
          </w:p>
        </w:tc>
      </w:tr>
      <w:tr w:rsidR="00CB48CA" w14:paraId="0EFE83D4" w14:textId="77777777" w:rsidTr="00CB48CA">
        <w:tc>
          <w:tcPr>
            <w:tcW w:w="4261" w:type="dxa"/>
            <w:vAlign w:val="center"/>
          </w:tcPr>
          <w:p w14:paraId="5B4BF547" w14:textId="7391E9BF"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交货时间及地点</w:t>
            </w:r>
          </w:p>
        </w:tc>
        <w:tc>
          <w:tcPr>
            <w:tcW w:w="9779" w:type="dxa"/>
            <w:vAlign w:val="center"/>
          </w:tcPr>
          <w:p w14:paraId="71382BA4" w14:textId="0AA7A93E"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1.供货安装时间：竞价成交后起</w:t>
            </w:r>
            <w:r>
              <w:rPr>
                <w:rFonts w:ascii="宋体" w:eastAsia="宋体" w:hAnsi="宋体" w:cs="宋体" w:hint="eastAsia"/>
                <w:sz w:val="24"/>
                <w:u w:val="single"/>
              </w:rPr>
              <w:t xml:space="preserve"> 15 </w:t>
            </w:r>
            <w:proofErr w:type="gramStart"/>
            <w:r>
              <w:rPr>
                <w:rFonts w:ascii="宋体" w:eastAsia="宋体" w:hAnsi="宋体" w:cs="宋体" w:hint="eastAsia"/>
                <w:sz w:val="24"/>
              </w:rPr>
              <w:t>个</w:t>
            </w:r>
            <w:proofErr w:type="gramEnd"/>
            <w:r>
              <w:rPr>
                <w:rFonts w:ascii="宋体" w:eastAsia="宋体" w:hAnsi="宋体" w:cs="宋体" w:hint="eastAsia"/>
                <w:sz w:val="24"/>
              </w:rPr>
              <w:t>工作日内，供应商须按采购人的要求全部供货调试完毕。如果出现不能按时供货，则视为成交供应商违约，交货时间采购人将追究成交供应商违约责任，并按照政府采购管理程序上报监督管及地点理部门。</w:t>
            </w:r>
          </w:p>
          <w:p w14:paraId="12EF2BD1"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2.交货地点：采购人指定地点。</w:t>
            </w:r>
          </w:p>
          <w:p w14:paraId="5AE3D9E2" w14:textId="7C70A080"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3.供应商须安排专人与采购人对接现场上门送（退、换）货。采用快递、物流寄货给采购人的，采购人一律拒收。</w:t>
            </w:r>
          </w:p>
        </w:tc>
      </w:tr>
      <w:tr w:rsidR="00CB48CA" w14:paraId="266A71DC" w14:textId="77777777" w:rsidTr="00CB48CA">
        <w:tc>
          <w:tcPr>
            <w:tcW w:w="4261" w:type="dxa"/>
            <w:vAlign w:val="center"/>
          </w:tcPr>
          <w:p w14:paraId="53AACFB5" w14:textId="79312A94"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安装与验收</w:t>
            </w:r>
          </w:p>
        </w:tc>
        <w:tc>
          <w:tcPr>
            <w:tcW w:w="9779" w:type="dxa"/>
            <w:vAlign w:val="center"/>
          </w:tcPr>
          <w:p w14:paraId="76B10C87"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1.免费送货上门，免费安装、免费调试，免费提供现场技术培训，保证使用人员正常使用货物；其余按报价人承诺进行。</w:t>
            </w:r>
          </w:p>
          <w:p w14:paraId="5704B1EA" w14:textId="013A9573"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lastRenderedPageBreak/>
              <w:t>验收：按照项目要求及技术需求的各项指标和国家有关质量标准进行最终验收。采购方、学校各部门，供应商对中标货物，严格按照采购文件上的品牌、型号、技术参数等要求进行逐条验收，以确认供应商提供的货物是否达到竞标文件中所承诺的技术功能，如违反相关要求，追究相关责任。如发生所供货物不相符，采购人有权退货或要求成交供应商进行更换、补齐，因此造成逾期交货的，所造成的损失</w:t>
            </w:r>
            <w:proofErr w:type="gramStart"/>
            <w:r>
              <w:rPr>
                <w:rFonts w:ascii="宋体" w:eastAsia="宋体" w:hAnsi="宋体" w:cs="宋体" w:hint="eastAsia"/>
                <w:sz w:val="24"/>
              </w:rPr>
              <w:t>由成交</w:t>
            </w:r>
            <w:proofErr w:type="gramEnd"/>
            <w:r>
              <w:rPr>
                <w:rFonts w:ascii="宋体" w:eastAsia="宋体" w:hAnsi="宋体" w:cs="宋体" w:hint="eastAsia"/>
                <w:sz w:val="24"/>
              </w:rPr>
              <w:t>供应商承担。</w:t>
            </w:r>
          </w:p>
        </w:tc>
      </w:tr>
      <w:tr w:rsidR="00CB48CA" w14:paraId="369C9EEE" w14:textId="77777777" w:rsidTr="00CB48CA">
        <w:tc>
          <w:tcPr>
            <w:tcW w:w="4261" w:type="dxa"/>
            <w:vAlign w:val="center"/>
          </w:tcPr>
          <w:p w14:paraId="3CAF3583" w14:textId="4AE8C2D6"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lastRenderedPageBreak/>
              <w:t>售后服务要求</w:t>
            </w:r>
          </w:p>
        </w:tc>
        <w:tc>
          <w:tcPr>
            <w:tcW w:w="9779" w:type="dxa"/>
            <w:vAlign w:val="center"/>
          </w:tcPr>
          <w:p w14:paraId="09540DB2"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1、为确保货物质量，中标人供货时必须提供售后服务承诺书原件(加盖公章），如无法提供的，视为虚假应标，取消成交资格。</w:t>
            </w:r>
          </w:p>
          <w:p w14:paraId="789E1936"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2、项目整体安装完毕，最终验收合格之日起，质保期内所有货物免费上门维修服务、免费更换零部件，更换所用货物不得低于竞标标准。质保期满后，如需更换货物零部件，成交供应商须保证提供优惠价格的配件和服务。</w:t>
            </w:r>
          </w:p>
          <w:p w14:paraId="643A2B9E" w14:textId="77777777"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3、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175382FC" w14:textId="26A8481B"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4、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通过报备政</w:t>
            </w:r>
            <w:proofErr w:type="gramStart"/>
            <w:r>
              <w:rPr>
                <w:rFonts w:ascii="宋体" w:eastAsia="宋体" w:hAnsi="宋体" w:cs="宋体" w:hint="eastAsia"/>
                <w:sz w:val="24"/>
              </w:rPr>
              <w:t>采云</w:t>
            </w:r>
            <w:proofErr w:type="gramEnd"/>
            <w:r>
              <w:rPr>
                <w:rFonts w:ascii="宋体" w:eastAsia="宋体" w:hAnsi="宋体" w:cs="宋体" w:hint="eastAsia"/>
                <w:sz w:val="24"/>
              </w:rPr>
              <w:t>平台及财政厅监管部门，并按规定对投标人公司予以处罚和进行网上通报处理，追究投标人的法律责任，</w:t>
            </w:r>
            <w:r>
              <w:rPr>
                <w:rFonts w:ascii="宋体" w:eastAsia="宋体" w:hAnsi="宋体" w:cs="宋体" w:hint="eastAsia"/>
                <w:sz w:val="24"/>
              </w:rPr>
              <w:lastRenderedPageBreak/>
              <w:t>由此引发的一切后果由投标人承担。</w:t>
            </w:r>
          </w:p>
        </w:tc>
      </w:tr>
      <w:tr w:rsidR="00CB48CA" w14:paraId="0206DD6B" w14:textId="77777777" w:rsidTr="00CB48CA">
        <w:tc>
          <w:tcPr>
            <w:tcW w:w="4261" w:type="dxa"/>
            <w:shd w:val="clear" w:color="auto" w:fill="auto"/>
            <w:vAlign w:val="center"/>
          </w:tcPr>
          <w:p w14:paraId="419C6F07" w14:textId="40EB9259"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lastRenderedPageBreak/>
              <w:t>其它要求</w:t>
            </w:r>
          </w:p>
        </w:tc>
        <w:tc>
          <w:tcPr>
            <w:tcW w:w="9779" w:type="dxa"/>
            <w:shd w:val="clear" w:color="auto" w:fill="auto"/>
            <w:vAlign w:val="center"/>
          </w:tcPr>
          <w:p w14:paraId="22CC40B3" w14:textId="291A5449" w:rsidR="00CB48CA" w:rsidRDefault="00CB48CA">
            <w:pPr>
              <w:spacing w:line="440" w:lineRule="exact"/>
              <w:jc w:val="left"/>
              <w:rPr>
                <w:rFonts w:ascii="宋体" w:eastAsia="宋体" w:hAnsi="宋体" w:cs="宋体" w:hint="eastAsia"/>
                <w:sz w:val="24"/>
              </w:rPr>
            </w:pPr>
            <w:r>
              <w:rPr>
                <w:rFonts w:ascii="宋体" w:eastAsia="宋体" w:hAnsi="宋体" w:cs="宋体" w:hint="eastAsia"/>
                <w:sz w:val="24"/>
              </w:rPr>
              <w:t>1、政</w:t>
            </w:r>
            <w:proofErr w:type="gramStart"/>
            <w:r>
              <w:rPr>
                <w:rFonts w:ascii="宋体" w:eastAsia="宋体" w:hAnsi="宋体" w:cs="宋体" w:hint="eastAsia"/>
                <w:sz w:val="24"/>
              </w:rPr>
              <w:t>采云</w:t>
            </w:r>
            <w:proofErr w:type="gramEnd"/>
            <w:r>
              <w:rPr>
                <w:rFonts w:ascii="宋体" w:eastAsia="宋体" w:hAnsi="宋体" w:cs="宋体" w:hint="eastAsia"/>
                <w:sz w:val="24"/>
              </w:rPr>
              <w:t>系统排名第一的成交候选人为成交供应商，排名第一的成交候选人报价无效、放弃成交、或因不可抗力提出不能履行成交项目的，采购人将重新采购。成交供应商如因自身原因放弃成交资格或拒绝履行成交项目的，将列入我校供应商黑名单，并暂停其参加我校采购项目资格1年。</w:t>
            </w:r>
          </w:p>
        </w:tc>
      </w:tr>
      <w:tr w:rsidR="00CB48CA" w14:paraId="09435799" w14:textId="77777777" w:rsidTr="00CB48CA">
        <w:tc>
          <w:tcPr>
            <w:tcW w:w="4261" w:type="dxa"/>
            <w:shd w:val="clear" w:color="auto" w:fill="auto"/>
            <w:vAlign w:val="center"/>
          </w:tcPr>
          <w:p w14:paraId="0783B287" w14:textId="4140569C" w:rsidR="00CB48CA" w:rsidRDefault="00CB48CA">
            <w:pPr>
              <w:spacing w:line="440" w:lineRule="exact"/>
              <w:jc w:val="left"/>
              <w:rPr>
                <w:rFonts w:ascii="宋体" w:eastAsia="宋体" w:hAnsi="宋体" w:cs="宋体" w:hint="eastAsia"/>
                <w:sz w:val="24"/>
              </w:rPr>
            </w:pPr>
          </w:p>
        </w:tc>
        <w:tc>
          <w:tcPr>
            <w:tcW w:w="9779" w:type="dxa"/>
            <w:shd w:val="clear" w:color="auto" w:fill="auto"/>
            <w:vAlign w:val="center"/>
          </w:tcPr>
          <w:p w14:paraId="10BF4824" w14:textId="0440B3DA" w:rsidR="00CB48CA" w:rsidRDefault="00CB48CA">
            <w:pPr>
              <w:spacing w:line="440" w:lineRule="exact"/>
              <w:jc w:val="left"/>
              <w:rPr>
                <w:rFonts w:ascii="宋体" w:eastAsia="宋体" w:hAnsi="宋体" w:cs="宋体" w:hint="eastAsia"/>
                <w:sz w:val="24"/>
              </w:rPr>
            </w:pPr>
          </w:p>
        </w:tc>
      </w:tr>
    </w:tbl>
    <w:p w14:paraId="459E1B4B" w14:textId="77777777" w:rsidR="000B6C46" w:rsidRDefault="000B6C46">
      <w:pPr>
        <w:jc w:val="center"/>
        <w:rPr>
          <w:rFonts w:ascii="方正小标宋简体" w:eastAsia="方正小标宋简体" w:hAnsi="方正小标宋简体" w:cs="方正小标宋简体" w:hint="eastAsia"/>
          <w:sz w:val="36"/>
          <w:szCs w:val="36"/>
        </w:rPr>
      </w:pPr>
    </w:p>
    <w:sectPr w:rsidR="000B6C4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BFD7F" w14:textId="77777777" w:rsidR="00BD18D5" w:rsidRDefault="00BD18D5" w:rsidP="00CB48CA">
      <w:r>
        <w:separator/>
      </w:r>
    </w:p>
  </w:endnote>
  <w:endnote w:type="continuationSeparator" w:id="0">
    <w:p w14:paraId="7CE3AA60" w14:textId="77777777" w:rsidR="00BD18D5" w:rsidRDefault="00BD18D5" w:rsidP="00CB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F315" w14:textId="77777777" w:rsidR="00BD18D5" w:rsidRDefault="00BD18D5" w:rsidP="00CB48CA">
      <w:r>
        <w:separator/>
      </w:r>
    </w:p>
  </w:footnote>
  <w:footnote w:type="continuationSeparator" w:id="0">
    <w:p w14:paraId="1B687B95" w14:textId="77777777" w:rsidR="00BD18D5" w:rsidRDefault="00BD18D5" w:rsidP="00CB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C46"/>
    <w:rsid w:val="000B6C46"/>
    <w:rsid w:val="001E3A1F"/>
    <w:rsid w:val="00761611"/>
    <w:rsid w:val="00BD18D5"/>
    <w:rsid w:val="00CB48CA"/>
    <w:rsid w:val="042C2C6A"/>
    <w:rsid w:val="129465AA"/>
    <w:rsid w:val="15255045"/>
    <w:rsid w:val="1DA33118"/>
    <w:rsid w:val="225131FD"/>
    <w:rsid w:val="2C153241"/>
    <w:rsid w:val="32D83E39"/>
    <w:rsid w:val="34C93A39"/>
    <w:rsid w:val="3F665AB9"/>
    <w:rsid w:val="43362BE2"/>
    <w:rsid w:val="4645313C"/>
    <w:rsid w:val="49D071C0"/>
    <w:rsid w:val="4EB319FF"/>
    <w:rsid w:val="4FFC24DB"/>
    <w:rsid w:val="537A2677"/>
    <w:rsid w:val="614E210E"/>
    <w:rsid w:val="64216B3E"/>
    <w:rsid w:val="645E744B"/>
    <w:rsid w:val="76516E0F"/>
    <w:rsid w:val="79EA1A55"/>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A2E1F"/>
  <w15:docId w15:val="{D200C63D-EE62-4623-8135-9C80FDEA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b/>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CB48CA"/>
    <w:pPr>
      <w:tabs>
        <w:tab w:val="center" w:pos="4153"/>
        <w:tab w:val="right" w:pos="8306"/>
      </w:tabs>
      <w:snapToGrid w:val="0"/>
      <w:jc w:val="left"/>
    </w:pPr>
    <w:rPr>
      <w:sz w:val="18"/>
      <w:szCs w:val="18"/>
    </w:rPr>
  </w:style>
  <w:style w:type="character" w:customStyle="1" w:styleId="a6">
    <w:name w:val="页脚 字符"/>
    <w:basedOn w:val="a0"/>
    <w:link w:val="a5"/>
    <w:rsid w:val="00CB48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1264</Words>
  <Characters>1265</Characters>
  <Application>Microsoft Office Word</Application>
  <DocSecurity>0</DocSecurity>
  <Lines>45</Lines>
  <Paragraphs>38</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传泽 钟</cp:lastModifiedBy>
  <cp:revision>3</cp:revision>
  <dcterms:created xsi:type="dcterms:W3CDTF">2025-03-01T01:34:00Z</dcterms:created>
  <dcterms:modified xsi:type="dcterms:W3CDTF">2025-06-10T01:18:00Z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F1D47BF867764AF1913166D4A57D38ED_12</vt:lpwstr>
  </property>
  <property fmtid="{D5CDD505-2E9C-101B-9397-08002B2CF9AE}" pid="4" name="KSOTemplateDocerSaveRecord">
    <vt:lpwstr>eyJoZGlkIjoiODg3N2Q2M2Y1ODhmMjFlMGY0YmNjMzdkNDcxMTMzMTgiLCJ1c2VySWQiOiIzOTA1OTA3NTcifQ==</vt:lpwstr>
  </property>
</Properties>
</file>