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11"/>
        <w:gridCol w:w="2417"/>
        <w:gridCol w:w="698"/>
        <w:gridCol w:w="912"/>
        <w:gridCol w:w="609"/>
        <w:gridCol w:w="915"/>
        <w:gridCol w:w="912"/>
        <w:gridCol w:w="922"/>
      </w:tblGrid>
      <w:tr w:rsidR="007C7534" w14:paraId="4C821F71" w14:textId="0043687D" w:rsidTr="005B54F7">
        <w:tc>
          <w:tcPr>
            <w:tcW w:w="926" w:type="dxa"/>
          </w:tcPr>
          <w:p w14:paraId="0448DE78" w14:textId="5001E7FE" w:rsidR="007C7534" w:rsidRDefault="007C7534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443" w:type="dxa"/>
          </w:tcPr>
          <w:p w14:paraId="7A8B5033" w14:textId="1F950A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参数（用途、规格、性能、工作原理、安全、密集架产品特点、服务保障）</w:t>
            </w:r>
          </w:p>
        </w:tc>
        <w:tc>
          <w:tcPr>
            <w:tcW w:w="706" w:type="dxa"/>
          </w:tcPr>
          <w:p w14:paraId="4D90A49C" w14:textId="190A0C6C" w:rsidR="007C7534" w:rsidRDefault="007C7534" w:rsidP="00465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12" w:type="dxa"/>
          </w:tcPr>
          <w:p w14:paraId="4107DB8C" w14:textId="1A8BEAD5" w:rsidR="007C7534" w:rsidRDefault="007C7534" w:rsidP="00465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614" w:type="dxa"/>
          </w:tcPr>
          <w:p w14:paraId="657E72C2" w14:textId="04BCAC66" w:rsidR="007C7534" w:rsidRDefault="007C7534" w:rsidP="00465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915" w:type="dxa"/>
          </w:tcPr>
          <w:p w14:paraId="031BEE9A" w14:textId="1B5C9D68" w:rsidR="007C7534" w:rsidRDefault="007C7534" w:rsidP="00465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单项总价</w:t>
            </w:r>
          </w:p>
        </w:tc>
        <w:tc>
          <w:tcPr>
            <w:tcW w:w="850" w:type="dxa"/>
          </w:tcPr>
          <w:p w14:paraId="3F0561B4" w14:textId="4B0F5A20" w:rsidR="007C7534" w:rsidRDefault="007C7534" w:rsidP="00465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930" w:type="dxa"/>
          </w:tcPr>
          <w:p w14:paraId="350C4353" w14:textId="4ECF02A2" w:rsidR="007C7534" w:rsidRDefault="007C7534" w:rsidP="00465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参考品牌</w:t>
            </w:r>
          </w:p>
        </w:tc>
      </w:tr>
      <w:tr w:rsidR="007C7534" w14:paraId="598BD6A2" w14:textId="327F9EAC" w:rsidTr="005B54F7">
        <w:tc>
          <w:tcPr>
            <w:tcW w:w="926" w:type="dxa"/>
          </w:tcPr>
          <w:p w14:paraId="36FCFEDA" w14:textId="7B4ADBDB" w:rsidR="007C7534" w:rsidRDefault="007C7534">
            <w:pPr>
              <w:rPr>
                <w:rFonts w:hint="eastAsia"/>
              </w:rPr>
            </w:pPr>
            <w:r w:rsidRPr="00465E21">
              <w:rPr>
                <w:rFonts w:hint="eastAsia"/>
              </w:rPr>
              <w:t>多功能密集柜</w:t>
            </w:r>
          </w:p>
        </w:tc>
        <w:tc>
          <w:tcPr>
            <w:tcW w:w="2443" w:type="dxa"/>
          </w:tcPr>
          <w:p w14:paraId="752133E5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一、用途</w:t>
            </w:r>
          </w:p>
          <w:p w14:paraId="15D0D9D2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主要用于存放图书、档案文件、证券凭证等，也可当作货物存放架。具有保密封闭、占用空间小的特点。配套档案文件管理系统和管理面板，可以在线查看存放信息及多功能管理等功能。</w:t>
            </w:r>
          </w:p>
          <w:p w14:paraId="08410A0F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二、规格</w:t>
            </w:r>
          </w:p>
          <w:p w14:paraId="422BA0D7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1.规格:密集架架长L=n×900mm＋M（n为节数、M为侧面板厚度），每节长900mm，标准层数为六层，每组尺寸约为：2400mm高×900mm宽×540mm深(允许±5%偏差)，至少80组。内部镶嵌多功能面板1个，具有记录、识别、登记等功能。</w:t>
            </w:r>
          </w:p>
          <w:p w14:paraId="1EC62536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★2、轨道座≥2.0，镀锌</w:t>
            </w:r>
          </w:p>
          <w:p w14:paraId="328E3893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3、轨芯 ：18×18，实心方钢</w:t>
            </w:r>
          </w:p>
          <w:p w14:paraId="151D1C79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★4、横纵梁及轮架组合≥2.0，冷轧钢板</w:t>
            </w:r>
          </w:p>
          <w:p w14:paraId="18DA02DC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5、底盘≥2.5，冷轧钢板</w:t>
            </w:r>
          </w:p>
          <w:p w14:paraId="7EAC6E89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6、底盘高度≥120，冷轧钢板</w:t>
            </w:r>
          </w:p>
          <w:p w14:paraId="38197BF3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7、立柱≥1.3，冷轧钢板</w:t>
            </w:r>
          </w:p>
          <w:p w14:paraId="44B4EE9F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8、搁板≥0.9，冷轧钢板</w:t>
            </w:r>
          </w:p>
          <w:p w14:paraId="6C331F54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9、挂板≥0.9，冷轧钢板</w:t>
            </w:r>
          </w:p>
          <w:p w14:paraId="0045C3FE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10、门板≥0.8，冷轧</w:t>
            </w:r>
            <w:r>
              <w:rPr>
                <w:rFonts w:hint="eastAsia"/>
              </w:rPr>
              <w:lastRenderedPageBreak/>
              <w:t>钢板</w:t>
            </w:r>
          </w:p>
          <w:p w14:paraId="0F7C9F19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11、门框≥0.8，冷轧钢板</w:t>
            </w:r>
          </w:p>
          <w:p w14:paraId="3AF041EC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12、侧护板≥1.0，冷轧钢板</w:t>
            </w:r>
          </w:p>
          <w:p w14:paraId="2E1DD9A7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13、轴承：1204，向心轴承B级</w:t>
            </w:r>
          </w:p>
          <w:p w14:paraId="4A339C55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★14、冷拔圆钢（传动轴）：Ø20，45#实心圆钢</w:t>
            </w:r>
          </w:p>
          <w:p w14:paraId="3901395A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15、连接钢管：Ø25×2.5，无缝钢管</w:t>
            </w:r>
          </w:p>
          <w:p w14:paraId="7F020EAE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16、铁滚轮：Ø120，HT15-33灰铸铁</w:t>
            </w:r>
          </w:p>
          <w:p w14:paraId="0CFA1303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17、传动链轮：48牙，HD606</w:t>
            </w:r>
          </w:p>
          <w:p w14:paraId="70B81FD8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18、链条：08B，节距12.7滚珠链条</w:t>
            </w:r>
          </w:p>
          <w:p w14:paraId="62AAA5CA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19、传动摇手柄：双向超越离合器结构，HD562</w:t>
            </w:r>
          </w:p>
          <w:p w14:paraId="47A72E31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20、边列锁定：凸轮自锁式</w:t>
            </w:r>
          </w:p>
          <w:p w14:paraId="73A3F8A5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21、密封条：20×20，聚氯乙烯PVC</w:t>
            </w:r>
          </w:p>
          <w:p w14:paraId="7486D2E4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22、锁具：9790，豪华锁</w:t>
            </w:r>
          </w:p>
          <w:p w14:paraId="735565E4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23、顶板≥0.8，冷轧钢板</w:t>
            </w:r>
          </w:p>
          <w:p w14:paraId="2E32DFC7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24、防尘板≥0.8，冷轧钢板</w:t>
            </w:r>
          </w:p>
          <w:p w14:paraId="70BFAA2F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★25、防倒板≥2.5，冷轧钢板</w:t>
            </w:r>
          </w:p>
          <w:p w14:paraId="03F0C590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26、除湿模块(至少1个)：日除湿量：31-50L，适用面积：70-120㎡。</w:t>
            </w:r>
          </w:p>
          <w:p w14:paraId="46D7DBC9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三、性能</w:t>
            </w:r>
          </w:p>
          <w:p w14:paraId="621789E1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1、手动密集架采用磁性密封条及底座无缝隙，具有防光、防尘、防震、防鼠等功能。层板每层最大承重单面40kg，双面80kg。</w:t>
            </w:r>
          </w:p>
          <w:p w14:paraId="3C11711A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、人员信息：在系统中，每个用户都与一个或多个组织单元相关联。系统支持人员信息的录入、编辑和查询，包括人脸信息、姓名、职位、联系方式等基本信息。此外，系统还可以记录人员的培训经历、技能水平等附加信息，以便在分配任务时参考。</w:t>
            </w:r>
          </w:p>
          <w:p w14:paraId="042CCFA9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3、角色与权限：系统至少4种模式的权限管理模型。管理员可以根据不同的需要为不同的角色分配不同的权限，如数据录入、查询、修改、删除等。多种模型产生更多权限管理的模式，提高了管理的效率和准确性。</w:t>
            </w:r>
          </w:p>
          <w:p w14:paraId="4627385F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4、工作流程及表单：系统支持实验室内部工作流程及表单的定义和管理。管理员可以根据实验室的实际情况定义各种工作流程及表单，如物品申购、物品采购、物品领用等。在工作流程中，系统可以根据人员的角色和权限自动分配任务，确保任务能够按照预定表单的流程设定顺序和规则进行。</w:t>
            </w:r>
          </w:p>
          <w:p w14:paraId="69AA7445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★5、邮件发送与接收:支持成员通过系统内置的邮箱功能发送和接收邮件，实现实验室内部成员之间的即时通信；提供邮件编辑器，支持文本、图片、附件等多种格式的内容输入，方</w:t>
            </w:r>
            <w:r>
              <w:rPr>
                <w:rFonts w:hint="eastAsia"/>
              </w:rPr>
              <w:lastRenderedPageBreak/>
              <w:t>便成员发送详细的邮件信息。</w:t>
            </w:r>
          </w:p>
          <w:p w14:paraId="4B3B5A26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★6、提供库存报表和分析工具，帮助用户分析库存变化趋势，制定合理的库存策略。</w:t>
            </w:r>
          </w:p>
          <w:p w14:paraId="3EFE50E7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★7、记录物品的领用及退回情况，包括领用人员、领用数量、领用时间、退回人员、退回数量、退回时间等。</w:t>
            </w:r>
          </w:p>
          <w:p w14:paraId="3D727361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8、支持领用及退回审批流程，确保领用及退回的合理性和合规性。</w:t>
            </w:r>
          </w:p>
          <w:p w14:paraId="6AC11253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9、提供使用记录和查询功能，方便用户追溯档案材料的使用情况。</w:t>
            </w:r>
          </w:p>
          <w:p w14:paraId="0BE8DBF0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10、具备设备使用记录登记、密集柜管理、数据自定义上传等定制化功能</w:t>
            </w:r>
          </w:p>
          <w:p w14:paraId="7F4A3B3C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★11、识别准确率：高于99%(供货时,需提供识别准确率的第三方检测报告证明)</w:t>
            </w:r>
          </w:p>
          <w:p w14:paraId="5DCF5DB6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12、显示屏及内存：8寸（1280*800）或以上，2+16G或以上；</w:t>
            </w:r>
          </w:p>
          <w:p w14:paraId="774B0520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★13、优化设计的PCB板，抗干扰能力强，可靠性高，为防止仪器过程中产生静电，材料为防静电材质，且体积电阻率&lt;5*10的6次方Ω·cm，竞标时须提供第三方检测报告复印件。</w:t>
            </w:r>
          </w:p>
          <w:p w14:paraId="1410A00D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★14、标准化接口：设备支持API接口对接第三方系统，可接入档案文件管理系统对设备进行多功能管理。(竞标时需提供接入档案文件管理系统的截图证</w:t>
            </w:r>
            <w:r>
              <w:rPr>
                <w:rFonts w:hint="eastAsia"/>
              </w:rPr>
              <w:lastRenderedPageBreak/>
              <w:t>明)</w:t>
            </w:r>
          </w:p>
          <w:p w14:paraId="5CD8DD46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四、工作原理</w:t>
            </w:r>
          </w:p>
          <w:p w14:paraId="06ADBC5F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、密集架的移动：密集架可单列或多列一起在导轨上行走，每列具有手刹制动装置（自锁柄）。自锁柄在OFF位置时，架体不能移动，在NO位置时，架体可移动，每列架体的侧板上有签框，移动列底盘上有防倾倒装置，移动边列侧板上有锁，导轨的端部有限位装置。</w:t>
            </w:r>
          </w:p>
          <w:p w14:paraId="5220383E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2、文档的存取：顺时针或逆时针摇动手柄，活动架将在轨道上行走，当相邻二架体间距离移开到一定值，顺时针转动两列架体的自锁柄至OFF位置，此时再摇动手柄，二架体不能再移动，然后可进入架体间存放文档。</w:t>
            </w:r>
          </w:p>
          <w:p w14:paraId="391A710D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3、密集架的锁定：逆时针转动自锁柄到ON位置，架体自锁被解除。摇动手柄架体可行走。当所有架体与固定列紧靠在一起不能再移动时，转动边列的自锁柄使边列自锁，然后顺时针转动总锁钥匙，则将所有密集架锁定。</w:t>
            </w:r>
          </w:p>
          <w:p w14:paraId="466FC0FC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4、层高的调整：密集架每层按标准高度配置。当需调整层高时先取下层板，将层板两侧挂板上移，使之与立柱脱钩，再向上移或下移到所需要的高度，插入立柱也中上与立柱挂上，然后放上层板即可。</w:t>
            </w:r>
          </w:p>
          <w:p w14:paraId="484B6567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五、安全</w:t>
            </w:r>
          </w:p>
          <w:p w14:paraId="0F7E02CD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1、当人进入相邻二架体前，须预先用自锁柄锁定二架体，以防架体意外移动而挤伤人。</w:t>
            </w:r>
          </w:p>
          <w:p w14:paraId="703E38E7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★2、每节贮存物品重量不大于600kg。物体在双面架体内双面均匀存放为宜，以保持架体承载均匀，受力平衡。</w:t>
            </w:r>
          </w:p>
          <w:p w14:paraId="1E19EC3B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3、密集架仅作物体存放之用，不可将架体和层板当作扶梯攀登。</w:t>
            </w:r>
          </w:p>
          <w:p w14:paraId="63886614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六、维护</w:t>
            </w:r>
          </w:p>
          <w:p w14:paraId="02C0F485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1、密集架行走机构为链条传动，当架体使用一段时间，可打开最下层层板，给链轮及轴承加注润滑 </w:t>
            </w:r>
          </w:p>
          <w:p w14:paraId="3F715155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2、密集架长时间使用后，链条会拉长，会产生磨擦声或掉链现象，此时需要拆开前侧板，将传动板上的张紧轮调到合适位置即可。</w:t>
            </w:r>
          </w:p>
          <w:p w14:paraId="7949FA80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3、存放档案密集架的库房必须干燥通风。</w:t>
            </w:r>
          </w:p>
          <w:p w14:paraId="261C026D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4、架体表面不允许阳光长时间照射。</w:t>
            </w:r>
          </w:p>
          <w:p w14:paraId="1B95E83E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5、保持导轨沟槽清洁干净、无杂物堵塞。</w:t>
            </w:r>
          </w:p>
          <w:p w14:paraId="60FB416D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6、喷塑表面严禁用汽油、高度酒精、松香水、香蕉水擦洗，这样会使喷塑表面失去光泽和褪色。</w:t>
            </w:r>
          </w:p>
          <w:p w14:paraId="2209E790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七、密集架产品特点：</w:t>
            </w:r>
          </w:p>
          <w:p w14:paraId="7105478A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1、原材料采用优质冷轧钢板，质量有保证。</w:t>
            </w:r>
          </w:p>
          <w:p w14:paraId="72967D3B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2、采用圆弧通侧板，使密集架外观圆润饱满，美观大方。</w:t>
            </w:r>
          </w:p>
          <w:p w14:paraId="124F2344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3、变速机构增加了三级变速固定盘，配自动</w:t>
            </w:r>
            <w:r>
              <w:rPr>
                <w:rFonts w:hint="eastAsia"/>
              </w:rPr>
              <w:lastRenderedPageBreak/>
              <w:t>离合方向盘（或摇把）使密集架移动更轻捷、灵活。</w:t>
            </w:r>
          </w:p>
          <w:p w14:paraId="0108B1A9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4、底盘采用高强度桥梁式插组接组合结构，立式调心轴承，双驱动双向传动，结构紧凑，使密集架前后同步达到最佳效果。</w:t>
            </w:r>
          </w:p>
          <w:p w14:paraId="45945E96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★5、实心镀锌方钢地轨，喷塑底盘，使之列美观豪华，十组一列密集架总重4.4吨，移动用力仅需3公斤，完全达到并超过国家相关标准。</w:t>
            </w:r>
          </w:p>
          <w:p w14:paraId="67FD7130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6、十三工位喷淋前处理，聚氨脂粉末静喷涂，保证密集架20年不生锈。</w:t>
            </w:r>
          </w:p>
          <w:p w14:paraId="00EC3BCC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八、服务保障</w:t>
            </w:r>
          </w:p>
          <w:p w14:paraId="01BEB02B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1.本设备一年保修，终身维修。</w:t>
            </w:r>
          </w:p>
          <w:p w14:paraId="0B7917CD" w14:textId="77777777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2.工作日8:30-17:30提供即时在线支持</w:t>
            </w:r>
          </w:p>
          <w:p w14:paraId="22C9D201" w14:textId="3F92B899" w:rsidR="007C7534" w:rsidRDefault="007C7534" w:rsidP="00465E21">
            <w:pPr>
              <w:rPr>
                <w:rFonts w:hint="eastAsia"/>
              </w:rPr>
            </w:pPr>
            <w:r>
              <w:rPr>
                <w:rFonts w:hint="eastAsia"/>
              </w:rPr>
              <w:t>3.出现故障，1小时内响应，24小时内到达现场解决故障问题。</w:t>
            </w:r>
          </w:p>
        </w:tc>
        <w:tc>
          <w:tcPr>
            <w:tcW w:w="706" w:type="dxa"/>
          </w:tcPr>
          <w:p w14:paraId="338A3DEA" w14:textId="3B83CEB7" w:rsidR="007C7534" w:rsidRDefault="007C7534" w:rsidP="00DC6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912" w:type="dxa"/>
          </w:tcPr>
          <w:p w14:paraId="597613C5" w14:textId="204464EC" w:rsidR="007C7534" w:rsidRDefault="007C7534" w:rsidP="00DC6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100000</w:t>
            </w:r>
          </w:p>
        </w:tc>
        <w:tc>
          <w:tcPr>
            <w:tcW w:w="614" w:type="dxa"/>
          </w:tcPr>
          <w:p w14:paraId="21E15DA3" w14:textId="6EC7B249" w:rsidR="007C7534" w:rsidRDefault="007C7534" w:rsidP="00DC6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15" w:type="dxa"/>
          </w:tcPr>
          <w:p w14:paraId="666476C2" w14:textId="7AE077C0" w:rsidR="007C7534" w:rsidRDefault="007C7534" w:rsidP="00DC6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100000</w:t>
            </w:r>
          </w:p>
        </w:tc>
        <w:tc>
          <w:tcPr>
            <w:tcW w:w="850" w:type="dxa"/>
          </w:tcPr>
          <w:p w14:paraId="5DD1ED5C" w14:textId="1CE9DC4E" w:rsidR="007C7534" w:rsidRDefault="007C7534" w:rsidP="00DC6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100000</w:t>
            </w:r>
          </w:p>
        </w:tc>
        <w:tc>
          <w:tcPr>
            <w:tcW w:w="930" w:type="dxa"/>
          </w:tcPr>
          <w:p w14:paraId="64F6F457" w14:textId="0FFFB5B5" w:rsidR="007C7534" w:rsidRDefault="007C7534" w:rsidP="00DC6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亮剑、</w:t>
            </w:r>
          </w:p>
        </w:tc>
      </w:tr>
    </w:tbl>
    <w:p w14:paraId="63E52EF8" w14:textId="77777777" w:rsidR="00817763" w:rsidRDefault="00817763">
      <w:pPr>
        <w:rPr>
          <w:rFonts w:hint="eastAsia"/>
        </w:rPr>
      </w:pPr>
    </w:p>
    <w:sectPr w:rsidR="0081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F5D9" w14:textId="77777777" w:rsidR="001602F7" w:rsidRDefault="001602F7" w:rsidP="00465E2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7F9C721" w14:textId="77777777" w:rsidR="001602F7" w:rsidRDefault="001602F7" w:rsidP="00465E2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949B" w14:textId="77777777" w:rsidR="001602F7" w:rsidRDefault="001602F7" w:rsidP="00465E2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C6FEF3F" w14:textId="77777777" w:rsidR="001602F7" w:rsidRDefault="001602F7" w:rsidP="00465E2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63"/>
    <w:rsid w:val="001602F7"/>
    <w:rsid w:val="00463263"/>
    <w:rsid w:val="00465E21"/>
    <w:rsid w:val="00563E6B"/>
    <w:rsid w:val="005B54F7"/>
    <w:rsid w:val="0076032A"/>
    <w:rsid w:val="007C7534"/>
    <w:rsid w:val="00817763"/>
    <w:rsid w:val="008B674B"/>
    <w:rsid w:val="00B61790"/>
    <w:rsid w:val="00DB7094"/>
    <w:rsid w:val="00DC6F7B"/>
    <w:rsid w:val="00D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DABBA"/>
  <w15:chartTrackingRefBased/>
  <w15:docId w15:val="{D58E3545-154E-4AC0-871B-A9EE4692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76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5E2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65E2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65E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65E21"/>
    <w:rPr>
      <w:sz w:val="18"/>
      <w:szCs w:val="18"/>
    </w:rPr>
  </w:style>
  <w:style w:type="table" w:styleId="af2">
    <w:name w:val="Table Grid"/>
    <w:basedOn w:val="a1"/>
    <w:uiPriority w:val="39"/>
    <w:rsid w:val="0046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1345</Words>
  <Characters>1441</Characters>
  <Application>Microsoft Office Word</Application>
  <DocSecurity>0</DocSecurity>
  <Lines>180</Lines>
  <Paragraphs>87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传泽 钟</dc:creator>
  <cp:keywords/>
  <dc:description/>
  <cp:lastModifiedBy>传泽 钟</cp:lastModifiedBy>
  <cp:revision>7</cp:revision>
  <dcterms:created xsi:type="dcterms:W3CDTF">2025-04-11T02:10:00Z</dcterms:created>
  <dcterms:modified xsi:type="dcterms:W3CDTF">2025-05-15T08:55:00Z</dcterms:modified>
</cp:coreProperties>
</file>