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07AA" w14:textId="77777777" w:rsidR="00C30C3C" w:rsidRDefault="0014160B">
      <w:pPr>
        <w:pStyle w:val="1"/>
        <w:spacing w:before="120" w:after="120" w:line="480" w:lineRule="auto"/>
        <w:jc w:val="center"/>
        <w:rPr>
          <w:sz w:val="36"/>
          <w:szCs w:val="36"/>
        </w:rPr>
      </w:pPr>
      <w:r>
        <w:rPr>
          <w:rFonts w:hint="eastAsia"/>
          <w:sz w:val="36"/>
          <w:szCs w:val="36"/>
        </w:rPr>
        <w:t>一校区明德楼翻新改造工程</w:t>
      </w:r>
      <w:r>
        <w:rPr>
          <w:rFonts w:hint="eastAsia"/>
          <w:sz w:val="36"/>
          <w:szCs w:val="36"/>
        </w:rPr>
        <w:t>LED</w:t>
      </w:r>
      <w:r>
        <w:rPr>
          <w:rFonts w:hint="eastAsia"/>
          <w:sz w:val="36"/>
          <w:szCs w:val="36"/>
        </w:rPr>
        <w:t>电子屏采购安装部分</w:t>
      </w:r>
    </w:p>
    <w:p w14:paraId="57600E53" w14:textId="77777777" w:rsidR="00C30C3C" w:rsidRDefault="0014160B">
      <w:pPr>
        <w:pStyle w:val="1"/>
        <w:spacing w:before="120" w:after="120" w:line="480" w:lineRule="auto"/>
        <w:jc w:val="center"/>
        <w:rPr>
          <w:b w:val="0"/>
          <w:sz w:val="36"/>
          <w:szCs w:val="36"/>
        </w:rPr>
      </w:pPr>
      <w:r>
        <w:rPr>
          <w:rFonts w:hint="eastAsia"/>
          <w:sz w:val="36"/>
          <w:szCs w:val="36"/>
        </w:rPr>
        <w:t>货物需求一览表</w:t>
      </w:r>
    </w:p>
    <w:tbl>
      <w:tblPr>
        <w:tblW w:w="99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18"/>
        <w:gridCol w:w="939"/>
        <w:gridCol w:w="81"/>
        <w:gridCol w:w="1345"/>
        <w:gridCol w:w="682"/>
        <w:gridCol w:w="681"/>
        <w:gridCol w:w="5646"/>
      </w:tblGrid>
      <w:tr w:rsidR="00C30C3C" w14:paraId="2E02CEEC" w14:textId="77777777">
        <w:trPr>
          <w:trHeight w:val="733"/>
        </w:trPr>
        <w:tc>
          <w:tcPr>
            <w:tcW w:w="618" w:type="dxa"/>
            <w:vAlign w:val="center"/>
          </w:tcPr>
          <w:p w14:paraId="1B1272E0" w14:textId="77777777" w:rsidR="00C30C3C" w:rsidRDefault="0014160B">
            <w:pPr>
              <w:autoSpaceDE w:val="0"/>
              <w:autoSpaceDN w:val="0"/>
              <w:adjustRightInd w:val="0"/>
              <w:spacing w:line="360" w:lineRule="exact"/>
              <w:jc w:val="center"/>
              <w:rPr>
                <w:rFonts w:ascii="宋体" w:hAnsi="宋体" w:cs="宋体"/>
                <w:kern w:val="0"/>
                <w:szCs w:val="21"/>
              </w:rPr>
            </w:pPr>
            <w:bookmarkStart w:id="0" w:name="_Toc424736370"/>
            <w:bookmarkStart w:id="1" w:name="_Toc424724149"/>
            <w:bookmarkStart w:id="2" w:name="_Toc424736122"/>
            <w:bookmarkStart w:id="3" w:name="_Toc424735646"/>
            <w:bookmarkStart w:id="4" w:name="_Toc29728"/>
            <w:bookmarkStart w:id="5" w:name="_Toc424291032"/>
            <w:proofErr w:type="gramStart"/>
            <w:r>
              <w:rPr>
                <w:rFonts w:ascii="宋体" w:hAnsi="宋体" w:cs="宋体" w:hint="eastAsia"/>
                <w:kern w:val="0"/>
                <w:szCs w:val="21"/>
              </w:rPr>
              <w:t>项号</w:t>
            </w:r>
            <w:proofErr w:type="gramEnd"/>
          </w:p>
        </w:tc>
        <w:tc>
          <w:tcPr>
            <w:tcW w:w="1020" w:type="dxa"/>
            <w:gridSpan w:val="2"/>
            <w:tcMar>
              <w:top w:w="0" w:type="dxa"/>
              <w:left w:w="108" w:type="dxa"/>
              <w:bottom w:w="0" w:type="dxa"/>
              <w:right w:w="108" w:type="dxa"/>
            </w:tcMar>
            <w:vAlign w:val="center"/>
          </w:tcPr>
          <w:p w14:paraId="2DCDC45B"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货物名称</w:t>
            </w:r>
          </w:p>
        </w:tc>
        <w:tc>
          <w:tcPr>
            <w:tcW w:w="1345" w:type="dxa"/>
            <w:tcMar>
              <w:top w:w="0" w:type="dxa"/>
              <w:left w:w="108" w:type="dxa"/>
              <w:bottom w:w="0" w:type="dxa"/>
              <w:right w:w="108" w:type="dxa"/>
            </w:tcMar>
            <w:vAlign w:val="center"/>
          </w:tcPr>
          <w:p w14:paraId="49F2ADC0"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品牌型号</w:t>
            </w:r>
          </w:p>
        </w:tc>
        <w:tc>
          <w:tcPr>
            <w:tcW w:w="682" w:type="dxa"/>
            <w:tcMar>
              <w:top w:w="0" w:type="dxa"/>
              <w:left w:w="108" w:type="dxa"/>
              <w:bottom w:w="0" w:type="dxa"/>
              <w:right w:w="108" w:type="dxa"/>
            </w:tcMar>
            <w:vAlign w:val="center"/>
          </w:tcPr>
          <w:p w14:paraId="7E007EA8" w14:textId="77777777" w:rsidR="00C30C3C" w:rsidRDefault="0014160B">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数量</w:t>
            </w:r>
          </w:p>
        </w:tc>
        <w:tc>
          <w:tcPr>
            <w:tcW w:w="681" w:type="dxa"/>
            <w:tcMar>
              <w:top w:w="0" w:type="dxa"/>
              <w:left w:w="108" w:type="dxa"/>
              <w:bottom w:w="0" w:type="dxa"/>
              <w:right w:w="108" w:type="dxa"/>
            </w:tcMar>
            <w:vAlign w:val="center"/>
          </w:tcPr>
          <w:p w14:paraId="7407E00D" w14:textId="77777777" w:rsidR="00C30C3C" w:rsidRDefault="0014160B">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单位</w:t>
            </w:r>
          </w:p>
        </w:tc>
        <w:tc>
          <w:tcPr>
            <w:tcW w:w="5646" w:type="dxa"/>
            <w:tcMar>
              <w:top w:w="0" w:type="dxa"/>
              <w:left w:w="108" w:type="dxa"/>
              <w:bottom w:w="0" w:type="dxa"/>
              <w:right w:w="108" w:type="dxa"/>
            </w:tcMar>
            <w:vAlign w:val="center"/>
          </w:tcPr>
          <w:p w14:paraId="6D2B37A6"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技术参数及性能配置要求</w:t>
            </w:r>
          </w:p>
        </w:tc>
      </w:tr>
      <w:tr w:rsidR="00C30C3C" w14:paraId="4010DCF7" w14:textId="77777777">
        <w:trPr>
          <w:trHeight w:val="90"/>
        </w:trPr>
        <w:tc>
          <w:tcPr>
            <w:tcW w:w="618" w:type="dxa"/>
            <w:tcBorders>
              <w:bottom w:val="single" w:sz="4" w:space="0" w:color="auto"/>
            </w:tcBorders>
            <w:tcMar>
              <w:top w:w="0" w:type="dxa"/>
              <w:left w:w="108" w:type="dxa"/>
              <w:bottom w:w="0" w:type="dxa"/>
              <w:right w:w="108" w:type="dxa"/>
            </w:tcMar>
            <w:vAlign w:val="center"/>
          </w:tcPr>
          <w:p w14:paraId="3CC8F1B3" w14:textId="77777777" w:rsidR="00C30C3C" w:rsidRDefault="00C30C3C">
            <w:pPr>
              <w:autoSpaceDE w:val="0"/>
              <w:autoSpaceDN w:val="0"/>
              <w:adjustRightInd w:val="0"/>
              <w:spacing w:line="360" w:lineRule="exact"/>
              <w:jc w:val="center"/>
              <w:rPr>
                <w:rFonts w:ascii="宋体" w:hAnsi="宋体" w:cs="宋体"/>
                <w:kern w:val="0"/>
                <w:szCs w:val="21"/>
              </w:rPr>
            </w:pPr>
          </w:p>
        </w:tc>
        <w:tc>
          <w:tcPr>
            <w:tcW w:w="9374" w:type="dxa"/>
            <w:gridSpan w:val="6"/>
            <w:tcBorders>
              <w:bottom w:val="single" w:sz="4" w:space="0" w:color="auto"/>
            </w:tcBorders>
            <w:tcMar>
              <w:top w:w="0" w:type="dxa"/>
              <w:left w:w="108" w:type="dxa"/>
              <w:bottom w:w="0" w:type="dxa"/>
              <w:right w:w="108" w:type="dxa"/>
            </w:tcMar>
            <w:vAlign w:val="center"/>
          </w:tcPr>
          <w:p w14:paraId="03ED4230" w14:textId="77777777" w:rsidR="00C30C3C" w:rsidRDefault="0014160B">
            <w:pPr>
              <w:pStyle w:val="a6"/>
              <w:rPr>
                <w:rFonts w:ascii="宋体" w:hAnsi="宋体"/>
                <w:sz w:val="21"/>
              </w:rPr>
            </w:pPr>
            <w:r>
              <w:rPr>
                <w:rFonts w:ascii="宋体" w:hAnsi="宋体" w:hint="eastAsia"/>
                <w:sz w:val="21"/>
              </w:rPr>
              <w:t>一、室内显示屏 7.33</w:t>
            </w:r>
            <w:r>
              <w:rPr>
                <w:rFonts w:ascii="宋体" w:hAnsi="宋体" w:hint="eastAsia"/>
                <w:kern w:val="0"/>
                <w:sz w:val="21"/>
              </w:rPr>
              <w:t>㎡</w:t>
            </w:r>
          </w:p>
        </w:tc>
      </w:tr>
      <w:tr w:rsidR="00C30C3C" w14:paraId="72C154A4" w14:textId="77777777">
        <w:trPr>
          <w:trHeight w:val="685"/>
        </w:trPr>
        <w:tc>
          <w:tcPr>
            <w:tcW w:w="618" w:type="dxa"/>
            <w:tcBorders>
              <w:bottom w:val="single" w:sz="4" w:space="0" w:color="auto"/>
            </w:tcBorders>
            <w:tcMar>
              <w:top w:w="0" w:type="dxa"/>
              <w:left w:w="108" w:type="dxa"/>
              <w:bottom w:w="0" w:type="dxa"/>
              <w:right w:w="108" w:type="dxa"/>
            </w:tcMar>
            <w:vAlign w:val="center"/>
          </w:tcPr>
          <w:p w14:paraId="61F9CC0A"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1</w:t>
            </w:r>
          </w:p>
        </w:tc>
        <w:tc>
          <w:tcPr>
            <w:tcW w:w="1020" w:type="dxa"/>
            <w:gridSpan w:val="2"/>
            <w:tcBorders>
              <w:bottom w:val="single" w:sz="4" w:space="0" w:color="auto"/>
            </w:tcBorders>
            <w:tcMar>
              <w:top w:w="0" w:type="dxa"/>
              <w:left w:w="108" w:type="dxa"/>
              <w:bottom w:w="0" w:type="dxa"/>
              <w:right w:w="108" w:type="dxa"/>
            </w:tcMar>
            <w:vAlign w:val="center"/>
          </w:tcPr>
          <w:p w14:paraId="47159371" w14:textId="77777777" w:rsidR="00C30C3C" w:rsidRDefault="0014160B">
            <w:pPr>
              <w:widowControl/>
              <w:jc w:val="center"/>
              <w:rPr>
                <w:rFonts w:ascii="宋体" w:hAnsi="宋体"/>
                <w:color w:val="000000"/>
                <w:kern w:val="0"/>
                <w:szCs w:val="21"/>
              </w:rPr>
            </w:pPr>
            <w:r>
              <w:rPr>
                <w:rFonts w:ascii="宋体" w:hAnsi="宋体" w:hint="eastAsia"/>
                <w:color w:val="000000"/>
                <w:kern w:val="0"/>
                <w:szCs w:val="21"/>
              </w:rPr>
              <w:t>LED</w:t>
            </w:r>
          </w:p>
          <w:p w14:paraId="21C640E7"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hint="eastAsia"/>
                <w:kern w:val="0"/>
                <w:szCs w:val="21"/>
              </w:rPr>
              <w:t>显示屏</w:t>
            </w:r>
          </w:p>
        </w:tc>
        <w:tc>
          <w:tcPr>
            <w:tcW w:w="1345" w:type="dxa"/>
            <w:tcBorders>
              <w:bottom w:val="single" w:sz="4" w:space="0" w:color="auto"/>
            </w:tcBorders>
            <w:tcMar>
              <w:top w:w="0" w:type="dxa"/>
              <w:left w:w="108" w:type="dxa"/>
              <w:bottom w:w="0" w:type="dxa"/>
              <w:right w:w="108" w:type="dxa"/>
            </w:tcMar>
            <w:vAlign w:val="center"/>
          </w:tcPr>
          <w:p w14:paraId="4DB49224" w14:textId="77777777" w:rsidR="00C30C3C" w:rsidRDefault="0014160B">
            <w:pPr>
              <w:rPr>
                <w:rFonts w:ascii="宋体" w:hAnsi="宋体" w:cs="宋体"/>
                <w:szCs w:val="21"/>
              </w:rPr>
            </w:pPr>
            <w:r>
              <w:rPr>
                <w:rFonts w:ascii="宋体" w:hAnsi="宋体" w:cs="宋体" w:hint="eastAsia"/>
                <w:szCs w:val="21"/>
              </w:rPr>
              <w:t xml:space="preserve">AOC/冠捷 </w:t>
            </w:r>
          </w:p>
          <w:p w14:paraId="23576012" w14:textId="77777777" w:rsidR="00C30C3C" w:rsidRDefault="0014160B">
            <w:pPr>
              <w:rPr>
                <w:rFonts w:ascii="宋体" w:hAnsi="宋体"/>
                <w:szCs w:val="21"/>
              </w:rPr>
            </w:pPr>
            <w:r>
              <w:rPr>
                <w:rFonts w:ascii="宋体" w:hAnsi="宋体" w:cs="宋体" w:hint="eastAsia"/>
                <w:szCs w:val="21"/>
              </w:rPr>
              <w:t>LP151/5CHD</w:t>
            </w:r>
          </w:p>
        </w:tc>
        <w:tc>
          <w:tcPr>
            <w:tcW w:w="682" w:type="dxa"/>
            <w:tcBorders>
              <w:bottom w:val="single" w:sz="4" w:space="0" w:color="auto"/>
            </w:tcBorders>
            <w:tcMar>
              <w:top w:w="0" w:type="dxa"/>
              <w:left w:w="108" w:type="dxa"/>
              <w:bottom w:w="0" w:type="dxa"/>
              <w:right w:w="108" w:type="dxa"/>
            </w:tcMar>
            <w:vAlign w:val="center"/>
          </w:tcPr>
          <w:p w14:paraId="6A0D6914" w14:textId="77777777" w:rsidR="00C30C3C" w:rsidRDefault="0014160B">
            <w:pPr>
              <w:autoSpaceDE w:val="0"/>
              <w:autoSpaceDN w:val="0"/>
              <w:adjustRightInd w:val="0"/>
              <w:spacing w:line="360" w:lineRule="exact"/>
              <w:rPr>
                <w:rFonts w:ascii="宋体" w:hAnsi="宋体"/>
                <w:szCs w:val="21"/>
              </w:rPr>
            </w:pPr>
            <w:r>
              <w:rPr>
                <w:rFonts w:ascii="宋体" w:hAnsi="宋体" w:cs="宋体" w:hint="eastAsia"/>
                <w:kern w:val="0"/>
                <w:szCs w:val="21"/>
              </w:rPr>
              <w:t>13.06</w:t>
            </w:r>
          </w:p>
        </w:tc>
        <w:tc>
          <w:tcPr>
            <w:tcW w:w="681" w:type="dxa"/>
            <w:tcBorders>
              <w:bottom w:val="single" w:sz="4" w:space="0" w:color="auto"/>
            </w:tcBorders>
            <w:tcMar>
              <w:top w:w="0" w:type="dxa"/>
              <w:left w:w="108" w:type="dxa"/>
              <w:bottom w:w="0" w:type="dxa"/>
              <w:right w:w="108" w:type="dxa"/>
            </w:tcMar>
            <w:vAlign w:val="center"/>
          </w:tcPr>
          <w:p w14:paraId="1F851C9A"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hint="eastAsia"/>
                <w:kern w:val="0"/>
                <w:szCs w:val="21"/>
              </w:rPr>
              <w:t>㎡</w:t>
            </w:r>
          </w:p>
        </w:tc>
        <w:tc>
          <w:tcPr>
            <w:tcW w:w="5646" w:type="dxa"/>
            <w:tcBorders>
              <w:bottom w:val="single" w:sz="4" w:space="0" w:color="auto"/>
            </w:tcBorders>
            <w:tcMar>
              <w:top w:w="0" w:type="dxa"/>
              <w:left w:w="108" w:type="dxa"/>
              <w:bottom w:w="0" w:type="dxa"/>
              <w:right w:w="108" w:type="dxa"/>
            </w:tcMar>
            <w:vAlign w:val="center"/>
          </w:tcPr>
          <w:p w14:paraId="50A70ED8" w14:textId="77777777" w:rsidR="00C30C3C" w:rsidRDefault="0014160B">
            <w:pPr>
              <w:pStyle w:val="a6"/>
              <w:rPr>
                <w:rFonts w:ascii="宋体" w:hAnsi="宋体"/>
                <w:sz w:val="21"/>
              </w:rPr>
            </w:pPr>
            <w:r>
              <w:rPr>
                <w:rFonts w:ascii="宋体" w:hAnsi="宋体"/>
                <w:sz w:val="21"/>
              </w:rPr>
              <w:t>1.LED封装：三合一表贴SMD1</w:t>
            </w:r>
            <w:r>
              <w:rPr>
                <w:rFonts w:ascii="宋体" w:hAnsi="宋体" w:hint="eastAsia"/>
                <w:sz w:val="21"/>
              </w:rPr>
              <w:t>2</w:t>
            </w:r>
            <w:r>
              <w:rPr>
                <w:rFonts w:ascii="宋体" w:hAnsi="宋体"/>
                <w:sz w:val="21"/>
              </w:rPr>
              <w:t>1</w:t>
            </w:r>
            <w:r>
              <w:rPr>
                <w:rFonts w:ascii="宋体" w:hAnsi="宋体" w:hint="eastAsia"/>
                <w:sz w:val="21"/>
              </w:rPr>
              <w:t>2</w:t>
            </w:r>
            <w:r>
              <w:rPr>
                <w:rFonts w:ascii="宋体" w:hAnsi="宋体"/>
                <w:sz w:val="21"/>
              </w:rPr>
              <w:t>，由1R1G1B构成,；</w:t>
            </w:r>
          </w:p>
          <w:p w14:paraId="33F15893" w14:textId="77777777" w:rsidR="00C30C3C" w:rsidRDefault="0014160B">
            <w:pPr>
              <w:pStyle w:val="a6"/>
              <w:rPr>
                <w:rFonts w:ascii="宋体" w:hAnsi="宋体"/>
                <w:sz w:val="21"/>
              </w:rPr>
            </w:pPr>
            <w:r>
              <w:rPr>
                <w:rFonts w:ascii="宋体" w:hAnsi="宋体"/>
                <w:sz w:val="21"/>
              </w:rPr>
              <w:t>2.★像素间距：（X，Y）匹配的间距≤</w:t>
            </w:r>
            <w:r>
              <w:rPr>
                <w:rFonts w:ascii="宋体" w:hAnsi="宋体" w:hint="eastAsia"/>
                <w:sz w:val="21"/>
              </w:rPr>
              <w:t>1.538</w:t>
            </w:r>
            <w:r>
              <w:rPr>
                <w:rFonts w:ascii="宋体" w:hAnsi="宋体"/>
                <w:sz w:val="21"/>
              </w:rPr>
              <w:t>mm；像素点密度</w:t>
            </w:r>
            <w:r>
              <w:rPr>
                <w:rFonts w:ascii="宋体" w:hAnsi="宋体" w:hint="eastAsia"/>
                <w:sz w:val="21"/>
              </w:rPr>
              <w:t>422500</w:t>
            </w:r>
            <w:r>
              <w:rPr>
                <w:rFonts w:ascii="宋体" w:hAnsi="宋体"/>
                <w:sz w:val="21"/>
              </w:rPr>
              <w:t>dot/㎡；</w:t>
            </w:r>
          </w:p>
          <w:p w14:paraId="4CDFCCA7" w14:textId="77777777" w:rsidR="00C30C3C" w:rsidRDefault="0014160B">
            <w:pPr>
              <w:pStyle w:val="a6"/>
              <w:rPr>
                <w:rFonts w:ascii="宋体" w:hAnsi="宋体"/>
                <w:sz w:val="21"/>
              </w:rPr>
            </w:pPr>
            <w:r>
              <w:rPr>
                <w:rFonts w:ascii="宋体" w:hAnsi="宋体"/>
                <w:sz w:val="21"/>
              </w:rPr>
              <w:t>3.★显示面积：</w:t>
            </w:r>
            <w:r>
              <w:rPr>
                <w:rFonts w:ascii="宋体" w:hAnsi="宋体" w:hint="eastAsia"/>
                <w:sz w:val="21"/>
              </w:rPr>
              <w:t>13.06</w:t>
            </w:r>
            <w:r>
              <w:rPr>
                <w:rFonts w:ascii="宋体" w:hAnsi="宋体"/>
                <w:sz w:val="21"/>
              </w:rPr>
              <w:t>㎡， 其中，长</w:t>
            </w:r>
            <w:r>
              <w:rPr>
                <w:rFonts w:ascii="宋体" w:hAnsi="宋体" w:hint="eastAsia"/>
                <w:sz w:val="21"/>
              </w:rPr>
              <w:t>4.80</w:t>
            </w:r>
            <w:r>
              <w:rPr>
                <w:rFonts w:ascii="宋体" w:hAnsi="宋体"/>
                <w:sz w:val="21"/>
              </w:rPr>
              <w:t>m，高</w:t>
            </w:r>
            <w:r>
              <w:rPr>
                <w:rFonts w:ascii="宋体" w:hAnsi="宋体" w:hint="eastAsia"/>
                <w:sz w:val="21"/>
              </w:rPr>
              <w:t>2.72</w:t>
            </w:r>
            <w:r>
              <w:rPr>
                <w:rFonts w:ascii="宋体" w:hAnsi="宋体"/>
                <w:sz w:val="21"/>
              </w:rPr>
              <w:t>m，长度偏差不超过±2%，高度偏差不超过±2%；</w:t>
            </w:r>
          </w:p>
          <w:p w14:paraId="40BB06EC" w14:textId="77777777" w:rsidR="00C30C3C" w:rsidRDefault="0014160B">
            <w:pPr>
              <w:pStyle w:val="a6"/>
              <w:rPr>
                <w:rFonts w:ascii="宋体" w:hAnsi="宋体"/>
                <w:sz w:val="21"/>
              </w:rPr>
            </w:pPr>
            <w:r>
              <w:rPr>
                <w:rFonts w:ascii="宋体" w:hAnsi="宋体"/>
                <w:sz w:val="21"/>
              </w:rPr>
              <w:t>4.LED灯珠排列：LED灯内三基色光源采用</w:t>
            </w:r>
            <w:proofErr w:type="gramStart"/>
            <w:r>
              <w:rPr>
                <w:rFonts w:ascii="宋体" w:hAnsi="宋体"/>
                <w:sz w:val="21"/>
              </w:rPr>
              <w:t>一</w:t>
            </w:r>
            <w:proofErr w:type="gramEnd"/>
            <w:r>
              <w:rPr>
                <w:rFonts w:ascii="宋体" w:hAnsi="宋体"/>
                <w:sz w:val="21"/>
              </w:rPr>
              <w:t>字型线性排列，有效扩大屏幕视角范围，确保在可视角度内不发生偏色现象；</w:t>
            </w:r>
          </w:p>
          <w:p w14:paraId="620566EC" w14:textId="77777777" w:rsidR="00C30C3C" w:rsidRDefault="0014160B">
            <w:pPr>
              <w:pStyle w:val="a6"/>
              <w:rPr>
                <w:rFonts w:ascii="宋体" w:hAnsi="宋体"/>
                <w:sz w:val="21"/>
              </w:rPr>
            </w:pPr>
            <w:r>
              <w:rPr>
                <w:rFonts w:ascii="宋体" w:hAnsi="宋体"/>
                <w:sz w:val="21"/>
              </w:rPr>
              <w:t>5.模组320×160mm；</w:t>
            </w:r>
          </w:p>
          <w:p w14:paraId="044A47C0" w14:textId="1A1F33A1" w:rsidR="00C30C3C" w:rsidRPr="00525B98" w:rsidRDefault="0014160B">
            <w:pPr>
              <w:pStyle w:val="a6"/>
              <w:rPr>
                <w:sz w:val="21"/>
              </w:rPr>
            </w:pPr>
            <w:r>
              <w:rPr>
                <w:rFonts w:ascii="宋体" w:hAnsi="宋体"/>
                <w:sz w:val="21"/>
              </w:rPr>
              <w:t>6.★</w:t>
            </w:r>
            <w:r>
              <w:rPr>
                <w:rFonts w:ascii="宋体" w:hAnsi="宋体" w:hint="eastAsia"/>
                <w:sz w:val="21"/>
              </w:rPr>
              <w:t>HDR显示：支持HDR高图像动态技术</w:t>
            </w:r>
            <w:r>
              <w:rPr>
                <w:rFonts w:ascii="宋体" w:hAnsi="宋体"/>
                <w:sz w:val="21"/>
              </w:rPr>
              <w:t>；</w:t>
            </w:r>
            <w:r>
              <w:rPr>
                <w:sz w:val="21"/>
              </w:rPr>
              <w:t>（</w:t>
            </w:r>
            <w:r w:rsidR="00510626" w:rsidRPr="00525B98">
              <w:rPr>
                <w:rFonts w:ascii="宋体" w:hAnsi="宋体"/>
                <w:sz w:val="21"/>
              </w:rPr>
              <w:t>提供第三方权威机构出具的检测报告</w:t>
            </w:r>
            <w:r w:rsidRPr="00525B98">
              <w:rPr>
                <w:sz w:val="21"/>
              </w:rPr>
              <w:t>）</w:t>
            </w:r>
          </w:p>
          <w:p w14:paraId="30AF4653" w14:textId="60A37692" w:rsidR="00C30C3C" w:rsidRDefault="0014160B">
            <w:pPr>
              <w:pStyle w:val="a6"/>
              <w:rPr>
                <w:sz w:val="21"/>
              </w:rPr>
            </w:pPr>
            <w:r w:rsidRPr="00525B98">
              <w:rPr>
                <w:rFonts w:ascii="宋体" w:hAnsi="宋体"/>
                <w:sz w:val="21"/>
              </w:rPr>
              <w:t>7.★亮度：</w:t>
            </w:r>
            <w:r w:rsidRPr="00525B98">
              <w:rPr>
                <w:rFonts w:ascii="宋体" w:hAnsi="宋体" w:hint="eastAsia"/>
                <w:sz w:val="21"/>
              </w:rPr>
              <w:t>1000</w:t>
            </w:r>
            <w:r w:rsidRPr="00525B98">
              <w:rPr>
                <w:rFonts w:ascii="宋体" w:hAnsi="宋体"/>
                <w:sz w:val="21"/>
              </w:rPr>
              <w:t>cd/m²可调；</w:t>
            </w:r>
            <w:r w:rsidRPr="00525B98">
              <w:rPr>
                <w:sz w:val="21"/>
              </w:rPr>
              <w:t>（</w:t>
            </w:r>
            <w:r w:rsidR="00510626" w:rsidRPr="00525B98">
              <w:rPr>
                <w:rFonts w:ascii="宋体" w:hAnsi="宋体"/>
                <w:sz w:val="21"/>
              </w:rPr>
              <w:t>提供第三方权威机构出具的检测报告</w:t>
            </w:r>
            <w:r w:rsidRPr="00525B98">
              <w:rPr>
                <w:sz w:val="21"/>
              </w:rPr>
              <w:t>）</w:t>
            </w:r>
          </w:p>
          <w:p w14:paraId="4F29B31F" w14:textId="77777777" w:rsidR="00C30C3C" w:rsidRDefault="0014160B">
            <w:pPr>
              <w:pStyle w:val="a6"/>
              <w:rPr>
                <w:rFonts w:ascii="宋体" w:hAnsi="宋体"/>
                <w:sz w:val="21"/>
              </w:rPr>
            </w:pPr>
            <w:r>
              <w:rPr>
                <w:rFonts w:ascii="宋体" w:hAnsi="宋体"/>
                <w:sz w:val="21"/>
              </w:rPr>
              <w:t>8.刷新频率：≥3840Hz；</w:t>
            </w:r>
          </w:p>
          <w:p w14:paraId="0DC9855B" w14:textId="77777777" w:rsidR="00C30C3C" w:rsidRDefault="0014160B">
            <w:pPr>
              <w:pStyle w:val="a6"/>
              <w:rPr>
                <w:rFonts w:ascii="宋体" w:hAnsi="宋体"/>
                <w:sz w:val="21"/>
              </w:rPr>
            </w:pPr>
            <w:r>
              <w:rPr>
                <w:rFonts w:ascii="宋体" w:hAnsi="宋体"/>
                <w:sz w:val="21"/>
              </w:rPr>
              <w:t>9.灰度等级：16384级；</w:t>
            </w:r>
          </w:p>
          <w:p w14:paraId="070DA66A" w14:textId="77777777" w:rsidR="00C30C3C" w:rsidRDefault="0014160B">
            <w:pPr>
              <w:pStyle w:val="a6"/>
              <w:rPr>
                <w:rFonts w:ascii="宋体" w:hAnsi="宋体"/>
                <w:sz w:val="21"/>
              </w:rPr>
            </w:pPr>
            <w:r>
              <w:rPr>
                <w:rFonts w:ascii="宋体" w:hAnsi="宋体"/>
                <w:sz w:val="21"/>
              </w:rPr>
              <w:t>10.具有智能模组校正数据存储，箱体温度、电压监测。</w:t>
            </w:r>
          </w:p>
          <w:p w14:paraId="31B5E662" w14:textId="77777777" w:rsidR="00C30C3C" w:rsidRDefault="0014160B">
            <w:pPr>
              <w:pStyle w:val="a6"/>
              <w:rPr>
                <w:rFonts w:ascii="宋体" w:hAnsi="宋体"/>
                <w:sz w:val="21"/>
              </w:rPr>
            </w:pPr>
            <w:r>
              <w:rPr>
                <w:rFonts w:ascii="宋体" w:hAnsi="宋体"/>
                <w:sz w:val="21"/>
              </w:rPr>
              <w:t>11.扫描方式：1/43扫；</w:t>
            </w:r>
          </w:p>
          <w:p w14:paraId="2A540815" w14:textId="77777777" w:rsidR="00C30C3C" w:rsidRDefault="0014160B">
            <w:pPr>
              <w:pStyle w:val="a6"/>
              <w:rPr>
                <w:rFonts w:ascii="宋体" w:hAnsi="宋体"/>
                <w:sz w:val="21"/>
              </w:rPr>
            </w:pPr>
            <w:r>
              <w:rPr>
                <w:rFonts w:ascii="宋体" w:hAnsi="宋体"/>
                <w:sz w:val="21"/>
              </w:rPr>
              <w:t>12.像素中心距相对偏差：≤1%；</w:t>
            </w:r>
          </w:p>
          <w:p w14:paraId="74C6D63B" w14:textId="77777777" w:rsidR="00C30C3C" w:rsidRDefault="0014160B">
            <w:pPr>
              <w:pStyle w:val="a6"/>
              <w:rPr>
                <w:rFonts w:ascii="宋体" w:hAnsi="宋体"/>
                <w:sz w:val="21"/>
              </w:rPr>
            </w:pPr>
            <w:r>
              <w:rPr>
                <w:rFonts w:ascii="宋体" w:hAnsi="宋体"/>
                <w:sz w:val="21"/>
              </w:rPr>
              <w:t>13.像素失控率：1/100000，呈离散分布，出厂时为0；</w:t>
            </w:r>
          </w:p>
          <w:p w14:paraId="0B159604" w14:textId="77777777" w:rsidR="00C30C3C" w:rsidRDefault="0014160B">
            <w:pPr>
              <w:pStyle w:val="a6"/>
              <w:rPr>
                <w:rFonts w:ascii="宋体" w:hAnsi="宋体"/>
                <w:sz w:val="21"/>
              </w:rPr>
            </w:pPr>
            <w:r>
              <w:rPr>
                <w:rFonts w:ascii="宋体" w:hAnsi="宋体"/>
                <w:sz w:val="21"/>
              </w:rPr>
              <w:t>14.平均无故障运行时间不小于10000小时。</w:t>
            </w:r>
          </w:p>
          <w:p w14:paraId="5628BF3D" w14:textId="77777777" w:rsidR="00C30C3C" w:rsidRDefault="0014160B">
            <w:pPr>
              <w:pStyle w:val="a6"/>
              <w:rPr>
                <w:rFonts w:ascii="宋体" w:hAnsi="宋体"/>
                <w:sz w:val="21"/>
              </w:rPr>
            </w:pPr>
            <w:r>
              <w:rPr>
                <w:rFonts w:ascii="宋体" w:hAnsi="宋体"/>
                <w:sz w:val="21"/>
              </w:rPr>
              <w:t>15.连续工作时间支持7*24小时。</w:t>
            </w:r>
          </w:p>
          <w:p w14:paraId="743D724E" w14:textId="77777777" w:rsidR="00C30C3C" w:rsidRDefault="0014160B">
            <w:pPr>
              <w:pStyle w:val="a6"/>
              <w:rPr>
                <w:rFonts w:ascii="宋体" w:hAnsi="宋体"/>
                <w:sz w:val="21"/>
              </w:rPr>
            </w:pPr>
            <w:r>
              <w:rPr>
                <w:rFonts w:ascii="宋体" w:hAnsi="宋体"/>
                <w:sz w:val="21"/>
              </w:rPr>
              <w:t>16.色温（K）：2000K－15000K可调；</w:t>
            </w:r>
          </w:p>
          <w:p w14:paraId="745710CB" w14:textId="77777777" w:rsidR="00C30C3C" w:rsidRDefault="0014160B">
            <w:pPr>
              <w:pStyle w:val="a6"/>
              <w:rPr>
                <w:rFonts w:ascii="宋体" w:hAnsi="宋体"/>
                <w:sz w:val="21"/>
              </w:rPr>
            </w:pPr>
            <w:r>
              <w:rPr>
                <w:rFonts w:ascii="宋体" w:hAnsi="宋体"/>
                <w:sz w:val="21"/>
              </w:rPr>
              <w:t>17.视角（°）：水平140/垂直140；</w:t>
            </w:r>
          </w:p>
          <w:p w14:paraId="4B2C42B1" w14:textId="77777777" w:rsidR="00C30C3C" w:rsidRDefault="0014160B">
            <w:pPr>
              <w:pStyle w:val="a6"/>
              <w:rPr>
                <w:rFonts w:ascii="宋体" w:hAnsi="宋体"/>
                <w:sz w:val="21"/>
              </w:rPr>
            </w:pPr>
            <w:r>
              <w:rPr>
                <w:rFonts w:ascii="宋体" w:hAnsi="宋体"/>
                <w:sz w:val="21"/>
              </w:rPr>
              <w:t>18.功耗：最大≤500W/㎡，平均≤105W/㎡；</w:t>
            </w:r>
          </w:p>
          <w:p w14:paraId="7C075F62" w14:textId="77777777" w:rsidR="00C30C3C" w:rsidRDefault="0014160B">
            <w:pPr>
              <w:pStyle w:val="a6"/>
              <w:rPr>
                <w:rFonts w:ascii="宋体" w:hAnsi="宋体"/>
                <w:sz w:val="21"/>
              </w:rPr>
            </w:pPr>
            <w:r>
              <w:rPr>
                <w:rFonts w:ascii="宋体" w:hAnsi="宋体"/>
                <w:sz w:val="21"/>
              </w:rPr>
              <w:t>19.对比度：≥5000:1；</w:t>
            </w:r>
          </w:p>
          <w:p w14:paraId="41E31FB3" w14:textId="77777777" w:rsidR="00C30C3C" w:rsidRDefault="0014160B">
            <w:pPr>
              <w:pStyle w:val="a6"/>
              <w:rPr>
                <w:rFonts w:ascii="宋体" w:hAnsi="宋体"/>
                <w:sz w:val="21"/>
              </w:rPr>
            </w:pPr>
            <w:r>
              <w:rPr>
                <w:rFonts w:ascii="宋体" w:hAnsi="宋体"/>
                <w:sz w:val="21"/>
              </w:rPr>
              <w:t>2</w:t>
            </w:r>
            <w:r>
              <w:rPr>
                <w:rFonts w:ascii="宋体" w:hAnsi="宋体" w:hint="eastAsia"/>
                <w:sz w:val="21"/>
              </w:rPr>
              <w:t>0</w:t>
            </w:r>
            <w:r>
              <w:rPr>
                <w:rFonts w:ascii="宋体" w:hAnsi="宋体"/>
                <w:sz w:val="21"/>
              </w:rPr>
              <w:t>.</w:t>
            </w:r>
            <w:proofErr w:type="gramStart"/>
            <w:r>
              <w:rPr>
                <w:rFonts w:ascii="宋体" w:hAnsi="宋体"/>
                <w:sz w:val="21"/>
              </w:rPr>
              <w:t>防磕灯保护</w:t>
            </w:r>
            <w:proofErr w:type="gramEnd"/>
            <w:r>
              <w:rPr>
                <w:rFonts w:ascii="宋体" w:hAnsi="宋体"/>
                <w:sz w:val="21"/>
              </w:rPr>
              <w:t>设计；</w:t>
            </w:r>
          </w:p>
          <w:p w14:paraId="4143DB7C" w14:textId="77777777" w:rsidR="00C30C3C" w:rsidRDefault="0014160B">
            <w:pPr>
              <w:pStyle w:val="a6"/>
              <w:rPr>
                <w:rFonts w:ascii="宋体" w:hAnsi="宋体"/>
                <w:sz w:val="21"/>
              </w:rPr>
            </w:pPr>
            <w:r>
              <w:rPr>
                <w:rFonts w:ascii="宋体" w:hAnsi="宋体"/>
                <w:sz w:val="21"/>
              </w:rPr>
              <w:t>2</w:t>
            </w:r>
            <w:r>
              <w:rPr>
                <w:rFonts w:ascii="宋体" w:hAnsi="宋体" w:hint="eastAsia"/>
                <w:sz w:val="21"/>
              </w:rPr>
              <w:t>1</w:t>
            </w:r>
            <w:r>
              <w:rPr>
                <w:rFonts w:ascii="宋体" w:hAnsi="宋体"/>
                <w:sz w:val="21"/>
              </w:rPr>
              <w:t>.拼接和平整度间隙：≤0.1mm；</w:t>
            </w:r>
          </w:p>
          <w:p w14:paraId="63480C7F" w14:textId="77777777" w:rsidR="00C30C3C" w:rsidRDefault="0014160B">
            <w:pPr>
              <w:pStyle w:val="a6"/>
              <w:rPr>
                <w:rFonts w:ascii="宋体" w:hAnsi="宋体"/>
                <w:sz w:val="21"/>
              </w:rPr>
            </w:pPr>
            <w:r>
              <w:rPr>
                <w:rFonts w:ascii="宋体" w:hAnsi="宋体"/>
                <w:sz w:val="21"/>
              </w:rPr>
              <w:t>2</w:t>
            </w:r>
            <w:r>
              <w:rPr>
                <w:rFonts w:ascii="宋体" w:hAnsi="宋体" w:hint="eastAsia"/>
                <w:sz w:val="21"/>
              </w:rPr>
              <w:t>2</w:t>
            </w:r>
            <w:r>
              <w:rPr>
                <w:rFonts w:ascii="宋体" w:hAnsi="宋体"/>
                <w:sz w:val="21"/>
              </w:rPr>
              <w:t>.供电要求：AC200-240V±10%（50/60Hz）；</w:t>
            </w:r>
          </w:p>
          <w:p w14:paraId="5E1445EB" w14:textId="0CA8B78C" w:rsidR="00C30C3C" w:rsidRDefault="0014160B">
            <w:pPr>
              <w:pStyle w:val="a6"/>
              <w:rPr>
                <w:sz w:val="21"/>
              </w:rPr>
            </w:pPr>
            <w:r>
              <w:rPr>
                <w:rFonts w:ascii="宋体" w:hAnsi="宋体"/>
                <w:sz w:val="21"/>
              </w:rPr>
              <w:t>2</w:t>
            </w:r>
            <w:r>
              <w:rPr>
                <w:rFonts w:ascii="宋体" w:hAnsi="宋体" w:hint="eastAsia"/>
                <w:sz w:val="21"/>
              </w:rPr>
              <w:t>3</w:t>
            </w:r>
            <w:r>
              <w:rPr>
                <w:rFonts w:ascii="宋体" w:hAnsi="宋体"/>
                <w:sz w:val="21"/>
              </w:rPr>
              <w:t>.★</w:t>
            </w:r>
            <w:r>
              <w:rPr>
                <w:rFonts w:ascii="宋体" w:hAnsi="宋体" w:hint="eastAsia"/>
                <w:sz w:val="21"/>
              </w:rPr>
              <w:t>伽马调节：具备20条以上可调节的Y校正曲线</w:t>
            </w:r>
            <w:r>
              <w:rPr>
                <w:rFonts w:ascii="宋体" w:hAnsi="宋体"/>
                <w:sz w:val="21"/>
              </w:rPr>
              <w:t>；</w:t>
            </w:r>
            <w:r>
              <w:rPr>
                <w:sz w:val="21"/>
              </w:rPr>
              <w:t>（</w:t>
            </w:r>
            <w:r w:rsidR="00510626" w:rsidRPr="00525B98">
              <w:rPr>
                <w:rFonts w:ascii="宋体" w:hAnsi="宋体"/>
                <w:sz w:val="21"/>
              </w:rPr>
              <w:t>提供第三方权威机构出具的检测报告</w:t>
            </w:r>
            <w:r>
              <w:rPr>
                <w:sz w:val="21"/>
              </w:rPr>
              <w:t>）</w:t>
            </w:r>
          </w:p>
          <w:p w14:paraId="4ACB23C9" w14:textId="77777777" w:rsidR="00C30C3C" w:rsidRDefault="0014160B">
            <w:pPr>
              <w:pStyle w:val="a6"/>
              <w:rPr>
                <w:rFonts w:ascii="宋体" w:hAnsi="宋体"/>
                <w:sz w:val="21"/>
              </w:rPr>
            </w:pPr>
            <w:r>
              <w:rPr>
                <w:rFonts w:ascii="宋体" w:hAnsi="宋体"/>
                <w:sz w:val="21"/>
              </w:rPr>
              <w:t>2</w:t>
            </w:r>
            <w:r>
              <w:rPr>
                <w:rFonts w:ascii="宋体" w:hAnsi="宋体" w:hint="eastAsia"/>
                <w:sz w:val="21"/>
              </w:rPr>
              <w:t>4</w:t>
            </w:r>
            <w:r>
              <w:rPr>
                <w:rFonts w:ascii="宋体" w:hAnsi="宋体"/>
                <w:sz w:val="21"/>
              </w:rPr>
              <w:t>.噪声试验，屏前后左右1m处噪声声压＜5dB；</w:t>
            </w:r>
          </w:p>
          <w:p w14:paraId="6E28A092" w14:textId="77777777" w:rsidR="00C30C3C" w:rsidRDefault="0014160B">
            <w:pPr>
              <w:pStyle w:val="a6"/>
              <w:rPr>
                <w:rFonts w:ascii="宋体" w:hAnsi="宋体"/>
                <w:sz w:val="21"/>
              </w:rPr>
            </w:pPr>
            <w:r>
              <w:rPr>
                <w:rFonts w:ascii="宋体" w:hAnsi="宋体"/>
                <w:sz w:val="21"/>
              </w:rPr>
              <w:t>2</w:t>
            </w:r>
            <w:r>
              <w:rPr>
                <w:rFonts w:ascii="宋体" w:hAnsi="宋体" w:hint="eastAsia"/>
                <w:sz w:val="21"/>
              </w:rPr>
              <w:t>5</w:t>
            </w:r>
            <w:r>
              <w:rPr>
                <w:rFonts w:ascii="宋体" w:hAnsi="宋体"/>
                <w:sz w:val="21"/>
              </w:rPr>
              <w:t>.PCB板（主板、模组等）、单元塑料面板料（面罩等）、单元整体通过着火危险试验，V-0级。</w:t>
            </w:r>
          </w:p>
          <w:p w14:paraId="27A4F6FA" w14:textId="77777777" w:rsidR="00C30C3C" w:rsidRDefault="0014160B">
            <w:pPr>
              <w:pStyle w:val="a6"/>
              <w:rPr>
                <w:rFonts w:ascii="宋体" w:hAnsi="宋体"/>
                <w:sz w:val="21"/>
              </w:rPr>
            </w:pPr>
            <w:r>
              <w:rPr>
                <w:rFonts w:ascii="宋体" w:hAnsi="宋体"/>
                <w:sz w:val="21"/>
              </w:rPr>
              <w:t>2</w:t>
            </w:r>
            <w:r>
              <w:rPr>
                <w:rFonts w:ascii="宋体" w:hAnsi="宋体" w:hint="eastAsia"/>
                <w:sz w:val="21"/>
              </w:rPr>
              <w:t>6</w:t>
            </w:r>
            <w:r>
              <w:rPr>
                <w:rFonts w:ascii="宋体" w:hAnsi="宋体"/>
                <w:sz w:val="21"/>
              </w:rPr>
              <w:t>.通过盐雾10级测试，试验溶液盐溶</w:t>
            </w:r>
            <w:proofErr w:type="gramStart"/>
            <w:r>
              <w:rPr>
                <w:rFonts w:ascii="宋体" w:hAnsi="宋体"/>
                <w:sz w:val="21"/>
              </w:rPr>
              <w:t>液采用</w:t>
            </w:r>
            <w:proofErr w:type="gramEnd"/>
            <w:r>
              <w:rPr>
                <w:rFonts w:ascii="宋体" w:hAnsi="宋体"/>
                <w:sz w:val="21"/>
              </w:rPr>
              <w:t>氯化钠和蒸馏水配制，其浓度为（5±.1）%，盐雾工作试验空间内温度为</w:t>
            </w:r>
            <w:r>
              <w:rPr>
                <w:rFonts w:ascii="宋体" w:hAnsi="宋体"/>
                <w:sz w:val="21"/>
              </w:rPr>
              <w:lastRenderedPageBreak/>
              <w:t>35℃，PH值为6.5~7.2,放置时间16h。</w:t>
            </w:r>
          </w:p>
          <w:p w14:paraId="7EA3AB0F" w14:textId="77777777" w:rsidR="00C30C3C" w:rsidRDefault="0014160B">
            <w:pPr>
              <w:pStyle w:val="a6"/>
              <w:rPr>
                <w:rFonts w:ascii="宋体" w:hAnsi="宋体"/>
                <w:sz w:val="21"/>
              </w:rPr>
            </w:pPr>
            <w:r>
              <w:rPr>
                <w:rFonts w:ascii="宋体" w:hAnsi="宋体"/>
                <w:sz w:val="21"/>
              </w:rPr>
              <w:t>2</w:t>
            </w:r>
            <w:r>
              <w:rPr>
                <w:rFonts w:ascii="宋体" w:hAnsi="宋体" w:hint="eastAsia"/>
                <w:sz w:val="21"/>
              </w:rPr>
              <w:t>7</w:t>
            </w:r>
            <w:r>
              <w:rPr>
                <w:rFonts w:ascii="宋体" w:hAnsi="宋体"/>
                <w:sz w:val="21"/>
              </w:rPr>
              <w:t>.通过低蓝光测试，符合 IEC TR62778 标准中无危害类，显示屏经蓝光危害检测结果为无危害。</w:t>
            </w:r>
          </w:p>
          <w:p w14:paraId="67E66146" w14:textId="77777777" w:rsidR="00C30C3C" w:rsidRDefault="0014160B">
            <w:pPr>
              <w:pStyle w:val="a6"/>
              <w:rPr>
                <w:rFonts w:ascii="宋体" w:hAnsi="宋体"/>
                <w:sz w:val="21"/>
              </w:rPr>
            </w:pPr>
            <w:r>
              <w:rPr>
                <w:rFonts w:ascii="宋体" w:hAnsi="宋体"/>
                <w:sz w:val="21"/>
              </w:rPr>
              <w:t>2</w:t>
            </w:r>
            <w:r>
              <w:rPr>
                <w:rFonts w:ascii="宋体" w:hAnsi="宋体" w:hint="eastAsia"/>
                <w:sz w:val="21"/>
              </w:rPr>
              <w:t>8</w:t>
            </w:r>
            <w:r>
              <w:rPr>
                <w:rFonts w:ascii="宋体" w:hAnsi="宋体"/>
                <w:sz w:val="21"/>
              </w:rPr>
              <w:t>.通过抗紫外线老化测试：辐照度:0.89W/m;波长:340nm;曝光周期: (60±3℃)黑色面板温度下 UV照射8h;(50±3℃)黑色面板温度下冷凝4h;持续时间:168小时;样品表面无明显变化</w:t>
            </w:r>
          </w:p>
          <w:p w14:paraId="0C2E99F7" w14:textId="77777777" w:rsidR="00C30C3C" w:rsidRDefault="0014160B">
            <w:pPr>
              <w:pStyle w:val="a6"/>
              <w:rPr>
                <w:rFonts w:ascii="宋体" w:hAnsi="宋体"/>
                <w:sz w:val="21"/>
              </w:rPr>
            </w:pPr>
            <w:r>
              <w:rPr>
                <w:rFonts w:ascii="宋体" w:hAnsi="宋体" w:hint="eastAsia"/>
                <w:sz w:val="21"/>
              </w:rPr>
              <w:t>29</w:t>
            </w:r>
            <w:r>
              <w:rPr>
                <w:rFonts w:ascii="宋体" w:hAnsi="宋体"/>
                <w:sz w:val="21"/>
              </w:rPr>
              <w:t>.湿度环境：在-5%-85%的湿度环境下检测，工作正常。31.散热方式：自然散热，箱体、电源均为无风扇静音设计；</w:t>
            </w:r>
          </w:p>
          <w:p w14:paraId="72D562E8" w14:textId="77777777" w:rsidR="00C30C3C" w:rsidRDefault="0014160B">
            <w:pPr>
              <w:pStyle w:val="a6"/>
              <w:rPr>
                <w:rFonts w:ascii="宋体" w:hAnsi="宋体"/>
                <w:sz w:val="21"/>
              </w:rPr>
            </w:pPr>
            <w:r>
              <w:rPr>
                <w:rFonts w:ascii="宋体" w:hAnsi="宋体"/>
                <w:sz w:val="21"/>
              </w:rPr>
              <w:t>3</w:t>
            </w:r>
            <w:r>
              <w:rPr>
                <w:rFonts w:ascii="宋体" w:hAnsi="宋体" w:hint="eastAsia"/>
                <w:sz w:val="21"/>
              </w:rPr>
              <w:t>0</w:t>
            </w:r>
            <w:r>
              <w:rPr>
                <w:rFonts w:ascii="宋体" w:hAnsi="宋体"/>
                <w:sz w:val="21"/>
              </w:rPr>
              <w:t xml:space="preserve">.色度均匀性：±0.001 </w:t>
            </w:r>
            <w:proofErr w:type="spellStart"/>
            <w:r>
              <w:rPr>
                <w:rFonts w:ascii="宋体" w:hAnsi="宋体"/>
                <w:sz w:val="21"/>
              </w:rPr>
              <w:t>Cx</w:t>
            </w:r>
            <w:proofErr w:type="spellEnd"/>
            <w:r>
              <w:rPr>
                <w:rFonts w:ascii="宋体" w:hAnsi="宋体"/>
                <w:sz w:val="21"/>
              </w:rPr>
              <w:t>，Cy之内，具有单点色度校正功能；</w:t>
            </w:r>
          </w:p>
          <w:p w14:paraId="7F4057BD" w14:textId="77777777" w:rsidR="00C30C3C" w:rsidRDefault="0014160B">
            <w:pPr>
              <w:pStyle w:val="a6"/>
              <w:rPr>
                <w:rFonts w:ascii="宋体" w:hAnsi="宋体"/>
                <w:sz w:val="21"/>
              </w:rPr>
            </w:pPr>
            <w:r>
              <w:rPr>
                <w:rFonts w:ascii="宋体" w:hAnsi="宋体"/>
                <w:sz w:val="21"/>
              </w:rPr>
              <w:t>3</w:t>
            </w:r>
            <w:r>
              <w:rPr>
                <w:rFonts w:ascii="宋体" w:hAnsi="宋体" w:hint="eastAsia"/>
                <w:sz w:val="21"/>
              </w:rPr>
              <w:t>1</w:t>
            </w:r>
            <w:r>
              <w:rPr>
                <w:rFonts w:ascii="宋体" w:hAnsi="宋体"/>
                <w:sz w:val="21"/>
              </w:rPr>
              <w:t>.亮度均匀性：≥98%，具有单点亮色度校正功能；</w:t>
            </w:r>
          </w:p>
          <w:p w14:paraId="6272D86E" w14:textId="77777777" w:rsidR="00C30C3C" w:rsidRDefault="0014160B">
            <w:pPr>
              <w:pStyle w:val="a6"/>
              <w:rPr>
                <w:rFonts w:ascii="宋体" w:hAnsi="宋体"/>
                <w:sz w:val="21"/>
              </w:rPr>
            </w:pPr>
            <w:r>
              <w:rPr>
                <w:rFonts w:ascii="宋体" w:hAnsi="宋体"/>
                <w:sz w:val="21"/>
              </w:rPr>
              <w:t>3</w:t>
            </w:r>
            <w:r>
              <w:rPr>
                <w:rFonts w:ascii="宋体" w:hAnsi="宋体" w:hint="eastAsia"/>
                <w:sz w:val="21"/>
              </w:rPr>
              <w:t>2</w:t>
            </w:r>
            <w:r>
              <w:rPr>
                <w:rFonts w:ascii="宋体" w:hAnsi="宋体"/>
                <w:sz w:val="21"/>
              </w:rPr>
              <w:t>.开关电源：支持PFC功能，功率因数≥0.95，电源效率≥90%25℃，具有过压过流、短路保护；</w:t>
            </w:r>
          </w:p>
          <w:p w14:paraId="6AE5EE04" w14:textId="77777777" w:rsidR="00C30C3C" w:rsidRDefault="0014160B">
            <w:pPr>
              <w:pStyle w:val="a6"/>
              <w:rPr>
                <w:rFonts w:ascii="宋体" w:hAnsi="宋体"/>
                <w:sz w:val="21"/>
              </w:rPr>
            </w:pPr>
            <w:r>
              <w:rPr>
                <w:rFonts w:ascii="宋体" w:hAnsi="宋体"/>
                <w:sz w:val="21"/>
              </w:rPr>
              <w:t>3</w:t>
            </w:r>
            <w:r>
              <w:rPr>
                <w:rFonts w:ascii="宋体" w:hAnsi="宋体" w:hint="eastAsia"/>
                <w:sz w:val="21"/>
              </w:rPr>
              <w:t>3</w:t>
            </w:r>
            <w:r>
              <w:rPr>
                <w:rFonts w:ascii="宋体" w:hAnsi="宋体"/>
                <w:sz w:val="21"/>
              </w:rPr>
              <w:t>.前后维护：支持LED模组、电源及</w:t>
            </w:r>
            <w:proofErr w:type="gramStart"/>
            <w:r>
              <w:rPr>
                <w:rFonts w:ascii="宋体" w:hAnsi="宋体"/>
                <w:sz w:val="21"/>
              </w:rPr>
              <w:t>驱动卡</w:t>
            </w:r>
            <w:proofErr w:type="gramEnd"/>
            <w:r>
              <w:rPr>
                <w:rFonts w:ascii="宋体" w:hAnsi="宋体"/>
                <w:sz w:val="21"/>
              </w:rPr>
              <w:t>均从屏前或后取出维护；</w:t>
            </w:r>
          </w:p>
          <w:p w14:paraId="11E90B8A" w14:textId="77777777" w:rsidR="00C30C3C" w:rsidRDefault="0014160B">
            <w:pPr>
              <w:pStyle w:val="a6"/>
              <w:rPr>
                <w:rFonts w:ascii="宋体" w:hAnsi="宋体"/>
                <w:sz w:val="21"/>
              </w:rPr>
            </w:pPr>
            <w:r>
              <w:rPr>
                <w:rFonts w:ascii="宋体" w:hAnsi="宋体"/>
                <w:sz w:val="21"/>
              </w:rPr>
              <w:t>3</w:t>
            </w:r>
            <w:r>
              <w:rPr>
                <w:rFonts w:ascii="宋体" w:hAnsi="宋体" w:hint="eastAsia"/>
                <w:sz w:val="21"/>
              </w:rPr>
              <w:t>4</w:t>
            </w:r>
            <w:r>
              <w:rPr>
                <w:rFonts w:ascii="宋体" w:hAnsi="宋体"/>
                <w:sz w:val="21"/>
              </w:rPr>
              <w:t>.前后安装：模组及</w:t>
            </w:r>
            <w:proofErr w:type="gramStart"/>
            <w:r>
              <w:rPr>
                <w:rFonts w:ascii="宋体" w:hAnsi="宋体"/>
                <w:sz w:val="21"/>
              </w:rPr>
              <w:t>箱体全前安装</w:t>
            </w:r>
            <w:proofErr w:type="gramEnd"/>
            <w:r>
              <w:rPr>
                <w:rFonts w:ascii="宋体" w:hAnsi="宋体"/>
                <w:sz w:val="21"/>
              </w:rPr>
              <w:t>、屏幕安装时不需要预留维护通道，直接靠墙安装；</w:t>
            </w:r>
          </w:p>
          <w:p w14:paraId="346C58D1" w14:textId="77777777" w:rsidR="00C30C3C" w:rsidRDefault="0014160B">
            <w:pPr>
              <w:pStyle w:val="a6"/>
              <w:rPr>
                <w:rFonts w:ascii="宋体" w:hAnsi="宋体"/>
                <w:sz w:val="21"/>
              </w:rPr>
            </w:pPr>
            <w:r>
              <w:rPr>
                <w:rFonts w:ascii="宋体" w:hAnsi="宋体"/>
                <w:sz w:val="21"/>
              </w:rPr>
              <w:t>3</w:t>
            </w:r>
            <w:r>
              <w:rPr>
                <w:rFonts w:ascii="宋体" w:hAnsi="宋体" w:hint="eastAsia"/>
                <w:sz w:val="21"/>
              </w:rPr>
              <w:t>5</w:t>
            </w:r>
            <w:r>
              <w:rPr>
                <w:rFonts w:ascii="宋体" w:hAnsi="宋体"/>
                <w:sz w:val="21"/>
              </w:rPr>
              <w:t>.快速连屏：具有快速连屏功能，更换显示单元、模组、控制卡等，无需再次写入屏</w:t>
            </w:r>
            <w:proofErr w:type="gramStart"/>
            <w:r>
              <w:rPr>
                <w:rFonts w:ascii="宋体" w:hAnsi="宋体"/>
                <w:sz w:val="21"/>
              </w:rPr>
              <w:t>体数据</w:t>
            </w:r>
            <w:proofErr w:type="gramEnd"/>
            <w:r>
              <w:rPr>
                <w:rFonts w:ascii="宋体" w:hAnsi="宋体"/>
                <w:sz w:val="21"/>
              </w:rPr>
              <w:t>便可自适应恢复原有数据；3</w:t>
            </w:r>
            <w:r>
              <w:rPr>
                <w:rFonts w:ascii="宋体" w:hAnsi="宋体" w:hint="eastAsia"/>
                <w:sz w:val="21"/>
              </w:rPr>
              <w:t>6</w:t>
            </w:r>
            <w:r>
              <w:rPr>
                <w:rFonts w:ascii="宋体" w:hAnsi="宋体"/>
                <w:sz w:val="21"/>
              </w:rPr>
              <w:t>.热插拔：具有支持热插拔功能；</w:t>
            </w:r>
          </w:p>
          <w:p w14:paraId="3B981FCB" w14:textId="77777777" w:rsidR="00C30C3C" w:rsidRDefault="0014160B">
            <w:pPr>
              <w:pStyle w:val="a6"/>
              <w:rPr>
                <w:rFonts w:ascii="宋体" w:hAnsi="宋体"/>
                <w:sz w:val="21"/>
              </w:rPr>
            </w:pPr>
            <w:r>
              <w:rPr>
                <w:rFonts w:ascii="宋体" w:hAnsi="宋体"/>
                <w:sz w:val="21"/>
              </w:rPr>
              <w:t>3</w:t>
            </w:r>
            <w:r>
              <w:rPr>
                <w:rFonts w:ascii="宋体" w:hAnsi="宋体" w:hint="eastAsia"/>
                <w:sz w:val="21"/>
              </w:rPr>
              <w:t>7</w:t>
            </w:r>
            <w:r>
              <w:rPr>
                <w:rFonts w:ascii="宋体" w:hAnsi="宋体"/>
                <w:sz w:val="21"/>
              </w:rPr>
              <w:t>.图像调节：0-100%可调，具有对比度、饱和度、校正系数、色彩范围、模组亮度调节等；</w:t>
            </w:r>
          </w:p>
          <w:p w14:paraId="56088EBA" w14:textId="77777777" w:rsidR="00C30C3C" w:rsidRDefault="0014160B">
            <w:pPr>
              <w:pStyle w:val="a6"/>
              <w:rPr>
                <w:rFonts w:ascii="宋体" w:hAnsi="宋体"/>
                <w:sz w:val="21"/>
              </w:rPr>
            </w:pPr>
            <w:r>
              <w:rPr>
                <w:rFonts w:ascii="宋体" w:hAnsi="宋体" w:hint="eastAsia"/>
                <w:sz w:val="21"/>
              </w:rPr>
              <w:t>38</w:t>
            </w:r>
            <w:r>
              <w:rPr>
                <w:rFonts w:ascii="宋体" w:hAnsi="宋体"/>
                <w:sz w:val="21"/>
              </w:rPr>
              <w:t>.抗电强度：电源插头或者电源引入端与外壳裸露金属部件之间，应能承受1.5KV交流电压，历时1min的抗电强度试验，无击穿和飞弧现象。</w:t>
            </w:r>
          </w:p>
          <w:p w14:paraId="21586990" w14:textId="77777777" w:rsidR="00C30C3C" w:rsidRDefault="0014160B">
            <w:pPr>
              <w:pStyle w:val="a6"/>
              <w:rPr>
                <w:rFonts w:ascii="宋体" w:hAnsi="宋体"/>
                <w:sz w:val="21"/>
              </w:rPr>
            </w:pPr>
            <w:r>
              <w:rPr>
                <w:rFonts w:ascii="宋体" w:hAnsi="宋体" w:hint="eastAsia"/>
                <w:sz w:val="21"/>
              </w:rPr>
              <w:t>39</w:t>
            </w:r>
            <w:r>
              <w:rPr>
                <w:rFonts w:ascii="宋体" w:hAnsi="宋体"/>
                <w:sz w:val="21"/>
              </w:rPr>
              <w:t>.屏体使用寿命：≥100000H；</w:t>
            </w:r>
          </w:p>
          <w:p w14:paraId="57D673AE" w14:textId="77777777" w:rsidR="00C30C3C" w:rsidRDefault="0014160B">
            <w:pPr>
              <w:pStyle w:val="a6"/>
              <w:rPr>
                <w:rFonts w:ascii="宋体" w:hAnsi="宋体"/>
                <w:sz w:val="21"/>
              </w:rPr>
            </w:pPr>
            <w:r>
              <w:rPr>
                <w:rFonts w:ascii="宋体" w:hAnsi="宋体"/>
                <w:sz w:val="21"/>
              </w:rPr>
              <w:t>4</w:t>
            </w:r>
            <w:r>
              <w:rPr>
                <w:rFonts w:ascii="宋体" w:hAnsi="宋体" w:hint="eastAsia"/>
                <w:sz w:val="21"/>
              </w:rPr>
              <w:t>0</w:t>
            </w:r>
            <w:r>
              <w:rPr>
                <w:rFonts w:ascii="宋体" w:hAnsi="宋体"/>
                <w:sz w:val="21"/>
              </w:rPr>
              <w:t>.高温高湿储存:产品通过在温度60℃，湿度86%下贮存8H测试。</w:t>
            </w:r>
          </w:p>
          <w:p w14:paraId="5920C728" w14:textId="77777777" w:rsidR="00C30C3C" w:rsidRDefault="0014160B">
            <w:pPr>
              <w:pStyle w:val="a6"/>
              <w:rPr>
                <w:rFonts w:ascii="宋体" w:hAnsi="宋体"/>
                <w:sz w:val="21"/>
              </w:rPr>
            </w:pPr>
            <w:r>
              <w:rPr>
                <w:rFonts w:ascii="宋体" w:hAnsi="宋体"/>
                <w:sz w:val="21"/>
              </w:rPr>
              <w:t>4</w:t>
            </w:r>
            <w:r>
              <w:rPr>
                <w:rFonts w:ascii="宋体" w:hAnsi="宋体" w:hint="eastAsia"/>
                <w:sz w:val="21"/>
              </w:rPr>
              <w:t>1</w:t>
            </w:r>
            <w:r>
              <w:rPr>
                <w:rFonts w:ascii="宋体" w:hAnsi="宋体"/>
                <w:sz w:val="21"/>
              </w:rPr>
              <w:t>.低高温工作:产品分别通过在-40℃和+85℃的环境温度下工作8H测试。</w:t>
            </w:r>
          </w:p>
          <w:p w14:paraId="5985276A" w14:textId="77777777" w:rsidR="00C30C3C" w:rsidRDefault="0014160B">
            <w:pPr>
              <w:pStyle w:val="a6"/>
              <w:rPr>
                <w:rFonts w:ascii="宋体" w:hAnsi="宋体"/>
                <w:sz w:val="21"/>
              </w:rPr>
            </w:pPr>
            <w:r>
              <w:rPr>
                <w:rFonts w:ascii="宋体" w:hAnsi="宋体"/>
                <w:sz w:val="21"/>
              </w:rPr>
              <w:t>4</w:t>
            </w:r>
            <w:r>
              <w:rPr>
                <w:rFonts w:ascii="宋体" w:hAnsi="宋体" w:hint="eastAsia"/>
                <w:sz w:val="21"/>
              </w:rPr>
              <w:t>2</w:t>
            </w:r>
            <w:r>
              <w:rPr>
                <w:rFonts w:ascii="宋体" w:hAnsi="宋体"/>
                <w:sz w:val="21"/>
              </w:rPr>
              <w:t>.振动试验：产品通过在频率范围、振幅、加速度为5-55-5Hz，0.19mm的试验。</w:t>
            </w:r>
          </w:p>
          <w:p w14:paraId="6445FE33" w14:textId="77777777" w:rsidR="00C30C3C" w:rsidRDefault="0014160B">
            <w:pPr>
              <w:pStyle w:val="a6"/>
              <w:rPr>
                <w:rFonts w:ascii="宋体" w:hAnsi="宋体"/>
                <w:sz w:val="21"/>
              </w:rPr>
            </w:pPr>
            <w:r>
              <w:rPr>
                <w:rFonts w:ascii="宋体" w:hAnsi="宋体"/>
                <w:sz w:val="21"/>
              </w:rPr>
              <w:t>4</w:t>
            </w:r>
            <w:r>
              <w:rPr>
                <w:rFonts w:ascii="宋体" w:hAnsi="宋体" w:hint="eastAsia"/>
                <w:sz w:val="21"/>
              </w:rPr>
              <w:t>3</w:t>
            </w:r>
            <w:r>
              <w:rPr>
                <w:rFonts w:ascii="宋体" w:hAnsi="宋体"/>
                <w:sz w:val="21"/>
              </w:rPr>
              <w:t>.静电放电抗扰度：接触放电±8KV；空气放电±15KV的规范限值内性能正常，依据标准GB/T17626.2-2018,通过产品测试B级标准；</w:t>
            </w:r>
          </w:p>
          <w:p w14:paraId="6C35CB8F" w14:textId="77777777" w:rsidR="00C30C3C" w:rsidRDefault="0014160B">
            <w:pPr>
              <w:pStyle w:val="a6"/>
              <w:rPr>
                <w:rFonts w:ascii="宋体" w:hAnsi="宋体"/>
                <w:sz w:val="21"/>
              </w:rPr>
            </w:pPr>
            <w:r>
              <w:rPr>
                <w:rFonts w:ascii="宋体" w:hAnsi="宋体"/>
                <w:sz w:val="21"/>
              </w:rPr>
              <w:t>4</w:t>
            </w:r>
            <w:r>
              <w:rPr>
                <w:rFonts w:ascii="宋体" w:hAnsi="宋体" w:hint="eastAsia"/>
                <w:sz w:val="21"/>
              </w:rPr>
              <w:t>4</w:t>
            </w:r>
            <w:r>
              <w:rPr>
                <w:rFonts w:ascii="宋体" w:hAnsi="宋体"/>
                <w:sz w:val="21"/>
              </w:rPr>
              <w:t>电压暂降、短时中断测试：电压暂降：30%UT 持续时间 0.5 周期；60%UT 持续时间 5 周期；短时中断：&gt;95%UT 持续时间 250 周期。通过产品测试B级标准；</w:t>
            </w:r>
          </w:p>
          <w:p w14:paraId="66CF0F67" w14:textId="04CE6703" w:rsidR="00C30C3C" w:rsidRPr="00525B98" w:rsidRDefault="0014160B">
            <w:pPr>
              <w:pStyle w:val="a6"/>
              <w:numPr>
                <w:ilvl w:val="0"/>
                <w:numId w:val="1"/>
              </w:numPr>
              <w:rPr>
                <w:rFonts w:ascii="宋体" w:hAnsi="宋体"/>
                <w:sz w:val="21"/>
              </w:rPr>
            </w:pPr>
            <w:r>
              <w:rPr>
                <w:rFonts w:ascii="宋体" w:hAnsi="宋体"/>
                <w:sz w:val="21"/>
              </w:rPr>
              <w:t>★提供显示屏CCC认证证书和</w:t>
            </w:r>
            <w:r w:rsidR="00510626" w:rsidRPr="00525B98">
              <w:rPr>
                <w:rFonts w:ascii="宋体" w:hAnsi="宋体"/>
                <w:sz w:val="21"/>
              </w:rPr>
              <w:t>提供第三方权威机构出具的检测报告</w:t>
            </w:r>
            <w:r w:rsidRPr="00525B98">
              <w:rPr>
                <w:rFonts w:ascii="宋体" w:hAnsi="宋体" w:hint="eastAsia"/>
                <w:sz w:val="21"/>
              </w:rPr>
              <w:t>。</w:t>
            </w:r>
          </w:p>
          <w:p w14:paraId="308ED655" w14:textId="77777777" w:rsidR="00C30C3C" w:rsidRDefault="0014160B">
            <w:pPr>
              <w:pStyle w:val="a6"/>
              <w:numPr>
                <w:ilvl w:val="0"/>
                <w:numId w:val="1"/>
              </w:numPr>
              <w:rPr>
                <w:rFonts w:ascii="宋体" w:hAnsi="宋体"/>
                <w:sz w:val="21"/>
              </w:rPr>
            </w:pPr>
            <w:r>
              <w:rPr>
                <w:rFonts w:ascii="宋体" w:hAnsi="宋体"/>
                <w:sz w:val="21"/>
              </w:rPr>
              <w:t>★</w:t>
            </w:r>
            <w:r>
              <w:rPr>
                <w:rFonts w:ascii="宋体" w:hAnsi="宋体" w:cs="宋体" w:hint="eastAsia"/>
                <w:sz w:val="21"/>
              </w:rPr>
              <w:t>成交供应商必须承诺在合同签订时向采购人提供产品的货物来源合法性证明（如：生产厂家针对此项目的售后服务保证原件、供货证明原件、经销证书或购买发票等）</w:t>
            </w:r>
          </w:p>
        </w:tc>
      </w:tr>
      <w:tr w:rsidR="00C30C3C" w14:paraId="20326969" w14:textId="77777777">
        <w:trPr>
          <w:trHeight w:val="183"/>
        </w:trPr>
        <w:tc>
          <w:tcPr>
            <w:tcW w:w="618" w:type="dxa"/>
            <w:tcBorders>
              <w:top w:val="single" w:sz="4" w:space="0" w:color="auto"/>
              <w:bottom w:val="single" w:sz="4" w:space="0" w:color="auto"/>
            </w:tcBorders>
            <w:tcMar>
              <w:top w:w="0" w:type="dxa"/>
              <w:left w:w="108" w:type="dxa"/>
              <w:bottom w:w="0" w:type="dxa"/>
              <w:right w:w="108" w:type="dxa"/>
            </w:tcMar>
            <w:vAlign w:val="center"/>
          </w:tcPr>
          <w:p w14:paraId="7DD908A4"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lastRenderedPageBreak/>
              <w:t>2</w:t>
            </w:r>
          </w:p>
        </w:tc>
        <w:tc>
          <w:tcPr>
            <w:tcW w:w="1020" w:type="dxa"/>
            <w:gridSpan w:val="2"/>
            <w:tcBorders>
              <w:top w:val="single" w:sz="4" w:space="0" w:color="auto"/>
              <w:bottom w:val="single" w:sz="4" w:space="0" w:color="auto"/>
            </w:tcBorders>
            <w:tcMar>
              <w:top w:w="0" w:type="dxa"/>
              <w:left w:w="108" w:type="dxa"/>
              <w:bottom w:w="0" w:type="dxa"/>
              <w:right w:w="108" w:type="dxa"/>
            </w:tcMar>
            <w:vAlign w:val="center"/>
          </w:tcPr>
          <w:p w14:paraId="0A2D7F88"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开关电源</w:t>
            </w:r>
          </w:p>
        </w:tc>
        <w:tc>
          <w:tcPr>
            <w:tcW w:w="1345" w:type="dxa"/>
            <w:tcBorders>
              <w:top w:val="single" w:sz="4" w:space="0" w:color="auto"/>
              <w:bottom w:val="single" w:sz="4" w:space="0" w:color="auto"/>
            </w:tcBorders>
            <w:tcMar>
              <w:top w:w="0" w:type="dxa"/>
              <w:left w:w="108" w:type="dxa"/>
              <w:bottom w:w="0" w:type="dxa"/>
              <w:right w:w="108" w:type="dxa"/>
            </w:tcMar>
            <w:vAlign w:val="center"/>
          </w:tcPr>
          <w:p w14:paraId="0E8232F1" w14:textId="77777777" w:rsidR="00C30C3C" w:rsidRDefault="0014160B">
            <w:pPr>
              <w:rPr>
                <w:rFonts w:ascii="宋体" w:hAnsi="宋体" w:cs="宋体"/>
                <w:szCs w:val="21"/>
              </w:rPr>
            </w:pPr>
            <w:r>
              <w:rPr>
                <w:rFonts w:ascii="宋体" w:hAnsi="宋体" w:cs="宋体" w:hint="eastAsia"/>
                <w:szCs w:val="21"/>
              </w:rPr>
              <w:t>创联 A200</w:t>
            </w:r>
          </w:p>
        </w:tc>
        <w:tc>
          <w:tcPr>
            <w:tcW w:w="682" w:type="dxa"/>
            <w:tcBorders>
              <w:top w:val="single" w:sz="4" w:space="0" w:color="auto"/>
              <w:bottom w:val="single" w:sz="4" w:space="0" w:color="auto"/>
            </w:tcBorders>
            <w:tcMar>
              <w:top w:w="0" w:type="dxa"/>
              <w:left w:w="108" w:type="dxa"/>
              <w:bottom w:w="0" w:type="dxa"/>
              <w:right w:w="108" w:type="dxa"/>
            </w:tcMar>
            <w:vAlign w:val="center"/>
          </w:tcPr>
          <w:p w14:paraId="33E8F34F"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55</w:t>
            </w:r>
          </w:p>
        </w:tc>
        <w:tc>
          <w:tcPr>
            <w:tcW w:w="681" w:type="dxa"/>
            <w:tcBorders>
              <w:top w:val="single" w:sz="4" w:space="0" w:color="auto"/>
              <w:bottom w:val="single" w:sz="4" w:space="0" w:color="auto"/>
            </w:tcBorders>
            <w:tcMar>
              <w:top w:w="0" w:type="dxa"/>
              <w:left w:w="108" w:type="dxa"/>
              <w:bottom w:w="0" w:type="dxa"/>
              <w:right w:w="108" w:type="dxa"/>
            </w:tcMar>
            <w:vAlign w:val="center"/>
          </w:tcPr>
          <w:p w14:paraId="0ACAFA8A"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台</w:t>
            </w:r>
          </w:p>
        </w:tc>
        <w:tc>
          <w:tcPr>
            <w:tcW w:w="5646" w:type="dxa"/>
            <w:tcBorders>
              <w:top w:val="single" w:sz="4" w:space="0" w:color="auto"/>
              <w:bottom w:val="single" w:sz="4" w:space="0" w:color="auto"/>
            </w:tcBorders>
            <w:tcMar>
              <w:top w:w="0" w:type="dxa"/>
              <w:left w:w="108" w:type="dxa"/>
              <w:bottom w:w="0" w:type="dxa"/>
              <w:right w:w="108" w:type="dxa"/>
            </w:tcMar>
            <w:vAlign w:val="center"/>
          </w:tcPr>
          <w:p w14:paraId="27FA35A2" w14:textId="77777777" w:rsidR="00C30C3C" w:rsidRDefault="0014160B">
            <w:pPr>
              <w:pStyle w:val="a6"/>
              <w:rPr>
                <w:rFonts w:ascii="宋体" w:hAnsi="宋体"/>
                <w:sz w:val="21"/>
              </w:rPr>
            </w:pPr>
            <w:r>
              <w:rPr>
                <w:rFonts w:ascii="宋体" w:hAnsi="宋体"/>
                <w:sz w:val="21"/>
              </w:rPr>
              <w:t>4.5V40A200W,LED显示屏专用电源</w:t>
            </w:r>
          </w:p>
          <w:p w14:paraId="44E855DA" w14:textId="77777777" w:rsidR="00C30C3C" w:rsidRDefault="0014160B">
            <w:pPr>
              <w:pStyle w:val="a6"/>
              <w:rPr>
                <w:rFonts w:ascii="宋体" w:hAnsi="宋体"/>
                <w:sz w:val="21"/>
              </w:rPr>
            </w:pPr>
            <w:r>
              <w:rPr>
                <w:rFonts w:ascii="宋体" w:hAnsi="宋体"/>
                <w:sz w:val="21"/>
              </w:rPr>
              <w:t>全彩LED节能专用电源，转换效率超过85%，具有输出短路/过载保护，可靠性高、带载能力强，符合3C标准。</w:t>
            </w:r>
          </w:p>
        </w:tc>
      </w:tr>
      <w:tr w:rsidR="00C30C3C" w14:paraId="7687AB68" w14:textId="77777777">
        <w:trPr>
          <w:trHeight w:val="196"/>
        </w:trPr>
        <w:tc>
          <w:tcPr>
            <w:tcW w:w="618" w:type="dxa"/>
            <w:tcBorders>
              <w:top w:val="single" w:sz="4" w:space="0" w:color="auto"/>
              <w:bottom w:val="single" w:sz="4" w:space="0" w:color="auto"/>
            </w:tcBorders>
            <w:tcMar>
              <w:top w:w="0" w:type="dxa"/>
              <w:left w:w="108" w:type="dxa"/>
              <w:bottom w:w="0" w:type="dxa"/>
              <w:right w:w="108" w:type="dxa"/>
            </w:tcMar>
            <w:vAlign w:val="center"/>
          </w:tcPr>
          <w:p w14:paraId="4902931F"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3</w:t>
            </w:r>
          </w:p>
        </w:tc>
        <w:tc>
          <w:tcPr>
            <w:tcW w:w="1020" w:type="dxa"/>
            <w:gridSpan w:val="2"/>
            <w:tcBorders>
              <w:top w:val="single" w:sz="4" w:space="0" w:color="auto"/>
              <w:bottom w:val="single" w:sz="4" w:space="0" w:color="auto"/>
            </w:tcBorders>
            <w:tcMar>
              <w:top w:w="0" w:type="dxa"/>
              <w:left w:w="108" w:type="dxa"/>
              <w:bottom w:w="0" w:type="dxa"/>
              <w:right w:w="108" w:type="dxa"/>
            </w:tcMar>
            <w:vAlign w:val="center"/>
          </w:tcPr>
          <w:p w14:paraId="02D2EC06"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接收卡</w:t>
            </w:r>
          </w:p>
        </w:tc>
        <w:tc>
          <w:tcPr>
            <w:tcW w:w="1345" w:type="dxa"/>
            <w:tcBorders>
              <w:top w:val="single" w:sz="4" w:space="0" w:color="auto"/>
              <w:bottom w:val="single" w:sz="4" w:space="0" w:color="auto"/>
            </w:tcBorders>
            <w:tcMar>
              <w:top w:w="0" w:type="dxa"/>
              <w:left w:w="108" w:type="dxa"/>
              <w:bottom w:w="0" w:type="dxa"/>
              <w:right w:w="108" w:type="dxa"/>
            </w:tcMar>
            <w:vAlign w:val="center"/>
          </w:tcPr>
          <w:p w14:paraId="70B55AE6" w14:textId="77777777" w:rsidR="00C30C3C" w:rsidRDefault="0014160B">
            <w:pPr>
              <w:jc w:val="left"/>
              <w:rPr>
                <w:rFonts w:ascii="宋体" w:hAnsi="宋体" w:cs="宋体"/>
                <w:szCs w:val="21"/>
              </w:rPr>
            </w:pPr>
            <w:r>
              <w:rPr>
                <w:rFonts w:ascii="宋体" w:hAnsi="宋体" w:cs="宋体" w:hint="eastAsia"/>
                <w:szCs w:val="21"/>
              </w:rPr>
              <w:t>诺瓦DH7512</w:t>
            </w:r>
          </w:p>
        </w:tc>
        <w:tc>
          <w:tcPr>
            <w:tcW w:w="682" w:type="dxa"/>
            <w:tcBorders>
              <w:top w:val="single" w:sz="4" w:space="0" w:color="auto"/>
              <w:bottom w:val="single" w:sz="4" w:space="0" w:color="auto"/>
            </w:tcBorders>
            <w:tcMar>
              <w:top w:w="0" w:type="dxa"/>
              <w:left w:w="108" w:type="dxa"/>
              <w:bottom w:w="0" w:type="dxa"/>
              <w:right w:w="108" w:type="dxa"/>
            </w:tcMar>
            <w:vAlign w:val="center"/>
          </w:tcPr>
          <w:p w14:paraId="786D16A6"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48</w:t>
            </w:r>
          </w:p>
        </w:tc>
        <w:tc>
          <w:tcPr>
            <w:tcW w:w="681" w:type="dxa"/>
            <w:tcBorders>
              <w:top w:val="single" w:sz="4" w:space="0" w:color="auto"/>
              <w:bottom w:val="single" w:sz="4" w:space="0" w:color="auto"/>
            </w:tcBorders>
            <w:tcMar>
              <w:top w:w="0" w:type="dxa"/>
              <w:left w:w="108" w:type="dxa"/>
              <w:bottom w:w="0" w:type="dxa"/>
              <w:right w:w="108" w:type="dxa"/>
            </w:tcMar>
            <w:vAlign w:val="center"/>
          </w:tcPr>
          <w:p w14:paraId="0C0AE135"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张</w:t>
            </w:r>
          </w:p>
        </w:tc>
        <w:tc>
          <w:tcPr>
            <w:tcW w:w="5646" w:type="dxa"/>
            <w:tcBorders>
              <w:top w:val="single" w:sz="4" w:space="0" w:color="auto"/>
              <w:bottom w:val="single" w:sz="4" w:space="0" w:color="auto"/>
            </w:tcBorders>
            <w:tcMar>
              <w:top w:w="0" w:type="dxa"/>
              <w:left w:w="108" w:type="dxa"/>
              <w:bottom w:w="0" w:type="dxa"/>
              <w:right w:w="108" w:type="dxa"/>
            </w:tcMar>
            <w:vAlign w:val="center"/>
          </w:tcPr>
          <w:p w14:paraId="186E6E52" w14:textId="77777777" w:rsidR="00C30C3C" w:rsidRDefault="0014160B">
            <w:pPr>
              <w:pStyle w:val="a6"/>
              <w:rPr>
                <w:rFonts w:ascii="宋体" w:hAnsi="宋体"/>
                <w:sz w:val="21"/>
              </w:rPr>
            </w:pPr>
            <w:r>
              <w:rPr>
                <w:rFonts w:ascii="宋体" w:hAnsi="宋体"/>
                <w:sz w:val="21"/>
              </w:rPr>
              <w:t>1、支持逐点亮色度校正，配合软件和相机，对每个灯点的亮度和色度进行校正。</w:t>
            </w:r>
          </w:p>
          <w:p w14:paraId="5F8AFEE1" w14:textId="77777777" w:rsidR="00C30C3C" w:rsidRDefault="0014160B">
            <w:pPr>
              <w:pStyle w:val="a6"/>
              <w:rPr>
                <w:rFonts w:ascii="宋体" w:hAnsi="宋体"/>
                <w:sz w:val="21"/>
              </w:rPr>
            </w:pPr>
            <w:r>
              <w:rPr>
                <w:rFonts w:ascii="宋体" w:hAnsi="宋体"/>
                <w:sz w:val="21"/>
              </w:rPr>
              <w:t>2、支持快速亮暗线调节，用来</w:t>
            </w:r>
            <w:proofErr w:type="gramStart"/>
            <w:r>
              <w:rPr>
                <w:rFonts w:ascii="宋体" w:hAnsi="宋体"/>
                <w:sz w:val="21"/>
              </w:rPr>
              <w:t>消除灯板与</w:t>
            </w:r>
            <w:proofErr w:type="gramEnd"/>
            <w:r>
              <w:rPr>
                <w:rFonts w:ascii="宋体" w:hAnsi="宋体"/>
                <w:sz w:val="21"/>
              </w:rPr>
              <w:t>灯板、箱体与箱体之间的缝隙。</w:t>
            </w:r>
          </w:p>
          <w:p w14:paraId="7260D554" w14:textId="77777777" w:rsidR="00C30C3C" w:rsidRDefault="0014160B">
            <w:pPr>
              <w:pStyle w:val="a6"/>
              <w:rPr>
                <w:rFonts w:ascii="宋体" w:hAnsi="宋体"/>
                <w:sz w:val="21"/>
              </w:rPr>
            </w:pPr>
            <w:r>
              <w:rPr>
                <w:rFonts w:ascii="宋体" w:hAnsi="宋体"/>
                <w:sz w:val="21"/>
              </w:rPr>
              <w:t>3、支持3D 功能，配合支持 3D 功能的控制器，,开启 3D 功能，设置 3D 参数， 使显示屏播放画面显示 3D 效果。</w:t>
            </w:r>
          </w:p>
          <w:p w14:paraId="07E4DE52" w14:textId="77777777" w:rsidR="00C30C3C" w:rsidRDefault="0014160B">
            <w:pPr>
              <w:pStyle w:val="a6"/>
              <w:rPr>
                <w:rFonts w:ascii="宋体" w:hAnsi="宋体"/>
                <w:sz w:val="21"/>
              </w:rPr>
            </w:pPr>
            <w:r>
              <w:rPr>
                <w:rFonts w:ascii="宋体" w:hAnsi="宋体"/>
                <w:sz w:val="21"/>
              </w:rPr>
              <w:t>4、超大带载：自带12个HUB75接口，最大支持带载512×512；</w:t>
            </w:r>
          </w:p>
          <w:p w14:paraId="7231AB5B" w14:textId="77777777" w:rsidR="00C30C3C" w:rsidRDefault="0014160B">
            <w:pPr>
              <w:pStyle w:val="a6"/>
              <w:rPr>
                <w:rFonts w:ascii="宋体" w:hAnsi="宋体"/>
                <w:sz w:val="21"/>
              </w:rPr>
            </w:pPr>
            <w:r>
              <w:rPr>
                <w:rFonts w:ascii="宋体" w:hAnsi="宋体"/>
                <w:sz w:val="21"/>
              </w:rPr>
              <w:t>5、支持Mapping 功能，启用 Mapping 功能后，目标箱体上会显示接收卡编号和网口信息，可以清晰获取接收卡的位置和走线方式。</w:t>
            </w:r>
          </w:p>
        </w:tc>
      </w:tr>
      <w:tr w:rsidR="00C30C3C" w14:paraId="2E85DF5A" w14:textId="77777777">
        <w:trPr>
          <w:trHeight w:val="174"/>
        </w:trPr>
        <w:tc>
          <w:tcPr>
            <w:tcW w:w="618" w:type="dxa"/>
            <w:tcBorders>
              <w:top w:val="single" w:sz="4" w:space="0" w:color="auto"/>
              <w:bottom w:val="single" w:sz="4" w:space="0" w:color="auto"/>
            </w:tcBorders>
            <w:tcMar>
              <w:top w:w="0" w:type="dxa"/>
              <w:left w:w="108" w:type="dxa"/>
              <w:bottom w:w="0" w:type="dxa"/>
              <w:right w:w="108" w:type="dxa"/>
            </w:tcMar>
            <w:vAlign w:val="center"/>
          </w:tcPr>
          <w:p w14:paraId="4DC79D9B"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4</w:t>
            </w:r>
          </w:p>
        </w:tc>
        <w:tc>
          <w:tcPr>
            <w:tcW w:w="1020" w:type="dxa"/>
            <w:gridSpan w:val="2"/>
            <w:tcBorders>
              <w:top w:val="single" w:sz="4" w:space="0" w:color="auto"/>
              <w:bottom w:val="single" w:sz="4" w:space="0" w:color="auto"/>
            </w:tcBorders>
            <w:tcMar>
              <w:top w:w="0" w:type="dxa"/>
              <w:left w:w="108" w:type="dxa"/>
              <w:bottom w:w="0" w:type="dxa"/>
              <w:right w:w="108" w:type="dxa"/>
            </w:tcMar>
            <w:vAlign w:val="center"/>
          </w:tcPr>
          <w:p w14:paraId="7DF621A4"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多功能控制卡</w:t>
            </w:r>
          </w:p>
        </w:tc>
        <w:tc>
          <w:tcPr>
            <w:tcW w:w="1345" w:type="dxa"/>
            <w:tcBorders>
              <w:top w:val="single" w:sz="4" w:space="0" w:color="auto"/>
              <w:bottom w:val="single" w:sz="4" w:space="0" w:color="auto"/>
            </w:tcBorders>
            <w:tcMar>
              <w:top w:w="0" w:type="dxa"/>
              <w:left w:w="108" w:type="dxa"/>
              <w:bottom w:w="0" w:type="dxa"/>
              <w:right w:w="108" w:type="dxa"/>
            </w:tcMar>
            <w:vAlign w:val="center"/>
          </w:tcPr>
          <w:p w14:paraId="667584B7" w14:textId="77777777" w:rsidR="00C30C3C" w:rsidRDefault="0014160B">
            <w:pPr>
              <w:jc w:val="left"/>
              <w:rPr>
                <w:rFonts w:ascii="宋体" w:hAnsi="宋体" w:cs="宋体"/>
                <w:szCs w:val="21"/>
              </w:rPr>
            </w:pPr>
            <w:r>
              <w:rPr>
                <w:rFonts w:ascii="宋体" w:hAnsi="宋体" w:cs="宋体" w:hint="eastAsia"/>
                <w:szCs w:val="21"/>
              </w:rPr>
              <w:t>诺瓦 FN300</w:t>
            </w:r>
          </w:p>
        </w:tc>
        <w:tc>
          <w:tcPr>
            <w:tcW w:w="682" w:type="dxa"/>
            <w:tcBorders>
              <w:top w:val="single" w:sz="4" w:space="0" w:color="auto"/>
              <w:bottom w:val="single" w:sz="4" w:space="0" w:color="auto"/>
            </w:tcBorders>
            <w:tcMar>
              <w:top w:w="0" w:type="dxa"/>
              <w:left w:w="108" w:type="dxa"/>
              <w:bottom w:w="0" w:type="dxa"/>
              <w:right w:w="108" w:type="dxa"/>
            </w:tcMar>
            <w:vAlign w:val="center"/>
          </w:tcPr>
          <w:p w14:paraId="45714F4D"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1</w:t>
            </w:r>
          </w:p>
        </w:tc>
        <w:tc>
          <w:tcPr>
            <w:tcW w:w="681" w:type="dxa"/>
            <w:tcBorders>
              <w:top w:val="single" w:sz="4" w:space="0" w:color="auto"/>
              <w:bottom w:val="single" w:sz="4" w:space="0" w:color="auto"/>
            </w:tcBorders>
            <w:tcMar>
              <w:top w:w="0" w:type="dxa"/>
              <w:left w:w="108" w:type="dxa"/>
              <w:bottom w:w="0" w:type="dxa"/>
              <w:right w:w="108" w:type="dxa"/>
            </w:tcMar>
            <w:vAlign w:val="center"/>
          </w:tcPr>
          <w:p w14:paraId="26FC0940"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张</w:t>
            </w:r>
          </w:p>
        </w:tc>
        <w:tc>
          <w:tcPr>
            <w:tcW w:w="5646" w:type="dxa"/>
            <w:tcBorders>
              <w:top w:val="single" w:sz="4" w:space="0" w:color="auto"/>
              <w:bottom w:val="single" w:sz="4" w:space="0" w:color="auto"/>
            </w:tcBorders>
            <w:tcMar>
              <w:top w:w="0" w:type="dxa"/>
              <w:left w:w="108" w:type="dxa"/>
              <w:bottom w:w="0" w:type="dxa"/>
              <w:right w:w="108" w:type="dxa"/>
            </w:tcMar>
            <w:vAlign w:val="center"/>
          </w:tcPr>
          <w:p w14:paraId="2DFBB2A5" w14:textId="77777777" w:rsidR="00C30C3C" w:rsidRDefault="0014160B">
            <w:pPr>
              <w:pStyle w:val="a6"/>
              <w:rPr>
                <w:rFonts w:ascii="宋体" w:hAnsi="宋体"/>
                <w:sz w:val="21"/>
              </w:rPr>
            </w:pPr>
            <w:r>
              <w:rPr>
                <w:rFonts w:ascii="宋体" w:hAnsi="宋体"/>
                <w:sz w:val="21"/>
              </w:rPr>
              <w:t>功能特点</w:t>
            </w:r>
          </w:p>
          <w:p w14:paraId="2C0127FA" w14:textId="77777777" w:rsidR="00C30C3C" w:rsidRDefault="0014160B">
            <w:pPr>
              <w:pStyle w:val="a6"/>
              <w:rPr>
                <w:rFonts w:ascii="宋体" w:hAnsi="宋体"/>
                <w:sz w:val="21"/>
              </w:rPr>
            </w:pPr>
            <w:r>
              <w:rPr>
                <w:rFonts w:ascii="宋体" w:hAnsi="宋体"/>
                <w:sz w:val="21"/>
              </w:rPr>
              <w:t>1.支持 RS232 串口通信。</w:t>
            </w:r>
          </w:p>
          <w:p w14:paraId="436778F6" w14:textId="77777777" w:rsidR="00C30C3C" w:rsidRDefault="0014160B">
            <w:pPr>
              <w:pStyle w:val="a6"/>
              <w:rPr>
                <w:rFonts w:ascii="宋体" w:hAnsi="宋体"/>
                <w:sz w:val="21"/>
              </w:rPr>
            </w:pPr>
            <w:r>
              <w:rPr>
                <w:rFonts w:ascii="宋体" w:hAnsi="宋体"/>
                <w:sz w:val="21"/>
              </w:rPr>
              <w:t>2.支持千兆网口通信。</w:t>
            </w:r>
          </w:p>
          <w:p w14:paraId="739858B8" w14:textId="77777777" w:rsidR="00C30C3C" w:rsidRDefault="0014160B">
            <w:pPr>
              <w:pStyle w:val="a6"/>
              <w:rPr>
                <w:rFonts w:ascii="宋体" w:hAnsi="宋体"/>
                <w:sz w:val="21"/>
              </w:rPr>
            </w:pPr>
            <w:r>
              <w:rPr>
                <w:rFonts w:ascii="宋体" w:hAnsi="宋体"/>
                <w:sz w:val="21"/>
              </w:rPr>
              <w:t>3.支持 8 路电源开关控制。</w:t>
            </w:r>
          </w:p>
          <w:p w14:paraId="36908581" w14:textId="77777777" w:rsidR="00C30C3C" w:rsidRDefault="0014160B">
            <w:pPr>
              <w:pStyle w:val="a6"/>
              <w:rPr>
                <w:rFonts w:ascii="宋体" w:hAnsi="宋体"/>
                <w:sz w:val="21"/>
              </w:rPr>
            </w:pPr>
            <w:r>
              <w:rPr>
                <w:rFonts w:ascii="宋体" w:hAnsi="宋体"/>
                <w:sz w:val="21"/>
              </w:rPr>
              <w:t>4.支持接 4 路光探头</w:t>
            </w:r>
          </w:p>
          <w:p w14:paraId="615E66AD" w14:textId="77777777" w:rsidR="00C30C3C" w:rsidRDefault="0014160B">
            <w:pPr>
              <w:pStyle w:val="a6"/>
              <w:rPr>
                <w:rFonts w:ascii="宋体" w:hAnsi="宋体"/>
                <w:sz w:val="21"/>
              </w:rPr>
            </w:pPr>
            <w:r>
              <w:rPr>
                <w:rFonts w:ascii="宋体" w:hAnsi="宋体"/>
                <w:sz w:val="21"/>
              </w:rPr>
              <w:t>5.支持亮度自动调节。</w:t>
            </w:r>
          </w:p>
          <w:p w14:paraId="7D95D941" w14:textId="77777777" w:rsidR="00C30C3C" w:rsidRDefault="0014160B">
            <w:pPr>
              <w:pStyle w:val="a6"/>
              <w:rPr>
                <w:rFonts w:ascii="宋体" w:hAnsi="宋体"/>
                <w:sz w:val="21"/>
              </w:rPr>
            </w:pPr>
            <w:r>
              <w:rPr>
                <w:rFonts w:ascii="宋体" w:hAnsi="宋体"/>
                <w:sz w:val="21"/>
              </w:rPr>
              <w:t>6.温度，湿度检测。</w:t>
            </w:r>
          </w:p>
          <w:p w14:paraId="78BC8DB8" w14:textId="77777777" w:rsidR="00C30C3C" w:rsidRDefault="0014160B">
            <w:pPr>
              <w:pStyle w:val="a6"/>
              <w:rPr>
                <w:rFonts w:ascii="宋体" w:hAnsi="宋体"/>
                <w:sz w:val="21"/>
              </w:rPr>
            </w:pPr>
            <w:r>
              <w:rPr>
                <w:rFonts w:ascii="宋体" w:hAnsi="宋体"/>
                <w:sz w:val="21"/>
              </w:rPr>
              <w:t>7.支持音频输出。</w:t>
            </w:r>
          </w:p>
          <w:p w14:paraId="7495B677" w14:textId="77777777" w:rsidR="00C30C3C" w:rsidRDefault="0014160B">
            <w:pPr>
              <w:pStyle w:val="a6"/>
              <w:rPr>
                <w:rFonts w:ascii="宋体" w:hAnsi="宋体"/>
                <w:sz w:val="21"/>
              </w:rPr>
            </w:pPr>
            <w:r>
              <w:rPr>
                <w:rFonts w:ascii="宋体" w:hAnsi="宋体"/>
                <w:sz w:val="21"/>
              </w:rPr>
              <w:t>8.具有定时功能，可以替代定时器和延时器。</w:t>
            </w:r>
          </w:p>
        </w:tc>
      </w:tr>
      <w:tr w:rsidR="00C30C3C" w14:paraId="28BD39A3" w14:textId="77777777">
        <w:trPr>
          <w:trHeight w:val="190"/>
        </w:trPr>
        <w:tc>
          <w:tcPr>
            <w:tcW w:w="618" w:type="dxa"/>
            <w:tcBorders>
              <w:top w:val="single" w:sz="4" w:space="0" w:color="auto"/>
              <w:bottom w:val="single" w:sz="4" w:space="0" w:color="auto"/>
            </w:tcBorders>
            <w:tcMar>
              <w:top w:w="0" w:type="dxa"/>
              <w:left w:w="108" w:type="dxa"/>
              <w:bottom w:w="0" w:type="dxa"/>
              <w:right w:w="108" w:type="dxa"/>
            </w:tcMar>
            <w:vAlign w:val="center"/>
          </w:tcPr>
          <w:p w14:paraId="60D65DBB"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5</w:t>
            </w:r>
          </w:p>
        </w:tc>
        <w:tc>
          <w:tcPr>
            <w:tcW w:w="1020" w:type="dxa"/>
            <w:gridSpan w:val="2"/>
            <w:tcBorders>
              <w:top w:val="single" w:sz="4" w:space="0" w:color="auto"/>
              <w:bottom w:val="single" w:sz="4" w:space="0" w:color="auto"/>
            </w:tcBorders>
            <w:tcMar>
              <w:top w:w="0" w:type="dxa"/>
              <w:left w:w="108" w:type="dxa"/>
              <w:bottom w:w="0" w:type="dxa"/>
              <w:right w:w="108" w:type="dxa"/>
            </w:tcMar>
            <w:vAlign w:val="center"/>
          </w:tcPr>
          <w:p w14:paraId="1AD6A734"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视频处理器</w:t>
            </w:r>
          </w:p>
        </w:tc>
        <w:tc>
          <w:tcPr>
            <w:tcW w:w="1345" w:type="dxa"/>
            <w:tcBorders>
              <w:top w:val="single" w:sz="4" w:space="0" w:color="auto"/>
              <w:bottom w:val="single" w:sz="4" w:space="0" w:color="auto"/>
            </w:tcBorders>
            <w:tcMar>
              <w:top w:w="0" w:type="dxa"/>
              <w:left w:w="108" w:type="dxa"/>
              <w:bottom w:w="0" w:type="dxa"/>
              <w:right w:w="108" w:type="dxa"/>
            </w:tcMar>
            <w:vAlign w:val="center"/>
          </w:tcPr>
          <w:p w14:paraId="37D92851" w14:textId="77777777" w:rsidR="00C30C3C" w:rsidRDefault="0014160B">
            <w:pPr>
              <w:rPr>
                <w:rFonts w:ascii="宋体" w:hAnsi="宋体" w:cs="宋体"/>
                <w:szCs w:val="21"/>
              </w:rPr>
            </w:pPr>
            <w:r>
              <w:rPr>
                <w:rFonts w:ascii="宋体" w:hAnsi="宋体" w:cs="宋体" w:hint="eastAsia"/>
                <w:szCs w:val="21"/>
              </w:rPr>
              <w:t>诺瓦 V1160</w:t>
            </w:r>
          </w:p>
        </w:tc>
        <w:tc>
          <w:tcPr>
            <w:tcW w:w="682" w:type="dxa"/>
            <w:tcBorders>
              <w:top w:val="single" w:sz="4" w:space="0" w:color="auto"/>
              <w:bottom w:val="single" w:sz="4" w:space="0" w:color="auto"/>
            </w:tcBorders>
            <w:tcMar>
              <w:top w:w="0" w:type="dxa"/>
              <w:left w:w="108" w:type="dxa"/>
              <w:bottom w:w="0" w:type="dxa"/>
              <w:right w:w="108" w:type="dxa"/>
            </w:tcMar>
            <w:vAlign w:val="center"/>
          </w:tcPr>
          <w:p w14:paraId="20EC8EA2"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1</w:t>
            </w:r>
          </w:p>
        </w:tc>
        <w:tc>
          <w:tcPr>
            <w:tcW w:w="681" w:type="dxa"/>
            <w:tcBorders>
              <w:top w:val="single" w:sz="4" w:space="0" w:color="auto"/>
              <w:bottom w:val="single" w:sz="4" w:space="0" w:color="auto"/>
            </w:tcBorders>
            <w:tcMar>
              <w:top w:w="0" w:type="dxa"/>
              <w:left w:w="108" w:type="dxa"/>
              <w:bottom w:w="0" w:type="dxa"/>
              <w:right w:w="108" w:type="dxa"/>
            </w:tcMar>
            <w:vAlign w:val="center"/>
          </w:tcPr>
          <w:p w14:paraId="2E28A336"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台</w:t>
            </w:r>
          </w:p>
        </w:tc>
        <w:tc>
          <w:tcPr>
            <w:tcW w:w="5646" w:type="dxa"/>
            <w:tcBorders>
              <w:top w:val="single" w:sz="4" w:space="0" w:color="auto"/>
              <w:bottom w:val="single" w:sz="4" w:space="0" w:color="auto"/>
            </w:tcBorders>
            <w:tcMar>
              <w:top w:w="0" w:type="dxa"/>
              <w:left w:w="108" w:type="dxa"/>
              <w:bottom w:w="0" w:type="dxa"/>
              <w:right w:w="108" w:type="dxa"/>
            </w:tcMar>
            <w:vAlign w:val="center"/>
          </w:tcPr>
          <w:p w14:paraId="680A1798" w14:textId="77777777" w:rsidR="00C30C3C" w:rsidRDefault="0014160B">
            <w:pPr>
              <w:pStyle w:val="a6"/>
              <w:rPr>
                <w:rFonts w:ascii="宋体" w:hAnsi="宋体"/>
                <w:sz w:val="21"/>
              </w:rPr>
            </w:pPr>
            <w:r>
              <w:rPr>
                <w:rFonts w:ascii="宋体" w:hAnsi="宋体" w:hint="eastAsia"/>
                <w:sz w:val="21"/>
              </w:rPr>
              <w:t>1、支持常见的视频接口，包括 1 路 3G-SDI（选配），2 路 HDMI1.4，1 路 DVI，支持音频输入输出。</w:t>
            </w:r>
          </w:p>
          <w:p w14:paraId="66381F46" w14:textId="77777777" w:rsidR="00C30C3C" w:rsidRDefault="0014160B">
            <w:pPr>
              <w:pStyle w:val="a6"/>
              <w:rPr>
                <w:rFonts w:ascii="宋体" w:hAnsi="宋体"/>
                <w:sz w:val="21"/>
              </w:rPr>
            </w:pPr>
            <w:r>
              <w:rPr>
                <w:rFonts w:ascii="宋体" w:hAnsi="宋体" w:hint="eastAsia"/>
                <w:sz w:val="21"/>
              </w:rPr>
              <w:t xml:space="preserve">2、支持 3画面显示，3 </w:t>
            </w:r>
            <w:proofErr w:type="gramStart"/>
            <w:r>
              <w:rPr>
                <w:rFonts w:ascii="宋体" w:hAnsi="宋体" w:hint="eastAsia"/>
                <w:sz w:val="21"/>
              </w:rPr>
              <w:t>个</w:t>
            </w:r>
            <w:proofErr w:type="gramEnd"/>
            <w:r>
              <w:rPr>
                <w:rFonts w:ascii="宋体" w:hAnsi="宋体" w:hint="eastAsia"/>
                <w:sz w:val="21"/>
              </w:rPr>
              <w:t>窗口任意布局。</w:t>
            </w:r>
          </w:p>
          <w:p w14:paraId="1214A057" w14:textId="77777777" w:rsidR="00C30C3C" w:rsidRDefault="0014160B">
            <w:pPr>
              <w:pStyle w:val="a6"/>
              <w:rPr>
                <w:rFonts w:ascii="宋体" w:hAnsi="宋体"/>
                <w:sz w:val="21"/>
              </w:rPr>
            </w:pPr>
            <w:r>
              <w:rPr>
                <w:rFonts w:ascii="宋体" w:hAnsi="宋体" w:hint="eastAsia"/>
                <w:sz w:val="21"/>
              </w:rPr>
              <w:t>3、支持</w:t>
            </w:r>
            <w:proofErr w:type="gramStart"/>
            <w:r>
              <w:rPr>
                <w:rFonts w:ascii="宋体" w:hAnsi="宋体" w:hint="eastAsia"/>
                <w:sz w:val="21"/>
              </w:rPr>
              <w:t>快捷配屏</w:t>
            </w:r>
            <w:proofErr w:type="gramEnd"/>
            <w:r>
              <w:rPr>
                <w:rFonts w:ascii="宋体" w:hAnsi="宋体" w:hint="eastAsia"/>
                <w:sz w:val="21"/>
              </w:rPr>
              <w:t>和高级配屏功能。</w:t>
            </w:r>
          </w:p>
          <w:p w14:paraId="3C57F043" w14:textId="77777777" w:rsidR="00C30C3C" w:rsidRDefault="0014160B">
            <w:pPr>
              <w:pStyle w:val="a6"/>
              <w:rPr>
                <w:rFonts w:ascii="宋体" w:hAnsi="宋体"/>
                <w:sz w:val="21"/>
              </w:rPr>
            </w:pPr>
            <w:r>
              <w:rPr>
                <w:rFonts w:ascii="宋体" w:hAnsi="宋体" w:hint="eastAsia"/>
                <w:sz w:val="21"/>
              </w:rPr>
              <w:t>4、支持 HDMI、DVI 输入分辨率自定义调节。</w:t>
            </w:r>
          </w:p>
          <w:p w14:paraId="14A91F32" w14:textId="77777777" w:rsidR="00C30C3C" w:rsidRDefault="0014160B">
            <w:pPr>
              <w:pStyle w:val="a6"/>
              <w:rPr>
                <w:rFonts w:ascii="宋体" w:hAnsi="宋体"/>
                <w:sz w:val="21"/>
              </w:rPr>
            </w:pPr>
            <w:r>
              <w:rPr>
                <w:rFonts w:ascii="宋体" w:hAnsi="宋体" w:hint="eastAsia"/>
                <w:sz w:val="21"/>
              </w:rPr>
              <w:t>5、支持设备间备份设置。</w:t>
            </w:r>
          </w:p>
          <w:p w14:paraId="371E875F" w14:textId="77777777" w:rsidR="00C30C3C" w:rsidRDefault="0014160B">
            <w:pPr>
              <w:pStyle w:val="a6"/>
              <w:rPr>
                <w:rFonts w:ascii="宋体" w:hAnsi="宋体"/>
                <w:sz w:val="21"/>
              </w:rPr>
            </w:pPr>
            <w:r>
              <w:rPr>
                <w:rFonts w:ascii="宋体" w:hAnsi="宋体" w:hint="eastAsia"/>
                <w:sz w:val="21"/>
              </w:rPr>
              <w:t>6、视频输出</w:t>
            </w:r>
            <w:proofErr w:type="gramStart"/>
            <w:r>
              <w:rPr>
                <w:rFonts w:ascii="宋体" w:hAnsi="宋体" w:hint="eastAsia"/>
                <w:sz w:val="21"/>
              </w:rPr>
              <w:t>最大带载</w:t>
            </w:r>
            <w:proofErr w:type="gramEnd"/>
            <w:r>
              <w:rPr>
                <w:rFonts w:ascii="宋体" w:hAnsi="宋体" w:hint="eastAsia"/>
                <w:sz w:val="21"/>
              </w:rPr>
              <w:t xml:space="preserve">高达 650 </w:t>
            </w:r>
            <w:proofErr w:type="gramStart"/>
            <w:r>
              <w:rPr>
                <w:rFonts w:ascii="宋体" w:hAnsi="宋体" w:hint="eastAsia"/>
                <w:sz w:val="21"/>
              </w:rPr>
              <w:t>万像</w:t>
            </w:r>
            <w:proofErr w:type="gramEnd"/>
            <w:r>
              <w:rPr>
                <w:rFonts w:ascii="宋体" w:hAnsi="宋体" w:hint="eastAsia"/>
                <w:sz w:val="21"/>
              </w:rPr>
              <w:t>素，最高8192，最宽10240。</w:t>
            </w:r>
          </w:p>
          <w:p w14:paraId="293C28EC" w14:textId="77777777" w:rsidR="00C30C3C" w:rsidRDefault="0014160B">
            <w:pPr>
              <w:pStyle w:val="a6"/>
              <w:rPr>
                <w:rFonts w:ascii="宋体" w:hAnsi="宋体"/>
                <w:sz w:val="21"/>
              </w:rPr>
            </w:pPr>
            <w:r>
              <w:rPr>
                <w:rFonts w:ascii="宋体" w:hAnsi="宋体" w:hint="eastAsia"/>
                <w:sz w:val="21"/>
              </w:rPr>
              <w:t>7、支持带载屏体亮度调节，通过旋钮可实现100级亮度调节。</w:t>
            </w:r>
          </w:p>
          <w:p w14:paraId="03FA9E4F" w14:textId="77777777" w:rsidR="00C30C3C" w:rsidRDefault="0014160B">
            <w:pPr>
              <w:pStyle w:val="a6"/>
              <w:rPr>
                <w:rFonts w:ascii="宋体" w:hAnsi="宋体"/>
                <w:sz w:val="21"/>
              </w:rPr>
            </w:pPr>
            <w:r>
              <w:rPr>
                <w:rFonts w:ascii="宋体" w:hAnsi="宋体" w:hint="eastAsia"/>
                <w:sz w:val="21"/>
              </w:rPr>
              <w:t>8、支持一键将优先级最低的窗口全屏自动缩放。</w:t>
            </w:r>
          </w:p>
          <w:p w14:paraId="4097F57F" w14:textId="77777777" w:rsidR="00C30C3C" w:rsidRDefault="0014160B">
            <w:pPr>
              <w:pStyle w:val="a6"/>
              <w:rPr>
                <w:rFonts w:ascii="宋体" w:hAnsi="宋体"/>
                <w:sz w:val="21"/>
              </w:rPr>
            </w:pPr>
            <w:r>
              <w:rPr>
                <w:rFonts w:ascii="宋体" w:hAnsi="宋体" w:hint="eastAsia"/>
                <w:sz w:val="21"/>
              </w:rPr>
              <w:t xml:space="preserve">9、支持创建 10 </w:t>
            </w:r>
            <w:proofErr w:type="gramStart"/>
            <w:r>
              <w:rPr>
                <w:rFonts w:ascii="宋体" w:hAnsi="宋体" w:hint="eastAsia"/>
                <w:sz w:val="21"/>
              </w:rPr>
              <w:t>个</w:t>
            </w:r>
            <w:proofErr w:type="gramEnd"/>
            <w:r>
              <w:rPr>
                <w:rFonts w:ascii="宋体" w:hAnsi="宋体" w:hint="eastAsia"/>
                <w:sz w:val="21"/>
              </w:rPr>
              <w:t>用户场景作为模板保存，方便使用。</w:t>
            </w:r>
          </w:p>
          <w:p w14:paraId="20B1D6D7" w14:textId="77777777" w:rsidR="00C30C3C" w:rsidRDefault="0014160B">
            <w:pPr>
              <w:pStyle w:val="a6"/>
              <w:rPr>
                <w:rFonts w:ascii="宋体" w:hAnsi="宋体"/>
                <w:sz w:val="21"/>
              </w:rPr>
            </w:pPr>
            <w:r>
              <w:rPr>
                <w:rFonts w:ascii="宋体" w:hAnsi="宋体" w:hint="eastAsia"/>
                <w:sz w:val="21"/>
              </w:rPr>
              <w:t>10、支持选择 HDMI 输入源或 DVI 输入源作为同步信号，达到输出</w:t>
            </w:r>
            <w:proofErr w:type="gramStart"/>
            <w:r>
              <w:rPr>
                <w:rFonts w:ascii="宋体" w:hAnsi="宋体" w:hint="eastAsia"/>
                <w:sz w:val="21"/>
              </w:rPr>
              <w:t>的场级同步</w:t>
            </w:r>
            <w:proofErr w:type="gramEnd"/>
            <w:r>
              <w:rPr>
                <w:rFonts w:ascii="宋体" w:hAnsi="宋体" w:hint="eastAsia"/>
                <w:sz w:val="21"/>
              </w:rPr>
              <w:t>。</w:t>
            </w:r>
          </w:p>
          <w:p w14:paraId="618BB771" w14:textId="77777777" w:rsidR="00C30C3C" w:rsidRDefault="0014160B">
            <w:pPr>
              <w:pStyle w:val="a6"/>
              <w:rPr>
                <w:rFonts w:ascii="宋体" w:hAnsi="宋体"/>
                <w:sz w:val="21"/>
              </w:rPr>
            </w:pPr>
            <w:r>
              <w:rPr>
                <w:rFonts w:ascii="宋体" w:hAnsi="宋体" w:hint="eastAsia"/>
                <w:sz w:val="21"/>
              </w:rPr>
              <w:t>11、支持上位机软件操控，开窗布局。</w:t>
            </w:r>
          </w:p>
          <w:p w14:paraId="480952E0" w14:textId="77777777" w:rsidR="00C30C3C" w:rsidRDefault="0014160B">
            <w:pPr>
              <w:pStyle w:val="a6"/>
              <w:rPr>
                <w:rFonts w:ascii="宋体" w:hAnsi="宋体"/>
                <w:sz w:val="21"/>
              </w:rPr>
            </w:pPr>
            <w:r>
              <w:rPr>
                <w:rFonts w:ascii="宋体" w:hAnsi="宋体" w:hint="eastAsia"/>
                <w:sz w:val="21"/>
              </w:rPr>
              <w:t>12、前面板配备直观的 LCD 显示界面，可直接观察10个网口的通讯状态，清晰的按键灯提示，简化了系统的控制操作。</w:t>
            </w:r>
          </w:p>
        </w:tc>
      </w:tr>
      <w:tr w:rsidR="00C30C3C" w14:paraId="7A45FCF0" w14:textId="77777777">
        <w:trPr>
          <w:trHeight w:val="207"/>
        </w:trPr>
        <w:tc>
          <w:tcPr>
            <w:tcW w:w="618" w:type="dxa"/>
            <w:tcBorders>
              <w:top w:val="single" w:sz="4" w:space="0" w:color="auto"/>
              <w:bottom w:val="single" w:sz="4" w:space="0" w:color="auto"/>
            </w:tcBorders>
            <w:tcMar>
              <w:top w:w="0" w:type="dxa"/>
              <w:left w:w="108" w:type="dxa"/>
              <w:bottom w:w="0" w:type="dxa"/>
              <w:right w:w="108" w:type="dxa"/>
            </w:tcMar>
            <w:vAlign w:val="center"/>
          </w:tcPr>
          <w:p w14:paraId="7E58E905"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6</w:t>
            </w:r>
          </w:p>
        </w:tc>
        <w:tc>
          <w:tcPr>
            <w:tcW w:w="1020" w:type="dxa"/>
            <w:gridSpan w:val="2"/>
            <w:tcBorders>
              <w:top w:val="single" w:sz="4" w:space="0" w:color="auto"/>
              <w:bottom w:val="single" w:sz="4" w:space="0" w:color="auto"/>
            </w:tcBorders>
            <w:tcMar>
              <w:top w:w="0" w:type="dxa"/>
              <w:left w:w="108" w:type="dxa"/>
              <w:bottom w:w="0" w:type="dxa"/>
              <w:right w:w="108" w:type="dxa"/>
            </w:tcMar>
            <w:vAlign w:val="center"/>
          </w:tcPr>
          <w:p w14:paraId="33F0579C"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LED配电箱</w:t>
            </w:r>
          </w:p>
        </w:tc>
        <w:tc>
          <w:tcPr>
            <w:tcW w:w="1345" w:type="dxa"/>
            <w:tcBorders>
              <w:top w:val="single" w:sz="4" w:space="0" w:color="auto"/>
              <w:bottom w:val="single" w:sz="4" w:space="0" w:color="auto"/>
            </w:tcBorders>
            <w:tcMar>
              <w:top w:w="0" w:type="dxa"/>
              <w:left w:w="108" w:type="dxa"/>
              <w:bottom w:w="0" w:type="dxa"/>
              <w:right w:w="108" w:type="dxa"/>
            </w:tcMar>
            <w:vAlign w:val="center"/>
          </w:tcPr>
          <w:p w14:paraId="265DB9A4" w14:textId="77777777" w:rsidR="00C30C3C" w:rsidRDefault="0014160B">
            <w:pPr>
              <w:rPr>
                <w:rFonts w:ascii="宋体" w:hAnsi="宋体" w:cs="宋体"/>
                <w:szCs w:val="21"/>
              </w:rPr>
            </w:pPr>
            <w:r>
              <w:rPr>
                <w:rFonts w:ascii="宋体" w:hAnsi="宋体" w:cs="宋体" w:hint="eastAsia"/>
                <w:szCs w:val="21"/>
              </w:rPr>
              <w:t>智能PLC配电箱</w:t>
            </w:r>
          </w:p>
          <w:p w14:paraId="74A7845E" w14:textId="77777777" w:rsidR="00C30C3C" w:rsidRDefault="0014160B">
            <w:pPr>
              <w:rPr>
                <w:rFonts w:ascii="宋体" w:hAnsi="宋体" w:cs="宋体"/>
                <w:szCs w:val="21"/>
              </w:rPr>
            </w:pPr>
            <w:r>
              <w:rPr>
                <w:rFonts w:ascii="宋体" w:hAnsi="宋体" w:cs="宋体" w:hint="eastAsia"/>
                <w:szCs w:val="21"/>
              </w:rPr>
              <w:t>10KW</w:t>
            </w:r>
          </w:p>
        </w:tc>
        <w:tc>
          <w:tcPr>
            <w:tcW w:w="682" w:type="dxa"/>
            <w:tcBorders>
              <w:top w:val="single" w:sz="4" w:space="0" w:color="auto"/>
              <w:bottom w:val="single" w:sz="4" w:space="0" w:color="auto"/>
            </w:tcBorders>
            <w:tcMar>
              <w:top w:w="0" w:type="dxa"/>
              <w:left w:w="108" w:type="dxa"/>
              <w:bottom w:w="0" w:type="dxa"/>
              <w:right w:w="108" w:type="dxa"/>
            </w:tcMar>
            <w:vAlign w:val="center"/>
          </w:tcPr>
          <w:p w14:paraId="598E0867"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1</w:t>
            </w:r>
          </w:p>
        </w:tc>
        <w:tc>
          <w:tcPr>
            <w:tcW w:w="681" w:type="dxa"/>
            <w:tcBorders>
              <w:top w:val="single" w:sz="4" w:space="0" w:color="auto"/>
              <w:bottom w:val="single" w:sz="4" w:space="0" w:color="auto"/>
            </w:tcBorders>
            <w:tcMar>
              <w:top w:w="0" w:type="dxa"/>
              <w:left w:w="108" w:type="dxa"/>
              <w:bottom w:w="0" w:type="dxa"/>
              <w:right w:w="108" w:type="dxa"/>
            </w:tcMar>
            <w:vAlign w:val="center"/>
          </w:tcPr>
          <w:p w14:paraId="38E533CE"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台</w:t>
            </w:r>
          </w:p>
        </w:tc>
        <w:tc>
          <w:tcPr>
            <w:tcW w:w="5646" w:type="dxa"/>
            <w:tcBorders>
              <w:top w:val="single" w:sz="4" w:space="0" w:color="auto"/>
              <w:bottom w:val="single" w:sz="4" w:space="0" w:color="auto"/>
            </w:tcBorders>
            <w:tcMar>
              <w:top w:w="0" w:type="dxa"/>
              <w:left w:w="108" w:type="dxa"/>
              <w:bottom w:w="0" w:type="dxa"/>
              <w:right w:w="108" w:type="dxa"/>
            </w:tcMar>
            <w:vAlign w:val="center"/>
          </w:tcPr>
          <w:p w14:paraId="4C013E40" w14:textId="77777777" w:rsidR="00C30C3C" w:rsidRDefault="0014160B">
            <w:pPr>
              <w:pStyle w:val="a6"/>
              <w:rPr>
                <w:rFonts w:ascii="宋体" w:hAnsi="宋体"/>
                <w:sz w:val="21"/>
              </w:rPr>
            </w:pPr>
            <w:r>
              <w:rPr>
                <w:rFonts w:ascii="宋体" w:hAnsi="宋体"/>
                <w:sz w:val="21"/>
              </w:rPr>
              <w:t>1、三相五线输入，220V AC输出；</w:t>
            </w:r>
          </w:p>
          <w:p w14:paraId="66BE03FA" w14:textId="77777777" w:rsidR="00C30C3C" w:rsidRDefault="0014160B">
            <w:pPr>
              <w:pStyle w:val="a6"/>
              <w:rPr>
                <w:rFonts w:ascii="宋体" w:hAnsi="宋体"/>
                <w:sz w:val="21"/>
              </w:rPr>
            </w:pPr>
            <w:r>
              <w:rPr>
                <w:rFonts w:ascii="宋体" w:hAnsi="宋体"/>
                <w:sz w:val="21"/>
              </w:rPr>
              <w:t>2、总功率10KW，</w:t>
            </w:r>
          </w:p>
          <w:p w14:paraId="22AB68C9" w14:textId="77777777" w:rsidR="00C30C3C" w:rsidRDefault="0014160B">
            <w:pPr>
              <w:pStyle w:val="a6"/>
              <w:rPr>
                <w:rFonts w:ascii="宋体" w:hAnsi="宋体"/>
                <w:sz w:val="21"/>
              </w:rPr>
            </w:pPr>
            <w:r>
              <w:rPr>
                <w:rFonts w:ascii="宋体" w:hAnsi="宋体"/>
                <w:sz w:val="21"/>
              </w:rPr>
              <w:t>3、RS232串行口控制，手自动切换、分时上电、延时启动、延时关闭、断电恢复、短路、过流、过压、过载、避雷等保护；</w:t>
            </w:r>
          </w:p>
          <w:p w14:paraId="24DFAE21" w14:textId="77777777" w:rsidR="00C30C3C" w:rsidRDefault="0014160B">
            <w:pPr>
              <w:pStyle w:val="a6"/>
              <w:rPr>
                <w:rFonts w:ascii="宋体" w:hAnsi="宋体"/>
                <w:sz w:val="21"/>
              </w:rPr>
            </w:pPr>
            <w:r>
              <w:rPr>
                <w:rFonts w:ascii="宋体" w:hAnsi="宋体"/>
                <w:sz w:val="21"/>
              </w:rPr>
              <w:lastRenderedPageBreak/>
              <w:t>4、输入零线和地线接在铜排上；</w:t>
            </w:r>
          </w:p>
          <w:p w14:paraId="3427E9ED" w14:textId="77777777" w:rsidR="00C30C3C" w:rsidRDefault="0014160B">
            <w:pPr>
              <w:pStyle w:val="a6"/>
              <w:rPr>
                <w:rFonts w:ascii="宋体" w:hAnsi="宋体"/>
                <w:sz w:val="21"/>
              </w:rPr>
            </w:pPr>
            <w:r>
              <w:rPr>
                <w:rFonts w:ascii="宋体" w:hAnsi="宋体"/>
                <w:sz w:val="21"/>
              </w:rPr>
              <w:t>5、时间继电器顺序分别延时启动再控制每路交流接触器分断延时吸合，减少电网对显示屏的冲击；</w:t>
            </w:r>
          </w:p>
        </w:tc>
      </w:tr>
      <w:tr w:rsidR="00C30C3C" w14:paraId="07159778" w14:textId="77777777">
        <w:trPr>
          <w:trHeight w:val="174"/>
        </w:trPr>
        <w:tc>
          <w:tcPr>
            <w:tcW w:w="618" w:type="dxa"/>
            <w:tcBorders>
              <w:top w:val="single" w:sz="4" w:space="0" w:color="auto"/>
            </w:tcBorders>
            <w:tcMar>
              <w:top w:w="0" w:type="dxa"/>
              <w:left w:w="108" w:type="dxa"/>
              <w:bottom w:w="0" w:type="dxa"/>
              <w:right w:w="108" w:type="dxa"/>
            </w:tcMar>
            <w:vAlign w:val="center"/>
          </w:tcPr>
          <w:p w14:paraId="6A058D34"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lastRenderedPageBreak/>
              <w:t>7</w:t>
            </w:r>
          </w:p>
        </w:tc>
        <w:tc>
          <w:tcPr>
            <w:tcW w:w="1020" w:type="dxa"/>
            <w:gridSpan w:val="2"/>
            <w:tcBorders>
              <w:top w:val="single" w:sz="4" w:space="0" w:color="auto"/>
            </w:tcBorders>
            <w:tcMar>
              <w:top w:w="0" w:type="dxa"/>
              <w:left w:w="108" w:type="dxa"/>
              <w:bottom w:w="0" w:type="dxa"/>
              <w:right w:w="108" w:type="dxa"/>
            </w:tcMar>
            <w:vAlign w:val="center"/>
          </w:tcPr>
          <w:p w14:paraId="7206F435"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屏体钢结构</w:t>
            </w:r>
          </w:p>
        </w:tc>
        <w:tc>
          <w:tcPr>
            <w:tcW w:w="1345" w:type="dxa"/>
            <w:tcBorders>
              <w:top w:val="single" w:sz="4" w:space="0" w:color="auto"/>
            </w:tcBorders>
            <w:tcMar>
              <w:top w:w="0" w:type="dxa"/>
              <w:left w:w="108" w:type="dxa"/>
              <w:bottom w:w="0" w:type="dxa"/>
              <w:right w:w="108" w:type="dxa"/>
            </w:tcMar>
            <w:vAlign w:val="center"/>
          </w:tcPr>
          <w:p w14:paraId="0FD379D0" w14:textId="77777777" w:rsidR="00C30C3C" w:rsidRDefault="0014160B">
            <w:pPr>
              <w:rPr>
                <w:rFonts w:ascii="宋体" w:hAnsi="宋体" w:cs="宋体"/>
                <w:szCs w:val="21"/>
              </w:rPr>
            </w:pPr>
            <w:r>
              <w:rPr>
                <w:rFonts w:ascii="宋体" w:hAnsi="宋体" w:cs="宋体" w:hint="eastAsia"/>
                <w:szCs w:val="21"/>
              </w:rPr>
              <w:t>定制</w:t>
            </w:r>
          </w:p>
        </w:tc>
        <w:tc>
          <w:tcPr>
            <w:tcW w:w="682" w:type="dxa"/>
            <w:tcBorders>
              <w:top w:val="single" w:sz="4" w:space="0" w:color="auto"/>
            </w:tcBorders>
            <w:tcMar>
              <w:top w:w="0" w:type="dxa"/>
              <w:left w:w="108" w:type="dxa"/>
              <w:bottom w:w="0" w:type="dxa"/>
              <w:right w:w="108" w:type="dxa"/>
            </w:tcMar>
            <w:vAlign w:val="center"/>
          </w:tcPr>
          <w:p w14:paraId="3EF4CB0C"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13.06</w:t>
            </w:r>
          </w:p>
        </w:tc>
        <w:tc>
          <w:tcPr>
            <w:tcW w:w="681" w:type="dxa"/>
            <w:tcBorders>
              <w:top w:val="single" w:sz="4" w:space="0" w:color="auto"/>
            </w:tcBorders>
            <w:tcMar>
              <w:top w:w="0" w:type="dxa"/>
              <w:left w:w="108" w:type="dxa"/>
              <w:bottom w:w="0" w:type="dxa"/>
              <w:right w:w="108" w:type="dxa"/>
            </w:tcMar>
            <w:vAlign w:val="center"/>
          </w:tcPr>
          <w:p w14:paraId="501E64D3"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w:t>
            </w:r>
          </w:p>
        </w:tc>
        <w:tc>
          <w:tcPr>
            <w:tcW w:w="5646" w:type="dxa"/>
            <w:tcBorders>
              <w:top w:val="single" w:sz="4" w:space="0" w:color="auto"/>
            </w:tcBorders>
            <w:tcMar>
              <w:top w:w="0" w:type="dxa"/>
              <w:left w:w="108" w:type="dxa"/>
              <w:bottom w:w="0" w:type="dxa"/>
              <w:right w:w="108" w:type="dxa"/>
            </w:tcMar>
            <w:vAlign w:val="center"/>
          </w:tcPr>
          <w:p w14:paraId="390EC7D9" w14:textId="77777777" w:rsidR="00C30C3C" w:rsidRDefault="0014160B">
            <w:pPr>
              <w:pStyle w:val="a6"/>
              <w:rPr>
                <w:rFonts w:ascii="宋体" w:hAnsi="宋体"/>
                <w:sz w:val="21"/>
              </w:rPr>
            </w:pPr>
            <w:r>
              <w:rPr>
                <w:rFonts w:ascii="宋体" w:hAnsi="宋体"/>
                <w:sz w:val="21"/>
              </w:rPr>
              <w:t>屏体钢结构，屏体钢结构焊接，构件材质均用Q235-B镀锌钢。</w:t>
            </w:r>
          </w:p>
        </w:tc>
      </w:tr>
      <w:tr w:rsidR="00C30C3C" w14:paraId="403213B4" w14:textId="77777777">
        <w:trPr>
          <w:trHeight w:val="174"/>
        </w:trPr>
        <w:tc>
          <w:tcPr>
            <w:tcW w:w="618" w:type="dxa"/>
            <w:tcBorders>
              <w:top w:val="single" w:sz="4" w:space="0" w:color="auto"/>
            </w:tcBorders>
            <w:tcMar>
              <w:top w:w="0" w:type="dxa"/>
              <w:left w:w="108" w:type="dxa"/>
              <w:bottom w:w="0" w:type="dxa"/>
              <w:right w:w="108" w:type="dxa"/>
            </w:tcMar>
            <w:vAlign w:val="center"/>
          </w:tcPr>
          <w:p w14:paraId="62607C95"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8</w:t>
            </w:r>
          </w:p>
        </w:tc>
        <w:tc>
          <w:tcPr>
            <w:tcW w:w="1020" w:type="dxa"/>
            <w:gridSpan w:val="2"/>
            <w:tcBorders>
              <w:top w:val="single" w:sz="4" w:space="0" w:color="auto"/>
            </w:tcBorders>
            <w:tcMar>
              <w:top w:w="0" w:type="dxa"/>
              <w:left w:w="108" w:type="dxa"/>
              <w:bottom w:w="0" w:type="dxa"/>
              <w:right w:w="108" w:type="dxa"/>
            </w:tcMar>
            <w:vAlign w:val="center"/>
          </w:tcPr>
          <w:p w14:paraId="2A983D7E"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包边</w:t>
            </w:r>
          </w:p>
        </w:tc>
        <w:tc>
          <w:tcPr>
            <w:tcW w:w="1345" w:type="dxa"/>
            <w:tcBorders>
              <w:top w:val="single" w:sz="4" w:space="0" w:color="auto"/>
            </w:tcBorders>
            <w:tcMar>
              <w:top w:w="0" w:type="dxa"/>
              <w:left w:w="108" w:type="dxa"/>
              <w:bottom w:w="0" w:type="dxa"/>
              <w:right w:w="108" w:type="dxa"/>
            </w:tcMar>
            <w:vAlign w:val="center"/>
          </w:tcPr>
          <w:p w14:paraId="2D7BCAB0" w14:textId="77777777" w:rsidR="00C30C3C" w:rsidRDefault="0014160B">
            <w:pPr>
              <w:rPr>
                <w:rFonts w:ascii="宋体" w:hAnsi="宋体" w:cs="宋体"/>
                <w:szCs w:val="21"/>
              </w:rPr>
            </w:pPr>
            <w:r>
              <w:rPr>
                <w:rFonts w:ascii="宋体" w:hAnsi="宋体" w:cs="宋体" w:hint="eastAsia"/>
                <w:szCs w:val="21"/>
              </w:rPr>
              <w:t>定制</w:t>
            </w:r>
          </w:p>
        </w:tc>
        <w:tc>
          <w:tcPr>
            <w:tcW w:w="682" w:type="dxa"/>
            <w:tcBorders>
              <w:top w:val="single" w:sz="4" w:space="0" w:color="auto"/>
            </w:tcBorders>
            <w:tcMar>
              <w:top w:w="0" w:type="dxa"/>
              <w:left w:w="108" w:type="dxa"/>
              <w:bottom w:w="0" w:type="dxa"/>
              <w:right w:w="108" w:type="dxa"/>
            </w:tcMar>
            <w:vAlign w:val="center"/>
          </w:tcPr>
          <w:p w14:paraId="011B9975"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1</w:t>
            </w:r>
          </w:p>
        </w:tc>
        <w:tc>
          <w:tcPr>
            <w:tcW w:w="681" w:type="dxa"/>
            <w:tcBorders>
              <w:top w:val="single" w:sz="4" w:space="0" w:color="auto"/>
            </w:tcBorders>
            <w:tcMar>
              <w:top w:w="0" w:type="dxa"/>
              <w:left w:w="108" w:type="dxa"/>
              <w:bottom w:w="0" w:type="dxa"/>
              <w:right w:w="108" w:type="dxa"/>
            </w:tcMar>
            <w:vAlign w:val="center"/>
          </w:tcPr>
          <w:p w14:paraId="1ADAD6FA"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项</w:t>
            </w:r>
          </w:p>
        </w:tc>
        <w:tc>
          <w:tcPr>
            <w:tcW w:w="5646" w:type="dxa"/>
            <w:tcBorders>
              <w:top w:val="single" w:sz="4" w:space="0" w:color="auto"/>
            </w:tcBorders>
            <w:tcMar>
              <w:top w:w="0" w:type="dxa"/>
              <w:left w:w="108" w:type="dxa"/>
              <w:bottom w:w="0" w:type="dxa"/>
              <w:right w:w="108" w:type="dxa"/>
            </w:tcMar>
            <w:vAlign w:val="center"/>
          </w:tcPr>
          <w:p w14:paraId="5875F482" w14:textId="77777777" w:rsidR="00C30C3C" w:rsidRDefault="0014160B">
            <w:pPr>
              <w:pStyle w:val="a6"/>
              <w:rPr>
                <w:rFonts w:ascii="宋体" w:hAnsi="宋体"/>
                <w:sz w:val="21"/>
              </w:rPr>
            </w:pPr>
            <w:r>
              <w:rPr>
                <w:rFonts w:ascii="宋体" w:hAnsi="宋体"/>
                <w:sz w:val="21"/>
              </w:rPr>
              <w:t>按</w:t>
            </w:r>
            <w:r>
              <w:rPr>
                <w:rFonts w:ascii="宋体" w:hAnsi="宋体" w:hint="eastAsia"/>
                <w:sz w:val="21"/>
              </w:rPr>
              <w:t>屏幕</w:t>
            </w:r>
            <w:r>
              <w:rPr>
                <w:rFonts w:ascii="宋体" w:hAnsi="宋体"/>
                <w:sz w:val="21"/>
              </w:rPr>
              <w:t>尺寸图定制铝合金或不锈钢包边</w:t>
            </w:r>
            <w:r>
              <w:rPr>
                <w:rFonts w:ascii="宋体" w:hAnsi="宋体" w:hint="eastAsia"/>
                <w:sz w:val="21"/>
              </w:rPr>
              <w:t>。</w:t>
            </w:r>
          </w:p>
        </w:tc>
      </w:tr>
      <w:tr w:rsidR="00C30C3C" w14:paraId="0BCD7D73" w14:textId="77777777">
        <w:trPr>
          <w:trHeight w:val="174"/>
        </w:trPr>
        <w:tc>
          <w:tcPr>
            <w:tcW w:w="618" w:type="dxa"/>
            <w:tcBorders>
              <w:top w:val="single" w:sz="4" w:space="0" w:color="auto"/>
            </w:tcBorders>
            <w:tcMar>
              <w:top w:w="0" w:type="dxa"/>
              <w:left w:w="108" w:type="dxa"/>
              <w:bottom w:w="0" w:type="dxa"/>
              <w:right w:w="108" w:type="dxa"/>
            </w:tcMar>
            <w:vAlign w:val="center"/>
          </w:tcPr>
          <w:p w14:paraId="5C2AB4E9"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9</w:t>
            </w:r>
          </w:p>
        </w:tc>
        <w:tc>
          <w:tcPr>
            <w:tcW w:w="1020" w:type="dxa"/>
            <w:gridSpan w:val="2"/>
            <w:tcBorders>
              <w:top w:val="single" w:sz="4" w:space="0" w:color="auto"/>
            </w:tcBorders>
            <w:tcMar>
              <w:top w:w="0" w:type="dxa"/>
              <w:left w:w="108" w:type="dxa"/>
              <w:bottom w:w="0" w:type="dxa"/>
              <w:right w:w="108" w:type="dxa"/>
            </w:tcMar>
            <w:vAlign w:val="center"/>
          </w:tcPr>
          <w:p w14:paraId="6D6B2449"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动力电缆</w:t>
            </w:r>
          </w:p>
        </w:tc>
        <w:tc>
          <w:tcPr>
            <w:tcW w:w="1345" w:type="dxa"/>
            <w:tcBorders>
              <w:top w:val="single" w:sz="4" w:space="0" w:color="auto"/>
            </w:tcBorders>
            <w:tcMar>
              <w:top w:w="0" w:type="dxa"/>
              <w:left w:w="108" w:type="dxa"/>
              <w:bottom w:w="0" w:type="dxa"/>
              <w:right w:w="108" w:type="dxa"/>
            </w:tcMar>
            <w:vAlign w:val="center"/>
          </w:tcPr>
          <w:p w14:paraId="425BF5F6" w14:textId="77777777" w:rsidR="00C30C3C" w:rsidRDefault="0014160B">
            <w:pPr>
              <w:rPr>
                <w:rFonts w:ascii="宋体" w:hAnsi="宋体" w:cs="宋体"/>
                <w:szCs w:val="21"/>
              </w:rPr>
            </w:pPr>
            <w:r>
              <w:rPr>
                <w:rFonts w:ascii="宋体" w:hAnsi="宋体" w:cs="宋体" w:hint="eastAsia"/>
                <w:szCs w:val="21"/>
              </w:rPr>
              <w:t>桂林国际电缆</w:t>
            </w:r>
          </w:p>
        </w:tc>
        <w:tc>
          <w:tcPr>
            <w:tcW w:w="682" w:type="dxa"/>
            <w:tcBorders>
              <w:top w:val="single" w:sz="4" w:space="0" w:color="auto"/>
            </w:tcBorders>
            <w:tcMar>
              <w:top w:w="0" w:type="dxa"/>
              <w:left w:w="108" w:type="dxa"/>
              <w:bottom w:w="0" w:type="dxa"/>
              <w:right w:w="108" w:type="dxa"/>
            </w:tcMar>
            <w:vAlign w:val="center"/>
          </w:tcPr>
          <w:p w14:paraId="5CF7B881"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1</w:t>
            </w:r>
          </w:p>
        </w:tc>
        <w:tc>
          <w:tcPr>
            <w:tcW w:w="681" w:type="dxa"/>
            <w:tcBorders>
              <w:top w:val="single" w:sz="4" w:space="0" w:color="auto"/>
            </w:tcBorders>
            <w:tcMar>
              <w:top w:w="0" w:type="dxa"/>
              <w:left w:w="108" w:type="dxa"/>
              <w:bottom w:w="0" w:type="dxa"/>
              <w:right w:w="108" w:type="dxa"/>
            </w:tcMar>
            <w:vAlign w:val="center"/>
          </w:tcPr>
          <w:p w14:paraId="266E1A69"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项</w:t>
            </w:r>
          </w:p>
        </w:tc>
        <w:tc>
          <w:tcPr>
            <w:tcW w:w="5646" w:type="dxa"/>
            <w:tcBorders>
              <w:top w:val="single" w:sz="4" w:space="0" w:color="auto"/>
            </w:tcBorders>
            <w:tcMar>
              <w:top w:w="0" w:type="dxa"/>
              <w:left w:w="108" w:type="dxa"/>
              <w:bottom w:w="0" w:type="dxa"/>
              <w:right w:w="108" w:type="dxa"/>
            </w:tcMar>
            <w:vAlign w:val="center"/>
          </w:tcPr>
          <w:p w14:paraId="68F7F70C" w14:textId="77777777" w:rsidR="00C30C3C" w:rsidRDefault="0014160B">
            <w:pPr>
              <w:pStyle w:val="a6"/>
              <w:rPr>
                <w:rFonts w:ascii="宋体" w:hAnsi="宋体"/>
                <w:sz w:val="21"/>
              </w:rPr>
            </w:pPr>
            <w:r>
              <w:rPr>
                <w:rFonts w:ascii="宋体" w:hAnsi="宋体"/>
                <w:sz w:val="21"/>
              </w:rPr>
              <w:t>4*</w:t>
            </w:r>
            <w:r>
              <w:rPr>
                <w:rFonts w:ascii="宋体" w:hAnsi="宋体" w:hint="eastAsia"/>
                <w:sz w:val="21"/>
              </w:rPr>
              <w:t>2.5</w:t>
            </w:r>
            <w:r>
              <w:rPr>
                <w:rFonts w:ascii="宋体" w:hAnsi="宋体"/>
                <w:sz w:val="21"/>
              </w:rPr>
              <w:t>+1*</w:t>
            </w:r>
            <w:r>
              <w:rPr>
                <w:rFonts w:ascii="宋体" w:hAnsi="宋体" w:hint="eastAsia"/>
                <w:sz w:val="21"/>
              </w:rPr>
              <w:t>1.5</w:t>
            </w:r>
            <w:r>
              <w:rPr>
                <w:rFonts w:ascii="宋体" w:hAnsi="宋体"/>
                <w:sz w:val="21"/>
              </w:rPr>
              <w:t>mm²动力电缆、3*2.5mm²屏体外部电缆</w:t>
            </w:r>
          </w:p>
        </w:tc>
      </w:tr>
      <w:tr w:rsidR="00C30C3C" w14:paraId="7CC15747" w14:textId="77777777">
        <w:trPr>
          <w:trHeight w:val="174"/>
        </w:trPr>
        <w:tc>
          <w:tcPr>
            <w:tcW w:w="618" w:type="dxa"/>
            <w:tcBorders>
              <w:top w:val="single" w:sz="4" w:space="0" w:color="auto"/>
            </w:tcBorders>
            <w:tcMar>
              <w:top w:w="0" w:type="dxa"/>
              <w:left w:w="108" w:type="dxa"/>
              <w:bottom w:w="0" w:type="dxa"/>
              <w:right w:w="108" w:type="dxa"/>
            </w:tcMar>
            <w:vAlign w:val="center"/>
          </w:tcPr>
          <w:p w14:paraId="65526271"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10</w:t>
            </w:r>
          </w:p>
        </w:tc>
        <w:tc>
          <w:tcPr>
            <w:tcW w:w="1020" w:type="dxa"/>
            <w:gridSpan w:val="2"/>
            <w:tcBorders>
              <w:top w:val="single" w:sz="4" w:space="0" w:color="auto"/>
            </w:tcBorders>
            <w:tcMar>
              <w:top w:w="0" w:type="dxa"/>
              <w:left w:w="108" w:type="dxa"/>
              <w:bottom w:w="0" w:type="dxa"/>
              <w:right w:w="108" w:type="dxa"/>
            </w:tcMar>
            <w:vAlign w:val="center"/>
          </w:tcPr>
          <w:p w14:paraId="249775B3"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视频传输电缆</w:t>
            </w:r>
          </w:p>
        </w:tc>
        <w:tc>
          <w:tcPr>
            <w:tcW w:w="1345" w:type="dxa"/>
            <w:tcBorders>
              <w:top w:val="single" w:sz="4" w:space="0" w:color="auto"/>
            </w:tcBorders>
            <w:tcMar>
              <w:top w:w="0" w:type="dxa"/>
              <w:left w:w="108" w:type="dxa"/>
              <w:bottom w:w="0" w:type="dxa"/>
              <w:right w:w="108" w:type="dxa"/>
            </w:tcMar>
            <w:vAlign w:val="center"/>
          </w:tcPr>
          <w:p w14:paraId="618B160A" w14:textId="77777777" w:rsidR="00C30C3C" w:rsidRDefault="0014160B">
            <w:pPr>
              <w:rPr>
                <w:rFonts w:ascii="宋体" w:hAnsi="宋体" w:cs="宋体"/>
                <w:szCs w:val="21"/>
              </w:rPr>
            </w:pPr>
            <w:r>
              <w:rPr>
                <w:rFonts w:ascii="宋体" w:hAnsi="宋体" w:cs="宋体" w:hint="eastAsia"/>
                <w:szCs w:val="21"/>
              </w:rPr>
              <w:t xml:space="preserve">秋叶原　</w:t>
            </w:r>
          </w:p>
          <w:p w14:paraId="2FD95872" w14:textId="77777777" w:rsidR="00C30C3C" w:rsidRDefault="0014160B">
            <w:pPr>
              <w:rPr>
                <w:rFonts w:ascii="宋体" w:hAnsi="宋体" w:cs="宋体"/>
                <w:szCs w:val="21"/>
              </w:rPr>
            </w:pPr>
            <w:r>
              <w:rPr>
                <w:rFonts w:ascii="宋体" w:hAnsi="宋体" w:cs="宋体" w:hint="eastAsia"/>
                <w:szCs w:val="21"/>
              </w:rPr>
              <w:t>超五类网线</w:t>
            </w:r>
          </w:p>
        </w:tc>
        <w:tc>
          <w:tcPr>
            <w:tcW w:w="682" w:type="dxa"/>
            <w:tcBorders>
              <w:top w:val="single" w:sz="4" w:space="0" w:color="auto"/>
            </w:tcBorders>
            <w:tcMar>
              <w:top w:w="0" w:type="dxa"/>
              <w:left w:w="108" w:type="dxa"/>
              <w:bottom w:w="0" w:type="dxa"/>
              <w:right w:w="108" w:type="dxa"/>
            </w:tcMar>
            <w:vAlign w:val="center"/>
          </w:tcPr>
          <w:p w14:paraId="4022ECF3"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1</w:t>
            </w:r>
          </w:p>
        </w:tc>
        <w:tc>
          <w:tcPr>
            <w:tcW w:w="681" w:type="dxa"/>
            <w:tcBorders>
              <w:top w:val="single" w:sz="4" w:space="0" w:color="auto"/>
            </w:tcBorders>
            <w:tcMar>
              <w:top w:w="0" w:type="dxa"/>
              <w:left w:w="108" w:type="dxa"/>
              <w:bottom w:w="0" w:type="dxa"/>
              <w:right w:w="108" w:type="dxa"/>
            </w:tcMar>
            <w:vAlign w:val="center"/>
          </w:tcPr>
          <w:p w14:paraId="16E8F076"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项</w:t>
            </w:r>
          </w:p>
        </w:tc>
        <w:tc>
          <w:tcPr>
            <w:tcW w:w="5646" w:type="dxa"/>
            <w:tcBorders>
              <w:top w:val="single" w:sz="4" w:space="0" w:color="auto"/>
            </w:tcBorders>
            <w:tcMar>
              <w:top w:w="0" w:type="dxa"/>
              <w:left w:w="108" w:type="dxa"/>
              <w:bottom w:w="0" w:type="dxa"/>
              <w:right w:w="108" w:type="dxa"/>
            </w:tcMar>
            <w:vAlign w:val="center"/>
          </w:tcPr>
          <w:p w14:paraId="015D8B9B" w14:textId="77777777" w:rsidR="00C30C3C" w:rsidRDefault="0014160B">
            <w:pPr>
              <w:pStyle w:val="a6"/>
              <w:rPr>
                <w:rFonts w:ascii="宋体" w:hAnsi="宋体"/>
                <w:sz w:val="21"/>
              </w:rPr>
            </w:pPr>
            <w:r>
              <w:rPr>
                <w:rFonts w:ascii="宋体" w:hAnsi="宋体" w:hint="eastAsia"/>
                <w:sz w:val="21"/>
              </w:rPr>
              <w:t>从机柜视频处理器到屏幕处布设</w:t>
            </w:r>
            <w:r>
              <w:rPr>
                <w:rFonts w:ascii="宋体" w:hAnsi="宋体"/>
                <w:sz w:val="21"/>
              </w:rPr>
              <w:t>超五类网线，含PVC套管</w:t>
            </w:r>
            <w:r>
              <w:rPr>
                <w:rFonts w:ascii="宋体" w:hAnsi="宋体" w:hint="eastAsia"/>
                <w:sz w:val="21"/>
              </w:rPr>
              <w:t>。</w:t>
            </w:r>
          </w:p>
        </w:tc>
      </w:tr>
      <w:tr w:rsidR="00C30C3C" w14:paraId="22128C33" w14:textId="77777777">
        <w:trPr>
          <w:trHeight w:val="174"/>
        </w:trPr>
        <w:tc>
          <w:tcPr>
            <w:tcW w:w="618" w:type="dxa"/>
            <w:tcBorders>
              <w:top w:val="single" w:sz="4" w:space="0" w:color="auto"/>
            </w:tcBorders>
            <w:tcMar>
              <w:top w:w="0" w:type="dxa"/>
              <w:left w:w="108" w:type="dxa"/>
              <w:bottom w:w="0" w:type="dxa"/>
              <w:right w:w="108" w:type="dxa"/>
            </w:tcMar>
            <w:vAlign w:val="center"/>
          </w:tcPr>
          <w:p w14:paraId="203E31D0"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11</w:t>
            </w:r>
          </w:p>
        </w:tc>
        <w:tc>
          <w:tcPr>
            <w:tcW w:w="1020" w:type="dxa"/>
            <w:gridSpan w:val="2"/>
            <w:tcBorders>
              <w:top w:val="single" w:sz="4" w:space="0" w:color="auto"/>
            </w:tcBorders>
            <w:tcMar>
              <w:top w:w="0" w:type="dxa"/>
              <w:left w:w="108" w:type="dxa"/>
              <w:bottom w:w="0" w:type="dxa"/>
              <w:right w:w="108" w:type="dxa"/>
            </w:tcMar>
            <w:vAlign w:val="center"/>
          </w:tcPr>
          <w:p w14:paraId="0D09B0B0"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图形服务器</w:t>
            </w:r>
          </w:p>
        </w:tc>
        <w:tc>
          <w:tcPr>
            <w:tcW w:w="1345" w:type="dxa"/>
            <w:tcBorders>
              <w:top w:val="single" w:sz="4" w:space="0" w:color="auto"/>
            </w:tcBorders>
            <w:tcMar>
              <w:top w:w="0" w:type="dxa"/>
              <w:left w:w="108" w:type="dxa"/>
              <w:bottom w:w="0" w:type="dxa"/>
              <w:right w:w="108" w:type="dxa"/>
            </w:tcMar>
            <w:vAlign w:val="center"/>
          </w:tcPr>
          <w:p w14:paraId="47CC0549" w14:textId="77777777" w:rsidR="00C30C3C" w:rsidRDefault="0014160B">
            <w:pPr>
              <w:rPr>
                <w:rFonts w:ascii="宋体" w:hAnsi="宋体" w:cs="宋体"/>
                <w:szCs w:val="21"/>
              </w:rPr>
            </w:pPr>
            <w:r>
              <w:rPr>
                <w:rFonts w:ascii="宋体" w:hAnsi="宋体" w:cs="宋体" w:hint="eastAsia"/>
                <w:szCs w:val="21"/>
              </w:rPr>
              <w:t>联想</w:t>
            </w:r>
            <w:proofErr w:type="gramStart"/>
            <w:r>
              <w:rPr>
                <w:rFonts w:ascii="宋体" w:hAnsi="宋体" w:cs="宋体" w:hint="eastAsia"/>
                <w:szCs w:val="21"/>
              </w:rPr>
              <w:t>启天商用</w:t>
            </w:r>
            <w:proofErr w:type="gramEnd"/>
            <w:r>
              <w:rPr>
                <w:rFonts w:ascii="宋体" w:hAnsi="宋体" w:cs="宋体" w:hint="eastAsia"/>
                <w:szCs w:val="21"/>
              </w:rPr>
              <w:t>台式机</w:t>
            </w:r>
          </w:p>
        </w:tc>
        <w:tc>
          <w:tcPr>
            <w:tcW w:w="682" w:type="dxa"/>
            <w:tcBorders>
              <w:top w:val="single" w:sz="4" w:space="0" w:color="auto"/>
            </w:tcBorders>
            <w:tcMar>
              <w:top w:w="0" w:type="dxa"/>
              <w:left w:w="108" w:type="dxa"/>
              <w:bottom w:w="0" w:type="dxa"/>
              <w:right w:w="108" w:type="dxa"/>
            </w:tcMar>
            <w:vAlign w:val="center"/>
          </w:tcPr>
          <w:p w14:paraId="78F3A7F1"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1</w:t>
            </w:r>
          </w:p>
        </w:tc>
        <w:tc>
          <w:tcPr>
            <w:tcW w:w="681" w:type="dxa"/>
            <w:tcBorders>
              <w:top w:val="single" w:sz="4" w:space="0" w:color="auto"/>
            </w:tcBorders>
            <w:tcMar>
              <w:top w:w="0" w:type="dxa"/>
              <w:left w:w="108" w:type="dxa"/>
              <w:bottom w:w="0" w:type="dxa"/>
              <w:right w:w="108" w:type="dxa"/>
            </w:tcMar>
            <w:vAlign w:val="center"/>
          </w:tcPr>
          <w:p w14:paraId="367ED45E"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台</w:t>
            </w:r>
          </w:p>
        </w:tc>
        <w:tc>
          <w:tcPr>
            <w:tcW w:w="5646" w:type="dxa"/>
            <w:tcBorders>
              <w:top w:val="single" w:sz="4" w:space="0" w:color="auto"/>
            </w:tcBorders>
            <w:tcMar>
              <w:top w:w="0" w:type="dxa"/>
              <w:left w:w="108" w:type="dxa"/>
              <w:bottom w:w="0" w:type="dxa"/>
              <w:right w:w="108" w:type="dxa"/>
            </w:tcMar>
            <w:vAlign w:val="center"/>
          </w:tcPr>
          <w:p w14:paraId="3AA5F1E4" w14:textId="77777777" w:rsidR="00C30C3C" w:rsidRDefault="0014160B">
            <w:pPr>
              <w:pStyle w:val="a6"/>
              <w:rPr>
                <w:rFonts w:ascii="宋体" w:hAnsi="宋体"/>
                <w:sz w:val="21"/>
              </w:rPr>
            </w:pPr>
            <w:r>
              <w:rPr>
                <w:rFonts w:ascii="宋体" w:hAnsi="宋体"/>
                <w:sz w:val="21"/>
              </w:rPr>
              <w:t>1、</w:t>
            </w:r>
            <w:proofErr w:type="spellStart"/>
            <w:r>
              <w:rPr>
                <w:rFonts w:ascii="宋体" w:hAnsi="宋体"/>
                <w:sz w:val="21"/>
              </w:rPr>
              <w:t>cpu</w:t>
            </w:r>
            <w:proofErr w:type="spellEnd"/>
            <w:r>
              <w:rPr>
                <w:rFonts w:ascii="宋体" w:hAnsi="宋体"/>
                <w:sz w:val="21"/>
              </w:rPr>
              <w:t xml:space="preserve"> I3 10代以上;</w:t>
            </w:r>
          </w:p>
          <w:p w14:paraId="0B3D8635" w14:textId="77777777" w:rsidR="00C30C3C" w:rsidRDefault="0014160B">
            <w:pPr>
              <w:pStyle w:val="a6"/>
              <w:rPr>
                <w:rFonts w:ascii="宋体" w:hAnsi="宋体"/>
                <w:sz w:val="21"/>
              </w:rPr>
            </w:pPr>
            <w:r>
              <w:rPr>
                <w:rFonts w:ascii="宋体" w:hAnsi="宋体"/>
                <w:sz w:val="21"/>
              </w:rPr>
              <w:t>2、主板：Intel 系列芯片组及以上芯片组</w:t>
            </w:r>
          </w:p>
          <w:p w14:paraId="52525294" w14:textId="77777777" w:rsidR="00C30C3C" w:rsidRDefault="0014160B">
            <w:pPr>
              <w:pStyle w:val="a6"/>
              <w:rPr>
                <w:rFonts w:ascii="宋体" w:hAnsi="宋体"/>
                <w:sz w:val="21"/>
              </w:rPr>
            </w:pPr>
            <w:r>
              <w:rPr>
                <w:rFonts w:ascii="宋体" w:hAnsi="宋体"/>
                <w:sz w:val="21"/>
              </w:rPr>
              <w:t>3、240G高速SSD以上;</w:t>
            </w:r>
          </w:p>
          <w:p w14:paraId="3B36E1DD" w14:textId="77777777" w:rsidR="00C30C3C" w:rsidRDefault="0014160B">
            <w:pPr>
              <w:pStyle w:val="a6"/>
              <w:rPr>
                <w:rFonts w:ascii="宋体" w:hAnsi="宋体"/>
                <w:sz w:val="21"/>
              </w:rPr>
            </w:pPr>
            <w:r>
              <w:rPr>
                <w:rFonts w:ascii="宋体" w:hAnsi="宋体"/>
                <w:sz w:val="21"/>
              </w:rPr>
              <w:t>4、必须支持DP高清输出接口;</w:t>
            </w:r>
          </w:p>
          <w:p w14:paraId="4383BCEB" w14:textId="77777777" w:rsidR="00C30C3C" w:rsidRDefault="0014160B">
            <w:pPr>
              <w:pStyle w:val="a6"/>
              <w:rPr>
                <w:rFonts w:ascii="宋体" w:hAnsi="宋体"/>
                <w:sz w:val="21"/>
              </w:rPr>
            </w:pPr>
            <w:r>
              <w:rPr>
                <w:rFonts w:ascii="宋体" w:hAnsi="宋体"/>
                <w:sz w:val="21"/>
              </w:rPr>
              <w:t>5、必须8G或以上内存;</w:t>
            </w:r>
          </w:p>
          <w:p w14:paraId="2FF350D9" w14:textId="77777777" w:rsidR="00C30C3C" w:rsidRDefault="0014160B">
            <w:pPr>
              <w:pStyle w:val="a6"/>
              <w:rPr>
                <w:rFonts w:ascii="宋体" w:hAnsi="宋体"/>
                <w:sz w:val="21"/>
              </w:rPr>
            </w:pPr>
            <w:r>
              <w:rPr>
                <w:rFonts w:ascii="宋体" w:hAnsi="宋体"/>
                <w:sz w:val="21"/>
              </w:rPr>
              <w:t>6、达到Nvidia 显卡 2G显存或以上;</w:t>
            </w:r>
          </w:p>
          <w:p w14:paraId="247167A1" w14:textId="77777777" w:rsidR="00C30C3C" w:rsidRDefault="0014160B">
            <w:pPr>
              <w:pStyle w:val="a6"/>
              <w:rPr>
                <w:rFonts w:ascii="宋体" w:hAnsi="宋体"/>
                <w:sz w:val="21"/>
              </w:rPr>
            </w:pPr>
            <w:r>
              <w:rPr>
                <w:rFonts w:ascii="宋体" w:hAnsi="宋体"/>
                <w:sz w:val="21"/>
              </w:rPr>
              <w:t>7、支持DP、HDMI、VGA、USB</w:t>
            </w:r>
          </w:p>
          <w:p w14:paraId="2DA15A50" w14:textId="77777777" w:rsidR="00C30C3C" w:rsidRDefault="0014160B">
            <w:pPr>
              <w:pStyle w:val="a6"/>
              <w:rPr>
                <w:rFonts w:ascii="宋体" w:hAnsi="宋体"/>
                <w:sz w:val="21"/>
              </w:rPr>
            </w:pPr>
            <w:r>
              <w:rPr>
                <w:rFonts w:ascii="宋体" w:hAnsi="宋体"/>
                <w:sz w:val="21"/>
              </w:rPr>
              <w:t>8、支持3840x2160高分辨率@60Hz，</w:t>
            </w:r>
          </w:p>
        </w:tc>
      </w:tr>
      <w:tr w:rsidR="00C30C3C" w14:paraId="407C44CE" w14:textId="77777777">
        <w:trPr>
          <w:trHeight w:val="174"/>
        </w:trPr>
        <w:tc>
          <w:tcPr>
            <w:tcW w:w="618" w:type="dxa"/>
            <w:tcBorders>
              <w:top w:val="single" w:sz="4" w:space="0" w:color="auto"/>
            </w:tcBorders>
            <w:tcMar>
              <w:top w:w="0" w:type="dxa"/>
              <w:left w:w="108" w:type="dxa"/>
              <w:bottom w:w="0" w:type="dxa"/>
              <w:right w:w="108" w:type="dxa"/>
            </w:tcMar>
            <w:vAlign w:val="center"/>
          </w:tcPr>
          <w:p w14:paraId="3C9951E6"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12</w:t>
            </w:r>
          </w:p>
        </w:tc>
        <w:tc>
          <w:tcPr>
            <w:tcW w:w="1020" w:type="dxa"/>
            <w:gridSpan w:val="2"/>
            <w:tcBorders>
              <w:top w:val="single" w:sz="4" w:space="0" w:color="auto"/>
            </w:tcBorders>
            <w:tcMar>
              <w:top w:w="0" w:type="dxa"/>
              <w:left w:w="108" w:type="dxa"/>
              <w:bottom w:w="0" w:type="dxa"/>
              <w:right w:w="108" w:type="dxa"/>
            </w:tcMar>
            <w:vAlign w:val="center"/>
          </w:tcPr>
          <w:p w14:paraId="60E7C86F"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显示屏</w:t>
            </w:r>
          </w:p>
        </w:tc>
        <w:tc>
          <w:tcPr>
            <w:tcW w:w="1345" w:type="dxa"/>
            <w:tcBorders>
              <w:top w:val="single" w:sz="4" w:space="0" w:color="auto"/>
            </w:tcBorders>
            <w:tcMar>
              <w:top w:w="0" w:type="dxa"/>
              <w:left w:w="108" w:type="dxa"/>
              <w:bottom w:w="0" w:type="dxa"/>
              <w:right w:w="108" w:type="dxa"/>
            </w:tcMar>
            <w:vAlign w:val="center"/>
          </w:tcPr>
          <w:p w14:paraId="37012909" w14:textId="77777777" w:rsidR="00C30C3C" w:rsidRDefault="0014160B">
            <w:pPr>
              <w:rPr>
                <w:rFonts w:ascii="宋体" w:hAnsi="宋体" w:cs="宋体"/>
                <w:szCs w:val="21"/>
              </w:rPr>
            </w:pPr>
            <w:r>
              <w:rPr>
                <w:rFonts w:ascii="宋体" w:hAnsi="宋体" w:cs="宋体" w:hint="eastAsia"/>
                <w:szCs w:val="21"/>
              </w:rPr>
              <w:t>联想</w:t>
            </w:r>
          </w:p>
          <w:p w14:paraId="42900886" w14:textId="77777777" w:rsidR="00C30C3C" w:rsidRDefault="0014160B">
            <w:pPr>
              <w:rPr>
                <w:rFonts w:ascii="宋体" w:hAnsi="宋体" w:cs="宋体"/>
                <w:szCs w:val="21"/>
              </w:rPr>
            </w:pPr>
            <w:r>
              <w:rPr>
                <w:rFonts w:ascii="宋体" w:hAnsi="宋体" w:cs="宋体" w:hint="eastAsia"/>
                <w:szCs w:val="21"/>
              </w:rPr>
              <w:t>21.5英寸显示屏</w:t>
            </w:r>
          </w:p>
        </w:tc>
        <w:tc>
          <w:tcPr>
            <w:tcW w:w="682" w:type="dxa"/>
            <w:tcBorders>
              <w:top w:val="single" w:sz="4" w:space="0" w:color="auto"/>
            </w:tcBorders>
            <w:tcMar>
              <w:top w:w="0" w:type="dxa"/>
              <w:left w:w="108" w:type="dxa"/>
              <w:bottom w:w="0" w:type="dxa"/>
              <w:right w:w="108" w:type="dxa"/>
            </w:tcMar>
            <w:vAlign w:val="center"/>
          </w:tcPr>
          <w:p w14:paraId="2AA3D6BF"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1</w:t>
            </w:r>
          </w:p>
        </w:tc>
        <w:tc>
          <w:tcPr>
            <w:tcW w:w="681" w:type="dxa"/>
            <w:tcBorders>
              <w:top w:val="single" w:sz="4" w:space="0" w:color="auto"/>
            </w:tcBorders>
            <w:tcMar>
              <w:top w:w="0" w:type="dxa"/>
              <w:left w:w="108" w:type="dxa"/>
              <w:bottom w:w="0" w:type="dxa"/>
              <w:right w:w="108" w:type="dxa"/>
            </w:tcMar>
            <w:vAlign w:val="center"/>
          </w:tcPr>
          <w:p w14:paraId="6A721D99"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台</w:t>
            </w:r>
          </w:p>
        </w:tc>
        <w:tc>
          <w:tcPr>
            <w:tcW w:w="5646" w:type="dxa"/>
            <w:tcBorders>
              <w:top w:val="single" w:sz="4" w:space="0" w:color="auto"/>
            </w:tcBorders>
            <w:tcMar>
              <w:top w:w="0" w:type="dxa"/>
              <w:left w:w="108" w:type="dxa"/>
              <w:bottom w:w="0" w:type="dxa"/>
              <w:right w:w="108" w:type="dxa"/>
            </w:tcMar>
            <w:vAlign w:val="center"/>
          </w:tcPr>
          <w:p w14:paraId="36E669F9" w14:textId="77777777" w:rsidR="00C30C3C" w:rsidRDefault="0014160B">
            <w:pPr>
              <w:pStyle w:val="a6"/>
              <w:rPr>
                <w:rFonts w:ascii="宋体" w:hAnsi="宋体"/>
                <w:sz w:val="21"/>
              </w:rPr>
            </w:pPr>
            <w:r>
              <w:rPr>
                <w:rFonts w:ascii="宋体" w:hAnsi="宋体"/>
                <w:sz w:val="21"/>
              </w:rPr>
              <w:t>21.5英寸液晶显示屏</w:t>
            </w:r>
          </w:p>
        </w:tc>
      </w:tr>
      <w:tr w:rsidR="00C30C3C" w14:paraId="31046753" w14:textId="77777777">
        <w:trPr>
          <w:trHeight w:val="174"/>
        </w:trPr>
        <w:tc>
          <w:tcPr>
            <w:tcW w:w="618" w:type="dxa"/>
            <w:tcBorders>
              <w:top w:val="single" w:sz="4" w:space="0" w:color="auto"/>
            </w:tcBorders>
            <w:tcMar>
              <w:top w:w="0" w:type="dxa"/>
              <w:left w:w="108" w:type="dxa"/>
              <w:bottom w:w="0" w:type="dxa"/>
              <w:right w:w="108" w:type="dxa"/>
            </w:tcMar>
            <w:vAlign w:val="center"/>
          </w:tcPr>
          <w:p w14:paraId="7A687A62"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13</w:t>
            </w:r>
          </w:p>
        </w:tc>
        <w:tc>
          <w:tcPr>
            <w:tcW w:w="1020" w:type="dxa"/>
            <w:gridSpan w:val="2"/>
            <w:tcBorders>
              <w:top w:val="single" w:sz="4" w:space="0" w:color="auto"/>
            </w:tcBorders>
            <w:tcMar>
              <w:top w:w="0" w:type="dxa"/>
              <w:left w:w="108" w:type="dxa"/>
              <w:bottom w:w="0" w:type="dxa"/>
              <w:right w:w="108" w:type="dxa"/>
            </w:tcMar>
            <w:vAlign w:val="center"/>
          </w:tcPr>
          <w:p w14:paraId="152C02DB"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全频带吸顶扬声器</w:t>
            </w:r>
          </w:p>
        </w:tc>
        <w:tc>
          <w:tcPr>
            <w:tcW w:w="1345" w:type="dxa"/>
            <w:tcBorders>
              <w:top w:val="single" w:sz="4" w:space="0" w:color="auto"/>
            </w:tcBorders>
            <w:tcMar>
              <w:top w:w="0" w:type="dxa"/>
              <w:left w:w="108" w:type="dxa"/>
              <w:bottom w:w="0" w:type="dxa"/>
              <w:right w:w="108" w:type="dxa"/>
            </w:tcMar>
            <w:vAlign w:val="center"/>
          </w:tcPr>
          <w:p w14:paraId="54764BC5" w14:textId="77777777" w:rsidR="00C30C3C" w:rsidRDefault="0014160B">
            <w:pPr>
              <w:rPr>
                <w:rFonts w:ascii="宋体" w:hAnsi="宋体" w:cs="宋体"/>
                <w:szCs w:val="21"/>
              </w:rPr>
            </w:pPr>
            <w:proofErr w:type="spellStart"/>
            <w:r>
              <w:rPr>
                <w:rFonts w:ascii="宋体" w:hAnsi="宋体" w:cs="宋体" w:hint="eastAsia"/>
                <w:szCs w:val="21"/>
              </w:rPr>
              <w:t>Bvoice</w:t>
            </w:r>
            <w:proofErr w:type="spellEnd"/>
            <w:r>
              <w:rPr>
                <w:rFonts w:ascii="宋体" w:hAnsi="宋体" w:cs="宋体" w:hint="eastAsia"/>
                <w:szCs w:val="21"/>
              </w:rPr>
              <w:t>亿音</w:t>
            </w:r>
          </w:p>
          <w:p w14:paraId="5945B7F4" w14:textId="77777777" w:rsidR="00C30C3C" w:rsidRDefault="0014160B">
            <w:pPr>
              <w:rPr>
                <w:rFonts w:ascii="宋体" w:hAnsi="宋体" w:cs="宋体"/>
                <w:szCs w:val="21"/>
              </w:rPr>
            </w:pPr>
            <w:r>
              <w:rPr>
                <w:rFonts w:ascii="宋体" w:hAnsi="宋体" w:cs="宋体" w:hint="eastAsia"/>
                <w:szCs w:val="21"/>
              </w:rPr>
              <w:t>BV-V106G</w:t>
            </w:r>
          </w:p>
        </w:tc>
        <w:tc>
          <w:tcPr>
            <w:tcW w:w="682" w:type="dxa"/>
            <w:tcBorders>
              <w:top w:val="single" w:sz="4" w:space="0" w:color="auto"/>
            </w:tcBorders>
            <w:tcMar>
              <w:top w:w="0" w:type="dxa"/>
              <w:left w:w="108" w:type="dxa"/>
              <w:bottom w:w="0" w:type="dxa"/>
              <w:right w:w="108" w:type="dxa"/>
            </w:tcMar>
            <w:vAlign w:val="center"/>
          </w:tcPr>
          <w:p w14:paraId="62AF015A"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2</w:t>
            </w:r>
          </w:p>
        </w:tc>
        <w:tc>
          <w:tcPr>
            <w:tcW w:w="681" w:type="dxa"/>
            <w:tcBorders>
              <w:top w:val="single" w:sz="4" w:space="0" w:color="auto"/>
            </w:tcBorders>
            <w:tcMar>
              <w:top w:w="0" w:type="dxa"/>
              <w:left w:w="108" w:type="dxa"/>
              <w:bottom w:w="0" w:type="dxa"/>
              <w:right w:w="108" w:type="dxa"/>
            </w:tcMar>
            <w:vAlign w:val="center"/>
          </w:tcPr>
          <w:p w14:paraId="6ED3C13E"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只</w:t>
            </w:r>
          </w:p>
        </w:tc>
        <w:tc>
          <w:tcPr>
            <w:tcW w:w="5646" w:type="dxa"/>
            <w:tcBorders>
              <w:top w:val="single" w:sz="4" w:space="0" w:color="auto"/>
            </w:tcBorders>
            <w:tcMar>
              <w:top w:w="0" w:type="dxa"/>
              <w:left w:w="108" w:type="dxa"/>
              <w:bottom w:w="0" w:type="dxa"/>
              <w:right w:w="108" w:type="dxa"/>
            </w:tcMar>
            <w:vAlign w:val="center"/>
          </w:tcPr>
          <w:p w14:paraId="4CA968C6" w14:textId="77777777" w:rsidR="00C30C3C" w:rsidRDefault="0014160B">
            <w:pPr>
              <w:pStyle w:val="a6"/>
              <w:rPr>
                <w:rFonts w:ascii="宋体" w:hAnsi="宋体"/>
                <w:sz w:val="21"/>
              </w:rPr>
            </w:pPr>
            <w:r>
              <w:rPr>
                <w:rFonts w:ascii="宋体" w:hAnsi="宋体"/>
                <w:sz w:val="21"/>
              </w:rPr>
              <w:t>1.额定功率：120W</w:t>
            </w:r>
          </w:p>
          <w:p w14:paraId="1A255A82" w14:textId="77777777" w:rsidR="00C30C3C" w:rsidRDefault="0014160B">
            <w:pPr>
              <w:pStyle w:val="a6"/>
              <w:rPr>
                <w:rFonts w:ascii="宋体" w:hAnsi="宋体"/>
                <w:sz w:val="21"/>
              </w:rPr>
            </w:pPr>
            <w:r>
              <w:rPr>
                <w:rFonts w:ascii="宋体" w:hAnsi="宋体"/>
                <w:sz w:val="21"/>
              </w:rPr>
              <w:t>2.音乐功率：240W</w:t>
            </w:r>
          </w:p>
          <w:p w14:paraId="260DFA41" w14:textId="77777777" w:rsidR="00C30C3C" w:rsidRDefault="0014160B">
            <w:pPr>
              <w:pStyle w:val="a6"/>
              <w:rPr>
                <w:rFonts w:ascii="宋体" w:hAnsi="宋体"/>
                <w:sz w:val="21"/>
              </w:rPr>
            </w:pPr>
            <w:r>
              <w:rPr>
                <w:rFonts w:ascii="宋体" w:hAnsi="宋体"/>
                <w:sz w:val="21"/>
              </w:rPr>
              <w:t>3.最大功率：480W</w:t>
            </w:r>
          </w:p>
          <w:p w14:paraId="01465EF7" w14:textId="77777777" w:rsidR="00C30C3C" w:rsidRDefault="0014160B">
            <w:pPr>
              <w:pStyle w:val="a6"/>
              <w:rPr>
                <w:rFonts w:ascii="宋体" w:hAnsi="宋体"/>
                <w:sz w:val="21"/>
              </w:rPr>
            </w:pPr>
            <w:r>
              <w:rPr>
                <w:rFonts w:ascii="宋体" w:hAnsi="宋体"/>
                <w:sz w:val="21"/>
              </w:rPr>
              <w:t>4.额定阻抗：8Ω</w:t>
            </w:r>
          </w:p>
          <w:p w14:paraId="03B5EAEC" w14:textId="77777777" w:rsidR="00C30C3C" w:rsidRDefault="0014160B">
            <w:pPr>
              <w:pStyle w:val="a6"/>
              <w:rPr>
                <w:rFonts w:ascii="宋体" w:hAnsi="宋体"/>
                <w:sz w:val="21"/>
              </w:rPr>
            </w:pPr>
            <w:r>
              <w:rPr>
                <w:rFonts w:ascii="宋体" w:hAnsi="宋体"/>
                <w:sz w:val="21"/>
              </w:rPr>
              <w:t>频率响应(-10dB)：60-17KHZ   灵敏度：99dB</w:t>
            </w:r>
          </w:p>
          <w:p w14:paraId="75021442" w14:textId="77777777" w:rsidR="00C30C3C" w:rsidRDefault="0014160B">
            <w:pPr>
              <w:pStyle w:val="a6"/>
              <w:rPr>
                <w:rFonts w:ascii="宋体" w:hAnsi="宋体"/>
                <w:sz w:val="21"/>
              </w:rPr>
            </w:pPr>
            <w:r>
              <w:rPr>
                <w:rFonts w:ascii="宋体" w:hAnsi="宋体"/>
                <w:sz w:val="21"/>
              </w:rPr>
              <w:t>最大声压级：120</w:t>
            </w:r>
          </w:p>
          <w:p w14:paraId="6BD019F9" w14:textId="77777777" w:rsidR="00C30C3C" w:rsidRDefault="0014160B">
            <w:pPr>
              <w:pStyle w:val="a6"/>
              <w:rPr>
                <w:rFonts w:ascii="宋体" w:hAnsi="宋体"/>
                <w:sz w:val="21"/>
              </w:rPr>
            </w:pPr>
            <w:r>
              <w:rPr>
                <w:rFonts w:ascii="宋体" w:hAnsi="宋体"/>
                <w:sz w:val="21"/>
              </w:rPr>
              <w:t>单元特征：全频带</w:t>
            </w:r>
          </w:p>
          <w:p w14:paraId="298158EC" w14:textId="77777777" w:rsidR="00C30C3C" w:rsidRDefault="0014160B">
            <w:pPr>
              <w:pStyle w:val="a6"/>
              <w:rPr>
                <w:rFonts w:ascii="宋体" w:hAnsi="宋体"/>
                <w:sz w:val="21"/>
              </w:rPr>
            </w:pPr>
            <w:r>
              <w:rPr>
                <w:rFonts w:ascii="宋体" w:hAnsi="宋体"/>
                <w:sz w:val="21"/>
              </w:rPr>
              <w:t>单元尺寸规格：6.5″全频</w:t>
            </w:r>
          </w:p>
          <w:p w14:paraId="623D2C20" w14:textId="77777777" w:rsidR="00C30C3C" w:rsidRDefault="0014160B">
            <w:pPr>
              <w:pStyle w:val="a6"/>
              <w:rPr>
                <w:rFonts w:ascii="宋体" w:hAnsi="宋体"/>
                <w:sz w:val="21"/>
              </w:rPr>
            </w:pPr>
            <w:r>
              <w:rPr>
                <w:rFonts w:ascii="宋体" w:hAnsi="宋体"/>
                <w:sz w:val="21"/>
              </w:rPr>
              <w:t>产品尺寸（宽高深）：Φ281x226mm(开孔Φ225）</w:t>
            </w:r>
          </w:p>
          <w:p w14:paraId="5FD2B206" w14:textId="77777777" w:rsidR="00C30C3C" w:rsidRDefault="0014160B">
            <w:pPr>
              <w:pStyle w:val="a6"/>
              <w:rPr>
                <w:rFonts w:ascii="宋体" w:hAnsi="宋体"/>
                <w:sz w:val="21"/>
              </w:rPr>
            </w:pPr>
            <w:r>
              <w:rPr>
                <w:rFonts w:ascii="宋体" w:hAnsi="宋体"/>
                <w:sz w:val="21"/>
              </w:rPr>
              <w:t>重量：4.2Kg</w:t>
            </w:r>
          </w:p>
        </w:tc>
      </w:tr>
      <w:tr w:rsidR="00C30C3C" w14:paraId="3008F01B" w14:textId="77777777">
        <w:trPr>
          <w:trHeight w:val="174"/>
        </w:trPr>
        <w:tc>
          <w:tcPr>
            <w:tcW w:w="618" w:type="dxa"/>
            <w:tcBorders>
              <w:top w:val="single" w:sz="4" w:space="0" w:color="auto"/>
            </w:tcBorders>
            <w:tcMar>
              <w:top w:w="0" w:type="dxa"/>
              <w:left w:w="108" w:type="dxa"/>
              <w:bottom w:w="0" w:type="dxa"/>
              <w:right w:w="108" w:type="dxa"/>
            </w:tcMar>
            <w:vAlign w:val="center"/>
          </w:tcPr>
          <w:p w14:paraId="10FC9826"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14</w:t>
            </w:r>
          </w:p>
        </w:tc>
        <w:tc>
          <w:tcPr>
            <w:tcW w:w="1020" w:type="dxa"/>
            <w:gridSpan w:val="2"/>
            <w:tcBorders>
              <w:top w:val="single" w:sz="4" w:space="0" w:color="auto"/>
            </w:tcBorders>
            <w:tcMar>
              <w:top w:w="0" w:type="dxa"/>
              <w:left w:w="108" w:type="dxa"/>
              <w:bottom w:w="0" w:type="dxa"/>
              <w:right w:w="108" w:type="dxa"/>
            </w:tcMar>
            <w:vAlign w:val="center"/>
          </w:tcPr>
          <w:p w14:paraId="456597BC"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专业前置功放</w:t>
            </w:r>
          </w:p>
        </w:tc>
        <w:tc>
          <w:tcPr>
            <w:tcW w:w="1345" w:type="dxa"/>
            <w:tcBorders>
              <w:top w:val="single" w:sz="4" w:space="0" w:color="auto"/>
            </w:tcBorders>
            <w:tcMar>
              <w:top w:w="0" w:type="dxa"/>
              <w:left w:w="108" w:type="dxa"/>
              <w:bottom w:w="0" w:type="dxa"/>
              <w:right w:w="108" w:type="dxa"/>
            </w:tcMar>
            <w:vAlign w:val="center"/>
          </w:tcPr>
          <w:p w14:paraId="657AEE65" w14:textId="77777777" w:rsidR="00C30C3C" w:rsidRDefault="0014160B">
            <w:pPr>
              <w:rPr>
                <w:rFonts w:ascii="宋体" w:hAnsi="宋体" w:cs="宋体"/>
                <w:szCs w:val="21"/>
              </w:rPr>
            </w:pPr>
            <w:proofErr w:type="spellStart"/>
            <w:r>
              <w:rPr>
                <w:rFonts w:ascii="宋体" w:hAnsi="宋体" w:cs="宋体" w:hint="eastAsia"/>
                <w:szCs w:val="21"/>
              </w:rPr>
              <w:t>Bvoice</w:t>
            </w:r>
            <w:proofErr w:type="spellEnd"/>
            <w:r>
              <w:rPr>
                <w:rFonts w:ascii="宋体" w:hAnsi="宋体" w:cs="宋体" w:hint="eastAsia"/>
                <w:szCs w:val="21"/>
              </w:rPr>
              <w:t>亿音</w:t>
            </w:r>
          </w:p>
          <w:p w14:paraId="3818967F" w14:textId="77777777" w:rsidR="00C30C3C" w:rsidRDefault="0014160B">
            <w:pPr>
              <w:rPr>
                <w:rFonts w:ascii="宋体" w:hAnsi="宋体" w:cs="宋体"/>
                <w:szCs w:val="21"/>
              </w:rPr>
            </w:pPr>
            <w:r>
              <w:rPr>
                <w:rFonts w:ascii="宋体" w:hAnsi="宋体" w:cs="宋体" w:hint="eastAsia"/>
                <w:szCs w:val="21"/>
              </w:rPr>
              <w:t xml:space="preserve"> BV-K250</w:t>
            </w:r>
          </w:p>
        </w:tc>
        <w:tc>
          <w:tcPr>
            <w:tcW w:w="682" w:type="dxa"/>
            <w:tcBorders>
              <w:top w:val="single" w:sz="4" w:space="0" w:color="auto"/>
            </w:tcBorders>
            <w:tcMar>
              <w:top w:w="0" w:type="dxa"/>
              <w:left w:w="108" w:type="dxa"/>
              <w:bottom w:w="0" w:type="dxa"/>
              <w:right w:w="108" w:type="dxa"/>
            </w:tcMar>
            <w:vAlign w:val="center"/>
          </w:tcPr>
          <w:p w14:paraId="22525F01"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1</w:t>
            </w:r>
          </w:p>
        </w:tc>
        <w:tc>
          <w:tcPr>
            <w:tcW w:w="681" w:type="dxa"/>
            <w:tcBorders>
              <w:top w:val="single" w:sz="4" w:space="0" w:color="auto"/>
            </w:tcBorders>
            <w:tcMar>
              <w:top w:w="0" w:type="dxa"/>
              <w:left w:w="108" w:type="dxa"/>
              <w:bottom w:w="0" w:type="dxa"/>
              <w:right w:w="108" w:type="dxa"/>
            </w:tcMar>
            <w:vAlign w:val="center"/>
          </w:tcPr>
          <w:p w14:paraId="4D136D2C"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台</w:t>
            </w:r>
          </w:p>
        </w:tc>
        <w:tc>
          <w:tcPr>
            <w:tcW w:w="5646" w:type="dxa"/>
            <w:tcBorders>
              <w:top w:val="single" w:sz="4" w:space="0" w:color="auto"/>
            </w:tcBorders>
            <w:tcMar>
              <w:top w:w="0" w:type="dxa"/>
              <w:left w:w="108" w:type="dxa"/>
              <w:bottom w:w="0" w:type="dxa"/>
              <w:right w:w="108" w:type="dxa"/>
            </w:tcMar>
            <w:vAlign w:val="center"/>
          </w:tcPr>
          <w:p w14:paraId="7D501995" w14:textId="77777777" w:rsidR="00C30C3C" w:rsidRDefault="0014160B">
            <w:pPr>
              <w:pStyle w:val="a6"/>
              <w:rPr>
                <w:rFonts w:ascii="宋体" w:hAnsi="宋体"/>
                <w:sz w:val="21"/>
              </w:rPr>
            </w:pPr>
            <w:r>
              <w:rPr>
                <w:rFonts w:ascii="宋体" w:hAnsi="宋体"/>
                <w:sz w:val="21"/>
              </w:rPr>
              <w:t xml:space="preserve">　音乐输入：4路外部（TAPE,VCR,MIDI.DVD)及MP3输入SD,USB，蓝牙。MP3播放器优先，红外线遥控</w:t>
            </w:r>
          </w:p>
          <w:p w14:paraId="04F258DA" w14:textId="77777777" w:rsidR="00C30C3C" w:rsidRDefault="0014160B">
            <w:pPr>
              <w:pStyle w:val="a6"/>
              <w:rPr>
                <w:rFonts w:ascii="宋体" w:hAnsi="宋体"/>
                <w:sz w:val="21"/>
              </w:rPr>
            </w:pPr>
            <w:r>
              <w:rPr>
                <w:rFonts w:ascii="宋体" w:hAnsi="宋体"/>
                <w:sz w:val="21"/>
              </w:rPr>
              <w:t xml:space="preserve">　5路话筒输入(前3后2）;</w:t>
            </w:r>
          </w:p>
          <w:p w14:paraId="60475013" w14:textId="77777777" w:rsidR="00C30C3C" w:rsidRDefault="0014160B">
            <w:pPr>
              <w:pStyle w:val="a6"/>
              <w:rPr>
                <w:rFonts w:ascii="宋体" w:hAnsi="宋体"/>
                <w:sz w:val="21"/>
              </w:rPr>
            </w:pPr>
            <w:r>
              <w:rPr>
                <w:rFonts w:ascii="宋体" w:hAnsi="宋体"/>
                <w:sz w:val="21"/>
              </w:rPr>
              <w:t xml:space="preserve">　音乐调节：  高低音、左右平衡、总音量</w:t>
            </w:r>
          </w:p>
          <w:p w14:paraId="2AD7E18A" w14:textId="77777777" w:rsidR="00C30C3C" w:rsidRDefault="0014160B">
            <w:pPr>
              <w:pStyle w:val="a6"/>
              <w:rPr>
                <w:rFonts w:ascii="宋体" w:hAnsi="宋体"/>
                <w:sz w:val="21"/>
              </w:rPr>
            </w:pPr>
            <w:r>
              <w:rPr>
                <w:rFonts w:ascii="宋体" w:hAnsi="宋体"/>
                <w:sz w:val="21"/>
              </w:rPr>
              <w:t xml:space="preserve">　话筒调节: 每路增益，回声、延时、均衡式高低音调节、混响深度 ； </w:t>
            </w:r>
          </w:p>
          <w:p w14:paraId="36F42F8B" w14:textId="77777777" w:rsidR="00C30C3C" w:rsidRDefault="0014160B">
            <w:pPr>
              <w:pStyle w:val="a6"/>
              <w:rPr>
                <w:rFonts w:ascii="宋体" w:hAnsi="宋体"/>
                <w:sz w:val="21"/>
              </w:rPr>
            </w:pPr>
            <w:r>
              <w:rPr>
                <w:rFonts w:ascii="宋体" w:hAnsi="宋体"/>
                <w:sz w:val="21"/>
              </w:rPr>
              <w:t xml:space="preserve">　铝合金面板</w:t>
            </w:r>
          </w:p>
          <w:p w14:paraId="50D0BB1E" w14:textId="77777777" w:rsidR="00C30C3C" w:rsidRDefault="0014160B">
            <w:pPr>
              <w:pStyle w:val="a6"/>
              <w:rPr>
                <w:rFonts w:ascii="宋体" w:hAnsi="宋体"/>
                <w:sz w:val="21"/>
              </w:rPr>
            </w:pPr>
            <w:r>
              <w:rPr>
                <w:rFonts w:ascii="宋体" w:hAnsi="宋体"/>
                <w:sz w:val="21"/>
              </w:rPr>
              <w:t xml:space="preserve">　功放保护： 开机保护， 短路，</w:t>
            </w:r>
            <w:proofErr w:type="gramStart"/>
            <w:r>
              <w:rPr>
                <w:rFonts w:ascii="宋体" w:hAnsi="宋体"/>
                <w:sz w:val="21"/>
              </w:rPr>
              <w:t>直流和</w:t>
            </w:r>
            <w:proofErr w:type="gramEnd"/>
            <w:r>
              <w:rPr>
                <w:rFonts w:ascii="宋体" w:hAnsi="宋体"/>
                <w:sz w:val="21"/>
              </w:rPr>
              <w:t>过热保护装置；</w:t>
            </w:r>
          </w:p>
          <w:p w14:paraId="72A73CA5" w14:textId="77777777" w:rsidR="00C30C3C" w:rsidRDefault="0014160B">
            <w:pPr>
              <w:pStyle w:val="a6"/>
              <w:rPr>
                <w:rFonts w:ascii="宋体" w:hAnsi="宋体"/>
                <w:sz w:val="21"/>
              </w:rPr>
            </w:pPr>
            <w:r>
              <w:rPr>
                <w:rFonts w:ascii="宋体" w:hAnsi="宋体"/>
                <w:sz w:val="21"/>
              </w:rPr>
              <w:t xml:space="preserve">　功率：2*250W   </w:t>
            </w:r>
          </w:p>
          <w:p w14:paraId="14CE827A" w14:textId="77777777" w:rsidR="00C30C3C" w:rsidRDefault="0014160B">
            <w:pPr>
              <w:pStyle w:val="a6"/>
              <w:rPr>
                <w:rFonts w:ascii="宋体" w:hAnsi="宋体"/>
                <w:sz w:val="21"/>
              </w:rPr>
            </w:pPr>
            <w:r>
              <w:rPr>
                <w:rFonts w:ascii="宋体" w:hAnsi="宋体"/>
                <w:sz w:val="21"/>
              </w:rPr>
              <w:t xml:space="preserve">　输入灵敏度（话筒）:5-100mv/1Kohm</w:t>
            </w:r>
          </w:p>
          <w:p w14:paraId="51703199" w14:textId="77777777" w:rsidR="00C30C3C" w:rsidRDefault="0014160B">
            <w:pPr>
              <w:pStyle w:val="a6"/>
              <w:rPr>
                <w:rFonts w:ascii="宋体" w:hAnsi="宋体"/>
                <w:sz w:val="21"/>
              </w:rPr>
            </w:pPr>
            <w:r>
              <w:rPr>
                <w:rFonts w:ascii="宋体" w:hAnsi="宋体"/>
                <w:sz w:val="21"/>
              </w:rPr>
              <w:t xml:space="preserve">　输入灵敏度（线路）:250mv/47Kohm</w:t>
            </w:r>
          </w:p>
          <w:p w14:paraId="582BAC06" w14:textId="77777777" w:rsidR="00C30C3C" w:rsidRDefault="0014160B">
            <w:pPr>
              <w:pStyle w:val="a6"/>
              <w:rPr>
                <w:rFonts w:ascii="宋体" w:hAnsi="宋体"/>
                <w:sz w:val="21"/>
              </w:rPr>
            </w:pPr>
            <w:r>
              <w:rPr>
                <w:rFonts w:ascii="宋体" w:hAnsi="宋体"/>
                <w:sz w:val="21"/>
              </w:rPr>
              <w:t xml:space="preserve">　冷   却 : 变速风扇            </w:t>
            </w:r>
          </w:p>
          <w:p w14:paraId="1E733C2C" w14:textId="77777777" w:rsidR="00C30C3C" w:rsidRDefault="0014160B">
            <w:pPr>
              <w:pStyle w:val="a6"/>
              <w:rPr>
                <w:rFonts w:ascii="宋体" w:hAnsi="宋体"/>
                <w:sz w:val="21"/>
              </w:rPr>
            </w:pPr>
            <w:r>
              <w:rPr>
                <w:rFonts w:ascii="宋体" w:hAnsi="宋体"/>
                <w:sz w:val="21"/>
              </w:rPr>
              <w:lastRenderedPageBreak/>
              <w:t xml:space="preserve">　电源供应 :AC210V-230V 50~Hz</w:t>
            </w:r>
          </w:p>
          <w:p w14:paraId="45D81D3B" w14:textId="77777777" w:rsidR="00C30C3C" w:rsidRDefault="0014160B">
            <w:pPr>
              <w:pStyle w:val="a6"/>
              <w:rPr>
                <w:rFonts w:ascii="宋体" w:hAnsi="宋体"/>
                <w:sz w:val="21"/>
              </w:rPr>
            </w:pPr>
            <w:r>
              <w:rPr>
                <w:rFonts w:ascii="宋体" w:hAnsi="宋体"/>
                <w:sz w:val="21"/>
              </w:rPr>
              <w:t xml:space="preserve">　输出阻抗 :4-16ohm</w:t>
            </w:r>
          </w:p>
          <w:p w14:paraId="0EE63196" w14:textId="77777777" w:rsidR="00C30C3C" w:rsidRDefault="0014160B">
            <w:pPr>
              <w:pStyle w:val="a6"/>
              <w:rPr>
                <w:rFonts w:ascii="宋体" w:hAnsi="宋体"/>
                <w:sz w:val="21"/>
              </w:rPr>
            </w:pPr>
            <w:r>
              <w:rPr>
                <w:rFonts w:ascii="宋体" w:hAnsi="宋体"/>
                <w:sz w:val="21"/>
              </w:rPr>
              <w:t xml:space="preserve">　尺寸：130*430*360MM</w:t>
            </w:r>
          </w:p>
        </w:tc>
      </w:tr>
      <w:tr w:rsidR="00C30C3C" w14:paraId="403E59E6" w14:textId="77777777">
        <w:trPr>
          <w:trHeight w:val="174"/>
        </w:trPr>
        <w:tc>
          <w:tcPr>
            <w:tcW w:w="618" w:type="dxa"/>
            <w:tcBorders>
              <w:top w:val="single" w:sz="4" w:space="0" w:color="auto"/>
            </w:tcBorders>
            <w:tcMar>
              <w:top w:w="0" w:type="dxa"/>
              <w:left w:w="108" w:type="dxa"/>
              <w:bottom w:w="0" w:type="dxa"/>
              <w:right w:w="108" w:type="dxa"/>
            </w:tcMar>
            <w:vAlign w:val="center"/>
          </w:tcPr>
          <w:p w14:paraId="61F00084"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lastRenderedPageBreak/>
              <w:t>15</w:t>
            </w:r>
          </w:p>
        </w:tc>
        <w:tc>
          <w:tcPr>
            <w:tcW w:w="1020" w:type="dxa"/>
            <w:gridSpan w:val="2"/>
            <w:tcBorders>
              <w:top w:val="single" w:sz="4" w:space="0" w:color="auto"/>
            </w:tcBorders>
            <w:tcMar>
              <w:top w:w="0" w:type="dxa"/>
              <w:left w:w="108" w:type="dxa"/>
              <w:bottom w:w="0" w:type="dxa"/>
              <w:right w:w="108" w:type="dxa"/>
            </w:tcMar>
            <w:vAlign w:val="center"/>
          </w:tcPr>
          <w:p w14:paraId="4F50B772"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设备机柜</w:t>
            </w:r>
          </w:p>
        </w:tc>
        <w:tc>
          <w:tcPr>
            <w:tcW w:w="1345" w:type="dxa"/>
            <w:tcBorders>
              <w:top w:val="single" w:sz="4" w:space="0" w:color="auto"/>
            </w:tcBorders>
            <w:tcMar>
              <w:top w:w="0" w:type="dxa"/>
              <w:left w:w="108" w:type="dxa"/>
              <w:bottom w:w="0" w:type="dxa"/>
              <w:right w:w="108" w:type="dxa"/>
            </w:tcMar>
            <w:vAlign w:val="center"/>
          </w:tcPr>
          <w:p w14:paraId="669A750A" w14:textId="77777777" w:rsidR="00C30C3C" w:rsidRDefault="0014160B">
            <w:pPr>
              <w:rPr>
                <w:rFonts w:ascii="宋体" w:hAnsi="宋体" w:cs="宋体"/>
                <w:szCs w:val="21"/>
              </w:rPr>
            </w:pPr>
            <w:r>
              <w:rPr>
                <w:rFonts w:ascii="宋体" w:hAnsi="宋体" w:cs="宋体" w:hint="eastAsia"/>
                <w:szCs w:val="21"/>
              </w:rPr>
              <w:t>22U机柜</w:t>
            </w:r>
          </w:p>
        </w:tc>
        <w:tc>
          <w:tcPr>
            <w:tcW w:w="682" w:type="dxa"/>
            <w:tcBorders>
              <w:top w:val="single" w:sz="4" w:space="0" w:color="auto"/>
            </w:tcBorders>
            <w:tcMar>
              <w:top w:w="0" w:type="dxa"/>
              <w:left w:w="108" w:type="dxa"/>
              <w:bottom w:w="0" w:type="dxa"/>
              <w:right w:w="108" w:type="dxa"/>
            </w:tcMar>
            <w:vAlign w:val="center"/>
          </w:tcPr>
          <w:p w14:paraId="4E88FEA9"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1</w:t>
            </w:r>
          </w:p>
        </w:tc>
        <w:tc>
          <w:tcPr>
            <w:tcW w:w="681" w:type="dxa"/>
            <w:tcBorders>
              <w:top w:val="single" w:sz="4" w:space="0" w:color="auto"/>
            </w:tcBorders>
            <w:tcMar>
              <w:top w:w="0" w:type="dxa"/>
              <w:left w:w="108" w:type="dxa"/>
              <w:bottom w:w="0" w:type="dxa"/>
              <w:right w:w="108" w:type="dxa"/>
            </w:tcMar>
            <w:vAlign w:val="center"/>
          </w:tcPr>
          <w:p w14:paraId="789E8729"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台</w:t>
            </w:r>
          </w:p>
        </w:tc>
        <w:tc>
          <w:tcPr>
            <w:tcW w:w="5646" w:type="dxa"/>
            <w:tcBorders>
              <w:top w:val="single" w:sz="4" w:space="0" w:color="auto"/>
            </w:tcBorders>
            <w:tcMar>
              <w:top w:w="0" w:type="dxa"/>
              <w:left w:w="108" w:type="dxa"/>
              <w:bottom w:w="0" w:type="dxa"/>
              <w:right w:w="108" w:type="dxa"/>
            </w:tcMar>
            <w:vAlign w:val="center"/>
          </w:tcPr>
          <w:p w14:paraId="74B43411" w14:textId="77777777" w:rsidR="00C30C3C" w:rsidRDefault="0014160B">
            <w:pPr>
              <w:pStyle w:val="a6"/>
              <w:rPr>
                <w:rFonts w:ascii="宋体" w:hAnsi="宋体"/>
                <w:sz w:val="21"/>
              </w:rPr>
            </w:pPr>
            <w:r>
              <w:rPr>
                <w:rFonts w:ascii="宋体" w:hAnsi="宋体"/>
                <w:sz w:val="21"/>
              </w:rPr>
              <w:t>前后门带锁，前门玻璃材质，机柜顶有散热装置，尺寸：600*600*1200</w:t>
            </w:r>
          </w:p>
        </w:tc>
      </w:tr>
      <w:tr w:rsidR="00C30C3C" w14:paraId="378A74B8" w14:textId="77777777">
        <w:trPr>
          <w:trHeight w:val="174"/>
        </w:trPr>
        <w:tc>
          <w:tcPr>
            <w:tcW w:w="618" w:type="dxa"/>
            <w:tcBorders>
              <w:top w:val="single" w:sz="4" w:space="0" w:color="auto"/>
            </w:tcBorders>
            <w:tcMar>
              <w:top w:w="0" w:type="dxa"/>
              <w:left w:w="108" w:type="dxa"/>
              <w:bottom w:w="0" w:type="dxa"/>
              <w:right w:w="108" w:type="dxa"/>
            </w:tcMar>
            <w:vAlign w:val="center"/>
          </w:tcPr>
          <w:p w14:paraId="330BB1C9"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16</w:t>
            </w:r>
          </w:p>
        </w:tc>
        <w:tc>
          <w:tcPr>
            <w:tcW w:w="1020" w:type="dxa"/>
            <w:gridSpan w:val="2"/>
            <w:tcBorders>
              <w:top w:val="single" w:sz="4" w:space="0" w:color="auto"/>
            </w:tcBorders>
            <w:tcMar>
              <w:top w:w="0" w:type="dxa"/>
              <w:left w:w="108" w:type="dxa"/>
              <w:bottom w:w="0" w:type="dxa"/>
              <w:right w:w="108" w:type="dxa"/>
            </w:tcMar>
            <w:vAlign w:val="center"/>
          </w:tcPr>
          <w:p w14:paraId="62B02EB4"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43寸触控一体机</w:t>
            </w:r>
          </w:p>
        </w:tc>
        <w:tc>
          <w:tcPr>
            <w:tcW w:w="1345" w:type="dxa"/>
            <w:tcBorders>
              <w:top w:val="single" w:sz="4" w:space="0" w:color="auto"/>
            </w:tcBorders>
            <w:tcMar>
              <w:top w:w="0" w:type="dxa"/>
              <w:left w:w="108" w:type="dxa"/>
              <w:bottom w:w="0" w:type="dxa"/>
              <w:right w:w="108" w:type="dxa"/>
            </w:tcMar>
            <w:vAlign w:val="center"/>
          </w:tcPr>
          <w:p w14:paraId="1BFCA28F" w14:textId="77777777" w:rsidR="00C30C3C" w:rsidRDefault="0014160B">
            <w:pPr>
              <w:rPr>
                <w:rFonts w:ascii="宋体" w:hAnsi="宋体" w:cs="宋体"/>
                <w:szCs w:val="21"/>
              </w:rPr>
            </w:pPr>
            <w:r>
              <w:rPr>
                <w:rFonts w:ascii="宋体" w:hAnsi="宋体" w:cs="宋体" w:hint="eastAsia"/>
                <w:szCs w:val="21"/>
              </w:rPr>
              <w:t>YCTIMES 43寸触控一体机</w:t>
            </w:r>
          </w:p>
        </w:tc>
        <w:tc>
          <w:tcPr>
            <w:tcW w:w="682" w:type="dxa"/>
            <w:tcBorders>
              <w:top w:val="single" w:sz="4" w:space="0" w:color="auto"/>
            </w:tcBorders>
            <w:tcMar>
              <w:top w:w="0" w:type="dxa"/>
              <w:left w:w="108" w:type="dxa"/>
              <w:bottom w:w="0" w:type="dxa"/>
              <w:right w:w="108" w:type="dxa"/>
            </w:tcMar>
            <w:vAlign w:val="center"/>
          </w:tcPr>
          <w:p w14:paraId="45F50265"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1</w:t>
            </w:r>
          </w:p>
        </w:tc>
        <w:tc>
          <w:tcPr>
            <w:tcW w:w="681" w:type="dxa"/>
            <w:tcBorders>
              <w:top w:val="single" w:sz="4" w:space="0" w:color="auto"/>
            </w:tcBorders>
            <w:tcMar>
              <w:top w:w="0" w:type="dxa"/>
              <w:left w:w="108" w:type="dxa"/>
              <w:bottom w:w="0" w:type="dxa"/>
              <w:right w:w="108" w:type="dxa"/>
            </w:tcMar>
            <w:vAlign w:val="center"/>
          </w:tcPr>
          <w:p w14:paraId="6369AA3E"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台</w:t>
            </w:r>
          </w:p>
        </w:tc>
        <w:tc>
          <w:tcPr>
            <w:tcW w:w="5646" w:type="dxa"/>
            <w:tcBorders>
              <w:top w:val="single" w:sz="4" w:space="0" w:color="auto"/>
            </w:tcBorders>
            <w:tcMar>
              <w:top w:w="0" w:type="dxa"/>
              <w:left w:w="108" w:type="dxa"/>
              <w:bottom w:w="0" w:type="dxa"/>
              <w:right w:w="108" w:type="dxa"/>
            </w:tcMar>
            <w:vAlign w:val="center"/>
          </w:tcPr>
          <w:p w14:paraId="67B4E649" w14:textId="77777777" w:rsidR="00C30C3C" w:rsidRDefault="0014160B">
            <w:pPr>
              <w:pStyle w:val="a6"/>
              <w:rPr>
                <w:rFonts w:ascii="宋体" w:hAnsi="宋体"/>
                <w:sz w:val="21"/>
              </w:rPr>
            </w:pPr>
            <w:r>
              <w:rPr>
                <w:rFonts w:ascii="宋体" w:hAnsi="宋体"/>
                <w:sz w:val="21"/>
              </w:rPr>
              <w:t>1.尺寸（inch）</w:t>
            </w:r>
            <w:r>
              <w:rPr>
                <w:rFonts w:ascii="宋体" w:hAnsi="宋体" w:hint="eastAsia"/>
                <w:sz w:val="21"/>
              </w:rPr>
              <w:t>43</w:t>
            </w:r>
            <w:r>
              <w:rPr>
                <w:rFonts w:ascii="宋体" w:hAnsi="宋体"/>
                <w:sz w:val="21"/>
              </w:rPr>
              <w:t>＂</w:t>
            </w:r>
          </w:p>
          <w:p w14:paraId="21F36F97" w14:textId="77777777" w:rsidR="00C30C3C" w:rsidRDefault="0014160B">
            <w:pPr>
              <w:pStyle w:val="a6"/>
              <w:rPr>
                <w:rFonts w:ascii="宋体" w:hAnsi="宋体"/>
                <w:sz w:val="21"/>
              </w:rPr>
            </w:pPr>
            <w:r>
              <w:rPr>
                <w:rFonts w:ascii="宋体" w:hAnsi="宋体"/>
                <w:sz w:val="21"/>
              </w:rPr>
              <w:t>2.分辨率(像素)Fu11 HD 1920X1080</w:t>
            </w:r>
          </w:p>
          <w:p w14:paraId="130CAB01" w14:textId="77777777" w:rsidR="00C30C3C" w:rsidRDefault="0014160B">
            <w:pPr>
              <w:pStyle w:val="a6"/>
              <w:rPr>
                <w:rFonts w:ascii="宋体" w:hAnsi="宋体"/>
                <w:sz w:val="21"/>
              </w:rPr>
            </w:pPr>
            <w:r>
              <w:rPr>
                <w:rFonts w:ascii="宋体" w:hAnsi="宋体"/>
                <w:sz w:val="21"/>
              </w:rPr>
              <w:t>3.屏幕高宽比 16:9</w:t>
            </w:r>
          </w:p>
          <w:p w14:paraId="68091336" w14:textId="77777777" w:rsidR="00C30C3C" w:rsidRDefault="0014160B">
            <w:pPr>
              <w:pStyle w:val="a6"/>
              <w:rPr>
                <w:rFonts w:ascii="宋体" w:hAnsi="宋体"/>
                <w:sz w:val="21"/>
              </w:rPr>
            </w:pPr>
            <w:r>
              <w:rPr>
                <w:rFonts w:ascii="宋体" w:hAnsi="宋体"/>
                <w:sz w:val="21"/>
              </w:rPr>
              <w:t>4.视角 178° / 178°（全视角）</w:t>
            </w:r>
          </w:p>
          <w:p w14:paraId="3F32F441" w14:textId="77777777" w:rsidR="00C30C3C" w:rsidRDefault="0014160B">
            <w:pPr>
              <w:pStyle w:val="a6"/>
              <w:rPr>
                <w:rFonts w:ascii="宋体" w:hAnsi="宋体"/>
                <w:sz w:val="21"/>
              </w:rPr>
            </w:pPr>
            <w:r>
              <w:rPr>
                <w:rFonts w:ascii="宋体" w:hAnsi="宋体"/>
                <w:sz w:val="21"/>
              </w:rPr>
              <w:t>5.亮度 &gt;350cd/m2对比度 &gt;3000 :1</w:t>
            </w:r>
          </w:p>
          <w:p w14:paraId="20D14233" w14:textId="77777777" w:rsidR="00C30C3C" w:rsidRDefault="0014160B">
            <w:pPr>
              <w:pStyle w:val="a6"/>
              <w:rPr>
                <w:rFonts w:ascii="宋体" w:hAnsi="宋体"/>
                <w:sz w:val="21"/>
              </w:rPr>
            </w:pPr>
            <w:r>
              <w:rPr>
                <w:rFonts w:ascii="宋体" w:hAnsi="宋体"/>
                <w:sz w:val="21"/>
              </w:rPr>
              <w:t>6.触摸屏参数:触摸</w:t>
            </w:r>
            <w:proofErr w:type="gramStart"/>
            <w:r>
              <w:rPr>
                <w:rFonts w:ascii="宋体" w:hAnsi="宋体"/>
                <w:sz w:val="21"/>
              </w:rPr>
              <w:t>屏类型</w:t>
            </w:r>
            <w:proofErr w:type="gramEnd"/>
            <w:r>
              <w:rPr>
                <w:rFonts w:ascii="宋体" w:hAnsi="宋体"/>
                <w:sz w:val="21"/>
              </w:rPr>
              <w:t xml:space="preserve"> 红外触摸技术响应时间&lt; 5ms</w:t>
            </w:r>
          </w:p>
          <w:p w14:paraId="16E5572D" w14:textId="77777777" w:rsidR="00C30C3C" w:rsidRDefault="0014160B">
            <w:pPr>
              <w:pStyle w:val="a6"/>
              <w:rPr>
                <w:rFonts w:ascii="宋体" w:hAnsi="宋体"/>
                <w:sz w:val="21"/>
              </w:rPr>
            </w:pPr>
            <w:r>
              <w:rPr>
                <w:rFonts w:ascii="宋体" w:hAnsi="宋体"/>
                <w:sz w:val="21"/>
              </w:rPr>
              <w:t>7.触摸点数 真 10 点触</w:t>
            </w:r>
          </w:p>
          <w:p w14:paraId="774E191C" w14:textId="77777777" w:rsidR="00C30C3C" w:rsidRDefault="0014160B">
            <w:pPr>
              <w:pStyle w:val="a6"/>
              <w:rPr>
                <w:rFonts w:ascii="宋体" w:hAnsi="宋体"/>
                <w:sz w:val="21"/>
              </w:rPr>
            </w:pPr>
            <w:r>
              <w:rPr>
                <w:rFonts w:ascii="宋体" w:hAnsi="宋体"/>
                <w:sz w:val="21"/>
              </w:rPr>
              <w:t>8.摸触摸有效识别 &gt; 1.5mm(手指、触摸笔等不透明物体)</w:t>
            </w:r>
          </w:p>
          <w:p w14:paraId="0A26371E" w14:textId="77777777" w:rsidR="00C30C3C" w:rsidRDefault="0014160B">
            <w:pPr>
              <w:pStyle w:val="a6"/>
              <w:rPr>
                <w:rFonts w:ascii="宋体" w:hAnsi="宋体"/>
                <w:sz w:val="21"/>
              </w:rPr>
            </w:pPr>
            <w:r>
              <w:rPr>
                <w:rFonts w:ascii="宋体" w:hAnsi="宋体"/>
                <w:sz w:val="21"/>
              </w:rPr>
              <w:t>9.主机配置</w:t>
            </w:r>
            <w:r>
              <w:rPr>
                <w:rFonts w:ascii="宋体" w:hAnsi="宋体" w:hint="eastAsia"/>
                <w:sz w:val="21"/>
              </w:rPr>
              <w:t>：</w:t>
            </w:r>
            <w:r>
              <w:rPr>
                <w:rFonts w:ascii="宋体" w:hAnsi="宋体"/>
                <w:sz w:val="21"/>
              </w:rPr>
              <w:t>酷</w:t>
            </w:r>
            <w:proofErr w:type="gramStart"/>
            <w:r>
              <w:rPr>
                <w:rFonts w:ascii="宋体" w:hAnsi="宋体"/>
                <w:sz w:val="21"/>
              </w:rPr>
              <w:t>睿</w:t>
            </w:r>
            <w:proofErr w:type="gramEnd"/>
            <w:r>
              <w:rPr>
                <w:rFonts w:ascii="宋体" w:hAnsi="宋体"/>
                <w:sz w:val="21"/>
              </w:rPr>
              <w:t>i</w:t>
            </w:r>
            <w:r>
              <w:rPr>
                <w:rFonts w:ascii="宋体" w:hAnsi="宋体" w:hint="eastAsia"/>
                <w:sz w:val="21"/>
              </w:rPr>
              <w:t xml:space="preserve">7 </w:t>
            </w:r>
            <w:r>
              <w:rPr>
                <w:rFonts w:ascii="宋体" w:hAnsi="宋体"/>
                <w:sz w:val="21"/>
              </w:rPr>
              <w:t>-</w:t>
            </w:r>
            <w:r>
              <w:rPr>
                <w:rFonts w:ascii="宋体" w:hAnsi="宋体" w:hint="eastAsia"/>
                <w:sz w:val="21"/>
              </w:rPr>
              <w:t xml:space="preserve"> </w:t>
            </w:r>
            <w:r>
              <w:rPr>
                <w:rFonts w:ascii="宋体" w:hAnsi="宋体"/>
                <w:sz w:val="21"/>
              </w:rPr>
              <w:t>6700</w:t>
            </w:r>
            <w:proofErr w:type="gramStart"/>
            <w:r>
              <w:rPr>
                <w:rFonts w:ascii="宋体" w:hAnsi="宋体"/>
                <w:sz w:val="21"/>
              </w:rPr>
              <w:t>四核八</w:t>
            </w:r>
            <w:proofErr w:type="gramEnd"/>
            <w:r>
              <w:rPr>
                <w:rFonts w:ascii="宋体" w:hAnsi="宋体"/>
                <w:sz w:val="21"/>
              </w:rPr>
              <w:t>线程3.4GHz  16G+128G</w:t>
            </w:r>
          </w:p>
          <w:p w14:paraId="771D3BC2" w14:textId="77777777" w:rsidR="00C30C3C" w:rsidRDefault="0014160B">
            <w:pPr>
              <w:pStyle w:val="a6"/>
              <w:rPr>
                <w:rFonts w:ascii="宋体" w:hAnsi="宋体"/>
                <w:sz w:val="21"/>
              </w:rPr>
            </w:pPr>
            <w:r>
              <w:rPr>
                <w:rFonts w:ascii="宋体" w:hAnsi="宋体" w:hint="eastAsia"/>
                <w:sz w:val="21"/>
              </w:rPr>
              <w:t>10.</w:t>
            </w:r>
            <w:r>
              <w:rPr>
                <w:rFonts w:ascii="宋体" w:hAnsi="宋体"/>
                <w:sz w:val="21"/>
              </w:rPr>
              <w:t>操作系统：Windows 7/ Windows 10</w:t>
            </w:r>
          </w:p>
        </w:tc>
      </w:tr>
      <w:tr w:rsidR="00C30C3C" w14:paraId="17E32772" w14:textId="77777777">
        <w:trPr>
          <w:trHeight w:val="174"/>
        </w:trPr>
        <w:tc>
          <w:tcPr>
            <w:tcW w:w="618" w:type="dxa"/>
            <w:tcBorders>
              <w:top w:val="single" w:sz="4" w:space="0" w:color="auto"/>
            </w:tcBorders>
            <w:tcMar>
              <w:top w:w="0" w:type="dxa"/>
              <w:left w:w="108" w:type="dxa"/>
              <w:bottom w:w="0" w:type="dxa"/>
              <w:right w:w="108" w:type="dxa"/>
            </w:tcMar>
            <w:vAlign w:val="center"/>
          </w:tcPr>
          <w:p w14:paraId="55AC7868"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17</w:t>
            </w:r>
          </w:p>
        </w:tc>
        <w:tc>
          <w:tcPr>
            <w:tcW w:w="1020" w:type="dxa"/>
            <w:gridSpan w:val="2"/>
            <w:tcBorders>
              <w:top w:val="single" w:sz="4" w:space="0" w:color="auto"/>
            </w:tcBorders>
            <w:tcMar>
              <w:top w:w="0" w:type="dxa"/>
              <w:left w:w="108" w:type="dxa"/>
              <w:bottom w:w="0" w:type="dxa"/>
              <w:right w:w="108" w:type="dxa"/>
            </w:tcMar>
            <w:vAlign w:val="center"/>
          </w:tcPr>
          <w:p w14:paraId="54940526"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设备底座</w:t>
            </w:r>
          </w:p>
        </w:tc>
        <w:tc>
          <w:tcPr>
            <w:tcW w:w="1345" w:type="dxa"/>
            <w:tcBorders>
              <w:top w:val="single" w:sz="4" w:space="0" w:color="auto"/>
            </w:tcBorders>
            <w:tcMar>
              <w:top w:w="0" w:type="dxa"/>
              <w:left w:w="108" w:type="dxa"/>
              <w:bottom w:w="0" w:type="dxa"/>
              <w:right w:w="108" w:type="dxa"/>
            </w:tcMar>
            <w:vAlign w:val="center"/>
          </w:tcPr>
          <w:p w14:paraId="4D9654B3" w14:textId="77777777" w:rsidR="00C30C3C" w:rsidRDefault="0014160B">
            <w:pPr>
              <w:rPr>
                <w:rFonts w:ascii="宋体" w:hAnsi="宋体" w:cs="宋体"/>
                <w:szCs w:val="21"/>
              </w:rPr>
            </w:pPr>
            <w:r>
              <w:rPr>
                <w:rFonts w:ascii="宋体" w:hAnsi="宋体" w:cs="宋体" w:hint="eastAsia"/>
                <w:szCs w:val="21"/>
              </w:rPr>
              <w:t>定制</w:t>
            </w:r>
          </w:p>
        </w:tc>
        <w:tc>
          <w:tcPr>
            <w:tcW w:w="682" w:type="dxa"/>
            <w:tcBorders>
              <w:top w:val="single" w:sz="4" w:space="0" w:color="auto"/>
            </w:tcBorders>
            <w:tcMar>
              <w:top w:w="0" w:type="dxa"/>
              <w:left w:w="108" w:type="dxa"/>
              <w:bottom w:w="0" w:type="dxa"/>
              <w:right w:w="108" w:type="dxa"/>
            </w:tcMar>
            <w:vAlign w:val="center"/>
          </w:tcPr>
          <w:p w14:paraId="1B3C4553"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1</w:t>
            </w:r>
          </w:p>
        </w:tc>
        <w:tc>
          <w:tcPr>
            <w:tcW w:w="681" w:type="dxa"/>
            <w:tcBorders>
              <w:top w:val="single" w:sz="4" w:space="0" w:color="auto"/>
            </w:tcBorders>
            <w:tcMar>
              <w:top w:w="0" w:type="dxa"/>
              <w:left w:w="108" w:type="dxa"/>
              <w:bottom w:w="0" w:type="dxa"/>
              <w:right w:w="108" w:type="dxa"/>
            </w:tcMar>
            <w:vAlign w:val="center"/>
          </w:tcPr>
          <w:p w14:paraId="723C4303"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台</w:t>
            </w:r>
          </w:p>
        </w:tc>
        <w:tc>
          <w:tcPr>
            <w:tcW w:w="5646" w:type="dxa"/>
            <w:tcBorders>
              <w:top w:val="single" w:sz="4" w:space="0" w:color="auto"/>
            </w:tcBorders>
            <w:tcMar>
              <w:top w:w="0" w:type="dxa"/>
              <w:left w:w="108" w:type="dxa"/>
              <w:bottom w:w="0" w:type="dxa"/>
              <w:right w:w="108" w:type="dxa"/>
            </w:tcMar>
            <w:vAlign w:val="center"/>
          </w:tcPr>
          <w:p w14:paraId="0CE3BD55" w14:textId="77777777" w:rsidR="00C30C3C" w:rsidRDefault="0014160B">
            <w:pPr>
              <w:pStyle w:val="a6"/>
              <w:rPr>
                <w:rFonts w:ascii="宋体" w:hAnsi="宋体"/>
                <w:sz w:val="21"/>
              </w:rPr>
            </w:pPr>
            <w:r>
              <w:rPr>
                <w:rFonts w:ascii="宋体" w:hAnsi="宋体"/>
                <w:sz w:val="21"/>
              </w:rPr>
              <w:t>金属烤漆K型底座</w:t>
            </w:r>
          </w:p>
        </w:tc>
      </w:tr>
      <w:tr w:rsidR="00C30C3C" w14:paraId="2801DFF2" w14:textId="77777777">
        <w:trPr>
          <w:trHeight w:val="174"/>
        </w:trPr>
        <w:tc>
          <w:tcPr>
            <w:tcW w:w="618" w:type="dxa"/>
            <w:tcBorders>
              <w:top w:val="single" w:sz="4" w:space="0" w:color="auto"/>
            </w:tcBorders>
            <w:tcMar>
              <w:top w:w="0" w:type="dxa"/>
              <w:left w:w="108" w:type="dxa"/>
              <w:bottom w:w="0" w:type="dxa"/>
              <w:right w:w="108" w:type="dxa"/>
            </w:tcMar>
            <w:vAlign w:val="center"/>
          </w:tcPr>
          <w:p w14:paraId="006CF16C"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18</w:t>
            </w:r>
          </w:p>
        </w:tc>
        <w:tc>
          <w:tcPr>
            <w:tcW w:w="1020" w:type="dxa"/>
            <w:gridSpan w:val="2"/>
            <w:tcBorders>
              <w:top w:val="single" w:sz="4" w:space="0" w:color="auto"/>
            </w:tcBorders>
            <w:tcMar>
              <w:top w:w="0" w:type="dxa"/>
              <w:left w:w="108" w:type="dxa"/>
              <w:bottom w:w="0" w:type="dxa"/>
              <w:right w:w="108" w:type="dxa"/>
            </w:tcMar>
            <w:vAlign w:val="center"/>
          </w:tcPr>
          <w:p w14:paraId="6E7667C4"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互动展示查询系统</w:t>
            </w:r>
          </w:p>
        </w:tc>
        <w:tc>
          <w:tcPr>
            <w:tcW w:w="1345" w:type="dxa"/>
            <w:tcBorders>
              <w:top w:val="single" w:sz="4" w:space="0" w:color="auto"/>
            </w:tcBorders>
            <w:tcMar>
              <w:top w:w="0" w:type="dxa"/>
              <w:left w:w="108" w:type="dxa"/>
              <w:bottom w:w="0" w:type="dxa"/>
              <w:right w:w="108" w:type="dxa"/>
            </w:tcMar>
            <w:vAlign w:val="center"/>
          </w:tcPr>
          <w:p w14:paraId="4F77B880" w14:textId="77777777" w:rsidR="00C30C3C" w:rsidRDefault="0014160B">
            <w:pPr>
              <w:rPr>
                <w:rFonts w:ascii="宋体" w:hAnsi="宋体" w:cs="宋体"/>
                <w:szCs w:val="21"/>
              </w:rPr>
            </w:pPr>
            <w:proofErr w:type="gramStart"/>
            <w:r>
              <w:rPr>
                <w:rFonts w:ascii="宋体" w:hAnsi="宋体" w:cs="宋体" w:hint="eastAsia"/>
                <w:szCs w:val="21"/>
              </w:rPr>
              <w:t>城视</w:t>
            </w:r>
            <w:proofErr w:type="gramEnd"/>
            <w:r>
              <w:rPr>
                <w:rFonts w:ascii="宋体" w:hAnsi="宋体" w:cs="宋体" w:hint="eastAsia"/>
                <w:szCs w:val="21"/>
              </w:rPr>
              <w:t>V1.0</w:t>
            </w:r>
          </w:p>
        </w:tc>
        <w:tc>
          <w:tcPr>
            <w:tcW w:w="682" w:type="dxa"/>
            <w:tcBorders>
              <w:top w:val="single" w:sz="4" w:space="0" w:color="auto"/>
            </w:tcBorders>
            <w:tcMar>
              <w:top w:w="0" w:type="dxa"/>
              <w:left w:w="108" w:type="dxa"/>
              <w:bottom w:w="0" w:type="dxa"/>
              <w:right w:w="108" w:type="dxa"/>
            </w:tcMar>
            <w:vAlign w:val="center"/>
          </w:tcPr>
          <w:p w14:paraId="3EEDD3E7"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1</w:t>
            </w:r>
          </w:p>
        </w:tc>
        <w:tc>
          <w:tcPr>
            <w:tcW w:w="681" w:type="dxa"/>
            <w:tcBorders>
              <w:top w:val="single" w:sz="4" w:space="0" w:color="auto"/>
            </w:tcBorders>
            <w:tcMar>
              <w:top w:w="0" w:type="dxa"/>
              <w:left w:w="108" w:type="dxa"/>
              <w:bottom w:w="0" w:type="dxa"/>
              <w:right w:w="108" w:type="dxa"/>
            </w:tcMar>
            <w:vAlign w:val="center"/>
          </w:tcPr>
          <w:p w14:paraId="44E710BF"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套</w:t>
            </w:r>
          </w:p>
        </w:tc>
        <w:tc>
          <w:tcPr>
            <w:tcW w:w="5646" w:type="dxa"/>
            <w:tcBorders>
              <w:top w:val="single" w:sz="4" w:space="0" w:color="auto"/>
            </w:tcBorders>
            <w:tcMar>
              <w:top w:w="0" w:type="dxa"/>
              <w:left w:w="108" w:type="dxa"/>
              <w:bottom w:w="0" w:type="dxa"/>
              <w:right w:w="108" w:type="dxa"/>
            </w:tcMar>
            <w:vAlign w:val="center"/>
          </w:tcPr>
          <w:p w14:paraId="6F7A4254" w14:textId="77777777" w:rsidR="00C30C3C" w:rsidRDefault="0014160B">
            <w:pPr>
              <w:pStyle w:val="a6"/>
              <w:rPr>
                <w:rFonts w:ascii="宋体" w:hAnsi="宋体"/>
                <w:sz w:val="21"/>
              </w:rPr>
            </w:pPr>
            <w:r>
              <w:rPr>
                <w:rFonts w:ascii="宋体" w:hAnsi="宋体"/>
                <w:sz w:val="21"/>
              </w:rPr>
              <w:t>★（1）内容查询：内容目录可按本地目录结构进行分菜单目录展示，默认为一级目录加载内容，内容展示信息包含用户在本地存储的图文信息，可对内容进行更新以及删除的操作。</w:t>
            </w:r>
          </w:p>
          <w:p w14:paraId="404F93A4" w14:textId="77777777" w:rsidR="00C30C3C" w:rsidRDefault="0014160B">
            <w:pPr>
              <w:pStyle w:val="a6"/>
              <w:rPr>
                <w:rFonts w:ascii="宋体" w:hAnsi="宋体"/>
                <w:sz w:val="21"/>
              </w:rPr>
            </w:pPr>
            <w:r>
              <w:rPr>
                <w:rFonts w:ascii="宋体" w:hAnsi="宋体"/>
                <w:sz w:val="21"/>
              </w:rPr>
              <w:t>（2）交互方式：当用户处于菜单目录页时，点击选择其中一个菜单，即可跳转至相应的内容</w:t>
            </w:r>
            <w:proofErr w:type="gramStart"/>
            <w:r>
              <w:rPr>
                <w:rFonts w:ascii="宋体" w:hAnsi="宋体"/>
                <w:sz w:val="21"/>
              </w:rPr>
              <w:t>页展示</w:t>
            </w:r>
            <w:proofErr w:type="gramEnd"/>
            <w:r>
              <w:rPr>
                <w:rFonts w:ascii="宋体" w:hAnsi="宋体"/>
                <w:sz w:val="21"/>
              </w:rPr>
              <w:t>详细信息。当用户处于多级页面情况时，可点击返回主页按钮进行返回主页。</w:t>
            </w:r>
          </w:p>
          <w:p w14:paraId="47DFCF9F" w14:textId="77777777" w:rsidR="00C30C3C" w:rsidRDefault="0014160B">
            <w:pPr>
              <w:pStyle w:val="a6"/>
              <w:rPr>
                <w:rFonts w:ascii="宋体" w:hAnsi="宋体"/>
                <w:sz w:val="21"/>
              </w:rPr>
            </w:pPr>
            <w:r>
              <w:rPr>
                <w:rFonts w:ascii="宋体" w:hAnsi="宋体"/>
                <w:sz w:val="21"/>
              </w:rPr>
              <w:t>（3）多媒体文件支持：内容可支持文本内容形式、图像形式、影音文件形式、打开程序后即可进行动态加载至界面上。</w:t>
            </w:r>
          </w:p>
          <w:p w14:paraId="702CE6D1" w14:textId="77777777" w:rsidR="00C30C3C" w:rsidRDefault="0014160B">
            <w:pPr>
              <w:pStyle w:val="a6"/>
              <w:rPr>
                <w:rFonts w:ascii="宋体" w:hAnsi="宋体"/>
                <w:sz w:val="21"/>
              </w:rPr>
            </w:pPr>
            <w:r>
              <w:rPr>
                <w:rFonts w:ascii="宋体" w:hAnsi="宋体"/>
                <w:sz w:val="21"/>
              </w:rPr>
              <w:t>（4）待机显示：超过三分钟无人操作时自动返回待机页面。待机页面时系统会将文字LOGO或内容素材以不断变化的形式呈现，以AE视频动态特效变换的形式和滚动内容元素信息的视觉效果，每次出现的内容元素信息数量、动画频率、均可以自定义设置。</w:t>
            </w:r>
          </w:p>
          <w:p w14:paraId="059FDAE3" w14:textId="77777777" w:rsidR="00C30C3C" w:rsidRDefault="0014160B">
            <w:pPr>
              <w:pStyle w:val="a6"/>
              <w:rPr>
                <w:rFonts w:ascii="宋体" w:hAnsi="宋体"/>
                <w:sz w:val="21"/>
              </w:rPr>
            </w:pPr>
            <w:r>
              <w:rPr>
                <w:rFonts w:ascii="宋体" w:hAnsi="宋体"/>
                <w:sz w:val="21"/>
              </w:rPr>
              <w:t>（5）浏览模式：浏览页面内容时，内容会以动画形式展现出内容，每个元素单独设置有指定动画状态，当图文内容出现时，每个小元素以活跃跳动的渐入动画效果展现出来。</w:t>
            </w:r>
          </w:p>
          <w:p w14:paraId="609CECC9" w14:textId="77777777" w:rsidR="00C30C3C" w:rsidRDefault="0014160B">
            <w:pPr>
              <w:pStyle w:val="a6"/>
              <w:rPr>
                <w:rFonts w:ascii="宋体" w:hAnsi="宋体"/>
                <w:sz w:val="21"/>
              </w:rPr>
            </w:pPr>
            <w:r>
              <w:rPr>
                <w:rFonts w:ascii="宋体" w:hAnsi="宋体"/>
                <w:sz w:val="21"/>
              </w:rPr>
              <w:t>（6）多级分类查询：多级目录查询可以从本地目录结构中添加多级目录文件夹，程序重启后自动加载多个目录菜单内容，可供用户选择要查阅的分类内容。</w:t>
            </w:r>
          </w:p>
          <w:p w14:paraId="7F34CF4E" w14:textId="77777777" w:rsidR="00C30C3C" w:rsidRDefault="0014160B">
            <w:pPr>
              <w:pStyle w:val="a6"/>
              <w:rPr>
                <w:rFonts w:ascii="宋体" w:hAnsi="宋体"/>
                <w:sz w:val="21"/>
              </w:rPr>
            </w:pPr>
            <w:r>
              <w:rPr>
                <w:rFonts w:ascii="宋体" w:hAnsi="宋体"/>
                <w:sz w:val="21"/>
              </w:rPr>
              <w:t>（</w:t>
            </w:r>
            <w:r>
              <w:rPr>
                <w:rFonts w:ascii="宋体" w:hAnsi="宋体" w:hint="eastAsia"/>
                <w:sz w:val="21"/>
              </w:rPr>
              <w:t>7</w:t>
            </w:r>
            <w:r>
              <w:rPr>
                <w:rFonts w:ascii="宋体" w:hAnsi="宋体"/>
                <w:sz w:val="21"/>
              </w:rPr>
              <w:t>）投标时</w:t>
            </w:r>
            <w:r>
              <w:rPr>
                <w:rFonts w:ascii="宋体" w:hAnsi="宋体" w:hint="eastAsia"/>
                <w:sz w:val="21"/>
              </w:rPr>
              <w:t>必需</w:t>
            </w:r>
            <w:r>
              <w:rPr>
                <w:rFonts w:ascii="宋体" w:hAnsi="宋体"/>
                <w:sz w:val="21"/>
              </w:rPr>
              <w:t>提供软件著作权登记证书复印件并（加盖</w:t>
            </w:r>
            <w:r>
              <w:rPr>
                <w:rFonts w:ascii="宋体" w:hAnsi="宋体" w:hint="eastAsia"/>
                <w:sz w:val="21"/>
              </w:rPr>
              <w:t>投标人</w:t>
            </w:r>
            <w:r>
              <w:rPr>
                <w:rFonts w:ascii="宋体" w:hAnsi="宋体"/>
                <w:sz w:val="21"/>
              </w:rPr>
              <w:t>公章）</w:t>
            </w:r>
            <w:r>
              <w:rPr>
                <w:rFonts w:ascii="宋体" w:hAnsi="宋体" w:hint="eastAsia"/>
                <w:sz w:val="21"/>
              </w:rPr>
              <w:t>原件备查。</w:t>
            </w:r>
          </w:p>
        </w:tc>
      </w:tr>
      <w:tr w:rsidR="00C30C3C" w14:paraId="0F078042" w14:textId="77777777">
        <w:trPr>
          <w:trHeight w:val="174"/>
        </w:trPr>
        <w:tc>
          <w:tcPr>
            <w:tcW w:w="618" w:type="dxa"/>
            <w:tcBorders>
              <w:top w:val="single" w:sz="4" w:space="0" w:color="auto"/>
            </w:tcBorders>
            <w:tcMar>
              <w:top w:w="0" w:type="dxa"/>
              <w:left w:w="108" w:type="dxa"/>
              <w:bottom w:w="0" w:type="dxa"/>
              <w:right w:w="108" w:type="dxa"/>
            </w:tcMar>
            <w:vAlign w:val="center"/>
          </w:tcPr>
          <w:p w14:paraId="6AF8FD16"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19</w:t>
            </w:r>
          </w:p>
        </w:tc>
        <w:tc>
          <w:tcPr>
            <w:tcW w:w="1020" w:type="dxa"/>
            <w:gridSpan w:val="2"/>
            <w:tcBorders>
              <w:top w:val="single" w:sz="4" w:space="0" w:color="auto"/>
            </w:tcBorders>
            <w:tcMar>
              <w:top w:w="0" w:type="dxa"/>
              <w:left w:w="108" w:type="dxa"/>
              <w:bottom w:w="0" w:type="dxa"/>
              <w:right w:w="108" w:type="dxa"/>
            </w:tcMar>
            <w:vAlign w:val="center"/>
          </w:tcPr>
          <w:p w14:paraId="6D121B58"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异步展示系统</w:t>
            </w:r>
          </w:p>
        </w:tc>
        <w:tc>
          <w:tcPr>
            <w:tcW w:w="1345" w:type="dxa"/>
            <w:tcBorders>
              <w:top w:val="single" w:sz="4" w:space="0" w:color="auto"/>
            </w:tcBorders>
            <w:tcMar>
              <w:top w:w="0" w:type="dxa"/>
              <w:left w:w="108" w:type="dxa"/>
              <w:bottom w:w="0" w:type="dxa"/>
              <w:right w:w="108" w:type="dxa"/>
            </w:tcMar>
            <w:vAlign w:val="center"/>
          </w:tcPr>
          <w:p w14:paraId="6AAFDD9A" w14:textId="77777777" w:rsidR="00C30C3C" w:rsidRDefault="0014160B">
            <w:pPr>
              <w:rPr>
                <w:rFonts w:ascii="宋体" w:hAnsi="宋体" w:cs="宋体"/>
                <w:szCs w:val="21"/>
              </w:rPr>
            </w:pPr>
            <w:r>
              <w:rPr>
                <w:rFonts w:ascii="宋体" w:hAnsi="宋体" w:cs="宋体" w:hint="eastAsia"/>
                <w:szCs w:val="21"/>
              </w:rPr>
              <w:t>定制</w:t>
            </w:r>
          </w:p>
        </w:tc>
        <w:tc>
          <w:tcPr>
            <w:tcW w:w="682" w:type="dxa"/>
            <w:tcBorders>
              <w:top w:val="single" w:sz="4" w:space="0" w:color="auto"/>
            </w:tcBorders>
            <w:tcMar>
              <w:top w:w="0" w:type="dxa"/>
              <w:left w:w="108" w:type="dxa"/>
              <w:bottom w:w="0" w:type="dxa"/>
              <w:right w:w="108" w:type="dxa"/>
            </w:tcMar>
            <w:vAlign w:val="center"/>
          </w:tcPr>
          <w:p w14:paraId="77D546AB"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1</w:t>
            </w:r>
          </w:p>
        </w:tc>
        <w:tc>
          <w:tcPr>
            <w:tcW w:w="681" w:type="dxa"/>
            <w:tcBorders>
              <w:top w:val="single" w:sz="4" w:space="0" w:color="auto"/>
            </w:tcBorders>
            <w:tcMar>
              <w:top w:w="0" w:type="dxa"/>
              <w:left w:w="108" w:type="dxa"/>
              <w:bottom w:w="0" w:type="dxa"/>
              <w:right w:w="108" w:type="dxa"/>
            </w:tcMar>
            <w:vAlign w:val="center"/>
          </w:tcPr>
          <w:p w14:paraId="4C04F346"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套</w:t>
            </w:r>
          </w:p>
        </w:tc>
        <w:tc>
          <w:tcPr>
            <w:tcW w:w="5646" w:type="dxa"/>
            <w:tcBorders>
              <w:top w:val="single" w:sz="4" w:space="0" w:color="auto"/>
            </w:tcBorders>
            <w:tcMar>
              <w:top w:w="0" w:type="dxa"/>
              <w:left w:w="108" w:type="dxa"/>
              <w:bottom w:w="0" w:type="dxa"/>
              <w:right w:w="108" w:type="dxa"/>
            </w:tcMar>
            <w:vAlign w:val="center"/>
          </w:tcPr>
          <w:p w14:paraId="74F5A6A8" w14:textId="77777777" w:rsidR="00C30C3C" w:rsidRDefault="0014160B">
            <w:pPr>
              <w:pStyle w:val="a6"/>
              <w:rPr>
                <w:rFonts w:ascii="宋体" w:hAnsi="宋体"/>
                <w:sz w:val="21"/>
              </w:rPr>
            </w:pPr>
            <w:r>
              <w:rPr>
                <w:rFonts w:ascii="宋体" w:hAnsi="宋体"/>
                <w:sz w:val="21"/>
              </w:rPr>
              <w:t>异步展示，后台可扩展内容更新，兼容</w:t>
            </w:r>
            <w:proofErr w:type="spellStart"/>
            <w:r>
              <w:rPr>
                <w:rFonts w:ascii="宋体" w:hAnsi="宋体"/>
                <w:sz w:val="21"/>
              </w:rPr>
              <w:t>swf</w:t>
            </w:r>
            <w:proofErr w:type="spellEnd"/>
            <w:r>
              <w:rPr>
                <w:rFonts w:ascii="宋体" w:hAnsi="宋体"/>
                <w:sz w:val="21"/>
              </w:rPr>
              <w:t>、gif等动画文件，jpg、</w:t>
            </w:r>
            <w:proofErr w:type="spellStart"/>
            <w:r>
              <w:rPr>
                <w:rFonts w:ascii="宋体" w:hAnsi="宋体"/>
                <w:sz w:val="21"/>
              </w:rPr>
              <w:t>tif</w:t>
            </w:r>
            <w:proofErr w:type="spellEnd"/>
            <w:r>
              <w:rPr>
                <w:rFonts w:ascii="宋体" w:hAnsi="宋体"/>
                <w:sz w:val="21"/>
              </w:rPr>
              <w:t>、bmp、</w:t>
            </w:r>
            <w:proofErr w:type="spellStart"/>
            <w:r>
              <w:rPr>
                <w:rFonts w:ascii="宋体" w:hAnsi="宋体"/>
                <w:sz w:val="21"/>
              </w:rPr>
              <w:t>png</w:t>
            </w:r>
            <w:proofErr w:type="spellEnd"/>
            <w:r>
              <w:rPr>
                <w:rFonts w:ascii="宋体" w:hAnsi="宋体"/>
                <w:sz w:val="21"/>
              </w:rPr>
              <w:t>等图片文件，mp3、wav等音频文件，mp4、mpg、</w:t>
            </w:r>
            <w:proofErr w:type="spellStart"/>
            <w:r>
              <w:rPr>
                <w:rFonts w:ascii="宋体" w:hAnsi="宋体"/>
                <w:sz w:val="21"/>
              </w:rPr>
              <w:t>flv</w:t>
            </w:r>
            <w:proofErr w:type="spellEnd"/>
            <w:r>
              <w:rPr>
                <w:rFonts w:ascii="宋体" w:hAnsi="宋体"/>
                <w:sz w:val="21"/>
              </w:rPr>
              <w:t>等视频文件及html、</w:t>
            </w:r>
            <w:proofErr w:type="spellStart"/>
            <w:r>
              <w:rPr>
                <w:rFonts w:ascii="宋体" w:hAnsi="宋体"/>
                <w:sz w:val="21"/>
              </w:rPr>
              <w:t>mht</w:t>
            </w:r>
            <w:proofErr w:type="spellEnd"/>
            <w:r>
              <w:rPr>
                <w:rFonts w:ascii="宋体" w:hAnsi="宋体"/>
                <w:sz w:val="21"/>
              </w:rPr>
              <w:t>等网页格式文件</w:t>
            </w:r>
          </w:p>
        </w:tc>
      </w:tr>
      <w:tr w:rsidR="00C30C3C" w14:paraId="39D88F7C" w14:textId="77777777">
        <w:trPr>
          <w:trHeight w:val="174"/>
        </w:trPr>
        <w:tc>
          <w:tcPr>
            <w:tcW w:w="618" w:type="dxa"/>
            <w:tcBorders>
              <w:top w:val="single" w:sz="4" w:space="0" w:color="auto"/>
            </w:tcBorders>
            <w:tcMar>
              <w:top w:w="0" w:type="dxa"/>
              <w:left w:w="108" w:type="dxa"/>
              <w:bottom w:w="0" w:type="dxa"/>
              <w:right w:w="108" w:type="dxa"/>
            </w:tcMar>
            <w:vAlign w:val="center"/>
          </w:tcPr>
          <w:p w14:paraId="2DD015F5"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lastRenderedPageBreak/>
              <w:t>20</w:t>
            </w:r>
          </w:p>
        </w:tc>
        <w:tc>
          <w:tcPr>
            <w:tcW w:w="1020" w:type="dxa"/>
            <w:gridSpan w:val="2"/>
            <w:tcBorders>
              <w:top w:val="single" w:sz="4" w:space="0" w:color="auto"/>
            </w:tcBorders>
            <w:tcMar>
              <w:top w:w="0" w:type="dxa"/>
              <w:left w:w="108" w:type="dxa"/>
              <w:bottom w:w="0" w:type="dxa"/>
              <w:right w:w="108" w:type="dxa"/>
            </w:tcMar>
            <w:vAlign w:val="center"/>
          </w:tcPr>
          <w:p w14:paraId="22E71167"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动态UI设计</w:t>
            </w:r>
          </w:p>
        </w:tc>
        <w:tc>
          <w:tcPr>
            <w:tcW w:w="1345" w:type="dxa"/>
            <w:tcBorders>
              <w:top w:val="single" w:sz="4" w:space="0" w:color="auto"/>
            </w:tcBorders>
            <w:tcMar>
              <w:top w:w="0" w:type="dxa"/>
              <w:left w:w="108" w:type="dxa"/>
              <w:bottom w:w="0" w:type="dxa"/>
              <w:right w:w="108" w:type="dxa"/>
            </w:tcMar>
            <w:vAlign w:val="center"/>
          </w:tcPr>
          <w:p w14:paraId="15935524" w14:textId="77777777" w:rsidR="00C30C3C" w:rsidRDefault="0014160B">
            <w:pPr>
              <w:rPr>
                <w:rFonts w:ascii="宋体" w:hAnsi="宋体" w:cs="宋体"/>
                <w:szCs w:val="21"/>
              </w:rPr>
            </w:pPr>
            <w:r>
              <w:rPr>
                <w:rFonts w:ascii="宋体" w:hAnsi="宋体" w:cs="宋体" w:hint="eastAsia"/>
                <w:szCs w:val="21"/>
              </w:rPr>
              <w:t>定制</w:t>
            </w:r>
          </w:p>
        </w:tc>
        <w:tc>
          <w:tcPr>
            <w:tcW w:w="682" w:type="dxa"/>
            <w:tcBorders>
              <w:top w:val="single" w:sz="4" w:space="0" w:color="auto"/>
            </w:tcBorders>
            <w:tcMar>
              <w:top w:w="0" w:type="dxa"/>
              <w:left w:w="108" w:type="dxa"/>
              <w:bottom w:w="0" w:type="dxa"/>
              <w:right w:w="108" w:type="dxa"/>
            </w:tcMar>
            <w:vAlign w:val="center"/>
          </w:tcPr>
          <w:p w14:paraId="50360CCF"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1</w:t>
            </w:r>
          </w:p>
        </w:tc>
        <w:tc>
          <w:tcPr>
            <w:tcW w:w="681" w:type="dxa"/>
            <w:tcBorders>
              <w:top w:val="single" w:sz="4" w:space="0" w:color="auto"/>
            </w:tcBorders>
            <w:tcMar>
              <w:top w:w="0" w:type="dxa"/>
              <w:left w:w="108" w:type="dxa"/>
              <w:bottom w:w="0" w:type="dxa"/>
              <w:right w:w="108" w:type="dxa"/>
            </w:tcMar>
            <w:vAlign w:val="center"/>
          </w:tcPr>
          <w:p w14:paraId="44964D05" w14:textId="77777777" w:rsidR="00C30C3C" w:rsidRDefault="0014160B">
            <w:pPr>
              <w:autoSpaceDE w:val="0"/>
              <w:autoSpaceDN w:val="0"/>
              <w:adjustRightInd w:val="0"/>
              <w:spacing w:line="360" w:lineRule="exact"/>
              <w:rPr>
                <w:rFonts w:ascii="宋体" w:hAnsi="宋体"/>
                <w:kern w:val="0"/>
                <w:szCs w:val="21"/>
              </w:rPr>
            </w:pPr>
            <w:r>
              <w:rPr>
                <w:rFonts w:ascii="宋体" w:hAnsi="宋体" w:hint="eastAsia"/>
                <w:kern w:val="0"/>
                <w:szCs w:val="21"/>
              </w:rPr>
              <w:t>项</w:t>
            </w:r>
          </w:p>
        </w:tc>
        <w:tc>
          <w:tcPr>
            <w:tcW w:w="5646" w:type="dxa"/>
            <w:tcBorders>
              <w:top w:val="single" w:sz="4" w:space="0" w:color="auto"/>
            </w:tcBorders>
            <w:tcMar>
              <w:top w:w="0" w:type="dxa"/>
              <w:left w:w="108" w:type="dxa"/>
              <w:bottom w:w="0" w:type="dxa"/>
              <w:right w:w="108" w:type="dxa"/>
            </w:tcMar>
            <w:vAlign w:val="center"/>
          </w:tcPr>
          <w:p w14:paraId="5515A144" w14:textId="77777777" w:rsidR="00C30C3C" w:rsidRDefault="0014160B">
            <w:pPr>
              <w:pStyle w:val="a6"/>
              <w:rPr>
                <w:rFonts w:ascii="宋体" w:hAnsi="宋体"/>
                <w:sz w:val="21"/>
              </w:rPr>
            </w:pPr>
            <w:r>
              <w:rPr>
                <w:rFonts w:ascii="宋体" w:hAnsi="宋体"/>
                <w:sz w:val="21"/>
              </w:rPr>
              <w:t>定制动态UI，根据客户提供元素风格，进行待机页动态制作，提示动态按钮制作，及定制转场切换动态。</w:t>
            </w:r>
          </w:p>
        </w:tc>
      </w:tr>
      <w:tr w:rsidR="00C30C3C" w14:paraId="0C5F716A" w14:textId="77777777">
        <w:trPr>
          <w:trHeight w:val="174"/>
        </w:trPr>
        <w:tc>
          <w:tcPr>
            <w:tcW w:w="618" w:type="dxa"/>
            <w:tcBorders>
              <w:top w:val="single" w:sz="4" w:space="0" w:color="auto"/>
            </w:tcBorders>
            <w:tcMar>
              <w:top w:w="0" w:type="dxa"/>
              <w:left w:w="108" w:type="dxa"/>
              <w:bottom w:w="0" w:type="dxa"/>
              <w:right w:w="108" w:type="dxa"/>
            </w:tcMar>
            <w:vAlign w:val="center"/>
          </w:tcPr>
          <w:p w14:paraId="44056376"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21</w:t>
            </w:r>
          </w:p>
        </w:tc>
        <w:tc>
          <w:tcPr>
            <w:tcW w:w="1020" w:type="dxa"/>
            <w:gridSpan w:val="2"/>
            <w:tcBorders>
              <w:top w:val="single" w:sz="4" w:space="0" w:color="auto"/>
            </w:tcBorders>
            <w:tcMar>
              <w:top w:w="0" w:type="dxa"/>
              <w:left w:w="108" w:type="dxa"/>
              <w:bottom w:w="0" w:type="dxa"/>
              <w:right w:w="108" w:type="dxa"/>
            </w:tcMar>
            <w:vAlign w:val="center"/>
          </w:tcPr>
          <w:p w14:paraId="1DC5706C"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内容制作</w:t>
            </w:r>
          </w:p>
        </w:tc>
        <w:tc>
          <w:tcPr>
            <w:tcW w:w="1345" w:type="dxa"/>
            <w:tcBorders>
              <w:top w:val="single" w:sz="4" w:space="0" w:color="auto"/>
            </w:tcBorders>
            <w:tcMar>
              <w:top w:w="0" w:type="dxa"/>
              <w:left w:w="108" w:type="dxa"/>
              <w:bottom w:w="0" w:type="dxa"/>
              <w:right w:w="108" w:type="dxa"/>
            </w:tcMar>
            <w:vAlign w:val="center"/>
          </w:tcPr>
          <w:p w14:paraId="3A76AECF" w14:textId="77777777" w:rsidR="00C30C3C" w:rsidRDefault="0014160B">
            <w:pPr>
              <w:rPr>
                <w:rFonts w:ascii="宋体" w:hAnsi="宋体" w:cs="宋体"/>
                <w:szCs w:val="21"/>
              </w:rPr>
            </w:pPr>
            <w:r>
              <w:rPr>
                <w:rFonts w:ascii="宋体" w:hAnsi="宋体" w:cs="宋体" w:hint="eastAsia"/>
                <w:szCs w:val="21"/>
              </w:rPr>
              <w:t>定制</w:t>
            </w:r>
          </w:p>
        </w:tc>
        <w:tc>
          <w:tcPr>
            <w:tcW w:w="682" w:type="dxa"/>
            <w:tcBorders>
              <w:top w:val="single" w:sz="4" w:space="0" w:color="auto"/>
            </w:tcBorders>
            <w:tcMar>
              <w:top w:w="0" w:type="dxa"/>
              <w:left w:w="108" w:type="dxa"/>
              <w:bottom w:w="0" w:type="dxa"/>
              <w:right w:w="108" w:type="dxa"/>
            </w:tcMar>
            <w:vAlign w:val="center"/>
          </w:tcPr>
          <w:p w14:paraId="761D114A"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1</w:t>
            </w:r>
          </w:p>
        </w:tc>
        <w:tc>
          <w:tcPr>
            <w:tcW w:w="681" w:type="dxa"/>
            <w:tcBorders>
              <w:top w:val="single" w:sz="4" w:space="0" w:color="auto"/>
            </w:tcBorders>
            <w:tcMar>
              <w:top w:w="0" w:type="dxa"/>
              <w:left w:w="108" w:type="dxa"/>
              <w:bottom w:w="0" w:type="dxa"/>
              <w:right w:w="108" w:type="dxa"/>
            </w:tcMar>
            <w:vAlign w:val="center"/>
          </w:tcPr>
          <w:p w14:paraId="542D38C5"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项</w:t>
            </w:r>
          </w:p>
        </w:tc>
        <w:tc>
          <w:tcPr>
            <w:tcW w:w="5646" w:type="dxa"/>
            <w:tcBorders>
              <w:top w:val="single" w:sz="4" w:space="0" w:color="auto"/>
            </w:tcBorders>
            <w:tcMar>
              <w:top w:w="0" w:type="dxa"/>
              <w:left w:w="108" w:type="dxa"/>
              <w:bottom w:w="0" w:type="dxa"/>
              <w:right w:w="108" w:type="dxa"/>
            </w:tcMar>
            <w:vAlign w:val="center"/>
          </w:tcPr>
          <w:p w14:paraId="65E7C531" w14:textId="77777777" w:rsidR="00C30C3C" w:rsidRDefault="0014160B">
            <w:pPr>
              <w:pStyle w:val="a6"/>
              <w:rPr>
                <w:rFonts w:ascii="宋体" w:hAnsi="宋体"/>
                <w:sz w:val="21"/>
              </w:rPr>
            </w:pPr>
            <w:r>
              <w:rPr>
                <w:rFonts w:ascii="宋体" w:hAnsi="宋体"/>
                <w:sz w:val="21"/>
              </w:rPr>
              <w:t>图文：依据甲方提供素材，根据展陈大纲及内容进行UI设计，以CorelDRAW、Photoshop、AI为主，设计风格契合展项设置、展示环境以及展示内容等多方面因素，以简洁易用为设计原则、美观大方为设计准则，准确的反应展陈内容。</w:t>
            </w:r>
          </w:p>
          <w:p w14:paraId="0784CAA9" w14:textId="77777777" w:rsidR="00C30C3C" w:rsidRDefault="0014160B">
            <w:pPr>
              <w:pStyle w:val="a6"/>
              <w:rPr>
                <w:rFonts w:ascii="宋体" w:hAnsi="宋体"/>
                <w:sz w:val="21"/>
              </w:rPr>
            </w:pPr>
            <w:r>
              <w:rPr>
                <w:rFonts w:ascii="宋体" w:hAnsi="宋体"/>
                <w:sz w:val="21"/>
              </w:rPr>
              <w:t>视频：客户提供的符合本展项素材、内容，包括但不限于视频、图片、文字等。如实拍视频素材、网络素材、品牌标志、产品图片、文字介绍等，并说明对视频的要求，包括视频的内容、风格、长度、分辨率、格式等方面的要求。进行剪辑、特效、转场、调色、滤镜、字幕等后期合成制作，输出符合展示要求的一条或多条片源。</w:t>
            </w:r>
          </w:p>
        </w:tc>
      </w:tr>
      <w:tr w:rsidR="00C30C3C" w14:paraId="50E203D3" w14:textId="77777777">
        <w:trPr>
          <w:trHeight w:val="470"/>
        </w:trPr>
        <w:tc>
          <w:tcPr>
            <w:tcW w:w="618" w:type="dxa"/>
            <w:tcBorders>
              <w:top w:val="single" w:sz="4" w:space="0" w:color="auto"/>
            </w:tcBorders>
            <w:tcMar>
              <w:top w:w="0" w:type="dxa"/>
              <w:left w:w="108" w:type="dxa"/>
              <w:bottom w:w="0" w:type="dxa"/>
              <w:right w:w="108" w:type="dxa"/>
            </w:tcMar>
            <w:vAlign w:val="center"/>
          </w:tcPr>
          <w:p w14:paraId="448EB5F1" w14:textId="77777777" w:rsidR="00C30C3C" w:rsidRDefault="0014160B">
            <w:pPr>
              <w:autoSpaceDE w:val="0"/>
              <w:autoSpaceDN w:val="0"/>
              <w:adjustRightInd w:val="0"/>
              <w:spacing w:line="360" w:lineRule="exact"/>
              <w:jc w:val="center"/>
              <w:rPr>
                <w:rFonts w:ascii="宋体" w:hAnsi="宋体" w:cs="宋体"/>
                <w:kern w:val="0"/>
                <w:szCs w:val="21"/>
              </w:rPr>
            </w:pPr>
            <w:r>
              <w:rPr>
                <w:rFonts w:ascii="宋体" w:hAnsi="宋体" w:cs="宋体" w:hint="eastAsia"/>
                <w:kern w:val="0"/>
                <w:szCs w:val="21"/>
              </w:rPr>
              <w:t>22</w:t>
            </w:r>
          </w:p>
        </w:tc>
        <w:tc>
          <w:tcPr>
            <w:tcW w:w="1020" w:type="dxa"/>
            <w:gridSpan w:val="2"/>
            <w:tcBorders>
              <w:top w:val="single" w:sz="4" w:space="0" w:color="auto"/>
            </w:tcBorders>
            <w:tcMar>
              <w:top w:w="0" w:type="dxa"/>
              <w:left w:w="108" w:type="dxa"/>
              <w:bottom w:w="0" w:type="dxa"/>
              <w:right w:w="108" w:type="dxa"/>
            </w:tcMar>
            <w:vAlign w:val="center"/>
          </w:tcPr>
          <w:p w14:paraId="31E6AE80"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辅材</w:t>
            </w:r>
          </w:p>
        </w:tc>
        <w:tc>
          <w:tcPr>
            <w:tcW w:w="1345" w:type="dxa"/>
            <w:tcBorders>
              <w:top w:val="single" w:sz="4" w:space="0" w:color="auto"/>
            </w:tcBorders>
            <w:tcMar>
              <w:top w:w="0" w:type="dxa"/>
              <w:left w:w="108" w:type="dxa"/>
              <w:bottom w:w="0" w:type="dxa"/>
              <w:right w:w="108" w:type="dxa"/>
            </w:tcMar>
            <w:vAlign w:val="center"/>
          </w:tcPr>
          <w:p w14:paraId="79C13711" w14:textId="77777777" w:rsidR="00C30C3C" w:rsidRDefault="0014160B">
            <w:pPr>
              <w:rPr>
                <w:rFonts w:ascii="宋体" w:hAnsi="宋体" w:cs="宋体"/>
                <w:szCs w:val="21"/>
              </w:rPr>
            </w:pPr>
            <w:r>
              <w:rPr>
                <w:rFonts w:ascii="宋体" w:hAnsi="宋体" w:cs="宋体" w:hint="eastAsia"/>
                <w:szCs w:val="21"/>
              </w:rPr>
              <w:t>辅材</w:t>
            </w:r>
          </w:p>
        </w:tc>
        <w:tc>
          <w:tcPr>
            <w:tcW w:w="682" w:type="dxa"/>
            <w:tcBorders>
              <w:top w:val="single" w:sz="4" w:space="0" w:color="auto"/>
            </w:tcBorders>
            <w:tcMar>
              <w:top w:w="0" w:type="dxa"/>
              <w:left w:w="108" w:type="dxa"/>
              <w:bottom w:w="0" w:type="dxa"/>
              <w:right w:w="108" w:type="dxa"/>
            </w:tcMar>
            <w:vAlign w:val="center"/>
          </w:tcPr>
          <w:p w14:paraId="046A8DD3" w14:textId="77777777" w:rsidR="00C30C3C" w:rsidRDefault="0014160B">
            <w:pPr>
              <w:autoSpaceDE w:val="0"/>
              <w:autoSpaceDN w:val="0"/>
              <w:adjustRightInd w:val="0"/>
              <w:spacing w:line="360" w:lineRule="exact"/>
              <w:rPr>
                <w:rFonts w:ascii="宋体" w:hAnsi="宋体" w:cs="宋体"/>
                <w:kern w:val="0"/>
                <w:szCs w:val="21"/>
              </w:rPr>
            </w:pPr>
            <w:r>
              <w:rPr>
                <w:rFonts w:ascii="宋体" w:hAnsi="宋体" w:cs="宋体" w:hint="eastAsia"/>
                <w:kern w:val="0"/>
                <w:szCs w:val="21"/>
              </w:rPr>
              <w:t>1</w:t>
            </w:r>
          </w:p>
        </w:tc>
        <w:tc>
          <w:tcPr>
            <w:tcW w:w="681" w:type="dxa"/>
            <w:tcBorders>
              <w:top w:val="single" w:sz="4" w:space="0" w:color="auto"/>
            </w:tcBorders>
            <w:tcMar>
              <w:top w:w="0" w:type="dxa"/>
              <w:left w:w="108" w:type="dxa"/>
              <w:bottom w:w="0" w:type="dxa"/>
              <w:right w:w="108" w:type="dxa"/>
            </w:tcMar>
            <w:vAlign w:val="center"/>
          </w:tcPr>
          <w:p w14:paraId="06CF9ADE" w14:textId="77777777" w:rsidR="00C30C3C" w:rsidRDefault="0014160B">
            <w:pPr>
              <w:autoSpaceDE w:val="0"/>
              <w:autoSpaceDN w:val="0"/>
              <w:adjustRightInd w:val="0"/>
              <w:spacing w:line="360" w:lineRule="exact"/>
              <w:jc w:val="center"/>
              <w:rPr>
                <w:rFonts w:ascii="宋体" w:hAnsi="宋体"/>
                <w:kern w:val="0"/>
                <w:szCs w:val="21"/>
              </w:rPr>
            </w:pPr>
            <w:r>
              <w:rPr>
                <w:rFonts w:ascii="宋体" w:hAnsi="宋体" w:hint="eastAsia"/>
                <w:kern w:val="0"/>
                <w:szCs w:val="21"/>
              </w:rPr>
              <w:t>项</w:t>
            </w:r>
          </w:p>
        </w:tc>
        <w:tc>
          <w:tcPr>
            <w:tcW w:w="5646" w:type="dxa"/>
            <w:tcBorders>
              <w:top w:val="single" w:sz="4" w:space="0" w:color="auto"/>
            </w:tcBorders>
            <w:tcMar>
              <w:top w:w="0" w:type="dxa"/>
              <w:left w:w="108" w:type="dxa"/>
              <w:bottom w:w="0" w:type="dxa"/>
              <w:right w:w="108" w:type="dxa"/>
            </w:tcMar>
            <w:vAlign w:val="center"/>
          </w:tcPr>
          <w:p w14:paraId="6574E780" w14:textId="77777777" w:rsidR="00C30C3C" w:rsidRDefault="0014160B">
            <w:pPr>
              <w:pStyle w:val="a6"/>
              <w:rPr>
                <w:rFonts w:ascii="宋体" w:hAnsi="宋体"/>
                <w:sz w:val="21"/>
              </w:rPr>
            </w:pPr>
            <w:r>
              <w:rPr>
                <w:rFonts w:ascii="宋体" w:hAnsi="宋体"/>
                <w:sz w:val="21"/>
              </w:rPr>
              <w:t>音响线、卡</w:t>
            </w:r>
            <w:proofErr w:type="gramStart"/>
            <w:r>
              <w:rPr>
                <w:rFonts w:ascii="宋体" w:hAnsi="宋体"/>
                <w:sz w:val="21"/>
              </w:rPr>
              <w:t>侬</w:t>
            </w:r>
            <w:proofErr w:type="gramEnd"/>
            <w:r>
              <w:rPr>
                <w:rFonts w:ascii="宋体" w:hAnsi="宋体"/>
                <w:sz w:val="21"/>
              </w:rPr>
              <w:t>头，管材、水晶头、扎带、胶带、控制线。</w:t>
            </w:r>
          </w:p>
        </w:tc>
      </w:tr>
      <w:bookmarkEnd w:id="0"/>
      <w:bookmarkEnd w:id="1"/>
      <w:bookmarkEnd w:id="2"/>
      <w:bookmarkEnd w:id="3"/>
      <w:bookmarkEnd w:id="4"/>
      <w:bookmarkEnd w:id="5"/>
      <w:tr w:rsidR="00C30C3C" w14:paraId="2D4FD72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rPr>
          <w:trHeight w:val="660"/>
        </w:trPr>
        <w:tc>
          <w:tcPr>
            <w:tcW w:w="9992" w:type="dxa"/>
            <w:gridSpan w:val="7"/>
            <w:tcBorders>
              <w:top w:val="single" w:sz="4" w:space="0" w:color="auto"/>
              <w:left w:val="single" w:sz="4" w:space="0" w:color="auto"/>
              <w:bottom w:val="single" w:sz="4" w:space="0" w:color="auto"/>
              <w:right w:val="single" w:sz="4" w:space="0" w:color="auto"/>
            </w:tcBorders>
            <w:vAlign w:val="center"/>
          </w:tcPr>
          <w:p w14:paraId="09B985D4" w14:textId="77777777" w:rsidR="00C30C3C" w:rsidRDefault="0014160B">
            <w:pPr>
              <w:autoSpaceDE w:val="0"/>
              <w:autoSpaceDN w:val="0"/>
              <w:adjustRightInd w:val="0"/>
              <w:spacing w:line="360" w:lineRule="exact"/>
              <w:jc w:val="left"/>
              <w:rPr>
                <w:rFonts w:ascii="宋体" w:hAnsi="宋体" w:cs="宋体"/>
                <w:kern w:val="0"/>
                <w:szCs w:val="21"/>
              </w:rPr>
            </w:pPr>
            <w:r>
              <w:rPr>
                <w:rFonts w:ascii="宋体" w:hAnsi="宋体" w:cs="宋体" w:hint="eastAsia"/>
                <w:b/>
                <w:bCs/>
                <w:kern w:val="0"/>
                <w:szCs w:val="21"/>
              </w:rPr>
              <w:t>商务及其他要求表</w:t>
            </w:r>
          </w:p>
        </w:tc>
      </w:tr>
      <w:tr w:rsidR="00C30C3C" w14:paraId="636FDFA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rPr>
          <w:trHeight w:val="737"/>
        </w:trPr>
        <w:tc>
          <w:tcPr>
            <w:tcW w:w="1557" w:type="dxa"/>
            <w:gridSpan w:val="2"/>
            <w:tcBorders>
              <w:top w:val="single" w:sz="4" w:space="0" w:color="auto"/>
              <w:left w:val="single" w:sz="4" w:space="0" w:color="auto"/>
              <w:bottom w:val="single" w:sz="4" w:space="0" w:color="auto"/>
              <w:right w:val="single" w:sz="4" w:space="0" w:color="auto"/>
            </w:tcBorders>
            <w:vAlign w:val="center"/>
          </w:tcPr>
          <w:p w14:paraId="6AFCE0E8" w14:textId="77777777" w:rsidR="00C30C3C" w:rsidRDefault="0014160B">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一、售后服务及其他要求</w:t>
            </w:r>
          </w:p>
        </w:tc>
        <w:tc>
          <w:tcPr>
            <w:tcW w:w="8435" w:type="dxa"/>
            <w:gridSpan w:val="5"/>
            <w:tcBorders>
              <w:top w:val="single" w:sz="4" w:space="0" w:color="auto"/>
              <w:left w:val="single" w:sz="4" w:space="0" w:color="auto"/>
              <w:bottom w:val="single" w:sz="4" w:space="0" w:color="auto"/>
              <w:right w:val="single" w:sz="4" w:space="0" w:color="auto"/>
            </w:tcBorders>
            <w:vAlign w:val="center"/>
          </w:tcPr>
          <w:p w14:paraId="024D0EE9" w14:textId="77777777" w:rsidR="00C30C3C" w:rsidRDefault="0014160B">
            <w:pPr>
              <w:spacing w:line="360" w:lineRule="exact"/>
              <w:ind w:rightChars="39" w:right="82"/>
              <w:rPr>
                <w:rFonts w:ascii="宋体" w:hAnsi="宋体" w:cs="宋体"/>
                <w:szCs w:val="21"/>
              </w:rPr>
            </w:pPr>
            <w:r>
              <w:rPr>
                <w:rFonts w:ascii="宋体" w:hAnsi="宋体" w:cs="宋体" w:hint="eastAsia"/>
                <w:szCs w:val="21"/>
              </w:rPr>
              <w:t>1、合同签订期：自成交通知书发出之日起15个日历日内。</w:t>
            </w:r>
          </w:p>
          <w:p w14:paraId="6141A00A" w14:textId="77777777" w:rsidR="00C30C3C" w:rsidRDefault="0014160B">
            <w:pPr>
              <w:spacing w:line="360" w:lineRule="exact"/>
              <w:ind w:rightChars="39" w:right="82"/>
              <w:rPr>
                <w:rFonts w:ascii="宋体" w:hAnsi="宋体" w:cs="宋体"/>
                <w:szCs w:val="21"/>
              </w:rPr>
            </w:pPr>
            <w:r>
              <w:rPr>
                <w:rFonts w:ascii="宋体" w:hAnsi="宋体" w:cs="宋体" w:hint="eastAsia"/>
                <w:szCs w:val="21"/>
              </w:rPr>
              <w:t>2、交货期：自合同签订之日起90日历日内安装调试验收完毕并交付使用。</w:t>
            </w:r>
          </w:p>
          <w:p w14:paraId="2DA57D99" w14:textId="77777777" w:rsidR="00C30C3C" w:rsidRDefault="0014160B">
            <w:pPr>
              <w:spacing w:line="360" w:lineRule="exact"/>
              <w:ind w:rightChars="39" w:right="82"/>
              <w:rPr>
                <w:rFonts w:ascii="宋体" w:hAnsi="宋体" w:cs="宋体"/>
                <w:szCs w:val="21"/>
              </w:rPr>
            </w:pPr>
            <w:r>
              <w:rPr>
                <w:rFonts w:ascii="宋体" w:hAnsi="宋体" w:cs="宋体" w:hint="eastAsia"/>
                <w:szCs w:val="21"/>
              </w:rPr>
              <w:t>3、交货地点：采购人指定地点（广西工业职业技术学院一校区：南宁市西乡塘区</w:t>
            </w:r>
            <w:proofErr w:type="gramStart"/>
            <w:r>
              <w:rPr>
                <w:rFonts w:ascii="宋体" w:hAnsi="宋体" w:cs="宋体" w:hint="eastAsia"/>
                <w:szCs w:val="21"/>
              </w:rPr>
              <w:t>秀灵路37号</w:t>
            </w:r>
            <w:proofErr w:type="gramEnd"/>
            <w:r>
              <w:rPr>
                <w:rFonts w:ascii="宋体" w:hAnsi="宋体" w:cs="宋体" w:hint="eastAsia"/>
                <w:szCs w:val="21"/>
              </w:rPr>
              <w:t xml:space="preserve">）。 </w:t>
            </w:r>
          </w:p>
          <w:p w14:paraId="40D01885" w14:textId="77777777" w:rsidR="00C30C3C" w:rsidRDefault="0014160B">
            <w:pPr>
              <w:spacing w:line="360" w:lineRule="exact"/>
              <w:ind w:rightChars="39" w:right="82"/>
              <w:rPr>
                <w:rFonts w:ascii="宋体" w:hAnsi="宋体" w:cs="宋体"/>
                <w:szCs w:val="21"/>
              </w:rPr>
            </w:pPr>
            <w:r>
              <w:rPr>
                <w:rFonts w:ascii="宋体" w:hAnsi="宋体" w:cs="宋体" w:hint="eastAsia"/>
                <w:szCs w:val="21"/>
              </w:rPr>
              <w:t>4、交货方式：现场交货。</w:t>
            </w:r>
          </w:p>
          <w:p w14:paraId="0A497A2A" w14:textId="77777777" w:rsidR="00C30C3C" w:rsidRDefault="0014160B">
            <w:pPr>
              <w:spacing w:line="360" w:lineRule="exact"/>
              <w:ind w:rightChars="39" w:right="82"/>
              <w:rPr>
                <w:rFonts w:ascii="宋体" w:hAnsi="宋体" w:cs="宋体"/>
                <w:szCs w:val="21"/>
              </w:rPr>
            </w:pPr>
            <w:r>
              <w:rPr>
                <w:rFonts w:ascii="宋体" w:hAnsi="宋体" w:cs="宋体" w:hint="eastAsia"/>
                <w:szCs w:val="21"/>
              </w:rPr>
              <w:t>5、</w:t>
            </w:r>
            <w:r>
              <w:rPr>
                <w:rFonts w:ascii="宋体" w:hAnsi="宋体" w:cs="宋体" w:hint="eastAsia"/>
                <w:b/>
                <w:bCs/>
                <w:kern w:val="0"/>
                <w:szCs w:val="21"/>
              </w:rPr>
              <w:t>★</w:t>
            </w:r>
            <w:r>
              <w:rPr>
                <w:rFonts w:ascii="宋体" w:hAnsi="宋体" w:cs="宋体" w:hint="eastAsia"/>
                <w:szCs w:val="21"/>
              </w:rPr>
              <w:t>为了保证是正规合法渠道的产品，成交供应商必须承诺在合同签订时向采购人提供产品的货物来源合法性证明（如：生产厂家针对此项目的售后服务保证原件、供货证明原件、经销证书或购买发票等），否则不予验收。</w:t>
            </w:r>
          </w:p>
          <w:p w14:paraId="3FE05A8D" w14:textId="77777777" w:rsidR="00C30C3C" w:rsidRDefault="0014160B">
            <w:pPr>
              <w:spacing w:line="360" w:lineRule="exact"/>
              <w:ind w:rightChars="39" w:right="82"/>
              <w:rPr>
                <w:rFonts w:ascii="宋体" w:hAnsi="宋体" w:cs="宋体"/>
                <w:szCs w:val="21"/>
              </w:rPr>
            </w:pPr>
            <w:r>
              <w:rPr>
                <w:rFonts w:ascii="宋体" w:hAnsi="宋体" w:cs="宋体" w:hint="eastAsia"/>
                <w:szCs w:val="21"/>
              </w:rPr>
              <w:t>6、售后服务要求：</w:t>
            </w:r>
          </w:p>
          <w:p w14:paraId="1CFE9D08" w14:textId="77777777" w:rsidR="00C30C3C" w:rsidRDefault="0014160B">
            <w:pPr>
              <w:widowControl/>
              <w:spacing w:line="360" w:lineRule="exact"/>
              <w:ind w:firstLineChars="200" w:firstLine="420"/>
              <w:rPr>
                <w:rFonts w:ascii="宋体" w:hAnsi="宋体" w:cs="宋体"/>
                <w:kern w:val="0"/>
                <w:szCs w:val="21"/>
              </w:rPr>
            </w:pPr>
            <w:r>
              <w:rPr>
                <w:rFonts w:ascii="宋体" w:hAnsi="宋体" w:cs="宋体" w:hint="eastAsia"/>
                <w:kern w:val="0"/>
                <w:szCs w:val="21"/>
              </w:rPr>
              <w:t>（1）质保期：自安装、调试验收合格并交付使用之日起3年免费保修。</w:t>
            </w:r>
          </w:p>
          <w:p w14:paraId="6EDAEC28" w14:textId="77777777" w:rsidR="00C30C3C" w:rsidRDefault="0014160B">
            <w:pPr>
              <w:widowControl/>
              <w:snapToGrid w:val="0"/>
              <w:spacing w:line="360" w:lineRule="exact"/>
              <w:ind w:firstLineChars="200" w:firstLine="420"/>
              <w:jc w:val="left"/>
              <w:outlineLvl w:val="0"/>
              <w:rPr>
                <w:rFonts w:ascii="宋体" w:hAnsi="宋体" w:cs="宋体"/>
                <w:kern w:val="0"/>
                <w:szCs w:val="21"/>
              </w:rPr>
            </w:pPr>
            <w:r>
              <w:rPr>
                <w:rFonts w:ascii="宋体" w:hAnsi="宋体" w:cs="宋体" w:hint="eastAsia"/>
                <w:kern w:val="0"/>
                <w:szCs w:val="21"/>
              </w:rPr>
              <w:t>（2）质保期内每季度进行一次全面的检修，一旦设备出现故障，接到报修电话后12小时内有维修人员到达现场排除故障；一般故障修复时间24小时，重大故障修复时间不超过48小时；质保期内发生故障需更换零配件的，必须保证零配件为原厂配件；质保期满后，需提供终身有偿维护保养服务，并承诺以优于市场价格收取维保费。</w:t>
            </w:r>
          </w:p>
          <w:p w14:paraId="5FA2B9D5" w14:textId="77777777" w:rsidR="00C30C3C" w:rsidRDefault="0014160B">
            <w:pPr>
              <w:widowControl/>
              <w:snapToGrid w:val="0"/>
              <w:spacing w:line="360" w:lineRule="exact"/>
              <w:ind w:firstLineChars="200" w:firstLine="420"/>
              <w:jc w:val="left"/>
              <w:outlineLvl w:val="0"/>
              <w:rPr>
                <w:rFonts w:ascii="宋体" w:hAnsi="宋体" w:cs="宋体"/>
                <w:kern w:val="0"/>
                <w:szCs w:val="21"/>
              </w:rPr>
            </w:pPr>
            <w:bookmarkStart w:id="6" w:name="_Toc474596506"/>
            <w:bookmarkStart w:id="7" w:name="_Toc7259"/>
            <w:bookmarkEnd w:id="6"/>
            <w:r>
              <w:rPr>
                <w:rFonts w:ascii="宋体" w:hAnsi="宋体" w:cs="宋体" w:hint="eastAsia"/>
                <w:kern w:val="0"/>
                <w:szCs w:val="21"/>
              </w:rPr>
              <w:t>（3）负责为招标人免费培训技术人员（1名）</w:t>
            </w:r>
            <w:bookmarkEnd w:id="7"/>
            <w:r>
              <w:rPr>
                <w:rFonts w:ascii="宋体" w:hAnsi="宋体" w:cs="宋体" w:hint="eastAsia"/>
                <w:kern w:val="0"/>
                <w:szCs w:val="21"/>
              </w:rPr>
              <w:t>。</w:t>
            </w:r>
          </w:p>
          <w:p w14:paraId="00C0119A" w14:textId="77777777" w:rsidR="00C30C3C" w:rsidRDefault="0014160B">
            <w:pPr>
              <w:widowControl/>
              <w:snapToGrid w:val="0"/>
              <w:spacing w:line="360" w:lineRule="exact"/>
              <w:ind w:firstLineChars="200" w:firstLine="420"/>
              <w:jc w:val="left"/>
              <w:outlineLvl w:val="0"/>
              <w:rPr>
                <w:rFonts w:ascii="宋体" w:hAnsi="宋体" w:cs="宋体"/>
                <w:szCs w:val="21"/>
              </w:rPr>
            </w:pPr>
            <w:bookmarkStart w:id="8" w:name="_Toc10627"/>
            <w:r>
              <w:rPr>
                <w:rFonts w:ascii="宋体" w:hAnsi="宋体" w:cs="宋体" w:hint="eastAsia"/>
                <w:kern w:val="0"/>
                <w:szCs w:val="21"/>
              </w:rPr>
              <w:t>（4）</w:t>
            </w:r>
            <w:bookmarkStart w:id="9" w:name="_Toc40865020"/>
            <w:bookmarkStart w:id="10" w:name="_Toc40864904"/>
            <w:bookmarkStart w:id="11" w:name="_Toc40864629"/>
            <w:bookmarkStart w:id="12" w:name="_Toc26276"/>
            <w:bookmarkEnd w:id="8"/>
            <w:r>
              <w:rPr>
                <w:rFonts w:ascii="宋体" w:hAnsi="宋体" w:cs="宋体" w:hint="eastAsia"/>
                <w:kern w:val="0"/>
                <w:szCs w:val="21"/>
              </w:rPr>
              <w:t>零部件、配件及安装材料必须是未经使用的全新的并符合国家有关质量安全标准的合格产品。</w:t>
            </w:r>
            <w:bookmarkEnd w:id="9"/>
            <w:bookmarkEnd w:id="10"/>
            <w:bookmarkEnd w:id="11"/>
            <w:bookmarkEnd w:id="12"/>
          </w:p>
        </w:tc>
      </w:tr>
      <w:tr w:rsidR="00C30C3C" w14:paraId="0AA9A1C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rPr>
          <w:trHeight w:val="737"/>
        </w:trPr>
        <w:tc>
          <w:tcPr>
            <w:tcW w:w="1557" w:type="dxa"/>
            <w:gridSpan w:val="2"/>
            <w:tcBorders>
              <w:top w:val="single" w:sz="4" w:space="0" w:color="auto"/>
              <w:left w:val="single" w:sz="4" w:space="0" w:color="auto"/>
              <w:bottom w:val="single" w:sz="4" w:space="0" w:color="auto"/>
              <w:right w:val="single" w:sz="4" w:space="0" w:color="auto"/>
            </w:tcBorders>
            <w:vAlign w:val="center"/>
          </w:tcPr>
          <w:p w14:paraId="55E468BB" w14:textId="77777777" w:rsidR="00C30C3C" w:rsidRDefault="0014160B">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二、竞标报价</w:t>
            </w:r>
          </w:p>
        </w:tc>
        <w:tc>
          <w:tcPr>
            <w:tcW w:w="8435" w:type="dxa"/>
            <w:gridSpan w:val="5"/>
            <w:tcBorders>
              <w:top w:val="single" w:sz="4" w:space="0" w:color="auto"/>
              <w:left w:val="single" w:sz="4" w:space="0" w:color="auto"/>
              <w:bottom w:val="single" w:sz="4" w:space="0" w:color="auto"/>
              <w:right w:val="single" w:sz="4" w:space="0" w:color="auto"/>
            </w:tcBorders>
            <w:vAlign w:val="center"/>
          </w:tcPr>
          <w:p w14:paraId="3692A96C" w14:textId="77777777" w:rsidR="00C30C3C" w:rsidRDefault="0014160B">
            <w:pPr>
              <w:autoSpaceDE w:val="0"/>
              <w:autoSpaceDN w:val="0"/>
              <w:adjustRightInd w:val="0"/>
              <w:spacing w:line="360" w:lineRule="exact"/>
              <w:jc w:val="left"/>
              <w:rPr>
                <w:rFonts w:ascii="宋体" w:hAnsi="宋体" w:cs="宋体"/>
                <w:szCs w:val="21"/>
              </w:rPr>
            </w:pPr>
            <w:r>
              <w:rPr>
                <w:rFonts w:ascii="宋体" w:hAnsi="宋体" w:cs="宋体" w:hint="eastAsia"/>
                <w:szCs w:val="21"/>
              </w:rPr>
              <w:t>注：以上报价为采购人指定地点的现场交货价，包括：</w:t>
            </w:r>
          </w:p>
          <w:p w14:paraId="337A65C2" w14:textId="77777777" w:rsidR="00C30C3C" w:rsidRDefault="0014160B">
            <w:pPr>
              <w:autoSpaceDE w:val="0"/>
              <w:autoSpaceDN w:val="0"/>
              <w:adjustRightInd w:val="0"/>
              <w:spacing w:line="360" w:lineRule="exact"/>
              <w:jc w:val="left"/>
              <w:rPr>
                <w:rFonts w:ascii="宋体" w:hAnsi="宋体" w:cs="宋体"/>
                <w:szCs w:val="21"/>
              </w:rPr>
            </w:pPr>
            <w:r>
              <w:rPr>
                <w:rFonts w:ascii="宋体" w:hAnsi="宋体" w:cs="宋体" w:hint="eastAsia"/>
                <w:szCs w:val="21"/>
              </w:rPr>
              <w:t>（1）货物的价格：设备费、安装费、验收费；</w:t>
            </w:r>
          </w:p>
          <w:p w14:paraId="799E8EED" w14:textId="77777777" w:rsidR="00C30C3C" w:rsidRDefault="0014160B">
            <w:pPr>
              <w:autoSpaceDE w:val="0"/>
              <w:autoSpaceDN w:val="0"/>
              <w:adjustRightInd w:val="0"/>
              <w:spacing w:line="360" w:lineRule="exact"/>
              <w:jc w:val="left"/>
              <w:rPr>
                <w:rFonts w:ascii="宋体" w:hAnsi="宋体" w:cs="宋体"/>
                <w:szCs w:val="21"/>
              </w:rPr>
            </w:pPr>
            <w:r>
              <w:rPr>
                <w:rFonts w:ascii="宋体" w:hAnsi="宋体" w:cs="宋体" w:hint="eastAsia"/>
                <w:szCs w:val="21"/>
              </w:rPr>
              <w:t>（2）货物的标准附件、备品备件、专用工具的价格；</w:t>
            </w:r>
          </w:p>
          <w:p w14:paraId="52DE16ED" w14:textId="77777777" w:rsidR="00C30C3C" w:rsidRDefault="0014160B">
            <w:pPr>
              <w:autoSpaceDE w:val="0"/>
              <w:autoSpaceDN w:val="0"/>
              <w:adjustRightInd w:val="0"/>
              <w:spacing w:line="360" w:lineRule="exact"/>
              <w:jc w:val="left"/>
              <w:rPr>
                <w:rFonts w:ascii="宋体" w:hAnsi="宋体" w:cs="宋体"/>
                <w:szCs w:val="21"/>
              </w:rPr>
            </w:pPr>
            <w:r>
              <w:rPr>
                <w:rFonts w:ascii="宋体" w:hAnsi="宋体" w:cs="宋体" w:hint="eastAsia"/>
                <w:szCs w:val="21"/>
              </w:rPr>
              <w:t>（3）运输、装卸、调试、培训、技术支持、1年售后服务费；</w:t>
            </w:r>
          </w:p>
          <w:p w14:paraId="2D22739E" w14:textId="77777777" w:rsidR="00C30C3C" w:rsidRDefault="0014160B">
            <w:pPr>
              <w:autoSpaceDE w:val="0"/>
              <w:autoSpaceDN w:val="0"/>
              <w:adjustRightInd w:val="0"/>
              <w:spacing w:line="360" w:lineRule="exact"/>
              <w:jc w:val="left"/>
              <w:rPr>
                <w:rFonts w:ascii="宋体" w:hAnsi="宋体" w:cs="宋体"/>
                <w:szCs w:val="21"/>
              </w:rPr>
            </w:pPr>
            <w:r>
              <w:rPr>
                <w:rFonts w:ascii="宋体" w:hAnsi="宋体" w:cs="宋体" w:hint="eastAsia"/>
                <w:szCs w:val="21"/>
              </w:rPr>
              <w:t>（4）必要的保险费和各项税金；</w:t>
            </w:r>
          </w:p>
          <w:p w14:paraId="1DBA2EFF" w14:textId="77777777" w:rsidR="00C30C3C" w:rsidRDefault="0014160B">
            <w:pPr>
              <w:autoSpaceDE w:val="0"/>
              <w:autoSpaceDN w:val="0"/>
              <w:adjustRightInd w:val="0"/>
              <w:spacing w:line="360" w:lineRule="exact"/>
              <w:ind w:left="210" w:hangingChars="100" w:hanging="210"/>
              <w:jc w:val="left"/>
              <w:rPr>
                <w:rFonts w:ascii="宋体" w:hAnsi="宋体" w:cs="宋体"/>
                <w:szCs w:val="21"/>
              </w:rPr>
            </w:pPr>
            <w:r>
              <w:rPr>
                <w:rFonts w:ascii="宋体" w:hAnsi="宋体" w:cs="宋体" w:hint="eastAsia"/>
                <w:szCs w:val="21"/>
              </w:rPr>
              <w:t>（5）不包含门洞封堵、井道整改费、机房孔洞打凿（含回填）等涉及土建的费用。</w:t>
            </w:r>
          </w:p>
        </w:tc>
      </w:tr>
      <w:tr w:rsidR="00C30C3C" w14:paraId="702E33A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rPr>
          <w:trHeight w:val="382"/>
        </w:trPr>
        <w:tc>
          <w:tcPr>
            <w:tcW w:w="1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F875D" w14:textId="77777777" w:rsidR="00C30C3C" w:rsidRDefault="0014160B">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三、付款方式</w:t>
            </w:r>
          </w:p>
        </w:tc>
        <w:tc>
          <w:tcPr>
            <w:tcW w:w="84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E8C63C" w14:textId="77777777" w:rsidR="00C30C3C" w:rsidRDefault="0014160B">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1、合同签订之日起七天内，采购人向中标人支付合同总价款的30%预付款；</w:t>
            </w:r>
          </w:p>
          <w:p w14:paraId="2D09E8A1" w14:textId="77777777" w:rsidR="00C30C3C" w:rsidRDefault="0014160B">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lastRenderedPageBreak/>
              <w:t>2、设备安装、调试验收合格后，采购人向中标人支付合同总价款的70%。</w:t>
            </w:r>
          </w:p>
        </w:tc>
      </w:tr>
      <w:tr w:rsidR="00C30C3C" w14:paraId="6D3E52E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rPr>
          <w:trHeight w:val="382"/>
        </w:trPr>
        <w:tc>
          <w:tcPr>
            <w:tcW w:w="1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FFB89" w14:textId="77777777" w:rsidR="00C30C3C" w:rsidRDefault="0014160B">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lastRenderedPageBreak/>
              <w:t>四、履约保证金</w:t>
            </w:r>
          </w:p>
        </w:tc>
        <w:tc>
          <w:tcPr>
            <w:tcW w:w="84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E19268" w14:textId="77777777" w:rsidR="00C30C3C" w:rsidRDefault="0014160B">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履约保证金金额：按成交金额的5%（如成交供应商为中小企业，履约保证金为合同金额的2%）；成交供应商在签订合同前应提交履约保证金给采购人。项目完成验收</w:t>
            </w:r>
            <w:proofErr w:type="gramStart"/>
            <w:r>
              <w:rPr>
                <w:rFonts w:ascii="宋体" w:hAnsi="宋体" w:cs="宋体" w:hint="eastAsia"/>
                <w:kern w:val="0"/>
                <w:szCs w:val="21"/>
              </w:rPr>
              <w:t>合格并质保</w:t>
            </w:r>
            <w:proofErr w:type="gramEnd"/>
            <w:r>
              <w:rPr>
                <w:rFonts w:ascii="宋体" w:hAnsi="宋体" w:cs="宋体" w:hint="eastAsia"/>
                <w:kern w:val="0"/>
                <w:szCs w:val="21"/>
              </w:rPr>
              <w:t>期满后，且成交</w:t>
            </w:r>
            <w:proofErr w:type="gramStart"/>
            <w:r>
              <w:rPr>
                <w:rFonts w:ascii="宋体" w:hAnsi="宋体" w:cs="宋体" w:hint="eastAsia"/>
                <w:kern w:val="0"/>
                <w:szCs w:val="21"/>
              </w:rPr>
              <w:t>供应商无违约</w:t>
            </w:r>
            <w:proofErr w:type="gramEnd"/>
            <w:r>
              <w:rPr>
                <w:rFonts w:ascii="宋体" w:hAnsi="宋体" w:cs="宋体" w:hint="eastAsia"/>
                <w:kern w:val="0"/>
                <w:szCs w:val="21"/>
              </w:rPr>
              <w:t>情形的，成交供应商提供《政府采购项目履约保证金退付意见书》及《政府采购项目合同验收报告》，向采购人提出书面申请退还，采购人在收到申请后十五个工作日内以银行转账方式无息退还。如果成交供应</w:t>
            </w:r>
            <w:proofErr w:type="gramStart"/>
            <w:r>
              <w:rPr>
                <w:rFonts w:ascii="宋体" w:hAnsi="宋体" w:cs="宋体" w:hint="eastAsia"/>
                <w:kern w:val="0"/>
                <w:szCs w:val="21"/>
              </w:rPr>
              <w:t>商履行</w:t>
            </w:r>
            <w:proofErr w:type="gramEnd"/>
            <w:r>
              <w:rPr>
                <w:rFonts w:ascii="宋体" w:hAnsi="宋体" w:cs="宋体" w:hint="eastAsia"/>
                <w:kern w:val="0"/>
                <w:szCs w:val="21"/>
              </w:rPr>
              <w:t>合同过程中有违约情形，则采购人有权没收保证金，不予退还。</w:t>
            </w:r>
          </w:p>
          <w:p w14:paraId="3FBA7F3E" w14:textId="77777777" w:rsidR="00C30C3C" w:rsidRDefault="0014160B">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开户名称：广西工业职业技术学院</w:t>
            </w:r>
          </w:p>
          <w:p w14:paraId="70B030BB" w14:textId="77777777" w:rsidR="00C30C3C" w:rsidRDefault="0014160B">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银行账号：1702012200017200</w:t>
            </w:r>
          </w:p>
          <w:p w14:paraId="324A7384" w14:textId="77777777" w:rsidR="00C30C3C" w:rsidRDefault="0014160B">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开户银行：广西北部湾银行南宁市城北支行</w:t>
            </w:r>
          </w:p>
        </w:tc>
      </w:tr>
      <w:tr w:rsidR="00C30C3C" w14:paraId="4C0562A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rPr>
          <w:trHeight w:val="416"/>
        </w:trPr>
        <w:tc>
          <w:tcPr>
            <w:tcW w:w="1557" w:type="dxa"/>
            <w:gridSpan w:val="2"/>
            <w:tcBorders>
              <w:top w:val="single" w:sz="4" w:space="0" w:color="auto"/>
              <w:left w:val="single" w:sz="4" w:space="0" w:color="auto"/>
              <w:bottom w:val="single" w:sz="4" w:space="0" w:color="auto"/>
              <w:right w:val="single" w:sz="4" w:space="0" w:color="auto"/>
            </w:tcBorders>
            <w:vAlign w:val="center"/>
          </w:tcPr>
          <w:p w14:paraId="0AFFAB2F" w14:textId="77777777" w:rsidR="00C30C3C" w:rsidRDefault="0014160B">
            <w:pPr>
              <w:tabs>
                <w:tab w:val="left" w:pos="756"/>
                <w:tab w:val="left" w:pos="3456"/>
              </w:tabs>
              <w:autoSpaceDE w:val="0"/>
              <w:autoSpaceDN w:val="0"/>
              <w:spacing w:line="360" w:lineRule="exact"/>
              <w:jc w:val="left"/>
              <w:rPr>
                <w:rFonts w:ascii="宋体" w:hAnsi="宋体" w:cs="宋体"/>
                <w:szCs w:val="21"/>
              </w:rPr>
            </w:pPr>
            <w:r>
              <w:rPr>
                <w:rFonts w:ascii="宋体" w:hAnsi="宋体" w:cs="宋体" w:hint="eastAsia"/>
                <w:bCs/>
                <w:szCs w:val="21"/>
              </w:rPr>
              <w:t>五、设备安装施工要求</w:t>
            </w:r>
          </w:p>
        </w:tc>
        <w:tc>
          <w:tcPr>
            <w:tcW w:w="8435" w:type="dxa"/>
            <w:gridSpan w:val="5"/>
            <w:tcBorders>
              <w:top w:val="single" w:sz="4" w:space="0" w:color="auto"/>
              <w:left w:val="single" w:sz="4" w:space="0" w:color="auto"/>
              <w:bottom w:val="single" w:sz="4" w:space="0" w:color="auto"/>
              <w:right w:val="single" w:sz="4" w:space="0" w:color="auto"/>
            </w:tcBorders>
            <w:vAlign w:val="center"/>
          </w:tcPr>
          <w:p w14:paraId="0D56EB57" w14:textId="77777777" w:rsidR="00C30C3C" w:rsidRDefault="0014160B">
            <w:pPr>
              <w:spacing w:line="360" w:lineRule="exact"/>
              <w:ind w:rightChars="39" w:right="82"/>
              <w:rPr>
                <w:rFonts w:ascii="宋体" w:hAnsi="宋体" w:cs="宋体"/>
                <w:szCs w:val="21"/>
              </w:rPr>
            </w:pPr>
            <w:r>
              <w:rPr>
                <w:rFonts w:ascii="宋体" w:hAnsi="宋体" w:cs="宋体" w:hint="eastAsia"/>
                <w:szCs w:val="21"/>
              </w:rPr>
              <w:t>1、安装、验收要求：</w:t>
            </w:r>
          </w:p>
          <w:p w14:paraId="5A8F2419" w14:textId="77777777" w:rsidR="00C30C3C" w:rsidRDefault="0014160B">
            <w:pPr>
              <w:spacing w:line="360" w:lineRule="exact"/>
              <w:ind w:rightChars="39" w:right="82"/>
              <w:rPr>
                <w:rFonts w:ascii="宋体" w:hAnsi="宋体" w:cs="宋体"/>
                <w:szCs w:val="21"/>
              </w:rPr>
            </w:pPr>
            <w:r>
              <w:rPr>
                <w:rFonts w:ascii="宋体" w:hAnsi="宋体" w:cs="宋体" w:hint="eastAsia"/>
                <w:b/>
                <w:bCs/>
                <w:kern w:val="0"/>
                <w:szCs w:val="21"/>
              </w:rPr>
              <w:t>★</w:t>
            </w:r>
            <w:r>
              <w:rPr>
                <w:rFonts w:ascii="宋体" w:hAnsi="宋体" w:cs="宋体" w:hint="eastAsia"/>
                <w:szCs w:val="21"/>
              </w:rPr>
              <w:t>（1）竞标产品及零部件、配件及安装材料必须是整套全新未使用过的符合国家有关质量标准制造要求，必须满足本项目需求技术指标的设备。</w:t>
            </w:r>
          </w:p>
          <w:p w14:paraId="4068B577" w14:textId="77777777" w:rsidR="00C30C3C" w:rsidRDefault="0014160B">
            <w:pPr>
              <w:spacing w:line="360" w:lineRule="exact"/>
              <w:ind w:rightChars="39" w:right="82"/>
              <w:rPr>
                <w:rFonts w:ascii="宋体" w:hAnsi="宋体" w:cs="宋体"/>
                <w:szCs w:val="21"/>
              </w:rPr>
            </w:pPr>
            <w:r>
              <w:rPr>
                <w:rFonts w:ascii="宋体" w:hAnsi="宋体" w:cs="宋体" w:hint="eastAsia"/>
                <w:szCs w:val="21"/>
              </w:rPr>
              <w:t>2、工程安装施工要求：</w:t>
            </w:r>
          </w:p>
          <w:p w14:paraId="0C065CAB" w14:textId="77777777" w:rsidR="00C30C3C" w:rsidRDefault="0014160B">
            <w:pPr>
              <w:spacing w:line="360" w:lineRule="exact"/>
              <w:ind w:rightChars="39" w:right="82"/>
              <w:rPr>
                <w:rFonts w:ascii="宋体" w:hAnsi="宋体" w:cs="宋体"/>
                <w:szCs w:val="21"/>
              </w:rPr>
            </w:pPr>
            <w:r>
              <w:rPr>
                <w:rFonts w:ascii="宋体" w:hAnsi="宋体" w:cs="宋体" w:hint="eastAsia"/>
                <w:szCs w:val="21"/>
              </w:rPr>
              <w:t>（1）成交供应商负责全套设备的安装调试，不允许转包。</w:t>
            </w:r>
          </w:p>
          <w:p w14:paraId="6B1DB5B4" w14:textId="77777777" w:rsidR="00C30C3C" w:rsidRDefault="0014160B">
            <w:pPr>
              <w:spacing w:line="360" w:lineRule="exact"/>
              <w:ind w:rightChars="39" w:right="82"/>
              <w:rPr>
                <w:rFonts w:ascii="宋体" w:hAnsi="宋体" w:cs="宋体"/>
                <w:szCs w:val="21"/>
              </w:rPr>
            </w:pPr>
            <w:r>
              <w:rPr>
                <w:rFonts w:ascii="宋体" w:hAnsi="宋体" w:cs="宋体" w:hint="eastAsia"/>
                <w:szCs w:val="21"/>
              </w:rPr>
              <w:t>（2）成交供应商供货前提供技术方案包含安装施工，安装施工进度，有安全、质量、技术的保证措施，人员配备及须提供服务方案及图纸给采购人。</w:t>
            </w:r>
          </w:p>
          <w:p w14:paraId="6DD0B353" w14:textId="77777777" w:rsidR="00C30C3C" w:rsidRDefault="0014160B">
            <w:pPr>
              <w:spacing w:line="360" w:lineRule="exact"/>
              <w:ind w:rightChars="39" w:right="82"/>
              <w:rPr>
                <w:rFonts w:ascii="宋体" w:hAnsi="宋体" w:cs="宋体"/>
                <w:szCs w:val="21"/>
              </w:rPr>
            </w:pPr>
            <w:r>
              <w:rPr>
                <w:rFonts w:ascii="宋体" w:hAnsi="宋体" w:cs="宋体" w:hint="eastAsia"/>
                <w:szCs w:val="21"/>
              </w:rPr>
              <w:t>（3）设备安装调试必须严格执行国家有关技术标准，成交供应商自负责施工人员人身、设备安全责任。</w:t>
            </w:r>
          </w:p>
          <w:p w14:paraId="7A7C5795" w14:textId="77777777" w:rsidR="00C30C3C" w:rsidRDefault="0014160B">
            <w:pPr>
              <w:spacing w:line="360" w:lineRule="exact"/>
              <w:ind w:rightChars="39" w:right="82"/>
              <w:rPr>
                <w:rFonts w:ascii="宋体" w:hAnsi="宋体" w:cs="宋体"/>
                <w:szCs w:val="21"/>
              </w:rPr>
            </w:pPr>
            <w:r>
              <w:rPr>
                <w:rFonts w:ascii="宋体" w:hAnsi="宋体" w:cs="宋体" w:hint="eastAsia"/>
                <w:szCs w:val="21"/>
              </w:rPr>
              <w:t>3、验收方式：</w:t>
            </w:r>
          </w:p>
          <w:p w14:paraId="0F38E6A5" w14:textId="77777777" w:rsidR="00C30C3C" w:rsidRDefault="0014160B">
            <w:pPr>
              <w:spacing w:line="360" w:lineRule="exact"/>
              <w:ind w:rightChars="39" w:right="82"/>
              <w:rPr>
                <w:rFonts w:ascii="宋体" w:hAnsi="宋体" w:cs="宋体"/>
                <w:szCs w:val="21"/>
              </w:rPr>
            </w:pPr>
            <w:r>
              <w:rPr>
                <w:rFonts w:ascii="宋体" w:hAnsi="宋体" w:cs="宋体" w:hint="eastAsia"/>
                <w:szCs w:val="21"/>
              </w:rPr>
              <w:t>（1）出厂检验：交货时，成交供应商应随同货物提供出厂检验报告，产品合格证。</w:t>
            </w:r>
          </w:p>
          <w:p w14:paraId="14F4F0A1" w14:textId="77777777" w:rsidR="00C30C3C" w:rsidRDefault="0014160B">
            <w:pPr>
              <w:spacing w:line="360" w:lineRule="exact"/>
              <w:ind w:rightChars="39" w:right="82"/>
              <w:rPr>
                <w:rFonts w:ascii="宋体" w:hAnsi="宋体" w:cs="宋体"/>
                <w:szCs w:val="21"/>
              </w:rPr>
            </w:pPr>
            <w:r>
              <w:rPr>
                <w:rFonts w:ascii="宋体" w:hAnsi="宋体" w:cs="宋体" w:hint="eastAsia"/>
                <w:szCs w:val="21"/>
              </w:rPr>
              <w:t>（2）安装调试检验：货物到达后，由采购人会同有关部门进行基本质量和数量的验收（但不作为最终合格的保证）。安装调试检验结果应符合制造厂产品标准和采购文件规定的技术要求。检验记录应提交给采购人。</w:t>
            </w:r>
          </w:p>
          <w:p w14:paraId="13C01C2B" w14:textId="77777777" w:rsidR="00C30C3C" w:rsidRDefault="0014160B">
            <w:pPr>
              <w:spacing w:line="360" w:lineRule="exact"/>
              <w:ind w:rightChars="39" w:right="82"/>
              <w:rPr>
                <w:rFonts w:ascii="宋体" w:hAnsi="宋体" w:cs="宋体"/>
                <w:szCs w:val="21"/>
              </w:rPr>
            </w:pPr>
            <w:r>
              <w:rPr>
                <w:rFonts w:ascii="宋体" w:hAnsi="宋体" w:cs="宋体" w:hint="eastAsia"/>
                <w:szCs w:val="21"/>
              </w:rPr>
              <w:t>4、成交人必须承诺听从采购人指挥，配合其他单位的安装、调试工作。安装调试必须严格执行国家有关的技术标准，成交方自负施工人身、设备安全责任。</w:t>
            </w:r>
          </w:p>
        </w:tc>
      </w:tr>
      <w:tr w:rsidR="00C30C3C" w14:paraId="4B4D8D4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rPr>
          <w:trHeight w:val="332"/>
        </w:trPr>
        <w:tc>
          <w:tcPr>
            <w:tcW w:w="1557" w:type="dxa"/>
            <w:gridSpan w:val="2"/>
            <w:tcBorders>
              <w:top w:val="single" w:sz="4" w:space="0" w:color="auto"/>
              <w:left w:val="single" w:sz="4" w:space="0" w:color="auto"/>
              <w:bottom w:val="single" w:sz="4" w:space="0" w:color="auto"/>
              <w:right w:val="single" w:sz="4" w:space="0" w:color="auto"/>
            </w:tcBorders>
            <w:vAlign w:val="center"/>
          </w:tcPr>
          <w:p w14:paraId="05A59F7F" w14:textId="77777777" w:rsidR="00C30C3C" w:rsidRDefault="0014160B">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六、其它要求及说明</w:t>
            </w:r>
          </w:p>
        </w:tc>
        <w:tc>
          <w:tcPr>
            <w:tcW w:w="8435" w:type="dxa"/>
            <w:gridSpan w:val="5"/>
            <w:tcBorders>
              <w:top w:val="single" w:sz="4" w:space="0" w:color="auto"/>
              <w:left w:val="single" w:sz="4" w:space="0" w:color="auto"/>
              <w:bottom w:val="single" w:sz="4" w:space="0" w:color="auto"/>
              <w:right w:val="single" w:sz="4" w:space="0" w:color="auto"/>
            </w:tcBorders>
          </w:tcPr>
          <w:p w14:paraId="3DE478EB" w14:textId="77777777" w:rsidR="00C30C3C" w:rsidRDefault="0014160B">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1、所投产品必须是原厂生产的全新的、未使用过的、检验合格的优质产品，产品质量符合国家相关规定。</w:t>
            </w:r>
          </w:p>
          <w:p w14:paraId="00FFA88A" w14:textId="77777777" w:rsidR="00C30C3C" w:rsidRDefault="0014160B">
            <w:pPr>
              <w:pStyle w:val="a6"/>
              <w:rPr>
                <w:rFonts w:ascii="宋体" w:hAnsi="宋体" w:cs="宋体"/>
                <w:kern w:val="0"/>
                <w:sz w:val="21"/>
              </w:rPr>
            </w:pPr>
            <w:r>
              <w:rPr>
                <w:rFonts w:ascii="宋体" w:hAnsi="宋体" w:cs="宋体" w:hint="eastAsia"/>
                <w:kern w:val="0"/>
                <w:sz w:val="21"/>
              </w:rPr>
              <w:t>2、本项目不接受整套进口产品竞标。</w:t>
            </w:r>
          </w:p>
          <w:p w14:paraId="6AF16F73" w14:textId="77777777" w:rsidR="00C30C3C" w:rsidRDefault="0014160B">
            <w:pPr>
              <w:pStyle w:val="a6"/>
              <w:rPr>
                <w:rFonts w:ascii="宋体" w:hAnsi="宋体" w:cs="宋体"/>
                <w:kern w:val="0"/>
                <w:sz w:val="21"/>
              </w:rPr>
            </w:pPr>
            <w:r w:rsidRPr="00525B98">
              <w:rPr>
                <w:rFonts w:ascii="宋体" w:hAnsi="宋体" w:cs="宋体" w:hint="eastAsia"/>
                <w:kern w:val="0"/>
                <w:sz w:val="21"/>
              </w:rPr>
              <w:t>3、本竞价严格执行《在线询价、反向竞价违约处理规则》和《广西壮族自治区电子卖场平台管理协议》，详见附件一“在线询价、反向竞价违约处理规则”和附件二“广西壮族自治区电子卖场平台管理协议”，违约供应商会按相应处理规格进行处罚。</w:t>
            </w:r>
          </w:p>
        </w:tc>
      </w:tr>
    </w:tbl>
    <w:p w14:paraId="7930F35E" w14:textId="77777777" w:rsidR="00C30C3C" w:rsidRDefault="00C30C3C"/>
    <w:p w14:paraId="65F5478B" w14:textId="77777777" w:rsidR="00C30C3C" w:rsidRDefault="00C30C3C">
      <w:pPr>
        <w:pStyle w:val="1"/>
      </w:pPr>
    </w:p>
    <w:p w14:paraId="0DC69D01" w14:textId="77777777" w:rsidR="00C30C3C" w:rsidRDefault="00C30C3C"/>
    <w:p w14:paraId="1781EC5C" w14:textId="77777777" w:rsidR="00C30C3C" w:rsidRDefault="0014160B">
      <w:pPr>
        <w:pStyle w:val="20"/>
      </w:pPr>
      <w:bookmarkStart w:id="13" w:name="_Toc21066"/>
      <w:bookmarkStart w:id="14" w:name="_Toc26680"/>
      <w:r>
        <w:rPr>
          <w:rFonts w:hint="eastAsia"/>
        </w:rPr>
        <w:lastRenderedPageBreak/>
        <w:t>附件一：商家须知</w:t>
      </w:r>
      <w:r>
        <w:rPr>
          <w:rFonts w:hint="eastAsia"/>
        </w:rPr>
        <w:t xml:space="preserve">  </w:t>
      </w:r>
      <w:r>
        <w:rPr>
          <w:rFonts w:hint="eastAsia"/>
        </w:rPr>
        <w:t>在线询价、反向竞价违约处理规则</w:t>
      </w:r>
      <w:bookmarkEnd w:id="13"/>
    </w:p>
    <w:p w14:paraId="6E55335A" w14:textId="77777777" w:rsidR="00C30C3C" w:rsidRDefault="0014160B">
      <w:pPr>
        <w:rPr>
          <w:rFonts w:ascii="宋体" w:hAnsi="宋体"/>
          <w:sz w:val="24"/>
          <w:szCs w:val="28"/>
        </w:rPr>
      </w:pPr>
      <w:r>
        <w:rPr>
          <w:rFonts w:hint="eastAsia"/>
          <w:sz w:val="24"/>
          <w:szCs w:val="28"/>
        </w:rPr>
        <w:t>网页地址</w:t>
      </w:r>
      <w:r>
        <w:rPr>
          <w:rFonts w:ascii="宋体" w:hAnsi="宋体" w:hint="eastAsia"/>
          <w:sz w:val="24"/>
          <w:szCs w:val="28"/>
        </w:rPr>
        <w:t>详见：</w:t>
      </w:r>
    </w:p>
    <w:p w14:paraId="559FEACC" w14:textId="77777777" w:rsidR="00C30C3C" w:rsidRDefault="00BB5545">
      <w:pPr>
        <w:rPr>
          <w:rFonts w:ascii="宋体" w:hAnsi="宋体"/>
          <w:sz w:val="24"/>
          <w:szCs w:val="28"/>
        </w:rPr>
      </w:pPr>
      <w:hyperlink r:id="rId8" w:history="1">
        <w:r w:rsidR="0014160B">
          <w:rPr>
            <w:rStyle w:val="af"/>
            <w:rFonts w:ascii="宋体" w:hAnsi="宋体"/>
            <w:sz w:val="24"/>
            <w:szCs w:val="28"/>
          </w:rPr>
          <w:t>https://inquiryhall.zcygov.cn/inquiryhall/list?districtCode=450109</w:t>
        </w:r>
      </w:hyperlink>
    </w:p>
    <w:p w14:paraId="72FF6B8C" w14:textId="77777777" w:rsidR="00C30C3C" w:rsidRDefault="00C30C3C">
      <w:pPr>
        <w:rPr>
          <w:rFonts w:ascii="宋体" w:hAnsi="宋体"/>
        </w:rPr>
      </w:pPr>
    </w:p>
    <w:p w14:paraId="4BCDD916" w14:textId="77777777" w:rsidR="00C30C3C" w:rsidRDefault="0014160B">
      <w:pPr>
        <w:jc w:val="left"/>
        <w:rPr>
          <w:rStyle w:val="21"/>
        </w:rPr>
      </w:pPr>
      <w:r>
        <w:rPr>
          <w:noProof/>
        </w:rPr>
        <w:drawing>
          <wp:inline distT="0" distB="0" distL="0" distR="0" wp14:anchorId="521AF62B" wp14:editId="6F62BB4A">
            <wp:extent cx="6667500" cy="5052060"/>
            <wp:effectExtent l="0" t="0" r="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667500" cy="5052060"/>
                    </a:xfrm>
                    <a:prstGeom prst="rect">
                      <a:avLst/>
                    </a:prstGeom>
                    <a:noFill/>
                    <a:ln>
                      <a:noFill/>
                    </a:ln>
                  </pic:spPr>
                </pic:pic>
              </a:graphicData>
            </a:graphic>
          </wp:inline>
        </w:drawing>
      </w:r>
    </w:p>
    <w:p w14:paraId="330E0B51" w14:textId="77777777" w:rsidR="00C30C3C" w:rsidRDefault="00C30C3C">
      <w:pPr>
        <w:jc w:val="left"/>
        <w:rPr>
          <w:rStyle w:val="21"/>
        </w:rPr>
      </w:pPr>
    </w:p>
    <w:p w14:paraId="3CD4F299" w14:textId="77777777" w:rsidR="00C30C3C" w:rsidRDefault="00C30C3C">
      <w:pPr>
        <w:jc w:val="left"/>
        <w:rPr>
          <w:rStyle w:val="21"/>
        </w:rPr>
      </w:pPr>
    </w:p>
    <w:p w14:paraId="506BBF0F" w14:textId="77777777" w:rsidR="00C30C3C" w:rsidRDefault="00C30C3C">
      <w:pPr>
        <w:jc w:val="left"/>
        <w:rPr>
          <w:rStyle w:val="21"/>
        </w:rPr>
      </w:pPr>
    </w:p>
    <w:p w14:paraId="508D765E" w14:textId="77777777" w:rsidR="00C30C3C" w:rsidRDefault="0014160B">
      <w:pPr>
        <w:rPr>
          <w:rStyle w:val="21"/>
        </w:rPr>
      </w:pPr>
      <w:r>
        <w:rPr>
          <w:rStyle w:val="21"/>
          <w:rFonts w:hint="eastAsia"/>
        </w:rPr>
        <w:br w:type="page"/>
      </w:r>
    </w:p>
    <w:p w14:paraId="5E02DEC5" w14:textId="77777777" w:rsidR="00C30C3C" w:rsidRDefault="00C30C3C">
      <w:pPr>
        <w:pStyle w:val="2"/>
      </w:pPr>
    </w:p>
    <w:p w14:paraId="2F29179D" w14:textId="77777777" w:rsidR="00C30C3C" w:rsidRDefault="0014160B">
      <w:pPr>
        <w:jc w:val="left"/>
      </w:pPr>
      <w:r>
        <w:rPr>
          <w:rStyle w:val="21"/>
          <w:rFonts w:hint="eastAsia"/>
        </w:rPr>
        <w:t>附件二：广西壮族自治区电子卖场平台管理协议</w:t>
      </w:r>
      <w:bookmarkEnd w:id="14"/>
    </w:p>
    <w:p w14:paraId="567BB907" w14:textId="77777777" w:rsidR="00C30C3C" w:rsidRDefault="0014160B">
      <w:pPr>
        <w:spacing w:line="400" w:lineRule="exact"/>
        <w:jc w:val="left"/>
        <w:rPr>
          <w:rFonts w:ascii="仿宋" w:eastAsia="仿宋" w:hAnsi="仿宋"/>
          <w:sz w:val="28"/>
          <w:szCs w:val="32"/>
        </w:rPr>
      </w:pPr>
      <w:r>
        <w:rPr>
          <w:rFonts w:ascii="仿宋" w:eastAsia="仿宋" w:hAnsi="仿宋" w:hint="eastAsia"/>
          <w:sz w:val="28"/>
          <w:szCs w:val="32"/>
        </w:rPr>
        <w:t>网页地址详见：</w:t>
      </w:r>
      <w:hyperlink r:id="rId10" w:history="1">
        <w:r>
          <w:rPr>
            <w:rStyle w:val="af"/>
            <w:rFonts w:ascii="仿宋" w:eastAsia="仿宋" w:hAnsi="仿宋" w:hint="eastAsia"/>
            <w:sz w:val="28"/>
            <w:szCs w:val="32"/>
          </w:rPr>
          <w:t>https://wqzx.zcygov.cn/RightsRules/GXGZ/2664840.html?utm=a0017.b0505.0001.0001.424bf4d0db6711ea9001a1e3a1663ae8</w:t>
        </w:r>
      </w:hyperlink>
    </w:p>
    <w:p w14:paraId="637616F6" w14:textId="77777777" w:rsidR="00C30C3C" w:rsidRDefault="0014160B">
      <w:pPr>
        <w:pStyle w:val="detail-info"/>
        <w:pBdr>
          <w:bottom w:val="single" w:sz="6" w:space="8" w:color="CCCCCC"/>
        </w:pBdr>
        <w:spacing w:before="75" w:beforeAutospacing="0" w:after="300" w:afterAutospacing="0" w:line="400" w:lineRule="exact"/>
        <w:rPr>
          <w:color w:val="666666"/>
          <w:sz w:val="21"/>
          <w:szCs w:val="21"/>
        </w:rPr>
      </w:pPr>
      <w:r>
        <w:rPr>
          <w:color w:val="666666"/>
          <w:sz w:val="21"/>
          <w:szCs w:val="21"/>
        </w:rPr>
        <w:t>来源：广西财政 发布时间：2020-08-04</w:t>
      </w:r>
    </w:p>
    <w:p w14:paraId="445BB7E7" w14:textId="77777777" w:rsidR="00C30C3C" w:rsidRDefault="0014160B">
      <w:pPr>
        <w:pStyle w:val="ab"/>
        <w:spacing w:before="75" w:beforeAutospacing="0" w:after="75" w:afterAutospacing="0" w:line="340" w:lineRule="exact"/>
        <w:rPr>
          <w:rFonts w:ascii="仿宋" w:eastAsia="仿宋" w:hAnsi="仿宋" w:cs="Arial"/>
          <w:color w:val="000000"/>
        </w:rPr>
      </w:pPr>
      <w:r>
        <w:rPr>
          <w:rStyle w:val="ae"/>
          <w:rFonts w:ascii="仿宋" w:eastAsia="仿宋" w:hAnsi="仿宋" w:cs="Arial" w:hint="eastAsia"/>
          <w:color w:val="000000"/>
        </w:rPr>
        <w:t>第一条</w:t>
      </w:r>
      <w:r>
        <w:rPr>
          <w:rFonts w:ascii="Calibri" w:eastAsia="仿宋" w:hAnsi="Calibri" w:cs="Calibri"/>
          <w:color w:val="000000"/>
        </w:rPr>
        <w:t> </w:t>
      </w:r>
      <w:r>
        <w:rPr>
          <w:rFonts w:ascii="仿宋" w:eastAsia="仿宋" w:hAnsi="仿宋" w:cs="Arial" w:hint="eastAsia"/>
          <w:color w:val="000000"/>
        </w:rPr>
        <w:t>参加电子卖场政府采购活动的供应商实行设置“诚信分”和预警制度，由电子卖场系统根据情节在供应商库中的诚信记录自动统计计算，用分值表示，供应商被查</w:t>
      </w:r>
      <w:proofErr w:type="gramStart"/>
      <w:r>
        <w:rPr>
          <w:rFonts w:ascii="仿宋" w:eastAsia="仿宋" w:hAnsi="仿宋" w:cs="Arial" w:hint="eastAsia"/>
          <w:color w:val="000000"/>
        </w:rPr>
        <w:t>作出</w:t>
      </w:r>
      <w:proofErr w:type="gramEnd"/>
      <w:r>
        <w:rPr>
          <w:rFonts w:ascii="仿宋" w:eastAsia="仿宋" w:hAnsi="仿宋" w:cs="Arial" w:hint="eastAsia"/>
          <w:color w:val="000000"/>
        </w:rPr>
        <w:t>扣减诚信分及预警，按下列规则记录：</w:t>
      </w:r>
    </w:p>
    <w:p w14:paraId="0DAAFF46"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1.供应商被给予黄色预警一次，扣减5-10分诚信分，可给予暂停其6个月在电子卖场销售或停止其参与报价；</w:t>
      </w:r>
    </w:p>
    <w:p w14:paraId="740FD88C"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2.供应商被给予橙色预警一次，扣减10-20分诚信分，可给予暂停其9个月在电子卖场销售或停止其参与报价；</w:t>
      </w:r>
    </w:p>
    <w:p w14:paraId="1EF374F0"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3.供应商被给予红色预警一次，扣减20-30分诚信分，可给予暂停其12个月在电子卖场销售或停止其参与报价。</w:t>
      </w:r>
    </w:p>
    <w:p w14:paraId="7CD9DB3F"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4.网上超市供应商和协议（定点）采购供应商被累计扣减30分诚信分的，取消其网上超市供应商和协议（定点）采购供应商资格。</w:t>
      </w:r>
    </w:p>
    <w:p w14:paraId="4CBD0BB4"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扣分实行年度累计和清零制，每年年度终了时清零。供应商可在知道其被记录诚信或预警时2个工作日内发起申辩或澄清。同级财政部门核实，对有误计入的处理记录可予以撤销。供应商违规情形中，如出现重大社会影响的，各级财政部门有权在第一时间内冻结商品等，并对供应商操作权限等</w:t>
      </w:r>
      <w:proofErr w:type="gramStart"/>
      <w:r>
        <w:rPr>
          <w:rFonts w:ascii="仿宋" w:eastAsia="仿宋" w:hAnsi="仿宋" w:cs="Arial" w:hint="eastAsia"/>
          <w:color w:val="000000"/>
        </w:rPr>
        <w:t>做限制</w:t>
      </w:r>
      <w:proofErr w:type="gramEnd"/>
      <w:r>
        <w:rPr>
          <w:rFonts w:ascii="仿宋" w:eastAsia="仿宋" w:hAnsi="仿宋" w:cs="Arial" w:hint="eastAsia"/>
          <w:color w:val="000000"/>
        </w:rPr>
        <w:t>处理。</w:t>
      </w:r>
    </w:p>
    <w:p w14:paraId="0B76D023" w14:textId="77777777" w:rsidR="00C30C3C" w:rsidRDefault="0014160B">
      <w:pPr>
        <w:pStyle w:val="ab"/>
        <w:spacing w:before="75" w:beforeAutospacing="0" w:after="75" w:afterAutospacing="0" w:line="340" w:lineRule="exact"/>
        <w:rPr>
          <w:rFonts w:ascii="仿宋" w:eastAsia="仿宋" w:hAnsi="仿宋" w:cs="Arial"/>
          <w:color w:val="000000"/>
        </w:rPr>
      </w:pPr>
      <w:r>
        <w:rPr>
          <w:rStyle w:val="ae"/>
          <w:rFonts w:ascii="仿宋" w:eastAsia="仿宋" w:hAnsi="仿宋" w:cs="Arial" w:hint="eastAsia"/>
          <w:color w:val="000000"/>
        </w:rPr>
        <w:t>第二条</w:t>
      </w:r>
      <w:r>
        <w:rPr>
          <w:rFonts w:ascii="Calibri" w:eastAsia="仿宋" w:hAnsi="Calibri" w:cs="Calibri"/>
          <w:color w:val="000000"/>
        </w:rPr>
        <w:t> </w:t>
      </w:r>
      <w:r>
        <w:rPr>
          <w:rFonts w:ascii="仿宋" w:eastAsia="仿宋" w:hAnsi="仿宋" w:cs="Arial" w:hint="eastAsia"/>
          <w:color w:val="000000"/>
        </w:rPr>
        <w:t>网上超市供应商被查实存在违法违规行为的，由负责招标或资格征集的各级集</w:t>
      </w:r>
      <w:proofErr w:type="gramStart"/>
      <w:r>
        <w:rPr>
          <w:rFonts w:ascii="仿宋" w:eastAsia="仿宋" w:hAnsi="仿宋" w:cs="Arial" w:hint="eastAsia"/>
          <w:color w:val="000000"/>
        </w:rPr>
        <w:t>采机构</w:t>
      </w:r>
      <w:proofErr w:type="gramEnd"/>
      <w:r>
        <w:rPr>
          <w:rFonts w:ascii="仿宋" w:eastAsia="仿宋" w:hAnsi="仿宋" w:cs="Arial" w:hint="eastAsia"/>
          <w:color w:val="000000"/>
        </w:rPr>
        <w:t>或各级财政部门责令其纠正，并对其</w:t>
      </w:r>
      <w:proofErr w:type="gramStart"/>
      <w:r>
        <w:rPr>
          <w:rFonts w:ascii="仿宋" w:eastAsia="仿宋" w:hAnsi="仿宋" w:cs="Arial" w:hint="eastAsia"/>
          <w:color w:val="000000"/>
        </w:rPr>
        <w:t>作出</w:t>
      </w:r>
      <w:proofErr w:type="gramEnd"/>
      <w:r>
        <w:rPr>
          <w:rFonts w:ascii="仿宋" w:eastAsia="仿宋" w:hAnsi="仿宋" w:cs="Arial" w:hint="eastAsia"/>
          <w:color w:val="000000"/>
        </w:rPr>
        <w:t>相应诚信分扣除及预警等处理。</w:t>
      </w:r>
    </w:p>
    <w:p w14:paraId="681B76B9"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（一）有下列情形之一的，每发生一次，视情扣减5-10分诚信分及黄色预警1次。拒不纠正的，暂停其网</w:t>
      </w:r>
      <w:proofErr w:type="gramStart"/>
      <w:r>
        <w:rPr>
          <w:rFonts w:ascii="仿宋" w:eastAsia="仿宋" w:hAnsi="仿宋" w:cs="Arial" w:hint="eastAsia"/>
          <w:color w:val="000000"/>
        </w:rPr>
        <w:t>超协议</w:t>
      </w:r>
      <w:proofErr w:type="gramEnd"/>
      <w:r>
        <w:rPr>
          <w:rFonts w:ascii="仿宋" w:eastAsia="仿宋" w:hAnsi="仿宋" w:cs="Arial" w:hint="eastAsia"/>
          <w:color w:val="000000"/>
        </w:rPr>
        <w:t>6个月：</w:t>
      </w:r>
    </w:p>
    <w:p w14:paraId="00A69743"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1.存在网上超市商品销售价格高于同期大型电商自营商品平均销售价格10%及以上的；</w:t>
      </w:r>
    </w:p>
    <w:p w14:paraId="1205A914"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2.发布的商品信息前后出现品牌、价格、图片、属性等不一致、重复等情况的；</w:t>
      </w:r>
    </w:p>
    <w:p w14:paraId="7E341F88"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3.发布商品选择类目与商品不相关的；</w:t>
      </w:r>
    </w:p>
    <w:p w14:paraId="30AAA3C0"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4.发布的商品与实际不符，包括夸大、过度和虚假宣传的；</w:t>
      </w:r>
    </w:p>
    <w:p w14:paraId="1D58B7DF"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5.不符合平台商品发布规范的其他行为。</w:t>
      </w:r>
    </w:p>
    <w:p w14:paraId="6F92A58C"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（二）有下列情形之一的，每发生一次，将视情扣减10-20分诚信分及橙色预警1次。拒不纠正的，暂停其网</w:t>
      </w:r>
      <w:proofErr w:type="gramStart"/>
      <w:r>
        <w:rPr>
          <w:rFonts w:ascii="仿宋" w:eastAsia="仿宋" w:hAnsi="仿宋" w:cs="Arial" w:hint="eastAsia"/>
          <w:color w:val="000000"/>
        </w:rPr>
        <w:t>超协议</w:t>
      </w:r>
      <w:proofErr w:type="gramEnd"/>
      <w:r>
        <w:rPr>
          <w:rFonts w:ascii="仿宋" w:eastAsia="仿宋" w:hAnsi="仿宋" w:cs="Arial" w:hint="eastAsia"/>
          <w:color w:val="000000"/>
        </w:rPr>
        <w:t>9个月：</w:t>
      </w:r>
    </w:p>
    <w:p w14:paraId="67E5ED42"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1.销售价格高于同期大型电商自营商品平均销售价格20%以上或因价格问题被黄色预警3次以上的；</w:t>
      </w:r>
    </w:p>
    <w:p w14:paraId="7ACBF17D"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lastRenderedPageBreak/>
        <w:t>2.发布质量不合格商品的；</w:t>
      </w:r>
    </w:p>
    <w:p w14:paraId="7CFC338E"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3.不当使用他人商标权、著作权、专利权等，造成不良后果的；</w:t>
      </w:r>
    </w:p>
    <w:p w14:paraId="7252C532"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4.恶意利用规则、误导采购单位获取虚假商品销量、评价、满意度等的；</w:t>
      </w:r>
    </w:p>
    <w:p w14:paraId="6C63FDAE"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5.无正当理由不按规定时限响应或确认采购订单、合同累计5次及以上的；</w:t>
      </w:r>
    </w:p>
    <w:p w14:paraId="5307F96A"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6.无正当理由不执行采购订单、合同或没有按承诺提供商品及售后服务1次的；</w:t>
      </w:r>
    </w:p>
    <w:p w14:paraId="73F8456D"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7.其他违反采购文件或资格征集协议约定事项或供应商承诺事项的。</w:t>
      </w:r>
    </w:p>
    <w:p w14:paraId="168C5259"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（三）有下列情形之一的，视情扣减20-30分诚信分及红色预警1次。拒不纠正的，暂停其网</w:t>
      </w:r>
      <w:proofErr w:type="gramStart"/>
      <w:r>
        <w:rPr>
          <w:rFonts w:ascii="仿宋" w:eastAsia="仿宋" w:hAnsi="仿宋" w:cs="Arial" w:hint="eastAsia"/>
          <w:color w:val="000000"/>
        </w:rPr>
        <w:t>超协议</w:t>
      </w:r>
      <w:proofErr w:type="gramEnd"/>
      <w:r>
        <w:rPr>
          <w:rFonts w:ascii="仿宋" w:eastAsia="仿宋" w:hAnsi="仿宋" w:cs="Arial" w:hint="eastAsia"/>
          <w:color w:val="000000"/>
        </w:rPr>
        <w:t>12个月：</w:t>
      </w:r>
    </w:p>
    <w:p w14:paraId="203FDB9A"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1.销售价格高于同期大型电商自营商品平均销售价格30%以上的或因价格问题被橙色预警2次以上；</w:t>
      </w:r>
    </w:p>
    <w:p w14:paraId="4CD8706C"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2.发布国家禁止出售商品的；</w:t>
      </w:r>
    </w:p>
    <w:p w14:paraId="265DB208"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3.发布假冒注册商标商品及盗版商品的；</w:t>
      </w:r>
    </w:p>
    <w:p w14:paraId="7383ABBA"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4.未经允许盗取、发布、传递他人隐私信息的；</w:t>
      </w:r>
    </w:p>
    <w:p w14:paraId="1D600212"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5.采购单位评价“满意度指数”低于60％累计5次及以上的；</w:t>
      </w:r>
    </w:p>
    <w:p w14:paraId="073C3DFD"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6.向运维单位、采购单位、集采机构、财政部门有关人员行贿或提供其他不正当利益的；</w:t>
      </w:r>
    </w:p>
    <w:p w14:paraId="2D22D765"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7.与其</w:t>
      </w:r>
      <w:proofErr w:type="gramStart"/>
      <w:r>
        <w:rPr>
          <w:rFonts w:ascii="仿宋" w:eastAsia="仿宋" w:hAnsi="仿宋" w:cs="Arial" w:hint="eastAsia"/>
          <w:color w:val="000000"/>
        </w:rPr>
        <w:t>他供应</w:t>
      </w:r>
      <w:proofErr w:type="gramEnd"/>
      <w:r>
        <w:rPr>
          <w:rFonts w:ascii="仿宋" w:eastAsia="仿宋" w:hAnsi="仿宋" w:cs="Arial" w:hint="eastAsia"/>
          <w:color w:val="000000"/>
        </w:rPr>
        <w:t>商、运维单位、采购单位、集采机构、财政部门有关人员恶意串通的；</w:t>
      </w:r>
    </w:p>
    <w:p w14:paraId="2CAE1848"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8.利用网上超市系统漏洞或者其他黑客手段侵入系统篡改数据或者虚构交易记录的；</w:t>
      </w:r>
    </w:p>
    <w:p w14:paraId="2DE64CC9"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9.拒不执行财政部门或同级集</w:t>
      </w:r>
      <w:proofErr w:type="gramStart"/>
      <w:r>
        <w:rPr>
          <w:rFonts w:ascii="仿宋" w:eastAsia="仿宋" w:hAnsi="仿宋" w:cs="Arial" w:hint="eastAsia"/>
          <w:color w:val="000000"/>
        </w:rPr>
        <w:t>采机构</w:t>
      </w:r>
      <w:proofErr w:type="gramEnd"/>
      <w:r>
        <w:rPr>
          <w:rFonts w:ascii="仿宋" w:eastAsia="仿宋" w:hAnsi="仿宋" w:cs="Arial" w:hint="eastAsia"/>
          <w:color w:val="000000"/>
        </w:rPr>
        <w:t>的监管措施或者拒不纠正违规、违约行为的；</w:t>
      </w:r>
    </w:p>
    <w:p w14:paraId="771C918F"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10.未按采购结果签订供货或服务合同，或者与采购单位另行订立背离合同实质性内容协议的；</w:t>
      </w:r>
    </w:p>
    <w:p w14:paraId="1E091349"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11.无正当理由拒绝履行合同义务，或未按合同约定履行义务构成违约的；</w:t>
      </w:r>
    </w:p>
    <w:p w14:paraId="5D35A691"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12.竞价结束后与采购单位再次议价的；</w:t>
      </w:r>
    </w:p>
    <w:p w14:paraId="6E43FAB7"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13.在合同履行过程中与采购单位协商变更合同主要条款的；</w:t>
      </w:r>
    </w:p>
    <w:p w14:paraId="40F629DA"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14.提供假冒伪劣商品或擅自更换配件、降低配置，以次充好的；</w:t>
      </w:r>
    </w:p>
    <w:p w14:paraId="3EB07546"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15.各级财政部门认定的其他违法、违规及违反本办法规定的行为。</w:t>
      </w:r>
    </w:p>
    <w:p w14:paraId="128FD98C"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运</w:t>
      </w:r>
      <w:proofErr w:type="gramStart"/>
      <w:r>
        <w:rPr>
          <w:rFonts w:ascii="仿宋" w:eastAsia="仿宋" w:hAnsi="仿宋" w:cs="Arial" w:hint="eastAsia"/>
          <w:color w:val="000000"/>
        </w:rPr>
        <w:t>维单位</w:t>
      </w:r>
      <w:proofErr w:type="gramEnd"/>
      <w:r>
        <w:rPr>
          <w:rFonts w:ascii="仿宋" w:eastAsia="仿宋" w:hAnsi="仿宋" w:cs="Arial" w:hint="eastAsia"/>
          <w:color w:val="000000"/>
        </w:rPr>
        <w:t>发现供应商发布国家禁止出售商品或信息，或涉及侵犯他人隐私等的，可直接予以删除。</w:t>
      </w:r>
    </w:p>
    <w:p w14:paraId="33997E8A" w14:textId="77777777" w:rsidR="00C30C3C" w:rsidRDefault="0014160B">
      <w:pPr>
        <w:pStyle w:val="ab"/>
        <w:spacing w:before="75" w:beforeAutospacing="0" w:after="75" w:afterAutospacing="0" w:line="340" w:lineRule="exact"/>
        <w:rPr>
          <w:rFonts w:ascii="仿宋" w:eastAsia="仿宋" w:hAnsi="仿宋" w:cs="Arial"/>
          <w:color w:val="000000"/>
        </w:rPr>
      </w:pPr>
      <w:r>
        <w:rPr>
          <w:rStyle w:val="ae"/>
          <w:rFonts w:ascii="仿宋" w:eastAsia="仿宋" w:hAnsi="仿宋" w:cs="Arial" w:hint="eastAsia"/>
          <w:color w:val="000000"/>
        </w:rPr>
        <w:t>第三条</w:t>
      </w:r>
      <w:r>
        <w:rPr>
          <w:rFonts w:ascii="Calibri" w:eastAsia="仿宋" w:hAnsi="Calibri" w:cs="Calibri"/>
          <w:color w:val="000000"/>
        </w:rPr>
        <w:t> </w:t>
      </w:r>
      <w:r>
        <w:rPr>
          <w:rFonts w:ascii="仿宋" w:eastAsia="仿宋" w:hAnsi="仿宋" w:cs="Arial" w:hint="eastAsia"/>
          <w:color w:val="000000"/>
        </w:rPr>
        <w:t>协议供货、定点采购供应商有下列情形之一的，负责招标或资格征集的各级集</w:t>
      </w:r>
      <w:proofErr w:type="gramStart"/>
      <w:r>
        <w:rPr>
          <w:rFonts w:ascii="仿宋" w:eastAsia="仿宋" w:hAnsi="仿宋" w:cs="Arial" w:hint="eastAsia"/>
          <w:color w:val="000000"/>
        </w:rPr>
        <w:t>采机构</w:t>
      </w:r>
      <w:proofErr w:type="gramEnd"/>
      <w:r>
        <w:rPr>
          <w:rFonts w:ascii="仿宋" w:eastAsia="仿宋" w:hAnsi="仿宋" w:cs="Arial" w:hint="eastAsia"/>
          <w:color w:val="000000"/>
        </w:rPr>
        <w:t>及财政部门可扣减其10-30分诚信分，并可暂停其协议3-12个月：</w:t>
      </w:r>
    </w:p>
    <w:p w14:paraId="22985431"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（一）未按采购结果签订供货或服务合同，或与采购单位另行订立背离合同实质性内容协议的；</w:t>
      </w:r>
    </w:p>
    <w:p w14:paraId="48E2B065"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（二）无正当理由拒绝履行合同义务，或未按合同规定履行义务构成违约的；</w:t>
      </w:r>
    </w:p>
    <w:p w14:paraId="3B95EF4E"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（三）竞价结束后与采购单位再次议价的；</w:t>
      </w:r>
    </w:p>
    <w:p w14:paraId="020A4A4C"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（四）在合同履行过程中与采购单位协商变更合同主要条款的；</w:t>
      </w:r>
    </w:p>
    <w:p w14:paraId="5FD0F99C"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t>（五）未及时更新维护商品库存信息或者当市场价格低于最高限价时，未及时更新最高限价的；</w:t>
      </w:r>
      <w:r>
        <w:rPr>
          <w:rFonts w:ascii="Calibri" w:eastAsia="仿宋" w:hAnsi="Calibri" w:cs="Calibri"/>
          <w:color w:val="000000"/>
        </w:rPr>
        <w:t> </w:t>
      </w:r>
    </w:p>
    <w:p w14:paraId="6F04B1C2" w14:textId="77777777" w:rsidR="00C30C3C" w:rsidRDefault="0014160B">
      <w:pPr>
        <w:pStyle w:val="ab"/>
        <w:spacing w:before="75" w:beforeAutospacing="0" w:after="75" w:afterAutospacing="0" w:line="340" w:lineRule="exact"/>
        <w:rPr>
          <w:rFonts w:ascii="仿宋" w:eastAsia="仿宋" w:hAnsi="仿宋" w:cs="Arial"/>
          <w:color w:val="000000"/>
        </w:rPr>
      </w:pPr>
      <w:r>
        <w:rPr>
          <w:rFonts w:ascii="仿宋" w:eastAsia="仿宋" w:hAnsi="仿宋" w:cs="Arial" w:hint="eastAsia"/>
          <w:color w:val="000000"/>
        </w:rPr>
        <w:lastRenderedPageBreak/>
        <w:t>（六）供应商指定的供货商中有3家以上因上述行为被取消协议供货资格的；</w:t>
      </w:r>
    </w:p>
    <w:p w14:paraId="22245963" w14:textId="77777777" w:rsidR="00C30C3C" w:rsidRDefault="0014160B">
      <w:pPr>
        <w:pStyle w:val="ab"/>
        <w:spacing w:before="75" w:beforeAutospacing="0" w:after="75" w:afterAutospacing="0" w:line="340" w:lineRule="exact"/>
        <w:outlineLvl w:val="2"/>
        <w:rPr>
          <w:rFonts w:ascii="仿宋" w:eastAsia="仿宋" w:hAnsi="仿宋" w:cs="Arial"/>
          <w:color w:val="000000"/>
        </w:rPr>
      </w:pPr>
      <w:bookmarkStart w:id="15" w:name="_Toc15071"/>
      <w:r>
        <w:rPr>
          <w:rFonts w:ascii="仿宋" w:eastAsia="仿宋" w:hAnsi="仿宋" w:cs="Arial" w:hint="eastAsia"/>
          <w:color w:val="000000"/>
        </w:rPr>
        <w:t>（七）各级财政部门认定的其他违法、违规及违反本办法规定的行为</w:t>
      </w:r>
      <w:bookmarkEnd w:id="15"/>
    </w:p>
    <w:p w14:paraId="6785F2D2" w14:textId="77777777" w:rsidR="00C30C3C" w:rsidRDefault="0014160B">
      <w:pPr>
        <w:pStyle w:val="ab"/>
        <w:spacing w:before="75" w:beforeAutospacing="0" w:after="75" w:afterAutospacing="0" w:line="340" w:lineRule="exact"/>
        <w:rPr>
          <w:rFonts w:ascii="仿宋" w:eastAsia="仿宋" w:hAnsi="仿宋" w:cs="Arial"/>
          <w:color w:val="000000"/>
        </w:rPr>
      </w:pPr>
      <w:r>
        <w:rPr>
          <w:rStyle w:val="ae"/>
          <w:rFonts w:ascii="仿宋" w:eastAsia="仿宋" w:hAnsi="仿宋" w:cs="Arial" w:hint="eastAsia"/>
          <w:color w:val="000000"/>
        </w:rPr>
        <w:t>第四条</w:t>
      </w:r>
      <w:r>
        <w:rPr>
          <w:rFonts w:ascii="Calibri" w:eastAsia="仿宋" w:hAnsi="Calibri" w:cs="Calibri"/>
          <w:color w:val="000000"/>
        </w:rPr>
        <w:t> </w:t>
      </w:r>
      <w:r>
        <w:rPr>
          <w:rFonts w:ascii="仿宋" w:eastAsia="仿宋" w:hAnsi="仿宋" w:cs="Arial" w:hint="eastAsia"/>
          <w:color w:val="000000"/>
        </w:rPr>
        <w:t>在线询价、反向竞价</w:t>
      </w:r>
      <w:proofErr w:type="gramStart"/>
      <w:r>
        <w:rPr>
          <w:rFonts w:ascii="仿宋" w:eastAsia="仿宋" w:hAnsi="仿宋" w:cs="Arial" w:hint="eastAsia"/>
          <w:color w:val="000000"/>
        </w:rPr>
        <w:t>供应商供应商</w:t>
      </w:r>
      <w:proofErr w:type="gramEnd"/>
      <w:r>
        <w:rPr>
          <w:rFonts w:ascii="仿宋" w:eastAsia="仿宋" w:hAnsi="仿宋" w:cs="Arial" w:hint="eastAsia"/>
          <w:color w:val="000000"/>
        </w:rPr>
        <w:t>存在不按要求报价、中标后无故放弃、不按合同履行等违约行为的，经采购单位举报，经同级财政部门确认的，应扣减其10-30分诚信分，限制供应商报价权限3-12个月。</w:t>
      </w:r>
    </w:p>
    <w:p w14:paraId="18C1438C" w14:textId="77777777" w:rsidR="00C30C3C" w:rsidRDefault="0014160B">
      <w:r>
        <w:rPr>
          <w:rStyle w:val="ae"/>
          <w:rFonts w:ascii="仿宋" w:eastAsia="仿宋" w:hAnsi="仿宋" w:cs="Arial" w:hint="eastAsia"/>
          <w:color w:val="000000"/>
          <w:sz w:val="24"/>
        </w:rPr>
        <w:t>第五条</w:t>
      </w:r>
      <w:r>
        <w:rPr>
          <w:rFonts w:eastAsia="仿宋" w:cs="Calibri"/>
          <w:color w:val="000000"/>
          <w:sz w:val="24"/>
        </w:rPr>
        <w:t>  </w:t>
      </w:r>
      <w:r>
        <w:rPr>
          <w:rFonts w:ascii="仿宋" w:eastAsia="仿宋" w:hAnsi="仿宋" w:cs="Arial" w:hint="eastAsia"/>
          <w:color w:val="000000"/>
          <w:sz w:val="24"/>
        </w:rPr>
        <w:t>本协议扣分及违规处罚，由违规地同级财政监管部门在政</w:t>
      </w:r>
      <w:proofErr w:type="gramStart"/>
      <w:r>
        <w:rPr>
          <w:rFonts w:ascii="仿宋" w:eastAsia="仿宋" w:hAnsi="仿宋" w:cs="Arial" w:hint="eastAsia"/>
          <w:color w:val="000000"/>
          <w:sz w:val="24"/>
        </w:rPr>
        <w:t>采云</w:t>
      </w:r>
      <w:proofErr w:type="gramEnd"/>
      <w:r>
        <w:rPr>
          <w:rFonts w:ascii="仿宋" w:eastAsia="仿宋" w:hAnsi="仿宋" w:cs="Arial" w:hint="eastAsia"/>
          <w:color w:val="000000"/>
          <w:sz w:val="24"/>
        </w:rPr>
        <w:t>平台—诚信中心—违规/违约处理管理中进行实施，供应商收到违约/违规处理通知书之日起，3工作日内可进行申诉，未申诉或申诉无效则3工作日后处罚生效。</w:t>
      </w:r>
    </w:p>
    <w:p w14:paraId="494922DB" w14:textId="77777777" w:rsidR="00C30C3C" w:rsidRDefault="00C30C3C">
      <w:pPr>
        <w:pStyle w:val="1"/>
      </w:pPr>
    </w:p>
    <w:p w14:paraId="15CB12F6" w14:textId="77777777" w:rsidR="00C30C3C" w:rsidRDefault="00C30C3C"/>
    <w:p w14:paraId="2AA33452" w14:textId="77777777" w:rsidR="00C30C3C" w:rsidRDefault="00C30C3C">
      <w:pPr>
        <w:pStyle w:val="1"/>
      </w:pPr>
    </w:p>
    <w:sectPr w:rsidR="00C30C3C">
      <w:footerReference w:type="default" r:id="rId11"/>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9EE6" w14:textId="77777777" w:rsidR="00BB5545" w:rsidRDefault="00BB5545">
      <w:r>
        <w:separator/>
      </w:r>
    </w:p>
  </w:endnote>
  <w:endnote w:type="continuationSeparator" w:id="0">
    <w:p w14:paraId="15B196DA" w14:textId="77777777" w:rsidR="00BB5545" w:rsidRDefault="00BB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8DB3" w14:textId="77777777" w:rsidR="00C30C3C" w:rsidRDefault="0014160B">
    <w:pPr>
      <w:pStyle w:val="a9"/>
    </w:pPr>
    <w:r>
      <w:rPr>
        <w:noProof/>
      </w:rPr>
      <mc:AlternateContent>
        <mc:Choice Requires="wps">
          <w:drawing>
            <wp:anchor distT="0" distB="0" distL="114300" distR="114300" simplePos="0" relativeHeight="251659264" behindDoc="0" locked="0" layoutInCell="1" allowOverlap="1" wp14:anchorId="159A30AA" wp14:editId="5749B54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C8EF5" w14:textId="77777777" w:rsidR="00C30C3C" w:rsidRDefault="0014160B">
                          <w:pPr>
                            <w:pStyle w:val="a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9A30A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1BC8EF5" w14:textId="77777777" w:rsidR="00C30C3C" w:rsidRDefault="0014160B">
                    <w:pPr>
                      <w:pStyle w:val="a9"/>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D60E" w14:textId="77777777" w:rsidR="00BB5545" w:rsidRDefault="00BB5545">
      <w:r>
        <w:separator/>
      </w:r>
    </w:p>
  </w:footnote>
  <w:footnote w:type="continuationSeparator" w:id="0">
    <w:p w14:paraId="7E603D52" w14:textId="77777777" w:rsidR="00BB5545" w:rsidRDefault="00BB5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143DB"/>
    <w:multiLevelType w:val="singleLevel"/>
    <w:tmpl w:val="667143DB"/>
    <w:lvl w:ilvl="0">
      <w:start w:val="45"/>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A1NDgzZTRlMjExN2QzN2E3MWQyNDc5YTk0NTVlOGEifQ=="/>
  </w:docVars>
  <w:rsids>
    <w:rsidRoot w:val="00950D29"/>
    <w:rsid w:val="00065DA0"/>
    <w:rsid w:val="000703BF"/>
    <w:rsid w:val="000953C4"/>
    <w:rsid w:val="000A735C"/>
    <w:rsid w:val="000B0E1C"/>
    <w:rsid w:val="0014160B"/>
    <w:rsid w:val="001E43D2"/>
    <w:rsid w:val="003221FB"/>
    <w:rsid w:val="003C681D"/>
    <w:rsid w:val="00510626"/>
    <w:rsid w:val="00525B98"/>
    <w:rsid w:val="00634244"/>
    <w:rsid w:val="006E4846"/>
    <w:rsid w:val="007A0102"/>
    <w:rsid w:val="00950D29"/>
    <w:rsid w:val="009D60E7"/>
    <w:rsid w:val="00BB252D"/>
    <w:rsid w:val="00BB5545"/>
    <w:rsid w:val="00C30C3C"/>
    <w:rsid w:val="042518DB"/>
    <w:rsid w:val="109045B9"/>
    <w:rsid w:val="120B0162"/>
    <w:rsid w:val="1C1F6E84"/>
    <w:rsid w:val="272E6E1B"/>
    <w:rsid w:val="2FDB3080"/>
    <w:rsid w:val="415E19AD"/>
    <w:rsid w:val="53B40462"/>
    <w:rsid w:val="63BC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F5A64"/>
  <w15:docId w15:val="{FD917283-AD3A-4422-979B-BD9EF4F6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32"/>
      <w:szCs w:val="44"/>
    </w:rPr>
  </w:style>
  <w:style w:type="paragraph" w:styleId="20">
    <w:name w:val="heading 2"/>
    <w:basedOn w:val="a"/>
    <w:next w:val="a"/>
    <w:link w:val="21"/>
    <w:unhideWhenUsed/>
    <w:qFormat/>
    <w:pPr>
      <w:keepNext/>
      <w:keepLines/>
      <w:spacing w:before="260" w:after="260" w:line="412" w:lineRule="auto"/>
      <w:outlineLvl w:val="1"/>
    </w:pPr>
    <w:rPr>
      <w:rFonts w:ascii="Arial" w:hAnsi="Arial"/>
      <w:b/>
      <w:sz w:val="30"/>
      <w:szCs w:val="20"/>
    </w:rPr>
  </w:style>
  <w:style w:type="paragraph" w:styleId="3">
    <w:name w:val="heading 3"/>
    <w:basedOn w:val="a"/>
    <w:next w:val="a"/>
    <w:link w:val="30"/>
    <w:unhideWhenUsed/>
    <w:qFormat/>
    <w:pPr>
      <w:keepNext/>
      <w:keepLine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300" w:lineRule="auto"/>
      <w:ind w:firstLine="420"/>
    </w:pPr>
  </w:style>
  <w:style w:type="paragraph" w:styleId="a3">
    <w:name w:val="Normal Indent"/>
    <w:basedOn w:val="a"/>
    <w:next w:val="a"/>
    <w:qFormat/>
    <w:pPr>
      <w:ind w:firstLineChars="200" w:firstLine="420"/>
    </w:pPr>
  </w:style>
  <w:style w:type="paragraph" w:styleId="a4">
    <w:name w:val="annotation text"/>
    <w:basedOn w:val="a"/>
    <w:link w:val="a5"/>
    <w:qFormat/>
    <w:pPr>
      <w:jc w:val="left"/>
    </w:pPr>
  </w:style>
  <w:style w:type="paragraph" w:styleId="a6">
    <w:name w:val="Body Text"/>
    <w:basedOn w:val="a"/>
    <w:qFormat/>
    <w:pPr>
      <w:jc w:val="left"/>
    </w:pPr>
    <w:rPr>
      <w:sz w:val="24"/>
      <w:szCs w:val="21"/>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ad"/>
    <w:qFormat/>
    <w:rPr>
      <w:b/>
      <w:bCs/>
    </w:rPr>
  </w:style>
  <w:style w:type="character" w:styleId="ae">
    <w:name w:val="Strong"/>
    <w:uiPriority w:val="22"/>
    <w:qFormat/>
    <w:rPr>
      <w:b/>
      <w:bCs/>
    </w:rPr>
  </w:style>
  <w:style w:type="character" w:styleId="af">
    <w:name w:val="Hyperlink"/>
    <w:uiPriority w:val="99"/>
    <w:unhideWhenUsed/>
    <w:qFormat/>
    <w:rPr>
      <w:color w:val="0000FF"/>
      <w:u w:val="single"/>
    </w:rPr>
  </w:style>
  <w:style w:type="character" w:styleId="af0">
    <w:name w:val="annotation reference"/>
    <w:basedOn w:val="a0"/>
    <w:qFormat/>
    <w:rPr>
      <w:sz w:val="21"/>
      <w:szCs w:val="21"/>
    </w:rPr>
  </w:style>
  <w:style w:type="character" w:customStyle="1" w:styleId="30">
    <w:name w:val="标题 3 字符"/>
    <w:link w:val="3"/>
    <w:uiPriority w:val="1"/>
    <w:qFormat/>
    <w:rPr>
      <w:rFonts w:ascii="Times New Roman" w:eastAsia="宋体" w:hAnsi="Times New Roman"/>
      <w:b/>
      <w:bCs/>
      <w:kern w:val="2"/>
      <w:sz w:val="28"/>
      <w:szCs w:val="32"/>
    </w:rPr>
  </w:style>
  <w:style w:type="character" w:customStyle="1" w:styleId="10">
    <w:name w:val="标题 1 字符"/>
    <w:link w:val="1"/>
    <w:qFormat/>
    <w:rPr>
      <w:rFonts w:ascii="Times New Roman" w:eastAsia="宋体" w:hAnsi="Times New Roman"/>
      <w:b/>
      <w:bCs/>
      <w:kern w:val="44"/>
      <w:sz w:val="32"/>
      <w:szCs w:val="44"/>
    </w:rPr>
  </w:style>
  <w:style w:type="character" w:customStyle="1" w:styleId="22">
    <w:name w:val="标题 2 字符"/>
    <w:uiPriority w:val="1"/>
    <w:qFormat/>
    <w:rPr>
      <w:rFonts w:ascii="Arial" w:eastAsia="宋体" w:hAnsi="Arial" w:cs="Times New Roman"/>
      <w:b/>
      <w:sz w:val="30"/>
      <w:szCs w:val="20"/>
    </w:rPr>
  </w:style>
  <w:style w:type="character" w:customStyle="1" w:styleId="NormalCharacter">
    <w:name w:val="NormalCharacter"/>
    <w:qFormat/>
  </w:style>
  <w:style w:type="paragraph" w:customStyle="1" w:styleId="BodyText1I">
    <w:name w:val="BodyText1I"/>
    <w:basedOn w:val="BodyText"/>
    <w:next w:val="a"/>
    <w:qFormat/>
    <w:pPr>
      <w:ind w:firstLineChars="100" w:firstLine="420"/>
    </w:pPr>
  </w:style>
  <w:style w:type="paragraph" w:customStyle="1" w:styleId="BodyText">
    <w:name w:val="BodyText"/>
    <w:basedOn w:val="a"/>
    <w:next w:val="a"/>
    <w:qFormat/>
    <w:pPr>
      <w:spacing w:after="120"/>
    </w:pPr>
  </w:style>
  <w:style w:type="character" w:customStyle="1" w:styleId="a5">
    <w:name w:val="批注文字 字符"/>
    <w:basedOn w:val="a0"/>
    <w:link w:val="a4"/>
    <w:qFormat/>
    <w:rPr>
      <w:kern w:val="2"/>
      <w:sz w:val="21"/>
      <w:szCs w:val="24"/>
    </w:rPr>
  </w:style>
  <w:style w:type="character" w:customStyle="1" w:styleId="ad">
    <w:name w:val="批注主题 字符"/>
    <w:basedOn w:val="a5"/>
    <w:link w:val="ac"/>
    <w:qFormat/>
    <w:rPr>
      <w:b/>
      <w:bCs/>
      <w:kern w:val="2"/>
      <w:sz w:val="21"/>
      <w:szCs w:val="24"/>
    </w:rPr>
  </w:style>
  <w:style w:type="character" w:customStyle="1" w:styleId="a8">
    <w:name w:val="批注框文本 字符"/>
    <w:basedOn w:val="a0"/>
    <w:link w:val="a7"/>
    <w:qFormat/>
    <w:rPr>
      <w:kern w:val="2"/>
      <w:sz w:val="18"/>
      <w:szCs w:val="18"/>
    </w:rPr>
  </w:style>
  <w:style w:type="character" w:customStyle="1" w:styleId="21">
    <w:name w:val="标题 2 字符1"/>
    <w:link w:val="20"/>
    <w:qFormat/>
    <w:rPr>
      <w:rFonts w:ascii="Arial" w:eastAsia="黑体" w:hAnsi="Arial"/>
      <w:b/>
      <w:sz w:val="32"/>
    </w:rPr>
  </w:style>
  <w:style w:type="paragraph" w:customStyle="1" w:styleId="detail-info">
    <w:name w:val="detail-info"/>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quiryhall.zcygov.cn/inquiryhall/list?districtCode=4501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qzx.zcygov.cn/RightsRules/GXGZ/2664840.html?utm=a0017.b0505.0001.0001.424bf4d0db6711ea9001a1e3a1663ae8"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1432</Words>
  <Characters>8167</Characters>
  <Application>Microsoft Office Word</Application>
  <DocSecurity>0</DocSecurity>
  <Lines>68</Lines>
  <Paragraphs>19</Paragraphs>
  <ScaleCrop>false</ScaleCrop>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27</cp:revision>
  <cp:lastPrinted>2023-09-05T14:44:00Z</cp:lastPrinted>
  <dcterms:created xsi:type="dcterms:W3CDTF">2023-06-16T08:57:00Z</dcterms:created>
  <dcterms:modified xsi:type="dcterms:W3CDTF">2024-07-08T03:28:00Z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B1132EE9F37241B3BFE99C1EEC49065E_13</vt:lpwstr>
  </property>
</Properties>
</file>