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14DC2" w14:textId="77777777" w:rsidR="00CA6E6B" w:rsidRDefault="00CA6E6B">
      <w:pPr>
        <w:spacing w:line="600" w:lineRule="exact"/>
        <w:ind w:leftChars="-270" w:left="-567" w:rightChars="12" w:right="25"/>
        <w:jc w:val="center"/>
        <w:rPr>
          <w:rFonts w:ascii="方正小标宋简体" w:eastAsia="方正小标宋简体" w:hAnsi="宋体" w:hint="eastAsia"/>
          <w:color w:val="000000"/>
          <w:sz w:val="44"/>
          <w:szCs w:val="44"/>
        </w:rPr>
      </w:pPr>
      <w:r>
        <w:rPr>
          <w:rFonts w:ascii="方正小标宋简体" w:eastAsia="方正小标宋简体" w:hAnsi="宋体" w:hint="eastAsia"/>
          <w:color w:val="000000"/>
          <w:sz w:val="44"/>
          <w:szCs w:val="44"/>
        </w:rPr>
        <w:t>广西职业师范学院招标采购项目需求表</w:t>
      </w:r>
    </w:p>
    <w:p w14:paraId="7F10E6E3" w14:textId="77777777" w:rsidR="00CA6E6B" w:rsidRDefault="00CA6E6B">
      <w:pPr>
        <w:spacing w:beforeLines="100" w:before="312" w:line="400" w:lineRule="exact"/>
        <w:ind w:left="1245" w:rightChars="-122" w:right="-256" w:hangingChars="443" w:hanging="1245"/>
        <w:rPr>
          <w:rFonts w:ascii="仿宋_GB2312" w:eastAsia="仿宋_GB2312" w:hAnsi="宋体" w:cs="宋体" w:hint="eastAsia"/>
          <w:bCs/>
          <w:color w:val="000000"/>
          <w:kern w:val="0"/>
          <w:sz w:val="32"/>
          <w:szCs w:val="32"/>
        </w:rPr>
      </w:pPr>
      <w:r>
        <w:rPr>
          <w:rFonts w:ascii="宋体" w:hAnsi="宋体" w:hint="eastAsia"/>
          <w:b/>
          <w:color w:val="000000"/>
          <w:sz w:val="28"/>
          <w:szCs w:val="28"/>
        </w:rPr>
        <w:t>项目名称：</w:t>
      </w:r>
      <w:r w:rsidR="00DB140B">
        <w:rPr>
          <w:rFonts w:ascii="仿宋_GB2312" w:eastAsia="仿宋_GB2312" w:hAnsi="仿宋_GB2312" w:cs="仿宋_GB2312" w:hint="eastAsia"/>
          <w:bCs/>
          <w:color w:val="000000"/>
          <w:sz w:val="28"/>
          <w:szCs w:val="28"/>
        </w:rPr>
        <w:t>学校团委相关设施设备采购</w:t>
      </w:r>
      <w:r>
        <w:rPr>
          <w:rFonts w:ascii="仿宋_GB2312" w:eastAsia="仿宋_GB2312" w:hAnsi="仿宋_GB2312" w:cs="仿宋_GB2312" w:hint="eastAsia"/>
          <w:bCs/>
          <w:color w:val="000000"/>
          <w:sz w:val="28"/>
          <w:szCs w:val="28"/>
        </w:rPr>
        <w:t>项目</w:t>
      </w:r>
    </w:p>
    <w:p w14:paraId="46768362" w14:textId="77777777" w:rsidR="00CA6E6B" w:rsidRDefault="00CA6E6B">
      <w:pPr>
        <w:spacing w:line="400" w:lineRule="exact"/>
        <w:rPr>
          <w:rFonts w:ascii="仿宋_GB2312" w:eastAsia="仿宋_GB2312" w:hAnsi="仿宋_GB2312" w:cs="仿宋_GB2312" w:hint="eastAsia"/>
          <w:bCs/>
          <w:color w:val="000000"/>
          <w:sz w:val="28"/>
          <w:szCs w:val="28"/>
        </w:rPr>
      </w:pPr>
      <w:r>
        <w:rPr>
          <w:rFonts w:ascii="宋体" w:hAnsi="宋体" w:hint="eastAsia"/>
          <w:b/>
          <w:color w:val="000000"/>
          <w:sz w:val="28"/>
          <w:szCs w:val="28"/>
        </w:rPr>
        <w:t>项目编号：</w:t>
      </w:r>
      <w:r>
        <w:rPr>
          <w:rFonts w:ascii="仿宋_GB2312" w:eastAsia="仿宋_GB2312" w:hAnsi="仿宋_GB2312" w:cs="仿宋_GB2312" w:hint="eastAsia"/>
          <w:bCs/>
          <w:color w:val="000000"/>
          <w:sz w:val="28"/>
          <w:szCs w:val="28"/>
        </w:rPr>
        <w:t>ZSY2025-</w:t>
      </w:r>
      <w:r w:rsidR="00DB140B">
        <w:rPr>
          <w:rFonts w:ascii="仿宋_GB2312" w:eastAsia="仿宋_GB2312" w:hAnsi="仿宋_GB2312" w:cs="仿宋_GB2312"/>
          <w:bCs/>
          <w:color w:val="000000"/>
          <w:sz w:val="28"/>
          <w:szCs w:val="28"/>
        </w:rPr>
        <w:t>ZXXJ</w:t>
      </w:r>
      <w:r>
        <w:rPr>
          <w:rFonts w:ascii="仿宋_GB2312" w:eastAsia="仿宋_GB2312" w:hAnsi="仿宋_GB2312" w:cs="仿宋_GB2312" w:hint="eastAsia"/>
          <w:bCs/>
          <w:color w:val="000000"/>
          <w:sz w:val="28"/>
          <w:szCs w:val="28"/>
        </w:rPr>
        <w:t>-0</w:t>
      </w:r>
      <w:r w:rsidR="00DB140B">
        <w:rPr>
          <w:rFonts w:ascii="仿宋_GB2312" w:eastAsia="仿宋_GB2312" w:hAnsi="仿宋_GB2312" w:cs="仿宋_GB2312"/>
          <w:bCs/>
          <w:color w:val="000000"/>
          <w:sz w:val="28"/>
          <w:szCs w:val="28"/>
        </w:rPr>
        <w:t>04</w:t>
      </w:r>
    </w:p>
    <w:p w14:paraId="4B9B1640" w14:textId="77777777" w:rsidR="00CA6E6B" w:rsidRDefault="00CA6E6B">
      <w:pPr>
        <w:spacing w:line="400" w:lineRule="exact"/>
        <w:rPr>
          <w:rFonts w:ascii="仿宋_GB2312" w:eastAsia="仿宋_GB2312" w:hAnsi="仿宋_GB2312" w:cs="仿宋_GB2312" w:hint="eastAsia"/>
          <w:bCs/>
          <w:color w:val="000000"/>
          <w:sz w:val="28"/>
          <w:szCs w:val="28"/>
        </w:rPr>
      </w:pPr>
      <w:r>
        <w:rPr>
          <w:rFonts w:ascii="宋体" w:hAnsi="宋体" w:hint="eastAsia"/>
          <w:b/>
          <w:color w:val="000000"/>
          <w:sz w:val="28"/>
          <w:szCs w:val="28"/>
        </w:rPr>
        <w:t>项目采购预算：</w:t>
      </w:r>
      <w:r w:rsidR="00DB140B">
        <w:rPr>
          <w:rFonts w:ascii="仿宋_GB2312" w:eastAsia="仿宋_GB2312" w:hAnsi="仿宋_GB2312" w:cs="仿宋_GB2312"/>
          <w:bCs/>
          <w:color w:val="000000"/>
          <w:sz w:val="28"/>
          <w:szCs w:val="28"/>
        </w:rPr>
        <w:t>8.05</w:t>
      </w:r>
      <w:r>
        <w:rPr>
          <w:rFonts w:ascii="仿宋_GB2312" w:eastAsia="仿宋_GB2312" w:hAnsi="仿宋_GB2312" w:cs="仿宋_GB2312" w:hint="eastAsia"/>
          <w:bCs/>
          <w:color w:val="000000"/>
          <w:sz w:val="28"/>
          <w:szCs w:val="28"/>
        </w:rPr>
        <w:t>万元</w:t>
      </w:r>
    </w:p>
    <w:p w14:paraId="17B17250" w14:textId="77777777" w:rsidR="00CA6E6B" w:rsidRDefault="00CA6E6B">
      <w:pPr>
        <w:spacing w:line="400" w:lineRule="exact"/>
        <w:rPr>
          <w:rFonts w:ascii="仿宋_GB2312" w:eastAsia="仿宋_GB2312" w:hAnsi="仿宋_GB2312" w:cs="仿宋_GB2312" w:hint="eastAsia"/>
          <w:bCs/>
          <w:color w:val="000000"/>
          <w:sz w:val="28"/>
          <w:szCs w:val="28"/>
        </w:rPr>
      </w:pPr>
      <w:r>
        <w:rPr>
          <w:rFonts w:ascii="宋体" w:hAnsi="宋体"/>
          <w:b/>
          <w:color w:val="000000"/>
          <w:sz w:val="28"/>
          <w:szCs w:val="28"/>
        </w:rPr>
        <w:t>采购方式：</w:t>
      </w:r>
      <w:r w:rsidR="00DB140B">
        <w:rPr>
          <w:rFonts w:ascii="仿宋_GB2312" w:eastAsia="仿宋_GB2312" w:hAnsi="仿宋_GB2312" w:cs="仿宋_GB2312" w:hint="eastAsia"/>
          <w:bCs/>
          <w:color w:val="000000"/>
          <w:sz w:val="28"/>
          <w:szCs w:val="28"/>
        </w:rPr>
        <w:t>在线</w:t>
      </w:r>
      <w:r>
        <w:rPr>
          <w:rFonts w:ascii="仿宋_GB2312" w:eastAsia="仿宋_GB2312" w:hAnsi="仿宋_GB2312" w:cs="仿宋_GB2312" w:hint="eastAsia"/>
          <w:bCs/>
          <w:color w:val="000000"/>
          <w:sz w:val="28"/>
          <w:szCs w:val="28"/>
        </w:rPr>
        <w:t>询价-</w:t>
      </w:r>
      <w:r w:rsidR="00DB140B">
        <w:rPr>
          <w:rFonts w:ascii="仿宋_GB2312" w:eastAsia="仿宋_GB2312" w:hAnsi="仿宋_GB2312" w:cs="仿宋_GB2312" w:hint="eastAsia"/>
          <w:bCs/>
          <w:color w:val="000000"/>
          <w:sz w:val="28"/>
          <w:szCs w:val="28"/>
        </w:rPr>
        <w:t>政</w:t>
      </w:r>
      <w:r>
        <w:rPr>
          <w:rFonts w:ascii="仿宋_GB2312" w:eastAsia="仿宋_GB2312" w:hAnsi="仿宋_GB2312" w:cs="仿宋_GB2312" w:hint="eastAsia"/>
          <w:bCs/>
          <w:color w:val="000000"/>
          <w:sz w:val="28"/>
          <w:szCs w:val="28"/>
        </w:rPr>
        <w:t>采云平台</w:t>
      </w:r>
    </w:p>
    <w:p w14:paraId="0D7B3178" w14:textId="77777777" w:rsidR="00CA6E6B" w:rsidRDefault="00CA6E6B">
      <w:pPr>
        <w:spacing w:line="400" w:lineRule="exact"/>
        <w:rPr>
          <w:rFonts w:ascii="仿宋_GB2312" w:eastAsia="仿宋_GB2312" w:hAnsi="仿宋_GB2312" w:cs="仿宋_GB2312" w:hint="eastAsia"/>
          <w:bCs/>
          <w:color w:val="000000"/>
          <w:sz w:val="28"/>
          <w:szCs w:val="28"/>
        </w:rPr>
      </w:pPr>
      <w:r>
        <w:rPr>
          <w:rFonts w:ascii="仿宋_GB2312" w:eastAsia="仿宋_GB2312" w:hAnsi="仿宋" w:cs="仿宋" w:hint="eastAsia"/>
          <w:b/>
          <w:color w:val="000000"/>
          <w:kern w:val="0"/>
          <w:sz w:val="28"/>
          <w:szCs w:val="28"/>
        </w:rPr>
        <w:t>项目概况：</w:t>
      </w:r>
      <w:r>
        <w:rPr>
          <w:rFonts w:ascii="仿宋_GB2312" w:eastAsia="仿宋_GB2312" w:hAnsi="仿宋_GB2312" w:cs="仿宋_GB2312" w:hint="eastAsia"/>
          <w:bCs/>
          <w:color w:val="000000"/>
          <w:sz w:val="28"/>
          <w:szCs w:val="28"/>
        </w:rPr>
        <w:t>本项目位于我校罗文校区，项目拟</w:t>
      </w:r>
      <w:r w:rsidR="00DB140B">
        <w:rPr>
          <w:rFonts w:ascii="仿宋_GB2312" w:eastAsia="仿宋_GB2312" w:hAnsi="仿宋_GB2312" w:cs="仿宋_GB2312" w:hint="eastAsia"/>
          <w:bCs/>
          <w:color w:val="000000"/>
          <w:sz w:val="28"/>
          <w:szCs w:val="28"/>
        </w:rPr>
        <w:t>采购一批</w:t>
      </w:r>
      <w:r w:rsidR="00DB140B" w:rsidRPr="00DB140B">
        <w:rPr>
          <w:rFonts w:ascii="仿宋_GB2312" w:eastAsia="仿宋_GB2312" w:hAnsi="仿宋_GB2312" w:cs="仿宋_GB2312" w:hint="eastAsia"/>
          <w:bCs/>
          <w:color w:val="000000"/>
          <w:sz w:val="28"/>
          <w:szCs w:val="28"/>
        </w:rPr>
        <w:t>智能触屏白板教学一体机</w:t>
      </w:r>
      <w:r w:rsidR="00DB140B">
        <w:rPr>
          <w:rFonts w:ascii="仿宋_GB2312" w:eastAsia="仿宋_GB2312" w:hAnsi="仿宋_GB2312" w:cs="仿宋_GB2312" w:hint="eastAsia"/>
          <w:bCs/>
          <w:color w:val="000000"/>
          <w:sz w:val="28"/>
          <w:szCs w:val="28"/>
        </w:rPr>
        <w:t>、文件柜、碎纸机、调音台、相机等</w:t>
      </w:r>
      <w:r>
        <w:rPr>
          <w:rFonts w:ascii="仿宋_GB2312" w:eastAsia="仿宋_GB2312" w:hAnsi="仿宋_GB2312" w:cs="仿宋_GB2312" w:hint="eastAsia"/>
          <w:bCs/>
          <w:color w:val="000000"/>
          <w:sz w:val="28"/>
          <w:szCs w:val="28"/>
        </w:rPr>
        <w:t>，详见项目采购需求一览表。报价为包干价，包括 “项目采购需求一览表”及“商务条款”中所有需求及服务的费用。</w:t>
      </w:r>
    </w:p>
    <w:p w14:paraId="4A258A3B" w14:textId="77777777" w:rsidR="00CA6E6B" w:rsidRDefault="00CA6E6B">
      <w:pPr>
        <w:spacing w:beforeLines="50" w:before="156" w:afterLines="50" w:after="156" w:line="400" w:lineRule="exact"/>
        <w:jc w:val="center"/>
        <w:rPr>
          <w:rFonts w:ascii="方正小标宋简体" w:eastAsia="方正小标宋简体" w:hAnsi="宋体" w:cs="宋体" w:hint="eastAsia"/>
          <w:bCs/>
          <w:color w:val="000000"/>
          <w:sz w:val="32"/>
          <w:szCs w:val="32"/>
        </w:rPr>
      </w:pPr>
      <w:r>
        <w:rPr>
          <w:rFonts w:ascii="方正小标宋简体" w:eastAsia="方正小标宋简体" w:hAnsi="宋体" w:cs="宋体" w:hint="eastAsia"/>
          <w:bCs/>
          <w:color w:val="000000"/>
          <w:sz w:val="32"/>
          <w:szCs w:val="32"/>
        </w:rPr>
        <w:t>项目采购需求一览表</w:t>
      </w:r>
    </w:p>
    <w:tbl>
      <w:tblPr>
        <w:tblW w:w="10348" w:type="dxa"/>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1843"/>
        <w:gridCol w:w="1559"/>
        <w:gridCol w:w="5953"/>
      </w:tblGrid>
      <w:tr w:rsidR="00CA6E6B" w14:paraId="0F466E58" w14:textId="77777777">
        <w:trPr>
          <w:trHeight w:val="567"/>
        </w:trPr>
        <w:tc>
          <w:tcPr>
            <w:tcW w:w="10348" w:type="dxa"/>
            <w:gridSpan w:val="4"/>
            <w:tcBorders>
              <w:top w:val="single" w:sz="4" w:space="0" w:color="auto"/>
              <w:left w:val="single" w:sz="4" w:space="0" w:color="auto"/>
              <w:bottom w:val="single" w:sz="4" w:space="0" w:color="auto"/>
              <w:right w:val="single" w:sz="4" w:space="0" w:color="auto"/>
            </w:tcBorders>
            <w:vAlign w:val="center"/>
          </w:tcPr>
          <w:p w14:paraId="1D34D7C5" w14:textId="77777777" w:rsidR="00CA6E6B" w:rsidRDefault="00CA6E6B">
            <w:pPr>
              <w:spacing w:line="360" w:lineRule="auto"/>
              <w:rPr>
                <w:rFonts w:ascii="宋体" w:hAnsi="宋体" w:cs="宋体" w:hint="eastAsia"/>
                <w:b/>
                <w:color w:val="000000"/>
                <w:sz w:val="24"/>
                <w:szCs w:val="24"/>
              </w:rPr>
            </w:pPr>
            <w:r>
              <w:rPr>
                <w:rFonts w:ascii="宋体" w:hAnsi="宋体" w:cs="宋体" w:hint="eastAsia"/>
                <w:b/>
                <w:color w:val="000000"/>
                <w:sz w:val="24"/>
                <w:szCs w:val="24"/>
              </w:rPr>
              <w:t>一、项目要求及技术需求</w:t>
            </w:r>
          </w:p>
        </w:tc>
      </w:tr>
      <w:tr w:rsidR="00CA6E6B" w14:paraId="55DF9359" w14:textId="77777777" w:rsidTr="00EC653E">
        <w:trPr>
          <w:trHeight w:val="567"/>
        </w:trPr>
        <w:tc>
          <w:tcPr>
            <w:tcW w:w="993" w:type="dxa"/>
            <w:tcBorders>
              <w:top w:val="single" w:sz="4" w:space="0" w:color="auto"/>
              <w:left w:val="single" w:sz="4" w:space="0" w:color="auto"/>
              <w:right w:val="single" w:sz="4" w:space="0" w:color="auto"/>
            </w:tcBorders>
            <w:vAlign w:val="center"/>
          </w:tcPr>
          <w:p w14:paraId="1C03EE47" w14:textId="77777777" w:rsidR="00CA6E6B" w:rsidRDefault="00CA6E6B">
            <w:pPr>
              <w:spacing w:line="360" w:lineRule="auto"/>
              <w:jc w:val="center"/>
              <w:rPr>
                <w:rFonts w:ascii="宋体" w:hAnsi="宋体" w:cs="宋体" w:hint="eastAsia"/>
                <w:b/>
                <w:bCs/>
                <w:color w:val="000000"/>
                <w:sz w:val="24"/>
                <w:szCs w:val="24"/>
              </w:rPr>
            </w:pPr>
            <w:r>
              <w:rPr>
                <w:rFonts w:ascii="宋体" w:hAnsi="宋体" w:cs="宋体" w:hint="eastAsia"/>
                <w:b/>
                <w:bCs/>
                <w:color w:val="000000"/>
                <w:sz w:val="24"/>
                <w:szCs w:val="24"/>
              </w:rPr>
              <w:t>项号</w:t>
            </w:r>
          </w:p>
        </w:tc>
        <w:tc>
          <w:tcPr>
            <w:tcW w:w="1843" w:type="dxa"/>
            <w:tcBorders>
              <w:top w:val="single" w:sz="4" w:space="0" w:color="auto"/>
              <w:left w:val="single" w:sz="4" w:space="0" w:color="auto"/>
              <w:right w:val="single" w:sz="4" w:space="0" w:color="auto"/>
            </w:tcBorders>
            <w:vAlign w:val="center"/>
          </w:tcPr>
          <w:p w14:paraId="5DD8D822" w14:textId="77777777" w:rsidR="00CA6E6B" w:rsidRDefault="00CA6E6B">
            <w:pPr>
              <w:spacing w:line="360" w:lineRule="auto"/>
              <w:jc w:val="center"/>
              <w:rPr>
                <w:rFonts w:ascii="宋体" w:hAnsi="宋体" w:cs="宋体" w:hint="eastAsia"/>
                <w:b/>
                <w:bCs/>
                <w:color w:val="000000"/>
                <w:sz w:val="24"/>
                <w:szCs w:val="24"/>
              </w:rPr>
            </w:pPr>
            <w:r>
              <w:rPr>
                <w:rFonts w:ascii="宋体" w:hAnsi="宋体" w:cs="宋体" w:hint="eastAsia"/>
                <w:b/>
                <w:bCs/>
                <w:color w:val="000000"/>
                <w:sz w:val="24"/>
                <w:szCs w:val="24"/>
              </w:rPr>
              <w:t>名称及规格</w:t>
            </w:r>
          </w:p>
        </w:tc>
        <w:tc>
          <w:tcPr>
            <w:tcW w:w="1559" w:type="dxa"/>
            <w:tcBorders>
              <w:top w:val="single" w:sz="4" w:space="0" w:color="auto"/>
              <w:left w:val="single" w:sz="4" w:space="0" w:color="auto"/>
              <w:bottom w:val="single" w:sz="4" w:space="0" w:color="auto"/>
              <w:right w:val="single" w:sz="4" w:space="0" w:color="auto"/>
            </w:tcBorders>
            <w:vAlign w:val="center"/>
          </w:tcPr>
          <w:p w14:paraId="62E86EFC" w14:textId="77777777" w:rsidR="00CA6E6B" w:rsidRDefault="00CA6E6B">
            <w:pPr>
              <w:spacing w:line="360" w:lineRule="auto"/>
              <w:jc w:val="center"/>
              <w:rPr>
                <w:rFonts w:ascii="宋体" w:hAnsi="宋体" w:cs="宋体" w:hint="eastAsia"/>
                <w:b/>
                <w:bCs/>
                <w:color w:val="000000"/>
                <w:sz w:val="24"/>
                <w:szCs w:val="24"/>
              </w:rPr>
            </w:pPr>
            <w:r>
              <w:rPr>
                <w:rFonts w:ascii="宋体" w:hAnsi="宋体" w:cs="宋体" w:hint="eastAsia"/>
                <w:b/>
                <w:bCs/>
                <w:color w:val="000000"/>
                <w:sz w:val="24"/>
                <w:szCs w:val="24"/>
              </w:rPr>
              <w:t>数量及单位</w:t>
            </w:r>
          </w:p>
        </w:tc>
        <w:tc>
          <w:tcPr>
            <w:tcW w:w="5953" w:type="dxa"/>
            <w:tcBorders>
              <w:top w:val="single" w:sz="4" w:space="0" w:color="auto"/>
              <w:left w:val="single" w:sz="4" w:space="0" w:color="auto"/>
              <w:bottom w:val="single" w:sz="4" w:space="0" w:color="auto"/>
              <w:right w:val="single" w:sz="4" w:space="0" w:color="auto"/>
            </w:tcBorders>
            <w:vAlign w:val="center"/>
          </w:tcPr>
          <w:p w14:paraId="09F6A333" w14:textId="77777777" w:rsidR="00CA6E6B" w:rsidRDefault="00CA6E6B">
            <w:pPr>
              <w:spacing w:line="360" w:lineRule="auto"/>
              <w:jc w:val="center"/>
              <w:rPr>
                <w:rFonts w:ascii="宋体" w:hAnsi="宋体" w:cs="宋体" w:hint="eastAsia"/>
                <w:b/>
                <w:bCs/>
                <w:color w:val="000000"/>
                <w:sz w:val="24"/>
                <w:szCs w:val="24"/>
              </w:rPr>
            </w:pPr>
            <w:r>
              <w:rPr>
                <w:rFonts w:ascii="宋体" w:hAnsi="宋体" w:cs="宋体" w:hint="eastAsia"/>
                <w:b/>
                <w:bCs/>
                <w:color w:val="000000"/>
                <w:sz w:val="24"/>
                <w:szCs w:val="24"/>
              </w:rPr>
              <w:t>项目需要及技术需求</w:t>
            </w:r>
          </w:p>
        </w:tc>
      </w:tr>
      <w:tr w:rsidR="00CA6E6B" w14:paraId="2E1A1006" w14:textId="77777777" w:rsidTr="007F1B60">
        <w:trPr>
          <w:trHeight w:val="1035"/>
        </w:trPr>
        <w:tc>
          <w:tcPr>
            <w:tcW w:w="993" w:type="dxa"/>
            <w:tcBorders>
              <w:top w:val="single" w:sz="4" w:space="0" w:color="auto"/>
              <w:left w:val="single" w:sz="4" w:space="0" w:color="auto"/>
              <w:right w:val="single" w:sz="4" w:space="0" w:color="auto"/>
            </w:tcBorders>
            <w:vAlign w:val="center"/>
          </w:tcPr>
          <w:p w14:paraId="7D24A388" w14:textId="77777777" w:rsidR="00CA6E6B" w:rsidRDefault="00CA6E6B">
            <w:pPr>
              <w:pStyle w:val="af7"/>
              <w:numPr>
                <w:ilvl w:val="0"/>
                <w:numId w:val="1"/>
              </w:numPr>
              <w:spacing w:line="360" w:lineRule="auto"/>
              <w:ind w:firstLineChars="0"/>
              <w:jc w:val="center"/>
              <w:rPr>
                <w:rFonts w:ascii="宋体" w:hAnsi="宋体" w:cs="宋体" w:hint="eastAsia"/>
                <w:color w:val="000000"/>
                <w:sz w:val="24"/>
                <w:szCs w:val="24"/>
              </w:rPr>
            </w:pPr>
          </w:p>
        </w:tc>
        <w:tc>
          <w:tcPr>
            <w:tcW w:w="1843" w:type="dxa"/>
            <w:tcBorders>
              <w:top w:val="single" w:sz="4" w:space="0" w:color="auto"/>
              <w:left w:val="single" w:sz="4" w:space="0" w:color="auto"/>
              <w:right w:val="single" w:sz="4" w:space="0" w:color="auto"/>
            </w:tcBorders>
            <w:vAlign w:val="center"/>
          </w:tcPr>
          <w:p w14:paraId="01A28F52" w14:textId="77777777" w:rsidR="00CA6E6B" w:rsidRDefault="00DB140B">
            <w:pPr>
              <w:spacing w:line="360" w:lineRule="auto"/>
              <w:rPr>
                <w:rFonts w:ascii="仿宋_GB2312" w:eastAsia="仿宋_GB2312" w:hAnsi="宋体" w:cs="宋体" w:hint="eastAsia"/>
                <w:color w:val="000000"/>
                <w:sz w:val="24"/>
                <w:szCs w:val="24"/>
              </w:rPr>
            </w:pPr>
            <w:r w:rsidRPr="00DB140B">
              <w:rPr>
                <w:rFonts w:ascii="仿宋_GB2312" w:eastAsia="仿宋_GB2312" w:hAnsi="宋体" w:cs="宋体" w:hint="eastAsia"/>
                <w:color w:val="000000"/>
                <w:sz w:val="24"/>
                <w:szCs w:val="24"/>
              </w:rPr>
              <w:t>智能触屏白板教学一体机</w:t>
            </w:r>
          </w:p>
        </w:tc>
        <w:tc>
          <w:tcPr>
            <w:tcW w:w="1559" w:type="dxa"/>
            <w:tcBorders>
              <w:top w:val="single" w:sz="4" w:space="0" w:color="auto"/>
              <w:left w:val="single" w:sz="4" w:space="0" w:color="auto"/>
              <w:bottom w:val="single" w:sz="4" w:space="0" w:color="auto"/>
              <w:right w:val="single" w:sz="4" w:space="0" w:color="auto"/>
            </w:tcBorders>
            <w:vAlign w:val="center"/>
          </w:tcPr>
          <w:p w14:paraId="5460FA74" w14:textId="77777777" w:rsidR="00CA6E6B" w:rsidRDefault="00DB140B">
            <w:pPr>
              <w:spacing w:line="360" w:lineRule="auto"/>
              <w:jc w:val="center"/>
              <w:rPr>
                <w:rFonts w:ascii="宋体" w:hAnsi="宋体" w:cs="宋体" w:hint="eastAsia"/>
                <w:color w:val="000000"/>
                <w:sz w:val="24"/>
                <w:szCs w:val="24"/>
              </w:rPr>
            </w:pPr>
            <w:r>
              <w:rPr>
                <w:rFonts w:ascii="宋体" w:hAnsi="宋体" w:cs="宋体" w:hint="eastAsia"/>
                <w:color w:val="000000"/>
                <w:sz w:val="24"/>
                <w:szCs w:val="24"/>
              </w:rPr>
              <w:t>1台</w:t>
            </w:r>
          </w:p>
        </w:tc>
        <w:tc>
          <w:tcPr>
            <w:tcW w:w="5953" w:type="dxa"/>
            <w:tcBorders>
              <w:top w:val="single" w:sz="4" w:space="0" w:color="auto"/>
              <w:left w:val="single" w:sz="4" w:space="0" w:color="auto"/>
              <w:bottom w:val="single" w:sz="4" w:space="0" w:color="auto"/>
              <w:right w:val="single" w:sz="4" w:space="0" w:color="auto"/>
            </w:tcBorders>
            <w:vAlign w:val="center"/>
          </w:tcPr>
          <w:p w14:paraId="277520CA" w14:textId="77777777" w:rsidR="00EC653E" w:rsidRDefault="007F1B60" w:rsidP="00EC653E">
            <w:pPr>
              <w:pStyle w:val="af7"/>
              <w:spacing w:line="360" w:lineRule="auto"/>
              <w:ind w:firstLineChars="191" w:firstLine="460"/>
              <w:rPr>
                <w:rFonts w:ascii="仿宋_GB2312" w:eastAsia="仿宋_GB2312" w:hAnsi="宋体" w:cs="宋体" w:hint="eastAsia"/>
                <w:bCs/>
                <w:color w:val="000000"/>
                <w:sz w:val="24"/>
                <w:szCs w:val="24"/>
              </w:rPr>
            </w:pPr>
            <w:r w:rsidRPr="007F1B60">
              <w:rPr>
                <w:rFonts w:ascii="仿宋_GB2312" w:eastAsia="仿宋_GB2312" w:hAnsi="宋体" w:cs="宋体"/>
                <w:b/>
                <w:bCs/>
                <w:color w:val="000000"/>
                <w:sz w:val="24"/>
                <w:szCs w:val="24"/>
              </w:rPr>
              <w:t>操作系统</w:t>
            </w:r>
            <w:r w:rsidRPr="007F1B60">
              <w:rPr>
                <w:rFonts w:ascii="仿宋_GB2312" w:eastAsia="仿宋_GB2312" w:hAnsi="宋体" w:cs="宋体" w:hint="eastAsia"/>
                <w:b/>
                <w:bCs/>
                <w:color w:val="000000"/>
                <w:sz w:val="24"/>
                <w:szCs w:val="24"/>
              </w:rPr>
              <w:t>：</w:t>
            </w:r>
            <w:r>
              <w:rPr>
                <w:rFonts w:ascii="Arial" w:hAnsi="Arial" w:cs="Arial"/>
                <w:color w:val="333333"/>
                <w:szCs w:val="21"/>
                <w:shd w:val="clear" w:color="auto" w:fill="FFFFFF"/>
              </w:rPr>
              <w:t>Android 9.0</w:t>
            </w:r>
            <w:r>
              <w:rPr>
                <w:rFonts w:ascii="Arial" w:hAnsi="Arial" w:cs="Arial"/>
                <w:color w:val="333333"/>
                <w:szCs w:val="21"/>
                <w:shd w:val="clear" w:color="auto" w:fill="FFFFFF"/>
              </w:rPr>
              <w:t>系统</w:t>
            </w:r>
            <w:r w:rsidR="00EC653E" w:rsidRPr="00EC653E">
              <w:rPr>
                <w:rFonts w:ascii="仿宋_GB2312" w:eastAsia="仿宋_GB2312" w:hAnsi="宋体" w:cs="宋体" w:hint="eastAsia"/>
                <w:bCs/>
                <w:color w:val="000000"/>
                <w:sz w:val="24"/>
                <w:szCs w:val="24"/>
              </w:rPr>
              <w:t>；</w:t>
            </w:r>
          </w:p>
          <w:p w14:paraId="5377B2DC" w14:textId="77777777" w:rsidR="007F1B60" w:rsidRDefault="007F1B60" w:rsidP="00EC653E">
            <w:pPr>
              <w:pStyle w:val="af7"/>
              <w:spacing w:line="360" w:lineRule="auto"/>
              <w:ind w:firstLineChars="191" w:firstLine="460"/>
              <w:rPr>
                <w:rFonts w:ascii="Arial" w:hAnsi="Arial" w:cs="Arial"/>
                <w:color w:val="333333"/>
                <w:szCs w:val="21"/>
                <w:shd w:val="clear" w:color="auto" w:fill="FFFFFF"/>
              </w:rPr>
            </w:pPr>
            <w:r w:rsidRPr="007F1B60">
              <w:rPr>
                <w:rFonts w:ascii="仿宋_GB2312" w:eastAsia="仿宋_GB2312" w:hAnsi="宋体" w:cs="宋体" w:hint="eastAsia"/>
                <w:b/>
                <w:bCs/>
                <w:color w:val="000000"/>
                <w:sz w:val="24"/>
                <w:szCs w:val="24"/>
              </w:rPr>
              <w:t>显示屏：</w:t>
            </w:r>
            <w:r>
              <w:rPr>
                <w:rFonts w:ascii="Arial" w:hAnsi="Arial" w:cs="Arial"/>
                <w:color w:val="333333"/>
                <w:szCs w:val="21"/>
                <w:shd w:val="clear" w:color="auto" w:fill="FFFFFF"/>
              </w:rPr>
              <w:t>86</w:t>
            </w:r>
            <w:r>
              <w:rPr>
                <w:rFonts w:ascii="Arial" w:hAnsi="Arial" w:cs="Arial"/>
                <w:color w:val="333333"/>
                <w:szCs w:val="21"/>
                <w:shd w:val="clear" w:color="auto" w:fill="FFFFFF"/>
              </w:rPr>
              <w:t>英寸，</w:t>
            </w:r>
            <w:r>
              <w:rPr>
                <w:rFonts w:ascii="Arial" w:hAnsi="Arial" w:cs="Arial"/>
                <w:color w:val="333333"/>
                <w:szCs w:val="21"/>
                <w:shd w:val="clear" w:color="auto" w:fill="FFFFFF"/>
              </w:rPr>
              <w:t>4K</w:t>
            </w:r>
            <w:r>
              <w:rPr>
                <w:rFonts w:ascii="Arial" w:hAnsi="Arial" w:cs="Arial"/>
                <w:color w:val="333333"/>
                <w:szCs w:val="21"/>
                <w:shd w:val="clear" w:color="auto" w:fill="FFFFFF"/>
              </w:rPr>
              <w:t>超清显示屏，亮度</w:t>
            </w:r>
            <w:r>
              <w:rPr>
                <w:rFonts w:ascii="Arial" w:hAnsi="Arial" w:cs="Arial"/>
                <w:color w:val="333333"/>
                <w:szCs w:val="21"/>
                <w:shd w:val="clear" w:color="auto" w:fill="FFFFFF"/>
              </w:rPr>
              <w:t>350cd/m²</w:t>
            </w:r>
            <w:r>
              <w:rPr>
                <w:rFonts w:ascii="Arial" w:hAnsi="Arial" w:cs="Arial"/>
                <w:color w:val="333333"/>
                <w:szCs w:val="21"/>
                <w:shd w:val="clear" w:color="auto" w:fill="FFFFFF"/>
              </w:rPr>
              <w:t>，对比度</w:t>
            </w:r>
            <w:r>
              <w:rPr>
                <w:rFonts w:ascii="Arial" w:hAnsi="Arial" w:cs="Arial"/>
                <w:color w:val="333333"/>
                <w:szCs w:val="21"/>
                <w:shd w:val="clear" w:color="auto" w:fill="FFFFFF"/>
              </w:rPr>
              <w:t>4000:1</w:t>
            </w:r>
            <w:r>
              <w:rPr>
                <w:rFonts w:ascii="Arial" w:hAnsi="Arial" w:cs="Arial"/>
                <w:color w:val="333333"/>
                <w:szCs w:val="21"/>
                <w:shd w:val="clear" w:color="auto" w:fill="FFFFFF"/>
              </w:rPr>
              <w:t>，响应时间</w:t>
            </w:r>
            <w:r>
              <w:rPr>
                <w:rFonts w:ascii="Arial" w:hAnsi="Arial" w:cs="Arial"/>
                <w:color w:val="333333"/>
                <w:szCs w:val="21"/>
                <w:shd w:val="clear" w:color="auto" w:fill="FFFFFF"/>
              </w:rPr>
              <w:t>8</w:t>
            </w:r>
            <w:r>
              <w:rPr>
                <w:rFonts w:ascii="Arial" w:hAnsi="Arial" w:cs="Arial"/>
                <w:color w:val="333333"/>
                <w:szCs w:val="21"/>
                <w:shd w:val="clear" w:color="auto" w:fill="FFFFFF"/>
              </w:rPr>
              <w:t>毫秒</w:t>
            </w:r>
            <w:r>
              <w:rPr>
                <w:rFonts w:ascii="Arial" w:hAnsi="Arial" w:cs="Arial" w:hint="eastAsia"/>
                <w:color w:val="333333"/>
                <w:szCs w:val="21"/>
                <w:shd w:val="clear" w:color="auto" w:fill="FFFFFF"/>
              </w:rPr>
              <w:t>；</w:t>
            </w:r>
          </w:p>
          <w:p w14:paraId="321574B8" w14:textId="77777777" w:rsidR="007F1B60" w:rsidRPr="00EC653E" w:rsidRDefault="007F1B60" w:rsidP="007F1B60">
            <w:pPr>
              <w:pStyle w:val="af7"/>
              <w:spacing w:line="360" w:lineRule="auto"/>
              <w:ind w:firstLineChars="191" w:firstLine="460"/>
              <w:rPr>
                <w:rFonts w:ascii="仿宋_GB2312" w:eastAsia="仿宋_GB2312" w:hAnsi="宋体" w:cs="宋体" w:hint="eastAsia"/>
                <w:bCs/>
                <w:color w:val="000000"/>
                <w:sz w:val="24"/>
                <w:szCs w:val="24"/>
              </w:rPr>
            </w:pPr>
            <w:r w:rsidRPr="007F1B60">
              <w:rPr>
                <w:rFonts w:ascii="仿宋_GB2312" w:eastAsia="仿宋_GB2312" w:hAnsi="宋体" w:cs="宋体" w:hint="eastAsia"/>
                <w:b/>
                <w:bCs/>
                <w:color w:val="000000"/>
                <w:sz w:val="24"/>
                <w:szCs w:val="24"/>
              </w:rPr>
              <w:t>分辨率：</w:t>
            </w:r>
            <w:r>
              <w:rPr>
                <w:rFonts w:ascii="仿宋_GB2312" w:eastAsia="仿宋_GB2312" w:hAnsi="宋体" w:cs="宋体" w:hint="eastAsia"/>
                <w:bCs/>
                <w:color w:val="000000"/>
                <w:sz w:val="24"/>
                <w:szCs w:val="24"/>
              </w:rPr>
              <w:t>≥</w:t>
            </w:r>
            <w:r w:rsidRPr="00EC653E">
              <w:rPr>
                <w:rFonts w:ascii="仿宋_GB2312" w:eastAsia="仿宋_GB2312" w:hAnsi="宋体" w:cs="宋体" w:hint="eastAsia"/>
                <w:bCs/>
                <w:color w:val="000000"/>
                <w:sz w:val="24"/>
                <w:szCs w:val="24"/>
              </w:rPr>
              <w:t>3840(H)×2160(V)</w:t>
            </w:r>
          </w:p>
          <w:p w14:paraId="7C2B85AA" w14:textId="77777777" w:rsidR="007F1B60" w:rsidRPr="00EC653E" w:rsidRDefault="007F1B60" w:rsidP="007F1B60">
            <w:pPr>
              <w:pStyle w:val="af7"/>
              <w:spacing w:line="360" w:lineRule="auto"/>
              <w:ind w:firstLineChars="191" w:firstLine="460"/>
              <w:rPr>
                <w:rFonts w:ascii="仿宋_GB2312" w:eastAsia="仿宋_GB2312" w:hAnsi="宋体" w:cs="宋体" w:hint="eastAsia"/>
                <w:bCs/>
                <w:color w:val="000000"/>
                <w:sz w:val="24"/>
                <w:szCs w:val="24"/>
              </w:rPr>
            </w:pPr>
            <w:r w:rsidRPr="007F1B60">
              <w:rPr>
                <w:rFonts w:ascii="仿宋_GB2312" w:eastAsia="仿宋_GB2312" w:hAnsi="宋体" w:cs="宋体" w:hint="eastAsia"/>
                <w:b/>
                <w:bCs/>
                <w:color w:val="000000"/>
                <w:sz w:val="24"/>
                <w:szCs w:val="24"/>
              </w:rPr>
              <w:t>屏幕比例：</w:t>
            </w:r>
            <w:r w:rsidRPr="00EC653E">
              <w:rPr>
                <w:rFonts w:ascii="仿宋_GB2312" w:eastAsia="仿宋_GB2312" w:hAnsi="宋体" w:cs="宋体" w:hint="eastAsia"/>
                <w:bCs/>
                <w:color w:val="000000"/>
                <w:sz w:val="24"/>
                <w:szCs w:val="24"/>
              </w:rPr>
              <w:t>16:9</w:t>
            </w:r>
          </w:p>
          <w:p w14:paraId="2CB3CE42" w14:textId="77777777" w:rsidR="007F1B60" w:rsidRDefault="007F1B60" w:rsidP="00EC653E">
            <w:pPr>
              <w:pStyle w:val="af7"/>
              <w:spacing w:line="360" w:lineRule="auto"/>
              <w:ind w:firstLineChars="191" w:firstLine="403"/>
              <w:rPr>
                <w:rFonts w:ascii="Arial" w:hAnsi="Arial" w:cs="Arial"/>
                <w:color w:val="333333"/>
                <w:szCs w:val="21"/>
                <w:shd w:val="clear" w:color="auto" w:fill="FFFFFF"/>
              </w:rPr>
            </w:pPr>
            <w:r>
              <w:rPr>
                <w:rStyle w:val="af4"/>
                <w:rFonts w:ascii="Arial" w:hAnsi="Arial" w:cs="Arial"/>
                <w:color w:val="333333"/>
                <w:szCs w:val="21"/>
                <w:bdr w:val="none" w:sz="0" w:space="0" w:color="auto" w:frame="1"/>
                <w:shd w:val="clear" w:color="auto" w:fill="FFFFFF"/>
              </w:rPr>
              <w:t>触控技术</w:t>
            </w:r>
            <w:r>
              <w:rPr>
                <w:rFonts w:ascii="Arial" w:hAnsi="Arial" w:cs="Arial"/>
                <w:color w:val="333333"/>
                <w:szCs w:val="21"/>
                <w:shd w:val="clear" w:color="auto" w:fill="FFFFFF"/>
              </w:rPr>
              <w:t>：</w:t>
            </w:r>
            <w:r>
              <w:rPr>
                <w:rFonts w:ascii="Arial" w:hAnsi="Arial" w:cs="Arial"/>
                <w:color w:val="333333"/>
                <w:szCs w:val="21"/>
                <w:shd w:val="clear" w:color="auto" w:fill="FFFFFF"/>
              </w:rPr>
              <w:t>2mm</w:t>
            </w:r>
            <w:r>
              <w:rPr>
                <w:rFonts w:ascii="Arial" w:hAnsi="Arial" w:cs="Arial"/>
                <w:color w:val="333333"/>
                <w:szCs w:val="21"/>
                <w:shd w:val="clear" w:color="auto" w:fill="FFFFFF"/>
              </w:rPr>
              <w:t>高精度触控，支持多点触控，满足多人同时书写</w:t>
            </w:r>
            <w:r>
              <w:rPr>
                <w:rFonts w:ascii="Arial" w:hAnsi="Arial" w:cs="Arial" w:hint="eastAsia"/>
                <w:color w:val="333333"/>
                <w:szCs w:val="21"/>
                <w:shd w:val="clear" w:color="auto" w:fill="FFFFFF"/>
              </w:rPr>
              <w:t>；</w:t>
            </w:r>
          </w:p>
          <w:p w14:paraId="08FC8B6D" w14:textId="77777777" w:rsidR="007F1B60" w:rsidRDefault="007F1B60" w:rsidP="00EC653E">
            <w:pPr>
              <w:pStyle w:val="af7"/>
              <w:spacing w:line="360" w:lineRule="auto"/>
              <w:ind w:firstLineChars="191" w:firstLine="460"/>
              <w:rPr>
                <w:rFonts w:ascii="仿宋_GB2312" w:eastAsia="仿宋_GB2312" w:hAnsi="宋体" w:cs="宋体" w:hint="eastAsia"/>
                <w:bCs/>
                <w:color w:val="000000"/>
                <w:sz w:val="24"/>
                <w:szCs w:val="24"/>
              </w:rPr>
            </w:pPr>
            <w:r w:rsidRPr="007F1B60">
              <w:rPr>
                <w:rFonts w:ascii="仿宋_GB2312" w:eastAsia="仿宋_GB2312" w:hAnsi="宋体" w:cs="宋体"/>
                <w:b/>
                <w:bCs/>
                <w:color w:val="000000"/>
                <w:sz w:val="24"/>
                <w:szCs w:val="24"/>
              </w:rPr>
              <w:t>连接性</w:t>
            </w:r>
            <w:r w:rsidRPr="007F1B60">
              <w:rPr>
                <w:rFonts w:ascii="仿宋_GB2312" w:eastAsia="仿宋_GB2312" w:hAnsi="宋体" w:cs="宋体"/>
                <w:bCs/>
                <w:color w:val="000000"/>
                <w:sz w:val="24"/>
                <w:szCs w:val="24"/>
              </w:rPr>
              <w:t>：无线投屏，即插即用一键同屏</w:t>
            </w:r>
          </w:p>
          <w:p w14:paraId="5B7D9915" w14:textId="77777777" w:rsidR="00EC653E" w:rsidRDefault="00EC653E" w:rsidP="00EC653E">
            <w:pPr>
              <w:pStyle w:val="af7"/>
              <w:spacing w:line="360" w:lineRule="auto"/>
              <w:ind w:firstLineChars="191" w:firstLine="460"/>
              <w:rPr>
                <w:rFonts w:ascii="仿宋_GB2312" w:eastAsia="仿宋_GB2312" w:hAnsi="宋体" w:cs="宋体" w:hint="eastAsia"/>
                <w:bCs/>
                <w:color w:val="000000"/>
                <w:sz w:val="24"/>
                <w:szCs w:val="24"/>
              </w:rPr>
            </w:pPr>
            <w:r w:rsidRPr="007F1B60">
              <w:rPr>
                <w:rFonts w:ascii="仿宋_GB2312" w:eastAsia="仿宋_GB2312" w:hAnsi="宋体" w:cs="宋体" w:hint="eastAsia"/>
                <w:b/>
                <w:bCs/>
                <w:color w:val="000000"/>
                <w:sz w:val="24"/>
                <w:szCs w:val="24"/>
              </w:rPr>
              <w:t>接口：</w:t>
            </w:r>
            <w:r w:rsidR="007F1B60">
              <w:rPr>
                <w:rFonts w:ascii="仿宋_GB2312" w:eastAsia="仿宋_GB2312" w:hAnsi="宋体" w:cs="宋体" w:hint="eastAsia"/>
                <w:bCs/>
                <w:color w:val="000000"/>
                <w:sz w:val="24"/>
                <w:szCs w:val="24"/>
              </w:rPr>
              <w:t>≥</w:t>
            </w:r>
            <w:r w:rsidR="007F1B60" w:rsidRPr="007F1B60">
              <w:rPr>
                <w:rFonts w:ascii="仿宋_GB2312" w:eastAsia="仿宋_GB2312" w:hAnsi="宋体" w:cs="宋体"/>
                <w:bCs/>
                <w:color w:val="000000"/>
                <w:sz w:val="24"/>
                <w:szCs w:val="24"/>
              </w:rPr>
              <w:t>3个USB接口，2个HDMI接口</w:t>
            </w:r>
            <w:r w:rsidRPr="00EC653E">
              <w:rPr>
                <w:rFonts w:ascii="仿宋_GB2312" w:eastAsia="仿宋_GB2312" w:hAnsi="宋体" w:cs="宋体" w:hint="eastAsia"/>
                <w:bCs/>
                <w:color w:val="000000"/>
                <w:sz w:val="24"/>
                <w:szCs w:val="24"/>
              </w:rPr>
              <w:t>；</w:t>
            </w:r>
          </w:p>
          <w:p w14:paraId="7C669537" w14:textId="77777777" w:rsidR="007F1B60" w:rsidRDefault="007F1B60" w:rsidP="00EC653E">
            <w:pPr>
              <w:pStyle w:val="af7"/>
              <w:spacing w:line="360" w:lineRule="auto"/>
              <w:ind w:firstLineChars="191" w:firstLine="460"/>
              <w:rPr>
                <w:rFonts w:ascii="仿宋_GB2312" w:eastAsia="仿宋_GB2312" w:hAnsi="宋体" w:cs="宋体" w:hint="eastAsia"/>
                <w:b/>
                <w:bCs/>
                <w:color w:val="000000"/>
                <w:sz w:val="24"/>
                <w:szCs w:val="24"/>
              </w:rPr>
            </w:pPr>
            <w:r w:rsidRPr="007F1B60">
              <w:rPr>
                <w:rFonts w:ascii="仿宋_GB2312" w:eastAsia="仿宋_GB2312" w:hAnsi="宋体" w:cs="宋体"/>
                <w:b/>
                <w:bCs/>
                <w:color w:val="000000"/>
                <w:sz w:val="24"/>
                <w:szCs w:val="24"/>
              </w:rPr>
              <w:t>音频：</w:t>
            </w:r>
            <w:r w:rsidRPr="007F1B60">
              <w:rPr>
                <w:rFonts w:ascii="仿宋_GB2312" w:eastAsia="仿宋_GB2312" w:hAnsi="宋体" w:cs="宋体"/>
                <w:bCs/>
                <w:color w:val="000000"/>
                <w:sz w:val="24"/>
                <w:szCs w:val="24"/>
              </w:rPr>
              <w:t>内置音箱</w:t>
            </w:r>
          </w:p>
          <w:p w14:paraId="06774FFA" w14:textId="77777777" w:rsidR="00EC653E" w:rsidRPr="00EC653E" w:rsidRDefault="00EC653E" w:rsidP="00EC653E">
            <w:pPr>
              <w:pStyle w:val="af7"/>
              <w:spacing w:line="360" w:lineRule="auto"/>
              <w:ind w:firstLineChars="191" w:firstLine="460"/>
              <w:rPr>
                <w:rFonts w:ascii="仿宋_GB2312" w:eastAsia="仿宋_GB2312" w:hAnsi="宋体" w:cs="宋体" w:hint="eastAsia"/>
                <w:bCs/>
                <w:color w:val="000000"/>
                <w:sz w:val="24"/>
                <w:szCs w:val="24"/>
              </w:rPr>
            </w:pPr>
            <w:r w:rsidRPr="007F1B60">
              <w:rPr>
                <w:rFonts w:ascii="仿宋_GB2312" w:eastAsia="仿宋_GB2312" w:hAnsi="宋体" w:cs="宋体" w:hint="eastAsia"/>
                <w:b/>
                <w:bCs/>
                <w:color w:val="000000"/>
                <w:sz w:val="24"/>
                <w:szCs w:val="24"/>
              </w:rPr>
              <w:t>功率</w:t>
            </w:r>
            <w:r w:rsidRPr="00EC653E">
              <w:rPr>
                <w:rFonts w:ascii="仿宋_GB2312" w:eastAsia="仿宋_GB2312" w:hAnsi="宋体" w:cs="宋体" w:hint="eastAsia"/>
                <w:bCs/>
                <w:color w:val="000000"/>
                <w:sz w:val="24"/>
                <w:szCs w:val="24"/>
              </w:rPr>
              <w:t>：</w:t>
            </w:r>
            <w:r w:rsidR="007F1B60">
              <w:rPr>
                <w:rFonts w:ascii="仿宋_GB2312" w:eastAsia="仿宋_GB2312" w:hAnsi="宋体" w:cs="宋体" w:hint="eastAsia"/>
                <w:bCs/>
                <w:color w:val="000000"/>
                <w:sz w:val="24"/>
                <w:szCs w:val="24"/>
              </w:rPr>
              <w:t>≥</w:t>
            </w:r>
            <w:r w:rsidRPr="00EC653E">
              <w:rPr>
                <w:rFonts w:ascii="仿宋_GB2312" w:eastAsia="仿宋_GB2312" w:hAnsi="宋体" w:cs="宋体" w:hint="eastAsia"/>
                <w:bCs/>
                <w:color w:val="000000"/>
                <w:sz w:val="24"/>
                <w:szCs w:val="24"/>
              </w:rPr>
              <w:t>660</w:t>
            </w:r>
            <w:r w:rsidR="007F1B60">
              <w:rPr>
                <w:rFonts w:ascii="仿宋_GB2312" w:eastAsia="仿宋_GB2312" w:hAnsi="宋体" w:cs="宋体"/>
                <w:bCs/>
                <w:color w:val="000000"/>
                <w:sz w:val="24"/>
                <w:szCs w:val="24"/>
              </w:rPr>
              <w:t>W</w:t>
            </w:r>
          </w:p>
          <w:p w14:paraId="2A43DA00" w14:textId="77777777" w:rsidR="00EC653E" w:rsidRPr="00EC653E" w:rsidRDefault="00EC653E" w:rsidP="00EC653E">
            <w:pPr>
              <w:pStyle w:val="af7"/>
              <w:spacing w:line="360" w:lineRule="auto"/>
              <w:ind w:firstLineChars="191" w:firstLine="460"/>
              <w:rPr>
                <w:rFonts w:ascii="仿宋_GB2312" w:eastAsia="仿宋_GB2312" w:hAnsi="宋体" w:cs="宋体" w:hint="eastAsia"/>
                <w:bCs/>
                <w:color w:val="000000"/>
                <w:sz w:val="24"/>
                <w:szCs w:val="24"/>
              </w:rPr>
            </w:pPr>
            <w:r w:rsidRPr="007F1B60">
              <w:rPr>
                <w:rFonts w:ascii="仿宋_GB2312" w:eastAsia="仿宋_GB2312" w:hAnsi="宋体" w:cs="宋体" w:hint="eastAsia"/>
                <w:b/>
                <w:bCs/>
                <w:color w:val="000000"/>
                <w:sz w:val="24"/>
                <w:szCs w:val="24"/>
              </w:rPr>
              <w:t>产品尺寸：</w:t>
            </w:r>
            <w:r w:rsidRPr="00EC653E">
              <w:rPr>
                <w:rFonts w:ascii="仿宋_GB2312" w:eastAsia="仿宋_GB2312" w:hAnsi="宋体" w:cs="宋体" w:hint="eastAsia"/>
                <w:bCs/>
                <w:color w:val="000000"/>
                <w:sz w:val="24"/>
                <w:szCs w:val="24"/>
              </w:rPr>
              <w:t>（长*宽*高）(mm)</w:t>
            </w:r>
            <w:r>
              <w:rPr>
                <w:rFonts w:ascii="仿宋_GB2312" w:eastAsia="仿宋_GB2312" w:hAnsi="宋体" w:cs="宋体" w:hint="eastAsia"/>
                <w:bCs/>
                <w:color w:val="000000"/>
                <w:sz w:val="24"/>
                <w:szCs w:val="24"/>
              </w:rPr>
              <w:t>约</w:t>
            </w:r>
            <w:r w:rsidRPr="00EC653E">
              <w:rPr>
                <w:rFonts w:ascii="仿宋_GB2312" w:eastAsia="仿宋_GB2312" w:hAnsi="宋体" w:cs="宋体" w:hint="eastAsia"/>
                <w:bCs/>
                <w:color w:val="000000"/>
                <w:sz w:val="24"/>
                <w:szCs w:val="24"/>
              </w:rPr>
              <w:t>长1958mm；宽89mm；高1160mm</w:t>
            </w:r>
          </w:p>
          <w:p w14:paraId="080F03FA" w14:textId="77777777" w:rsidR="00EC653E" w:rsidRPr="00EC653E" w:rsidRDefault="00EC653E" w:rsidP="00EC653E">
            <w:pPr>
              <w:pStyle w:val="af7"/>
              <w:spacing w:line="360" w:lineRule="auto"/>
              <w:ind w:firstLineChars="191" w:firstLine="460"/>
              <w:rPr>
                <w:rFonts w:ascii="仿宋_GB2312" w:eastAsia="仿宋_GB2312" w:hAnsi="宋体" w:cs="宋体" w:hint="eastAsia"/>
                <w:bCs/>
                <w:color w:val="000000"/>
                <w:sz w:val="24"/>
                <w:szCs w:val="24"/>
              </w:rPr>
            </w:pPr>
            <w:r w:rsidRPr="007F1B60">
              <w:rPr>
                <w:rFonts w:ascii="仿宋_GB2312" w:eastAsia="仿宋_GB2312" w:hAnsi="宋体" w:cs="宋体" w:hint="eastAsia"/>
                <w:b/>
                <w:bCs/>
                <w:color w:val="000000"/>
                <w:sz w:val="24"/>
                <w:szCs w:val="24"/>
              </w:rPr>
              <w:t>面板</w:t>
            </w:r>
            <w:r w:rsidR="007F1B60">
              <w:rPr>
                <w:rFonts w:ascii="仿宋_GB2312" w:eastAsia="仿宋_GB2312" w:hAnsi="宋体" w:cs="宋体" w:hint="eastAsia"/>
                <w:b/>
                <w:bCs/>
                <w:color w:val="000000"/>
                <w:sz w:val="24"/>
                <w:szCs w:val="24"/>
              </w:rPr>
              <w:t>材质</w:t>
            </w:r>
            <w:r w:rsidRPr="007F1B60">
              <w:rPr>
                <w:rFonts w:ascii="仿宋_GB2312" w:eastAsia="仿宋_GB2312" w:hAnsi="宋体" w:cs="宋体" w:hint="eastAsia"/>
                <w:b/>
                <w:bCs/>
                <w:color w:val="000000"/>
                <w:sz w:val="24"/>
                <w:szCs w:val="24"/>
              </w:rPr>
              <w:t>：</w:t>
            </w:r>
            <w:r w:rsidRPr="00EC653E">
              <w:rPr>
                <w:rFonts w:ascii="仿宋_GB2312" w:eastAsia="仿宋_GB2312" w:hAnsi="宋体" w:cs="宋体" w:hint="eastAsia"/>
                <w:bCs/>
                <w:color w:val="000000"/>
                <w:sz w:val="24"/>
                <w:szCs w:val="24"/>
              </w:rPr>
              <w:t>金属</w:t>
            </w:r>
          </w:p>
          <w:p w14:paraId="4318365B" w14:textId="77777777" w:rsidR="00EC653E" w:rsidRPr="00EC653E" w:rsidRDefault="00EC653E" w:rsidP="00EC653E">
            <w:pPr>
              <w:pStyle w:val="af7"/>
              <w:spacing w:line="360" w:lineRule="auto"/>
              <w:ind w:firstLineChars="191" w:firstLine="460"/>
              <w:rPr>
                <w:rFonts w:ascii="仿宋_GB2312" w:eastAsia="仿宋_GB2312" w:hAnsi="宋体" w:cs="宋体" w:hint="eastAsia"/>
                <w:bCs/>
                <w:color w:val="000000"/>
                <w:sz w:val="24"/>
                <w:szCs w:val="24"/>
              </w:rPr>
            </w:pPr>
            <w:r w:rsidRPr="007F1B60">
              <w:rPr>
                <w:rFonts w:ascii="仿宋_GB2312" w:eastAsia="仿宋_GB2312" w:hAnsi="宋体" w:cs="宋体" w:hint="eastAsia"/>
                <w:b/>
                <w:bCs/>
                <w:color w:val="000000"/>
                <w:sz w:val="24"/>
                <w:szCs w:val="24"/>
              </w:rPr>
              <w:t>是否可壁挂：</w:t>
            </w:r>
            <w:r w:rsidRPr="00EC653E">
              <w:rPr>
                <w:rFonts w:ascii="仿宋_GB2312" w:eastAsia="仿宋_GB2312" w:hAnsi="宋体" w:cs="宋体" w:hint="eastAsia"/>
                <w:bCs/>
                <w:color w:val="000000"/>
                <w:sz w:val="24"/>
                <w:szCs w:val="24"/>
              </w:rPr>
              <w:t>是</w:t>
            </w:r>
          </w:p>
          <w:p w14:paraId="12EA252A" w14:textId="77777777" w:rsidR="00EC653E" w:rsidRPr="00EC653E" w:rsidRDefault="00EC653E" w:rsidP="00EC653E">
            <w:pPr>
              <w:pStyle w:val="af7"/>
              <w:spacing w:line="360" w:lineRule="auto"/>
              <w:ind w:firstLineChars="191" w:firstLine="460"/>
              <w:rPr>
                <w:rFonts w:ascii="仿宋_GB2312" w:eastAsia="仿宋_GB2312" w:hAnsi="宋体" w:cs="宋体" w:hint="eastAsia"/>
                <w:bCs/>
                <w:color w:val="000000"/>
                <w:sz w:val="24"/>
                <w:szCs w:val="24"/>
              </w:rPr>
            </w:pPr>
            <w:r w:rsidRPr="007F1B60">
              <w:rPr>
                <w:rFonts w:ascii="仿宋_GB2312" w:eastAsia="仿宋_GB2312" w:hAnsi="宋体" w:cs="宋体" w:hint="eastAsia"/>
                <w:b/>
                <w:bCs/>
                <w:color w:val="000000"/>
                <w:sz w:val="24"/>
                <w:szCs w:val="24"/>
              </w:rPr>
              <w:t>硬盘容量 (GB)：</w:t>
            </w:r>
            <w:r>
              <w:rPr>
                <w:rFonts w:ascii="仿宋_GB2312" w:eastAsia="仿宋_GB2312" w:hAnsi="宋体" w:cs="宋体" w:hint="eastAsia"/>
                <w:bCs/>
                <w:color w:val="000000"/>
                <w:sz w:val="24"/>
                <w:szCs w:val="24"/>
              </w:rPr>
              <w:t>≥</w:t>
            </w:r>
            <w:r w:rsidRPr="00EC653E">
              <w:rPr>
                <w:rFonts w:ascii="仿宋_GB2312" w:eastAsia="仿宋_GB2312" w:hAnsi="宋体" w:cs="宋体" w:hint="eastAsia"/>
                <w:bCs/>
                <w:color w:val="000000"/>
                <w:sz w:val="24"/>
                <w:szCs w:val="24"/>
              </w:rPr>
              <w:t>256.000</w:t>
            </w:r>
          </w:p>
          <w:p w14:paraId="3BA08982" w14:textId="77777777" w:rsidR="00CA6E6B" w:rsidRDefault="00CA6E6B" w:rsidP="00EC653E">
            <w:pPr>
              <w:pStyle w:val="af7"/>
              <w:spacing w:line="360" w:lineRule="auto"/>
              <w:ind w:firstLineChars="191" w:firstLine="460"/>
              <w:rPr>
                <w:rFonts w:ascii="仿宋_GB2312" w:eastAsia="仿宋_GB2312" w:hAnsi="宋体" w:cs="宋体" w:hint="eastAsia"/>
                <w:color w:val="000000"/>
                <w:sz w:val="24"/>
                <w:szCs w:val="24"/>
              </w:rPr>
            </w:pPr>
            <w:r>
              <w:rPr>
                <w:rFonts w:ascii="仿宋_GB2312" w:eastAsia="仿宋_GB2312" w:hAnsi="宋体" w:cs="宋体" w:hint="eastAsia"/>
                <w:b/>
                <w:bCs/>
                <w:color w:val="000000"/>
                <w:sz w:val="24"/>
                <w:szCs w:val="24"/>
              </w:rPr>
              <w:t>安装要求：</w:t>
            </w:r>
            <w:r>
              <w:rPr>
                <w:rFonts w:ascii="仿宋_GB2312" w:eastAsia="仿宋_GB2312" w:hAnsi="宋体" w:cs="宋体" w:hint="eastAsia"/>
                <w:color w:val="000000"/>
                <w:sz w:val="24"/>
                <w:szCs w:val="24"/>
              </w:rPr>
              <w:t>按采购人指定地点安装、调试等，以满</w:t>
            </w:r>
            <w:r>
              <w:rPr>
                <w:rFonts w:ascii="仿宋_GB2312" w:eastAsia="仿宋_GB2312" w:hAnsi="宋体" w:cs="宋体" w:hint="eastAsia"/>
                <w:color w:val="000000"/>
                <w:sz w:val="24"/>
                <w:szCs w:val="24"/>
              </w:rPr>
              <w:lastRenderedPageBreak/>
              <w:t>足项目需求为准。</w:t>
            </w:r>
          </w:p>
          <w:p w14:paraId="18C8247C" w14:textId="77777777" w:rsidR="007F1B60" w:rsidRDefault="007F1B60" w:rsidP="00EC653E">
            <w:pPr>
              <w:pStyle w:val="af7"/>
              <w:spacing w:line="360" w:lineRule="auto"/>
              <w:ind w:firstLineChars="191" w:firstLine="458"/>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图片（仅供参考）：</w:t>
            </w:r>
          </w:p>
          <w:p w14:paraId="512C5DDF" w14:textId="77777777" w:rsidR="007F1B60" w:rsidRDefault="007F1B60" w:rsidP="007F1B60">
            <w:pPr>
              <w:pStyle w:val="af7"/>
              <w:spacing w:line="360" w:lineRule="auto"/>
              <w:ind w:firstLineChars="191" w:firstLine="401"/>
              <w:jc w:val="center"/>
              <w:rPr>
                <w:rFonts w:ascii="仿宋_GB2312" w:eastAsia="仿宋_GB2312" w:hAnsi="宋体" w:cs="宋体" w:hint="eastAsia"/>
                <w:color w:val="000000"/>
                <w:sz w:val="24"/>
                <w:szCs w:val="24"/>
              </w:rPr>
            </w:pPr>
            <w:r>
              <w:rPr>
                <w:noProof/>
              </w:rPr>
              <w:drawing>
                <wp:inline distT="0" distB="0" distL="0" distR="0" wp14:anchorId="6B41F103" wp14:editId="5BC7EB9C">
                  <wp:extent cx="2724150" cy="1571625"/>
                  <wp:effectExtent l="0" t="0" r="0"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rotWithShape="1">
                          <a:blip r:embed="rId7"/>
                          <a:srcRect t="17822" b="24225"/>
                          <a:stretch/>
                        </pic:blipFill>
                        <pic:spPr>
                          <a:xfrm>
                            <a:off x="0" y="0"/>
                            <a:ext cx="2733302" cy="1576905"/>
                          </a:xfrm>
                          <a:prstGeom prst="rect">
                            <a:avLst/>
                          </a:prstGeom>
                          <a:noFill/>
                          <a:ln w="9525">
                            <a:noFill/>
                          </a:ln>
                        </pic:spPr>
                      </pic:pic>
                    </a:graphicData>
                  </a:graphic>
                </wp:inline>
              </w:drawing>
            </w:r>
          </w:p>
        </w:tc>
      </w:tr>
      <w:tr w:rsidR="00CA6E6B" w14:paraId="330E97F6" w14:textId="77777777" w:rsidTr="00D65BC0">
        <w:trPr>
          <w:trHeight w:val="557"/>
        </w:trPr>
        <w:tc>
          <w:tcPr>
            <w:tcW w:w="993" w:type="dxa"/>
            <w:tcBorders>
              <w:top w:val="single" w:sz="4" w:space="0" w:color="auto"/>
              <w:left w:val="single" w:sz="4" w:space="0" w:color="auto"/>
              <w:right w:val="single" w:sz="4" w:space="0" w:color="auto"/>
            </w:tcBorders>
            <w:vAlign w:val="center"/>
          </w:tcPr>
          <w:p w14:paraId="38E5921E" w14:textId="77777777" w:rsidR="00CA6E6B" w:rsidRDefault="00CA6E6B">
            <w:pPr>
              <w:pStyle w:val="af7"/>
              <w:numPr>
                <w:ilvl w:val="0"/>
                <w:numId w:val="1"/>
              </w:numPr>
              <w:spacing w:line="360" w:lineRule="auto"/>
              <w:ind w:firstLineChars="0"/>
              <w:jc w:val="center"/>
              <w:rPr>
                <w:rFonts w:ascii="宋体" w:hAnsi="宋体" w:cs="宋体" w:hint="eastAsia"/>
                <w:color w:val="000000"/>
                <w:sz w:val="24"/>
                <w:szCs w:val="24"/>
              </w:rPr>
            </w:pPr>
          </w:p>
        </w:tc>
        <w:tc>
          <w:tcPr>
            <w:tcW w:w="1843" w:type="dxa"/>
            <w:tcBorders>
              <w:top w:val="single" w:sz="4" w:space="0" w:color="auto"/>
              <w:left w:val="single" w:sz="4" w:space="0" w:color="auto"/>
              <w:right w:val="single" w:sz="4" w:space="0" w:color="auto"/>
            </w:tcBorders>
            <w:vAlign w:val="center"/>
          </w:tcPr>
          <w:p w14:paraId="5A235DDE" w14:textId="77777777" w:rsidR="00CA6E6B" w:rsidRDefault="00DB140B" w:rsidP="00D65BC0">
            <w:pPr>
              <w:spacing w:line="360" w:lineRule="auto"/>
              <w:jc w:val="center"/>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文件柜</w:t>
            </w:r>
          </w:p>
        </w:tc>
        <w:tc>
          <w:tcPr>
            <w:tcW w:w="1559" w:type="dxa"/>
            <w:tcBorders>
              <w:top w:val="single" w:sz="4" w:space="0" w:color="auto"/>
              <w:left w:val="single" w:sz="4" w:space="0" w:color="auto"/>
              <w:right w:val="single" w:sz="4" w:space="0" w:color="auto"/>
            </w:tcBorders>
            <w:vAlign w:val="center"/>
          </w:tcPr>
          <w:p w14:paraId="19D4E6BE" w14:textId="77777777" w:rsidR="00CA6E6B" w:rsidRDefault="00DB140B">
            <w:pPr>
              <w:spacing w:line="360" w:lineRule="auto"/>
              <w:jc w:val="center"/>
              <w:rPr>
                <w:rFonts w:ascii="宋体" w:hAnsi="宋体" w:cs="宋体" w:hint="eastAsia"/>
                <w:color w:val="000000"/>
                <w:sz w:val="24"/>
                <w:szCs w:val="24"/>
              </w:rPr>
            </w:pPr>
            <w:r>
              <w:rPr>
                <w:rFonts w:ascii="宋体" w:hAnsi="宋体" w:cs="宋体" w:hint="eastAsia"/>
                <w:color w:val="000000"/>
                <w:sz w:val="24"/>
                <w:szCs w:val="24"/>
              </w:rPr>
              <w:t>3组</w:t>
            </w:r>
          </w:p>
        </w:tc>
        <w:tc>
          <w:tcPr>
            <w:tcW w:w="5953" w:type="dxa"/>
            <w:tcBorders>
              <w:top w:val="single" w:sz="4" w:space="0" w:color="auto"/>
              <w:left w:val="single" w:sz="4" w:space="0" w:color="auto"/>
              <w:bottom w:val="single" w:sz="4" w:space="0" w:color="auto"/>
              <w:right w:val="single" w:sz="4" w:space="0" w:color="auto"/>
            </w:tcBorders>
            <w:vAlign w:val="center"/>
          </w:tcPr>
          <w:p w14:paraId="17A4B961" w14:textId="77777777" w:rsidR="00D65BC0" w:rsidRPr="00D65BC0" w:rsidRDefault="00D65BC0" w:rsidP="00D65BC0">
            <w:pPr>
              <w:pStyle w:val="af7"/>
              <w:spacing w:line="360" w:lineRule="auto"/>
              <w:ind w:firstLineChars="191" w:firstLine="458"/>
              <w:rPr>
                <w:rFonts w:ascii="仿宋_GB2312" w:eastAsia="仿宋_GB2312" w:hAnsi="宋体" w:cs="宋体" w:hint="eastAsia"/>
                <w:bCs/>
                <w:color w:val="000000"/>
                <w:sz w:val="24"/>
                <w:szCs w:val="24"/>
              </w:rPr>
            </w:pPr>
            <w:r w:rsidRPr="00D65BC0">
              <w:rPr>
                <w:rFonts w:ascii="仿宋_GB2312" w:eastAsia="仿宋_GB2312" w:hAnsi="宋体" w:cs="宋体" w:hint="eastAsia"/>
                <w:bCs/>
                <w:color w:val="000000"/>
                <w:sz w:val="24"/>
                <w:szCs w:val="24"/>
              </w:rPr>
              <w:t>1、规格：</w:t>
            </w:r>
            <w:r>
              <w:rPr>
                <w:rFonts w:ascii="仿宋_GB2312" w:eastAsia="仿宋_GB2312" w:hAnsi="宋体" w:cs="宋体" w:hint="eastAsia"/>
                <w:bCs/>
                <w:color w:val="000000"/>
                <w:sz w:val="24"/>
                <w:szCs w:val="24"/>
              </w:rPr>
              <w:t>约</w:t>
            </w:r>
            <w:r w:rsidRPr="00D65BC0">
              <w:rPr>
                <w:rFonts w:ascii="仿宋_GB2312" w:eastAsia="仿宋_GB2312" w:hAnsi="宋体" w:cs="宋体" w:hint="eastAsia"/>
                <w:bCs/>
                <w:color w:val="000000"/>
                <w:sz w:val="24"/>
                <w:szCs w:val="24"/>
              </w:rPr>
              <w:t>1850mm×850mm×390mm</w:t>
            </w:r>
            <w:r w:rsidRPr="00D65BC0">
              <w:rPr>
                <w:rFonts w:ascii="MS Gothic" w:eastAsia="MS Gothic" w:hAnsi="MS Gothic" w:cs="MS Gothic" w:hint="eastAsia"/>
                <w:bCs/>
                <w:color w:val="000000"/>
                <w:sz w:val="24"/>
                <w:szCs w:val="24"/>
              </w:rPr>
              <w:t> </w:t>
            </w:r>
          </w:p>
          <w:p w14:paraId="2568741D" w14:textId="77777777" w:rsidR="00D65BC0" w:rsidRPr="00D65BC0" w:rsidRDefault="00D65BC0" w:rsidP="00D65BC0">
            <w:pPr>
              <w:pStyle w:val="af7"/>
              <w:spacing w:line="360" w:lineRule="auto"/>
              <w:ind w:firstLineChars="191" w:firstLine="458"/>
              <w:rPr>
                <w:rFonts w:ascii="仿宋_GB2312" w:eastAsia="仿宋_GB2312" w:hAnsi="宋体" w:cs="宋体" w:hint="eastAsia"/>
                <w:bCs/>
                <w:color w:val="000000"/>
                <w:sz w:val="24"/>
                <w:szCs w:val="24"/>
              </w:rPr>
            </w:pPr>
            <w:r w:rsidRPr="00D65BC0">
              <w:rPr>
                <w:rFonts w:ascii="仿宋_GB2312" w:eastAsia="仿宋_GB2312" w:hAnsi="宋体" w:cs="宋体" w:hint="eastAsia"/>
                <w:bCs/>
                <w:color w:val="000000"/>
                <w:sz w:val="24"/>
                <w:szCs w:val="24"/>
              </w:rPr>
              <w:t>2、结构：分为上下两个部分，上部分为对开玻璃门，内置2块隔板，下部分为铁门，内置1块隔板。</w:t>
            </w:r>
            <w:r w:rsidRPr="00D65BC0">
              <w:rPr>
                <w:rFonts w:ascii="MS Gothic" w:eastAsia="MS Gothic" w:hAnsi="MS Gothic" w:cs="MS Gothic" w:hint="eastAsia"/>
                <w:bCs/>
                <w:color w:val="000000"/>
                <w:sz w:val="24"/>
                <w:szCs w:val="24"/>
              </w:rPr>
              <w:t> </w:t>
            </w:r>
          </w:p>
          <w:p w14:paraId="333B4704" w14:textId="77777777" w:rsidR="00D65BC0" w:rsidRPr="00D65BC0" w:rsidRDefault="00D65BC0" w:rsidP="00D65BC0">
            <w:pPr>
              <w:pStyle w:val="af7"/>
              <w:spacing w:line="360" w:lineRule="auto"/>
              <w:ind w:firstLineChars="191" w:firstLine="458"/>
              <w:rPr>
                <w:rFonts w:ascii="仿宋_GB2312" w:eastAsia="仿宋_GB2312" w:hAnsi="宋体" w:cs="宋体" w:hint="eastAsia"/>
                <w:bCs/>
                <w:color w:val="000000"/>
                <w:sz w:val="24"/>
                <w:szCs w:val="24"/>
              </w:rPr>
            </w:pPr>
            <w:r w:rsidRPr="00D65BC0">
              <w:rPr>
                <w:rFonts w:ascii="仿宋_GB2312" w:eastAsia="仿宋_GB2312" w:hAnsi="宋体" w:cs="宋体" w:hint="eastAsia"/>
                <w:bCs/>
                <w:color w:val="000000"/>
                <w:sz w:val="24"/>
                <w:szCs w:val="24"/>
              </w:rPr>
              <w:t xml:space="preserve">3、板材采用≥0.5mm一级冷轧钢板，各面钢板必须是无拼接，钢板厚误差不超过±0.05mm； </w:t>
            </w:r>
          </w:p>
          <w:p w14:paraId="04202D10" w14:textId="77777777" w:rsidR="00D65BC0" w:rsidRPr="00D65BC0" w:rsidRDefault="00D65BC0" w:rsidP="00D65BC0">
            <w:pPr>
              <w:pStyle w:val="af7"/>
              <w:spacing w:line="360" w:lineRule="auto"/>
              <w:ind w:firstLineChars="191" w:firstLine="458"/>
              <w:rPr>
                <w:rFonts w:ascii="仿宋_GB2312" w:eastAsia="仿宋_GB2312" w:hAnsi="宋体" w:cs="宋体" w:hint="eastAsia"/>
                <w:bCs/>
                <w:color w:val="000000"/>
                <w:sz w:val="24"/>
                <w:szCs w:val="24"/>
              </w:rPr>
            </w:pPr>
            <w:r w:rsidRPr="00D65BC0">
              <w:rPr>
                <w:rFonts w:ascii="仿宋_GB2312" w:eastAsia="仿宋_GB2312" w:hAnsi="宋体" w:cs="宋体" w:hint="eastAsia"/>
                <w:bCs/>
                <w:color w:val="000000"/>
                <w:sz w:val="24"/>
                <w:szCs w:val="24"/>
              </w:rPr>
              <w:t>4、金属件涂饰工艺要求：涂饰前零、部件的表面应光滑、平整，无开裂、脱焊、漏焊、焊渣或飞边、尖角、毛刺等可能造成机械伤害的缺陷，涂饰前零、部件表面进行预备处理，采用除锈、防锈处理工艺除去锈迹等其他污迹后进行涂装打底磷化处理，预备处理后表面无氧化皮、锈蚀、粘砂等其他杂质，磷化层达到工艺要求，预备处理后及时进行涂饰；</w:t>
            </w:r>
            <w:r w:rsidRPr="00D65BC0">
              <w:rPr>
                <w:rFonts w:ascii="MS Gothic" w:eastAsia="MS Gothic" w:hAnsi="MS Gothic" w:cs="MS Gothic" w:hint="eastAsia"/>
                <w:bCs/>
                <w:color w:val="000000"/>
                <w:sz w:val="24"/>
                <w:szCs w:val="24"/>
              </w:rPr>
              <w:t> </w:t>
            </w:r>
          </w:p>
          <w:p w14:paraId="616D72A9" w14:textId="77777777" w:rsidR="00D65BC0" w:rsidRPr="00D65BC0" w:rsidRDefault="00D65BC0" w:rsidP="00D65BC0">
            <w:pPr>
              <w:pStyle w:val="af7"/>
              <w:spacing w:line="360" w:lineRule="auto"/>
              <w:ind w:firstLineChars="191" w:firstLine="458"/>
              <w:rPr>
                <w:rFonts w:ascii="仿宋_GB2312" w:eastAsia="仿宋_GB2312" w:hAnsi="宋体" w:cs="宋体" w:hint="eastAsia"/>
                <w:bCs/>
                <w:color w:val="000000"/>
                <w:sz w:val="24"/>
                <w:szCs w:val="24"/>
              </w:rPr>
            </w:pPr>
            <w:r w:rsidRPr="00D65BC0">
              <w:rPr>
                <w:rFonts w:ascii="仿宋_GB2312" w:eastAsia="仿宋_GB2312" w:hAnsi="宋体" w:cs="宋体" w:hint="eastAsia"/>
                <w:bCs/>
                <w:color w:val="000000"/>
                <w:sz w:val="24"/>
                <w:szCs w:val="24"/>
              </w:rPr>
              <w:t>5、表面除锈喷塑工艺要求：表面经过：除油-水洗-酸洗-除锈-清洗-中和-磷化-水洗-烘干处理。</w:t>
            </w:r>
          </w:p>
          <w:p w14:paraId="3ED4B1E9" w14:textId="77777777" w:rsidR="00CA6E6B" w:rsidRDefault="00EC653E" w:rsidP="00EC653E">
            <w:pPr>
              <w:pStyle w:val="af7"/>
              <w:spacing w:line="360" w:lineRule="auto"/>
              <w:ind w:firstLineChars="191" w:firstLine="460"/>
              <w:rPr>
                <w:rFonts w:ascii="仿宋_GB2312" w:eastAsia="仿宋_GB2312" w:hAnsi="宋体" w:cs="宋体" w:hint="eastAsia"/>
                <w:color w:val="000000"/>
                <w:sz w:val="24"/>
                <w:szCs w:val="24"/>
              </w:rPr>
            </w:pPr>
            <w:r>
              <w:rPr>
                <w:rFonts w:ascii="仿宋_GB2312" w:eastAsia="仿宋_GB2312" w:hAnsi="宋体" w:cs="宋体" w:hint="eastAsia"/>
                <w:b/>
                <w:bCs/>
                <w:color w:val="000000"/>
                <w:sz w:val="24"/>
                <w:szCs w:val="24"/>
              </w:rPr>
              <w:t>安装要求：</w:t>
            </w:r>
            <w:r>
              <w:rPr>
                <w:rFonts w:ascii="仿宋_GB2312" w:eastAsia="仿宋_GB2312" w:hAnsi="宋体" w:cs="宋体" w:hint="eastAsia"/>
                <w:color w:val="000000"/>
                <w:sz w:val="24"/>
                <w:szCs w:val="24"/>
              </w:rPr>
              <w:t>按采购人指定地点安装、调试等，以满足项目需求为准。</w:t>
            </w:r>
          </w:p>
          <w:p w14:paraId="00B9FC6F" w14:textId="77777777" w:rsidR="00D65BC0" w:rsidRDefault="00D65BC0" w:rsidP="00D65BC0">
            <w:pPr>
              <w:pStyle w:val="af7"/>
              <w:spacing w:line="360" w:lineRule="auto"/>
              <w:ind w:firstLineChars="191" w:firstLine="458"/>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图片（仅供参考）：</w:t>
            </w:r>
          </w:p>
          <w:p w14:paraId="7A15D80E" w14:textId="77777777" w:rsidR="00D65BC0" w:rsidRDefault="00D65BC0" w:rsidP="00D65BC0">
            <w:pPr>
              <w:pStyle w:val="af7"/>
              <w:spacing w:line="360" w:lineRule="auto"/>
              <w:ind w:firstLineChars="191" w:firstLine="401"/>
              <w:jc w:val="center"/>
              <w:rPr>
                <w:rFonts w:ascii="宋体" w:hAnsi="宋体" w:cs="宋体" w:hint="eastAsia"/>
                <w:color w:val="000000"/>
                <w:sz w:val="24"/>
                <w:szCs w:val="24"/>
              </w:rPr>
            </w:pPr>
            <w:r>
              <w:rPr>
                <w:noProof/>
              </w:rPr>
              <w:lastRenderedPageBreak/>
              <w:drawing>
                <wp:inline distT="0" distB="0" distL="0" distR="0" wp14:anchorId="1FA6B2B0" wp14:editId="5921DCCF">
                  <wp:extent cx="1162050" cy="2506083"/>
                  <wp:effectExtent l="0" t="0" r="0" b="8890"/>
                  <wp:docPr id="7" name="ID_21C778D42C5641BE9482E71B642BE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_21C778D42C5641BE9482E71B642BE944"/>
                          <pic:cNvPicPr>
                            <a:picLocks noChangeAspect="1"/>
                          </pic:cNvPicPr>
                        </pic:nvPicPr>
                        <pic:blipFill>
                          <a:blip r:embed="rId8"/>
                          <a:stretch>
                            <a:fillRect/>
                          </a:stretch>
                        </pic:blipFill>
                        <pic:spPr>
                          <a:xfrm>
                            <a:off x="0" y="0"/>
                            <a:ext cx="1163654" cy="2509543"/>
                          </a:xfrm>
                          <a:prstGeom prst="rect">
                            <a:avLst/>
                          </a:prstGeom>
                          <a:noFill/>
                          <a:ln w="9525">
                            <a:noFill/>
                          </a:ln>
                        </pic:spPr>
                      </pic:pic>
                    </a:graphicData>
                  </a:graphic>
                </wp:inline>
              </w:drawing>
            </w:r>
          </w:p>
        </w:tc>
      </w:tr>
      <w:tr w:rsidR="00CA6E6B" w14:paraId="506CCD10" w14:textId="77777777" w:rsidTr="00D65BC0">
        <w:trPr>
          <w:trHeight w:val="1035"/>
        </w:trPr>
        <w:tc>
          <w:tcPr>
            <w:tcW w:w="993" w:type="dxa"/>
            <w:tcBorders>
              <w:top w:val="single" w:sz="4" w:space="0" w:color="auto"/>
              <w:left w:val="single" w:sz="4" w:space="0" w:color="auto"/>
              <w:right w:val="single" w:sz="4" w:space="0" w:color="auto"/>
            </w:tcBorders>
            <w:vAlign w:val="center"/>
          </w:tcPr>
          <w:p w14:paraId="51E87595" w14:textId="77777777" w:rsidR="00CA6E6B" w:rsidRDefault="00CA6E6B">
            <w:pPr>
              <w:pStyle w:val="af7"/>
              <w:numPr>
                <w:ilvl w:val="0"/>
                <w:numId w:val="1"/>
              </w:numPr>
              <w:spacing w:line="360" w:lineRule="auto"/>
              <w:ind w:firstLineChars="0"/>
              <w:jc w:val="center"/>
              <w:rPr>
                <w:rFonts w:ascii="宋体" w:hAnsi="宋体" w:cs="宋体" w:hint="eastAsia"/>
                <w:color w:val="000000"/>
                <w:sz w:val="24"/>
                <w:szCs w:val="24"/>
              </w:rPr>
            </w:pPr>
          </w:p>
        </w:tc>
        <w:tc>
          <w:tcPr>
            <w:tcW w:w="1843" w:type="dxa"/>
            <w:tcBorders>
              <w:top w:val="single" w:sz="4" w:space="0" w:color="auto"/>
              <w:left w:val="single" w:sz="4" w:space="0" w:color="auto"/>
              <w:right w:val="single" w:sz="4" w:space="0" w:color="auto"/>
            </w:tcBorders>
            <w:vAlign w:val="center"/>
          </w:tcPr>
          <w:p w14:paraId="5DF3BE54" w14:textId="77777777" w:rsidR="00CA6E6B" w:rsidRDefault="00DB140B" w:rsidP="00D65BC0">
            <w:pPr>
              <w:spacing w:line="360" w:lineRule="auto"/>
              <w:jc w:val="center"/>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碎纸机</w:t>
            </w:r>
          </w:p>
        </w:tc>
        <w:tc>
          <w:tcPr>
            <w:tcW w:w="1559" w:type="dxa"/>
            <w:tcBorders>
              <w:top w:val="single" w:sz="4" w:space="0" w:color="auto"/>
              <w:left w:val="single" w:sz="4" w:space="0" w:color="auto"/>
              <w:right w:val="single" w:sz="4" w:space="0" w:color="auto"/>
            </w:tcBorders>
            <w:vAlign w:val="center"/>
          </w:tcPr>
          <w:p w14:paraId="6AD97740" w14:textId="77777777" w:rsidR="00CA6E6B" w:rsidRDefault="00DB140B">
            <w:pPr>
              <w:spacing w:line="360" w:lineRule="auto"/>
              <w:jc w:val="center"/>
              <w:rPr>
                <w:rFonts w:ascii="宋体" w:hAnsi="宋体" w:cs="宋体" w:hint="eastAsia"/>
                <w:color w:val="000000"/>
                <w:sz w:val="24"/>
                <w:szCs w:val="24"/>
              </w:rPr>
            </w:pPr>
            <w:r>
              <w:rPr>
                <w:rFonts w:ascii="宋体" w:hAnsi="宋体" w:cs="宋体" w:hint="eastAsia"/>
                <w:color w:val="000000"/>
                <w:sz w:val="24"/>
                <w:szCs w:val="24"/>
              </w:rPr>
              <w:t>1台</w:t>
            </w:r>
          </w:p>
        </w:tc>
        <w:tc>
          <w:tcPr>
            <w:tcW w:w="5953" w:type="dxa"/>
            <w:tcBorders>
              <w:top w:val="single" w:sz="4" w:space="0" w:color="auto"/>
              <w:left w:val="single" w:sz="4" w:space="0" w:color="auto"/>
              <w:bottom w:val="single" w:sz="4" w:space="0" w:color="auto"/>
              <w:right w:val="single" w:sz="4" w:space="0" w:color="auto"/>
            </w:tcBorders>
            <w:vAlign w:val="center"/>
          </w:tcPr>
          <w:p w14:paraId="3C044648" w14:textId="02E8C0E3" w:rsidR="00375397" w:rsidRDefault="00D65BC0" w:rsidP="00D65BC0">
            <w:pPr>
              <w:pStyle w:val="2"/>
              <w:ind w:firstLine="480"/>
              <w:rPr>
                <w:rFonts w:ascii="仿宋_GB2312" w:eastAsia="仿宋_GB2312"/>
              </w:rPr>
            </w:pPr>
            <w:r w:rsidRPr="00D65BC0">
              <w:rPr>
                <w:rFonts w:ascii="仿宋_GB2312" w:eastAsia="仿宋_GB2312" w:hint="eastAsia"/>
              </w:rPr>
              <w:t>产品尺寸（长*宽*高）</w:t>
            </w:r>
            <w:r w:rsidR="00375397">
              <w:rPr>
                <w:rFonts w:ascii="仿宋_GB2312" w:eastAsia="仿宋_GB2312" w:hint="eastAsia"/>
              </w:rPr>
              <w:t>：约</w:t>
            </w:r>
            <w:r w:rsidRPr="00D65BC0">
              <w:rPr>
                <w:rFonts w:ascii="仿宋_GB2312" w:eastAsia="仿宋_GB2312" w:hint="eastAsia"/>
              </w:rPr>
              <w:t>(mm)长350mm；宽220mm；高492mm；</w:t>
            </w:r>
          </w:p>
          <w:p w14:paraId="07737834" w14:textId="363C7758" w:rsidR="00D65BC0" w:rsidRPr="00D65BC0" w:rsidRDefault="00D65BC0" w:rsidP="00375397">
            <w:pPr>
              <w:pStyle w:val="2"/>
              <w:ind w:firstLine="480"/>
              <w:rPr>
                <w:rFonts w:ascii="仿宋_GB2312" w:eastAsia="仿宋_GB2312"/>
              </w:rPr>
            </w:pPr>
            <w:r w:rsidRPr="00D65BC0">
              <w:rPr>
                <w:rFonts w:ascii="仿宋_GB2312" w:eastAsia="仿宋_GB2312" w:hint="eastAsia"/>
              </w:rPr>
              <w:t>重量</w:t>
            </w:r>
            <w:r w:rsidR="00375397">
              <w:rPr>
                <w:rFonts w:ascii="仿宋_GB2312" w:eastAsia="仿宋_GB2312" w:hint="eastAsia"/>
              </w:rPr>
              <w:t>：约</w:t>
            </w:r>
            <w:r w:rsidRPr="00D65BC0">
              <w:rPr>
                <w:rFonts w:ascii="仿宋_GB2312" w:eastAsia="仿宋_GB2312" w:hint="eastAsia"/>
              </w:rPr>
              <w:t>10kg</w:t>
            </w:r>
          </w:p>
          <w:p w14:paraId="73D71E88" w14:textId="48BB2B42" w:rsidR="00D65BC0" w:rsidRPr="00D65BC0" w:rsidRDefault="00D65BC0" w:rsidP="00D65BC0">
            <w:pPr>
              <w:pStyle w:val="2"/>
              <w:ind w:firstLine="480"/>
              <w:rPr>
                <w:rFonts w:ascii="仿宋_GB2312" w:eastAsia="仿宋_GB2312"/>
              </w:rPr>
            </w:pPr>
            <w:r w:rsidRPr="00D65BC0">
              <w:rPr>
                <w:rFonts w:ascii="仿宋_GB2312" w:eastAsia="仿宋_GB2312" w:hint="eastAsia"/>
              </w:rPr>
              <w:t>额定功率：</w:t>
            </w:r>
            <w:r w:rsidR="00375397">
              <w:rPr>
                <w:rFonts w:ascii="仿宋_GB2312" w:eastAsia="仿宋_GB2312" w:hint="eastAsia"/>
              </w:rPr>
              <w:t>≥</w:t>
            </w:r>
            <w:r w:rsidRPr="00D65BC0">
              <w:rPr>
                <w:rFonts w:ascii="仿宋_GB2312" w:eastAsia="仿宋_GB2312" w:hint="eastAsia"/>
              </w:rPr>
              <w:t>180W</w:t>
            </w:r>
          </w:p>
          <w:p w14:paraId="1EBB37BA" w14:textId="638C121D" w:rsidR="00D65BC0" w:rsidRPr="00D65BC0" w:rsidRDefault="00D65BC0" w:rsidP="00D65BC0">
            <w:pPr>
              <w:pStyle w:val="2"/>
              <w:ind w:firstLine="480"/>
              <w:rPr>
                <w:rFonts w:ascii="仿宋_GB2312" w:eastAsia="仿宋_GB2312"/>
              </w:rPr>
            </w:pPr>
            <w:r w:rsidRPr="00D65BC0">
              <w:rPr>
                <w:rFonts w:ascii="仿宋_GB2312" w:eastAsia="仿宋_GB2312" w:hint="eastAsia"/>
              </w:rPr>
              <w:t>保密等级：</w:t>
            </w:r>
            <w:r w:rsidR="00375397">
              <w:rPr>
                <w:rFonts w:ascii="仿宋_GB2312" w:eastAsia="仿宋_GB2312" w:hint="eastAsia"/>
              </w:rPr>
              <w:t>≥</w:t>
            </w:r>
            <w:r w:rsidRPr="00D65BC0">
              <w:rPr>
                <w:rFonts w:ascii="仿宋_GB2312" w:eastAsia="仿宋_GB2312" w:hint="eastAsia"/>
              </w:rPr>
              <w:t>5级</w:t>
            </w:r>
          </w:p>
          <w:p w14:paraId="0F5598D7" w14:textId="5E578129" w:rsidR="00D65BC0" w:rsidRPr="00D65BC0" w:rsidRDefault="00D65BC0" w:rsidP="00D65BC0">
            <w:pPr>
              <w:pStyle w:val="2"/>
              <w:ind w:firstLine="480"/>
              <w:rPr>
                <w:rFonts w:ascii="仿宋_GB2312" w:eastAsia="仿宋_GB2312"/>
              </w:rPr>
            </w:pPr>
            <w:r w:rsidRPr="00D65BC0">
              <w:rPr>
                <w:rFonts w:ascii="仿宋_GB2312" w:eastAsia="仿宋_GB2312" w:hint="eastAsia"/>
              </w:rPr>
              <w:t>碎纸对象：纸张、书钉、光盘、回形针、银行卡、卡片</w:t>
            </w:r>
          </w:p>
          <w:p w14:paraId="61D52168" w14:textId="5E02F8F4" w:rsidR="00D65BC0" w:rsidRPr="00D65BC0" w:rsidRDefault="00D65BC0" w:rsidP="00D65BC0">
            <w:pPr>
              <w:pStyle w:val="2"/>
              <w:ind w:firstLine="480"/>
              <w:rPr>
                <w:rFonts w:ascii="仿宋_GB2312" w:eastAsia="仿宋_GB2312"/>
              </w:rPr>
            </w:pPr>
            <w:r w:rsidRPr="00D65BC0">
              <w:rPr>
                <w:rFonts w:ascii="仿宋_GB2312" w:eastAsia="仿宋_GB2312" w:hint="eastAsia"/>
              </w:rPr>
              <w:t>碎纸方式：粒状</w:t>
            </w:r>
          </w:p>
          <w:p w14:paraId="486F808D" w14:textId="33159A88" w:rsidR="00D65BC0" w:rsidRPr="00D65BC0" w:rsidRDefault="00D65BC0" w:rsidP="00D65BC0">
            <w:pPr>
              <w:pStyle w:val="2"/>
              <w:ind w:firstLine="480"/>
              <w:rPr>
                <w:rFonts w:ascii="仿宋_GB2312" w:eastAsia="仿宋_GB2312"/>
              </w:rPr>
            </w:pPr>
            <w:r w:rsidRPr="00D65BC0">
              <w:rPr>
                <w:rFonts w:ascii="仿宋_GB2312" w:eastAsia="仿宋_GB2312" w:hint="eastAsia"/>
              </w:rPr>
              <w:t>碎纸能力：51-100张</w:t>
            </w:r>
          </w:p>
          <w:p w14:paraId="78A37F08" w14:textId="5ED630D7" w:rsidR="00D65BC0" w:rsidRPr="00D65BC0" w:rsidRDefault="00D65BC0" w:rsidP="00D65BC0">
            <w:pPr>
              <w:pStyle w:val="2"/>
              <w:ind w:firstLine="480"/>
              <w:rPr>
                <w:rFonts w:ascii="仿宋_GB2312" w:eastAsia="仿宋_GB2312"/>
              </w:rPr>
            </w:pPr>
            <w:r w:rsidRPr="00D65BC0">
              <w:rPr>
                <w:rFonts w:ascii="仿宋_GB2312" w:eastAsia="仿宋_GB2312" w:hint="eastAsia"/>
              </w:rPr>
              <w:t>纸屑盒容量：11-20L</w:t>
            </w:r>
          </w:p>
          <w:p w14:paraId="334D3FA2" w14:textId="5A1C955A" w:rsidR="00D65BC0" w:rsidRDefault="00D65BC0" w:rsidP="00D65BC0">
            <w:pPr>
              <w:pStyle w:val="2"/>
              <w:ind w:firstLine="480"/>
              <w:rPr>
                <w:rFonts w:ascii="仿宋_GB2312" w:eastAsia="仿宋_GB2312"/>
              </w:rPr>
            </w:pPr>
            <w:r w:rsidRPr="00D65BC0">
              <w:rPr>
                <w:rFonts w:ascii="仿宋_GB2312" w:eastAsia="仿宋_GB2312" w:hint="eastAsia"/>
              </w:rPr>
              <w:t>碎纸效果：米粒状</w:t>
            </w:r>
          </w:p>
          <w:p w14:paraId="358EE8B8" w14:textId="159A7118" w:rsidR="00EC653E" w:rsidRDefault="00D65BC0" w:rsidP="00D65BC0">
            <w:pPr>
              <w:pStyle w:val="2"/>
              <w:ind w:firstLine="480"/>
              <w:rPr>
                <w:rFonts w:ascii="仿宋_GB2312" w:eastAsia="仿宋_GB2312"/>
              </w:rPr>
            </w:pPr>
            <w:r w:rsidRPr="00D65BC0">
              <w:rPr>
                <w:rFonts w:ascii="仿宋_GB2312" w:eastAsia="仿宋_GB2312" w:hint="eastAsia"/>
              </w:rPr>
              <w:t>碎纸速度：2.1-3.0米/分钟</w:t>
            </w:r>
          </w:p>
          <w:p w14:paraId="46829D88" w14:textId="77777777" w:rsidR="00D65BC0" w:rsidRDefault="00D65BC0" w:rsidP="00D65BC0">
            <w:pPr>
              <w:pStyle w:val="af7"/>
              <w:spacing w:line="360" w:lineRule="auto"/>
              <w:ind w:firstLineChars="191" w:firstLine="458"/>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图片（仅供参考）：</w:t>
            </w:r>
          </w:p>
          <w:p w14:paraId="1BE23736" w14:textId="77777777" w:rsidR="00D65BC0" w:rsidRPr="00D65BC0" w:rsidRDefault="00D65BC0" w:rsidP="00D65BC0">
            <w:pPr>
              <w:pStyle w:val="2"/>
              <w:ind w:firstLine="480"/>
              <w:jc w:val="center"/>
              <w:rPr>
                <w:rFonts w:ascii="仿宋_GB2312" w:eastAsia="仿宋_GB2312"/>
              </w:rPr>
            </w:pPr>
            <w:r>
              <w:rPr>
                <w:noProof/>
              </w:rPr>
              <w:drawing>
                <wp:inline distT="0" distB="0" distL="0" distR="0" wp14:anchorId="0320C6FF" wp14:editId="1B7ED74A">
                  <wp:extent cx="1242646" cy="201930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rotWithShape="1">
                          <a:blip r:embed="rId9"/>
                          <a:srcRect l="16787" r="22694"/>
                          <a:stretch/>
                        </pic:blipFill>
                        <pic:spPr>
                          <a:xfrm>
                            <a:off x="0" y="0"/>
                            <a:ext cx="1255994" cy="2040991"/>
                          </a:xfrm>
                          <a:prstGeom prst="rect">
                            <a:avLst/>
                          </a:prstGeom>
                          <a:noFill/>
                          <a:ln w="9525">
                            <a:noFill/>
                          </a:ln>
                        </pic:spPr>
                      </pic:pic>
                    </a:graphicData>
                  </a:graphic>
                </wp:inline>
              </w:drawing>
            </w:r>
          </w:p>
        </w:tc>
      </w:tr>
      <w:tr w:rsidR="00CA6E6B" w14:paraId="01143AF0" w14:textId="77777777" w:rsidTr="00D65BC0">
        <w:trPr>
          <w:trHeight w:val="1035"/>
        </w:trPr>
        <w:tc>
          <w:tcPr>
            <w:tcW w:w="993" w:type="dxa"/>
            <w:tcBorders>
              <w:top w:val="single" w:sz="4" w:space="0" w:color="auto"/>
              <w:left w:val="single" w:sz="4" w:space="0" w:color="auto"/>
              <w:right w:val="single" w:sz="4" w:space="0" w:color="auto"/>
            </w:tcBorders>
            <w:vAlign w:val="center"/>
          </w:tcPr>
          <w:p w14:paraId="7903AC5C" w14:textId="77777777" w:rsidR="00CA6E6B" w:rsidRDefault="00CA6E6B">
            <w:pPr>
              <w:pStyle w:val="af7"/>
              <w:numPr>
                <w:ilvl w:val="0"/>
                <w:numId w:val="1"/>
              </w:numPr>
              <w:spacing w:line="360" w:lineRule="auto"/>
              <w:ind w:firstLineChars="0"/>
              <w:jc w:val="center"/>
              <w:rPr>
                <w:rFonts w:ascii="宋体" w:hAnsi="宋体" w:cs="宋体" w:hint="eastAsia"/>
                <w:color w:val="000000"/>
                <w:sz w:val="24"/>
                <w:szCs w:val="24"/>
              </w:rPr>
            </w:pPr>
          </w:p>
        </w:tc>
        <w:tc>
          <w:tcPr>
            <w:tcW w:w="1843" w:type="dxa"/>
            <w:tcBorders>
              <w:top w:val="single" w:sz="4" w:space="0" w:color="auto"/>
              <w:left w:val="single" w:sz="4" w:space="0" w:color="auto"/>
              <w:right w:val="single" w:sz="4" w:space="0" w:color="auto"/>
            </w:tcBorders>
            <w:vAlign w:val="center"/>
          </w:tcPr>
          <w:p w14:paraId="1CF8458D" w14:textId="77777777" w:rsidR="00CA6E6B" w:rsidRDefault="00DB140B" w:rsidP="00D65BC0">
            <w:pPr>
              <w:spacing w:line="360" w:lineRule="auto"/>
              <w:jc w:val="center"/>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直播台</w:t>
            </w:r>
          </w:p>
        </w:tc>
        <w:tc>
          <w:tcPr>
            <w:tcW w:w="1559" w:type="dxa"/>
            <w:tcBorders>
              <w:top w:val="single" w:sz="4" w:space="0" w:color="auto"/>
              <w:left w:val="single" w:sz="4" w:space="0" w:color="auto"/>
              <w:right w:val="single" w:sz="4" w:space="0" w:color="auto"/>
            </w:tcBorders>
            <w:vAlign w:val="center"/>
          </w:tcPr>
          <w:p w14:paraId="7B90FD13" w14:textId="77777777" w:rsidR="00CA6E6B" w:rsidRDefault="00DB140B">
            <w:pPr>
              <w:spacing w:line="360" w:lineRule="auto"/>
              <w:jc w:val="center"/>
              <w:rPr>
                <w:rFonts w:ascii="宋体" w:hAnsi="宋体" w:cs="宋体" w:hint="eastAsia"/>
                <w:color w:val="000000"/>
                <w:sz w:val="24"/>
                <w:szCs w:val="24"/>
              </w:rPr>
            </w:pPr>
            <w:r>
              <w:rPr>
                <w:rFonts w:ascii="宋体" w:hAnsi="宋体" w:cs="宋体" w:hint="eastAsia"/>
                <w:color w:val="000000"/>
                <w:sz w:val="24"/>
                <w:szCs w:val="24"/>
              </w:rPr>
              <w:t>1张</w:t>
            </w:r>
          </w:p>
        </w:tc>
        <w:tc>
          <w:tcPr>
            <w:tcW w:w="5953" w:type="dxa"/>
            <w:tcBorders>
              <w:top w:val="single" w:sz="4" w:space="0" w:color="auto"/>
              <w:left w:val="single" w:sz="4" w:space="0" w:color="auto"/>
              <w:bottom w:val="single" w:sz="4" w:space="0" w:color="auto"/>
              <w:right w:val="single" w:sz="4" w:space="0" w:color="auto"/>
            </w:tcBorders>
            <w:vAlign w:val="center"/>
          </w:tcPr>
          <w:p w14:paraId="0449AD5A" w14:textId="5CE69229" w:rsidR="00D65BC0" w:rsidRPr="00D65BC0" w:rsidRDefault="00D65BC0" w:rsidP="00D65BC0">
            <w:pPr>
              <w:pStyle w:val="af7"/>
              <w:spacing w:line="360" w:lineRule="auto"/>
              <w:ind w:firstLineChars="191" w:firstLine="460"/>
              <w:rPr>
                <w:rFonts w:ascii="仿宋_GB2312" w:eastAsia="仿宋_GB2312" w:hAnsi="宋体" w:cs="宋体" w:hint="eastAsia"/>
                <w:sz w:val="24"/>
                <w:szCs w:val="24"/>
              </w:rPr>
            </w:pPr>
            <w:r w:rsidRPr="00D65BC0">
              <w:rPr>
                <w:rFonts w:ascii="仿宋_GB2312" w:eastAsia="仿宋_GB2312" w:hAnsi="宋体" w:cs="宋体" w:hint="eastAsia"/>
                <w:b/>
                <w:sz w:val="24"/>
                <w:szCs w:val="24"/>
              </w:rPr>
              <w:t>尺寸：</w:t>
            </w:r>
            <w:r w:rsidR="00226B06" w:rsidRPr="00226B06">
              <w:rPr>
                <w:rFonts w:ascii="仿宋_GB2312" w:eastAsia="仿宋_GB2312" w:hAnsi="宋体" w:cs="宋体" w:hint="eastAsia"/>
                <w:sz w:val="24"/>
                <w:szCs w:val="24"/>
              </w:rPr>
              <w:t>约200*55*75CM，材质是E1级的多层实木板，板材厚度≥25mm，安装三连抽屉配安全防盗锁具，安装储物柜门配防盗锁具，中间设计推拉式键盘，整体板材采用环保烤漆，全白色，</w:t>
            </w:r>
            <w:r w:rsidR="00226B06">
              <w:rPr>
                <w:rFonts w:ascii="仿宋_GB2312" w:eastAsia="仿宋_GB2312" w:hAnsi="宋体" w:cs="宋体" w:hint="eastAsia"/>
                <w:sz w:val="24"/>
                <w:szCs w:val="24"/>
              </w:rPr>
              <w:t>成交</w:t>
            </w:r>
            <w:r w:rsidR="00226B06" w:rsidRPr="00226B06">
              <w:rPr>
                <w:rFonts w:ascii="仿宋_GB2312" w:eastAsia="仿宋_GB2312" w:hAnsi="宋体" w:cs="宋体" w:hint="eastAsia"/>
                <w:sz w:val="24"/>
                <w:szCs w:val="24"/>
              </w:rPr>
              <w:t>后根据采购人要求免费提供标识安装于直播台。</w:t>
            </w:r>
          </w:p>
          <w:p w14:paraId="198C1B75" w14:textId="77777777" w:rsidR="00CA6E6B" w:rsidRDefault="00EC653E">
            <w:pPr>
              <w:pStyle w:val="af7"/>
              <w:spacing w:line="360" w:lineRule="auto"/>
              <w:ind w:firstLineChars="191" w:firstLine="460"/>
              <w:rPr>
                <w:rFonts w:ascii="仿宋_GB2312" w:eastAsia="仿宋_GB2312" w:hAnsi="宋体" w:cs="宋体" w:hint="eastAsia"/>
                <w:color w:val="000000"/>
                <w:sz w:val="24"/>
                <w:szCs w:val="24"/>
              </w:rPr>
            </w:pPr>
            <w:r>
              <w:rPr>
                <w:rFonts w:ascii="仿宋_GB2312" w:eastAsia="仿宋_GB2312" w:hAnsi="宋体" w:cs="宋体" w:hint="eastAsia"/>
                <w:b/>
                <w:bCs/>
                <w:color w:val="000000"/>
                <w:sz w:val="24"/>
                <w:szCs w:val="24"/>
              </w:rPr>
              <w:t>安装要求：</w:t>
            </w:r>
            <w:r>
              <w:rPr>
                <w:rFonts w:ascii="仿宋_GB2312" w:eastAsia="仿宋_GB2312" w:hAnsi="宋体" w:cs="宋体" w:hint="eastAsia"/>
                <w:color w:val="000000"/>
                <w:sz w:val="24"/>
                <w:szCs w:val="24"/>
              </w:rPr>
              <w:t>按采购人指定地点安装、调试等，以满足项目需求为准。</w:t>
            </w:r>
          </w:p>
          <w:p w14:paraId="2F060F1A" w14:textId="77777777" w:rsidR="00D65BC0" w:rsidRDefault="00D65BC0">
            <w:pPr>
              <w:pStyle w:val="af7"/>
              <w:spacing w:line="360" w:lineRule="auto"/>
              <w:ind w:firstLineChars="191" w:firstLine="458"/>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图片（仅供参考）：</w:t>
            </w:r>
          </w:p>
          <w:p w14:paraId="167E29BF" w14:textId="77777777" w:rsidR="00D65BC0" w:rsidRDefault="00D65BC0" w:rsidP="00D65BC0">
            <w:pPr>
              <w:pStyle w:val="af7"/>
              <w:spacing w:line="360" w:lineRule="auto"/>
              <w:ind w:firstLineChars="191" w:firstLine="401"/>
              <w:jc w:val="center"/>
              <w:rPr>
                <w:rFonts w:ascii="宋体" w:hAnsi="宋体" w:cs="宋体" w:hint="eastAsia"/>
                <w:color w:val="000000"/>
                <w:sz w:val="24"/>
                <w:szCs w:val="24"/>
              </w:rPr>
            </w:pPr>
            <w:r>
              <w:rPr>
                <w:noProof/>
              </w:rPr>
              <w:drawing>
                <wp:inline distT="0" distB="0" distL="0" distR="0" wp14:anchorId="6C1603A1" wp14:editId="23962EDA">
                  <wp:extent cx="1865630" cy="1192806"/>
                  <wp:effectExtent l="0" t="0" r="1270" b="7620"/>
                  <wp:docPr id="15" name="ID_0DA8A7C515D241E9A0FD028A92F5E4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D_0DA8A7C515D241E9A0FD028A92F5E4CD"/>
                          <pic:cNvPicPr>
                            <a:picLocks noChangeAspect="1"/>
                          </pic:cNvPicPr>
                        </pic:nvPicPr>
                        <pic:blipFill rotWithShape="1">
                          <a:blip r:embed="rId10"/>
                          <a:srcRect l="20914" t="21348" r="12206"/>
                          <a:stretch/>
                        </pic:blipFill>
                        <pic:spPr bwMode="auto">
                          <a:xfrm>
                            <a:off x="0" y="0"/>
                            <a:ext cx="1887603" cy="12068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6E6B" w14:paraId="363C478F" w14:textId="77777777" w:rsidTr="00D65BC0">
        <w:trPr>
          <w:trHeight w:val="2117"/>
        </w:trPr>
        <w:tc>
          <w:tcPr>
            <w:tcW w:w="993" w:type="dxa"/>
            <w:tcBorders>
              <w:top w:val="single" w:sz="4" w:space="0" w:color="auto"/>
              <w:left w:val="single" w:sz="4" w:space="0" w:color="auto"/>
              <w:right w:val="single" w:sz="4" w:space="0" w:color="auto"/>
            </w:tcBorders>
            <w:vAlign w:val="center"/>
          </w:tcPr>
          <w:p w14:paraId="0025C5A9" w14:textId="77777777" w:rsidR="00CA6E6B" w:rsidRDefault="00CA6E6B">
            <w:pPr>
              <w:pStyle w:val="af7"/>
              <w:numPr>
                <w:ilvl w:val="0"/>
                <w:numId w:val="1"/>
              </w:numPr>
              <w:spacing w:line="360" w:lineRule="auto"/>
              <w:ind w:firstLineChars="0"/>
              <w:jc w:val="center"/>
              <w:rPr>
                <w:rFonts w:ascii="宋体" w:hAnsi="宋体" w:cs="宋体" w:hint="eastAsia"/>
                <w:color w:val="000000"/>
                <w:sz w:val="24"/>
                <w:szCs w:val="24"/>
              </w:rPr>
            </w:pPr>
          </w:p>
        </w:tc>
        <w:tc>
          <w:tcPr>
            <w:tcW w:w="1843" w:type="dxa"/>
            <w:tcBorders>
              <w:top w:val="single" w:sz="4" w:space="0" w:color="auto"/>
              <w:left w:val="single" w:sz="4" w:space="0" w:color="auto"/>
              <w:right w:val="single" w:sz="4" w:space="0" w:color="auto"/>
            </w:tcBorders>
            <w:vAlign w:val="center"/>
          </w:tcPr>
          <w:p w14:paraId="441C87E9" w14:textId="77777777" w:rsidR="00CA6E6B" w:rsidRDefault="00DB140B" w:rsidP="00D65BC0">
            <w:pPr>
              <w:spacing w:line="360" w:lineRule="auto"/>
              <w:jc w:val="center"/>
              <w:rPr>
                <w:rFonts w:ascii="宋体" w:hAnsi="宋体" w:cs="宋体" w:hint="eastAsia"/>
                <w:color w:val="000000"/>
                <w:sz w:val="24"/>
                <w:szCs w:val="24"/>
              </w:rPr>
            </w:pPr>
            <w:r>
              <w:rPr>
                <w:rFonts w:ascii="宋体" w:hAnsi="宋体" w:cs="宋体" w:hint="eastAsia"/>
                <w:color w:val="000000"/>
                <w:sz w:val="24"/>
                <w:szCs w:val="24"/>
              </w:rPr>
              <w:t>活动折叠桌</w:t>
            </w:r>
          </w:p>
        </w:tc>
        <w:tc>
          <w:tcPr>
            <w:tcW w:w="1559" w:type="dxa"/>
            <w:tcBorders>
              <w:top w:val="single" w:sz="4" w:space="0" w:color="auto"/>
              <w:left w:val="single" w:sz="4" w:space="0" w:color="auto"/>
              <w:right w:val="single" w:sz="4" w:space="0" w:color="auto"/>
            </w:tcBorders>
            <w:vAlign w:val="center"/>
          </w:tcPr>
          <w:p w14:paraId="1596DEBB" w14:textId="77777777" w:rsidR="00CA6E6B" w:rsidRDefault="0079751E">
            <w:pPr>
              <w:spacing w:line="360" w:lineRule="auto"/>
              <w:jc w:val="center"/>
              <w:rPr>
                <w:rFonts w:ascii="宋体" w:hAnsi="宋体" w:cs="宋体" w:hint="eastAsia"/>
                <w:color w:val="000000"/>
                <w:sz w:val="24"/>
                <w:szCs w:val="24"/>
              </w:rPr>
            </w:pPr>
            <w:r>
              <w:rPr>
                <w:rFonts w:ascii="宋体" w:hAnsi="宋体" w:cs="宋体"/>
                <w:color w:val="000000"/>
                <w:sz w:val="24"/>
                <w:szCs w:val="24"/>
              </w:rPr>
              <w:t>10</w:t>
            </w:r>
            <w:r>
              <w:rPr>
                <w:rFonts w:ascii="宋体" w:hAnsi="宋体" w:cs="宋体" w:hint="eastAsia"/>
                <w:color w:val="000000"/>
                <w:sz w:val="24"/>
                <w:szCs w:val="24"/>
              </w:rPr>
              <w:t>张</w:t>
            </w:r>
          </w:p>
        </w:tc>
        <w:tc>
          <w:tcPr>
            <w:tcW w:w="5953" w:type="dxa"/>
            <w:tcBorders>
              <w:top w:val="single" w:sz="4" w:space="0" w:color="auto"/>
              <w:left w:val="single" w:sz="4" w:space="0" w:color="auto"/>
              <w:bottom w:val="single" w:sz="4" w:space="0" w:color="auto"/>
              <w:right w:val="single" w:sz="4" w:space="0" w:color="auto"/>
            </w:tcBorders>
            <w:vAlign w:val="center"/>
          </w:tcPr>
          <w:p w14:paraId="57EB7B48" w14:textId="6DB12076" w:rsidR="00D65BC0" w:rsidRDefault="00D65BC0">
            <w:pPr>
              <w:pStyle w:val="af7"/>
              <w:spacing w:line="360" w:lineRule="auto"/>
              <w:ind w:firstLineChars="191" w:firstLine="460"/>
              <w:rPr>
                <w:rFonts w:ascii="仿宋_GB2312" w:eastAsia="仿宋_GB2312" w:hAnsi="宋体" w:cs="宋体" w:hint="eastAsia"/>
                <w:b/>
                <w:bCs/>
                <w:color w:val="000000"/>
                <w:sz w:val="24"/>
                <w:szCs w:val="24"/>
              </w:rPr>
            </w:pPr>
            <w:r w:rsidRPr="00226B06">
              <w:rPr>
                <w:rFonts w:ascii="仿宋_GB2312" w:eastAsia="仿宋_GB2312" w:hAnsi="宋体" w:cs="宋体" w:hint="eastAsia"/>
                <w:b/>
                <w:bCs/>
                <w:color w:val="000000"/>
                <w:sz w:val="24"/>
                <w:szCs w:val="24"/>
              </w:rPr>
              <w:t>规格：</w:t>
            </w:r>
            <w:r w:rsidR="00226B06" w:rsidRPr="00226B06">
              <w:rPr>
                <w:rFonts w:ascii="仿宋_GB2312" w:eastAsia="仿宋_GB2312" w:hAnsi="宋体" w:cs="宋体" w:hint="eastAsia"/>
                <w:color w:val="000000"/>
                <w:sz w:val="24"/>
                <w:szCs w:val="24"/>
              </w:rPr>
              <w:t>1200*400*750mm，面板采用25mm三聚氰胺密度板制作，含活动轮，可折叠，主框架钢管璧1.5mm厚，前挡板为黑色条纹孔款式厚度1.0mm。</w:t>
            </w:r>
            <w:r w:rsidR="00226B06" w:rsidRPr="00226B06">
              <w:rPr>
                <w:rFonts w:ascii="仿宋_GB2312" w:eastAsia="仿宋_GB2312" w:hAnsi="宋体" w:cs="宋体" w:hint="eastAsia"/>
                <w:bCs/>
                <w:color w:val="000000"/>
                <w:sz w:val="24"/>
                <w:szCs w:val="24"/>
              </w:rPr>
              <w:t>钢制部分均要经过除油、去锈、磷化处理再进行喷塑，然后经过180℃以上高温烘烤；铁件的焊接采用二氧化碳护焊进行焊接。</w:t>
            </w:r>
          </w:p>
          <w:p w14:paraId="7FE560B4" w14:textId="77777777" w:rsidR="00CA6E6B" w:rsidRDefault="00EC653E">
            <w:pPr>
              <w:pStyle w:val="af7"/>
              <w:spacing w:line="360" w:lineRule="auto"/>
              <w:ind w:firstLineChars="191" w:firstLine="460"/>
              <w:rPr>
                <w:rFonts w:ascii="仿宋_GB2312" w:eastAsia="仿宋_GB2312" w:hAnsi="宋体" w:cs="宋体" w:hint="eastAsia"/>
                <w:color w:val="000000"/>
                <w:sz w:val="24"/>
                <w:szCs w:val="24"/>
              </w:rPr>
            </w:pPr>
            <w:r>
              <w:rPr>
                <w:rFonts w:ascii="仿宋_GB2312" w:eastAsia="仿宋_GB2312" w:hAnsi="宋体" w:cs="宋体" w:hint="eastAsia"/>
                <w:b/>
                <w:bCs/>
                <w:color w:val="000000"/>
                <w:sz w:val="24"/>
                <w:szCs w:val="24"/>
              </w:rPr>
              <w:t>安装要求：</w:t>
            </w:r>
            <w:r>
              <w:rPr>
                <w:rFonts w:ascii="仿宋_GB2312" w:eastAsia="仿宋_GB2312" w:hAnsi="宋体" w:cs="宋体" w:hint="eastAsia"/>
                <w:color w:val="000000"/>
                <w:sz w:val="24"/>
                <w:szCs w:val="24"/>
              </w:rPr>
              <w:t>按采购人指定地点安装、调试等，以满足项目需求为准。</w:t>
            </w:r>
          </w:p>
          <w:p w14:paraId="1DBBDAA5" w14:textId="77777777" w:rsidR="00D65BC0" w:rsidRDefault="00D65BC0" w:rsidP="00D65BC0">
            <w:pPr>
              <w:pStyle w:val="af7"/>
              <w:spacing w:line="360" w:lineRule="auto"/>
              <w:ind w:firstLineChars="191" w:firstLine="458"/>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图片（仅供参考）：</w:t>
            </w:r>
          </w:p>
          <w:p w14:paraId="4ABFAC28" w14:textId="77777777" w:rsidR="00D65BC0" w:rsidRDefault="00D65BC0" w:rsidP="00D65BC0">
            <w:pPr>
              <w:pStyle w:val="af7"/>
              <w:spacing w:line="360" w:lineRule="auto"/>
              <w:ind w:firstLineChars="191" w:firstLine="401"/>
              <w:jc w:val="center"/>
              <w:rPr>
                <w:rFonts w:ascii="宋体" w:hAnsi="宋体" w:cs="宋体" w:hint="eastAsia"/>
                <w:color w:val="000000"/>
                <w:sz w:val="24"/>
                <w:szCs w:val="24"/>
              </w:rPr>
            </w:pPr>
            <w:r>
              <w:rPr>
                <w:noProof/>
              </w:rPr>
              <w:drawing>
                <wp:inline distT="0" distB="0" distL="0" distR="0" wp14:anchorId="5390224F" wp14:editId="5B81049E">
                  <wp:extent cx="1285875" cy="1251585"/>
                  <wp:effectExtent l="0" t="0" r="9525" b="5715"/>
                  <wp:docPr id="17" name="ID_7FF531A9E3D4432B8AE47611E2B6E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D_7FF531A9E3D4432B8AE47611E2B6ED13"/>
                          <pic:cNvPicPr>
                            <a:picLocks noChangeAspect="1"/>
                          </pic:cNvPicPr>
                        </pic:nvPicPr>
                        <pic:blipFill>
                          <a:blip r:embed="rId11"/>
                          <a:stretch>
                            <a:fillRect/>
                          </a:stretch>
                        </pic:blipFill>
                        <pic:spPr>
                          <a:xfrm>
                            <a:off x="0" y="0"/>
                            <a:ext cx="1285875" cy="1251585"/>
                          </a:xfrm>
                          <a:prstGeom prst="rect">
                            <a:avLst/>
                          </a:prstGeom>
                          <a:noFill/>
                          <a:ln w="9525">
                            <a:noFill/>
                          </a:ln>
                        </pic:spPr>
                      </pic:pic>
                    </a:graphicData>
                  </a:graphic>
                </wp:inline>
              </w:drawing>
            </w:r>
            <w:r>
              <w:rPr>
                <w:noProof/>
              </w:rPr>
              <w:drawing>
                <wp:inline distT="0" distB="0" distL="0" distR="0" wp14:anchorId="7F9B0C05" wp14:editId="7A2907DC">
                  <wp:extent cx="1390650" cy="1356995"/>
                  <wp:effectExtent l="0" t="0" r="0" b="0"/>
                  <wp:docPr id="16" name="ID_B74C4A9F60364EF1B8BB313A82042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D_B74C4A9F60364EF1B8BB313A82042CF1"/>
                          <pic:cNvPicPr>
                            <a:picLocks noChangeAspect="1"/>
                          </pic:cNvPicPr>
                        </pic:nvPicPr>
                        <pic:blipFill>
                          <a:blip r:embed="rId12"/>
                          <a:stretch>
                            <a:fillRect/>
                          </a:stretch>
                        </pic:blipFill>
                        <pic:spPr>
                          <a:xfrm>
                            <a:off x="0" y="0"/>
                            <a:ext cx="1390650" cy="1356995"/>
                          </a:xfrm>
                          <a:prstGeom prst="rect">
                            <a:avLst/>
                          </a:prstGeom>
                          <a:noFill/>
                          <a:ln w="9525">
                            <a:noFill/>
                          </a:ln>
                        </pic:spPr>
                      </pic:pic>
                    </a:graphicData>
                  </a:graphic>
                </wp:inline>
              </w:drawing>
            </w:r>
          </w:p>
        </w:tc>
      </w:tr>
      <w:tr w:rsidR="00DB140B" w14:paraId="5817AA80" w14:textId="77777777" w:rsidTr="00D65BC0">
        <w:trPr>
          <w:trHeight w:val="2117"/>
        </w:trPr>
        <w:tc>
          <w:tcPr>
            <w:tcW w:w="993" w:type="dxa"/>
            <w:tcBorders>
              <w:top w:val="single" w:sz="4" w:space="0" w:color="auto"/>
              <w:left w:val="single" w:sz="4" w:space="0" w:color="auto"/>
              <w:right w:val="single" w:sz="4" w:space="0" w:color="auto"/>
            </w:tcBorders>
            <w:vAlign w:val="center"/>
          </w:tcPr>
          <w:p w14:paraId="4192084C" w14:textId="77777777" w:rsidR="00DB140B" w:rsidRDefault="00DB140B">
            <w:pPr>
              <w:pStyle w:val="af7"/>
              <w:numPr>
                <w:ilvl w:val="0"/>
                <w:numId w:val="1"/>
              </w:numPr>
              <w:spacing w:line="360" w:lineRule="auto"/>
              <w:ind w:firstLineChars="0"/>
              <w:jc w:val="center"/>
              <w:rPr>
                <w:rFonts w:ascii="宋体" w:hAnsi="宋体" w:cs="宋体" w:hint="eastAsia"/>
                <w:color w:val="000000"/>
                <w:sz w:val="24"/>
                <w:szCs w:val="24"/>
              </w:rPr>
            </w:pPr>
          </w:p>
        </w:tc>
        <w:tc>
          <w:tcPr>
            <w:tcW w:w="1843" w:type="dxa"/>
            <w:tcBorders>
              <w:top w:val="single" w:sz="4" w:space="0" w:color="auto"/>
              <w:left w:val="single" w:sz="4" w:space="0" w:color="auto"/>
              <w:right w:val="single" w:sz="4" w:space="0" w:color="auto"/>
            </w:tcBorders>
            <w:vAlign w:val="center"/>
          </w:tcPr>
          <w:p w14:paraId="1A55332A" w14:textId="77777777" w:rsidR="00DB140B" w:rsidRDefault="0079751E" w:rsidP="00D65BC0">
            <w:pPr>
              <w:spacing w:line="360" w:lineRule="auto"/>
              <w:jc w:val="center"/>
              <w:rPr>
                <w:rFonts w:ascii="宋体" w:hAnsi="宋体" w:cs="宋体" w:hint="eastAsia"/>
                <w:color w:val="000000"/>
                <w:sz w:val="24"/>
                <w:szCs w:val="24"/>
              </w:rPr>
            </w:pPr>
            <w:r>
              <w:rPr>
                <w:rFonts w:ascii="宋体" w:hAnsi="宋体" w:cs="宋体" w:hint="eastAsia"/>
                <w:color w:val="000000"/>
                <w:sz w:val="24"/>
                <w:szCs w:val="24"/>
              </w:rPr>
              <w:t>话筒</w:t>
            </w:r>
          </w:p>
        </w:tc>
        <w:tc>
          <w:tcPr>
            <w:tcW w:w="1559" w:type="dxa"/>
            <w:tcBorders>
              <w:top w:val="single" w:sz="4" w:space="0" w:color="auto"/>
              <w:left w:val="single" w:sz="4" w:space="0" w:color="auto"/>
              <w:right w:val="single" w:sz="4" w:space="0" w:color="auto"/>
            </w:tcBorders>
            <w:vAlign w:val="center"/>
          </w:tcPr>
          <w:p w14:paraId="519886C8" w14:textId="77777777" w:rsidR="00DB140B" w:rsidRDefault="0079751E">
            <w:pPr>
              <w:spacing w:line="360" w:lineRule="auto"/>
              <w:jc w:val="center"/>
              <w:rPr>
                <w:rFonts w:ascii="宋体" w:hAnsi="宋体" w:cs="宋体" w:hint="eastAsia"/>
                <w:color w:val="000000"/>
                <w:sz w:val="24"/>
                <w:szCs w:val="24"/>
              </w:rPr>
            </w:pPr>
            <w:r>
              <w:rPr>
                <w:rFonts w:ascii="宋体" w:hAnsi="宋体" w:cs="宋体" w:hint="eastAsia"/>
                <w:color w:val="000000"/>
                <w:sz w:val="24"/>
                <w:szCs w:val="24"/>
              </w:rPr>
              <w:t>1套</w:t>
            </w:r>
          </w:p>
        </w:tc>
        <w:tc>
          <w:tcPr>
            <w:tcW w:w="5953" w:type="dxa"/>
            <w:tcBorders>
              <w:top w:val="single" w:sz="4" w:space="0" w:color="auto"/>
              <w:left w:val="single" w:sz="4" w:space="0" w:color="auto"/>
              <w:bottom w:val="single" w:sz="4" w:space="0" w:color="auto"/>
              <w:right w:val="single" w:sz="4" w:space="0" w:color="auto"/>
            </w:tcBorders>
            <w:vAlign w:val="center"/>
          </w:tcPr>
          <w:p w14:paraId="3AE4F8F1" w14:textId="77777777" w:rsidR="00375397" w:rsidRDefault="00D65BC0" w:rsidP="00D65BC0">
            <w:pPr>
              <w:pStyle w:val="af7"/>
              <w:spacing w:line="440" w:lineRule="exact"/>
              <w:ind w:firstLineChars="191" w:firstLine="458"/>
              <w:rPr>
                <w:rFonts w:ascii="仿宋_GB2312" w:eastAsia="仿宋_GB2312" w:hAnsi="宋体" w:cs="宋体" w:hint="eastAsia"/>
                <w:color w:val="000000"/>
                <w:sz w:val="24"/>
                <w:szCs w:val="24"/>
              </w:rPr>
            </w:pPr>
            <w:r w:rsidRPr="00D65BC0">
              <w:rPr>
                <w:rFonts w:ascii="仿宋_GB2312" w:eastAsia="仿宋_GB2312" w:hAnsi="宋体" w:cs="宋体" w:hint="eastAsia"/>
                <w:color w:val="000000"/>
                <w:sz w:val="24"/>
                <w:szCs w:val="24"/>
              </w:rPr>
              <w:t>载波频率：UHF600MHZ-840MHZ；</w:t>
            </w:r>
          </w:p>
          <w:p w14:paraId="63778D28" w14:textId="7D2F1707" w:rsidR="00D65BC0" w:rsidRPr="00D65BC0" w:rsidRDefault="00D65BC0" w:rsidP="00D65BC0">
            <w:pPr>
              <w:pStyle w:val="af7"/>
              <w:spacing w:line="440" w:lineRule="exact"/>
              <w:ind w:firstLineChars="191" w:firstLine="458"/>
              <w:rPr>
                <w:rFonts w:ascii="仿宋_GB2312" w:eastAsia="仿宋_GB2312" w:hAnsi="宋体" w:cs="宋体" w:hint="eastAsia"/>
                <w:color w:val="000000"/>
                <w:sz w:val="24"/>
                <w:szCs w:val="24"/>
              </w:rPr>
            </w:pPr>
            <w:r w:rsidRPr="00D65BC0">
              <w:rPr>
                <w:rFonts w:ascii="仿宋_GB2312" w:eastAsia="仿宋_GB2312" w:hAnsi="宋体" w:cs="宋体" w:hint="eastAsia"/>
                <w:color w:val="000000"/>
                <w:sz w:val="24"/>
                <w:szCs w:val="24"/>
              </w:rPr>
              <w:t>主机工作电压：DC--12V-14V2A；</w:t>
            </w:r>
          </w:p>
          <w:p w14:paraId="3BF29D3C" w14:textId="77777777" w:rsidR="00375397" w:rsidRDefault="00D65BC0" w:rsidP="00D65BC0">
            <w:pPr>
              <w:pStyle w:val="af7"/>
              <w:spacing w:line="440" w:lineRule="exact"/>
              <w:ind w:firstLineChars="191" w:firstLine="458"/>
              <w:rPr>
                <w:rFonts w:ascii="仿宋_GB2312" w:eastAsia="仿宋_GB2312" w:hAnsi="宋体" w:cs="宋体" w:hint="eastAsia"/>
                <w:color w:val="000000"/>
                <w:sz w:val="24"/>
                <w:szCs w:val="24"/>
              </w:rPr>
            </w:pPr>
            <w:r w:rsidRPr="00D65BC0">
              <w:rPr>
                <w:rFonts w:ascii="仿宋_GB2312" w:eastAsia="仿宋_GB2312" w:hAnsi="宋体" w:cs="宋体" w:hint="eastAsia"/>
                <w:color w:val="000000"/>
                <w:sz w:val="24"/>
                <w:szCs w:val="24"/>
              </w:rPr>
              <w:t>工作电流：600mHA；</w:t>
            </w:r>
          </w:p>
          <w:p w14:paraId="5B2558C4" w14:textId="77777777" w:rsidR="00375397" w:rsidRDefault="00D65BC0" w:rsidP="00D65BC0">
            <w:pPr>
              <w:pStyle w:val="af7"/>
              <w:spacing w:line="440" w:lineRule="exact"/>
              <w:ind w:firstLineChars="191" w:firstLine="458"/>
              <w:rPr>
                <w:rFonts w:ascii="仿宋_GB2312" w:eastAsia="仿宋_GB2312" w:hAnsi="宋体" w:cs="宋体" w:hint="eastAsia"/>
                <w:color w:val="000000"/>
                <w:sz w:val="24"/>
                <w:szCs w:val="24"/>
              </w:rPr>
            </w:pPr>
            <w:r w:rsidRPr="00D65BC0">
              <w:rPr>
                <w:rFonts w:ascii="仿宋_GB2312" w:eastAsia="仿宋_GB2312" w:hAnsi="宋体" w:cs="宋体" w:hint="eastAsia"/>
                <w:color w:val="000000"/>
                <w:sz w:val="24"/>
                <w:szCs w:val="24"/>
              </w:rPr>
              <w:t>功耗：5W；</w:t>
            </w:r>
          </w:p>
          <w:p w14:paraId="0D267E8B" w14:textId="77777777" w:rsidR="00375397" w:rsidRDefault="00D65BC0" w:rsidP="00375397">
            <w:pPr>
              <w:pStyle w:val="af7"/>
              <w:spacing w:line="440" w:lineRule="exact"/>
              <w:ind w:firstLineChars="191" w:firstLine="458"/>
              <w:rPr>
                <w:rFonts w:ascii="仿宋_GB2312" w:eastAsia="仿宋_GB2312" w:hAnsi="宋体" w:cs="宋体" w:hint="eastAsia"/>
                <w:color w:val="000000"/>
                <w:sz w:val="24"/>
                <w:szCs w:val="24"/>
              </w:rPr>
            </w:pPr>
            <w:r w:rsidRPr="00D65BC0">
              <w:rPr>
                <w:rFonts w:ascii="仿宋_GB2312" w:eastAsia="仿宋_GB2312" w:hAnsi="宋体" w:cs="宋体" w:hint="eastAsia"/>
                <w:color w:val="000000"/>
                <w:sz w:val="24"/>
                <w:szCs w:val="24"/>
              </w:rPr>
              <w:t>接收灵敏度：-105dbM；</w:t>
            </w:r>
          </w:p>
          <w:p w14:paraId="2DA3A0D2" w14:textId="77777777" w:rsidR="00375397" w:rsidRDefault="00D65BC0" w:rsidP="00375397">
            <w:pPr>
              <w:pStyle w:val="af7"/>
              <w:spacing w:line="440" w:lineRule="exact"/>
              <w:ind w:firstLineChars="191" w:firstLine="458"/>
              <w:rPr>
                <w:rFonts w:ascii="仿宋_GB2312" w:eastAsia="仿宋_GB2312" w:hAnsi="宋体" w:cs="宋体" w:hint="eastAsia"/>
                <w:color w:val="000000"/>
                <w:sz w:val="24"/>
                <w:szCs w:val="24"/>
              </w:rPr>
            </w:pPr>
            <w:r w:rsidRPr="00D65BC0">
              <w:rPr>
                <w:rFonts w:ascii="仿宋_GB2312" w:eastAsia="仿宋_GB2312" w:hAnsi="宋体" w:cs="宋体" w:hint="eastAsia"/>
                <w:color w:val="000000"/>
                <w:sz w:val="24"/>
                <w:szCs w:val="24"/>
              </w:rPr>
              <w:t>音频输出电压：1V；</w:t>
            </w:r>
          </w:p>
          <w:p w14:paraId="28EB50FC" w14:textId="77777777" w:rsidR="00375397" w:rsidRDefault="00D65BC0" w:rsidP="00375397">
            <w:pPr>
              <w:pStyle w:val="af7"/>
              <w:spacing w:line="440" w:lineRule="exact"/>
              <w:ind w:firstLineChars="191" w:firstLine="458"/>
              <w:rPr>
                <w:rFonts w:ascii="仿宋_GB2312" w:eastAsia="仿宋_GB2312" w:hAnsi="宋体" w:cs="宋体" w:hint="eastAsia"/>
                <w:color w:val="000000"/>
                <w:sz w:val="24"/>
                <w:szCs w:val="24"/>
              </w:rPr>
            </w:pPr>
            <w:r w:rsidRPr="00D65BC0">
              <w:rPr>
                <w:rFonts w:ascii="仿宋_GB2312" w:eastAsia="仿宋_GB2312" w:hAnsi="宋体" w:cs="宋体" w:hint="eastAsia"/>
                <w:color w:val="000000"/>
                <w:sz w:val="24"/>
                <w:szCs w:val="24"/>
              </w:rPr>
              <w:t>邻频干扰抑制：&gt;60dB；</w:t>
            </w:r>
          </w:p>
          <w:p w14:paraId="1848392F" w14:textId="77777777" w:rsidR="00375397" w:rsidRDefault="00D65BC0" w:rsidP="00375397">
            <w:pPr>
              <w:pStyle w:val="af7"/>
              <w:spacing w:line="440" w:lineRule="exact"/>
              <w:ind w:firstLineChars="191" w:firstLine="458"/>
              <w:rPr>
                <w:rFonts w:ascii="仿宋_GB2312" w:eastAsia="仿宋_GB2312" w:hAnsi="宋体" w:cs="宋体" w:hint="eastAsia"/>
                <w:color w:val="000000"/>
                <w:sz w:val="24"/>
                <w:szCs w:val="24"/>
              </w:rPr>
            </w:pPr>
            <w:r w:rsidRPr="00D65BC0">
              <w:rPr>
                <w:rFonts w:ascii="仿宋_GB2312" w:eastAsia="仿宋_GB2312" w:hAnsi="宋体" w:cs="宋体" w:hint="eastAsia"/>
                <w:color w:val="000000"/>
                <w:sz w:val="24"/>
                <w:szCs w:val="24"/>
              </w:rPr>
              <w:t>麦克风功耗：120mAh；</w:t>
            </w:r>
          </w:p>
          <w:p w14:paraId="7092E678" w14:textId="77777777" w:rsidR="00375397" w:rsidRDefault="00D65BC0" w:rsidP="00375397">
            <w:pPr>
              <w:pStyle w:val="af7"/>
              <w:spacing w:line="440" w:lineRule="exact"/>
              <w:ind w:firstLineChars="191" w:firstLine="458"/>
              <w:rPr>
                <w:rFonts w:ascii="仿宋_GB2312" w:eastAsia="仿宋_GB2312" w:hAnsi="宋体" w:cs="宋体" w:hint="eastAsia"/>
                <w:color w:val="000000"/>
                <w:sz w:val="24"/>
                <w:szCs w:val="24"/>
              </w:rPr>
            </w:pPr>
            <w:r w:rsidRPr="00D65BC0">
              <w:rPr>
                <w:rFonts w:ascii="仿宋_GB2312" w:eastAsia="仿宋_GB2312" w:hAnsi="宋体" w:cs="宋体" w:hint="eastAsia"/>
                <w:color w:val="000000"/>
                <w:sz w:val="24"/>
                <w:szCs w:val="24"/>
              </w:rPr>
              <w:t>咪芯指向性：超心形指向；</w:t>
            </w:r>
          </w:p>
          <w:p w14:paraId="055BBFDE" w14:textId="77777777" w:rsidR="00375397" w:rsidRDefault="00D65BC0" w:rsidP="00375397">
            <w:pPr>
              <w:pStyle w:val="af7"/>
              <w:spacing w:line="440" w:lineRule="exact"/>
              <w:ind w:firstLineChars="191" w:firstLine="458"/>
              <w:rPr>
                <w:rFonts w:ascii="仿宋_GB2312" w:eastAsia="仿宋_GB2312" w:hAnsi="宋体" w:cs="宋体" w:hint="eastAsia"/>
                <w:color w:val="000000"/>
                <w:sz w:val="24"/>
                <w:szCs w:val="24"/>
              </w:rPr>
            </w:pPr>
            <w:r w:rsidRPr="00D65BC0">
              <w:rPr>
                <w:rFonts w:ascii="仿宋_GB2312" w:eastAsia="仿宋_GB2312" w:hAnsi="宋体" w:cs="宋体" w:hint="eastAsia"/>
                <w:color w:val="000000"/>
                <w:sz w:val="24"/>
                <w:szCs w:val="24"/>
              </w:rPr>
              <w:t>拾音灵敏度：&gt;20dBM(1V)；</w:t>
            </w:r>
          </w:p>
          <w:p w14:paraId="44C822D6" w14:textId="77777777" w:rsidR="00375397" w:rsidRDefault="00D65BC0" w:rsidP="00375397">
            <w:pPr>
              <w:pStyle w:val="af7"/>
              <w:spacing w:line="440" w:lineRule="exact"/>
              <w:ind w:firstLineChars="191" w:firstLine="458"/>
              <w:rPr>
                <w:rFonts w:ascii="仿宋_GB2312" w:eastAsia="仿宋_GB2312" w:hAnsi="宋体" w:cs="宋体" w:hint="eastAsia"/>
                <w:color w:val="000000"/>
                <w:sz w:val="24"/>
                <w:szCs w:val="24"/>
              </w:rPr>
            </w:pPr>
            <w:r w:rsidRPr="00D65BC0">
              <w:rPr>
                <w:rFonts w:ascii="仿宋_GB2312" w:eastAsia="仿宋_GB2312" w:hAnsi="宋体" w:cs="宋体" w:hint="eastAsia"/>
                <w:color w:val="000000"/>
                <w:sz w:val="24"/>
                <w:szCs w:val="24"/>
              </w:rPr>
              <w:t>发射功率：&gt;+10dBM(10MW)；</w:t>
            </w:r>
          </w:p>
          <w:p w14:paraId="012B3C7D" w14:textId="421BEFB7" w:rsidR="00D65BC0" w:rsidRPr="00D65BC0" w:rsidRDefault="00D65BC0" w:rsidP="00375397">
            <w:pPr>
              <w:pStyle w:val="af7"/>
              <w:spacing w:line="440" w:lineRule="exact"/>
              <w:ind w:firstLineChars="191" w:firstLine="458"/>
              <w:rPr>
                <w:rFonts w:ascii="仿宋_GB2312" w:eastAsia="仿宋_GB2312" w:hAnsi="宋体" w:cs="宋体" w:hint="eastAsia"/>
                <w:color w:val="000000"/>
                <w:sz w:val="24"/>
                <w:szCs w:val="24"/>
              </w:rPr>
            </w:pPr>
            <w:r w:rsidRPr="00D65BC0">
              <w:rPr>
                <w:rFonts w:ascii="仿宋_GB2312" w:eastAsia="仿宋_GB2312" w:hAnsi="宋体" w:cs="宋体" w:hint="eastAsia"/>
                <w:color w:val="000000"/>
                <w:sz w:val="24"/>
                <w:szCs w:val="24"/>
              </w:rPr>
              <w:t>接收有效距离：50-60米；</w:t>
            </w:r>
          </w:p>
          <w:p w14:paraId="16EBD082" w14:textId="77777777" w:rsidR="00375397" w:rsidRDefault="00D65BC0" w:rsidP="00D65BC0">
            <w:pPr>
              <w:pStyle w:val="af7"/>
              <w:spacing w:line="440" w:lineRule="exact"/>
              <w:ind w:firstLineChars="191" w:firstLine="458"/>
              <w:rPr>
                <w:rFonts w:ascii="仿宋_GB2312" w:eastAsia="仿宋_GB2312" w:hAnsi="宋体" w:cs="宋体" w:hint="eastAsia"/>
                <w:color w:val="000000"/>
                <w:sz w:val="24"/>
                <w:szCs w:val="24"/>
              </w:rPr>
            </w:pPr>
            <w:r w:rsidRPr="00D65BC0">
              <w:rPr>
                <w:rFonts w:ascii="仿宋_GB2312" w:eastAsia="仿宋_GB2312" w:hAnsi="宋体" w:cs="宋体" w:hint="eastAsia"/>
                <w:color w:val="000000"/>
                <w:sz w:val="24"/>
                <w:szCs w:val="24"/>
              </w:rPr>
              <w:t>音频相应：50HZ-15KHZ；</w:t>
            </w:r>
          </w:p>
          <w:p w14:paraId="72BC2D8C" w14:textId="5B4F93F4" w:rsidR="00D65BC0" w:rsidRPr="00D65BC0" w:rsidRDefault="00D65BC0" w:rsidP="00D65BC0">
            <w:pPr>
              <w:pStyle w:val="af7"/>
              <w:spacing w:line="440" w:lineRule="exact"/>
              <w:ind w:firstLineChars="191" w:firstLine="458"/>
              <w:rPr>
                <w:rFonts w:ascii="仿宋_GB2312" w:eastAsia="仿宋_GB2312" w:hAnsi="宋体" w:cs="宋体" w:hint="eastAsia"/>
                <w:color w:val="000000"/>
                <w:sz w:val="24"/>
                <w:szCs w:val="24"/>
              </w:rPr>
            </w:pPr>
            <w:r w:rsidRPr="00D65BC0">
              <w:rPr>
                <w:rFonts w:ascii="仿宋_GB2312" w:eastAsia="仿宋_GB2312" w:hAnsi="宋体" w:cs="宋体" w:hint="eastAsia"/>
                <w:color w:val="000000"/>
                <w:sz w:val="24"/>
                <w:szCs w:val="24"/>
              </w:rPr>
              <w:t>频率稳定度：+—0.001%；</w:t>
            </w:r>
          </w:p>
          <w:p w14:paraId="56D7E151" w14:textId="77777777" w:rsidR="00375397" w:rsidRDefault="00D65BC0" w:rsidP="00D65BC0">
            <w:pPr>
              <w:pStyle w:val="af7"/>
              <w:spacing w:line="440" w:lineRule="exact"/>
              <w:ind w:firstLineChars="191" w:firstLine="458"/>
              <w:rPr>
                <w:rFonts w:ascii="仿宋_GB2312" w:eastAsia="仿宋_GB2312" w:hAnsi="宋体" w:cs="宋体" w:hint="eastAsia"/>
                <w:color w:val="000000"/>
                <w:sz w:val="24"/>
                <w:szCs w:val="24"/>
              </w:rPr>
            </w:pPr>
            <w:r w:rsidRPr="00D65BC0">
              <w:rPr>
                <w:rFonts w:ascii="仿宋_GB2312" w:eastAsia="仿宋_GB2312" w:hAnsi="宋体" w:cs="宋体" w:hint="eastAsia"/>
                <w:color w:val="000000"/>
                <w:sz w:val="24"/>
                <w:szCs w:val="24"/>
              </w:rPr>
              <w:t>信噪比：S/N:&gt;85dB；</w:t>
            </w:r>
          </w:p>
          <w:p w14:paraId="382C3F29" w14:textId="45F1585E" w:rsidR="00DB140B" w:rsidRPr="00D65BC0" w:rsidRDefault="00D65BC0" w:rsidP="00D65BC0">
            <w:pPr>
              <w:pStyle w:val="af7"/>
              <w:spacing w:line="440" w:lineRule="exact"/>
              <w:ind w:firstLineChars="191" w:firstLine="458"/>
              <w:rPr>
                <w:rFonts w:ascii="仿宋_GB2312" w:eastAsia="仿宋_GB2312" w:hAnsi="宋体" w:cs="宋体" w:hint="eastAsia"/>
                <w:color w:val="000000"/>
                <w:sz w:val="24"/>
                <w:szCs w:val="24"/>
              </w:rPr>
            </w:pPr>
            <w:r w:rsidRPr="00D65BC0">
              <w:rPr>
                <w:rFonts w:ascii="仿宋_GB2312" w:eastAsia="仿宋_GB2312" w:hAnsi="宋体" w:cs="宋体" w:hint="eastAsia"/>
                <w:color w:val="000000"/>
                <w:sz w:val="24"/>
                <w:szCs w:val="24"/>
              </w:rPr>
              <w:t>失真度THD：&lt;0.01。</w:t>
            </w:r>
          </w:p>
          <w:p w14:paraId="147FCB1C" w14:textId="77777777" w:rsidR="00D65BC0" w:rsidRDefault="00D65BC0" w:rsidP="00D65BC0">
            <w:pPr>
              <w:pStyle w:val="af7"/>
              <w:spacing w:line="360" w:lineRule="auto"/>
              <w:ind w:firstLineChars="191" w:firstLine="458"/>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图片（仅供参考）：</w:t>
            </w:r>
          </w:p>
          <w:p w14:paraId="059FA207" w14:textId="77777777" w:rsidR="00D65BC0" w:rsidRPr="00D65BC0" w:rsidRDefault="00D65BC0" w:rsidP="00D65BC0">
            <w:pPr>
              <w:pStyle w:val="af7"/>
              <w:spacing w:line="360" w:lineRule="auto"/>
              <w:ind w:firstLineChars="191" w:firstLine="401"/>
              <w:jc w:val="center"/>
              <w:rPr>
                <w:rFonts w:ascii="仿宋_GB2312" w:eastAsia="仿宋_GB2312" w:hAnsi="宋体" w:cs="宋体" w:hint="eastAsia"/>
                <w:color w:val="000000"/>
                <w:sz w:val="24"/>
                <w:szCs w:val="24"/>
              </w:rPr>
            </w:pPr>
            <w:r>
              <w:rPr>
                <w:noProof/>
              </w:rPr>
              <w:drawing>
                <wp:inline distT="0" distB="0" distL="0" distR="0" wp14:anchorId="131F806E" wp14:editId="3A8EB907">
                  <wp:extent cx="2562225" cy="1560896"/>
                  <wp:effectExtent l="0" t="0" r="0" b="127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3"/>
                          <a:stretch>
                            <a:fillRect/>
                          </a:stretch>
                        </pic:blipFill>
                        <pic:spPr>
                          <a:xfrm>
                            <a:off x="0" y="0"/>
                            <a:ext cx="2573027" cy="1567476"/>
                          </a:xfrm>
                          <a:prstGeom prst="rect">
                            <a:avLst/>
                          </a:prstGeom>
                          <a:noFill/>
                          <a:ln w="9525">
                            <a:noFill/>
                          </a:ln>
                        </pic:spPr>
                      </pic:pic>
                    </a:graphicData>
                  </a:graphic>
                </wp:inline>
              </w:drawing>
            </w:r>
          </w:p>
        </w:tc>
      </w:tr>
      <w:tr w:rsidR="00DB140B" w14:paraId="30D54E24" w14:textId="77777777" w:rsidTr="00D65BC0">
        <w:trPr>
          <w:trHeight w:val="2117"/>
        </w:trPr>
        <w:tc>
          <w:tcPr>
            <w:tcW w:w="993" w:type="dxa"/>
            <w:tcBorders>
              <w:top w:val="single" w:sz="4" w:space="0" w:color="auto"/>
              <w:left w:val="single" w:sz="4" w:space="0" w:color="auto"/>
              <w:right w:val="single" w:sz="4" w:space="0" w:color="auto"/>
            </w:tcBorders>
            <w:vAlign w:val="center"/>
          </w:tcPr>
          <w:p w14:paraId="1EF4E70A" w14:textId="77777777" w:rsidR="00DB140B" w:rsidRDefault="00DB140B">
            <w:pPr>
              <w:pStyle w:val="af7"/>
              <w:numPr>
                <w:ilvl w:val="0"/>
                <w:numId w:val="1"/>
              </w:numPr>
              <w:spacing w:line="360" w:lineRule="auto"/>
              <w:ind w:firstLineChars="0"/>
              <w:jc w:val="center"/>
              <w:rPr>
                <w:rFonts w:ascii="宋体" w:hAnsi="宋体" w:cs="宋体" w:hint="eastAsia"/>
                <w:color w:val="000000"/>
                <w:sz w:val="24"/>
                <w:szCs w:val="24"/>
              </w:rPr>
            </w:pPr>
          </w:p>
        </w:tc>
        <w:tc>
          <w:tcPr>
            <w:tcW w:w="1843" w:type="dxa"/>
            <w:tcBorders>
              <w:top w:val="single" w:sz="4" w:space="0" w:color="auto"/>
              <w:left w:val="single" w:sz="4" w:space="0" w:color="auto"/>
              <w:right w:val="single" w:sz="4" w:space="0" w:color="auto"/>
            </w:tcBorders>
            <w:vAlign w:val="center"/>
          </w:tcPr>
          <w:p w14:paraId="34502BBF" w14:textId="77777777" w:rsidR="00DB140B" w:rsidRDefault="0079751E" w:rsidP="00D65BC0">
            <w:pPr>
              <w:spacing w:line="360" w:lineRule="auto"/>
              <w:jc w:val="center"/>
              <w:rPr>
                <w:rFonts w:ascii="宋体" w:hAnsi="宋体" w:cs="宋体" w:hint="eastAsia"/>
                <w:color w:val="000000"/>
                <w:sz w:val="24"/>
                <w:szCs w:val="24"/>
              </w:rPr>
            </w:pPr>
            <w:r>
              <w:rPr>
                <w:rFonts w:ascii="宋体" w:hAnsi="宋体" w:cs="宋体" w:hint="eastAsia"/>
                <w:color w:val="000000"/>
                <w:sz w:val="24"/>
                <w:szCs w:val="24"/>
              </w:rPr>
              <w:t>调音台</w:t>
            </w:r>
          </w:p>
        </w:tc>
        <w:tc>
          <w:tcPr>
            <w:tcW w:w="1559" w:type="dxa"/>
            <w:tcBorders>
              <w:top w:val="single" w:sz="4" w:space="0" w:color="auto"/>
              <w:left w:val="single" w:sz="4" w:space="0" w:color="auto"/>
              <w:right w:val="single" w:sz="4" w:space="0" w:color="auto"/>
            </w:tcBorders>
            <w:vAlign w:val="center"/>
          </w:tcPr>
          <w:p w14:paraId="02AB124F" w14:textId="77777777" w:rsidR="00DB140B" w:rsidRDefault="0079751E">
            <w:pPr>
              <w:spacing w:line="360" w:lineRule="auto"/>
              <w:jc w:val="center"/>
              <w:rPr>
                <w:rFonts w:ascii="宋体" w:hAnsi="宋体" w:cs="宋体" w:hint="eastAsia"/>
                <w:color w:val="000000"/>
                <w:sz w:val="24"/>
                <w:szCs w:val="24"/>
              </w:rPr>
            </w:pPr>
            <w:r>
              <w:rPr>
                <w:rFonts w:ascii="宋体" w:hAnsi="宋体" w:cs="宋体" w:hint="eastAsia"/>
                <w:color w:val="000000"/>
                <w:sz w:val="24"/>
                <w:szCs w:val="24"/>
              </w:rPr>
              <w:t>1台</w:t>
            </w:r>
          </w:p>
        </w:tc>
        <w:tc>
          <w:tcPr>
            <w:tcW w:w="5953" w:type="dxa"/>
            <w:tcBorders>
              <w:top w:val="single" w:sz="4" w:space="0" w:color="auto"/>
              <w:left w:val="single" w:sz="4" w:space="0" w:color="auto"/>
              <w:bottom w:val="single" w:sz="4" w:space="0" w:color="auto"/>
              <w:right w:val="single" w:sz="4" w:space="0" w:color="auto"/>
            </w:tcBorders>
            <w:vAlign w:val="center"/>
          </w:tcPr>
          <w:p w14:paraId="77EA24F5" w14:textId="77777777" w:rsidR="00DB140B" w:rsidRDefault="00D65BC0" w:rsidP="00D65BC0">
            <w:pPr>
              <w:pStyle w:val="af7"/>
              <w:spacing w:line="360" w:lineRule="auto"/>
              <w:ind w:firstLineChars="191" w:firstLine="458"/>
              <w:rPr>
                <w:rFonts w:ascii="仿宋_GB2312" w:eastAsia="仿宋_GB2312" w:hAnsi="宋体" w:cs="宋体" w:hint="eastAsia"/>
                <w:color w:val="000000"/>
                <w:sz w:val="24"/>
                <w:szCs w:val="24"/>
              </w:rPr>
            </w:pPr>
            <w:r w:rsidRPr="00D65BC0">
              <w:rPr>
                <w:rFonts w:ascii="仿宋_GB2312" w:eastAsia="仿宋_GB2312" w:hAnsi="宋体" w:cs="宋体" w:hint="eastAsia"/>
                <w:color w:val="000000"/>
                <w:sz w:val="24"/>
                <w:szCs w:val="24"/>
              </w:rPr>
              <w:t>8输入通道模拟调音台,SPX效果器,含12组预置效果单声道输入通道配有PAD开关,D-PRE话放,带有倒向晶体管电路；单旋钮压缩器,24-bit/192kHz 2进/2出 USB音频功能；功率30瓦,48V幻象电源,XLR平衡输出,金属机身。</w:t>
            </w:r>
          </w:p>
          <w:p w14:paraId="6C98B70D" w14:textId="77777777" w:rsidR="00D65BC0" w:rsidRDefault="00D65BC0" w:rsidP="00D65BC0">
            <w:pPr>
              <w:pStyle w:val="af7"/>
              <w:spacing w:line="360" w:lineRule="auto"/>
              <w:ind w:firstLineChars="191" w:firstLine="458"/>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图片（仅供参考）：</w:t>
            </w:r>
          </w:p>
          <w:p w14:paraId="39B35BCB" w14:textId="77777777" w:rsidR="00D65BC0" w:rsidRPr="00D65BC0" w:rsidRDefault="00D65BC0" w:rsidP="00D65BC0">
            <w:pPr>
              <w:pStyle w:val="af7"/>
              <w:spacing w:line="360" w:lineRule="auto"/>
              <w:ind w:firstLineChars="191" w:firstLine="401"/>
              <w:jc w:val="center"/>
              <w:rPr>
                <w:rFonts w:ascii="仿宋_GB2312" w:eastAsia="仿宋_GB2312" w:hAnsi="宋体" w:cs="宋体" w:hint="eastAsia"/>
                <w:color w:val="000000"/>
                <w:sz w:val="24"/>
                <w:szCs w:val="24"/>
              </w:rPr>
            </w:pPr>
            <w:r>
              <w:rPr>
                <w:noProof/>
              </w:rPr>
              <w:lastRenderedPageBreak/>
              <w:drawing>
                <wp:inline distT="0" distB="0" distL="0" distR="0" wp14:anchorId="105D1CCF" wp14:editId="5F26EDD1">
                  <wp:extent cx="2381250" cy="1386890"/>
                  <wp:effectExtent l="0" t="0" r="0" b="381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4" r:link="rId15"/>
                          <a:stretch>
                            <a:fillRect/>
                          </a:stretch>
                        </pic:blipFill>
                        <pic:spPr>
                          <a:xfrm>
                            <a:off x="0" y="0"/>
                            <a:ext cx="2390093" cy="1392040"/>
                          </a:xfrm>
                          <a:prstGeom prst="rect">
                            <a:avLst/>
                          </a:prstGeom>
                          <a:noFill/>
                          <a:ln>
                            <a:noFill/>
                          </a:ln>
                        </pic:spPr>
                      </pic:pic>
                    </a:graphicData>
                  </a:graphic>
                </wp:inline>
              </w:drawing>
            </w:r>
          </w:p>
        </w:tc>
      </w:tr>
      <w:tr w:rsidR="00DB140B" w14:paraId="4533DFD2" w14:textId="77777777" w:rsidTr="008818D4">
        <w:trPr>
          <w:trHeight w:val="2117"/>
        </w:trPr>
        <w:tc>
          <w:tcPr>
            <w:tcW w:w="993" w:type="dxa"/>
            <w:tcBorders>
              <w:top w:val="single" w:sz="4" w:space="0" w:color="auto"/>
              <w:left w:val="single" w:sz="4" w:space="0" w:color="auto"/>
              <w:right w:val="single" w:sz="4" w:space="0" w:color="auto"/>
            </w:tcBorders>
            <w:vAlign w:val="center"/>
          </w:tcPr>
          <w:p w14:paraId="02239B4A" w14:textId="77777777" w:rsidR="00DB140B" w:rsidRDefault="00DB140B">
            <w:pPr>
              <w:pStyle w:val="af7"/>
              <w:numPr>
                <w:ilvl w:val="0"/>
                <w:numId w:val="1"/>
              </w:numPr>
              <w:spacing w:line="360" w:lineRule="auto"/>
              <w:ind w:firstLineChars="0"/>
              <w:jc w:val="center"/>
              <w:rPr>
                <w:rFonts w:ascii="宋体" w:hAnsi="宋体" w:cs="宋体" w:hint="eastAsia"/>
                <w:color w:val="000000"/>
                <w:sz w:val="24"/>
                <w:szCs w:val="24"/>
              </w:rPr>
            </w:pPr>
          </w:p>
        </w:tc>
        <w:tc>
          <w:tcPr>
            <w:tcW w:w="1843" w:type="dxa"/>
            <w:tcBorders>
              <w:top w:val="single" w:sz="4" w:space="0" w:color="auto"/>
              <w:left w:val="single" w:sz="4" w:space="0" w:color="auto"/>
              <w:right w:val="single" w:sz="4" w:space="0" w:color="auto"/>
            </w:tcBorders>
            <w:vAlign w:val="center"/>
          </w:tcPr>
          <w:p w14:paraId="2B09220D" w14:textId="77777777" w:rsidR="00DB140B" w:rsidRDefault="0079751E" w:rsidP="00D65BC0">
            <w:pPr>
              <w:spacing w:line="360" w:lineRule="auto"/>
              <w:jc w:val="center"/>
              <w:rPr>
                <w:rFonts w:ascii="宋体" w:hAnsi="宋体" w:cs="宋体" w:hint="eastAsia"/>
                <w:color w:val="000000"/>
                <w:sz w:val="24"/>
                <w:szCs w:val="24"/>
              </w:rPr>
            </w:pPr>
            <w:r>
              <w:rPr>
                <w:rFonts w:ascii="宋体" w:hAnsi="宋体" w:cs="宋体" w:hint="eastAsia"/>
                <w:color w:val="000000"/>
                <w:sz w:val="24"/>
                <w:szCs w:val="24"/>
              </w:rPr>
              <w:t>调音台</w:t>
            </w:r>
          </w:p>
        </w:tc>
        <w:tc>
          <w:tcPr>
            <w:tcW w:w="1559" w:type="dxa"/>
            <w:tcBorders>
              <w:top w:val="single" w:sz="4" w:space="0" w:color="auto"/>
              <w:left w:val="single" w:sz="4" w:space="0" w:color="auto"/>
              <w:right w:val="single" w:sz="4" w:space="0" w:color="auto"/>
            </w:tcBorders>
            <w:vAlign w:val="center"/>
          </w:tcPr>
          <w:p w14:paraId="186C2119" w14:textId="77777777" w:rsidR="00DB140B" w:rsidRDefault="0079751E">
            <w:pPr>
              <w:spacing w:line="360" w:lineRule="auto"/>
              <w:jc w:val="center"/>
              <w:rPr>
                <w:rFonts w:ascii="宋体" w:hAnsi="宋体" w:cs="宋体" w:hint="eastAsia"/>
                <w:color w:val="000000"/>
                <w:sz w:val="24"/>
                <w:szCs w:val="24"/>
              </w:rPr>
            </w:pPr>
            <w:r>
              <w:rPr>
                <w:rFonts w:ascii="宋体" w:hAnsi="宋体" w:cs="宋体" w:hint="eastAsia"/>
                <w:color w:val="000000"/>
                <w:sz w:val="24"/>
                <w:szCs w:val="24"/>
              </w:rPr>
              <w:t>1台</w:t>
            </w:r>
          </w:p>
        </w:tc>
        <w:tc>
          <w:tcPr>
            <w:tcW w:w="5953" w:type="dxa"/>
            <w:tcBorders>
              <w:top w:val="single" w:sz="4" w:space="0" w:color="auto"/>
              <w:left w:val="single" w:sz="4" w:space="0" w:color="auto"/>
              <w:bottom w:val="single" w:sz="4" w:space="0" w:color="auto"/>
              <w:right w:val="single" w:sz="4" w:space="0" w:color="auto"/>
            </w:tcBorders>
            <w:vAlign w:val="center"/>
          </w:tcPr>
          <w:p w14:paraId="073E746F" w14:textId="32EBD218" w:rsidR="008818D4" w:rsidRDefault="008818D4" w:rsidP="008818D4">
            <w:pPr>
              <w:pStyle w:val="af7"/>
              <w:spacing w:line="360" w:lineRule="auto"/>
              <w:ind w:firstLineChars="191" w:firstLine="458"/>
              <w:jc w:val="left"/>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模拟输入：32CH ( MIC/Line)</w:t>
            </w:r>
          </w:p>
          <w:p w14:paraId="02056A38" w14:textId="1BE7AB40" w:rsidR="008818D4" w:rsidRDefault="008818D4" w:rsidP="008818D4">
            <w:pPr>
              <w:pStyle w:val="af7"/>
              <w:spacing w:line="360" w:lineRule="auto"/>
              <w:ind w:firstLineChars="191" w:firstLine="458"/>
              <w:jc w:val="left"/>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模拟输出：Main(L/R)+10BUS+REC(L/R)+Headphone(L/R)*2+MONITOR(L/R)</w:t>
            </w:r>
          </w:p>
          <w:p w14:paraId="24C89A0C" w14:textId="21A1897F"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底噪：-89dBu，无计权AES17（20khz）</w:t>
            </w:r>
          </w:p>
          <w:p w14:paraId="3ECA7E93" w14:textId="4D249F68"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失真度：0.005% @4dBu 20Hz～20KHz</w:t>
            </w:r>
          </w:p>
          <w:p w14:paraId="7966B16E" w14:textId="1104438F"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信噪比：108dB无计权</w:t>
            </w:r>
          </w:p>
          <w:p w14:paraId="73B1B59B" w14:textId="6BA07234"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动态范围：108dB无计权</w:t>
            </w:r>
          </w:p>
          <w:p w14:paraId="0390E3D6" w14:textId="054A2A02"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最大输入电平：平衡20dBu</w:t>
            </w:r>
          </w:p>
          <w:p w14:paraId="68814B34" w14:textId="093A3E9C"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最大输出电平：平衡20dBu</w:t>
            </w:r>
          </w:p>
          <w:p w14:paraId="432EE827" w14:textId="1A809CC6"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频率响应：20Hz－20kHz ±0.3dB.</w:t>
            </w:r>
          </w:p>
          <w:p w14:paraId="798CE6F9" w14:textId="530B10F3"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显示屏尺寸：10.1英寸</w:t>
            </w:r>
          </w:p>
          <w:p w14:paraId="2D85D140" w14:textId="6A961CE1"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分辨率：1280x800。</w:t>
            </w:r>
          </w:p>
          <w:p w14:paraId="01B94238" w14:textId="1BDEE571"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触控：电容</w:t>
            </w:r>
          </w:p>
          <w:p w14:paraId="3B2E1A23" w14:textId="5114E3A3"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操作系统：Linux</w:t>
            </w:r>
          </w:p>
          <w:p w14:paraId="72AD889B" w14:textId="296DB7E9"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DSP：ADSP-21489 400Mhz</w:t>
            </w:r>
          </w:p>
          <w:p w14:paraId="065E95A1" w14:textId="71353B5C"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USB：录音 播放 ( 播放格式APE、FLAC、MP3、WAV )</w:t>
            </w:r>
          </w:p>
          <w:p w14:paraId="759EE394" w14:textId="223330D5"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DCA：有</w:t>
            </w:r>
          </w:p>
          <w:p w14:paraId="6B8D9767" w14:textId="20E53153"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中英文界面：有</w:t>
            </w:r>
          </w:p>
          <w:p w14:paraId="31F64753" w14:textId="13A1FDBE"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电动推子：17</w:t>
            </w:r>
          </w:p>
          <w:p w14:paraId="501B0D33" w14:textId="48902B87" w:rsidR="008818D4" w:rsidRP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ipad控制：有</w:t>
            </w:r>
          </w:p>
          <w:p w14:paraId="38D63365" w14:textId="5DE2BB26"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效果器：2个效果器母线（6个预置效果参数、24个用户存储）</w:t>
            </w:r>
          </w:p>
          <w:p w14:paraId="0C7E89AE" w14:textId="5E328A3A"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反馈抑制器：16个独立</w:t>
            </w:r>
          </w:p>
          <w:p w14:paraId="6D747F79" w14:textId="53EDC2B6"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lastRenderedPageBreak/>
              <w:t>以太网：有</w:t>
            </w:r>
          </w:p>
          <w:p w14:paraId="294B25B1" w14:textId="6353B2AE"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RS-232协议：有</w:t>
            </w:r>
          </w:p>
          <w:p w14:paraId="42F1BDF5" w14:textId="1CFAB300"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USB鼠标：支持有线USB鼠标</w:t>
            </w:r>
          </w:p>
          <w:p w14:paraId="4F1144DB" w14:textId="58B1CF28"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TCP/IP控制协议：有</w:t>
            </w:r>
          </w:p>
          <w:p w14:paraId="648B7221" w14:textId="3865084D"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供电：AC 100v-240v ；50/60Hz  100W</w:t>
            </w:r>
          </w:p>
          <w:p w14:paraId="54A63D65" w14:textId="46035221"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尺寸（宽*深*高）：</w:t>
            </w:r>
            <w:r w:rsidR="00375397">
              <w:rPr>
                <w:rFonts w:ascii="仿宋_GB2312" w:eastAsia="仿宋_GB2312" w:hAnsi="宋体" w:cs="宋体" w:hint="eastAsia"/>
                <w:color w:val="000000"/>
                <w:sz w:val="24"/>
                <w:szCs w:val="24"/>
              </w:rPr>
              <w:t>约</w:t>
            </w:r>
            <w:r w:rsidRPr="008818D4">
              <w:rPr>
                <w:rFonts w:ascii="仿宋_GB2312" w:eastAsia="仿宋_GB2312" w:hAnsi="宋体" w:cs="宋体" w:hint="eastAsia"/>
                <w:color w:val="000000"/>
                <w:sz w:val="24"/>
                <w:szCs w:val="24"/>
              </w:rPr>
              <w:t>620×651×225mm</w:t>
            </w:r>
          </w:p>
          <w:p w14:paraId="088E2AA1" w14:textId="2D1CD425" w:rsidR="008818D4" w:rsidRP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净重：</w:t>
            </w:r>
            <w:r w:rsidR="00375397">
              <w:rPr>
                <w:rFonts w:ascii="仿宋_GB2312" w:eastAsia="仿宋_GB2312" w:hAnsi="宋体" w:cs="宋体" w:hint="eastAsia"/>
                <w:color w:val="000000"/>
                <w:sz w:val="24"/>
                <w:szCs w:val="24"/>
              </w:rPr>
              <w:t>约</w:t>
            </w:r>
            <w:r w:rsidRPr="008818D4">
              <w:rPr>
                <w:rFonts w:ascii="仿宋_GB2312" w:eastAsia="仿宋_GB2312" w:hAnsi="宋体" w:cs="宋体" w:hint="eastAsia"/>
                <w:color w:val="000000"/>
                <w:sz w:val="24"/>
                <w:szCs w:val="24"/>
              </w:rPr>
              <w:t>22.1kg</w:t>
            </w:r>
          </w:p>
          <w:p w14:paraId="51061B49" w14:textId="2CF68E31" w:rsidR="00DB140B"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包装重量 ：</w:t>
            </w:r>
            <w:r w:rsidR="00375397">
              <w:rPr>
                <w:rFonts w:ascii="仿宋_GB2312" w:eastAsia="仿宋_GB2312" w:hAnsi="宋体" w:cs="宋体" w:hint="eastAsia"/>
                <w:color w:val="000000"/>
                <w:sz w:val="24"/>
                <w:szCs w:val="24"/>
              </w:rPr>
              <w:t>约</w:t>
            </w:r>
            <w:r w:rsidRPr="008818D4">
              <w:rPr>
                <w:rFonts w:ascii="仿宋_GB2312" w:eastAsia="仿宋_GB2312" w:hAnsi="宋体" w:cs="宋体" w:hint="eastAsia"/>
                <w:color w:val="000000"/>
                <w:sz w:val="24"/>
                <w:szCs w:val="24"/>
              </w:rPr>
              <w:t>26.5kg（纸箱包装）758×735×350mm</w:t>
            </w:r>
          </w:p>
          <w:p w14:paraId="72518D38" w14:textId="77777777"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图片（仅供参考）：</w:t>
            </w:r>
          </w:p>
          <w:p w14:paraId="3DA3850C" w14:textId="77777777" w:rsidR="008818D4" w:rsidRPr="008818D4" w:rsidRDefault="008818D4" w:rsidP="008818D4">
            <w:pPr>
              <w:pStyle w:val="af7"/>
              <w:spacing w:line="360" w:lineRule="auto"/>
              <w:ind w:firstLineChars="191" w:firstLine="401"/>
              <w:jc w:val="center"/>
              <w:rPr>
                <w:rFonts w:ascii="仿宋_GB2312" w:eastAsia="仿宋_GB2312" w:hAnsi="宋体" w:cs="宋体" w:hint="eastAsia"/>
                <w:color w:val="000000"/>
                <w:sz w:val="24"/>
                <w:szCs w:val="24"/>
              </w:rPr>
            </w:pPr>
            <w:r>
              <w:rPr>
                <w:noProof/>
              </w:rPr>
              <w:drawing>
                <wp:inline distT="0" distB="0" distL="0" distR="0" wp14:anchorId="737E42BD" wp14:editId="4DD3485E">
                  <wp:extent cx="2600960" cy="1301750"/>
                  <wp:effectExtent l="0" t="0" r="8890"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6"/>
                          <a:stretch>
                            <a:fillRect/>
                          </a:stretch>
                        </pic:blipFill>
                        <pic:spPr>
                          <a:xfrm>
                            <a:off x="0" y="0"/>
                            <a:ext cx="2600960" cy="1301750"/>
                          </a:xfrm>
                          <a:prstGeom prst="rect">
                            <a:avLst/>
                          </a:prstGeom>
                          <a:noFill/>
                          <a:ln w="9525">
                            <a:noFill/>
                          </a:ln>
                        </pic:spPr>
                      </pic:pic>
                    </a:graphicData>
                  </a:graphic>
                </wp:inline>
              </w:drawing>
            </w:r>
          </w:p>
        </w:tc>
      </w:tr>
      <w:tr w:rsidR="0079751E" w14:paraId="3EF17572" w14:textId="77777777" w:rsidTr="008818D4">
        <w:trPr>
          <w:trHeight w:val="2117"/>
        </w:trPr>
        <w:tc>
          <w:tcPr>
            <w:tcW w:w="993" w:type="dxa"/>
            <w:tcBorders>
              <w:top w:val="single" w:sz="4" w:space="0" w:color="auto"/>
              <w:left w:val="single" w:sz="4" w:space="0" w:color="auto"/>
              <w:right w:val="single" w:sz="4" w:space="0" w:color="auto"/>
            </w:tcBorders>
            <w:vAlign w:val="center"/>
          </w:tcPr>
          <w:p w14:paraId="721E598C" w14:textId="77777777" w:rsidR="0079751E" w:rsidRDefault="0079751E">
            <w:pPr>
              <w:pStyle w:val="af7"/>
              <w:numPr>
                <w:ilvl w:val="0"/>
                <w:numId w:val="1"/>
              </w:numPr>
              <w:spacing w:line="360" w:lineRule="auto"/>
              <w:ind w:firstLineChars="0"/>
              <w:jc w:val="center"/>
              <w:rPr>
                <w:rFonts w:ascii="宋体" w:hAnsi="宋体" w:cs="宋体" w:hint="eastAsia"/>
                <w:color w:val="000000"/>
                <w:sz w:val="24"/>
                <w:szCs w:val="24"/>
              </w:rPr>
            </w:pPr>
          </w:p>
        </w:tc>
        <w:tc>
          <w:tcPr>
            <w:tcW w:w="1843" w:type="dxa"/>
            <w:tcBorders>
              <w:top w:val="single" w:sz="4" w:space="0" w:color="auto"/>
              <w:left w:val="single" w:sz="4" w:space="0" w:color="auto"/>
              <w:right w:val="single" w:sz="4" w:space="0" w:color="auto"/>
            </w:tcBorders>
            <w:vAlign w:val="center"/>
          </w:tcPr>
          <w:p w14:paraId="115E3D08" w14:textId="77777777" w:rsidR="0079751E" w:rsidRDefault="0079751E" w:rsidP="00D65BC0">
            <w:pPr>
              <w:spacing w:line="360" w:lineRule="auto"/>
              <w:jc w:val="center"/>
              <w:rPr>
                <w:rFonts w:ascii="宋体" w:hAnsi="宋体" w:cs="宋体" w:hint="eastAsia"/>
                <w:color w:val="000000"/>
                <w:sz w:val="24"/>
                <w:szCs w:val="24"/>
              </w:rPr>
            </w:pPr>
            <w:r>
              <w:rPr>
                <w:rFonts w:ascii="宋体" w:hAnsi="宋体" w:cs="宋体" w:hint="eastAsia"/>
                <w:color w:val="000000"/>
                <w:sz w:val="24"/>
                <w:szCs w:val="24"/>
              </w:rPr>
              <w:t>相机</w:t>
            </w:r>
          </w:p>
        </w:tc>
        <w:tc>
          <w:tcPr>
            <w:tcW w:w="1559" w:type="dxa"/>
            <w:tcBorders>
              <w:top w:val="single" w:sz="4" w:space="0" w:color="auto"/>
              <w:left w:val="single" w:sz="4" w:space="0" w:color="auto"/>
              <w:right w:val="single" w:sz="4" w:space="0" w:color="auto"/>
            </w:tcBorders>
            <w:vAlign w:val="center"/>
          </w:tcPr>
          <w:p w14:paraId="67582868" w14:textId="77777777" w:rsidR="0079751E" w:rsidRDefault="0079751E">
            <w:pPr>
              <w:spacing w:line="360" w:lineRule="auto"/>
              <w:jc w:val="center"/>
              <w:rPr>
                <w:rFonts w:ascii="宋体" w:hAnsi="宋体" w:cs="宋体" w:hint="eastAsia"/>
                <w:color w:val="000000"/>
                <w:sz w:val="24"/>
                <w:szCs w:val="24"/>
              </w:rPr>
            </w:pPr>
            <w:r>
              <w:rPr>
                <w:rFonts w:ascii="宋体" w:hAnsi="宋体" w:cs="宋体" w:hint="eastAsia"/>
                <w:color w:val="000000"/>
                <w:sz w:val="24"/>
                <w:szCs w:val="24"/>
              </w:rPr>
              <w:t>1台</w:t>
            </w:r>
          </w:p>
        </w:tc>
        <w:tc>
          <w:tcPr>
            <w:tcW w:w="5953" w:type="dxa"/>
            <w:tcBorders>
              <w:top w:val="single" w:sz="4" w:space="0" w:color="auto"/>
              <w:left w:val="single" w:sz="4" w:space="0" w:color="auto"/>
              <w:bottom w:val="single" w:sz="4" w:space="0" w:color="auto"/>
              <w:right w:val="single" w:sz="4" w:space="0" w:color="auto"/>
            </w:tcBorders>
            <w:vAlign w:val="center"/>
          </w:tcPr>
          <w:p w14:paraId="3C130914" w14:textId="77777777" w:rsidR="008818D4" w:rsidRPr="008818D4" w:rsidRDefault="008818D4" w:rsidP="008818D4">
            <w:pPr>
              <w:pStyle w:val="af7"/>
              <w:spacing w:line="360" w:lineRule="auto"/>
              <w:ind w:left="70" w:firstLineChars="177" w:firstLine="426"/>
              <w:rPr>
                <w:rFonts w:ascii="仿宋_GB2312" w:eastAsia="仿宋_GB2312" w:hAnsi="宋体" w:cs="宋体" w:hint="eastAsia"/>
                <w:color w:val="000000"/>
                <w:sz w:val="24"/>
                <w:szCs w:val="24"/>
              </w:rPr>
            </w:pPr>
            <w:r w:rsidRPr="008818D4">
              <w:rPr>
                <w:rFonts w:ascii="仿宋_GB2312" w:eastAsia="仿宋_GB2312" w:hAnsi="宋体" w:cs="宋体" w:hint="eastAsia"/>
                <w:b/>
                <w:bCs/>
                <w:color w:val="000000"/>
                <w:sz w:val="24"/>
                <w:szCs w:val="24"/>
              </w:rPr>
              <w:t>传感器</w:t>
            </w:r>
            <w:r w:rsidRPr="008818D4">
              <w:rPr>
                <w:rFonts w:ascii="仿宋_GB2312" w:eastAsia="仿宋_GB2312" w:hAnsi="宋体" w:cs="宋体" w:hint="eastAsia"/>
                <w:color w:val="000000"/>
                <w:sz w:val="24"/>
                <w:szCs w:val="24"/>
              </w:rPr>
              <w:t>：2420万像素APS-C画幅图像感应器。</w:t>
            </w:r>
          </w:p>
          <w:p w14:paraId="4150224D" w14:textId="77777777" w:rsidR="008818D4" w:rsidRPr="008818D4" w:rsidRDefault="008818D4" w:rsidP="008818D4">
            <w:pPr>
              <w:pStyle w:val="af7"/>
              <w:spacing w:line="360" w:lineRule="auto"/>
              <w:ind w:left="70" w:firstLineChars="177" w:firstLine="426"/>
              <w:rPr>
                <w:rFonts w:ascii="仿宋_GB2312" w:eastAsia="仿宋_GB2312" w:hAnsi="宋体" w:cs="宋体" w:hint="eastAsia"/>
                <w:color w:val="000000"/>
                <w:sz w:val="24"/>
                <w:szCs w:val="24"/>
              </w:rPr>
            </w:pPr>
            <w:r w:rsidRPr="008818D4">
              <w:rPr>
                <w:rFonts w:ascii="仿宋_GB2312" w:eastAsia="仿宋_GB2312" w:hAnsi="宋体" w:cs="宋体" w:hint="eastAsia"/>
                <w:b/>
                <w:bCs/>
                <w:color w:val="000000"/>
                <w:sz w:val="24"/>
                <w:szCs w:val="24"/>
              </w:rPr>
              <w:t>处理器</w:t>
            </w:r>
            <w:r w:rsidRPr="008818D4">
              <w:rPr>
                <w:rFonts w:ascii="仿宋_GB2312" w:eastAsia="仿宋_GB2312" w:hAnsi="宋体" w:cs="宋体" w:hint="eastAsia"/>
                <w:color w:val="000000"/>
                <w:sz w:val="24"/>
                <w:szCs w:val="24"/>
              </w:rPr>
              <w:t>：DIGIC X数字影像处理器。</w:t>
            </w:r>
          </w:p>
          <w:p w14:paraId="3A40BC3D" w14:textId="09B9BB5B" w:rsidR="008818D4" w:rsidRPr="008818D4" w:rsidRDefault="008818D4" w:rsidP="008818D4">
            <w:pPr>
              <w:pStyle w:val="af7"/>
              <w:spacing w:line="360" w:lineRule="auto"/>
              <w:ind w:left="70" w:firstLineChars="177" w:firstLine="426"/>
              <w:rPr>
                <w:rFonts w:ascii="仿宋_GB2312" w:eastAsia="仿宋_GB2312" w:hAnsi="宋体" w:cs="宋体" w:hint="eastAsia"/>
                <w:color w:val="000000"/>
                <w:sz w:val="24"/>
                <w:szCs w:val="24"/>
              </w:rPr>
            </w:pPr>
            <w:r w:rsidRPr="008818D4">
              <w:rPr>
                <w:rFonts w:ascii="仿宋_GB2312" w:eastAsia="仿宋_GB2312" w:hAnsi="宋体" w:cs="宋体" w:hint="eastAsia"/>
                <w:b/>
                <w:bCs/>
                <w:color w:val="000000"/>
                <w:sz w:val="24"/>
                <w:szCs w:val="24"/>
              </w:rPr>
              <w:t>自动对焦</w:t>
            </w:r>
            <w:r w:rsidRPr="008818D4">
              <w:rPr>
                <w:rFonts w:ascii="仿宋_GB2312" w:eastAsia="仿宋_GB2312" w:hAnsi="宋体" w:cs="宋体" w:hint="eastAsia"/>
                <w:color w:val="000000"/>
                <w:sz w:val="24"/>
                <w:szCs w:val="24"/>
              </w:rPr>
              <w:t>：全像素双核自动对焦。</w:t>
            </w:r>
          </w:p>
          <w:p w14:paraId="608248F3" w14:textId="77777777" w:rsidR="008818D4" w:rsidRPr="008818D4" w:rsidRDefault="008818D4" w:rsidP="008818D4">
            <w:pPr>
              <w:pStyle w:val="af7"/>
              <w:spacing w:line="360" w:lineRule="auto"/>
              <w:ind w:left="70" w:firstLineChars="177" w:firstLine="426"/>
              <w:rPr>
                <w:rFonts w:ascii="仿宋_GB2312" w:eastAsia="仿宋_GB2312" w:hAnsi="宋体" w:cs="宋体" w:hint="eastAsia"/>
                <w:color w:val="000000"/>
                <w:sz w:val="24"/>
                <w:szCs w:val="24"/>
              </w:rPr>
            </w:pPr>
            <w:r w:rsidRPr="008818D4">
              <w:rPr>
                <w:rFonts w:ascii="仿宋_GB2312" w:eastAsia="仿宋_GB2312" w:hAnsi="宋体" w:cs="宋体" w:hint="eastAsia"/>
                <w:b/>
                <w:bCs/>
                <w:color w:val="000000"/>
                <w:sz w:val="24"/>
                <w:szCs w:val="24"/>
              </w:rPr>
              <w:t>连拍速度</w:t>
            </w:r>
            <w:r w:rsidRPr="008818D4">
              <w:rPr>
                <w:rFonts w:ascii="仿宋_GB2312" w:eastAsia="仿宋_GB2312" w:hAnsi="宋体" w:cs="宋体" w:hint="eastAsia"/>
                <w:color w:val="000000"/>
                <w:sz w:val="24"/>
                <w:szCs w:val="24"/>
              </w:rPr>
              <w:t>：高速连拍+：最高约15张/秒（电子快门），最高约12张/秒（电子前帘快门）；高速连拍：最高约15张/秒（电子快门）、最高约7.6张/秒（电子前帘快门）；低速连拍：最高约5张/秒（电子快门）、最高约3张/秒（电子前帘快门）。</w:t>
            </w:r>
          </w:p>
          <w:p w14:paraId="0135757D" w14:textId="77777777" w:rsidR="008818D4" w:rsidRPr="008818D4" w:rsidRDefault="008818D4" w:rsidP="008818D4">
            <w:pPr>
              <w:pStyle w:val="af7"/>
              <w:spacing w:line="360" w:lineRule="auto"/>
              <w:ind w:left="70" w:firstLineChars="177" w:firstLine="426"/>
              <w:rPr>
                <w:rFonts w:ascii="仿宋_GB2312" w:eastAsia="仿宋_GB2312" w:hAnsi="宋体" w:cs="宋体" w:hint="eastAsia"/>
                <w:color w:val="000000"/>
                <w:sz w:val="24"/>
                <w:szCs w:val="24"/>
              </w:rPr>
            </w:pPr>
            <w:r w:rsidRPr="008818D4">
              <w:rPr>
                <w:rFonts w:ascii="仿宋_GB2312" w:eastAsia="仿宋_GB2312" w:hAnsi="宋体" w:cs="宋体" w:hint="eastAsia"/>
                <w:b/>
                <w:bCs/>
                <w:color w:val="000000"/>
                <w:sz w:val="24"/>
                <w:szCs w:val="24"/>
              </w:rPr>
              <w:t>快门速度</w:t>
            </w:r>
            <w:r w:rsidRPr="008818D4">
              <w:rPr>
                <w:rFonts w:ascii="仿宋_GB2312" w:eastAsia="仿宋_GB2312" w:hAnsi="宋体" w:cs="宋体" w:hint="eastAsia"/>
                <w:color w:val="000000"/>
                <w:sz w:val="24"/>
                <w:szCs w:val="24"/>
              </w:rPr>
              <w:t>：电子前帘快门：1/4000至30秒、B门；电子快门：1/8000～30秒、B门。</w:t>
            </w:r>
          </w:p>
          <w:p w14:paraId="7AE8DC67" w14:textId="77777777" w:rsidR="008818D4" w:rsidRPr="008818D4" w:rsidRDefault="008818D4" w:rsidP="008818D4">
            <w:pPr>
              <w:pStyle w:val="af7"/>
              <w:spacing w:line="360" w:lineRule="auto"/>
              <w:ind w:left="70" w:firstLineChars="177" w:firstLine="426"/>
              <w:rPr>
                <w:rFonts w:ascii="仿宋_GB2312" w:eastAsia="仿宋_GB2312" w:hAnsi="宋体" w:cs="宋体" w:hint="eastAsia"/>
                <w:color w:val="000000"/>
                <w:sz w:val="24"/>
                <w:szCs w:val="24"/>
              </w:rPr>
            </w:pPr>
            <w:r w:rsidRPr="008818D4">
              <w:rPr>
                <w:rFonts w:ascii="仿宋_GB2312" w:eastAsia="仿宋_GB2312" w:hAnsi="宋体" w:cs="宋体" w:hint="eastAsia"/>
                <w:b/>
                <w:bCs/>
                <w:color w:val="000000"/>
                <w:sz w:val="24"/>
                <w:szCs w:val="24"/>
              </w:rPr>
              <w:t>感光度</w:t>
            </w:r>
            <w:r w:rsidRPr="008818D4">
              <w:rPr>
                <w:rFonts w:ascii="仿宋_GB2312" w:eastAsia="仿宋_GB2312" w:hAnsi="宋体" w:cs="宋体" w:hint="eastAsia"/>
                <w:color w:val="000000"/>
                <w:sz w:val="24"/>
                <w:szCs w:val="24"/>
              </w:rPr>
              <w:t>：ISO 100-32000（可扩展至51200）。</w:t>
            </w:r>
          </w:p>
          <w:p w14:paraId="525C4AC3" w14:textId="77777777" w:rsidR="008818D4" w:rsidRPr="008818D4" w:rsidRDefault="008818D4" w:rsidP="008818D4">
            <w:pPr>
              <w:pStyle w:val="af7"/>
              <w:spacing w:line="360" w:lineRule="auto"/>
              <w:ind w:left="70" w:firstLineChars="177" w:firstLine="426"/>
              <w:rPr>
                <w:rFonts w:ascii="仿宋_GB2312" w:eastAsia="仿宋_GB2312" w:hAnsi="宋体" w:cs="宋体" w:hint="eastAsia"/>
                <w:color w:val="000000"/>
                <w:sz w:val="24"/>
                <w:szCs w:val="24"/>
              </w:rPr>
            </w:pPr>
            <w:r w:rsidRPr="008818D4">
              <w:rPr>
                <w:rFonts w:ascii="仿宋_GB2312" w:eastAsia="仿宋_GB2312" w:hAnsi="宋体" w:cs="宋体" w:hint="eastAsia"/>
                <w:b/>
                <w:bCs/>
                <w:color w:val="000000"/>
                <w:sz w:val="24"/>
                <w:szCs w:val="24"/>
              </w:rPr>
              <w:t>视频拍摄</w:t>
            </w:r>
            <w:r w:rsidRPr="008818D4">
              <w:rPr>
                <w:rFonts w:ascii="仿宋_GB2312" w:eastAsia="仿宋_GB2312" w:hAnsi="宋体" w:cs="宋体" w:hint="eastAsia"/>
                <w:color w:val="000000"/>
                <w:sz w:val="24"/>
                <w:szCs w:val="24"/>
              </w:rPr>
              <w:t>：支持无裁切6K超采样4K30P短片记录功能，全高清120P慢动作记录。</w:t>
            </w:r>
          </w:p>
          <w:p w14:paraId="39ACFD12" w14:textId="77777777" w:rsidR="008818D4" w:rsidRPr="008818D4" w:rsidRDefault="008818D4" w:rsidP="008818D4">
            <w:pPr>
              <w:pStyle w:val="af7"/>
              <w:spacing w:line="360" w:lineRule="auto"/>
              <w:ind w:left="70" w:firstLineChars="177" w:firstLine="426"/>
              <w:rPr>
                <w:rFonts w:ascii="仿宋_GB2312" w:eastAsia="仿宋_GB2312" w:hAnsi="宋体" w:cs="宋体" w:hint="eastAsia"/>
                <w:color w:val="000000"/>
                <w:sz w:val="24"/>
                <w:szCs w:val="24"/>
              </w:rPr>
            </w:pPr>
            <w:r w:rsidRPr="008818D4">
              <w:rPr>
                <w:rFonts w:ascii="仿宋_GB2312" w:eastAsia="仿宋_GB2312" w:hAnsi="宋体" w:cs="宋体" w:hint="eastAsia"/>
                <w:b/>
                <w:bCs/>
                <w:color w:val="000000"/>
                <w:sz w:val="24"/>
                <w:szCs w:val="24"/>
              </w:rPr>
              <w:t>屏幕</w:t>
            </w:r>
            <w:r w:rsidRPr="008818D4">
              <w:rPr>
                <w:rFonts w:ascii="仿宋_GB2312" w:eastAsia="仿宋_GB2312" w:hAnsi="宋体" w:cs="宋体" w:hint="eastAsia"/>
                <w:color w:val="000000"/>
                <w:sz w:val="24"/>
                <w:szCs w:val="24"/>
              </w:rPr>
              <w:t>：3.0英寸162万像素的可翻转液晶屏。</w:t>
            </w:r>
          </w:p>
          <w:p w14:paraId="3C757A66" w14:textId="77777777" w:rsidR="008818D4" w:rsidRPr="008818D4" w:rsidRDefault="008818D4" w:rsidP="008818D4">
            <w:pPr>
              <w:pStyle w:val="af7"/>
              <w:spacing w:line="360" w:lineRule="auto"/>
              <w:ind w:left="70" w:firstLineChars="177" w:firstLine="426"/>
              <w:rPr>
                <w:rFonts w:ascii="仿宋_GB2312" w:eastAsia="仿宋_GB2312" w:hAnsi="宋体" w:cs="宋体" w:hint="eastAsia"/>
                <w:color w:val="000000"/>
                <w:sz w:val="24"/>
                <w:szCs w:val="24"/>
              </w:rPr>
            </w:pPr>
            <w:r w:rsidRPr="008818D4">
              <w:rPr>
                <w:rFonts w:ascii="仿宋_GB2312" w:eastAsia="仿宋_GB2312" w:hAnsi="宋体" w:cs="宋体" w:hint="eastAsia"/>
                <w:b/>
                <w:bCs/>
                <w:color w:val="000000"/>
                <w:sz w:val="24"/>
                <w:szCs w:val="24"/>
              </w:rPr>
              <w:t>连接性</w:t>
            </w:r>
            <w:r w:rsidRPr="008818D4">
              <w:rPr>
                <w:rFonts w:ascii="仿宋_GB2312" w:eastAsia="仿宋_GB2312" w:hAnsi="宋体" w:cs="宋体" w:hint="eastAsia"/>
                <w:color w:val="000000"/>
                <w:sz w:val="24"/>
                <w:szCs w:val="24"/>
              </w:rPr>
              <w:t>：内置WIFI和蓝牙功能。</w:t>
            </w:r>
          </w:p>
          <w:p w14:paraId="01E57340" w14:textId="77777777" w:rsidR="008818D4" w:rsidRPr="008818D4" w:rsidRDefault="008818D4" w:rsidP="008818D4">
            <w:pPr>
              <w:pStyle w:val="af7"/>
              <w:spacing w:line="360" w:lineRule="auto"/>
              <w:ind w:left="70" w:firstLineChars="177" w:firstLine="426"/>
              <w:rPr>
                <w:rFonts w:ascii="仿宋_GB2312" w:eastAsia="仿宋_GB2312" w:hAnsi="宋体" w:cs="宋体" w:hint="eastAsia"/>
                <w:color w:val="000000"/>
                <w:sz w:val="24"/>
                <w:szCs w:val="24"/>
              </w:rPr>
            </w:pPr>
            <w:r w:rsidRPr="008818D4">
              <w:rPr>
                <w:rFonts w:ascii="仿宋_GB2312" w:eastAsia="仿宋_GB2312" w:hAnsi="宋体" w:cs="宋体" w:hint="eastAsia"/>
                <w:b/>
                <w:bCs/>
                <w:color w:val="000000"/>
                <w:sz w:val="24"/>
                <w:szCs w:val="24"/>
              </w:rPr>
              <w:t>电池：</w:t>
            </w:r>
            <w:r w:rsidRPr="008818D4">
              <w:rPr>
                <w:rFonts w:ascii="仿宋_GB2312" w:eastAsia="仿宋_GB2312" w:hAnsi="宋体" w:cs="宋体" w:hint="eastAsia"/>
                <w:color w:val="000000"/>
                <w:sz w:val="24"/>
                <w:szCs w:val="24"/>
              </w:rPr>
              <w:t>使用LP-E17电池，在标准模式下，如果使用</w:t>
            </w:r>
            <w:r w:rsidRPr="008818D4">
              <w:rPr>
                <w:rFonts w:ascii="仿宋_GB2312" w:eastAsia="仿宋_GB2312" w:hAnsi="宋体" w:cs="宋体" w:hint="eastAsia"/>
                <w:color w:val="000000"/>
                <w:sz w:val="24"/>
                <w:szCs w:val="24"/>
              </w:rPr>
              <w:lastRenderedPageBreak/>
              <w:t>LCD，相机每次充电可拍摄370张照片，但通过取景器只能拍摄230张照片。</w:t>
            </w:r>
          </w:p>
          <w:p w14:paraId="5A8309B5" w14:textId="23568A93" w:rsidR="008818D4" w:rsidRPr="008818D4" w:rsidRDefault="008818D4" w:rsidP="008818D4">
            <w:pPr>
              <w:pStyle w:val="af7"/>
              <w:spacing w:line="360" w:lineRule="auto"/>
              <w:ind w:left="70" w:firstLineChars="177" w:firstLine="426"/>
              <w:rPr>
                <w:rFonts w:ascii="仿宋_GB2312" w:eastAsia="仿宋_GB2312" w:hAnsi="宋体" w:cs="宋体" w:hint="eastAsia"/>
                <w:color w:val="000000"/>
                <w:sz w:val="24"/>
                <w:szCs w:val="24"/>
              </w:rPr>
            </w:pPr>
            <w:r w:rsidRPr="008818D4">
              <w:rPr>
                <w:rFonts w:ascii="仿宋_GB2312" w:eastAsia="仿宋_GB2312" w:hAnsi="宋体" w:cs="宋体" w:hint="eastAsia"/>
                <w:b/>
                <w:bCs/>
                <w:color w:val="000000"/>
                <w:sz w:val="24"/>
                <w:szCs w:val="24"/>
              </w:rPr>
              <w:t>尺寸和重量</w:t>
            </w:r>
            <w:r w:rsidRPr="008818D4">
              <w:rPr>
                <w:rFonts w:ascii="仿宋_GB2312" w:eastAsia="仿宋_GB2312" w:hAnsi="宋体" w:cs="宋体" w:hint="eastAsia"/>
                <w:color w:val="000000"/>
                <w:sz w:val="24"/>
                <w:szCs w:val="24"/>
              </w:rPr>
              <w:t>：尺寸约为116.3×85.5×68.8mm，机身重量</w:t>
            </w:r>
            <w:r w:rsidR="00375397">
              <w:rPr>
                <w:rFonts w:ascii="仿宋_GB2312" w:eastAsia="仿宋_GB2312" w:hAnsi="宋体" w:cs="宋体" w:hint="eastAsia"/>
                <w:color w:val="000000"/>
                <w:sz w:val="24"/>
                <w:szCs w:val="24"/>
              </w:rPr>
              <w:t>约</w:t>
            </w:r>
            <w:r w:rsidRPr="008818D4">
              <w:rPr>
                <w:rFonts w:ascii="仿宋_GB2312" w:eastAsia="仿宋_GB2312" w:hAnsi="宋体" w:cs="宋体" w:hint="eastAsia"/>
                <w:color w:val="000000"/>
                <w:sz w:val="24"/>
                <w:szCs w:val="24"/>
              </w:rPr>
              <w:t>329g。</w:t>
            </w:r>
          </w:p>
          <w:p w14:paraId="70184C14" w14:textId="77777777" w:rsidR="008818D4" w:rsidRPr="008818D4" w:rsidRDefault="008818D4" w:rsidP="008818D4">
            <w:pPr>
              <w:pStyle w:val="af7"/>
              <w:spacing w:line="360" w:lineRule="auto"/>
              <w:ind w:left="70" w:firstLineChars="177" w:firstLine="426"/>
              <w:rPr>
                <w:rFonts w:ascii="仿宋_GB2312" w:eastAsia="仿宋_GB2312" w:hAnsi="宋体" w:cs="宋体" w:hint="eastAsia"/>
                <w:color w:val="000000"/>
                <w:sz w:val="24"/>
                <w:szCs w:val="24"/>
              </w:rPr>
            </w:pPr>
            <w:r w:rsidRPr="008818D4">
              <w:rPr>
                <w:rFonts w:ascii="仿宋_GB2312" w:eastAsia="仿宋_GB2312" w:hAnsi="宋体" w:cs="宋体" w:hint="eastAsia"/>
                <w:b/>
                <w:bCs/>
                <w:color w:val="000000"/>
                <w:sz w:val="24"/>
                <w:szCs w:val="24"/>
              </w:rPr>
              <w:t>其他功能</w:t>
            </w:r>
            <w:r w:rsidRPr="008818D4">
              <w:rPr>
                <w:rFonts w:ascii="仿宋_GB2312" w:eastAsia="仿宋_GB2312" w:hAnsi="宋体" w:cs="宋体" w:hint="eastAsia"/>
                <w:color w:val="000000"/>
                <w:sz w:val="24"/>
                <w:szCs w:val="24"/>
              </w:rPr>
              <w:t>：支持数码镜头优化等多种画质提升功能，具备场景自动模式和创意包围功能等</w:t>
            </w:r>
            <w:r>
              <w:rPr>
                <w:rFonts w:ascii="仿宋_GB2312" w:eastAsia="仿宋_GB2312" w:hAnsi="宋体" w:cs="宋体" w:hint="eastAsia"/>
                <w:color w:val="000000"/>
                <w:sz w:val="24"/>
                <w:szCs w:val="24"/>
              </w:rPr>
              <w:t>。</w:t>
            </w:r>
          </w:p>
          <w:p w14:paraId="6F2B9E9D" w14:textId="77777777"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图片（仅供参考）：</w:t>
            </w:r>
          </w:p>
          <w:p w14:paraId="7770D6E8" w14:textId="77777777" w:rsidR="0079751E" w:rsidRPr="008818D4" w:rsidRDefault="008818D4" w:rsidP="008818D4">
            <w:pPr>
              <w:pStyle w:val="af7"/>
              <w:spacing w:line="360" w:lineRule="auto"/>
              <w:ind w:firstLineChars="191" w:firstLine="401"/>
              <w:jc w:val="center"/>
              <w:rPr>
                <w:rFonts w:ascii="仿宋_GB2312" w:eastAsia="仿宋_GB2312" w:hAnsi="宋体" w:cs="宋体" w:hint="eastAsia"/>
                <w:color w:val="000000"/>
                <w:sz w:val="24"/>
                <w:szCs w:val="24"/>
              </w:rPr>
            </w:pPr>
            <w:r>
              <w:rPr>
                <w:noProof/>
              </w:rPr>
              <w:drawing>
                <wp:inline distT="0" distB="0" distL="0" distR="0" wp14:anchorId="3D8C13CB" wp14:editId="41E01DD3">
                  <wp:extent cx="1857375" cy="1277123"/>
                  <wp:effectExtent l="0" t="0" r="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17"/>
                          <a:stretch>
                            <a:fillRect/>
                          </a:stretch>
                        </pic:blipFill>
                        <pic:spPr>
                          <a:xfrm>
                            <a:off x="0" y="0"/>
                            <a:ext cx="1864629" cy="1282111"/>
                          </a:xfrm>
                          <a:prstGeom prst="rect">
                            <a:avLst/>
                          </a:prstGeom>
                          <a:noFill/>
                          <a:ln w="9525">
                            <a:noFill/>
                          </a:ln>
                        </pic:spPr>
                      </pic:pic>
                    </a:graphicData>
                  </a:graphic>
                </wp:inline>
              </w:drawing>
            </w:r>
          </w:p>
        </w:tc>
      </w:tr>
      <w:tr w:rsidR="0079751E" w14:paraId="1CD0964D" w14:textId="77777777" w:rsidTr="008818D4">
        <w:trPr>
          <w:trHeight w:val="2117"/>
        </w:trPr>
        <w:tc>
          <w:tcPr>
            <w:tcW w:w="993" w:type="dxa"/>
            <w:tcBorders>
              <w:top w:val="single" w:sz="4" w:space="0" w:color="auto"/>
              <w:left w:val="single" w:sz="4" w:space="0" w:color="auto"/>
              <w:right w:val="single" w:sz="4" w:space="0" w:color="auto"/>
            </w:tcBorders>
            <w:vAlign w:val="center"/>
          </w:tcPr>
          <w:p w14:paraId="5033774C" w14:textId="77777777" w:rsidR="0079751E" w:rsidRDefault="0079751E">
            <w:pPr>
              <w:pStyle w:val="af7"/>
              <w:numPr>
                <w:ilvl w:val="0"/>
                <w:numId w:val="1"/>
              </w:numPr>
              <w:spacing w:line="360" w:lineRule="auto"/>
              <w:ind w:firstLineChars="0"/>
              <w:jc w:val="center"/>
              <w:rPr>
                <w:rFonts w:ascii="宋体" w:hAnsi="宋体" w:cs="宋体" w:hint="eastAsia"/>
                <w:color w:val="000000"/>
                <w:sz w:val="24"/>
                <w:szCs w:val="24"/>
              </w:rPr>
            </w:pPr>
          </w:p>
        </w:tc>
        <w:tc>
          <w:tcPr>
            <w:tcW w:w="1843" w:type="dxa"/>
            <w:tcBorders>
              <w:top w:val="single" w:sz="4" w:space="0" w:color="auto"/>
              <w:left w:val="single" w:sz="4" w:space="0" w:color="auto"/>
              <w:right w:val="single" w:sz="4" w:space="0" w:color="auto"/>
            </w:tcBorders>
            <w:vAlign w:val="center"/>
          </w:tcPr>
          <w:p w14:paraId="61747320" w14:textId="77777777" w:rsidR="0079751E" w:rsidRDefault="0079751E" w:rsidP="00D65BC0">
            <w:pPr>
              <w:spacing w:line="360" w:lineRule="auto"/>
              <w:jc w:val="center"/>
              <w:rPr>
                <w:rFonts w:ascii="宋体" w:hAnsi="宋体" w:cs="宋体" w:hint="eastAsia"/>
                <w:color w:val="000000"/>
                <w:sz w:val="24"/>
                <w:szCs w:val="24"/>
              </w:rPr>
            </w:pPr>
            <w:r>
              <w:rPr>
                <w:rFonts w:ascii="宋体" w:hAnsi="宋体" w:cs="宋体" w:hint="eastAsia"/>
                <w:color w:val="000000"/>
                <w:sz w:val="24"/>
                <w:szCs w:val="24"/>
              </w:rPr>
              <w:t>相机镜头</w:t>
            </w:r>
          </w:p>
        </w:tc>
        <w:tc>
          <w:tcPr>
            <w:tcW w:w="1559" w:type="dxa"/>
            <w:tcBorders>
              <w:top w:val="single" w:sz="4" w:space="0" w:color="auto"/>
              <w:left w:val="single" w:sz="4" w:space="0" w:color="auto"/>
              <w:right w:val="single" w:sz="4" w:space="0" w:color="auto"/>
            </w:tcBorders>
            <w:vAlign w:val="center"/>
          </w:tcPr>
          <w:p w14:paraId="4B718EA2" w14:textId="77777777" w:rsidR="0079751E" w:rsidRDefault="0079751E">
            <w:pPr>
              <w:spacing w:line="360" w:lineRule="auto"/>
              <w:jc w:val="center"/>
              <w:rPr>
                <w:rFonts w:ascii="宋体" w:hAnsi="宋体" w:cs="宋体" w:hint="eastAsia"/>
                <w:color w:val="000000"/>
                <w:sz w:val="24"/>
                <w:szCs w:val="24"/>
              </w:rPr>
            </w:pPr>
            <w:r>
              <w:rPr>
                <w:rFonts w:ascii="宋体" w:hAnsi="宋体" w:cs="宋体" w:hint="eastAsia"/>
                <w:color w:val="000000"/>
                <w:sz w:val="24"/>
                <w:szCs w:val="24"/>
              </w:rPr>
              <w:t>1只</w:t>
            </w:r>
          </w:p>
        </w:tc>
        <w:tc>
          <w:tcPr>
            <w:tcW w:w="5953" w:type="dxa"/>
            <w:tcBorders>
              <w:top w:val="single" w:sz="4" w:space="0" w:color="auto"/>
              <w:left w:val="single" w:sz="4" w:space="0" w:color="auto"/>
              <w:bottom w:val="single" w:sz="4" w:space="0" w:color="auto"/>
              <w:right w:val="single" w:sz="4" w:space="0" w:color="auto"/>
            </w:tcBorders>
            <w:vAlign w:val="center"/>
          </w:tcPr>
          <w:p w14:paraId="5E79A7EE" w14:textId="77777777" w:rsidR="008818D4" w:rsidRP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1.焦距 18 - 150mm，换算后视角约 29 - 240mm。13 组 17 片结构，含 1 片 UD 及 2 片非球面镜片。</w:t>
            </w:r>
          </w:p>
          <w:p w14:paraId="7C2C2F72" w14:textId="77777777" w:rsidR="008818D4" w:rsidRP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2.光圈 F3.5 - 6.3，7 片圆形光圈叶片，最小光圈 F22 - 40。最近对焦距约 0.17 米（18 - 35mm 时），最大放大倍率约 0.44 倍（50mm 时）。</w:t>
            </w:r>
          </w:p>
          <w:p w14:paraId="46252E63" w14:textId="77777777" w:rsidR="0079751E"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3.驱动为 STM 步进马达，防抖约 4.5 级。滤镜直径 55 毫米，重约 310 克，镜身小巧，采用塑料材质与常规涂装 。</w:t>
            </w:r>
          </w:p>
          <w:p w14:paraId="1B715D1D" w14:textId="77777777"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图片（仅供参考）：</w:t>
            </w:r>
          </w:p>
          <w:p w14:paraId="670DF082" w14:textId="77777777" w:rsidR="008818D4" w:rsidRDefault="008818D4" w:rsidP="008818D4">
            <w:pPr>
              <w:pStyle w:val="af7"/>
              <w:spacing w:line="360" w:lineRule="auto"/>
              <w:ind w:firstLineChars="191" w:firstLine="401"/>
              <w:jc w:val="center"/>
              <w:rPr>
                <w:rFonts w:ascii="仿宋_GB2312" w:eastAsia="仿宋_GB2312" w:hAnsi="宋体" w:cs="宋体" w:hint="eastAsia"/>
                <w:b/>
                <w:color w:val="000000"/>
                <w:sz w:val="24"/>
                <w:szCs w:val="24"/>
              </w:rPr>
            </w:pPr>
            <w:r>
              <w:rPr>
                <w:noProof/>
              </w:rPr>
              <w:drawing>
                <wp:inline distT="0" distB="0" distL="0" distR="0" wp14:anchorId="4DE501A4" wp14:editId="6EB43D52">
                  <wp:extent cx="1200785" cy="949721"/>
                  <wp:effectExtent l="0" t="0" r="0" b="3175"/>
                  <wp:docPr id="22" name="图片 21"/>
                  <wp:cNvGraphicFramePr/>
                  <a:graphic xmlns:a="http://schemas.openxmlformats.org/drawingml/2006/main">
                    <a:graphicData uri="http://schemas.openxmlformats.org/drawingml/2006/picture">
                      <pic:pic xmlns:pic="http://schemas.openxmlformats.org/drawingml/2006/picture">
                        <pic:nvPicPr>
                          <pic:cNvPr id="22" name="图片 21"/>
                          <pic:cNvPicPr/>
                        </pic:nvPicPr>
                        <pic:blipFill>
                          <a:blip r:embed="rId18" r:link="rId15"/>
                          <a:stretch>
                            <a:fillRect/>
                          </a:stretch>
                        </pic:blipFill>
                        <pic:spPr>
                          <a:xfrm>
                            <a:off x="0" y="0"/>
                            <a:ext cx="1234130" cy="976094"/>
                          </a:xfrm>
                          <a:prstGeom prst="rect">
                            <a:avLst/>
                          </a:prstGeom>
                          <a:noFill/>
                          <a:ln w="9525">
                            <a:noFill/>
                          </a:ln>
                        </pic:spPr>
                      </pic:pic>
                    </a:graphicData>
                  </a:graphic>
                </wp:inline>
              </w:drawing>
            </w:r>
          </w:p>
        </w:tc>
      </w:tr>
      <w:tr w:rsidR="0079751E" w14:paraId="022C8537" w14:textId="77777777" w:rsidTr="008818D4">
        <w:trPr>
          <w:trHeight w:val="2117"/>
        </w:trPr>
        <w:tc>
          <w:tcPr>
            <w:tcW w:w="993" w:type="dxa"/>
            <w:tcBorders>
              <w:top w:val="single" w:sz="4" w:space="0" w:color="auto"/>
              <w:left w:val="single" w:sz="4" w:space="0" w:color="auto"/>
              <w:right w:val="single" w:sz="4" w:space="0" w:color="auto"/>
            </w:tcBorders>
            <w:vAlign w:val="center"/>
          </w:tcPr>
          <w:p w14:paraId="0922D11B" w14:textId="77777777" w:rsidR="0079751E" w:rsidRDefault="0079751E">
            <w:pPr>
              <w:pStyle w:val="af7"/>
              <w:numPr>
                <w:ilvl w:val="0"/>
                <w:numId w:val="1"/>
              </w:numPr>
              <w:spacing w:line="360" w:lineRule="auto"/>
              <w:ind w:firstLineChars="0"/>
              <w:jc w:val="center"/>
              <w:rPr>
                <w:rFonts w:ascii="宋体" w:hAnsi="宋体" w:cs="宋体" w:hint="eastAsia"/>
                <w:color w:val="000000"/>
                <w:sz w:val="24"/>
                <w:szCs w:val="24"/>
              </w:rPr>
            </w:pPr>
          </w:p>
        </w:tc>
        <w:tc>
          <w:tcPr>
            <w:tcW w:w="1843" w:type="dxa"/>
            <w:tcBorders>
              <w:top w:val="single" w:sz="4" w:space="0" w:color="auto"/>
              <w:left w:val="single" w:sz="4" w:space="0" w:color="auto"/>
              <w:right w:val="single" w:sz="4" w:space="0" w:color="auto"/>
            </w:tcBorders>
            <w:vAlign w:val="center"/>
          </w:tcPr>
          <w:p w14:paraId="17BCB714" w14:textId="77777777" w:rsidR="0079751E" w:rsidRDefault="0079751E" w:rsidP="00D65BC0">
            <w:pPr>
              <w:spacing w:line="360" w:lineRule="auto"/>
              <w:jc w:val="center"/>
              <w:rPr>
                <w:rFonts w:ascii="宋体" w:hAnsi="宋体" w:cs="宋体" w:hint="eastAsia"/>
                <w:color w:val="000000"/>
                <w:sz w:val="24"/>
                <w:szCs w:val="24"/>
              </w:rPr>
            </w:pPr>
            <w:r>
              <w:rPr>
                <w:rFonts w:ascii="宋体" w:hAnsi="宋体" w:cs="宋体" w:hint="eastAsia"/>
                <w:color w:val="000000"/>
                <w:sz w:val="24"/>
                <w:szCs w:val="24"/>
              </w:rPr>
              <w:t>相机镜头</w:t>
            </w:r>
          </w:p>
        </w:tc>
        <w:tc>
          <w:tcPr>
            <w:tcW w:w="1559" w:type="dxa"/>
            <w:tcBorders>
              <w:top w:val="single" w:sz="4" w:space="0" w:color="auto"/>
              <w:left w:val="single" w:sz="4" w:space="0" w:color="auto"/>
              <w:right w:val="single" w:sz="4" w:space="0" w:color="auto"/>
            </w:tcBorders>
            <w:vAlign w:val="center"/>
          </w:tcPr>
          <w:p w14:paraId="3DC82B92" w14:textId="77777777" w:rsidR="0079751E" w:rsidRDefault="0079751E">
            <w:pPr>
              <w:spacing w:line="360" w:lineRule="auto"/>
              <w:jc w:val="center"/>
              <w:rPr>
                <w:rFonts w:ascii="宋体" w:hAnsi="宋体" w:cs="宋体" w:hint="eastAsia"/>
                <w:color w:val="000000"/>
                <w:sz w:val="24"/>
                <w:szCs w:val="24"/>
              </w:rPr>
            </w:pPr>
            <w:r>
              <w:rPr>
                <w:rFonts w:ascii="宋体" w:hAnsi="宋体" w:cs="宋体" w:hint="eastAsia"/>
                <w:color w:val="000000"/>
                <w:sz w:val="24"/>
                <w:szCs w:val="24"/>
              </w:rPr>
              <w:t>1只</w:t>
            </w:r>
          </w:p>
        </w:tc>
        <w:tc>
          <w:tcPr>
            <w:tcW w:w="5953" w:type="dxa"/>
            <w:tcBorders>
              <w:top w:val="single" w:sz="4" w:space="0" w:color="auto"/>
              <w:left w:val="single" w:sz="4" w:space="0" w:color="auto"/>
              <w:bottom w:val="single" w:sz="4" w:space="0" w:color="auto"/>
              <w:right w:val="single" w:sz="4" w:space="0" w:color="auto"/>
            </w:tcBorders>
            <w:vAlign w:val="center"/>
          </w:tcPr>
          <w:p w14:paraId="433C4772" w14:textId="77777777" w:rsidR="008818D4" w:rsidRP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1.焦距 75-300mm，换算后视角约 120-480mm。采用 9 组 13 片光学结构，含环保无铅玻璃镜片。</w:t>
            </w:r>
          </w:p>
          <w:p w14:paraId="7A8DBE39" w14:textId="77777777" w:rsidR="008818D4" w:rsidRP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t>2.光圈 F4-5.6，7 片光圈叶片，最小光圈 F32-45 。最近对焦距 1.5 米，最大放大倍率 0.25 倍，由 DC 马达驱动对焦。</w:t>
            </w:r>
          </w:p>
          <w:p w14:paraId="2AC77A6F" w14:textId="77777777" w:rsidR="0079751E" w:rsidRDefault="008818D4" w:rsidP="008818D4">
            <w:pPr>
              <w:pStyle w:val="af7"/>
              <w:spacing w:line="360" w:lineRule="auto"/>
              <w:ind w:firstLineChars="191" w:firstLine="458"/>
              <w:rPr>
                <w:rFonts w:ascii="仿宋_GB2312" w:eastAsia="仿宋_GB2312" w:hAnsi="宋体" w:cs="宋体" w:hint="eastAsia"/>
                <w:color w:val="000000"/>
                <w:sz w:val="24"/>
                <w:szCs w:val="24"/>
              </w:rPr>
            </w:pPr>
            <w:r w:rsidRPr="008818D4">
              <w:rPr>
                <w:rFonts w:ascii="仿宋_GB2312" w:eastAsia="仿宋_GB2312" w:hAnsi="宋体" w:cs="宋体" w:hint="eastAsia"/>
                <w:color w:val="000000"/>
                <w:sz w:val="24"/>
                <w:szCs w:val="24"/>
              </w:rPr>
              <w:lastRenderedPageBreak/>
              <w:t>3.滤镜直径 58 毫米，重 480 克。镜身小巧，材质为塑料镜筒与金属卡口，黑色涂装，便于携带 。</w:t>
            </w:r>
          </w:p>
          <w:p w14:paraId="41B0B330" w14:textId="77777777" w:rsidR="008818D4" w:rsidRDefault="008818D4" w:rsidP="008818D4">
            <w:pPr>
              <w:pStyle w:val="af7"/>
              <w:spacing w:line="360" w:lineRule="auto"/>
              <w:ind w:firstLineChars="191" w:firstLine="458"/>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图片（仅供参考）：</w:t>
            </w:r>
          </w:p>
          <w:p w14:paraId="32D7217D" w14:textId="77777777" w:rsidR="008818D4" w:rsidRDefault="008818D4" w:rsidP="008818D4">
            <w:pPr>
              <w:pStyle w:val="af7"/>
              <w:spacing w:line="360" w:lineRule="auto"/>
              <w:ind w:firstLineChars="191" w:firstLine="401"/>
              <w:jc w:val="center"/>
              <w:rPr>
                <w:rFonts w:ascii="仿宋_GB2312" w:eastAsia="仿宋_GB2312" w:hAnsi="宋体" w:cs="宋体" w:hint="eastAsia"/>
                <w:b/>
                <w:color w:val="000000"/>
                <w:sz w:val="24"/>
                <w:szCs w:val="24"/>
              </w:rPr>
            </w:pPr>
            <w:r>
              <w:rPr>
                <w:noProof/>
              </w:rPr>
              <w:drawing>
                <wp:inline distT="0" distB="0" distL="0" distR="0" wp14:anchorId="004B9297" wp14:editId="6E435377">
                  <wp:extent cx="1181735" cy="1038647"/>
                  <wp:effectExtent l="0" t="0" r="0" b="9525"/>
                  <wp:docPr id="23" name="图片 22" descr="图片1"/>
                  <wp:cNvGraphicFramePr/>
                  <a:graphic xmlns:a="http://schemas.openxmlformats.org/drawingml/2006/main">
                    <a:graphicData uri="http://schemas.openxmlformats.org/drawingml/2006/picture">
                      <pic:pic xmlns:pic="http://schemas.openxmlformats.org/drawingml/2006/picture">
                        <pic:nvPicPr>
                          <pic:cNvPr id="23" name="图片 22" descr="图片1"/>
                          <pic:cNvPicPr/>
                        </pic:nvPicPr>
                        <pic:blipFill>
                          <a:blip r:embed="rId18" r:link="rId15"/>
                          <a:stretch>
                            <a:fillRect/>
                          </a:stretch>
                        </pic:blipFill>
                        <pic:spPr>
                          <a:xfrm>
                            <a:off x="0" y="0"/>
                            <a:ext cx="1194075" cy="1049492"/>
                          </a:xfrm>
                          <a:prstGeom prst="rect">
                            <a:avLst/>
                          </a:prstGeom>
                        </pic:spPr>
                      </pic:pic>
                    </a:graphicData>
                  </a:graphic>
                </wp:inline>
              </w:drawing>
            </w:r>
          </w:p>
        </w:tc>
      </w:tr>
      <w:tr w:rsidR="0079751E" w14:paraId="174550B3" w14:textId="77777777" w:rsidTr="003160C9">
        <w:trPr>
          <w:trHeight w:val="2117"/>
        </w:trPr>
        <w:tc>
          <w:tcPr>
            <w:tcW w:w="993" w:type="dxa"/>
            <w:tcBorders>
              <w:top w:val="single" w:sz="4" w:space="0" w:color="auto"/>
              <w:left w:val="single" w:sz="4" w:space="0" w:color="auto"/>
              <w:right w:val="single" w:sz="4" w:space="0" w:color="auto"/>
            </w:tcBorders>
            <w:vAlign w:val="center"/>
          </w:tcPr>
          <w:p w14:paraId="00FF496E" w14:textId="77777777" w:rsidR="0079751E" w:rsidRDefault="0079751E">
            <w:pPr>
              <w:pStyle w:val="af7"/>
              <w:numPr>
                <w:ilvl w:val="0"/>
                <w:numId w:val="1"/>
              </w:numPr>
              <w:spacing w:line="360" w:lineRule="auto"/>
              <w:ind w:firstLineChars="0"/>
              <w:jc w:val="center"/>
              <w:rPr>
                <w:rFonts w:ascii="宋体" w:hAnsi="宋体" w:cs="宋体" w:hint="eastAsia"/>
                <w:color w:val="000000"/>
                <w:sz w:val="24"/>
                <w:szCs w:val="24"/>
              </w:rPr>
            </w:pPr>
          </w:p>
        </w:tc>
        <w:tc>
          <w:tcPr>
            <w:tcW w:w="1843" w:type="dxa"/>
            <w:tcBorders>
              <w:top w:val="single" w:sz="4" w:space="0" w:color="auto"/>
              <w:left w:val="single" w:sz="4" w:space="0" w:color="auto"/>
              <w:right w:val="single" w:sz="4" w:space="0" w:color="auto"/>
            </w:tcBorders>
            <w:vAlign w:val="center"/>
          </w:tcPr>
          <w:p w14:paraId="5CB0A826" w14:textId="77777777" w:rsidR="0079751E" w:rsidRDefault="0079751E" w:rsidP="00D65BC0">
            <w:pPr>
              <w:spacing w:line="360" w:lineRule="auto"/>
              <w:jc w:val="center"/>
              <w:rPr>
                <w:rFonts w:ascii="宋体" w:hAnsi="宋体" w:cs="宋体" w:hint="eastAsia"/>
                <w:color w:val="000000"/>
                <w:sz w:val="24"/>
                <w:szCs w:val="24"/>
              </w:rPr>
            </w:pPr>
            <w:r>
              <w:rPr>
                <w:rFonts w:ascii="宋体" w:hAnsi="宋体" w:cs="宋体" w:hint="eastAsia"/>
                <w:color w:val="000000"/>
                <w:sz w:val="24"/>
                <w:szCs w:val="24"/>
              </w:rPr>
              <w:t>摄像机</w:t>
            </w:r>
          </w:p>
        </w:tc>
        <w:tc>
          <w:tcPr>
            <w:tcW w:w="1559" w:type="dxa"/>
            <w:tcBorders>
              <w:top w:val="single" w:sz="4" w:space="0" w:color="auto"/>
              <w:left w:val="single" w:sz="4" w:space="0" w:color="auto"/>
              <w:right w:val="single" w:sz="4" w:space="0" w:color="auto"/>
            </w:tcBorders>
            <w:vAlign w:val="center"/>
          </w:tcPr>
          <w:p w14:paraId="002FAA92" w14:textId="77777777" w:rsidR="0079751E" w:rsidRDefault="0079751E">
            <w:pPr>
              <w:spacing w:line="360" w:lineRule="auto"/>
              <w:jc w:val="center"/>
              <w:rPr>
                <w:rFonts w:ascii="宋体" w:hAnsi="宋体" w:cs="宋体" w:hint="eastAsia"/>
                <w:color w:val="000000"/>
                <w:sz w:val="24"/>
                <w:szCs w:val="24"/>
              </w:rPr>
            </w:pPr>
            <w:r>
              <w:rPr>
                <w:rFonts w:ascii="宋体" w:hAnsi="宋体" w:cs="宋体" w:hint="eastAsia"/>
                <w:color w:val="000000"/>
                <w:sz w:val="24"/>
                <w:szCs w:val="24"/>
              </w:rPr>
              <w:t>1台</w:t>
            </w:r>
          </w:p>
        </w:tc>
        <w:tc>
          <w:tcPr>
            <w:tcW w:w="5953" w:type="dxa"/>
            <w:tcBorders>
              <w:top w:val="single" w:sz="4" w:space="0" w:color="auto"/>
              <w:left w:val="single" w:sz="4" w:space="0" w:color="auto"/>
              <w:bottom w:val="single" w:sz="4" w:space="0" w:color="auto"/>
              <w:right w:val="single" w:sz="4" w:space="0" w:color="auto"/>
            </w:tcBorders>
            <w:vAlign w:val="center"/>
          </w:tcPr>
          <w:p w14:paraId="3FAF5192" w14:textId="77777777" w:rsidR="003160C9" w:rsidRPr="003160C9" w:rsidRDefault="003160C9" w:rsidP="003160C9">
            <w:pPr>
              <w:widowControl/>
              <w:shd w:val="clear" w:color="auto" w:fill="FFFFFF"/>
              <w:spacing w:line="390" w:lineRule="atLeast"/>
              <w:ind w:left="70" w:firstLineChars="200" w:firstLine="422"/>
              <w:jc w:val="left"/>
              <w:rPr>
                <w:rFonts w:ascii="仿宋_GB2312" w:eastAsia="仿宋_GB2312" w:hAnsi="Arial" w:cs="Arial"/>
                <w:color w:val="333333"/>
                <w:kern w:val="0"/>
                <w:szCs w:val="21"/>
              </w:rPr>
            </w:pPr>
            <w:r w:rsidRPr="003160C9">
              <w:rPr>
                <w:rFonts w:ascii="仿宋_GB2312" w:eastAsia="仿宋_GB2312" w:hAnsi="Arial" w:cs="Arial" w:hint="eastAsia"/>
                <w:b/>
                <w:bCs/>
                <w:color w:val="333333"/>
                <w:kern w:val="0"/>
                <w:szCs w:val="21"/>
                <w:bdr w:val="none" w:sz="0" w:space="0" w:color="auto" w:frame="1"/>
              </w:rPr>
              <w:t>传感器类型</w:t>
            </w:r>
            <w:r w:rsidRPr="003160C9">
              <w:rPr>
                <w:rFonts w:ascii="仿宋_GB2312" w:eastAsia="仿宋_GB2312" w:hAnsi="Arial" w:cs="Arial" w:hint="eastAsia"/>
                <w:color w:val="333333"/>
                <w:kern w:val="0"/>
                <w:szCs w:val="21"/>
              </w:rPr>
              <w:t>：CMOS</w:t>
            </w:r>
          </w:p>
          <w:p w14:paraId="43D92029" w14:textId="77777777" w:rsidR="003160C9" w:rsidRPr="003160C9" w:rsidRDefault="003160C9" w:rsidP="003160C9">
            <w:pPr>
              <w:widowControl/>
              <w:shd w:val="clear" w:color="auto" w:fill="FFFFFF"/>
              <w:spacing w:line="390" w:lineRule="atLeast"/>
              <w:ind w:left="70" w:firstLineChars="200" w:firstLine="422"/>
              <w:jc w:val="left"/>
              <w:rPr>
                <w:rFonts w:ascii="仿宋_GB2312" w:eastAsia="仿宋_GB2312" w:hAnsi="Arial" w:cs="Arial"/>
                <w:color w:val="333333"/>
                <w:kern w:val="0"/>
                <w:szCs w:val="21"/>
              </w:rPr>
            </w:pPr>
            <w:r w:rsidRPr="003160C9">
              <w:rPr>
                <w:rFonts w:ascii="仿宋_GB2312" w:eastAsia="仿宋_GB2312" w:hAnsi="Arial" w:cs="Arial" w:hint="eastAsia"/>
                <w:b/>
                <w:bCs/>
                <w:color w:val="333333"/>
                <w:kern w:val="0"/>
                <w:szCs w:val="21"/>
                <w:bdr w:val="none" w:sz="0" w:space="0" w:color="auto" w:frame="1"/>
              </w:rPr>
              <w:t>传感器尺寸</w:t>
            </w:r>
            <w:r w:rsidRPr="003160C9">
              <w:rPr>
                <w:rFonts w:ascii="仿宋_GB2312" w:eastAsia="仿宋_GB2312" w:hAnsi="Arial" w:cs="Arial" w:hint="eastAsia"/>
                <w:color w:val="333333"/>
                <w:kern w:val="0"/>
                <w:szCs w:val="21"/>
              </w:rPr>
              <w:t>：1英寸</w:t>
            </w:r>
          </w:p>
          <w:p w14:paraId="7BB3B01D" w14:textId="751F3C27" w:rsidR="003160C9" w:rsidRPr="003160C9" w:rsidRDefault="003160C9" w:rsidP="003160C9">
            <w:pPr>
              <w:widowControl/>
              <w:shd w:val="clear" w:color="auto" w:fill="FFFFFF"/>
              <w:spacing w:line="390" w:lineRule="atLeast"/>
              <w:ind w:left="70" w:firstLineChars="200" w:firstLine="422"/>
              <w:jc w:val="left"/>
              <w:rPr>
                <w:rFonts w:ascii="仿宋_GB2312" w:eastAsia="仿宋_GB2312" w:hAnsi="Arial" w:cs="Arial"/>
                <w:color w:val="333333"/>
                <w:kern w:val="0"/>
                <w:szCs w:val="21"/>
              </w:rPr>
            </w:pPr>
            <w:r w:rsidRPr="003160C9">
              <w:rPr>
                <w:rFonts w:ascii="仿宋_GB2312" w:eastAsia="仿宋_GB2312" w:hAnsi="Arial" w:cs="Arial" w:hint="eastAsia"/>
                <w:b/>
                <w:bCs/>
                <w:color w:val="333333"/>
                <w:kern w:val="0"/>
                <w:szCs w:val="21"/>
                <w:bdr w:val="none" w:sz="0" w:space="0" w:color="auto" w:frame="1"/>
              </w:rPr>
              <w:t>有效像素</w:t>
            </w:r>
            <w:r w:rsidRPr="003160C9">
              <w:rPr>
                <w:rFonts w:ascii="仿宋_GB2312" w:eastAsia="仿宋_GB2312" w:hAnsi="Arial" w:cs="Arial" w:hint="eastAsia"/>
                <w:color w:val="333333"/>
                <w:kern w:val="0"/>
                <w:szCs w:val="21"/>
              </w:rPr>
              <w:t>：</w:t>
            </w:r>
            <w:r w:rsidR="00E1518C">
              <w:rPr>
                <w:rFonts w:ascii="仿宋_GB2312" w:eastAsia="仿宋_GB2312" w:hAnsi="Arial" w:cs="Arial" w:hint="eastAsia"/>
                <w:color w:val="333333"/>
                <w:kern w:val="0"/>
                <w:szCs w:val="21"/>
              </w:rPr>
              <w:t>≥</w:t>
            </w:r>
            <w:r w:rsidRPr="003160C9">
              <w:rPr>
                <w:rFonts w:ascii="仿宋_GB2312" w:eastAsia="仿宋_GB2312" w:hAnsi="Arial" w:cs="Arial" w:hint="eastAsia"/>
                <w:color w:val="333333"/>
                <w:kern w:val="0"/>
                <w:szCs w:val="21"/>
              </w:rPr>
              <w:t>1200万</w:t>
            </w:r>
          </w:p>
          <w:p w14:paraId="377845F7" w14:textId="13A175D7" w:rsidR="003160C9" w:rsidRPr="003160C9" w:rsidRDefault="003160C9" w:rsidP="003160C9">
            <w:pPr>
              <w:widowControl/>
              <w:shd w:val="clear" w:color="auto" w:fill="FFFFFF"/>
              <w:spacing w:line="390" w:lineRule="atLeast"/>
              <w:ind w:left="70" w:firstLineChars="200" w:firstLine="422"/>
              <w:jc w:val="left"/>
              <w:rPr>
                <w:rFonts w:ascii="仿宋_GB2312" w:eastAsia="仿宋_GB2312" w:hAnsi="Arial" w:cs="Arial"/>
                <w:color w:val="333333"/>
                <w:kern w:val="0"/>
                <w:szCs w:val="21"/>
              </w:rPr>
            </w:pPr>
            <w:r w:rsidRPr="003160C9">
              <w:rPr>
                <w:rFonts w:ascii="仿宋_GB2312" w:eastAsia="仿宋_GB2312" w:hAnsi="Arial" w:cs="Arial" w:hint="eastAsia"/>
                <w:b/>
                <w:bCs/>
                <w:color w:val="333333"/>
                <w:kern w:val="0"/>
                <w:szCs w:val="21"/>
                <w:bdr w:val="none" w:sz="0" w:space="0" w:color="auto" w:frame="1"/>
              </w:rPr>
              <w:t>最高分辨率</w:t>
            </w:r>
            <w:r w:rsidRPr="003160C9">
              <w:rPr>
                <w:rFonts w:ascii="仿宋_GB2312" w:eastAsia="仿宋_GB2312" w:hAnsi="Arial" w:cs="Arial" w:hint="eastAsia"/>
                <w:color w:val="333333"/>
                <w:kern w:val="0"/>
                <w:szCs w:val="21"/>
              </w:rPr>
              <w:t>：</w:t>
            </w:r>
            <w:r w:rsidR="00E1518C">
              <w:rPr>
                <w:rFonts w:ascii="仿宋_GB2312" w:eastAsia="仿宋_GB2312" w:hAnsi="Arial" w:cs="Arial" w:hint="eastAsia"/>
                <w:color w:val="333333"/>
                <w:kern w:val="0"/>
                <w:szCs w:val="21"/>
              </w:rPr>
              <w:t>≥</w:t>
            </w:r>
            <w:r w:rsidRPr="003160C9">
              <w:rPr>
                <w:rFonts w:ascii="仿宋_GB2312" w:eastAsia="仿宋_GB2312" w:hAnsi="Arial" w:cs="Arial" w:hint="eastAsia"/>
                <w:color w:val="333333"/>
                <w:kern w:val="0"/>
                <w:szCs w:val="21"/>
              </w:rPr>
              <w:t>4000×3000</w:t>
            </w:r>
          </w:p>
          <w:p w14:paraId="1C20F145" w14:textId="77777777" w:rsidR="003160C9" w:rsidRPr="003160C9" w:rsidRDefault="003160C9" w:rsidP="003160C9">
            <w:pPr>
              <w:widowControl/>
              <w:shd w:val="clear" w:color="auto" w:fill="FFFFFF"/>
              <w:spacing w:line="390" w:lineRule="atLeast"/>
              <w:ind w:left="70" w:firstLineChars="200" w:firstLine="422"/>
              <w:jc w:val="left"/>
              <w:rPr>
                <w:rFonts w:ascii="仿宋_GB2312" w:eastAsia="仿宋_GB2312" w:hAnsi="Arial" w:cs="Arial"/>
                <w:color w:val="333333"/>
                <w:kern w:val="0"/>
                <w:szCs w:val="21"/>
              </w:rPr>
            </w:pPr>
            <w:r w:rsidRPr="003160C9">
              <w:rPr>
                <w:rFonts w:ascii="仿宋_GB2312" w:eastAsia="仿宋_GB2312" w:hAnsi="Arial" w:cs="Arial" w:hint="eastAsia"/>
                <w:b/>
                <w:bCs/>
                <w:color w:val="333333"/>
                <w:kern w:val="0"/>
                <w:szCs w:val="21"/>
                <w:bdr w:val="none" w:sz="0" w:space="0" w:color="auto" w:frame="1"/>
              </w:rPr>
              <w:t>最大光圈</w:t>
            </w:r>
            <w:r w:rsidRPr="003160C9">
              <w:rPr>
                <w:rFonts w:ascii="仿宋_GB2312" w:eastAsia="仿宋_GB2312" w:hAnsi="Arial" w:cs="Arial" w:hint="eastAsia"/>
                <w:color w:val="333333"/>
                <w:kern w:val="0"/>
                <w:szCs w:val="21"/>
              </w:rPr>
              <w:t>：F2.0</w:t>
            </w:r>
          </w:p>
          <w:p w14:paraId="36D4A40E" w14:textId="4A53AA4A" w:rsidR="003160C9" w:rsidRPr="003160C9" w:rsidRDefault="003160C9" w:rsidP="003160C9">
            <w:pPr>
              <w:widowControl/>
              <w:shd w:val="clear" w:color="auto" w:fill="FFFFFF"/>
              <w:spacing w:line="390" w:lineRule="atLeast"/>
              <w:ind w:left="70" w:firstLineChars="200" w:firstLine="422"/>
              <w:jc w:val="left"/>
              <w:rPr>
                <w:rFonts w:ascii="仿宋_GB2312" w:eastAsia="仿宋_GB2312" w:hAnsi="Arial" w:cs="Arial"/>
                <w:color w:val="333333"/>
                <w:kern w:val="0"/>
                <w:szCs w:val="21"/>
              </w:rPr>
            </w:pPr>
            <w:r w:rsidRPr="003160C9">
              <w:rPr>
                <w:rFonts w:ascii="仿宋_GB2312" w:eastAsia="仿宋_GB2312" w:hAnsi="Arial" w:cs="Arial" w:hint="eastAsia"/>
                <w:b/>
                <w:bCs/>
                <w:color w:val="333333"/>
                <w:kern w:val="0"/>
                <w:szCs w:val="21"/>
                <w:bdr w:val="none" w:sz="0" w:space="0" w:color="auto" w:frame="1"/>
              </w:rPr>
              <w:t>等效焦距</w:t>
            </w:r>
            <w:r w:rsidRPr="003160C9">
              <w:rPr>
                <w:rFonts w:ascii="仿宋_GB2312" w:eastAsia="仿宋_GB2312" w:hAnsi="Arial" w:cs="Arial" w:hint="eastAsia"/>
                <w:color w:val="333333"/>
                <w:kern w:val="0"/>
                <w:szCs w:val="21"/>
              </w:rPr>
              <w:t>：</w:t>
            </w:r>
            <w:r w:rsidR="00E1518C">
              <w:rPr>
                <w:rFonts w:ascii="仿宋_GB2312" w:eastAsia="仿宋_GB2312" w:hAnsi="Arial" w:cs="Arial" w:hint="eastAsia"/>
                <w:color w:val="333333"/>
                <w:kern w:val="0"/>
                <w:szCs w:val="21"/>
              </w:rPr>
              <w:t>≥</w:t>
            </w:r>
            <w:r w:rsidRPr="003160C9">
              <w:rPr>
                <w:rFonts w:ascii="仿宋_GB2312" w:eastAsia="仿宋_GB2312" w:hAnsi="Arial" w:cs="Arial" w:hint="eastAsia"/>
                <w:color w:val="333333"/>
                <w:kern w:val="0"/>
                <w:szCs w:val="21"/>
              </w:rPr>
              <w:t>20mm</w:t>
            </w:r>
          </w:p>
          <w:p w14:paraId="16A68B93" w14:textId="77777777" w:rsidR="003160C9" w:rsidRPr="003160C9" w:rsidRDefault="003160C9" w:rsidP="003160C9">
            <w:pPr>
              <w:widowControl/>
              <w:shd w:val="clear" w:color="auto" w:fill="FFFFFF"/>
              <w:spacing w:line="390" w:lineRule="atLeast"/>
              <w:ind w:left="70" w:firstLineChars="200" w:firstLine="422"/>
              <w:jc w:val="left"/>
              <w:rPr>
                <w:rFonts w:ascii="仿宋_GB2312" w:eastAsia="仿宋_GB2312" w:hAnsi="Arial" w:cs="Arial"/>
                <w:color w:val="333333"/>
                <w:kern w:val="0"/>
                <w:szCs w:val="21"/>
              </w:rPr>
            </w:pPr>
            <w:r w:rsidRPr="003160C9">
              <w:rPr>
                <w:rFonts w:ascii="仿宋_GB2312" w:eastAsia="仿宋_GB2312" w:hAnsi="Arial" w:cs="Arial" w:hint="eastAsia"/>
                <w:b/>
                <w:bCs/>
                <w:color w:val="333333"/>
                <w:kern w:val="0"/>
                <w:szCs w:val="21"/>
                <w:bdr w:val="none" w:sz="0" w:space="0" w:color="auto" w:frame="1"/>
              </w:rPr>
              <w:t>拍摄模式</w:t>
            </w:r>
            <w:r w:rsidRPr="003160C9">
              <w:rPr>
                <w:rFonts w:ascii="仿宋_GB2312" w:eastAsia="仿宋_GB2312" w:hAnsi="Arial" w:cs="Arial" w:hint="eastAsia"/>
                <w:color w:val="333333"/>
                <w:kern w:val="0"/>
                <w:szCs w:val="21"/>
              </w:rPr>
              <w:t>：单张照片（约940万像素）、倒计时拍照</w:t>
            </w:r>
          </w:p>
          <w:p w14:paraId="0E453BC1" w14:textId="77777777" w:rsidR="003160C9" w:rsidRPr="003160C9" w:rsidRDefault="003160C9" w:rsidP="003160C9">
            <w:pPr>
              <w:widowControl/>
              <w:shd w:val="clear" w:color="auto" w:fill="FFFFFF"/>
              <w:spacing w:line="390" w:lineRule="atLeast"/>
              <w:ind w:left="70" w:firstLineChars="200" w:firstLine="422"/>
              <w:jc w:val="left"/>
              <w:rPr>
                <w:rFonts w:ascii="仿宋_GB2312" w:eastAsia="仿宋_GB2312" w:hAnsi="Arial" w:cs="Arial"/>
                <w:color w:val="333333"/>
                <w:kern w:val="0"/>
                <w:szCs w:val="21"/>
              </w:rPr>
            </w:pPr>
            <w:r w:rsidRPr="003160C9">
              <w:rPr>
                <w:rFonts w:ascii="仿宋_GB2312" w:eastAsia="仿宋_GB2312" w:hAnsi="Arial" w:cs="Arial" w:hint="eastAsia"/>
                <w:b/>
                <w:bCs/>
                <w:color w:val="333333"/>
                <w:kern w:val="0"/>
                <w:szCs w:val="21"/>
                <w:bdr w:val="none" w:sz="0" w:space="0" w:color="auto" w:frame="1"/>
              </w:rPr>
              <w:t>录影模式</w:t>
            </w:r>
            <w:r w:rsidRPr="003160C9">
              <w:rPr>
                <w:rFonts w:ascii="仿宋_GB2312" w:eastAsia="仿宋_GB2312" w:hAnsi="Arial" w:cs="Arial" w:hint="eastAsia"/>
                <w:color w:val="333333"/>
                <w:kern w:val="0"/>
                <w:szCs w:val="21"/>
              </w:rPr>
              <w:t>：普通录影、慢动作、静止延时、轨迹延时、运动延时、低光视频</w:t>
            </w:r>
          </w:p>
          <w:p w14:paraId="11121B2E" w14:textId="77777777" w:rsidR="003160C9" w:rsidRPr="003160C9" w:rsidRDefault="003160C9" w:rsidP="003160C9">
            <w:pPr>
              <w:widowControl/>
              <w:shd w:val="clear" w:color="auto" w:fill="FFFFFF"/>
              <w:spacing w:line="390" w:lineRule="atLeast"/>
              <w:ind w:left="70" w:firstLineChars="200" w:firstLine="422"/>
              <w:jc w:val="left"/>
              <w:rPr>
                <w:rFonts w:ascii="仿宋_GB2312" w:eastAsia="仿宋_GB2312" w:hAnsi="Arial" w:cs="Arial"/>
                <w:color w:val="333333"/>
                <w:kern w:val="0"/>
                <w:szCs w:val="21"/>
              </w:rPr>
            </w:pPr>
            <w:r w:rsidRPr="003160C9">
              <w:rPr>
                <w:rFonts w:ascii="仿宋_GB2312" w:eastAsia="仿宋_GB2312" w:hAnsi="Arial" w:cs="Arial" w:hint="eastAsia"/>
                <w:b/>
                <w:bCs/>
                <w:color w:val="333333"/>
                <w:kern w:val="0"/>
                <w:szCs w:val="21"/>
                <w:bdr w:val="none" w:sz="0" w:space="0" w:color="auto" w:frame="1"/>
              </w:rPr>
              <w:t>录影分辨率</w:t>
            </w:r>
            <w:r w:rsidRPr="003160C9">
              <w:rPr>
                <w:rFonts w:ascii="仿宋_GB2312" w:eastAsia="仿宋_GB2312" w:hAnsi="Arial" w:cs="Arial" w:hint="eastAsia"/>
                <w:color w:val="333333"/>
                <w:kern w:val="0"/>
                <w:szCs w:val="21"/>
              </w:rPr>
              <w:t>：</w:t>
            </w:r>
          </w:p>
          <w:p w14:paraId="7EA972CC" w14:textId="77777777" w:rsidR="003160C9" w:rsidRPr="003160C9" w:rsidRDefault="003160C9" w:rsidP="003160C9">
            <w:pPr>
              <w:widowControl/>
              <w:shd w:val="clear" w:color="auto" w:fill="FFFFFF"/>
              <w:spacing w:line="390" w:lineRule="atLeast"/>
              <w:ind w:left="70" w:firstLineChars="200" w:firstLine="420"/>
              <w:jc w:val="left"/>
              <w:rPr>
                <w:rFonts w:ascii="仿宋_GB2312" w:eastAsia="仿宋_GB2312" w:hAnsi="Arial" w:cs="Arial"/>
                <w:color w:val="333333"/>
                <w:kern w:val="0"/>
                <w:szCs w:val="21"/>
              </w:rPr>
            </w:pPr>
            <w:r w:rsidRPr="003160C9">
              <w:rPr>
                <w:rFonts w:ascii="仿宋_GB2312" w:eastAsia="仿宋_GB2312" w:hAnsi="Arial" w:cs="Arial" w:hint="eastAsia"/>
                <w:color w:val="333333"/>
                <w:kern w:val="0"/>
                <w:szCs w:val="21"/>
              </w:rPr>
              <w:t>4K Ultra HD：3840×2160@24/25/30/48/50/60fps</w:t>
            </w:r>
          </w:p>
          <w:p w14:paraId="45A5FA10" w14:textId="77777777" w:rsidR="003160C9" w:rsidRPr="003160C9" w:rsidRDefault="003160C9" w:rsidP="003160C9">
            <w:pPr>
              <w:widowControl/>
              <w:shd w:val="clear" w:color="auto" w:fill="FFFFFF"/>
              <w:spacing w:line="390" w:lineRule="atLeast"/>
              <w:ind w:left="70" w:firstLineChars="200" w:firstLine="420"/>
              <w:jc w:val="left"/>
              <w:rPr>
                <w:rFonts w:ascii="仿宋_GB2312" w:eastAsia="仿宋_GB2312" w:hAnsi="Arial" w:cs="Arial"/>
                <w:color w:val="333333"/>
                <w:kern w:val="0"/>
                <w:szCs w:val="21"/>
              </w:rPr>
            </w:pPr>
            <w:r w:rsidRPr="003160C9">
              <w:rPr>
                <w:rFonts w:ascii="仿宋_GB2312" w:eastAsia="仿宋_GB2312" w:hAnsi="Arial" w:cs="Arial" w:hint="eastAsia"/>
                <w:color w:val="333333"/>
                <w:kern w:val="0"/>
                <w:szCs w:val="21"/>
              </w:rPr>
              <w:t>2.7K：1920×1080@24/25/30/48/50/60fps</w:t>
            </w:r>
          </w:p>
          <w:p w14:paraId="0B771EB1" w14:textId="77777777" w:rsidR="003160C9" w:rsidRPr="003160C9" w:rsidRDefault="003160C9" w:rsidP="003160C9">
            <w:pPr>
              <w:widowControl/>
              <w:shd w:val="clear" w:color="auto" w:fill="FFFFFF"/>
              <w:spacing w:line="390" w:lineRule="atLeast"/>
              <w:ind w:left="70" w:firstLineChars="200" w:firstLine="420"/>
              <w:jc w:val="left"/>
              <w:rPr>
                <w:rFonts w:ascii="仿宋_GB2312" w:eastAsia="仿宋_GB2312" w:hAnsi="Arial" w:cs="Arial"/>
                <w:color w:val="333333"/>
                <w:kern w:val="0"/>
                <w:szCs w:val="21"/>
              </w:rPr>
            </w:pPr>
            <w:r w:rsidRPr="003160C9">
              <w:rPr>
                <w:rFonts w:ascii="仿宋_GB2312" w:eastAsia="仿宋_GB2312" w:hAnsi="Arial" w:cs="Arial" w:hint="eastAsia"/>
                <w:color w:val="333333"/>
                <w:kern w:val="0"/>
                <w:szCs w:val="21"/>
              </w:rPr>
              <w:t>FHD：1920×1080@24/25/30/48/50/60fps</w:t>
            </w:r>
          </w:p>
          <w:p w14:paraId="73E12ED6" w14:textId="77777777" w:rsidR="003160C9" w:rsidRPr="003160C9" w:rsidRDefault="003160C9" w:rsidP="003160C9">
            <w:pPr>
              <w:widowControl/>
              <w:shd w:val="clear" w:color="auto" w:fill="FFFFFF"/>
              <w:spacing w:line="390" w:lineRule="atLeast"/>
              <w:ind w:left="70" w:firstLineChars="200" w:firstLine="422"/>
              <w:jc w:val="left"/>
              <w:rPr>
                <w:rFonts w:ascii="仿宋_GB2312" w:eastAsia="仿宋_GB2312" w:hAnsi="Arial" w:cs="Arial"/>
                <w:color w:val="333333"/>
                <w:kern w:val="0"/>
                <w:szCs w:val="21"/>
              </w:rPr>
            </w:pPr>
            <w:r w:rsidRPr="003160C9">
              <w:rPr>
                <w:rFonts w:ascii="仿宋_GB2312" w:eastAsia="仿宋_GB2312" w:hAnsi="Arial" w:cs="Arial" w:hint="eastAsia"/>
                <w:b/>
                <w:bCs/>
                <w:color w:val="333333"/>
                <w:kern w:val="0"/>
                <w:szCs w:val="21"/>
                <w:bdr w:val="none" w:sz="0" w:space="0" w:color="auto" w:frame="1"/>
              </w:rPr>
              <w:t>HDR录影分辨率</w:t>
            </w:r>
            <w:r w:rsidRPr="003160C9">
              <w:rPr>
                <w:rFonts w:ascii="仿宋_GB2312" w:eastAsia="仿宋_GB2312" w:hAnsi="Arial" w:cs="Arial" w:hint="eastAsia"/>
                <w:color w:val="333333"/>
                <w:kern w:val="0"/>
                <w:szCs w:val="21"/>
              </w:rPr>
              <w:t>：支持10-bit HLG模式录像，可实现HDR效果，录影分辨率同普通视频</w:t>
            </w:r>
          </w:p>
          <w:p w14:paraId="20CEACF9" w14:textId="77777777" w:rsidR="003160C9" w:rsidRPr="003160C9" w:rsidRDefault="003160C9" w:rsidP="003160C9">
            <w:pPr>
              <w:widowControl/>
              <w:shd w:val="clear" w:color="auto" w:fill="FFFFFF"/>
              <w:spacing w:line="390" w:lineRule="atLeast"/>
              <w:ind w:left="70" w:firstLineChars="200" w:firstLine="422"/>
              <w:jc w:val="left"/>
              <w:rPr>
                <w:rFonts w:ascii="仿宋_GB2312" w:eastAsia="仿宋_GB2312" w:hAnsi="Arial" w:cs="Arial"/>
                <w:color w:val="333333"/>
                <w:kern w:val="0"/>
                <w:szCs w:val="21"/>
              </w:rPr>
            </w:pPr>
            <w:r w:rsidRPr="003160C9">
              <w:rPr>
                <w:rFonts w:ascii="仿宋_GB2312" w:eastAsia="仿宋_GB2312" w:hAnsi="Arial" w:cs="Arial" w:hint="eastAsia"/>
                <w:b/>
                <w:bCs/>
                <w:color w:val="333333"/>
                <w:kern w:val="0"/>
                <w:szCs w:val="21"/>
                <w:bdr w:val="none" w:sz="0" w:space="0" w:color="auto" w:frame="1"/>
              </w:rPr>
              <w:t>快门描述</w:t>
            </w:r>
            <w:r w:rsidRPr="003160C9">
              <w:rPr>
                <w:rFonts w:ascii="仿宋_GB2312" w:eastAsia="仿宋_GB2312" w:hAnsi="Arial" w:cs="Arial" w:hint="eastAsia"/>
                <w:color w:val="333333"/>
                <w:kern w:val="0"/>
                <w:szCs w:val="21"/>
              </w:rPr>
              <w:t>：</w:t>
            </w:r>
          </w:p>
          <w:p w14:paraId="33CE8F38" w14:textId="77777777" w:rsidR="003160C9" w:rsidRPr="003160C9" w:rsidRDefault="003160C9" w:rsidP="003160C9">
            <w:pPr>
              <w:widowControl/>
              <w:shd w:val="clear" w:color="auto" w:fill="FFFFFF"/>
              <w:spacing w:line="390" w:lineRule="atLeast"/>
              <w:ind w:left="70" w:firstLineChars="200" w:firstLine="420"/>
              <w:jc w:val="left"/>
              <w:rPr>
                <w:rFonts w:ascii="仿宋_GB2312" w:eastAsia="仿宋_GB2312" w:hAnsi="Arial" w:cs="Arial"/>
                <w:color w:val="333333"/>
                <w:kern w:val="0"/>
                <w:szCs w:val="21"/>
              </w:rPr>
            </w:pPr>
            <w:r w:rsidRPr="003160C9">
              <w:rPr>
                <w:rFonts w:ascii="仿宋_GB2312" w:eastAsia="仿宋_GB2312" w:hAnsi="Arial" w:cs="Arial" w:hint="eastAsia"/>
                <w:color w:val="333333"/>
                <w:kern w:val="0"/>
                <w:szCs w:val="21"/>
              </w:rPr>
              <w:t>拍照：1/8000秒至1秒</w:t>
            </w:r>
          </w:p>
          <w:p w14:paraId="16592B1E" w14:textId="77777777" w:rsidR="003160C9" w:rsidRPr="003160C9" w:rsidRDefault="003160C9" w:rsidP="003160C9">
            <w:pPr>
              <w:widowControl/>
              <w:shd w:val="clear" w:color="auto" w:fill="FFFFFF"/>
              <w:spacing w:line="390" w:lineRule="atLeast"/>
              <w:ind w:left="70" w:firstLineChars="200" w:firstLine="420"/>
              <w:jc w:val="left"/>
              <w:rPr>
                <w:rFonts w:ascii="仿宋_GB2312" w:eastAsia="仿宋_GB2312" w:hAnsi="Arial" w:cs="Arial"/>
                <w:color w:val="333333"/>
                <w:kern w:val="0"/>
                <w:szCs w:val="21"/>
              </w:rPr>
            </w:pPr>
            <w:r w:rsidRPr="003160C9">
              <w:rPr>
                <w:rFonts w:ascii="仿宋_GB2312" w:eastAsia="仿宋_GB2312" w:hAnsi="Arial" w:cs="Arial" w:hint="eastAsia"/>
                <w:color w:val="333333"/>
                <w:kern w:val="0"/>
                <w:szCs w:val="21"/>
              </w:rPr>
              <w:t>录像：1/8000秒至帧率限制</w:t>
            </w:r>
          </w:p>
          <w:p w14:paraId="75D7D438" w14:textId="77777777" w:rsidR="003160C9" w:rsidRPr="003160C9" w:rsidRDefault="003160C9" w:rsidP="003160C9">
            <w:pPr>
              <w:widowControl/>
              <w:shd w:val="clear" w:color="auto" w:fill="FFFFFF"/>
              <w:spacing w:line="390" w:lineRule="atLeast"/>
              <w:ind w:left="70" w:firstLineChars="200" w:firstLine="422"/>
              <w:jc w:val="left"/>
              <w:rPr>
                <w:rFonts w:ascii="仿宋_GB2312" w:eastAsia="仿宋_GB2312" w:hAnsi="Arial" w:cs="Arial"/>
                <w:color w:val="333333"/>
                <w:kern w:val="0"/>
                <w:szCs w:val="21"/>
              </w:rPr>
            </w:pPr>
            <w:r w:rsidRPr="003160C9">
              <w:rPr>
                <w:rFonts w:ascii="仿宋_GB2312" w:eastAsia="仿宋_GB2312" w:hAnsi="Arial" w:cs="Arial" w:hint="eastAsia"/>
                <w:b/>
                <w:bCs/>
                <w:color w:val="333333"/>
                <w:kern w:val="0"/>
                <w:szCs w:val="21"/>
                <w:bdr w:val="none" w:sz="0" w:space="0" w:color="auto" w:frame="1"/>
              </w:rPr>
              <w:t>快门轨迹延时拍摄分辨率</w:t>
            </w:r>
            <w:r w:rsidRPr="003160C9">
              <w:rPr>
                <w:rFonts w:ascii="仿宋_GB2312" w:eastAsia="仿宋_GB2312" w:hAnsi="Arial" w:cs="Arial" w:hint="eastAsia"/>
                <w:color w:val="333333"/>
                <w:kern w:val="0"/>
                <w:szCs w:val="21"/>
              </w:rPr>
              <w:t>：4K/2.7K/1080p@25/30fps</w:t>
            </w:r>
          </w:p>
          <w:p w14:paraId="73F55CA1" w14:textId="77777777" w:rsidR="003160C9" w:rsidRPr="003160C9" w:rsidRDefault="003160C9" w:rsidP="003160C9">
            <w:pPr>
              <w:widowControl/>
              <w:shd w:val="clear" w:color="auto" w:fill="FFFFFF"/>
              <w:spacing w:line="390" w:lineRule="atLeast"/>
              <w:ind w:left="70" w:firstLineChars="200" w:firstLine="422"/>
              <w:jc w:val="left"/>
              <w:rPr>
                <w:rFonts w:ascii="仿宋_GB2312" w:eastAsia="仿宋_GB2312" w:hAnsi="Arial" w:cs="Arial"/>
                <w:color w:val="333333"/>
                <w:kern w:val="0"/>
                <w:szCs w:val="21"/>
              </w:rPr>
            </w:pPr>
            <w:r w:rsidRPr="003160C9">
              <w:rPr>
                <w:rFonts w:ascii="仿宋_GB2312" w:eastAsia="仿宋_GB2312" w:hAnsi="Arial" w:cs="Arial" w:hint="eastAsia"/>
                <w:b/>
                <w:bCs/>
                <w:color w:val="333333"/>
                <w:kern w:val="0"/>
                <w:szCs w:val="21"/>
                <w:bdr w:val="none" w:sz="0" w:space="0" w:color="auto" w:frame="1"/>
              </w:rPr>
              <w:t>拍摄间隔</w:t>
            </w:r>
            <w:r w:rsidRPr="003160C9">
              <w:rPr>
                <w:rFonts w:ascii="仿宋_GB2312" w:eastAsia="仿宋_GB2312" w:hAnsi="Arial" w:cs="Arial" w:hint="eastAsia"/>
                <w:color w:val="333333"/>
                <w:kern w:val="0"/>
                <w:szCs w:val="21"/>
              </w:rPr>
              <w:t>：0.5/1/2/3/4/5/6/8/10/15/20/25/30/40/60秒</w:t>
            </w:r>
          </w:p>
          <w:p w14:paraId="26EF8919" w14:textId="77777777" w:rsidR="003160C9" w:rsidRPr="003160C9" w:rsidRDefault="003160C9" w:rsidP="003160C9">
            <w:pPr>
              <w:widowControl/>
              <w:shd w:val="clear" w:color="auto" w:fill="FFFFFF"/>
              <w:spacing w:line="390" w:lineRule="atLeast"/>
              <w:ind w:left="70" w:firstLineChars="200" w:firstLine="422"/>
              <w:jc w:val="left"/>
              <w:rPr>
                <w:rFonts w:ascii="仿宋_GB2312" w:eastAsia="仿宋_GB2312" w:hAnsi="Arial" w:cs="Arial"/>
                <w:color w:val="333333"/>
                <w:kern w:val="0"/>
                <w:szCs w:val="21"/>
              </w:rPr>
            </w:pPr>
            <w:r w:rsidRPr="003160C9">
              <w:rPr>
                <w:rFonts w:ascii="仿宋_GB2312" w:eastAsia="仿宋_GB2312" w:hAnsi="Arial" w:cs="Arial" w:hint="eastAsia"/>
                <w:b/>
                <w:bCs/>
                <w:color w:val="333333"/>
                <w:kern w:val="0"/>
                <w:szCs w:val="21"/>
                <w:bdr w:val="none" w:sz="0" w:space="0" w:color="auto" w:frame="1"/>
              </w:rPr>
              <w:t>自定义轨迹</w:t>
            </w:r>
            <w:r w:rsidRPr="003160C9">
              <w:rPr>
                <w:rFonts w:ascii="仿宋_GB2312" w:eastAsia="仿宋_GB2312" w:hAnsi="Arial" w:cs="Arial" w:hint="eastAsia"/>
                <w:color w:val="333333"/>
                <w:kern w:val="0"/>
                <w:szCs w:val="21"/>
              </w:rPr>
              <w:t>：可设置4个点，从左到右或从右到左</w:t>
            </w:r>
          </w:p>
          <w:p w14:paraId="4E6B3A41" w14:textId="77777777" w:rsidR="003160C9" w:rsidRPr="003160C9" w:rsidRDefault="003160C9" w:rsidP="003160C9">
            <w:pPr>
              <w:widowControl/>
              <w:shd w:val="clear" w:color="auto" w:fill="FFFFFF"/>
              <w:spacing w:line="390" w:lineRule="atLeast"/>
              <w:ind w:left="70" w:firstLineChars="200" w:firstLine="422"/>
              <w:jc w:val="left"/>
              <w:rPr>
                <w:rFonts w:ascii="仿宋_GB2312" w:eastAsia="仿宋_GB2312" w:hAnsi="Arial" w:cs="Arial"/>
                <w:color w:val="333333"/>
                <w:kern w:val="0"/>
                <w:szCs w:val="21"/>
              </w:rPr>
            </w:pPr>
            <w:r w:rsidRPr="003160C9">
              <w:rPr>
                <w:rFonts w:ascii="仿宋_GB2312" w:eastAsia="仿宋_GB2312" w:hAnsi="Arial" w:cs="Arial" w:hint="eastAsia"/>
                <w:b/>
                <w:bCs/>
                <w:color w:val="333333"/>
                <w:kern w:val="0"/>
                <w:szCs w:val="21"/>
                <w:bdr w:val="none" w:sz="0" w:space="0" w:color="auto" w:frame="1"/>
              </w:rPr>
              <w:t>ISO范围</w:t>
            </w:r>
            <w:r w:rsidRPr="003160C9">
              <w:rPr>
                <w:rFonts w:ascii="仿宋_GB2312" w:eastAsia="仿宋_GB2312" w:hAnsi="Arial" w:cs="Arial" w:hint="eastAsia"/>
                <w:color w:val="333333"/>
                <w:kern w:val="0"/>
                <w:szCs w:val="21"/>
              </w:rPr>
              <w:t>：拍照：50至6400</w:t>
            </w:r>
          </w:p>
          <w:p w14:paraId="02A6B5F8" w14:textId="77777777" w:rsidR="003160C9" w:rsidRPr="003160C9" w:rsidRDefault="003160C9" w:rsidP="003160C9">
            <w:pPr>
              <w:spacing w:line="360" w:lineRule="auto"/>
              <w:ind w:firstLineChars="200" w:firstLine="480"/>
              <w:rPr>
                <w:rFonts w:ascii="仿宋_GB2312" w:eastAsia="仿宋_GB2312" w:hAnsi="宋体" w:cs="宋体" w:hint="eastAsia"/>
                <w:color w:val="000000"/>
                <w:sz w:val="24"/>
                <w:szCs w:val="24"/>
              </w:rPr>
            </w:pPr>
            <w:r w:rsidRPr="003160C9">
              <w:rPr>
                <w:rFonts w:ascii="仿宋_GB2312" w:eastAsia="仿宋_GB2312" w:hAnsi="宋体" w:cs="宋体" w:hint="eastAsia"/>
                <w:color w:val="000000"/>
                <w:sz w:val="24"/>
                <w:szCs w:val="24"/>
              </w:rPr>
              <w:t>图片（仅供参考）：</w:t>
            </w:r>
          </w:p>
          <w:p w14:paraId="509FA337" w14:textId="77777777" w:rsidR="0079751E" w:rsidRPr="003160C9" w:rsidRDefault="003160C9" w:rsidP="003160C9">
            <w:pPr>
              <w:pStyle w:val="af7"/>
              <w:spacing w:line="360" w:lineRule="auto"/>
              <w:ind w:firstLineChars="191" w:firstLine="401"/>
              <w:jc w:val="center"/>
              <w:rPr>
                <w:rFonts w:ascii="仿宋_GB2312" w:eastAsia="仿宋_GB2312" w:hAnsi="宋体" w:cs="宋体" w:hint="eastAsia"/>
                <w:b/>
                <w:color w:val="000000"/>
                <w:sz w:val="24"/>
                <w:szCs w:val="24"/>
              </w:rPr>
            </w:pPr>
            <w:r>
              <w:rPr>
                <w:noProof/>
              </w:rPr>
              <w:lastRenderedPageBreak/>
              <w:drawing>
                <wp:inline distT="0" distB="0" distL="0" distR="0" wp14:anchorId="27E5E74E" wp14:editId="39E772EE">
                  <wp:extent cx="1114425" cy="2083689"/>
                  <wp:effectExtent l="0" t="0" r="0"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9"/>
                          <a:stretch>
                            <a:fillRect/>
                          </a:stretch>
                        </pic:blipFill>
                        <pic:spPr>
                          <a:xfrm>
                            <a:off x="0" y="0"/>
                            <a:ext cx="1119822" cy="2093780"/>
                          </a:xfrm>
                          <a:prstGeom prst="rect">
                            <a:avLst/>
                          </a:prstGeom>
                          <a:noFill/>
                          <a:ln w="9525">
                            <a:noFill/>
                          </a:ln>
                        </pic:spPr>
                      </pic:pic>
                    </a:graphicData>
                  </a:graphic>
                </wp:inline>
              </w:drawing>
            </w:r>
          </w:p>
        </w:tc>
      </w:tr>
      <w:tr w:rsidR="0079751E" w14:paraId="583B4C97" w14:textId="77777777">
        <w:trPr>
          <w:trHeight w:val="2117"/>
        </w:trPr>
        <w:tc>
          <w:tcPr>
            <w:tcW w:w="993" w:type="dxa"/>
            <w:tcBorders>
              <w:top w:val="single" w:sz="4" w:space="0" w:color="auto"/>
              <w:left w:val="single" w:sz="4" w:space="0" w:color="auto"/>
              <w:right w:val="single" w:sz="4" w:space="0" w:color="auto"/>
            </w:tcBorders>
            <w:vAlign w:val="center"/>
          </w:tcPr>
          <w:p w14:paraId="593593BB" w14:textId="77777777" w:rsidR="0079751E" w:rsidRDefault="0079751E">
            <w:pPr>
              <w:pStyle w:val="af7"/>
              <w:numPr>
                <w:ilvl w:val="0"/>
                <w:numId w:val="1"/>
              </w:numPr>
              <w:spacing w:line="360" w:lineRule="auto"/>
              <w:ind w:firstLineChars="0"/>
              <w:jc w:val="center"/>
              <w:rPr>
                <w:rFonts w:ascii="宋体" w:hAnsi="宋体" w:cs="宋体" w:hint="eastAsia"/>
                <w:color w:val="000000"/>
                <w:sz w:val="24"/>
                <w:szCs w:val="24"/>
              </w:rPr>
            </w:pPr>
          </w:p>
        </w:tc>
        <w:tc>
          <w:tcPr>
            <w:tcW w:w="1843" w:type="dxa"/>
            <w:tcBorders>
              <w:top w:val="single" w:sz="4" w:space="0" w:color="auto"/>
              <w:left w:val="single" w:sz="4" w:space="0" w:color="auto"/>
              <w:right w:val="single" w:sz="4" w:space="0" w:color="auto"/>
            </w:tcBorders>
            <w:vAlign w:val="center"/>
          </w:tcPr>
          <w:p w14:paraId="77714951" w14:textId="77777777" w:rsidR="0079751E" w:rsidRDefault="0079751E" w:rsidP="00D65BC0">
            <w:pPr>
              <w:spacing w:line="360" w:lineRule="auto"/>
              <w:jc w:val="center"/>
              <w:rPr>
                <w:rFonts w:ascii="宋体" w:hAnsi="宋体" w:cs="宋体" w:hint="eastAsia"/>
                <w:color w:val="000000"/>
                <w:sz w:val="24"/>
                <w:szCs w:val="24"/>
              </w:rPr>
            </w:pPr>
            <w:r>
              <w:rPr>
                <w:rFonts w:ascii="宋体" w:hAnsi="宋体" w:cs="宋体" w:hint="eastAsia"/>
                <w:color w:val="000000"/>
                <w:sz w:val="24"/>
                <w:szCs w:val="24"/>
              </w:rPr>
              <w:t>无人机</w:t>
            </w:r>
          </w:p>
        </w:tc>
        <w:tc>
          <w:tcPr>
            <w:tcW w:w="1559" w:type="dxa"/>
            <w:tcBorders>
              <w:top w:val="single" w:sz="4" w:space="0" w:color="auto"/>
              <w:left w:val="single" w:sz="4" w:space="0" w:color="auto"/>
              <w:right w:val="single" w:sz="4" w:space="0" w:color="auto"/>
            </w:tcBorders>
            <w:vAlign w:val="center"/>
          </w:tcPr>
          <w:p w14:paraId="5016A734" w14:textId="77777777" w:rsidR="0079751E" w:rsidRDefault="0079751E">
            <w:pPr>
              <w:spacing w:line="360" w:lineRule="auto"/>
              <w:jc w:val="center"/>
              <w:rPr>
                <w:rFonts w:ascii="宋体" w:hAnsi="宋体" w:cs="宋体" w:hint="eastAsia"/>
                <w:color w:val="000000"/>
                <w:sz w:val="24"/>
                <w:szCs w:val="24"/>
              </w:rPr>
            </w:pPr>
            <w:r>
              <w:rPr>
                <w:rFonts w:ascii="宋体" w:hAnsi="宋体" w:cs="宋体" w:hint="eastAsia"/>
                <w:color w:val="000000"/>
                <w:sz w:val="24"/>
                <w:szCs w:val="24"/>
              </w:rPr>
              <w:t>1台</w:t>
            </w:r>
          </w:p>
        </w:tc>
        <w:tc>
          <w:tcPr>
            <w:tcW w:w="5953" w:type="dxa"/>
            <w:tcBorders>
              <w:top w:val="single" w:sz="4" w:space="0" w:color="auto"/>
              <w:left w:val="single" w:sz="4" w:space="0" w:color="auto"/>
              <w:bottom w:val="single" w:sz="4" w:space="0" w:color="auto"/>
              <w:right w:val="single" w:sz="4" w:space="0" w:color="auto"/>
            </w:tcBorders>
            <w:vAlign w:val="center"/>
          </w:tcPr>
          <w:p w14:paraId="10195C9F" w14:textId="77777777" w:rsidR="003160C9" w:rsidRPr="003160C9" w:rsidRDefault="003160C9" w:rsidP="003160C9">
            <w:pPr>
              <w:widowControl/>
              <w:shd w:val="clear" w:color="auto" w:fill="FFFFFF"/>
              <w:spacing w:line="390" w:lineRule="atLeast"/>
              <w:ind w:left="70" w:firstLineChars="201" w:firstLine="424"/>
              <w:jc w:val="left"/>
              <w:rPr>
                <w:rFonts w:ascii="仿宋_GB2312" w:eastAsia="仿宋_GB2312" w:hAnsi="Arial" w:cs="Arial"/>
                <w:color w:val="333333"/>
                <w:kern w:val="0"/>
                <w:szCs w:val="21"/>
              </w:rPr>
            </w:pPr>
            <w:r w:rsidRPr="003160C9">
              <w:rPr>
                <w:rStyle w:val="af4"/>
                <w:rFonts w:ascii="仿宋_GB2312" w:eastAsia="仿宋_GB2312" w:hAnsi="Arial" w:cs="Arial" w:hint="eastAsia"/>
                <w:color w:val="333333"/>
                <w:szCs w:val="21"/>
                <w:bdr w:val="none" w:sz="0" w:space="0" w:color="auto" w:frame="1"/>
              </w:rPr>
              <w:t>传感器</w:t>
            </w:r>
            <w:r w:rsidRPr="003160C9">
              <w:rPr>
                <w:rFonts w:ascii="仿宋_GB2312" w:eastAsia="仿宋_GB2312" w:hAnsi="Arial" w:cs="Arial" w:hint="eastAsia"/>
                <w:color w:val="333333"/>
                <w:szCs w:val="21"/>
              </w:rPr>
              <w:t>：1/1.3英寸传感器，4800万像素，拥有双原生ISO和F/1.7光圈。</w:t>
            </w:r>
          </w:p>
          <w:p w14:paraId="3802F45D" w14:textId="77777777" w:rsidR="003160C9" w:rsidRPr="003160C9" w:rsidRDefault="003160C9" w:rsidP="003160C9">
            <w:pPr>
              <w:widowControl/>
              <w:shd w:val="clear" w:color="auto" w:fill="FFFFFF"/>
              <w:spacing w:line="390" w:lineRule="atLeast"/>
              <w:ind w:left="70" w:firstLineChars="201" w:firstLine="424"/>
              <w:jc w:val="left"/>
              <w:rPr>
                <w:rFonts w:ascii="仿宋_GB2312" w:eastAsia="仿宋_GB2312" w:hAnsi="Arial" w:cs="Arial"/>
                <w:color w:val="333333"/>
                <w:szCs w:val="21"/>
              </w:rPr>
            </w:pPr>
            <w:r w:rsidRPr="003160C9">
              <w:rPr>
                <w:rStyle w:val="af4"/>
                <w:rFonts w:ascii="仿宋_GB2312" w:eastAsia="仿宋_GB2312" w:hAnsi="Arial" w:cs="Arial" w:hint="eastAsia"/>
                <w:color w:val="333333"/>
                <w:szCs w:val="21"/>
                <w:bdr w:val="none" w:sz="0" w:space="0" w:color="auto" w:frame="1"/>
              </w:rPr>
              <w:t>视频拍摄</w:t>
            </w:r>
            <w:r w:rsidRPr="003160C9">
              <w:rPr>
                <w:rFonts w:ascii="仿宋_GB2312" w:eastAsia="仿宋_GB2312" w:hAnsi="Arial" w:cs="Arial" w:hint="eastAsia"/>
                <w:color w:val="333333"/>
                <w:szCs w:val="21"/>
              </w:rPr>
              <w:t>：支持4K分辨率HDR100FPS录制，还提供10位D-LogM和HLG颜色配置文件。夜间摄影的降噪算法也得到了改进。</w:t>
            </w:r>
          </w:p>
          <w:p w14:paraId="64655AE4" w14:textId="77777777" w:rsidR="003160C9" w:rsidRPr="003160C9" w:rsidRDefault="003160C9" w:rsidP="003160C9">
            <w:pPr>
              <w:widowControl/>
              <w:shd w:val="clear" w:color="auto" w:fill="FFFFFF"/>
              <w:spacing w:line="390" w:lineRule="atLeast"/>
              <w:ind w:left="70" w:firstLineChars="201" w:firstLine="424"/>
              <w:jc w:val="left"/>
              <w:rPr>
                <w:rFonts w:ascii="仿宋_GB2312" w:eastAsia="仿宋_GB2312" w:hAnsi="Arial" w:cs="Arial"/>
                <w:color w:val="333333"/>
                <w:szCs w:val="21"/>
              </w:rPr>
            </w:pPr>
            <w:r w:rsidRPr="003160C9">
              <w:rPr>
                <w:rStyle w:val="af4"/>
                <w:rFonts w:ascii="仿宋_GB2312" w:eastAsia="仿宋_GB2312" w:hAnsi="Arial" w:cs="Arial" w:hint="eastAsia"/>
                <w:color w:val="333333"/>
                <w:szCs w:val="21"/>
                <w:bdr w:val="none" w:sz="0" w:space="0" w:color="auto" w:frame="1"/>
              </w:rPr>
              <w:t>飞行性能</w:t>
            </w:r>
            <w:r w:rsidRPr="003160C9">
              <w:rPr>
                <w:rFonts w:ascii="仿宋_GB2312" w:eastAsia="仿宋_GB2312" w:hAnsi="Arial" w:cs="Arial" w:hint="eastAsia"/>
                <w:color w:val="333333"/>
                <w:szCs w:val="21"/>
              </w:rPr>
              <w:t>：最大飞行海拔高度搭载DJIMini4Pro智能飞行电池：4000米，搭载DJIMini3系列同款长续航智能飞行电池：3000米。</w:t>
            </w:r>
          </w:p>
          <w:p w14:paraId="1F5CC521" w14:textId="77777777" w:rsidR="003160C9" w:rsidRPr="003160C9" w:rsidRDefault="003160C9" w:rsidP="003160C9">
            <w:pPr>
              <w:widowControl/>
              <w:shd w:val="clear" w:color="auto" w:fill="FFFFFF"/>
              <w:spacing w:line="390" w:lineRule="atLeast"/>
              <w:ind w:left="70" w:firstLineChars="201" w:firstLine="424"/>
              <w:jc w:val="left"/>
              <w:rPr>
                <w:rFonts w:ascii="仿宋_GB2312" w:eastAsia="仿宋_GB2312" w:hAnsi="Arial" w:cs="Arial"/>
                <w:color w:val="333333"/>
                <w:szCs w:val="21"/>
              </w:rPr>
            </w:pPr>
            <w:r w:rsidRPr="003160C9">
              <w:rPr>
                <w:rStyle w:val="af4"/>
                <w:rFonts w:ascii="仿宋_GB2312" w:eastAsia="仿宋_GB2312" w:hAnsi="Arial" w:cs="Arial" w:hint="eastAsia"/>
                <w:color w:val="333333"/>
                <w:szCs w:val="21"/>
                <w:bdr w:val="none" w:sz="0" w:space="0" w:color="auto" w:frame="1"/>
              </w:rPr>
              <w:t>续航时间</w:t>
            </w:r>
            <w:r w:rsidRPr="003160C9">
              <w:rPr>
                <w:rFonts w:ascii="仿宋_GB2312" w:eastAsia="仿宋_GB2312" w:hAnsi="Arial" w:cs="Arial" w:hint="eastAsia"/>
                <w:color w:val="333333"/>
                <w:szCs w:val="21"/>
              </w:rPr>
              <w:t>：标配电池可实现长达34分钟的飞行时间。</w:t>
            </w:r>
          </w:p>
          <w:p w14:paraId="450356D5" w14:textId="77777777" w:rsidR="003160C9" w:rsidRPr="003160C9" w:rsidRDefault="003160C9" w:rsidP="003160C9">
            <w:pPr>
              <w:widowControl/>
              <w:shd w:val="clear" w:color="auto" w:fill="FFFFFF"/>
              <w:spacing w:line="390" w:lineRule="atLeast"/>
              <w:ind w:left="70" w:firstLineChars="201" w:firstLine="424"/>
              <w:jc w:val="left"/>
              <w:rPr>
                <w:rFonts w:ascii="仿宋_GB2312" w:eastAsia="仿宋_GB2312" w:hAnsi="Arial" w:cs="Arial"/>
                <w:color w:val="333333"/>
                <w:szCs w:val="21"/>
              </w:rPr>
            </w:pPr>
            <w:r w:rsidRPr="003160C9">
              <w:rPr>
                <w:rStyle w:val="af4"/>
                <w:rFonts w:ascii="仿宋_GB2312" w:eastAsia="仿宋_GB2312" w:hAnsi="Arial" w:cs="Arial" w:hint="eastAsia"/>
                <w:color w:val="333333"/>
                <w:szCs w:val="21"/>
                <w:bdr w:val="none" w:sz="0" w:space="0" w:color="auto" w:frame="1"/>
              </w:rPr>
              <w:t>图传距离</w:t>
            </w:r>
            <w:r w:rsidRPr="003160C9">
              <w:rPr>
                <w:rFonts w:ascii="仿宋_GB2312" w:eastAsia="仿宋_GB2312" w:hAnsi="Arial" w:cs="Arial" w:hint="eastAsia"/>
                <w:color w:val="333333"/>
                <w:szCs w:val="21"/>
              </w:rPr>
              <w:t>：支持通过 DJI O4 进行数据传输，1080p 60fps 视频传输距离最远可达 20 公里。</w:t>
            </w:r>
          </w:p>
          <w:p w14:paraId="2C270D09" w14:textId="77777777" w:rsidR="003160C9" w:rsidRPr="003160C9" w:rsidRDefault="003160C9" w:rsidP="003160C9">
            <w:pPr>
              <w:widowControl/>
              <w:shd w:val="clear" w:color="auto" w:fill="FFFFFF"/>
              <w:spacing w:line="390" w:lineRule="atLeast"/>
              <w:ind w:left="70" w:firstLineChars="201" w:firstLine="424"/>
              <w:jc w:val="left"/>
              <w:rPr>
                <w:rFonts w:ascii="仿宋_GB2312" w:eastAsia="仿宋_GB2312" w:hAnsi="Arial" w:cs="Arial"/>
                <w:color w:val="333333"/>
                <w:szCs w:val="21"/>
              </w:rPr>
            </w:pPr>
            <w:r w:rsidRPr="003160C9">
              <w:rPr>
                <w:rStyle w:val="af4"/>
                <w:rFonts w:ascii="仿宋_GB2312" w:eastAsia="仿宋_GB2312" w:hAnsi="Arial" w:cs="Arial" w:hint="eastAsia"/>
                <w:color w:val="333333"/>
                <w:szCs w:val="21"/>
                <w:bdr w:val="none" w:sz="0" w:space="0" w:color="auto" w:frame="1"/>
              </w:rPr>
              <w:t>感知系统</w:t>
            </w:r>
            <w:r w:rsidRPr="003160C9">
              <w:rPr>
                <w:rFonts w:ascii="仿宋_GB2312" w:eastAsia="仿宋_GB2312" w:hAnsi="Arial" w:cs="Arial" w:hint="eastAsia"/>
                <w:color w:val="333333"/>
                <w:szCs w:val="21"/>
              </w:rPr>
              <w:t>：全向双目视觉系统，辅以机身底部三维红外传感器。</w:t>
            </w:r>
          </w:p>
          <w:p w14:paraId="712BDC12" w14:textId="77777777" w:rsidR="003160C9" w:rsidRPr="003160C9" w:rsidRDefault="003160C9" w:rsidP="003160C9">
            <w:pPr>
              <w:widowControl/>
              <w:shd w:val="clear" w:color="auto" w:fill="FFFFFF"/>
              <w:spacing w:line="390" w:lineRule="atLeast"/>
              <w:ind w:left="70" w:firstLineChars="201" w:firstLine="424"/>
              <w:jc w:val="left"/>
              <w:rPr>
                <w:rFonts w:ascii="仿宋_GB2312" w:eastAsia="仿宋_GB2312" w:hAnsi="Arial" w:cs="Arial"/>
                <w:color w:val="333333"/>
                <w:szCs w:val="21"/>
              </w:rPr>
            </w:pPr>
            <w:r w:rsidRPr="003160C9">
              <w:rPr>
                <w:rStyle w:val="af4"/>
                <w:rFonts w:ascii="仿宋_GB2312" w:eastAsia="仿宋_GB2312" w:hAnsi="Arial" w:cs="Arial" w:hint="eastAsia"/>
                <w:color w:val="333333"/>
                <w:szCs w:val="21"/>
                <w:bdr w:val="none" w:sz="0" w:space="0" w:color="auto" w:frame="1"/>
              </w:rPr>
              <w:t>遥控器</w:t>
            </w:r>
            <w:r w:rsidRPr="003160C9">
              <w:rPr>
                <w:rFonts w:ascii="仿宋_GB2312" w:eastAsia="仿宋_GB2312" w:hAnsi="Arial" w:cs="Arial" w:hint="eastAsia"/>
                <w:color w:val="333333"/>
                <w:szCs w:val="21"/>
              </w:rPr>
              <w:t>：遥控器工作频率2.4000GHz至2.4835GHz 5.170GHz至5.250GHz 5.725GHz至5.850GHz 33dBm(FCC) 20dBm(CE/SRRC/MIC) 5.1GHz: 23dBm(CE) 5.8GHz: 30dBm(SRRC) 14dBm(CE)。</w:t>
            </w:r>
          </w:p>
          <w:p w14:paraId="3AA69B85" w14:textId="77777777" w:rsidR="003160C9" w:rsidRDefault="003160C9" w:rsidP="003160C9">
            <w:pPr>
              <w:widowControl/>
              <w:shd w:val="clear" w:color="auto" w:fill="FFFFFF"/>
              <w:spacing w:line="390" w:lineRule="atLeast"/>
              <w:ind w:left="70" w:firstLineChars="201" w:firstLine="424"/>
              <w:jc w:val="left"/>
              <w:rPr>
                <w:rFonts w:ascii="仿宋_GB2312" w:eastAsia="仿宋_GB2312" w:hAnsi="Arial" w:cs="Arial"/>
                <w:color w:val="333333"/>
                <w:szCs w:val="21"/>
              </w:rPr>
            </w:pPr>
            <w:r w:rsidRPr="003160C9">
              <w:rPr>
                <w:rStyle w:val="af4"/>
                <w:rFonts w:ascii="仿宋_GB2312" w:eastAsia="仿宋_GB2312" w:hAnsi="Arial" w:cs="Arial" w:hint="eastAsia"/>
                <w:color w:val="333333"/>
                <w:szCs w:val="21"/>
                <w:bdr w:val="none" w:sz="0" w:space="0" w:color="auto" w:frame="1"/>
              </w:rPr>
              <w:t>特色功能</w:t>
            </w:r>
            <w:r w:rsidRPr="003160C9">
              <w:rPr>
                <w:rFonts w:ascii="仿宋_GB2312" w:eastAsia="仿宋_GB2312" w:hAnsi="Arial" w:cs="Arial" w:hint="eastAsia"/>
                <w:color w:val="333333"/>
                <w:szCs w:val="21"/>
              </w:rPr>
              <w:t xml:space="preserve">：新增「焦点跟随」、「航点飞行」和「延时摄影」。 </w:t>
            </w:r>
          </w:p>
          <w:p w14:paraId="24A91642" w14:textId="77777777" w:rsidR="003160C9" w:rsidRPr="003160C9" w:rsidRDefault="003160C9" w:rsidP="003160C9">
            <w:pPr>
              <w:spacing w:line="360" w:lineRule="auto"/>
              <w:ind w:firstLineChars="200" w:firstLine="480"/>
              <w:rPr>
                <w:rFonts w:ascii="仿宋_GB2312" w:eastAsia="仿宋_GB2312" w:hAnsi="宋体" w:cs="宋体" w:hint="eastAsia"/>
                <w:color w:val="000000"/>
                <w:sz w:val="24"/>
                <w:szCs w:val="24"/>
              </w:rPr>
            </w:pPr>
            <w:r w:rsidRPr="003160C9">
              <w:rPr>
                <w:rFonts w:ascii="仿宋_GB2312" w:eastAsia="仿宋_GB2312" w:hAnsi="宋体" w:cs="宋体" w:hint="eastAsia"/>
                <w:color w:val="000000"/>
                <w:sz w:val="24"/>
                <w:szCs w:val="24"/>
              </w:rPr>
              <w:t>图片（仅供参考）：</w:t>
            </w:r>
          </w:p>
          <w:p w14:paraId="05C7ACC2" w14:textId="77777777" w:rsidR="0079751E" w:rsidRPr="003160C9" w:rsidRDefault="003160C9" w:rsidP="003160C9">
            <w:pPr>
              <w:pStyle w:val="2"/>
              <w:ind w:firstLine="480"/>
              <w:jc w:val="center"/>
            </w:pPr>
            <w:r>
              <w:rPr>
                <w:rFonts w:hint="eastAsia"/>
                <w:noProof/>
              </w:rPr>
              <w:lastRenderedPageBreak/>
              <w:drawing>
                <wp:inline distT="0" distB="0" distL="0" distR="0" wp14:anchorId="7F30D4E5" wp14:editId="0F645D7D">
                  <wp:extent cx="1600200" cy="2132949"/>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LDsvZkUu0ECug3_rUzPTuL18sC1I7QP7gAx_hYnZTuzC_wz3sc0ggcIq4u0ud6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2560" cy="2136095"/>
                          </a:xfrm>
                          <a:prstGeom prst="rect">
                            <a:avLst/>
                          </a:prstGeom>
                        </pic:spPr>
                      </pic:pic>
                    </a:graphicData>
                  </a:graphic>
                </wp:inline>
              </w:drawing>
            </w:r>
          </w:p>
        </w:tc>
      </w:tr>
      <w:tr w:rsidR="00CA6E6B" w14:paraId="002735EE" w14:textId="77777777">
        <w:trPr>
          <w:trHeight w:val="567"/>
        </w:trPr>
        <w:tc>
          <w:tcPr>
            <w:tcW w:w="10348" w:type="dxa"/>
            <w:gridSpan w:val="4"/>
            <w:tcBorders>
              <w:top w:val="single" w:sz="4" w:space="0" w:color="auto"/>
              <w:left w:val="single" w:sz="4" w:space="0" w:color="auto"/>
              <w:bottom w:val="single" w:sz="4" w:space="0" w:color="auto"/>
              <w:right w:val="single" w:sz="4" w:space="0" w:color="auto"/>
            </w:tcBorders>
            <w:vAlign w:val="center"/>
          </w:tcPr>
          <w:p w14:paraId="75F62CF2" w14:textId="77777777" w:rsidR="00CA6E6B" w:rsidRDefault="00CA6E6B">
            <w:pPr>
              <w:spacing w:line="360" w:lineRule="auto"/>
              <w:rPr>
                <w:rFonts w:ascii="宋体" w:hAnsi="宋体" w:cs="宋体" w:hint="eastAsia"/>
                <w:b/>
                <w:bCs/>
                <w:color w:val="000000"/>
                <w:sz w:val="24"/>
                <w:szCs w:val="24"/>
              </w:rPr>
            </w:pPr>
            <w:r>
              <w:rPr>
                <w:rFonts w:ascii="宋体" w:hAnsi="宋体" w:cs="宋体" w:hint="eastAsia"/>
                <w:b/>
                <w:color w:val="000000"/>
                <w:sz w:val="24"/>
                <w:szCs w:val="24"/>
              </w:rPr>
              <w:lastRenderedPageBreak/>
              <w:t>二、商务条款</w:t>
            </w:r>
          </w:p>
        </w:tc>
      </w:tr>
      <w:tr w:rsidR="00CA6E6B" w14:paraId="6F7EC8E2" w14:textId="77777777">
        <w:trPr>
          <w:trHeight w:val="1465"/>
        </w:trPr>
        <w:tc>
          <w:tcPr>
            <w:tcW w:w="2836" w:type="dxa"/>
            <w:gridSpan w:val="2"/>
            <w:tcBorders>
              <w:top w:val="single" w:sz="4" w:space="0" w:color="auto"/>
              <w:left w:val="single" w:sz="4" w:space="0" w:color="auto"/>
              <w:bottom w:val="single" w:sz="4" w:space="0" w:color="auto"/>
              <w:right w:val="single" w:sz="4" w:space="0" w:color="auto"/>
            </w:tcBorders>
            <w:vAlign w:val="center"/>
          </w:tcPr>
          <w:p w14:paraId="7B4CA23B" w14:textId="77777777" w:rsidR="00CA6E6B" w:rsidRDefault="00CA6E6B">
            <w:pPr>
              <w:spacing w:line="360" w:lineRule="auto"/>
              <w:jc w:val="center"/>
              <w:rPr>
                <w:rFonts w:ascii="仿宋_GB2312" w:eastAsia="仿宋_GB2312" w:hAnsi="宋体" w:cs="宋体" w:hint="eastAsia"/>
                <w:color w:val="000000"/>
                <w:sz w:val="24"/>
                <w:szCs w:val="24"/>
                <w:lang w:val="zh-CN"/>
              </w:rPr>
            </w:pPr>
            <w:r>
              <w:rPr>
                <w:rFonts w:ascii="仿宋_GB2312" w:eastAsia="仿宋_GB2312" w:hAnsi="宋体" w:cs="宋体" w:hint="eastAsia"/>
                <w:color w:val="000000"/>
                <w:sz w:val="24"/>
                <w:szCs w:val="24"/>
                <w:lang w:val="zh-CN"/>
              </w:rPr>
              <w:t>供应商资格要求</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45F8A92C" w14:textId="77777777" w:rsidR="00CA6E6B" w:rsidRDefault="00CA6E6B">
            <w:pPr>
              <w:spacing w:line="440" w:lineRule="exact"/>
              <w:ind w:firstLineChars="200" w:firstLine="480"/>
              <w:rPr>
                <w:rFonts w:ascii="仿宋_GB2312" w:eastAsia="仿宋_GB2312" w:hAnsi="宋体" w:cs="宋体" w:hint="eastAsia"/>
                <w:color w:val="000000"/>
                <w:sz w:val="24"/>
                <w:szCs w:val="24"/>
                <w:lang w:val="zh-CN"/>
              </w:rPr>
            </w:pPr>
            <w:r>
              <w:rPr>
                <w:rFonts w:ascii="仿宋_GB2312" w:eastAsia="仿宋_GB2312" w:hAnsi="宋体" w:cs="宋体" w:hint="eastAsia"/>
                <w:color w:val="000000"/>
                <w:sz w:val="24"/>
                <w:szCs w:val="24"/>
                <w:lang w:val="zh-CN"/>
              </w:rPr>
              <w:t>供应商必须符合《中华人民共和国政府采购法》第二十二条规定；供应商必须为正规合法的销售商或代理商，</w:t>
            </w:r>
            <w:r>
              <w:rPr>
                <w:rFonts w:ascii="仿宋_GB2312" w:eastAsia="仿宋_GB2312" w:hAnsi="宋体" w:cs="宋体" w:hint="eastAsia"/>
                <w:color w:val="000000"/>
                <w:sz w:val="24"/>
                <w:szCs w:val="24"/>
              </w:rPr>
              <w:t>经营范围必须</w:t>
            </w:r>
            <w:r w:rsidR="000135F5">
              <w:rPr>
                <w:rFonts w:ascii="仿宋_GB2312" w:eastAsia="仿宋_GB2312" w:hAnsi="宋体" w:cs="宋体" w:hint="eastAsia"/>
                <w:color w:val="000000"/>
                <w:sz w:val="24"/>
                <w:szCs w:val="24"/>
              </w:rPr>
              <w:t>符合本项目需求的</w:t>
            </w:r>
            <w:r>
              <w:rPr>
                <w:rFonts w:ascii="仿宋_GB2312" w:eastAsia="仿宋_GB2312" w:hAnsi="宋体" w:cs="宋体" w:hint="eastAsia"/>
                <w:color w:val="000000"/>
                <w:sz w:val="24"/>
                <w:szCs w:val="24"/>
              </w:rPr>
              <w:t>技术服务资质。</w:t>
            </w:r>
            <w:r>
              <w:rPr>
                <w:rFonts w:ascii="仿宋_GB2312" w:eastAsia="仿宋_GB2312" w:hAnsi="宋体" w:cs="宋体" w:hint="eastAsia"/>
                <w:color w:val="000000"/>
                <w:sz w:val="24"/>
                <w:szCs w:val="24"/>
                <w:lang w:val="zh-CN"/>
              </w:rPr>
              <w:t>本项目不接受联合体报价，不允许分包、不允许挂靠。</w:t>
            </w:r>
          </w:p>
        </w:tc>
      </w:tr>
      <w:tr w:rsidR="00CA6E6B" w14:paraId="29F30015" w14:textId="77777777">
        <w:trPr>
          <w:trHeight w:val="567"/>
        </w:trPr>
        <w:tc>
          <w:tcPr>
            <w:tcW w:w="2836" w:type="dxa"/>
            <w:gridSpan w:val="2"/>
            <w:tcBorders>
              <w:top w:val="single" w:sz="4" w:space="0" w:color="auto"/>
              <w:left w:val="single" w:sz="4" w:space="0" w:color="auto"/>
              <w:bottom w:val="single" w:sz="4" w:space="0" w:color="auto"/>
              <w:right w:val="single" w:sz="4" w:space="0" w:color="auto"/>
            </w:tcBorders>
            <w:vAlign w:val="center"/>
          </w:tcPr>
          <w:p w14:paraId="6DED8660" w14:textId="77777777" w:rsidR="00CA6E6B" w:rsidRDefault="00CA6E6B">
            <w:pPr>
              <w:spacing w:line="360" w:lineRule="auto"/>
              <w:jc w:val="center"/>
              <w:rPr>
                <w:rFonts w:ascii="仿宋_GB2312" w:eastAsia="仿宋_GB2312" w:hAnsi="宋体" w:cs="宋体" w:hint="eastAsia"/>
                <w:color w:val="000000"/>
                <w:sz w:val="24"/>
                <w:szCs w:val="24"/>
                <w:lang w:val="zh-CN"/>
              </w:rPr>
            </w:pPr>
            <w:r>
              <w:rPr>
                <w:rFonts w:ascii="仿宋_GB2312" w:eastAsia="仿宋_GB2312" w:hAnsi="宋体" w:cs="宋体" w:hint="eastAsia"/>
                <w:color w:val="000000"/>
                <w:sz w:val="24"/>
                <w:szCs w:val="24"/>
                <w:lang w:val="zh-CN"/>
              </w:rPr>
              <w:t>合同签订日期</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4C490FE1" w14:textId="77777777" w:rsidR="00CA6E6B" w:rsidRDefault="00CA6E6B">
            <w:pPr>
              <w:spacing w:line="360" w:lineRule="auto"/>
              <w:ind w:firstLineChars="232" w:firstLine="557"/>
              <w:rPr>
                <w:rFonts w:ascii="仿宋_GB2312" w:eastAsia="仿宋_GB2312" w:hAnsi="宋体" w:cs="宋体" w:hint="eastAsia"/>
                <w:color w:val="000000"/>
                <w:sz w:val="24"/>
                <w:szCs w:val="24"/>
                <w:lang w:val="zh-CN"/>
              </w:rPr>
            </w:pPr>
            <w:r>
              <w:rPr>
                <w:rFonts w:ascii="仿宋_GB2312" w:eastAsia="仿宋_GB2312" w:hAnsi="宋体" w:cs="宋体" w:hint="eastAsia"/>
                <w:color w:val="000000"/>
                <w:sz w:val="24"/>
                <w:szCs w:val="24"/>
                <w:lang w:val="zh-CN"/>
              </w:rPr>
              <w:t>成交公告发布后</w:t>
            </w:r>
            <w:r>
              <w:rPr>
                <w:rFonts w:ascii="仿宋_GB2312" w:eastAsia="仿宋_GB2312" w:hAnsi="宋体" w:cs="宋体" w:hint="eastAsia"/>
                <w:color w:val="FF0000"/>
                <w:sz w:val="24"/>
                <w:szCs w:val="24"/>
                <w:lang w:val="zh-CN"/>
              </w:rPr>
              <w:t>5</w:t>
            </w:r>
            <w:r>
              <w:rPr>
                <w:rFonts w:ascii="仿宋_GB2312" w:eastAsia="仿宋_GB2312" w:hAnsi="宋体" w:cs="宋体" w:hint="eastAsia"/>
                <w:color w:val="000000"/>
                <w:sz w:val="24"/>
                <w:szCs w:val="24"/>
                <w:lang w:val="zh-CN"/>
              </w:rPr>
              <w:t>日内。</w:t>
            </w:r>
          </w:p>
        </w:tc>
      </w:tr>
      <w:tr w:rsidR="00CA6E6B" w14:paraId="55601D63" w14:textId="77777777">
        <w:trPr>
          <w:trHeight w:val="567"/>
        </w:trPr>
        <w:tc>
          <w:tcPr>
            <w:tcW w:w="2836" w:type="dxa"/>
            <w:gridSpan w:val="2"/>
            <w:tcBorders>
              <w:top w:val="single" w:sz="4" w:space="0" w:color="auto"/>
              <w:left w:val="single" w:sz="4" w:space="0" w:color="auto"/>
              <w:bottom w:val="single" w:sz="4" w:space="0" w:color="auto"/>
              <w:right w:val="single" w:sz="4" w:space="0" w:color="auto"/>
            </w:tcBorders>
            <w:vAlign w:val="center"/>
          </w:tcPr>
          <w:p w14:paraId="6A56FB32" w14:textId="77777777" w:rsidR="00CA6E6B" w:rsidRDefault="00CA6E6B">
            <w:pPr>
              <w:spacing w:line="360" w:lineRule="auto"/>
              <w:jc w:val="center"/>
              <w:rPr>
                <w:rFonts w:ascii="仿宋_GB2312" w:eastAsia="仿宋_GB2312" w:hAnsi="宋体" w:cs="宋体" w:hint="eastAsia"/>
                <w:color w:val="000000"/>
                <w:sz w:val="24"/>
                <w:szCs w:val="24"/>
                <w:lang w:val="zh-CN"/>
              </w:rPr>
            </w:pPr>
            <w:r>
              <w:rPr>
                <w:rFonts w:ascii="仿宋_GB2312" w:eastAsia="仿宋_GB2312" w:hAnsi="宋体" w:cs="宋体" w:hint="eastAsia"/>
                <w:color w:val="000000"/>
                <w:sz w:val="24"/>
                <w:szCs w:val="24"/>
                <w:lang w:val="zh-CN"/>
              </w:rPr>
              <w:t>交付时间及地点</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25EF97A4" w14:textId="77777777" w:rsidR="00CA6E6B" w:rsidRDefault="00CA6E6B">
            <w:pPr>
              <w:spacing w:line="360" w:lineRule="auto"/>
              <w:ind w:firstLineChars="217" w:firstLine="521"/>
              <w:rPr>
                <w:rFonts w:ascii="仿宋_GB2312" w:eastAsia="仿宋_GB2312" w:hAnsi="宋体" w:cs="宋体" w:hint="eastAsia"/>
                <w:color w:val="000000"/>
                <w:sz w:val="24"/>
                <w:szCs w:val="24"/>
                <w:lang w:val="zh-CN"/>
              </w:rPr>
            </w:pPr>
            <w:r>
              <w:rPr>
                <w:rFonts w:ascii="仿宋_GB2312" w:eastAsia="仿宋_GB2312" w:hAnsi="宋体" w:cs="宋体" w:hint="eastAsia"/>
                <w:color w:val="000000"/>
                <w:sz w:val="24"/>
                <w:szCs w:val="24"/>
                <w:lang w:val="zh-CN"/>
              </w:rPr>
              <w:t>交付时间：合同签订后</w:t>
            </w:r>
            <w:r>
              <w:rPr>
                <w:rFonts w:ascii="仿宋_GB2312" w:eastAsia="仿宋_GB2312" w:hAnsi="宋体" w:cs="宋体" w:hint="eastAsia"/>
                <w:color w:val="FF0000"/>
                <w:sz w:val="24"/>
                <w:szCs w:val="24"/>
              </w:rPr>
              <w:t>15</w:t>
            </w:r>
            <w:r>
              <w:rPr>
                <w:rFonts w:ascii="仿宋_GB2312" w:eastAsia="仿宋_GB2312" w:hAnsi="宋体" w:cs="宋体" w:hint="eastAsia"/>
                <w:color w:val="000000"/>
                <w:sz w:val="24"/>
                <w:szCs w:val="24"/>
              </w:rPr>
              <w:t>个工作</w:t>
            </w:r>
            <w:r>
              <w:rPr>
                <w:rFonts w:ascii="仿宋_GB2312" w:eastAsia="仿宋_GB2312" w:hAnsi="宋体" w:cs="宋体" w:hint="eastAsia"/>
                <w:color w:val="000000"/>
                <w:sz w:val="24"/>
                <w:szCs w:val="24"/>
                <w:lang w:val="zh-CN"/>
              </w:rPr>
              <w:t>日内完成交付。</w:t>
            </w:r>
          </w:p>
          <w:p w14:paraId="73992652" w14:textId="38C86809" w:rsidR="00CA6E6B" w:rsidRDefault="00CA6E6B">
            <w:pPr>
              <w:spacing w:line="360" w:lineRule="auto"/>
              <w:ind w:firstLineChars="217" w:firstLine="521"/>
              <w:rPr>
                <w:rFonts w:ascii="仿宋_GB2312" w:eastAsia="仿宋_GB2312" w:hAnsi="宋体" w:cs="宋体" w:hint="eastAsia"/>
                <w:color w:val="000000"/>
                <w:sz w:val="24"/>
                <w:szCs w:val="24"/>
                <w:lang w:val="zh-CN"/>
              </w:rPr>
            </w:pPr>
            <w:r>
              <w:rPr>
                <w:rFonts w:ascii="仿宋_GB2312" w:eastAsia="仿宋_GB2312" w:hAnsi="宋体" w:cs="宋体" w:hint="eastAsia"/>
                <w:color w:val="000000"/>
                <w:sz w:val="24"/>
                <w:szCs w:val="24"/>
                <w:lang w:val="zh-CN"/>
              </w:rPr>
              <w:t>交付地点：广西职业师范学院（采购人指定地点）。</w:t>
            </w:r>
          </w:p>
        </w:tc>
      </w:tr>
      <w:tr w:rsidR="00CA6E6B" w14:paraId="1DE31C0E" w14:textId="77777777">
        <w:trPr>
          <w:trHeight w:val="567"/>
        </w:trPr>
        <w:tc>
          <w:tcPr>
            <w:tcW w:w="2836" w:type="dxa"/>
            <w:gridSpan w:val="2"/>
            <w:tcBorders>
              <w:top w:val="single" w:sz="4" w:space="0" w:color="auto"/>
              <w:left w:val="single" w:sz="4" w:space="0" w:color="auto"/>
              <w:bottom w:val="single" w:sz="4" w:space="0" w:color="auto"/>
              <w:right w:val="single" w:sz="4" w:space="0" w:color="auto"/>
            </w:tcBorders>
            <w:vAlign w:val="center"/>
          </w:tcPr>
          <w:p w14:paraId="635433B5" w14:textId="77777777" w:rsidR="00CA6E6B" w:rsidRDefault="00CA6E6B">
            <w:pPr>
              <w:spacing w:line="360" w:lineRule="auto"/>
              <w:jc w:val="center"/>
              <w:rPr>
                <w:rStyle w:val="fontstyle01"/>
                <w:rFonts w:ascii="仿宋_GB2312" w:eastAsia="仿宋_GB2312" w:cs="宋体" w:hint="default"/>
                <w:sz w:val="24"/>
                <w:szCs w:val="24"/>
              </w:rPr>
            </w:pPr>
            <w:r>
              <w:rPr>
                <w:rStyle w:val="fontstyle01"/>
                <w:rFonts w:ascii="仿宋_GB2312" w:eastAsia="仿宋_GB2312" w:cs="宋体" w:hint="default"/>
                <w:sz w:val="24"/>
                <w:szCs w:val="24"/>
              </w:rPr>
              <w:t>质量保证期</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3050914E" w14:textId="77777777" w:rsidR="00CA6E6B" w:rsidRDefault="00CA6E6B" w:rsidP="00003925">
            <w:pPr>
              <w:spacing w:line="360" w:lineRule="exact"/>
              <w:ind w:firstLineChars="201" w:firstLine="482"/>
              <w:rPr>
                <w:rFonts w:ascii="仿宋_GB2312" w:eastAsia="仿宋_GB2312" w:hAnsi="宋体" w:cs="宋体" w:hint="eastAsia"/>
                <w:color w:val="000000"/>
                <w:sz w:val="24"/>
                <w:szCs w:val="24"/>
                <w:lang w:val="zh-CN"/>
              </w:rPr>
            </w:pPr>
            <w:r>
              <w:rPr>
                <w:rFonts w:ascii="仿宋_GB2312" w:eastAsia="仿宋_GB2312" w:hAnsi="宋体" w:cs="宋体" w:hint="eastAsia"/>
                <w:color w:val="000000"/>
                <w:sz w:val="24"/>
                <w:szCs w:val="24"/>
                <w:lang w:val="zh-CN"/>
              </w:rPr>
              <w:t>自最终验收合格之日不少于</w:t>
            </w:r>
            <w:r w:rsidR="00003925">
              <w:rPr>
                <w:rFonts w:ascii="仿宋_GB2312" w:eastAsia="仿宋_GB2312" w:hAnsi="宋体" w:cs="宋体"/>
                <w:color w:val="FF0000"/>
                <w:sz w:val="24"/>
                <w:szCs w:val="24"/>
                <w:lang w:val="zh-CN"/>
              </w:rPr>
              <w:t>1</w:t>
            </w:r>
            <w:r>
              <w:rPr>
                <w:rFonts w:ascii="仿宋_GB2312" w:eastAsia="仿宋_GB2312" w:hAnsi="宋体" w:cs="宋体" w:hint="eastAsia"/>
                <w:color w:val="000000"/>
                <w:sz w:val="24"/>
                <w:szCs w:val="24"/>
                <w:lang w:val="zh-CN"/>
              </w:rPr>
              <w:t>年，如分项货物另有要求的按分项要求进行保修，在质保期内按厂家规定的标准免费上门维修，定期巡检。</w:t>
            </w:r>
          </w:p>
        </w:tc>
      </w:tr>
      <w:tr w:rsidR="00CA6E6B" w14:paraId="5AE60E14" w14:textId="77777777">
        <w:trPr>
          <w:trHeight w:val="1266"/>
        </w:trPr>
        <w:tc>
          <w:tcPr>
            <w:tcW w:w="2836" w:type="dxa"/>
            <w:gridSpan w:val="2"/>
            <w:tcBorders>
              <w:top w:val="single" w:sz="4" w:space="0" w:color="auto"/>
              <w:left w:val="single" w:sz="4" w:space="0" w:color="auto"/>
              <w:bottom w:val="single" w:sz="4" w:space="0" w:color="auto"/>
              <w:right w:val="single" w:sz="4" w:space="0" w:color="auto"/>
            </w:tcBorders>
            <w:vAlign w:val="center"/>
          </w:tcPr>
          <w:p w14:paraId="2CB7F9D6" w14:textId="77777777" w:rsidR="00CA6E6B" w:rsidRDefault="00CA6E6B">
            <w:pPr>
              <w:spacing w:line="360" w:lineRule="auto"/>
              <w:jc w:val="center"/>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成交规则</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28F85BCA" w14:textId="77777777" w:rsidR="00CA6E6B" w:rsidRDefault="00CA6E6B">
            <w:pPr>
              <w:spacing w:line="360" w:lineRule="exact"/>
              <w:ind w:firstLineChars="201" w:firstLine="482"/>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按</w:t>
            </w:r>
            <w:r w:rsidR="000135F5">
              <w:rPr>
                <w:rFonts w:ascii="仿宋_GB2312" w:eastAsia="仿宋_GB2312" w:hAnsi="宋体" w:cs="宋体" w:hint="eastAsia"/>
                <w:color w:val="000000"/>
                <w:sz w:val="24"/>
                <w:szCs w:val="24"/>
              </w:rPr>
              <w:t>政</w:t>
            </w:r>
            <w:r>
              <w:rPr>
                <w:rFonts w:ascii="仿宋_GB2312" w:eastAsia="仿宋_GB2312" w:hAnsi="宋体" w:cs="宋体" w:hint="eastAsia"/>
                <w:color w:val="000000"/>
                <w:sz w:val="24"/>
                <w:szCs w:val="24"/>
              </w:rPr>
              <w:t>采云平台公开询价低价成交规则，在满足采购需求，同等质量、服务的情况下，报价总价低价（优惠率高）成交，报价必须在最高控制报价范围内，否则报价无效。</w:t>
            </w:r>
          </w:p>
        </w:tc>
      </w:tr>
      <w:tr w:rsidR="00CA6E6B" w14:paraId="4E9D1746" w14:textId="77777777">
        <w:trPr>
          <w:trHeight w:val="2990"/>
        </w:trPr>
        <w:tc>
          <w:tcPr>
            <w:tcW w:w="2836" w:type="dxa"/>
            <w:gridSpan w:val="2"/>
            <w:tcBorders>
              <w:top w:val="single" w:sz="4" w:space="0" w:color="auto"/>
              <w:left w:val="single" w:sz="4" w:space="0" w:color="auto"/>
              <w:bottom w:val="single" w:sz="4" w:space="0" w:color="auto"/>
              <w:right w:val="single" w:sz="4" w:space="0" w:color="auto"/>
            </w:tcBorders>
            <w:vAlign w:val="center"/>
          </w:tcPr>
          <w:p w14:paraId="46B6E9DC" w14:textId="77777777" w:rsidR="00CA6E6B" w:rsidRDefault="00CA6E6B">
            <w:pPr>
              <w:autoSpaceDE w:val="0"/>
              <w:autoSpaceDN w:val="0"/>
              <w:adjustRightInd w:val="0"/>
              <w:spacing w:line="320" w:lineRule="exact"/>
              <w:ind w:firstLineChars="201" w:firstLine="482"/>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履约保证金</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72367988" w14:textId="77777777" w:rsidR="00CA6E6B" w:rsidRDefault="00CA6E6B">
            <w:pPr>
              <w:autoSpaceDE w:val="0"/>
              <w:autoSpaceDN w:val="0"/>
              <w:adjustRightInd w:val="0"/>
              <w:spacing w:line="320" w:lineRule="exact"/>
              <w:ind w:firstLineChars="201" w:firstLine="482"/>
              <w:jc w:val="left"/>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项目成交后，成交供应商在合同签订前，以转账方式向采购人缴纳中标金额的5%（对中小微企业只收取合同价的2%）作为履约保证金。</w:t>
            </w:r>
            <w:r w:rsidR="000135F5" w:rsidRPr="000135F5">
              <w:rPr>
                <w:rFonts w:ascii="仿宋_GB2312" w:eastAsia="仿宋_GB2312" w:hAnsi="宋体" w:cs="宋体" w:hint="eastAsia"/>
                <w:color w:val="FF0000"/>
                <w:sz w:val="24"/>
                <w:szCs w:val="24"/>
              </w:rPr>
              <w:t>验收合格满1年</w:t>
            </w:r>
            <w:r w:rsidR="0025273E">
              <w:rPr>
                <w:rFonts w:ascii="仿宋_GB2312" w:eastAsia="仿宋_GB2312" w:hAnsi="宋体" w:cs="宋体" w:hint="eastAsia"/>
                <w:color w:val="FF0000"/>
                <w:sz w:val="24"/>
                <w:szCs w:val="24"/>
              </w:rPr>
              <w:t>后</w:t>
            </w:r>
            <w:r>
              <w:rPr>
                <w:rFonts w:ascii="仿宋_GB2312" w:eastAsia="仿宋_GB2312" w:hAnsi="宋体" w:cs="宋体" w:hint="eastAsia"/>
                <w:color w:val="000000"/>
                <w:sz w:val="24"/>
                <w:szCs w:val="24"/>
              </w:rPr>
              <w:t>，成交供应商向采购人提出办理退还履约保证金申请，采购人应在收到申请相关材料后15个工作日内完成无息退付，如有扣除履约保证金的情形，只退履约保证金扣除后的余款（无息）。</w:t>
            </w:r>
          </w:p>
          <w:p w14:paraId="2EE143BA" w14:textId="77777777" w:rsidR="00CA6E6B" w:rsidRDefault="00CA6E6B">
            <w:pPr>
              <w:autoSpaceDE w:val="0"/>
              <w:autoSpaceDN w:val="0"/>
              <w:adjustRightInd w:val="0"/>
              <w:spacing w:line="320" w:lineRule="exact"/>
              <w:ind w:firstLineChars="201" w:firstLine="482"/>
              <w:jc w:val="left"/>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采购人收款账户：广西职业师范学院</w:t>
            </w:r>
          </w:p>
          <w:p w14:paraId="12F01103" w14:textId="77777777" w:rsidR="00CA6E6B" w:rsidRDefault="00CA6E6B">
            <w:pPr>
              <w:autoSpaceDE w:val="0"/>
              <w:autoSpaceDN w:val="0"/>
              <w:adjustRightInd w:val="0"/>
              <w:spacing w:line="320" w:lineRule="exact"/>
              <w:ind w:firstLineChars="201" w:firstLine="482"/>
              <w:jc w:val="left"/>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采购人收款账号：2102111309264000331</w:t>
            </w:r>
          </w:p>
          <w:p w14:paraId="1EC95CC9" w14:textId="77777777" w:rsidR="00CA6E6B" w:rsidRDefault="00CA6E6B">
            <w:pPr>
              <w:autoSpaceDE w:val="0"/>
              <w:autoSpaceDN w:val="0"/>
              <w:adjustRightInd w:val="0"/>
              <w:spacing w:line="320" w:lineRule="exact"/>
              <w:ind w:firstLineChars="201" w:firstLine="482"/>
              <w:jc w:val="left"/>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采购人开户银行：工行南宁市西乡塘支行</w:t>
            </w:r>
          </w:p>
          <w:p w14:paraId="2DF94371" w14:textId="77777777" w:rsidR="00CA6E6B" w:rsidRDefault="00CA6E6B">
            <w:pPr>
              <w:autoSpaceDE w:val="0"/>
              <w:autoSpaceDN w:val="0"/>
              <w:adjustRightInd w:val="0"/>
              <w:spacing w:line="320" w:lineRule="exact"/>
              <w:ind w:firstLineChars="297" w:firstLine="713"/>
              <w:jc w:val="left"/>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纳税人识别号：124500004985047071</w:t>
            </w:r>
          </w:p>
        </w:tc>
      </w:tr>
      <w:tr w:rsidR="00CA6E6B" w14:paraId="1DCCF3E3" w14:textId="77777777">
        <w:trPr>
          <w:trHeight w:val="1074"/>
        </w:trPr>
        <w:tc>
          <w:tcPr>
            <w:tcW w:w="2836" w:type="dxa"/>
            <w:gridSpan w:val="2"/>
            <w:tcBorders>
              <w:top w:val="single" w:sz="4" w:space="0" w:color="auto"/>
              <w:left w:val="single" w:sz="4" w:space="0" w:color="auto"/>
              <w:bottom w:val="single" w:sz="4" w:space="0" w:color="auto"/>
              <w:right w:val="single" w:sz="4" w:space="0" w:color="auto"/>
            </w:tcBorders>
            <w:vAlign w:val="center"/>
          </w:tcPr>
          <w:p w14:paraId="7B92AE5E" w14:textId="77777777" w:rsidR="00CA6E6B" w:rsidRDefault="00CA6E6B">
            <w:pPr>
              <w:autoSpaceDE w:val="0"/>
              <w:autoSpaceDN w:val="0"/>
              <w:adjustRightInd w:val="0"/>
              <w:spacing w:line="320" w:lineRule="exact"/>
              <w:ind w:firstLineChars="201" w:firstLine="482"/>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lastRenderedPageBreak/>
              <w:t>付款方式</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45385977" w14:textId="77777777" w:rsidR="00CA6E6B" w:rsidRDefault="00CA6E6B">
            <w:pPr>
              <w:spacing w:line="320" w:lineRule="exact"/>
              <w:ind w:firstLineChars="207" w:firstLine="497"/>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该项目无预付款，验收合格后，采购人一次性向成交供应商支付合同价100%的款项。付款前成交供应商须开具符合国家规定以及符合采购人财务管理要求的相应发票给采购人。</w:t>
            </w:r>
          </w:p>
        </w:tc>
      </w:tr>
      <w:tr w:rsidR="00CA6E6B" w14:paraId="475B8D3F" w14:textId="77777777">
        <w:trPr>
          <w:trHeight w:val="567"/>
        </w:trPr>
        <w:tc>
          <w:tcPr>
            <w:tcW w:w="2836" w:type="dxa"/>
            <w:gridSpan w:val="2"/>
            <w:tcBorders>
              <w:top w:val="single" w:sz="4" w:space="0" w:color="auto"/>
              <w:left w:val="single" w:sz="4" w:space="0" w:color="auto"/>
              <w:bottom w:val="single" w:sz="4" w:space="0" w:color="auto"/>
              <w:right w:val="single" w:sz="4" w:space="0" w:color="auto"/>
            </w:tcBorders>
            <w:vAlign w:val="center"/>
          </w:tcPr>
          <w:p w14:paraId="5AB51425" w14:textId="77777777" w:rsidR="00CA6E6B" w:rsidRDefault="00CA6E6B">
            <w:pPr>
              <w:autoSpaceDE w:val="0"/>
              <w:autoSpaceDN w:val="0"/>
              <w:adjustRightInd w:val="0"/>
              <w:spacing w:line="320" w:lineRule="exact"/>
              <w:jc w:val="center"/>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报价材料要求</w:t>
            </w:r>
          </w:p>
        </w:tc>
        <w:tc>
          <w:tcPr>
            <w:tcW w:w="7512" w:type="dxa"/>
            <w:gridSpan w:val="2"/>
            <w:tcBorders>
              <w:top w:val="single" w:sz="4" w:space="0" w:color="auto"/>
              <w:left w:val="single" w:sz="4" w:space="0" w:color="auto"/>
              <w:bottom w:val="single" w:sz="4" w:space="0" w:color="auto"/>
              <w:right w:val="single" w:sz="4" w:space="0" w:color="auto"/>
            </w:tcBorders>
          </w:tcPr>
          <w:p w14:paraId="6FD2B09F" w14:textId="77777777" w:rsidR="00CA6E6B" w:rsidRDefault="00CA6E6B">
            <w:pPr>
              <w:pStyle w:val="a6"/>
              <w:spacing w:line="312" w:lineRule="auto"/>
              <w:ind w:right="148"/>
              <w:rPr>
                <w:rFonts w:ascii="仿宋_GB2312" w:eastAsia="仿宋_GB2312" w:hAnsi="宋体" w:cs="宋体" w:hint="eastAsia"/>
                <w:b/>
                <w:bCs/>
                <w:color w:val="000000"/>
              </w:rPr>
            </w:pPr>
            <w:r>
              <w:rPr>
                <w:rFonts w:ascii="仿宋_GB2312" w:eastAsia="仿宋_GB2312" w:hAnsi="宋体" w:cs="宋体" w:hint="eastAsia"/>
                <w:b/>
                <w:bCs/>
                <w:color w:val="000000"/>
              </w:rPr>
              <w:t>报价时需提交的材料包括但不限于：</w:t>
            </w:r>
          </w:p>
          <w:p w14:paraId="00CEB429" w14:textId="77777777" w:rsidR="00CA6E6B" w:rsidRDefault="00CA6E6B">
            <w:pPr>
              <w:spacing w:line="360" w:lineRule="exact"/>
              <w:ind w:firstLineChars="201" w:firstLine="482"/>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（1）项目报价表（格式见附件1）；</w:t>
            </w:r>
          </w:p>
          <w:p w14:paraId="14E227B1" w14:textId="116680CC" w:rsidR="00CA6E6B" w:rsidRDefault="00CA6E6B">
            <w:pPr>
              <w:spacing w:line="360" w:lineRule="exact"/>
              <w:ind w:firstLineChars="201" w:firstLine="482"/>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（2）</w:t>
            </w:r>
            <w:r w:rsidR="005E435F">
              <w:rPr>
                <w:rFonts w:ascii="仿宋_GB2312" w:eastAsia="仿宋_GB2312" w:hAnsi="宋体" w:cs="宋体" w:hint="eastAsia"/>
                <w:color w:val="000000"/>
                <w:sz w:val="24"/>
                <w:szCs w:val="24"/>
              </w:rPr>
              <w:t>响应偏离</w:t>
            </w:r>
            <w:r>
              <w:rPr>
                <w:rFonts w:ascii="仿宋_GB2312" w:eastAsia="仿宋_GB2312" w:hAnsi="宋体" w:cs="宋体" w:hint="eastAsia"/>
                <w:color w:val="000000"/>
                <w:sz w:val="24"/>
                <w:szCs w:val="24"/>
              </w:rPr>
              <w:t>表（格式见附件2）</w:t>
            </w:r>
          </w:p>
          <w:p w14:paraId="43197DE1" w14:textId="77777777" w:rsidR="00CA6E6B" w:rsidRDefault="00CA6E6B">
            <w:pPr>
              <w:spacing w:line="360" w:lineRule="exact"/>
              <w:ind w:firstLineChars="201" w:firstLine="482"/>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（3）服务承诺书（格式自拟）；</w:t>
            </w:r>
          </w:p>
          <w:p w14:paraId="43FEF824" w14:textId="77777777" w:rsidR="00CA6E6B" w:rsidRDefault="00CA6E6B">
            <w:pPr>
              <w:spacing w:line="360" w:lineRule="exact"/>
              <w:ind w:firstLineChars="201" w:firstLine="482"/>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（4）符合本项目需求的在有效期内的营业执照及相关资质证书；</w:t>
            </w:r>
          </w:p>
          <w:p w14:paraId="278265AE" w14:textId="77777777" w:rsidR="00CA6E6B" w:rsidRDefault="00CA6E6B">
            <w:pPr>
              <w:spacing w:line="360" w:lineRule="exact"/>
              <w:ind w:firstLineChars="201" w:firstLine="482"/>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（5）中小微企业声明函（如有）；</w:t>
            </w:r>
          </w:p>
          <w:p w14:paraId="50838D91" w14:textId="77777777" w:rsidR="00CA6E6B" w:rsidRDefault="00CA6E6B">
            <w:pPr>
              <w:pStyle w:val="a6"/>
              <w:spacing w:line="360" w:lineRule="auto"/>
              <w:ind w:right="148" w:firstLineChars="200" w:firstLine="480"/>
              <w:rPr>
                <w:rFonts w:ascii="仿宋_GB2312" w:eastAsia="仿宋_GB2312" w:hAnsi="宋体" w:cs="宋体" w:hint="eastAsia"/>
                <w:color w:val="000000"/>
                <w:kern w:val="2"/>
              </w:rPr>
            </w:pPr>
            <w:r>
              <w:rPr>
                <w:rFonts w:ascii="仿宋_GB2312" w:eastAsia="仿宋_GB2312" w:hAnsi="宋体" w:cs="宋体" w:hint="eastAsia"/>
                <w:color w:val="000000"/>
                <w:kern w:val="2"/>
              </w:rPr>
              <w:t>（6）“信用中国”网站（www.creditchina.gov.cn）信用截图；</w:t>
            </w:r>
          </w:p>
          <w:p w14:paraId="61DAC6D8" w14:textId="77777777" w:rsidR="00CA6E6B" w:rsidRDefault="00CA6E6B">
            <w:pPr>
              <w:spacing w:line="360" w:lineRule="exact"/>
              <w:ind w:firstLineChars="201" w:firstLine="482"/>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w:t>
            </w:r>
            <w:r>
              <w:rPr>
                <w:rFonts w:ascii="仿宋_GB2312" w:eastAsia="仿宋_GB2312" w:hAnsi="宋体" w:cs="宋体"/>
                <w:color w:val="000000"/>
                <w:sz w:val="24"/>
                <w:szCs w:val="24"/>
              </w:rPr>
              <w:t>7</w:t>
            </w:r>
            <w:r>
              <w:rPr>
                <w:rFonts w:ascii="仿宋_GB2312" w:eastAsia="仿宋_GB2312" w:hAnsi="宋体" w:cs="宋体" w:hint="eastAsia"/>
                <w:color w:val="000000"/>
                <w:sz w:val="24"/>
                <w:szCs w:val="24"/>
              </w:rPr>
              <w:t>）需求中要求提供的其他相关检测报告、授权证书等材料。</w:t>
            </w:r>
          </w:p>
          <w:p w14:paraId="210B3E23" w14:textId="77777777" w:rsidR="00CA6E6B" w:rsidRDefault="00CA6E6B">
            <w:pPr>
              <w:pStyle w:val="a6"/>
              <w:spacing w:line="312" w:lineRule="auto"/>
              <w:ind w:right="148" w:firstLine="480"/>
              <w:rPr>
                <w:rFonts w:ascii="仿宋_GB2312" w:eastAsia="仿宋_GB2312" w:hAnsi="宋体" w:cs="宋体" w:hint="eastAsia"/>
                <w:b/>
                <w:bCs/>
                <w:color w:val="000000"/>
              </w:rPr>
            </w:pPr>
            <w:r>
              <w:rPr>
                <w:rFonts w:ascii="仿宋_GB2312" w:eastAsia="仿宋_GB2312" w:hAnsi="宋体" w:cs="宋体" w:hint="eastAsia"/>
                <w:b/>
                <w:bCs/>
                <w:color w:val="000000"/>
              </w:rPr>
              <w:t>（8）以上材料均需加盖报价单位公章一起打包上传扫描电子版，不接受word可修改版。</w:t>
            </w:r>
          </w:p>
        </w:tc>
      </w:tr>
      <w:tr w:rsidR="00CA6E6B" w14:paraId="2C03E589" w14:textId="77777777" w:rsidTr="00C95AC9">
        <w:trPr>
          <w:trHeight w:val="416"/>
        </w:trPr>
        <w:tc>
          <w:tcPr>
            <w:tcW w:w="2836" w:type="dxa"/>
            <w:gridSpan w:val="2"/>
            <w:tcBorders>
              <w:top w:val="single" w:sz="4" w:space="0" w:color="auto"/>
              <w:left w:val="single" w:sz="4" w:space="0" w:color="auto"/>
              <w:bottom w:val="single" w:sz="4" w:space="0" w:color="auto"/>
              <w:right w:val="single" w:sz="4" w:space="0" w:color="auto"/>
            </w:tcBorders>
            <w:vAlign w:val="center"/>
          </w:tcPr>
          <w:p w14:paraId="1E467D22" w14:textId="77777777" w:rsidR="00CA6E6B" w:rsidRDefault="00CA6E6B">
            <w:pPr>
              <w:autoSpaceDE w:val="0"/>
              <w:autoSpaceDN w:val="0"/>
              <w:adjustRightInd w:val="0"/>
              <w:spacing w:line="320" w:lineRule="exact"/>
              <w:ind w:firstLineChars="201" w:firstLine="482"/>
              <w:jc w:val="left"/>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验收标准</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113B53A0" w14:textId="77777777" w:rsidR="00CA6E6B" w:rsidRDefault="00003925">
            <w:pPr>
              <w:autoSpaceDE w:val="0"/>
              <w:autoSpaceDN w:val="0"/>
              <w:adjustRightInd w:val="0"/>
              <w:spacing w:line="320" w:lineRule="exact"/>
              <w:ind w:firstLineChars="201" w:firstLine="482"/>
              <w:jc w:val="left"/>
              <w:rPr>
                <w:rFonts w:ascii="仿宋_GB2312" w:eastAsia="仿宋_GB2312" w:hAnsi="宋体" w:cs="宋体" w:hint="eastAsia"/>
                <w:color w:val="000000"/>
                <w:sz w:val="24"/>
                <w:szCs w:val="24"/>
              </w:rPr>
            </w:pPr>
            <w:r w:rsidRPr="00003925">
              <w:rPr>
                <w:rFonts w:ascii="仿宋_GB2312" w:eastAsia="仿宋_GB2312" w:hAnsi="宋体" w:cs="宋体" w:hint="eastAsia"/>
                <w:color w:val="000000"/>
                <w:sz w:val="24"/>
                <w:szCs w:val="24"/>
              </w:rPr>
              <w:t>按需求参数标准进行验收（包含但不限于采购方经委托专业权威机构对供应商提供的相关产品随机抽检完全符合国家标准和采购文件技术要求）。经抽检检验发现成交人所提供的货物与报价文件中承诺的技术参数不符的，采购人有权拒绝验收，并要求成交人提供符合规格的产品。若成交人拒绝提供，采购人有权报同级财政监督管理部门进行处理，由此引发的所有损失由成交人承担。</w:t>
            </w:r>
          </w:p>
        </w:tc>
      </w:tr>
      <w:tr w:rsidR="00CA6E6B" w14:paraId="443CF7D1" w14:textId="77777777">
        <w:trPr>
          <w:trHeight w:val="1133"/>
        </w:trPr>
        <w:tc>
          <w:tcPr>
            <w:tcW w:w="2836" w:type="dxa"/>
            <w:gridSpan w:val="2"/>
            <w:tcBorders>
              <w:top w:val="single" w:sz="4" w:space="0" w:color="auto"/>
              <w:left w:val="single" w:sz="4" w:space="0" w:color="auto"/>
              <w:bottom w:val="single" w:sz="4" w:space="0" w:color="auto"/>
              <w:right w:val="single" w:sz="4" w:space="0" w:color="auto"/>
            </w:tcBorders>
            <w:vAlign w:val="center"/>
          </w:tcPr>
          <w:p w14:paraId="2C898C64" w14:textId="77777777" w:rsidR="00CA6E6B" w:rsidRDefault="00CA6E6B">
            <w:pPr>
              <w:autoSpaceDE w:val="0"/>
              <w:autoSpaceDN w:val="0"/>
              <w:adjustRightInd w:val="0"/>
              <w:spacing w:line="320" w:lineRule="exact"/>
              <w:ind w:firstLineChars="201" w:firstLine="482"/>
              <w:jc w:val="left"/>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其他要求</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33DBA714" w14:textId="77777777" w:rsidR="00CA6E6B" w:rsidRDefault="00CA6E6B">
            <w:pPr>
              <w:autoSpaceDE w:val="0"/>
              <w:autoSpaceDN w:val="0"/>
              <w:adjustRightInd w:val="0"/>
              <w:spacing w:line="320" w:lineRule="exact"/>
              <w:ind w:firstLineChars="201" w:firstLine="482"/>
              <w:jc w:val="left"/>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1.各项货物（服务）内容及质量要求的条件为本次采购必满足条件，</w:t>
            </w:r>
            <w:r w:rsidR="0025273E">
              <w:rPr>
                <w:rFonts w:ascii="仿宋_GB2312" w:eastAsia="仿宋_GB2312" w:hAnsi="宋体" w:cs="宋体" w:hint="eastAsia"/>
                <w:color w:val="000000"/>
                <w:sz w:val="24"/>
                <w:szCs w:val="24"/>
              </w:rPr>
              <w:t>必须等于或优于，</w:t>
            </w:r>
            <w:r>
              <w:rPr>
                <w:rFonts w:ascii="仿宋_GB2312" w:eastAsia="仿宋_GB2312" w:hAnsi="宋体" w:cs="宋体" w:hint="eastAsia"/>
                <w:color w:val="000000"/>
                <w:sz w:val="24"/>
                <w:szCs w:val="24"/>
              </w:rPr>
              <w:t>否则其报价无效。</w:t>
            </w:r>
          </w:p>
          <w:p w14:paraId="0CA58070" w14:textId="77777777" w:rsidR="00CA6E6B" w:rsidRDefault="00CA6E6B">
            <w:pPr>
              <w:autoSpaceDE w:val="0"/>
              <w:autoSpaceDN w:val="0"/>
              <w:adjustRightInd w:val="0"/>
              <w:spacing w:line="320" w:lineRule="exact"/>
              <w:ind w:firstLineChars="201" w:firstLine="482"/>
              <w:jc w:val="left"/>
              <w:rPr>
                <w:rFonts w:ascii="仿宋_GB2312" w:eastAsia="仿宋_GB2312" w:hAnsi="宋体" w:cs="宋体" w:hint="eastAsia"/>
                <w:color w:val="000000"/>
                <w:sz w:val="24"/>
                <w:szCs w:val="24"/>
              </w:rPr>
            </w:pPr>
            <w:r>
              <w:rPr>
                <w:rFonts w:ascii="仿宋_GB2312" w:eastAsia="仿宋_GB2312" w:hAnsi="宋体" w:cs="宋体" w:hint="eastAsia"/>
                <w:color w:val="000000"/>
                <w:sz w:val="24"/>
                <w:szCs w:val="24"/>
              </w:rPr>
              <w:t>2.本项目不组织实地考察。</w:t>
            </w:r>
          </w:p>
        </w:tc>
      </w:tr>
    </w:tbl>
    <w:p w14:paraId="71FBF06E" w14:textId="77777777" w:rsidR="00CA6E6B" w:rsidRDefault="00CA6E6B">
      <w:pPr>
        <w:pStyle w:val="a6"/>
        <w:rPr>
          <w:rFonts w:ascii="仿宋_GB2312" w:eastAsia="仿宋_GB2312" w:hAnsi="宋体" w:cs="宋体" w:hint="eastAsia"/>
          <w:color w:val="000000"/>
        </w:rPr>
      </w:pPr>
    </w:p>
    <w:p w14:paraId="69438E31" w14:textId="77777777" w:rsidR="00CA6E6B" w:rsidRDefault="00CA6E6B">
      <w:pPr>
        <w:pStyle w:val="a6"/>
        <w:rPr>
          <w:rFonts w:ascii="仿宋_GB2312" w:eastAsia="仿宋_GB2312" w:hAnsi="宋体" w:cs="宋体" w:hint="eastAsia"/>
          <w:color w:val="000000"/>
        </w:rPr>
      </w:pPr>
      <w:r>
        <w:rPr>
          <w:rFonts w:ascii="仿宋_GB2312" w:eastAsia="仿宋_GB2312" w:hAnsi="宋体" w:cs="宋体" w:hint="eastAsia"/>
          <w:color w:val="000000"/>
        </w:rPr>
        <w:t>附件：1.广西职业师范学院项目报价表</w:t>
      </w:r>
    </w:p>
    <w:p w14:paraId="5FB2CCBC" w14:textId="77777777" w:rsidR="00CA6E6B" w:rsidRDefault="00CA6E6B">
      <w:pPr>
        <w:rPr>
          <w:rFonts w:ascii="仿宋_GB2312" w:eastAsia="仿宋_GB2312"/>
          <w:sz w:val="24"/>
          <w:szCs w:val="24"/>
        </w:rPr>
      </w:pPr>
      <w:r>
        <w:rPr>
          <w:rFonts w:ascii="仿宋_GB2312" w:eastAsia="仿宋_GB2312" w:hint="eastAsia"/>
          <w:sz w:val="24"/>
          <w:szCs w:val="24"/>
        </w:rPr>
        <w:t xml:space="preserve">      2.广西职业师范学院采购项目响应偏离表</w:t>
      </w:r>
    </w:p>
    <w:p w14:paraId="69652774" w14:textId="77777777" w:rsidR="00CA6E6B" w:rsidRDefault="00CA6E6B">
      <w:pPr>
        <w:pStyle w:val="a6"/>
        <w:ind w:right="360"/>
        <w:jc w:val="right"/>
        <w:rPr>
          <w:rFonts w:ascii="仿宋_GB2312" w:eastAsia="仿宋_GB2312" w:hAnsi="宋体" w:cs="宋体" w:hint="eastAsia"/>
          <w:color w:val="000000"/>
        </w:rPr>
      </w:pPr>
      <w:r>
        <w:rPr>
          <w:rFonts w:ascii="仿宋_GB2312" w:eastAsia="仿宋_GB2312" w:hAnsi="宋体" w:cs="宋体" w:hint="eastAsia"/>
          <w:color w:val="000000"/>
        </w:rPr>
        <w:t>广西职业师范学院</w:t>
      </w:r>
    </w:p>
    <w:p w14:paraId="68A78134" w14:textId="37F048A0" w:rsidR="00CA6E6B" w:rsidRDefault="00CA6E6B">
      <w:pPr>
        <w:pStyle w:val="a6"/>
        <w:ind w:right="360"/>
        <w:jc w:val="right"/>
        <w:rPr>
          <w:rFonts w:ascii="仿宋_GB2312" w:eastAsia="仿宋_GB2312" w:hAnsi="宋体" w:cs="宋体" w:hint="eastAsia"/>
          <w:color w:val="000000"/>
        </w:rPr>
        <w:sectPr w:rsidR="00CA6E6B">
          <w:pgSz w:w="11906" w:h="16838"/>
          <w:pgMar w:top="1440" w:right="1134" w:bottom="1440" w:left="1531" w:header="851" w:footer="992" w:gutter="0"/>
          <w:cols w:space="720"/>
          <w:docGrid w:type="lines" w:linePitch="312"/>
        </w:sectPr>
      </w:pPr>
      <w:r>
        <w:rPr>
          <w:rFonts w:ascii="仿宋_GB2312" w:eastAsia="仿宋_GB2312" w:hAnsi="宋体" w:cs="宋体" w:hint="eastAsia"/>
          <w:color w:val="000000"/>
        </w:rPr>
        <w:t>2025年</w:t>
      </w:r>
      <w:r w:rsidR="00B63EE1">
        <w:rPr>
          <w:rFonts w:ascii="仿宋_GB2312" w:eastAsia="仿宋_GB2312" w:hAnsi="宋体" w:cs="宋体" w:hint="eastAsia"/>
          <w:color w:val="000000"/>
        </w:rPr>
        <w:t>7</w:t>
      </w:r>
      <w:r>
        <w:rPr>
          <w:rFonts w:ascii="仿宋_GB2312" w:eastAsia="仿宋_GB2312" w:hAnsi="宋体" w:cs="宋体" w:hint="eastAsia"/>
          <w:color w:val="000000"/>
        </w:rPr>
        <w:t xml:space="preserve">月 </w:t>
      </w:r>
      <w:r w:rsidR="00B63EE1">
        <w:rPr>
          <w:rFonts w:ascii="仿宋_GB2312" w:eastAsia="仿宋_GB2312" w:hAnsi="宋体" w:cs="宋体" w:hint="eastAsia"/>
          <w:color w:val="000000"/>
        </w:rPr>
        <w:t>3</w:t>
      </w:r>
      <w:r>
        <w:rPr>
          <w:rFonts w:ascii="仿宋_GB2312" w:eastAsia="仿宋_GB2312" w:hAnsi="宋体" w:cs="宋体" w:hint="eastAsia"/>
          <w:color w:val="000000"/>
        </w:rPr>
        <w:t xml:space="preserve"> 日</w:t>
      </w:r>
    </w:p>
    <w:p w14:paraId="7D148F97" w14:textId="77777777" w:rsidR="00CA6E6B" w:rsidRDefault="00CA6E6B">
      <w:pPr>
        <w:rPr>
          <w:rFonts w:ascii="宋体" w:hAnsi="宋体" w:cs="宋体" w:hint="eastAsia"/>
          <w:b/>
          <w:color w:val="000000"/>
          <w:sz w:val="24"/>
          <w:szCs w:val="24"/>
        </w:rPr>
      </w:pPr>
      <w:r>
        <w:rPr>
          <w:rFonts w:ascii="宋体" w:hAnsi="宋体" w:cs="宋体" w:hint="eastAsia"/>
          <w:b/>
          <w:color w:val="000000"/>
          <w:sz w:val="24"/>
          <w:szCs w:val="24"/>
        </w:rPr>
        <w:lastRenderedPageBreak/>
        <w:t>附件1</w:t>
      </w:r>
    </w:p>
    <w:p w14:paraId="18D57CAF" w14:textId="77777777" w:rsidR="00CA6E6B" w:rsidRDefault="00CA6E6B">
      <w:pPr>
        <w:pStyle w:val="a8"/>
        <w:spacing w:before="120"/>
        <w:jc w:val="center"/>
        <w:rPr>
          <w:rFonts w:ascii="方正小标宋简体" w:eastAsia="方正小标宋简体" w:hAnsi="宋体" w:cs="宋体" w:hint="eastAsia"/>
          <w:bCs/>
          <w:color w:val="000000"/>
          <w:sz w:val="36"/>
          <w:szCs w:val="36"/>
        </w:rPr>
      </w:pPr>
      <w:r>
        <w:rPr>
          <w:rFonts w:ascii="方正小标宋简体" w:eastAsia="方正小标宋简体" w:hAnsi="宋体" w:cs="宋体" w:hint="eastAsia"/>
          <w:bCs/>
          <w:color w:val="000000"/>
          <w:sz w:val="36"/>
          <w:szCs w:val="36"/>
        </w:rPr>
        <w:t>广西职业师范学院项目报价表（必须提供）</w:t>
      </w:r>
    </w:p>
    <w:p w14:paraId="511CFD8C" w14:textId="77777777" w:rsidR="00F364D5" w:rsidRDefault="00F364D5">
      <w:pPr>
        <w:pStyle w:val="a8"/>
        <w:spacing w:before="120" w:line="500" w:lineRule="exact"/>
        <w:rPr>
          <w:rFonts w:hAnsi="宋体" w:cs="宋体" w:hint="eastAsia"/>
          <w:b/>
          <w:color w:val="000000"/>
          <w:sz w:val="24"/>
          <w:szCs w:val="24"/>
        </w:rPr>
      </w:pPr>
      <w:r>
        <w:rPr>
          <w:rFonts w:hAnsi="宋体" w:cs="宋体" w:hint="eastAsia"/>
          <w:b/>
          <w:color w:val="000000"/>
          <w:sz w:val="24"/>
          <w:szCs w:val="24"/>
        </w:rPr>
        <w:t>采购项目名称：</w:t>
      </w:r>
      <w:r w:rsidRPr="00F364D5">
        <w:rPr>
          <w:rFonts w:ascii="仿宋_GB2312" w:eastAsia="仿宋_GB2312" w:hAnsi="仿宋_GB2312" w:cs="仿宋_GB2312" w:hint="eastAsia"/>
          <w:bCs/>
          <w:color w:val="000000"/>
          <w:sz w:val="28"/>
          <w:szCs w:val="28"/>
          <w:u w:val="single"/>
        </w:rPr>
        <w:t>学校团委相关设施设备采购项目</w:t>
      </w:r>
    </w:p>
    <w:p w14:paraId="6037B1A2" w14:textId="77777777" w:rsidR="00CA6E6B" w:rsidRPr="00F364D5" w:rsidRDefault="00CA6E6B" w:rsidP="00F364D5">
      <w:pPr>
        <w:pStyle w:val="a8"/>
        <w:spacing w:before="120" w:line="500" w:lineRule="exact"/>
        <w:rPr>
          <w:rFonts w:hAnsi="宋体" w:cs="宋体" w:hint="eastAsia"/>
          <w:b/>
          <w:color w:val="000000"/>
          <w:sz w:val="24"/>
          <w:szCs w:val="24"/>
          <w:u w:val="single"/>
        </w:rPr>
      </w:pPr>
      <w:r>
        <w:rPr>
          <w:rFonts w:hAnsi="宋体" w:cs="宋体" w:hint="eastAsia"/>
          <w:b/>
          <w:color w:val="000000"/>
          <w:sz w:val="24"/>
          <w:szCs w:val="24"/>
        </w:rPr>
        <w:t>采购项目编号：</w:t>
      </w:r>
      <w:r w:rsidRPr="00F364D5">
        <w:rPr>
          <w:rFonts w:hAnsi="宋体" w:cs="宋体" w:hint="eastAsia"/>
          <w:bCs/>
          <w:color w:val="000000"/>
          <w:sz w:val="28"/>
          <w:szCs w:val="28"/>
          <w:u w:val="single"/>
        </w:rPr>
        <w:t xml:space="preserve"> </w:t>
      </w:r>
      <w:r w:rsidR="00F364D5" w:rsidRPr="00F364D5">
        <w:rPr>
          <w:rFonts w:ascii="仿宋" w:eastAsia="仿宋" w:hAnsi="仿宋" w:hint="eastAsia"/>
          <w:bCs/>
          <w:color w:val="000000"/>
          <w:sz w:val="28"/>
          <w:szCs w:val="28"/>
          <w:u w:val="single"/>
        </w:rPr>
        <w:t>ZSY2025-</w:t>
      </w:r>
      <w:r w:rsidR="00F364D5" w:rsidRPr="00F364D5">
        <w:rPr>
          <w:rFonts w:ascii="仿宋" w:eastAsia="仿宋" w:hAnsi="仿宋"/>
          <w:bCs/>
          <w:color w:val="000000"/>
          <w:sz w:val="28"/>
          <w:szCs w:val="28"/>
          <w:u w:val="single"/>
        </w:rPr>
        <w:t>ZXXJ</w:t>
      </w:r>
      <w:r w:rsidR="00F364D5" w:rsidRPr="00F364D5">
        <w:rPr>
          <w:rFonts w:ascii="仿宋" w:eastAsia="仿宋" w:hAnsi="仿宋" w:hint="eastAsia"/>
          <w:bCs/>
          <w:color w:val="000000"/>
          <w:sz w:val="28"/>
          <w:szCs w:val="28"/>
          <w:u w:val="single"/>
        </w:rPr>
        <w:t>-0</w:t>
      </w:r>
      <w:r w:rsidR="00F364D5" w:rsidRPr="00F364D5">
        <w:rPr>
          <w:rFonts w:ascii="仿宋" w:eastAsia="仿宋" w:hAnsi="仿宋"/>
          <w:bCs/>
          <w:color w:val="000000"/>
          <w:sz w:val="28"/>
          <w:szCs w:val="28"/>
          <w:u w:val="single"/>
        </w:rPr>
        <w:t>04</w:t>
      </w:r>
      <w:r w:rsidR="00F364D5">
        <w:rPr>
          <w:rFonts w:ascii="仿宋" w:eastAsia="仿宋" w:hAnsi="仿宋"/>
          <w:bCs/>
          <w:color w:val="000000"/>
          <w:sz w:val="28"/>
          <w:szCs w:val="28"/>
          <w:u w:val="single"/>
        </w:rPr>
        <w:t xml:space="preserve">  </w:t>
      </w:r>
    </w:p>
    <w:tbl>
      <w:tblPr>
        <w:tblW w:w="932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
        <w:gridCol w:w="2449"/>
        <w:gridCol w:w="1559"/>
        <w:gridCol w:w="2126"/>
        <w:gridCol w:w="2273"/>
      </w:tblGrid>
      <w:tr w:rsidR="00CA6E6B" w14:paraId="255DE59A" w14:textId="77777777">
        <w:trPr>
          <w:trHeight w:val="612"/>
        </w:trPr>
        <w:tc>
          <w:tcPr>
            <w:tcW w:w="920" w:type="dxa"/>
            <w:tcBorders>
              <w:top w:val="single" w:sz="4" w:space="0" w:color="auto"/>
              <w:left w:val="single" w:sz="4" w:space="0" w:color="auto"/>
              <w:bottom w:val="single" w:sz="4" w:space="0" w:color="auto"/>
              <w:right w:val="single" w:sz="4" w:space="0" w:color="auto"/>
            </w:tcBorders>
            <w:vAlign w:val="center"/>
          </w:tcPr>
          <w:p w14:paraId="53A68285" w14:textId="77777777" w:rsidR="00CA6E6B" w:rsidRDefault="00CA6E6B">
            <w:pPr>
              <w:pStyle w:val="a8"/>
              <w:rPr>
                <w:rFonts w:hAnsi="宋体" w:cs="宋体" w:hint="eastAsia"/>
                <w:b/>
                <w:color w:val="000000"/>
                <w:sz w:val="24"/>
                <w:szCs w:val="24"/>
              </w:rPr>
            </w:pPr>
            <w:r>
              <w:rPr>
                <w:rFonts w:hAnsi="宋体" w:cs="宋体" w:hint="eastAsia"/>
                <w:b/>
                <w:color w:val="000000"/>
                <w:sz w:val="24"/>
                <w:szCs w:val="24"/>
              </w:rPr>
              <w:t>序号</w:t>
            </w:r>
          </w:p>
        </w:tc>
        <w:tc>
          <w:tcPr>
            <w:tcW w:w="2449" w:type="dxa"/>
            <w:tcBorders>
              <w:top w:val="single" w:sz="4" w:space="0" w:color="auto"/>
              <w:left w:val="single" w:sz="4" w:space="0" w:color="auto"/>
              <w:bottom w:val="single" w:sz="4" w:space="0" w:color="auto"/>
              <w:right w:val="single" w:sz="4" w:space="0" w:color="auto"/>
            </w:tcBorders>
            <w:vAlign w:val="center"/>
          </w:tcPr>
          <w:p w14:paraId="35EA0D05" w14:textId="77777777" w:rsidR="00CA6E6B" w:rsidRDefault="00003925" w:rsidP="00003925">
            <w:pPr>
              <w:pStyle w:val="a8"/>
              <w:jc w:val="center"/>
              <w:rPr>
                <w:rFonts w:hAnsi="宋体" w:cs="宋体" w:hint="eastAsia"/>
                <w:b/>
                <w:color w:val="000000"/>
                <w:sz w:val="24"/>
                <w:szCs w:val="24"/>
              </w:rPr>
            </w:pPr>
            <w:r>
              <w:rPr>
                <w:rFonts w:hAnsi="宋体" w:cs="宋体" w:hint="eastAsia"/>
                <w:b/>
                <w:color w:val="000000"/>
                <w:sz w:val="24"/>
                <w:szCs w:val="24"/>
              </w:rPr>
              <w:t>货物（服务）</w:t>
            </w:r>
            <w:r w:rsidR="00CA6E6B">
              <w:rPr>
                <w:rFonts w:hAnsi="宋体" w:cs="宋体" w:hint="eastAsia"/>
                <w:b/>
                <w:color w:val="000000"/>
                <w:sz w:val="24"/>
                <w:szCs w:val="24"/>
              </w:rPr>
              <w:t>名称</w:t>
            </w:r>
          </w:p>
        </w:tc>
        <w:tc>
          <w:tcPr>
            <w:tcW w:w="1559" w:type="dxa"/>
            <w:tcBorders>
              <w:top w:val="single" w:sz="4" w:space="0" w:color="auto"/>
              <w:left w:val="single" w:sz="4" w:space="0" w:color="auto"/>
              <w:bottom w:val="single" w:sz="4" w:space="0" w:color="auto"/>
              <w:right w:val="single" w:sz="4" w:space="0" w:color="auto"/>
            </w:tcBorders>
            <w:vAlign w:val="center"/>
          </w:tcPr>
          <w:p w14:paraId="6F025773" w14:textId="77777777" w:rsidR="00CA6E6B" w:rsidRDefault="00CA6E6B">
            <w:pPr>
              <w:pStyle w:val="a8"/>
              <w:jc w:val="center"/>
              <w:rPr>
                <w:rFonts w:hAnsi="宋体" w:cs="宋体" w:hint="eastAsia"/>
                <w:b/>
                <w:color w:val="000000"/>
                <w:sz w:val="24"/>
                <w:szCs w:val="24"/>
              </w:rPr>
            </w:pPr>
            <w:r>
              <w:rPr>
                <w:rFonts w:hAnsi="宋体" w:cs="宋体" w:hint="eastAsia"/>
                <w:b/>
                <w:color w:val="000000"/>
                <w:sz w:val="24"/>
                <w:szCs w:val="24"/>
              </w:rPr>
              <w:t>数量及单位</w:t>
            </w:r>
          </w:p>
        </w:tc>
        <w:tc>
          <w:tcPr>
            <w:tcW w:w="2126" w:type="dxa"/>
            <w:tcBorders>
              <w:top w:val="single" w:sz="4" w:space="0" w:color="auto"/>
              <w:left w:val="single" w:sz="4" w:space="0" w:color="auto"/>
              <w:bottom w:val="single" w:sz="4" w:space="0" w:color="auto"/>
              <w:right w:val="single" w:sz="4" w:space="0" w:color="auto"/>
            </w:tcBorders>
            <w:vAlign w:val="center"/>
          </w:tcPr>
          <w:p w14:paraId="47E1C06D" w14:textId="77777777" w:rsidR="00CA6E6B" w:rsidRDefault="00CA6E6B">
            <w:pPr>
              <w:pStyle w:val="a8"/>
              <w:jc w:val="center"/>
              <w:rPr>
                <w:rFonts w:hAnsi="宋体" w:cs="宋体" w:hint="eastAsia"/>
                <w:b/>
                <w:color w:val="000000"/>
                <w:sz w:val="24"/>
                <w:szCs w:val="24"/>
              </w:rPr>
            </w:pPr>
            <w:r>
              <w:rPr>
                <w:rFonts w:hAnsi="宋体" w:cs="宋体" w:hint="eastAsia"/>
                <w:b/>
                <w:color w:val="000000"/>
                <w:sz w:val="24"/>
                <w:szCs w:val="24"/>
              </w:rPr>
              <w:t>响应品牌型号</w:t>
            </w:r>
          </w:p>
        </w:tc>
        <w:tc>
          <w:tcPr>
            <w:tcW w:w="2273" w:type="dxa"/>
            <w:tcBorders>
              <w:top w:val="single" w:sz="4" w:space="0" w:color="auto"/>
              <w:left w:val="single" w:sz="4" w:space="0" w:color="auto"/>
              <w:bottom w:val="single" w:sz="4" w:space="0" w:color="auto"/>
              <w:right w:val="single" w:sz="4" w:space="0" w:color="auto"/>
            </w:tcBorders>
            <w:vAlign w:val="center"/>
          </w:tcPr>
          <w:p w14:paraId="3A9FF3EF" w14:textId="77777777" w:rsidR="00CA6E6B" w:rsidRDefault="00CA6E6B">
            <w:pPr>
              <w:pStyle w:val="a8"/>
              <w:jc w:val="center"/>
              <w:rPr>
                <w:rFonts w:hAnsi="宋体" w:cs="宋体" w:hint="eastAsia"/>
                <w:b/>
                <w:color w:val="000000"/>
                <w:sz w:val="24"/>
                <w:szCs w:val="24"/>
              </w:rPr>
            </w:pPr>
            <w:r>
              <w:rPr>
                <w:rFonts w:hAnsi="宋体" w:cs="宋体" w:hint="eastAsia"/>
                <w:b/>
                <w:color w:val="000000"/>
                <w:sz w:val="24"/>
                <w:szCs w:val="24"/>
              </w:rPr>
              <w:t>报价金额（元）</w:t>
            </w:r>
          </w:p>
        </w:tc>
      </w:tr>
      <w:tr w:rsidR="0079751E" w14:paraId="439EE8FB" w14:textId="77777777" w:rsidTr="00003925">
        <w:trPr>
          <w:trHeight w:val="113"/>
        </w:trPr>
        <w:tc>
          <w:tcPr>
            <w:tcW w:w="920" w:type="dxa"/>
            <w:tcBorders>
              <w:top w:val="single" w:sz="4" w:space="0" w:color="auto"/>
              <w:left w:val="single" w:sz="4" w:space="0" w:color="auto"/>
              <w:right w:val="single" w:sz="4" w:space="0" w:color="auto"/>
            </w:tcBorders>
            <w:vAlign w:val="center"/>
          </w:tcPr>
          <w:p w14:paraId="1E3E0D41" w14:textId="77777777" w:rsidR="0079751E" w:rsidRPr="00003925" w:rsidRDefault="0079751E" w:rsidP="0079751E">
            <w:pPr>
              <w:pStyle w:val="a8"/>
              <w:jc w:val="center"/>
              <w:rPr>
                <w:rFonts w:hAnsi="宋体" w:cs="宋体" w:hint="eastAsia"/>
                <w:color w:val="000000"/>
                <w:sz w:val="18"/>
                <w:szCs w:val="18"/>
              </w:rPr>
            </w:pPr>
            <w:r w:rsidRPr="00003925">
              <w:rPr>
                <w:rFonts w:hAnsi="宋体" w:cs="宋体" w:hint="eastAsia"/>
                <w:color w:val="000000"/>
                <w:sz w:val="18"/>
                <w:szCs w:val="18"/>
              </w:rPr>
              <w:t>1</w:t>
            </w:r>
          </w:p>
        </w:tc>
        <w:tc>
          <w:tcPr>
            <w:tcW w:w="2449" w:type="dxa"/>
            <w:tcBorders>
              <w:top w:val="single" w:sz="4" w:space="0" w:color="auto"/>
              <w:left w:val="single" w:sz="4" w:space="0" w:color="auto"/>
              <w:bottom w:val="single" w:sz="4" w:space="0" w:color="auto"/>
              <w:right w:val="single" w:sz="4" w:space="0" w:color="auto"/>
            </w:tcBorders>
            <w:vAlign w:val="center"/>
          </w:tcPr>
          <w:p w14:paraId="4D8F34F4" w14:textId="77777777" w:rsidR="0079751E" w:rsidRPr="00003925" w:rsidRDefault="0079751E" w:rsidP="0079751E">
            <w:pPr>
              <w:spacing w:line="360" w:lineRule="auto"/>
              <w:rPr>
                <w:rFonts w:ascii="仿宋_GB2312" w:eastAsia="仿宋_GB2312" w:hAnsi="宋体" w:cs="宋体" w:hint="eastAsia"/>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09EF5347" w14:textId="77777777" w:rsidR="0079751E" w:rsidRPr="00003925" w:rsidRDefault="0079751E" w:rsidP="0079751E">
            <w:pPr>
              <w:spacing w:line="360" w:lineRule="auto"/>
              <w:jc w:val="center"/>
              <w:rPr>
                <w:rFonts w:ascii="宋体" w:hAnsi="宋体" w:cs="宋体" w:hint="eastAsia"/>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3D5A8E14" w14:textId="77777777" w:rsidR="0079751E" w:rsidRPr="00003925" w:rsidRDefault="0079751E" w:rsidP="0079751E">
            <w:pPr>
              <w:pStyle w:val="a8"/>
              <w:jc w:val="center"/>
              <w:rPr>
                <w:rFonts w:hAnsi="宋体" w:cs="宋体" w:hint="eastAsia"/>
                <w:color w:val="000000"/>
                <w:sz w:val="18"/>
                <w:szCs w:val="18"/>
              </w:rPr>
            </w:pPr>
          </w:p>
        </w:tc>
        <w:tc>
          <w:tcPr>
            <w:tcW w:w="2273" w:type="dxa"/>
            <w:tcBorders>
              <w:top w:val="single" w:sz="4" w:space="0" w:color="auto"/>
              <w:left w:val="single" w:sz="4" w:space="0" w:color="auto"/>
              <w:bottom w:val="single" w:sz="4" w:space="0" w:color="auto"/>
              <w:right w:val="single" w:sz="4" w:space="0" w:color="auto"/>
            </w:tcBorders>
            <w:vAlign w:val="center"/>
          </w:tcPr>
          <w:p w14:paraId="56097373" w14:textId="77777777" w:rsidR="0079751E" w:rsidRPr="00003925" w:rsidRDefault="0079751E" w:rsidP="0079751E">
            <w:pPr>
              <w:pStyle w:val="a8"/>
              <w:jc w:val="center"/>
              <w:rPr>
                <w:rFonts w:hAnsi="宋体" w:cs="宋体" w:hint="eastAsia"/>
                <w:color w:val="000000"/>
                <w:sz w:val="18"/>
                <w:szCs w:val="18"/>
              </w:rPr>
            </w:pPr>
          </w:p>
        </w:tc>
      </w:tr>
      <w:tr w:rsidR="0079751E" w14:paraId="2253370E" w14:textId="77777777" w:rsidTr="00003925">
        <w:trPr>
          <w:trHeight w:val="113"/>
        </w:trPr>
        <w:tc>
          <w:tcPr>
            <w:tcW w:w="920" w:type="dxa"/>
            <w:tcBorders>
              <w:top w:val="single" w:sz="4" w:space="0" w:color="auto"/>
              <w:left w:val="single" w:sz="4" w:space="0" w:color="auto"/>
              <w:right w:val="single" w:sz="4" w:space="0" w:color="auto"/>
            </w:tcBorders>
            <w:vAlign w:val="center"/>
          </w:tcPr>
          <w:p w14:paraId="425CB5BB" w14:textId="77777777" w:rsidR="0079751E" w:rsidRPr="00003925" w:rsidRDefault="0079751E" w:rsidP="0079751E">
            <w:pPr>
              <w:pStyle w:val="a8"/>
              <w:jc w:val="center"/>
              <w:rPr>
                <w:rFonts w:hAnsi="宋体" w:cs="宋体" w:hint="eastAsia"/>
                <w:color w:val="000000"/>
                <w:sz w:val="18"/>
                <w:szCs w:val="18"/>
              </w:rPr>
            </w:pPr>
            <w:r w:rsidRPr="00003925">
              <w:rPr>
                <w:rFonts w:hAnsi="宋体" w:cs="宋体" w:hint="eastAsia"/>
                <w:color w:val="000000"/>
                <w:sz w:val="18"/>
                <w:szCs w:val="18"/>
              </w:rPr>
              <w:t>2</w:t>
            </w:r>
          </w:p>
        </w:tc>
        <w:tc>
          <w:tcPr>
            <w:tcW w:w="2449" w:type="dxa"/>
            <w:tcBorders>
              <w:top w:val="single" w:sz="4" w:space="0" w:color="auto"/>
              <w:left w:val="single" w:sz="4" w:space="0" w:color="auto"/>
              <w:bottom w:val="single" w:sz="4" w:space="0" w:color="auto"/>
              <w:right w:val="single" w:sz="4" w:space="0" w:color="auto"/>
            </w:tcBorders>
            <w:vAlign w:val="center"/>
          </w:tcPr>
          <w:p w14:paraId="79B4AAE2" w14:textId="77777777" w:rsidR="0079751E" w:rsidRPr="00003925" w:rsidRDefault="0079751E" w:rsidP="0079751E">
            <w:pPr>
              <w:spacing w:line="360" w:lineRule="auto"/>
              <w:rPr>
                <w:rFonts w:ascii="仿宋_GB2312" w:eastAsia="仿宋_GB2312" w:hAnsi="宋体" w:cs="宋体" w:hint="eastAsia"/>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30CAC25" w14:textId="77777777" w:rsidR="0079751E" w:rsidRPr="00003925" w:rsidRDefault="0079751E" w:rsidP="0079751E">
            <w:pPr>
              <w:spacing w:line="360" w:lineRule="auto"/>
              <w:jc w:val="center"/>
              <w:rPr>
                <w:rFonts w:ascii="宋体" w:hAnsi="宋体" w:cs="宋体" w:hint="eastAsia"/>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3834CDA6" w14:textId="77777777" w:rsidR="0079751E" w:rsidRPr="00003925" w:rsidRDefault="0079751E" w:rsidP="0079751E">
            <w:pPr>
              <w:pStyle w:val="a8"/>
              <w:jc w:val="center"/>
              <w:rPr>
                <w:rFonts w:hAnsi="宋体" w:cs="宋体" w:hint="eastAsia"/>
                <w:color w:val="000000"/>
                <w:sz w:val="18"/>
                <w:szCs w:val="18"/>
              </w:rPr>
            </w:pPr>
          </w:p>
        </w:tc>
        <w:tc>
          <w:tcPr>
            <w:tcW w:w="2273" w:type="dxa"/>
            <w:tcBorders>
              <w:top w:val="single" w:sz="4" w:space="0" w:color="auto"/>
              <w:left w:val="single" w:sz="4" w:space="0" w:color="auto"/>
              <w:bottom w:val="single" w:sz="4" w:space="0" w:color="auto"/>
              <w:right w:val="single" w:sz="4" w:space="0" w:color="auto"/>
            </w:tcBorders>
            <w:vAlign w:val="center"/>
          </w:tcPr>
          <w:p w14:paraId="5CC23AB6" w14:textId="77777777" w:rsidR="0079751E" w:rsidRPr="00003925" w:rsidRDefault="0079751E" w:rsidP="0079751E">
            <w:pPr>
              <w:pStyle w:val="a8"/>
              <w:jc w:val="center"/>
              <w:rPr>
                <w:rFonts w:hAnsi="宋体" w:cs="宋体" w:hint="eastAsia"/>
                <w:color w:val="000000"/>
                <w:sz w:val="18"/>
                <w:szCs w:val="18"/>
              </w:rPr>
            </w:pPr>
          </w:p>
        </w:tc>
      </w:tr>
      <w:tr w:rsidR="0079751E" w14:paraId="03A253E2" w14:textId="77777777" w:rsidTr="00003925">
        <w:trPr>
          <w:trHeight w:val="113"/>
        </w:trPr>
        <w:tc>
          <w:tcPr>
            <w:tcW w:w="920" w:type="dxa"/>
            <w:tcBorders>
              <w:top w:val="single" w:sz="4" w:space="0" w:color="auto"/>
              <w:left w:val="single" w:sz="4" w:space="0" w:color="auto"/>
              <w:right w:val="single" w:sz="4" w:space="0" w:color="auto"/>
            </w:tcBorders>
            <w:vAlign w:val="center"/>
          </w:tcPr>
          <w:p w14:paraId="6D73CCE1" w14:textId="77777777" w:rsidR="0079751E" w:rsidRPr="00003925" w:rsidRDefault="0079751E" w:rsidP="0079751E">
            <w:pPr>
              <w:pStyle w:val="a8"/>
              <w:jc w:val="center"/>
              <w:rPr>
                <w:rFonts w:hAnsi="宋体" w:cs="宋体" w:hint="eastAsia"/>
                <w:color w:val="000000"/>
                <w:sz w:val="18"/>
                <w:szCs w:val="18"/>
              </w:rPr>
            </w:pPr>
            <w:r w:rsidRPr="00003925">
              <w:rPr>
                <w:rFonts w:hAnsi="宋体" w:cs="宋体" w:hint="eastAsia"/>
                <w:color w:val="000000"/>
                <w:sz w:val="18"/>
                <w:szCs w:val="18"/>
              </w:rPr>
              <w:t>3</w:t>
            </w:r>
          </w:p>
        </w:tc>
        <w:tc>
          <w:tcPr>
            <w:tcW w:w="2449" w:type="dxa"/>
            <w:tcBorders>
              <w:top w:val="single" w:sz="4" w:space="0" w:color="auto"/>
              <w:left w:val="single" w:sz="4" w:space="0" w:color="auto"/>
              <w:bottom w:val="single" w:sz="4" w:space="0" w:color="auto"/>
              <w:right w:val="single" w:sz="4" w:space="0" w:color="auto"/>
            </w:tcBorders>
            <w:vAlign w:val="center"/>
          </w:tcPr>
          <w:p w14:paraId="0E87C7CE" w14:textId="77777777" w:rsidR="0079751E" w:rsidRPr="00003925" w:rsidRDefault="0079751E" w:rsidP="0079751E">
            <w:pPr>
              <w:spacing w:line="360" w:lineRule="auto"/>
              <w:rPr>
                <w:rFonts w:ascii="仿宋_GB2312" w:eastAsia="仿宋_GB2312" w:hAnsi="宋体" w:cs="宋体" w:hint="eastAsia"/>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0A08EB41" w14:textId="77777777" w:rsidR="0079751E" w:rsidRPr="00003925" w:rsidRDefault="0079751E" w:rsidP="0079751E">
            <w:pPr>
              <w:spacing w:line="360" w:lineRule="auto"/>
              <w:jc w:val="center"/>
              <w:rPr>
                <w:rFonts w:ascii="宋体" w:hAnsi="宋体" w:cs="宋体" w:hint="eastAsia"/>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1335BFAF" w14:textId="77777777" w:rsidR="0079751E" w:rsidRPr="00003925" w:rsidRDefault="0079751E" w:rsidP="0079751E">
            <w:pPr>
              <w:pStyle w:val="a8"/>
              <w:jc w:val="center"/>
              <w:rPr>
                <w:rFonts w:hAnsi="宋体" w:cs="宋体" w:hint="eastAsia"/>
                <w:color w:val="000000"/>
                <w:sz w:val="18"/>
                <w:szCs w:val="18"/>
              </w:rPr>
            </w:pPr>
          </w:p>
        </w:tc>
        <w:tc>
          <w:tcPr>
            <w:tcW w:w="2273" w:type="dxa"/>
            <w:tcBorders>
              <w:top w:val="single" w:sz="4" w:space="0" w:color="auto"/>
              <w:left w:val="single" w:sz="4" w:space="0" w:color="auto"/>
              <w:bottom w:val="single" w:sz="4" w:space="0" w:color="auto"/>
              <w:right w:val="single" w:sz="4" w:space="0" w:color="auto"/>
            </w:tcBorders>
            <w:vAlign w:val="center"/>
          </w:tcPr>
          <w:p w14:paraId="1007505A" w14:textId="77777777" w:rsidR="0079751E" w:rsidRPr="00003925" w:rsidRDefault="0079751E" w:rsidP="0079751E">
            <w:pPr>
              <w:pStyle w:val="a8"/>
              <w:jc w:val="center"/>
              <w:rPr>
                <w:rFonts w:hAnsi="宋体" w:cs="宋体" w:hint="eastAsia"/>
                <w:color w:val="000000"/>
                <w:sz w:val="18"/>
                <w:szCs w:val="18"/>
              </w:rPr>
            </w:pPr>
          </w:p>
        </w:tc>
      </w:tr>
      <w:tr w:rsidR="0079751E" w14:paraId="35B59A59" w14:textId="77777777" w:rsidTr="00003925">
        <w:trPr>
          <w:trHeight w:val="113"/>
        </w:trPr>
        <w:tc>
          <w:tcPr>
            <w:tcW w:w="920" w:type="dxa"/>
            <w:tcBorders>
              <w:top w:val="single" w:sz="4" w:space="0" w:color="auto"/>
              <w:left w:val="single" w:sz="4" w:space="0" w:color="auto"/>
              <w:right w:val="single" w:sz="4" w:space="0" w:color="auto"/>
            </w:tcBorders>
            <w:vAlign w:val="center"/>
          </w:tcPr>
          <w:p w14:paraId="0578A7A6" w14:textId="77777777" w:rsidR="0079751E" w:rsidRPr="00003925" w:rsidRDefault="0079751E" w:rsidP="0079751E">
            <w:pPr>
              <w:pStyle w:val="a8"/>
              <w:jc w:val="center"/>
              <w:rPr>
                <w:rFonts w:hAnsi="宋体" w:cs="宋体" w:hint="eastAsia"/>
                <w:color w:val="000000"/>
                <w:sz w:val="18"/>
                <w:szCs w:val="18"/>
              </w:rPr>
            </w:pPr>
            <w:r w:rsidRPr="00003925">
              <w:rPr>
                <w:rFonts w:hAnsi="宋体" w:cs="宋体" w:hint="eastAsia"/>
                <w:color w:val="000000"/>
                <w:sz w:val="18"/>
                <w:szCs w:val="18"/>
              </w:rPr>
              <w:t>4</w:t>
            </w:r>
          </w:p>
        </w:tc>
        <w:tc>
          <w:tcPr>
            <w:tcW w:w="2449" w:type="dxa"/>
            <w:tcBorders>
              <w:top w:val="single" w:sz="4" w:space="0" w:color="auto"/>
              <w:left w:val="single" w:sz="4" w:space="0" w:color="auto"/>
              <w:bottom w:val="single" w:sz="4" w:space="0" w:color="auto"/>
              <w:right w:val="single" w:sz="4" w:space="0" w:color="auto"/>
            </w:tcBorders>
            <w:vAlign w:val="center"/>
          </w:tcPr>
          <w:p w14:paraId="00C434AB" w14:textId="77777777" w:rsidR="0079751E" w:rsidRPr="00003925" w:rsidRDefault="0079751E" w:rsidP="0079751E">
            <w:pPr>
              <w:spacing w:line="360" w:lineRule="auto"/>
              <w:rPr>
                <w:rFonts w:ascii="仿宋_GB2312" w:eastAsia="仿宋_GB2312" w:hAnsi="宋体" w:cs="宋体" w:hint="eastAsia"/>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022541CB" w14:textId="77777777" w:rsidR="0079751E" w:rsidRPr="00003925" w:rsidRDefault="0079751E" w:rsidP="0079751E">
            <w:pPr>
              <w:spacing w:line="360" w:lineRule="auto"/>
              <w:jc w:val="center"/>
              <w:rPr>
                <w:rFonts w:ascii="宋体" w:hAnsi="宋体" w:cs="宋体" w:hint="eastAsia"/>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6A59A8AA" w14:textId="77777777" w:rsidR="0079751E" w:rsidRPr="00003925" w:rsidRDefault="0079751E" w:rsidP="0079751E">
            <w:pPr>
              <w:pStyle w:val="a8"/>
              <w:jc w:val="center"/>
              <w:rPr>
                <w:rFonts w:hAnsi="宋体" w:cs="宋体" w:hint="eastAsia"/>
                <w:color w:val="000000"/>
                <w:sz w:val="18"/>
                <w:szCs w:val="18"/>
              </w:rPr>
            </w:pPr>
          </w:p>
        </w:tc>
        <w:tc>
          <w:tcPr>
            <w:tcW w:w="2273" w:type="dxa"/>
            <w:tcBorders>
              <w:top w:val="single" w:sz="4" w:space="0" w:color="auto"/>
              <w:left w:val="single" w:sz="4" w:space="0" w:color="auto"/>
              <w:bottom w:val="single" w:sz="4" w:space="0" w:color="auto"/>
              <w:right w:val="single" w:sz="4" w:space="0" w:color="auto"/>
            </w:tcBorders>
            <w:vAlign w:val="center"/>
          </w:tcPr>
          <w:p w14:paraId="0CA875A3" w14:textId="77777777" w:rsidR="0079751E" w:rsidRPr="00003925" w:rsidRDefault="0079751E" w:rsidP="0079751E">
            <w:pPr>
              <w:pStyle w:val="a8"/>
              <w:jc w:val="center"/>
              <w:rPr>
                <w:rFonts w:hAnsi="宋体" w:cs="宋体" w:hint="eastAsia"/>
                <w:color w:val="000000"/>
                <w:sz w:val="18"/>
                <w:szCs w:val="18"/>
              </w:rPr>
            </w:pPr>
          </w:p>
        </w:tc>
      </w:tr>
      <w:tr w:rsidR="0079751E" w14:paraId="497FE72D" w14:textId="77777777" w:rsidTr="00003925">
        <w:trPr>
          <w:trHeight w:val="113"/>
        </w:trPr>
        <w:tc>
          <w:tcPr>
            <w:tcW w:w="920" w:type="dxa"/>
            <w:tcBorders>
              <w:top w:val="single" w:sz="4" w:space="0" w:color="auto"/>
              <w:left w:val="single" w:sz="4" w:space="0" w:color="auto"/>
              <w:right w:val="single" w:sz="4" w:space="0" w:color="auto"/>
            </w:tcBorders>
            <w:vAlign w:val="center"/>
          </w:tcPr>
          <w:p w14:paraId="12EF21A6" w14:textId="77777777" w:rsidR="0079751E" w:rsidRPr="00003925" w:rsidRDefault="0079751E" w:rsidP="0079751E">
            <w:pPr>
              <w:pStyle w:val="a8"/>
              <w:jc w:val="center"/>
              <w:rPr>
                <w:rFonts w:hAnsi="宋体" w:cs="宋体" w:hint="eastAsia"/>
                <w:color w:val="000000"/>
                <w:sz w:val="18"/>
                <w:szCs w:val="18"/>
              </w:rPr>
            </w:pPr>
            <w:r w:rsidRPr="00003925">
              <w:rPr>
                <w:rFonts w:hAnsi="宋体" w:cs="宋体" w:hint="eastAsia"/>
                <w:color w:val="000000"/>
                <w:sz w:val="18"/>
                <w:szCs w:val="18"/>
              </w:rPr>
              <w:t>5</w:t>
            </w:r>
          </w:p>
        </w:tc>
        <w:tc>
          <w:tcPr>
            <w:tcW w:w="2449" w:type="dxa"/>
            <w:tcBorders>
              <w:top w:val="single" w:sz="4" w:space="0" w:color="auto"/>
              <w:left w:val="single" w:sz="4" w:space="0" w:color="auto"/>
              <w:bottom w:val="single" w:sz="4" w:space="0" w:color="auto"/>
              <w:right w:val="single" w:sz="4" w:space="0" w:color="auto"/>
            </w:tcBorders>
            <w:vAlign w:val="center"/>
          </w:tcPr>
          <w:p w14:paraId="7AEAA48F" w14:textId="77777777" w:rsidR="0079751E" w:rsidRPr="00003925" w:rsidRDefault="0079751E" w:rsidP="0079751E">
            <w:pPr>
              <w:spacing w:line="360" w:lineRule="auto"/>
              <w:jc w:val="left"/>
              <w:rPr>
                <w:rFonts w:ascii="宋体" w:hAnsi="宋体" w:cs="宋体" w:hint="eastAsia"/>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6B7F830" w14:textId="77777777" w:rsidR="0079751E" w:rsidRPr="00003925" w:rsidRDefault="0079751E" w:rsidP="0079751E">
            <w:pPr>
              <w:spacing w:line="360" w:lineRule="auto"/>
              <w:jc w:val="center"/>
              <w:rPr>
                <w:rFonts w:ascii="宋体" w:hAnsi="宋体" w:cs="宋体" w:hint="eastAsia"/>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2AB91531" w14:textId="77777777" w:rsidR="0079751E" w:rsidRPr="00003925" w:rsidRDefault="0079751E" w:rsidP="0079751E">
            <w:pPr>
              <w:pStyle w:val="a8"/>
              <w:jc w:val="center"/>
              <w:rPr>
                <w:rFonts w:hAnsi="宋体" w:cs="宋体" w:hint="eastAsia"/>
                <w:color w:val="000000"/>
                <w:sz w:val="18"/>
                <w:szCs w:val="18"/>
              </w:rPr>
            </w:pPr>
          </w:p>
        </w:tc>
        <w:tc>
          <w:tcPr>
            <w:tcW w:w="2273" w:type="dxa"/>
            <w:tcBorders>
              <w:top w:val="single" w:sz="4" w:space="0" w:color="auto"/>
              <w:left w:val="single" w:sz="4" w:space="0" w:color="auto"/>
              <w:bottom w:val="single" w:sz="4" w:space="0" w:color="auto"/>
              <w:right w:val="single" w:sz="4" w:space="0" w:color="auto"/>
            </w:tcBorders>
            <w:vAlign w:val="center"/>
          </w:tcPr>
          <w:p w14:paraId="196EC4C8" w14:textId="77777777" w:rsidR="0079751E" w:rsidRPr="00003925" w:rsidRDefault="0079751E" w:rsidP="0079751E">
            <w:pPr>
              <w:pStyle w:val="a8"/>
              <w:jc w:val="center"/>
              <w:rPr>
                <w:rFonts w:hAnsi="宋体" w:cs="宋体" w:hint="eastAsia"/>
                <w:color w:val="000000"/>
                <w:sz w:val="18"/>
                <w:szCs w:val="18"/>
              </w:rPr>
            </w:pPr>
          </w:p>
        </w:tc>
      </w:tr>
      <w:tr w:rsidR="0079751E" w14:paraId="7AB41A15" w14:textId="77777777" w:rsidTr="00003925">
        <w:trPr>
          <w:trHeight w:val="113"/>
        </w:trPr>
        <w:tc>
          <w:tcPr>
            <w:tcW w:w="920" w:type="dxa"/>
            <w:tcBorders>
              <w:top w:val="single" w:sz="4" w:space="0" w:color="auto"/>
              <w:left w:val="single" w:sz="4" w:space="0" w:color="auto"/>
              <w:right w:val="single" w:sz="4" w:space="0" w:color="auto"/>
            </w:tcBorders>
            <w:vAlign w:val="center"/>
          </w:tcPr>
          <w:p w14:paraId="4AD47DDE" w14:textId="77777777" w:rsidR="0079751E" w:rsidRPr="00003925" w:rsidRDefault="0079751E" w:rsidP="0079751E">
            <w:pPr>
              <w:pStyle w:val="a8"/>
              <w:jc w:val="center"/>
              <w:rPr>
                <w:rFonts w:hAnsi="宋体" w:cs="宋体" w:hint="eastAsia"/>
                <w:color w:val="000000"/>
                <w:sz w:val="18"/>
                <w:szCs w:val="18"/>
              </w:rPr>
            </w:pPr>
            <w:r w:rsidRPr="00003925">
              <w:rPr>
                <w:rFonts w:hAnsi="宋体" w:cs="宋体" w:hint="eastAsia"/>
                <w:color w:val="000000"/>
                <w:sz w:val="18"/>
                <w:szCs w:val="18"/>
              </w:rPr>
              <w:t>6</w:t>
            </w:r>
          </w:p>
        </w:tc>
        <w:tc>
          <w:tcPr>
            <w:tcW w:w="2449" w:type="dxa"/>
            <w:tcBorders>
              <w:top w:val="single" w:sz="4" w:space="0" w:color="auto"/>
              <w:left w:val="single" w:sz="4" w:space="0" w:color="auto"/>
              <w:bottom w:val="single" w:sz="4" w:space="0" w:color="auto"/>
              <w:right w:val="single" w:sz="4" w:space="0" w:color="auto"/>
            </w:tcBorders>
            <w:vAlign w:val="center"/>
          </w:tcPr>
          <w:p w14:paraId="54ED834A" w14:textId="77777777" w:rsidR="0079751E" w:rsidRPr="00003925" w:rsidRDefault="0079751E" w:rsidP="0079751E">
            <w:pPr>
              <w:spacing w:line="360" w:lineRule="auto"/>
              <w:jc w:val="left"/>
              <w:rPr>
                <w:rFonts w:ascii="宋体" w:hAnsi="宋体" w:cs="宋体" w:hint="eastAsia"/>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6D29F53" w14:textId="77777777" w:rsidR="0079751E" w:rsidRPr="00003925" w:rsidRDefault="0079751E" w:rsidP="0079751E">
            <w:pPr>
              <w:spacing w:line="360" w:lineRule="auto"/>
              <w:jc w:val="center"/>
              <w:rPr>
                <w:rFonts w:ascii="宋体" w:hAnsi="宋体" w:cs="宋体" w:hint="eastAsia"/>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49370D24" w14:textId="77777777" w:rsidR="0079751E" w:rsidRPr="00003925" w:rsidRDefault="0079751E" w:rsidP="0079751E">
            <w:pPr>
              <w:pStyle w:val="a8"/>
              <w:jc w:val="center"/>
              <w:rPr>
                <w:rFonts w:hAnsi="宋体" w:cs="宋体" w:hint="eastAsia"/>
                <w:color w:val="000000"/>
                <w:sz w:val="18"/>
                <w:szCs w:val="18"/>
              </w:rPr>
            </w:pPr>
          </w:p>
        </w:tc>
        <w:tc>
          <w:tcPr>
            <w:tcW w:w="2273" w:type="dxa"/>
            <w:tcBorders>
              <w:top w:val="single" w:sz="4" w:space="0" w:color="auto"/>
              <w:left w:val="single" w:sz="4" w:space="0" w:color="auto"/>
              <w:bottom w:val="single" w:sz="4" w:space="0" w:color="auto"/>
              <w:right w:val="single" w:sz="4" w:space="0" w:color="auto"/>
            </w:tcBorders>
            <w:vAlign w:val="center"/>
          </w:tcPr>
          <w:p w14:paraId="5FFFFDAF" w14:textId="77777777" w:rsidR="0079751E" w:rsidRPr="00003925" w:rsidRDefault="0079751E" w:rsidP="0079751E">
            <w:pPr>
              <w:pStyle w:val="a8"/>
              <w:jc w:val="center"/>
              <w:rPr>
                <w:rFonts w:hAnsi="宋体" w:cs="宋体" w:hint="eastAsia"/>
                <w:color w:val="000000"/>
                <w:sz w:val="18"/>
                <w:szCs w:val="18"/>
              </w:rPr>
            </w:pPr>
          </w:p>
        </w:tc>
      </w:tr>
      <w:tr w:rsidR="0079751E" w14:paraId="70EC9A5E" w14:textId="77777777" w:rsidTr="00003925">
        <w:trPr>
          <w:trHeight w:val="113"/>
        </w:trPr>
        <w:tc>
          <w:tcPr>
            <w:tcW w:w="920" w:type="dxa"/>
            <w:tcBorders>
              <w:top w:val="single" w:sz="4" w:space="0" w:color="auto"/>
              <w:left w:val="single" w:sz="4" w:space="0" w:color="auto"/>
              <w:right w:val="single" w:sz="4" w:space="0" w:color="auto"/>
            </w:tcBorders>
            <w:vAlign w:val="center"/>
          </w:tcPr>
          <w:p w14:paraId="6A598CF7" w14:textId="77777777" w:rsidR="0079751E" w:rsidRPr="00003925" w:rsidRDefault="0079751E" w:rsidP="0079751E">
            <w:pPr>
              <w:pStyle w:val="a8"/>
              <w:jc w:val="center"/>
              <w:rPr>
                <w:rFonts w:hAnsi="宋体" w:cs="宋体" w:hint="eastAsia"/>
                <w:color w:val="000000"/>
                <w:sz w:val="18"/>
                <w:szCs w:val="18"/>
              </w:rPr>
            </w:pPr>
            <w:r w:rsidRPr="00003925">
              <w:rPr>
                <w:rFonts w:hAnsi="宋体" w:cs="宋体" w:hint="eastAsia"/>
                <w:color w:val="000000"/>
                <w:sz w:val="18"/>
                <w:szCs w:val="18"/>
              </w:rPr>
              <w:t>7</w:t>
            </w:r>
          </w:p>
        </w:tc>
        <w:tc>
          <w:tcPr>
            <w:tcW w:w="2449" w:type="dxa"/>
            <w:tcBorders>
              <w:top w:val="single" w:sz="4" w:space="0" w:color="auto"/>
              <w:left w:val="single" w:sz="4" w:space="0" w:color="auto"/>
              <w:bottom w:val="single" w:sz="4" w:space="0" w:color="auto"/>
              <w:right w:val="single" w:sz="4" w:space="0" w:color="auto"/>
            </w:tcBorders>
            <w:vAlign w:val="center"/>
          </w:tcPr>
          <w:p w14:paraId="0881CAF5" w14:textId="77777777" w:rsidR="0079751E" w:rsidRPr="00003925" w:rsidRDefault="0079751E" w:rsidP="0079751E">
            <w:pPr>
              <w:spacing w:line="360" w:lineRule="auto"/>
              <w:jc w:val="left"/>
              <w:rPr>
                <w:rFonts w:ascii="宋体" w:hAnsi="宋体" w:cs="宋体" w:hint="eastAsia"/>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7653C9B4" w14:textId="77777777" w:rsidR="0079751E" w:rsidRPr="00003925" w:rsidRDefault="0079751E" w:rsidP="0079751E">
            <w:pPr>
              <w:spacing w:line="360" w:lineRule="auto"/>
              <w:jc w:val="center"/>
              <w:rPr>
                <w:rFonts w:ascii="宋体" w:hAnsi="宋体" w:cs="宋体" w:hint="eastAsia"/>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076E0125" w14:textId="77777777" w:rsidR="0079751E" w:rsidRPr="00003925" w:rsidRDefault="0079751E" w:rsidP="0079751E">
            <w:pPr>
              <w:pStyle w:val="a8"/>
              <w:jc w:val="center"/>
              <w:rPr>
                <w:rFonts w:hAnsi="宋体" w:cs="宋体" w:hint="eastAsia"/>
                <w:color w:val="000000"/>
                <w:sz w:val="18"/>
                <w:szCs w:val="18"/>
              </w:rPr>
            </w:pPr>
          </w:p>
        </w:tc>
        <w:tc>
          <w:tcPr>
            <w:tcW w:w="2273" w:type="dxa"/>
            <w:tcBorders>
              <w:top w:val="single" w:sz="4" w:space="0" w:color="auto"/>
              <w:left w:val="single" w:sz="4" w:space="0" w:color="auto"/>
              <w:bottom w:val="single" w:sz="4" w:space="0" w:color="auto"/>
              <w:right w:val="single" w:sz="4" w:space="0" w:color="auto"/>
            </w:tcBorders>
            <w:vAlign w:val="center"/>
          </w:tcPr>
          <w:p w14:paraId="222E9A92" w14:textId="77777777" w:rsidR="0079751E" w:rsidRPr="00003925" w:rsidRDefault="0079751E" w:rsidP="0079751E">
            <w:pPr>
              <w:pStyle w:val="a8"/>
              <w:jc w:val="center"/>
              <w:rPr>
                <w:rFonts w:hAnsi="宋体" w:cs="宋体" w:hint="eastAsia"/>
                <w:color w:val="000000"/>
                <w:sz w:val="18"/>
                <w:szCs w:val="18"/>
              </w:rPr>
            </w:pPr>
          </w:p>
        </w:tc>
      </w:tr>
      <w:tr w:rsidR="0079751E" w14:paraId="61E72B6F" w14:textId="77777777" w:rsidTr="00003925">
        <w:trPr>
          <w:trHeight w:val="113"/>
        </w:trPr>
        <w:tc>
          <w:tcPr>
            <w:tcW w:w="920" w:type="dxa"/>
            <w:tcBorders>
              <w:top w:val="single" w:sz="4" w:space="0" w:color="auto"/>
              <w:left w:val="single" w:sz="4" w:space="0" w:color="auto"/>
              <w:right w:val="single" w:sz="4" w:space="0" w:color="auto"/>
            </w:tcBorders>
            <w:vAlign w:val="center"/>
          </w:tcPr>
          <w:p w14:paraId="3FEB055B" w14:textId="77777777" w:rsidR="0079751E" w:rsidRPr="00003925" w:rsidRDefault="0079751E" w:rsidP="0079751E">
            <w:pPr>
              <w:pStyle w:val="a8"/>
              <w:jc w:val="center"/>
              <w:rPr>
                <w:rFonts w:hAnsi="宋体" w:cs="宋体" w:hint="eastAsia"/>
                <w:color w:val="000000"/>
                <w:sz w:val="18"/>
                <w:szCs w:val="18"/>
              </w:rPr>
            </w:pPr>
            <w:r w:rsidRPr="00003925">
              <w:rPr>
                <w:rFonts w:hAnsi="宋体" w:cs="宋体" w:hint="eastAsia"/>
                <w:color w:val="000000"/>
                <w:sz w:val="18"/>
                <w:szCs w:val="18"/>
              </w:rPr>
              <w:t>8</w:t>
            </w:r>
          </w:p>
        </w:tc>
        <w:tc>
          <w:tcPr>
            <w:tcW w:w="2449" w:type="dxa"/>
            <w:tcBorders>
              <w:top w:val="single" w:sz="4" w:space="0" w:color="auto"/>
              <w:left w:val="single" w:sz="4" w:space="0" w:color="auto"/>
              <w:bottom w:val="single" w:sz="4" w:space="0" w:color="auto"/>
              <w:right w:val="single" w:sz="4" w:space="0" w:color="auto"/>
            </w:tcBorders>
            <w:vAlign w:val="center"/>
          </w:tcPr>
          <w:p w14:paraId="36393B9E" w14:textId="77777777" w:rsidR="0079751E" w:rsidRPr="00003925" w:rsidRDefault="0079751E" w:rsidP="0079751E">
            <w:pPr>
              <w:spacing w:line="360" w:lineRule="auto"/>
              <w:jc w:val="left"/>
              <w:rPr>
                <w:rFonts w:ascii="宋体" w:hAnsi="宋体" w:cs="宋体" w:hint="eastAsia"/>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CB0E1C8" w14:textId="77777777" w:rsidR="0079751E" w:rsidRPr="00003925" w:rsidRDefault="0079751E" w:rsidP="0079751E">
            <w:pPr>
              <w:spacing w:line="360" w:lineRule="auto"/>
              <w:jc w:val="center"/>
              <w:rPr>
                <w:rFonts w:ascii="宋体" w:hAnsi="宋体" w:cs="宋体" w:hint="eastAsia"/>
                <w:color w:val="000000"/>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38D29724" w14:textId="77777777" w:rsidR="0079751E" w:rsidRPr="00003925" w:rsidRDefault="0079751E" w:rsidP="0079751E">
            <w:pPr>
              <w:pStyle w:val="a8"/>
              <w:jc w:val="center"/>
              <w:rPr>
                <w:rFonts w:hAnsi="宋体" w:cs="宋体" w:hint="eastAsia"/>
                <w:color w:val="000000"/>
                <w:sz w:val="18"/>
                <w:szCs w:val="18"/>
              </w:rPr>
            </w:pPr>
          </w:p>
        </w:tc>
        <w:tc>
          <w:tcPr>
            <w:tcW w:w="2273" w:type="dxa"/>
            <w:tcBorders>
              <w:top w:val="single" w:sz="4" w:space="0" w:color="auto"/>
              <w:left w:val="single" w:sz="4" w:space="0" w:color="auto"/>
              <w:bottom w:val="single" w:sz="4" w:space="0" w:color="auto"/>
              <w:right w:val="single" w:sz="4" w:space="0" w:color="auto"/>
            </w:tcBorders>
            <w:vAlign w:val="center"/>
          </w:tcPr>
          <w:p w14:paraId="01FCFF9F" w14:textId="77777777" w:rsidR="0079751E" w:rsidRPr="00003925" w:rsidRDefault="0079751E" w:rsidP="0079751E">
            <w:pPr>
              <w:pStyle w:val="a8"/>
              <w:jc w:val="center"/>
              <w:rPr>
                <w:rFonts w:hAnsi="宋体" w:cs="宋体" w:hint="eastAsia"/>
                <w:color w:val="000000"/>
                <w:sz w:val="18"/>
                <w:szCs w:val="18"/>
              </w:rPr>
            </w:pPr>
          </w:p>
        </w:tc>
      </w:tr>
      <w:tr w:rsidR="0079751E" w14:paraId="2DDD6AD9" w14:textId="77777777" w:rsidTr="00003925">
        <w:trPr>
          <w:trHeight w:val="113"/>
        </w:trPr>
        <w:tc>
          <w:tcPr>
            <w:tcW w:w="920" w:type="dxa"/>
            <w:tcBorders>
              <w:top w:val="single" w:sz="4" w:space="0" w:color="auto"/>
              <w:left w:val="single" w:sz="4" w:space="0" w:color="auto"/>
              <w:right w:val="single" w:sz="4" w:space="0" w:color="auto"/>
            </w:tcBorders>
            <w:vAlign w:val="center"/>
          </w:tcPr>
          <w:p w14:paraId="7C7A35C3" w14:textId="77777777" w:rsidR="0079751E" w:rsidRPr="00003925" w:rsidRDefault="00003925" w:rsidP="0079751E">
            <w:pPr>
              <w:pStyle w:val="a8"/>
              <w:jc w:val="center"/>
              <w:rPr>
                <w:rFonts w:hAnsi="宋体" w:cs="宋体" w:hint="eastAsia"/>
                <w:color w:val="000000"/>
                <w:sz w:val="18"/>
                <w:szCs w:val="18"/>
              </w:rPr>
            </w:pPr>
            <w:r>
              <w:rPr>
                <w:rFonts w:ascii="仿宋_GB2312" w:eastAsia="仿宋_GB2312" w:hAnsi="仿宋_GB2312" w:cs="仿宋_GB2312" w:hint="eastAsia"/>
                <w:sz w:val="24"/>
                <w:szCs w:val="24"/>
              </w:rPr>
              <w:t>……</w:t>
            </w:r>
          </w:p>
        </w:tc>
        <w:tc>
          <w:tcPr>
            <w:tcW w:w="2449" w:type="dxa"/>
            <w:tcBorders>
              <w:top w:val="single" w:sz="4" w:space="0" w:color="auto"/>
              <w:left w:val="single" w:sz="4" w:space="0" w:color="auto"/>
              <w:bottom w:val="single" w:sz="4" w:space="0" w:color="auto"/>
              <w:right w:val="single" w:sz="4" w:space="0" w:color="auto"/>
            </w:tcBorders>
            <w:vAlign w:val="center"/>
          </w:tcPr>
          <w:p w14:paraId="776D7505" w14:textId="77777777" w:rsidR="0079751E" w:rsidRPr="00003925" w:rsidRDefault="00003925" w:rsidP="00003925">
            <w:pPr>
              <w:spacing w:line="360" w:lineRule="auto"/>
              <w:jc w:val="center"/>
              <w:rPr>
                <w:rFonts w:ascii="宋体" w:hAnsi="宋体" w:cs="宋体" w:hint="eastAsia"/>
                <w:color w:val="000000"/>
                <w:sz w:val="18"/>
                <w:szCs w:val="18"/>
              </w:rPr>
            </w:pPr>
            <w:r>
              <w:rPr>
                <w:rFonts w:ascii="仿宋_GB2312" w:eastAsia="仿宋_GB2312" w:hAnsi="仿宋_GB2312" w:cs="仿宋_GB2312" w:hint="eastAsia"/>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3D2F3255" w14:textId="77777777" w:rsidR="0079751E" w:rsidRPr="00003925" w:rsidRDefault="00003925" w:rsidP="0079751E">
            <w:pPr>
              <w:spacing w:line="360" w:lineRule="auto"/>
              <w:jc w:val="center"/>
              <w:rPr>
                <w:rFonts w:ascii="宋体" w:hAnsi="宋体" w:cs="宋体" w:hint="eastAsia"/>
                <w:color w:val="000000"/>
                <w:sz w:val="18"/>
                <w:szCs w:val="18"/>
              </w:rPr>
            </w:pPr>
            <w:r>
              <w:rPr>
                <w:rFonts w:ascii="仿宋_GB2312" w:eastAsia="仿宋_GB2312" w:hAnsi="仿宋_GB2312" w:cs="仿宋_GB2312" w:hint="eastAsia"/>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56AAC7E9" w14:textId="77777777" w:rsidR="0079751E" w:rsidRPr="00003925" w:rsidRDefault="00003925" w:rsidP="0079751E">
            <w:pPr>
              <w:pStyle w:val="a8"/>
              <w:jc w:val="center"/>
              <w:rPr>
                <w:rFonts w:hAnsi="宋体" w:cs="宋体" w:hint="eastAsia"/>
                <w:color w:val="000000"/>
                <w:sz w:val="18"/>
                <w:szCs w:val="18"/>
              </w:rPr>
            </w:pPr>
            <w:r>
              <w:rPr>
                <w:rFonts w:ascii="仿宋_GB2312" w:eastAsia="仿宋_GB2312" w:hAnsi="仿宋_GB2312" w:cs="仿宋_GB2312" w:hint="eastAsia"/>
                <w:sz w:val="24"/>
                <w:szCs w:val="24"/>
              </w:rPr>
              <w:t>……</w:t>
            </w:r>
          </w:p>
        </w:tc>
        <w:tc>
          <w:tcPr>
            <w:tcW w:w="2273" w:type="dxa"/>
            <w:tcBorders>
              <w:top w:val="single" w:sz="4" w:space="0" w:color="auto"/>
              <w:left w:val="single" w:sz="4" w:space="0" w:color="auto"/>
              <w:bottom w:val="single" w:sz="4" w:space="0" w:color="auto"/>
              <w:right w:val="single" w:sz="4" w:space="0" w:color="auto"/>
            </w:tcBorders>
            <w:vAlign w:val="center"/>
          </w:tcPr>
          <w:p w14:paraId="70C41819" w14:textId="77777777" w:rsidR="0079751E" w:rsidRPr="00003925" w:rsidRDefault="00003925" w:rsidP="0079751E">
            <w:pPr>
              <w:pStyle w:val="a8"/>
              <w:jc w:val="center"/>
              <w:rPr>
                <w:rFonts w:hAnsi="宋体" w:cs="宋体" w:hint="eastAsia"/>
                <w:color w:val="000000"/>
                <w:sz w:val="18"/>
                <w:szCs w:val="18"/>
              </w:rPr>
            </w:pPr>
            <w:r>
              <w:rPr>
                <w:rFonts w:ascii="仿宋_GB2312" w:eastAsia="仿宋_GB2312" w:hAnsi="仿宋_GB2312" w:cs="仿宋_GB2312" w:hint="eastAsia"/>
                <w:sz w:val="24"/>
                <w:szCs w:val="24"/>
              </w:rPr>
              <w:t>……</w:t>
            </w:r>
          </w:p>
        </w:tc>
      </w:tr>
      <w:tr w:rsidR="0079751E" w14:paraId="48A70042" w14:textId="77777777" w:rsidTr="00003925">
        <w:trPr>
          <w:trHeight w:val="654"/>
        </w:trPr>
        <w:tc>
          <w:tcPr>
            <w:tcW w:w="7054" w:type="dxa"/>
            <w:gridSpan w:val="4"/>
            <w:tcBorders>
              <w:top w:val="single" w:sz="4" w:space="0" w:color="auto"/>
              <w:left w:val="single" w:sz="4" w:space="0" w:color="auto"/>
              <w:bottom w:val="single" w:sz="4" w:space="0" w:color="auto"/>
              <w:right w:val="single" w:sz="4" w:space="0" w:color="auto"/>
            </w:tcBorders>
            <w:vAlign w:val="center"/>
          </w:tcPr>
          <w:p w14:paraId="2258D2BD" w14:textId="77777777" w:rsidR="0079751E" w:rsidRDefault="0079751E" w:rsidP="0079751E">
            <w:pPr>
              <w:pStyle w:val="a8"/>
              <w:jc w:val="center"/>
              <w:rPr>
                <w:rFonts w:hAnsi="宋体" w:cs="宋体" w:hint="eastAsia"/>
                <w:color w:val="000000"/>
                <w:sz w:val="24"/>
                <w:szCs w:val="24"/>
              </w:rPr>
            </w:pPr>
            <w:r>
              <w:rPr>
                <w:rFonts w:hAnsi="宋体" w:cs="宋体" w:hint="eastAsia"/>
                <w:color w:val="000000"/>
                <w:sz w:val="24"/>
                <w:szCs w:val="24"/>
              </w:rPr>
              <w:t>合计（元）</w:t>
            </w:r>
          </w:p>
        </w:tc>
        <w:tc>
          <w:tcPr>
            <w:tcW w:w="2273" w:type="dxa"/>
            <w:tcBorders>
              <w:top w:val="single" w:sz="4" w:space="0" w:color="auto"/>
              <w:left w:val="single" w:sz="4" w:space="0" w:color="auto"/>
              <w:bottom w:val="single" w:sz="4" w:space="0" w:color="auto"/>
              <w:right w:val="single" w:sz="4" w:space="0" w:color="auto"/>
            </w:tcBorders>
            <w:vAlign w:val="center"/>
          </w:tcPr>
          <w:p w14:paraId="44995036" w14:textId="77777777" w:rsidR="0079751E" w:rsidRDefault="0079751E" w:rsidP="0079751E">
            <w:pPr>
              <w:pStyle w:val="a8"/>
              <w:jc w:val="center"/>
              <w:rPr>
                <w:rFonts w:hAnsi="宋体" w:cs="宋体" w:hint="eastAsia"/>
                <w:color w:val="000000"/>
                <w:sz w:val="24"/>
                <w:szCs w:val="24"/>
              </w:rPr>
            </w:pPr>
          </w:p>
        </w:tc>
      </w:tr>
      <w:tr w:rsidR="0079751E" w14:paraId="41CE3A33" w14:textId="77777777">
        <w:trPr>
          <w:trHeight w:val="2199"/>
        </w:trPr>
        <w:tc>
          <w:tcPr>
            <w:tcW w:w="9327" w:type="dxa"/>
            <w:gridSpan w:val="5"/>
            <w:tcBorders>
              <w:top w:val="single" w:sz="4" w:space="0" w:color="auto"/>
              <w:left w:val="single" w:sz="4" w:space="0" w:color="auto"/>
              <w:right w:val="single" w:sz="4" w:space="0" w:color="auto"/>
            </w:tcBorders>
            <w:vAlign w:val="center"/>
          </w:tcPr>
          <w:p w14:paraId="49C1B93F" w14:textId="77777777" w:rsidR="0079751E" w:rsidRDefault="0079751E" w:rsidP="0079751E">
            <w:pPr>
              <w:pStyle w:val="a8"/>
              <w:jc w:val="left"/>
              <w:rPr>
                <w:rFonts w:hAnsi="宋体" w:cs="宋体" w:hint="eastAsia"/>
                <w:color w:val="000000"/>
                <w:sz w:val="24"/>
                <w:szCs w:val="24"/>
                <w:lang w:val="zh-CN"/>
              </w:rPr>
            </w:pPr>
            <w:r>
              <w:rPr>
                <w:rFonts w:hAnsi="宋体" w:cs="宋体" w:hint="eastAsia"/>
                <w:color w:val="000000"/>
                <w:sz w:val="24"/>
                <w:szCs w:val="24"/>
                <w:lang w:val="zh-CN"/>
              </w:rPr>
              <w:t>备注：</w:t>
            </w:r>
          </w:p>
          <w:p w14:paraId="27EC747D" w14:textId="77777777" w:rsidR="0079751E" w:rsidRDefault="0079751E" w:rsidP="0079751E">
            <w:pPr>
              <w:pStyle w:val="a8"/>
              <w:numPr>
                <w:ilvl w:val="0"/>
                <w:numId w:val="2"/>
              </w:numPr>
              <w:jc w:val="left"/>
              <w:rPr>
                <w:rFonts w:hAnsi="宋体" w:cs="宋体" w:hint="eastAsia"/>
                <w:color w:val="000000"/>
                <w:sz w:val="24"/>
                <w:szCs w:val="24"/>
                <w:lang w:val="zh-CN"/>
              </w:rPr>
            </w:pPr>
            <w:r>
              <w:rPr>
                <w:rFonts w:hAnsi="宋体" w:cs="宋体" w:hint="eastAsia"/>
                <w:color w:val="000000"/>
                <w:sz w:val="24"/>
                <w:szCs w:val="24"/>
                <w:lang w:val="zh-CN"/>
              </w:rPr>
              <w:t>报价时按乐采云平台在线询价低价成交规则，在满足采购需求，同等质量、服务的情况下，报价总价低价成交。</w:t>
            </w:r>
          </w:p>
          <w:p w14:paraId="353DA7A4" w14:textId="77777777" w:rsidR="0079751E" w:rsidRDefault="0079751E" w:rsidP="0079751E">
            <w:pPr>
              <w:pStyle w:val="a8"/>
              <w:numPr>
                <w:ilvl w:val="0"/>
                <w:numId w:val="2"/>
              </w:numPr>
              <w:jc w:val="left"/>
              <w:rPr>
                <w:rFonts w:hAnsi="宋体" w:cs="宋体" w:hint="eastAsia"/>
                <w:color w:val="000000"/>
                <w:sz w:val="24"/>
                <w:szCs w:val="24"/>
                <w:lang w:val="zh-CN"/>
              </w:rPr>
            </w:pPr>
            <w:r>
              <w:rPr>
                <w:rFonts w:hAnsi="宋体" w:cs="宋体" w:hint="eastAsia"/>
                <w:color w:val="000000"/>
                <w:sz w:val="24"/>
                <w:szCs w:val="24"/>
              </w:rPr>
              <w:t>报价包括 “项目采购需求一览表”及“商务条款”中所有需求及服务的费用。</w:t>
            </w:r>
          </w:p>
          <w:p w14:paraId="19551C51" w14:textId="77777777" w:rsidR="0079751E" w:rsidRDefault="0079751E" w:rsidP="0079751E">
            <w:pPr>
              <w:pStyle w:val="a8"/>
              <w:numPr>
                <w:ilvl w:val="0"/>
                <w:numId w:val="2"/>
              </w:numPr>
              <w:jc w:val="left"/>
              <w:rPr>
                <w:rFonts w:hAnsi="宋体" w:cs="宋体" w:hint="eastAsia"/>
                <w:color w:val="000000"/>
                <w:sz w:val="24"/>
                <w:szCs w:val="24"/>
                <w:lang w:val="zh-CN"/>
              </w:rPr>
            </w:pPr>
            <w:r>
              <w:rPr>
                <w:rFonts w:hAnsi="宋体" w:cs="宋体" w:hint="eastAsia"/>
                <w:color w:val="000000"/>
                <w:sz w:val="24"/>
                <w:szCs w:val="24"/>
                <w:lang w:val="zh-CN"/>
              </w:rPr>
              <w:t>报价包含售后服务、税金及其他所有成本费用的总和。</w:t>
            </w:r>
          </w:p>
          <w:p w14:paraId="712C0BD1" w14:textId="77777777" w:rsidR="0079751E" w:rsidRDefault="0079751E" w:rsidP="0079751E">
            <w:pPr>
              <w:pStyle w:val="a8"/>
              <w:numPr>
                <w:ilvl w:val="0"/>
                <w:numId w:val="2"/>
              </w:numPr>
              <w:jc w:val="left"/>
              <w:rPr>
                <w:rFonts w:hAnsi="宋体" w:cs="宋体" w:hint="eastAsia"/>
                <w:color w:val="000000"/>
                <w:sz w:val="24"/>
                <w:szCs w:val="24"/>
                <w:lang w:val="zh-CN"/>
              </w:rPr>
            </w:pPr>
            <w:r>
              <w:rPr>
                <w:rFonts w:hAnsi="宋体" w:cs="宋体" w:hint="eastAsia"/>
                <w:color w:val="000000"/>
                <w:sz w:val="24"/>
                <w:szCs w:val="24"/>
              </w:rPr>
              <w:t>以上报价必须在最高控制价范围内，否则报价无效。</w:t>
            </w:r>
          </w:p>
        </w:tc>
      </w:tr>
    </w:tbl>
    <w:p w14:paraId="1F9B9850" w14:textId="77777777" w:rsidR="00CA6E6B" w:rsidRDefault="00CA6E6B">
      <w:pPr>
        <w:rPr>
          <w:rFonts w:ascii="宋体" w:hAnsi="宋体" w:cs="宋体" w:hint="eastAsia"/>
          <w:color w:val="000000"/>
          <w:sz w:val="24"/>
          <w:szCs w:val="24"/>
        </w:rPr>
      </w:pPr>
    </w:p>
    <w:p w14:paraId="2F2EEA1D" w14:textId="77777777" w:rsidR="00CA6E6B" w:rsidRDefault="00CA6E6B">
      <w:pPr>
        <w:pStyle w:val="a8"/>
        <w:spacing w:before="120" w:line="500" w:lineRule="exact"/>
        <w:rPr>
          <w:rFonts w:hAnsi="宋体" w:cs="宋体" w:hint="eastAsia"/>
          <w:color w:val="000000"/>
          <w:sz w:val="24"/>
          <w:szCs w:val="24"/>
        </w:rPr>
      </w:pPr>
      <w:r>
        <w:rPr>
          <w:rFonts w:hAnsi="宋体" w:cs="宋体" w:hint="eastAsia"/>
          <w:color w:val="000000"/>
          <w:sz w:val="24"/>
          <w:szCs w:val="24"/>
        </w:rPr>
        <w:t xml:space="preserve">项目联系人： </w:t>
      </w:r>
      <w:r>
        <w:rPr>
          <w:rFonts w:hAnsi="宋体" w:cs="宋体"/>
          <w:color w:val="000000"/>
          <w:sz w:val="24"/>
          <w:szCs w:val="24"/>
        </w:rPr>
        <w:t xml:space="preserve">                     </w:t>
      </w:r>
      <w:r>
        <w:rPr>
          <w:rFonts w:hAnsi="宋体" w:cs="宋体" w:hint="eastAsia"/>
          <w:color w:val="000000"/>
          <w:sz w:val="24"/>
          <w:szCs w:val="24"/>
        </w:rPr>
        <w:t>报价供应商名称（签章）：</w:t>
      </w:r>
    </w:p>
    <w:p w14:paraId="35D82517" w14:textId="77777777" w:rsidR="00CA6E6B" w:rsidRDefault="00CA6E6B">
      <w:pPr>
        <w:pStyle w:val="a8"/>
        <w:spacing w:before="120" w:line="500" w:lineRule="exact"/>
        <w:jc w:val="left"/>
        <w:rPr>
          <w:rFonts w:hAnsi="宋体" w:cs="宋体" w:hint="eastAsia"/>
          <w:color w:val="000000"/>
          <w:sz w:val="24"/>
          <w:szCs w:val="24"/>
        </w:rPr>
      </w:pPr>
      <w:r>
        <w:rPr>
          <w:rFonts w:hAnsi="宋体" w:cs="宋体" w:hint="eastAsia"/>
          <w:color w:val="000000"/>
          <w:sz w:val="24"/>
          <w:szCs w:val="24"/>
        </w:rPr>
        <w:t xml:space="preserve">联系电话： </w:t>
      </w:r>
      <w:r>
        <w:rPr>
          <w:rFonts w:hAnsi="宋体" w:cs="宋体"/>
          <w:color w:val="000000"/>
          <w:sz w:val="24"/>
          <w:szCs w:val="24"/>
        </w:rPr>
        <w:t xml:space="preserve">                       </w:t>
      </w:r>
      <w:r>
        <w:rPr>
          <w:rFonts w:hAnsi="宋体" w:cs="宋体" w:hint="eastAsia"/>
          <w:color w:val="000000"/>
          <w:sz w:val="24"/>
          <w:szCs w:val="24"/>
        </w:rPr>
        <w:t xml:space="preserve">报价日期： </w:t>
      </w:r>
      <w:r>
        <w:rPr>
          <w:rFonts w:hAnsi="宋体" w:cs="宋体"/>
          <w:color w:val="000000"/>
          <w:sz w:val="24"/>
          <w:szCs w:val="24"/>
        </w:rPr>
        <w:t xml:space="preserve">     </w:t>
      </w:r>
      <w:r>
        <w:rPr>
          <w:rFonts w:hAnsi="宋体" w:cs="宋体" w:hint="eastAsia"/>
          <w:color w:val="000000"/>
          <w:sz w:val="24"/>
          <w:szCs w:val="24"/>
        </w:rPr>
        <w:t xml:space="preserve"> 年 </w:t>
      </w:r>
      <w:r>
        <w:rPr>
          <w:rFonts w:hAnsi="宋体" w:cs="宋体"/>
          <w:color w:val="000000"/>
          <w:sz w:val="24"/>
          <w:szCs w:val="24"/>
        </w:rPr>
        <w:t xml:space="preserve">     </w:t>
      </w:r>
      <w:r>
        <w:rPr>
          <w:rFonts w:hAnsi="宋体" w:cs="宋体" w:hint="eastAsia"/>
          <w:color w:val="000000"/>
          <w:sz w:val="24"/>
          <w:szCs w:val="24"/>
        </w:rPr>
        <w:t xml:space="preserve">月 </w:t>
      </w:r>
      <w:r>
        <w:rPr>
          <w:rFonts w:hAnsi="宋体" w:cs="宋体"/>
          <w:color w:val="000000"/>
          <w:sz w:val="24"/>
          <w:szCs w:val="24"/>
        </w:rPr>
        <w:t xml:space="preserve">     </w:t>
      </w:r>
      <w:r>
        <w:rPr>
          <w:rFonts w:hAnsi="宋体" w:cs="宋体" w:hint="eastAsia"/>
          <w:color w:val="000000"/>
          <w:sz w:val="24"/>
          <w:szCs w:val="24"/>
        </w:rPr>
        <w:t>日</w:t>
      </w:r>
    </w:p>
    <w:p w14:paraId="4013B2EE" w14:textId="77777777" w:rsidR="00CA6E6B" w:rsidRDefault="00CA6E6B">
      <w:pPr>
        <w:jc w:val="left"/>
        <w:rPr>
          <w:rFonts w:ascii="仿宋" w:eastAsia="仿宋" w:hAnsi="仿宋" w:cs="仿宋" w:hint="eastAsia"/>
          <w:b/>
          <w:sz w:val="24"/>
          <w:szCs w:val="24"/>
        </w:rPr>
      </w:pPr>
      <w:r>
        <w:rPr>
          <w:rFonts w:ascii="仿宋" w:eastAsia="仿宋" w:hAnsi="仿宋" w:cs="仿宋" w:hint="eastAsia"/>
          <w:b/>
          <w:sz w:val="24"/>
          <w:szCs w:val="24"/>
        </w:rPr>
        <w:br w:type="page"/>
      </w:r>
      <w:r>
        <w:rPr>
          <w:rFonts w:ascii="仿宋" w:eastAsia="仿宋" w:hAnsi="仿宋" w:cs="仿宋" w:hint="eastAsia"/>
          <w:b/>
          <w:sz w:val="24"/>
          <w:szCs w:val="24"/>
        </w:rPr>
        <w:lastRenderedPageBreak/>
        <w:t>附件2</w:t>
      </w:r>
    </w:p>
    <w:p w14:paraId="4EC42A8E" w14:textId="77777777" w:rsidR="00CA6E6B" w:rsidRDefault="00CA6E6B">
      <w:pPr>
        <w:ind w:right="-292" w:firstLine="420"/>
        <w:jc w:val="center"/>
        <w:rPr>
          <w:rFonts w:ascii="方正小标宋简体" w:eastAsia="方正小标宋简体" w:hAnsi="黑体" w:cs="黑体" w:hint="eastAsia"/>
          <w:b/>
          <w:sz w:val="32"/>
          <w:szCs w:val="32"/>
        </w:rPr>
      </w:pPr>
      <w:r>
        <w:rPr>
          <w:rFonts w:ascii="方正小标宋简体" w:eastAsia="方正小标宋简体" w:hAnsi="黑体" w:cs="黑体" w:hint="eastAsia"/>
          <w:sz w:val="32"/>
          <w:szCs w:val="32"/>
        </w:rPr>
        <w:t>广西职业师范学院采购项目响应偏离表（必须提供）</w:t>
      </w:r>
    </w:p>
    <w:p w14:paraId="56A1581C" w14:textId="77777777" w:rsidR="00CA6E6B" w:rsidRDefault="00CA6E6B">
      <w:pPr>
        <w:pStyle w:val="a8"/>
        <w:spacing w:line="500" w:lineRule="exact"/>
        <w:rPr>
          <w:rFonts w:ascii="仿宋_GB2312" w:eastAsia="仿宋_GB2312" w:hAnsi="仿宋_GB2312" w:cs="仿宋_GB2312" w:hint="eastAsia"/>
          <w:b/>
          <w:sz w:val="24"/>
          <w:szCs w:val="24"/>
        </w:rPr>
      </w:pPr>
      <w:r>
        <w:rPr>
          <w:rFonts w:ascii="仿宋_GB2312" w:eastAsia="仿宋_GB2312" w:hAnsi="仿宋_GB2312" w:cs="仿宋_GB2312" w:hint="eastAsia"/>
          <w:b/>
          <w:sz w:val="24"/>
          <w:szCs w:val="24"/>
        </w:rPr>
        <w:t>采购项目名称：</w:t>
      </w:r>
      <w:r w:rsidR="00F364D5" w:rsidRPr="00F364D5">
        <w:rPr>
          <w:rFonts w:ascii="仿宋_GB2312" w:eastAsia="仿宋_GB2312" w:hAnsi="仿宋_GB2312" w:cs="仿宋_GB2312" w:hint="eastAsia"/>
          <w:bCs/>
          <w:color w:val="000000"/>
          <w:sz w:val="28"/>
          <w:szCs w:val="28"/>
          <w:u w:val="single"/>
        </w:rPr>
        <w:t>学校团委相关设施设备采购项目</w:t>
      </w:r>
    </w:p>
    <w:p w14:paraId="06BE11CD" w14:textId="77777777" w:rsidR="00CA6E6B" w:rsidRDefault="00CA6E6B">
      <w:pPr>
        <w:pStyle w:val="a8"/>
        <w:spacing w:line="500" w:lineRule="exact"/>
        <w:rPr>
          <w:rFonts w:ascii="仿宋_GB2312" w:eastAsia="仿宋" w:hAnsi="仿宋_GB2312" w:cs="仿宋_GB2312" w:hint="eastAsia"/>
          <w:b/>
          <w:sz w:val="24"/>
          <w:szCs w:val="24"/>
          <w:u w:val="single"/>
        </w:rPr>
      </w:pPr>
      <w:r>
        <w:rPr>
          <w:rFonts w:ascii="仿宋_GB2312" w:eastAsia="仿宋_GB2312" w:hAnsi="仿宋_GB2312" w:cs="仿宋_GB2312" w:hint="eastAsia"/>
          <w:b/>
          <w:sz w:val="24"/>
          <w:szCs w:val="24"/>
        </w:rPr>
        <w:t>采购项目编号：</w:t>
      </w:r>
      <w:r w:rsidR="00F364D5" w:rsidRPr="00F364D5">
        <w:rPr>
          <w:rFonts w:ascii="仿宋_GB2312" w:eastAsia="仿宋_GB2312" w:hAnsi="宋体" w:hint="eastAsia"/>
          <w:bCs/>
          <w:color w:val="000000"/>
          <w:sz w:val="28"/>
          <w:szCs w:val="28"/>
          <w:u w:val="single"/>
        </w:rPr>
        <w:t>ZSY2025-</w:t>
      </w:r>
      <w:r w:rsidR="00F364D5" w:rsidRPr="00F364D5">
        <w:rPr>
          <w:rFonts w:ascii="仿宋_GB2312" w:eastAsia="仿宋_GB2312" w:hAnsi="宋体"/>
          <w:bCs/>
          <w:color w:val="000000"/>
          <w:sz w:val="28"/>
          <w:szCs w:val="28"/>
          <w:u w:val="single"/>
        </w:rPr>
        <w:t>ZXXJ</w:t>
      </w:r>
      <w:r w:rsidR="00F364D5" w:rsidRPr="00F364D5">
        <w:rPr>
          <w:rFonts w:ascii="仿宋_GB2312" w:eastAsia="仿宋_GB2312" w:hAnsi="宋体" w:hint="eastAsia"/>
          <w:bCs/>
          <w:color w:val="000000"/>
          <w:sz w:val="28"/>
          <w:szCs w:val="28"/>
          <w:u w:val="single"/>
        </w:rPr>
        <w:t>-0</w:t>
      </w:r>
      <w:r w:rsidR="00F364D5" w:rsidRPr="00F364D5">
        <w:rPr>
          <w:rFonts w:ascii="仿宋_GB2312" w:eastAsia="仿宋_GB2312" w:hAnsi="宋体"/>
          <w:bCs/>
          <w:color w:val="000000"/>
          <w:sz w:val="28"/>
          <w:szCs w:val="28"/>
          <w:u w:val="single"/>
        </w:rPr>
        <w:t>04</w:t>
      </w:r>
      <w:r w:rsidR="00F364D5">
        <w:rPr>
          <w:rFonts w:ascii="仿宋_GB2312" w:eastAsia="仿宋_GB2312" w:hAnsi="宋体"/>
          <w:bCs/>
          <w:color w:val="000000"/>
          <w:sz w:val="28"/>
          <w:szCs w:val="28"/>
          <w:u w:val="single"/>
        </w:rPr>
        <w:t xml:space="preserve">  </w:t>
      </w:r>
    </w:p>
    <w:p w14:paraId="44BDA0F7" w14:textId="77777777" w:rsidR="00CA6E6B" w:rsidRDefault="00CA6E6B">
      <w:pPr>
        <w:ind w:right="-292" w:firstLine="420"/>
        <w:rPr>
          <w:rFonts w:ascii="仿宋_GB2312" w:eastAsia="仿宋_GB2312" w:hAnsi="仿宋_GB2312" w:cs="仿宋_GB2312" w:hint="eastAsia"/>
          <w:sz w:val="24"/>
          <w:szCs w:val="24"/>
        </w:rPr>
      </w:pPr>
    </w:p>
    <w:p w14:paraId="39D5061D" w14:textId="77777777" w:rsidR="00CA6E6B" w:rsidRDefault="00CA6E6B">
      <w:pPr>
        <w:ind w:right="-292"/>
        <w:rPr>
          <w:rFonts w:ascii="仿宋_GB2312" w:eastAsia="仿宋_GB2312" w:hAnsi="仿宋_GB2312" w:cs="仿宋_GB2312" w:hint="eastAsia"/>
          <w:sz w:val="24"/>
          <w:szCs w:val="24"/>
        </w:rPr>
      </w:pPr>
      <w:r>
        <w:rPr>
          <w:rFonts w:ascii="仿宋_GB2312" w:eastAsia="仿宋_GB2312" w:hAnsi="仿宋_GB2312" w:cs="仿宋_GB2312" w:hint="eastAsia"/>
          <w:b/>
          <w:bCs/>
          <w:sz w:val="24"/>
          <w:szCs w:val="24"/>
        </w:rPr>
        <w:t>1．对本项目采购需求一览表中的项目需要及技术需求的响应偏离表（必须提供）</w:t>
      </w:r>
      <w:r>
        <w:rPr>
          <w:rFonts w:ascii="仿宋_GB2312" w:eastAsia="仿宋_GB2312" w:hAnsi="仿宋_GB2312" w:cs="仿宋_GB2312" w:hint="eastAsia"/>
          <w:sz w:val="24"/>
          <w:szCs w:val="24"/>
        </w:rPr>
        <w:t>：</w:t>
      </w:r>
    </w:p>
    <w:p w14:paraId="228D960B" w14:textId="2294B3B5" w:rsidR="00CA6E6B" w:rsidRDefault="00CA6E6B" w:rsidP="001A2BC8">
      <w:pPr>
        <w:ind w:right="-292"/>
        <w:rPr>
          <w:rFonts w:ascii="仿宋_GB2312" w:eastAsia="仿宋_GB2312" w:hAnsi="仿宋_GB2312" w:cs="仿宋_GB2312" w:hint="eastAsia"/>
          <w:sz w:val="24"/>
          <w:szCs w:val="24"/>
        </w:rPr>
      </w:pPr>
    </w:p>
    <w:tbl>
      <w:tblPr>
        <w:tblW w:w="960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6"/>
        <w:gridCol w:w="1555"/>
        <w:gridCol w:w="2817"/>
        <w:gridCol w:w="3405"/>
        <w:gridCol w:w="1082"/>
      </w:tblGrid>
      <w:tr w:rsidR="00CA6E6B" w14:paraId="5C9A4D0D" w14:textId="77777777">
        <w:trPr>
          <w:trHeight w:val="788"/>
          <w:jc w:val="center"/>
        </w:trPr>
        <w:tc>
          <w:tcPr>
            <w:tcW w:w="746" w:type="dxa"/>
            <w:tcBorders>
              <w:top w:val="single" w:sz="4" w:space="0" w:color="auto"/>
              <w:left w:val="single" w:sz="4" w:space="0" w:color="auto"/>
              <w:bottom w:val="single" w:sz="4" w:space="0" w:color="auto"/>
              <w:right w:val="single" w:sz="4" w:space="0" w:color="auto"/>
            </w:tcBorders>
            <w:vAlign w:val="center"/>
          </w:tcPr>
          <w:p w14:paraId="2CC1F692" w14:textId="77777777" w:rsidR="00CA6E6B" w:rsidRDefault="00CA6E6B">
            <w:pPr>
              <w:snapToGrid w:val="0"/>
              <w:spacing w:beforeLines="50" w:before="156"/>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序号</w:t>
            </w:r>
          </w:p>
        </w:tc>
        <w:tc>
          <w:tcPr>
            <w:tcW w:w="1555" w:type="dxa"/>
            <w:tcBorders>
              <w:top w:val="single" w:sz="4" w:space="0" w:color="auto"/>
              <w:left w:val="single" w:sz="4" w:space="0" w:color="auto"/>
              <w:bottom w:val="single" w:sz="4" w:space="0" w:color="auto"/>
              <w:right w:val="single" w:sz="4" w:space="0" w:color="auto"/>
            </w:tcBorders>
            <w:vAlign w:val="center"/>
          </w:tcPr>
          <w:p w14:paraId="281CF8F6" w14:textId="77777777" w:rsidR="00CA6E6B" w:rsidRDefault="00CA6E6B">
            <w:pPr>
              <w:snapToGrid w:val="0"/>
              <w:spacing w:beforeLines="50" w:before="156"/>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货物（服务）名称</w:t>
            </w:r>
          </w:p>
        </w:tc>
        <w:tc>
          <w:tcPr>
            <w:tcW w:w="2817" w:type="dxa"/>
            <w:tcBorders>
              <w:top w:val="single" w:sz="4" w:space="0" w:color="auto"/>
              <w:left w:val="single" w:sz="4" w:space="0" w:color="auto"/>
              <w:bottom w:val="single" w:sz="4" w:space="0" w:color="auto"/>
              <w:right w:val="single" w:sz="4" w:space="0" w:color="auto"/>
            </w:tcBorders>
            <w:vAlign w:val="center"/>
          </w:tcPr>
          <w:p w14:paraId="7A87B880" w14:textId="77777777" w:rsidR="00CA6E6B" w:rsidRDefault="00CA6E6B">
            <w:pPr>
              <w:snapToGrid w:val="0"/>
              <w:spacing w:beforeLines="50" w:before="156"/>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项目需要及技术需求（采购需求文件要求）</w:t>
            </w:r>
          </w:p>
        </w:tc>
        <w:tc>
          <w:tcPr>
            <w:tcW w:w="3405" w:type="dxa"/>
            <w:tcBorders>
              <w:top w:val="single" w:sz="4" w:space="0" w:color="auto"/>
              <w:left w:val="single" w:sz="4" w:space="0" w:color="auto"/>
              <w:bottom w:val="single" w:sz="4" w:space="0" w:color="auto"/>
              <w:right w:val="single" w:sz="4" w:space="0" w:color="auto"/>
            </w:tcBorders>
            <w:vAlign w:val="center"/>
          </w:tcPr>
          <w:p w14:paraId="43BDFD1D" w14:textId="77777777" w:rsidR="00CA6E6B" w:rsidRDefault="00CA6E6B">
            <w:pPr>
              <w:snapToGrid w:val="0"/>
              <w:spacing w:beforeLines="50" w:before="156"/>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响应文件响应内容</w:t>
            </w:r>
          </w:p>
          <w:p w14:paraId="6AA409B0" w14:textId="77777777" w:rsidR="00CA6E6B" w:rsidRDefault="00CA6E6B">
            <w:pPr>
              <w:snapToGrid w:val="0"/>
              <w:spacing w:beforeLines="50" w:before="156"/>
              <w:jc w:val="center"/>
              <w:rPr>
                <w:rFonts w:ascii="仿宋_GB2312" w:eastAsia="仿宋_GB2312" w:hAnsi="仿宋_GB2312" w:cs="仿宋_GB2312" w:hint="eastAsia"/>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3214A212" w14:textId="77777777" w:rsidR="00CA6E6B" w:rsidRDefault="00CA6E6B">
            <w:pPr>
              <w:snapToGrid w:val="0"/>
              <w:spacing w:beforeLines="50" w:before="156"/>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偏离说明</w:t>
            </w:r>
          </w:p>
        </w:tc>
      </w:tr>
      <w:tr w:rsidR="00CA6E6B" w14:paraId="25152384" w14:textId="77777777">
        <w:trPr>
          <w:trHeight w:hRule="exact" w:val="464"/>
          <w:jc w:val="center"/>
        </w:trPr>
        <w:tc>
          <w:tcPr>
            <w:tcW w:w="746" w:type="dxa"/>
            <w:tcBorders>
              <w:top w:val="single" w:sz="4" w:space="0" w:color="auto"/>
              <w:left w:val="single" w:sz="4" w:space="0" w:color="auto"/>
              <w:bottom w:val="single" w:sz="4" w:space="0" w:color="auto"/>
              <w:right w:val="single" w:sz="4" w:space="0" w:color="auto"/>
            </w:tcBorders>
            <w:vAlign w:val="center"/>
          </w:tcPr>
          <w:p w14:paraId="268AD4A0" w14:textId="77777777" w:rsidR="00CA6E6B" w:rsidRDefault="00CA6E6B">
            <w:pPr>
              <w:snapToGrid w:val="0"/>
              <w:spacing w:beforeLines="50" w:before="156"/>
              <w:jc w:val="center"/>
              <w:rPr>
                <w:rFonts w:ascii="仿宋_GB2312" w:eastAsia="仿宋_GB2312" w:hAnsi="仿宋_GB2312" w:cs="仿宋_GB2312" w:hint="eastAsia"/>
                <w:sz w:val="24"/>
                <w:szCs w:val="24"/>
              </w:rPr>
            </w:pPr>
          </w:p>
        </w:tc>
        <w:tc>
          <w:tcPr>
            <w:tcW w:w="1555" w:type="dxa"/>
            <w:tcBorders>
              <w:top w:val="single" w:sz="4" w:space="0" w:color="auto"/>
              <w:left w:val="single" w:sz="4" w:space="0" w:color="auto"/>
              <w:bottom w:val="single" w:sz="4" w:space="0" w:color="auto"/>
              <w:right w:val="single" w:sz="4" w:space="0" w:color="auto"/>
            </w:tcBorders>
            <w:vAlign w:val="center"/>
          </w:tcPr>
          <w:p w14:paraId="370BBCFE" w14:textId="77777777" w:rsidR="00CA6E6B" w:rsidRDefault="00CA6E6B">
            <w:pPr>
              <w:snapToGrid w:val="0"/>
              <w:spacing w:beforeLines="50" w:before="156"/>
              <w:jc w:val="center"/>
              <w:rPr>
                <w:rFonts w:ascii="仿宋_GB2312" w:eastAsia="仿宋_GB2312" w:hAnsi="仿宋_GB2312" w:cs="仿宋_GB2312" w:hint="eastAsia"/>
                <w:sz w:val="24"/>
                <w:szCs w:val="24"/>
              </w:rPr>
            </w:pPr>
          </w:p>
        </w:tc>
        <w:tc>
          <w:tcPr>
            <w:tcW w:w="2817" w:type="dxa"/>
            <w:tcBorders>
              <w:top w:val="single" w:sz="4" w:space="0" w:color="auto"/>
              <w:left w:val="single" w:sz="4" w:space="0" w:color="auto"/>
              <w:bottom w:val="single" w:sz="4" w:space="0" w:color="auto"/>
              <w:right w:val="single" w:sz="4" w:space="0" w:color="auto"/>
            </w:tcBorders>
            <w:vAlign w:val="center"/>
          </w:tcPr>
          <w:p w14:paraId="585E1EF5" w14:textId="77777777" w:rsidR="00CA6E6B" w:rsidRDefault="00CA6E6B">
            <w:pPr>
              <w:snapToGrid w:val="0"/>
              <w:spacing w:beforeLines="50" w:before="156"/>
              <w:jc w:val="center"/>
              <w:rPr>
                <w:rFonts w:ascii="仿宋_GB2312" w:eastAsia="仿宋_GB2312" w:hAnsi="仿宋_GB2312" w:cs="仿宋_GB2312" w:hint="eastAsia"/>
                <w:sz w:val="24"/>
                <w:szCs w:val="24"/>
              </w:rPr>
            </w:pPr>
          </w:p>
        </w:tc>
        <w:tc>
          <w:tcPr>
            <w:tcW w:w="3405" w:type="dxa"/>
            <w:tcBorders>
              <w:top w:val="single" w:sz="4" w:space="0" w:color="auto"/>
              <w:left w:val="single" w:sz="4" w:space="0" w:color="auto"/>
              <w:bottom w:val="single" w:sz="4" w:space="0" w:color="auto"/>
              <w:right w:val="single" w:sz="4" w:space="0" w:color="auto"/>
            </w:tcBorders>
            <w:vAlign w:val="center"/>
          </w:tcPr>
          <w:p w14:paraId="2DD6902C" w14:textId="77777777" w:rsidR="00CA6E6B" w:rsidRDefault="00CA6E6B">
            <w:pPr>
              <w:snapToGrid w:val="0"/>
              <w:spacing w:beforeLines="50" w:before="156"/>
              <w:jc w:val="center"/>
              <w:rPr>
                <w:rFonts w:ascii="仿宋_GB2312" w:eastAsia="仿宋_GB2312" w:hAnsi="仿宋_GB2312" w:cs="仿宋_GB2312" w:hint="eastAsia"/>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1B65A26E" w14:textId="77777777" w:rsidR="00CA6E6B" w:rsidRDefault="00CA6E6B">
            <w:pPr>
              <w:snapToGrid w:val="0"/>
              <w:spacing w:beforeLines="50" w:before="156"/>
              <w:jc w:val="center"/>
              <w:rPr>
                <w:rFonts w:ascii="仿宋_GB2312" w:eastAsia="仿宋_GB2312" w:hAnsi="仿宋_GB2312" w:cs="仿宋_GB2312" w:hint="eastAsia"/>
                <w:sz w:val="24"/>
                <w:szCs w:val="24"/>
              </w:rPr>
            </w:pPr>
          </w:p>
        </w:tc>
      </w:tr>
      <w:tr w:rsidR="00CA6E6B" w14:paraId="59F140F0" w14:textId="77777777">
        <w:trPr>
          <w:trHeight w:hRule="exact" w:val="464"/>
          <w:jc w:val="center"/>
        </w:trPr>
        <w:tc>
          <w:tcPr>
            <w:tcW w:w="746" w:type="dxa"/>
            <w:tcBorders>
              <w:top w:val="single" w:sz="4" w:space="0" w:color="auto"/>
              <w:left w:val="single" w:sz="4" w:space="0" w:color="auto"/>
              <w:bottom w:val="single" w:sz="4" w:space="0" w:color="auto"/>
              <w:right w:val="single" w:sz="4" w:space="0" w:color="auto"/>
            </w:tcBorders>
            <w:vAlign w:val="center"/>
          </w:tcPr>
          <w:p w14:paraId="3700325B" w14:textId="77777777" w:rsidR="00CA6E6B" w:rsidRDefault="00CA6E6B">
            <w:pPr>
              <w:snapToGrid w:val="0"/>
              <w:spacing w:beforeLines="50" w:before="156"/>
              <w:jc w:val="center"/>
              <w:rPr>
                <w:rFonts w:ascii="仿宋_GB2312" w:eastAsia="仿宋_GB2312" w:hAnsi="仿宋_GB2312" w:cs="仿宋_GB2312" w:hint="eastAsia"/>
                <w:sz w:val="24"/>
                <w:szCs w:val="24"/>
              </w:rPr>
            </w:pPr>
          </w:p>
        </w:tc>
        <w:tc>
          <w:tcPr>
            <w:tcW w:w="1555" w:type="dxa"/>
            <w:tcBorders>
              <w:top w:val="single" w:sz="4" w:space="0" w:color="auto"/>
              <w:left w:val="single" w:sz="4" w:space="0" w:color="auto"/>
              <w:bottom w:val="single" w:sz="4" w:space="0" w:color="auto"/>
              <w:right w:val="single" w:sz="4" w:space="0" w:color="auto"/>
            </w:tcBorders>
            <w:vAlign w:val="center"/>
          </w:tcPr>
          <w:p w14:paraId="1D9897C4" w14:textId="77777777" w:rsidR="00CA6E6B" w:rsidRDefault="00CA6E6B">
            <w:pPr>
              <w:snapToGrid w:val="0"/>
              <w:spacing w:beforeLines="50" w:before="156"/>
              <w:jc w:val="center"/>
              <w:rPr>
                <w:rFonts w:ascii="仿宋_GB2312" w:eastAsia="仿宋_GB2312" w:hAnsi="仿宋_GB2312" w:cs="仿宋_GB2312" w:hint="eastAsia"/>
                <w:sz w:val="24"/>
                <w:szCs w:val="24"/>
              </w:rPr>
            </w:pPr>
          </w:p>
        </w:tc>
        <w:tc>
          <w:tcPr>
            <w:tcW w:w="2817" w:type="dxa"/>
            <w:tcBorders>
              <w:top w:val="single" w:sz="4" w:space="0" w:color="auto"/>
              <w:left w:val="single" w:sz="4" w:space="0" w:color="auto"/>
              <w:bottom w:val="single" w:sz="4" w:space="0" w:color="auto"/>
              <w:right w:val="single" w:sz="4" w:space="0" w:color="auto"/>
            </w:tcBorders>
            <w:vAlign w:val="center"/>
          </w:tcPr>
          <w:p w14:paraId="0202F15B" w14:textId="77777777" w:rsidR="00CA6E6B" w:rsidRDefault="00CA6E6B">
            <w:pPr>
              <w:snapToGrid w:val="0"/>
              <w:spacing w:beforeLines="50" w:before="156"/>
              <w:jc w:val="center"/>
              <w:rPr>
                <w:rFonts w:ascii="仿宋_GB2312" w:eastAsia="仿宋_GB2312" w:hAnsi="仿宋_GB2312" w:cs="仿宋_GB2312" w:hint="eastAsia"/>
                <w:sz w:val="24"/>
                <w:szCs w:val="24"/>
              </w:rPr>
            </w:pPr>
          </w:p>
        </w:tc>
        <w:tc>
          <w:tcPr>
            <w:tcW w:w="3405" w:type="dxa"/>
            <w:tcBorders>
              <w:top w:val="single" w:sz="4" w:space="0" w:color="auto"/>
              <w:left w:val="single" w:sz="4" w:space="0" w:color="auto"/>
              <w:bottom w:val="single" w:sz="4" w:space="0" w:color="auto"/>
              <w:right w:val="single" w:sz="4" w:space="0" w:color="auto"/>
            </w:tcBorders>
            <w:vAlign w:val="center"/>
          </w:tcPr>
          <w:p w14:paraId="45F1D78C" w14:textId="77777777" w:rsidR="00CA6E6B" w:rsidRDefault="00CA6E6B">
            <w:pPr>
              <w:snapToGrid w:val="0"/>
              <w:spacing w:beforeLines="50" w:before="156"/>
              <w:jc w:val="center"/>
              <w:rPr>
                <w:rFonts w:ascii="仿宋_GB2312" w:eastAsia="仿宋_GB2312" w:hAnsi="仿宋_GB2312" w:cs="仿宋_GB2312" w:hint="eastAsia"/>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69E6E522" w14:textId="77777777" w:rsidR="00CA6E6B" w:rsidRDefault="00CA6E6B">
            <w:pPr>
              <w:snapToGrid w:val="0"/>
              <w:spacing w:beforeLines="50" w:before="156"/>
              <w:jc w:val="center"/>
              <w:rPr>
                <w:rFonts w:ascii="仿宋_GB2312" w:eastAsia="仿宋_GB2312" w:hAnsi="仿宋_GB2312" w:cs="仿宋_GB2312" w:hint="eastAsia"/>
                <w:sz w:val="24"/>
                <w:szCs w:val="24"/>
              </w:rPr>
            </w:pPr>
          </w:p>
        </w:tc>
      </w:tr>
      <w:tr w:rsidR="00CA6E6B" w14:paraId="149A456E" w14:textId="77777777">
        <w:trPr>
          <w:trHeight w:hRule="exact" w:val="464"/>
          <w:jc w:val="center"/>
        </w:trPr>
        <w:tc>
          <w:tcPr>
            <w:tcW w:w="746" w:type="dxa"/>
            <w:tcBorders>
              <w:top w:val="single" w:sz="4" w:space="0" w:color="auto"/>
              <w:left w:val="single" w:sz="4" w:space="0" w:color="auto"/>
              <w:bottom w:val="single" w:sz="4" w:space="0" w:color="auto"/>
              <w:right w:val="single" w:sz="4" w:space="0" w:color="auto"/>
            </w:tcBorders>
            <w:vAlign w:val="center"/>
          </w:tcPr>
          <w:p w14:paraId="17550D22" w14:textId="77777777" w:rsidR="00CA6E6B" w:rsidRDefault="00CA6E6B">
            <w:pPr>
              <w:snapToGrid w:val="0"/>
              <w:spacing w:beforeLines="50" w:before="156"/>
              <w:jc w:val="center"/>
              <w:rPr>
                <w:rFonts w:ascii="仿宋_GB2312" w:eastAsia="仿宋_GB2312" w:hAnsi="仿宋_GB2312" w:cs="仿宋_GB2312" w:hint="eastAsia"/>
                <w:sz w:val="24"/>
                <w:szCs w:val="24"/>
              </w:rPr>
            </w:pPr>
          </w:p>
        </w:tc>
        <w:tc>
          <w:tcPr>
            <w:tcW w:w="1555" w:type="dxa"/>
            <w:tcBorders>
              <w:top w:val="single" w:sz="4" w:space="0" w:color="auto"/>
              <w:left w:val="single" w:sz="4" w:space="0" w:color="auto"/>
              <w:bottom w:val="single" w:sz="4" w:space="0" w:color="auto"/>
              <w:right w:val="single" w:sz="4" w:space="0" w:color="auto"/>
            </w:tcBorders>
            <w:vAlign w:val="center"/>
          </w:tcPr>
          <w:p w14:paraId="34E591F1" w14:textId="77777777" w:rsidR="00CA6E6B" w:rsidRDefault="00CA6E6B">
            <w:pPr>
              <w:snapToGrid w:val="0"/>
              <w:spacing w:beforeLines="50" w:before="156"/>
              <w:jc w:val="center"/>
              <w:rPr>
                <w:rFonts w:ascii="仿宋_GB2312" w:eastAsia="仿宋_GB2312" w:hAnsi="仿宋_GB2312" w:cs="仿宋_GB2312" w:hint="eastAsia"/>
                <w:sz w:val="24"/>
                <w:szCs w:val="24"/>
              </w:rPr>
            </w:pPr>
          </w:p>
        </w:tc>
        <w:tc>
          <w:tcPr>
            <w:tcW w:w="2817" w:type="dxa"/>
            <w:tcBorders>
              <w:top w:val="single" w:sz="4" w:space="0" w:color="auto"/>
              <w:left w:val="single" w:sz="4" w:space="0" w:color="auto"/>
              <w:bottom w:val="single" w:sz="4" w:space="0" w:color="auto"/>
              <w:right w:val="single" w:sz="4" w:space="0" w:color="auto"/>
            </w:tcBorders>
            <w:vAlign w:val="center"/>
          </w:tcPr>
          <w:p w14:paraId="661C940E" w14:textId="77777777" w:rsidR="00CA6E6B" w:rsidRDefault="00CA6E6B">
            <w:pPr>
              <w:snapToGrid w:val="0"/>
              <w:spacing w:beforeLines="50" w:before="156"/>
              <w:jc w:val="center"/>
              <w:rPr>
                <w:rFonts w:ascii="仿宋_GB2312" w:eastAsia="仿宋_GB2312" w:hAnsi="仿宋_GB2312" w:cs="仿宋_GB2312" w:hint="eastAsia"/>
                <w:sz w:val="24"/>
                <w:szCs w:val="24"/>
              </w:rPr>
            </w:pPr>
          </w:p>
        </w:tc>
        <w:tc>
          <w:tcPr>
            <w:tcW w:w="3405" w:type="dxa"/>
            <w:tcBorders>
              <w:top w:val="single" w:sz="4" w:space="0" w:color="auto"/>
              <w:left w:val="single" w:sz="4" w:space="0" w:color="auto"/>
              <w:bottom w:val="single" w:sz="4" w:space="0" w:color="auto"/>
              <w:right w:val="single" w:sz="4" w:space="0" w:color="auto"/>
            </w:tcBorders>
            <w:vAlign w:val="center"/>
          </w:tcPr>
          <w:p w14:paraId="7168BE31" w14:textId="77777777" w:rsidR="00CA6E6B" w:rsidRDefault="00CA6E6B">
            <w:pPr>
              <w:snapToGrid w:val="0"/>
              <w:spacing w:beforeLines="50" w:before="156"/>
              <w:jc w:val="center"/>
              <w:rPr>
                <w:rFonts w:ascii="仿宋_GB2312" w:eastAsia="仿宋_GB2312" w:hAnsi="仿宋_GB2312" w:cs="仿宋_GB2312" w:hint="eastAsia"/>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5A554739" w14:textId="77777777" w:rsidR="00CA6E6B" w:rsidRDefault="00CA6E6B">
            <w:pPr>
              <w:snapToGrid w:val="0"/>
              <w:spacing w:beforeLines="50" w:before="156"/>
              <w:jc w:val="center"/>
              <w:rPr>
                <w:rFonts w:ascii="仿宋_GB2312" w:eastAsia="仿宋_GB2312" w:hAnsi="仿宋_GB2312" w:cs="仿宋_GB2312" w:hint="eastAsia"/>
                <w:sz w:val="24"/>
                <w:szCs w:val="24"/>
              </w:rPr>
            </w:pPr>
          </w:p>
        </w:tc>
      </w:tr>
      <w:tr w:rsidR="00CA6E6B" w14:paraId="2036EA39" w14:textId="77777777">
        <w:trPr>
          <w:trHeight w:hRule="exact" w:val="464"/>
          <w:jc w:val="center"/>
        </w:trPr>
        <w:tc>
          <w:tcPr>
            <w:tcW w:w="746" w:type="dxa"/>
            <w:tcBorders>
              <w:top w:val="single" w:sz="4" w:space="0" w:color="auto"/>
              <w:left w:val="single" w:sz="4" w:space="0" w:color="auto"/>
              <w:bottom w:val="single" w:sz="4" w:space="0" w:color="auto"/>
              <w:right w:val="single" w:sz="4" w:space="0" w:color="auto"/>
            </w:tcBorders>
            <w:vAlign w:val="center"/>
          </w:tcPr>
          <w:p w14:paraId="7D6639C4" w14:textId="77777777" w:rsidR="00CA6E6B" w:rsidRDefault="00CA6E6B">
            <w:pPr>
              <w:snapToGrid w:val="0"/>
              <w:spacing w:beforeLines="50" w:before="156"/>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w:t>
            </w:r>
          </w:p>
        </w:tc>
        <w:tc>
          <w:tcPr>
            <w:tcW w:w="1555" w:type="dxa"/>
            <w:tcBorders>
              <w:top w:val="single" w:sz="4" w:space="0" w:color="auto"/>
              <w:left w:val="single" w:sz="4" w:space="0" w:color="auto"/>
              <w:bottom w:val="single" w:sz="4" w:space="0" w:color="auto"/>
              <w:right w:val="single" w:sz="4" w:space="0" w:color="auto"/>
            </w:tcBorders>
            <w:vAlign w:val="center"/>
          </w:tcPr>
          <w:p w14:paraId="55C305DE" w14:textId="77777777" w:rsidR="00CA6E6B" w:rsidRDefault="00CA6E6B">
            <w:pPr>
              <w:snapToGrid w:val="0"/>
              <w:spacing w:beforeLines="50" w:before="156"/>
              <w:jc w:val="center"/>
              <w:rPr>
                <w:rFonts w:ascii="仿宋_GB2312" w:eastAsia="仿宋_GB2312" w:hAnsi="仿宋_GB2312" w:cs="仿宋_GB2312" w:hint="eastAsia"/>
                <w:sz w:val="24"/>
                <w:szCs w:val="24"/>
              </w:rPr>
            </w:pPr>
          </w:p>
        </w:tc>
        <w:tc>
          <w:tcPr>
            <w:tcW w:w="2817" w:type="dxa"/>
            <w:tcBorders>
              <w:top w:val="single" w:sz="4" w:space="0" w:color="auto"/>
              <w:left w:val="single" w:sz="4" w:space="0" w:color="auto"/>
              <w:bottom w:val="single" w:sz="4" w:space="0" w:color="auto"/>
              <w:right w:val="single" w:sz="4" w:space="0" w:color="auto"/>
            </w:tcBorders>
            <w:vAlign w:val="center"/>
          </w:tcPr>
          <w:p w14:paraId="35C5049E" w14:textId="77777777" w:rsidR="00CA6E6B" w:rsidRDefault="00CA6E6B">
            <w:pPr>
              <w:snapToGrid w:val="0"/>
              <w:spacing w:beforeLines="50" w:before="156"/>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w:t>
            </w:r>
          </w:p>
        </w:tc>
        <w:tc>
          <w:tcPr>
            <w:tcW w:w="3405" w:type="dxa"/>
            <w:tcBorders>
              <w:top w:val="single" w:sz="4" w:space="0" w:color="auto"/>
              <w:left w:val="single" w:sz="4" w:space="0" w:color="auto"/>
              <w:bottom w:val="single" w:sz="4" w:space="0" w:color="auto"/>
              <w:right w:val="single" w:sz="4" w:space="0" w:color="auto"/>
            </w:tcBorders>
            <w:vAlign w:val="center"/>
          </w:tcPr>
          <w:p w14:paraId="624EFB9C" w14:textId="77777777" w:rsidR="00CA6E6B" w:rsidRDefault="00CA6E6B">
            <w:pPr>
              <w:snapToGrid w:val="0"/>
              <w:spacing w:beforeLines="50" w:before="156"/>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w:t>
            </w:r>
          </w:p>
        </w:tc>
        <w:tc>
          <w:tcPr>
            <w:tcW w:w="1082" w:type="dxa"/>
            <w:tcBorders>
              <w:top w:val="single" w:sz="4" w:space="0" w:color="auto"/>
              <w:left w:val="single" w:sz="4" w:space="0" w:color="auto"/>
              <w:bottom w:val="single" w:sz="4" w:space="0" w:color="auto"/>
              <w:right w:val="single" w:sz="4" w:space="0" w:color="auto"/>
            </w:tcBorders>
            <w:vAlign w:val="center"/>
          </w:tcPr>
          <w:p w14:paraId="0B178430" w14:textId="77777777" w:rsidR="00CA6E6B" w:rsidRDefault="00CA6E6B">
            <w:pPr>
              <w:snapToGrid w:val="0"/>
              <w:spacing w:beforeLines="50" w:before="156"/>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w:t>
            </w:r>
          </w:p>
        </w:tc>
      </w:tr>
    </w:tbl>
    <w:p w14:paraId="75C45CCD" w14:textId="77777777" w:rsidR="00CA6E6B" w:rsidRDefault="00CA6E6B">
      <w:pPr>
        <w:ind w:right="-292" w:firstLine="420"/>
        <w:rPr>
          <w:rFonts w:ascii="仿宋_GB2312" w:eastAsia="仿宋_GB2312" w:hAnsi="仿宋_GB2312" w:cs="仿宋_GB2312" w:hint="eastAsia"/>
          <w:sz w:val="24"/>
          <w:szCs w:val="24"/>
        </w:rPr>
      </w:pPr>
    </w:p>
    <w:p w14:paraId="09292B59" w14:textId="77777777" w:rsidR="00CA6E6B" w:rsidRDefault="00CA6E6B">
      <w:pPr>
        <w:ind w:right="-292" w:firstLine="420"/>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注：</w:t>
      </w:r>
    </w:p>
    <w:p w14:paraId="0B70A703" w14:textId="77777777" w:rsidR="00CA6E6B" w:rsidRDefault="00CA6E6B">
      <w:pPr>
        <w:numPr>
          <w:ilvl w:val="0"/>
          <w:numId w:val="3"/>
        </w:numPr>
        <w:ind w:right="-292" w:firstLine="420"/>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供应商应根据响应货物（服务）的性能指标、对照采购需求一览表中所列</w:t>
      </w:r>
      <w:r>
        <w:rPr>
          <w:rFonts w:ascii="仿宋_GB2312" w:eastAsia="仿宋_GB2312" w:hAnsi="仿宋_GB2312" w:cs="仿宋_GB2312" w:hint="eastAsia"/>
          <w:b/>
          <w:sz w:val="24"/>
          <w:szCs w:val="24"/>
        </w:rPr>
        <w:t>项目要求及技术需求</w:t>
      </w:r>
      <w:r>
        <w:rPr>
          <w:rFonts w:ascii="仿宋_GB2312" w:eastAsia="仿宋_GB2312" w:hAnsi="仿宋_GB2312" w:cs="仿宋_GB2312" w:hint="eastAsia"/>
          <w:sz w:val="24"/>
          <w:szCs w:val="24"/>
        </w:rPr>
        <w:t>逐条在“偏离说明”栏注明“正偏离”、 “负偏离”或“无偏离”。填写“正偏离”或“无偏离”时，如相应条款在响应文件其他部分描述明确不满足采购需求文件要求时，评审小组将按不满足要求进行评审。</w:t>
      </w:r>
    </w:p>
    <w:p w14:paraId="7BC3E1F9" w14:textId="77777777" w:rsidR="00CA6E6B" w:rsidRDefault="00CA6E6B">
      <w:pPr>
        <w:ind w:right="-292" w:firstLineChars="200" w:firstLine="480"/>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（2）响应技术规格与采购需求文件要求相同的为无偏离，响应技术规格高于采购需求文件要求的为正偏离，低于谈判文件要求的为负偏离。</w:t>
      </w:r>
    </w:p>
    <w:p w14:paraId="24C0FD07" w14:textId="77777777" w:rsidR="00CA6E6B" w:rsidRDefault="00CA6E6B">
      <w:pPr>
        <w:ind w:right="-292" w:firstLine="420"/>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（3）本表可扩展。</w:t>
      </w:r>
    </w:p>
    <w:p w14:paraId="1AB7BADB" w14:textId="77777777" w:rsidR="00CA6E6B" w:rsidRDefault="00CA6E6B">
      <w:pPr>
        <w:ind w:right="-292" w:firstLine="420"/>
        <w:rPr>
          <w:rFonts w:ascii="仿宋_GB2312" w:eastAsia="仿宋_GB2312" w:hAnsi="仿宋_GB2312" w:cs="仿宋_GB2312" w:hint="eastAsia"/>
          <w:sz w:val="24"/>
          <w:szCs w:val="24"/>
        </w:rPr>
      </w:pPr>
    </w:p>
    <w:p w14:paraId="158817B6" w14:textId="77777777" w:rsidR="00CA6E6B" w:rsidRDefault="00CA6E6B">
      <w:pPr>
        <w:ind w:right="-292" w:firstLine="420"/>
        <w:rPr>
          <w:rFonts w:ascii="仿宋_GB2312" w:eastAsia="仿宋_GB2312" w:hAnsi="仿宋_GB2312" w:cs="仿宋_GB2312" w:hint="eastAsia"/>
          <w:spacing w:val="20"/>
          <w:sz w:val="24"/>
          <w:szCs w:val="24"/>
          <w:u w:val="single"/>
        </w:rPr>
      </w:pPr>
      <w:r>
        <w:rPr>
          <w:rFonts w:ascii="仿宋_GB2312" w:eastAsia="仿宋_GB2312" w:hAnsi="仿宋_GB2312" w:cs="仿宋_GB2312" w:hint="eastAsia"/>
          <w:sz w:val="24"/>
          <w:szCs w:val="24"/>
        </w:rPr>
        <w:t>法定代表人或授权代表签字或盖章</w:t>
      </w:r>
      <w:r>
        <w:rPr>
          <w:rFonts w:ascii="仿宋_GB2312" w:eastAsia="仿宋_GB2312" w:hAnsi="仿宋_GB2312" w:cs="仿宋_GB2312" w:hint="eastAsia"/>
          <w:spacing w:val="20"/>
          <w:sz w:val="24"/>
          <w:szCs w:val="24"/>
        </w:rPr>
        <w:t>：</w:t>
      </w:r>
      <w:r>
        <w:rPr>
          <w:rFonts w:ascii="仿宋_GB2312" w:eastAsia="仿宋_GB2312" w:hAnsi="仿宋_GB2312" w:cs="仿宋_GB2312" w:hint="eastAsia"/>
          <w:spacing w:val="20"/>
          <w:sz w:val="24"/>
          <w:szCs w:val="24"/>
          <w:u w:val="single"/>
        </w:rPr>
        <w:t xml:space="preserve">        </w:t>
      </w:r>
    </w:p>
    <w:p w14:paraId="210264C8" w14:textId="77777777" w:rsidR="00CA6E6B" w:rsidRDefault="00CA6E6B">
      <w:pPr>
        <w:ind w:right="-292" w:firstLine="500"/>
        <w:rPr>
          <w:rFonts w:ascii="仿宋_GB2312" w:eastAsia="仿宋_GB2312" w:hAnsi="仿宋_GB2312" w:cs="仿宋_GB2312" w:hint="eastAsia"/>
          <w:sz w:val="24"/>
          <w:szCs w:val="24"/>
        </w:rPr>
      </w:pPr>
      <w:r>
        <w:rPr>
          <w:rFonts w:ascii="仿宋_GB2312" w:eastAsia="仿宋_GB2312" w:hAnsi="仿宋_GB2312" w:cs="仿宋_GB2312" w:hint="eastAsia"/>
          <w:spacing w:val="20"/>
          <w:sz w:val="24"/>
          <w:szCs w:val="24"/>
        </w:rPr>
        <w:t>供应商公章：</w:t>
      </w:r>
      <w:r>
        <w:rPr>
          <w:rFonts w:ascii="仿宋_GB2312" w:eastAsia="仿宋_GB2312" w:hAnsi="仿宋_GB2312" w:cs="仿宋_GB2312" w:hint="eastAsia"/>
          <w:spacing w:val="20"/>
          <w:sz w:val="24"/>
          <w:szCs w:val="24"/>
          <w:u w:val="single"/>
        </w:rPr>
        <w:t xml:space="preserve">            </w:t>
      </w:r>
      <w:r>
        <w:rPr>
          <w:rFonts w:ascii="仿宋_GB2312" w:eastAsia="仿宋_GB2312" w:hAnsi="仿宋_GB2312" w:cs="仿宋_GB2312" w:hint="eastAsia"/>
          <w:spacing w:val="20"/>
          <w:sz w:val="24"/>
          <w:szCs w:val="24"/>
        </w:rPr>
        <w:t xml:space="preserve">              日 期：</w:t>
      </w:r>
      <w:r>
        <w:rPr>
          <w:rFonts w:ascii="仿宋_GB2312" w:eastAsia="仿宋_GB2312" w:hAnsi="仿宋_GB2312" w:cs="仿宋_GB2312" w:hint="eastAsia"/>
          <w:spacing w:val="20"/>
          <w:sz w:val="24"/>
          <w:szCs w:val="24"/>
          <w:u w:val="single"/>
        </w:rPr>
        <w:t xml:space="preserve">            </w:t>
      </w:r>
    </w:p>
    <w:p w14:paraId="73E100F4" w14:textId="77777777" w:rsidR="00CA6E6B" w:rsidRDefault="00CA6E6B">
      <w:pPr>
        <w:pStyle w:val="a6"/>
        <w:rPr>
          <w:rFonts w:ascii="仿宋_GB2312" w:eastAsia="仿宋_GB2312" w:hAnsi="仿宋_GB2312" w:cs="仿宋_GB2312" w:hint="eastAsia"/>
        </w:rPr>
      </w:pPr>
    </w:p>
    <w:p w14:paraId="19EE889A" w14:textId="77777777" w:rsidR="00CA6E6B" w:rsidRDefault="00CA6E6B">
      <w:pPr>
        <w:rPr>
          <w:rFonts w:ascii="仿宋_GB2312" w:eastAsia="仿宋_GB2312" w:hAnsi="仿宋_GB2312" w:cs="仿宋_GB2312" w:hint="eastAsia"/>
          <w:b/>
          <w:bCs/>
          <w:sz w:val="24"/>
          <w:szCs w:val="24"/>
        </w:rPr>
      </w:pPr>
      <w:r>
        <w:rPr>
          <w:rFonts w:ascii="仿宋_GB2312" w:eastAsia="仿宋_GB2312" w:hAnsi="仿宋_GB2312" w:cs="仿宋_GB2312" w:hint="eastAsia"/>
          <w:sz w:val="24"/>
          <w:szCs w:val="24"/>
        </w:rPr>
        <w:br w:type="page"/>
      </w:r>
      <w:r>
        <w:rPr>
          <w:rFonts w:ascii="仿宋_GB2312" w:eastAsia="仿宋_GB2312" w:hAnsi="仿宋_GB2312" w:cs="仿宋_GB2312" w:hint="eastAsia"/>
          <w:b/>
          <w:bCs/>
          <w:sz w:val="24"/>
          <w:szCs w:val="24"/>
        </w:rPr>
        <w:lastRenderedPageBreak/>
        <w:t>2.对本项目采购需求一览表中的商务条款的响应偏离表（必须提供）：</w:t>
      </w:r>
    </w:p>
    <w:p w14:paraId="6EFB4E70" w14:textId="65BD19D3" w:rsidR="00CA6E6B" w:rsidRPr="001A2BC8" w:rsidRDefault="00CA6E6B">
      <w:pPr>
        <w:pStyle w:val="a6"/>
        <w:ind w:firstLine="482"/>
        <w:jc w:val="center"/>
        <w:rPr>
          <w:rFonts w:ascii="仿宋_GB2312" w:eastAsia="仿宋_GB2312"/>
          <w:b/>
          <w:bCs/>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6"/>
        <w:gridCol w:w="3595"/>
        <w:gridCol w:w="3405"/>
        <w:gridCol w:w="1082"/>
      </w:tblGrid>
      <w:tr w:rsidR="00CA6E6B" w14:paraId="4F825F41" w14:textId="77777777">
        <w:trPr>
          <w:trHeight w:val="788"/>
          <w:jc w:val="center"/>
        </w:trPr>
        <w:tc>
          <w:tcPr>
            <w:tcW w:w="746" w:type="dxa"/>
            <w:tcBorders>
              <w:top w:val="single" w:sz="4" w:space="0" w:color="auto"/>
              <w:left w:val="single" w:sz="4" w:space="0" w:color="auto"/>
              <w:bottom w:val="single" w:sz="4" w:space="0" w:color="auto"/>
              <w:right w:val="single" w:sz="4" w:space="0" w:color="auto"/>
            </w:tcBorders>
            <w:vAlign w:val="center"/>
          </w:tcPr>
          <w:p w14:paraId="39FD1E5E" w14:textId="77777777" w:rsidR="00CA6E6B" w:rsidRDefault="00CA6E6B">
            <w:pPr>
              <w:snapToGrid w:val="0"/>
              <w:spacing w:beforeLines="50" w:before="156"/>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序号</w:t>
            </w:r>
          </w:p>
        </w:tc>
        <w:tc>
          <w:tcPr>
            <w:tcW w:w="3595" w:type="dxa"/>
            <w:tcBorders>
              <w:top w:val="single" w:sz="4" w:space="0" w:color="auto"/>
              <w:left w:val="single" w:sz="4" w:space="0" w:color="auto"/>
              <w:bottom w:val="single" w:sz="4" w:space="0" w:color="auto"/>
              <w:right w:val="single" w:sz="4" w:space="0" w:color="auto"/>
            </w:tcBorders>
            <w:vAlign w:val="center"/>
          </w:tcPr>
          <w:p w14:paraId="3E82C368" w14:textId="77777777" w:rsidR="00CA6E6B" w:rsidRDefault="00CA6E6B">
            <w:pPr>
              <w:snapToGrid w:val="0"/>
              <w:spacing w:beforeLines="50" w:before="156"/>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采购需求文件要求（注明章节及条款号）</w:t>
            </w:r>
          </w:p>
        </w:tc>
        <w:tc>
          <w:tcPr>
            <w:tcW w:w="3405" w:type="dxa"/>
            <w:tcBorders>
              <w:top w:val="single" w:sz="4" w:space="0" w:color="auto"/>
              <w:left w:val="single" w:sz="4" w:space="0" w:color="auto"/>
              <w:bottom w:val="single" w:sz="4" w:space="0" w:color="auto"/>
              <w:right w:val="single" w:sz="4" w:space="0" w:color="auto"/>
            </w:tcBorders>
            <w:vAlign w:val="center"/>
          </w:tcPr>
          <w:p w14:paraId="398F3CA8" w14:textId="77777777" w:rsidR="00CA6E6B" w:rsidRDefault="00CA6E6B">
            <w:pPr>
              <w:snapToGrid w:val="0"/>
              <w:spacing w:beforeLines="50" w:before="156"/>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响应文件响应内容</w:t>
            </w:r>
          </w:p>
        </w:tc>
        <w:tc>
          <w:tcPr>
            <w:tcW w:w="1082" w:type="dxa"/>
            <w:tcBorders>
              <w:top w:val="single" w:sz="4" w:space="0" w:color="auto"/>
              <w:left w:val="single" w:sz="4" w:space="0" w:color="auto"/>
              <w:bottom w:val="single" w:sz="4" w:space="0" w:color="auto"/>
              <w:right w:val="single" w:sz="4" w:space="0" w:color="auto"/>
            </w:tcBorders>
            <w:vAlign w:val="center"/>
          </w:tcPr>
          <w:p w14:paraId="4716C4A2" w14:textId="77777777" w:rsidR="00CA6E6B" w:rsidRDefault="00CA6E6B">
            <w:pPr>
              <w:snapToGrid w:val="0"/>
              <w:spacing w:beforeLines="50" w:before="156"/>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偏离说明</w:t>
            </w:r>
          </w:p>
        </w:tc>
      </w:tr>
      <w:tr w:rsidR="00CA6E6B" w14:paraId="10D732AE" w14:textId="77777777">
        <w:trPr>
          <w:trHeight w:hRule="exact" w:val="464"/>
          <w:jc w:val="center"/>
        </w:trPr>
        <w:tc>
          <w:tcPr>
            <w:tcW w:w="746" w:type="dxa"/>
            <w:tcBorders>
              <w:top w:val="single" w:sz="4" w:space="0" w:color="auto"/>
              <w:left w:val="single" w:sz="4" w:space="0" w:color="auto"/>
              <w:bottom w:val="single" w:sz="4" w:space="0" w:color="auto"/>
              <w:right w:val="single" w:sz="4" w:space="0" w:color="auto"/>
            </w:tcBorders>
            <w:vAlign w:val="center"/>
          </w:tcPr>
          <w:p w14:paraId="578D29BD" w14:textId="77777777" w:rsidR="00CA6E6B" w:rsidRDefault="00CA6E6B">
            <w:pPr>
              <w:snapToGrid w:val="0"/>
              <w:spacing w:beforeLines="50" w:before="156"/>
              <w:jc w:val="center"/>
              <w:rPr>
                <w:rFonts w:ascii="仿宋_GB2312" w:eastAsia="仿宋_GB2312" w:hAnsi="仿宋_GB2312" w:cs="仿宋_GB2312" w:hint="eastAsia"/>
                <w:sz w:val="24"/>
                <w:szCs w:val="24"/>
              </w:rPr>
            </w:pPr>
          </w:p>
        </w:tc>
        <w:tc>
          <w:tcPr>
            <w:tcW w:w="3595" w:type="dxa"/>
            <w:tcBorders>
              <w:top w:val="single" w:sz="4" w:space="0" w:color="auto"/>
              <w:left w:val="single" w:sz="4" w:space="0" w:color="auto"/>
              <w:bottom w:val="single" w:sz="4" w:space="0" w:color="auto"/>
              <w:right w:val="single" w:sz="4" w:space="0" w:color="auto"/>
            </w:tcBorders>
            <w:vAlign w:val="center"/>
          </w:tcPr>
          <w:p w14:paraId="5D870B6E" w14:textId="77777777" w:rsidR="00CA6E6B" w:rsidRDefault="00CA6E6B">
            <w:pPr>
              <w:snapToGrid w:val="0"/>
              <w:spacing w:beforeLines="50" w:before="156"/>
              <w:jc w:val="center"/>
              <w:rPr>
                <w:rFonts w:ascii="仿宋_GB2312" w:eastAsia="仿宋_GB2312" w:hAnsi="仿宋_GB2312" w:cs="仿宋_GB2312" w:hint="eastAsia"/>
                <w:sz w:val="24"/>
                <w:szCs w:val="24"/>
              </w:rPr>
            </w:pPr>
          </w:p>
        </w:tc>
        <w:tc>
          <w:tcPr>
            <w:tcW w:w="3405" w:type="dxa"/>
            <w:tcBorders>
              <w:top w:val="single" w:sz="4" w:space="0" w:color="auto"/>
              <w:left w:val="single" w:sz="4" w:space="0" w:color="auto"/>
              <w:bottom w:val="single" w:sz="4" w:space="0" w:color="auto"/>
              <w:right w:val="single" w:sz="4" w:space="0" w:color="auto"/>
            </w:tcBorders>
            <w:vAlign w:val="center"/>
          </w:tcPr>
          <w:p w14:paraId="20CE57A6" w14:textId="77777777" w:rsidR="00CA6E6B" w:rsidRDefault="00CA6E6B">
            <w:pPr>
              <w:snapToGrid w:val="0"/>
              <w:spacing w:beforeLines="50" w:before="156"/>
              <w:jc w:val="center"/>
              <w:rPr>
                <w:rFonts w:ascii="仿宋_GB2312" w:eastAsia="仿宋_GB2312" w:hAnsi="仿宋_GB2312" w:cs="仿宋_GB2312" w:hint="eastAsia"/>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2705493B" w14:textId="77777777" w:rsidR="00CA6E6B" w:rsidRDefault="00CA6E6B">
            <w:pPr>
              <w:snapToGrid w:val="0"/>
              <w:spacing w:beforeLines="50" w:before="156"/>
              <w:jc w:val="center"/>
              <w:rPr>
                <w:rFonts w:ascii="仿宋_GB2312" w:eastAsia="仿宋_GB2312" w:hAnsi="仿宋_GB2312" w:cs="仿宋_GB2312" w:hint="eastAsia"/>
                <w:sz w:val="24"/>
                <w:szCs w:val="24"/>
              </w:rPr>
            </w:pPr>
          </w:p>
        </w:tc>
      </w:tr>
      <w:tr w:rsidR="00CA6E6B" w14:paraId="16DC104E" w14:textId="77777777">
        <w:trPr>
          <w:trHeight w:hRule="exact" w:val="464"/>
          <w:jc w:val="center"/>
        </w:trPr>
        <w:tc>
          <w:tcPr>
            <w:tcW w:w="746" w:type="dxa"/>
            <w:tcBorders>
              <w:top w:val="single" w:sz="4" w:space="0" w:color="auto"/>
              <w:left w:val="single" w:sz="4" w:space="0" w:color="auto"/>
              <w:bottom w:val="single" w:sz="4" w:space="0" w:color="auto"/>
              <w:right w:val="single" w:sz="4" w:space="0" w:color="auto"/>
            </w:tcBorders>
            <w:vAlign w:val="center"/>
          </w:tcPr>
          <w:p w14:paraId="2ABFF350" w14:textId="77777777" w:rsidR="00CA6E6B" w:rsidRDefault="00CA6E6B">
            <w:pPr>
              <w:snapToGrid w:val="0"/>
              <w:spacing w:beforeLines="50" w:before="156"/>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w:t>
            </w:r>
          </w:p>
        </w:tc>
        <w:tc>
          <w:tcPr>
            <w:tcW w:w="3595" w:type="dxa"/>
            <w:tcBorders>
              <w:top w:val="single" w:sz="4" w:space="0" w:color="auto"/>
              <w:left w:val="single" w:sz="4" w:space="0" w:color="auto"/>
              <w:bottom w:val="single" w:sz="4" w:space="0" w:color="auto"/>
              <w:right w:val="single" w:sz="4" w:space="0" w:color="auto"/>
            </w:tcBorders>
            <w:vAlign w:val="center"/>
          </w:tcPr>
          <w:p w14:paraId="20E5FD16" w14:textId="77777777" w:rsidR="00CA6E6B" w:rsidRDefault="00CA6E6B">
            <w:pPr>
              <w:snapToGrid w:val="0"/>
              <w:spacing w:beforeLines="50" w:before="156"/>
              <w:jc w:val="center"/>
              <w:rPr>
                <w:rFonts w:ascii="仿宋_GB2312" w:eastAsia="仿宋_GB2312" w:hAnsi="仿宋_GB2312" w:cs="仿宋_GB2312" w:hint="eastAsia"/>
                <w:sz w:val="24"/>
                <w:szCs w:val="24"/>
              </w:rPr>
            </w:pPr>
          </w:p>
        </w:tc>
        <w:tc>
          <w:tcPr>
            <w:tcW w:w="3405" w:type="dxa"/>
            <w:tcBorders>
              <w:top w:val="single" w:sz="4" w:space="0" w:color="auto"/>
              <w:left w:val="single" w:sz="4" w:space="0" w:color="auto"/>
              <w:bottom w:val="single" w:sz="4" w:space="0" w:color="auto"/>
              <w:right w:val="single" w:sz="4" w:space="0" w:color="auto"/>
            </w:tcBorders>
            <w:vAlign w:val="center"/>
          </w:tcPr>
          <w:p w14:paraId="322AF13C" w14:textId="77777777" w:rsidR="00CA6E6B" w:rsidRDefault="00CA6E6B">
            <w:pPr>
              <w:snapToGrid w:val="0"/>
              <w:spacing w:beforeLines="50" w:before="156"/>
              <w:jc w:val="center"/>
              <w:rPr>
                <w:rFonts w:ascii="仿宋_GB2312" w:eastAsia="仿宋_GB2312" w:hAnsi="仿宋_GB2312" w:cs="仿宋_GB2312" w:hint="eastAsia"/>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34756623" w14:textId="77777777" w:rsidR="00CA6E6B" w:rsidRDefault="00CA6E6B">
            <w:pPr>
              <w:snapToGrid w:val="0"/>
              <w:spacing w:beforeLines="50" w:before="156"/>
              <w:jc w:val="center"/>
              <w:rPr>
                <w:rFonts w:ascii="仿宋_GB2312" w:eastAsia="仿宋_GB2312" w:hAnsi="仿宋_GB2312" w:cs="仿宋_GB2312" w:hint="eastAsia"/>
                <w:sz w:val="24"/>
                <w:szCs w:val="24"/>
              </w:rPr>
            </w:pPr>
          </w:p>
        </w:tc>
      </w:tr>
    </w:tbl>
    <w:p w14:paraId="136A2DAC" w14:textId="77777777" w:rsidR="00CA6E6B" w:rsidRDefault="00CA6E6B">
      <w:pPr>
        <w:pStyle w:val="a8"/>
        <w:tabs>
          <w:tab w:val="left" w:pos="2127"/>
        </w:tabs>
        <w:spacing w:line="340" w:lineRule="exact"/>
        <w:ind w:right="-292"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注：</w:t>
      </w:r>
    </w:p>
    <w:p w14:paraId="6B66CED6" w14:textId="77777777" w:rsidR="00CA6E6B" w:rsidRDefault="00CA6E6B">
      <w:pPr>
        <w:pStyle w:val="a8"/>
        <w:tabs>
          <w:tab w:val="left" w:pos="2127"/>
        </w:tabs>
        <w:spacing w:line="340" w:lineRule="exact"/>
        <w:ind w:right="-292"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（1）本表应对采购需求一览表中的商务条款中所列商务要求进行响应；</w:t>
      </w:r>
    </w:p>
    <w:p w14:paraId="6219E026" w14:textId="77777777" w:rsidR="00CA6E6B" w:rsidRDefault="00CA6E6B">
      <w:pPr>
        <w:pStyle w:val="a8"/>
        <w:tabs>
          <w:tab w:val="left" w:pos="2127"/>
        </w:tabs>
        <w:spacing w:line="340" w:lineRule="exact"/>
        <w:ind w:right="-292"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2）本表内容必须如实填写，并根据响应情况在“偏离说明”栏填写正偏离或负偏离及原因，完全符合的填写“无偏离”。填写“无偏离”时，如相应条款在响应文件其他部分描述明确不满足采购需求文件要求时，评审小组将按不满足要求进行评审。</w:t>
      </w:r>
    </w:p>
    <w:p w14:paraId="15B90E1D" w14:textId="77777777" w:rsidR="00CA6E6B" w:rsidRDefault="00CA6E6B">
      <w:pPr>
        <w:pStyle w:val="a8"/>
        <w:tabs>
          <w:tab w:val="left" w:pos="2127"/>
        </w:tabs>
        <w:spacing w:line="340" w:lineRule="exact"/>
        <w:ind w:right="-292" w:firstLineChars="200" w:firstLine="480"/>
        <w:jc w:val="left"/>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（3）本表可扩展。</w:t>
      </w:r>
    </w:p>
    <w:p w14:paraId="775F2F1F" w14:textId="77777777" w:rsidR="00CA6E6B" w:rsidRDefault="00CA6E6B">
      <w:pPr>
        <w:snapToGrid w:val="0"/>
        <w:spacing w:before="120" w:after="50" w:line="440" w:lineRule="exact"/>
        <w:ind w:right="-292" w:firstLine="420"/>
        <w:rPr>
          <w:rFonts w:ascii="仿宋_GB2312" w:eastAsia="仿宋_GB2312" w:hAnsi="仿宋_GB2312" w:cs="仿宋_GB2312" w:hint="eastAsia"/>
          <w:spacing w:val="20"/>
          <w:sz w:val="24"/>
          <w:szCs w:val="24"/>
          <w:u w:val="single"/>
        </w:rPr>
      </w:pPr>
      <w:r>
        <w:rPr>
          <w:rFonts w:ascii="仿宋_GB2312" w:eastAsia="仿宋_GB2312" w:hAnsi="仿宋_GB2312" w:cs="仿宋_GB2312" w:hint="eastAsia"/>
          <w:sz w:val="24"/>
          <w:szCs w:val="24"/>
        </w:rPr>
        <w:t>法定代表人或授权代表签字或盖章</w:t>
      </w:r>
      <w:r>
        <w:rPr>
          <w:rFonts w:ascii="仿宋_GB2312" w:eastAsia="仿宋_GB2312" w:hAnsi="仿宋_GB2312" w:cs="仿宋_GB2312" w:hint="eastAsia"/>
          <w:spacing w:val="20"/>
          <w:sz w:val="24"/>
          <w:szCs w:val="24"/>
        </w:rPr>
        <w:t>：</w:t>
      </w:r>
      <w:r>
        <w:rPr>
          <w:rFonts w:ascii="仿宋_GB2312" w:eastAsia="仿宋_GB2312" w:hAnsi="仿宋_GB2312" w:cs="仿宋_GB2312" w:hint="eastAsia"/>
          <w:spacing w:val="20"/>
          <w:sz w:val="24"/>
          <w:szCs w:val="24"/>
          <w:u w:val="single"/>
        </w:rPr>
        <w:t xml:space="preserve">            </w:t>
      </w:r>
    </w:p>
    <w:p w14:paraId="199FA822" w14:textId="77777777" w:rsidR="00CA6E6B" w:rsidRDefault="00CA6E6B">
      <w:pPr>
        <w:snapToGrid w:val="0"/>
        <w:spacing w:before="120" w:afterLines="50" w:after="156" w:line="440" w:lineRule="exact"/>
        <w:ind w:right="-292" w:firstLine="500"/>
        <w:jc w:val="left"/>
        <w:rPr>
          <w:rFonts w:ascii="仿宋_GB2312" w:eastAsia="仿宋_GB2312" w:hAnsi="仿宋_GB2312" w:cs="仿宋_GB2312" w:hint="eastAsia"/>
          <w:sz w:val="24"/>
          <w:szCs w:val="24"/>
          <w:u w:val="single"/>
        </w:rPr>
      </w:pPr>
      <w:r>
        <w:rPr>
          <w:rFonts w:ascii="仿宋_GB2312" w:eastAsia="仿宋_GB2312" w:hAnsi="仿宋_GB2312" w:cs="仿宋_GB2312" w:hint="eastAsia"/>
          <w:sz w:val="24"/>
          <w:szCs w:val="24"/>
        </w:rPr>
        <w:t>供应商公章：</w:t>
      </w:r>
      <w:r>
        <w:rPr>
          <w:rFonts w:ascii="仿宋_GB2312" w:eastAsia="仿宋_GB2312" w:hAnsi="仿宋_GB2312" w:cs="仿宋_GB2312" w:hint="eastAsia"/>
          <w:sz w:val="24"/>
          <w:szCs w:val="24"/>
          <w:u w:val="single"/>
        </w:rPr>
        <w:t xml:space="preserve">            </w:t>
      </w:r>
      <w:r>
        <w:rPr>
          <w:rFonts w:ascii="仿宋_GB2312" w:eastAsia="仿宋_GB2312" w:hAnsi="仿宋_GB2312" w:cs="仿宋_GB2312" w:hint="eastAsia"/>
          <w:sz w:val="24"/>
          <w:szCs w:val="24"/>
        </w:rPr>
        <w:t xml:space="preserve">             日  期：</w:t>
      </w:r>
      <w:r>
        <w:rPr>
          <w:rFonts w:ascii="仿宋_GB2312" w:eastAsia="仿宋_GB2312" w:hAnsi="仿宋_GB2312" w:cs="仿宋_GB2312" w:hint="eastAsia"/>
          <w:sz w:val="24"/>
          <w:szCs w:val="24"/>
          <w:u w:val="single"/>
        </w:rPr>
        <w:t xml:space="preserve">        </w:t>
      </w:r>
    </w:p>
    <w:p w14:paraId="1D01DB2C" w14:textId="77777777" w:rsidR="00CA6E6B" w:rsidRDefault="00CA6E6B">
      <w:pPr>
        <w:pStyle w:val="a8"/>
        <w:spacing w:before="120" w:line="500" w:lineRule="exact"/>
        <w:jc w:val="left"/>
        <w:rPr>
          <w:rFonts w:hAnsi="宋体" w:cs="宋体" w:hint="eastAsia"/>
          <w:color w:val="000000"/>
          <w:sz w:val="24"/>
          <w:szCs w:val="24"/>
        </w:rPr>
      </w:pPr>
    </w:p>
    <w:sectPr w:rsidR="00CA6E6B">
      <w:pgSz w:w="11906" w:h="16838"/>
      <w:pgMar w:top="1440" w:right="1134" w:bottom="1440" w:left="153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26CC5" w14:textId="77777777" w:rsidR="00FC3BE5" w:rsidRDefault="00FC3BE5">
      <w:pPr>
        <w:rPr>
          <w:sz w:val="18"/>
        </w:rPr>
      </w:pPr>
    </w:p>
  </w:endnote>
  <w:endnote w:type="continuationSeparator" w:id="0">
    <w:p w14:paraId="2146BBBE" w14:textId="77777777" w:rsidR="00FC3BE5" w:rsidRDefault="00FC3BE5">
      <w:pPr>
        <w:rPr>
          <w:sz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1" w:subsetted="1" w:fontKey="{0DEA9D64-2587-4173-A150-3D23DCB34B69}"/>
    <w:embedBold r:id="rId2" w:subsetted="1" w:fontKey="{D0BAADBB-7FD8-4814-A6D0-07A4440FBD36}"/>
  </w:font>
  <w:font w:name="仿宋">
    <w:panose1 w:val="02010609060101010101"/>
    <w:charset w:val="86"/>
    <w:family w:val="modern"/>
    <w:pitch w:val="fixed"/>
    <w:sig w:usb0="800002BF" w:usb1="38CF7CFA" w:usb2="00000016" w:usb3="00000000" w:csb0="00040001" w:csb1="00000000"/>
    <w:embedRegular r:id="rId3" w:subsetted="1" w:fontKey="{23F0CAB2-0FB9-4DC7-9B1F-B85742303D7E}"/>
    <w:embedBold r:id="rId4" w:subsetted="1" w:fontKey="{2EFC08FB-DB00-4F9C-8BBE-DB37ABC0B8D7}"/>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8178B1CF-845D-4E1A-9100-21807AA550AB}"/>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39983" w14:textId="77777777" w:rsidR="00FC3BE5" w:rsidRDefault="00FC3BE5">
      <w:pPr>
        <w:rPr>
          <w:sz w:val="18"/>
        </w:rPr>
      </w:pPr>
    </w:p>
  </w:footnote>
  <w:footnote w:type="continuationSeparator" w:id="0">
    <w:p w14:paraId="019BE9DA" w14:textId="77777777" w:rsidR="00FC3BE5" w:rsidRDefault="00FC3BE5">
      <w:pPr>
        <w:rPr>
          <w:sz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0ED8A"/>
    <w:multiLevelType w:val="singleLevel"/>
    <w:tmpl w:val="0330ED8A"/>
    <w:lvl w:ilvl="0">
      <w:start w:val="1"/>
      <w:numFmt w:val="decimal"/>
      <w:suff w:val="nothing"/>
      <w:lvlText w:val="（%1）"/>
      <w:lvlJc w:val="left"/>
    </w:lvl>
  </w:abstractNum>
  <w:abstractNum w:abstractNumId="1" w15:restartNumberingAfterBreak="0">
    <w:nsid w:val="0EEC3233"/>
    <w:multiLevelType w:val="multilevel"/>
    <w:tmpl w:val="3014C3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155A26"/>
    <w:multiLevelType w:val="multilevel"/>
    <w:tmpl w:val="2C155A26"/>
    <w:lvl w:ilvl="0">
      <w:start w:val="1"/>
      <w:numFmt w:val="decimal"/>
      <w:lvlText w:val="%1"/>
      <w:lvlJc w:val="center"/>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4D805B19"/>
    <w:multiLevelType w:val="multilevel"/>
    <w:tmpl w:val="3DC4D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1F4BDA"/>
    <w:multiLevelType w:val="multilevel"/>
    <w:tmpl w:val="8078F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A057C6"/>
    <w:multiLevelType w:val="multilevel"/>
    <w:tmpl w:val="71A057C6"/>
    <w:lvl w:ilvl="0">
      <w:start w:val="1"/>
      <w:numFmt w:val="decimal"/>
      <w:lvlText w:val="%1."/>
      <w:lvlJc w:val="left"/>
      <w:pPr>
        <w:ind w:left="643" w:hanging="360"/>
      </w:pPr>
      <w:rPr>
        <w:rFonts w:hint="default"/>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num w:numId="1" w16cid:durableId="151138384">
    <w:abstractNumId w:val="2"/>
  </w:num>
  <w:num w:numId="2" w16cid:durableId="1632664050">
    <w:abstractNumId w:val="5"/>
  </w:num>
  <w:num w:numId="3" w16cid:durableId="1890220974">
    <w:abstractNumId w:val="0"/>
  </w:num>
  <w:num w:numId="4" w16cid:durableId="394931217">
    <w:abstractNumId w:val="4"/>
  </w:num>
  <w:num w:numId="5" w16cid:durableId="459882523">
    <w:abstractNumId w:val="1"/>
  </w:num>
  <w:num w:numId="6" w16cid:durableId="15002713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aveSubset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NiNmJjMGQxODcwZDI5ZDBmMjY4YzUwMDA2ZGEwYmQifQ=="/>
  </w:docVars>
  <w:rsids>
    <w:rsidRoot w:val="007B7BAE"/>
    <w:rsid w:val="00001C1A"/>
    <w:rsid w:val="00002D1D"/>
    <w:rsid w:val="00003925"/>
    <w:rsid w:val="000059C4"/>
    <w:rsid w:val="000118FC"/>
    <w:rsid w:val="000135F5"/>
    <w:rsid w:val="00015178"/>
    <w:rsid w:val="00027847"/>
    <w:rsid w:val="00035ACE"/>
    <w:rsid w:val="00035B4E"/>
    <w:rsid w:val="00036B69"/>
    <w:rsid w:val="00041614"/>
    <w:rsid w:val="000430B1"/>
    <w:rsid w:val="00057318"/>
    <w:rsid w:val="0006379E"/>
    <w:rsid w:val="00064237"/>
    <w:rsid w:val="00073BB9"/>
    <w:rsid w:val="000745ED"/>
    <w:rsid w:val="00084991"/>
    <w:rsid w:val="000863C3"/>
    <w:rsid w:val="000935D8"/>
    <w:rsid w:val="000B1117"/>
    <w:rsid w:val="000B1190"/>
    <w:rsid w:val="000B3C4A"/>
    <w:rsid w:val="000B5C06"/>
    <w:rsid w:val="000C0565"/>
    <w:rsid w:val="000C2E3E"/>
    <w:rsid w:val="000E12CC"/>
    <w:rsid w:val="000E1340"/>
    <w:rsid w:val="000E418E"/>
    <w:rsid w:val="000E4A40"/>
    <w:rsid w:val="000E6028"/>
    <w:rsid w:val="000F3341"/>
    <w:rsid w:val="000F6375"/>
    <w:rsid w:val="0010223D"/>
    <w:rsid w:val="00112826"/>
    <w:rsid w:val="00115504"/>
    <w:rsid w:val="001213DC"/>
    <w:rsid w:val="00121F54"/>
    <w:rsid w:val="00125EAB"/>
    <w:rsid w:val="001309C5"/>
    <w:rsid w:val="0014113F"/>
    <w:rsid w:val="00155C72"/>
    <w:rsid w:val="00163E7D"/>
    <w:rsid w:val="001676F1"/>
    <w:rsid w:val="00167B86"/>
    <w:rsid w:val="001712FE"/>
    <w:rsid w:val="00173710"/>
    <w:rsid w:val="00186531"/>
    <w:rsid w:val="00187BAA"/>
    <w:rsid w:val="001A1A37"/>
    <w:rsid w:val="001A2BC8"/>
    <w:rsid w:val="001A6157"/>
    <w:rsid w:val="001B23AC"/>
    <w:rsid w:val="001B36CC"/>
    <w:rsid w:val="001C04E6"/>
    <w:rsid w:val="001C46FA"/>
    <w:rsid w:val="001C6900"/>
    <w:rsid w:val="001D1A78"/>
    <w:rsid w:val="001D6E4E"/>
    <w:rsid w:val="001F0D24"/>
    <w:rsid w:val="0020021A"/>
    <w:rsid w:val="00200B2C"/>
    <w:rsid w:val="00205195"/>
    <w:rsid w:val="00210436"/>
    <w:rsid w:val="0021056E"/>
    <w:rsid w:val="00221602"/>
    <w:rsid w:val="00222746"/>
    <w:rsid w:val="00226B06"/>
    <w:rsid w:val="002303BD"/>
    <w:rsid w:val="00235D0C"/>
    <w:rsid w:val="00244318"/>
    <w:rsid w:val="00245B30"/>
    <w:rsid w:val="00247542"/>
    <w:rsid w:val="0025273E"/>
    <w:rsid w:val="00256C14"/>
    <w:rsid w:val="002626FA"/>
    <w:rsid w:val="002675FE"/>
    <w:rsid w:val="00271364"/>
    <w:rsid w:val="00275ED6"/>
    <w:rsid w:val="002775CD"/>
    <w:rsid w:val="00277AF7"/>
    <w:rsid w:val="00277BF4"/>
    <w:rsid w:val="002822BB"/>
    <w:rsid w:val="00282FEC"/>
    <w:rsid w:val="00285C9B"/>
    <w:rsid w:val="0028799B"/>
    <w:rsid w:val="00287B04"/>
    <w:rsid w:val="00292544"/>
    <w:rsid w:val="002952EB"/>
    <w:rsid w:val="00295334"/>
    <w:rsid w:val="002A4110"/>
    <w:rsid w:val="002A7C62"/>
    <w:rsid w:val="002A7E5A"/>
    <w:rsid w:val="002B3F0E"/>
    <w:rsid w:val="002B506B"/>
    <w:rsid w:val="002C4BF3"/>
    <w:rsid w:val="002C7ADF"/>
    <w:rsid w:val="002D0445"/>
    <w:rsid w:val="002D4500"/>
    <w:rsid w:val="002E02FE"/>
    <w:rsid w:val="002E1935"/>
    <w:rsid w:val="002E49D1"/>
    <w:rsid w:val="002F33F6"/>
    <w:rsid w:val="002F3FE9"/>
    <w:rsid w:val="002F7B4A"/>
    <w:rsid w:val="00303F0F"/>
    <w:rsid w:val="003143AA"/>
    <w:rsid w:val="00315E5B"/>
    <w:rsid w:val="003160C9"/>
    <w:rsid w:val="00316ED0"/>
    <w:rsid w:val="00320A61"/>
    <w:rsid w:val="00327E30"/>
    <w:rsid w:val="00334B74"/>
    <w:rsid w:val="003354F9"/>
    <w:rsid w:val="00336124"/>
    <w:rsid w:val="003370B6"/>
    <w:rsid w:val="003377A8"/>
    <w:rsid w:val="00346899"/>
    <w:rsid w:val="00347324"/>
    <w:rsid w:val="003473E4"/>
    <w:rsid w:val="00350F62"/>
    <w:rsid w:val="00353130"/>
    <w:rsid w:val="003564C5"/>
    <w:rsid w:val="003631BD"/>
    <w:rsid w:val="003664F3"/>
    <w:rsid w:val="00375397"/>
    <w:rsid w:val="00382B89"/>
    <w:rsid w:val="00390293"/>
    <w:rsid w:val="00394C57"/>
    <w:rsid w:val="003A322B"/>
    <w:rsid w:val="003A5553"/>
    <w:rsid w:val="003B710C"/>
    <w:rsid w:val="003B7F85"/>
    <w:rsid w:val="003D109D"/>
    <w:rsid w:val="003D2162"/>
    <w:rsid w:val="003E1312"/>
    <w:rsid w:val="003E5DBB"/>
    <w:rsid w:val="003F6AAD"/>
    <w:rsid w:val="003F7777"/>
    <w:rsid w:val="00405D22"/>
    <w:rsid w:val="004072D9"/>
    <w:rsid w:val="00410FB9"/>
    <w:rsid w:val="00414C4B"/>
    <w:rsid w:val="00423F96"/>
    <w:rsid w:val="00430C76"/>
    <w:rsid w:val="004328FE"/>
    <w:rsid w:val="004400FF"/>
    <w:rsid w:val="00443615"/>
    <w:rsid w:val="00445AB9"/>
    <w:rsid w:val="0044770C"/>
    <w:rsid w:val="00457505"/>
    <w:rsid w:val="004650B9"/>
    <w:rsid w:val="00482753"/>
    <w:rsid w:val="00486FB2"/>
    <w:rsid w:val="00494046"/>
    <w:rsid w:val="004963B6"/>
    <w:rsid w:val="004A629C"/>
    <w:rsid w:val="004B0A82"/>
    <w:rsid w:val="004B24AE"/>
    <w:rsid w:val="004B3B50"/>
    <w:rsid w:val="004B47E9"/>
    <w:rsid w:val="004C208A"/>
    <w:rsid w:val="004C2A8A"/>
    <w:rsid w:val="004C3370"/>
    <w:rsid w:val="004D1FA8"/>
    <w:rsid w:val="004D432C"/>
    <w:rsid w:val="004E351E"/>
    <w:rsid w:val="004E6562"/>
    <w:rsid w:val="004E791D"/>
    <w:rsid w:val="004F666E"/>
    <w:rsid w:val="004F6BE6"/>
    <w:rsid w:val="00500B27"/>
    <w:rsid w:val="00501067"/>
    <w:rsid w:val="00503338"/>
    <w:rsid w:val="00503BA3"/>
    <w:rsid w:val="005074A9"/>
    <w:rsid w:val="00511BE5"/>
    <w:rsid w:val="00511D24"/>
    <w:rsid w:val="005125AF"/>
    <w:rsid w:val="00514B2F"/>
    <w:rsid w:val="005272E1"/>
    <w:rsid w:val="00532BA1"/>
    <w:rsid w:val="00543757"/>
    <w:rsid w:val="00545506"/>
    <w:rsid w:val="005516BC"/>
    <w:rsid w:val="0055412A"/>
    <w:rsid w:val="00560DE6"/>
    <w:rsid w:val="00562F74"/>
    <w:rsid w:val="00570B98"/>
    <w:rsid w:val="0057272C"/>
    <w:rsid w:val="0057310C"/>
    <w:rsid w:val="00577B88"/>
    <w:rsid w:val="00577FED"/>
    <w:rsid w:val="00580843"/>
    <w:rsid w:val="005A050A"/>
    <w:rsid w:val="005A26AC"/>
    <w:rsid w:val="005C2DA8"/>
    <w:rsid w:val="005D0048"/>
    <w:rsid w:val="005D660A"/>
    <w:rsid w:val="005D728A"/>
    <w:rsid w:val="005E01B4"/>
    <w:rsid w:val="005E0E7D"/>
    <w:rsid w:val="005E435F"/>
    <w:rsid w:val="005F3BBF"/>
    <w:rsid w:val="005F46B7"/>
    <w:rsid w:val="00603D4F"/>
    <w:rsid w:val="00616ADF"/>
    <w:rsid w:val="0062107E"/>
    <w:rsid w:val="0062458C"/>
    <w:rsid w:val="00644468"/>
    <w:rsid w:val="00644DA7"/>
    <w:rsid w:val="00656D95"/>
    <w:rsid w:val="00661D19"/>
    <w:rsid w:val="00662B64"/>
    <w:rsid w:val="006810A9"/>
    <w:rsid w:val="00684197"/>
    <w:rsid w:val="00685C87"/>
    <w:rsid w:val="006874B5"/>
    <w:rsid w:val="0069058C"/>
    <w:rsid w:val="006A18FB"/>
    <w:rsid w:val="006A51B1"/>
    <w:rsid w:val="006A6C4B"/>
    <w:rsid w:val="006A7E47"/>
    <w:rsid w:val="006B08FA"/>
    <w:rsid w:val="006B11D5"/>
    <w:rsid w:val="006C40E0"/>
    <w:rsid w:val="006C5525"/>
    <w:rsid w:val="006D1A34"/>
    <w:rsid w:val="006D4C3D"/>
    <w:rsid w:val="006D626B"/>
    <w:rsid w:val="006D70C6"/>
    <w:rsid w:val="006E6D96"/>
    <w:rsid w:val="006F0A94"/>
    <w:rsid w:val="006F1304"/>
    <w:rsid w:val="006F25C7"/>
    <w:rsid w:val="006F4A8C"/>
    <w:rsid w:val="0070161B"/>
    <w:rsid w:val="00701C4A"/>
    <w:rsid w:val="00711D7D"/>
    <w:rsid w:val="007127FF"/>
    <w:rsid w:val="00715B96"/>
    <w:rsid w:val="00716616"/>
    <w:rsid w:val="00724907"/>
    <w:rsid w:val="00724D86"/>
    <w:rsid w:val="0072648D"/>
    <w:rsid w:val="00727233"/>
    <w:rsid w:val="00735E9A"/>
    <w:rsid w:val="007376B1"/>
    <w:rsid w:val="007378CD"/>
    <w:rsid w:val="0075069C"/>
    <w:rsid w:val="00760EC3"/>
    <w:rsid w:val="00764C1D"/>
    <w:rsid w:val="00766AE1"/>
    <w:rsid w:val="007713E7"/>
    <w:rsid w:val="00771C78"/>
    <w:rsid w:val="007741B6"/>
    <w:rsid w:val="007845A2"/>
    <w:rsid w:val="0078647E"/>
    <w:rsid w:val="0079751E"/>
    <w:rsid w:val="007A5570"/>
    <w:rsid w:val="007B5D88"/>
    <w:rsid w:val="007B7BAE"/>
    <w:rsid w:val="007C00AD"/>
    <w:rsid w:val="007C1087"/>
    <w:rsid w:val="007D3404"/>
    <w:rsid w:val="007D6474"/>
    <w:rsid w:val="007D655F"/>
    <w:rsid w:val="007D6B16"/>
    <w:rsid w:val="007E0733"/>
    <w:rsid w:val="007E16B3"/>
    <w:rsid w:val="007E6697"/>
    <w:rsid w:val="007F1B60"/>
    <w:rsid w:val="007F2FEE"/>
    <w:rsid w:val="007F359B"/>
    <w:rsid w:val="00801B21"/>
    <w:rsid w:val="008027C9"/>
    <w:rsid w:val="00802A66"/>
    <w:rsid w:val="0080407D"/>
    <w:rsid w:val="008066DB"/>
    <w:rsid w:val="00806CF5"/>
    <w:rsid w:val="0080793B"/>
    <w:rsid w:val="00813FBB"/>
    <w:rsid w:val="008149BD"/>
    <w:rsid w:val="008211AF"/>
    <w:rsid w:val="00826256"/>
    <w:rsid w:val="00842101"/>
    <w:rsid w:val="00846F34"/>
    <w:rsid w:val="00851359"/>
    <w:rsid w:val="00870908"/>
    <w:rsid w:val="00872224"/>
    <w:rsid w:val="008818D4"/>
    <w:rsid w:val="00881F06"/>
    <w:rsid w:val="00883A89"/>
    <w:rsid w:val="00884753"/>
    <w:rsid w:val="00886417"/>
    <w:rsid w:val="008A3C81"/>
    <w:rsid w:val="008A6941"/>
    <w:rsid w:val="008B6D4E"/>
    <w:rsid w:val="008B77F7"/>
    <w:rsid w:val="008B7C50"/>
    <w:rsid w:val="008C0A24"/>
    <w:rsid w:val="008C2A7B"/>
    <w:rsid w:val="008C420D"/>
    <w:rsid w:val="008D1839"/>
    <w:rsid w:val="008D5505"/>
    <w:rsid w:val="008D6140"/>
    <w:rsid w:val="009011EF"/>
    <w:rsid w:val="00910C2B"/>
    <w:rsid w:val="009178E4"/>
    <w:rsid w:val="00930C13"/>
    <w:rsid w:val="00932E61"/>
    <w:rsid w:val="009479F1"/>
    <w:rsid w:val="00947D76"/>
    <w:rsid w:val="00951CE9"/>
    <w:rsid w:val="00963E37"/>
    <w:rsid w:val="00981484"/>
    <w:rsid w:val="00994405"/>
    <w:rsid w:val="00994FB3"/>
    <w:rsid w:val="009954BD"/>
    <w:rsid w:val="009A2C3D"/>
    <w:rsid w:val="009A3CB4"/>
    <w:rsid w:val="009A7DD2"/>
    <w:rsid w:val="009B0C2F"/>
    <w:rsid w:val="009B5167"/>
    <w:rsid w:val="009B53E1"/>
    <w:rsid w:val="009C592A"/>
    <w:rsid w:val="009C6C05"/>
    <w:rsid w:val="009D15E2"/>
    <w:rsid w:val="009D21AD"/>
    <w:rsid w:val="009D4084"/>
    <w:rsid w:val="009F34D5"/>
    <w:rsid w:val="009F48E4"/>
    <w:rsid w:val="009F4EC8"/>
    <w:rsid w:val="009F52A6"/>
    <w:rsid w:val="00A008D6"/>
    <w:rsid w:val="00A02732"/>
    <w:rsid w:val="00A03CA3"/>
    <w:rsid w:val="00A04D27"/>
    <w:rsid w:val="00A05B76"/>
    <w:rsid w:val="00A06883"/>
    <w:rsid w:val="00A26880"/>
    <w:rsid w:val="00A32A4B"/>
    <w:rsid w:val="00A34C70"/>
    <w:rsid w:val="00A36B53"/>
    <w:rsid w:val="00A402B0"/>
    <w:rsid w:val="00A465A8"/>
    <w:rsid w:val="00A53096"/>
    <w:rsid w:val="00A53304"/>
    <w:rsid w:val="00A55642"/>
    <w:rsid w:val="00A6099A"/>
    <w:rsid w:val="00A61A9B"/>
    <w:rsid w:val="00A6330E"/>
    <w:rsid w:val="00A6360B"/>
    <w:rsid w:val="00A704FB"/>
    <w:rsid w:val="00A71023"/>
    <w:rsid w:val="00A71EF3"/>
    <w:rsid w:val="00A73F9B"/>
    <w:rsid w:val="00A752A7"/>
    <w:rsid w:val="00A75625"/>
    <w:rsid w:val="00A86A1C"/>
    <w:rsid w:val="00A87F29"/>
    <w:rsid w:val="00A92216"/>
    <w:rsid w:val="00A92EBD"/>
    <w:rsid w:val="00A93065"/>
    <w:rsid w:val="00A96E12"/>
    <w:rsid w:val="00AB28E6"/>
    <w:rsid w:val="00AB2F00"/>
    <w:rsid w:val="00AB31C7"/>
    <w:rsid w:val="00AB3A7F"/>
    <w:rsid w:val="00AB7629"/>
    <w:rsid w:val="00AC2DF9"/>
    <w:rsid w:val="00AC53A4"/>
    <w:rsid w:val="00AD3A2B"/>
    <w:rsid w:val="00AE56DB"/>
    <w:rsid w:val="00AF2E58"/>
    <w:rsid w:val="00AF5533"/>
    <w:rsid w:val="00AF722C"/>
    <w:rsid w:val="00B04D81"/>
    <w:rsid w:val="00B074E8"/>
    <w:rsid w:val="00B10235"/>
    <w:rsid w:val="00B11C28"/>
    <w:rsid w:val="00B13902"/>
    <w:rsid w:val="00B1783E"/>
    <w:rsid w:val="00B234F3"/>
    <w:rsid w:val="00B23740"/>
    <w:rsid w:val="00B42E3E"/>
    <w:rsid w:val="00B46023"/>
    <w:rsid w:val="00B51FA4"/>
    <w:rsid w:val="00B52315"/>
    <w:rsid w:val="00B5761C"/>
    <w:rsid w:val="00B63B36"/>
    <w:rsid w:val="00B63EE1"/>
    <w:rsid w:val="00B7659B"/>
    <w:rsid w:val="00B8132D"/>
    <w:rsid w:val="00B844C4"/>
    <w:rsid w:val="00B93159"/>
    <w:rsid w:val="00B95601"/>
    <w:rsid w:val="00BB3EE6"/>
    <w:rsid w:val="00BC6833"/>
    <w:rsid w:val="00BD6848"/>
    <w:rsid w:val="00BD7D56"/>
    <w:rsid w:val="00BE029F"/>
    <w:rsid w:val="00BE0963"/>
    <w:rsid w:val="00BE2445"/>
    <w:rsid w:val="00BE45BE"/>
    <w:rsid w:val="00BF0BEF"/>
    <w:rsid w:val="00C026BF"/>
    <w:rsid w:val="00C0562A"/>
    <w:rsid w:val="00C05A8A"/>
    <w:rsid w:val="00C303B8"/>
    <w:rsid w:val="00C35134"/>
    <w:rsid w:val="00C35FDE"/>
    <w:rsid w:val="00C458BE"/>
    <w:rsid w:val="00C4722B"/>
    <w:rsid w:val="00C516FB"/>
    <w:rsid w:val="00C61661"/>
    <w:rsid w:val="00C646C3"/>
    <w:rsid w:val="00C7520B"/>
    <w:rsid w:val="00C801A8"/>
    <w:rsid w:val="00C836B4"/>
    <w:rsid w:val="00C91549"/>
    <w:rsid w:val="00C92FB3"/>
    <w:rsid w:val="00C9384B"/>
    <w:rsid w:val="00C95654"/>
    <w:rsid w:val="00C95AC9"/>
    <w:rsid w:val="00CA1FEA"/>
    <w:rsid w:val="00CA6E6B"/>
    <w:rsid w:val="00CB0E98"/>
    <w:rsid w:val="00CB2DAC"/>
    <w:rsid w:val="00CB7244"/>
    <w:rsid w:val="00CC54D6"/>
    <w:rsid w:val="00CC70EB"/>
    <w:rsid w:val="00CD0D4C"/>
    <w:rsid w:val="00CD4F7F"/>
    <w:rsid w:val="00CE075B"/>
    <w:rsid w:val="00CE110B"/>
    <w:rsid w:val="00CF742A"/>
    <w:rsid w:val="00D00BAC"/>
    <w:rsid w:val="00D0290A"/>
    <w:rsid w:val="00D10A47"/>
    <w:rsid w:val="00D1142C"/>
    <w:rsid w:val="00D14C78"/>
    <w:rsid w:val="00D23673"/>
    <w:rsid w:val="00D24437"/>
    <w:rsid w:val="00D273D6"/>
    <w:rsid w:val="00D27C91"/>
    <w:rsid w:val="00D30E84"/>
    <w:rsid w:val="00D350CA"/>
    <w:rsid w:val="00D45FB2"/>
    <w:rsid w:val="00D46721"/>
    <w:rsid w:val="00D51910"/>
    <w:rsid w:val="00D5309E"/>
    <w:rsid w:val="00D53AD8"/>
    <w:rsid w:val="00D65BC0"/>
    <w:rsid w:val="00D65F73"/>
    <w:rsid w:val="00D71E0D"/>
    <w:rsid w:val="00D749CD"/>
    <w:rsid w:val="00D807F6"/>
    <w:rsid w:val="00D83C21"/>
    <w:rsid w:val="00D84D48"/>
    <w:rsid w:val="00D85860"/>
    <w:rsid w:val="00D93FD2"/>
    <w:rsid w:val="00D979CA"/>
    <w:rsid w:val="00DA2713"/>
    <w:rsid w:val="00DA76E1"/>
    <w:rsid w:val="00DB140B"/>
    <w:rsid w:val="00DB18C7"/>
    <w:rsid w:val="00DB2461"/>
    <w:rsid w:val="00DB7144"/>
    <w:rsid w:val="00DC24AD"/>
    <w:rsid w:val="00DD0B74"/>
    <w:rsid w:val="00DD1721"/>
    <w:rsid w:val="00DD2B14"/>
    <w:rsid w:val="00DD303A"/>
    <w:rsid w:val="00DE5B1E"/>
    <w:rsid w:val="00DF1CEF"/>
    <w:rsid w:val="00DF7185"/>
    <w:rsid w:val="00E00589"/>
    <w:rsid w:val="00E030EF"/>
    <w:rsid w:val="00E035C3"/>
    <w:rsid w:val="00E1518C"/>
    <w:rsid w:val="00E17B16"/>
    <w:rsid w:val="00E26759"/>
    <w:rsid w:val="00E308DB"/>
    <w:rsid w:val="00E31053"/>
    <w:rsid w:val="00E342BA"/>
    <w:rsid w:val="00E41E2C"/>
    <w:rsid w:val="00E428CD"/>
    <w:rsid w:val="00E4667F"/>
    <w:rsid w:val="00E479E8"/>
    <w:rsid w:val="00E60798"/>
    <w:rsid w:val="00E6599C"/>
    <w:rsid w:val="00E74306"/>
    <w:rsid w:val="00E76095"/>
    <w:rsid w:val="00E8063E"/>
    <w:rsid w:val="00E84340"/>
    <w:rsid w:val="00E849AC"/>
    <w:rsid w:val="00E87B12"/>
    <w:rsid w:val="00E93708"/>
    <w:rsid w:val="00E93DF0"/>
    <w:rsid w:val="00E95998"/>
    <w:rsid w:val="00EA0BBE"/>
    <w:rsid w:val="00EA6888"/>
    <w:rsid w:val="00EB5351"/>
    <w:rsid w:val="00EB7550"/>
    <w:rsid w:val="00EB7CF7"/>
    <w:rsid w:val="00EC0AEC"/>
    <w:rsid w:val="00EC634D"/>
    <w:rsid w:val="00EC653E"/>
    <w:rsid w:val="00EC6907"/>
    <w:rsid w:val="00ED0A79"/>
    <w:rsid w:val="00ED271C"/>
    <w:rsid w:val="00ED290E"/>
    <w:rsid w:val="00ED6BA4"/>
    <w:rsid w:val="00EF3A49"/>
    <w:rsid w:val="00F002F6"/>
    <w:rsid w:val="00F0432F"/>
    <w:rsid w:val="00F102E9"/>
    <w:rsid w:val="00F122EA"/>
    <w:rsid w:val="00F136B3"/>
    <w:rsid w:val="00F20E9B"/>
    <w:rsid w:val="00F2159A"/>
    <w:rsid w:val="00F25BD4"/>
    <w:rsid w:val="00F27025"/>
    <w:rsid w:val="00F36431"/>
    <w:rsid w:val="00F364D5"/>
    <w:rsid w:val="00F37CCF"/>
    <w:rsid w:val="00F42E73"/>
    <w:rsid w:val="00F4459C"/>
    <w:rsid w:val="00F44C76"/>
    <w:rsid w:val="00F4770E"/>
    <w:rsid w:val="00F51065"/>
    <w:rsid w:val="00F517EA"/>
    <w:rsid w:val="00F55B63"/>
    <w:rsid w:val="00F630F3"/>
    <w:rsid w:val="00F656BF"/>
    <w:rsid w:val="00F675B5"/>
    <w:rsid w:val="00F67E6F"/>
    <w:rsid w:val="00F70994"/>
    <w:rsid w:val="00F82C9A"/>
    <w:rsid w:val="00FA32B3"/>
    <w:rsid w:val="00FA4AD3"/>
    <w:rsid w:val="00FA6560"/>
    <w:rsid w:val="00FB352C"/>
    <w:rsid w:val="00FB555B"/>
    <w:rsid w:val="00FB615E"/>
    <w:rsid w:val="00FC2C1A"/>
    <w:rsid w:val="00FC3BE5"/>
    <w:rsid w:val="00FC6135"/>
    <w:rsid w:val="00FC62AB"/>
    <w:rsid w:val="00FD5E4D"/>
    <w:rsid w:val="00FE3556"/>
    <w:rsid w:val="00FE4183"/>
    <w:rsid w:val="00FE426B"/>
    <w:rsid w:val="00FE7D0A"/>
    <w:rsid w:val="00FF045B"/>
    <w:rsid w:val="00FF267E"/>
    <w:rsid w:val="00FF26F3"/>
    <w:rsid w:val="053B63C1"/>
    <w:rsid w:val="08805332"/>
    <w:rsid w:val="115B4B8E"/>
    <w:rsid w:val="15CD4BD4"/>
    <w:rsid w:val="164D4AD2"/>
    <w:rsid w:val="17D14916"/>
    <w:rsid w:val="1EDF1A32"/>
    <w:rsid w:val="1F7A79E4"/>
    <w:rsid w:val="1FF21F72"/>
    <w:rsid w:val="2CC209A1"/>
    <w:rsid w:val="2CEE6F0D"/>
    <w:rsid w:val="2F1F0B51"/>
    <w:rsid w:val="2F2E565C"/>
    <w:rsid w:val="3A7767FF"/>
    <w:rsid w:val="40F059AE"/>
    <w:rsid w:val="42834C3C"/>
    <w:rsid w:val="58E41F1A"/>
    <w:rsid w:val="5997392C"/>
    <w:rsid w:val="5D8329FF"/>
    <w:rsid w:val="639B4AAC"/>
    <w:rsid w:val="66C14B65"/>
    <w:rsid w:val="68B26414"/>
    <w:rsid w:val="71900212"/>
    <w:rsid w:val="71F63E8B"/>
    <w:rsid w:val="7CFA5B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155A239"/>
  <w15:chartTrackingRefBased/>
  <w15:docId w15:val="{473A1D60-2F61-4537-8830-D5FC386A4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7"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uiPriority w:val="99"/>
    <w:unhideWhenUsed/>
    <w:qFormat/>
    <w:pPr>
      <w:spacing w:line="240" w:lineRule="auto"/>
      <w:ind w:firstLineChars="200" w:firstLine="420"/>
    </w:pPr>
    <w:rPr>
      <w:kern w:val="2"/>
    </w:rPr>
  </w:style>
  <w:style w:type="paragraph" w:styleId="a3">
    <w:name w:val="Body Text Indent"/>
    <w:basedOn w:val="a"/>
    <w:qFormat/>
    <w:pPr>
      <w:autoSpaceDE w:val="0"/>
      <w:autoSpaceDN w:val="0"/>
      <w:adjustRightInd w:val="0"/>
      <w:spacing w:before="120" w:line="360" w:lineRule="auto"/>
      <w:ind w:firstLine="454"/>
      <w:textAlignment w:val="baseline"/>
    </w:pPr>
    <w:rPr>
      <w:rFonts w:ascii="Times New Roman" w:hAnsi="Times New Roman"/>
      <w:kern w:val="0"/>
      <w:sz w:val="24"/>
      <w:szCs w:val="20"/>
    </w:rPr>
  </w:style>
  <w:style w:type="paragraph" w:styleId="a4">
    <w:name w:val="annotation text"/>
    <w:basedOn w:val="a"/>
    <w:link w:val="a5"/>
    <w:uiPriority w:val="99"/>
    <w:unhideWhenUsed/>
    <w:qFormat/>
    <w:pPr>
      <w:jc w:val="left"/>
    </w:pPr>
  </w:style>
  <w:style w:type="character" w:customStyle="1" w:styleId="a5">
    <w:name w:val="批注文字 字符"/>
    <w:link w:val="a4"/>
    <w:uiPriority w:val="99"/>
    <w:semiHidden/>
    <w:qFormat/>
    <w:rPr>
      <w:rFonts w:ascii="Calibri" w:eastAsia="宋体" w:hAnsi="Calibri" w:cs="Times New Roman"/>
    </w:rPr>
  </w:style>
  <w:style w:type="paragraph" w:styleId="a6">
    <w:name w:val="Body Text"/>
    <w:basedOn w:val="a"/>
    <w:next w:val="a"/>
    <w:link w:val="a7"/>
    <w:qFormat/>
    <w:pPr>
      <w:spacing w:line="380" w:lineRule="exact"/>
    </w:pPr>
    <w:rPr>
      <w:rFonts w:ascii="Times New Roman" w:hAnsi="Times New Roman"/>
      <w:kern w:val="0"/>
      <w:sz w:val="24"/>
      <w:szCs w:val="24"/>
    </w:rPr>
  </w:style>
  <w:style w:type="character" w:customStyle="1" w:styleId="a7">
    <w:name w:val="正文文本 字符"/>
    <w:link w:val="a6"/>
    <w:qFormat/>
    <w:rPr>
      <w:rFonts w:eastAsia="宋体" w:cs="Times New Roman"/>
      <w:sz w:val="24"/>
      <w:szCs w:val="24"/>
    </w:rPr>
  </w:style>
  <w:style w:type="paragraph" w:styleId="a8">
    <w:name w:val="Plain Text"/>
    <w:basedOn w:val="a"/>
    <w:link w:val="1"/>
    <w:qFormat/>
    <w:rPr>
      <w:rFonts w:ascii="宋体" w:hAnsi="Courier New"/>
      <w:szCs w:val="20"/>
    </w:rPr>
  </w:style>
  <w:style w:type="character" w:customStyle="1" w:styleId="1">
    <w:name w:val="纯文本 字符1"/>
    <w:link w:val="a8"/>
    <w:qFormat/>
    <w:rPr>
      <w:rFonts w:ascii="宋体" w:hAnsi="Courier New"/>
      <w:kern w:val="2"/>
      <w:sz w:val="21"/>
    </w:rPr>
  </w:style>
  <w:style w:type="paragraph" w:styleId="a9">
    <w:name w:val="Date"/>
    <w:basedOn w:val="a"/>
    <w:next w:val="a"/>
    <w:link w:val="aa"/>
    <w:uiPriority w:val="99"/>
    <w:unhideWhenUsed/>
    <w:qFormat/>
    <w:pPr>
      <w:ind w:leftChars="2500" w:left="100"/>
    </w:pPr>
  </w:style>
  <w:style w:type="character" w:customStyle="1" w:styleId="aa">
    <w:name w:val="日期 字符"/>
    <w:link w:val="a9"/>
    <w:uiPriority w:val="99"/>
    <w:semiHidden/>
    <w:qFormat/>
  </w:style>
  <w:style w:type="paragraph" w:styleId="ab">
    <w:name w:val="Balloon Text"/>
    <w:basedOn w:val="a"/>
    <w:link w:val="ac"/>
    <w:uiPriority w:val="99"/>
    <w:unhideWhenUsed/>
    <w:qFormat/>
    <w:rPr>
      <w:sz w:val="18"/>
      <w:szCs w:val="18"/>
    </w:rPr>
  </w:style>
  <w:style w:type="character" w:customStyle="1" w:styleId="ac">
    <w:name w:val="批注框文本 字符"/>
    <w:link w:val="ab"/>
    <w:uiPriority w:val="99"/>
    <w:semiHidden/>
    <w:qFormat/>
    <w:rPr>
      <w:rFonts w:ascii="Calibri" w:eastAsia="宋体" w:hAnsi="Calibri" w:cs="Times New Roman"/>
      <w:sz w:val="18"/>
      <w:szCs w:val="18"/>
    </w:rPr>
  </w:style>
  <w:style w:type="paragraph" w:styleId="ad">
    <w:name w:val="footer"/>
    <w:basedOn w:val="a"/>
    <w:link w:val="ae"/>
    <w:uiPriority w:val="99"/>
    <w:unhideWhenUsed/>
    <w:qFormat/>
    <w:pPr>
      <w:tabs>
        <w:tab w:val="center" w:pos="4153"/>
        <w:tab w:val="right" w:pos="8306"/>
      </w:tabs>
      <w:snapToGrid w:val="0"/>
      <w:jc w:val="left"/>
    </w:pPr>
    <w:rPr>
      <w:sz w:val="18"/>
      <w:szCs w:val="18"/>
    </w:rPr>
  </w:style>
  <w:style w:type="character" w:customStyle="1" w:styleId="ae">
    <w:name w:val="页脚 字符"/>
    <w:link w:val="ad"/>
    <w:uiPriority w:val="99"/>
    <w:qFormat/>
    <w:rPr>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qFormat/>
    <w:rPr>
      <w:sz w:val="18"/>
      <w:szCs w:val="18"/>
    </w:rPr>
  </w:style>
  <w:style w:type="paragraph" w:styleId="af1">
    <w:name w:val="annotation subject"/>
    <w:basedOn w:val="a4"/>
    <w:next w:val="a4"/>
    <w:link w:val="af2"/>
    <w:uiPriority w:val="99"/>
    <w:unhideWhenUsed/>
    <w:qFormat/>
    <w:rPr>
      <w:b/>
      <w:bCs/>
    </w:rPr>
  </w:style>
  <w:style w:type="character" w:customStyle="1" w:styleId="af2">
    <w:name w:val="批注主题 字符"/>
    <w:link w:val="af1"/>
    <w:uiPriority w:val="99"/>
    <w:semiHidden/>
    <w:qFormat/>
    <w:rPr>
      <w:rFonts w:ascii="Calibri" w:eastAsia="宋体" w:hAnsi="Calibri" w:cs="Times New Roman"/>
      <w:b/>
      <w:bCs/>
    </w:rPr>
  </w:style>
  <w:style w:type="table" w:styleId="af3">
    <w:name w:val="Table Grid"/>
    <w:basedOn w:val="a1"/>
    <w:uiPriority w:val="37"/>
    <w:qFormat/>
    <w:rPr>
      <w:rFonts w:ascii="Calibri" w:hAnsi="Calibri"/>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uiPriority w:val="22"/>
    <w:qFormat/>
    <w:rPr>
      <w:b/>
      <w:bCs/>
    </w:rPr>
  </w:style>
  <w:style w:type="character" w:styleId="af5">
    <w:name w:val="Hyperlink"/>
    <w:uiPriority w:val="99"/>
    <w:unhideWhenUsed/>
    <w:qFormat/>
    <w:rPr>
      <w:color w:val="333333"/>
      <w:u w:val="none"/>
    </w:rPr>
  </w:style>
  <w:style w:type="character" w:styleId="af6">
    <w:name w:val="annotation reference"/>
    <w:uiPriority w:val="99"/>
    <w:unhideWhenUsed/>
    <w:qFormat/>
    <w:rPr>
      <w:sz w:val="21"/>
      <w:szCs w:val="21"/>
    </w:rPr>
  </w:style>
  <w:style w:type="paragraph" w:styleId="af7">
    <w:name w:val="List Paragraph"/>
    <w:basedOn w:val="a"/>
    <w:uiPriority w:val="34"/>
    <w:qFormat/>
    <w:pPr>
      <w:ind w:firstLineChars="200" w:firstLine="420"/>
    </w:pPr>
  </w:style>
  <w:style w:type="character" w:customStyle="1" w:styleId="apple-converted-space">
    <w:name w:val="apple-converted-space"/>
    <w:qFormat/>
  </w:style>
  <w:style w:type="paragraph" w:customStyle="1" w:styleId="paragraph">
    <w:name w:val="paragraph"/>
    <w:basedOn w:val="a"/>
    <w:qFormat/>
    <w:pPr>
      <w:widowControl/>
      <w:spacing w:before="100" w:beforeAutospacing="1" w:after="100" w:afterAutospacing="1"/>
      <w:jc w:val="left"/>
    </w:pPr>
    <w:rPr>
      <w:rFonts w:ascii="宋体" w:hAnsi="宋体" w:cs="宋体"/>
      <w:kern w:val="0"/>
      <w:sz w:val="24"/>
      <w:szCs w:val="24"/>
    </w:rPr>
  </w:style>
  <w:style w:type="character" w:customStyle="1" w:styleId="form-textarea-print1">
    <w:name w:val="form-textarea-print1"/>
    <w:qFormat/>
    <w:rPr>
      <w:rFonts w:ascii="微软雅黑" w:hAnsi="微软雅黑" w:hint="default"/>
      <w:sz w:val="18"/>
      <w:szCs w:val="18"/>
    </w:rPr>
  </w:style>
  <w:style w:type="paragraph" w:customStyle="1" w:styleId="DivMsoNormalParagraphIndent">
    <w:name w:val="Div_MsoNormal ParagraphIndent"/>
    <w:basedOn w:val="a"/>
    <w:qFormat/>
    <w:pPr>
      <w:widowControl/>
      <w:jc w:val="left"/>
    </w:pPr>
    <w:rPr>
      <w:rFonts w:ascii="宋体" w:hAnsi="宋体"/>
      <w:kern w:val="0"/>
      <w:szCs w:val="24"/>
    </w:rPr>
  </w:style>
  <w:style w:type="character" w:customStyle="1" w:styleId="af8">
    <w:name w:val="纯文本 字符"/>
    <w:uiPriority w:val="99"/>
    <w:semiHidden/>
    <w:qFormat/>
    <w:rPr>
      <w:rFonts w:ascii="宋体" w:eastAsia="宋体" w:hAnsi="Courier New" w:cs="Courier New"/>
      <w:kern w:val="2"/>
      <w:sz w:val="21"/>
      <w:szCs w:val="22"/>
    </w:rPr>
  </w:style>
  <w:style w:type="character" w:customStyle="1" w:styleId="fontstyle01">
    <w:name w:val="fontstyle01"/>
    <w:qFormat/>
    <w:rPr>
      <w:rFonts w:ascii="宋体" w:eastAsia="宋体" w:hAnsi="宋体" w:hint="eastAsia"/>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7925585">
      <w:bodyDiv w:val="1"/>
      <w:marLeft w:val="0"/>
      <w:marRight w:val="0"/>
      <w:marTop w:val="0"/>
      <w:marBottom w:val="0"/>
      <w:divBdr>
        <w:top w:val="none" w:sz="0" w:space="0" w:color="auto"/>
        <w:left w:val="none" w:sz="0" w:space="0" w:color="auto"/>
        <w:bottom w:val="none" w:sz="0" w:space="0" w:color="auto"/>
        <w:right w:val="none" w:sz="0" w:space="0" w:color="auto"/>
      </w:divBdr>
    </w:div>
    <w:div w:id="1306739643">
      <w:bodyDiv w:val="1"/>
      <w:marLeft w:val="0"/>
      <w:marRight w:val="0"/>
      <w:marTop w:val="0"/>
      <w:marBottom w:val="0"/>
      <w:divBdr>
        <w:top w:val="none" w:sz="0" w:space="0" w:color="auto"/>
        <w:left w:val="none" w:sz="0" w:space="0" w:color="auto"/>
        <w:bottom w:val="none" w:sz="0" w:space="0" w:color="auto"/>
        <w:right w:val="none" w:sz="0" w:space="0" w:color="auto"/>
      </w:divBdr>
    </w:div>
    <w:div w:id="1654287398">
      <w:bodyDiv w:val="1"/>
      <w:marLeft w:val="0"/>
      <w:marRight w:val="0"/>
      <w:marTop w:val="0"/>
      <w:marBottom w:val="0"/>
      <w:divBdr>
        <w:top w:val="none" w:sz="0" w:space="0" w:color="auto"/>
        <w:left w:val="none" w:sz="0" w:space="0" w:color="auto"/>
        <w:bottom w:val="none" w:sz="0" w:space="0" w:color="auto"/>
        <w:right w:val="none" w:sz="0" w:space="0" w:color="auto"/>
      </w:divBdr>
    </w:div>
    <w:div w:id="201197796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NULL" TargetMode="Externa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15</Pages>
  <Words>1012</Words>
  <Characters>5775</Characters>
  <Application>Microsoft Office Word</Application>
  <DocSecurity>0</DocSecurity>
  <Lines>48</Lines>
  <Paragraphs>13</Paragraphs>
  <ScaleCrop>false</ScaleCrop>
  <Company>Sky123.Org</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招标办</dc:creator>
  <cp:keywords/>
  <cp:lastModifiedBy>Administrator</cp:lastModifiedBy>
  <cp:revision>7</cp:revision>
  <cp:lastPrinted>2022-10-24T03:26:00Z</cp:lastPrinted>
  <dcterms:created xsi:type="dcterms:W3CDTF">2025-07-01T00:52:00Z</dcterms:created>
  <dcterms:modified xsi:type="dcterms:W3CDTF">2025-07-03T08:30:00Z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CE8C29AB60514B38A820050C85DDC950_13</vt:lpwstr>
  </property>
  <property fmtid="{D5CDD505-2E9C-101B-9397-08002B2CF9AE}" pid="4" name="KSOTemplateDocerSaveRecord">
    <vt:lpwstr>eyJoZGlkIjoiMzdkOGQyZGU4ZjY0MzIwOGVkNjM3Y2E2NjQzZjU4ZTQiLCJ1c2VySWQiOiI1NzcxNzQ2MjYifQ==</vt:lpwstr>
  </property>
</Properties>
</file>