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165E4" w14:textId="77777777" w:rsidR="00104B2C" w:rsidRDefault="00104B2C">
      <w:pPr>
        <w:jc w:val="center"/>
        <w:rPr>
          <w:rFonts w:asciiTheme="minorEastAsia" w:hAnsiTheme="minorEastAsia"/>
          <w:b/>
          <w:bCs/>
          <w:sz w:val="18"/>
          <w:szCs w:val="18"/>
        </w:rPr>
      </w:pPr>
    </w:p>
    <w:p w14:paraId="1220345A" w14:textId="2357156A" w:rsidR="00104B2C" w:rsidRDefault="00DD280F">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u w:val="single"/>
        </w:rPr>
        <w:t>2025</w:t>
      </w:r>
      <w:r>
        <w:rPr>
          <w:rFonts w:asciiTheme="minorEastAsia" w:hAnsiTheme="minorEastAsia" w:cstheme="minorEastAsia" w:hint="eastAsia"/>
          <w:b/>
          <w:bCs/>
          <w:sz w:val="28"/>
          <w:szCs w:val="28"/>
        </w:rPr>
        <w:t>年</w:t>
      </w:r>
      <w:r>
        <w:rPr>
          <w:rFonts w:asciiTheme="minorEastAsia" w:hAnsiTheme="minorEastAsia" w:cstheme="minorEastAsia" w:hint="eastAsia"/>
          <w:b/>
          <w:bCs/>
          <w:sz w:val="28"/>
          <w:szCs w:val="28"/>
          <w:u w:val="single"/>
        </w:rPr>
        <w:t xml:space="preserve"> </w:t>
      </w:r>
      <w:r w:rsidR="003D63E8">
        <w:rPr>
          <w:rFonts w:asciiTheme="minorEastAsia" w:hAnsiTheme="minorEastAsia" w:cstheme="minorEastAsia" w:hint="eastAsia"/>
          <w:b/>
          <w:bCs/>
          <w:sz w:val="28"/>
          <w:szCs w:val="28"/>
          <w:u w:val="single"/>
        </w:rPr>
        <w:t>桂林医科大学大学外语部多媒体</w:t>
      </w:r>
      <w:r>
        <w:rPr>
          <w:rFonts w:asciiTheme="minorEastAsia" w:hAnsiTheme="minorEastAsia" w:cstheme="minorEastAsia" w:hint="eastAsia"/>
          <w:b/>
          <w:bCs/>
          <w:sz w:val="28"/>
          <w:szCs w:val="28"/>
          <w:u w:val="single"/>
        </w:rPr>
        <w:t xml:space="preserve"> </w:t>
      </w:r>
      <w:r>
        <w:rPr>
          <w:rFonts w:asciiTheme="minorEastAsia" w:hAnsiTheme="minorEastAsia" w:cstheme="minorEastAsia" w:hint="eastAsia"/>
          <w:b/>
          <w:bCs/>
          <w:sz w:val="28"/>
          <w:szCs w:val="28"/>
        </w:rPr>
        <w:t>项目反向竞价采购需求</w:t>
      </w:r>
    </w:p>
    <w:p w14:paraId="5DE8D200" w14:textId="77777777" w:rsidR="00104B2C" w:rsidRDefault="00DD280F">
      <w:pPr>
        <w:rPr>
          <w:rFonts w:ascii="宋体" w:eastAsia="宋体" w:hAnsi="宋体" w:cs="仿宋"/>
          <w:b/>
          <w:bCs/>
        </w:rPr>
      </w:pPr>
      <w:r>
        <w:rPr>
          <w:rFonts w:ascii="宋体" w:eastAsia="宋体" w:hAnsi="宋体" w:cs="仿宋" w:hint="eastAsia"/>
          <w:b/>
          <w:bCs/>
        </w:rPr>
        <w:t>一、报价要求:</w:t>
      </w:r>
    </w:p>
    <w:p w14:paraId="2A912880" w14:textId="77777777" w:rsidR="00104B2C" w:rsidRDefault="00DD280F">
      <w:pPr>
        <w:rPr>
          <w:rFonts w:asciiTheme="minorEastAsia" w:hAnsiTheme="minorEastAsia" w:cstheme="minorEastAsia"/>
          <w:szCs w:val="21"/>
        </w:rPr>
      </w:pPr>
      <w:r>
        <w:rPr>
          <w:rFonts w:ascii="宋体" w:eastAsia="宋体" w:hAnsi="宋体" w:cs="仿宋" w:hint="eastAsia"/>
        </w:rPr>
        <w:t>1、本采购需求一览表中，凡标注“★”号的条</w:t>
      </w:r>
      <w:r>
        <w:rPr>
          <w:rFonts w:asciiTheme="minorEastAsia" w:hAnsiTheme="minorEastAsia" w:cstheme="minorEastAsia" w:hint="eastAsia"/>
          <w:szCs w:val="21"/>
        </w:rPr>
        <w:t>款为关键指标或要求必须满足，报价时要求提供资料的必须提供，不允许有负偏离，否则竞价无效。</w:t>
      </w:r>
    </w:p>
    <w:p w14:paraId="77478582" w14:textId="77777777" w:rsidR="00104B2C" w:rsidRDefault="00DD280F">
      <w:pPr>
        <w:rPr>
          <w:rFonts w:asciiTheme="minorEastAsia" w:hAnsiTheme="minorEastAsia" w:cstheme="minorEastAsia"/>
          <w:szCs w:val="21"/>
        </w:rPr>
      </w:pPr>
      <w:r>
        <w:rPr>
          <w:rFonts w:asciiTheme="minorEastAsia" w:hAnsiTheme="minorEastAsia" w:cstheme="minorEastAsia" w:hint="eastAsia"/>
          <w:szCs w:val="21"/>
        </w:rPr>
        <w:t>2、本项目为反向竞价，竞标人报价仅限本项目采购需求表中指定品牌及型号，不接受指定品牌及型号以外的产品。竞标人不得以任何理由更改货物的品牌、配置，否则按无效竞标处理；成交供应商所提供的货物为非本采购需求的货物，采购人可以拒绝收货，相关损失</w:t>
      </w:r>
      <w:proofErr w:type="gramStart"/>
      <w:r>
        <w:rPr>
          <w:rFonts w:asciiTheme="minorEastAsia" w:hAnsiTheme="minorEastAsia" w:cstheme="minorEastAsia" w:hint="eastAsia"/>
          <w:szCs w:val="21"/>
        </w:rPr>
        <w:t>由成交</w:t>
      </w:r>
      <w:proofErr w:type="gramEnd"/>
      <w:r>
        <w:rPr>
          <w:rFonts w:asciiTheme="minorEastAsia" w:hAnsiTheme="minorEastAsia" w:cstheme="minorEastAsia" w:hint="eastAsia"/>
          <w:szCs w:val="21"/>
        </w:rPr>
        <w:t>供应商自行承担。如违反上述要求，采购人可向财政部门举报成交供应商不良行为并追究其相应的法律责任。</w:t>
      </w:r>
    </w:p>
    <w:p w14:paraId="13C51402" w14:textId="77777777" w:rsidR="00104B2C" w:rsidRDefault="00DD280F">
      <w:pPr>
        <w:rPr>
          <w:rFonts w:ascii="宋体" w:eastAsia="宋体" w:hAnsi="宋体" w:cs="仿宋"/>
        </w:rPr>
      </w:pPr>
      <w:r>
        <w:rPr>
          <w:rFonts w:asciiTheme="minorEastAsia" w:hAnsiTheme="minorEastAsia" w:cstheme="minorEastAsia" w:hint="eastAsia"/>
          <w:szCs w:val="21"/>
        </w:rPr>
        <w:t>3、竞标人必须认真审核采购文件所有要求，若发现竞标人存在未实质性响应采购文件行为，将视为无效竞价处理；如明知不满足采购文件对于品牌、型号、单位资质等要求而进行恶意竞争的，或因竞标人虚假竞标导致竞标无效造成的工期延误及损失，将根据《政</w:t>
      </w:r>
      <w:proofErr w:type="gramStart"/>
      <w:r>
        <w:rPr>
          <w:rFonts w:asciiTheme="minorEastAsia" w:hAnsiTheme="minorEastAsia" w:cstheme="minorEastAsia" w:hint="eastAsia"/>
          <w:szCs w:val="21"/>
        </w:rPr>
        <w:t>采云</w:t>
      </w:r>
      <w:proofErr w:type="gramEnd"/>
      <w:r>
        <w:rPr>
          <w:rFonts w:asciiTheme="minorEastAsia" w:hAnsiTheme="minorEastAsia" w:cstheme="minorEastAsia" w:hint="eastAsia"/>
          <w:szCs w:val="21"/>
        </w:rPr>
        <w:t>平台电子卖场权益维护及纠纷</w:t>
      </w:r>
      <w:r>
        <w:rPr>
          <w:rFonts w:ascii="宋体" w:eastAsia="宋体" w:hAnsi="宋体" w:cs="仿宋" w:hint="eastAsia"/>
        </w:rPr>
        <w:t>处理规则》的规定报有关部门处理，并在政</w:t>
      </w:r>
      <w:proofErr w:type="gramStart"/>
      <w:r>
        <w:rPr>
          <w:rFonts w:ascii="宋体" w:eastAsia="宋体" w:hAnsi="宋体" w:cs="仿宋" w:hint="eastAsia"/>
        </w:rPr>
        <w:t>采云</w:t>
      </w:r>
      <w:proofErr w:type="gramEnd"/>
      <w:r>
        <w:rPr>
          <w:rFonts w:ascii="宋体" w:eastAsia="宋体" w:hAnsi="宋体" w:cs="仿宋" w:hint="eastAsia"/>
        </w:rPr>
        <w:t>平台列为失信供应</w:t>
      </w:r>
      <w:proofErr w:type="gramStart"/>
      <w:r>
        <w:rPr>
          <w:rFonts w:ascii="宋体" w:eastAsia="宋体" w:hAnsi="宋体" w:cs="仿宋" w:hint="eastAsia"/>
        </w:rPr>
        <w:t>商记录</w:t>
      </w:r>
      <w:proofErr w:type="gramEnd"/>
      <w:r>
        <w:rPr>
          <w:rFonts w:ascii="宋体" w:eastAsia="宋体" w:hAnsi="宋体" w:cs="仿宋" w:hint="eastAsia"/>
        </w:rPr>
        <w:t>备案。</w:t>
      </w:r>
    </w:p>
    <w:p w14:paraId="5E235DC5" w14:textId="77777777" w:rsidR="00104B2C" w:rsidRDefault="00DD280F">
      <w:pPr>
        <w:rPr>
          <w:rFonts w:asciiTheme="minorEastAsia" w:hAnsiTheme="minorEastAsia" w:cstheme="minorEastAsia"/>
          <w:szCs w:val="21"/>
        </w:rPr>
      </w:pPr>
      <w:r>
        <w:rPr>
          <w:rFonts w:asciiTheme="minorEastAsia" w:hAnsiTheme="minorEastAsia" w:cstheme="minorEastAsia" w:hint="eastAsia"/>
          <w:szCs w:val="21"/>
        </w:rPr>
        <w:t>4、响应附件要求：按采购要求上传，否则可以否决成交。</w:t>
      </w:r>
    </w:p>
    <w:p w14:paraId="7BB620F3" w14:textId="77777777" w:rsidR="00104B2C" w:rsidRDefault="00DD280F">
      <w:pPr>
        <w:rPr>
          <w:rFonts w:asciiTheme="minorEastAsia" w:hAnsiTheme="minorEastAsia" w:cstheme="minorEastAsia"/>
          <w:szCs w:val="21"/>
        </w:rPr>
      </w:pPr>
      <w:r>
        <w:rPr>
          <w:rFonts w:asciiTheme="minorEastAsia" w:hAnsiTheme="minorEastAsia" w:cstheme="minorEastAsia" w:hint="eastAsia"/>
          <w:szCs w:val="21"/>
        </w:rPr>
        <w:t>供应商在竞标时应在响应附件中上传加盖其公章的《竞价响应文件》pdf电子扫描件,《竞价响应文件》应包含但不限于文件目录及以下内容:</w:t>
      </w:r>
    </w:p>
    <w:p w14:paraId="49038F73" w14:textId="77777777" w:rsidR="00104B2C" w:rsidRDefault="00DD280F">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竞标声明</w:t>
      </w:r>
    </w:p>
    <w:p w14:paraId="2AD8B1AB" w14:textId="77777777" w:rsidR="00104B2C" w:rsidRDefault="00DD280F">
      <w:pPr>
        <w:numPr>
          <w:ilvl w:val="0"/>
          <w:numId w:val="1"/>
        </w:numPr>
        <w:rPr>
          <w:rFonts w:asciiTheme="minorEastAsia" w:hAnsiTheme="minorEastAsia" w:cstheme="minorEastAsia"/>
          <w:szCs w:val="21"/>
        </w:rPr>
      </w:pPr>
      <w:r>
        <w:rPr>
          <w:rFonts w:asciiTheme="minorEastAsia" w:hAnsiTheme="minorEastAsia" w:cstheme="minorEastAsia" w:hint="eastAsia"/>
          <w:szCs w:val="21"/>
        </w:rPr>
        <w:t>报价表</w:t>
      </w:r>
    </w:p>
    <w:p w14:paraId="4B7959B2" w14:textId="77777777" w:rsidR="00104B2C" w:rsidRDefault="00DD280F">
      <w:pPr>
        <w:numPr>
          <w:ilvl w:val="0"/>
          <w:numId w:val="1"/>
        </w:numPr>
        <w:rPr>
          <w:rFonts w:asciiTheme="minorEastAsia" w:hAnsiTheme="minorEastAsia" w:cstheme="minorEastAsia"/>
          <w:szCs w:val="21"/>
        </w:rPr>
      </w:pPr>
      <w:r>
        <w:rPr>
          <w:rFonts w:asciiTheme="minorEastAsia" w:hAnsiTheme="minorEastAsia" w:cstheme="minorEastAsia" w:hint="eastAsia"/>
          <w:szCs w:val="21"/>
        </w:rPr>
        <w:t>技术响应表</w:t>
      </w:r>
    </w:p>
    <w:p w14:paraId="651A5785" w14:textId="77777777" w:rsidR="00104B2C" w:rsidRDefault="00DD280F">
      <w:pPr>
        <w:numPr>
          <w:ilvl w:val="0"/>
          <w:numId w:val="1"/>
        </w:numPr>
        <w:rPr>
          <w:rFonts w:asciiTheme="minorEastAsia" w:hAnsiTheme="minorEastAsia" w:cstheme="minorEastAsia"/>
          <w:szCs w:val="21"/>
        </w:rPr>
      </w:pPr>
      <w:r>
        <w:rPr>
          <w:rFonts w:asciiTheme="minorEastAsia" w:hAnsiTheme="minorEastAsia" w:cstheme="minorEastAsia" w:hint="eastAsia"/>
          <w:szCs w:val="21"/>
        </w:rPr>
        <w:t>商务响应表</w:t>
      </w:r>
    </w:p>
    <w:p w14:paraId="7F42A519" w14:textId="77777777" w:rsidR="00104B2C" w:rsidRDefault="00DD280F">
      <w:pPr>
        <w:numPr>
          <w:ilvl w:val="0"/>
          <w:numId w:val="1"/>
        </w:numPr>
        <w:rPr>
          <w:rFonts w:asciiTheme="minorEastAsia" w:hAnsiTheme="minorEastAsia" w:cstheme="minorEastAsia"/>
          <w:szCs w:val="21"/>
        </w:rPr>
      </w:pPr>
      <w:r>
        <w:rPr>
          <w:rFonts w:asciiTheme="minorEastAsia" w:hAnsiTheme="minorEastAsia" w:cstheme="minorEastAsia" w:hint="eastAsia"/>
          <w:szCs w:val="21"/>
        </w:rPr>
        <w:t>竞标供应商《营业执照》复印件</w:t>
      </w:r>
    </w:p>
    <w:p w14:paraId="59F6D39F" w14:textId="77777777" w:rsidR="00104B2C" w:rsidRDefault="00DD280F">
      <w:pPr>
        <w:numPr>
          <w:ilvl w:val="0"/>
          <w:numId w:val="1"/>
        </w:numPr>
        <w:rPr>
          <w:rFonts w:ascii="宋体" w:eastAsia="宋体" w:hAnsi="宋体" w:cs="仿宋"/>
        </w:rPr>
      </w:pPr>
      <w:r>
        <w:rPr>
          <w:rFonts w:asciiTheme="minorEastAsia" w:hAnsiTheme="minorEastAsia" w:cstheme="minorEastAsia" w:hint="eastAsia"/>
          <w:szCs w:val="21"/>
        </w:rPr>
        <w:t>竞价文件中技术参数及性能(配置)要求中加注"★"号所要求提供的资料，否则报价无效。</w:t>
      </w:r>
    </w:p>
    <w:p w14:paraId="5B634BEF" w14:textId="77777777" w:rsidR="00104B2C" w:rsidRDefault="00DD280F">
      <w:pPr>
        <w:numPr>
          <w:ilvl w:val="0"/>
          <w:numId w:val="1"/>
        </w:numPr>
        <w:rPr>
          <w:rFonts w:ascii="宋体" w:eastAsia="宋体" w:hAnsi="宋体" w:cs="仿宋"/>
        </w:rPr>
      </w:pPr>
      <w:r>
        <w:rPr>
          <w:rFonts w:asciiTheme="minorEastAsia" w:hAnsiTheme="minorEastAsia" w:cstheme="minorEastAsia" w:hint="eastAsia"/>
          <w:szCs w:val="21"/>
        </w:rPr>
        <w:t>竞标人自认需要提供其他的资料。</w:t>
      </w:r>
    </w:p>
    <w:p w14:paraId="16950A43" w14:textId="77777777" w:rsidR="00104B2C" w:rsidRDefault="00104B2C">
      <w:pPr>
        <w:rPr>
          <w:rFonts w:ascii="宋体" w:eastAsia="宋体" w:hAnsi="宋体" w:cs="仿宋"/>
          <w:b/>
          <w:bCs/>
        </w:rPr>
      </w:pPr>
    </w:p>
    <w:p w14:paraId="0C85742F" w14:textId="77777777" w:rsidR="00104B2C" w:rsidRDefault="00DD280F">
      <w:pPr>
        <w:rPr>
          <w:rFonts w:ascii="宋体" w:eastAsia="宋体" w:hAnsi="宋体" w:cs="仿宋"/>
          <w:b/>
          <w:bCs/>
        </w:rPr>
      </w:pPr>
      <w:r>
        <w:rPr>
          <w:rFonts w:ascii="宋体" w:eastAsia="宋体" w:hAnsi="宋体" w:cs="仿宋" w:hint="eastAsia"/>
          <w:b/>
          <w:bCs/>
        </w:rPr>
        <w:t>二、采购货物技术要求及商务要求：</w:t>
      </w:r>
    </w:p>
    <w:tbl>
      <w:tblPr>
        <w:tblStyle w:val="af0"/>
        <w:tblW w:w="9997" w:type="dxa"/>
        <w:jc w:val="center"/>
        <w:tblLayout w:type="fixed"/>
        <w:tblLook w:val="04A0" w:firstRow="1" w:lastRow="0" w:firstColumn="1" w:lastColumn="0" w:noHBand="0" w:noVBand="1"/>
      </w:tblPr>
      <w:tblGrid>
        <w:gridCol w:w="383"/>
        <w:gridCol w:w="819"/>
        <w:gridCol w:w="627"/>
        <w:gridCol w:w="1237"/>
        <w:gridCol w:w="3554"/>
        <w:gridCol w:w="627"/>
        <w:gridCol w:w="555"/>
        <w:gridCol w:w="1145"/>
        <w:gridCol w:w="1050"/>
      </w:tblGrid>
      <w:tr w:rsidR="00104B2C" w14:paraId="3FDFA7A2" w14:textId="77777777">
        <w:trPr>
          <w:trHeight w:val="918"/>
          <w:jc w:val="center"/>
        </w:trPr>
        <w:tc>
          <w:tcPr>
            <w:tcW w:w="383" w:type="dxa"/>
            <w:noWrap/>
            <w:vAlign w:val="center"/>
          </w:tcPr>
          <w:p w14:paraId="3CE798C9"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序号</w:t>
            </w:r>
          </w:p>
        </w:tc>
        <w:tc>
          <w:tcPr>
            <w:tcW w:w="819" w:type="dxa"/>
            <w:noWrap/>
            <w:vAlign w:val="center"/>
          </w:tcPr>
          <w:p w14:paraId="6BCA86D5"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货物名称</w:t>
            </w:r>
          </w:p>
        </w:tc>
        <w:tc>
          <w:tcPr>
            <w:tcW w:w="627" w:type="dxa"/>
            <w:noWrap/>
            <w:vAlign w:val="center"/>
          </w:tcPr>
          <w:p w14:paraId="31C37244"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品牌</w:t>
            </w:r>
          </w:p>
        </w:tc>
        <w:tc>
          <w:tcPr>
            <w:tcW w:w="1237" w:type="dxa"/>
            <w:vAlign w:val="center"/>
          </w:tcPr>
          <w:p w14:paraId="72E3DD48"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产品型号</w:t>
            </w:r>
          </w:p>
        </w:tc>
        <w:tc>
          <w:tcPr>
            <w:tcW w:w="3554" w:type="dxa"/>
            <w:noWrap/>
            <w:vAlign w:val="center"/>
          </w:tcPr>
          <w:p w14:paraId="6198F7D7"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技术参数</w:t>
            </w:r>
          </w:p>
        </w:tc>
        <w:tc>
          <w:tcPr>
            <w:tcW w:w="627" w:type="dxa"/>
            <w:noWrap/>
            <w:vAlign w:val="center"/>
          </w:tcPr>
          <w:p w14:paraId="6D5EE025"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数量</w:t>
            </w:r>
          </w:p>
        </w:tc>
        <w:tc>
          <w:tcPr>
            <w:tcW w:w="555" w:type="dxa"/>
            <w:noWrap/>
            <w:vAlign w:val="center"/>
          </w:tcPr>
          <w:p w14:paraId="17929142"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单位</w:t>
            </w:r>
          </w:p>
        </w:tc>
        <w:tc>
          <w:tcPr>
            <w:tcW w:w="1145" w:type="dxa"/>
            <w:noWrap/>
            <w:vAlign w:val="center"/>
          </w:tcPr>
          <w:p w14:paraId="0FCCCAB2"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单价（元）</w:t>
            </w:r>
          </w:p>
        </w:tc>
        <w:tc>
          <w:tcPr>
            <w:tcW w:w="1050" w:type="dxa"/>
            <w:vAlign w:val="center"/>
          </w:tcPr>
          <w:p w14:paraId="49FDB452"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单项合计（元）</w:t>
            </w:r>
          </w:p>
        </w:tc>
      </w:tr>
      <w:tr w:rsidR="00104B2C" w14:paraId="73C64365" w14:textId="77777777">
        <w:trPr>
          <w:trHeight w:val="827"/>
          <w:jc w:val="center"/>
        </w:trPr>
        <w:tc>
          <w:tcPr>
            <w:tcW w:w="383" w:type="dxa"/>
            <w:noWrap/>
            <w:vAlign w:val="center"/>
          </w:tcPr>
          <w:p w14:paraId="76326478"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1</w:t>
            </w:r>
          </w:p>
        </w:tc>
        <w:tc>
          <w:tcPr>
            <w:tcW w:w="819" w:type="dxa"/>
            <w:vAlign w:val="center"/>
          </w:tcPr>
          <w:p w14:paraId="2C89F400" w14:textId="77777777" w:rsidR="00104B2C" w:rsidRDefault="00DD280F">
            <w:pPr>
              <w:widowControl/>
              <w:jc w:val="center"/>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电脑</w:t>
            </w:r>
          </w:p>
        </w:tc>
        <w:tc>
          <w:tcPr>
            <w:tcW w:w="627" w:type="dxa"/>
            <w:noWrap/>
            <w:vAlign w:val="center"/>
          </w:tcPr>
          <w:p w14:paraId="415B49E7" w14:textId="77777777" w:rsidR="00104B2C" w:rsidRDefault="00DD280F">
            <w:pPr>
              <w:widowControl/>
              <w:jc w:val="center"/>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联想</w:t>
            </w:r>
          </w:p>
        </w:tc>
        <w:tc>
          <w:tcPr>
            <w:tcW w:w="1237" w:type="dxa"/>
            <w:shd w:val="clear" w:color="auto" w:fill="auto"/>
            <w:vAlign w:val="center"/>
          </w:tcPr>
          <w:p w14:paraId="7482562A" w14:textId="77777777" w:rsidR="00104B2C" w:rsidRPr="002D06BA" w:rsidRDefault="00DD280F">
            <w:pPr>
              <w:widowControl/>
              <w:jc w:val="center"/>
              <w:textAlignment w:val="center"/>
              <w:rPr>
                <w:rFonts w:asciiTheme="minorEastAsia" w:hAnsiTheme="minorEastAsia"/>
                <w:bCs/>
                <w:sz w:val="18"/>
                <w:szCs w:val="18"/>
              </w:rPr>
            </w:pPr>
            <w:bookmarkStart w:id="0" w:name="OLE_LINK5"/>
            <w:bookmarkStart w:id="1" w:name="OLE_LINK6"/>
            <w:bookmarkStart w:id="2" w:name="OLE_LINK7"/>
            <w:bookmarkStart w:id="3" w:name="OLE_LINK8"/>
            <w:proofErr w:type="gramStart"/>
            <w:r w:rsidRPr="002D06BA">
              <w:rPr>
                <w:rFonts w:ascii="宋体" w:eastAsia="宋体" w:hAnsi="宋体" w:cs="宋体" w:hint="eastAsia"/>
                <w:kern w:val="0"/>
                <w:sz w:val="20"/>
                <w:szCs w:val="20"/>
                <w:lang w:bidi="ar"/>
              </w:rPr>
              <w:t>启天</w:t>
            </w:r>
            <w:proofErr w:type="gramEnd"/>
            <w:r w:rsidRPr="002D06BA">
              <w:rPr>
                <w:rFonts w:ascii="宋体" w:eastAsia="宋体" w:hAnsi="宋体" w:cs="宋体" w:hint="eastAsia"/>
                <w:kern w:val="0"/>
                <w:sz w:val="20"/>
                <w:szCs w:val="20"/>
                <w:lang w:bidi="ar"/>
              </w:rPr>
              <w:t>M46Y</w:t>
            </w:r>
            <w:bookmarkEnd w:id="2"/>
            <w:bookmarkEnd w:id="3"/>
            <w:r w:rsidRPr="002D06BA">
              <w:rPr>
                <w:rFonts w:ascii="宋体" w:eastAsia="宋体" w:hAnsi="宋体" w:cs="宋体" w:hint="eastAsia"/>
                <w:kern w:val="0"/>
                <w:sz w:val="20"/>
                <w:szCs w:val="20"/>
                <w:lang w:bidi="ar"/>
              </w:rPr>
              <w:t>-A042</w:t>
            </w:r>
            <w:bookmarkEnd w:id="0"/>
            <w:bookmarkEnd w:id="1"/>
          </w:p>
        </w:tc>
        <w:tc>
          <w:tcPr>
            <w:tcW w:w="3554" w:type="dxa"/>
            <w:vAlign w:val="center"/>
          </w:tcPr>
          <w:p w14:paraId="4321158F" w14:textId="77777777" w:rsidR="00104B2C" w:rsidRPr="002D06BA" w:rsidRDefault="00DD280F">
            <w:pPr>
              <w:widowControl/>
              <w:jc w:val="left"/>
              <w:textAlignment w:val="center"/>
              <w:rPr>
                <w:rFonts w:asciiTheme="minorEastAsia" w:hAnsiTheme="minorEastAsia"/>
                <w:bCs/>
                <w:sz w:val="18"/>
                <w:szCs w:val="18"/>
              </w:rPr>
            </w:pPr>
            <w:r w:rsidRPr="002D06BA">
              <w:rPr>
                <w:rFonts w:ascii="宋体" w:eastAsia="宋体" w:hAnsi="宋体" w:cs="宋体" w:hint="eastAsia"/>
                <w:kern w:val="0"/>
                <w:sz w:val="20"/>
                <w:szCs w:val="20"/>
                <w:lang w:bidi="ar"/>
              </w:rPr>
              <w:t>一、硬件要求：</w:t>
            </w:r>
            <w:r w:rsidRPr="002D06BA">
              <w:rPr>
                <w:rFonts w:ascii="宋体" w:eastAsia="宋体" w:hAnsi="宋体" w:cs="宋体" w:hint="eastAsia"/>
                <w:kern w:val="0"/>
                <w:sz w:val="20"/>
                <w:szCs w:val="20"/>
                <w:lang w:bidi="ar"/>
              </w:rPr>
              <w:br/>
            </w:r>
            <w:bookmarkStart w:id="4" w:name="OLE_LINK3"/>
            <w:bookmarkStart w:id="5" w:name="OLE_LINK4"/>
            <w:r w:rsidRPr="002D06BA">
              <w:rPr>
                <w:rFonts w:ascii="宋体" w:eastAsia="宋体" w:hAnsi="宋体" w:cs="宋体" w:hint="eastAsia"/>
                <w:kern w:val="0"/>
                <w:sz w:val="20"/>
                <w:szCs w:val="20"/>
                <w:lang w:bidi="ar"/>
              </w:rPr>
              <w:t>1、CPU：英特尔十三代酷</w:t>
            </w:r>
            <w:proofErr w:type="gramStart"/>
            <w:r w:rsidRPr="002D06BA">
              <w:rPr>
                <w:rFonts w:ascii="宋体" w:eastAsia="宋体" w:hAnsi="宋体" w:cs="宋体" w:hint="eastAsia"/>
                <w:kern w:val="0"/>
                <w:sz w:val="20"/>
                <w:szCs w:val="20"/>
                <w:lang w:bidi="ar"/>
              </w:rPr>
              <w:t>睿</w:t>
            </w:r>
            <w:proofErr w:type="gramEnd"/>
            <w:r w:rsidRPr="002D06BA">
              <w:rPr>
                <w:rFonts w:ascii="宋体" w:eastAsia="宋体" w:hAnsi="宋体" w:cs="宋体" w:hint="eastAsia"/>
                <w:kern w:val="0"/>
                <w:sz w:val="20"/>
                <w:szCs w:val="20"/>
                <w:lang w:bidi="ar"/>
              </w:rPr>
              <w:t>I5-13400处理器(十核，十六线程）；</w:t>
            </w:r>
            <w:r w:rsidRPr="002D06BA">
              <w:rPr>
                <w:rFonts w:ascii="宋体" w:eastAsia="宋体" w:hAnsi="宋体" w:cs="宋体" w:hint="eastAsia"/>
                <w:kern w:val="0"/>
                <w:sz w:val="20"/>
                <w:szCs w:val="20"/>
                <w:lang w:bidi="ar"/>
              </w:rPr>
              <w:br/>
              <w:t>2、主板：英特尔Intel Q670芯片组，PCI扩展插槽：2个PCI-Ex4,1个PCI-Ex16，1个M2插槽；</w:t>
            </w:r>
            <w:r w:rsidRPr="002D06BA">
              <w:rPr>
                <w:rFonts w:ascii="宋体" w:eastAsia="宋体" w:hAnsi="宋体" w:cs="宋体" w:hint="eastAsia"/>
                <w:kern w:val="0"/>
                <w:sz w:val="20"/>
                <w:szCs w:val="20"/>
                <w:lang w:bidi="ar"/>
              </w:rPr>
              <w:br/>
              <w:t xml:space="preserve">3、内存：16G DDR4内存；        </w:t>
            </w:r>
            <w:r w:rsidRPr="002D06BA">
              <w:rPr>
                <w:rFonts w:ascii="宋体" w:eastAsia="宋体" w:hAnsi="宋体" w:cs="宋体" w:hint="eastAsia"/>
                <w:kern w:val="0"/>
                <w:sz w:val="20"/>
                <w:szCs w:val="20"/>
                <w:lang w:bidi="ar"/>
              </w:rPr>
              <w:br/>
              <w:t xml:space="preserve">4、硬盘：256GB SSD M.2 固态硬盘+1T机械硬盘；     </w:t>
            </w:r>
            <w:r w:rsidRPr="002D06BA">
              <w:rPr>
                <w:rFonts w:ascii="宋体" w:eastAsia="宋体" w:hAnsi="宋体" w:cs="宋体" w:hint="eastAsia"/>
                <w:kern w:val="0"/>
                <w:sz w:val="20"/>
                <w:szCs w:val="20"/>
                <w:lang w:bidi="ar"/>
              </w:rPr>
              <w:br/>
              <w:t xml:space="preserve">5、显卡：集成显卡；   </w:t>
            </w:r>
            <w:bookmarkEnd w:id="4"/>
            <w:bookmarkEnd w:id="5"/>
            <w:r w:rsidRPr="002D06BA">
              <w:rPr>
                <w:rFonts w:ascii="宋体" w:eastAsia="宋体" w:hAnsi="宋体" w:cs="宋体" w:hint="eastAsia"/>
                <w:kern w:val="0"/>
                <w:sz w:val="20"/>
                <w:szCs w:val="20"/>
                <w:lang w:bidi="ar"/>
              </w:rPr>
              <w:t xml:space="preserve">  </w:t>
            </w:r>
            <w:r w:rsidRPr="002D06BA">
              <w:rPr>
                <w:rFonts w:ascii="宋体" w:eastAsia="宋体" w:hAnsi="宋体" w:cs="宋体" w:hint="eastAsia"/>
                <w:kern w:val="0"/>
                <w:sz w:val="20"/>
                <w:szCs w:val="20"/>
                <w:lang w:bidi="ar"/>
              </w:rPr>
              <w:br/>
              <w:t xml:space="preserve">6、电源：260W节能电源； </w:t>
            </w:r>
            <w:r w:rsidRPr="002D06BA">
              <w:rPr>
                <w:rFonts w:ascii="宋体" w:eastAsia="宋体" w:hAnsi="宋体" w:cs="宋体" w:hint="eastAsia"/>
                <w:kern w:val="0"/>
                <w:sz w:val="20"/>
                <w:szCs w:val="20"/>
                <w:lang w:bidi="ar"/>
              </w:rPr>
              <w:br/>
              <w:t>7、接口：配置8USB接口</w:t>
            </w:r>
            <w:proofErr w:type="gramStart"/>
            <w:r w:rsidRPr="002D06BA">
              <w:rPr>
                <w:rFonts w:ascii="宋体" w:eastAsia="宋体" w:hAnsi="宋体" w:cs="宋体" w:hint="eastAsia"/>
                <w:kern w:val="0"/>
                <w:sz w:val="20"/>
                <w:szCs w:val="20"/>
                <w:lang w:bidi="ar"/>
              </w:rPr>
              <w:t>个</w:t>
            </w:r>
            <w:proofErr w:type="gramEnd"/>
            <w:r w:rsidRPr="002D06BA">
              <w:rPr>
                <w:rFonts w:ascii="宋体" w:eastAsia="宋体" w:hAnsi="宋体" w:cs="宋体" w:hint="eastAsia"/>
                <w:kern w:val="0"/>
                <w:sz w:val="20"/>
                <w:szCs w:val="20"/>
                <w:lang w:bidi="ar"/>
              </w:rPr>
              <w:t>USB口（前置4个USB3.2，后置4个USB 2.0），1个VGA接口，1个HDMI接口,1个DP口，2个PS/2接口；</w:t>
            </w:r>
            <w:r w:rsidRPr="002D06BA">
              <w:rPr>
                <w:rFonts w:ascii="宋体" w:eastAsia="宋体" w:hAnsi="宋体" w:cs="宋体" w:hint="eastAsia"/>
                <w:kern w:val="0"/>
                <w:sz w:val="20"/>
                <w:szCs w:val="20"/>
                <w:lang w:bidi="ar"/>
              </w:rPr>
              <w:br/>
            </w:r>
            <w:r w:rsidRPr="002D06BA">
              <w:rPr>
                <w:rFonts w:ascii="宋体" w:eastAsia="宋体" w:hAnsi="宋体" w:cs="宋体" w:hint="eastAsia"/>
                <w:kern w:val="0"/>
                <w:sz w:val="20"/>
                <w:szCs w:val="20"/>
                <w:lang w:bidi="ar"/>
              </w:rPr>
              <w:lastRenderedPageBreak/>
              <w:t xml:space="preserve">8、光驱：无光驱； </w:t>
            </w:r>
            <w:r w:rsidRPr="002D06BA">
              <w:rPr>
                <w:rFonts w:ascii="宋体" w:eastAsia="宋体" w:hAnsi="宋体" w:cs="宋体" w:hint="eastAsia"/>
                <w:kern w:val="0"/>
                <w:sz w:val="20"/>
                <w:szCs w:val="20"/>
                <w:lang w:bidi="ar"/>
              </w:rPr>
              <w:br/>
              <w:t>9、网卡：集成千兆网卡；</w:t>
            </w:r>
            <w:r w:rsidRPr="002D06BA">
              <w:rPr>
                <w:rFonts w:ascii="宋体" w:eastAsia="宋体" w:hAnsi="宋体" w:cs="宋体" w:hint="eastAsia"/>
                <w:kern w:val="0"/>
                <w:sz w:val="20"/>
                <w:szCs w:val="20"/>
                <w:lang w:bidi="ar"/>
              </w:rPr>
              <w:br/>
              <w:t>10、机箱： 13.6L立式机箱顶置提手设计及顶置开关电源键设计；</w:t>
            </w:r>
            <w:r w:rsidRPr="002D06BA">
              <w:rPr>
                <w:rFonts w:ascii="宋体" w:eastAsia="宋体" w:hAnsi="宋体" w:cs="宋体" w:hint="eastAsia"/>
                <w:kern w:val="0"/>
                <w:sz w:val="20"/>
                <w:szCs w:val="20"/>
                <w:lang w:bidi="ar"/>
              </w:rPr>
              <w:br/>
              <w:t>11、显示器：23.8寸液晶显示器,分辨率≥1920*1080，显示器</w:t>
            </w:r>
            <w:proofErr w:type="gramStart"/>
            <w:r w:rsidRPr="002D06BA">
              <w:rPr>
                <w:rFonts w:ascii="宋体" w:eastAsia="宋体" w:hAnsi="宋体" w:cs="宋体" w:hint="eastAsia"/>
                <w:kern w:val="0"/>
                <w:sz w:val="20"/>
                <w:szCs w:val="20"/>
                <w:lang w:bidi="ar"/>
              </w:rPr>
              <w:t>具备低</w:t>
            </w:r>
            <w:proofErr w:type="gramEnd"/>
            <w:r w:rsidRPr="002D06BA">
              <w:rPr>
                <w:rFonts w:ascii="宋体" w:eastAsia="宋体" w:hAnsi="宋体" w:cs="宋体" w:hint="eastAsia"/>
                <w:kern w:val="0"/>
                <w:sz w:val="20"/>
                <w:szCs w:val="20"/>
                <w:lang w:bidi="ar"/>
              </w:rPr>
              <w:t>蓝光护眼功能；</w:t>
            </w:r>
            <w:r w:rsidRPr="002D06BA">
              <w:rPr>
                <w:rFonts w:ascii="宋体" w:eastAsia="宋体" w:hAnsi="宋体" w:cs="宋体" w:hint="eastAsia"/>
                <w:kern w:val="0"/>
                <w:sz w:val="20"/>
                <w:szCs w:val="20"/>
                <w:lang w:bidi="ar"/>
              </w:rPr>
              <w:br/>
              <w:t>12、操作系统：正版Windows11操作系统；</w:t>
            </w:r>
            <w:r w:rsidRPr="002D06BA">
              <w:rPr>
                <w:rFonts w:ascii="宋体" w:eastAsia="宋体" w:hAnsi="宋体" w:cs="宋体" w:hint="eastAsia"/>
                <w:kern w:val="0"/>
                <w:sz w:val="20"/>
                <w:szCs w:val="20"/>
                <w:lang w:bidi="ar"/>
              </w:rPr>
              <w:br/>
              <w:t>13、质保：3年质保。</w:t>
            </w:r>
          </w:p>
        </w:tc>
        <w:tc>
          <w:tcPr>
            <w:tcW w:w="627" w:type="dxa"/>
            <w:noWrap/>
            <w:vAlign w:val="center"/>
          </w:tcPr>
          <w:p w14:paraId="37024AAA" w14:textId="77777777" w:rsidR="00104B2C" w:rsidRDefault="00DD280F">
            <w:pPr>
              <w:jc w:val="center"/>
              <w:rPr>
                <w:rFonts w:ascii="宋体" w:eastAsia="宋体" w:hAnsi="宋体" w:cs="宋体"/>
                <w:sz w:val="20"/>
                <w:szCs w:val="20"/>
              </w:rPr>
            </w:pPr>
            <w:r>
              <w:rPr>
                <w:rFonts w:ascii="宋体" w:eastAsia="宋体" w:hAnsi="宋体" w:cs="宋体" w:hint="eastAsia"/>
                <w:sz w:val="20"/>
                <w:szCs w:val="20"/>
              </w:rPr>
              <w:lastRenderedPageBreak/>
              <w:t>5</w:t>
            </w:r>
          </w:p>
        </w:tc>
        <w:tc>
          <w:tcPr>
            <w:tcW w:w="555" w:type="dxa"/>
            <w:noWrap/>
            <w:vAlign w:val="center"/>
          </w:tcPr>
          <w:p w14:paraId="7B7458FB" w14:textId="77777777" w:rsidR="00104B2C" w:rsidRDefault="00DD280F">
            <w:pPr>
              <w:jc w:val="center"/>
              <w:rPr>
                <w:rFonts w:ascii="宋体" w:eastAsia="宋体" w:hAnsi="宋体" w:cs="宋体"/>
                <w:sz w:val="20"/>
                <w:szCs w:val="20"/>
              </w:rPr>
            </w:pPr>
            <w:r>
              <w:rPr>
                <w:rFonts w:ascii="宋体" w:eastAsia="宋体" w:hAnsi="宋体" w:cs="宋体" w:hint="eastAsia"/>
                <w:sz w:val="20"/>
                <w:szCs w:val="20"/>
              </w:rPr>
              <w:t>台</w:t>
            </w:r>
          </w:p>
        </w:tc>
        <w:tc>
          <w:tcPr>
            <w:tcW w:w="1145" w:type="dxa"/>
            <w:noWrap/>
            <w:vAlign w:val="center"/>
          </w:tcPr>
          <w:p w14:paraId="18E18A3F" w14:textId="0D0C6AB0" w:rsidR="00104B2C" w:rsidRDefault="00104B2C">
            <w:pPr>
              <w:widowControl/>
              <w:jc w:val="center"/>
              <w:textAlignment w:val="center"/>
              <w:rPr>
                <w:rFonts w:ascii="宋体" w:eastAsia="宋体" w:hAnsi="宋体" w:cs="宋体"/>
                <w:sz w:val="20"/>
                <w:szCs w:val="20"/>
              </w:rPr>
            </w:pPr>
            <w:bookmarkStart w:id="6" w:name="_GoBack"/>
            <w:bookmarkEnd w:id="6"/>
          </w:p>
        </w:tc>
        <w:tc>
          <w:tcPr>
            <w:tcW w:w="1050" w:type="dxa"/>
            <w:noWrap/>
            <w:vAlign w:val="center"/>
          </w:tcPr>
          <w:p w14:paraId="6734ACAB" w14:textId="16566FD1" w:rsidR="00104B2C" w:rsidRDefault="00104B2C">
            <w:pPr>
              <w:widowControl/>
              <w:jc w:val="center"/>
              <w:textAlignment w:val="center"/>
              <w:rPr>
                <w:rFonts w:ascii="宋体" w:eastAsia="宋体" w:hAnsi="宋体" w:cs="宋体"/>
                <w:sz w:val="20"/>
                <w:szCs w:val="20"/>
              </w:rPr>
            </w:pPr>
          </w:p>
        </w:tc>
      </w:tr>
      <w:tr w:rsidR="00104B2C" w14:paraId="2DEFA1FB" w14:textId="77777777">
        <w:trPr>
          <w:trHeight w:val="1543"/>
          <w:jc w:val="center"/>
        </w:trPr>
        <w:tc>
          <w:tcPr>
            <w:tcW w:w="383" w:type="dxa"/>
            <w:noWrap/>
            <w:vAlign w:val="center"/>
          </w:tcPr>
          <w:p w14:paraId="25CB3260"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2</w:t>
            </w:r>
          </w:p>
        </w:tc>
        <w:tc>
          <w:tcPr>
            <w:tcW w:w="819" w:type="dxa"/>
            <w:vAlign w:val="center"/>
          </w:tcPr>
          <w:p w14:paraId="439E0A5D" w14:textId="77777777" w:rsidR="00104B2C" w:rsidRDefault="00DD280F">
            <w:pPr>
              <w:widowControl/>
              <w:jc w:val="center"/>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多媒体教学软件</w:t>
            </w:r>
          </w:p>
        </w:tc>
        <w:tc>
          <w:tcPr>
            <w:tcW w:w="627" w:type="dxa"/>
            <w:noWrap/>
            <w:vAlign w:val="center"/>
          </w:tcPr>
          <w:p w14:paraId="0C2BD5F6" w14:textId="77777777" w:rsidR="00104B2C" w:rsidRDefault="00DD280F">
            <w:pPr>
              <w:widowControl/>
              <w:jc w:val="center"/>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苏亚星</w:t>
            </w:r>
          </w:p>
        </w:tc>
        <w:tc>
          <w:tcPr>
            <w:tcW w:w="1237" w:type="dxa"/>
            <w:shd w:val="clear" w:color="auto" w:fill="auto"/>
            <w:vAlign w:val="center"/>
          </w:tcPr>
          <w:p w14:paraId="1FD5C16E" w14:textId="77777777" w:rsidR="00104B2C" w:rsidRDefault="00DD280F">
            <w:pPr>
              <w:widowControl/>
              <w:jc w:val="center"/>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苏亚星多媒体教学</w:t>
            </w:r>
            <w:proofErr w:type="gramStart"/>
            <w:r>
              <w:rPr>
                <w:rFonts w:ascii="宋体" w:eastAsia="宋体" w:hAnsi="宋体" w:cs="宋体" w:hint="eastAsia"/>
                <w:color w:val="000000"/>
                <w:kern w:val="0"/>
                <w:sz w:val="20"/>
                <w:szCs w:val="20"/>
                <w:lang w:bidi="ar"/>
              </w:rPr>
              <w:t>网软件</w:t>
            </w:r>
            <w:proofErr w:type="gramEnd"/>
            <w:r>
              <w:rPr>
                <w:rFonts w:ascii="宋体" w:eastAsia="宋体" w:hAnsi="宋体" w:cs="宋体" w:hint="eastAsia"/>
                <w:color w:val="000000"/>
                <w:kern w:val="0"/>
                <w:sz w:val="20"/>
                <w:szCs w:val="20"/>
                <w:lang w:bidi="ar"/>
              </w:rPr>
              <w:t>V8.1全能版</w:t>
            </w:r>
          </w:p>
        </w:tc>
        <w:tc>
          <w:tcPr>
            <w:tcW w:w="3554" w:type="dxa"/>
            <w:vAlign w:val="center"/>
          </w:tcPr>
          <w:p w14:paraId="5AD0A5C3" w14:textId="77777777" w:rsidR="00104B2C" w:rsidRDefault="00DD280F">
            <w:pPr>
              <w:widowControl/>
              <w:jc w:val="left"/>
              <w:textAlignment w:val="center"/>
              <w:rPr>
                <w:rFonts w:asciiTheme="minorEastAsia" w:hAnsiTheme="minorEastAsia"/>
                <w:bCs/>
                <w:sz w:val="18"/>
                <w:szCs w:val="18"/>
              </w:rPr>
            </w:pPr>
            <w:bookmarkStart w:id="7" w:name="OLE_LINK1"/>
            <w:bookmarkStart w:id="8" w:name="OLE_LINK2"/>
            <w:r>
              <w:rPr>
                <w:rFonts w:ascii="宋体" w:eastAsia="宋体" w:hAnsi="宋体" w:cs="宋体" w:hint="eastAsia"/>
                <w:color w:val="000000"/>
                <w:kern w:val="0"/>
                <w:sz w:val="20"/>
                <w:szCs w:val="20"/>
                <w:lang w:bidi="ar"/>
              </w:rPr>
              <w:t>1、视频直播 ：主控端可以将摄像头等外设采集的内容，通过系统自动采集、压缩、传输，向单个、部分、全部客户端直播，支持结合声音直播，支持录制。</w:t>
            </w:r>
            <w:r>
              <w:rPr>
                <w:rFonts w:ascii="宋体" w:eastAsia="宋体" w:hAnsi="宋体" w:cs="宋体" w:hint="eastAsia"/>
                <w:color w:val="000000"/>
                <w:kern w:val="0"/>
                <w:sz w:val="20"/>
                <w:szCs w:val="20"/>
                <w:lang w:bidi="ar"/>
              </w:rPr>
              <w:br/>
            </w:r>
            <w:r>
              <w:rPr>
                <w:rFonts w:ascii="宋体" w:eastAsia="宋体" w:hAnsi="宋体" w:cs="仿宋" w:hint="eastAsia"/>
              </w:rPr>
              <w:t>★</w:t>
            </w:r>
            <w:r>
              <w:rPr>
                <w:rFonts w:ascii="宋体" w:eastAsia="宋体" w:hAnsi="宋体" w:cs="宋体" w:hint="eastAsia"/>
                <w:color w:val="000000"/>
                <w:kern w:val="0"/>
                <w:sz w:val="20"/>
                <w:szCs w:val="20"/>
                <w:lang w:bidi="ar"/>
              </w:rPr>
              <w:t>2、录播教学： 可以将主控端的电脑屏幕和多个摄像头的内容实时地合成录制成一个流媒体文件，并广播给客户端，录制文件格式提供</w:t>
            </w:r>
            <w:proofErr w:type="spellStart"/>
            <w:r>
              <w:rPr>
                <w:rFonts w:ascii="宋体" w:eastAsia="宋体" w:hAnsi="宋体" w:cs="宋体" w:hint="eastAsia"/>
                <w:color w:val="000000"/>
                <w:kern w:val="0"/>
                <w:sz w:val="20"/>
                <w:szCs w:val="20"/>
                <w:lang w:bidi="ar"/>
              </w:rPr>
              <w:t>wmv</w:t>
            </w:r>
            <w:proofErr w:type="spellEnd"/>
            <w:r>
              <w:rPr>
                <w:rFonts w:ascii="宋体" w:eastAsia="宋体" w:hAnsi="宋体" w:cs="宋体" w:hint="eastAsia"/>
                <w:color w:val="000000"/>
                <w:kern w:val="0"/>
                <w:sz w:val="20"/>
                <w:szCs w:val="20"/>
                <w:lang w:bidi="ar"/>
              </w:rPr>
              <w:t>、</w:t>
            </w:r>
            <w:proofErr w:type="spellStart"/>
            <w:r>
              <w:rPr>
                <w:rFonts w:ascii="宋体" w:eastAsia="宋体" w:hAnsi="宋体" w:cs="宋体" w:hint="eastAsia"/>
                <w:color w:val="000000"/>
                <w:kern w:val="0"/>
                <w:sz w:val="20"/>
                <w:szCs w:val="20"/>
                <w:lang w:bidi="ar"/>
              </w:rPr>
              <w:t>avi</w:t>
            </w:r>
            <w:proofErr w:type="spellEnd"/>
            <w:r>
              <w:rPr>
                <w:rFonts w:ascii="宋体" w:eastAsia="宋体" w:hAnsi="宋体" w:cs="宋体" w:hint="eastAsia"/>
                <w:color w:val="000000"/>
                <w:kern w:val="0"/>
                <w:sz w:val="20"/>
                <w:szCs w:val="20"/>
                <w:lang w:bidi="ar"/>
              </w:rPr>
              <w:t>选择。提供电脑屏幕和多个摄像头界面功能截图说明，并加盖厂家公章。</w:t>
            </w:r>
            <w:r>
              <w:rPr>
                <w:rFonts w:ascii="宋体" w:eastAsia="宋体" w:hAnsi="宋体" w:cs="宋体" w:hint="eastAsia"/>
                <w:color w:val="000000"/>
                <w:kern w:val="0"/>
                <w:sz w:val="20"/>
                <w:szCs w:val="20"/>
                <w:lang w:bidi="ar"/>
              </w:rPr>
              <w:br/>
              <w:t>3、课件点播： 主控端可以将教学课件提供给客户端点播。</w:t>
            </w:r>
            <w:r>
              <w:rPr>
                <w:rFonts w:ascii="宋体" w:eastAsia="宋体" w:hAnsi="宋体" w:cs="宋体" w:hint="eastAsia"/>
                <w:color w:val="000000"/>
                <w:kern w:val="0"/>
                <w:sz w:val="20"/>
                <w:szCs w:val="20"/>
                <w:lang w:bidi="ar"/>
              </w:rPr>
              <w:br/>
            </w:r>
            <w:r>
              <w:rPr>
                <w:rFonts w:ascii="宋体" w:eastAsia="宋体" w:hAnsi="宋体" w:cs="仿宋" w:hint="eastAsia"/>
              </w:rPr>
              <w:t>★</w:t>
            </w:r>
            <w:r>
              <w:rPr>
                <w:rFonts w:ascii="宋体" w:eastAsia="宋体" w:hAnsi="宋体" w:cs="宋体" w:hint="eastAsia"/>
                <w:color w:val="000000"/>
                <w:kern w:val="0"/>
                <w:sz w:val="20"/>
                <w:szCs w:val="20"/>
                <w:lang w:bidi="ar"/>
              </w:rPr>
              <w:t>4、具有中继功能： 在向组播无法到达的网络进行授课时,需要在目标网络选择一台客户端作为[中继机]来中继组播内容到目标网络，可实现跨网段应用。提供中继功能截图说明，并加盖厂家公章。</w:t>
            </w:r>
            <w:r>
              <w:rPr>
                <w:rFonts w:ascii="宋体" w:eastAsia="宋体" w:hAnsi="宋体" w:cs="宋体" w:hint="eastAsia"/>
                <w:color w:val="000000"/>
                <w:kern w:val="0"/>
                <w:sz w:val="20"/>
                <w:szCs w:val="20"/>
                <w:lang w:bidi="ar"/>
              </w:rPr>
              <w:br/>
            </w:r>
            <w:r>
              <w:rPr>
                <w:rFonts w:ascii="宋体" w:eastAsia="宋体" w:hAnsi="宋体" w:cs="仿宋" w:hint="eastAsia"/>
              </w:rPr>
              <w:t>★</w:t>
            </w:r>
            <w:r>
              <w:rPr>
                <w:rFonts w:ascii="宋体" w:eastAsia="宋体" w:hAnsi="宋体" w:cs="宋体" w:hint="eastAsia"/>
                <w:color w:val="000000"/>
                <w:kern w:val="0"/>
                <w:sz w:val="20"/>
                <w:szCs w:val="20"/>
                <w:lang w:bidi="ar"/>
              </w:rPr>
              <w:t>5、视频监视 ：主控端可以通过客户端的摄像头，监控客户端学习情况，支持25路同时监视，同时可以监听指定客户端的语音。提供25 路视频监视功能截图说明，并加盖厂家公章。</w:t>
            </w:r>
            <w:r>
              <w:rPr>
                <w:rFonts w:ascii="宋体" w:eastAsia="宋体" w:hAnsi="宋体" w:cs="宋体" w:hint="eastAsia"/>
                <w:color w:val="000000"/>
                <w:kern w:val="0"/>
                <w:sz w:val="20"/>
                <w:szCs w:val="20"/>
                <w:lang w:bidi="ar"/>
              </w:rPr>
              <w:br/>
              <w:t>6、多屏同步实时监看： 支持64屏同屏监看，每个窗口都分配一个频道。</w:t>
            </w:r>
            <w:r>
              <w:rPr>
                <w:rFonts w:ascii="宋体" w:eastAsia="宋体" w:hAnsi="宋体" w:cs="宋体" w:hint="eastAsia"/>
                <w:color w:val="000000"/>
                <w:kern w:val="0"/>
                <w:sz w:val="20"/>
                <w:szCs w:val="20"/>
                <w:lang w:bidi="ar"/>
              </w:rPr>
              <w:br/>
              <w:t>7、采用虚拟显卡技术： 要求采用虚拟显卡底层驱动技术，满足各类课件授课实时传输流畅的要求。</w:t>
            </w:r>
            <w:r>
              <w:rPr>
                <w:rFonts w:ascii="宋体" w:eastAsia="宋体" w:hAnsi="宋体" w:cs="宋体" w:hint="eastAsia"/>
                <w:color w:val="000000"/>
                <w:kern w:val="0"/>
                <w:sz w:val="20"/>
                <w:szCs w:val="20"/>
                <w:lang w:bidi="ar"/>
              </w:rPr>
              <w:br/>
            </w:r>
            <w:r>
              <w:rPr>
                <w:rFonts w:ascii="宋体" w:eastAsia="宋体" w:hAnsi="宋体" w:cs="仿宋" w:hint="eastAsia"/>
              </w:rPr>
              <w:t>★</w:t>
            </w:r>
            <w:r>
              <w:rPr>
                <w:rFonts w:ascii="宋体" w:eastAsia="宋体" w:hAnsi="宋体" w:cs="宋体" w:hint="eastAsia"/>
                <w:color w:val="000000"/>
                <w:kern w:val="0"/>
                <w:sz w:val="20"/>
                <w:szCs w:val="20"/>
                <w:lang w:bidi="ar"/>
              </w:rPr>
              <w:t>8、采用中心服务程序+远程管理程序+教师程序+学生程序的系统架构。提供四层架构安装选择界面的功能截图。</w:t>
            </w:r>
            <w:r>
              <w:rPr>
                <w:rFonts w:ascii="宋体" w:eastAsia="宋体" w:hAnsi="宋体" w:cs="宋体" w:hint="eastAsia"/>
                <w:color w:val="000000"/>
                <w:kern w:val="0"/>
                <w:sz w:val="20"/>
                <w:szCs w:val="20"/>
                <w:lang w:bidi="ar"/>
              </w:rPr>
              <w:br/>
            </w:r>
            <w:bookmarkEnd w:id="7"/>
            <w:bookmarkEnd w:id="8"/>
            <w:r>
              <w:rPr>
                <w:rFonts w:ascii="宋体" w:eastAsia="宋体" w:hAnsi="宋体" w:cs="宋体" w:hint="eastAsia"/>
                <w:color w:val="000000"/>
                <w:kern w:val="0"/>
                <w:sz w:val="20"/>
                <w:szCs w:val="20"/>
                <w:lang w:bidi="ar"/>
              </w:rPr>
              <w:lastRenderedPageBreak/>
              <w:t>9、屏幕广播:将</w:t>
            </w:r>
            <w:proofErr w:type="gramStart"/>
            <w:r>
              <w:rPr>
                <w:rFonts w:ascii="宋体" w:eastAsia="宋体" w:hAnsi="宋体" w:cs="宋体" w:hint="eastAsia"/>
                <w:color w:val="000000"/>
                <w:kern w:val="0"/>
                <w:sz w:val="20"/>
                <w:szCs w:val="20"/>
                <w:lang w:bidi="ar"/>
              </w:rPr>
              <w:t>老师机</w:t>
            </w:r>
            <w:proofErr w:type="gramEnd"/>
            <w:r>
              <w:rPr>
                <w:rFonts w:ascii="宋体" w:eastAsia="宋体" w:hAnsi="宋体" w:cs="宋体" w:hint="eastAsia"/>
                <w:color w:val="000000"/>
                <w:kern w:val="0"/>
                <w:sz w:val="20"/>
                <w:szCs w:val="20"/>
                <w:lang w:bidi="ar"/>
              </w:rPr>
              <w:t>屏幕上的内容实时地广播给单个、部分、全体学生:老师屏幕上能够显示的任何内容都能实时高效地广播。</w:t>
            </w:r>
            <w:r>
              <w:rPr>
                <w:rFonts w:ascii="宋体" w:eastAsia="宋体" w:hAnsi="宋体" w:cs="宋体" w:hint="eastAsia"/>
                <w:color w:val="000000"/>
                <w:kern w:val="0"/>
                <w:sz w:val="20"/>
                <w:szCs w:val="20"/>
                <w:lang w:bidi="ar"/>
              </w:rPr>
              <w:br/>
              <w:t>10、文件管理:主控端通过文件管理功能教学机能够直接查看所有</w:t>
            </w:r>
            <w:proofErr w:type="gramStart"/>
            <w:r>
              <w:rPr>
                <w:rFonts w:ascii="宋体" w:eastAsia="宋体" w:hAnsi="宋体" w:cs="宋体" w:hint="eastAsia"/>
                <w:color w:val="000000"/>
                <w:kern w:val="0"/>
                <w:sz w:val="20"/>
                <w:szCs w:val="20"/>
                <w:lang w:bidi="ar"/>
              </w:rPr>
              <w:t>学员机</w:t>
            </w:r>
            <w:proofErr w:type="gramEnd"/>
            <w:r>
              <w:rPr>
                <w:rFonts w:ascii="宋体" w:eastAsia="宋体" w:hAnsi="宋体" w:cs="宋体" w:hint="eastAsia"/>
                <w:color w:val="000000"/>
                <w:kern w:val="0"/>
                <w:sz w:val="20"/>
                <w:szCs w:val="20"/>
                <w:lang w:bidi="ar"/>
              </w:rPr>
              <w:t>的硬盘文件，并且在文件管理功能中能够任意移动、复制、粘贴同一、不同</w:t>
            </w:r>
            <w:proofErr w:type="gramStart"/>
            <w:r>
              <w:rPr>
                <w:rFonts w:ascii="宋体" w:eastAsia="宋体" w:hAnsi="宋体" w:cs="宋体" w:hint="eastAsia"/>
                <w:color w:val="000000"/>
                <w:kern w:val="0"/>
                <w:sz w:val="20"/>
                <w:szCs w:val="20"/>
                <w:lang w:bidi="ar"/>
              </w:rPr>
              <w:t>学员机</w:t>
            </w:r>
            <w:proofErr w:type="gramEnd"/>
            <w:r>
              <w:rPr>
                <w:rFonts w:ascii="宋体" w:eastAsia="宋体" w:hAnsi="宋体" w:cs="宋体" w:hint="eastAsia"/>
                <w:color w:val="000000"/>
                <w:kern w:val="0"/>
                <w:sz w:val="20"/>
                <w:szCs w:val="20"/>
                <w:lang w:bidi="ar"/>
              </w:rPr>
              <w:t>间的硬盘文件。</w:t>
            </w:r>
            <w:r>
              <w:rPr>
                <w:rFonts w:ascii="宋体" w:eastAsia="宋体" w:hAnsi="宋体" w:cs="宋体" w:hint="eastAsia"/>
                <w:color w:val="000000"/>
                <w:kern w:val="0"/>
                <w:sz w:val="20"/>
                <w:szCs w:val="20"/>
                <w:lang w:bidi="ar"/>
              </w:rPr>
              <w:br/>
              <w:t>11、服务期：三年。为保证软件为合法渠道正版产品，供货时需提供原厂商针对此项目的授权书和售后服务承诺书。</w:t>
            </w:r>
            <w:r>
              <w:rPr>
                <w:rFonts w:ascii="宋体" w:eastAsia="宋体" w:hAnsi="宋体" w:cs="宋体" w:hint="eastAsia"/>
                <w:color w:val="000000"/>
                <w:kern w:val="0"/>
                <w:sz w:val="20"/>
                <w:szCs w:val="20"/>
                <w:lang w:bidi="ar"/>
              </w:rPr>
              <w:br/>
              <w:t>12、5间语音室（S507、S506、S505、S504、S503）325台学生</w:t>
            </w:r>
            <w:proofErr w:type="gramStart"/>
            <w:r>
              <w:rPr>
                <w:rFonts w:ascii="宋体" w:eastAsia="宋体" w:hAnsi="宋体" w:cs="宋体" w:hint="eastAsia"/>
                <w:color w:val="000000"/>
                <w:kern w:val="0"/>
                <w:sz w:val="20"/>
                <w:szCs w:val="20"/>
                <w:lang w:bidi="ar"/>
              </w:rPr>
              <w:t>端电脑</w:t>
            </w:r>
            <w:proofErr w:type="gramEnd"/>
            <w:r>
              <w:rPr>
                <w:rFonts w:ascii="宋体" w:eastAsia="宋体" w:hAnsi="宋体" w:cs="宋体" w:hint="eastAsia"/>
                <w:color w:val="000000"/>
                <w:kern w:val="0"/>
                <w:sz w:val="20"/>
                <w:szCs w:val="20"/>
                <w:lang w:bidi="ar"/>
              </w:rPr>
              <w:t>的教学软件安装调试，确保所有学生</w:t>
            </w:r>
            <w:proofErr w:type="gramStart"/>
            <w:r>
              <w:rPr>
                <w:rFonts w:ascii="宋体" w:eastAsia="宋体" w:hAnsi="宋体" w:cs="宋体" w:hint="eastAsia"/>
                <w:color w:val="000000"/>
                <w:kern w:val="0"/>
                <w:sz w:val="20"/>
                <w:szCs w:val="20"/>
                <w:lang w:bidi="ar"/>
              </w:rPr>
              <w:t>端电脑</w:t>
            </w:r>
            <w:proofErr w:type="gramEnd"/>
            <w:r>
              <w:rPr>
                <w:rFonts w:ascii="宋体" w:eastAsia="宋体" w:hAnsi="宋体" w:cs="宋体" w:hint="eastAsia"/>
                <w:color w:val="000000"/>
                <w:kern w:val="0"/>
                <w:sz w:val="20"/>
                <w:szCs w:val="20"/>
                <w:lang w:bidi="ar"/>
              </w:rPr>
              <w:t>正常使用。</w:t>
            </w:r>
            <w:r>
              <w:rPr>
                <w:rFonts w:ascii="宋体" w:eastAsia="宋体" w:hAnsi="宋体" w:cs="宋体" w:hint="eastAsia"/>
                <w:color w:val="000000"/>
                <w:kern w:val="0"/>
                <w:sz w:val="20"/>
                <w:szCs w:val="20"/>
                <w:lang w:bidi="ar"/>
              </w:rPr>
              <w:br/>
              <w:t>13、5间语音室（S507、S506、S505、S504、S503）教师主控电脑需对原有系统的数据进行迁移，并调试相关教学软件，确保所有软件正常使用。</w:t>
            </w:r>
            <w:r>
              <w:rPr>
                <w:rFonts w:ascii="宋体" w:eastAsia="宋体" w:hAnsi="宋体" w:cs="宋体" w:hint="eastAsia"/>
                <w:color w:val="000000"/>
                <w:kern w:val="0"/>
                <w:sz w:val="20"/>
                <w:szCs w:val="20"/>
                <w:lang w:bidi="ar"/>
              </w:rPr>
              <w:br/>
              <w:t>14、系统联调测试，进行全场景压力测试，确保持续8小时稳定性运行。</w:t>
            </w:r>
          </w:p>
        </w:tc>
        <w:tc>
          <w:tcPr>
            <w:tcW w:w="627" w:type="dxa"/>
            <w:noWrap/>
            <w:vAlign w:val="center"/>
          </w:tcPr>
          <w:p w14:paraId="29814158" w14:textId="77777777" w:rsidR="00104B2C" w:rsidRDefault="00DD280F">
            <w:pPr>
              <w:jc w:val="center"/>
              <w:rPr>
                <w:rFonts w:ascii="宋体" w:eastAsia="宋体" w:hAnsi="宋体" w:cs="宋体"/>
                <w:sz w:val="20"/>
                <w:szCs w:val="20"/>
              </w:rPr>
            </w:pPr>
            <w:r>
              <w:rPr>
                <w:rFonts w:ascii="宋体" w:eastAsia="宋体" w:hAnsi="宋体" w:cs="宋体" w:hint="eastAsia"/>
                <w:sz w:val="20"/>
                <w:szCs w:val="20"/>
              </w:rPr>
              <w:lastRenderedPageBreak/>
              <w:t>5</w:t>
            </w:r>
          </w:p>
        </w:tc>
        <w:tc>
          <w:tcPr>
            <w:tcW w:w="555" w:type="dxa"/>
            <w:noWrap/>
            <w:vAlign w:val="center"/>
          </w:tcPr>
          <w:p w14:paraId="31FA91A8" w14:textId="77777777" w:rsidR="00104B2C" w:rsidRDefault="00DD280F">
            <w:pPr>
              <w:jc w:val="center"/>
              <w:rPr>
                <w:rFonts w:ascii="宋体" w:eastAsia="宋体" w:hAnsi="宋体" w:cs="宋体"/>
                <w:sz w:val="20"/>
                <w:szCs w:val="20"/>
              </w:rPr>
            </w:pPr>
            <w:r>
              <w:rPr>
                <w:rFonts w:ascii="宋体" w:eastAsia="宋体" w:hAnsi="宋体" w:cs="宋体" w:hint="eastAsia"/>
                <w:sz w:val="20"/>
                <w:szCs w:val="20"/>
              </w:rPr>
              <w:t>套</w:t>
            </w:r>
          </w:p>
        </w:tc>
        <w:tc>
          <w:tcPr>
            <w:tcW w:w="1145" w:type="dxa"/>
            <w:noWrap/>
            <w:vAlign w:val="center"/>
          </w:tcPr>
          <w:p w14:paraId="163CABFB" w14:textId="44BFEE11" w:rsidR="00104B2C" w:rsidRDefault="00104B2C">
            <w:pPr>
              <w:widowControl/>
              <w:jc w:val="center"/>
              <w:textAlignment w:val="center"/>
              <w:rPr>
                <w:rFonts w:ascii="宋体" w:eastAsia="宋体" w:hAnsi="宋体" w:cs="宋体"/>
                <w:sz w:val="20"/>
                <w:szCs w:val="20"/>
              </w:rPr>
            </w:pPr>
          </w:p>
        </w:tc>
        <w:tc>
          <w:tcPr>
            <w:tcW w:w="1050" w:type="dxa"/>
            <w:noWrap/>
            <w:vAlign w:val="center"/>
          </w:tcPr>
          <w:p w14:paraId="1277D56E" w14:textId="30659989" w:rsidR="00104B2C" w:rsidRDefault="00104B2C">
            <w:pPr>
              <w:widowControl/>
              <w:jc w:val="center"/>
              <w:textAlignment w:val="center"/>
              <w:rPr>
                <w:rFonts w:ascii="宋体" w:eastAsia="宋体" w:hAnsi="宋体" w:cs="宋体"/>
                <w:sz w:val="20"/>
                <w:szCs w:val="20"/>
              </w:rPr>
            </w:pPr>
          </w:p>
        </w:tc>
      </w:tr>
      <w:tr w:rsidR="00104B2C" w14:paraId="40210F59" w14:textId="77777777">
        <w:trPr>
          <w:trHeight w:val="1038"/>
          <w:jc w:val="center"/>
        </w:trPr>
        <w:tc>
          <w:tcPr>
            <w:tcW w:w="383" w:type="dxa"/>
            <w:noWrap/>
            <w:vAlign w:val="center"/>
          </w:tcPr>
          <w:p w14:paraId="75BE0EF9"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3</w:t>
            </w:r>
          </w:p>
        </w:tc>
        <w:tc>
          <w:tcPr>
            <w:tcW w:w="819" w:type="dxa"/>
            <w:vAlign w:val="center"/>
          </w:tcPr>
          <w:p w14:paraId="2CE9772C" w14:textId="77777777" w:rsidR="00104B2C" w:rsidRDefault="00DD280F">
            <w:pPr>
              <w:widowControl/>
              <w:jc w:val="center"/>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功放</w:t>
            </w:r>
          </w:p>
        </w:tc>
        <w:tc>
          <w:tcPr>
            <w:tcW w:w="627" w:type="dxa"/>
            <w:noWrap/>
            <w:vAlign w:val="center"/>
          </w:tcPr>
          <w:p w14:paraId="7311198C" w14:textId="77777777" w:rsidR="00104B2C" w:rsidRDefault="00DD280F">
            <w:pPr>
              <w:widowControl/>
              <w:jc w:val="center"/>
              <w:textAlignment w:val="center"/>
              <w:rPr>
                <w:rFonts w:asciiTheme="minorEastAsia" w:hAnsiTheme="minorEastAsia"/>
                <w:bCs/>
                <w:sz w:val="18"/>
                <w:szCs w:val="18"/>
              </w:rPr>
            </w:pPr>
            <w:proofErr w:type="gramStart"/>
            <w:r>
              <w:rPr>
                <w:rFonts w:ascii="宋体" w:eastAsia="宋体" w:hAnsi="宋体" w:cs="宋体" w:hint="eastAsia"/>
                <w:color w:val="000000"/>
                <w:kern w:val="0"/>
                <w:sz w:val="20"/>
                <w:szCs w:val="20"/>
                <w:lang w:bidi="ar"/>
              </w:rPr>
              <w:t>佳比</w:t>
            </w:r>
            <w:proofErr w:type="gramEnd"/>
          </w:p>
        </w:tc>
        <w:tc>
          <w:tcPr>
            <w:tcW w:w="1237" w:type="dxa"/>
            <w:shd w:val="clear" w:color="auto" w:fill="auto"/>
            <w:vAlign w:val="center"/>
          </w:tcPr>
          <w:p w14:paraId="5F1CDF78" w14:textId="77777777" w:rsidR="00104B2C" w:rsidRDefault="00DD280F">
            <w:pPr>
              <w:widowControl/>
              <w:jc w:val="center"/>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HS-8200KAII</w:t>
            </w:r>
          </w:p>
        </w:tc>
        <w:tc>
          <w:tcPr>
            <w:tcW w:w="3554" w:type="dxa"/>
            <w:vAlign w:val="center"/>
          </w:tcPr>
          <w:p w14:paraId="3EE446CB" w14:textId="77777777" w:rsidR="00104B2C" w:rsidRDefault="00DD280F">
            <w:pPr>
              <w:widowControl/>
              <w:jc w:val="left"/>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1、支持360°旋转编码器选择音频输入信号：AUX\BGM\U盘\</w:t>
            </w:r>
            <w:proofErr w:type="gramStart"/>
            <w:r>
              <w:rPr>
                <w:rFonts w:ascii="宋体" w:eastAsia="宋体" w:hAnsi="宋体" w:cs="宋体" w:hint="eastAsia"/>
                <w:color w:val="000000"/>
                <w:kern w:val="0"/>
                <w:sz w:val="20"/>
                <w:szCs w:val="20"/>
                <w:lang w:bidi="ar"/>
              </w:rPr>
              <w:t>蓝牙</w:t>
            </w:r>
            <w:proofErr w:type="gramEnd"/>
            <w:r>
              <w:rPr>
                <w:rFonts w:ascii="宋体" w:eastAsia="宋体" w:hAnsi="宋体" w:cs="宋体" w:hint="eastAsia"/>
                <w:color w:val="000000"/>
                <w:kern w:val="0"/>
                <w:sz w:val="20"/>
                <w:szCs w:val="20"/>
                <w:lang w:bidi="ar"/>
              </w:rPr>
              <w:t>\光纤\同轴；</w:t>
            </w:r>
            <w:r>
              <w:rPr>
                <w:rFonts w:ascii="宋体" w:eastAsia="宋体" w:hAnsi="宋体" w:cs="宋体" w:hint="eastAsia"/>
                <w:color w:val="000000"/>
                <w:kern w:val="0"/>
                <w:sz w:val="20"/>
                <w:szCs w:val="20"/>
                <w:lang w:bidi="ar"/>
              </w:rPr>
              <w:br/>
              <w:t>2、支持3路有线话筒输入口，并且独立控制音量；带有2支无线手持话筒功能（可以取消）；</w:t>
            </w:r>
            <w:r>
              <w:rPr>
                <w:rFonts w:ascii="宋体" w:eastAsia="宋体" w:hAnsi="宋体" w:cs="宋体" w:hint="eastAsia"/>
                <w:color w:val="000000"/>
                <w:kern w:val="0"/>
                <w:sz w:val="20"/>
                <w:szCs w:val="20"/>
                <w:lang w:bidi="ar"/>
              </w:rPr>
              <w:br/>
              <w:t>3、支持效果功能调节：混响、回音、高切、低切、次数、深度、启动时间、延时时间；</w:t>
            </w:r>
            <w:r>
              <w:rPr>
                <w:rFonts w:ascii="宋体" w:eastAsia="宋体" w:hAnsi="宋体" w:cs="宋体" w:hint="eastAsia"/>
                <w:color w:val="000000"/>
                <w:kern w:val="0"/>
                <w:sz w:val="20"/>
                <w:szCs w:val="20"/>
                <w:lang w:bidi="ar"/>
              </w:rPr>
              <w:br/>
              <w:t>4、支持1组RRE监听信号输出，1个SUB低音信号输出、1个CEN中</w:t>
            </w:r>
            <w:proofErr w:type="gramStart"/>
            <w:r>
              <w:rPr>
                <w:rFonts w:ascii="宋体" w:eastAsia="宋体" w:hAnsi="宋体" w:cs="宋体" w:hint="eastAsia"/>
                <w:color w:val="000000"/>
                <w:kern w:val="0"/>
                <w:sz w:val="20"/>
                <w:szCs w:val="20"/>
                <w:lang w:bidi="ar"/>
              </w:rPr>
              <w:t>置信号</w:t>
            </w:r>
            <w:proofErr w:type="gramEnd"/>
            <w:r>
              <w:rPr>
                <w:rFonts w:ascii="宋体" w:eastAsia="宋体" w:hAnsi="宋体" w:cs="宋体" w:hint="eastAsia"/>
                <w:color w:val="000000"/>
                <w:kern w:val="0"/>
                <w:sz w:val="20"/>
                <w:szCs w:val="20"/>
                <w:lang w:bidi="ar"/>
              </w:rPr>
              <w:t>输出，1个VOICE点歌机语音输出；</w:t>
            </w:r>
            <w:r>
              <w:rPr>
                <w:rFonts w:ascii="宋体" w:eastAsia="宋体" w:hAnsi="宋体" w:cs="宋体" w:hint="eastAsia"/>
                <w:color w:val="000000"/>
                <w:kern w:val="0"/>
                <w:sz w:val="20"/>
                <w:szCs w:val="20"/>
                <w:lang w:bidi="ar"/>
              </w:rPr>
              <w:br/>
              <w:t>5、3×DSP数字处理技术，采用32位高性能运算DSP</w:t>
            </w:r>
            <w:proofErr w:type="gramStart"/>
            <w:r>
              <w:rPr>
                <w:rFonts w:ascii="宋体" w:eastAsia="宋体" w:hAnsi="宋体" w:cs="宋体" w:hint="eastAsia"/>
                <w:color w:val="000000"/>
                <w:kern w:val="0"/>
                <w:sz w:val="20"/>
                <w:szCs w:val="20"/>
                <w:lang w:bidi="ar"/>
              </w:rPr>
              <w:t>蕊</w:t>
            </w:r>
            <w:proofErr w:type="gramEnd"/>
            <w:r>
              <w:rPr>
                <w:rFonts w:ascii="宋体" w:eastAsia="宋体" w:hAnsi="宋体" w:cs="宋体" w:hint="eastAsia"/>
                <w:color w:val="000000"/>
                <w:kern w:val="0"/>
                <w:sz w:val="20"/>
                <w:szCs w:val="20"/>
                <w:lang w:bidi="ar"/>
              </w:rPr>
              <w:t>片，高</w:t>
            </w:r>
            <w:proofErr w:type="gramStart"/>
            <w:r>
              <w:rPr>
                <w:rFonts w:ascii="宋体" w:eastAsia="宋体" w:hAnsi="宋体" w:cs="宋体" w:hint="eastAsia"/>
                <w:color w:val="000000"/>
                <w:kern w:val="0"/>
                <w:sz w:val="20"/>
                <w:szCs w:val="20"/>
                <w:lang w:bidi="ar"/>
              </w:rPr>
              <w:t>信燥比</w:t>
            </w:r>
            <w:proofErr w:type="gramEnd"/>
            <w:r>
              <w:rPr>
                <w:rFonts w:ascii="宋体" w:eastAsia="宋体" w:hAnsi="宋体" w:cs="宋体" w:hint="eastAsia"/>
                <w:color w:val="000000"/>
                <w:kern w:val="0"/>
                <w:sz w:val="20"/>
                <w:szCs w:val="20"/>
                <w:lang w:bidi="ar"/>
              </w:rPr>
              <w:t>专业AD/DA,32位/96K数字采样；</w:t>
            </w:r>
            <w:r>
              <w:rPr>
                <w:rFonts w:ascii="宋体" w:eastAsia="宋体" w:hAnsi="宋体" w:cs="宋体" w:hint="eastAsia"/>
                <w:color w:val="000000"/>
                <w:kern w:val="0"/>
                <w:sz w:val="20"/>
                <w:szCs w:val="20"/>
                <w:lang w:bidi="ar"/>
              </w:rPr>
              <w:br/>
              <w:t>6、65K彩色大4.3寸TFT液晶屏，显示内容更全面直观；</w:t>
            </w:r>
            <w:r>
              <w:rPr>
                <w:rFonts w:ascii="宋体" w:eastAsia="宋体" w:hAnsi="宋体" w:cs="宋体" w:hint="eastAsia"/>
                <w:color w:val="000000"/>
                <w:kern w:val="0"/>
                <w:sz w:val="20"/>
                <w:szCs w:val="20"/>
                <w:lang w:bidi="ar"/>
              </w:rPr>
              <w:br/>
              <w:t>7、音乐采用2段高音低音模拟电位器调节和7段数字调节、,麦克风采用3段高音中音低音模拟电位器调节和7</w:t>
            </w:r>
            <w:r>
              <w:rPr>
                <w:rFonts w:ascii="宋体" w:eastAsia="宋体" w:hAnsi="宋体" w:cs="宋体" w:hint="eastAsia"/>
                <w:color w:val="000000"/>
                <w:kern w:val="0"/>
                <w:sz w:val="20"/>
                <w:szCs w:val="20"/>
                <w:lang w:bidi="ar"/>
              </w:rPr>
              <w:lastRenderedPageBreak/>
              <w:t>段数字调节，</w:t>
            </w:r>
            <w:proofErr w:type="gramStart"/>
            <w:r>
              <w:rPr>
                <w:rFonts w:ascii="宋体" w:eastAsia="宋体" w:hAnsi="宋体" w:cs="宋体" w:hint="eastAsia"/>
                <w:color w:val="000000"/>
                <w:kern w:val="0"/>
                <w:sz w:val="20"/>
                <w:szCs w:val="20"/>
                <w:lang w:bidi="ar"/>
              </w:rPr>
              <w:t>低切频点</w:t>
            </w:r>
            <w:proofErr w:type="gramEnd"/>
            <w:r>
              <w:rPr>
                <w:rFonts w:ascii="宋体" w:eastAsia="宋体" w:hAnsi="宋体" w:cs="宋体" w:hint="eastAsia"/>
                <w:color w:val="000000"/>
                <w:kern w:val="0"/>
                <w:sz w:val="20"/>
                <w:szCs w:val="20"/>
                <w:lang w:bidi="ar"/>
              </w:rPr>
              <w:t>可调；</w:t>
            </w:r>
            <w:r>
              <w:rPr>
                <w:rFonts w:ascii="宋体" w:eastAsia="宋体" w:hAnsi="宋体" w:cs="宋体" w:hint="eastAsia"/>
                <w:color w:val="000000"/>
                <w:kern w:val="0"/>
                <w:sz w:val="20"/>
                <w:szCs w:val="20"/>
                <w:lang w:bidi="ar"/>
              </w:rPr>
              <w:br/>
              <w:t>8、专业防啸叫技术，3级反馈抑制设定，让啸叫无影无踪；</w:t>
            </w:r>
            <w:r>
              <w:rPr>
                <w:rFonts w:ascii="宋体" w:eastAsia="宋体" w:hAnsi="宋体" w:cs="宋体" w:hint="eastAsia"/>
                <w:color w:val="000000"/>
                <w:kern w:val="0"/>
                <w:sz w:val="20"/>
                <w:szCs w:val="20"/>
                <w:lang w:bidi="ar"/>
              </w:rPr>
              <w:br/>
              <w:t>9、功放设计有短路、过载、过压、过温限幅，开机</w:t>
            </w:r>
            <w:proofErr w:type="gramStart"/>
            <w:r>
              <w:rPr>
                <w:rFonts w:ascii="宋体" w:eastAsia="宋体" w:hAnsi="宋体" w:cs="宋体" w:hint="eastAsia"/>
                <w:color w:val="000000"/>
                <w:kern w:val="0"/>
                <w:sz w:val="20"/>
                <w:szCs w:val="20"/>
                <w:lang w:bidi="ar"/>
              </w:rPr>
              <w:t>廷</w:t>
            </w:r>
            <w:proofErr w:type="gramEnd"/>
            <w:r>
              <w:rPr>
                <w:rFonts w:ascii="宋体" w:eastAsia="宋体" w:hAnsi="宋体" w:cs="宋体" w:hint="eastAsia"/>
                <w:color w:val="000000"/>
                <w:kern w:val="0"/>
                <w:sz w:val="20"/>
                <w:szCs w:val="20"/>
                <w:lang w:bidi="ar"/>
              </w:rPr>
              <w:t>时等保护功能，使用更加安全可靠；</w:t>
            </w:r>
            <w:r>
              <w:rPr>
                <w:rFonts w:ascii="宋体" w:eastAsia="宋体" w:hAnsi="宋体" w:cs="宋体" w:hint="eastAsia"/>
                <w:color w:val="000000"/>
                <w:kern w:val="0"/>
                <w:sz w:val="20"/>
                <w:szCs w:val="20"/>
                <w:lang w:bidi="ar"/>
              </w:rPr>
              <w:br/>
              <w:t>10、支持9级音频变调处理效果，让音乐感受变化无穷；</w:t>
            </w:r>
            <w:r>
              <w:rPr>
                <w:rFonts w:ascii="宋体" w:eastAsia="宋体" w:hAnsi="宋体" w:cs="宋体" w:hint="eastAsia"/>
                <w:color w:val="000000"/>
                <w:kern w:val="0"/>
                <w:sz w:val="20"/>
                <w:szCs w:val="20"/>
                <w:lang w:bidi="ar"/>
              </w:rPr>
              <w:br/>
              <w:t>11、支持音乐、麦克风、效果关机前3秒自动保存音量设置及最大音量锁定功能；</w:t>
            </w:r>
            <w:r>
              <w:rPr>
                <w:rFonts w:ascii="宋体" w:eastAsia="宋体" w:hAnsi="宋体" w:cs="宋体" w:hint="eastAsia"/>
                <w:color w:val="000000"/>
                <w:kern w:val="0"/>
                <w:sz w:val="20"/>
                <w:szCs w:val="20"/>
                <w:lang w:bidi="ar"/>
              </w:rPr>
              <w:br/>
              <w:t>12、支持SUB低音信号和CEN中置输出信号独立音量可调；</w:t>
            </w:r>
            <w:r>
              <w:rPr>
                <w:rFonts w:ascii="宋体" w:eastAsia="宋体" w:hAnsi="宋体" w:cs="宋体" w:hint="eastAsia"/>
                <w:color w:val="000000"/>
                <w:kern w:val="0"/>
                <w:sz w:val="20"/>
                <w:szCs w:val="20"/>
                <w:lang w:bidi="ar"/>
              </w:rPr>
              <w:br/>
              <w:t>13、</w:t>
            </w:r>
            <w:proofErr w:type="gramStart"/>
            <w:r>
              <w:rPr>
                <w:rFonts w:ascii="宋体" w:eastAsia="宋体" w:hAnsi="宋体" w:cs="宋体" w:hint="eastAsia"/>
                <w:color w:val="000000"/>
                <w:kern w:val="0"/>
                <w:sz w:val="20"/>
                <w:szCs w:val="20"/>
                <w:lang w:bidi="ar"/>
              </w:rPr>
              <w:t>支持蓝牙</w:t>
            </w:r>
            <w:proofErr w:type="gramEnd"/>
            <w:r>
              <w:rPr>
                <w:rFonts w:ascii="宋体" w:eastAsia="宋体" w:hAnsi="宋体" w:cs="宋体" w:hint="eastAsia"/>
                <w:color w:val="000000"/>
                <w:kern w:val="0"/>
                <w:sz w:val="20"/>
                <w:szCs w:val="20"/>
                <w:lang w:bidi="ar"/>
              </w:rPr>
              <w:t>5.0、USB互动音频输入控制接口；</w:t>
            </w:r>
            <w:r>
              <w:rPr>
                <w:rFonts w:ascii="宋体" w:eastAsia="宋体" w:hAnsi="宋体" w:cs="宋体" w:hint="eastAsia"/>
                <w:color w:val="000000"/>
                <w:kern w:val="0"/>
                <w:sz w:val="20"/>
                <w:szCs w:val="20"/>
                <w:lang w:bidi="ar"/>
              </w:rPr>
              <w:br/>
              <w:t xml:space="preserve">14、额定功率：8Ω  2*200W </w:t>
            </w:r>
            <w:r>
              <w:rPr>
                <w:rFonts w:ascii="宋体" w:eastAsia="宋体" w:hAnsi="宋体" w:cs="宋体" w:hint="eastAsia"/>
                <w:color w:val="000000"/>
                <w:kern w:val="0"/>
                <w:sz w:val="20"/>
                <w:szCs w:val="20"/>
                <w:lang w:bidi="ar"/>
              </w:rPr>
              <w:br/>
              <w:t>15、频率范围：（-1dB） 20Hz-20KHz</w:t>
            </w:r>
            <w:r>
              <w:rPr>
                <w:rFonts w:ascii="宋体" w:eastAsia="宋体" w:hAnsi="宋体" w:cs="宋体" w:hint="eastAsia"/>
                <w:color w:val="000000"/>
                <w:kern w:val="0"/>
                <w:sz w:val="20"/>
                <w:szCs w:val="20"/>
                <w:lang w:bidi="ar"/>
              </w:rPr>
              <w:br/>
              <w:t>16、信噪比：≥100dB</w:t>
            </w:r>
            <w:r>
              <w:rPr>
                <w:rFonts w:ascii="宋体" w:eastAsia="宋体" w:hAnsi="宋体" w:cs="宋体" w:hint="eastAsia"/>
                <w:color w:val="000000"/>
                <w:kern w:val="0"/>
                <w:sz w:val="20"/>
                <w:szCs w:val="20"/>
                <w:lang w:bidi="ar"/>
              </w:rPr>
              <w:br/>
              <w:t>17、THD总谐波失真：＜0.035%</w:t>
            </w:r>
            <w:r>
              <w:rPr>
                <w:rFonts w:ascii="宋体" w:eastAsia="宋体" w:hAnsi="宋体" w:cs="宋体" w:hint="eastAsia"/>
                <w:color w:val="000000"/>
                <w:kern w:val="0"/>
                <w:sz w:val="20"/>
                <w:szCs w:val="20"/>
                <w:lang w:bidi="ar"/>
              </w:rPr>
              <w:br/>
              <w:t>18、麦克风输入：20mV(音量最大)</w:t>
            </w:r>
            <w:r>
              <w:rPr>
                <w:rFonts w:ascii="宋体" w:eastAsia="宋体" w:hAnsi="宋体" w:cs="宋体" w:hint="eastAsia"/>
                <w:color w:val="000000"/>
                <w:kern w:val="0"/>
                <w:sz w:val="20"/>
                <w:szCs w:val="20"/>
                <w:lang w:bidi="ar"/>
              </w:rPr>
              <w:br/>
              <w:t>19、音乐输入：350mV（音量最大）</w:t>
            </w:r>
            <w:r>
              <w:rPr>
                <w:rFonts w:ascii="宋体" w:eastAsia="宋体" w:hAnsi="宋体" w:cs="宋体" w:hint="eastAsia"/>
                <w:color w:val="000000"/>
                <w:kern w:val="0"/>
                <w:sz w:val="20"/>
                <w:szCs w:val="20"/>
                <w:lang w:bidi="ar"/>
              </w:rPr>
              <w:br/>
              <w:t>20、通道分离度：≥80dB</w:t>
            </w:r>
            <w:r>
              <w:rPr>
                <w:rFonts w:ascii="宋体" w:eastAsia="宋体" w:hAnsi="宋体" w:cs="宋体" w:hint="eastAsia"/>
                <w:color w:val="000000"/>
                <w:kern w:val="0"/>
                <w:sz w:val="20"/>
                <w:szCs w:val="20"/>
                <w:lang w:bidi="ar"/>
              </w:rPr>
              <w:br/>
              <w:t>21、麦克风输入阻抗：10KΩ</w:t>
            </w:r>
          </w:p>
        </w:tc>
        <w:tc>
          <w:tcPr>
            <w:tcW w:w="627" w:type="dxa"/>
            <w:noWrap/>
            <w:vAlign w:val="center"/>
          </w:tcPr>
          <w:p w14:paraId="206AEE44" w14:textId="77777777" w:rsidR="00104B2C" w:rsidRDefault="00DD280F">
            <w:pPr>
              <w:jc w:val="center"/>
              <w:rPr>
                <w:rFonts w:ascii="宋体" w:eastAsia="宋体" w:hAnsi="宋体" w:cs="宋体"/>
                <w:sz w:val="20"/>
                <w:szCs w:val="20"/>
              </w:rPr>
            </w:pPr>
            <w:r>
              <w:rPr>
                <w:rFonts w:ascii="宋体" w:eastAsia="宋体" w:hAnsi="宋体" w:cs="宋体" w:hint="eastAsia"/>
                <w:sz w:val="20"/>
                <w:szCs w:val="20"/>
              </w:rPr>
              <w:lastRenderedPageBreak/>
              <w:t>2</w:t>
            </w:r>
          </w:p>
        </w:tc>
        <w:tc>
          <w:tcPr>
            <w:tcW w:w="555" w:type="dxa"/>
            <w:noWrap/>
            <w:vAlign w:val="center"/>
          </w:tcPr>
          <w:p w14:paraId="70370F3C" w14:textId="77777777" w:rsidR="00104B2C" w:rsidRDefault="00DD280F">
            <w:pPr>
              <w:jc w:val="center"/>
              <w:rPr>
                <w:rFonts w:ascii="宋体" w:eastAsia="宋体" w:hAnsi="宋体" w:cs="宋体"/>
                <w:sz w:val="20"/>
                <w:szCs w:val="20"/>
              </w:rPr>
            </w:pPr>
            <w:r>
              <w:rPr>
                <w:rFonts w:ascii="宋体" w:eastAsia="宋体" w:hAnsi="宋体" w:cs="宋体" w:hint="eastAsia"/>
                <w:sz w:val="20"/>
                <w:szCs w:val="20"/>
              </w:rPr>
              <w:t>台</w:t>
            </w:r>
          </w:p>
        </w:tc>
        <w:tc>
          <w:tcPr>
            <w:tcW w:w="1145" w:type="dxa"/>
            <w:noWrap/>
            <w:vAlign w:val="center"/>
          </w:tcPr>
          <w:p w14:paraId="04193004" w14:textId="78A731D2" w:rsidR="00104B2C" w:rsidRDefault="00104B2C">
            <w:pPr>
              <w:widowControl/>
              <w:jc w:val="center"/>
              <w:textAlignment w:val="center"/>
              <w:rPr>
                <w:rFonts w:ascii="宋体" w:eastAsia="宋体" w:hAnsi="宋体" w:cs="宋体"/>
                <w:sz w:val="20"/>
                <w:szCs w:val="20"/>
              </w:rPr>
            </w:pPr>
          </w:p>
        </w:tc>
        <w:tc>
          <w:tcPr>
            <w:tcW w:w="1050" w:type="dxa"/>
            <w:noWrap/>
            <w:vAlign w:val="center"/>
          </w:tcPr>
          <w:p w14:paraId="26ED24FE" w14:textId="121CDF17" w:rsidR="00104B2C" w:rsidRDefault="00104B2C">
            <w:pPr>
              <w:widowControl/>
              <w:jc w:val="center"/>
              <w:textAlignment w:val="center"/>
              <w:rPr>
                <w:rFonts w:ascii="宋体" w:eastAsia="宋体" w:hAnsi="宋体" w:cs="宋体"/>
                <w:sz w:val="20"/>
                <w:szCs w:val="20"/>
              </w:rPr>
            </w:pPr>
          </w:p>
        </w:tc>
      </w:tr>
      <w:tr w:rsidR="00104B2C" w14:paraId="0722DC10" w14:textId="77777777">
        <w:trPr>
          <w:trHeight w:val="1038"/>
          <w:jc w:val="center"/>
        </w:trPr>
        <w:tc>
          <w:tcPr>
            <w:tcW w:w="383" w:type="dxa"/>
            <w:noWrap/>
            <w:vAlign w:val="center"/>
          </w:tcPr>
          <w:p w14:paraId="7126A942" w14:textId="77777777" w:rsidR="00104B2C" w:rsidRDefault="00DD280F">
            <w:pPr>
              <w:jc w:val="center"/>
              <w:rPr>
                <w:rFonts w:asciiTheme="minorEastAsia" w:hAnsiTheme="minorEastAsia"/>
                <w:bCs/>
                <w:sz w:val="18"/>
                <w:szCs w:val="18"/>
              </w:rPr>
            </w:pPr>
            <w:r>
              <w:rPr>
                <w:rFonts w:asciiTheme="minorEastAsia" w:hAnsiTheme="minorEastAsia" w:hint="eastAsia"/>
                <w:bCs/>
                <w:sz w:val="18"/>
                <w:szCs w:val="18"/>
              </w:rPr>
              <w:t>4</w:t>
            </w:r>
          </w:p>
        </w:tc>
        <w:tc>
          <w:tcPr>
            <w:tcW w:w="819" w:type="dxa"/>
            <w:vAlign w:val="center"/>
          </w:tcPr>
          <w:p w14:paraId="06FABC8B" w14:textId="77777777" w:rsidR="00104B2C" w:rsidRDefault="00DD280F">
            <w:pPr>
              <w:widowControl/>
              <w:jc w:val="center"/>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音箱</w:t>
            </w:r>
          </w:p>
        </w:tc>
        <w:tc>
          <w:tcPr>
            <w:tcW w:w="627" w:type="dxa"/>
            <w:noWrap/>
            <w:vAlign w:val="center"/>
          </w:tcPr>
          <w:p w14:paraId="75D9460E" w14:textId="77777777" w:rsidR="00104B2C" w:rsidRDefault="00DD280F">
            <w:pPr>
              <w:widowControl/>
              <w:jc w:val="center"/>
              <w:textAlignment w:val="center"/>
              <w:rPr>
                <w:rFonts w:asciiTheme="minorEastAsia" w:hAnsiTheme="minorEastAsia"/>
                <w:bCs/>
                <w:sz w:val="18"/>
                <w:szCs w:val="18"/>
              </w:rPr>
            </w:pPr>
            <w:proofErr w:type="gramStart"/>
            <w:r>
              <w:rPr>
                <w:rFonts w:ascii="宋体" w:eastAsia="宋体" w:hAnsi="宋体" w:cs="宋体" w:hint="eastAsia"/>
                <w:color w:val="000000"/>
                <w:kern w:val="0"/>
                <w:sz w:val="20"/>
                <w:szCs w:val="20"/>
                <w:lang w:bidi="ar"/>
              </w:rPr>
              <w:t>佳比</w:t>
            </w:r>
            <w:proofErr w:type="gramEnd"/>
          </w:p>
        </w:tc>
        <w:tc>
          <w:tcPr>
            <w:tcW w:w="1237" w:type="dxa"/>
            <w:shd w:val="clear" w:color="auto" w:fill="auto"/>
            <w:vAlign w:val="center"/>
          </w:tcPr>
          <w:p w14:paraId="3804BDD4" w14:textId="77777777" w:rsidR="00104B2C" w:rsidRDefault="00DD280F">
            <w:pPr>
              <w:widowControl/>
              <w:jc w:val="center"/>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M610</w:t>
            </w:r>
          </w:p>
        </w:tc>
        <w:tc>
          <w:tcPr>
            <w:tcW w:w="3554" w:type="dxa"/>
            <w:vAlign w:val="center"/>
          </w:tcPr>
          <w:p w14:paraId="2ED3226F" w14:textId="77777777" w:rsidR="00104B2C" w:rsidRDefault="00DD280F">
            <w:pPr>
              <w:widowControl/>
              <w:jc w:val="left"/>
              <w:textAlignment w:val="center"/>
              <w:rPr>
                <w:rFonts w:asciiTheme="minorEastAsia" w:hAnsiTheme="minorEastAsia"/>
                <w:bCs/>
                <w:sz w:val="18"/>
                <w:szCs w:val="18"/>
              </w:rPr>
            </w:pPr>
            <w:r>
              <w:rPr>
                <w:rFonts w:ascii="宋体" w:eastAsia="宋体" w:hAnsi="宋体" w:cs="宋体" w:hint="eastAsia"/>
                <w:color w:val="000000"/>
                <w:kern w:val="0"/>
                <w:sz w:val="20"/>
                <w:szCs w:val="20"/>
                <w:lang w:bidi="ar"/>
              </w:rPr>
              <w:t>1、两</w:t>
            </w:r>
            <w:proofErr w:type="gramStart"/>
            <w:r>
              <w:rPr>
                <w:rFonts w:ascii="宋体" w:eastAsia="宋体" w:hAnsi="宋体" w:cs="宋体" w:hint="eastAsia"/>
                <w:color w:val="000000"/>
                <w:kern w:val="0"/>
                <w:sz w:val="20"/>
                <w:szCs w:val="20"/>
                <w:lang w:bidi="ar"/>
              </w:rPr>
              <w:t>分频全</w:t>
            </w:r>
            <w:proofErr w:type="gramEnd"/>
            <w:r>
              <w:rPr>
                <w:rFonts w:ascii="宋体" w:eastAsia="宋体" w:hAnsi="宋体" w:cs="宋体" w:hint="eastAsia"/>
                <w:color w:val="000000"/>
                <w:kern w:val="0"/>
                <w:sz w:val="20"/>
                <w:szCs w:val="20"/>
                <w:lang w:bidi="ar"/>
              </w:rPr>
              <w:t>频音箱，采用一只25芯号角性驱动高音和一只高效率的6.5寸低音单元；</w:t>
            </w:r>
            <w:r>
              <w:rPr>
                <w:rFonts w:ascii="宋体" w:eastAsia="宋体" w:hAnsi="宋体" w:cs="宋体" w:hint="eastAsia"/>
                <w:color w:val="000000"/>
                <w:kern w:val="0"/>
                <w:sz w:val="20"/>
                <w:szCs w:val="20"/>
                <w:lang w:bidi="ar"/>
              </w:rPr>
              <w:br/>
              <w:t xml:space="preserve">2、额定功率：90W AES，360W peak </w:t>
            </w:r>
            <w:r>
              <w:rPr>
                <w:rFonts w:ascii="宋体" w:eastAsia="宋体" w:hAnsi="宋体" w:cs="宋体" w:hint="eastAsia"/>
                <w:color w:val="000000"/>
                <w:kern w:val="0"/>
                <w:sz w:val="20"/>
                <w:szCs w:val="20"/>
                <w:lang w:bidi="ar"/>
              </w:rPr>
              <w:br/>
              <w:t xml:space="preserve">3、频率响应：60Hz-19KHz  </w:t>
            </w:r>
            <w:r>
              <w:rPr>
                <w:rFonts w:ascii="宋体" w:eastAsia="宋体" w:hAnsi="宋体" w:cs="宋体" w:hint="eastAsia"/>
                <w:color w:val="000000"/>
                <w:kern w:val="0"/>
                <w:sz w:val="20"/>
                <w:szCs w:val="20"/>
                <w:lang w:bidi="ar"/>
              </w:rPr>
              <w:br/>
              <w:t xml:space="preserve">4、灵敏度：94dB(1W@1m)       </w:t>
            </w:r>
            <w:r>
              <w:rPr>
                <w:rFonts w:ascii="宋体" w:eastAsia="宋体" w:hAnsi="宋体" w:cs="宋体" w:hint="eastAsia"/>
                <w:color w:val="000000"/>
                <w:kern w:val="0"/>
                <w:sz w:val="20"/>
                <w:szCs w:val="20"/>
                <w:lang w:bidi="ar"/>
              </w:rPr>
              <w:br/>
              <w:t>5、标称抗阻：8Ω</w:t>
            </w:r>
            <w:r>
              <w:rPr>
                <w:rFonts w:ascii="宋体" w:eastAsia="宋体" w:hAnsi="宋体" w:cs="宋体" w:hint="eastAsia"/>
                <w:color w:val="000000"/>
                <w:kern w:val="0"/>
                <w:sz w:val="20"/>
                <w:szCs w:val="20"/>
                <w:lang w:bidi="ar"/>
              </w:rPr>
              <w:br/>
              <w:t>6、低音单元：1×6.5＂(165mm)/1.5＂voice coil</w:t>
            </w:r>
            <w:r>
              <w:rPr>
                <w:rFonts w:ascii="宋体" w:eastAsia="宋体" w:hAnsi="宋体" w:cs="宋体" w:hint="eastAsia"/>
                <w:color w:val="000000"/>
                <w:kern w:val="0"/>
                <w:sz w:val="20"/>
                <w:szCs w:val="20"/>
                <w:lang w:bidi="ar"/>
              </w:rPr>
              <w:br/>
              <w:t>7、高音单元：1×1＂(25mm)/1＂voice coil</w:t>
            </w:r>
            <w:r>
              <w:rPr>
                <w:rFonts w:ascii="宋体" w:eastAsia="宋体" w:hAnsi="宋体" w:cs="宋体" w:hint="eastAsia"/>
                <w:color w:val="000000"/>
                <w:kern w:val="0"/>
                <w:sz w:val="20"/>
                <w:szCs w:val="20"/>
                <w:lang w:bidi="ar"/>
              </w:rPr>
              <w:br/>
              <w:t>8、扩散角度：80°×80°</w:t>
            </w:r>
            <w:r>
              <w:rPr>
                <w:rFonts w:ascii="宋体" w:eastAsia="宋体" w:hAnsi="宋体" w:cs="宋体" w:hint="eastAsia"/>
                <w:color w:val="000000"/>
                <w:kern w:val="0"/>
                <w:sz w:val="20"/>
                <w:szCs w:val="20"/>
                <w:lang w:bidi="ar"/>
              </w:rPr>
              <w:br/>
              <w:t>9、最大声压级：114dB continuous，120dB peak</w:t>
            </w:r>
            <w:r>
              <w:rPr>
                <w:rFonts w:ascii="宋体" w:eastAsia="宋体" w:hAnsi="宋体" w:cs="宋体" w:hint="eastAsia"/>
                <w:color w:val="000000"/>
                <w:kern w:val="0"/>
                <w:sz w:val="20"/>
                <w:szCs w:val="20"/>
                <w:lang w:bidi="ar"/>
              </w:rPr>
              <w:br/>
              <w:t xml:space="preserve">10、连接插座：2×Clip line </w:t>
            </w:r>
            <w:proofErr w:type="spellStart"/>
            <w:r>
              <w:rPr>
                <w:rFonts w:ascii="宋体" w:eastAsia="宋体" w:hAnsi="宋体" w:cs="宋体" w:hint="eastAsia"/>
                <w:color w:val="000000"/>
                <w:kern w:val="0"/>
                <w:sz w:val="20"/>
                <w:szCs w:val="20"/>
                <w:lang w:bidi="ar"/>
              </w:rPr>
              <w:t>knod</w:t>
            </w:r>
            <w:proofErr w:type="spellEnd"/>
            <w:r>
              <w:rPr>
                <w:rFonts w:ascii="宋体" w:eastAsia="宋体" w:hAnsi="宋体" w:cs="宋体" w:hint="eastAsia"/>
                <w:color w:val="000000"/>
                <w:kern w:val="0"/>
                <w:sz w:val="20"/>
                <w:szCs w:val="20"/>
                <w:lang w:bidi="ar"/>
              </w:rPr>
              <w:br/>
              <w:t>11、2间语音室（S505、S504）音箱安装及布线（包含布线所需的音响线120米，线槽120米、枪钉、支架等安装施工所需所有五金杂件等）。</w:t>
            </w:r>
          </w:p>
        </w:tc>
        <w:tc>
          <w:tcPr>
            <w:tcW w:w="627" w:type="dxa"/>
            <w:noWrap/>
            <w:vAlign w:val="center"/>
          </w:tcPr>
          <w:p w14:paraId="600D3AB0" w14:textId="77777777" w:rsidR="00104B2C" w:rsidRDefault="00DD280F">
            <w:pPr>
              <w:jc w:val="center"/>
              <w:rPr>
                <w:rFonts w:ascii="宋体" w:eastAsia="宋体" w:hAnsi="宋体" w:cs="宋体"/>
                <w:sz w:val="20"/>
                <w:szCs w:val="20"/>
              </w:rPr>
            </w:pPr>
            <w:r>
              <w:rPr>
                <w:rFonts w:ascii="宋体" w:eastAsia="宋体" w:hAnsi="宋体" w:cs="宋体" w:hint="eastAsia"/>
                <w:sz w:val="20"/>
                <w:szCs w:val="20"/>
              </w:rPr>
              <w:t>4</w:t>
            </w:r>
          </w:p>
        </w:tc>
        <w:tc>
          <w:tcPr>
            <w:tcW w:w="555" w:type="dxa"/>
            <w:noWrap/>
            <w:vAlign w:val="center"/>
          </w:tcPr>
          <w:p w14:paraId="767AE66E" w14:textId="77777777" w:rsidR="00104B2C" w:rsidRDefault="00DD280F">
            <w:pPr>
              <w:jc w:val="center"/>
              <w:rPr>
                <w:rFonts w:ascii="宋体" w:eastAsia="宋体" w:hAnsi="宋体" w:cs="宋体"/>
                <w:sz w:val="20"/>
                <w:szCs w:val="20"/>
              </w:rPr>
            </w:pPr>
            <w:r>
              <w:rPr>
                <w:rFonts w:ascii="宋体" w:eastAsia="宋体" w:hAnsi="宋体" w:cs="宋体" w:hint="eastAsia"/>
                <w:sz w:val="20"/>
                <w:szCs w:val="20"/>
              </w:rPr>
              <w:t>对</w:t>
            </w:r>
          </w:p>
        </w:tc>
        <w:tc>
          <w:tcPr>
            <w:tcW w:w="1145" w:type="dxa"/>
            <w:noWrap/>
            <w:vAlign w:val="center"/>
          </w:tcPr>
          <w:p w14:paraId="4FAA67A2" w14:textId="4B258024" w:rsidR="00104B2C" w:rsidRDefault="00104B2C">
            <w:pPr>
              <w:widowControl/>
              <w:jc w:val="center"/>
              <w:textAlignment w:val="center"/>
              <w:rPr>
                <w:rFonts w:ascii="宋体" w:eastAsia="宋体" w:hAnsi="宋体" w:cs="宋体"/>
                <w:sz w:val="20"/>
                <w:szCs w:val="20"/>
              </w:rPr>
            </w:pPr>
          </w:p>
        </w:tc>
        <w:tc>
          <w:tcPr>
            <w:tcW w:w="1050" w:type="dxa"/>
            <w:noWrap/>
            <w:vAlign w:val="center"/>
          </w:tcPr>
          <w:p w14:paraId="0C297FE0" w14:textId="412F3588" w:rsidR="00104B2C" w:rsidRDefault="00104B2C">
            <w:pPr>
              <w:widowControl/>
              <w:jc w:val="center"/>
              <w:textAlignment w:val="center"/>
              <w:rPr>
                <w:rFonts w:ascii="宋体" w:eastAsia="宋体" w:hAnsi="宋体" w:cs="宋体"/>
                <w:sz w:val="20"/>
                <w:szCs w:val="20"/>
              </w:rPr>
            </w:pPr>
          </w:p>
        </w:tc>
      </w:tr>
      <w:tr w:rsidR="00104B2C" w14:paraId="12777017" w14:textId="77777777">
        <w:trPr>
          <w:trHeight w:val="360"/>
          <w:jc w:val="center"/>
        </w:trPr>
        <w:tc>
          <w:tcPr>
            <w:tcW w:w="9997" w:type="dxa"/>
            <w:gridSpan w:val="9"/>
            <w:noWrap/>
            <w:vAlign w:val="center"/>
          </w:tcPr>
          <w:p w14:paraId="21FD56A2" w14:textId="77777777" w:rsidR="00104B2C" w:rsidRDefault="00DD280F">
            <w:pPr>
              <w:adjustRightInd w:val="0"/>
              <w:snapToGrid w:val="0"/>
              <w:spacing w:line="320" w:lineRule="exact"/>
              <w:rPr>
                <w:rFonts w:ascii="宋体" w:hAnsi="宋体"/>
                <w:b/>
                <w:szCs w:val="21"/>
              </w:rPr>
            </w:pPr>
            <w:r>
              <w:rPr>
                <w:rFonts w:ascii="宋体" w:hAnsi="宋体" w:hint="eastAsia"/>
                <w:b/>
                <w:szCs w:val="21"/>
              </w:rPr>
              <w:t>二、商务条款</w:t>
            </w:r>
          </w:p>
        </w:tc>
      </w:tr>
      <w:tr w:rsidR="00104B2C" w14:paraId="5761BEE6" w14:textId="77777777">
        <w:trPr>
          <w:trHeight w:val="360"/>
          <w:jc w:val="center"/>
        </w:trPr>
        <w:tc>
          <w:tcPr>
            <w:tcW w:w="9997" w:type="dxa"/>
            <w:gridSpan w:val="9"/>
            <w:noWrap/>
            <w:vAlign w:val="center"/>
          </w:tcPr>
          <w:p w14:paraId="5F790AF1" w14:textId="77777777" w:rsidR="00104B2C" w:rsidRDefault="00DD280F">
            <w:pPr>
              <w:adjustRightInd w:val="0"/>
              <w:spacing w:line="320" w:lineRule="exact"/>
              <w:jc w:val="left"/>
              <w:rPr>
                <w:rFonts w:ascii="宋体" w:hAnsi="宋体"/>
                <w:b/>
                <w:kern w:val="0"/>
                <w:szCs w:val="21"/>
              </w:rPr>
            </w:pPr>
            <w:r>
              <w:rPr>
                <w:rFonts w:ascii="宋体" w:hAnsi="宋体" w:hint="eastAsia"/>
                <w:b/>
                <w:kern w:val="0"/>
                <w:szCs w:val="21"/>
              </w:rPr>
              <w:t>★（一）质保期与售后服务基本要求【投标人提供的以下售后服务产生的费用均应综合包含在投标报价</w:t>
            </w:r>
            <w:r>
              <w:rPr>
                <w:rFonts w:ascii="宋体" w:hAnsi="宋体" w:hint="eastAsia"/>
                <w:b/>
                <w:kern w:val="0"/>
                <w:szCs w:val="21"/>
              </w:rPr>
              <w:lastRenderedPageBreak/>
              <w:t>中</w:t>
            </w:r>
            <w:r>
              <w:rPr>
                <w:rFonts w:ascii="宋体" w:hAnsi="宋体" w:cs="宋体" w:hint="eastAsia"/>
                <w:b/>
                <w:szCs w:val="21"/>
              </w:rPr>
              <w:t>，</w:t>
            </w:r>
            <w:r>
              <w:rPr>
                <w:rFonts w:ascii="宋体" w:hAnsi="宋体" w:hint="eastAsia"/>
                <w:b/>
                <w:kern w:val="0"/>
                <w:szCs w:val="21"/>
              </w:rPr>
              <w:t>采购人不再就此另行付费</w:t>
            </w:r>
            <w:r>
              <w:rPr>
                <w:rFonts w:ascii="宋体" w:hAnsi="宋体" w:cs="宋体" w:hint="eastAsia"/>
                <w:b/>
                <w:szCs w:val="21"/>
              </w:rPr>
              <w:t>（质保期外终身维修服务产生的相关费用除外）</w:t>
            </w:r>
            <w:r>
              <w:rPr>
                <w:rFonts w:ascii="宋体" w:hAnsi="宋体" w:hint="eastAsia"/>
                <w:b/>
                <w:kern w:val="0"/>
                <w:szCs w:val="21"/>
              </w:rPr>
              <w:t>】：</w:t>
            </w:r>
          </w:p>
          <w:p w14:paraId="6550284A" w14:textId="77777777" w:rsidR="00104B2C" w:rsidRDefault="00DD280F">
            <w:pPr>
              <w:adjustRightInd w:val="0"/>
              <w:spacing w:line="320" w:lineRule="exact"/>
              <w:rPr>
                <w:rFonts w:ascii="宋体" w:hAnsi="宋体"/>
                <w:bCs/>
                <w:szCs w:val="21"/>
              </w:rPr>
            </w:pPr>
            <w:r>
              <w:rPr>
                <w:rFonts w:ascii="宋体" w:hAnsi="宋体" w:cs="宋体" w:hint="eastAsia"/>
                <w:szCs w:val="21"/>
              </w:rPr>
              <w:t>1.</w:t>
            </w:r>
            <w:r>
              <w:rPr>
                <w:rFonts w:ascii="宋体" w:eastAsia="宋体" w:hAnsi="宋体" w:cs="宋体" w:hint="eastAsia"/>
                <w:szCs w:val="21"/>
              </w:rPr>
              <w:t>所有竞标产品必须是厂家合法渠道的全新正品，按国家有关产品“三包”规定执行“三包”，项目整体质保期至少为一年（各分项另有要求的，以各分项要求为准），自验收合格之日起计算；</w:t>
            </w:r>
            <w:r>
              <w:rPr>
                <w:rFonts w:ascii="宋体" w:hAnsi="宋体" w:hint="eastAsia"/>
                <w:bCs/>
                <w:szCs w:val="21"/>
              </w:rPr>
              <w:t>在质保期内，成交供应商应对货物出现的质量及安全问题负责处理解决并承担一切费用。</w:t>
            </w:r>
          </w:p>
          <w:p w14:paraId="17608C69" w14:textId="77777777" w:rsidR="00104B2C" w:rsidRDefault="00DD280F">
            <w:pPr>
              <w:adjustRightInd w:val="0"/>
              <w:spacing w:line="320" w:lineRule="exact"/>
              <w:jc w:val="left"/>
              <w:rPr>
                <w:rFonts w:ascii="宋体" w:hAnsi="宋体" w:cs="宋体"/>
                <w:szCs w:val="21"/>
              </w:rPr>
            </w:pPr>
            <w:r>
              <w:rPr>
                <w:rFonts w:ascii="宋体" w:hAnsi="宋体" w:cs="宋体" w:hint="eastAsia"/>
                <w:szCs w:val="21"/>
              </w:rPr>
              <w:t>2.送货上门，安装调试合格。</w:t>
            </w:r>
          </w:p>
          <w:p w14:paraId="2B6836AF" w14:textId="77777777" w:rsidR="00104B2C" w:rsidRDefault="00DD280F">
            <w:pPr>
              <w:adjustRightInd w:val="0"/>
              <w:spacing w:line="320" w:lineRule="exact"/>
              <w:jc w:val="left"/>
              <w:rPr>
                <w:rFonts w:ascii="宋体" w:hAnsi="宋体" w:cs="Arial"/>
                <w:szCs w:val="21"/>
              </w:rPr>
            </w:pPr>
            <w:r>
              <w:rPr>
                <w:rFonts w:ascii="宋体" w:hAnsi="宋体" w:cs="宋体" w:hint="eastAsia"/>
                <w:szCs w:val="21"/>
              </w:rPr>
              <w:t>3.</w:t>
            </w:r>
            <w:r>
              <w:rPr>
                <w:rFonts w:ascii="宋体" w:hAnsi="宋体" w:cs="Arial" w:hint="eastAsia"/>
                <w:szCs w:val="21"/>
              </w:rPr>
              <w:t>质保期内提供以下技术支持和服务：</w:t>
            </w:r>
          </w:p>
          <w:p w14:paraId="10D73E07" w14:textId="77777777" w:rsidR="00104B2C" w:rsidRDefault="00DD280F">
            <w:pPr>
              <w:adjustRightInd w:val="0"/>
              <w:spacing w:line="320" w:lineRule="exact"/>
              <w:jc w:val="left"/>
              <w:rPr>
                <w:rFonts w:ascii="宋体" w:hAnsi="宋体" w:cs="Arial"/>
                <w:szCs w:val="21"/>
              </w:rPr>
            </w:pPr>
            <w:r>
              <w:rPr>
                <w:rFonts w:ascii="宋体" w:hAnsi="宋体" w:cs="Arial" w:hint="eastAsia"/>
                <w:szCs w:val="21"/>
              </w:rPr>
              <w:t>（1）电话咨询：中标人应当为采购人提供</w:t>
            </w:r>
            <w:r>
              <w:rPr>
                <w:rFonts w:ascii="Arial" w:hAnsi="Arial" w:cs="Arial"/>
                <w:szCs w:val="21"/>
              </w:rPr>
              <w:t>7×24</w:t>
            </w:r>
            <w:r>
              <w:rPr>
                <w:rFonts w:ascii="Arial" w:hAnsi="Arial" w:cs="Arial"/>
                <w:szCs w:val="21"/>
              </w:rPr>
              <w:t>小时</w:t>
            </w:r>
            <w:r>
              <w:rPr>
                <w:rFonts w:ascii="宋体" w:hAnsi="宋体" w:cs="Arial" w:hint="eastAsia"/>
                <w:szCs w:val="21"/>
              </w:rPr>
              <w:t>技术援助电话，解答采购人在使用中遇到的问题，及时为采购人提出解决问题的建议。</w:t>
            </w:r>
          </w:p>
          <w:p w14:paraId="08220B18" w14:textId="77777777" w:rsidR="00104B2C" w:rsidRDefault="00DD280F">
            <w:pPr>
              <w:adjustRightInd w:val="0"/>
              <w:spacing w:line="320" w:lineRule="exact"/>
              <w:jc w:val="left"/>
              <w:rPr>
                <w:rFonts w:ascii="宋体" w:hAnsi="宋体" w:cs="Arial"/>
                <w:szCs w:val="21"/>
              </w:rPr>
            </w:pPr>
            <w:r>
              <w:rPr>
                <w:rFonts w:ascii="宋体" w:hAnsi="宋体" w:cs="Arial" w:hint="eastAsia"/>
                <w:szCs w:val="21"/>
              </w:rPr>
              <w:t>（2）现场响应：采购人遇到使用或技术问题，电话咨询不能解决的，中标人接到保障电话在2小时内派工程技术人员上门维修解决问题，若需更换配件，要求更换配件与被更换配件品牌、类型一致或同类同档次的替代品，后者需征得采购人管理人员同意。</w:t>
            </w:r>
          </w:p>
          <w:p w14:paraId="301F16B2" w14:textId="77777777" w:rsidR="00104B2C" w:rsidRDefault="00DD280F">
            <w:pPr>
              <w:adjustRightInd w:val="0"/>
              <w:spacing w:line="320" w:lineRule="exact"/>
              <w:jc w:val="left"/>
              <w:rPr>
                <w:rFonts w:ascii="宋体" w:hAnsi="宋体" w:cs="Arial"/>
                <w:szCs w:val="21"/>
              </w:rPr>
            </w:pPr>
            <w:r>
              <w:rPr>
                <w:rFonts w:ascii="宋体" w:hAnsi="宋体" w:cs="Arial" w:hint="eastAsia"/>
                <w:szCs w:val="21"/>
              </w:rPr>
              <w:t>（3）技术升级：在质保期内，如果中标人的产品或服务升级，中标人应及时通知采购人，如采购人有相应要求，中标人应对采购人购买的产品或服务进行免费升级。</w:t>
            </w:r>
          </w:p>
          <w:p w14:paraId="08DB1A72" w14:textId="77777777" w:rsidR="00104B2C" w:rsidRDefault="00DD280F">
            <w:pPr>
              <w:adjustRightInd w:val="0"/>
              <w:spacing w:line="320" w:lineRule="exact"/>
              <w:jc w:val="left"/>
              <w:rPr>
                <w:rFonts w:ascii="宋体" w:hAnsi="宋体" w:cs="Arial"/>
                <w:szCs w:val="21"/>
              </w:rPr>
            </w:pPr>
            <w:r>
              <w:rPr>
                <w:rFonts w:ascii="宋体" w:hAnsi="宋体" w:cs="Arial" w:hint="eastAsia"/>
                <w:szCs w:val="21"/>
              </w:rPr>
              <w:t>（4）定期回访以及对设备维修。</w:t>
            </w:r>
          </w:p>
          <w:p w14:paraId="614DB2F0" w14:textId="77777777" w:rsidR="00104B2C" w:rsidRDefault="00DD280F">
            <w:pPr>
              <w:adjustRightInd w:val="0"/>
              <w:spacing w:line="320" w:lineRule="exact"/>
              <w:rPr>
                <w:rFonts w:ascii="宋体" w:hAnsi="宋体" w:cs="Arial"/>
                <w:szCs w:val="21"/>
              </w:rPr>
            </w:pPr>
            <w:r>
              <w:rPr>
                <w:rFonts w:ascii="宋体" w:hAnsi="宋体" w:cs="Arial" w:hint="eastAsia"/>
                <w:szCs w:val="21"/>
              </w:rPr>
              <w:t>4.培训：中标人对其提供产品或服务的使用和操作应尽培训义务。中标人应提供对采购人的基本培训，使采购人使用人员熟练掌握所培训内容，熟练掌握全部功能。</w:t>
            </w:r>
          </w:p>
        </w:tc>
      </w:tr>
      <w:tr w:rsidR="00104B2C" w14:paraId="7DF3D8FA" w14:textId="77777777">
        <w:trPr>
          <w:trHeight w:val="360"/>
          <w:jc w:val="center"/>
        </w:trPr>
        <w:tc>
          <w:tcPr>
            <w:tcW w:w="9997" w:type="dxa"/>
            <w:gridSpan w:val="9"/>
            <w:noWrap/>
            <w:vAlign w:val="center"/>
          </w:tcPr>
          <w:p w14:paraId="1CB64BCB" w14:textId="77777777" w:rsidR="00104B2C" w:rsidRDefault="00DD280F">
            <w:pPr>
              <w:adjustRightInd w:val="0"/>
              <w:snapToGrid w:val="0"/>
              <w:spacing w:line="320" w:lineRule="exact"/>
              <w:rPr>
                <w:rFonts w:ascii="宋体" w:hAnsi="宋体" w:cs="Arial"/>
                <w:b/>
                <w:szCs w:val="21"/>
              </w:rPr>
            </w:pPr>
            <w:r>
              <w:rPr>
                <w:rFonts w:ascii="宋体" w:hAnsi="宋体" w:hint="eastAsia"/>
                <w:b/>
                <w:szCs w:val="21"/>
              </w:rPr>
              <w:lastRenderedPageBreak/>
              <w:t>（二）</w:t>
            </w:r>
            <w:r>
              <w:rPr>
                <w:rFonts w:ascii="宋体" w:hAnsi="宋体" w:cs="Arial" w:hint="eastAsia"/>
                <w:b/>
                <w:szCs w:val="21"/>
              </w:rPr>
              <w:t>交付期及交货地点：</w:t>
            </w:r>
          </w:p>
          <w:p w14:paraId="5685CBFA" w14:textId="77777777" w:rsidR="00104B2C" w:rsidRDefault="00DD280F">
            <w:pPr>
              <w:adjustRightInd w:val="0"/>
              <w:snapToGrid w:val="0"/>
              <w:spacing w:line="320" w:lineRule="exact"/>
              <w:rPr>
                <w:rFonts w:ascii="宋体" w:hAnsi="宋体" w:cs="宋体"/>
                <w:bCs/>
                <w:szCs w:val="21"/>
              </w:rPr>
            </w:pPr>
            <w:r>
              <w:rPr>
                <w:rFonts w:ascii="宋体" w:hAnsi="宋体" w:cs="宋体" w:hint="eastAsia"/>
                <w:szCs w:val="21"/>
              </w:rPr>
              <w:t>1.</w:t>
            </w:r>
            <w:r>
              <w:rPr>
                <w:rFonts w:ascii="宋体" w:hAnsi="宋体" w:cs="宋体" w:hint="eastAsia"/>
                <w:bCs/>
                <w:szCs w:val="21"/>
              </w:rPr>
              <w:t>交付期：</w:t>
            </w:r>
            <w:r>
              <w:rPr>
                <w:rFonts w:ascii="宋体" w:hAnsi="宋体" w:cs="Arial" w:hint="eastAsia"/>
                <w:szCs w:val="21"/>
              </w:rPr>
              <w:t>采购合同</w:t>
            </w:r>
            <w:proofErr w:type="gramStart"/>
            <w:r>
              <w:rPr>
                <w:rFonts w:ascii="宋体" w:hAnsi="宋体" w:cs="Arial" w:hint="eastAsia"/>
                <w:szCs w:val="21"/>
              </w:rPr>
              <w:t>签定</w:t>
            </w:r>
            <w:proofErr w:type="gramEnd"/>
            <w:r>
              <w:rPr>
                <w:rFonts w:ascii="宋体" w:hAnsi="宋体" w:cs="Arial" w:hint="eastAsia"/>
                <w:szCs w:val="21"/>
              </w:rPr>
              <w:t>后</w:t>
            </w:r>
            <w:r>
              <w:rPr>
                <w:rFonts w:ascii="宋体" w:hAnsi="宋体" w:cs="Arial" w:hint="eastAsia"/>
                <w:szCs w:val="21"/>
                <w:u w:val="single"/>
              </w:rPr>
              <w:t>15</w:t>
            </w:r>
            <w:r>
              <w:rPr>
                <w:rFonts w:ascii="宋体" w:hAnsi="宋体" w:cs="Arial" w:hint="eastAsia"/>
                <w:szCs w:val="21"/>
              </w:rPr>
              <w:t>个工作日内安装调试完毕交付使用</w:t>
            </w:r>
            <w:r>
              <w:rPr>
                <w:rFonts w:ascii="宋体" w:hAnsi="宋体" w:hint="eastAsia"/>
                <w:szCs w:val="21"/>
              </w:rPr>
              <w:t>。</w:t>
            </w:r>
          </w:p>
          <w:p w14:paraId="0CBBB2C0" w14:textId="77777777" w:rsidR="00104B2C" w:rsidRDefault="00DD280F">
            <w:pPr>
              <w:adjustRightInd w:val="0"/>
              <w:snapToGrid w:val="0"/>
              <w:spacing w:line="320" w:lineRule="exact"/>
              <w:rPr>
                <w:rFonts w:ascii="宋体" w:hAnsi="宋体" w:cs="宋体"/>
                <w:szCs w:val="21"/>
              </w:rPr>
            </w:pPr>
            <w:r>
              <w:rPr>
                <w:rFonts w:ascii="宋体" w:hAnsi="宋体" w:cs="宋体" w:hint="eastAsia"/>
                <w:szCs w:val="21"/>
              </w:rPr>
              <w:t>2.交货地点：</w:t>
            </w:r>
            <w:r>
              <w:rPr>
                <w:rFonts w:ascii="宋体" w:hAnsi="宋体" w:hint="eastAsia"/>
                <w:szCs w:val="21"/>
              </w:rPr>
              <w:t>广西桂林市采购人指定地点</w:t>
            </w:r>
            <w:r>
              <w:rPr>
                <w:rFonts w:ascii="宋体" w:hAnsi="宋体" w:cs="宋体" w:hint="eastAsia"/>
                <w:szCs w:val="21"/>
              </w:rPr>
              <w:t>。</w:t>
            </w:r>
          </w:p>
          <w:p w14:paraId="6823CA38" w14:textId="77777777" w:rsidR="00104B2C" w:rsidRDefault="00DD280F">
            <w:pPr>
              <w:adjustRightInd w:val="0"/>
              <w:snapToGrid w:val="0"/>
              <w:spacing w:line="320" w:lineRule="exact"/>
              <w:rPr>
                <w:rFonts w:ascii="宋体" w:hAnsi="宋体"/>
                <w:b/>
                <w:szCs w:val="21"/>
              </w:rPr>
            </w:pPr>
            <w:r>
              <w:rPr>
                <w:rFonts w:ascii="宋体" w:hAnsi="宋体" w:hint="eastAsia"/>
                <w:b/>
                <w:szCs w:val="21"/>
              </w:rPr>
              <w:t>（三）付款方式：</w:t>
            </w:r>
          </w:p>
          <w:p w14:paraId="6DC5B6DE" w14:textId="77777777" w:rsidR="00104B2C" w:rsidRDefault="00DD280F">
            <w:pPr>
              <w:adjustRightInd w:val="0"/>
              <w:snapToGrid w:val="0"/>
              <w:spacing w:line="320" w:lineRule="exact"/>
              <w:jc w:val="left"/>
              <w:rPr>
                <w:rFonts w:ascii="宋体" w:hAnsi="宋体" w:cs="Arial"/>
                <w:b/>
                <w:bCs/>
                <w:szCs w:val="21"/>
              </w:rPr>
            </w:pPr>
            <w:r>
              <w:rPr>
                <w:rFonts w:ascii="宋体" w:hAnsi="宋体" w:cs="Arial" w:hint="eastAsia"/>
                <w:b/>
                <w:bCs/>
                <w:szCs w:val="21"/>
              </w:rPr>
              <w:t>付款方式</w:t>
            </w:r>
            <w:proofErr w:type="gramStart"/>
            <w:r>
              <w:rPr>
                <w:rFonts w:ascii="宋体" w:hAnsi="宋体" w:cs="Arial" w:hint="eastAsia"/>
                <w:b/>
                <w:bCs/>
                <w:szCs w:val="21"/>
              </w:rPr>
              <w:t>一</w:t>
            </w:r>
            <w:proofErr w:type="gramEnd"/>
            <w:r>
              <w:rPr>
                <w:rFonts w:ascii="宋体" w:hAnsi="宋体" w:cs="Arial" w:hint="eastAsia"/>
                <w:b/>
                <w:bCs/>
                <w:szCs w:val="21"/>
              </w:rPr>
              <w:t>：</w:t>
            </w:r>
          </w:p>
          <w:p w14:paraId="127611EB" w14:textId="77777777" w:rsidR="00104B2C" w:rsidRDefault="00DD280F">
            <w:pPr>
              <w:adjustRightInd w:val="0"/>
              <w:snapToGrid w:val="0"/>
              <w:spacing w:line="320" w:lineRule="exact"/>
              <w:jc w:val="left"/>
              <w:rPr>
                <w:rFonts w:ascii="宋体" w:hAnsi="宋体" w:cs="Arial"/>
                <w:szCs w:val="21"/>
              </w:rPr>
            </w:pPr>
            <w:r>
              <w:rPr>
                <w:rFonts w:ascii="宋体" w:hAnsi="宋体" w:cs="Arial" w:hint="eastAsia"/>
                <w:szCs w:val="21"/>
              </w:rPr>
              <w:t>1.</w:t>
            </w:r>
            <w:r>
              <w:rPr>
                <w:rFonts w:ascii="宋体" w:hAnsi="宋体" w:cs="Consolas" w:hint="eastAsia"/>
                <w:kern w:val="0"/>
                <w:szCs w:val="21"/>
              </w:rPr>
              <w:t>无预付款。</w:t>
            </w:r>
            <w:r>
              <w:rPr>
                <w:rFonts w:ascii="宋体" w:hAnsi="宋体" w:cs="Arial" w:hint="eastAsia"/>
                <w:szCs w:val="21"/>
              </w:rPr>
              <w:t>交货验收合格后，中标人开具全额发票给采购人，采购人收到发票后在20个工作日内付至合同价款的100%；</w:t>
            </w:r>
          </w:p>
          <w:p w14:paraId="75B0392C" w14:textId="77777777" w:rsidR="00104B2C" w:rsidRDefault="00DD280F">
            <w:pPr>
              <w:adjustRightInd w:val="0"/>
              <w:snapToGrid w:val="0"/>
              <w:spacing w:line="320" w:lineRule="exact"/>
              <w:jc w:val="left"/>
              <w:rPr>
                <w:rFonts w:ascii="宋体" w:hAnsi="宋体" w:cs="Arial"/>
                <w:szCs w:val="21"/>
              </w:rPr>
            </w:pPr>
            <w:r>
              <w:rPr>
                <w:rFonts w:ascii="宋体" w:hAnsi="宋体" w:cs="Arial" w:hint="eastAsia"/>
                <w:szCs w:val="21"/>
              </w:rPr>
              <w:t>2.票据要求：中标人必须按照采购人要求提供真实、有效、合法的正式发票。一旦发现中标人提供虚假发票，除须向采购人补开合法发票外，须赔偿采购人发票票面金额一倍的违约金，且采购人有权终止合同，中标人不得提出异议，因终止合同而产生的一切损失均由中标人承担。</w:t>
            </w:r>
          </w:p>
          <w:p w14:paraId="30679522" w14:textId="77777777" w:rsidR="00104B2C" w:rsidRDefault="00DD280F">
            <w:pPr>
              <w:adjustRightInd w:val="0"/>
              <w:snapToGrid w:val="0"/>
              <w:spacing w:line="320" w:lineRule="exact"/>
              <w:rPr>
                <w:rFonts w:ascii="宋体" w:hAnsi="宋体"/>
                <w:b/>
                <w:szCs w:val="21"/>
              </w:rPr>
            </w:pPr>
            <w:r>
              <w:rPr>
                <w:rFonts w:ascii="宋体" w:hAnsi="宋体" w:hint="eastAsia"/>
                <w:b/>
                <w:szCs w:val="21"/>
              </w:rPr>
              <w:t>（四）履约保证金：</w:t>
            </w:r>
          </w:p>
          <w:p w14:paraId="3F2C52F1" w14:textId="77777777" w:rsidR="00104B2C" w:rsidRDefault="00DD280F">
            <w:pPr>
              <w:adjustRightInd w:val="0"/>
              <w:snapToGrid w:val="0"/>
              <w:spacing w:line="320" w:lineRule="exact"/>
              <w:jc w:val="left"/>
            </w:pPr>
            <w:r>
              <w:rPr>
                <w:rFonts w:ascii="宋体" w:hAnsi="宋体" w:cs="Arial" w:hint="eastAsia"/>
                <w:szCs w:val="21"/>
              </w:rPr>
              <w:t>1.</w:t>
            </w:r>
            <w:r>
              <w:rPr>
                <w:rFonts w:hint="eastAsia"/>
              </w:rPr>
              <w:t>履约保证金金额：签订合同前按中标金额的</w:t>
            </w:r>
            <w:r>
              <w:rPr>
                <w:rFonts w:hint="eastAsia"/>
              </w:rPr>
              <w:t>5%</w:t>
            </w:r>
            <w:r>
              <w:rPr>
                <w:rFonts w:hint="eastAsia"/>
              </w:rPr>
              <w:t>缴纳，通过转账方式缴到指定账户，转账时注明“</w:t>
            </w:r>
            <w:r>
              <w:rPr>
                <w:rFonts w:hint="eastAsia"/>
              </w:rPr>
              <w:t>**</w:t>
            </w:r>
            <w:r>
              <w:rPr>
                <w:rFonts w:hint="eastAsia"/>
              </w:rPr>
              <w:t>项目履约保证金”。</w:t>
            </w:r>
          </w:p>
          <w:p w14:paraId="0942E688" w14:textId="77777777" w:rsidR="00104B2C" w:rsidRDefault="00DD280F">
            <w:pPr>
              <w:adjustRightInd w:val="0"/>
              <w:snapToGrid w:val="0"/>
              <w:spacing w:line="320" w:lineRule="exact"/>
              <w:jc w:val="left"/>
            </w:pPr>
            <w:r>
              <w:rPr>
                <w:rFonts w:hint="eastAsia"/>
              </w:rPr>
              <w:t>户</w:t>
            </w:r>
            <w:r>
              <w:rPr>
                <w:rFonts w:hint="eastAsia"/>
              </w:rPr>
              <w:t xml:space="preserve">  </w:t>
            </w:r>
            <w:r>
              <w:rPr>
                <w:rFonts w:hint="eastAsia"/>
              </w:rPr>
              <w:t>名：桂林医科大学</w:t>
            </w:r>
          </w:p>
          <w:p w14:paraId="4A1948AF" w14:textId="77777777" w:rsidR="00104B2C" w:rsidRDefault="00DD280F">
            <w:pPr>
              <w:adjustRightInd w:val="0"/>
              <w:snapToGrid w:val="0"/>
              <w:spacing w:line="320" w:lineRule="exact"/>
              <w:jc w:val="left"/>
            </w:pPr>
            <w:r>
              <w:rPr>
                <w:rFonts w:hint="eastAsia"/>
              </w:rPr>
              <w:t>开户行：建行桂林分行致和路支行</w:t>
            </w:r>
          </w:p>
          <w:p w14:paraId="03B445D2" w14:textId="77777777" w:rsidR="00104B2C" w:rsidRDefault="00DD280F">
            <w:pPr>
              <w:adjustRightInd w:val="0"/>
              <w:snapToGrid w:val="0"/>
              <w:spacing w:line="320" w:lineRule="exact"/>
              <w:jc w:val="left"/>
            </w:pPr>
            <w:proofErr w:type="gramStart"/>
            <w:r>
              <w:rPr>
                <w:rFonts w:hint="eastAsia"/>
              </w:rPr>
              <w:t>账</w:t>
            </w:r>
            <w:proofErr w:type="gramEnd"/>
            <w:r>
              <w:rPr>
                <w:rFonts w:hint="eastAsia"/>
              </w:rPr>
              <w:t xml:space="preserve">  </w:t>
            </w:r>
            <w:r>
              <w:rPr>
                <w:rFonts w:hint="eastAsia"/>
              </w:rPr>
              <w:t>号：</w:t>
            </w:r>
            <w:r>
              <w:rPr>
                <w:rFonts w:hint="eastAsia"/>
              </w:rPr>
              <w:t>45001635413050500589</w:t>
            </w:r>
          </w:p>
          <w:p w14:paraId="1130F90A" w14:textId="77777777" w:rsidR="00104B2C" w:rsidRDefault="00DD280F">
            <w:pPr>
              <w:adjustRightInd w:val="0"/>
              <w:snapToGrid w:val="0"/>
              <w:spacing w:line="320" w:lineRule="exact"/>
              <w:jc w:val="left"/>
              <w:rPr>
                <w:rFonts w:ascii="宋体" w:hAnsi="宋体" w:cs="Arial"/>
                <w:szCs w:val="21"/>
              </w:rPr>
            </w:pPr>
            <w:r>
              <w:rPr>
                <w:rFonts w:ascii="宋体" w:eastAsia="宋体" w:hAnsi="宋体" w:hint="eastAsia"/>
              </w:rPr>
              <w:t>2.</w:t>
            </w:r>
            <w:r>
              <w:rPr>
                <w:rFonts w:hint="eastAsia"/>
              </w:rPr>
              <w:t>履约保证金退付方式、时间及条件：合同验收满</w:t>
            </w:r>
            <w:r>
              <w:rPr>
                <w:rFonts w:hint="eastAsia"/>
              </w:rPr>
              <w:t xml:space="preserve"> (1</w:t>
            </w:r>
            <w:r>
              <w:rPr>
                <w:rFonts w:hint="eastAsia"/>
              </w:rPr>
              <w:t>年</w:t>
            </w:r>
            <w:r>
              <w:rPr>
                <w:rFonts w:hint="eastAsia"/>
              </w:rPr>
              <w:t>)</w:t>
            </w:r>
            <w:r>
              <w:rPr>
                <w:rFonts w:hint="eastAsia"/>
              </w:rPr>
              <w:t>成交供应商如无违约行为，</w:t>
            </w:r>
            <w:proofErr w:type="gramStart"/>
            <w:r>
              <w:rPr>
                <w:rFonts w:hint="eastAsia"/>
              </w:rPr>
              <w:t>由成交</w:t>
            </w:r>
            <w:proofErr w:type="gramEnd"/>
            <w:r>
              <w:rPr>
                <w:rFonts w:hint="eastAsia"/>
              </w:rPr>
              <w:t>供应商向履约保证金收取单位提供《项目履约保证金退付意见书》，保证金收取单位在收到成交供应商提交退还履约保证金申请书后</w:t>
            </w:r>
            <w:r>
              <w:rPr>
                <w:rFonts w:hint="eastAsia"/>
              </w:rPr>
              <w:t>15</w:t>
            </w:r>
            <w:r>
              <w:rPr>
                <w:rFonts w:hint="eastAsia"/>
              </w:rPr>
              <w:t>个工作日内将履约保证金无息退回成交供应商。</w:t>
            </w:r>
          </w:p>
          <w:p w14:paraId="3B6E752F" w14:textId="77777777" w:rsidR="00104B2C" w:rsidRDefault="00DD280F">
            <w:pPr>
              <w:adjustRightInd w:val="0"/>
              <w:snapToGrid w:val="0"/>
              <w:spacing w:line="320" w:lineRule="exact"/>
              <w:rPr>
                <w:rFonts w:ascii="宋体" w:hAnsi="宋体" w:cs="宋体"/>
                <w:b/>
                <w:szCs w:val="21"/>
              </w:rPr>
            </w:pPr>
            <w:r>
              <w:rPr>
                <w:rFonts w:ascii="宋体" w:hAnsi="宋体" w:cs="宋体" w:hint="eastAsia"/>
                <w:b/>
                <w:szCs w:val="21"/>
              </w:rPr>
              <w:t>（五）规范标准及验收要求</w:t>
            </w:r>
          </w:p>
          <w:p w14:paraId="720D94DA" w14:textId="77777777" w:rsidR="00104B2C" w:rsidRDefault="00DD280F">
            <w:pPr>
              <w:adjustRightInd w:val="0"/>
              <w:snapToGrid w:val="0"/>
              <w:spacing w:line="320" w:lineRule="exact"/>
              <w:jc w:val="left"/>
              <w:rPr>
                <w:rFonts w:ascii="宋体" w:hAnsi="宋体" w:cs="Arial"/>
                <w:szCs w:val="21"/>
              </w:rPr>
            </w:pPr>
            <w:r>
              <w:rPr>
                <w:rFonts w:ascii="宋体" w:hAnsi="宋体" w:cs="Arial" w:hint="eastAsia"/>
                <w:szCs w:val="21"/>
              </w:rPr>
              <w:t>1.检查供货范围或服务范围</w:t>
            </w:r>
          </w:p>
          <w:p w14:paraId="3EC08DA2" w14:textId="77777777" w:rsidR="00104B2C" w:rsidRDefault="00DD280F">
            <w:pPr>
              <w:adjustRightInd w:val="0"/>
              <w:snapToGrid w:val="0"/>
              <w:spacing w:line="320" w:lineRule="exact"/>
              <w:jc w:val="left"/>
              <w:rPr>
                <w:rFonts w:ascii="宋体" w:hAnsi="宋体" w:cs="Arial"/>
                <w:szCs w:val="21"/>
              </w:rPr>
            </w:pPr>
            <w:r>
              <w:rPr>
                <w:rFonts w:ascii="宋体" w:hAnsi="宋体" w:cs="Arial" w:hint="eastAsia"/>
                <w:szCs w:val="21"/>
              </w:rPr>
              <w:t>产品到达现场后，中标人应在采购人单位人员在场情况下当面开箱，共同清点、检查外观，</w:t>
            </w:r>
            <w:proofErr w:type="gramStart"/>
            <w:r>
              <w:rPr>
                <w:rFonts w:ascii="宋体" w:hAnsi="宋体" w:cs="Arial" w:hint="eastAsia"/>
                <w:szCs w:val="21"/>
              </w:rPr>
              <w:t>作出</w:t>
            </w:r>
            <w:proofErr w:type="gramEnd"/>
            <w:r>
              <w:rPr>
                <w:rFonts w:ascii="宋体" w:hAnsi="宋体" w:cs="Arial" w:hint="eastAsia"/>
                <w:szCs w:val="21"/>
              </w:rPr>
              <w:t>开箱记录，双方签字确认。中标人应保证货物到达采购人所在地完好无损，如有缺漏、损坏，由中标人负责调换、补齐或赔偿。</w:t>
            </w:r>
          </w:p>
          <w:p w14:paraId="72992FE3" w14:textId="77777777" w:rsidR="00104B2C" w:rsidRDefault="00DD280F">
            <w:pPr>
              <w:adjustRightInd w:val="0"/>
              <w:snapToGrid w:val="0"/>
              <w:spacing w:line="320" w:lineRule="exact"/>
              <w:jc w:val="left"/>
              <w:rPr>
                <w:rFonts w:ascii="宋体" w:hAnsi="宋体" w:cs="Arial"/>
                <w:szCs w:val="21"/>
              </w:rPr>
            </w:pPr>
            <w:r>
              <w:rPr>
                <w:rFonts w:ascii="宋体" w:hAnsi="宋体" w:cs="Arial" w:hint="eastAsia"/>
                <w:szCs w:val="21"/>
              </w:rPr>
              <w:t>2.中标人应提供完备的技术或服务资料、装箱单和合格证等，并派遣专业人员进行现场安装调试。</w:t>
            </w:r>
          </w:p>
          <w:p w14:paraId="7B94AAEE" w14:textId="77777777" w:rsidR="00104B2C" w:rsidRDefault="00DD280F">
            <w:pPr>
              <w:adjustRightInd w:val="0"/>
              <w:snapToGrid w:val="0"/>
              <w:spacing w:line="320" w:lineRule="exact"/>
              <w:jc w:val="left"/>
              <w:rPr>
                <w:rFonts w:ascii="宋体" w:hAnsi="宋体" w:cs="Arial"/>
                <w:szCs w:val="21"/>
              </w:rPr>
            </w:pPr>
            <w:r>
              <w:rPr>
                <w:rFonts w:ascii="宋体" w:hAnsi="宋体" w:cs="Arial" w:hint="eastAsia"/>
                <w:szCs w:val="21"/>
              </w:rPr>
              <w:t>3.产品或服务在安装调试并试运行符合要求后，才作为最终验收。</w:t>
            </w:r>
          </w:p>
          <w:p w14:paraId="14B33D4D" w14:textId="77777777" w:rsidR="00104B2C" w:rsidRDefault="00DD280F">
            <w:pPr>
              <w:adjustRightInd w:val="0"/>
              <w:snapToGrid w:val="0"/>
              <w:spacing w:line="320" w:lineRule="exact"/>
              <w:jc w:val="left"/>
              <w:rPr>
                <w:rFonts w:ascii="宋体" w:hAnsi="宋体" w:cs="Arial"/>
                <w:szCs w:val="21"/>
              </w:rPr>
            </w:pPr>
            <w:r>
              <w:rPr>
                <w:rFonts w:ascii="宋体" w:hAnsi="宋体" w:cs="Arial" w:hint="eastAsia"/>
                <w:szCs w:val="21"/>
              </w:rPr>
              <w:t>4.中标人提供的货物或服务未达到招标文件规定要求，且对采购人造成损失的，由中标人承担一切责任，</w:t>
            </w:r>
            <w:r>
              <w:rPr>
                <w:rFonts w:ascii="宋体" w:hAnsi="宋体" w:cs="Arial" w:hint="eastAsia"/>
                <w:szCs w:val="21"/>
              </w:rPr>
              <w:lastRenderedPageBreak/>
              <w:t>并赔偿所造成的损失。</w:t>
            </w:r>
          </w:p>
          <w:p w14:paraId="0382A40F" w14:textId="77777777" w:rsidR="00104B2C" w:rsidRDefault="00DD280F">
            <w:pPr>
              <w:adjustRightInd w:val="0"/>
              <w:snapToGrid w:val="0"/>
              <w:spacing w:line="320" w:lineRule="exact"/>
              <w:jc w:val="left"/>
              <w:rPr>
                <w:rFonts w:ascii="宋体" w:hAnsi="宋体" w:cs="Arial"/>
                <w:szCs w:val="21"/>
              </w:rPr>
            </w:pPr>
            <w:r>
              <w:rPr>
                <w:rFonts w:ascii="宋体" w:hAnsi="宋体" w:cs="Arial" w:hint="eastAsia"/>
                <w:szCs w:val="21"/>
              </w:rPr>
              <w:t>5.采购人有权邀请具有相关资质的检测机构参加验收工作。</w:t>
            </w:r>
          </w:p>
          <w:p w14:paraId="25DB8E5D" w14:textId="77777777" w:rsidR="00104B2C" w:rsidRDefault="00DD280F">
            <w:pPr>
              <w:adjustRightInd w:val="0"/>
              <w:snapToGrid w:val="0"/>
              <w:spacing w:line="320" w:lineRule="exact"/>
              <w:rPr>
                <w:rFonts w:ascii="宋体" w:hAnsi="宋体" w:cs="Arial"/>
                <w:szCs w:val="21"/>
              </w:rPr>
            </w:pPr>
            <w:r>
              <w:rPr>
                <w:rFonts w:ascii="宋体" w:hAnsi="宋体" w:cs="Arial" w:hint="eastAsia"/>
                <w:szCs w:val="21"/>
              </w:rPr>
              <w:t>6.投标人于投标文件中对所投本项目产品的技术参数要求</w:t>
            </w:r>
            <w:proofErr w:type="gramStart"/>
            <w:r>
              <w:rPr>
                <w:rFonts w:ascii="宋体" w:hAnsi="宋体" w:cs="Arial" w:hint="eastAsia"/>
                <w:szCs w:val="21"/>
              </w:rPr>
              <w:t>作出</w:t>
            </w:r>
            <w:proofErr w:type="gramEnd"/>
            <w:r>
              <w:rPr>
                <w:rFonts w:ascii="宋体" w:hAnsi="宋体" w:cs="Arial" w:hint="eastAsia"/>
                <w:szCs w:val="21"/>
              </w:rPr>
              <w:t>真实、有效的响应和承诺。所提供的产品必须为原装正品的、全新的、完好无破损、且为未开箱状态、符合有关质量标准的产品；设备到货安装前，采购人现场根据招标文件要求及投标文件承诺逐条对应进行核验，核验不合格的，采购人有权终止合同执行并全部退货，同时报相关监督管理部门处理，由此造成采购人经济损失的由中标人负责承担全部赔偿责任。</w:t>
            </w:r>
          </w:p>
          <w:p w14:paraId="44DCC85D" w14:textId="77777777" w:rsidR="00104B2C" w:rsidRDefault="00DD280F">
            <w:pPr>
              <w:adjustRightInd w:val="0"/>
              <w:snapToGrid w:val="0"/>
              <w:spacing w:line="320" w:lineRule="exact"/>
              <w:rPr>
                <w:rFonts w:ascii="宋体" w:hAnsi="宋体"/>
                <w:szCs w:val="21"/>
              </w:rPr>
            </w:pPr>
            <w:r>
              <w:rPr>
                <w:rFonts w:ascii="宋体" w:hAnsi="宋体" w:hint="eastAsia"/>
                <w:szCs w:val="21"/>
              </w:rPr>
              <w:t>7.采购人有权于项目验收前要求中标人提供所投的产品以供测试，技术参数、功能必须满足招标文件要求和投标文件承诺。如中标人不能提供产品测试或测试结果不满足招标文件要求，属于虚假承诺谋取中标，采购人</w:t>
            </w:r>
            <w:r>
              <w:rPr>
                <w:rFonts w:ascii="宋体" w:hAnsi="宋体" w:cs="Arial" w:hint="eastAsia"/>
                <w:szCs w:val="21"/>
              </w:rPr>
              <w:t>报相关监督管理部门处理</w:t>
            </w:r>
            <w:r>
              <w:rPr>
                <w:rFonts w:ascii="宋体" w:hAnsi="宋体" w:hint="eastAsia"/>
                <w:szCs w:val="21"/>
              </w:rPr>
              <w:t>，所有后果由中标人负责，并追究相关责任。</w:t>
            </w:r>
          </w:p>
          <w:p w14:paraId="2D227AF6" w14:textId="4DCC78E7" w:rsidR="00104B2C" w:rsidRDefault="00DD280F">
            <w:pPr>
              <w:adjustRightInd w:val="0"/>
              <w:snapToGrid w:val="0"/>
              <w:spacing w:line="320" w:lineRule="exact"/>
              <w:rPr>
                <w:rFonts w:ascii="宋体" w:eastAsia="宋体" w:hAnsi="宋体" w:cs="Arial"/>
                <w:szCs w:val="21"/>
              </w:rPr>
            </w:pPr>
            <w:r>
              <w:rPr>
                <w:rFonts w:ascii="宋体" w:eastAsia="宋体" w:hAnsi="宋体" w:hint="eastAsia"/>
                <w:kern w:val="0"/>
                <w:szCs w:val="21"/>
              </w:rPr>
              <w:t>★</w:t>
            </w:r>
            <w:r>
              <w:rPr>
                <w:rFonts w:ascii="宋体" w:eastAsia="宋体" w:hAnsi="宋体" w:cs="Arial" w:hint="eastAsia"/>
                <w:szCs w:val="21"/>
              </w:rPr>
              <w:t>8.为确保项目产品质量及的售后服务，</w:t>
            </w:r>
            <w:r w:rsidRPr="002D06BA">
              <w:rPr>
                <w:rFonts w:ascii="宋体" w:eastAsia="宋体" w:hAnsi="宋体" w:cs="Arial" w:hint="eastAsia"/>
                <w:szCs w:val="21"/>
              </w:rPr>
              <w:t>成交供应商于</w:t>
            </w:r>
            <w:r w:rsidR="00C03874" w:rsidRPr="002D06BA">
              <w:rPr>
                <w:rFonts w:ascii="宋体" w:eastAsia="宋体" w:hAnsi="宋体" w:cs="Arial" w:hint="eastAsia"/>
                <w:szCs w:val="21"/>
              </w:rPr>
              <w:t>供货</w:t>
            </w:r>
            <w:r w:rsidRPr="002D06BA">
              <w:rPr>
                <w:rFonts w:ascii="宋体" w:eastAsia="宋体" w:hAnsi="宋体" w:cs="Arial" w:hint="eastAsia"/>
                <w:szCs w:val="21"/>
              </w:rPr>
              <w:t>前必须提供</w:t>
            </w:r>
            <w:r w:rsidRPr="002D06BA">
              <w:rPr>
                <w:rFonts w:ascii="宋体" w:eastAsia="宋体" w:hAnsi="宋体" w:cs="宋体" w:hint="eastAsia"/>
              </w:rPr>
              <w:t>采购需求表中指定品牌及型号产品</w:t>
            </w:r>
            <w:r w:rsidRPr="002D06BA">
              <w:rPr>
                <w:rFonts w:ascii="宋体" w:eastAsia="宋体" w:hAnsi="宋体" w:cs="Arial" w:hint="eastAsia"/>
                <w:szCs w:val="21"/>
              </w:rPr>
              <w:t>生产厂家针对</w:t>
            </w:r>
            <w:r w:rsidRPr="002D06BA">
              <w:rPr>
                <w:rFonts w:ascii="宋体" w:eastAsia="宋体" w:hAnsi="宋体" w:cs="宋体" w:hint="eastAsia"/>
              </w:rPr>
              <w:t>本项目的</w:t>
            </w:r>
            <w:r w:rsidRPr="002D06BA">
              <w:rPr>
                <w:rFonts w:ascii="宋体" w:eastAsia="宋体" w:hAnsi="宋体" w:cs="Arial" w:hint="eastAsia"/>
                <w:szCs w:val="21"/>
              </w:rPr>
              <w:t>原厂供货证明</w:t>
            </w:r>
            <w:r w:rsidRPr="002D06BA">
              <w:rPr>
                <w:rFonts w:ascii="宋体" w:eastAsia="宋体" w:hAnsi="宋体" w:cs="宋体" w:hint="eastAsia"/>
              </w:rPr>
              <w:t>（加盖原生产厂商公章）、原厂授权书（加盖原生产厂商公章）</w:t>
            </w:r>
            <w:r w:rsidRPr="002D06BA">
              <w:rPr>
                <w:rFonts w:ascii="宋体" w:eastAsia="宋体" w:hAnsi="宋体" w:cs="Arial" w:hint="eastAsia"/>
                <w:szCs w:val="21"/>
              </w:rPr>
              <w:t>及售后服务承诺函原件（加盖生产厂家公章），以及提</w:t>
            </w:r>
            <w:r>
              <w:rPr>
                <w:rFonts w:ascii="宋体" w:eastAsia="宋体" w:hAnsi="宋体" w:cs="Arial" w:hint="eastAsia"/>
                <w:szCs w:val="21"/>
              </w:rPr>
              <w:t>供标注★</w:t>
            </w:r>
            <w:proofErr w:type="gramStart"/>
            <w:r>
              <w:rPr>
                <w:rFonts w:ascii="宋体" w:eastAsia="宋体" w:hAnsi="宋体" w:cs="Arial" w:hint="eastAsia"/>
                <w:szCs w:val="21"/>
              </w:rPr>
              <w:t>号项的</w:t>
            </w:r>
            <w:proofErr w:type="gramEnd"/>
            <w:r>
              <w:rPr>
                <w:rFonts w:ascii="宋体" w:eastAsia="宋体" w:hAnsi="宋体" w:cs="Arial" w:hint="eastAsia"/>
                <w:szCs w:val="21"/>
              </w:rPr>
              <w:t>参数（必须提供满足上述功能的相关证明材料，包括但不限于功能截图、产品彩页、检测报告等其中一项证明并加盖供应商公章或CA章）；对不能提供上述材料或提供了不能满足参数要求的材料的，将视为虚假响应；采购人可将其已报价作为无效处理，即使成交也将被取消成交资格，采购人有权追加供应商责任并向监管部门投诉。</w:t>
            </w:r>
          </w:p>
          <w:p w14:paraId="0B29323E" w14:textId="77777777" w:rsidR="00104B2C" w:rsidRDefault="00DD280F">
            <w:pPr>
              <w:adjustRightInd w:val="0"/>
              <w:snapToGrid w:val="0"/>
              <w:spacing w:line="320" w:lineRule="exact"/>
              <w:rPr>
                <w:rFonts w:ascii="宋体" w:hAnsi="宋体"/>
                <w:b/>
                <w:szCs w:val="21"/>
              </w:rPr>
            </w:pPr>
            <w:r>
              <w:rPr>
                <w:rFonts w:ascii="宋体" w:hAnsi="宋体" w:hint="eastAsia"/>
                <w:b/>
                <w:szCs w:val="21"/>
              </w:rPr>
              <w:t>（六）报价要求：</w:t>
            </w:r>
          </w:p>
          <w:p w14:paraId="7E8AD674" w14:textId="77777777" w:rsidR="00104B2C" w:rsidRDefault="00DD280F">
            <w:pPr>
              <w:adjustRightInd w:val="0"/>
              <w:snapToGrid w:val="0"/>
              <w:spacing w:line="320" w:lineRule="exact"/>
              <w:rPr>
                <w:rFonts w:ascii="宋体" w:hAnsi="宋体"/>
                <w:szCs w:val="21"/>
              </w:rPr>
            </w:pPr>
            <w:r>
              <w:rPr>
                <w:rFonts w:ascii="宋体" w:hAnsi="宋体" w:hint="eastAsia"/>
                <w:szCs w:val="21"/>
              </w:rPr>
              <w:t>投标报价须为人民币报价，包含产品价款、运输费（含装卸费）、保险费、货到就位以及安装调试费、税费、培训费、备品备件、工具、产品检测费、产品质保期内维护费、验收等费用【送货上门、安装调试合格、提供现场技术培训（负责为采购人提供系统培训服务，使采购人能对整个系统全面了解，熟悉日常维护工作，有能力处理一般性问题，消除因使用或操作不当引起的系统故障，减少突发故障），均应包含在投标报价中】。对于本文件中明确列明必须报价的货物或服务，投标人应分别报价。对于本文件中未列明，而投标人认为必需的费用也需列入总报价。在合同实施时，采购人将不予支付中标人没有列入的项目费用，并认为此项目的费用已包括在投标报价中。</w:t>
            </w:r>
          </w:p>
          <w:p w14:paraId="466A1C51" w14:textId="77777777" w:rsidR="00104B2C" w:rsidRDefault="00DD280F">
            <w:pPr>
              <w:adjustRightInd w:val="0"/>
              <w:snapToGrid w:val="0"/>
              <w:spacing w:line="320" w:lineRule="exact"/>
              <w:rPr>
                <w:rFonts w:ascii="宋体" w:hAnsi="宋体" w:cs="Arial"/>
                <w:b/>
                <w:szCs w:val="21"/>
              </w:rPr>
            </w:pPr>
            <w:r>
              <w:rPr>
                <w:rFonts w:ascii="宋体" w:hAnsi="宋体" w:cs="Arial" w:hint="eastAsia"/>
                <w:b/>
                <w:szCs w:val="21"/>
              </w:rPr>
              <w:t>（七）知识产权要求：</w:t>
            </w:r>
          </w:p>
          <w:p w14:paraId="73C88AAC" w14:textId="77777777" w:rsidR="00104B2C" w:rsidRDefault="00DD280F">
            <w:pPr>
              <w:adjustRightInd w:val="0"/>
              <w:snapToGrid w:val="0"/>
              <w:spacing w:line="320" w:lineRule="exact"/>
              <w:rPr>
                <w:rFonts w:ascii="宋体" w:hAnsi="宋体"/>
                <w:szCs w:val="21"/>
              </w:rPr>
            </w:pPr>
            <w:r>
              <w:rPr>
                <w:rFonts w:ascii="宋体" w:hAnsi="宋体" w:cs="Arial" w:hint="eastAsia"/>
                <w:szCs w:val="21"/>
              </w:rPr>
              <w:t>采购人在中华人民共和国境内使用中标人提供的产品及服务时免受第三方提出的侵犯其专利权或其它知识产权的起诉。如果第三方提出侵权指控，中标人应承担由此而引起的一切法律责任和费用。</w:t>
            </w:r>
          </w:p>
        </w:tc>
      </w:tr>
      <w:tr w:rsidR="00104B2C" w14:paraId="4BEBC5D2" w14:textId="77777777">
        <w:trPr>
          <w:trHeight w:val="360"/>
          <w:jc w:val="center"/>
        </w:trPr>
        <w:tc>
          <w:tcPr>
            <w:tcW w:w="9997" w:type="dxa"/>
            <w:gridSpan w:val="9"/>
            <w:noWrap/>
          </w:tcPr>
          <w:p w14:paraId="42751BA8" w14:textId="77777777" w:rsidR="00104B2C" w:rsidRDefault="00DD280F">
            <w:pPr>
              <w:adjustRightInd w:val="0"/>
              <w:snapToGrid w:val="0"/>
              <w:spacing w:line="320" w:lineRule="exact"/>
              <w:rPr>
                <w:rFonts w:ascii="宋体" w:hAnsi="宋体"/>
                <w:szCs w:val="21"/>
              </w:rPr>
            </w:pPr>
            <w:r>
              <w:rPr>
                <w:rFonts w:ascii="宋体" w:hAnsi="宋体" w:hint="eastAsia"/>
                <w:szCs w:val="21"/>
              </w:rPr>
              <w:lastRenderedPageBreak/>
              <w:t>1.本项目货物不接受进口产品（即通过中国海关报关验放进入中国境内且产自关境外的产品）参与投标，如有此类产品参与投标的，投标文件作无效处理。</w:t>
            </w:r>
          </w:p>
        </w:tc>
      </w:tr>
    </w:tbl>
    <w:p w14:paraId="1E125A78" w14:textId="77777777" w:rsidR="00104B2C" w:rsidRDefault="00104B2C">
      <w:pPr>
        <w:jc w:val="center"/>
        <w:rPr>
          <w:rFonts w:asciiTheme="minorEastAsia" w:hAnsiTheme="minorEastAsia"/>
          <w:b/>
          <w:bCs/>
          <w:sz w:val="18"/>
          <w:szCs w:val="18"/>
        </w:rPr>
      </w:pPr>
    </w:p>
    <w:p w14:paraId="11089714" w14:textId="77777777" w:rsidR="00104B2C" w:rsidRDefault="00104B2C">
      <w:pPr>
        <w:spacing w:line="240" w:lineRule="atLeast"/>
        <w:rPr>
          <w:rFonts w:ascii="微软雅黑" w:eastAsia="微软雅黑" w:hAnsi="微软雅黑"/>
          <w:b/>
          <w:bCs/>
          <w:color w:val="000000"/>
          <w:sz w:val="32"/>
          <w:szCs w:val="32"/>
        </w:rPr>
      </w:pPr>
    </w:p>
    <w:p w14:paraId="70EC7C8F" w14:textId="77777777" w:rsidR="00104B2C" w:rsidRDefault="00104B2C">
      <w:pPr>
        <w:spacing w:line="240" w:lineRule="atLeast"/>
        <w:rPr>
          <w:rFonts w:ascii="微软雅黑" w:eastAsia="微软雅黑" w:hAnsi="微软雅黑"/>
          <w:b/>
          <w:bCs/>
          <w:color w:val="000000"/>
          <w:sz w:val="32"/>
          <w:szCs w:val="32"/>
        </w:rPr>
      </w:pPr>
    </w:p>
    <w:p w14:paraId="7040B889" w14:textId="77777777" w:rsidR="00104B2C" w:rsidRDefault="00104B2C">
      <w:pPr>
        <w:spacing w:line="240" w:lineRule="atLeast"/>
        <w:rPr>
          <w:rFonts w:ascii="微软雅黑" w:eastAsia="微软雅黑" w:hAnsi="微软雅黑"/>
          <w:b/>
          <w:bCs/>
          <w:color w:val="000000"/>
          <w:sz w:val="32"/>
          <w:szCs w:val="32"/>
        </w:rPr>
      </w:pPr>
    </w:p>
    <w:p w14:paraId="01AE142E" w14:textId="77777777" w:rsidR="00104B2C" w:rsidRDefault="00104B2C">
      <w:pPr>
        <w:spacing w:line="240" w:lineRule="atLeast"/>
        <w:rPr>
          <w:rFonts w:ascii="微软雅黑" w:eastAsia="微软雅黑" w:hAnsi="微软雅黑"/>
          <w:b/>
          <w:bCs/>
          <w:color w:val="000000"/>
          <w:sz w:val="32"/>
          <w:szCs w:val="32"/>
        </w:rPr>
      </w:pPr>
    </w:p>
    <w:p w14:paraId="46D29856" w14:textId="77777777" w:rsidR="00104B2C" w:rsidRDefault="00104B2C">
      <w:pPr>
        <w:spacing w:line="240" w:lineRule="atLeast"/>
        <w:rPr>
          <w:rFonts w:ascii="微软雅黑" w:eastAsia="微软雅黑" w:hAnsi="微软雅黑"/>
          <w:b/>
          <w:bCs/>
          <w:color w:val="000000"/>
          <w:sz w:val="32"/>
          <w:szCs w:val="32"/>
        </w:rPr>
      </w:pPr>
    </w:p>
    <w:p w14:paraId="4185692E" w14:textId="77777777" w:rsidR="00104B2C" w:rsidRDefault="00104B2C">
      <w:pPr>
        <w:spacing w:line="240" w:lineRule="atLeast"/>
        <w:rPr>
          <w:rFonts w:ascii="微软雅黑" w:eastAsia="微软雅黑" w:hAnsi="微软雅黑"/>
          <w:b/>
          <w:bCs/>
          <w:color w:val="000000"/>
          <w:sz w:val="32"/>
          <w:szCs w:val="32"/>
        </w:rPr>
      </w:pPr>
    </w:p>
    <w:p w14:paraId="6566CBF7" w14:textId="77777777" w:rsidR="00104B2C" w:rsidRDefault="00104B2C">
      <w:pPr>
        <w:spacing w:line="240" w:lineRule="atLeast"/>
        <w:rPr>
          <w:rFonts w:ascii="微软雅黑" w:eastAsia="微软雅黑" w:hAnsi="微软雅黑"/>
          <w:b/>
          <w:bCs/>
          <w:color w:val="000000"/>
          <w:sz w:val="32"/>
          <w:szCs w:val="32"/>
        </w:rPr>
      </w:pPr>
    </w:p>
    <w:p w14:paraId="1084462E" w14:textId="77777777" w:rsidR="00104B2C" w:rsidRDefault="00104B2C">
      <w:pPr>
        <w:spacing w:line="240" w:lineRule="atLeast"/>
        <w:rPr>
          <w:rFonts w:ascii="微软雅黑" w:eastAsia="微软雅黑" w:hAnsi="微软雅黑"/>
          <w:b/>
          <w:bCs/>
          <w:color w:val="000000"/>
          <w:sz w:val="32"/>
          <w:szCs w:val="32"/>
        </w:rPr>
      </w:pPr>
    </w:p>
    <w:p w14:paraId="0C2DDCAE" w14:textId="77777777" w:rsidR="00104B2C" w:rsidRDefault="00DD280F">
      <w:pPr>
        <w:spacing w:line="240" w:lineRule="atLeast"/>
        <w:jc w:val="left"/>
        <w:rPr>
          <w:rFonts w:ascii="宋体" w:eastAsia="宋体" w:hAnsi="宋体" w:cs="宋体"/>
          <w:b/>
          <w:bCs/>
          <w:color w:val="000000"/>
          <w:sz w:val="28"/>
          <w:szCs w:val="28"/>
        </w:rPr>
      </w:pPr>
      <w:r>
        <w:rPr>
          <w:rFonts w:ascii="宋体" w:eastAsia="宋体" w:hAnsi="宋体" w:cs="宋体" w:hint="eastAsia"/>
          <w:b/>
          <w:bCs/>
          <w:color w:val="000000"/>
          <w:sz w:val="28"/>
          <w:szCs w:val="28"/>
        </w:rPr>
        <w:t>附件1：响应文件格式</w:t>
      </w:r>
    </w:p>
    <w:p w14:paraId="71FD4E05" w14:textId="77777777" w:rsidR="00104B2C" w:rsidRDefault="00104B2C">
      <w:pPr>
        <w:spacing w:line="240" w:lineRule="atLeast"/>
        <w:jc w:val="left"/>
        <w:rPr>
          <w:rFonts w:ascii="宋体" w:eastAsia="宋体" w:hAnsi="宋体" w:cs="宋体"/>
          <w:b/>
          <w:bCs/>
          <w:color w:val="000000"/>
          <w:sz w:val="28"/>
          <w:szCs w:val="28"/>
        </w:rPr>
      </w:pPr>
    </w:p>
    <w:p w14:paraId="39042E25" w14:textId="77777777" w:rsidR="00104B2C" w:rsidRDefault="00DD280F">
      <w:pPr>
        <w:spacing w:before="133" w:line="188" w:lineRule="auto"/>
        <w:ind w:left="809" w:firstLineChars="200" w:firstLine="656"/>
        <w:jc w:val="left"/>
        <w:outlineLvl w:val="0"/>
        <w:rPr>
          <w:rFonts w:ascii="微软雅黑" w:eastAsia="微软雅黑" w:hAnsi="微软雅黑" w:cs="微软雅黑"/>
          <w:sz w:val="31"/>
          <w:szCs w:val="31"/>
        </w:rPr>
      </w:pPr>
      <w:r>
        <w:rPr>
          <w:rFonts w:ascii="微软雅黑" w:eastAsia="微软雅黑" w:hAnsi="微软雅黑" w:cs="微软雅黑"/>
          <w:b/>
          <w:bCs/>
          <w:spacing w:val="9"/>
          <w:sz w:val="31"/>
          <w:szCs w:val="31"/>
        </w:rPr>
        <w:t>桂林医科大学</w:t>
      </w:r>
      <w:r>
        <w:rPr>
          <w:rFonts w:ascii="微软雅黑" w:eastAsia="微软雅黑" w:hAnsi="微软雅黑" w:cs="微软雅黑" w:hint="eastAsia"/>
          <w:b/>
          <w:bCs/>
          <w:spacing w:val="9"/>
          <w:sz w:val="31"/>
          <w:szCs w:val="31"/>
        </w:rPr>
        <w:t xml:space="preserve">                     </w:t>
      </w:r>
      <w:r>
        <w:rPr>
          <w:rFonts w:ascii="微软雅黑" w:eastAsia="微软雅黑" w:hAnsi="微软雅黑" w:cs="微软雅黑"/>
          <w:b/>
          <w:bCs/>
          <w:spacing w:val="9"/>
          <w:sz w:val="31"/>
          <w:szCs w:val="31"/>
        </w:rPr>
        <w:t>项目</w:t>
      </w:r>
    </w:p>
    <w:p w14:paraId="34D4CAB8" w14:textId="77777777" w:rsidR="00104B2C" w:rsidRDefault="00DD280F">
      <w:pPr>
        <w:pStyle w:val="a4"/>
        <w:spacing w:before="91" w:line="220" w:lineRule="auto"/>
        <w:ind w:left="2732" w:firstLineChars="300" w:firstLine="572"/>
        <w:jc w:val="left"/>
        <w:rPr>
          <w:rFonts w:ascii="Arial"/>
        </w:rPr>
      </w:pPr>
      <w:r>
        <w:rPr>
          <w:rFonts w:ascii="宋体" w:eastAsia="宋体" w:hAnsi="宋体" w:cs="宋体" w:hint="eastAsia"/>
          <w:b/>
          <w:bCs/>
          <w:spacing w:val="-10"/>
        </w:rPr>
        <w:t>---2025</w:t>
      </w:r>
      <w:r>
        <w:rPr>
          <w:rFonts w:ascii="宋体" w:eastAsia="宋体" w:hAnsi="宋体" w:cs="宋体" w:hint="eastAsia"/>
          <w:spacing w:val="-56"/>
        </w:rPr>
        <w:t xml:space="preserve"> </w:t>
      </w:r>
      <w:r>
        <w:rPr>
          <w:rFonts w:ascii="宋体" w:eastAsia="宋体" w:hAnsi="宋体" w:cs="宋体" w:hint="eastAsia"/>
          <w:b/>
          <w:bCs/>
          <w:spacing w:val="-10"/>
        </w:rPr>
        <w:t>年</w:t>
      </w:r>
      <w:r>
        <w:rPr>
          <w:rFonts w:ascii="宋体" w:eastAsia="宋体" w:hAnsi="宋体" w:cs="宋体" w:hint="eastAsia"/>
          <w:spacing w:val="-54"/>
        </w:rPr>
        <w:t xml:space="preserve">    </w:t>
      </w:r>
      <w:r>
        <w:rPr>
          <w:rFonts w:ascii="宋体" w:eastAsia="宋体" w:hAnsi="宋体" w:cs="宋体" w:hint="eastAsia"/>
          <w:spacing w:val="-51"/>
        </w:rPr>
        <w:t xml:space="preserve">                                                      </w:t>
      </w:r>
      <w:r>
        <w:rPr>
          <w:rFonts w:ascii="宋体" w:eastAsia="宋体" w:hAnsi="宋体" w:cs="宋体" w:hint="eastAsia"/>
          <w:b/>
          <w:bCs/>
          <w:spacing w:val="-10"/>
        </w:rPr>
        <w:t>月</w:t>
      </w:r>
      <w:r>
        <w:rPr>
          <w:rFonts w:ascii="宋体" w:eastAsia="宋体" w:hAnsi="宋体" w:cs="宋体" w:hint="eastAsia"/>
          <w:spacing w:val="-59"/>
        </w:rPr>
        <w:t xml:space="preserve">                          </w:t>
      </w:r>
      <w:r>
        <w:rPr>
          <w:rFonts w:ascii="宋体" w:eastAsia="宋体" w:hAnsi="宋体" w:cs="宋体" w:hint="eastAsia"/>
          <w:spacing w:val="-10"/>
        </w:rPr>
        <w:t xml:space="preserve">    </w:t>
      </w:r>
      <w:r>
        <w:rPr>
          <w:rFonts w:ascii="宋体" w:eastAsia="宋体" w:hAnsi="宋体" w:cs="宋体" w:hint="eastAsia"/>
          <w:b/>
          <w:bCs/>
          <w:spacing w:val="-10"/>
        </w:rPr>
        <w:t>日---</w:t>
      </w:r>
    </w:p>
    <w:p w14:paraId="593F9A93" w14:textId="77777777" w:rsidR="00104B2C" w:rsidRDefault="00104B2C">
      <w:pPr>
        <w:spacing w:line="257" w:lineRule="auto"/>
        <w:jc w:val="center"/>
        <w:rPr>
          <w:rFonts w:ascii="Arial"/>
        </w:rPr>
      </w:pPr>
    </w:p>
    <w:p w14:paraId="5D20DAC8" w14:textId="77777777" w:rsidR="00104B2C" w:rsidRDefault="00DD280F">
      <w:pPr>
        <w:spacing w:before="309" w:line="224" w:lineRule="auto"/>
        <w:ind w:left="1591"/>
        <w:jc w:val="left"/>
        <w:outlineLvl w:val="0"/>
        <w:rPr>
          <w:rFonts w:ascii="黑体" w:eastAsia="黑体" w:hAnsi="黑体" w:cs="黑体"/>
          <w:sz w:val="95"/>
          <w:szCs w:val="95"/>
        </w:rPr>
      </w:pPr>
      <w:r>
        <w:rPr>
          <w:rFonts w:ascii="黑体" w:eastAsia="黑体" w:hAnsi="黑体" w:cs="黑体"/>
          <w:b/>
          <w:bCs/>
          <w:spacing w:val="-45"/>
          <w:sz w:val="95"/>
          <w:szCs w:val="95"/>
        </w:rPr>
        <w:t>响</w:t>
      </w:r>
      <w:r>
        <w:rPr>
          <w:rFonts w:ascii="黑体" w:eastAsia="黑体" w:hAnsi="黑体" w:cs="黑体"/>
          <w:spacing w:val="55"/>
          <w:sz w:val="95"/>
          <w:szCs w:val="95"/>
        </w:rPr>
        <w:t xml:space="preserve"> </w:t>
      </w:r>
      <w:r>
        <w:rPr>
          <w:rFonts w:ascii="黑体" w:eastAsia="黑体" w:hAnsi="黑体" w:cs="黑体"/>
          <w:b/>
          <w:bCs/>
          <w:spacing w:val="-45"/>
          <w:sz w:val="95"/>
          <w:szCs w:val="95"/>
        </w:rPr>
        <w:t>应</w:t>
      </w:r>
      <w:r>
        <w:rPr>
          <w:rFonts w:ascii="黑体" w:eastAsia="黑体" w:hAnsi="黑体" w:cs="黑体"/>
          <w:spacing w:val="58"/>
          <w:sz w:val="95"/>
          <w:szCs w:val="95"/>
        </w:rPr>
        <w:t xml:space="preserve"> </w:t>
      </w:r>
      <w:r>
        <w:rPr>
          <w:rFonts w:ascii="黑体" w:eastAsia="黑体" w:hAnsi="黑体" w:cs="黑体"/>
          <w:b/>
          <w:bCs/>
          <w:spacing w:val="-45"/>
          <w:sz w:val="95"/>
          <w:szCs w:val="95"/>
        </w:rPr>
        <w:t>文</w:t>
      </w:r>
      <w:r>
        <w:rPr>
          <w:rFonts w:ascii="黑体" w:eastAsia="黑体" w:hAnsi="黑体" w:cs="黑体"/>
          <w:spacing w:val="40"/>
          <w:sz w:val="95"/>
          <w:szCs w:val="95"/>
        </w:rPr>
        <w:t xml:space="preserve"> </w:t>
      </w:r>
      <w:r>
        <w:rPr>
          <w:rFonts w:ascii="黑体" w:eastAsia="黑体" w:hAnsi="黑体" w:cs="黑体"/>
          <w:b/>
          <w:bCs/>
          <w:spacing w:val="-45"/>
          <w:sz w:val="95"/>
          <w:szCs w:val="95"/>
        </w:rPr>
        <w:t>件</w:t>
      </w:r>
    </w:p>
    <w:p w14:paraId="263FE887" w14:textId="77777777" w:rsidR="00104B2C" w:rsidRDefault="00104B2C">
      <w:pPr>
        <w:spacing w:line="254" w:lineRule="auto"/>
        <w:rPr>
          <w:rFonts w:ascii="Arial"/>
        </w:rPr>
      </w:pPr>
    </w:p>
    <w:p w14:paraId="6459E875" w14:textId="77777777" w:rsidR="00104B2C" w:rsidRDefault="00104B2C">
      <w:pPr>
        <w:spacing w:line="254" w:lineRule="auto"/>
        <w:rPr>
          <w:rFonts w:ascii="Arial"/>
        </w:rPr>
      </w:pPr>
    </w:p>
    <w:p w14:paraId="67EEFEA0" w14:textId="77777777" w:rsidR="00104B2C" w:rsidRDefault="00104B2C">
      <w:pPr>
        <w:spacing w:line="255" w:lineRule="auto"/>
        <w:rPr>
          <w:rFonts w:ascii="Arial"/>
        </w:rPr>
      </w:pPr>
    </w:p>
    <w:p w14:paraId="078F7DDF" w14:textId="77777777" w:rsidR="00104B2C" w:rsidRDefault="00104B2C">
      <w:pPr>
        <w:spacing w:line="255" w:lineRule="auto"/>
        <w:rPr>
          <w:rFonts w:ascii="Arial"/>
        </w:rPr>
      </w:pPr>
    </w:p>
    <w:p w14:paraId="76EA6B92" w14:textId="77777777" w:rsidR="00104B2C" w:rsidRDefault="00104B2C">
      <w:pPr>
        <w:spacing w:line="255" w:lineRule="auto"/>
        <w:rPr>
          <w:rFonts w:ascii="Arial"/>
        </w:rPr>
      </w:pPr>
    </w:p>
    <w:p w14:paraId="23B65DAA" w14:textId="77777777" w:rsidR="00104B2C" w:rsidRDefault="00104B2C">
      <w:pPr>
        <w:spacing w:line="255" w:lineRule="auto"/>
        <w:rPr>
          <w:rFonts w:ascii="Arial"/>
        </w:rPr>
      </w:pPr>
    </w:p>
    <w:p w14:paraId="14AADA7D" w14:textId="77777777" w:rsidR="00104B2C" w:rsidRDefault="00104B2C">
      <w:pPr>
        <w:spacing w:line="255" w:lineRule="auto"/>
        <w:rPr>
          <w:rFonts w:ascii="Arial"/>
        </w:rPr>
      </w:pPr>
    </w:p>
    <w:p w14:paraId="116D1E8D" w14:textId="77777777" w:rsidR="00104B2C" w:rsidRDefault="00DD280F">
      <w:pPr>
        <w:pStyle w:val="a4"/>
        <w:spacing w:before="91" w:line="560" w:lineRule="exact"/>
        <w:ind w:right="47"/>
        <w:outlineLvl w:val="1"/>
      </w:pPr>
      <w:r>
        <w:rPr>
          <w:b/>
          <w:bCs/>
          <w:spacing w:val="-3"/>
        </w:rPr>
        <w:t>采购项目名称：</w:t>
      </w:r>
      <w:r>
        <w:rPr>
          <w:b/>
          <w:bCs/>
          <w:spacing w:val="-3"/>
          <w:u w:val="single"/>
        </w:rPr>
        <w:t>桂林医科大学</w:t>
      </w:r>
      <w:r>
        <w:rPr>
          <w:rFonts w:hint="eastAsia"/>
          <w:b/>
          <w:bCs/>
          <w:spacing w:val="-3"/>
          <w:u w:val="single"/>
        </w:rPr>
        <w:t xml:space="preserve">                      </w:t>
      </w:r>
      <w:r>
        <w:rPr>
          <w:b/>
          <w:bCs/>
          <w:spacing w:val="-3"/>
          <w:u w:val="single"/>
        </w:rPr>
        <w:t>采购项目</w:t>
      </w:r>
    </w:p>
    <w:p w14:paraId="184CB13A" w14:textId="77777777" w:rsidR="00104B2C" w:rsidRDefault="00DD280F">
      <w:pPr>
        <w:pStyle w:val="a4"/>
        <w:spacing w:before="212" w:line="560" w:lineRule="exact"/>
      </w:pPr>
      <w:r>
        <w:rPr>
          <w:b/>
          <w:bCs/>
          <w:spacing w:val="-3"/>
        </w:rPr>
        <w:t>编号：</w:t>
      </w:r>
      <w:r>
        <w:rPr>
          <w:rFonts w:hint="eastAsia"/>
          <w:b/>
          <w:bCs/>
          <w:spacing w:val="-3"/>
          <w:u w:val="single"/>
        </w:rPr>
        <w:t xml:space="preserve">                                                        </w:t>
      </w:r>
    </w:p>
    <w:p w14:paraId="6A4A625F" w14:textId="77777777" w:rsidR="00104B2C" w:rsidRDefault="00DD280F">
      <w:pPr>
        <w:pStyle w:val="a4"/>
        <w:spacing w:before="302" w:line="560" w:lineRule="exact"/>
      </w:pPr>
      <w:r>
        <w:rPr>
          <w:b/>
          <w:bCs/>
          <w:color w:val="2B2B2B"/>
          <w:spacing w:val="-6"/>
        </w:rPr>
        <w:t>供应商名称：</w:t>
      </w:r>
      <w:r>
        <w:rPr>
          <w:rFonts w:hint="eastAsia"/>
          <w:b/>
          <w:bCs/>
          <w:color w:val="2B2B2B"/>
          <w:spacing w:val="-6"/>
          <w:u w:val="single"/>
        </w:rPr>
        <w:t xml:space="preserve">                                                     </w:t>
      </w:r>
    </w:p>
    <w:p w14:paraId="2C3D194B" w14:textId="77777777" w:rsidR="00104B2C" w:rsidRDefault="00DD280F">
      <w:pPr>
        <w:pStyle w:val="a4"/>
        <w:spacing w:before="209" w:line="560" w:lineRule="exact"/>
        <w:ind w:right="113"/>
      </w:pPr>
      <w:r>
        <w:rPr>
          <w:b/>
          <w:bCs/>
          <w:color w:val="2B2B2B"/>
          <w:spacing w:val="-5"/>
        </w:rPr>
        <w:t>供应商地址：</w:t>
      </w:r>
      <w:r>
        <w:rPr>
          <w:rFonts w:hint="eastAsia"/>
          <w:b/>
          <w:bCs/>
          <w:color w:val="333333"/>
          <w:spacing w:val="-5"/>
          <w:u w:val="single"/>
        </w:rPr>
        <w:t xml:space="preserve">                                                  </w:t>
      </w:r>
      <w:r>
        <w:rPr>
          <w:color w:val="333333"/>
          <w:u w:val="single"/>
        </w:rPr>
        <w:t xml:space="preserve"> </w:t>
      </w:r>
    </w:p>
    <w:p w14:paraId="73875918" w14:textId="77777777" w:rsidR="00104B2C" w:rsidRDefault="00DD280F">
      <w:pPr>
        <w:pStyle w:val="a4"/>
        <w:spacing w:before="43" w:line="560" w:lineRule="exact"/>
      </w:pPr>
      <w:r>
        <w:rPr>
          <w:b/>
          <w:bCs/>
          <w:color w:val="333333"/>
          <w:spacing w:val="-4"/>
        </w:rPr>
        <w:t>供应商联系人：</w:t>
      </w:r>
      <w:r>
        <w:rPr>
          <w:rFonts w:hint="eastAsia"/>
          <w:b/>
          <w:bCs/>
          <w:color w:val="2B2B2B"/>
          <w:spacing w:val="-4"/>
          <w:u w:val="single"/>
        </w:rPr>
        <w:t xml:space="preserve">                      </w:t>
      </w:r>
    </w:p>
    <w:p w14:paraId="551A89D0" w14:textId="77777777" w:rsidR="00104B2C" w:rsidRDefault="00DD280F">
      <w:pPr>
        <w:pStyle w:val="a4"/>
        <w:spacing w:before="210" w:line="560" w:lineRule="exact"/>
      </w:pPr>
      <w:r>
        <w:rPr>
          <w:b/>
          <w:bCs/>
          <w:color w:val="333333"/>
          <w:spacing w:val="-2"/>
        </w:rPr>
        <w:t>联系电话：</w:t>
      </w:r>
      <w:r>
        <w:rPr>
          <w:rFonts w:hint="eastAsia"/>
          <w:b/>
          <w:bCs/>
          <w:spacing w:val="-2"/>
          <w:u w:val="single"/>
        </w:rPr>
        <w:t xml:space="preserve">                </w:t>
      </w:r>
      <w:r>
        <w:rPr>
          <w:spacing w:val="-2"/>
        </w:rPr>
        <w:t xml:space="preserve">     </w:t>
      </w:r>
      <w:r>
        <w:rPr>
          <w:b/>
          <w:bCs/>
          <w:spacing w:val="-2"/>
        </w:rPr>
        <w:t>座机号：</w:t>
      </w:r>
      <w:r>
        <w:rPr>
          <w:rFonts w:hint="eastAsia"/>
          <w:b/>
          <w:bCs/>
          <w:spacing w:val="-2"/>
          <w:u w:val="single"/>
        </w:rPr>
        <w:t xml:space="preserve">                           </w:t>
      </w:r>
    </w:p>
    <w:p w14:paraId="375A385F" w14:textId="77777777" w:rsidR="00104B2C" w:rsidRDefault="00104B2C">
      <w:pPr>
        <w:spacing w:line="250" w:lineRule="auto"/>
        <w:rPr>
          <w:rFonts w:ascii="Arial"/>
        </w:rPr>
      </w:pPr>
    </w:p>
    <w:p w14:paraId="5E1DE963" w14:textId="77777777" w:rsidR="00104B2C" w:rsidRDefault="00104B2C">
      <w:pPr>
        <w:spacing w:line="250" w:lineRule="auto"/>
        <w:rPr>
          <w:rFonts w:ascii="Arial"/>
        </w:rPr>
      </w:pPr>
    </w:p>
    <w:p w14:paraId="5B628F75" w14:textId="77777777" w:rsidR="00104B2C" w:rsidRDefault="00104B2C">
      <w:pPr>
        <w:spacing w:line="250" w:lineRule="auto"/>
        <w:rPr>
          <w:rFonts w:ascii="Arial"/>
        </w:rPr>
      </w:pPr>
    </w:p>
    <w:p w14:paraId="2ADAE25C" w14:textId="77777777" w:rsidR="00104B2C" w:rsidRDefault="00104B2C">
      <w:pPr>
        <w:spacing w:line="250" w:lineRule="auto"/>
        <w:rPr>
          <w:rFonts w:ascii="Arial"/>
        </w:rPr>
      </w:pPr>
    </w:p>
    <w:p w14:paraId="26151509" w14:textId="77777777" w:rsidR="00104B2C" w:rsidRDefault="00104B2C">
      <w:pPr>
        <w:spacing w:line="250" w:lineRule="auto"/>
        <w:rPr>
          <w:rFonts w:ascii="Arial"/>
        </w:rPr>
      </w:pPr>
    </w:p>
    <w:p w14:paraId="098977CD" w14:textId="77777777" w:rsidR="00104B2C" w:rsidRDefault="00104B2C">
      <w:pPr>
        <w:spacing w:line="240" w:lineRule="atLeast"/>
        <w:jc w:val="left"/>
        <w:rPr>
          <w:rFonts w:ascii="宋体" w:eastAsia="宋体" w:hAnsi="宋体" w:cs="宋体"/>
          <w:b/>
          <w:bCs/>
          <w:color w:val="000000"/>
          <w:sz w:val="28"/>
          <w:szCs w:val="28"/>
        </w:rPr>
      </w:pPr>
    </w:p>
    <w:p w14:paraId="65A45B6F" w14:textId="77777777" w:rsidR="00104B2C" w:rsidRDefault="00DD280F">
      <w:pPr>
        <w:jc w:val="center"/>
        <w:rPr>
          <w:rFonts w:ascii="宋体" w:eastAsia="宋体" w:hAnsi="宋体" w:cs="宋体"/>
          <w:bCs/>
          <w:color w:val="000000"/>
          <w:sz w:val="32"/>
          <w:szCs w:val="32"/>
        </w:rPr>
      </w:pPr>
      <w:r>
        <w:rPr>
          <w:rFonts w:ascii="宋体" w:eastAsia="宋体" w:hAnsi="宋体" w:cs="宋体" w:hint="eastAsia"/>
          <w:bCs/>
          <w:color w:val="000000"/>
          <w:sz w:val="32"/>
          <w:szCs w:val="32"/>
        </w:rPr>
        <w:t>竞 标 声 明</w:t>
      </w:r>
    </w:p>
    <w:p w14:paraId="069A4DCC" w14:textId="77777777" w:rsidR="00104B2C" w:rsidRDefault="00DD280F">
      <w:pPr>
        <w:spacing w:line="480" w:lineRule="exact"/>
        <w:contextualSpacing/>
        <w:rPr>
          <w:rFonts w:ascii="宋体" w:eastAsia="宋体" w:hAnsi="宋体" w:cs="宋体"/>
          <w:color w:val="000000"/>
          <w:sz w:val="24"/>
          <w:szCs w:val="24"/>
        </w:rPr>
      </w:pPr>
      <w:r>
        <w:rPr>
          <w:rFonts w:ascii="宋体" w:eastAsia="宋体" w:hAnsi="宋体" w:cs="宋体" w:hint="eastAsia"/>
          <w:color w:val="000000"/>
          <w:sz w:val="24"/>
          <w:szCs w:val="24"/>
        </w:rPr>
        <w:t>致：</w:t>
      </w:r>
      <w:r>
        <w:rPr>
          <w:rFonts w:ascii="宋体" w:eastAsia="宋体" w:hAnsi="宋体" w:cs="宋体" w:hint="eastAsia"/>
          <w:color w:val="000000"/>
          <w:sz w:val="24"/>
          <w:szCs w:val="24"/>
          <w:u w:val="single"/>
        </w:rPr>
        <w:t xml:space="preserve"> 桂林医科大学 </w:t>
      </w:r>
      <w:r>
        <w:rPr>
          <w:rFonts w:ascii="宋体" w:eastAsia="宋体" w:hAnsi="宋体" w:cs="宋体" w:hint="eastAsia"/>
          <w:color w:val="000000"/>
          <w:sz w:val="24"/>
          <w:szCs w:val="24"/>
        </w:rPr>
        <w:t>：</w:t>
      </w:r>
    </w:p>
    <w:p w14:paraId="73A59EB6" w14:textId="77777777" w:rsidR="00104B2C" w:rsidRDefault="00DD280F">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w:t>
      </w:r>
      <w:r>
        <w:rPr>
          <w:rFonts w:ascii="宋体" w:eastAsia="宋体" w:hAnsi="宋体" w:cs="宋体" w:hint="eastAsia"/>
          <w:color w:val="000000"/>
          <w:sz w:val="24"/>
          <w:szCs w:val="24"/>
          <w:u w:val="single"/>
        </w:rPr>
        <w:t>（供应商名称）</w:t>
      </w:r>
      <w:r>
        <w:rPr>
          <w:rFonts w:ascii="宋体" w:eastAsia="宋体" w:hAnsi="宋体" w:cs="宋体" w:hint="eastAsia"/>
          <w:color w:val="000000"/>
          <w:sz w:val="24"/>
          <w:szCs w:val="24"/>
        </w:rPr>
        <w:t>系中华人民共和国合法供应商，经营地址</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w:t>
      </w:r>
    </w:p>
    <w:p w14:paraId="2D76AA99" w14:textId="77777777" w:rsidR="00104B2C" w:rsidRDefault="00DD280F">
      <w:p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我方愿意参加贵方组织的</w:t>
      </w:r>
      <w:r>
        <w:rPr>
          <w:rFonts w:ascii="宋体" w:eastAsia="宋体" w:hAnsi="宋体" w:cs="宋体" w:hint="eastAsia"/>
          <w:color w:val="000000"/>
          <w:sz w:val="24"/>
          <w:szCs w:val="24"/>
          <w:u w:val="single"/>
        </w:rPr>
        <w:t xml:space="preserve">               采购项目</w:t>
      </w:r>
      <w:r>
        <w:rPr>
          <w:rFonts w:ascii="宋体" w:eastAsia="宋体" w:hAnsi="宋体" w:cs="宋体" w:hint="eastAsia"/>
          <w:color w:val="000000"/>
          <w:sz w:val="24"/>
          <w:szCs w:val="24"/>
        </w:rPr>
        <w:t>的竞标，为便于贵方公正、</w:t>
      </w:r>
      <w:proofErr w:type="gramStart"/>
      <w:r>
        <w:rPr>
          <w:rFonts w:ascii="宋体" w:eastAsia="宋体" w:hAnsi="宋体" w:cs="宋体" w:hint="eastAsia"/>
          <w:color w:val="000000"/>
          <w:sz w:val="24"/>
          <w:szCs w:val="24"/>
        </w:rPr>
        <w:t>择优地</w:t>
      </w:r>
      <w:proofErr w:type="gramEnd"/>
      <w:r>
        <w:rPr>
          <w:rFonts w:ascii="宋体" w:eastAsia="宋体" w:hAnsi="宋体" w:cs="宋体" w:hint="eastAsia"/>
          <w:color w:val="000000"/>
          <w:sz w:val="24"/>
          <w:szCs w:val="24"/>
        </w:rPr>
        <w:t>确定成交供应商及其竞标产品和服务，我方就本次竞标有关事项郑重声明如下：</w:t>
      </w:r>
    </w:p>
    <w:p w14:paraId="1C5208A0" w14:textId="77777777" w:rsidR="00104B2C" w:rsidRDefault="00DD280F">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我方向贵方提交的所有响应文件、资料都是准确的和真实的。</w:t>
      </w:r>
    </w:p>
    <w:p w14:paraId="61770FBB" w14:textId="77777777" w:rsidR="00104B2C" w:rsidRDefault="00DD280F">
      <w:pPr>
        <w:numPr>
          <w:ilvl w:val="0"/>
          <w:numId w:val="2"/>
        </w:numPr>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在此，我方宣布同意如下：</w:t>
      </w:r>
    </w:p>
    <w:p w14:paraId="3B31C4F8" w14:textId="77777777" w:rsidR="00104B2C" w:rsidRDefault="00DD280F">
      <w:pPr>
        <w:numPr>
          <w:ilvl w:val="0"/>
          <w:numId w:val="3"/>
        </w:numPr>
        <w:spacing w:line="480" w:lineRule="exact"/>
        <w:ind w:leftChars="200" w:left="420"/>
        <w:contextualSpacing/>
        <w:rPr>
          <w:rFonts w:ascii="宋体" w:eastAsia="宋体" w:hAnsi="宋体" w:cs="宋体"/>
          <w:sz w:val="24"/>
          <w:szCs w:val="24"/>
        </w:rPr>
      </w:pPr>
      <w:r>
        <w:rPr>
          <w:rFonts w:ascii="宋体" w:eastAsia="宋体" w:hAnsi="宋体" w:cs="宋体" w:hint="eastAsia"/>
          <w:sz w:val="24"/>
          <w:szCs w:val="24"/>
        </w:rPr>
        <w:t>竞价文件是合同的组成部分，将按竞价文件的约定履行合同责任和义务；</w:t>
      </w:r>
    </w:p>
    <w:p w14:paraId="0F46A60C" w14:textId="77777777" w:rsidR="00104B2C" w:rsidRDefault="00DD280F">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已详细审查全部</w:t>
      </w:r>
      <w:r>
        <w:rPr>
          <w:rFonts w:ascii="宋体" w:eastAsia="宋体" w:hAnsi="宋体" w:cs="宋体" w:hint="eastAsia"/>
          <w:sz w:val="24"/>
          <w:szCs w:val="24"/>
        </w:rPr>
        <w:t>竞价</w:t>
      </w:r>
      <w:r>
        <w:rPr>
          <w:rFonts w:ascii="宋体" w:eastAsia="宋体" w:hAnsi="宋体" w:cs="宋体" w:hint="eastAsia"/>
          <w:color w:val="000000"/>
          <w:sz w:val="24"/>
          <w:szCs w:val="24"/>
        </w:rPr>
        <w:t>文件，包括补遗文件（如有），我们完全理解并同意放弃对这方面有不明及误解的权力；</w:t>
      </w:r>
    </w:p>
    <w:p w14:paraId="094F69C3" w14:textId="77777777" w:rsidR="00104B2C" w:rsidRDefault="00DD280F">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同意提供按照贵方可能要求的与竞标有关的一切数据或者资料；</w:t>
      </w:r>
    </w:p>
    <w:p w14:paraId="691175EB" w14:textId="77777777" w:rsidR="00104B2C" w:rsidRDefault="00DD280F">
      <w:pPr>
        <w:numPr>
          <w:ilvl w:val="0"/>
          <w:numId w:val="3"/>
        </w:numPr>
        <w:spacing w:line="480" w:lineRule="exact"/>
        <w:ind w:leftChars="200" w:left="420"/>
        <w:contextualSpacing/>
        <w:rPr>
          <w:rFonts w:ascii="宋体" w:eastAsia="宋体" w:hAnsi="宋体" w:cs="宋体"/>
          <w:color w:val="000000"/>
          <w:sz w:val="24"/>
          <w:szCs w:val="24"/>
        </w:rPr>
      </w:pPr>
      <w:r>
        <w:rPr>
          <w:rFonts w:ascii="宋体" w:eastAsia="宋体" w:hAnsi="宋体" w:cs="宋体" w:hint="eastAsia"/>
          <w:color w:val="000000"/>
          <w:sz w:val="24"/>
          <w:szCs w:val="24"/>
        </w:rPr>
        <w:t>响应</w:t>
      </w:r>
      <w:r>
        <w:rPr>
          <w:rFonts w:ascii="宋体" w:eastAsia="宋体" w:hAnsi="宋体" w:cs="宋体" w:hint="eastAsia"/>
          <w:sz w:val="24"/>
          <w:szCs w:val="24"/>
        </w:rPr>
        <w:t>竞价</w:t>
      </w:r>
      <w:r>
        <w:rPr>
          <w:rFonts w:ascii="宋体" w:eastAsia="宋体" w:hAnsi="宋体" w:cs="宋体" w:hint="eastAsia"/>
          <w:color w:val="000000"/>
          <w:sz w:val="24"/>
          <w:szCs w:val="24"/>
        </w:rPr>
        <w:t>文件规定的竞标有效期。</w:t>
      </w:r>
    </w:p>
    <w:p w14:paraId="638DE802" w14:textId="77777777" w:rsidR="00104B2C" w:rsidRDefault="00DD280F">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sz w:val="24"/>
          <w:szCs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38D97DB" w14:textId="77777777" w:rsidR="00104B2C" w:rsidRDefault="00DD280F">
      <w:pPr>
        <w:numPr>
          <w:ilvl w:val="0"/>
          <w:numId w:val="2"/>
        </w:numPr>
        <w:spacing w:line="480" w:lineRule="exact"/>
        <w:ind w:firstLineChars="200" w:firstLine="480"/>
        <w:contextualSpacing/>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与本</w:t>
      </w:r>
      <w:r>
        <w:rPr>
          <w:rFonts w:ascii="宋体" w:eastAsia="宋体" w:hAnsi="宋体" w:cs="宋体" w:hint="eastAsia"/>
          <w:sz w:val="24"/>
          <w:szCs w:val="24"/>
        </w:rPr>
        <w:t>竞价</w:t>
      </w:r>
      <w:r>
        <w:rPr>
          <w:rFonts w:ascii="宋体" w:eastAsia="宋体" w:hAnsi="宋体" w:cs="宋体" w:hint="eastAsia"/>
          <w:color w:val="000000"/>
          <w:kern w:val="0"/>
          <w:sz w:val="24"/>
          <w:szCs w:val="24"/>
        </w:rPr>
        <w:t>有关的一切正式往来信函请寄：</w:t>
      </w:r>
      <w:r>
        <w:rPr>
          <w:rFonts w:ascii="宋体" w:eastAsia="宋体" w:hAnsi="宋体" w:cs="宋体" w:hint="eastAsia"/>
          <w:color w:val="000000"/>
          <w:kern w:val="0"/>
          <w:sz w:val="24"/>
          <w:szCs w:val="24"/>
          <w:u w:val="single"/>
        </w:rPr>
        <w:t xml:space="preserve">                                </w:t>
      </w:r>
    </w:p>
    <w:p w14:paraId="0361ECB8" w14:textId="77777777" w:rsidR="00104B2C" w:rsidRDefault="00DD280F">
      <w:pPr>
        <w:spacing w:line="480" w:lineRule="exact"/>
        <w:ind w:firstLineChars="200" w:firstLine="480"/>
        <w:contextualSpacing/>
        <w:rPr>
          <w:rFonts w:ascii="宋体" w:eastAsia="宋体" w:hAnsi="宋体" w:cs="宋体"/>
          <w:color w:val="000000"/>
          <w:kern w:val="0"/>
          <w:sz w:val="24"/>
          <w:szCs w:val="24"/>
        </w:rPr>
      </w:pPr>
      <w:r>
        <w:rPr>
          <w:rFonts w:ascii="宋体" w:eastAsia="宋体" w:hAnsi="宋体" w:cs="宋体" w:hint="eastAsia"/>
          <w:color w:val="000000"/>
          <w:kern w:val="0"/>
          <w:sz w:val="24"/>
          <w:szCs w:val="24"/>
        </w:rPr>
        <w:t>电话/传真：</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电子函件：</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14:paraId="718656F6" w14:textId="77777777" w:rsidR="00104B2C" w:rsidRDefault="00DD280F">
      <w:p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开户银行：</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账号/行号：</w:t>
      </w:r>
      <w:r>
        <w:rPr>
          <w:rFonts w:ascii="宋体" w:eastAsia="宋体" w:hAnsi="宋体" w:cs="宋体" w:hint="eastAsia"/>
          <w:color w:val="000000"/>
          <w:sz w:val="24"/>
          <w:szCs w:val="24"/>
          <w:u w:val="single"/>
        </w:rPr>
        <w:t xml:space="preserve">                        </w:t>
      </w:r>
    </w:p>
    <w:p w14:paraId="3BCB80EA" w14:textId="77777777" w:rsidR="00104B2C" w:rsidRDefault="00DD280F">
      <w:pPr>
        <w:numPr>
          <w:ilvl w:val="0"/>
          <w:numId w:val="2"/>
        </w:numPr>
        <w:tabs>
          <w:tab w:val="left" w:pos="939"/>
        </w:tabs>
        <w:spacing w:line="480" w:lineRule="exact"/>
        <w:ind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以上事项如有虚假或者隐瞒，我方愿意承担一切后果，并不再寻求任何旨在减轻或者免除法律责任的辩解。</w:t>
      </w:r>
    </w:p>
    <w:p w14:paraId="171929E1" w14:textId="77777777" w:rsidR="00104B2C" w:rsidRDefault="00DD280F">
      <w:pPr>
        <w:tabs>
          <w:tab w:val="left" w:pos="939"/>
        </w:tabs>
        <w:spacing w:line="480" w:lineRule="exact"/>
        <w:ind w:leftChars="67" w:left="141" w:firstLineChars="200" w:firstLine="480"/>
        <w:contextualSpacing/>
        <w:rPr>
          <w:rFonts w:ascii="宋体" w:eastAsia="宋体" w:hAnsi="宋体" w:cs="宋体"/>
          <w:color w:val="000000"/>
          <w:sz w:val="24"/>
          <w:szCs w:val="24"/>
        </w:rPr>
      </w:pPr>
      <w:r>
        <w:rPr>
          <w:rFonts w:ascii="宋体" w:eastAsia="宋体" w:hAnsi="宋体" w:cs="宋体" w:hint="eastAsia"/>
          <w:color w:val="000000"/>
          <w:sz w:val="24"/>
          <w:szCs w:val="24"/>
        </w:rPr>
        <w:t>特此承诺。</w:t>
      </w:r>
    </w:p>
    <w:p w14:paraId="151769D2" w14:textId="77777777" w:rsidR="00104B2C" w:rsidRDefault="00104B2C">
      <w:pPr>
        <w:spacing w:line="480" w:lineRule="exact"/>
        <w:contextualSpacing/>
        <w:jc w:val="left"/>
        <w:rPr>
          <w:rFonts w:ascii="宋体" w:eastAsia="宋体" w:hAnsi="宋体" w:cs="宋体"/>
          <w:color w:val="000000"/>
          <w:sz w:val="24"/>
          <w:szCs w:val="24"/>
        </w:rPr>
      </w:pPr>
    </w:p>
    <w:p w14:paraId="5639005D" w14:textId="77777777" w:rsidR="00104B2C" w:rsidRDefault="00DD280F">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法定代表人或委托代理人（被授权人）（签字）：</w:t>
      </w:r>
      <w:r>
        <w:rPr>
          <w:rFonts w:ascii="宋体" w:eastAsia="宋体" w:hAnsi="宋体" w:cs="宋体" w:hint="eastAsia"/>
          <w:color w:val="000000"/>
          <w:sz w:val="24"/>
          <w:szCs w:val="24"/>
          <w:u w:val="single"/>
        </w:rPr>
        <w:t xml:space="preserve">           </w:t>
      </w:r>
    </w:p>
    <w:p w14:paraId="45773F41" w14:textId="77777777" w:rsidR="00104B2C" w:rsidRDefault="00DD280F">
      <w:pPr>
        <w:spacing w:line="480" w:lineRule="exact"/>
        <w:ind w:firstLineChars="200" w:firstLine="480"/>
        <w:contextualSpacing/>
        <w:rPr>
          <w:rFonts w:ascii="宋体" w:eastAsia="宋体" w:hAnsi="宋体" w:cs="宋体"/>
          <w:color w:val="000000"/>
          <w:sz w:val="24"/>
          <w:szCs w:val="24"/>
          <w:u w:val="single"/>
        </w:rPr>
      </w:pPr>
      <w:r>
        <w:rPr>
          <w:rFonts w:ascii="宋体" w:eastAsia="宋体" w:hAnsi="宋体" w:cs="宋体" w:hint="eastAsia"/>
          <w:color w:val="000000"/>
          <w:sz w:val="24"/>
          <w:szCs w:val="24"/>
        </w:rPr>
        <w:t>供应商名称（盖公章）：</w:t>
      </w:r>
      <w:r>
        <w:rPr>
          <w:rFonts w:ascii="宋体" w:eastAsia="宋体" w:hAnsi="宋体" w:cs="宋体" w:hint="eastAsia"/>
          <w:color w:val="000000"/>
          <w:sz w:val="24"/>
          <w:szCs w:val="24"/>
          <w:u w:val="single"/>
        </w:rPr>
        <w:t xml:space="preserve">                                 </w:t>
      </w:r>
    </w:p>
    <w:p w14:paraId="71C65201" w14:textId="77777777" w:rsidR="00104B2C" w:rsidRDefault="00DD280F">
      <w:pPr>
        <w:tabs>
          <w:tab w:val="left" w:pos="3479"/>
        </w:tabs>
        <w:spacing w:line="480" w:lineRule="exact"/>
        <w:jc w:val="left"/>
        <w:rPr>
          <w:rFonts w:ascii="宋体" w:eastAsia="宋体" w:hAnsi="宋体" w:cs="宋体"/>
          <w:color w:val="000000"/>
          <w:sz w:val="24"/>
          <w:szCs w:val="24"/>
        </w:rPr>
      </w:pPr>
      <w:r>
        <w:rPr>
          <w:rFonts w:ascii="宋体" w:eastAsia="宋体" w:hAnsi="宋体" w:cs="宋体" w:hint="eastAsia"/>
          <w:color w:val="000000"/>
          <w:sz w:val="24"/>
          <w:szCs w:val="24"/>
        </w:rPr>
        <w:t xml:space="preserve">                                                         年    月    日</w:t>
      </w:r>
    </w:p>
    <w:p w14:paraId="345BE45A" w14:textId="77777777" w:rsidR="00104B2C" w:rsidRDefault="00104B2C">
      <w:pPr>
        <w:tabs>
          <w:tab w:val="left" w:pos="3479"/>
        </w:tabs>
        <w:spacing w:line="480" w:lineRule="exact"/>
        <w:jc w:val="left"/>
        <w:rPr>
          <w:rFonts w:ascii="宋体" w:eastAsia="宋体" w:hAnsi="宋体" w:cs="宋体"/>
          <w:color w:val="000000"/>
          <w:sz w:val="24"/>
          <w:szCs w:val="24"/>
        </w:rPr>
      </w:pPr>
    </w:p>
    <w:p w14:paraId="2591F80C" w14:textId="77777777" w:rsidR="00104B2C" w:rsidRDefault="00DD280F">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t>报 价 表</w:t>
      </w:r>
    </w:p>
    <w:p w14:paraId="51CFE7E0" w14:textId="77777777" w:rsidR="00104B2C" w:rsidRDefault="00104B2C">
      <w:pPr>
        <w:snapToGrid w:val="0"/>
        <w:spacing w:before="50" w:after="50" w:line="360" w:lineRule="auto"/>
        <w:rPr>
          <w:rFonts w:ascii="微软雅黑" w:eastAsia="微软雅黑" w:hAnsi="微软雅黑" w:cs="仿宋_GB2312"/>
          <w:color w:val="000000"/>
          <w:sz w:val="24"/>
        </w:rPr>
      </w:pPr>
    </w:p>
    <w:p w14:paraId="78E84B90" w14:textId="77777777" w:rsidR="00104B2C" w:rsidRDefault="00DD280F">
      <w:pPr>
        <w:snapToGrid w:val="0"/>
        <w:spacing w:before="50" w:after="50" w:line="360" w:lineRule="exact"/>
        <w:rPr>
          <w:rFonts w:ascii="微软雅黑" w:eastAsia="微软雅黑" w:hAnsi="微软雅黑" w:cs="仿宋_GB2312"/>
          <w:color w:val="000000"/>
          <w:szCs w:val="21"/>
          <w:u w:val="single"/>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Pr>
          <w:rFonts w:ascii="微软雅黑" w:eastAsia="微软雅黑" w:hAnsi="微软雅黑" w:cs="仿宋_GB2312" w:hint="eastAsia"/>
          <w:color w:val="000000"/>
          <w:szCs w:val="21"/>
          <w:u w:val="single"/>
        </w:rPr>
        <w:t xml:space="preserve">               </w:t>
      </w:r>
      <w:r>
        <w:rPr>
          <w:rFonts w:ascii="微软雅黑" w:eastAsia="微软雅黑" w:hAnsi="微软雅黑" w:cs="仿宋_GB2312"/>
          <w:color w:val="000000"/>
          <w:szCs w:val="21"/>
          <w:u w:val="single"/>
        </w:rPr>
        <w:t xml:space="preserve">采购项目 </w:t>
      </w:r>
    </w:p>
    <w:p w14:paraId="2E3350CC" w14:textId="77777777" w:rsidR="00104B2C" w:rsidRDefault="00DD280F">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1E84BCC2" w14:textId="77777777" w:rsidR="00104B2C" w:rsidRDefault="00104B2C">
      <w:pPr>
        <w:snapToGrid w:val="0"/>
        <w:spacing w:before="50" w:after="50" w:line="360" w:lineRule="exact"/>
        <w:rPr>
          <w:rFonts w:ascii="微软雅黑" w:eastAsia="微软雅黑" w:hAnsi="微软雅黑" w:cs="仿宋_GB2312"/>
          <w:color w:val="000000"/>
          <w:szCs w:val="21"/>
          <w:u w:val="single"/>
        </w:rPr>
      </w:pPr>
    </w:p>
    <w:p w14:paraId="2CA2C9CB" w14:textId="77777777" w:rsidR="00104B2C" w:rsidRDefault="00DD280F">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 金额单位：人民币（元）</w:t>
      </w:r>
    </w:p>
    <w:tbl>
      <w:tblPr>
        <w:tblW w:w="5000" w:type="pct"/>
        <w:tblInd w:w="113" w:type="dxa"/>
        <w:tblLook w:val="04A0" w:firstRow="1" w:lastRow="0" w:firstColumn="1" w:lastColumn="0" w:noHBand="0" w:noVBand="1"/>
      </w:tblPr>
      <w:tblGrid>
        <w:gridCol w:w="445"/>
        <w:gridCol w:w="1160"/>
        <w:gridCol w:w="976"/>
        <w:gridCol w:w="976"/>
        <w:gridCol w:w="976"/>
        <w:gridCol w:w="530"/>
        <w:gridCol w:w="523"/>
        <w:gridCol w:w="1484"/>
        <w:gridCol w:w="681"/>
        <w:gridCol w:w="662"/>
        <w:gridCol w:w="989"/>
      </w:tblGrid>
      <w:tr w:rsidR="00104B2C" w14:paraId="7DC01B6B" w14:textId="77777777">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086DB4CD"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49FBD448"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75F3F12B" w14:textId="77777777" w:rsidR="00104B2C" w:rsidRDefault="00DD280F">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7E545FD1" w14:textId="77777777" w:rsidR="00104B2C" w:rsidRDefault="00DD280F">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5145D228"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30EBBF2A" w14:textId="77777777" w:rsidR="00104B2C" w:rsidRDefault="00DD280F">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08783DFB"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47F74472"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6E892198"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5FC8B48B"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27B69896"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40227253"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64E6377C"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5C1DE0B0" w14:textId="77777777" w:rsidR="00104B2C" w:rsidRDefault="00DD280F">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104B2C" w14:paraId="02DC77CD"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39E8EE01" w14:textId="77777777" w:rsidR="00104B2C" w:rsidRDefault="00DD280F">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7F146138" w14:textId="77777777" w:rsidR="00104B2C" w:rsidRDefault="00104B2C">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EF44430" w14:textId="77777777" w:rsidR="00104B2C" w:rsidRDefault="00104B2C">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6ABF045" w14:textId="77777777" w:rsidR="00104B2C" w:rsidRDefault="00104B2C">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1D2A395E" w14:textId="77777777" w:rsidR="00104B2C" w:rsidRDefault="00104B2C">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E2C9CA9" w14:textId="77777777" w:rsidR="00104B2C" w:rsidRDefault="00104B2C">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1C4478C1" w14:textId="77777777" w:rsidR="00104B2C" w:rsidRDefault="00104B2C">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7D0227EB" w14:textId="77777777" w:rsidR="00104B2C" w:rsidRDefault="00104B2C">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8969346" w14:textId="77777777" w:rsidR="00104B2C" w:rsidRDefault="00104B2C">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5354F27F" w14:textId="77777777" w:rsidR="00104B2C" w:rsidRDefault="00104B2C">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E417D9B" w14:textId="77777777" w:rsidR="00104B2C" w:rsidRDefault="00104B2C">
            <w:pPr>
              <w:snapToGrid w:val="0"/>
              <w:spacing w:line="360" w:lineRule="exact"/>
              <w:rPr>
                <w:rFonts w:ascii="微软雅黑" w:eastAsia="微软雅黑" w:hAnsi="微软雅黑" w:cs="宋体"/>
                <w:color w:val="000000"/>
                <w:szCs w:val="21"/>
              </w:rPr>
            </w:pPr>
          </w:p>
        </w:tc>
      </w:tr>
      <w:tr w:rsidR="00104B2C" w14:paraId="35F0E379"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26A80DE8" w14:textId="77777777" w:rsidR="00104B2C" w:rsidRDefault="00104B2C">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FA0C89C" w14:textId="77777777" w:rsidR="00104B2C" w:rsidRDefault="00104B2C">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98EDA23" w14:textId="77777777" w:rsidR="00104B2C" w:rsidRDefault="00104B2C">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70ACDA10" w14:textId="77777777" w:rsidR="00104B2C" w:rsidRDefault="00104B2C">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75665684" w14:textId="77777777" w:rsidR="00104B2C" w:rsidRDefault="00104B2C">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6A3AE01" w14:textId="77777777" w:rsidR="00104B2C" w:rsidRDefault="00104B2C">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806C227" w14:textId="77777777" w:rsidR="00104B2C" w:rsidRDefault="00104B2C">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141130A7" w14:textId="77777777" w:rsidR="00104B2C" w:rsidRDefault="00104B2C">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45C1E7F5" w14:textId="77777777" w:rsidR="00104B2C" w:rsidRDefault="00104B2C">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F254019" w14:textId="77777777" w:rsidR="00104B2C" w:rsidRDefault="00104B2C">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17034519" w14:textId="77777777" w:rsidR="00104B2C" w:rsidRDefault="00104B2C">
            <w:pPr>
              <w:snapToGrid w:val="0"/>
              <w:spacing w:line="360" w:lineRule="exact"/>
              <w:rPr>
                <w:rFonts w:ascii="微软雅黑" w:eastAsia="微软雅黑" w:hAnsi="微软雅黑" w:cs="宋体"/>
                <w:color w:val="000000"/>
                <w:szCs w:val="21"/>
              </w:rPr>
            </w:pPr>
          </w:p>
        </w:tc>
      </w:tr>
      <w:tr w:rsidR="00104B2C" w14:paraId="2B498BAF" w14:textId="77777777">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4FD0843D" w14:textId="77777777" w:rsidR="00104B2C" w:rsidRDefault="00104B2C">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3589FF62" w14:textId="77777777" w:rsidR="00104B2C" w:rsidRDefault="00104B2C">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20F6C330" w14:textId="77777777" w:rsidR="00104B2C" w:rsidRDefault="00104B2C">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B2CDDA3" w14:textId="77777777" w:rsidR="00104B2C" w:rsidRDefault="00104B2C">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9A5C1C0" w14:textId="77777777" w:rsidR="00104B2C" w:rsidRDefault="00104B2C">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7ECB6DB0" w14:textId="77777777" w:rsidR="00104B2C" w:rsidRDefault="00104B2C">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5769DC10" w14:textId="77777777" w:rsidR="00104B2C" w:rsidRDefault="00104B2C">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8D17574" w14:textId="77777777" w:rsidR="00104B2C" w:rsidRDefault="00104B2C">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D98F2C9" w14:textId="77777777" w:rsidR="00104B2C" w:rsidRDefault="00104B2C">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15032503" w14:textId="77777777" w:rsidR="00104B2C" w:rsidRDefault="00104B2C">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21C1365B" w14:textId="77777777" w:rsidR="00104B2C" w:rsidRDefault="00104B2C">
            <w:pPr>
              <w:snapToGrid w:val="0"/>
              <w:spacing w:line="360" w:lineRule="exact"/>
              <w:rPr>
                <w:rFonts w:ascii="微软雅黑" w:eastAsia="微软雅黑" w:hAnsi="微软雅黑" w:cs="宋体"/>
                <w:color w:val="000000"/>
                <w:szCs w:val="21"/>
              </w:rPr>
            </w:pPr>
          </w:p>
        </w:tc>
      </w:tr>
      <w:tr w:rsidR="00104B2C" w14:paraId="740023C6"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0B1C163A" w14:textId="77777777" w:rsidR="00104B2C" w:rsidRDefault="00DD280F">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104B2C" w14:paraId="1CE25634" w14:textId="77777777">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23AE67B8" w14:textId="77777777" w:rsidR="00104B2C" w:rsidRDefault="00DD280F">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4904A959" w14:textId="77777777" w:rsidR="00104B2C" w:rsidRDefault="00DD280F">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4C2868EF" w14:textId="77777777" w:rsidR="00104B2C" w:rsidRDefault="00DD280F">
      <w:pPr>
        <w:pStyle w:val="af2"/>
        <w:numPr>
          <w:ilvl w:val="0"/>
          <w:numId w:val="4"/>
        </w:numPr>
        <w:ind w:firstLineChars="0"/>
        <w:rPr>
          <w:rFonts w:ascii="微软雅黑" w:eastAsia="微软雅黑" w:hAnsi="微软雅黑"/>
          <w:color w:val="000000"/>
          <w:szCs w:val="21"/>
        </w:rPr>
      </w:pPr>
      <w:r>
        <w:rPr>
          <w:rFonts w:ascii="微软雅黑" w:eastAsia="微软雅黑" w:hAnsi="微软雅黑" w:hint="eastAsia"/>
          <w:color w:val="000000"/>
          <w:szCs w:val="21"/>
        </w:rPr>
        <w:t>报价表中的“采购标的”、“数量”、“单位”、“技术参数及性能配置”、“质保期”、“单价”、“单项合价”</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填写，“技术参数及性能配置”如果篇幅过大可用附件说明；“品牌、型号规格、生产厂家”</w:t>
      </w:r>
      <w:proofErr w:type="gramStart"/>
      <w:r>
        <w:rPr>
          <w:rFonts w:ascii="微软雅黑" w:eastAsia="微软雅黑" w:hAnsi="微软雅黑" w:hint="eastAsia"/>
          <w:color w:val="000000"/>
          <w:szCs w:val="21"/>
        </w:rPr>
        <w:t>列必须</w:t>
      </w:r>
      <w:proofErr w:type="gramEnd"/>
      <w:r>
        <w:rPr>
          <w:rFonts w:ascii="微软雅黑" w:eastAsia="微软雅黑" w:hAnsi="微软雅黑" w:hint="eastAsia"/>
          <w:color w:val="000000"/>
          <w:szCs w:val="21"/>
        </w:rPr>
        <w:t>填写，定制产品可写“定制”。</w:t>
      </w:r>
    </w:p>
    <w:p w14:paraId="5DAE2223" w14:textId="77777777" w:rsidR="00104B2C" w:rsidRDefault="00DD280F">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Pr>
          <w:rFonts w:ascii="微软雅黑" w:eastAsia="微软雅黑" w:hAnsi="微软雅黑" w:hint="eastAsia"/>
          <w:color w:val="000000"/>
          <w:szCs w:val="21"/>
        </w:rPr>
        <w:t>含本项目</w:t>
      </w:r>
      <w:proofErr w:type="gramEnd"/>
      <w:r>
        <w:rPr>
          <w:rFonts w:ascii="微软雅黑" w:eastAsia="微软雅黑" w:hAnsi="微软雅黑" w:hint="eastAsia"/>
          <w:color w:val="000000"/>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0F2D15F4" w14:textId="77777777" w:rsidR="00104B2C" w:rsidRDefault="00DD280F">
      <w:pPr>
        <w:numPr>
          <w:ilvl w:val="0"/>
          <w:numId w:val="4"/>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6EDD9723" w14:textId="77777777" w:rsidR="00104B2C" w:rsidRDefault="00104B2C">
      <w:pPr>
        <w:spacing w:line="360" w:lineRule="exact"/>
        <w:ind w:rightChars="-389" w:right="-817" w:firstLineChars="1100" w:firstLine="2310"/>
        <w:contextualSpacing/>
        <w:rPr>
          <w:rFonts w:ascii="微软雅黑" w:eastAsia="微软雅黑" w:hAnsi="微软雅黑" w:cs="仿宋_GB2312"/>
          <w:color w:val="000000"/>
          <w:szCs w:val="21"/>
        </w:rPr>
      </w:pPr>
    </w:p>
    <w:p w14:paraId="06628F12" w14:textId="77777777" w:rsidR="00104B2C" w:rsidRDefault="00104B2C">
      <w:pPr>
        <w:spacing w:line="360" w:lineRule="exact"/>
        <w:ind w:rightChars="-389" w:right="-817" w:firstLineChars="1100" w:firstLine="2310"/>
        <w:contextualSpacing/>
        <w:rPr>
          <w:rFonts w:ascii="微软雅黑" w:eastAsia="微软雅黑" w:hAnsi="微软雅黑" w:cs="仿宋_GB2312"/>
          <w:color w:val="000000"/>
          <w:szCs w:val="21"/>
        </w:rPr>
      </w:pPr>
    </w:p>
    <w:p w14:paraId="64AA4E2C" w14:textId="77777777" w:rsidR="00104B2C" w:rsidRDefault="00104B2C">
      <w:pPr>
        <w:spacing w:line="360" w:lineRule="exact"/>
        <w:ind w:rightChars="-389" w:right="-817" w:firstLineChars="1100" w:firstLine="2310"/>
        <w:contextualSpacing/>
        <w:rPr>
          <w:rFonts w:ascii="微软雅黑" w:eastAsia="微软雅黑" w:hAnsi="微软雅黑" w:cs="仿宋_GB2312"/>
          <w:color w:val="000000"/>
          <w:szCs w:val="21"/>
        </w:rPr>
      </w:pPr>
    </w:p>
    <w:p w14:paraId="49C86C54" w14:textId="77777777" w:rsidR="00104B2C" w:rsidRDefault="00DD280F">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法定代表人或者委托代理人（签字）：                    </w:t>
      </w:r>
    </w:p>
    <w:p w14:paraId="6B3B86C6" w14:textId="77777777" w:rsidR="00104B2C" w:rsidRDefault="00DD280F">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lastRenderedPageBreak/>
        <w:t>供应商名称（盖公章）：</w:t>
      </w:r>
    </w:p>
    <w:p w14:paraId="7CAA978B" w14:textId="77777777" w:rsidR="00104B2C" w:rsidRDefault="00DD280F">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7A6F5D47" w14:textId="77777777" w:rsidR="00104B2C" w:rsidRDefault="00DD280F">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   年   月   日</w:t>
      </w:r>
    </w:p>
    <w:p w14:paraId="323697AE" w14:textId="77777777" w:rsidR="00104B2C" w:rsidRDefault="00DD280F">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 响 应 表</w:t>
      </w:r>
    </w:p>
    <w:p w14:paraId="38777DA7" w14:textId="77777777" w:rsidR="00104B2C" w:rsidRDefault="00DD280F">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7B57523A" w14:textId="77777777" w:rsidR="00104B2C" w:rsidRDefault="00DD280F">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9F2521E" w14:textId="77777777" w:rsidR="00104B2C" w:rsidRDefault="00104B2C">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1811"/>
        <w:gridCol w:w="2584"/>
        <w:gridCol w:w="2409"/>
        <w:gridCol w:w="1843"/>
      </w:tblGrid>
      <w:tr w:rsidR="00104B2C" w14:paraId="643DC95D" w14:textId="77777777">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70991889" w14:textId="77777777" w:rsidR="00104B2C" w:rsidRDefault="00DD280F">
            <w:pPr>
              <w:spacing w:line="320" w:lineRule="exact"/>
              <w:jc w:val="center"/>
              <w:rPr>
                <w:rFonts w:ascii="宋体" w:hAnsi="宋体"/>
                <w:szCs w:val="21"/>
              </w:rPr>
            </w:pPr>
            <w:proofErr w:type="gramStart"/>
            <w:r>
              <w:rPr>
                <w:rFonts w:ascii="宋体" w:hAnsi="宋体" w:hint="eastAsia"/>
                <w:szCs w:val="21"/>
              </w:rPr>
              <w:t>项号</w:t>
            </w:r>
            <w:proofErr w:type="gramEnd"/>
          </w:p>
        </w:tc>
        <w:tc>
          <w:tcPr>
            <w:tcW w:w="1811" w:type="dxa"/>
            <w:tcBorders>
              <w:top w:val="single" w:sz="4" w:space="0" w:color="auto"/>
              <w:left w:val="single" w:sz="6" w:space="0" w:color="auto"/>
              <w:bottom w:val="single" w:sz="6" w:space="0" w:color="auto"/>
              <w:right w:val="single" w:sz="6" w:space="0" w:color="auto"/>
            </w:tcBorders>
            <w:vAlign w:val="center"/>
          </w:tcPr>
          <w:p w14:paraId="275CD571" w14:textId="77777777" w:rsidR="00104B2C" w:rsidRDefault="00DD280F">
            <w:pPr>
              <w:spacing w:line="320" w:lineRule="exact"/>
              <w:jc w:val="center"/>
              <w:rPr>
                <w:rFonts w:ascii="宋体" w:hAnsi="宋体"/>
                <w:szCs w:val="21"/>
              </w:rPr>
            </w:pPr>
            <w:r>
              <w:rPr>
                <w:rFonts w:ascii="宋体" w:hAnsi="宋体" w:hint="eastAsia"/>
                <w:szCs w:val="21"/>
              </w:rPr>
              <w:t>货物/服务项目</w:t>
            </w:r>
          </w:p>
        </w:tc>
        <w:tc>
          <w:tcPr>
            <w:tcW w:w="2584" w:type="dxa"/>
            <w:tcBorders>
              <w:top w:val="single" w:sz="4" w:space="0" w:color="auto"/>
              <w:left w:val="single" w:sz="6" w:space="0" w:color="auto"/>
              <w:bottom w:val="single" w:sz="6" w:space="0" w:color="auto"/>
              <w:right w:val="single" w:sz="6" w:space="0" w:color="auto"/>
            </w:tcBorders>
            <w:vAlign w:val="center"/>
          </w:tcPr>
          <w:p w14:paraId="7B15978A" w14:textId="77777777" w:rsidR="00104B2C" w:rsidRDefault="00DD280F">
            <w:pPr>
              <w:spacing w:line="320" w:lineRule="exact"/>
              <w:jc w:val="center"/>
              <w:rPr>
                <w:rFonts w:ascii="宋体" w:hAnsi="宋体"/>
                <w:szCs w:val="21"/>
              </w:rPr>
            </w:pPr>
            <w:r>
              <w:rPr>
                <w:rFonts w:ascii="宋体" w:hAnsi="宋体" w:hint="eastAsia"/>
                <w:szCs w:val="21"/>
              </w:rPr>
              <w:t>竞价文件要求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6FCC1AA2" w14:textId="77777777" w:rsidR="00104B2C" w:rsidRDefault="00DD280F">
            <w:pPr>
              <w:spacing w:line="320" w:lineRule="exact"/>
              <w:jc w:val="center"/>
              <w:rPr>
                <w:rFonts w:ascii="宋体" w:hAnsi="宋体"/>
                <w:szCs w:val="21"/>
              </w:rPr>
            </w:pPr>
            <w:r>
              <w:rPr>
                <w:rFonts w:ascii="宋体" w:hAnsi="宋体" w:hint="eastAsia"/>
                <w:szCs w:val="21"/>
              </w:rPr>
              <w:t>供应商</w:t>
            </w:r>
            <w:proofErr w:type="gramStart"/>
            <w:r>
              <w:rPr>
                <w:rFonts w:ascii="宋体" w:hAnsi="宋体" w:hint="eastAsia"/>
                <w:szCs w:val="21"/>
              </w:rPr>
              <w:t>具体响应</w:t>
            </w:r>
            <w:proofErr w:type="gramEnd"/>
            <w:r>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143A0B45" w14:textId="77777777" w:rsidR="00104B2C" w:rsidRDefault="00DD280F">
            <w:pPr>
              <w:spacing w:line="320" w:lineRule="exact"/>
              <w:jc w:val="center"/>
              <w:rPr>
                <w:rFonts w:ascii="宋体" w:hAnsi="宋体"/>
                <w:szCs w:val="21"/>
              </w:rPr>
            </w:pPr>
            <w:r>
              <w:rPr>
                <w:rFonts w:ascii="宋体" w:hAnsi="宋体" w:hint="eastAsia"/>
                <w:szCs w:val="21"/>
              </w:rPr>
              <w:t>是否响应</w:t>
            </w:r>
          </w:p>
          <w:p w14:paraId="6267C844" w14:textId="77777777" w:rsidR="00104B2C" w:rsidRDefault="00DD280F">
            <w:pPr>
              <w:spacing w:line="320" w:lineRule="exact"/>
              <w:jc w:val="center"/>
              <w:rPr>
                <w:rFonts w:ascii="宋体" w:hAnsi="宋体"/>
                <w:szCs w:val="21"/>
              </w:rPr>
            </w:pPr>
            <w:r>
              <w:rPr>
                <w:rFonts w:ascii="宋体" w:hAnsi="宋体" w:hint="eastAsia"/>
                <w:szCs w:val="21"/>
              </w:rPr>
              <w:t>竞价文件要求</w:t>
            </w:r>
          </w:p>
        </w:tc>
      </w:tr>
      <w:tr w:rsidR="00104B2C" w14:paraId="7402D6BA"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08A4CA4B" w14:textId="77777777" w:rsidR="00104B2C" w:rsidRDefault="00DD280F">
            <w:pPr>
              <w:spacing w:line="320" w:lineRule="exact"/>
              <w:jc w:val="center"/>
              <w:rPr>
                <w:rFonts w:ascii="宋体" w:hAnsi="宋体"/>
                <w:szCs w:val="21"/>
              </w:rPr>
            </w:pPr>
            <w:r>
              <w:rPr>
                <w:rFonts w:ascii="宋体" w:hAnsi="宋体" w:hint="eastAsia"/>
                <w:szCs w:val="21"/>
              </w:rPr>
              <w:t>1</w:t>
            </w:r>
          </w:p>
        </w:tc>
        <w:tc>
          <w:tcPr>
            <w:tcW w:w="1811" w:type="dxa"/>
            <w:tcBorders>
              <w:top w:val="single" w:sz="6" w:space="0" w:color="auto"/>
              <w:left w:val="single" w:sz="6" w:space="0" w:color="auto"/>
              <w:bottom w:val="single" w:sz="6" w:space="0" w:color="auto"/>
              <w:right w:val="single" w:sz="6" w:space="0" w:color="auto"/>
            </w:tcBorders>
            <w:vAlign w:val="center"/>
          </w:tcPr>
          <w:p w14:paraId="2D354DFB" w14:textId="77777777" w:rsidR="00104B2C" w:rsidRDefault="00104B2C">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5443A6DF" w14:textId="77777777" w:rsidR="00104B2C" w:rsidRDefault="00104B2C">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5F5CE24" w14:textId="77777777" w:rsidR="00104B2C" w:rsidRDefault="00104B2C">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17C43EC7" w14:textId="77777777" w:rsidR="00104B2C" w:rsidRDefault="00104B2C">
            <w:pPr>
              <w:spacing w:line="320" w:lineRule="exact"/>
              <w:jc w:val="center"/>
              <w:rPr>
                <w:rFonts w:ascii="宋体" w:hAnsi="宋体"/>
                <w:szCs w:val="21"/>
              </w:rPr>
            </w:pPr>
          </w:p>
        </w:tc>
      </w:tr>
      <w:tr w:rsidR="00104B2C" w14:paraId="4D015E82"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5FB5E6CA" w14:textId="77777777" w:rsidR="00104B2C" w:rsidRDefault="00DD280F">
            <w:pPr>
              <w:spacing w:line="320" w:lineRule="exact"/>
              <w:jc w:val="center"/>
              <w:rPr>
                <w:rFonts w:ascii="宋体" w:hAnsi="宋体"/>
                <w:szCs w:val="21"/>
              </w:rPr>
            </w:pPr>
            <w:r>
              <w:rPr>
                <w:rFonts w:ascii="宋体" w:hAnsi="宋体" w:hint="eastAsia"/>
                <w:szCs w:val="21"/>
              </w:rPr>
              <w:t>2</w:t>
            </w:r>
          </w:p>
        </w:tc>
        <w:tc>
          <w:tcPr>
            <w:tcW w:w="1811" w:type="dxa"/>
            <w:tcBorders>
              <w:top w:val="single" w:sz="6" w:space="0" w:color="auto"/>
              <w:left w:val="single" w:sz="6" w:space="0" w:color="auto"/>
              <w:bottom w:val="single" w:sz="6" w:space="0" w:color="auto"/>
              <w:right w:val="single" w:sz="6" w:space="0" w:color="auto"/>
            </w:tcBorders>
            <w:vAlign w:val="center"/>
          </w:tcPr>
          <w:p w14:paraId="3A081AF0" w14:textId="77777777" w:rsidR="00104B2C" w:rsidRDefault="00104B2C">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6B7AB496" w14:textId="77777777" w:rsidR="00104B2C" w:rsidRDefault="00104B2C">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1C52809" w14:textId="77777777" w:rsidR="00104B2C" w:rsidRDefault="00104B2C">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D20895A" w14:textId="77777777" w:rsidR="00104B2C" w:rsidRDefault="00104B2C">
            <w:pPr>
              <w:spacing w:line="320" w:lineRule="exact"/>
              <w:jc w:val="center"/>
              <w:rPr>
                <w:rFonts w:ascii="宋体" w:hAnsi="宋体"/>
                <w:szCs w:val="21"/>
              </w:rPr>
            </w:pPr>
          </w:p>
        </w:tc>
      </w:tr>
      <w:tr w:rsidR="00104B2C" w14:paraId="56766537" w14:textId="77777777">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479FE690" w14:textId="77777777" w:rsidR="00104B2C" w:rsidRDefault="00DD280F">
            <w:pPr>
              <w:spacing w:line="320" w:lineRule="exact"/>
              <w:jc w:val="center"/>
              <w:rPr>
                <w:rFonts w:ascii="宋体" w:hAnsi="宋体"/>
                <w:szCs w:val="21"/>
              </w:rPr>
            </w:pPr>
            <w:r>
              <w:rPr>
                <w:rFonts w:ascii="宋体" w:hAnsi="宋体"/>
                <w:szCs w:val="21"/>
              </w:rPr>
              <w:t>……</w:t>
            </w:r>
          </w:p>
        </w:tc>
        <w:tc>
          <w:tcPr>
            <w:tcW w:w="1811" w:type="dxa"/>
            <w:tcBorders>
              <w:top w:val="single" w:sz="6" w:space="0" w:color="auto"/>
              <w:left w:val="single" w:sz="6" w:space="0" w:color="auto"/>
              <w:bottom w:val="single" w:sz="6" w:space="0" w:color="auto"/>
              <w:right w:val="single" w:sz="6" w:space="0" w:color="auto"/>
            </w:tcBorders>
            <w:vAlign w:val="center"/>
          </w:tcPr>
          <w:p w14:paraId="4F2EEF13" w14:textId="77777777" w:rsidR="00104B2C" w:rsidRDefault="00104B2C">
            <w:pPr>
              <w:spacing w:line="320" w:lineRule="exact"/>
              <w:jc w:val="center"/>
              <w:rPr>
                <w:rFonts w:ascii="宋体" w:hAnsi="宋体"/>
                <w:szCs w:val="21"/>
              </w:rPr>
            </w:pPr>
          </w:p>
        </w:tc>
        <w:tc>
          <w:tcPr>
            <w:tcW w:w="2584" w:type="dxa"/>
            <w:tcBorders>
              <w:top w:val="single" w:sz="6" w:space="0" w:color="auto"/>
              <w:left w:val="single" w:sz="6" w:space="0" w:color="auto"/>
              <w:bottom w:val="single" w:sz="6" w:space="0" w:color="auto"/>
              <w:right w:val="single" w:sz="6" w:space="0" w:color="auto"/>
            </w:tcBorders>
            <w:vAlign w:val="center"/>
          </w:tcPr>
          <w:p w14:paraId="4ECE525E" w14:textId="77777777" w:rsidR="00104B2C" w:rsidRDefault="00104B2C">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36717790" w14:textId="77777777" w:rsidR="00104B2C" w:rsidRDefault="00104B2C">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641F2B27" w14:textId="77777777" w:rsidR="00104B2C" w:rsidRDefault="00104B2C">
            <w:pPr>
              <w:spacing w:line="320" w:lineRule="exact"/>
              <w:jc w:val="center"/>
              <w:rPr>
                <w:rFonts w:ascii="宋体" w:hAnsi="宋体"/>
                <w:szCs w:val="21"/>
              </w:rPr>
            </w:pPr>
          </w:p>
        </w:tc>
      </w:tr>
    </w:tbl>
    <w:p w14:paraId="67D74CF1" w14:textId="77777777" w:rsidR="00104B2C" w:rsidRDefault="00DD280F">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说明所提供货物和服务已对竞价文件的项目要求及技术需求做出了实质性的响应，并申明与项目要求及技术需求条文的响应和偏离。如果“竞价文件要求”栏及“具体响应内容”栏仅注明“符合”、“满足”或简单“完全响应”概括的，将导致响应文件被拒绝。</w:t>
      </w:r>
    </w:p>
    <w:p w14:paraId="618F28C7" w14:textId="77777777" w:rsidR="00104B2C" w:rsidRDefault="00104B2C">
      <w:pPr>
        <w:pStyle w:val="a6"/>
        <w:spacing w:line="320" w:lineRule="exact"/>
        <w:ind w:firstLineChars="200" w:firstLine="420"/>
        <w:rPr>
          <w:rFonts w:ascii="宋体" w:eastAsia="宋体" w:hAnsi="宋体"/>
          <w:sz w:val="21"/>
          <w:szCs w:val="21"/>
        </w:rPr>
      </w:pPr>
    </w:p>
    <w:p w14:paraId="401ABA3C" w14:textId="77777777" w:rsidR="00104B2C" w:rsidRDefault="00104B2C">
      <w:pPr>
        <w:pStyle w:val="a6"/>
        <w:spacing w:line="320" w:lineRule="exact"/>
        <w:ind w:firstLineChars="200" w:firstLine="420"/>
        <w:rPr>
          <w:rFonts w:ascii="宋体" w:eastAsia="宋体" w:hAnsi="宋体"/>
          <w:sz w:val="21"/>
          <w:szCs w:val="21"/>
        </w:rPr>
      </w:pPr>
    </w:p>
    <w:p w14:paraId="2269A220" w14:textId="77777777" w:rsidR="00104B2C" w:rsidRDefault="00104B2C">
      <w:pPr>
        <w:pStyle w:val="a6"/>
        <w:spacing w:line="320" w:lineRule="exact"/>
        <w:ind w:firstLineChars="200" w:firstLine="420"/>
        <w:rPr>
          <w:rFonts w:ascii="宋体" w:eastAsia="宋体" w:hAnsi="宋体"/>
          <w:sz w:val="21"/>
          <w:szCs w:val="21"/>
        </w:rPr>
      </w:pPr>
    </w:p>
    <w:p w14:paraId="447EC052" w14:textId="77777777" w:rsidR="00104B2C" w:rsidRDefault="00DD280F">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631B09DF" w14:textId="77777777" w:rsidR="00104B2C" w:rsidRDefault="00DD280F">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6B227035" w14:textId="77777777" w:rsidR="00104B2C" w:rsidRDefault="00DD280F">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51F9B7A3" w14:textId="77777777" w:rsidR="00104B2C" w:rsidRDefault="00104B2C">
      <w:pPr>
        <w:pStyle w:val="a4"/>
      </w:pPr>
    </w:p>
    <w:p w14:paraId="1B0E6B0C" w14:textId="77777777" w:rsidR="00104B2C" w:rsidRDefault="00DD280F">
      <w:pPr>
        <w:widowControl/>
        <w:jc w:val="left"/>
        <w:rPr>
          <w:rFonts w:ascii="宋体" w:hAnsi="宋体"/>
          <w:b/>
          <w:sz w:val="24"/>
        </w:rPr>
      </w:pPr>
      <w:r>
        <w:rPr>
          <w:rFonts w:ascii="宋体" w:hAnsi="宋体"/>
          <w:b/>
          <w:sz w:val="24"/>
        </w:rPr>
        <w:br w:type="page"/>
      </w:r>
    </w:p>
    <w:p w14:paraId="25686B89" w14:textId="77777777" w:rsidR="00104B2C" w:rsidRDefault="00DD280F">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 xml:space="preserve">商 </w:t>
      </w:r>
      <w:proofErr w:type="gramStart"/>
      <w:r>
        <w:rPr>
          <w:rFonts w:ascii="微软雅黑" w:eastAsia="微软雅黑" w:hAnsi="微软雅黑" w:cs="方正小标宋简体" w:hint="eastAsia"/>
          <w:bCs/>
          <w:sz w:val="44"/>
          <w:szCs w:val="44"/>
        </w:rPr>
        <w:t>务</w:t>
      </w:r>
      <w:proofErr w:type="gramEnd"/>
      <w:r>
        <w:rPr>
          <w:rFonts w:ascii="微软雅黑" w:eastAsia="微软雅黑" w:hAnsi="微软雅黑" w:cs="方正小标宋简体" w:hint="eastAsia"/>
          <w:bCs/>
          <w:sz w:val="44"/>
          <w:szCs w:val="44"/>
        </w:rPr>
        <w:t xml:space="preserve"> 响 应 表</w:t>
      </w:r>
    </w:p>
    <w:p w14:paraId="48708943" w14:textId="77777777" w:rsidR="00104B2C" w:rsidRDefault="00DD280F">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项目名称：</w:t>
      </w:r>
      <w:r>
        <w:rPr>
          <w:rFonts w:ascii="微软雅黑" w:eastAsia="微软雅黑" w:hAnsi="微软雅黑" w:cs="仿宋_GB2312"/>
          <w:szCs w:val="21"/>
          <w:u w:val="single"/>
        </w:rPr>
        <w:t xml:space="preserve"> </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项目 </w:t>
      </w:r>
    </w:p>
    <w:p w14:paraId="1BD916A7" w14:textId="77777777" w:rsidR="00104B2C" w:rsidRDefault="00DD280F">
      <w:pPr>
        <w:snapToGrid w:val="0"/>
        <w:spacing w:before="50" w:after="50" w:line="360" w:lineRule="exact"/>
        <w:rPr>
          <w:rFonts w:ascii="微软雅黑" w:eastAsia="微软雅黑" w:hAnsi="微软雅黑" w:cs="仿宋_GB2312"/>
          <w:szCs w:val="21"/>
          <w:u w:val="single"/>
        </w:rPr>
      </w:pPr>
      <w:r>
        <w:rPr>
          <w:rFonts w:ascii="微软雅黑" w:eastAsia="微软雅黑" w:hAnsi="微软雅黑" w:cs="仿宋_GB2312" w:hint="eastAsia"/>
          <w:szCs w:val="21"/>
        </w:rPr>
        <w:t>项目编号：</w:t>
      </w:r>
      <w:r>
        <w:rPr>
          <w:rFonts w:ascii="微软雅黑" w:eastAsia="微软雅黑" w:hAnsi="微软雅黑" w:cs="仿宋_GB2312" w:hint="eastAsia"/>
          <w:szCs w:val="21"/>
          <w:u w:val="single"/>
        </w:rPr>
        <w:t xml:space="preserve">                   </w:t>
      </w:r>
      <w:r>
        <w:rPr>
          <w:rFonts w:ascii="微软雅黑" w:eastAsia="微软雅黑" w:hAnsi="微软雅黑" w:cs="仿宋_GB2312"/>
          <w:szCs w:val="21"/>
          <w:u w:val="single"/>
        </w:rPr>
        <w:t xml:space="preserve"> </w:t>
      </w:r>
    </w:p>
    <w:p w14:paraId="70A98942" w14:textId="77777777" w:rsidR="00104B2C" w:rsidRDefault="00104B2C">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3"/>
        <w:gridCol w:w="2658"/>
        <w:gridCol w:w="2551"/>
        <w:gridCol w:w="2127"/>
      </w:tblGrid>
      <w:tr w:rsidR="00104B2C" w14:paraId="4130E18F" w14:textId="77777777">
        <w:trPr>
          <w:cantSplit/>
          <w:trHeight w:val="420"/>
        </w:trPr>
        <w:tc>
          <w:tcPr>
            <w:tcW w:w="1283" w:type="dxa"/>
            <w:tcBorders>
              <w:right w:val="single" w:sz="4" w:space="0" w:color="auto"/>
            </w:tcBorders>
            <w:vAlign w:val="center"/>
          </w:tcPr>
          <w:p w14:paraId="79B67EFB" w14:textId="77777777" w:rsidR="00104B2C" w:rsidRDefault="00DD280F">
            <w:pPr>
              <w:adjustRightInd w:val="0"/>
              <w:snapToGrid w:val="0"/>
              <w:spacing w:line="320" w:lineRule="exact"/>
              <w:jc w:val="center"/>
              <w:outlineLvl w:val="0"/>
              <w:rPr>
                <w:rFonts w:ascii="宋体" w:hAnsi="宋体"/>
                <w:szCs w:val="21"/>
              </w:rPr>
            </w:pPr>
            <w:r>
              <w:rPr>
                <w:rFonts w:ascii="宋体" w:hAnsi="宋体" w:hint="eastAsia"/>
                <w:szCs w:val="21"/>
              </w:rPr>
              <w:t>商务条款</w:t>
            </w:r>
          </w:p>
        </w:tc>
        <w:tc>
          <w:tcPr>
            <w:tcW w:w="2658" w:type="dxa"/>
            <w:tcBorders>
              <w:left w:val="single" w:sz="4" w:space="0" w:color="auto"/>
            </w:tcBorders>
            <w:vAlign w:val="center"/>
          </w:tcPr>
          <w:p w14:paraId="1E01E13F" w14:textId="77777777" w:rsidR="00104B2C" w:rsidRDefault="00DD280F">
            <w:pPr>
              <w:adjustRightInd w:val="0"/>
              <w:snapToGrid w:val="0"/>
              <w:spacing w:line="320" w:lineRule="exact"/>
              <w:jc w:val="center"/>
              <w:outlineLvl w:val="0"/>
              <w:rPr>
                <w:rFonts w:ascii="宋体" w:hAnsi="宋体"/>
                <w:szCs w:val="21"/>
              </w:rPr>
            </w:pPr>
            <w:r>
              <w:rPr>
                <w:rFonts w:ascii="宋体" w:hAnsi="宋体" w:hint="eastAsia"/>
                <w:szCs w:val="21"/>
              </w:rPr>
              <w:t>竞价文件要求</w:t>
            </w:r>
          </w:p>
        </w:tc>
        <w:tc>
          <w:tcPr>
            <w:tcW w:w="2551" w:type="dxa"/>
            <w:vAlign w:val="center"/>
          </w:tcPr>
          <w:p w14:paraId="75BBA3C9" w14:textId="77777777" w:rsidR="00104B2C" w:rsidRDefault="00DD280F">
            <w:pPr>
              <w:adjustRightInd w:val="0"/>
              <w:snapToGrid w:val="0"/>
              <w:spacing w:line="320" w:lineRule="exact"/>
              <w:jc w:val="center"/>
              <w:outlineLvl w:val="0"/>
              <w:rPr>
                <w:rFonts w:ascii="宋体" w:hAnsi="宋体"/>
                <w:szCs w:val="21"/>
              </w:rPr>
            </w:pPr>
            <w:r>
              <w:rPr>
                <w:rFonts w:ascii="宋体" w:hAnsi="宋体" w:hint="eastAsia"/>
                <w:szCs w:val="21"/>
              </w:rPr>
              <w:t>供应商的承诺或说明</w:t>
            </w:r>
          </w:p>
        </w:tc>
        <w:tc>
          <w:tcPr>
            <w:tcW w:w="2127" w:type="dxa"/>
            <w:vAlign w:val="center"/>
          </w:tcPr>
          <w:p w14:paraId="5E123B5A" w14:textId="77777777" w:rsidR="00104B2C" w:rsidRDefault="00DD280F">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1B9DF805" w14:textId="77777777" w:rsidR="00104B2C" w:rsidRDefault="00DD280F">
            <w:pPr>
              <w:pStyle w:val="a4"/>
              <w:jc w:val="center"/>
            </w:pPr>
            <w:r>
              <w:rPr>
                <w:rFonts w:ascii="宋体" w:hAnsi="宋体" w:hint="eastAsia"/>
                <w:szCs w:val="21"/>
              </w:rPr>
              <w:t>询价文件要求</w:t>
            </w:r>
          </w:p>
        </w:tc>
      </w:tr>
      <w:tr w:rsidR="00104B2C" w14:paraId="792C0866" w14:textId="77777777">
        <w:trPr>
          <w:cantSplit/>
          <w:trHeight w:val="466"/>
        </w:trPr>
        <w:tc>
          <w:tcPr>
            <w:tcW w:w="1283" w:type="dxa"/>
            <w:tcBorders>
              <w:right w:val="single" w:sz="4" w:space="0" w:color="auto"/>
            </w:tcBorders>
            <w:vAlign w:val="center"/>
          </w:tcPr>
          <w:p w14:paraId="0C1A7807" w14:textId="77777777" w:rsidR="00104B2C" w:rsidRDefault="00104B2C">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F07F9F8" w14:textId="77777777" w:rsidR="00104B2C" w:rsidRDefault="00104B2C">
            <w:pPr>
              <w:adjustRightInd w:val="0"/>
              <w:snapToGrid w:val="0"/>
              <w:spacing w:line="320" w:lineRule="exact"/>
              <w:jc w:val="center"/>
              <w:outlineLvl w:val="0"/>
              <w:rPr>
                <w:rFonts w:ascii="宋体" w:hAnsi="宋体"/>
                <w:szCs w:val="21"/>
              </w:rPr>
            </w:pPr>
          </w:p>
        </w:tc>
        <w:tc>
          <w:tcPr>
            <w:tcW w:w="2551" w:type="dxa"/>
            <w:vAlign w:val="center"/>
          </w:tcPr>
          <w:p w14:paraId="6900382B" w14:textId="77777777" w:rsidR="00104B2C" w:rsidRDefault="00104B2C">
            <w:pPr>
              <w:adjustRightInd w:val="0"/>
              <w:snapToGrid w:val="0"/>
              <w:spacing w:line="320" w:lineRule="exact"/>
              <w:jc w:val="center"/>
              <w:outlineLvl w:val="0"/>
              <w:rPr>
                <w:rFonts w:ascii="宋体" w:hAnsi="宋体"/>
                <w:szCs w:val="21"/>
              </w:rPr>
            </w:pPr>
          </w:p>
        </w:tc>
        <w:tc>
          <w:tcPr>
            <w:tcW w:w="2127" w:type="dxa"/>
            <w:vAlign w:val="center"/>
          </w:tcPr>
          <w:p w14:paraId="0512F898" w14:textId="77777777" w:rsidR="00104B2C" w:rsidRDefault="00104B2C">
            <w:pPr>
              <w:adjustRightInd w:val="0"/>
              <w:snapToGrid w:val="0"/>
              <w:spacing w:line="320" w:lineRule="exact"/>
              <w:jc w:val="center"/>
              <w:outlineLvl w:val="0"/>
              <w:rPr>
                <w:rFonts w:ascii="宋体" w:hAnsi="宋体"/>
                <w:szCs w:val="21"/>
              </w:rPr>
            </w:pPr>
          </w:p>
        </w:tc>
      </w:tr>
      <w:tr w:rsidR="00104B2C" w14:paraId="4F4DA530" w14:textId="77777777">
        <w:trPr>
          <w:cantSplit/>
          <w:trHeight w:val="420"/>
        </w:trPr>
        <w:tc>
          <w:tcPr>
            <w:tcW w:w="1283" w:type="dxa"/>
            <w:tcBorders>
              <w:right w:val="single" w:sz="4" w:space="0" w:color="auto"/>
            </w:tcBorders>
            <w:vAlign w:val="center"/>
          </w:tcPr>
          <w:p w14:paraId="52F5CF01" w14:textId="77777777" w:rsidR="00104B2C" w:rsidRDefault="00104B2C">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42C08EFC" w14:textId="77777777" w:rsidR="00104B2C" w:rsidRDefault="00104B2C">
            <w:pPr>
              <w:adjustRightInd w:val="0"/>
              <w:snapToGrid w:val="0"/>
              <w:spacing w:line="320" w:lineRule="exact"/>
              <w:jc w:val="center"/>
              <w:outlineLvl w:val="0"/>
              <w:rPr>
                <w:rFonts w:ascii="宋体" w:hAnsi="宋体"/>
                <w:szCs w:val="21"/>
              </w:rPr>
            </w:pPr>
          </w:p>
        </w:tc>
        <w:tc>
          <w:tcPr>
            <w:tcW w:w="2551" w:type="dxa"/>
            <w:vAlign w:val="center"/>
          </w:tcPr>
          <w:p w14:paraId="7472671B" w14:textId="77777777" w:rsidR="00104B2C" w:rsidRDefault="00104B2C">
            <w:pPr>
              <w:adjustRightInd w:val="0"/>
              <w:snapToGrid w:val="0"/>
              <w:spacing w:line="320" w:lineRule="exact"/>
              <w:jc w:val="center"/>
              <w:outlineLvl w:val="0"/>
              <w:rPr>
                <w:rFonts w:ascii="宋体" w:hAnsi="宋体"/>
                <w:szCs w:val="21"/>
              </w:rPr>
            </w:pPr>
          </w:p>
        </w:tc>
        <w:tc>
          <w:tcPr>
            <w:tcW w:w="2127" w:type="dxa"/>
            <w:vAlign w:val="center"/>
          </w:tcPr>
          <w:p w14:paraId="44E0E3E3" w14:textId="77777777" w:rsidR="00104B2C" w:rsidRDefault="00104B2C">
            <w:pPr>
              <w:adjustRightInd w:val="0"/>
              <w:snapToGrid w:val="0"/>
              <w:spacing w:line="320" w:lineRule="exact"/>
              <w:jc w:val="center"/>
              <w:outlineLvl w:val="0"/>
              <w:rPr>
                <w:rFonts w:ascii="宋体" w:hAnsi="宋体"/>
                <w:szCs w:val="21"/>
              </w:rPr>
            </w:pPr>
          </w:p>
        </w:tc>
      </w:tr>
      <w:tr w:rsidR="00104B2C" w14:paraId="4CF5AB0C" w14:textId="77777777">
        <w:trPr>
          <w:cantSplit/>
          <w:trHeight w:val="420"/>
        </w:trPr>
        <w:tc>
          <w:tcPr>
            <w:tcW w:w="1283" w:type="dxa"/>
            <w:tcBorders>
              <w:right w:val="single" w:sz="4" w:space="0" w:color="auto"/>
            </w:tcBorders>
            <w:vAlign w:val="center"/>
          </w:tcPr>
          <w:p w14:paraId="1DD2DCB6" w14:textId="77777777" w:rsidR="00104B2C" w:rsidRDefault="00104B2C">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0C69A37" w14:textId="77777777" w:rsidR="00104B2C" w:rsidRDefault="00104B2C">
            <w:pPr>
              <w:adjustRightInd w:val="0"/>
              <w:snapToGrid w:val="0"/>
              <w:spacing w:line="320" w:lineRule="exact"/>
              <w:jc w:val="center"/>
              <w:outlineLvl w:val="0"/>
              <w:rPr>
                <w:rFonts w:ascii="宋体" w:hAnsi="宋体"/>
                <w:szCs w:val="21"/>
              </w:rPr>
            </w:pPr>
          </w:p>
        </w:tc>
        <w:tc>
          <w:tcPr>
            <w:tcW w:w="2551" w:type="dxa"/>
            <w:vAlign w:val="center"/>
          </w:tcPr>
          <w:p w14:paraId="24E678F6" w14:textId="77777777" w:rsidR="00104B2C" w:rsidRDefault="00104B2C">
            <w:pPr>
              <w:adjustRightInd w:val="0"/>
              <w:snapToGrid w:val="0"/>
              <w:spacing w:line="320" w:lineRule="exact"/>
              <w:jc w:val="center"/>
              <w:outlineLvl w:val="0"/>
              <w:rPr>
                <w:rFonts w:ascii="宋体" w:hAnsi="宋体"/>
                <w:szCs w:val="21"/>
              </w:rPr>
            </w:pPr>
          </w:p>
        </w:tc>
        <w:tc>
          <w:tcPr>
            <w:tcW w:w="2127" w:type="dxa"/>
            <w:vAlign w:val="center"/>
          </w:tcPr>
          <w:p w14:paraId="68649C90" w14:textId="77777777" w:rsidR="00104B2C" w:rsidRDefault="00104B2C">
            <w:pPr>
              <w:adjustRightInd w:val="0"/>
              <w:snapToGrid w:val="0"/>
              <w:spacing w:line="320" w:lineRule="exact"/>
              <w:jc w:val="center"/>
              <w:outlineLvl w:val="0"/>
              <w:rPr>
                <w:rFonts w:ascii="宋体" w:hAnsi="宋体"/>
                <w:szCs w:val="21"/>
              </w:rPr>
            </w:pPr>
          </w:p>
        </w:tc>
      </w:tr>
    </w:tbl>
    <w:p w14:paraId="002E22B7" w14:textId="77777777" w:rsidR="00104B2C" w:rsidRDefault="00DD280F">
      <w:pPr>
        <w:pStyle w:val="a6"/>
        <w:spacing w:line="320" w:lineRule="exact"/>
        <w:ind w:firstLineChars="200" w:firstLine="420"/>
        <w:rPr>
          <w:rFonts w:ascii="宋体" w:eastAsia="宋体" w:hAnsi="宋体"/>
          <w:sz w:val="21"/>
          <w:szCs w:val="21"/>
        </w:rPr>
      </w:pPr>
      <w:r>
        <w:rPr>
          <w:rFonts w:ascii="宋体" w:eastAsia="宋体" w:hAnsi="宋体" w:hint="eastAsia"/>
          <w:sz w:val="21"/>
          <w:szCs w:val="21"/>
        </w:rPr>
        <w:t>注：应对照竞价文件逐条对应商务条款要求进行承诺，并申明与商务条款要求各条文的响应和偏离。“竞价文件要求”栏及“供应商的承诺或说明”栏仅注明“符合”、“满足”或简单“完全响应”概括，或未按要求对应各栏内容填写的将导致响应文件被拒绝。</w:t>
      </w:r>
    </w:p>
    <w:p w14:paraId="57447665" w14:textId="77777777" w:rsidR="00104B2C" w:rsidRDefault="00104B2C">
      <w:pPr>
        <w:spacing w:line="360" w:lineRule="exact"/>
        <w:ind w:rightChars="-389" w:right="-817" w:firstLineChars="1100" w:firstLine="2310"/>
        <w:contextualSpacing/>
        <w:rPr>
          <w:rFonts w:ascii="微软雅黑" w:eastAsia="微软雅黑" w:hAnsi="微软雅黑" w:cs="仿宋_GB2312"/>
          <w:szCs w:val="21"/>
        </w:rPr>
      </w:pPr>
    </w:p>
    <w:p w14:paraId="6625A6FC" w14:textId="77777777" w:rsidR="00104B2C" w:rsidRDefault="00104B2C">
      <w:pPr>
        <w:spacing w:line="360" w:lineRule="exact"/>
        <w:ind w:rightChars="-389" w:right="-817" w:firstLineChars="1100" w:firstLine="2310"/>
        <w:contextualSpacing/>
        <w:rPr>
          <w:rFonts w:ascii="微软雅黑" w:eastAsia="微软雅黑" w:hAnsi="微软雅黑" w:cs="仿宋_GB2312"/>
          <w:szCs w:val="21"/>
        </w:rPr>
      </w:pPr>
    </w:p>
    <w:p w14:paraId="3F1CAF9C" w14:textId="77777777" w:rsidR="00104B2C" w:rsidRDefault="00104B2C">
      <w:pPr>
        <w:spacing w:line="360" w:lineRule="exact"/>
        <w:ind w:rightChars="-389" w:right="-817" w:firstLineChars="1100" w:firstLine="2310"/>
        <w:contextualSpacing/>
        <w:rPr>
          <w:rFonts w:ascii="微软雅黑" w:eastAsia="微软雅黑" w:hAnsi="微软雅黑" w:cs="仿宋_GB2312"/>
          <w:szCs w:val="21"/>
        </w:rPr>
      </w:pPr>
    </w:p>
    <w:p w14:paraId="10C335D8" w14:textId="77777777" w:rsidR="00104B2C" w:rsidRDefault="00DD280F">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法定代表人或者委托代理人（签字）：                    </w:t>
      </w:r>
    </w:p>
    <w:p w14:paraId="3AF4D7F5" w14:textId="77777777" w:rsidR="00104B2C" w:rsidRDefault="00DD280F">
      <w:pPr>
        <w:spacing w:line="360" w:lineRule="exact"/>
        <w:ind w:rightChars="-389" w:right="-817" w:firstLineChars="1100" w:firstLine="2310"/>
        <w:contextualSpacing/>
        <w:rPr>
          <w:rFonts w:ascii="微软雅黑" w:eastAsia="微软雅黑" w:hAnsi="微软雅黑" w:cs="仿宋_GB2312"/>
          <w:szCs w:val="21"/>
        </w:rPr>
      </w:pPr>
      <w:r>
        <w:rPr>
          <w:rFonts w:ascii="微软雅黑" w:eastAsia="微软雅黑" w:hAnsi="微软雅黑" w:cs="仿宋_GB2312" w:hint="eastAsia"/>
          <w:szCs w:val="21"/>
        </w:rPr>
        <w:t xml:space="preserve">供应商名称（盖公章）：      </w:t>
      </w:r>
    </w:p>
    <w:p w14:paraId="55BEE7E2" w14:textId="77777777" w:rsidR="00104B2C" w:rsidRDefault="00DD280F">
      <w:pPr>
        <w:spacing w:line="360" w:lineRule="exact"/>
        <w:ind w:rightChars="-389" w:right="-817" w:firstLineChars="1700" w:firstLine="3570"/>
        <w:contextualSpacing/>
        <w:rPr>
          <w:rFonts w:ascii="微软雅黑" w:eastAsia="微软雅黑" w:hAnsi="微软雅黑" w:cs="方正小标宋简体"/>
          <w:bCs/>
          <w:sz w:val="44"/>
          <w:szCs w:val="44"/>
        </w:rPr>
      </w:pPr>
      <w:r>
        <w:rPr>
          <w:rFonts w:ascii="微软雅黑" w:eastAsia="微软雅黑" w:hAnsi="微软雅黑" w:cs="仿宋_GB2312" w:hint="eastAsia"/>
          <w:szCs w:val="21"/>
        </w:rPr>
        <w:t>日期：   年   月   日</w:t>
      </w:r>
    </w:p>
    <w:p w14:paraId="012C2A6D" w14:textId="77777777" w:rsidR="00104B2C" w:rsidRDefault="00104B2C">
      <w:pPr>
        <w:pStyle w:val="a4"/>
      </w:pPr>
    </w:p>
    <w:p w14:paraId="291E782A" w14:textId="77777777" w:rsidR="00104B2C" w:rsidRDefault="00DD280F">
      <w:pPr>
        <w:widowControl/>
        <w:jc w:val="left"/>
        <w:rPr>
          <w:rFonts w:ascii="宋体" w:hAnsi="宋体"/>
        </w:rPr>
      </w:pPr>
      <w:r>
        <w:rPr>
          <w:rFonts w:ascii="宋体" w:hAnsi="宋体"/>
        </w:rPr>
        <w:br w:type="page"/>
      </w:r>
    </w:p>
    <w:p w14:paraId="4D34D5C6" w14:textId="77777777" w:rsidR="00104B2C" w:rsidRDefault="00DD280F">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4AD59616" w14:textId="77777777" w:rsidR="00104B2C" w:rsidRDefault="00DD280F">
      <w:pPr>
        <w:pStyle w:val="a4"/>
        <w:rPr>
          <w:rFonts w:hAnsi="宋体" w:cs="Arial"/>
        </w:rPr>
      </w:pPr>
      <w:r>
        <w:rPr>
          <w:rFonts w:hAnsi="宋体" w:cs="Arial" w:hint="eastAsia"/>
        </w:rPr>
        <w:t>（有效的营业执照正本或副本扫描件，如营业执照不是三证合一或五证合一的还需提供有效的组织机构代码证副本、税务登记证扫描件，加盖单位公章）</w:t>
      </w:r>
    </w:p>
    <w:p w14:paraId="2DB78019" w14:textId="77777777" w:rsidR="00104B2C" w:rsidRDefault="00104B2C">
      <w:pPr>
        <w:pStyle w:val="a4"/>
        <w:rPr>
          <w:rFonts w:hAnsi="宋体" w:cs="Arial"/>
        </w:rPr>
      </w:pPr>
    </w:p>
    <w:p w14:paraId="537547D6" w14:textId="77777777" w:rsidR="00104B2C" w:rsidRDefault="00104B2C">
      <w:pPr>
        <w:pStyle w:val="a4"/>
        <w:rPr>
          <w:rFonts w:hAnsi="宋体" w:cs="Arial"/>
        </w:rPr>
      </w:pPr>
    </w:p>
    <w:p w14:paraId="543C0E25" w14:textId="77777777" w:rsidR="00104B2C" w:rsidRDefault="00104B2C">
      <w:pPr>
        <w:pStyle w:val="a4"/>
        <w:rPr>
          <w:rFonts w:hAnsi="宋体" w:cs="Arial"/>
        </w:rPr>
      </w:pPr>
    </w:p>
    <w:p w14:paraId="649A3BD1" w14:textId="77777777" w:rsidR="00104B2C" w:rsidRDefault="00104B2C">
      <w:pPr>
        <w:pStyle w:val="a4"/>
        <w:rPr>
          <w:rFonts w:hAnsi="宋体" w:cs="Arial"/>
        </w:rPr>
      </w:pPr>
    </w:p>
    <w:p w14:paraId="2B3943C0" w14:textId="77777777" w:rsidR="00104B2C" w:rsidRDefault="00104B2C">
      <w:pPr>
        <w:pStyle w:val="a4"/>
        <w:rPr>
          <w:rFonts w:hAnsi="宋体" w:cs="Arial"/>
        </w:rPr>
      </w:pPr>
    </w:p>
    <w:p w14:paraId="333B7E6C" w14:textId="77777777" w:rsidR="00104B2C" w:rsidRDefault="00104B2C">
      <w:pPr>
        <w:pStyle w:val="a4"/>
        <w:rPr>
          <w:rFonts w:hAnsi="宋体" w:cs="Arial"/>
        </w:rPr>
      </w:pPr>
    </w:p>
    <w:p w14:paraId="551D94C7" w14:textId="77777777" w:rsidR="00104B2C" w:rsidRDefault="00104B2C">
      <w:pPr>
        <w:pStyle w:val="a4"/>
        <w:rPr>
          <w:rFonts w:hAnsi="宋体" w:cs="Arial"/>
        </w:rPr>
      </w:pPr>
    </w:p>
    <w:p w14:paraId="0317F805" w14:textId="77777777" w:rsidR="00104B2C" w:rsidRDefault="00104B2C">
      <w:pPr>
        <w:pStyle w:val="a4"/>
        <w:rPr>
          <w:rFonts w:hAnsi="宋体" w:cs="Arial"/>
        </w:rPr>
      </w:pPr>
    </w:p>
    <w:p w14:paraId="43CA1F90" w14:textId="77777777" w:rsidR="00104B2C" w:rsidRDefault="00104B2C">
      <w:pPr>
        <w:pStyle w:val="a4"/>
        <w:rPr>
          <w:rFonts w:hAnsi="宋体" w:cs="Arial"/>
        </w:rPr>
      </w:pPr>
    </w:p>
    <w:p w14:paraId="6B7554F5" w14:textId="77777777" w:rsidR="00104B2C" w:rsidRDefault="00104B2C">
      <w:pPr>
        <w:pStyle w:val="a4"/>
        <w:rPr>
          <w:rFonts w:hAnsi="宋体" w:cs="Arial"/>
        </w:rPr>
      </w:pPr>
    </w:p>
    <w:p w14:paraId="378B794B" w14:textId="77777777" w:rsidR="00104B2C" w:rsidRDefault="00104B2C">
      <w:pPr>
        <w:pStyle w:val="a4"/>
        <w:rPr>
          <w:rFonts w:hAnsi="宋体" w:cs="Arial"/>
        </w:rPr>
      </w:pPr>
    </w:p>
    <w:p w14:paraId="26A8A9B7" w14:textId="77777777" w:rsidR="00104B2C" w:rsidRDefault="00104B2C">
      <w:pPr>
        <w:pStyle w:val="a4"/>
        <w:rPr>
          <w:rFonts w:hAnsi="宋体" w:cs="Arial"/>
        </w:rPr>
      </w:pPr>
    </w:p>
    <w:p w14:paraId="2C4F954C" w14:textId="77777777" w:rsidR="00104B2C" w:rsidRDefault="00104B2C">
      <w:pPr>
        <w:pStyle w:val="a4"/>
        <w:rPr>
          <w:rFonts w:hAnsi="宋体" w:cs="Arial"/>
        </w:rPr>
      </w:pPr>
    </w:p>
    <w:p w14:paraId="06D9E52B" w14:textId="77777777" w:rsidR="00104B2C" w:rsidRDefault="00DD280F">
      <w:pPr>
        <w:tabs>
          <w:tab w:val="left" w:pos="3479"/>
        </w:tabs>
        <w:spacing w:line="480" w:lineRule="exact"/>
        <w:jc w:val="left"/>
        <w:rPr>
          <w:rFonts w:ascii="宋体" w:hAnsi="宋体" w:cs="宋体"/>
          <w:color w:val="000000"/>
          <w:sz w:val="24"/>
          <w:szCs w:val="24"/>
        </w:rPr>
      </w:pPr>
      <w:r>
        <w:rPr>
          <w:b/>
          <w:bCs/>
          <w:spacing w:val="6"/>
          <w:sz w:val="35"/>
          <w:szCs w:val="35"/>
        </w:rPr>
        <w:t>政府采购供应商信用</w:t>
      </w:r>
      <w:r>
        <w:rPr>
          <w:rFonts w:hint="eastAsia"/>
          <w:b/>
          <w:bCs/>
          <w:spacing w:val="6"/>
          <w:sz w:val="35"/>
          <w:szCs w:val="35"/>
        </w:rPr>
        <w:t>查询材料</w:t>
      </w:r>
    </w:p>
    <w:p w14:paraId="5EEB7863" w14:textId="77777777" w:rsidR="00104B2C" w:rsidRDefault="00104B2C">
      <w:pPr>
        <w:pStyle w:val="a4"/>
        <w:rPr>
          <w:rFonts w:hAnsi="宋体" w:cs="Arial"/>
        </w:rPr>
      </w:pPr>
    </w:p>
    <w:p w14:paraId="37DAC313" w14:textId="77777777" w:rsidR="00104B2C" w:rsidRDefault="00DD280F">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2AC62248" w14:textId="77777777" w:rsidR="00104B2C" w:rsidRDefault="00DD280F">
      <w:pPr>
        <w:jc w:val="center"/>
      </w:pPr>
      <w:r>
        <w:rPr>
          <w:rFonts w:ascii="微软雅黑" w:eastAsia="微软雅黑" w:hAnsi="微软雅黑" w:cs="方正小标宋简体" w:hint="eastAsia"/>
          <w:color w:val="000000"/>
          <w:sz w:val="44"/>
          <w:szCs w:val="44"/>
        </w:rPr>
        <w:lastRenderedPageBreak/>
        <w:t>法定代表人身份证</w:t>
      </w:r>
    </w:p>
    <w:p w14:paraId="65A54B71" w14:textId="77777777" w:rsidR="00104B2C" w:rsidRDefault="00DD280F">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01BF4D00" w14:textId="77777777" w:rsidR="00104B2C" w:rsidRDefault="00DD280F">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60F54020" w14:textId="77777777" w:rsidR="00104B2C" w:rsidRDefault="00DD280F">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1136E6CB" w14:textId="77777777" w:rsidR="00104B2C" w:rsidRDefault="00DD280F">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致：</w:t>
      </w:r>
      <w:r>
        <w:rPr>
          <w:rFonts w:ascii="宋体" w:eastAsia="宋体" w:hAnsi="宋体" w:cs="宋体" w:hint="eastAsia"/>
          <w:color w:val="000000"/>
          <w:sz w:val="24"/>
          <w:u w:val="single"/>
        </w:rPr>
        <w:t xml:space="preserve"> 桂林医科大学 </w:t>
      </w:r>
      <w:r>
        <w:rPr>
          <w:rFonts w:ascii="宋体" w:eastAsia="宋体" w:hAnsi="宋体" w:cs="宋体" w:hint="eastAsia"/>
          <w:color w:val="000000"/>
          <w:sz w:val="24"/>
        </w:rPr>
        <w:t>：</w:t>
      </w:r>
    </w:p>
    <w:p w14:paraId="33779812" w14:textId="77777777" w:rsidR="00104B2C" w:rsidRDefault="00DD280F">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我</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系</w:t>
      </w:r>
      <w:r>
        <w:rPr>
          <w:rFonts w:ascii="宋体" w:eastAsia="宋体" w:hAnsi="宋体" w:cs="宋体" w:hint="eastAsia"/>
          <w:color w:val="000000"/>
          <w:sz w:val="24"/>
          <w:u w:val="single"/>
        </w:rPr>
        <w:t xml:space="preserve">  （供应商名称）  </w:t>
      </w:r>
      <w:r>
        <w:rPr>
          <w:rFonts w:ascii="宋体" w:eastAsia="宋体" w:hAnsi="宋体" w:cs="宋体" w:hint="eastAsia"/>
          <w:color w:val="000000"/>
          <w:sz w:val="24"/>
        </w:rPr>
        <w:t>的（</w:t>
      </w:r>
      <w:r>
        <w:rPr>
          <w:rFonts w:ascii="宋体" w:eastAsia="宋体" w:hAnsi="宋体" w:cs="宋体" w:hint="eastAsia"/>
          <w:color w:val="000000"/>
          <w:sz w:val="24"/>
          <w:u w:val="single"/>
        </w:rPr>
        <w:sym w:font="Wingdings" w:char="00FE"/>
      </w:r>
      <w:r>
        <w:rPr>
          <w:rFonts w:ascii="宋体" w:eastAsia="宋体" w:hAnsi="宋体" w:cs="宋体" w:hint="eastAsia"/>
          <w:color w:val="000000"/>
          <w:sz w:val="24"/>
          <w:u w:val="single"/>
        </w:rPr>
        <w:t>法定代表人/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负责人/</w:t>
      </w:r>
      <w:r>
        <w:rPr>
          <w:rFonts w:ascii="宋体" w:eastAsia="宋体" w:hAnsi="宋体" w:cs="宋体" w:hint="eastAsia"/>
          <w:color w:val="000000"/>
          <w:sz w:val="24"/>
          <w:u w:val="single"/>
        </w:rPr>
        <w:sym w:font="Wingdings" w:char="00A8"/>
      </w:r>
      <w:r>
        <w:rPr>
          <w:rFonts w:ascii="宋体" w:eastAsia="宋体" w:hAnsi="宋体" w:cs="宋体" w:hint="eastAsia"/>
          <w:color w:val="000000"/>
          <w:sz w:val="24"/>
          <w:u w:val="single"/>
        </w:rPr>
        <w:t>自然人本人</w:t>
      </w:r>
      <w:r>
        <w:rPr>
          <w:rFonts w:ascii="宋体" w:eastAsia="宋体" w:hAnsi="宋体" w:cs="宋体" w:hint="eastAsia"/>
          <w:color w:val="000000"/>
          <w:sz w:val="24"/>
        </w:rPr>
        <w:t>），现授权</w:t>
      </w:r>
      <w:r>
        <w:rPr>
          <w:rFonts w:ascii="宋体" w:eastAsia="宋体" w:hAnsi="宋体" w:cs="宋体" w:hint="eastAsia"/>
          <w:color w:val="000000"/>
          <w:sz w:val="24"/>
          <w:u w:val="single"/>
        </w:rPr>
        <w:t xml:space="preserve"> （姓名） </w:t>
      </w:r>
      <w:r>
        <w:rPr>
          <w:rFonts w:ascii="宋体" w:eastAsia="宋体" w:hAnsi="宋体" w:cs="宋体" w:hint="eastAsia"/>
          <w:color w:val="000000"/>
          <w:sz w:val="24"/>
        </w:rPr>
        <w:t>以我方的名义参加</w:t>
      </w:r>
      <w:r>
        <w:rPr>
          <w:rFonts w:ascii="宋体" w:eastAsia="宋体" w:hAnsi="宋体" w:cs="宋体" w:hint="eastAsia"/>
          <w:color w:val="000000"/>
          <w:sz w:val="24"/>
          <w:u w:val="single"/>
        </w:rPr>
        <w:t xml:space="preserve">           项目</w:t>
      </w:r>
      <w:r>
        <w:rPr>
          <w:rFonts w:ascii="宋体" w:eastAsia="宋体" w:hAnsi="宋体" w:cs="宋体" w:hint="eastAsia"/>
          <w:color w:val="000000"/>
          <w:sz w:val="24"/>
        </w:rPr>
        <w:t>的竞标活动，并代表我方全权办理针对上述项目的所有采购程序和环节的具体事务和签署相关文件。</w:t>
      </w:r>
    </w:p>
    <w:p w14:paraId="6ED2FD23" w14:textId="77777777" w:rsidR="00104B2C" w:rsidRDefault="00DD280F">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我方对委托代理人的签字事项负全部责任。</w:t>
      </w:r>
    </w:p>
    <w:p w14:paraId="584ECCE1" w14:textId="77777777" w:rsidR="00104B2C" w:rsidRDefault="00DD280F">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本授权书自签署之日起生效，在撤销授权的书面通知以前，本授权书一直有效。委托代理人在授权书有效期内签署的所有文件不因授权的撤销而失效。</w:t>
      </w:r>
    </w:p>
    <w:p w14:paraId="51F7496E" w14:textId="77777777" w:rsidR="00104B2C" w:rsidRDefault="00DD280F">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委托代理人无转委托权，特此委托。</w:t>
      </w:r>
    </w:p>
    <w:p w14:paraId="6E79F2FF" w14:textId="77777777" w:rsidR="00104B2C" w:rsidRDefault="00DD280F">
      <w:p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附：法定代表人及委托代理人有效身份证正反面复印件</w:t>
      </w:r>
    </w:p>
    <w:p w14:paraId="5EC30673" w14:textId="77777777" w:rsidR="00104B2C" w:rsidRDefault="00104B2C">
      <w:pPr>
        <w:spacing w:line="560" w:lineRule="exact"/>
        <w:contextualSpacing/>
        <w:rPr>
          <w:rFonts w:ascii="宋体" w:eastAsia="宋体" w:hAnsi="宋体" w:cs="宋体"/>
          <w:color w:val="000000"/>
          <w:sz w:val="24"/>
        </w:rPr>
      </w:pPr>
    </w:p>
    <w:p w14:paraId="165A0AF9" w14:textId="77777777" w:rsidR="00104B2C" w:rsidRDefault="00DD280F">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委托代理人（签字）：         法定代表人（签字或盖章）：                    </w:t>
      </w:r>
    </w:p>
    <w:p w14:paraId="48A85F2F" w14:textId="77777777" w:rsidR="00104B2C" w:rsidRDefault="00DD280F">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委托代理人身份证号码：                              </w:t>
      </w:r>
    </w:p>
    <w:p w14:paraId="50846187" w14:textId="77777777" w:rsidR="00104B2C" w:rsidRDefault="00104B2C">
      <w:pPr>
        <w:spacing w:line="560" w:lineRule="exact"/>
        <w:contextualSpacing/>
        <w:rPr>
          <w:rFonts w:ascii="宋体" w:eastAsia="宋体" w:hAnsi="宋体" w:cs="宋体"/>
          <w:color w:val="000000"/>
          <w:sz w:val="24"/>
        </w:rPr>
      </w:pPr>
    </w:p>
    <w:p w14:paraId="09032292" w14:textId="77777777" w:rsidR="00104B2C" w:rsidRDefault="00DD280F">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供应商名称（盖公章）：                      </w:t>
      </w:r>
    </w:p>
    <w:p w14:paraId="780FC87C" w14:textId="77777777" w:rsidR="00104B2C" w:rsidRDefault="00DD280F">
      <w:pPr>
        <w:spacing w:line="560" w:lineRule="exact"/>
        <w:contextualSpacing/>
        <w:rPr>
          <w:rFonts w:ascii="宋体" w:eastAsia="宋体" w:hAnsi="宋体" w:cs="宋体"/>
          <w:color w:val="000000"/>
          <w:sz w:val="24"/>
        </w:rPr>
      </w:pPr>
      <w:r>
        <w:rPr>
          <w:rFonts w:ascii="宋体" w:eastAsia="宋体" w:hAnsi="宋体" w:cs="宋体" w:hint="eastAsia"/>
          <w:color w:val="000000"/>
          <w:sz w:val="24"/>
        </w:rPr>
        <w:t xml:space="preserve">                                         年    月    日</w:t>
      </w:r>
    </w:p>
    <w:p w14:paraId="38AB4319" w14:textId="77777777" w:rsidR="00104B2C" w:rsidRDefault="00DD280F">
      <w:pPr>
        <w:numPr>
          <w:ilvl w:val="255"/>
          <w:numId w:val="0"/>
        </w:numPr>
        <w:spacing w:line="560" w:lineRule="exact"/>
        <w:contextualSpacing/>
        <w:rPr>
          <w:rFonts w:ascii="宋体" w:eastAsia="宋体" w:hAnsi="宋体" w:cs="宋体"/>
          <w:color w:val="000000"/>
          <w:sz w:val="24"/>
        </w:rPr>
      </w:pPr>
      <w:r>
        <w:rPr>
          <w:rFonts w:ascii="宋体" w:eastAsia="宋体" w:hAnsi="宋体" w:cs="宋体" w:hint="eastAsia"/>
          <w:color w:val="000000"/>
          <w:sz w:val="24"/>
        </w:rPr>
        <w:t>注：1.本授权委托书如有委托时必须提供。</w:t>
      </w:r>
    </w:p>
    <w:p w14:paraId="6BB1E223" w14:textId="77777777" w:rsidR="00104B2C" w:rsidRDefault="00DD280F">
      <w:pPr>
        <w:numPr>
          <w:ilvl w:val="255"/>
          <w:numId w:val="0"/>
        </w:numPr>
        <w:spacing w:line="560" w:lineRule="exact"/>
        <w:ind w:firstLineChars="200" w:firstLine="480"/>
        <w:contextualSpacing/>
        <w:rPr>
          <w:rFonts w:ascii="宋体" w:eastAsia="宋体" w:hAnsi="宋体" w:cs="宋体"/>
          <w:color w:val="000000"/>
          <w:sz w:val="24"/>
        </w:rPr>
      </w:pPr>
      <w:r>
        <w:rPr>
          <w:rFonts w:ascii="宋体" w:eastAsia="宋体" w:hAnsi="宋体" w:cs="宋体" w:hint="eastAsia"/>
          <w:color w:val="000000"/>
          <w:sz w:val="24"/>
        </w:rPr>
        <w:t>2.法定代表人必须在授权委托书上亲笔签字或盖章，委托代理人必须在授权委托书上亲笔签字，</w:t>
      </w:r>
      <w:r>
        <w:rPr>
          <w:rFonts w:ascii="宋体" w:eastAsia="宋体" w:hAnsi="宋体" w:cs="宋体" w:hint="eastAsia"/>
          <w:b/>
          <w:color w:val="000000"/>
          <w:sz w:val="24"/>
        </w:rPr>
        <w:t>否则其响应文件按无效响应处理。</w:t>
      </w:r>
    </w:p>
    <w:p w14:paraId="0CF6E65A" w14:textId="77777777" w:rsidR="00104B2C" w:rsidRDefault="00DD280F">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3.供应商为其他组织或者自然人时，本竞价文件规定的法定代表人指负责人或者自然人。本竞价文件所称负责人是指参加竞标的其他组织营业执照上的负责人，本竞价文件所称自然人指参与竞标的自然人本人。</w:t>
      </w:r>
    </w:p>
    <w:p w14:paraId="2A82B35F" w14:textId="77777777" w:rsidR="00104B2C" w:rsidRDefault="00DD280F">
      <w:pPr>
        <w:numPr>
          <w:ilvl w:val="255"/>
          <w:numId w:val="0"/>
        </w:numPr>
        <w:spacing w:line="560" w:lineRule="exact"/>
        <w:ind w:firstLineChars="200" w:firstLine="480"/>
        <w:contextualSpacing/>
        <w:jc w:val="left"/>
        <w:rPr>
          <w:rFonts w:ascii="宋体" w:eastAsia="宋体" w:hAnsi="宋体" w:cs="宋体"/>
          <w:color w:val="000000"/>
          <w:sz w:val="24"/>
        </w:rPr>
      </w:pPr>
      <w:r>
        <w:rPr>
          <w:rFonts w:ascii="宋体" w:eastAsia="宋体" w:hAnsi="宋体" w:cs="宋体" w:hint="eastAsia"/>
          <w:color w:val="000000"/>
          <w:sz w:val="24"/>
        </w:rPr>
        <w:t>4.法人、其他组织竞标时“我方”是指“我单位”，自然人竞标时“我方”是指“本人”。</w:t>
      </w:r>
    </w:p>
    <w:p w14:paraId="3A3BBE0E" w14:textId="77777777" w:rsidR="00104B2C" w:rsidRDefault="00DD280F">
      <w:pPr>
        <w:rPr>
          <w:rFonts w:ascii="宋体" w:hAnsi="宋体"/>
          <w:sz w:val="28"/>
          <w:szCs w:val="28"/>
        </w:rPr>
      </w:pPr>
      <w:r>
        <w:rPr>
          <w:rFonts w:ascii="宋体" w:hAnsi="宋体"/>
          <w:sz w:val="28"/>
          <w:szCs w:val="28"/>
        </w:rPr>
        <w:lastRenderedPageBreak/>
        <w:br w:type="page"/>
      </w:r>
    </w:p>
    <w:p w14:paraId="2B598B02" w14:textId="77777777" w:rsidR="00104B2C" w:rsidRDefault="00DD280F">
      <w:pPr>
        <w:jc w:val="center"/>
      </w:pPr>
      <w:r>
        <w:rPr>
          <w:rFonts w:ascii="微软雅黑" w:eastAsia="微软雅黑" w:hAnsi="微软雅黑" w:cs="方正小标宋简体" w:hint="eastAsia"/>
          <w:color w:val="000000"/>
          <w:sz w:val="44"/>
          <w:szCs w:val="44"/>
        </w:rPr>
        <w:lastRenderedPageBreak/>
        <w:t>委托代理人身份证</w:t>
      </w:r>
    </w:p>
    <w:p w14:paraId="23A42DA4" w14:textId="77777777" w:rsidR="00104B2C" w:rsidRDefault="00DD280F">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137B48A8" w14:textId="77777777" w:rsidR="00104B2C" w:rsidRDefault="00104B2C">
      <w:pPr>
        <w:widowControl/>
        <w:jc w:val="left"/>
        <w:rPr>
          <w:rFonts w:asciiTheme="minorEastAsia" w:hAnsiTheme="minorEastAsia"/>
          <w:b/>
          <w:bCs/>
          <w:sz w:val="18"/>
          <w:szCs w:val="18"/>
        </w:rPr>
      </w:pPr>
    </w:p>
    <w:sectPr w:rsidR="00104B2C">
      <w:pgSz w:w="11906" w:h="16838"/>
      <w:pgMar w:top="1440" w:right="1247" w:bottom="1440" w:left="124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B8AB0F"/>
    <w:multiLevelType w:val="singleLevel"/>
    <w:tmpl w:val="D7B8AB0F"/>
    <w:lvl w:ilvl="0">
      <w:start w:val="1"/>
      <w:numFmt w:val="decimal"/>
      <w:lvlText w:val="(%1)"/>
      <w:lvlJc w:val="left"/>
      <w:pPr>
        <w:tabs>
          <w:tab w:val="left" w:pos="312"/>
        </w:tabs>
      </w:pPr>
    </w:lvl>
  </w:abstractNum>
  <w:abstractNum w:abstractNumId="1" w15:restartNumberingAfterBreak="0">
    <w:nsid w:val="DAA03D6E"/>
    <w:multiLevelType w:val="singleLevel"/>
    <w:tmpl w:val="DAA03D6E"/>
    <w:lvl w:ilvl="0">
      <w:start w:val="1"/>
      <w:numFmt w:val="decimal"/>
      <w:suff w:val="nothing"/>
      <w:lvlText w:val="（%1）"/>
      <w:lvlJc w:val="left"/>
    </w:lvl>
  </w:abstractNum>
  <w:abstractNum w:abstractNumId="2" w15:restartNumberingAfterBreak="0">
    <w:nsid w:val="4304EA86"/>
    <w:multiLevelType w:val="singleLevel"/>
    <w:tmpl w:val="4304EA86"/>
    <w:lvl w:ilvl="0">
      <w:start w:val="1"/>
      <w:numFmt w:val="decimal"/>
      <w:suff w:val="nothing"/>
      <w:lvlText w:val="%1．"/>
      <w:lvlJc w:val="left"/>
      <w:pPr>
        <w:ind w:left="0" w:firstLine="400"/>
      </w:pPr>
      <w:rPr>
        <w:rFonts w:hint="default"/>
      </w:rPr>
    </w:lvl>
  </w:abstractNum>
  <w:abstractNum w:abstractNumId="3" w15:restartNumberingAfterBreak="0">
    <w:nsid w:val="53669824"/>
    <w:multiLevelType w:val="singleLevel"/>
    <w:tmpl w:val="53669824"/>
    <w:lvl w:ilvl="0">
      <w:start w:val="1"/>
      <w:numFmt w:val="decimal"/>
      <w:suff w:val="nothing"/>
      <w:lvlText w:val="%1．"/>
      <w:lvlJc w:val="left"/>
      <w:pPr>
        <w:ind w:left="0" w:firstLine="4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0YTY5NTUyZDJhY2JlYTQ5N2UxOTFjNzM4NjE3MmUifQ=="/>
  </w:docVars>
  <w:rsids>
    <w:rsidRoot w:val="00C50BEB"/>
    <w:rsid w:val="00056D49"/>
    <w:rsid w:val="00096688"/>
    <w:rsid w:val="000B39E4"/>
    <w:rsid w:val="000B712C"/>
    <w:rsid w:val="000F047E"/>
    <w:rsid w:val="000F08E6"/>
    <w:rsid w:val="00104B2C"/>
    <w:rsid w:val="0014452B"/>
    <w:rsid w:val="00160244"/>
    <w:rsid w:val="0016045F"/>
    <w:rsid w:val="00174E24"/>
    <w:rsid w:val="00220B92"/>
    <w:rsid w:val="00230725"/>
    <w:rsid w:val="002454AF"/>
    <w:rsid w:val="002C5D58"/>
    <w:rsid w:val="002C6C11"/>
    <w:rsid w:val="002D06BA"/>
    <w:rsid w:val="0030615B"/>
    <w:rsid w:val="00314459"/>
    <w:rsid w:val="00324810"/>
    <w:rsid w:val="003A48A6"/>
    <w:rsid w:val="003D63E8"/>
    <w:rsid w:val="004275EF"/>
    <w:rsid w:val="0043105A"/>
    <w:rsid w:val="00457C26"/>
    <w:rsid w:val="004A3174"/>
    <w:rsid w:val="004C2F4A"/>
    <w:rsid w:val="005A7D83"/>
    <w:rsid w:val="005C1935"/>
    <w:rsid w:val="006013C4"/>
    <w:rsid w:val="00626629"/>
    <w:rsid w:val="0066024C"/>
    <w:rsid w:val="006876F0"/>
    <w:rsid w:val="006A460D"/>
    <w:rsid w:val="006A4C61"/>
    <w:rsid w:val="006B7AAA"/>
    <w:rsid w:val="006C4307"/>
    <w:rsid w:val="007266BF"/>
    <w:rsid w:val="0075051F"/>
    <w:rsid w:val="00772F8A"/>
    <w:rsid w:val="007751D9"/>
    <w:rsid w:val="007A652A"/>
    <w:rsid w:val="007F179D"/>
    <w:rsid w:val="00807B27"/>
    <w:rsid w:val="008C07F5"/>
    <w:rsid w:val="008E490E"/>
    <w:rsid w:val="00911854"/>
    <w:rsid w:val="00916AED"/>
    <w:rsid w:val="00980005"/>
    <w:rsid w:val="009912EA"/>
    <w:rsid w:val="009E02BE"/>
    <w:rsid w:val="00A50558"/>
    <w:rsid w:val="00A56DC3"/>
    <w:rsid w:val="00A961DD"/>
    <w:rsid w:val="00AA60F5"/>
    <w:rsid w:val="00AE3FFD"/>
    <w:rsid w:val="00B060C8"/>
    <w:rsid w:val="00B27A6D"/>
    <w:rsid w:val="00B419FC"/>
    <w:rsid w:val="00BB675B"/>
    <w:rsid w:val="00BD36EE"/>
    <w:rsid w:val="00BD564F"/>
    <w:rsid w:val="00C03874"/>
    <w:rsid w:val="00C05EEB"/>
    <w:rsid w:val="00C12461"/>
    <w:rsid w:val="00C50BEB"/>
    <w:rsid w:val="00C95251"/>
    <w:rsid w:val="00CA7B1A"/>
    <w:rsid w:val="00D5661C"/>
    <w:rsid w:val="00D82D58"/>
    <w:rsid w:val="00DD280F"/>
    <w:rsid w:val="00DE24FA"/>
    <w:rsid w:val="00DF1289"/>
    <w:rsid w:val="00E50EDA"/>
    <w:rsid w:val="00E544ED"/>
    <w:rsid w:val="00E7201B"/>
    <w:rsid w:val="00E87AD5"/>
    <w:rsid w:val="00EC49AD"/>
    <w:rsid w:val="00EF3154"/>
    <w:rsid w:val="00F07DE0"/>
    <w:rsid w:val="00F340A2"/>
    <w:rsid w:val="00F45059"/>
    <w:rsid w:val="00F92204"/>
    <w:rsid w:val="00F96192"/>
    <w:rsid w:val="00FA5A55"/>
    <w:rsid w:val="07215F41"/>
    <w:rsid w:val="086E31CB"/>
    <w:rsid w:val="099D3AD7"/>
    <w:rsid w:val="0F5D461F"/>
    <w:rsid w:val="0FC401FA"/>
    <w:rsid w:val="11CA269D"/>
    <w:rsid w:val="18912237"/>
    <w:rsid w:val="1C861A9D"/>
    <w:rsid w:val="1CFD4D4B"/>
    <w:rsid w:val="227E06DD"/>
    <w:rsid w:val="264212C3"/>
    <w:rsid w:val="289D572F"/>
    <w:rsid w:val="299E71CF"/>
    <w:rsid w:val="2B8E3883"/>
    <w:rsid w:val="2BEE68D3"/>
    <w:rsid w:val="2C143037"/>
    <w:rsid w:val="2DFB67A2"/>
    <w:rsid w:val="2F866E22"/>
    <w:rsid w:val="32FE31C6"/>
    <w:rsid w:val="393F251C"/>
    <w:rsid w:val="3DB833E8"/>
    <w:rsid w:val="3DD276BD"/>
    <w:rsid w:val="40A96390"/>
    <w:rsid w:val="40F377C3"/>
    <w:rsid w:val="44E95A32"/>
    <w:rsid w:val="4B182968"/>
    <w:rsid w:val="4B310661"/>
    <w:rsid w:val="4D6B792C"/>
    <w:rsid w:val="4E402B66"/>
    <w:rsid w:val="4F7222AA"/>
    <w:rsid w:val="56912E00"/>
    <w:rsid w:val="5C7602D9"/>
    <w:rsid w:val="61AB3C95"/>
    <w:rsid w:val="61F52AC6"/>
    <w:rsid w:val="620D46B6"/>
    <w:rsid w:val="65193783"/>
    <w:rsid w:val="67DE7B70"/>
    <w:rsid w:val="69E77EE2"/>
    <w:rsid w:val="6D10408A"/>
    <w:rsid w:val="6E822A8D"/>
    <w:rsid w:val="71961DD4"/>
    <w:rsid w:val="73337769"/>
    <w:rsid w:val="75E00018"/>
    <w:rsid w:val="778356EE"/>
    <w:rsid w:val="79D24630"/>
    <w:rsid w:val="7B0A7A40"/>
    <w:rsid w:val="7CC542E5"/>
    <w:rsid w:val="7D721DF2"/>
    <w:rsid w:val="7DCD7643"/>
    <w:rsid w:val="7EC3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3676"/>
  <w15:docId w15:val="{A4BF0D76-41BB-4DBD-9566-F80E8559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line="500" w:lineRule="exact"/>
      <w:jc w:val="center"/>
      <w:outlineLvl w:val="0"/>
    </w:pPr>
    <w:rPr>
      <w:rFonts w:ascii="Tahoma" w:eastAsia="宋体" w:hAnsi="Tahoma"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semiHidden/>
    <w:unhideWhenUsed/>
    <w:qFormat/>
    <w:pPr>
      <w:ind w:leftChars="1400" w:left="1400"/>
    </w:pPr>
  </w:style>
  <w:style w:type="paragraph" w:styleId="a3">
    <w:name w:val="annotation text"/>
    <w:basedOn w:val="a"/>
    <w:uiPriority w:val="99"/>
    <w:semiHidden/>
    <w:unhideWhenUsed/>
    <w:qFormat/>
    <w:pPr>
      <w:jc w:val="left"/>
    </w:pPr>
  </w:style>
  <w:style w:type="paragraph" w:styleId="a4">
    <w:name w:val="Body Text"/>
    <w:basedOn w:val="a"/>
    <w:link w:val="a5"/>
    <w:uiPriority w:val="99"/>
    <w:semiHidden/>
    <w:unhideWhenUsed/>
    <w:qFormat/>
    <w:pPr>
      <w:spacing w:after="120"/>
    </w:pPr>
  </w:style>
  <w:style w:type="paragraph" w:styleId="a6">
    <w:name w:val="Body Text Indent"/>
    <w:basedOn w:val="a"/>
    <w:qFormat/>
    <w:pPr>
      <w:ind w:firstLineChars="352" w:firstLine="352"/>
    </w:pPr>
    <w:rPr>
      <w:rFonts w:ascii="仿宋_GB2312" w:eastAsia="仿宋_GB2312"/>
      <w:sz w:val="32"/>
      <w:szCs w:val="20"/>
    </w:rPr>
  </w:style>
  <w:style w:type="paragraph" w:styleId="a7">
    <w:name w:val="Plain Text"/>
    <w:basedOn w:val="a"/>
    <w:next w:val="8"/>
    <w:link w:val="a8"/>
    <w:qFormat/>
    <w:rPr>
      <w:rFonts w:ascii="宋体" w:eastAsia="宋体" w:hAnsi="Courier New" w:cs="Times New Roman"/>
      <w:szCs w:val="20"/>
    </w:rPr>
  </w:style>
  <w:style w:type="paragraph" w:styleId="a9">
    <w:name w:val="Balloon Text"/>
    <w:basedOn w:val="a"/>
    <w:link w:val="aa"/>
    <w:uiPriority w:val="99"/>
    <w:semiHidden/>
    <w:unhideWhenUsed/>
    <w:qFormat/>
    <w:rPr>
      <w:sz w:val="18"/>
      <w:szCs w:val="18"/>
    </w:rPr>
  </w:style>
  <w:style w:type="paragraph" w:styleId="ab">
    <w:name w:val="footer"/>
    <w:basedOn w:val="a"/>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e">
    <w:name w:val="Body Text First Indent"/>
    <w:basedOn w:val="a4"/>
    <w:link w:val="af"/>
    <w:uiPriority w:val="99"/>
    <w:qFormat/>
    <w:pPr>
      <w:spacing w:after="0"/>
      <w:ind w:firstLineChars="100" w:firstLine="420"/>
    </w:pPr>
    <w:rPr>
      <w:rFonts w:ascii="Times New Roman" w:eastAsia="宋体" w:hAnsi="Times New Roman" w:cs="Times New Roman"/>
      <w:szCs w:val="24"/>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rFonts w:ascii="Tahoma" w:eastAsia="宋体" w:hAnsi="Tahoma" w:cs="Times New Roman"/>
      <w:b/>
      <w:bCs/>
      <w:kern w:val="44"/>
      <w:sz w:val="32"/>
      <w:szCs w:val="44"/>
    </w:rPr>
  </w:style>
  <w:style w:type="character" w:customStyle="1" w:styleId="Char">
    <w:name w:val="纯文本 Char"/>
    <w:basedOn w:val="a0"/>
    <w:qFormat/>
    <w:rPr>
      <w:rFonts w:ascii="宋体" w:eastAsia="宋体" w:hAnsi="Courier New" w:cs="Courier New"/>
      <w:szCs w:val="21"/>
    </w:rPr>
  </w:style>
  <w:style w:type="character" w:customStyle="1" w:styleId="a8">
    <w:name w:val="纯文本 字符"/>
    <w:link w:val="a7"/>
    <w:qFormat/>
    <w:rPr>
      <w:rFonts w:ascii="宋体" w:eastAsia="宋体" w:hAnsi="Courier New" w:cs="Times New Roman"/>
      <w:szCs w:val="20"/>
    </w:rPr>
  </w:style>
  <w:style w:type="character" w:customStyle="1" w:styleId="a5">
    <w:name w:val="正文文本 字符"/>
    <w:basedOn w:val="a0"/>
    <w:link w:val="a4"/>
    <w:uiPriority w:val="99"/>
    <w:semiHidden/>
    <w:qFormat/>
  </w:style>
  <w:style w:type="character" w:customStyle="1" w:styleId="af">
    <w:name w:val="正文首行缩进 字符"/>
    <w:basedOn w:val="a5"/>
    <w:link w:val="ae"/>
    <w:uiPriority w:val="99"/>
    <w:qFormat/>
    <w:rPr>
      <w:rFonts w:ascii="Times New Roman" w:eastAsia="宋体" w:hAnsi="Times New Roman" w:cs="Times New Roman"/>
      <w:szCs w:val="24"/>
    </w:rPr>
  </w:style>
  <w:style w:type="character" w:customStyle="1" w:styleId="ad">
    <w:name w:val="页眉 字符"/>
    <w:basedOn w:val="a0"/>
    <w:link w:val="ac"/>
    <w:uiPriority w:val="99"/>
    <w:qFormat/>
    <w:rPr>
      <w:rFonts w:asciiTheme="minorHAnsi" w:eastAsiaTheme="minorEastAsia" w:hAnsiTheme="minorHAnsi" w:cstheme="minorBidi"/>
      <w:kern w:val="2"/>
      <w:sz w:val="18"/>
      <w:szCs w:val="18"/>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17</Pages>
  <Words>1363</Words>
  <Characters>7773</Characters>
  <Application>Microsoft Office Word</Application>
  <DocSecurity>0</DocSecurity>
  <Lines>64</Lines>
  <Paragraphs>18</Paragraphs>
  <ScaleCrop>false</ScaleCrop>
  <Company>Tf</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wzh</dc:creator>
  <cp:lastModifiedBy>User</cp:lastModifiedBy>
  <cp:revision>11</cp:revision>
  <dcterms:created xsi:type="dcterms:W3CDTF">2025-05-21T02:46:00Z</dcterms:created>
  <dcterms:modified xsi:type="dcterms:W3CDTF">2025-05-22T04:12:00Z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2801EECA4564497E80F6E50F08168559_13</vt:lpwstr>
  </property>
  <property fmtid="{D5CDD505-2E9C-101B-9397-08002B2CF9AE}" pid="4" name="KSOTemplateDocerSaveRecord">
    <vt:lpwstr>eyJoZGlkIjoiY2Y1NGQxYmEyMTQ5MjRjOTllNmZkOGQxOGE3ZDI5N2IiLCJ1c2VySWQiOiI4MzEzMTk1MzMifQ==</vt:lpwstr>
  </property>
</Properties>
</file>