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AE8B3" w14:textId="77777777" w:rsidR="00276E89" w:rsidRDefault="00D72B6B">
      <w:pPr>
        <w:widowControl/>
        <w:jc w:val="center"/>
        <w:rPr>
          <w:rFonts w:ascii="宋体" w:eastAsia="宋体" w:hAnsi="宋体" w:cs="宋体"/>
          <w:b/>
          <w:kern w:val="0"/>
          <w:sz w:val="32"/>
          <w:szCs w:val="24"/>
        </w:rPr>
      </w:pPr>
      <w:r>
        <w:rPr>
          <w:rFonts w:ascii="宋体" w:eastAsia="宋体" w:hAnsi="宋体" w:cs="宋体" w:hint="eastAsia"/>
          <w:b/>
          <w:kern w:val="0"/>
          <w:sz w:val="32"/>
          <w:szCs w:val="24"/>
        </w:rPr>
        <w:t>广西经贸职业技术学院</w:t>
      </w:r>
    </w:p>
    <w:p w14:paraId="2F7DE4C2" w14:textId="77777777" w:rsidR="00276E89" w:rsidRDefault="00D72B6B">
      <w:pPr>
        <w:widowControl/>
        <w:jc w:val="center"/>
        <w:rPr>
          <w:rFonts w:ascii="宋体" w:eastAsia="宋体" w:hAnsi="宋体" w:cs="宋体"/>
          <w:b/>
          <w:kern w:val="0"/>
          <w:sz w:val="32"/>
          <w:szCs w:val="24"/>
        </w:rPr>
      </w:pPr>
      <w:bookmarkStart w:id="0" w:name="_GoBack"/>
      <w:bookmarkEnd w:id="0"/>
      <w:r>
        <w:rPr>
          <w:rFonts w:ascii="宋体" w:eastAsia="宋体" w:hAnsi="宋体" w:cs="宋体" w:hint="eastAsia"/>
          <w:b/>
          <w:kern w:val="0"/>
          <w:sz w:val="32"/>
          <w:szCs w:val="24"/>
        </w:rPr>
        <w:t>在线询价采购文件</w:t>
      </w:r>
    </w:p>
    <w:p w14:paraId="6D65B9AF" w14:textId="77777777" w:rsidR="00276E89" w:rsidRDefault="00D72B6B">
      <w:pPr>
        <w:pStyle w:val="a0"/>
        <w:spacing w:line="360" w:lineRule="auto"/>
        <w:jc w:val="center"/>
        <w:rPr>
          <w:rFonts w:ascii="宋体" w:eastAsia="宋体" w:hAnsi="宋体"/>
          <w:b/>
          <w:sz w:val="36"/>
          <w:szCs w:val="22"/>
        </w:rPr>
      </w:pPr>
      <w:r>
        <w:rPr>
          <w:rFonts w:ascii="宋体" w:eastAsia="宋体" w:hAnsi="宋体" w:hint="eastAsia"/>
          <w:b/>
          <w:sz w:val="36"/>
          <w:szCs w:val="22"/>
        </w:rPr>
        <w:t>(适用于政府集中采购品目标的采购</w:t>
      </w:r>
      <w:r>
        <w:rPr>
          <w:rFonts w:ascii="宋体" w:eastAsia="宋体" w:hAnsi="宋体"/>
          <w:b/>
          <w:sz w:val="36"/>
          <w:szCs w:val="22"/>
        </w:rPr>
        <w:t>)</w:t>
      </w:r>
    </w:p>
    <w:p w14:paraId="0BBDB621" w14:textId="77777777" w:rsidR="00276E89" w:rsidRDefault="00D72B6B">
      <w:pPr>
        <w:widowControl/>
        <w:jc w:val="left"/>
        <w:rPr>
          <w:rFonts w:ascii="宋体" w:eastAsia="宋体" w:hAnsi="宋体" w:cs="宋体"/>
          <w:b/>
          <w:kern w:val="0"/>
          <w:szCs w:val="21"/>
        </w:rPr>
      </w:pPr>
      <w:r>
        <w:rPr>
          <w:rFonts w:ascii="宋体" w:eastAsia="宋体" w:hAnsi="宋体" w:cs="宋体" w:hint="eastAsia"/>
          <w:b/>
          <w:kern w:val="0"/>
          <w:szCs w:val="21"/>
        </w:rPr>
        <w:t>组织形式：</w:t>
      </w:r>
      <w:r>
        <w:rPr>
          <w:rFonts w:ascii="宋体" w:eastAsia="宋体" w:hAnsi="宋体" w:cs="宋体" w:hint="eastAsia"/>
          <w:kern w:val="0"/>
          <w:szCs w:val="21"/>
        </w:rPr>
        <w:t xml:space="preserve">政府集中采购             </w:t>
      </w:r>
      <w:r>
        <w:rPr>
          <w:rFonts w:ascii="宋体" w:eastAsia="宋体" w:hAnsi="宋体" w:cs="宋体" w:hint="eastAsia"/>
          <w:b/>
          <w:kern w:val="0"/>
          <w:szCs w:val="21"/>
        </w:rPr>
        <w:t>采购方式：</w:t>
      </w:r>
      <w:r>
        <w:rPr>
          <w:rFonts w:ascii="宋体" w:eastAsia="宋体" w:hAnsi="宋体" w:cs="宋体" w:hint="eastAsia"/>
          <w:kern w:val="0"/>
          <w:szCs w:val="21"/>
        </w:rPr>
        <w:t>政府采购云平台（</w:t>
      </w:r>
      <w:r>
        <w:rPr>
          <w:rFonts w:ascii="宋体" w:eastAsia="宋体" w:hAnsi="宋体" w:cs="宋体"/>
          <w:kern w:val="0"/>
          <w:szCs w:val="21"/>
        </w:rPr>
        <w:t>电子卖场</w:t>
      </w:r>
      <w:r>
        <w:rPr>
          <w:rFonts w:ascii="宋体" w:eastAsia="宋体" w:hAnsi="宋体" w:cs="宋体" w:hint="eastAsia"/>
          <w:kern w:val="0"/>
          <w:szCs w:val="21"/>
        </w:rPr>
        <w:t>）</w:t>
      </w:r>
      <w:r>
        <w:rPr>
          <w:rFonts w:ascii="宋体" w:eastAsia="宋体" w:hAnsi="宋体" w:cs="宋体"/>
          <w:kern w:val="0"/>
          <w:szCs w:val="21"/>
        </w:rPr>
        <w:t>-在线询价</w:t>
      </w:r>
    </w:p>
    <w:p w14:paraId="0800C6B1" w14:textId="77777777" w:rsidR="00276E89" w:rsidRDefault="00D72B6B">
      <w:pPr>
        <w:widowControl/>
        <w:jc w:val="left"/>
        <w:rPr>
          <w:rFonts w:ascii="宋体" w:eastAsia="宋体" w:hAnsi="宋体" w:cs="宋体"/>
          <w:kern w:val="0"/>
          <w:szCs w:val="21"/>
        </w:rPr>
      </w:pPr>
      <w:r>
        <w:rPr>
          <w:rFonts w:ascii="宋体" w:eastAsia="宋体" w:hAnsi="宋体" w:cs="宋体" w:hint="eastAsia"/>
          <w:b/>
          <w:kern w:val="0"/>
          <w:szCs w:val="21"/>
        </w:rPr>
        <w:t>项目名称：</w:t>
      </w:r>
      <w:r>
        <w:rPr>
          <w:rFonts w:ascii="宋体" w:eastAsia="宋体" w:hAnsi="宋体" w:cs="宋体" w:hint="eastAsia"/>
          <w:kern w:val="0"/>
          <w:szCs w:val="21"/>
        </w:rPr>
        <w:t>广西民族饮食（桂菜）线下数字博物馆建设项目</w:t>
      </w:r>
    </w:p>
    <w:p w14:paraId="20D31858" w14:textId="77777777" w:rsidR="00276E89" w:rsidRDefault="00D72B6B">
      <w:pPr>
        <w:widowControl/>
        <w:jc w:val="left"/>
        <w:rPr>
          <w:rFonts w:ascii="宋体" w:eastAsia="宋体" w:hAnsi="宋体" w:cs="宋体"/>
          <w:kern w:val="0"/>
          <w:szCs w:val="21"/>
        </w:rPr>
      </w:pPr>
      <w:r>
        <w:rPr>
          <w:rFonts w:ascii="宋体" w:eastAsia="宋体" w:hAnsi="宋体" w:cs="宋体" w:hint="eastAsia"/>
          <w:b/>
          <w:kern w:val="0"/>
          <w:szCs w:val="21"/>
        </w:rPr>
        <w:t>采购预算：</w:t>
      </w:r>
      <w:r>
        <w:rPr>
          <w:rFonts w:ascii="宋体" w:eastAsia="宋体" w:hAnsi="宋体" w:cs="宋体"/>
          <w:kern w:val="0"/>
          <w:szCs w:val="21"/>
        </w:rPr>
        <w:t>710195</w:t>
      </w:r>
      <w:r>
        <w:rPr>
          <w:rFonts w:ascii="宋体" w:eastAsia="宋体" w:hAnsi="宋体" w:cs="宋体" w:hint="eastAsia"/>
          <w:kern w:val="0"/>
          <w:szCs w:val="21"/>
        </w:rPr>
        <w:t>.00元</w:t>
      </w:r>
    </w:p>
    <w:p w14:paraId="0D186400" w14:textId="0961927A" w:rsidR="00276E89" w:rsidRDefault="00D72B6B">
      <w:pPr>
        <w:tabs>
          <w:tab w:val="left" w:pos="180"/>
          <w:tab w:val="left" w:pos="1620"/>
        </w:tabs>
        <w:spacing w:line="276" w:lineRule="auto"/>
        <w:rPr>
          <w:rFonts w:ascii="宋体" w:eastAsia="宋体" w:hAnsi="宋体"/>
          <w:b/>
          <w:bCs/>
          <w:szCs w:val="21"/>
        </w:rPr>
      </w:pPr>
      <w:r>
        <w:rPr>
          <w:rFonts w:ascii="宋体" w:eastAsia="宋体" w:hAnsi="宋体" w:hint="eastAsia"/>
          <w:b/>
          <w:bCs/>
          <w:szCs w:val="21"/>
        </w:rPr>
        <w:t>说明：</w:t>
      </w:r>
    </w:p>
    <w:p w14:paraId="53CC7DA4" w14:textId="77777777" w:rsidR="00276E89" w:rsidRDefault="00D72B6B">
      <w:pPr>
        <w:tabs>
          <w:tab w:val="left" w:pos="180"/>
          <w:tab w:val="left" w:pos="1620"/>
        </w:tabs>
        <w:spacing w:line="276" w:lineRule="auto"/>
        <w:rPr>
          <w:rFonts w:ascii="宋体" w:eastAsia="宋体" w:hAnsi="宋体"/>
          <w:b/>
          <w:bCs/>
          <w:szCs w:val="21"/>
          <w:u w:val="single"/>
        </w:rPr>
      </w:pPr>
      <w:r>
        <w:rPr>
          <w:rFonts w:ascii="宋体" w:eastAsia="宋体" w:hAnsi="宋体"/>
          <w:b/>
          <w:bCs/>
          <w:szCs w:val="21"/>
        </w:rPr>
        <w:t>1.</w:t>
      </w:r>
      <w:r>
        <w:rPr>
          <w:rFonts w:ascii="宋体" w:eastAsia="宋体" w:hAnsi="宋体" w:hint="eastAsia"/>
          <w:szCs w:val="21"/>
          <w:u w:val="single"/>
        </w:rPr>
        <w:t xml:space="preserve">（2）工业；（12）软件和信息技术服务业； </w:t>
      </w:r>
    </w:p>
    <w:p w14:paraId="66FCF0B7" w14:textId="77777777" w:rsidR="00276E89" w:rsidRDefault="00276E89">
      <w:pPr>
        <w:widowControl/>
        <w:jc w:val="left"/>
        <w:rPr>
          <w:rFonts w:ascii="宋体" w:eastAsia="宋体" w:hAnsi="宋体" w:cs="宋体"/>
          <w:b/>
          <w:kern w:val="0"/>
          <w:szCs w:val="21"/>
        </w:rPr>
      </w:pPr>
    </w:p>
    <w:p w14:paraId="0ED4C63A" w14:textId="12BAAC43" w:rsidR="00276E89" w:rsidRDefault="00276E89">
      <w:pPr>
        <w:widowControl/>
        <w:ind w:firstLineChars="200" w:firstLine="420"/>
        <w:jc w:val="left"/>
        <w:rPr>
          <w:rFonts w:ascii="宋体" w:eastAsia="宋体" w:hAnsi="宋体" w:cs="宋体"/>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260"/>
        <w:gridCol w:w="7893"/>
        <w:gridCol w:w="846"/>
        <w:gridCol w:w="730"/>
        <w:gridCol w:w="1176"/>
        <w:gridCol w:w="1496"/>
      </w:tblGrid>
      <w:tr w:rsidR="00276E89" w14:paraId="73FFEB67" w14:textId="77777777">
        <w:trPr>
          <w:trHeight w:val="567"/>
          <w:tblHeader/>
          <w:jc w:val="center"/>
        </w:trPr>
        <w:tc>
          <w:tcPr>
            <w:tcW w:w="607" w:type="dxa"/>
            <w:vAlign w:val="center"/>
          </w:tcPr>
          <w:p w14:paraId="13C55EEA" w14:textId="77777777" w:rsidR="00276E89" w:rsidRDefault="00D72B6B">
            <w:pPr>
              <w:jc w:val="center"/>
              <w:rPr>
                <w:rFonts w:ascii="宋体" w:eastAsia="宋体" w:hAnsi="宋体" w:cs="宋体"/>
                <w:b/>
                <w:szCs w:val="21"/>
              </w:rPr>
            </w:pPr>
            <w:r>
              <w:rPr>
                <w:rFonts w:ascii="宋体" w:eastAsia="宋体" w:hAnsi="宋体" w:cs="宋体" w:hint="eastAsia"/>
                <w:b/>
                <w:szCs w:val="21"/>
              </w:rPr>
              <w:t>序号</w:t>
            </w:r>
          </w:p>
        </w:tc>
        <w:tc>
          <w:tcPr>
            <w:tcW w:w="1260" w:type="dxa"/>
            <w:shd w:val="clear" w:color="auto" w:fill="auto"/>
            <w:vAlign w:val="center"/>
          </w:tcPr>
          <w:p w14:paraId="15D6E132" w14:textId="77777777" w:rsidR="00276E89" w:rsidRDefault="00D72B6B">
            <w:pPr>
              <w:jc w:val="center"/>
              <w:rPr>
                <w:rFonts w:ascii="宋体" w:eastAsia="宋体" w:hAnsi="宋体" w:cs="宋体"/>
                <w:b/>
                <w:szCs w:val="21"/>
              </w:rPr>
            </w:pPr>
            <w:r>
              <w:rPr>
                <w:rFonts w:ascii="宋体" w:eastAsia="宋体" w:hAnsi="宋体" w:cs="宋体" w:hint="eastAsia"/>
                <w:b/>
                <w:szCs w:val="21"/>
              </w:rPr>
              <w:t>*商品名称</w:t>
            </w:r>
          </w:p>
        </w:tc>
        <w:tc>
          <w:tcPr>
            <w:tcW w:w="7893" w:type="dxa"/>
            <w:shd w:val="clear" w:color="auto" w:fill="auto"/>
            <w:vAlign w:val="center"/>
          </w:tcPr>
          <w:p w14:paraId="6F89F8C1" w14:textId="77777777" w:rsidR="00276E89" w:rsidRDefault="00D72B6B">
            <w:pPr>
              <w:jc w:val="center"/>
              <w:rPr>
                <w:rFonts w:ascii="宋体" w:eastAsia="宋体" w:hAnsi="宋体" w:cs="宋体"/>
                <w:b/>
                <w:szCs w:val="21"/>
              </w:rPr>
            </w:pPr>
            <w:r>
              <w:rPr>
                <w:rFonts w:ascii="宋体" w:eastAsia="宋体" w:hAnsi="宋体" w:cs="宋体" w:hint="eastAsia"/>
                <w:b/>
                <w:szCs w:val="21"/>
              </w:rPr>
              <w:t>*参数</w:t>
            </w:r>
          </w:p>
        </w:tc>
        <w:tc>
          <w:tcPr>
            <w:tcW w:w="846" w:type="dxa"/>
            <w:shd w:val="clear" w:color="auto" w:fill="auto"/>
            <w:vAlign w:val="center"/>
          </w:tcPr>
          <w:p w14:paraId="1B18E9CB" w14:textId="77777777" w:rsidR="00276E89" w:rsidRDefault="00D72B6B">
            <w:pPr>
              <w:jc w:val="center"/>
              <w:rPr>
                <w:rFonts w:ascii="宋体" w:eastAsia="宋体" w:hAnsi="宋体" w:cs="宋体"/>
                <w:b/>
                <w:szCs w:val="21"/>
              </w:rPr>
            </w:pPr>
            <w:r>
              <w:rPr>
                <w:rFonts w:ascii="宋体" w:eastAsia="宋体" w:hAnsi="宋体" w:cs="宋体" w:hint="eastAsia"/>
                <w:b/>
                <w:szCs w:val="21"/>
              </w:rPr>
              <w:t>*数量</w:t>
            </w:r>
          </w:p>
        </w:tc>
        <w:tc>
          <w:tcPr>
            <w:tcW w:w="730" w:type="dxa"/>
            <w:shd w:val="clear" w:color="auto" w:fill="auto"/>
            <w:vAlign w:val="center"/>
          </w:tcPr>
          <w:p w14:paraId="25CDD6F5" w14:textId="77777777" w:rsidR="00276E89" w:rsidRDefault="00D72B6B">
            <w:pPr>
              <w:jc w:val="center"/>
              <w:rPr>
                <w:rFonts w:ascii="宋体" w:eastAsia="宋体" w:hAnsi="宋体" w:cs="宋体"/>
                <w:b/>
                <w:szCs w:val="21"/>
              </w:rPr>
            </w:pPr>
            <w:r>
              <w:rPr>
                <w:rFonts w:ascii="宋体" w:eastAsia="宋体" w:hAnsi="宋体" w:cs="宋体" w:hint="eastAsia"/>
                <w:b/>
                <w:szCs w:val="21"/>
              </w:rPr>
              <w:t>*单位</w:t>
            </w:r>
          </w:p>
        </w:tc>
        <w:tc>
          <w:tcPr>
            <w:tcW w:w="1176" w:type="dxa"/>
            <w:vAlign w:val="center"/>
          </w:tcPr>
          <w:p w14:paraId="64BC300C" w14:textId="77777777" w:rsidR="00276E89" w:rsidRDefault="00D72B6B">
            <w:pPr>
              <w:jc w:val="center"/>
              <w:rPr>
                <w:rFonts w:ascii="宋体" w:eastAsia="宋体" w:hAnsi="宋体" w:cs="宋体"/>
                <w:b/>
                <w:szCs w:val="21"/>
              </w:rPr>
            </w:pPr>
            <w:r>
              <w:rPr>
                <w:rFonts w:ascii="宋体" w:eastAsia="宋体" w:hAnsi="宋体" w:cs="宋体" w:hint="eastAsia"/>
                <w:b/>
                <w:szCs w:val="21"/>
              </w:rPr>
              <w:t>*控制最高单价(元)</w:t>
            </w:r>
          </w:p>
        </w:tc>
        <w:tc>
          <w:tcPr>
            <w:tcW w:w="1496" w:type="dxa"/>
            <w:vAlign w:val="center"/>
          </w:tcPr>
          <w:p w14:paraId="228C1B4C" w14:textId="77777777" w:rsidR="00276E89" w:rsidRDefault="00D72B6B">
            <w:pPr>
              <w:jc w:val="center"/>
              <w:rPr>
                <w:rFonts w:ascii="宋体" w:eastAsia="宋体" w:hAnsi="宋体" w:cs="宋体"/>
                <w:szCs w:val="21"/>
              </w:rPr>
            </w:pPr>
            <w:r>
              <w:rPr>
                <w:rFonts w:ascii="宋体" w:eastAsia="宋体" w:hAnsi="宋体" w:cs="宋体" w:hint="eastAsia"/>
                <w:b/>
                <w:szCs w:val="21"/>
              </w:rPr>
              <w:t>参考品牌及型号</w:t>
            </w:r>
          </w:p>
        </w:tc>
      </w:tr>
      <w:tr w:rsidR="00276E89" w14:paraId="6926D081" w14:textId="77777777">
        <w:trPr>
          <w:trHeight w:val="567"/>
          <w:jc w:val="center"/>
        </w:trPr>
        <w:tc>
          <w:tcPr>
            <w:tcW w:w="607" w:type="dxa"/>
            <w:vAlign w:val="center"/>
          </w:tcPr>
          <w:p w14:paraId="3BF6C27C" w14:textId="77777777" w:rsidR="00276E89" w:rsidRDefault="00D72B6B">
            <w:pPr>
              <w:jc w:val="center"/>
              <w:rPr>
                <w:rFonts w:ascii="宋体" w:eastAsia="宋体" w:hAnsi="宋体" w:cs="宋体"/>
                <w:szCs w:val="21"/>
              </w:rPr>
            </w:pPr>
            <w:bookmarkStart w:id="1" w:name="_Hlk176363893"/>
            <w:bookmarkStart w:id="2" w:name="_Hlk177571553"/>
            <w:r>
              <w:rPr>
                <w:rFonts w:ascii="等线" w:eastAsia="等线" w:hAnsi="等线" w:hint="eastAsia"/>
                <w:sz w:val="22"/>
              </w:rPr>
              <w:t>1</w:t>
            </w:r>
          </w:p>
        </w:tc>
        <w:tc>
          <w:tcPr>
            <w:tcW w:w="1260" w:type="dxa"/>
            <w:shd w:val="clear" w:color="auto" w:fill="auto"/>
            <w:vAlign w:val="center"/>
          </w:tcPr>
          <w:p w14:paraId="048FD077" w14:textId="77777777" w:rsidR="00276E89" w:rsidRDefault="00D72B6B">
            <w:pPr>
              <w:jc w:val="center"/>
              <w:rPr>
                <w:rFonts w:ascii="宋体" w:eastAsia="宋体" w:hAnsi="宋体" w:cs="宋体"/>
                <w:szCs w:val="21"/>
              </w:rPr>
            </w:pPr>
            <w:r>
              <w:rPr>
                <w:rFonts w:ascii="宋体" w:eastAsia="宋体" w:hAnsi="宋体" w:cs="Arial" w:hint="eastAsia"/>
                <w:snapToGrid w:val="0"/>
                <w:kern w:val="0"/>
                <w:sz w:val="24"/>
                <w:szCs w:val="24"/>
                <w:lang w:eastAsia="en-US"/>
              </w:rPr>
              <w:t>室内模组</w:t>
            </w:r>
          </w:p>
        </w:tc>
        <w:tc>
          <w:tcPr>
            <w:tcW w:w="7893" w:type="dxa"/>
            <w:shd w:val="clear" w:color="auto" w:fill="auto"/>
            <w:vAlign w:val="center"/>
          </w:tcPr>
          <w:p w14:paraId="0BF56C8D"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1.像素点间距：≤2mm±0.05mm；</w:t>
            </w:r>
          </w:p>
          <w:p w14:paraId="19E4556C" w14:textId="77777777" w:rsidR="00276E89" w:rsidRDefault="00D72B6B">
            <w:pPr>
              <w:rPr>
                <w:rFonts w:ascii="宋体" w:eastAsia="宋体" w:hAnsi="宋体" w:cs="宋体"/>
                <w:sz w:val="24"/>
                <w:szCs w:val="24"/>
              </w:rPr>
            </w:pPr>
            <w:r>
              <w:rPr>
                <w:rFonts w:ascii="宋体" w:eastAsia="宋体" w:hAnsi="宋体" w:cs="宋体"/>
                <w:sz w:val="24"/>
                <w:szCs w:val="24"/>
              </w:rPr>
              <w:t>2.模组尺寸：320mm*160mm；</w:t>
            </w:r>
          </w:p>
          <w:p w14:paraId="0D446510" w14:textId="77777777" w:rsidR="00276E89" w:rsidRDefault="00D72B6B">
            <w:pPr>
              <w:rPr>
                <w:rFonts w:ascii="宋体" w:eastAsia="宋体" w:hAnsi="宋体" w:cs="宋体"/>
                <w:sz w:val="24"/>
                <w:szCs w:val="24"/>
              </w:rPr>
            </w:pPr>
            <w:r>
              <w:rPr>
                <w:rFonts w:ascii="宋体" w:eastAsia="宋体" w:hAnsi="宋体" w:cs="宋体"/>
                <w:sz w:val="24"/>
                <w:szCs w:val="24"/>
              </w:rPr>
              <w:t>3.像素密度：≥250000Dots/㎡；</w:t>
            </w:r>
          </w:p>
          <w:p w14:paraId="04DDEDBB"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4.色温误差：色温为6500K时，100%，75%，50%，25%四档电平白场调节色温误差≤200K；</w:t>
            </w:r>
          </w:p>
          <w:p w14:paraId="294FC4EB"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5.智能节电功能（黑屏）：具有智能黑屏节电功能，启用智能节电功能可节电45％；</w:t>
            </w:r>
          </w:p>
          <w:p w14:paraId="5D50FD0E"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6.人眼视觉舒适度（VICO指数）：0≤VICO＜1，满足CSA035.2-2017标准；</w:t>
            </w:r>
          </w:p>
          <w:p w14:paraId="53CD8FDB" w14:textId="77777777" w:rsidR="00276E89" w:rsidRDefault="00D72B6B">
            <w:pPr>
              <w:rPr>
                <w:rFonts w:ascii="宋体" w:eastAsia="宋体" w:hAnsi="宋体" w:cs="宋体"/>
                <w:sz w:val="24"/>
                <w:szCs w:val="24"/>
              </w:rPr>
            </w:pPr>
            <w:r>
              <w:rPr>
                <w:rFonts w:ascii="宋体" w:eastAsia="宋体" w:hAnsi="宋体" w:cs="宋体"/>
                <w:sz w:val="24"/>
                <w:szCs w:val="24"/>
              </w:rPr>
              <w:t>7.像素中心距相对偏差：C级，JX≤1％；</w:t>
            </w:r>
          </w:p>
          <w:p w14:paraId="47C5A9AE" w14:textId="77777777" w:rsidR="00276E89" w:rsidRDefault="00D72B6B">
            <w:pPr>
              <w:rPr>
                <w:rFonts w:ascii="宋体" w:eastAsia="宋体" w:hAnsi="宋体" w:cs="宋体"/>
                <w:sz w:val="24"/>
                <w:szCs w:val="24"/>
              </w:rPr>
            </w:pPr>
            <w:r>
              <w:rPr>
                <w:rFonts w:ascii="宋体" w:eastAsia="宋体" w:hAnsi="宋体" w:cs="宋体"/>
                <w:sz w:val="24"/>
                <w:szCs w:val="24"/>
              </w:rPr>
              <w:t>8.基色主波长误差：符合SJ/T 11141-2017 5.10.4规定，C级，</w:t>
            </w:r>
            <w:r>
              <w:rPr>
                <w:rFonts w:ascii="MS Gothic" w:eastAsia="MS Gothic" w:hAnsi="MS Gothic" w:cs="MS Gothic" w:hint="eastAsia"/>
                <w:sz w:val="24"/>
                <w:szCs w:val="24"/>
              </w:rPr>
              <w:t>∆</w:t>
            </w:r>
            <w:r>
              <w:rPr>
                <w:rFonts w:ascii="宋体" w:eastAsia="宋体" w:hAnsi="宋体" w:cs="宋体"/>
                <w:sz w:val="24"/>
                <w:szCs w:val="24"/>
              </w:rPr>
              <w:t>λD≤2nm；亮度误差值在5%；</w:t>
            </w:r>
          </w:p>
          <w:p w14:paraId="216F1D33"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9.色度均匀性：-0.003＜Cx＜0.003，-0.003＜Cy＜0.003；</w:t>
            </w:r>
          </w:p>
          <w:p w14:paraId="77A1349A" w14:textId="77777777" w:rsidR="00276E89" w:rsidRDefault="00D72B6B">
            <w:pPr>
              <w:rPr>
                <w:rFonts w:ascii="宋体" w:eastAsia="宋体" w:hAnsi="宋体" w:cs="宋体"/>
                <w:sz w:val="24"/>
                <w:szCs w:val="24"/>
              </w:rPr>
            </w:pPr>
            <w:r>
              <w:rPr>
                <w:rFonts w:ascii="宋体" w:eastAsia="宋体" w:hAnsi="宋体" w:cs="宋体"/>
                <w:sz w:val="24"/>
                <w:szCs w:val="24"/>
              </w:rPr>
              <w:t>10.对地漏电流：在1.1倍额定电源电压下，测试样品的电源线对金属外</w:t>
            </w:r>
            <w:r>
              <w:rPr>
                <w:rFonts w:ascii="宋体" w:eastAsia="宋体" w:hAnsi="宋体" w:cs="宋体"/>
                <w:sz w:val="24"/>
                <w:szCs w:val="24"/>
              </w:rPr>
              <w:lastRenderedPageBreak/>
              <w:t>框间的对地漏电流，应不超过0.5mA(交流有效值）；</w:t>
            </w:r>
          </w:p>
          <w:p w14:paraId="043507C4" w14:textId="77777777" w:rsidR="00276E89" w:rsidRDefault="00D72B6B">
            <w:pPr>
              <w:rPr>
                <w:rFonts w:ascii="宋体" w:eastAsia="宋体" w:hAnsi="宋体" w:cs="宋体"/>
                <w:sz w:val="24"/>
                <w:szCs w:val="24"/>
              </w:rPr>
            </w:pPr>
            <w:r>
              <w:rPr>
                <w:rFonts w:ascii="宋体" w:eastAsia="宋体" w:hAnsi="宋体" w:cs="宋体"/>
                <w:sz w:val="24"/>
                <w:szCs w:val="24"/>
              </w:rPr>
              <w:t>11.驱动芯片功能：具有列下消隐功能、倍频刷新率提升2/4/8倍、低灰偏色改善；</w:t>
            </w:r>
          </w:p>
          <w:p w14:paraId="45A3691E" w14:textId="77777777" w:rsidR="00276E89" w:rsidRDefault="00D72B6B">
            <w:pPr>
              <w:rPr>
                <w:rFonts w:ascii="宋体" w:eastAsia="宋体" w:hAnsi="宋体" w:cs="宋体"/>
                <w:sz w:val="24"/>
                <w:szCs w:val="24"/>
              </w:rPr>
            </w:pPr>
            <w:r>
              <w:rPr>
                <w:rFonts w:ascii="宋体" w:eastAsia="宋体" w:hAnsi="宋体" w:cs="宋体"/>
                <w:sz w:val="24"/>
                <w:szCs w:val="24"/>
              </w:rPr>
              <w:t>12.对比度：≥15000:1  ；</w:t>
            </w:r>
          </w:p>
          <w:p w14:paraId="53F62D93"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13.灰度等级：18bit；</w:t>
            </w:r>
          </w:p>
          <w:p w14:paraId="6A4AA62E" w14:textId="77777777" w:rsidR="00276E89" w:rsidRDefault="00D72B6B">
            <w:pPr>
              <w:rPr>
                <w:rFonts w:ascii="宋体" w:eastAsia="宋体" w:hAnsi="宋体" w:cs="宋体"/>
                <w:sz w:val="24"/>
                <w:szCs w:val="24"/>
              </w:rPr>
            </w:pPr>
            <w:r>
              <w:rPr>
                <w:rFonts w:ascii="宋体" w:eastAsia="宋体" w:hAnsi="宋体" w:cs="宋体"/>
                <w:sz w:val="24"/>
                <w:szCs w:val="24"/>
              </w:rPr>
              <w:t>14.换帧频率：C级，50&amp;60Hz，支持120Hz等3D显示技术；</w:t>
            </w:r>
          </w:p>
          <w:p w14:paraId="71BC8586" w14:textId="77777777" w:rsidR="00276E89" w:rsidRDefault="00D72B6B">
            <w:pPr>
              <w:rPr>
                <w:rFonts w:ascii="宋体" w:eastAsia="宋体" w:hAnsi="宋体" w:cs="宋体"/>
                <w:sz w:val="24"/>
                <w:szCs w:val="24"/>
              </w:rPr>
            </w:pPr>
            <w:r>
              <w:rPr>
                <w:rFonts w:ascii="宋体" w:eastAsia="宋体" w:hAnsi="宋体" w:cs="宋体"/>
                <w:sz w:val="24"/>
                <w:szCs w:val="24"/>
              </w:rPr>
              <w:t>15.模组结构：灯驱合一；</w:t>
            </w:r>
          </w:p>
          <w:p w14:paraId="0F72BFDB" w14:textId="77777777" w:rsidR="00276E89" w:rsidRDefault="00D72B6B">
            <w:pPr>
              <w:rPr>
                <w:rFonts w:ascii="宋体" w:eastAsia="宋体" w:hAnsi="宋体" w:cs="宋体"/>
                <w:sz w:val="24"/>
                <w:szCs w:val="24"/>
              </w:rPr>
            </w:pPr>
            <w:r>
              <w:rPr>
                <w:rFonts w:ascii="宋体" w:eastAsia="宋体" w:hAnsi="宋体" w:cs="宋体"/>
                <w:sz w:val="24"/>
                <w:szCs w:val="24"/>
              </w:rPr>
              <w:t>16.调节软件设置项：支持鬼影消除、第一扫偏暗消除、低灰偏色补偿、低灰均匀性、低灰横条纹消除、慢速开启、十字架消除、去除坏点、毛毛虫消除、余辉消除、亮度缓慢变亮功能，支持摩尔纹抑制功能，减轻摩尔纹视觉主观效果80％；</w:t>
            </w:r>
          </w:p>
          <w:p w14:paraId="1FD7D1ED" w14:textId="77777777" w:rsidR="00276E89" w:rsidRDefault="00D72B6B">
            <w:pPr>
              <w:rPr>
                <w:rFonts w:ascii="宋体" w:eastAsia="宋体" w:hAnsi="宋体" w:cs="宋体"/>
                <w:sz w:val="24"/>
                <w:szCs w:val="24"/>
              </w:rPr>
            </w:pPr>
            <w:r>
              <w:rPr>
                <w:rFonts w:ascii="宋体" w:eastAsia="宋体" w:hAnsi="宋体" w:cs="宋体"/>
                <w:sz w:val="24"/>
                <w:szCs w:val="24"/>
              </w:rPr>
              <w:t>17.屏体监测功能：可对屏体的电压、温度、信号等情况进行监测；</w:t>
            </w:r>
          </w:p>
          <w:p w14:paraId="692118CA"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18.抗电强度：在电源输入端两极与金属外框或可触及的金属结构件（与保护地连接）之间，施加50Hz，1500V，1min，应无击穿和飞弧现象、在电源输入端两极与塑料外壳之间，施加50Hz，3000V，1min，应无击穿和飞弧现象、在电源输入端两极与LED显示屛之间，施加50Hz，3000V，1min，应无击穿和飞弧现象；</w:t>
            </w:r>
          </w:p>
          <w:p w14:paraId="2AADB931"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19.模组机械强度：≥35MP；</w:t>
            </w:r>
          </w:p>
          <w:p w14:paraId="6E47A975"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20.电流增益调节级：≥10位；</w:t>
            </w:r>
          </w:p>
          <w:p w14:paraId="25A82821" w14:textId="77777777" w:rsidR="00276E89" w:rsidRDefault="00D72B6B">
            <w:pPr>
              <w:rPr>
                <w:rFonts w:ascii="宋体" w:eastAsia="宋体" w:hAnsi="宋体" w:cs="宋体"/>
                <w:sz w:val="24"/>
                <w:szCs w:val="24"/>
              </w:rPr>
            </w:pPr>
            <w:r>
              <w:rPr>
                <w:rFonts w:ascii="宋体" w:eastAsia="宋体" w:hAnsi="宋体" w:cs="宋体"/>
                <w:sz w:val="24"/>
                <w:szCs w:val="24"/>
              </w:rPr>
              <w:t>21.屏幕温升（运行状态）：最大亮度白色连续工作2小时，表面温升＜20℃，符合GB4943.1-2011要求；</w:t>
            </w:r>
          </w:p>
          <w:p w14:paraId="138A0624" w14:textId="77777777" w:rsidR="00276E89" w:rsidRDefault="00D72B6B">
            <w:pPr>
              <w:rPr>
                <w:rFonts w:ascii="宋体" w:eastAsia="宋体" w:hAnsi="宋体" w:cs="宋体"/>
                <w:sz w:val="24"/>
                <w:szCs w:val="24"/>
              </w:rPr>
            </w:pPr>
            <w:r>
              <w:rPr>
                <w:rFonts w:ascii="宋体" w:eastAsia="宋体" w:hAnsi="宋体" w:cs="宋体"/>
                <w:sz w:val="24"/>
                <w:szCs w:val="24"/>
              </w:rPr>
              <w:t>22.自检技术：可实现LED单点检测，通讯检测，温度检测，电源检测，温度监控等功能，可实现远程监督控制，对可能发生的潜在故障记录日志，并向操作员发出警报信号 ；</w:t>
            </w:r>
          </w:p>
          <w:p w14:paraId="4868BB7A"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23.衰减率（工作3年）：≤15%；</w:t>
            </w:r>
          </w:p>
          <w:p w14:paraId="120F9677"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24.伽马调节：具备20条以上可调节的γ校正曲线；</w:t>
            </w:r>
          </w:p>
          <w:p w14:paraId="7A7C6DBC"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25.安全特性：符合GB4943.1-2011信息设备安全标准、IEC 60950-1、</w:t>
            </w:r>
            <w:r>
              <w:rPr>
                <w:rFonts w:ascii="宋体" w:eastAsia="宋体" w:hAnsi="宋体" w:cs="宋体"/>
                <w:sz w:val="24"/>
                <w:szCs w:val="24"/>
              </w:rPr>
              <w:lastRenderedPageBreak/>
              <w:t>EN60950-1要求；</w:t>
            </w:r>
          </w:p>
          <w:p w14:paraId="1D329082"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26.低亮高刷：亮度100nit，刷新≥2500Hz，亮度200nit，刷新≥3840Hz；</w:t>
            </w:r>
          </w:p>
          <w:p w14:paraId="21DB6574"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27.图像质量评价：依据SJ/T11590-2016LED显示屏图像主观质量评价方法，评价等价为优；</w:t>
            </w:r>
          </w:p>
          <w:p w14:paraId="4E72FEF4" w14:textId="77777777" w:rsidR="00276E89" w:rsidRDefault="00D72B6B">
            <w:pPr>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28.电源平均效率：具有功率因数校正（PFC）功能，LED显示屏供电电源的功率因素不小于95％，转换效率不小于86％；</w:t>
            </w:r>
          </w:p>
          <w:p w14:paraId="5FBEC080" w14:textId="77777777" w:rsidR="00276E89" w:rsidRDefault="00D72B6B">
            <w:pPr>
              <w:rPr>
                <w:rFonts w:ascii="宋体" w:eastAsia="宋体" w:hAnsi="宋体" w:cs="宋体"/>
                <w:sz w:val="24"/>
                <w:szCs w:val="24"/>
              </w:rPr>
            </w:pPr>
            <w:r>
              <w:rPr>
                <w:rFonts w:ascii="宋体" w:eastAsia="宋体" w:hAnsi="宋体" w:cs="宋体"/>
                <w:sz w:val="24"/>
                <w:szCs w:val="24"/>
              </w:rPr>
              <w:t>29.反光率：屏体正面为黑色亚光处理，发光率≤1％；</w:t>
            </w:r>
          </w:p>
        </w:tc>
        <w:tc>
          <w:tcPr>
            <w:tcW w:w="846" w:type="dxa"/>
            <w:shd w:val="clear" w:color="auto" w:fill="auto"/>
            <w:vAlign w:val="center"/>
          </w:tcPr>
          <w:p w14:paraId="33EBDB56"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16.54</w:t>
            </w:r>
          </w:p>
        </w:tc>
        <w:tc>
          <w:tcPr>
            <w:tcW w:w="730" w:type="dxa"/>
            <w:shd w:val="clear" w:color="auto" w:fill="auto"/>
            <w:vAlign w:val="center"/>
          </w:tcPr>
          <w:p w14:paraId="7A4A3287" w14:textId="77777777" w:rsidR="00276E89" w:rsidRDefault="00D72B6B">
            <w:pPr>
              <w:jc w:val="center"/>
              <w:rPr>
                <w:rFonts w:ascii="宋体" w:eastAsia="宋体" w:hAnsi="宋体" w:cs="宋体"/>
                <w:sz w:val="24"/>
                <w:szCs w:val="24"/>
              </w:rPr>
            </w:pPr>
            <w:r>
              <w:rPr>
                <w:rFonts w:ascii="宋体" w:eastAsia="宋体" w:hAnsi="宋体" w:hint="eastAsia"/>
                <w:sz w:val="24"/>
                <w:szCs w:val="24"/>
              </w:rPr>
              <w:t>平米</w:t>
            </w:r>
          </w:p>
        </w:tc>
        <w:tc>
          <w:tcPr>
            <w:tcW w:w="1176" w:type="dxa"/>
            <w:vAlign w:val="center"/>
          </w:tcPr>
          <w:p w14:paraId="0B815F68" w14:textId="77777777" w:rsidR="00276E89" w:rsidRDefault="00D72B6B">
            <w:pPr>
              <w:jc w:val="center"/>
              <w:rPr>
                <w:rFonts w:ascii="宋体" w:eastAsia="宋体" w:hAnsi="宋体" w:cs="宋体"/>
                <w:sz w:val="24"/>
                <w:szCs w:val="24"/>
              </w:rPr>
            </w:pPr>
            <w:r>
              <w:rPr>
                <w:rFonts w:ascii="宋体" w:eastAsia="宋体" w:hAnsi="宋体" w:hint="eastAsia"/>
                <w:sz w:val="24"/>
                <w:szCs w:val="24"/>
              </w:rPr>
              <w:t>8500</w:t>
            </w:r>
          </w:p>
        </w:tc>
        <w:tc>
          <w:tcPr>
            <w:tcW w:w="1496" w:type="dxa"/>
            <w:vAlign w:val="center"/>
          </w:tcPr>
          <w:p w14:paraId="760BD5AE" w14:textId="77777777" w:rsidR="00276E89" w:rsidRDefault="00D72B6B">
            <w:pPr>
              <w:jc w:val="left"/>
              <w:rPr>
                <w:rFonts w:ascii="宋体" w:eastAsia="宋体" w:hAnsi="宋体"/>
                <w:sz w:val="24"/>
                <w:szCs w:val="24"/>
              </w:rPr>
            </w:pPr>
            <w:r>
              <w:rPr>
                <w:rFonts w:ascii="宋体" w:eastAsia="宋体" w:hAnsi="宋体" w:cs="宋体"/>
                <w:kern w:val="0"/>
                <w:sz w:val="24"/>
                <w:szCs w:val="24"/>
              </w:rPr>
              <w:t>品牌</w:t>
            </w:r>
            <w:r>
              <w:rPr>
                <w:rFonts w:ascii="宋体" w:eastAsia="宋体" w:hAnsi="宋体" w:cs="宋体" w:hint="eastAsia"/>
                <w:kern w:val="0"/>
                <w:sz w:val="24"/>
                <w:szCs w:val="24"/>
              </w:rPr>
              <w:t>1</w:t>
            </w:r>
            <w:r>
              <w:rPr>
                <w:rFonts w:ascii="宋体" w:eastAsia="宋体" w:hAnsi="宋体" w:hint="eastAsia"/>
                <w:sz w:val="24"/>
                <w:szCs w:val="24"/>
                <w:lang w:bidi="ar"/>
              </w:rPr>
              <w:t>九洲</w:t>
            </w:r>
            <w:r>
              <w:rPr>
                <w:rFonts w:ascii="宋体" w:eastAsia="宋体" w:hAnsi="宋体" w:cs="宋体"/>
                <w:kern w:val="0"/>
                <w:sz w:val="24"/>
                <w:szCs w:val="24"/>
              </w:rPr>
              <w:t>、型号</w:t>
            </w:r>
            <w:r>
              <w:rPr>
                <w:rFonts w:ascii="宋体" w:eastAsia="宋体" w:hAnsi="宋体" w:hint="eastAsia"/>
                <w:sz w:val="24"/>
                <w:szCs w:val="24"/>
                <w:lang w:bidi="ar"/>
              </w:rPr>
              <w:t>HY2.0</w:t>
            </w:r>
            <w:r>
              <w:rPr>
                <w:rFonts w:ascii="宋体" w:eastAsia="宋体" w:hAnsi="宋体" w:cs="宋体"/>
                <w:kern w:val="0"/>
                <w:sz w:val="24"/>
                <w:szCs w:val="24"/>
              </w:rPr>
              <w:t>；品牌</w:t>
            </w:r>
            <w:r>
              <w:rPr>
                <w:rFonts w:ascii="宋体" w:eastAsia="宋体" w:hAnsi="宋体" w:cs="宋体" w:hint="eastAsia"/>
                <w:kern w:val="0"/>
                <w:sz w:val="24"/>
                <w:szCs w:val="24"/>
              </w:rPr>
              <w:t>2</w:t>
            </w:r>
            <w:r>
              <w:rPr>
                <w:rFonts w:ascii="宋体" w:eastAsia="宋体" w:hAnsi="宋体" w:hint="eastAsia"/>
                <w:sz w:val="24"/>
                <w:szCs w:val="24"/>
                <w:lang w:bidi="ar"/>
              </w:rPr>
              <w:t>创维</w:t>
            </w:r>
            <w:r>
              <w:rPr>
                <w:rFonts w:ascii="宋体" w:eastAsia="宋体" w:hAnsi="宋体" w:cs="宋体"/>
                <w:kern w:val="0"/>
                <w:sz w:val="24"/>
                <w:szCs w:val="24"/>
              </w:rPr>
              <w:t>、型号</w:t>
            </w:r>
            <w:r>
              <w:rPr>
                <w:rFonts w:ascii="宋体" w:eastAsia="宋体" w:hAnsi="宋体" w:hint="eastAsia"/>
                <w:sz w:val="24"/>
                <w:szCs w:val="24"/>
                <w:lang w:bidi="ar"/>
              </w:rPr>
              <w:t>KXS20N</w:t>
            </w:r>
            <w:r>
              <w:rPr>
                <w:rFonts w:ascii="宋体" w:eastAsia="宋体" w:hAnsi="宋体" w:cs="宋体"/>
                <w:kern w:val="0"/>
                <w:sz w:val="24"/>
                <w:szCs w:val="24"/>
              </w:rPr>
              <w:t>；品牌3</w:t>
            </w:r>
            <w:r>
              <w:rPr>
                <w:rFonts w:ascii="宋体" w:eastAsia="宋体" w:hAnsi="宋体" w:hint="eastAsia"/>
                <w:sz w:val="24"/>
                <w:szCs w:val="24"/>
                <w:lang w:bidi="ar"/>
              </w:rPr>
              <w:t>蓝普</w:t>
            </w:r>
            <w:r>
              <w:rPr>
                <w:rFonts w:ascii="宋体" w:eastAsia="宋体" w:hAnsi="宋体" w:cs="宋体"/>
                <w:kern w:val="0"/>
                <w:sz w:val="24"/>
                <w:szCs w:val="24"/>
              </w:rPr>
              <w:t>、型号</w:t>
            </w:r>
            <w:r>
              <w:rPr>
                <w:rFonts w:ascii="宋体" w:eastAsia="宋体" w:hAnsi="宋体" w:hint="eastAsia"/>
                <w:sz w:val="24"/>
                <w:szCs w:val="24"/>
                <w:lang w:bidi="ar"/>
              </w:rPr>
              <w:t>LT2</w:t>
            </w:r>
          </w:p>
        </w:tc>
      </w:tr>
      <w:bookmarkEnd w:id="2"/>
      <w:tr w:rsidR="00276E89" w14:paraId="0A45C889" w14:textId="77777777">
        <w:trPr>
          <w:trHeight w:val="567"/>
          <w:jc w:val="center"/>
        </w:trPr>
        <w:tc>
          <w:tcPr>
            <w:tcW w:w="607" w:type="dxa"/>
            <w:vAlign w:val="center"/>
          </w:tcPr>
          <w:p w14:paraId="1119E226" w14:textId="77777777" w:rsidR="00276E89" w:rsidRDefault="00D72B6B">
            <w:pPr>
              <w:jc w:val="center"/>
              <w:rPr>
                <w:rFonts w:ascii="宋体" w:eastAsia="宋体" w:hAnsi="宋体" w:cs="宋体"/>
                <w:szCs w:val="21"/>
              </w:rPr>
            </w:pPr>
            <w:r>
              <w:rPr>
                <w:rFonts w:ascii="等线" w:eastAsia="等线" w:hAnsi="等线" w:hint="eastAsia"/>
                <w:sz w:val="22"/>
              </w:rPr>
              <w:lastRenderedPageBreak/>
              <w:t>2</w:t>
            </w:r>
          </w:p>
        </w:tc>
        <w:tc>
          <w:tcPr>
            <w:tcW w:w="1260" w:type="dxa"/>
            <w:shd w:val="clear" w:color="auto" w:fill="auto"/>
            <w:vAlign w:val="center"/>
          </w:tcPr>
          <w:p w14:paraId="290573E5" w14:textId="77777777" w:rsidR="00276E89" w:rsidRDefault="00D72B6B">
            <w:pPr>
              <w:jc w:val="center"/>
              <w:rPr>
                <w:rFonts w:ascii="宋体" w:eastAsia="宋体" w:hAnsi="宋体" w:cs="宋体"/>
                <w:szCs w:val="21"/>
              </w:rPr>
            </w:pPr>
            <w:r>
              <w:rPr>
                <w:rFonts w:ascii="宋体" w:eastAsia="宋体" w:hAnsi="宋体" w:hint="eastAsia"/>
                <w:sz w:val="24"/>
                <w:szCs w:val="24"/>
              </w:rPr>
              <w:t>发送设备</w:t>
            </w:r>
          </w:p>
        </w:tc>
        <w:tc>
          <w:tcPr>
            <w:tcW w:w="7893" w:type="dxa"/>
            <w:shd w:val="clear" w:color="auto" w:fill="auto"/>
            <w:vAlign w:val="center"/>
          </w:tcPr>
          <w:p w14:paraId="09F794AA" w14:textId="77777777" w:rsidR="00276E89" w:rsidRDefault="00D72B6B">
            <w:pPr>
              <w:rPr>
                <w:rFonts w:ascii="宋体" w:eastAsia="宋体" w:hAnsi="宋体" w:cs="宋体"/>
                <w:sz w:val="24"/>
                <w:szCs w:val="24"/>
              </w:rPr>
            </w:pPr>
            <w:r>
              <w:rPr>
                <w:rFonts w:ascii="宋体" w:eastAsia="宋体" w:hAnsi="宋体" w:cs="宋体"/>
                <w:sz w:val="24"/>
                <w:szCs w:val="24"/>
              </w:rPr>
              <w:t>1.一款具备强大的视频信号输入和处理能力的超 4K 专业主控， 不仅支持 DP 1.4 和 HDMI 2.0 接口的 4K 视频信号输入，同时支持 HDMI 1.4 及 DVI 接口的 2K  视频信号输入，支持多路信号间无缝切换。单机最大支持带载 1300 万像素点，其 带载宽度最大可达 16384 像素点， 高度最大可达 8192 像素点。其支持 20 路千兆网 口和 2 路万兆光纤口两种输出模式， 能极大地满足不同客户的需求。同时具备一系 列丰富实用的功能， 提供灵活的屏幕控制和高品质的图像显示。</w:t>
            </w:r>
          </w:p>
          <w:p w14:paraId="7A0EE996" w14:textId="77777777" w:rsidR="00276E89" w:rsidRDefault="00D72B6B">
            <w:pPr>
              <w:rPr>
                <w:rFonts w:ascii="宋体" w:eastAsia="宋体" w:hAnsi="宋体" w:cs="宋体"/>
                <w:sz w:val="24"/>
                <w:szCs w:val="24"/>
              </w:rPr>
            </w:pPr>
            <w:r>
              <w:rPr>
                <w:rFonts w:ascii="宋体" w:eastAsia="宋体" w:hAnsi="宋体" w:cs="宋体"/>
                <w:sz w:val="24"/>
                <w:szCs w:val="24"/>
              </w:rPr>
              <w:t>2.支持 1 路 DP 1.4、1 路 HDMI 2.0 输入</w:t>
            </w:r>
          </w:p>
          <w:p w14:paraId="292429A9" w14:textId="77777777" w:rsidR="00276E89" w:rsidRDefault="00D72B6B">
            <w:pPr>
              <w:rPr>
                <w:rFonts w:ascii="宋体" w:eastAsia="宋体" w:hAnsi="宋体" w:cs="宋体"/>
                <w:sz w:val="24"/>
                <w:szCs w:val="24"/>
              </w:rPr>
            </w:pPr>
            <w:r>
              <w:rPr>
                <w:rFonts w:ascii="宋体" w:eastAsia="宋体" w:hAnsi="宋体" w:cs="宋体"/>
                <w:sz w:val="24"/>
                <w:szCs w:val="24"/>
              </w:rPr>
              <w:t>3.支持 2 路 HDMI 1.4 和 2 路 DVI 输入</w:t>
            </w:r>
          </w:p>
          <w:p w14:paraId="6B5F1022" w14:textId="77777777" w:rsidR="00276E89" w:rsidRDefault="00D72B6B">
            <w:pPr>
              <w:rPr>
                <w:rFonts w:ascii="宋体" w:eastAsia="宋体" w:hAnsi="宋体" w:cs="宋体"/>
                <w:sz w:val="24"/>
                <w:szCs w:val="24"/>
              </w:rPr>
            </w:pPr>
            <w:r>
              <w:rPr>
                <w:rFonts w:ascii="宋体" w:eastAsia="宋体" w:hAnsi="宋体" w:cs="宋体"/>
                <w:sz w:val="24"/>
                <w:szCs w:val="24"/>
              </w:rPr>
              <w:t>4.支持最大带载 1300 万像素，最宽 16384 像素，或最高 8192 像素</w:t>
            </w:r>
          </w:p>
          <w:p w14:paraId="38FADD17" w14:textId="77777777" w:rsidR="00276E89" w:rsidRDefault="00D72B6B">
            <w:pPr>
              <w:rPr>
                <w:rFonts w:ascii="宋体" w:eastAsia="宋体" w:hAnsi="宋体" w:cs="宋体"/>
                <w:sz w:val="24"/>
                <w:szCs w:val="24"/>
              </w:rPr>
            </w:pPr>
            <w:r>
              <w:rPr>
                <w:rFonts w:ascii="宋体" w:eastAsia="宋体" w:hAnsi="宋体" w:cs="宋体"/>
                <w:sz w:val="24"/>
                <w:szCs w:val="24"/>
              </w:rPr>
              <w:t>5.支持最大输入分辨率 4096×2160@60Hz，支持自定义分辨率设置</w:t>
            </w:r>
          </w:p>
          <w:p w14:paraId="0B00950C" w14:textId="77777777" w:rsidR="00276E89" w:rsidRDefault="00D72B6B">
            <w:pPr>
              <w:rPr>
                <w:rFonts w:ascii="宋体" w:eastAsia="宋体" w:hAnsi="宋体" w:cs="宋体"/>
                <w:sz w:val="24"/>
                <w:szCs w:val="24"/>
              </w:rPr>
            </w:pPr>
            <w:r>
              <w:rPr>
                <w:rFonts w:ascii="宋体" w:eastAsia="宋体" w:hAnsi="宋体" w:cs="宋体"/>
                <w:sz w:val="24"/>
                <w:szCs w:val="24"/>
              </w:rPr>
              <w:t>6.支持 20 路千兆网口和 2 路万兆光纤口两种输出模式</w:t>
            </w:r>
          </w:p>
          <w:p w14:paraId="3062B119" w14:textId="77777777" w:rsidR="00276E89" w:rsidRDefault="00D72B6B">
            <w:pPr>
              <w:rPr>
                <w:rFonts w:ascii="宋体" w:eastAsia="宋体" w:hAnsi="宋体" w:cs="宋体"/>
                <w:sz w:val="24"/>
                <w:szCs w:val="24"/>
              </w:rPr>
            </w:pPr>
            <w:r>
              <w:rPr>
                <w:rFonts w:ascii="宋体" w:eastAsia="宋体" w:hAnsi="宋体" w:cs="宋体"/>
                <w:sz w:val="24"/>
                <w:szCs w:val="24"/>
              </w:rPr>
              <w:t>7.支持对视频信号任意切换， 裁剪，拼接，缩放</w:t>
            </w:r>
          </w:p>
          <w:p w14:paraId="5530C759" w14:textId="77777777" w:rsidR="00276E89" w:rsidRDefault="00D72B6B">
            <w:pPr>
              <w:rPr>
                <w:rFonts w:ascii="宋体" w:eastAsia="宋体" w:hAnsi="宋体" w:cs="宋体"/>
                <w:sz w:val="24"/>
                <w:szCs w:val="24"/>
              </w:rPr>
            </w:pPr>
            <w:r>
              <w:rPr>
                <w:rFonts w:ascii="宋体" w:eastAsia="宋体" w:hAnsi="宋体" w:cs="宋体"/>
                <w:sz w:val="24"/>
                <w:szCs w:val="24"/>
              </w:rPr>
              <w:t>8.支持 6 画面显示， 位置，大小可自由调节</w:t>
            </w:r>
          </w:p>
          <w:p w14:paraId="4B5C952C" w14:textId="77777777" w:rsidR="00276E89" w:rsidRDefault="00D72B6B">
            <w:pPr>
              <w:rPr>
                <w:rFonts w:ascii="宋体" w:eastAsia="宋体" w:hAnsi="宋体" w:cs="宋体"/>
                <w:sz w:val="24"/>
                <w:szCs w:val="24"/>
              </w:rPr>
            </w:pPr>
            <w:r>
              <w:rPr>
                <w:rFonts w:ascii="宋体" w:eastAsia="宋体" w:hAnsi="宋体" w:cs="宋体"/>
                <w:sz w:val="24"/>
                <w:szCs w:val="24"/>
              </w:rPr>
              <w:t>9.支持精确颜色管理，调整显示屏色域</w:t>
            </w:r>
          </w:p>
          <w:p w14:paraId="39D38BC8" w14:textId="77777777" w:rsidR="00276E89" w:rsidRDefault="00D72B6B">
            <w:pPr>
              <w:rPr>
                <w:rFonts w:ascii="宋体" w:eastAsia="宋体" w:hAnsi="宋体" w:cs="宋体"/>
                <w:sz w:val="24"/>
                <w:szCs w:val="24"/>
              </w:rPr>
            </w:pPr>
            <w:r>
              <w:rPr>
                <w:rFonts w:ascii="宋体" w:eastAsia="宋体" w:hAnsi="宋体" w:cs="宋体"/>
                <w:sz w:val="24"/>
                <w:szCs w:val="24"/>
              </w:rPr>
              <w:t>10.支持视频同步锁相技术</w:t>
            </w:r>
          </w:p>
          <w:p w14:paraId="03A6467C" w14:textId="77777777" w:rsidR="00276E89" w:rsidRDefault="00D72B6B">
            <w:pPr>
              <w:rPr>
                <w:rFonts w:ascii="宋体" w:eastAsia="宋体" w:hAnsi="宋体" w:cs="宋体"/>
                <w:sz w:val="24"/>
                <w:szCs w:val="24"/>
              </w:rPr>
            </w:pPr>
            <w:r>
              <w:rPr>
                <w:rFonts w:ascii="宋体" w:eastAsia="宋体" w:hAnsi="宋体" w:cs="宋体"/>
                <w:sz w:val="24"/>
                <w:szCs w:val="24"/>
              </w:rPr>
              <w:t>11.支持独立音频输入输出</w:t>
            </w:r>
          </w:p>
          <w:p w14:paraId="1CEAB9D2" w14:textId="77777777" w:rsidR="00276E89" w:rsidRDefault="00D72B6B">
            <w:pPr>
              <w:rPr>
                <w:rFonts w:ascii="宋体" w:eastAsia="宋体" w:hAnsi="宋体" w:cs="宋体"/>
                <w:sz w:val="24"/>
                <w:szCs w:val="24"/>
              </w:rPr>
            </w:pPr>
            <w:r>
              <w:rPr>
                <w:rFonts w:ascii="宋体" w:eastAsia="宋体" w:hAnsi="宋体" w:cs="宋体"/>
                <w:sz w:val="24"/>
                <w:szCs w:val="24"/>
              </w:rPr>
              <w:t>12.支持 HDCP 2.3 协议的高带宽数字内容保护技术</w:t>
            </w:r>
          </w:p>
          <w:p w14:paraId="73E77EA9" w14:textId="77777777" w:rsidR="00276E89" w:rsidRDefault="00D72B6B">
            <w:pPr>
              <w:rPr>
                <w:rFonts w:ascii="宋体" w:eastAsia="宋体" w:hAnsi="宋体" w:cs="宋体"/>
                <w:sz w:val="24"/>
                <w:szCs w:val="24"/>
              </w:rPr>
            </w:pPr>
            <w:r>
              <w:rPr>
                <w:rFonts w:ascii="宋体" w:eastAsia="宋体" w:hAnsi="宋体" w:cs="宋体"/>
                <w:sz w:val="24"/>
                <w:szCs w:val="24"/>
              </w:rPr>
              <w:t>13.支持亮度和色温调节</w:t>
            </w:r>
          </w:p>
          <w:p w14:paraId="513BD27C" w14:textId="77777777" w:rsidR="00276E89" w:rsidRDefault="00D72B6B">
            <w:pPr>
              <w:rPr>
                <w:rFonts w:ascii="宋体" w:eastAsia="宋体" w:hAnsi="宋体" w:cs="宋体"/>
                <w:sz w:val="24"/>
                <w:szCs w:val="24"/>
              </w:rPr>
            </w:pPr>
            <w:r>
              <w:rPr>
                <w:rFonts w:ascii="宋体" w:eastAsia="宋体" w:hAnsi="宋体" w:cs="宋体"/>
                <w:sz w:val="24"/>
                <w:szCs w:val="24"/>
              </w:rPr>
              <w:t>14.支持低亮高灰</w:t>
            </w:r>
          </w:p>
        </w:tc>
        <w:tc>
          <w:tcPr>
            <w:tcW w:w="846" w:type="dxa"/>
            <w:shd w:val="clear" w:color="auto" w:fill="auto"/>
            <w:vAlign w:val="center"/>
          </w:tcPr>
          <w:p w14:paraId="7F06C505" w14:textId="77777777" w:rsidR="00276E89" w:rsidRDefault="00D72B6B">
            <w:pPr>
              <w:jc w:val="center"/>
              <w:rPr>
                <w:rFonts w:ascii="宋体" w:eastAsia="宋体" w:hAnsi="宋体" w:cs="宋体"/>
                <w:sz w:val="24"/>
                <w:szCs w:val="24"/>
              </w:rPr>
            </w:pPr>
            <w:r>
              <w:rPr>
                <w:rFonts w:ascii="宋体" w:eastAsia="宋体" w:hAnsi="宋体"/>
                <w:sz w:val="24"/>
                <w:szCs w:val="24"/>
              </w:rPr>
              <w:t>1</w:t>
            </w:r>
          </w:p>
        </w:tc>
        <w:tc>
          <w:tcPr>
            <w:tcW w:w="730" w:type="dxa"/>
            <w:shd w:val="clear" w:color="auto" w:fill="auto"/>
            <w:vAlign w:val="center"/>
          </w:tcPr>
          <w:p w14:paraId="41C15930" w14:textId="77777777" w:rsidR="00276E89" w:rsidRDefault="00D72B6B">
            <w:pPr>
              <w:jc w:val="center"/>
              <w:rPr>
                <w:rFonts w:ascii="宋体" w:eastAsia="宋体" w:hAnsi="宋体" w:cs="宋体"/>
                <w:sz w:val="24"/>
                <w:szCs w:val="24"/>
              </w:rPr>
            </w:pPr>
            <w:r>
              <w:rPr>
                <w:rFonts w:ascii="宋体" w:eastAsia="宋体" w:hAnsi="宋体"/>
                <w:sz w:val="24"/>
                <w:szCs w:val="24"/>
              </w:rPr>
              <w:t>台</w:t>
            </w:r>
          </w:p>
        </w:tc>
        <w:tc>
          <w:tcPr>
            <w:tcW w:w="1176" w:type="dxa"/>
            <w:vAlign w:val="center"/>
          </w:tcPr>
          <w:p w14:paraId="31875065" w14:textId="77777777" w:rsidR="00276E89" w:rsidRDefault="00D72B6B">
            <w:pPr>
              <w:jc w:val="center"/>
              <w:rPr>
                <w:rFonts w:ascii="宋体" w:eastAsia="宋体" w:hAnsi="宋体" w:cs="宋体"/>
                <w:sz w:val="24"/>
                <w:szCs w:val="24"/>
              </w:rPr>
            </w:pPr>
            <w:r>
              <w:rPr>
                <w:rFonts w:ascii="宋体" w:eastAsia="宋体" w:hAnsi="宋体"/>
                <w:sz w:val="24"/>
                <w:szCs w:val="24"/>
              </w:rPr>
              <w:t>25000</w:t>
            </w:r>
          </w:p>
        </w:tc>
        <w:tc>
          <w:tcPr>
            <w:tcW w:w="1496" w:type="dxa"/>
            <w:vAlign w:val="center"/>
          </w:tcPr>
          <w:p w14:paraId="2BF8FE70" w14:textId="77777777" w:rsidR="00276E89" w:rsidRDefault="00D72B6B">
            <w:pPr>
              <w:jc w:val="left"/>
              <w:rPr>
                <w:rFonts w:ascii="宋体" w:eastAsia="宋体" w:hAnsi="宋体" w:cs="宋体"/>
                <w:sz w:val="24"/>
                <w:szCs w:val="24"/>
              </w:rPr>
            </w:pPr>
            <w:r>
              <w:rPr>
                <w:rFonts w:ascii="宋体" w:eastAsia="宋体" w:hAnsi="宋体" w:cs="宋体"/>
                <w:kern w:val="0"/>
                <w:sz w:val="24"/>
                <w:szCs w:val="24"/>
              </w:rPr>
              <w:t>品牌1</w:t>
            </w:r>
            <w:r>
              <w:rPr>
                <w:rFonts w:ascii="宋体" w:eastAsia="宋体" w:hAnsi="宋体" w:hint="eastAsia"/>
                <w:sz w:val="24"/>
                <w:szCs w:val="24"/>
              </w:rPr>
              <w:t>卡莱特</w:t>
            </w:r>
            <w:r>
              <w:rPr>
                <w:rFonts w:ascii="宋体" w:eastAsia="宋体" w:hAnsi="宋体" w:cs="宋体"/>
                <w:kern w:val="0"/>
                <w:sz w:val="24"/>
                <w:szCs w:val="24"/>
              </w:rPr>
              <w:t>、型号</w:t>
            </w:r>
            <w:r>
              <w:rPr>
                <w:rFonts w:ascii="宋体" w:eastAsia="宋体" w:hAnsi="宋体" w:hint="eastAsia"/>
                <w:sz w:val="24"/>
                <w:szCs w:val="24"/>
              </w:rPr>
              <w:t>X16E-3D</w:t>
            </w:r>
            <w:r>
              <w:rPr>
                <w:rFonts w:ascii="宋体" w:eastAsia="宋体" w:hAnsi="宋体" w:cs="宋体"/>
                <w:kern w:val="0"/>
                <w:sz w:val="24"/>
                <w:szCs w:val="24"/>
              </w:rPr>
              <w:t>；品牌2</w:t>
            </w:r>
            <w:r>
              <w:rPr>
                <w:rFonts w:ascii="宋体" w:eastAsia="宋体" w:hAnsi="宋体" w:hint="eastAsia"/>
                <w:sz w:val="24"/>
                <w:szCs w:val="24"/>
              </w:rPr>
              <w:t xml:space="preserve">聚诚 </w:t>
            </w:r>
            <w:r>
              <w:rPr>
                <w:rFonts w:ascii="宋体" w:eastAsia="宋体" w:hAnsi="宋体" w:cs="宋体"/>
                <w:kern w:val="0"/>
                <w:sz w:val="24"/>
                <w:szCs w:val="24"/>
              </w:rPr>
              <w:t>、型号</w:t>
            </w:r>
            <w:r>
              <w:rPr>
                <w:rFonts w:ascii="宋体" w:eastAsia="宋体" w:hAnsi="宋体" w:hint="eastAsia"/>
                <w:sz w:val="24"/>
                <w:szCs w:val="24"/>
              </w:rPr>
              <w:t>TX-ST24Pro</w:t>
            </w:r>
            <w:r>
              <w:rPr>
                <w:rFonts w:ascii="宋体" w:eastAsia="宋体" w:hAnsi="宋体" w:cs="宋体"/>
                <w:kern w:val="0"/>
                <w:sz w:val="24"/>
                <w:szCs w:val="24"/>
              </w:rPr>
              <w:t>；品牌3</w:t>
            </w:r>
            <w:r>
              <w:rPr>
                <w:rFonts w:ascii="宋体" w:eastAsia="宋体" w:hAnsi="宋体" w:hint="eastAsia"/>
                <w:sz w:val="24"/>
                <w:szCs w:val="24"/>
              </w:rPr>
              <w:t>诺瓦</w:t>
            </w:r>
            <w:r>
              <w:rPr>
                <w:rFonts w:ascii="宋体" w:eastAsia="宋体" w:hAnsi="宋体" w:cs="宋体"/>
                <w:kern w:val="0"/>
                <w:sz w:val="24"/>
                <w:szCs w:val="24"/>
              </w:rPr>
              <w:t>、型号</w:t>
            </w:r>
            <w:r>
              <w:rPr>
                <w:rFonts w:ascii="宋体" w:eastAsia="宋体" w:hAnsi="宋体" w:hint="eastAsia"/>
                <w:sz w:val="24"/>
                <w:szCs w:val="24"/>
              </w:rPr>
              <w:t>V2460</w:t>
            </w:r>
          </w:p>
        </w:tc>
      </w:tr>
      <w:tr w:rsidR="00276E89" w14:paraId="6D2F9DA7" w14:textId="77777777">
        <w:trPr>
          <w:trHeight w:val="567"/>
          <w:jc w:val="center"/>
        </w:trPr>
        <w:tc>
          <w:tcPr>
            <w:tcW w:w="607" w:type="dxa"/>
            <w:vAlign w:val="center"/>
          </w:tcPr>
          <w:p w14:paraId="322AEBF0" w14:textId="77777777" w:rsidR="00276E89" w:rsidRDefault="00D72B6B">
            <w:pPr>
              <w:jc w:val="center"/>
              <w:rPr>
                <w:rFonts w:ascii="宋体" w:eastAsia="宋体" w:hAnsi="宋体" w:cs="宋体"/>
                <w:szCs w:val="21"/>
              </w:rPr>
            </w:pPr>
            <w:r>
              <w:rPr>
                <w:rFonts w:ascii="等线" w:eastAsia="等线" w:hAnsi="等线" w:hint="eastAsia"/>
                <w:sz w:val="22"/>
              </w:rPr>
              <w:lastRenderedPageBreak/>
              <w:t>3</w:t>
            </w:r>
          </w:p>
        </w:tc>
        <w:tc>
          <w:tcPr>
            <w:tcW w:w="1260" w:type="dxa"/>
            <w:shd w:val="clear" w:color="auto" w:fill="auto"/>
            <w:vAlign w:val="center"/>
          </w:tcPr>
          <w:p w14:paraId="33AA2A8F" w14:textId="77777777" w:rsidR="00276E89" w:rsidRDefault="00D72B6B">
            <w:pPr>
              <w:jc w:val="center"/>
              <w:rPr>
                <w:rFonts w:ascii="宋体" w:eastAsia="宋体" w:hAnsi="宋体" w:cs="宋体"/>
                <w:szCs w:val="21"/>
              </w:rPr>
            </w:pPr>
            <w:r>
              <w:rPr>
                <w:rFonts w:ascii="宋体" w:eastAsia="宋体" w:hAnsi="宋体" w:cs="宋体" w:hint="eastAsia"/>
                <w:szCs w:val="21"/>
              </w:rPr>
              <w:t>接收卡</w:t>
            </w:r>
          </w:p>
        </w:tc>
        <w:tc>
          <w:tcPr>
            <w:tcW w:w="7893" w:type="dxa"/>
            <w:shd w:val="clear" w:color="auto" w:fill="auto"/>
            <w:vAlign w:val="center"/>
          </w:tcPr>
          <w:p w14:paraId="41726066" w14:textId="77777777" w:rsidR="00276E89" w:rsidRDefault="00D72B6B">
            <w:pPr>
              <w:rPr>
                <w:rFonts w:ascii="宋体" w:eastAsia="宋体" w:hAnsi="宋体" w:cs="宋体"/>
                <w:sz w:val="24"/>
                <w:szCs w:val="24"/>
              </w:rPr>
            </w:pPr>
            <w:r>
              <w:rPr>
                <w:rFonts w:ascii="宋体" w:eastAsia="宋体" w:hAnsi="宋体" w:cs="宋体"/>
                <w:sz w:val="24"/>
                <w:szCs w:val="24"/>
              </w:rPr>
              <w:t>1.集成12路HUB75接口，无需再配转接板，更方便，成本更低</w:t>
            </w:r>
          </w:p>
          <w:p w14:paraId="5BE903A4" w14:textId="77777777" w:rsidR="00276E89" w:rsidRDefault="00D72B6B">
            <w:pPr>
              <w:rPr>
                <w:rFonts w:ascii="宋体" w:eastAsia="宋体" w:hAnsi="宋体" w:cs="宋体"/>
                <w:sz w:val="24"/>
                <w:szCs w:val="24"/>
              </w:rPr>
            </w:pPr>
            <w:r>
              <w:rPr>
                <w:rFonts w:ascii="宋体" w:eastAsia="宋体" w:hAnsi="宋体" w:cs="宋体"/>
                <w:sz w:val="24"/>
                <w:szCs w:val="24"/>
              </w:rPr>
              <w:t>2.减少接插连接件，减少故障点，故障率更低；</w:t>
            </w:r>
          </w:p>
          <w:p w14:paraId="153D9B93" w14:textId="77777777" w:rsidR="00276E89" w:rsidRDefault="00D72B6B">
            <w:pPr>
              <w:rPr>
                <w:rFonts w:ascii="宋体" w:eastAsia="宋体" w:hAnsi="宋体" w:cs="宋体"/>
                <w:sz w:val="24"/>
                <w:szCs w:val="24"/>
              </w:rPr>
            </w:pPr>
            <w:r>
              <w:rPr>
                <w:rFonts w:ascii="宋体" w:eastAsia="宋体" w:hAnsi="宋体" w:cs="宋体"/>
                <w:sz w:val="24"/>
                <w:szCs w:val="24"/>
              </w:rPr>
              <w:t>3.支持常规芯片实现高刷新、高灰度、高亮度</w:t>
            </w:r>
          </w:p>
          <w:p w14:paraId="77860694" w14:textId="77777777" w:rsidR="00276E89" w:rsidRDefault="00D72B6B">
            <w:pPr>
              <w:rPr>
                <w:rFonts w:ascii="宋体" w:eastAsia="宋体" w:hAnsi="宋体" w:cs="宋体"/>
                <w:sz w:val="24"/>
                <w:szCs w:val="24"/>
              </w:rPr>
            </w:pPr>
            <w:r>
              <w:rPr>
                <w:rFonts w:ascii="宋体" w:eastAsia="宋体" w:hAnsi="宋体" w:cs="宋体"/>
                <w:sz w:val="24"/>
                <w:szCs w:val="24"/>
              </w:rPr>
              <w:t>4.支持市场主流常规芯片、PWM芯片、士兰芯片</w:t>
            </w:r>
          </w:p>
          <w:p w14:paraId="6BB75419" w14:textId="77777777" w:rsidR="00276E89" w:rsidRDefault="00D72B6B">
            <w:pPr>
              <w:rPr>
                <w:rFonts w:ascii="宋体" w:eastAsia="宋体" w:hAnsi="宋体" w:cs="宋体"/>
                <w:sz w:val="24"/>
                <w:szCs w:val="24"/>
              </w:rPr>
            </w:pPr>
            <w:r>
              <w:rPr>
                <w:rFonts w:ascii="宋体" w:eastAsia="宋体" w:hAnsi="宋体" w:cs="宋体"/>
                <w:sz w:val="24"/>
                <w:szCs w:val="24"/>
              </w:rPr>
              <w:t>5.全新灰度引擎，低灰度表现更佳</w:t>
            </w:r>
          </w:p>
          <w:p w14:paraId="73223858" w14:textId="77777777" w:rsidR="00276E89" w:rsidRDefault="00D72B6B">
            <w:pPr>
              <w:rPr>
                <w:rFonts w:ascii="宋体" w:eastAsia="宋体" w:hAnsi="宋体" w:cs="宋体"/>
                <w:sz w:val="24"/>
                <w:szCs w:val="24"/>
              </w:rPr>
            </w:pPr>
            <w:r>
              <w:rPr>
                <w:rFonts w:ascii="宋体" w:eastAsia="宋体" w:hAnsi="宋体" w:cs="宋体"/>
                <w:sz w:val="24"/>
                <w:szCs w:val="24"/>
              </w:rPr>
              <w:t>6.可消除单元板设计引起的某行偏暗、低灰偏红、鬼影等细节问题</w:t>
            </w:r>
          </w:p>
          <w:p w14:paraId="02D86C27" w14:textId="77777777" w:rsidR="00276E89" w:rsidRDefault="00D72B6B">
            <w:pPr>
              <w:rPr>
                <w:rFonts w:ascii="宋体" w:eastAsia="宋体" w:hAnsi="宋体" w:cs="宋体"/>
                <w:sz w:val="24"/>
                <w:szCs w:val="24"/>
              </w:rPr>
            </w:pPr>
            <w:r>
              <w:rPr>
                <w:rFonts w:ascii="宋体" w:eastAsia="宋体" w:hAnsi="宋体" w:cs="宋体"/>
                <w:sz w:val="24"/>
                <w:szCs w:val="24"/>
              </w:rPr>
              <w:t>7.支持高精度的色度、亮度一体化逐点校正</w:t>
            </w:r>
          </w:p>
          <w:p w14:paraId="43B9C219" w14:textId="77777777" w:rsidR="00276E89" w:rsidRDefault="00D72B6B">
            <w:pPr>
              <w:rPr>
                <w:rFonts w:ascii="宋体" w:eastAsia="宋体" w:hAnsi="宋体" w:cs="宋体"/>
                <w:sz w:val="24"/>
                <w:szCs w:val="24"/>
              </w:rPr>
            </w:pPr>
            <w:r>
              <w:rPr>
                <w:rFonts w:ascii="宋体" w:eastAsia="宋体" w:hAnsi="宋体" w:cs="宋体"/>
                <w:sz w:val="24"/>
                <w:szCs w:val="24"/>
              </w:rPr>
              <w:t>8.支持静态到64扫之间的任意扫描类型</w:t>
            </w:r>
          </w:p>
          <w:p w14:paraId="4858202F" w14:textId="77777777" w:rsidR="00276E89" w:rsidRDefault="00D72B6B">
            <w:pPr>
              <w:rPr>
                <w:rFonts w:ascii="宋体" w:eastAsia="宋体" w:hAnsi="宋体" w:cs="宋体"/>
                <w:sz w:val="24"/>
                <w:szCs w:val="24"/>
              </w:rPr>
            </w:pPr>
            <w:r>
              <w:rPr>
                <w:rFonts w:ascii="宋体" w:eastAsia="宋体" w:hAnsi="宋体" w:cs="宋体"/>
                <w:sz w:val="24"/>
                <w:szCs w:val="24"/>
              </w:rPr>
              <w:t>9.支持灵活抽点、抽行抽列、数据组偏移，可轻松实现各种异型屏、创意显示屏</w:t>
            </w:r>
          </w:p>
          <w:p w14:paraId="77D79984" w14:textId="77777777" w:rsidR="00276E89" w:rsidRDefault="00D72B6B">
            <w:pPr>
              <w:rPr>
                <w:rFonts w:ascii="宋体" w:eastAsia="宋体" w:hAnsi="宋体" w:cs="宋体"/>
                <w:sz w:val="24"/>
                <w:szCs w:val="24"/>
              </w:rPr>
            </w:pPr>
            <w:r>
              <w:rPr>
                <w:rFonts w:ascii="宋体" w:eastAsia="宋体" w:hAnsi="宋体" w:cs="宋体"/>
                <w:sz w:val="24"/>
                <w:szCs w:val="24"/>
              </w:rPr>
              <w:t>10.单卡支持24组RGB信号输出</w:t>
            </w:r>
          </w:p>
          <w:p w14:paraId="2529531E" w14:textId="77777777" w:rsidR="00276E89" w:rsidRDefault="00D72B6B">
            <w:pPr>
              <w:rPr>
                <w:rFonts w:ascii="宋体" w:eastAsia="宋体" w:hAnsi="宋体" w:cs="宋体"/>
                <w:sz w:val="24"/>
                <w:szCs w:val="24"/>
              </w:rPr>
            </w:pPr>
            <w:r>
              <w:rPr>
                <w:rFonts w:ascii="宋体" w:eastAsia="宋体" w:hAnsi="宋体" w:cs="宋体"/>
                <w:sz w:val="24"/>
                <w:szCs w:val="24"/>
              </w:rPr>
              <w:t>11.支持箱体标定标序</w:t>
            </w:r>
          </w:p>
          <w:p w14:paraId="3D666A9C" w14:textId="77777777" w:rsidR="00276E89" w:rsidRDefault="00D72B6B">
            <w:pPr>
              <w:rPr>
                <w:rFonts w:ascii="宋体" w:eastAsia="宋体" w:hAnsi="宋体" w:cs="宋体"/>
                <w:sz w:val="24"/>
                <w:szCs w:val="24"/>
              </w:rPr>
            </w:pPr>
            <w:r>
              <w:rPr>
                <w:rFonts w:ascii="宋体" w:eastAsia="宋体" w:hAnsi="宋体" w:cs="宋体"/>
                <w:sz w:val="24"/>
                <w:szCs w:val="24"/>
              </w:rPr>
              <w:t>12.支持超大带载面积</w:t>
            </w:r>
          </w:p>
          <w:p w14:paraId="222F77A8" w14:textId="77777777" w:rsidR="00276E89" w:rsidRDefault="00D72B6B">
            <w:pPr>
              <w:rPr>
                <w:rFonts w:ascii="宋体" w:eastAsia="宋体" w:hAnsi="宋体" w:cs="宋体"/>
                <w:sz w:val="24"/>
                <w:szCs w:val="24"/>
              </w:rPr>
            </w:pPr>
            <w:r>
              <w:rPr>
                <w:rFonts w:ascii="宋体" w:eastAsia="宋体" w:hAnsi="宋体" w:cs="宋体"/>
                <w:sz w:val="24"/>
                <w:szCs w:val="24"/>
              </w:rPr>
              <w:t>13.支持DC 3.8V~5.5V超宽工作电压</w:t>
            </w:r>
          </w:p>
        </w:tc>
        <w:tc>
          <w:tcPr>
            <w:tcW w:w="846" w:type="dxa"/>
            <w:shd w:val="clear" w:color="auto" w:fill="auto"/>
            <w:vAlign w:val="center"/>
          </w:tcPr>
          <w:p w14:paraId="120E3B5B" w14:textId="77777777" w:rsidR="00276E89" w:rsidRDefault="00D72B6B">
            <w:pPr>
              <w:jc w:val="center"/>
              <w:rPr>
                <w:rFonts w:ascii="宋体" w:eastAsia="宋体" w:hAnsi="宋体" w:cs="宋体"/>
                <w:sz w:val="24"/>
                <w:szCs w:val="24"/>
              </w:rPr>
            </w:pPr>
            <w:r>
              <w:rPr>
                <w:rFonts w:ascii="宋体" w:eastAsia="宋体" w:hAnsi="宋体" w:hint="eastAsia"/>
                <w:sz w:val="24"/>
                <w:szCs w:val="24"/>
              </w:rPr>
              <w:t>65</w:t>
            </w:r>
          </w:p>
        </w:tc>
        <w:tc>
          <w:tcPr>
            <w:tcW w:w="730" w:type="dxa"/>
            <w:shd w:val="clear" w:color="auto" w:fill="auto"/>
            <w:vAlign w:val="center"/>
          </w:tcPr>
          <w:p w14:paraId="4707C4EF"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101AEB7B"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300</w:t>
            </w:r>
          </w:p>
        </w:tc>
        <w:tc>
          <w:tcPr>
            <w:tcW w:w="1496" w:type="dxa"/>
            <w:vAlign w:val="center"/>
          </w:tcPr>
          <w:p w14:paraId="47E19768" w14:textId="77777777" w:rsidR="00276E89" w:rsidRDefault="00D72B6B">
            <w:pPr>
              <w:widowControl/>
              <w:jc w:val="left"/>
              <w:rPr>
                <w:rFonts w:ascii="宋体" w:eastAsia="宋体" w:hAnsi="宋体" w:cs="宋体"/>
                <w:sz w:val="24"/>
                <w:szCs w:val="24"/>
              </w:rPr>
            </w:pPr>
            <w:r>
              <w:rPr>
                <w:rFonts w:ascii="宋体" w:eastAsia="宋体" w:hAnsi="宋体" w:cs="宋体"/>
                <w:kern w:val="0"/>
                <w:sz w:val="24"/>
                <w:szCs w:val="24"/>
              </w:rPr>
              <w:t>品牌1</w:t>
            </w:r>
            <w:r>
              <w:rPr>
                <w:rFonts w:ascii="宋体" w:eastAsia="宋体" w:hAnsi="宋体" w:hint="eastAsia"/>
                <w:sz w:val="24"/>
                <w:szCs w:val="24"/>
              </w:rPr>
              <w:t>卡莱特</w:t>
            </w:r>
            <w:r>
              <w:rPr>
                <w:rFonts w:ascii="宋体" w:eastAsia="宋体" w:hAnsi="宋体" w:cs="宋体"/>
                <w:kern w:val="0"/>
                <w:sz w:val="24"/>
                <w:szCs w:val="24"/>
              </w:rPr>
              <w:t>、型号</w:t>
            </w:r>
            <w:r>
              <w:rPr>
                <w:rFonts w:ascii="宋体" w:eastAsia="宋体" w:hAnsi="宋体" w:hint="eastAsia"/>
                <w:sz w:val="24"/>
                <w:szCs w:val="24"/>
              </w:rPr>
              <w:t>E120</w:t>
            </w:r>
            <w:r>
              <w:rPr>
                <w:rFonts w:ascii="宋体" w:eastAsia="宋体" w:hAnsi="宋体" w:cs="宋体"/>
                <w:kern w:val="0"/>
                <w:sz w:val="24"/>
                <w:szCs w:val="24"/>
              </w:rPr>
              <w:t>；品牌2</w:t>
            </w:r>
            <w:r>
              <w:rPr>
                <w:rFonts w:ascii="宋体" w:eastAsia="宋体" w:hAnsi="宋体" w:hint="eastAsia"/>
                <w:sz w:val="24"/>
                <w:szCs w:val="24"/>
              </w:rPr>
              <w:t>聚诚</w:t>
            </w:r>
            <w:r>
              <w:rPr>
                <w:rFonts w:ascii="宋体" w:eastAsia="宋体" w:hAnsi="宋体" w:cs="宋体"/>
                <w:kern w:val="0"/>
                <w:sz w:val="24"/>
                <w:szCs w:val="24"/>
              </w:rPr>
              <w:t>、型号</w:t>
            </w:r>
            <w:r>
              <w:rPr>
                <w:rFonts w:ascii="宋体" w:eastAsia="宋体" w:hAnsi="宋体" w:hint="eastAsia"/>
                <w:sz w:val="24"/>
                <w:szCs w:val="24"/>
              </w:rPr>
              <w:t>TX-R7516</w:t>
            </w:r>
            <w:r>
              <w:rPr>
                <w:rFonts w:ascii="宋体" w:eastAsia="宋体" w:hAnsi="宋体" w:cs="宋体"/>
                <w:kern w:val="0"/>
                <w:sz w:val="24"/>
                <w:szCs w:val="24"/>
              </w:rPr>
              <w:t>；品牌3</w:t>
            </w:r>
            <w:r>
              <w:rPr>
                <w:rFonts w:ascii="宋体" w:eastAsia="宋体" w:hAnsi="宋体" w:hint="eastAsia"/>
                <w:sz w:val="24"/>
                <w:szCs w:val="24"/>
              </w:rPr>
              <w:t>诺瓦</w:t>
            </w:r>
            <w:r>
              <w:rPr>
                <w:rFonts w:ascii="宋体" w:eastAsia="宋体" w:hAnsi="宋体" w:cs="宋体"/>
                <w:kern w:val="0"/>
                <w:sz w:val="24"/>
                <w:szCs w:val="24"/>
              </w:rPr>
              <w:t>、型号</w:t>
            </w:r>
            <w:r>
              <w:rPr>
                <w:rFonts w:ascii="宋体" w:eastAsia="宋体" w:hAnsi="宋体" w:hint="eastAsia"/>
                <w:sz w:val="24"/>
                <w:szCs w:val="24"/>
              </w:rPr>
              <w:t>DH7516</w:t>
            </w:r>
          </w:p>
        </w:tc>
      </w:tr>
      <w:tr w:rsidR="00276E89" w14:paraId="774F8E0C" w14:textId="77777777">
        <w:trPr>
          <w:trHeight w:val="567"/>
          <w:jc w:val="center"/>
        </w:trPr>
        <w:tc>
          <w:tcPr>
            <w:tcW w:w="607" w:type="dxa"/>
            <w:vAlign w:val="center"/>
          </w:tcPr>
          <w:p w14:paraId="45099F6D" w14:textId="77777777" w:rsidR="00276E89" w:rsidRDefault="00D72B6B">
            <w:pPr>
              <w:jc w:val="center"/>
              <w:rPr>
                <w:rFonts w:ascii="宋体" w:eastAsia="宋体" w:hAnsi="宋体" w:cs="宋体"/>
                <w:szCs w:val="21"/>
              </w:rPr>
            </w:pPr>
            <w:bookmarkStart w:id="3" w:name="_Hlk177572273"/>
            <w:r>
              <w:rPr>
                <w:rFonts w:ascii="等线" w:eastAsia="等线" w:hAnsi="等线" w:hint="eastAsia"/>
                <w:sz w:val="22"/>
              </w:rPr>
              <w:t>4</w:t>
            </w:r>
          </w:p>
        </w:tc>
        <w:tc>
          <w:tcPr>
            <w:tcW w:w="1260" w:type="dxa"/>
            <w:shd w:val="clear" w:color="auto" w:fill="auto"/>
            <w:vAlign w:val="center"/>
          </w:tcPr>
          <w:p w14:paraId="1D35FE81" w14:textId="77777777" w:rsidR="00276E89" w:rsidRDefault="00D72B6B">
            <w:pPr>
              <w:jc w:val="center"/>
              <w:rPr>
                <w:rFonts w:ascii="宋体" w:eastAsia="宋体" w:hAnsi="宋体" w:cs="宋体"/>
                <w:szCs w:val="21"/>
              </w:rPr>
            </w:pPr>
            <w:r>
              <w:rPr>
                <w:rFonts w:ascii="宋体" w:eastAsia="宋体" w:hAnsi="宋体" w:hint="eastAsia"/>
                <w:sz w:val="24"/>
                <w:szCs w:val="24"/>
              </w:rPr>
              <w:t>播放软件</w:t>
            </w:r>
          </w:p>
        </w:tc>
        <w:tc>
          <w:tcPr>
            <w:tcW w:w="7893" w:type="dxa"/>
            <w:shd w:val="clear" w:color="auto" w:fill="auto"/>
            <w:vAlign w:val="center"/>
          </w:tcPr>
          <w:p w14:paraId="0ACEAA7B" w14:textId="77777777" w:rsidR="00276E89" w:rsidRDefault="00D72B6B">
            <w:pPr>
              <w:pStyle w:val="TableText"/>
              <w:rPr>
                <w:color w:val="auto"/>
                <w:sz w:val="24"/>
                <w:szCs w:val="24"/>
                <w:lang w:eastAsia="zh-CN"/>
              </w:rPr>
            </w:pPr>
            <w:r>
              <w:rPr>
                <w:rFonts w:hint="eastAsia"/>
                <w:color w:val="auto"/>
                <w:sz w:val="24"/>
                <w:szCs w:val="24"/>
                <w:lang w:eastAsia="zh-CN"/>
              </w:rPr>
              <w:t>1.LED控制系统采用提高LED显示屏刷新率算法；</w:t>
            </w:r>
          </w:p>
          <w:p w14:paraId="356EED9A" w14:textId="77777777" w:rsidR="00276E89" w:rsidRDefault="00D72B6B">
            <w:pPr>
              <w:pStyle w:val="TableText"/>
              <w:rPr>
                <w:color w:val="auto"/>
                <w:sz w:val="24"/>
                <w:szCs w:val="24"/>
                <w:lang w:eastAsia="zh-CN"/>
              </w:rPr>
            </w:pPr>
            <w:r>
              <w:rPr>
                <w:rFonts w:hint="eastAsia"/>
                <w:color w:val="auto"/>
                <w:sz w:val="24"/>
                <w:szCs w:val="24"/>
                <w:lang w:eastAsia="zh-CN"/>
              </w:rPr>
              <w:t>2.LED屏幕专用控制软件可实现对LED显示屏的智能配置、参数调节、亮度控制、电源管理、屏体校正以及硬件监控；</w:t>
            </w:r>
          </w:p>
          <w:p w14:paraId="3B714F8A" w14:textId="77777777" w:rsidR="00276E89" w:rsidRDefault="00D72B6B">
            <w:pPr>
              <w:rPr>
                <w:rFonts w:ascii="宋体" w:eastAsia="宋体" w:hAnsi="宋体" w:cs="宋体"/>
                <w:sz w:val="24"/>
                <w:szCs w:val="24"/>
              </w:rPr>
            </w:pPr>
            <w:r>
              <w:rPr>
                <w:rFonts w:ascii="宋体" w:eastAsia="宋体" w:hAnsi="宋体" w:hint="eastAsia"/>
                <w:sz w:val="24"/>
                <w:szCs w:val="24"/>
              </w:rPr>
              <w:t>3. LED屏幕专用控制软件包含多媒体编辑、特效组合、伽马调节、权限管理、DES算法\IDEA算法\RS算法\DSA算法数据加密、屏体设置等可选功能；4.能显示所有能在计算机屏幕上显示的文字、图像、图形; 播放现场摄像机的摄像 信号:图文特技显示功能: 对图文进行编辑、缩放、特技、动画功能;可以输入中文、英文、西班牙文、法文、德文、希腊文及日文等不同的国家文字。时钟功能: 显示年、月、只及当前时间等。</w:t>
            </w:r>
          </w:p>
        </w:tc>
        <w:tc>
          <w:tcPr>
            <w:tcW w:w="846" w:type="dxa"/>
            <w:shd w:val="clear" w:color="auto" w:fill="auto"/>
            <w:vAlign w:val="center"/>
          </w:tcPr>
          <w:p w14:paraId="05052F36"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32F0E86F"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5F11BE8B" w14:textId="77777777" w:rsidR="00276E89" w:rsidRDefault="00D72B6B">
            <w:pPr>
              <w:jc w:val="center"/>
              <w:rPr>
                <w:rFonts w:ascii="宋体" w:eastAsia="宋体" w:hAnsi="宋体" w:cs="宋体"/>
                <w:sz w:val="24"/>
                <w:szCs w:val="24"/>
              </w:rPr>
            </w:pPr>
            <w:r>
              <w:rPr>
                <w:rFonts w:ascii="宋体" w:eastAsia="宋体" w:hAnsi="宋体" w:hint="eastAsia"/>
                <w:sz w:val="24"/>
                <w:szCs w:val="24"/>
              </w:rPr>
              <w:t>20000</w:t>
            </w:r>
          </w:p>
        </w:tc>
        <w:tc>
          <w:tcPr>
            <w:tcW w:w="1496" w:type="dxa"/>
            <w:vAlign w:val="center"/>
          </w:tcPr>
          <w:p w14:paraId="46C7BAA1" w14:textId="77777777" w:rsidR="00276E89" w:rsidRDefault="00D72B6B">
            <w:pPr>
              <w:rPr>
                <w:rFonts w:ascii="宋体" w:eastAsia="宋体" w:hAnsi="宋体" w:cs="宋体"/>
                <w:sz w:val="24"/>
                <w:szCs w:val="24"/>
              </w:rPr>
            </w:pPr>
            <w:r>
              <w:rPr>
                <w:rFonts w:ascii="宋体" w:eastAsia="宋体" w:hAnsi="宋体" w:cs="宋体" w:hint="eastAsia"/>
                <w:sz w:val="24"/>
                <w:szCs w:val="24"/>
              </w:rPr>
              <w:t>品牌1卡莱特、型号</w:t>
            </w:r>
            <w:r>
              <w:rPr>
                <w:rFonts w:ascii="宋体" w:eastAsia="宋体" w:hAnsi="宋体" w:cs="宋体"/>
                <w:sz w:val="24"/>
                <w:szCs w:val="24"/>
              </w:rPr>
              <w:t>LED Vision</w:t>
            </w:r>
            <w:r>
              <w:rPr>
                <w:rFonts w:ascii="宋体" w:eastAsia="宋体" w:hAnsi="宋体" w:cs="宋体" w:hint="eastAsia"/>
                <w:sz w:val="24"/>
                <w:szCs w:val="24"/>
              </w:rPr>
              <w:t>；品牌2</w:t>
            </w:r>
            <w:r>
              <w:rPr>
                <w:rFonts w:ascii="宋体" w:eastAsia="宋体" w:hAnsi="宋体" w:cs="宋体"/>
                <w:sz w:val="24"/>
                <w:szCs w:val="24"/>
              </w:rPr>
              <w:t>聚诚</w:t>
            </w:r>
            <w:r>
              <w:rPr>
                <w:rFonts w:ascii="宋体" w:eastAsia="宋体" w:hAnsi="宋体" w:cs="宋体" w:hint="eastAsia"/>
                <w:sz w:val="24"/>
                <w:szCs w:val="24"/>
              </w:rPr>
              <w:t>、型号</w:t>
            </w:r>
            <w:r>
              <w:rPr>
                <w:rFonts w:ascii="宋体" w:eastAsia="宋体" w:hAnsi="宋体" w:cs="宋体"/>
                <w:sz w:val="24"/>
                <w:szCs w:val="24"/>
              </w:rPr>
              <w:t>紫金播放器7</w:t>
            </w:r>
            <w:r>
              <w:rPr>
                <w:rFonts w:ascii="宋体" w:eastAsia="宋体" w:hAnsi="宋体" w:cs="宋体" w:hint="eastAsia"/>
                <w:sz w:val="24"/>
                <w:szCs w:val="24"/>
              </w:rPr>
              <w:t>；品牌3</w:t>
            </w:r>
            <w:r>
              <w:rPr>
                <w:rFonts w:ascii="宋体" w:eastAsia="宋体" w:hAnsi="宋体" w:cs="宋体"/>
                <w:sz w:val="24"/>
                <w:szCs w:val="24"/>
              </w:rPr>
              <w:t>诺瓦</w:t>
            </w:r>
            <w:r>
              <w:rPr>
                <w:rFonts w:ascii="宋体" w:eastAsia="宋体" w:hAnsi="宋体" w:cs="宋体" w:hint="eastAsia"/>
                <w:sz w:val="24"/>
                <w:szCs w:val="24"/>
              </w:rPr>
              <w:t>、型号</w:t>
            </w:r>
            <w:r>
              <w:rPr>
                <w:rFonts w:ascii="宋体" w:eastAsia="宋体" w:hAnsi="宋体" w:cs="宋体"/>
                <w:sz w:val="24"/>
                <w:szCs w:val="24"/>
              </w:rPr>
              <w:t>SMARTLCT</w:t>
            </w:r>
          </w:p>
        </w:tc>
      </w:tr>
      <w:bookmarkEnd w:id="3"/>
      <w:tr w:rsidR="00276E89" w14:paraId="7E20D4F4" w14:textId="77777777">
        <w:trPr>
          <w:trHeight w:val="567"/>
          <w:jc w:val="center"/>
        </w:trPr>
        <w:tc>
          <w:tcPr>
            <w:tcW w:w="607" w:type="dxa"/>
            <w:vAlign w:val="center"/>
          </w:tcPr>
          <w:p w14:paraId="62933DE3" w14:textId="77777777" w:rsidR="00276E89" w:rsidRDefault="00D72B6B">
            <w:pPr>
              <w:jc w:val="center"/>
              <w:rPr>
                <w:rFonts w:ascii="宋体" w:eastAsia="宋体" w:hAnsi="宋体" w:cs="宋体"/>
                <w:szCs w:val="21"/>
              </w:rPr>
            </w:pPr>
            <w:r>
              <w:rPr>
                <w:rFonts w:ascii="等线" w:eastAsia="等线" w:hAnsi="等线" w:hint="eastAsia"/>
                <w:sz w:val="22"/>
              </w:rPr>
              <w:t>5</w:t>
            </w:r>
          </w:p>
        </w:tc>
        <w:tc>
          <w:tcPr>
            <w:tcW w:w="1260" w:type="dxa"/>
            <w:shd w:val="clear" w:color="auto" w:fill="auto"/>
            <w:vAlign w:val="center"/>
          </w:tcPr>
          <w:p w14:paraId="45BA0D39" w14:textId="77777777" w:rsidR="00276E89" w:rsidRDefault="00D72B6B">
            <w:pPr>
              <w:jc w:val="center"/>
              <w:rPr>
                <w:rFonts w:ascii="宋体" w:eastAsia="宋体" w:hAnsi="宋体" w:cs="宋体"/>
                <w:szCs w:val="21"/>
              </w:rPr>
            </w:pPr>
            <w:r>
              <w:rPr>
                <w:rFonts w:ascii="宋体" w:eastAsia="宋体" w:hAnsi="宋体" w:cs="宋体" w:hint="eastAsia"/>
                <w:szCs w:val="21"/>
              </w:rPr>
              <w:t>安装集成</w:t>
            </w:r>
          </w:p>
        </w:tc>
        <w:tc>
          <w:tcPr>
            <w:tcW w:w="7893" w:type="dxa"/>
            <w:shd w:val="clear" w:color="auto" w:fill="auto"/>
            <w:vAlign w:val="center"/>
          </w:tcPr>
          <w:p w14:paraId="0BEEA6E7" w14:textId="77777777" w:rsidR="00276E89" w:rsidRDefault="00D72B6B">
            <w:pPr>
              <w:pStyle w:val="TableText"/>
              <w:numPr>
                <w:ilvl w:val="0"/>
                <w:numId w:val="1"/>
              </w:numPr>
              <w:rPr>
                <w:color w:val="auto"/>
                <w:sz w:val="24"/>
                <w:szCs w:val="24"/>
                <w:lang w:eastAsia="zh-CN"/>
              </w:rPr>
            </w:pPr>
            <w:r>
              <w:rPr>
                <w:rFonts w:hint="eastAsia"/>
                <w:color w:val="auto"/>
                <w:sz w:val="24"/>
                <w:szCs w:val="24"/>
                <w:lang w:eastAsia="zh-CN"/>
              </w:rPr>
              <w:t>LED大屏磁铁吸附安装；显示屏背部弱电和强电布线、接线；控制系统安装；大屏参数调节和系统联调等</w:t>
            </w:r>
          </w:p>
          <w:p w14:paraId="5D85ADA1" w14:textId="77777777" w:rsidR="00276E89" w:rsidRDefault="00D72B6B">
            <w:pPr>
              <w:pStyle w:val="TableText"/>
              <w:numPr>
                <w:ilvl w:val="0"/>
                <w:numId w:val="1"/>
              </w:numPr>
              <w:rPr>
                <w:color w:val="auto"/>
                <w:sz w:val="24"/>
                <w:szCs w:val="24"/>
                <w:lang w:eastAsia="zh-CN"/>
              </w:rPr>
            </w:pPr>
            <w:r>
              <w:rPr>
                <w:rFonts w:hint="eastAsia"/>
                <w:color w:val="auto"/>
                <w:sz w:val="24"/>
                <w:szCs w:val="24"/>
                <w:lang w:eastAsia="zh-CN"/>
              </w:rPr>
              <w:t>屏体至电源处的主电源线（3</w:t>
            </w:r>
            <w:r>
              <w:rPr>
                <w:rFonts w:ascii="MS Gothic" w:eastAsia="MS Gothic" w:hAnsi="MS Gothic" w:cs="MS Gothic" w:hint="eastAsia"/>
                <w:color w:val="auto"/>
                <w:sz w:val="24"/>
                <w:szCs w:val="24"/>
                <w:lang w:eastAsia="zh-CN"/>
              </w:rPr>
              <w:t>✖</w:t>
            </w:r>
            <w:r>
              <w:rPr>
                <w:rFonts w:hint="eastAsia"/>
                <w:color w:val="auto"/>
                <w:sz w:val="24"/>
                <w:szCs w:val="24"/>
                <w:lang w:eastAsia="zh-CN"/>
              </w:rPr>
              <w:t>2.5</w:t>
            </w:r>
            <w:r>
              <w:rPr>
                <w:rFonts w:ascii="MS Gothic" w:eastAsia="MS Gothic" w:hAnsi="MS Gothic" w:cs="MS Gothic" w:hint="eastAsia"/>
                <w:color w:val="auto"/>
                <w:sz w:val="24"/>
                <w:szCs w:val="24"/>
                <w:lang w:eastAsia="zh-CN"/>
              </w:rPr>
              <w:t>✖</w:t>
            </w:r>
            <w:r>
              <w:rPr>
                <w:rFonts w:hint="eastAsia"/>
                <w:color w:val="auto"/>
                <w:sz w:val="24"/>
                <w:szCs w:val="24"/>
                <w:lang w:eastAsia="zh-CN"/>
              </w:rPr>
              <w:t>6平方电缆）和网线（36根六类）</w:t>
            </w:r>
          </w:p>
          <w:p w14:paraId="0D9A22CB" w14:textId="77777777" w:rsidR="00276E89" w:rsidRDefault="00D72B6B">
            <w:pPr>
              <w:rPr>
                <w:rFonts w:ascii="宋体" w:eastAsia="宋体" w:hAnsi="宋体" w:cs="宋体"/>
                <w:sz w:val="24"/>
                <w:szCs w:val="24"/>
              </w:rPr>
            </w:pPr>
            <w:r>
              <w:rPr>
                <w:rFonts w:ascii="宋体" w:eastAsia="宋体" w:hAnsi="宋体" w:hint="eastAsia"/>
                <w:sz w:val="24"/>
                <w:szCs w:val="24"/>
              </w:rPr>
              <w:t>精准定位钢结构、黑色铝型材包边、主材全部采用Q235B镀锌钢构件、整</w:t>
            </w:r>
            <w:r>
              <w:rPr>
                <w:rFonts w:ascii="宋体" w:eastAsia="宋体" w:hAnsi="宋体" w:hint="eastAsia"/>
                <w:sz w:val="24"/>
                <w:szCs w:val="24"/>
              </w:rPr>
              <w:lastRenderedPageBreak/>
              <w:t>体架构设计合理，整体厚度适中</w:t>
            </w:r>
          </w:p>
        </w:tc>
        <w:tc>
          <w:tcPr>
            <w:tcW w:w="846" w:type="dxa"/>
            <w:shd w:val="clear" w:color="auto" w:fill="auto"/>
            <w:vAlign w:val="center"/>
          </w:tcPr>
          <w:p w14:paraId="6D358C7A"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16.54</w:t>
            </w:r>
          </w:p>
        </w:tc>
        <w:tc>
          <w:tcPr>
            <w:tcW w:w="730" w:type="dxa"/>
            <w:shd w:val="clear" w:color="auto" w:fill="auto"/>
            <w:vAlign w:val="center"/>
          </w:tcPr>
          <w:p w14:paraId="3A5B1025" w14:textId="77777777" w:rsidR="00276E89" w:rsidRDefault="00D72B6B">
            <w:pPr>
              <w:jc w:val="center"/>
              <w:rPr>
                <w:rFonts w:ascii="宋体" w:eastAsia="宋体" w:hAnsi="宋体" w:cs="宋体"/>
                <w:sz w:val="24"/>
                <w:szCs w:val="24"/>
              </w:rPr>
            </w:pPr>
            <w:r>
              <w:rPr>
                <w:rFonts w:ascii="宋体" w:eastAsia="宋体" w:hAnsi="宋体" w:hint="eastAsia"/>
                <w:sz w:val="24"/>
                <w:szCs w:val="24"/>
              </w:rPr>
              <w:t>平米</w:t>
            </w:r>
          </w:p>
        </w:tc>
        <w:tc>
          <w:tcPr>
            <w:tcW w:w="1176" w:type="dxa"/>
            <w:vAlign w:val="center"/>
          </w:tcPr>
          <w:p w14:paraId="52871D9A" w14:textId="77777777" w:rsidR="00276E89" w:rsidRDefault="00D72B6B">
            <w:pPr>
              <w:jc w:val="center"/>
              <w:rPr>
                <w:rFonts w:ascii="宋体" w:eastAsia="宋体" w:hAnsi="宋体" w:cs="宋体"/>
                <w:sz w:val="24"/>
                <w:szCs w:val="24"/>
              </w:rPr>
            </w:pPr>
            <w:r>
              <w:rPr>
                <w:rFonts w:ascii="宋体" w:eastAsia="宋体" w:hAnsi="宋体" w:hint="eastAsia"/>
                <w:sz w:val="24"/>
                <w:szCs w:val="24"/>
              </w:rPr>
              <w:t>1200</w:t>
            </w:r>
          </w:p>
        </w:tc>
        <w:tc>
          <w:tcPr>
            <w:tcW w:w="1496" w:type="dxa"/>
            <w:vAlign w:val="center"/>
          </w:tcPr>
          <w:p w14:paraId="248785B2" w14:textId="77777777" w:rsidR="00276E89" w:rsidRDefault="00276E89">
            <w:pPr>
              <w:rPr>
                <w:rFonts w:ascii="宋体" w:eastAsia="宋体" w:hAnsi="宋体" w:cs="宋体"/>
                <w:sz w:val="24"/>
                <w:szCs w:val="24"/>
              </w:rPr>
            </w:pPr>
          </w:p>
        </w:tc>
      </w:tr>
      <w:tr w:rsidR="00276E89" w14:paraId="7C4219D7" w14:textId="77777777">
        <w:trPr>
          <w:trHeight w:val="567"/>
          <w:jc w:val="center"/>
        </w:trPr>
        <w:tc>
          <w:tcPr>
            <w:tcW w:w="607" w:type="dxa"/>
            <w:vAlign w:val="center"/>
          </w:tcPr>
          <w:p w14:paraId="5113AEF7" w14:textId="77777777" w:rsidR="00276E89" w:rsidRDefault="00D72B6B">
            <w:pPr>
              <w:jc w:val="center"/>
              <w:rPr>
                <w:rFonts w:ascii="宋体" w:eastAsia="宋体" w:hAnsi="宋体" w:cs="宋体"/>
                <w:szCs w:val="21"/>
              </w:rPr>
            </w:pPr>
            <w:bookmarkStart w:id="4" w:name="_Hlk177572342"/>
            <w:r>
              <w:rPr>
                <w:rFonts w:ascii="等线" w:eastAsia="等线" w:hAnsi="等线" w:hint="eastAsia"/>
                <w:sz w:val="22"/>
              </w:rPr>
              <w:lastRenderedPageBreak/>
              <w:t>6</w:t>
            </w:r>
          </w:p>
        </w:tc>
        <w:tc>
          <w:tcPr>
            <w:tcW w:w="1260" w:type="dxa"/>
            <w:shd w:val="clear" w:color="auto" w:fill="auto"/>
            <w:vAlign w:val="center"/>
          </w:tcPr>
          <w:p w14:paraId="7B2C179D" w14:textId="77777777" w:rsidR="00276E89" w:rsidRDefault="00D72B6B">
            <w:pPr>
              <w:jc w:val="center"/>
              <w:rPr>
                <w:rFonts w:ascii="宋体" w:eastAsia="宋体" w:hAnsi="宋体" w:cs="宋体"/>
                <w:szCs w:val="21"/>
              </w:rPr>
            </w:pPr>
            <w:r>
              <w:rPr>
                <w:rFonts w:ascii="宋体" w:eastAsia="宋体" w:hAnsi="宋体" w:cs="宋体" w:hint="eastAsia"/>
                <w:sz w:val="24"/>
                <w:szCs w:val="24"/>
              </w:rPr>
              <w:t>钢制讲台</w:t>
            </w:r>
          </w:p>
        </w:tc>
        <w:tc>
          <w:tcPr>
            <w:tcW w:w="7893" w:type="dxa"/>
            <w:shd w:val="clear" w:color="auto" w:fill="auto"/>
            <w:vAlign w:val="center"/>
          </w:tcPr>
          <w:p w14:paraId="719B7E35" w14:textId="77777777" w:rsidR="00276E89" w:rsidRDefault="00D72B6B">
            <w:pPr>
              <w:pStyle w:val="TableText"/>
              <w:rPr>
                <w:color w:val="auto"/>
                <w:sz w:val="24"/>
                <w:szCs w:val="24"/>
                <w:lang w:eastAsia="zh-CN"/>
              </w:rPr>
            </w:pPr>
            <w:r>
              <w:rPr>
                <w:rFonts w:hint="eastAsia"/>
                <w:color w:val="auto"/>
                <w:sz w:val="24"/>
                <w:szCs w:val="24"/>
                <w:lang w:eastAsia="zh-CN"/>
              </w:rPr>
              <w:t>1、尺寸：长、宽、高，920mm*680mm*1000mm。上台体：长、宽、高，920mm*680mm*200mm，下台体：长、宽、高，860mm*650mm*800mm。</w:t>
            </w:r>
          </w:p>
          <w:p w14:paraId="7545AC70" w14:textId="77777777" w:rsidR="00276E89" w:rsidRDefault="00D72B6B">
            <w:pPr>
              <w:pStyle w:val="TableText"/>
              <w:rPr>
                <w:color w:val="auto"/>
                <w:sz w:val="24"/>
                <w:szCs w:val="24"/>
                <w:lang w:eastAsia="zh-CN"/>
              </w:rPr>
            </w:pPr>
            <w:r>
              <w:rPr>
                <w:rFonts w:hint="eastAsia"/>
                <w:color w:val="auto"/>
                <w:sz w:val="24"/>
                <w:szCs w:val="24"/>
                <w:lang w:eastAsia="zh-CN"/>
              </w:rPr>
              <w:t>2、材料：实木扶手+三氰板+冷轧钢板，三氰板≥18mm，钢制部分厚度≥1.0mm。</w:t>
            </w:r>
          </w:p>
          <w:p w14:paraId="6592D2BA" w14:textId="77777777" w:rsidR="00276E89" w:rsidRDefault="00D72B6B">
            <w:pPr>
              <w:rPr>
                <w:rFonts w:ascii="宋体" w:eastAsia="宋体" w:hAnsi="宋体" w:cs="宋体"/>
                <w:sz w:val="24"/>
                <w:szCs w:val="24"/>
              </w:rPr>
            </w:pPr>
            <w:r>
              <w:rPr>
                <w:rFonts w:ascii="宋体" w:eastAsia="宋体" w:hAnsi="宋体" w:hint="eastAsia"/>
                <w:sz w:val="24"/>
                <w:szCs w:val="24"/>
              </w:rPr>
              <w:t>3、工艺：钣金件表面经过除油、除锈、喷塑而成，坚固耐用，防腐蚀性强、防盗、防潮、耐摩擦。</w:t>
            </w:r>
          </w:p>
        </w:tc>
        <w:tc>
          <w:tcPr>
            <w:tcW w:w="846" w:type="dxa"/>
            <w:shd w:val="clear" w:color="auto" w:fill="auto"/>
            <w:vAlign w:val="center"/>
          </w:tcPr>
          <w:p w14:paraId="4CAB0A9A"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58C29866" w14:textId="77777777" w:rsidR="00276E89" w:rsidRDefault="00D72B6B">
            <w:pPr>
              <w:jc w:val="center"/>
              <w:rPr>
                <w:rFonts w:ascii="宋体" w:eastAsia="宋体" w:hAnsi="宋体" w:cs="宋体"/>
                <w:sz w:val="24"/>
                <w:szCs w:val="24"/>
              </w:rPr>
            </w:pPr>
            <w:bookmarkStart w:id="5" w:name="OLE_LINK8"/>
            <w:bookmarkStart w:id="6" w:name="OLE_LINK9"/>
            <w:r>
              <w:rPr>
                <w:rFonts w:ascii="宋体" w:eastAsia="宋体" w:hAnsi="宋体" w:cs="宋体" w:hint="eastAsia"/>
                <w:sz w:val="24"/>
                <w:szCs w:val="24"/>
              </w:rPr>
              <w:t>项</w:t>
            </w:r>
            <w:bookmarkEnd w:id="5"/>
            <w:bookmarkEnd w:id="6"/>
          </w:p>
        </w:tc>
        <w:tc>
          <w:tcPr>
            <w:tcW w:w="1176" w:type="dxa"/>
            <w:vAlign w:val="center"/>
          </w:tcPr>
          <w:p w14:paraId="3C5D74D2"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3000</w:t>
            </w:r>
          </w:p>
        </w:tc>
        <w:tc>
          <w:tcPr>
            <w:tcW w:w="1496" w:type="dxa"/>
            <w:vAlign w:val="center"/>
          </w:tcPr>
          <w:p w14:paraId="6857681D" w14:textId="77777777" w:rsidR="00276E89" w:rsidRDefault="00276E89">
            <w:pPr>
              <w:rPr>
                <w:rFonts w:ascii="宋体" w:eastAsia="宋体" w:hAnsi="宋体" w:cs="宋体"/>
                <w:sz w:val="24"/>
                <w:szCs w:val="24"/>
              </w:rPr>
            </w:pPr>
          </w:p>
        </w:tc>
      </w:tr>
      <w:tr w:rsidR="00276E89" w14:paraId="52D0FFE1" w14:textId="77777777">
        <w:trPr>
          <w:trHeight w:val="567"/>
          <w:jc w:val="center"/>
        </w:trPr>
        <w:tc>
          <w:tcPr>
            <w:tcW w:w="607" w:type="dxa"/>
            <w:vAlign w:val="center"/>
          </w:tcPr>
          <w:p w14:paraId="098F3A02" w14:textId="77777777" w:rsidR="00276E89" w:rsidRDefault="00D72B6B">
            <w:pPr>
              <w:jc w:val="center"/>
              <w:rPr>
                <w:rFonts w:ascii="宋体" w:eastAsia="宋体" w:hAnsi="宋体" w:cs="宋体"/>
                <w:szCs w:val="21"/>
              </w:rPr>
            </w:pPr>
            <w:bookmarkStart w:id="7" w:name="_Hlk177573173"/>
            <w:bookmarkEnd w:id="4"/>
            <w:r>
              <w:rPr>
                <w:rFonts w:ascii="等线" w:eastAsia="等线" w:hAnsi="等线" w:hint="eastAsia"/>
                <w:sz w:val="22"/>
              </w:rPr>
              <w:t>7</w:t>
            </w:r>
          </w:p>
        </w:tc>
        <w:tc>
          <w:tcPr>
            <w:tcW w:w="1260" w:type="dxa"/>
            <w:shd w:val="clear" w:color="auto" w:fill="auto"/>
            <w:vAlign w:val="center"/>
          </w:tcPr>
          <w:p w14:paraId="56B10AB5" w14:textId="77777777" w:rsidR="00276E89" w:rsidRDefault="00D72B6B">
            <w:pPr>
              <w:jc w:val="center"/>
              <w:rPr>
                <w:rFonts w:ascii="宋体" w:eastAsia="宋体" w:hAnsi="宋体" w:cs="宋体"/>
                <w:szCs w:val="21"/>
              </w:rPr>
            </w:pPr>
            <w:r>
              <w:rPr>
                <w:rFonts w:ascii="宋体" w:eastAsia="宋体" w:hAnsi="宋体" w:hint="eastAsia"/>
                <w:sz w:val="24"/>
                <w:szCs w:val="24"/>
                <w:lang w:bidi="ar"/>
              </w:rPr>
              <w:t>活动座</w:t>
            </w:r>
          </w:p>
        </w:tc>
        <w:tc>
          <w:tcPr>
            <w:tcW w:w="7893" w:type="dxa"/>
            <w:shd w:val="clear" w:color="auto" w:fill="auto"/>
            <w:vAlign w:val="center"/>
          </w:tcPr>
          <w:p w14:paraId="126CF854" w14:textId="77777777" w:rsidR="00276E89" w:rsidRDefault="00D72B6B">
            <w:pPr>
              <w:pStyle w:val="TableText"/>
              <w:rPr>
                <w:color w:val="auto"/>
                <w:sz w:val="24"/>
                <w:szCs w:val="24"/>
                <w:lang w:eastAsia="zh-CN"/>
              </w:rPr>
            </w:pPr>
            <w:r>
              <w:rPr>
                <w:rFonts w:hint="eastAsia"/>
                <w:color w:val="auto"/>
                <w:sz w:val="24"/>
                <w:szCs w:val="24"/>
                <w:lang w:eastAsia="zh-CN"/>
              </w:rPr>
              <w:t>1.长条桌尺寸1200乘400乘750；</w:t>
            </w:r>
          </w:p>
          <w:p w14:paraId="60F4B37E" w14:textId="77777777" w:rsidR="00276E89" w:rsidRDefault="00D72B6B">
            <w:pPr>
              <w:rPr>
                <w:rFonts w:ascii="宋体" w:eastAsia="宋体" w:hAnsi="宋体" w:cs="宋体"/>
                <w:sz w:val="24"/>
                <w:szCs w:val="24"/>
              </w:rPr>
            </w:pPr>
            <w:r>
              <w:rPr>
                <w:rFonts w:ascii="宋体" w:eastAsia="宋体" w:hAnsi="宋体" w:hint="eastAsia"/>
                <w:sz w:val="24"/>
                <w:szCs w:val="24"/>
              </w:rPr>
              <w:t>2.主体框架采用钢制1.2厚度铁壁，活动滑轮地脚，桌面采用E1级别环保板材， 颜色可选，铁架腿，塑壳框架，坐垫采用回弹海绵布艺面料；</w:t>
            </w:r>
          </w:p>
        </w:tc>
        <w:tc>
          <w:tcPr>
            <w:tcW w:w="846" w:type="dxa"/>
            <w:shd w:val="clear" w:color="auto" w:fill="auto"/>
            <w:vAlign w:val="center"/>
          </w:tcPr>
          <w:p w14:paraId="2696DEA3" w14:textId="77777777" w:rsidR="00276E89" w:rsidRDefault="00D72B6B">
            <w:pPr>
              <w:jc w:val="center"/>
              <w:rPr>
                <w:rFonts w:ascii="宋体" w:eastAsia="宋体" w:hAnsi="宋体" w:cs="宋体"/>
                <w:sz w:val="24"/>
                <w:szCs w:val="24"/>
              </w:rPr>
            </w:pPr>
            <w:r>
              <w:rPr>
                <w:rFonts w:ascii="宋体" w:eastAsia="宋体" w:hAnsi="宋体" w:hint="eastAsia"/>
                <w:sz w:val="24"/>
                <w:szCs w:val="24"/>
              </w:rPr>
              <w:t xml:space="preserve">12 </w:t>
            </w:r>
          </w:p>
        </w:tc>
        <w:tc>
          <w:tcPr>
            <w:tcW w:w="730" w:type="dxa"/>
            <w:shd w:val="clear" w:color="auto" w:fill="auto"/>
            <w:vAlign w:val="center"/>
          </w:tcPr>
          <w:p w14:paraId="04E7E258" w14:textId="77777777" w:rsidR="00276E89" w:rsidRDefault="00D72B6B">
            <w:pPr>
              <w:jc w:val="center"/>
              <w:rPr>
                <w:rFonts w:ascii="宋体" w:eastAsia="宋体" w:hAnsi="宋体" w:cs="宋体"/>
                <w:sz w:val="24"/>
                <w:szCs w:val="24"/>
              </w:rPr>
            </w:pPr>
            <w:bookmarkStart w:id="8" w:name="OLE_LINK12"/>
            <w:r>
              <w:rPr>
                <w:rFonts w:ascii="宋体" w:eastAsia="宋体" w:hAnsi="宋体" w:hint="eastAsia"/>
                <w:sz w:val="24"/>
                <w:szCs w:val="24"/>
              </w:rPr>
              <w:t>个</w:t>
            </w:r>
            <w:bookmarkEnd w:id="8"/>
          </w:p>
        </w:tc>
        <w:tc>
          <w:tcPr>
            <w:tcW w:w="1176" w:type="dxa"/>
            <w:vAlign w:val="center"/>
          </w:tcPr>
          <w:p w14:paraId="4EE2F640" w14:textId="77777777" w:rsidR="00276E89" w:rsidRDefault="00D72B6B">
            <w:pPr>
              <w:jc w:val="center"/>
              <w:rPr>
                <w:rFonts w:ascii="宋体" w:eastAsia="宋体" w:hAnsi="宋体" w:cs="宋体"/>
                <w:sz w:val="24"/>
                <w:szCs w:val="24"/>
              </w:rPr>
            </w:pPr>
            <w:bookmarkStart w:id="9" w:name="OLE_LINK13"/>
            <w:bookmarkStart w:id="10" w:name="OLE_LINK14"/>
            <w:r>
              <w:rPr>
                <w:rFonts w:ascii="宋体" w:eastAsia="宋体" w:hAnsi="宋体" w:hint="eastAsia"/>
                <w:sz w:val="24"/>
                <w:szCs w:val="24"/>
              </w:rPr>
              <w:t>600</w:t>
            </w:r>
            <w:bookmarkEnd w:id="9"/>
            <w:bookmarkEnd w:id="10"/>
          </w:p>
        </w:tc>
        <w:tc>
          <w:tcPr>
            <w:tcW w:w="1496" w:type="dxa"/>
            <w:vAlign w:val="center"/>
          </w:tcPr>
          <w:p w14:paraId="740DDC80" w14:textId="77777777" w:rsidR="00276E89" w:rsidRDefault="00D72B6B">
            <w:pPr>
              <w:rPr>
                <w:rFonts w:ascii="宋体" w:eastAsia="宋体" w:hAnsi="宋体" w:cs="宋体"/>
                <w:sz w:val="24"/>
                <w:szCs w:val="24"/>
              </w:rPr>
            </w:pPr>
            <w:r>
              <w:rPr>
                <w:rFonts w:ascii="宋体" w:eastAsia="宋体" w:hAnsi="宋体" w:hint="eastAsia"/>
                <w:sz w:val="24"/>
                <w:szCs w:val="24"/>
              </w:rPr>
              <w:t>品牌1河北冠吉、型号定制；品牌2鼎诚艺通、型号定制；品牌3大可教育装备、型号定制</w:t>
            </w:r>
          </w:p>
        </w:tc>
      </w:tr>
      <w:bookmarkEnd w:id="7"/>
      <w:tr w:rsidR="00276E89" w14:paraId="1982CBF6" w14:textId="77777777">
        <w:trPr>
          <w:trHeight w:val="567"/>
          <w:jc w:val="center"/>
        </w:trPr>
        <w:tc>
          <w:tcPr>
            <w:tcW w:w="607" w:type="dxa"/>
            <w:vAlign w:val="center"/>
          </w:tcPr>
          <w:p w14:paraId="72D1D2A9" w14:textId="77777777" w:rsidR="00276E89" w:rsidRDefault="00D72B6B">
            <w:pPr>
              <w:jc w:val="center"/>
              <w:rPr>
                <w:rFonts w:ascii="宋体" w:eastAsia="宋体" w:hAnsi="宋体" w:cs="宋体"/>
                <w:szCs w:val="21"/>
              </w:rPr>
            </w:pPr>
            <w:r>
              <w:rPr>
                <w:rFonts w:ascii="等线" w:eastAsia="等线" w:hAnsi="等线" w:hint="eastAsia"/>
                <w:sz w:val="22"/>
              </w:rPr>
              <w:t>8</w:t>
            </w:r>
          </w:p>
        </w:tc>
        <w:tc>
          <w:tcPr>
            <w:tcW w:w="1260" w:type="dxa"/>
            <w:shd w:val="clear" w:color="auto" w:fill="auto"/>
            <w:vAlign w:val="center"/>
          </w:tcPr>
          <w:p w14:paraId="768B9880" w14:textId="77777777" w:rsidR="00276E89" w:rsidRDefault="00D72B6B">
            <w:pPr>
              <w:jc w:val="center"/>
              <w:rPr>
                <w:rFonts w:ascii="宋体" w:eastAsia="宋体" w:hAnsi="宋体" w:cs="宋体"/>
                <w:szCs w:val="21"/>
              </w:rPr>
            </w:pPr>
            <w:r>
              <w:rPr>
                <w:rFonts w:ascii="宋体" w:eastAsia="宋体" w:hAnsi="宋体" w:hint="eastAsia"/>
                <w:sz w:val="24"/>
                <w:szCs w:val="24"/>
                <w:lang w:bidi="ar"/>
              </w:rPr>
              <w:t>活动椅子</w:t>
            </w:r>
          </w:p>
        </w:tc>
        <w:tc>
          <w:tcPr>
            <w:tcW w:w="7893" w:type="dxa"/>
            <w:shd w:val="clear" w:color="auto" w:fill="auto"/>
            <w:vAlign w:val="center"/>
          </w:tcPr>
          <w:p w14:paraId="5E042D00" w14:textId="77777777" w:rsidR="00276E89" w:rsidRDefault="00D72B6B">
            <w:pPr>
              <w:pStyle w:val="TableText"/>
              <w:rPr>
                <w:color w:val="auto"/>
                <w:sz w:val="24"/>
                <w:szCs w:val="24"/>
              </w:rPr>
            </w:pPr>
            <w:r>
              <w:rPr>
                <w:rFonts w:hint="eastAsia"/>
                <w:color w:val="auto"/>
                <w:sz w:val="24"/>
                <w:szCs w:val="24"/>
                <w:lang w:eastAsia="zh-CN"/>
              </w:rPr>
              <w:t>1.</w:t>
            </w:r>
            <w:r>
              <w:rPr>
                <w:rFonts w:hint="eastAsia"/>
                <w:color w:val="auto"/>
                <w:sz w:val="24"/>
                <w:szCs w:val="24"/>
              </w:rPr>
              <w:t>座面尺寸：46cm*46.5cm</w:t>
            </w:r>
          </w:p>
          <w:p w14:paraId="613F41C0" w14:textId="77777777" w:rsidR="00276E89" w:rsidRDefault="00D72B6B">
            <w:pPr>
              <w:pStyle w:val="TableText"/>
              <w:rPr>
                <w:color w:val="auto"/>
                <w:sz w:val="24"/>
                <w:szCs w:val="24"/>
              </w:rPr>
            </w:pPr>
            <w:r>
              <w:rPr>
                <w:rFonts w:hint="eastAsia"/>
                <w:color w:val="auto"/>
                <w:sz w:val="24"/>
                <w:szCs w:val="24"/>
                <w:lang w:eastAsia="zh-CN"/>
              </w:rPr>
              <w:t>2.</w:t>
            </w:r>
            <w:r>
              <w:rPr>
                <w:rFonts w:hint="eastAsia"/>
                <w:color w:val="auto"/>
                <w:sz w:val="24"/>
                <w:szCs w:val="24"/>
              </w:rPr>
              <w:t>靠背尺寸：47cm*30cm</w:t>
            </w:r>
          </w:p>
          <w:p w14:paraId="52CA3A0A" w14:textId="77777777" w:rsidR="00276E89" w:rsidRDefault="00D72B6B">
            <w:pPr>
              <w:pStyle w:val="TableText"/>
              <w:rPr>
                <w:color w:val="auto"/>
                <w:sz w:val="24"/>
                <w:szCs w:val="24"/>
                <w:lang w:eastAsia="zh-CN"/>
              </w:rPr>
            </w:pPr>
            <w:r>
              <w:rPr>
                <w:rFonts w:hint="eastAsia"/>
                <w:color w:val="auto"/>
                <w:sz w:val="24"/>
                <w:szCs w:val="24"/>
                <w:lang w:eastAsia="zh-CN"/>
              </w:rPr>
              <w:t>3.框架：钢制框架</w:t>
            </w:r>
          </w:p>
          <w:p w14:paraId="332182ED" w14:textId="77777777" w:rsidR="00276E89" w:rsidRDefault="00D72B6B">
            <w:pPr>
              <w:pStyle w:val="TableText"/>
              <w:rPr>
                <w:color w:val="auto"/>
                <w:sz w:val="24"/>
                <w:szCs w:val="24"/>
                <w:lang w:eastAsia="zh-CN"/>
              </w:rPr>
            </w:pPr>
            <w:r>
              <w:rPr>
                <w:rFonts w:hint="eastAsia"/>
                <w:color w:val="auto"/>
                <w:sz w:val="24"/>
                <w:szCs w:val="24"/>
                <w:lang w:eastAsia="zh-CN"/>
              </w:rPr>
              <w:t>4.椅架：烤漆工艺</w:t>
            </w:r>
          </w:p>
          <w:p w14:paraId="27A88A27" w14:textId="77777777" w:rsidR="00276E89" w:rsidRDefault="00D72B6B">
            <w:pPr>
              <w:pStyle w:val="TableText"/>
              <w:rPr>
                <w:color w:val="auto"/>
                <w:sz w:val="24"/>
                <w:szCs w:val="24"/>
                <w:lang w:eastAsia="zh-CN"/>
              </w:rPr>
            </w:pPr>
            <w:r>
              <w:rPr>
                <w:rFonts w:hint="eastAsia"/>
                <w:color w:val="auto"/>
                <w:sz w:val="24"/>
                <w:szCs w:val="24"/>
                <w:lang w:eastAsia="zh-CN"/>
              </w:rPr>
              <w:t>5.面料：优质网布</w:t>
            </w:r>
          </w:p>
          <w:p w14:paraId="07C8BBA9" w14:textId="77777777" w:rsidR="00276E89" w:rsidRDefault="00D72B6B">
            <w:pPr>
              <w:pStyle w:val="TableText"/>
              <w:rPr>
                <w:color w:val="auto"/>
                <w:sz w:val="24"/>
                <w:szCs w:val="24"/>
                <w:lang w:eastAsia="zh-CN"/>
              </w:rPr>
            </w:pPr>
            <w:r>
              <w:rPr>
                <w:rFonts w:hint="eastAsia"/>
                <w:color w:val="auto"/>
                <w:sz w:val="24"/>
                <w:szCs w:val="24"/>
                <w:lang w:eastAsia="zh-CN"/>
              </w:rPr>
              <w:t>6.安装：需要安装</w:t>
            </w:r>
          </w:p>
          <w:p w14:paraId="3AD3EC6E" w14:textId="77777777" w:rsidR="00276E89" w:rsidRDefault="00D72B6B">
            <w:pPr>
              <w:pStyle w:val="TableText"/>
              <w:rPr>
                <w:color w:val="auto"/>
                <w:sz w:val="24"/>
                <w:szCs w:val="24"/>
                <w:lang w:eastAsia="zh-CN"/>
              </w:rPr>
            </w:pPr>
            <w:r>
              <w:rPr>
                <w:rFonts w:hint="eastAsia"/>
                <w:color w:val="auto"/>
                <w:sz w:val="24"/>
                <w:szCs w:val="24"/>
                <w:lang w:eastAsia="zh-CN"/>
              </w:rPr>
              <w:t>7.重量：7.5KG</w:t>
            </w:r>
          </w:p>
          <w:p w14:paraId="6F220DFA" w14:textId="77777777" w:rsidR="00276E89" w:rsidRDefault="00D72B6B">
            <w:pPr>
              <w:pStyle w:val="TableText"/>
              <w:rPr>
                <w:color w:val="auto"/>
                <w:sz w:val="24"/>
                <w:szCs w:val="24"/>
                <w:lang w:eastAsia="zh-CN"/>
              </w:rPr>
            </w:pPr>
            <w:r>
              <w:rPr>
                <w:rFonts w:hint="eastAsia"/>
                <w:color w:val="auto"/>
                <w:sz w:val="24"/>
                <w:szCs w:val="24"/>
                <w:lang w:eastAsia="zh-CN"/>
              </w:rPr>
              <w:t>8.填充物：优质海绵</w:t>
            </w:r>
          </w:p>
          <w:p w14:paraId="087F1DBE" w14:textId="77777777" w:rsidR="00276E89" w:rsidRDefault="00D72B6B">
            <w:pPr>
              <w:pStyle w:val="TableText"/>
              <w:rPr>
                <w:color w:val="auto"/>
                <w:sz w:val="24"/>
                <w:szCs w:val="24"/>
                <w:lang w:eastAsia="zh-CN"/>
              </w:rPr>
            </w:pPr>
            <w:r>
              <w:rPr>
                <w:rFonts w:hint="eastAsia"/>
                <w:color w:val="auto"/>
                <w:sz w:val="24"/>
                <w:szCs w:val="24"/>
                <w:lang w:eastAsia="zh-CN"/>
              </w:rPr>
              <w:t>9.扶手类型: 固定扶手</w:t>
            </w:r>
          </w:p>
          <w:p w14:paraId="0FA4C77C" w14:textId="77777777" w:rsidR="00276E89" w:rsidRDefault="00D72B6B">
            <w:pPr>
              <w:pStyle w:val="TableText"/>
              <w:rPr>
                <w:color w:val="auto"/>
                <w:sz w:val="24"/>
                <w:szCs w:val="24"/>
                <w:lang w:eastAsia="zh-CN"/>
              </w:rPr>
            </w:pPr>
            <w:r>
              <w:rPr>
                <w:rFonts w:hint="eastAsia"/>
                <w:color w:val="auto"/>
                <w:sz w:val="24"/>
                <w:szCs w:val="24"/>
                <w:lang w:eastAsia="zh-CN"/>
              </w:rPr>
              <w:t>10.可折叠</w:t>
            </w:r>
          </w:p>
          <w:p w14:paraId="6466511F" w14:textId="77777777" w:rsidR="00276E89" w:rsidRDefault="00D72B6B">
            <w:pPr>
              <w:rPr>
                <w:rFonts w:ascii="宋体" w:eastAsia="宋体" w:hAnsi="宋体" w:cs="宋体"/>
                <w:sz w:val="24"/>
                <w:szCs w:val="24"/>
              </w:rPr>
            </w:pPr>
            <w:r>
              <w:rPr>
                <w:rFonts w:ascii="宋体" w:eastAsia="宋体" w:hAnsi="宋体" w:hint="eastAsia"/>
                <w:sz w:val="24"/>
                <w:szCs w:val="24"/>
              </w:rPr>
              <w:t>11.具有防滑脚垫</w:t>
            </w:r>
          </w:p>
        </w:tc>
        <w:tc>
          <w:tcPr>
            <w:tcW w:w="846" w:type="dxa"/>
            <w:shd w:val="clear" w:color="auto" w:fill="auto"/>
            <w:vAlign w:val="center"/>
          </w:tcPr>
          <w:p w14:paraId="4442FE62" w14:textId="77777777" w:rsidR="00276E89" w:rsidRDefault="00D72B6B">
            <w:pPr>
              <w:jc w:val="center"/>
              <w:rPr>
                <w:rFonts w:ascii="宋体" w:eastAsia="宋体" w:hAnsi="宋体" w:cs="宋体"/>
                <w:sz w:val="24"/>
                <w:szCs w:val="24"/>
              </w:rPr>
            </w:pPr>
            <w:bookmarkStart w:id="11" w:name="OLE_LINK15"/>
            <w:bookmarkStart w:id="12" w:name="OLE_LINK16"/>
            <w:r>
              <w:rPr>
                <w:rFonts w:ascii="宋体" w:eastAsia="宋体" w:hAnsi="宋体" w:hint="eastAsia"/>
                <w:sz w:val="24"/>
                <w:szCs w:val="24"/>
              </w:rPr>
              <w:t>60</w:t>
            </w:r>
            <w:bookmarkEnd w:id="11"/>
            <w:bookmarkEnd w:id="12"/>
          </w:p>
        </w:tc>
        <w:tc>
          <w:tcPr>
            <w:tcW w:w="730" w:type="dxa"/>
            <w:shd w:val="clear" w:color="auto" w:fill="auto"/>
            <w:vAlign w:val="center"/>
          </w:tcPr>
          <w:p w14:paraId="5925D38F" w14:textId="77777777" w:rsidR="00276E89" w:rsidRDefault="00D72B6B">
            <w:pPr>
              <w:jc w:val="center"/>
              <w:rPr>
                <w:rFonts w:ascii="宋体" w:eastAsia="宋体" w:hAnsi="宋体" w:cs="宋体"/>
                <w:sz w:val="24"/>
                <w:szCs w:val="24"/>
              </w:rPr>
            </w:pPr>
            <w:bookmarkStart w:id="13" w:name="OLE_LINK17"/>
            <w:bookmarkStart w:id="14" w:name="OLE_LINK18"/>
            <w:r>
              <w:rPr>
                <w:rFonts w:ascii="宋体" w:eastAsia="宋体" w:hAnsi="宋体" w:hint="eastAsia"/>
                <w:sz w:val="24"/>
                <w:szCs w:val="24"/>
              </w:rPr>
              <w:t>把</w:t>
            </w:r>
            <w:bookmarkEnd w:id="13"/>
            <w:bookmarkEnd w:id="14"/>
          </w:p>
        </w:tc>
        <w:tc>
          <w:tcPr>
            <w:tcW w:w="1176" w:type="dxa"/>
            <w:vAlign w:val="center"/>
          </w:tcPr>
          <w:p w14:paraId="1B320C9D" w14:textId="77777777" w:rsidR="00276E89" w:rsidRDefault="00D72B6B">
            <w:pPr>
              <w:jc w:val="center"/>
              <w:rPr>
                <w:rFonts w:ascii="宋体" w:eastAsia="宋体" w:hAnsi="宋体" w:cs="宋体"/>
                <w:sz w:val="24"/>
                <w:szCs w:val="24"/>
              </w:rPr>
            </w:pPr>
            <w:r>
              <w:rPr>
                <w:rFonts w:ascii="宋体" w:eastAsia="宋体" w:hAnsi="宋体" w:hint="eastAsia"/>
                <w:sz w:val="24"/>
                <w:szCs w:val="24"/>
              </w:rPr>
              <w:t>200</w:t>
            </w:r>
          </w:p>
        </w:tc>
        <w:tc>
          <w:tcPr>
            <w:tcW w:w="1496" w:type="dxa"/>
            <w:vAlign w:val="center"/>
          </w:tcPr>
          <w:p w14:paraId="6A1A9995" w14:textId="77777777" w:rsidR="00276E89" w:rsidRDefault="00D72B6B">
            <w:pPr>
              <w:rPr>
                <w:rFonts w:ascii="宋体" w:eastAsia="宋体" w:hAnsi="宋体" w:cs="宋体"/>
                <w:sz w:val="24"/>
                <w:szCs w:val="24"/>
              </w:rPr>
            </w:pPr>
            <w:r>
              <w:rPr>
                <w:rFonts w:ascii="宋体" w:eastAsia="宋体" w:hAnsi="宋体" w:hint="eastAsia"/>
                <w:sz w:val="24"/>
                <w:szCs w:val="24"/>
              </w:rPr>
              <w:t>品牌1河北冠吉、型号定制；品牌2鼎诚艺通、型号定制；品牌3大可教育装备、型号定制</w:t>
            </w:r>
          </w:p>
        </w:tc>
      </w:tr>
      <w:tr w:rsidR="00276E89" w14:paraId="5E5530C4" w14:textId="77777777">
        <w:trPr>
          <w:trHeight w:val="567"/>
          <w:jc w:val="center"/>
        </w:trPr>
        <w:tc>
          <w:tcPr>
            <w:tcW w:w="607" w:type="dxa"/>
            <w:vAlign w:val="center"/>
          </w:tcPr>
          <w:p w14:paraId="56BFF798" w14:textId="77777777" w:rsidR="00276E89" w:rsidRDefault="00D72B6B">
            <w:pPr>
              <w:jc w:val="center"/>
              <w:rPr>
                <w:rFonts w:ascii="宋体" w:eastAsia="宋体" w:hAnsi="宋体" w:cs="宋体"/>
                <w:szCs w:val="21"/>
              </w:rPr>
            </w:pPr>
            <w:bookmarkStart w:id="15" w:name="_Hlk177573313"/>
            <w:r>
              <w:rPr>
                <w:rFonts w:ascii="等线" w:eastAsia="等线" w:hAnsi="等线" w:hint="eastAsia"/>
                <w:sz w:val="22"/>
              </w:rPr>
              <w:lastRenderedPageBreak/>
              <w:t>9</w:t>
            </w:r>
          </w:p>
        </w:tc>
        <w:tc>
          <w:tcPr>
            <w:tcW w:w="1260" w:type="dxa"/>
            <w:shd w:val="clear" w:color="auto" w:fill="auto"/>
            <w:vAlign w:val="center"/>
          </w:tcPr>
          <w:p w14:paraId="1D8A59AA" w14:textId="77777777" w:rsidR="00276E89" w:rsidRDefault="00D72B6B">
            <w:pPr>
              <w:jc w:val="center"/>
              <w:rPr>
                <w:rFonts w:ascii="宋体" w:eastAsia="宋体" w:hAnsi="宋体" w:cs="宋体"/>
                <w:szCs w:val="21"/>
              </w:rPr>
            </w:pPr>
            <w:r>
              <w:rPr>
                <w:rFonts w:ascii="宋体" w:eastAsia="宋体" w:hAnsi="宋体" w:hint="eastAsia"/>
                <w:sz w:val="24"/>
                <w:szCs w:val="24"/>
              </w:rPr>
              <w:t>65寸壁挂红外触摸一体机</w:t>
            </w:r>
          </w:p>
        </w:tc>
        <w:tc>
          <w:tcPr>
            <w:tcW w:w="7893" w:type="dxa"/>
            <w:shd w:val="clear" w:color="auto" w:fill="auto"/>
            <w:vAlign w:val="center"/>
          </w:tcPr>
          <w:p w14:paraId="318DBF96" w14:textId="77777777" w:rsidR="00276E89" w:rsidRDefault="00D72B6B">
            <w:pPr>
              <w:pStyle w:val="TableText"/>
              <w:rPr>
                <w:color w:val="auto"/>
                <w:sz w:val="24"/>
                <w:szCs w:val="24"/>
                <w:lang w:eastAsia="zh-CN"/>
              </w:rPr>
            </w:pPr>
            <w:r>
              <w:rPr>
                <w:rFonts w:hint="eastAsia"/>
                <w:color w:val="auto"/>
                <w:sz w:val="24"/>
                <w:szCs w:val="24"/>
                <w:lang w:eastAsia="zh-CN"/>
              </w:rPr>
              <w:t>1.屏幕尺寸65英寸，带有防爆钢化玻璃</w:t>
            </w:r>
          </w:p>
          <w:p w14:paraId="25FBB383" w14:textId="77777777" w:rsidR="00276E89" w:rsidRDefault="00D72B6B">
            <w:pPr>
              <w:pStyle w:val="TableText"/>
              <w:rPr>
                <w:color w:val="auto"/>
                <w:sz w:val="24"/>
                <w:szCs w:val="24"/>
                <w:lang w:eastAsia="zh-CN"/>
              </w:rPr>
            </w:pPr>
            <w:r>
              <w:rPr>
                <w:rFonts w:hint="eastAsia"/>
                <w:color w:val="auto"/>
                <w:sz w:val="24"/>
                <w:szCs w:val="24"/>
                <w:lang w:eastAsia="zh-CN"/>
              </w:rPr>
              <w:t>2.触摸类型：多点红外触摸（20点）</w:t>
            </w:r>
          </w:p>
          <w:p w14:paraId="44227025" w14:textId="77777777" w:rsidR="00276E89" w:rsidRDefault="00D72B6B">
            <w:pPr>
              <w:pStyle w:val="TableText"/>
              <w:rPr>
                <w:color w:val="auto"/>
                <w:sz w:val="24"/>
                <w:szCs w:val="24"/>
                <w:lang w:eastAsia="zh-CN"/>
              </w:rPr>
            </w:pPr>
            <w:r>
              <w:rPr>
                <w:rFonts w:hint="eastAsia"/>
                <w:color w:val="auto"/>
                <w:sz w:val="24"/>
                <w:szCs w:val="24"/>
                <w:lang w:eastAsia="zh-CN"/>
              </w:rPr>
              <w:t>3.亮度350cd</w:t>
            </w:r>
          </w:p>
          <w:p w14:paraId="7835272F" w14:textId="77777777" w:rsidR="00276E89" w:rsidRDefault="00D72B6B">
            <w:pPr>
              <w:pStyle w:val="TableText"/>
              <w:rPr>
                <w:color w:val="auto"/>
                <w:sz w:val="24"/>
                <w:szCs w:val="24"/>
                <w:lang w:eastAsia="zh-CN"/>
              </w:rPr>
            </w:pPr>
            <w:r>
              <w:rPr>
                <w:rFonts w:hint="eastAsia"/>
                <w:color w:val="auto"/>
                <w:sz w:val="24"/>
                <w:szCs w:val="24"/>
                <w:lang w:eastAsia="zh-CN"/>
              </w:rPr>
              <w:t>4.对比度3000：1</w:t>
            </w:r>
          </w:p>
          <w:p w14:paraId="2A2D3DEC" w14:textId="77777777" w:rsidR="00276E89" w:rsidRDefault="00D72B6B">
            <w:pPr>
              <w:pStyle w:val="TableText"/>
              <w:rPr>
                <w:color w:val="auto"/>
                <w:sz w:val="24"/>
                <w:szCs w:val="24"/>
                <w:lang w:eastAsia="zh-CN"/>
              </w:rPr>
            </w:pPr>
            <w:r>
              <w:rPr>
                <w:rFonts w:hint="eastAsia"/>
                <w:color w:val="auto"/>
                <w:sz w:val="24"/>
                <w:szCs w:val="24"/>
                <w:lang w:eastAsia="zh-CN"/>
              </w:rPr>
              <w:t>5.屏幕显示尺寸：1428.5*803mm</w:t>
            </w:r>
          </w:p>
          <w:p w14:paraId="5F9E8142" w14:textId="77777777" w:rsidR="00276E89" w:rsidRDefault="00D72B6B">
            <w:pPr>
              <w:rPr>
                <w:rFonts w:ascii="宋体" w:eastAsia="宋体" w:hAnsi="宋体" w:cs="宋体"/>
                <w:sz w:val="24"/>
                <w:szCs w:val="24"/>
              </w:rPr>
            </w:pPr>
            <w:r>
              <w:rPr>
                <w:rFonts w:ascii="宋体" w:eastAsia="宋体" w:hAnsi="宋体" w:hint="eastAsia"/>
                <w:sz w:val="24"/>
                <w:szCs w:val="24"/>
              </w:rPr>
              <w:t>6.配置：i5处理器 4代 内存4G 硬盘128G</w:t>
            </w:r>
          </w:p>
        </w:tc>
        <w:tc>
          <w:tcPr>
            <w:tcW w:w="846" w:type="dxa"/>
            <w:shd w:val="clear" w:color="auto" w:fill="auto"/>
            <w:vAlign w:val="center"/>
          </w:tcPr>
          <w:p w14:paraId="5ED1AB26" w14:textId="77777777" w:rsidR="00276E89" w:rsidRDefault="00D72B6B">
            <w:pPr>
              <w:jc w:val="center"/>
              <w:rPr>
                <w:rFonts w:ascii="宋体" w:eastAsia="宋体" w:hAnsi="宋体" w:cs="宋体"/>
                <w:sz w:val="24"/>
                <w:szCs w:val="24"/>
              </w:rPr>
            </w:pPr>
            <w:r>
              <w:rPr>
                <w:rFonts w:ascii="宋体" w:eastAsia="宋体" w:hAnsi="宋体" w:hint="eastAsia"/>
                <w:sz w:val="24"/>
                <w:szCs w:val="24"/>
              </w:rPr>
              <w:t>4</w:t>
            </w:r>
          </w:p>
        </w:tc>
        <w:tc>
          <w:tcPr>
            <w:tcW w:w="730" w:type="dxa"/>
            <w:shd w:val="clear" w:color="auto" w:fill="auto"/>
            <w:vAlign w:val="center"/>
          </w:tcPr>
          <w:p w14:paraId="2C9FB968"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06989424" w14:textId="77777777" w:rsidR="00276E89" w:rsidRDefault="00D72B6B">
            <w:pPr>
              <w:jc w:val="center"/>
              <w:rPr>
                <w:rFonts w:ascii="宋体" w:eastAsia="宋体" w:hAnsi="宋体" w:cs="宋体"/>
                <w:sz w:val="24"/>
                <w:szCs w:val="24"/>
              </w:rPr>
            </w:pPr>
            <w:r>
              <w:rPr>
                <w:rFonts w:ascii="宋体" w:eastAsia="宋体" w:hAnsi="宋体" w:hint="eastAsia"/>
                <w:sz w:val="24"/>
                <w:szCs w:val="24"/>
              </w:rPr>
              <w:t>7000</w:t>
            </w:r>
          </w:p>
        </w:tc>
        <w:tc>
          <w:tcPr>
            <w:tcW w:w="1496" w:type="dxa"/>
            <w:vAlign w:val="center"/>
          </w:tcPr>
          <w:p w14:paraId="2677D5E3" w14:textId="77777777" w:rsidR="00276E89" w:rsidRDefault="00276E89">
            <w:pPr>
              <w:jc w:val="left"/>
              <w:rPr>
                <w:rFonts w:ascii="宋体" w:eastAsia="宋体" w:hAnsi="宋体" w:cs="宋体"/>
                <w:sz w:val="24"/>
                <w:szCs w:val="24"/>
              </w:rPr>
            </w:pPr>
          </w:p>
        </w:tc>
      </w:tr>
      <w:tr w:rsidR="00276E89" w14:paraId="4D1E67F9" w14:textId="77777777">
        <w:trPr>
          <w:trHeight w:val="567"/>
          <w:jc w:val="center"/>
        </w:trPr>
        <w:tc>
          <w:tcPr>
            <w:tcW w:w="607" w:type="dxa"/>
            <w:vAlign w:val="center"/>
          </w:tcPr>
          <w:p w14:paraId="108ECCB8" w14:textId="77777777" w:rsidR="00276E89" w:rsidRDefault="00D72B6B">
            <w:pPr>
              <w:jc w:val="center"/>
              <w:rPr>
                <w:rFonts w:ascii="宋体" w:eastAsia="宋体" w:hAnsi="宋体" w:cs="宋体"/>
                <w:szCs w:val="21"/>
              </w:rPr>
            </w:pPr>
            <w:bookmarkStart w:id="16" w:name="_Hlk177573381"/>
            <w:bookmarkEnd w:id="15"/>
            <w:r>
              <w:rPr>
                <w:rFonts w:ascii="等线" w:eastAsia="等线" w:hAnsi="等线" w:hint="eastAsia"/>
                <w:sz w:val="22"/>
              </w:rPr>
              <w:t>10</w:t>
            </w:r>
          </w:p>
        </w:tc>
        <w:tc>
          <w:tcPr>
            <w:tcW w:w="1260" w:type="dxa"/>
            <w:shd w:val="clear" w:color="auto" w:fill="auto"/>
            <w:vAlign w:val="center"/>
          </w:tcPr>
          <w:p w14:paraId="51506FE1" w14:textId="77777777" w:rsidR="00276E89" w:rsidRDefault="00D72B6B">
            <w:pPr>
              <w:jc w:val="center"/>
              <w:rPr>
                <w:rFonts w:ascii="宋体" w:eastAsia="宋体" w:hAnsi="宋体" w:cs="宋体"/>
                <w:szCs w:val="21"/>
              </w:rPr>
            </w:pPr>
            <w:r>
              <w:rPr>
                <w:rFonts w:ascii="宋体" w:eastAsia="宋体" w:hAnsi="宋体" w:cs="宋体"/>
                <w:szCs w:val="21"/>
              </w:rPr>
              <w:t>86触控一体机</w:t>
            </w:r>
          </w:p>
        </w:tc>
        <w:tc>
          <w:tcPr>
            <w:tcW w:w="7893" w:type="dxa"/>
            <w:shd w:val="clear" w:color="auto" w:fill="auto"/>
            <w:vAlign w:val="center"/>
          </w:tcPr>
          <w:p w14:paraId="4F545489" w14:textId="77777777" w:rsidR="00276E89" w:rsidRDefault="00D72B6B">
            <w:pPr>
              <w:pStyle w:val="TableText"/>
              <w:rPr>
                <w:color w:val="auto"/>
                <w:sz w:val="24"/>
                <w:szCs w:val="24"/>
                <w:lang w:eastAsia="zh-CN"/>
              </w:rPr>
            </w:pPr>
            <w:r>
              <w:rPr>
                <w:rFonts w:hint="eastAsia"/>
                <w:color w:val="auto"/>
                <w:sz w:val="24"/>
                <w:szCs w:val="24"/>
                <w:lang w:eastAsia="zh-CN"/>
              </w:rPr>
              <w:t>1、屏幕显示尺寸≥86英寸，红外触控技术，图像分辨率≥3840*2160，显示比例16:9。显示屏幕采用全贴合技术。</w:t>
            </w:r>
          </w:p>
          <w:p w14:paraId="713BE3A8" w14:textId="77777777" w:rsidR="00276E89" w:rsidRDefault="00D72B6B">
            <w:pPr>
              <w:pStyle w:val="TableText"/>
              <w:rPr>
                <w:color w:val="auto"/>
                <w:sz w:val="24"/>
                <w:szCs w:val="24"/>
                <w:lang w:eastAsia="zh-CN"/>
              </w:rPr>
            </w:pPr>
            <w:r>
              <w:rPr>
                <w:rFonts w:hint="eastAsia"/>
                <w:color w:val="auto"/>
                <w:sz w:val="24"/>
                <w:szCs w:val="24"/>
                <w:lang w:eastAsia="zh-CN"/>
              </w:rPr>
              <w:t>2、采用极窄边框设计，显示屏四周黑边区域均不大于9mm，左右两侧以及上方边框均不大于20mm，造型美观。</w:t>
            </w:r>
          </w:p>
          <w:p w14:paraId="2199A6B5" w14:textId="77777777" w:rsidR="00276E89" w:rsidRDefault="00D72B6B">
            <w:pPr>
              <w:pStyle w:val="TableText"/>
              <w:rPr>
                <w:color w:val="auto"/>
                <w:sz w:val="24"/>
                <w:szCs w:val="24"/>
                <w:lang w:eastAsia="zh-CN"/>
              </w:rPr>
            </w:pPr>
            <w:r>
              <w:rPr>
                <w:rFonts w:hint="eastAsia"/>
                <w:color w:val="auto"/>
                <w:sz w:val="24"/>
                <w:szCs w:val="24"/>
                <w:lang w:eastAsia="zh-CN"/>
              </w:rPr>
              <w:t>3、▲通过前置物理按键实现全通道屏幕录制功能，可在当前显示的任意通道下录制当前显示内容，如切换至其他显示通道，则可录制切换后的显示内容，无缝衔接。（提供检测报告复印件加盖厂家公章）</w:t>
            </w:r>
          </w:p>
          <w:p w14:paraId="1E9D3F34" w14:textId="77777777" w:rsidR="00276E89" w:rsidRDefault="00D72B6B">
            <w:pPr>
              <w:pStyle w:val="TableText"/>
              <w:rPr>
                <w:color w:val="auto"/>
                <w:sz w:val="24"/>
                <w:szCs w:val="24"/>
                <w:lang w:eastAsia="zh-CN"/>
              </w:rPr>
            </w:pPr>
            <w:r>
              <w:rPr>
                <w:rFonts w:hint="eastAsia"/>
                <w:color w:val="auto"/>
                <w:sz w:val="24"/>
                <w:szCs w:val="24"/>
                <w:lang w:eastAsia="zh-CN"/>
              </w:rPr>
              <w:t>4、前置非转接接口：USB3.0≥3个，TYPEC≥1个。</w:t>
            </w:r>
          </w:p>
          <w:p w14:paraId="118E7261" w14:textId="77777777" w:rsidR="00276E89" w:rsidRDefault="00D72B6B">
            <w:pPr>
              <w:pStyle w:val="TableText"/>
              <w:rPr>
                <w:color w:val="auto"/>
                <w:sz w:val="24"/>
                <w:szCs w:val="24"/>
                <w:lang w:eastAsia="zh-CN"/>
              </w:rPr>
            </w:pPr>
            <w:r>
              <w:rPr>
                <w:rFonts w:hint="eastAsia"/>
                <w:color w:val="auto"/>
                <w:sz w:val="24"/>
                <w:szCs w:val="24"/>
                <w:lang w:eastAsia="zh-CN"/>
              </w:rPr>
              <w:t>5、为方便老师操作及避免误操作，整机需具有8个前置实体按键实现高频教学应用，包括但不仅限于电源开关、进入主页、屏幕锁定、屏幕录制、触摸锁定、音量+-、设置等，均具有清晰简体中文标识。</w:t>
            </w:r>
          </w:p>
          <w:p w14:paraId="20C6A777" w14:textId="77777777" w:rsidR="00276E89" w:rsidRDefault="00D72B6B">
            <w:pPr>
              <w:pStyle w:val="TableText"/>
              <w:rPr>
                <w:color w:val="auto"/>
                <w:sz w:val="24"/>
                <w:szCs w:val="24"/>
                <w:lang w:eastAsia="zh-CN"/>
              </w:rPr>
            </w:pPr>
            <w:r>
              <w:rPr>
                <w:rFonts w:hint="eastAsia"/>
                <w:color w:val="auto"/>
                <w:sz w:val="24"/>
                <w:szCs w:val="24"/>
                <w:lang w:eastAsia="zh-CN"/>
              </w:rPr>
              <w:t>6、整机内置安卓嵌入式系统，采用不低于八核CPU，系统版本不低于安卓12.0，内存不低于2G RAM，存储不低于16G ROM。</w:t>
            </w:r>
          </w:p>
          <w:p w14:paraId="00134ADD" w14:textId="77777777" w:rsidR="00276E89" w:rsidRDefault="00D72B6B">
            <w:pPr>
              <w:pStyle w:val="TableText"/>
              <w:rPr>
                <w:color w:val="auto"/>
                <w:sz w:val="24"/>
                <w:szCs w:val="24"/>
                <w:lang w:eastAsia="zh-CN"/>
              </w:rPr>
            </w:pPr>
            <w:r>
              <w:rPr>
                <w:rFonts w:hint="eastAsia"/>
                <w:color w:val="auto"/>
                <w:sz w:val="24"/>
                <w:szCs w:val="24"/>
                <w:lang w:eastAsia="zh-CN"/>
              </w:rPr>
              <w:t>7、▲支持全通道批注功能，可在任意通道下实现批注功能，支持白色、黄色、红色、绿色、黑色等不少于10种颜色的画笔书写，并可设置笔迹的粗细。支持批注时实现屏幕下移功能。（提供检测报告复印件加盖厂家公章）</w:t>
            </w:r>
          </w:p>
          <w:p w14:paraId="7F2BB076" w14:textId="77777777" w:rsidR="00276E89" w:rsidRDefault="00D72B6B">
            <w:pPr>
              <w:pStyle w:val="TableText"/>
              <w:rPr>
                <w:color w:val="auto"/>
                <w:sz w:val="24"/>
                <w:szCs w:val="24"/>
                <w:lang w:eastAsia="zh-CN"/>
              </w:rPr>
            </w:pPr>
            <w:r>
              <w:rPr>
                <w:rFonts w:hint="eastAsia"/>
                <w:color w:val="auto"/>
                <w:sz w:val="24"/>
                <w:szCs w:val="24"/>
                <w:lang w:eastAsia="zh-CN"/>
              </w:rPr>
              <w:t>8、任意通道下，具备罗盘小工具功能，可快速实现返回、进入主页、批注、进入白板、进入设置、进入OPS、打开文件管理器、多任务等功能。罗盘小工具支持三指长按跟随功能。</w:t>
            </w:r>
          </w:p>
          <w:p w14:paraId="4A1D9734" w14:textId="77777777" w:rsidR="00276E89" w:rsidRDefault="00D72B6B">
            <w:pPr>
              <w:pStyle w:val="TableText"/>
              <w:rPr>
                <w:color w:val="auto"/>
                <w:sz w:val="24"/>
                <w:szCs w:val="24"/>
                <w:lang w:eastAsia="zh-CN"/>
              </w:rPr>
            </w:pPr>
            <w:r>
              <w:rPr>
                <w:rFonts w:hint="eastAsia"/>
                <w:color w:val="auto"/>
                <w:sz w:val="24"/>
                <w:szCs w:val="24"/>
                <w:lang w:eastAsia="zh-CN"/>
              </w:rPr>
              <w:t>9、安卓系统主界面具备信号源通道预览窗口，显示对应信号源当前实时</w:t>
            </w:r>
            <w:r>
              <w:rPr>
                <w:rFonts w:hint="eastAsia"/>
                <w:color w:val="auto"/>
                <w:sz w:val="24"/>
                <w:szCs w:val="24"/>
                <w:lang w:eastAsia="zh-CN"/>
              </w:rPr>
              <w:lastRenderedPageBreak/>
              <w:t>画面,包括OPS、HDMI、TYPEC等通道，点击显示窗口，信号窗口全屏显示。</w:t>
            </w:r>
          </w:p>
          <w:p w14:paraId="6C3E8293" w14:textId="77777777" w:rsidR="00276E89" w:rsidRDefault="00D72B6B">
            <w:pPr>
              <w:pStyle w:val="TableText"/>
              <w:rPr>
                <w:color w:val="auto"/>
                <w:sz w:val="24"/>
                <w:szCs w:val="24"/>
                <w:lang w:eastAsia="zh-CN"/>
              </w:rPr>
            </w:pPr>
            <w:r>
              <w:rPr>
                <w:rFonts w:hint="eastAsia"/>
                <w:color w:val="auto"/>
                <w:sz w:val="24"/>
                <w:szCs w:val="24"/>
                <w:lang w:eastAsia="zh-CN"/>
              </w:rPr>
              <w:t>10、▲安卓系统下具有云盘网盘功能，支持在安卓联网下直接点击客户端应用程序运行打开，直接对接Windows教学白板的云端课件，云端课件既可以在Windows下使用又可以在安卓系统下使用。（提供检测报告复印件加盖厂家公章）</w:t>
            </w:r>
          </w:p>
          <w:p w14:paraId="352435B1" w14:textId="77777777" w:rsidR="00276E89" w:rsidRDefault="00D72B6B">
            <w:pPr>
              <w:pStyle w:val="TableText"/>
              <w:rPr>
                <w:color w:val="auto"/>
                <w:sz w:val="24"/>
                <w:szCs w:val="24"/>
                <w:lang w:eastAsia="zh-CN"/>
              </w:rPr>
            </w:pPr>
            <w:r>
              <w:rPr>
                <w:rFonts w:hint="eastAsia"/>
                <w:color w:val="auto"/>
                <w:sz w:val="24"/>
                <w:szCs w:val="24"/>
                <w:lang w:eastAsia="zh-CN"/>
              </w:rPr>
              <w:t>11、▲支持文件快传功能，手机等移动设备无需安装任何软件APP，扫描整机二维码即可将移动设备上的图片、文档等直接发送至整机。（提供检测报告复印件加盖厂家公章）</w:t>
            </w:r>
          </w:p>
          <w:p w14:paraId="492C9D8B" w14:textId="77777777" w:rsidR="00276E89" w:rsidRDefault="00D72B6B">
            <w:pPr>
              <w:pStyle w:val="TableText"/>
              <w:rPr>
                <w:color w:val="auto"/>
                <w:sz w:val="24"/>
                <w:szCs w:val="24"/>
                <w:lang w:eastAsia="zh-CN"/>
              </w:rPr>
            </w:pPr>
            <w:r>
              <w:rPr>
                <w:rFonts w:hint="eastAsia"/>
                <w:color w:val="auto"/>
                <w:sz w:val="24"/>
                <w:szCs w:val="24"/>
                <w:lang w:eastAsia="zh-CN"/>
              </w:rPr>
              <w:t>12、支持欢迎墙功能，可快速完成欢迎界面和会议主题设置，全屏显示，支持不少于14种模板，可对欢迎文字的字体、大小，颜色进行编辑。（提供检测报告复印件加盖厂家公章）</w:t>
            </w:r>
          </w:p>
          <w:p w14:paraId="4FA4B9F5" w14:textId="77777777" w:rsidR="00276E89" w:rsidRDefault="00D72B6B">
            <w:pPr>
              <w:pStyle w:val="TableText"/>
              <w:rPr>
                <w:color w:val="auto"/>
                <w:sz w:val="24"/>
                <w:szCs w:val="24"/>
                <w:lang w:eastAsia="zh-CN"/>
              </w:rPr>
            </w:pPr>
            <w:r>
              <w:rPr>
                <w:rFonts w:hint="eastAsia"/>
                <w:color w:val="auto"/>
                <w:sz w:val="24"/>
                <w:szCs w:val="24"/>
                <w:lang w:eastAsia="zh-CN"/>
              </w:rPr>
              <w:t>13、支持自定义开机通道，包括安卓、OPS、HDMI、记忆通道等，为方便教学使用，可根据需要修改及记忆通道名称，支持自动识别及切换到新接入的通道显示，断开连接后即可返回之前通道。</w:t>
            </w:r>
          </w:p>
          <w:p w14:paraId="15E0FE0E" w14:textId="77777777" w:rsidR="00276E89" w:rsidRDefault="00D72B6B">
            <w:pPr>
              <w:rPr>
                <w:rFonts w:ascii="宋体" w:eastAsia="宋体" w:hAnsi="宋体" w:cs="宋体"/>
                <w:sz w:val="24"/>
                <w:szCs w:val="24"/>
              </w:rPr>
            </w:pPr>
            <w:r>
              <w:rPr>
                <w:rFonts w:hint="eastAsia"/>
                <w:sz w:val="24"/>
                <w:szCs w:val="24"/>
              </w:rPr>
              <w:t>14、内置电脑采用向下抽拉式设计，方便维护，配置不低于Intel Core I5 CPU，内存不低于8GB DDR4，固态硬盘不低于256GB SSD。具有不少于5个独立非外扩展的电脑USB接口。</w:t>
            </w:r>
          </w:p>
        </w:tc>
        <w:tc>
          <w:tcPr>
            <w:tcW w:w="846" w:type="dxa"/>
            <w:shd w:val="clear" w:color="auto" w:fill="auto"/>
            <w:vAlign w:val="center"/>
          </w:tcPr>
          <w:p w14:paraId="737F2777"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w:t>
            </w:r>
          </w:p>
        </w:tc>
        <w:tc>
          <w:tcPr>
            <w:tcW w:w="730" w:type="dxa"/>
            <w:shd w:val="clear" w:color="auto" w:fill="auto"/>
            <w:vAlign w:val="center"/>
          </w:tcPr>
          <w:p w14:paraId="7019EBE6"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2D7BD782"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30000</w:t>
            </w:r>
          </w:p>
        </w:tc>
        <w:tc>
          <w:tcPr>
            <w:tcW w:w="1496" w:type="dxa"/>
            <w:vAlign w:val="center"/>
          </w:tcPr>
          <w:p w14:paraId="030760EF" w14:textId="77777777" w:rsidR="00276E89" w:rsidRDefault="00276E89">
            <w:pPr>
              <w:jc w:val="left"/>
              <w:rPr>
                <w:rFonts w:ascii="宋体" w:eastAsia="宋体" w:hAnsi="宋体" w:cs="宋体"/>
                <w:sz w:val="24"/>
                <w:szCs w:val="24"/>
              </w:rPr>
            </w:pPr>
          </w:p>
        </w:tc>
      </w:tr>
      <w:tr w:rsidR="00276E89" w14:paraId="79128FD1" w14:textId="77777777">
        <w:trPr>
          <w:trHeight w:val="567"/>
          <w:jc w:val="center"/>
        </w:trPr>
        <w:tc>
          <w:tcPr>
            <w:tcW w:w="607" w:type="dxa"/>
            <w:vAlign w:val="center"/>
          </w:tcPr>
          <w:p w14:paraId="36C9260C" w14:textId="77777777" w:rsidR="00276E89" w:rsidRDefault="00D72B6B">
            <w:pPr>
              <w:jc w:val="center"/>
              <w:rPr>
                <w:rFonts w:ascii="宋体" w:eastAsia="宋体" w:hAnsi="宋体" w:cs="宋体"/>
                <w:szCs w:val="21"/>
              </w:rPr>
            </w:pPr>
            <w:bookmarkStart w:id="17" w:name="_Hlk177573445"/>
            <w:bookmarkEnd w:id="16"/>
            <w:r>
              <w:rPr>
                <w:rFonts w:ascii="等线" w:eastAsia="等线" w:hAnsi="等线" w:hint="eastAsia"/>
                <w:sz w:val="22"/>
              </w:rPr>
              <w:lastRenderedPageBreak/>
              <w:t>11</w:t>
            </w:r>
          </w:p>
        </w:tc>
        <w:tc>
          <w:tcPr>
            <w:tcW w:w="1260" w:type="dxa"/>
            <w:shd w:val="clear" w:color="auto" w:fill="auto"/>
            <w:vAlign w:val="center"/>
          </w:tcPr>
          <w:p w14:paraId="5DC56BA8" w14:textId="355B738E" w:rsidR="00276E89" w:rsidRDefault="00D72B6B">
            <w:pPr>
              <w:jc w:val="center"/>
              <w:rPr>
                <w:rFonts w:ascii="宋体" w:eastAsia="宋体" w:hAnsi="宋体" w:cs="宋体"/>
                <w:szCs w:val="21"/>
              </w:rPr>
            </w:pPr>
            <w:r>
              <w:rPr>
                <w:rFonts w:ascii="宋体" w:eastAsia="宋体" w:hAnsi="宋体" w:hint="eastAsia"/>
                <w:sz w:val="24"/>
                <w:szCs w:val="24"/>
              </w:rPr>
              <w:t>中央空调</w:t>
            </w:r>
          </w:p>
        </w:tc>
        <w:tc>
          <w:tcPr>
            <w:tcW w:w="7893" w:type="dxa"/>
            <w:shd w:val="clear" w:color="auto" w:fill="auto"/>
            <w:vAlign w:val="center"/>
          </w:tcPr>
          <w:p w14:paraId="0D3E4BC0"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匹数：5匹</w:t>
            </w:r>
          </w:p>
          <w:p w14:paraId="7D5D6880"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能效等级：一级能效</w:t>
            </w:r>
          </w:p>
          <w:p w14:paraId="77FCB32C"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APF值：2.9</w:t>
            </w:r>
          </w:p>
          <w:p w14:paraId="53493466"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制冷量（W）：12000</w:t>
            </w:r>
          </w:p>
          <w:p w14:paraId="271EBEA3"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制热量（W）：13500</w:t>
            </w:r>
          </w:p>
          <w:p w14:paraId="069622DA"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额定制冷功率（W）：4200</w:t>
            </w:r>
          </w:p>
          <w:p w14:paraId="5D45E3FA"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lastRenderedPageBreak/>
              <w:t>额定制热功率（W）：4000</w:t>
            </w:r>
          </w:p>
          <w:p w14:paraId="567C1A21"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室内噪音BP（A）：38-42-45</w:t>
            </w:r>
          </w:p>
          <w:p w14:paraId="746D37EE"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内机净重（KG）：52</w:t>
            </w:r>
          </w:p>
          <w:p w14:paraId="7DA7FF90" w14:textId="77777777" w:rsidR="00276E89" w:rsidRDefault="00D72B6B">
            <w:pPr>
              <w:pStyle w:val="TableText"/>
              <w:numPr>
                <w:ilvl w:val="0"/>
                <w:numId w:val="2"/>
              </w:numPr>
              <w:rPr>
                <w:color w:val="auto"/>
                <w:sz w:val="24"/>
                <w:szCs w:val="24"/>
                <w:lang w:eastAsia="zh-CN"/>
              </w:rPr>
            </w:pPr>
            <w:r>
              <w:rPr>
                <w:rFonts w:hint="eastAsia"/>
                <w:color w:val="auto"/>
                <w:sz w:val="24"/>
                <w:szCs w:val="24"/>
                <w:lang w:eastAsia="zh-CN"/>
              </w:rPr>
              <w:t>循环风量：2100m³/h</w:t>
            </w:r>
          </w:p>
          <w:p w14:paraId="79BFE8F0" w14:textId="527EFA38" w:rsidR="00276E89" w:rsidRDefault="00D72B6B">
            <w:pPr>
              <w:rPr>
                <w:rFonts w:ascii="宋体" w:eastAsia="宋体" w:hAnsi="宋体" w:cs="宋体"/>
                <w:sz w:val="24"/>
                <w:szCs w:val="24"/>
              </w:rPr>
            </w:pPr>
            <w:r>
              <w:rPr>
                <w:rFonts w:hint="eastAsia"/>
                <w:sz w:val="24"/>
                <w:szCs w:val="24"/>
              </w:rPr>
              <w:t>11.外机净重（KG）：83</w:t>
            </w:r>
          </w:p>
        </w:tc>
        <w:tc>
          <w:tcPr>
            <w:tcW w:w="846" w:type="dxa"/>
            <w:shd w:val="clear" w:color="auto" w:fill="auto"/>
            <w:vAlign w:val="center"/>
          </w:tcPr>
          <w:p w14:paraId="52584861"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 xml:space="preserve">4 </w:t>
            </w:r>
          </w:p>
        </w:tc>
        <w:tc>
          <w:tcPr>
            <w:tcW w:w="730" w:type="dxa"/>
            <w:shd w:val="clear" w:color="auto" w:fill="auto"/>
            <w:vAlign w:val="center"/>
          </w:tcPr>
          <w:p w14:paraId="1FDDA18F" w14:textId="77777777" w:rsidR="00276E89" w:rsidRDefault="00D72B6B">
            <w:pPr>
              <w:jc w:val="center"/>
              <w:rPr>
                <w:rFonts w:ascii="宋体" w:eastAsia="宋体" w:hAnsi="宋体" w:cs="宋体"/>
                <w:sz w:val="24"/>
                <w:szCs w:val="24"/>
              </w:rPr>
            </w:pPr>
            <w:r>
              <w:rPr>
                <w:rFonts w:ascii="宋体" w:eastAsia="宋体" w:hAnsi="宋体" w:hint="eastAsia"/>
                <w:sz w:val="24"/>
                <w:szCs w:val="24"/>
              </w:rPr>
              <w:t>套</w:t>
            </w:r>
          </w:p>
        </w:tc>
        <w:tc>
          <w:tcPr>
            <w:tcW w:w="1176" w:type="dxa"/>
            <w:vAlign w:val="center"/>
          </w:tcPr>
          <w:p w14:paraId="148BA925" w14:textId="77777777" w:rsidR="00276E89" w:rsidRDefault="00D72B6B">
            <w:pPr>
              <w:jc w:val="center"/>
              <w:rPr>
                <w:rFonts w:ascii="宋体" w:eastAsia="宋体" w:hAnsi="宋体" w:cs="宋体"/>
                <w:sz w:val="24"/>
                <w:szCs w:val="24"/>
              </w:rPr>
            </w:pPr>
            <w:r>
              <w:rPr>
                <w:rFonts w:ascii="宋体" w:eastAsia="宋体" w:hAnsi="宋体" w:hint="eastAsia"/>
                <w:sz w:val="24"/>
                <w:szCs w:val="24"/>
              </w:rPr>
              <w:t>12000</w:t>
            </w:r>
          </w:p>
        </w:tc>
        <w:tc>
          <w:tcPr>
            <w:tcW w:w="1496" w:type="dxa"/>
            <w:vAlign w:val="center"/>
          </w:tcPr>
          <w:p w14:paraId="4CE49AC7" w14:textId="77777777" w:rsidR="00276E89" w:rsidRDefault="00276E89">
            <w:pPr>
              <w:jc w:val="left"/>
              <w:rPr>
                <w:rFonts w:ascii="宋体" w:eastAsia="宋体" w:hAnsi="宋体" w:cs="宋体"/>
                <w:sz w:val="24"/>
                <w:szCs w:val="24"/>
              </w:rPr>
            </w:pPr>
          </w:p>
        </w:tc>
      </w:tr>
      <w:tr w:rsidR="00276E89" w14:paraId="39BF394A" w14:textId="77777777">
        <w:trPr>
          <w:trHeight w:val="567"/>
          <w:jc w:val="center"/>
        </w:trPr>
        <w:tc>
          <w:tcPr>
            <w:tcW w:w="607" w:type="dxa"/>
            <w:vAlign w:val="center"/>
          </w:tcPr>
          <w:p w14:paraId="7A33B52F" w14:textId="77777777" w:rsidR="00276E89" w:rsidRDefault="00D72B6B">
            <w:pPr>
              <w:pStyle w:val="a0"/>
              <w:jc w:val="center"/>
            </w:pPr>
            <w:bookmarkStart w:id="18" w:name="_Hlk177573642"/>
            <w:bookmarkEnd w:id="17"/>
            <w:r>
              <w:rPr>
                <w:rFonts w:ascii="等线" w:eastAsia="等线" w:hAnsi="等线" w:hint="eastAsia"/>
                <w:sz w:val="22"/>
                <w:szCs w:val="22"/>
              </w:rPr>
              <w:lastRenderedPageBreak/>
              <w:t>12</w:t>
            </w:r>
          </w:p>
        </w:tc>
        <w:tc>
          <w:tcPr>
            <w:tcW w:w="1260" w:type="dxa"/>
            <w:shd w:val="clear" w:color="auto" w:fill="auto"/>
            <w:vAlign w:val="center"/>
          </w:tcPr>
          <w:p w14:paraId="2CBAB414" w14:textId="77777777" w:rsidR="00276E89" w:rsidRDefault="00D72B6B">
            <w:pPr>
              <w:jc w:val="center"/>
              <w:rPr>
                <w:rFonts w:ascii="宋体" w:eastAsia="宋体" w:hAnsi="宋体" w:cs="宋体"/>
                <w:szCs w:val="21"/>
              </w:rPr>
            </w:pPr>
            <w:r>
              <w:rPr>
                <w:rFonts w:ascii="宋体" w:eastAsia="宋体" w:hAnsi="宋体" w:hint="eastAsia"/>
                <w:sz w:val="24"/>
                <w:szCs w:val="24"/>
              </w:rPr>
              <w:t>挂式空调</w:t>
            </w:r>
          </w:p>
        </w:tc>
        <w:tc>
          <w:tcPr>
            <w:tcW w:w="7893" w:type="dxa"/>
            <w:shd w:val="clear" w:color="auto" w:fill="auto"/>
            <w:vAlign w:val="center"/>
          </w:tcPr>
          <w:p w14:paraId="033694EA" w14:textId="77777777" w:rsidR="00276E89" w:rsidRDefault="00D72B6B">
            <w:pPr>
              <w:pStyle w:val="TableText"/>
              <w:rPr>
                <w:color w:val="auto"/>
                <w:sz w:val="24"/>
                <w:szCs w:val="24"/>
                <w:lang w:eastAsia="zh-CN"/>
              </w:rPr>
            </w:pPr>
            <w:r>
              <w:rPr>
                <w:rFonts w:hint="eastAsia"/>
                <w:color w:val="auto"/>
                <w:sz w:val="24"/>
                <w:szCs w:val="24"/>
                <w:lang w:eastAsia="zh-CN"/>
              </w:rPr>
              <w:t>1. 操控方式：键控/遥控</w:t>
            </w:r>
          </w:p>
          <w:p w14:paraId="5FFB949F" w14:textId="77777777" w:rsidR="00276E89" w:rsidRDefault="00D72B6B">
            <w:pPr>
              <w:pStyle w:val="TableText"/>
              <w:rPr>
                <w:color w:val="auto"/>
                <w:sz w:val="24"/>
                <w:szCs w:val="24"/>
                <w:lang w:eastAsia="zh-CN"/>
              </w:rPr>
            </w:pPr>
            <w:r>
              <w:rPr>
                <w:rFonts w:hint="eastAsia"/>
                <w:color w:val="auto"/>
                <w:sz w:val="24"/>
                <w:szCs w:val="24"/>
                <w:lang w:eastAsia="zh-CN"/>
              </w:rPr>
              <w:t>2. 能效等级：一级能效</w:t>
            </w:r>
          </w:p>
          <w:p w14:paraId="518179C5" w14:textId="77777777" w:rsidR="00276E89" w:rsidRDefault="00D72B6B">
            <w:pPr>
              <w:pStyle w:val="TableText"/>
              <w:rPr>
                <w:color w:val="auto"/>
                <w:sz w:val="24"/>
                <w:szCs w:val="24"/>
                <w:lang w:eastAsia="zh-CN"/>
              </w:rPr>
            </w:pPr>
            <w:r>
              <w:rPr>
                <w:rFonts w:hint="eastAsia"/>
                <w:color w:val="auto"/>
                <w:sz w:val="24"/>
                <w:szCs w:val="24"/>
                <w:lang w:eastAsia="zh-CN"/>
              </w:rPr>
              <w:t>3. 变频/定频：变频</w:t>
            </w:r>
          </w:p>
          <w:p w14:paraId="6F295B85" w14:textId="77777777" w:rsidR="00276E89" w:rsidRDefault="00D72B6B">
            <w:pPr>
              <w:pStyle w:val="TableText"/>
              <w:rPr>
                <w:color w:val="auto"/>
                <w:sz w:val="24"/>
                <w:szCs w:val="24"/>
                <w:lang w:eastAsia="zh-CN"/>
              </w:rPr>
            </w:pPr>
            <w:r>
              <w:rPr>
                <w:rFonts w:hint="eastAsia"/>
                <w:color w:val="auto"/>
                <w:sz w:val="24"/>
                <w:szCs w:val="24"/>
                <w:lang w:eastAsia="zh-CN"/>
              </w:rPr>
              <w:t>4. 冷暖类型：冷暖</w:t>
            </w:r>
          </w:p>
          <w:p w14:paraId="20A8FF2B" w14:textId="77777777" w:rsidR="00276E89" w:rsidRDefault="00D72B6B">
            <w:pPr>
              <w:pStyle w:val="TableText"/>
              <w:rPr>
                <w:color w:val="auto"/>
                <w:sz w:val="24"/>
                <w:szCs w:val="24"/>
                <w:lang w:eastAsia="zh-CN"/>
              </w:rPr>
            </w:pPr>
            <w:r>
              <w:rPr>
                <w:rFonts w:hint="eastAsia"/>
                <w:color w:val="auto"/>
                <w:sz w:val="24"/>
                <w:szCs w:val="24"/>
                <w:lang w:eastAsia="zh-CN"/>
              </w:rPr>
              <w:t>5. 匹数：1.5匹</w:t>
            </w:r>
          </w:p>
          <w:p w14:paraId="0E51E639" w14:textId="77777777" w:rsidR="00276E89" w:rsidRDefault="00D72B6B">
            <w:pPr>
              <w:pStyle w:val="TableText"/>
              <w:rPr>
                <w:color w:val="auto"/>
                <w:sz w:val="24"/>
                <w:szCs w:val="24"/>
                <w:lang w:eastAsia="zh-CN"/>
              </w:rPr>
            </w:pPr>
            <w:r>
              <w:rPr>
                <w:rFonts w:hint="eastAsia"/>
                <w:color w:val="auto"/>
                <w:sz w:val="24"/>
                <w:szCs w:val="24"/>
                <w:lang w:eastAsia="zh-CN"/>
              </w:rPr>
              <w:t>6. 内机净重：9.5kg</w:t>
            </w:r>
          </w:p>
          <w:p w14:paraId="76F9C4C3" w14:textId="77777777" w:rsidR="00276E89" w:rsidRDefault="00D72B6B">
            <w:pPr>
              <w:pStyle w:val="TableText"/>
              <w:rPr>
                <w:color w:val="auto"/>
                <w:sz w:val="24"/>
                <w:szCs w:val="24"/>
                <w:lang w:eastAsia="zh-CN"/>
              </w:rPr>
            </w:pPr>
            <w:r>
              <w:rPr>
                <w:rFonts w:hint="eastAsia"/>
                <w:color w:val="auto"/>
                <w:sz w:val="24"/>
                <w:szCs w:val="24"/>
                <w:lang w:eastAsia="zh-CN"/>
              </w:rPr>
              <w:t>7. 外机净重：26kg</w:t>
            </w:r>
          </w:p>
          <w:p w14:paraId="66FE658C" w14:textId="77777777" w:rsidR="00276E89" w:rsidRDefault="00D72B6B">
            <w:pPr>
              <w:pStyle w:val="TableText"/>
              <w:rPr>
                <w:color w:val="auto"/>
                <w:sz w:val="24"/>
                <w:szCs w:val="24"/>
                <w:lang w:eastAsia="zh-CN"/>
              </w:rPr>
            </w:pPr>
            <w:r>
              <w:rPr>
                <w:rFonts w:hint="eastAsia"/>
                <w:color w:val="auto"/>
                <w:sz w:val="24"/>
                <w:szCs w:val="24"/>
                <w:lang w:eastAsia="zh-CN"/>
              </w:rPr>
              <w:t>8．外机尺寸：宽802mm；高555mm；深350mm</w:t>
            </w:r>
          </w:p>
          <w:p w14:paraId="488A9DAD" w14:textId="77777777" w:rsidR="00276E89" w:rsidRDefault="00D72B6B">
            <w:pPr>
              <w:pStyle w:val="TableText"/>
              <w:rPr>
                <w:color w:val="auto"/>
                <w:sz w:val="24"/>
                <w:szCs w:val="24"/>
                <w:lang w:eastAsia="zh-CN"/>
              </w:rPr>
            </w:pPr>
            <w:r>
              <w:rPr>
                <w:rFonts w:hint="eastAsia"/>
                <w:color w:val="auto"/>
                <w:sz w:val="24"/>
                <w:szCs w:val="24"/>
                <w:lang w:eastAsia="zh-CN"/>
              </w:rPr>
              <w:t>9.电压/频率：220V/50Hz</w:t>
            </w:r>
          </w:p>
          <w:p w14:paraId="08CFCC52" w14:textId="77777777" w:rsidR="00276E89" w:rsidRDefault="00D72B6B">
            <w:pPr>
              <w:pStyle w:val="TableText"/>
              <w:rPr>
                <w:color w:val="auto"/>
                <w:sz w:val="24"/>
                <w:szCs w:val="24"/>
                <w:lang w:eastAsia="zh-CN"/>
              </w:rPr>
            </w:pPr>
            <w:r>
              <w:rPr>
                <w:rFonts w:hint="eastAsia"/>
                <w:color w:val="auto"/>
                <w:sz w:val="24"/>
                <w:szCs w:val="24"/>
                <w:lang w:eastAsia="zh-CN"/>
              </w:rPr>
              <w:t>10.内机机身尺寸：宽825mm；高293mm；深196mm</w:t>
            </w:r>
          </w:p>
          <w:p w14:paraId="26DE0A6E" w14:textId="77777777" w:rsidR="00276E89" w:rsidRDefault="00D72B6B">
            <w:pPr>
              <w:pStyle w:val="TableText"/>
              <w:rPr>
                <w:color w:val="auto"/>
                <w:sz w:val="24"/>
                <w:szCs w:val="24"/>
                <w:lang w:eastAsia="zh-CN"/>
              </w:rPr>
            </w:pPr>
            <w:r>
              <w:rPr>
                <w:rFonts w:hint="eastAsia"/>
                <w:color w:val="auto"/>
                <w:sz w:val="24"/>
                <w:szCs w:val="24"/>
                <w:lang w:eastAsia="zh-CN"/>
              </w:rPr>
              <w:t>11. 制热量：4800W</w:t>
            </w:r>
          </w:p>
          <w:p w14:paraId="2F42F0FC" w14:textId="77777777" w:rsidR="00276E89" w:rsidRDefault="00D72B6B">
            <w:pPr>
              <w:pStyle w:val="TableText"/>
              <w:rPr>
                <w:color w:val="auto"/>
                <w:sz w:val="24"/>
                <w:szCs w:val="24"/>
                <w:lang w:eastAsia="zh-CN"/>
              </w:rPr>
            </w:pPr>
            <w:r>
              <w:rPr>
                <w:rFonts w:hint="eastAsia"/>
                <w:color w:val="auto"/>
                <w:sz w:val="24"/>
                <w:szCs w:val="24"/>
                <w:lang w:eastAsia="zh-CN"/>
              </w:rPr>
              <w:t>12.制热功率：1250W</w:t>
            </w:r>
          </w:p>
          <w:p w14:paraId="3623B0EA" w14:textId="77777777" w:rsidR="00276E89" w:rsidRDefault="00D72B6B">
            <w:pPr>
              <w:pStyle w:val="TableText"/>
              <w:rPr>
                <w:color w:val="auto"/>
                <w:sz w:val="24"/>
                <w:szCs w:val="24"/>
              </w:rPr>
            </w:pPr>
            <w:r>
              <w:rPr>
                <w:rFonts w:hint="eastAsia"/>
                <w:color w:val="auto"/>
                <w:sz w:val="24"/>
                <w:szCs w:val="24"/>
              </w:rPr>
              <w:t>13.循环风量：635m3/h</w:t>
            </w:r>
          </w:p>
          <w:p w14:paraId="1246D1C9" w14:textId="77777777" w:rsidR="00276E89" w:rsidRDefault="00D72B6B">
            <w:pPr>
              <w:pStyle w:val="TableText"/>
              <w:rPr>
                <w:color w:val="auto"/>
                <w:sz w:val="24"/>
                <w:szCs w:val="24"/>
              </w:rPr>
            </w:pPr>
            <w:r>
              <w:rPr>
                <w:rFonts w:hint="eastAsia"/>
                <w:color w:val="auto"/>
                <w:sz w:val="24"/>
                <w:szCs w:val="24"/>
              </w:rPr>
              <w:t>14.外机最大噪音：51dB(A)</w:t>
            </w:r>
          </w:p>
          <w:p w14:paraId="41EAB827" w14:textId="77777777" w:rsidR="00276E89" w:rsidRDefault="00D72B6B">
            <w:pPr>
              <w:pStyle w:val="TableText"/>
              <w:rPr>
                <w:color w:val="auto"/>
                <w:sz w:val="24"/>
                <w:szCs w:val="24"/>
              </w:rPr>
            </w:pPr>
            <w:r>
              <w:rPr>
                <w:rFonts w:hint="eastAsia"/>
                <w:color w:val="auto"/>
                <w:sz w:val="24"/>
                <w:szCs w:val="24"/>
              </w:rPr>
              <w:t>15.内机噪音（静音/低风）：18dB(A)</w:t>
            </w:r>
          </w:p>
          <w:p w14:paraId="64A7897B" w14:textId="77777777" w:rsidR="00276E89" w:rsidRDefault="00D72B6B">
            <w:pPr>
              <w:pStyle w:val="TableText"/>
              <w:rPr>
                <w:color w:val="auto"/>
                <w:sz w:val="24"/>
                <w:szCs w:val="24"/>
              </w:rPr>
            </w:pPr>
            <w:r>
              <w:rPr>
                <w:rFonts w:hint="eastAsia"/>
                <w:color w:val="auto"/>
                <w:sz w:val="24"/>
                <w:szCs w:val="24"/>
              </w:rPr>
              <w:t>16.制冷量：3200W</w:t>
            </w:r>
          </w:p>
          <w:p w14:paraId="119B1B3D" w14:textId="77777777" w:rsidR="00276E89" w:rsidRDefault="00D72B6B">
            <w:pPr>
              <w:rPr>
                <w:rFonts w:ascii="宋体" w:eastAsia="宋体" w:hAnsi="宋体" w:cs="宋体"/>
                <w:sz w:val="24"/>
                <w:szCs w:val="24"/>
              </w:rPr>
            </w:pPr>
            <w:r>
              <w:rPr>
                <w:rFonts w:ascii="宋体" w:eastAsia="宋体" w:hAnsi="宋体" w:hint="eastAsia"/>
                <w:sz w:val="24"/>
                <w:szCs w:val="24"/>
              </w:rPr>
              <w:t>17.制冷功率：760W</w:t>
            </w:r>
          </w:p>
        </w:tc>
        <w:tc>
          <w:tcPr>
            <w:tcW w:w="846" w:type="dxa"/>
            <w:shd w:val="clear" w:color="auto" w:fill="auto"/>
            <w:vAlign w:val="center"/>
          </w:tcPr>
          <w:p w14:paraId="0670C0F1"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2EA67F7F"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4475E97A" w14:textId="77777777" w:rsidR="00276E89" w:rsidRDefault="00D72B6B">
            <w:pPr>
              <w:jc w:val="center"/>
              <w:rPr>
                <w:rFonts w:ascii="宋体" w:eastAsia="宋体" w:hAnsi="宋体" w:cs="宋体"/>
                <w:sz w:val="24"/>
                <w:szCs w:val="24"/>
              </w:rPr>
            </w:pPr>
            <w:r>
              <w:rPr>
                <w:rFonts w:ascii="宋体" w:eastAsia="宋体" w:hAnsi="宋体" w:hint="eastAsia"/>
                <w:sz w:val="24"/>
                <w:szCs w:val="24"/>
              </w:rPr>
              <w:t>4000</w:t>
            </w:r>
          </w:p>
        </w:tc>
        <w:tc>
          <w:tcPr>
            <w:tcW w:w="1496" w:type="dxa"/>
            <w:vAlign w:val="center"/>
          </w:tcPr>
          <w:p w14:paraId="7A8ACBF4" w14:textId="77777777" w:rsidR="00276E89" w:rsidRDefault="00276E89">
            <w:pPr>
              <w:jc w:val="left"/>
              <w:rPr>
                <w:rFonts w:ascii="宋体" w:eastAsia="宋体" w:hAnsi="宋体" w:cs="宋体"/>
                <w:sz w:val="24"/>
                <w:szCs w:val="24"/>
              </w:rPr>
            </w:pPr>
          </w:p>
        </w:tc>
      </w:tr>
      <w:tr w:rsidR="00276E89" w14:paraId="1B9B80E8" w14:textId="77777777">
        <w:trPr>
          <w:trHeight w:val="567"/>
          <w:jc w:val="center"/>
        </w:trPr>
        <w:tc>
          <w:tcPr>
            <w:tcW w:w="607" w:type="dxa"/>
            <w:vAlign w:val="center"/>
          </w:tcPr>
          <w:p w14:paraId="312AD073" w14:textId="77777777" w:rsidR="00276E89" w:rsidRDefault="00D72B6B">
            <w:pPr>
              <w:jc w:val="center"/>
              <w:rPr>
                <w:rFonts w:ascii="宋体" w:eastAsia="宋体" w:hAnsi="宋体" w:cs="宋体"/>
                <w:szCs w:val="21"/>
              </w:rPr>
            </w:pPr>
            <w:bookmarkStart w:id="19" w:name="_Hlk177573721"/>
            <w:bookmarkEnd w:id="18"/>
            <w:r>
              <w:rPr>
                <w:rFonts w:ascii="等线" w:eastAsia="等线" w:hAnsi="等线" w:hint="eastAsia"/>
                <w:sz w:val="22"/>
              </w:rPr>
              <w:t>13</w:t>
            </w:r>
          </w:p>
        </w:tc>
        <w:tc>
          <w:tcPr>
            <w:tcW w:w="1260" w:type="dxa"/>
            <w:shd w:val="clear" w:color="auto" w:fill="auto"/>
            <w:vAlign w:val="center"/>
          </w:tcPr>
          <w:p w14:paraId="528BAB9C" w14:textId="77777777" w:rsidR="00276E89" w:rsidRDefault="00D72B6B">
            <w:pPr>
              <w:jc w:val="center"/>
              <w:rPr>
                <w:rFonts w:ascii="宋体" w:eastAsia="宋体" w:hAnsi="宋体" w:cs="宋体"/>
                <w:szCs w:val="21"/>
              </w:rPr>
            </w:pPr>
            <w:r>
              <w:rPr>
                <w:rFonts w:ascii="宋体" w:eastAsia="宋体" w:hAnsi="宋体" w:cs="宋体" w:hint="eastAsia"/>
                <w:szCs w:val="21"/>
              </w:rPr>
              <w:t>中控系统</w:t>
            </w:r>
          </w:p>
        </w:tc>
        <w:tc>
          <w:tcPr>
            <w:tcW w:w="7893" w:type="dxa"/>
            <w:shd w:val="clear" w:color="auto" w:fill="auto"/>
            <w:vAlign w:val="center"/>
          </w:tcPr>
          <w:p w14:paraId="0AB9A99D" w14:textId="77777777" w:rsidR="00276E89" w:rsidRDefault="00D72B6B">
            <w:pPr>
              <w:pStyle w:val="TableText"/>
              <w:rPr>
                <w:color w:val="auto"/>
                <w:sz w:val="24"/>
                <w:szCs w:val="24"/>
              </w:rPr>
            </w:pPr>
            <w:r>
              <w:rPr>
                <w:rFonts w:hint="eastAsia"/>
                <w:color w:val="auto"/>
                <w:sz w:val="24"/>
                <w:szCs w:val="24"/>
              </w:rPr>
              <w:t>中控服务器</w:t>
            </w:r>
          </w:p>
          <w:p w14:paraId="0FAC9480" w14:textId="77777777" w:rsidR="00276E89" w:rsidRDefault="00D72B6B">
            <w:pPr>
              <w:pStyle w:val="TableText"/>
              <w:rPr>
                <w:color w:val="auto"/>
                <w:sz w:val="24"/>
                <w:szCs w:val="24"/>
              </w:rPr>
            </w:pPr>
            <w:r>
              <w:rPr>
                <w:rFonts w:hint="eastAsia"/>
                <w:color w:val="000000" w:themeColor="text1"/>
                <w:sz w:val="24"/>
                <w:szCs w:val="24"/>
                <w:lang w:eastAsia="zh-CN"/>
              </w:rPr>
              <w:t>▲</w:t>
            </w:r>
            <w:r>
              <w:rPr>
                <w:rFonts w:hint="eastAsia"/>
                <w:color w:val="auto"/>
                <w:sz w:val="24"/>
                <w:szCs w:val="24"/>
                <w:lang w:eastAsia="zh-CN"/>
              </w:rPr>
              <w:t>1.</w:t>
            </w:r>
            <w:r>
              <w:rPr>
                <w:rFonts w:hint="eastAsia"/>
                <w:color w:val="auto"/>
                <w:sz w:val="24"/>
                <w:szCs w:val="24"/>
              </w:rPr>
              <w:t>主CPU FREESCALE MPC5125</w:t>
            </w:r>
          </w:p>
          <w:p w14:paraId="6AC9A945" w14:textId="77777777" w:rsidR="00276E89" w:rsidRDefault="00D72B6B">
            <w:pPr>
              <w:pStyle w:val="TableText"/>
              <w:rPr>
                <w:color w:val="auto"/>
                <w:sz w:val="24"/>
                <w:szCs w:val="24"/>
              </w:rPr>
            </w:pPr>
            <w:r>
              <w:rPr>
                <w:rFonts w:hint="eastAsia"/>
                <w:color w:val="000000" w:themeColor="text1"/>
                <w:sz w:val="24"/>
                <w:szCs w:val="24"/>
                <w:lang w:eastAsia="zh-CN"/>
              </w:rPr>
              <w:t>▲</w:t>
            </w:r>
            <w:r>
              <w:rPr>
                <w:rFonts w:hint="eastAsia"/>
                <w:color w:val="auto"/>
                <w:sz w:val="24"/>
                <w:szCs w:val="24"/>
                <w:lang w:eastAsia="zh-CN"/>
              </w:rPr>
              <w:t>2.</w:t>
            </w:r>
            <w:r>
              <w:rPr>
                <w:rFonts w:hint="eastAsia"/>
                <w:color w:val="auto"/>
                <w:sz w:val="24"/>
                <w:szCs w:val="24"/>
              </w:rPr>
              <w:t>辅CPU FREESCALE 68HCAP32</w:t>
            </w:r>
          </w:p>
          <w:p w14:paraId="556FB3CD" w14:textId="77777777" w:rsidR="00276E89" w:rsidRDefault="00D72B6B">
            <w:pPr>
              <w:pStyle w:val="TableText"/>
              <w:rPr>
                <w:color w:val="auto"/>
                <w:sz w:val="24"/>
                <w:szCs w:val="24"/>
              </w:rPr>
            </w:pPr>
            <w:r>
              <w:rPr>
                <w:rFonts w:hint="eastAsia"/>
                <w:color w:val="000000" w:themeColor="text1"/>
                <w:sz w:val="24"/>
                <w:szCs w:val="24"/>
                <w:lang w:eastAsia="zh-CN"/>
              </w:rPr>
              <w:t>▲</w:t>
            </w:r>
            <w:r>
              <w:rPr>
                <w:rFonts w:hint="eastAsia"/>
                <w:color w:val="auto"/>
                <w:sz w:val="24"/>
                <w:szCs w:val="24"/>
                <w:lang w:eastAsia="zh-CN"/>
              </w:rPr>
              <w:t>3.</w:t>
            </w:r>
            <w:r>
              <w:rPr>
                <w:rFonts w:hint="eastAsia"/>
                <w:color w:val="auto"/>
                <w:sz w:val="24"/>
                <w:szCs w:val="24"/>
              </w:rPr>
              <w:t>800MIPS 工作速度</w:t>
            </w:r>
          </w:p>
          <w:p w14:paraId="3951A35A" w14:textId="77777777" w:rsidR="00276E89" w:rsidRDefault="00D72B6B">
            <w:pPr>
              <w:pStyle w:val="TableText"/>
              <w:rPr>
                <w:color w:val="auto"/>
                <w:sz w:val="24"/>
                <w:szCs w:val="24"/>
              </w:rPr>
            </w:pPr>
            <w:r>
              <w:rPr>
                <w:rFonts w:hint="eastAsia"/>
                <w:color w:val="000000" w:themeColor="text1"/>
                <w:sz w:val="24"/>
                <w:szCs w:val="24"/>
                <w:lang w:eastAsia="zh-CN"/>
              </w:rPr>
              <w:lastRenderedPageBreak/>
              <w:t>▲</w:t>
            </w:r>
            <w:r>
              <w:rPr>
                <w:rFonts w:hint="eastAsia"/>
                <w:color w:val="auto"/>
                <w:sz w:val="24"/>
                <w:szCs w:val="24"/>
                <w:lang w:eastAsia="zh-CN"/>
              </w:rPr>
              <w:t>4.</w:t>
            </w:r>
            <w:r>
              <w:rPr>
                <w:rFonts w:hint="eastAsia"/>
                <w:color w:val="auto"/>
                <w:sz w:val="24"/>
                <w:szCs w:val="24"/>
              </w:rPr>
              <w:t>256M DDR2 RAM、100M用户存储空间</w:t>
            </w:r>
          </w:p>
          <w:p w14:paraId="0BF49268" w14:textId="77777777" w:rsidR="00276E89" w:rsidRDefault="00D72B6B">
            <w:pPr>
              <w:pStyle w:val="TableText"/>
              <w:rPr>
                <w:color w:val="auto"/>
                <w:sz w:val="24"/>
                <w:szCs w:val="24"/>
              </w:rPr>
            </w:pPr>
            <w:r>
              <w:rPr>
                <w:rFonts w:hint="eastAsia"/>
                <w:color w:val="000000" w:themeColor="text1"/>
                <w:sz w:val="24"/>
                <w:szCs w:val="24"/>
                <w:lang w:eastAsia="zh-CN"/>
              </w:rPr>
              <w:t>▲</w:t>
            </w:r>
            <w:r>
              <w:rPr>
                <w:rFonts w:hint="eastAsia"/>
                <w:color w:val="auto"/>
                <w:sz w:val="24"/>
                <w:szCs w:val="24"/>
                <w:lang w:eastAsia="zh-CN"/>
              </w:rPr>
              <w:t>5.</w:t>
            </w:r>
            <w:r>
              <w:rPr>
                <w:rFonts w:hint="eastAsia"/>
                <w:color w:val="auto"/>
                <w:sz w:val="24"/>
                <w:szCs w:val="24"/>
              </w:rPr>
              <w:t>LINUX 2.6.29 内核</w:t>
            </w:r>
          </w:p>
          <w:p w14:paraId="40A16A09" w14:textId="77777777" w:rsidR="00276E89" w:rsidRDefault="00D72B6B">
            <w:pPr>
              <w:pStyle w:val="TableText"/>
              <w:rPr>
                <w:color w:val="auto"/>
                <w:sz w:val="24"/>
                <w:szCs w:val="24"/>
              </w:rPr>
            </w:pPr>
            <w:r>
              <w:rPr>
                <w:rFonts w:hint="eastAsia"/>
                <w:color w:val="000000" w:themeColor="text1"/>
                <w:sz w:val="24"/>
                <w:szCs w:val="24"/>
                <w:lang w:eastAsia="zh-CN"/>
              </w:rPr>
              <w:t>▲</w:t>
            </w:r>
            <w:r>
              <w:rPr>
                <w:rFonts w:hint="eastAsia"/>
                <w:color w:val="auto"/>
                <w:sz w:val="24"/>
                <w:szCs w:val="24"/>
                <w:lang w:eastAsia="zh-CN"/>
              </w:rPr>
              <w:t>6.</w:t>
            </w:r>
            <w:r>
              <w:rPr>
                <w:rFonts w:hint="eastAsia"/>
                <w:color w:val="auto"/>
                <w:sz w:val="24"/>
                <w:szCs w:val="24"/>
              </w:rPr>
              <w:t>1G NAND FLASH</w:t>
            </w:r>
          </w:p>
          <w:p w14:paraId="0B6DB556" w14:textId="77777777" w:rsidR="00276E89" w:rsidRDefault="00D72B6B">
            <w:pPr>
              <w:pStyle w:val="TableText"/>
              <w:rPr>
                <w:color w:val="auto"/>
                <w:sz w:val="24"/>
                <w:szCs w:val="24"/>
                <w:lang w:eastAsia="zh-CN"/>
              </w:rPr>
            </w:pPr>
            <w:r>
              <w:rPr>
                <w:rFonts w:hint="eastAsia"/>
                <w:color w:val="auto"/>
                <w:sz w:val="24"/>
                <w:szCs w:val="24"/>
                <w:lang w:eastAsia="zh-CN"/>
              </w:rPr>
              <w:t>7.8路可编程隔离低压继电器(常开触点)32VDC/AC 2A</w:t>
            </w:r>
          </w:p>
          <w:p w14:paraId="0AD26476" w14:textId="77777777" w:rsidR="00276E89" w:rsidRDefault="00D72B6B">
            <w:pPr>
              <w:pStyle w:val="TableText"/>
              <w:rPr>
                <w:color w:val="auto"/>
                <w:sz w:val="24"/>
                <w:szCs w:val="24"/>
                <w:lang w:eastAsia="zh-CN"/>
              </w:rPr>
            </w:pPr>
            <w:r>
              <w:rPr>
                <w:rFonts w:hint="eastAsia"/>
                <w:color w:val="auto"/>
                <w:sz w:val="24"/>
                <w:szCs w:val="24"/>
                <w:lang w:eastAsia="zh-CN"/>
              </w:rPr>
              <w:t>8.8路可编程数字I/O输入</w:t>
            </w:r>
          </w:p>
          <w:p w14:paraId="4464A988" w14:textId="77777777" w:rsidR="00276E89" w:rsidRDefault="00D72B6B">
            <w:pPr>
              <w:pStyle w:val="TableText"/>
              <w:rPr>
                <w:color w:val="auto"/>
                <w:sz w:val="24"/>
                <w:szCs w:val="24"/>
                <w:lang w:eastAsia="zh-CN"/>
              </w:rPr>
            </w:pPr>
            <w:r>
              <w:rPr>
                <w:rFonts w:hint="eastAsia"/>
                <w:color w:val="auto"/>
                <w:sz w:val="24"/>
                <w:szCs w:val="24"/>
                <w:lang w:eastAsia="zh-CN"/>
              </w:rPr>
              <w:t>9.8路可编程红外或单向RS-232串口</w:t>
            </w:r>
          </w:p>
          <w:p w14:paraId="64C895C1" w14:textId="77777777" w:rsidR="00276E89" w:rsidRDefault="00D72B6B">
            <w:pPr>
              <w:pStyle w:val="TableText"/>
              <w:rPr>
                <w:color w:val="auto"/>
                <w:sz w:val="24"/>
                <w:szCs w:val="24"/>
                <w:lang w:eastAsia="zh-CN"/>
              </w:rPr>
            </w:pPr>
            <w:r>
              <w:rPr>
                <w:rFonts w:hint="eastAsia"/>
                <w:color w:val="auto"/>
                <w:sz w:val="24"/>
                <w:szCs w:val="24"/>
                <w:lang w:eastAsia="zh-CN"/>
              </w:rPr>
              <w:t>10.4路可编程DB9双向串行通讯口RS-232 </w:t>
            </w:r>
          </w:p>
          <w:p w14:paraId="7E25F4A9" w14:textId="77777777" w:rsidR="00276E89" w:rsidRDefault="00D72B6B">
            <w:pPr>
              <w:pStyle w:val="TableText"/>
              <w:rPr>
                <w:color w:val="auto"/>
                <w:sz w:val="24"/>
                <w:szCs w:val="24"/>
              </w:rPr>
            </w:pPr>
            <w:r>
              <w:rPr>
                <w:rFonts w:hint="eastAsia"/>
                <w:color w:val="auto"/>
                <w:sz w:val="24"/>
                <w:szCs w:val="24"/>
                <w:lang w:eastAsia="zh-CN"/>
              </w:rPr>
              <w:t>11.</w:t>
            </w:r>
            <w:r>
              <w:rPr>
                <w:rFonts w:hint="eastAsia"/>
                <w:color w:val="auto"/>
                <w:sz w:val="24"/>
                <w:szCs w:val="24"/>
              </w:rPr>
              <w:t>4路可编程7PIN MINI PHOENIX双向串行通讯口RS-232/422/485</w:t>
            </w:r>
          </w:p>
          <w:p w14:paraId="1127F8A6" w14:textId="77777777" w:rsidR="00276E89" w:rsidRDefault="00D72B6B">
            <w:pPr>
              <w:pStyle w:val="TableText"/>
              <w:rPr>
                <w:color w:val="auto"/>
                <w:sz w:val="24"/>
                <w:szCs w:val="24"/>
                <w:lang w:eastAsia="zh-CN"/>
              </w:rPr>
            </w:pPr>
            <w:r>
              <w:rPr>
                <w:rFonts w:hint="eastAsia"/>
                <w:color w:val="000000" w:themeColor="text1"/>
                <w:sz w:val="24"/>
                <w:szCs w:val="24"/>
                <w:lang w:eastAsia="zh-CN"/>
              </w:rPr>
              <w:t>▲</w:t>
            </w:r>
            <w:r>
              <w:rPr>
                <w:rFonts w:hint="eastAsia"/>
                <w:color w:val="auto"/>
                <w:sz w:val="24"/>
                <w:szCs w:val="24"/>
                <w:lang w:eastAsia="zh-CN"/>
              </w:rPr>
              <w:t>12.1路可编程RJ45 10M/100M以太网接口</w:t>
            </w:r>
          </w:p>
          <w:p w14:paraId="457AB885" w14:textId="77777777" w:rsidR="00276E89" w:rsidRDefault="00D72B6B">
            <w:pPr>
              <w:pStyle w:val="TableText"/>
              <w:rPr>
                <w:color w:val="auto"/>
                <w:sz w:val="24"/>
                <w:szCs w:val="24"/>
              </w:rPr>
            </w:pPr>
            <w:r>
              <w:rPr>
                <w:rFonts w:hint="eastAsia"/>
                <w:color w:val="auto"/>
                <w:sz w:val="24"/>
                <w:szCs w:val="24"/>
                <w:lang w:eastAsia="zh-CN"/>
              </w:rPr>
              <w:t>13.</w:t>
            </w:r>
            <w:r>
              <w:rPr>
                <w:rFonts w:hint="eastAsia"/>
                <w:color w:val="auto"/>
                <w:sz w:val="24"/>
                <w:szCs w:val="24"/>
              </w:rPr>
              <w:t>1路RS-485专用控制网络(UCNet)</w:t>
            </w:r>
          </w:p>
          <w:p w14:paraId="10059359" w14:textId="77777777" w:rsidR="00276E89" w:rsidRDefault="00D72B6B">
            <w:pPr>
              <w:pStyle w:val="TableText"/>
              <w:rPr>
                <w:color w:val="auto"/>
                <w:sz w:val="24"/>
                <w:szCs w:val="24"/>
              </w:rPr>
            </w:pPr>
            <w:r>
              <w:rPr>
                <w:rFonts w:hint="eastAsia"/>
                <w:color w:val="auto"/>
                <w:sz w:val="24"/>
                <w:szCs w:val="24"/>
                <w:lang w:eastAsia="zh-CN"/>
              </w:rPr>
              <w:t>14.</w:t>
            </w:r>
            <w:r>
              <w:rPr>
                <w:rFonts w:hint="eastAsia"/>
                <w:color w:val="auto"/>
                <w:sz w:val="24"/>
                <w:szCs w:val="24"/>
              </w:rPr>
              <w:t>系统配置复位按钮</w:t>
            </w:r>
          </w:p>
          <w:p w14:paraId="40F26651" w14:textId="77777777" w:rsidR="00276E89" w:rsidRDefault="00D72B6B">
            <w:pPr>
              <w:pStyle w:val="TableText"/>
              <w:rPr>
                <w:color w:val="auto"/>
                <w:sz w:val="24"/>
                <w:szCs w:val="24"/>
              </w:rPr>
            </w:pPr>
            <w:r>
              <w:rPr>
                <w:rFonts w:hint="eastAsia"/>
                <w:color w:val="auto"/>
                <w:sz w:val="24"/>
                <w:szCs w:val="24"/>
                <w:lang w:eastAsia="zh-CN"/>
              </w:rPr>
              <w:t>15.</w:t>
            </w:r>
            <w:r>
              <w:rPr>
                <w:rFonts w:hint="eastAsia"/>
                <w:color w:val="auto"/>
                <w:sz w:val="24"/>
                <w:szCs w:val="24"/>
              </w:rPr>
              <w:t>LED系统状态指示灯</w:t>
            </w:r>
          </w:p>
          <w:p w14:paraId="2E4C18FA" w14:textId="77777777" w:rsidR="00276E89" w:rsidRDefault="00D72B6B">
            <w:pPr>
              <w:pStyle w:val="TableText"/>
              <w:rPr>
                <w:color w:val="auto"/>
                <w:sz w:val="24"/>
                <w:szCs w:val="24"/>
                <w:lang w:eastAsia="zh-CN"/>
              </w:rPr>
            </w:pPr>
            <w:r>
              <w:rPr>
                <w:rFonts w:hint="eastAsia"/>
                <w:color w:val="auto"/>
                <w:sz w:val="24"/>
                <w:szCs w:val="24"/>
                <w:lang w:eastAsia="zh-CN"/>
              </w:rPr>
              <w:t>16.24VDC 1A外部电源输入</w:t>
            </w:r>
          </w:p>
          <w:p w14:paraId="386709B6" w14:textId="77777777" w:rsidR="00276E89" w:rsidRDefault="00D72B6B">
            <w:pPr>
              <w:pStyle w:val="TableText"/>
              <w:rPr>
                <w:color w:val="auto"/>
                <w:sz w:val="24"/>
                <w:szCs w:val="24"/>
                <w:lang w:eastAsia="zh-CN"/>
              </w:rPr>
            </w:pPr>
            <w:r>
              <w:rPr>
                <w:rFonts w:hint="eastAsia"/>
                <w:color w:val="auto"/>
                <w:sz w:val="24"/>
                <w:szCs w:val="24"/>
                <w:lang w:eastAsia="zh-CN"/>
              </w:rPr>
              <w:t>17.标准19英寸机柜安装方式</w:t>
            </w:r>
          </w:p>
          <w:p w14:paraId="63EC4B41" w14:textId="77777777" w:rsidR="00276E89" w:rsidRDefault="00D72B6B">
            <w:pPr>
              <w:pStyle w:val="TableText"/>
              <w:rPr>
                <w:color w:val="auto"/>
                <w:sz w:val="24"/>
                <w:szCs w:val="24"/>
                <w:lang w:eastAsia="zh-CN"/>
              </w:rPr>
            </w:pPr>
            <w:r>
              <w:rPr>
                <w:rFonts w:hint="eastAsia"/>
                <w:color w:val="auto"/>
                <w:sz w:val="24"/>
                <w:szCs w:val="24"/>
                <w:lang w:eastAsia="zh-CN"/>
              </w:rPr>
              <w:t>18.网络控制、网络上传、网络级联</w:t>
            </w:r>
          </w:p>
          <w:p w14:paraId="7B0FE908" w14:textId="77777777" w:rsidR="00276E89" w:rsidRDefault="00D72B6B">
            <w:pPr>
              <w:pStyle w:val="TableText"/>
              <w:rPr>
                <w:color w:val="auto"/>
                <w:sz w:val="24"/>
                <w:szCs w:val="24"/>
                <w:lang w:eastAsia="zh-CN"/>
              </w:rPr>
            </w:pPr>
            <w:r>
              <w:rPr>
                <w:rFonts w:hint="eastAsia"/>
                <w:color w:val="000000" w:themeColor="text1"/>
                <w:sz w:val="24"/>
                <w:szCs w:val="24"/>
                <w:lang w:eastAsia="zh-CN"/>
              </w:rPr>
              <w:t>▲</w:t>
            </w:r>
            <w:r>
              <w:rPr>
                <w:rFonts w:hint="eastAsia"/>
                <w:color w:val="auto"/>
                <w:sz w:val="24"/>
                <w:szCs w:val="24"/>
                <w:lang w:eastAsia="zh-CN"/>
              </w:rPr>
              <w:t>19.内嵌CN-MUI+多用户控制软件，支持Windows环境全屏控制UCPanel+软件</w:t>
            </w:r>
          </w:p>
          <w:p w14:paraId="2C6BD1BE" w14:textId="77777777" w:rsidR="00276E89" w:rsidRDefault="00D72B6B">
            <w:pPr>
              <w:pStyle w:val="TableText"/>
              <w:rPr>
                <w:color w:val="auto"/>
                <w:sz w:val="24"/>
                <w:szCs w:val="24"/>
                <w:lang w:eastAsia="zh-CN"/>
              </w:rPr>
            </w:pPr>
            <w:r>
              <w:rPr>
                <w:rFonts w:hint="eastAsia"/>
                <w:color w:val="auto"/>
                <w:sz w:val="24"/>
                <w:szCs w:val="24"/>
                <w:lang w:eastAsia="zh-CN"/>
              </w:rPr>
              <w:t>20.内嵌CN-BS2.0浏览器控制软件，全面支持平板电脑浏览器控制</w:t>
            </w:r>
          </w:p>
          <w:p w14:paraId="0090BE28" w14:textId="77777777" w:rsidR="00276E89" w:rsidRDefault="00D72B6B">
            <w:pPr>
              <w:pStyle w:val="TableText"/>
              <w:rPr>
                <w:color w:val="auto"/>
                <w:sz w:val="24"/>
                <w:szCs w:val="24"/>
                <w:lang w:eastAsia="zh-CN"/>
              </w:rPr>
            </w:pPr>
            <w:r>
              <w:rPr>
                <w:rFonts w:hint="eastAsia"/>
                <w:color w:val="auto"/>
                <w:sz w:val="24"/>
                <w:szCs w:val="24"/>
                <w:lang w:eastAsia="zh-CN"/>
              </w:rPr>
              <w:t>21.平板电脑带无线WiFi</w:t>
            </w:r>
          </w:p>
          <w:p w14:paraId="4BDBB2E9" w14:textId="77777777" w:rsidR="00276E89" w:rsidRDefault="00D72B6B">
            <w:pPr>
              <w:pStyle w:val="TableText"/>
              <w:rPr>
                <w:color w:val="auto"/>
                <w:sz w:val="24"/>
                <w:szCs w:val="24"/>
                <w:lang w:eastAsia="zh-CN"/>
              </w:rPr>
            </w:pPr>
            <w:r>
              <w:rPr>
                <w:rFonts w:hint="eastAsia"/>
                <w:color w:val="auto"/>
                <w:sz w:val="24"/>
                <w:szCs w:val="24"/>
                <w:lang w:eastAsia="zh-CN"/>
              </w:rPr>
              <w:t>22.无线覆盖</w:t>
            </w:r>
          </w:p>
          <w:p w14:paraId="466B7F32" w14:textId="77777777" w:rsidR="00276E89" w:rsidRDefault="00D72B6B">
            <w:pPr>
              <w:pStyle w:val="TableText"/>
              <w:rPr>
                <w:color w:val="auto"/>
                <w:sz w:val="24"/>
                <w:szCs w:val="24"/>
                <w:lang w:eastAsia="zh-CN"/>
              </w:rPr>
            </w:pPr>
            <w:r>
              <w:rPr>
                <w:rFonts w:hint="eastAsia"/>
                <w:color w:val="auto"/>
                <w:sz w:val="24"/>
                <w:szCs w:val="24"/>
                <w:lang w:eastAsia="zh-CN"/>
              </w:rPr>
              <w:t>23.展厅无死角无线覆盖</w:t>
            </w:r>
          </w:p>
          <w:p w14:paraId="24FB6B58" w14:textId="77777777" w:rsidR="00276E89" w:rsidRDefault="00D72B6B">
            <w:pPr>
              <w:pStyle w:val="TableText"/>
              <w:rPr>
                <w:color w:val="auto"/>
                <w:sz w:val="24"/>
                <w:szCs w:val="24"/>
                <w:lang w:eastAsia="zh-CN"/>
              </w:rPr>
            </w:pPr>
            <w:r>
              <w:rPr>
                <w:rFonts w:hint="eastAsia"/>
                <w:color w:val="auto"/>
                <w:sz w:val="24"/>
                <w:szCs w:val="24"/>
                <w:lang w:eastAsia="zh-CN"/>
              </w:rPr>
              <w:t>24.灯光控制器</w:t>
            </w:r>
          </w:p>
          <w:p w14:paraId="5C51E210" w14:textId="77777777" w:rsidR="00276E89" w:rsidRDefault="00D72B6B">
            <w:pPr>
              <w:pStyle w:val="TableText"/>
              <w:rPr>
                <w:color w:val="auto"/>
                <w:sz w:val="24"/>
                <w:szCs w:val="24"/>
                <w:lang w:eastAsia="zh-CN"/>
              </w:rPr>
            </w:pPr>
            <w:r>
              <w:rPr>
                <w:rFonts w:hint="eastAsia"/>
                <w:color w:val="auto"/>
                <w:sz w:val="24"/>
                <w:szCs w:val="24"/>
                <w:lang w:eastAsia="zh-CN"/>
              </w:rPr>
              <w:t>25.展厅灯光控制开关闭合控制器</w:t>
            </w:r>
          </w:p>
          <w:p w14:paraId="4C5A6A83" w14:textId="77777777" w:rsidR="00276E89" w:rsidRDefault="00D72B6B">
            <w:pPr>
              <w:pStyle w:val="TableText"/>
              <w:rPr>
                <w:color w:val="auto"/>
                <w:sz w:val="24"/>
                <w:szCs w:val="24"/>
                <w:lang w:eastAsia="zh-CN"/>
              </w:rPr>
            </w:pPr>
            <w:r>
              <w:rPr>
                <w:rFonts w:hint="eastAsia"/>
                <w:color w:val="auto"/>
                <w:sz w:val="24"/>
                <w:szCs w:val="24"/>
                <w:lang w:eastAsia="zh-CN"/>
              </w:rPr>
              <w:t>26.DIN导轨式设计，8路继电器开关输出单元</w:t>
            </w:r>
          </w:p>
          <w:p w14:paraId="43B4F03E" w14:textId="77777777" w:rsidR="00276E89" w:rsidRDefault="00D72B6B">
            <w:pPr>
              <w:pStyle w:val="TableText"/>
              <w:rPr>
                <w:color w:val="auto"/>
                <w:sz w:val="24"/>
                <w:szCs w:val="24"/>
                <w:lang w:eastAsia="zh-CN"/>
              </w:rPr>
            </w:pPr>
            <w:r>
              <w:rPr>
                <w:rFonts w:hint="eastAsia"/>
                <w:color w:val="auto"/>
                <w:sz w:val="24"/>
                <w:szCs w:val="24"/>
                <w:lang w:eastAsia="zh-CN"/>
              </w:rPr>
              <w:t>27.每个回路最大输出16A</w:t>
            </w:r>
          </w:p>
          <w:p w14:paraId="0F714D66" w14:textId="77777777" w:rsidR="00276E89" w:rsidRDefault="00D72B6B">
            <w:pPr>
              <w:pStyle w:val="TableText"/>
              <w:rPr>
                <w:color w:val="auto"/>
                <w:sz w:val="24"/>
                <w:szCs w:val="24"/>
                <w:lang w:eastAsia="zh-CN"/>
              </w:rPr>
            </w:pPr>
            <w:r>
              <w:rPr>
                <w:rFonts w:hint="eastAsia"/>
                <w:color w:val="auto"/>
                <w:sz w:val="24"/>
                <w:szCs w:val="24"/>
                <w:lang w:eastAsia="zh-CN"/>
              </w:rPr>
              <w:t>28.每个回路具有手动按钮开关</w:t>
            </w:r>
          </w:p>
          <w:p w14:paraId="08B2F17D" w14:textId="77777777" w:rsidR="00276E89" w:rsidRDefault="00D72B6B">
            <w:pPr>
              <w:pStyle w:val="TableText"/>
              <w:rPr>
                <w:color w:val="auto"/>
                <w:sz w:val="24"/>
                <w:szCs w:val="24"/>
                <w:lang w:eastAsia="zh-CN"/>
              </w:rPr>
            </w:pPr>
            <w:r>
              <w:rPr>
                <w:rFonts w:hint="eastAsia"/>
                <w:color w:val="auto"/>
                <w:sz w:val="24"/>
                <w:szCs w:val="24"/>
                <w:lang w:eastAsia="zh-CN"/>
              </w:rPr>
              <w:t>29.具有标准RS485总线控制，可设置255个ID地址，最大可支持255台同时</w:t>
            </w:r>
            <w:r>
              <w:rPr>
                <w:rFonts w:hint="eastAsia"/>
                <w:color w:val="auto"/>
                <w:sz w:val="24"/>
                <w:szCs w:val="24"/>
                <w:lang w:eastAsia="zh-CN"/>
              </w:rPr>
              <w:lastRenderedPageBreak/>
              <w:t>使用，适合于大规模集中控制。</w:t>
            </w:r>
          </w:p>
          <w:p w14:paraId="53E6FB10" w14:textId="77777777" w:rsidR="00276E89" w:rsidRDefault="00D72B6B">
            <w:pPr>
              <w:pStyle w:val="TableText"/>
              <w:rPr>
                <w:color w:val="auto"/>
                <w:sz w:val="24"/>
                <w:szCs w:val="24"/>
                <w:lang w:eastAsia="zh-CN"/>
              </w:rPr>
            </w:pPr>
            <w:r>
              <w:rPr>
                <w:rFonts w:hint="eastAsia"/>
                <w:color w:val="auto"/>
                <w:sz w:val="24"/>
                <w:szCs w:val="24"/>
                <w:lang w:eastAsia="zh-CN"/>
              </w:rPr>
              <w:t>30.机柜：42U网络专用机柜（含机柜挡板、PDU等）</w:t>
            </w:r>
          </w:p>
          <w:p w14:paraId="5F3A668F" w14:textId="77777777" w:rsidR="00276E89" w:rsidRDefault="00D72B6B">
            <w:pPr>
              <w:pStyle w:val="TableText"/>
              <w:rPr>
                <w:color w:val="auto"/>
                <w:sz w:val="24"/>
                <w:szCs w:val="24"/>
                <w:lang w:eastAsia="zh-CN"/>
              </w:rPr>
            </w:pPr>
            <w:r>
              <w:rPr>
                <w:rFonts w:hint="eastAsia"/>
                <w:color w:val="auto"/>
                <w:sz w:val="24"/>
                <w:szCs w:val="24"/>
                <w:lang w:eastAsia="zh-CN"/>
              </w:rPr>
              <w:t>31.线材辅料：超五类网线、布线管、布线槽、线盒等</w:t>
            </w:r>
          </w:p>
          <w:p w14:paraId="5E7D5C4E" w14:textId="77777777" w:rsidR="00276E89" w:rsidRDefault="00D72B6B">
            <w:pPr>
              <w:pStyle w:val="TableText"/>
              <w:rPr>
                <w:color w:val="auto"/>
                <w:sz w:val="24"/>
                <w:szCs w:val="24"/>
                <w:lang w:eastAsia="zh-CN"/>
              </w:rPr>
            </w:pPr>
            <w:r>
              <w:rPr>
                <w:rFonts w:hint="eastAsia"/>
                <w:color w:val="auto"/>
                <w:sz w:val="24"/>
                <w:szCs w:val="24"/>
                <w:lang w:eastAsia="zh-CN"/>
              </w:rPr>
              <w:t>32.中控控制系统：智能控制各展项的开关状态，含人工控制与自动控制，可设定多种控制模式。</w:t>
            </w:r>
          </w:p>
          <w:p w14:paraId="0A4B0CCF" w14:textId="77777777" w:rsidR="00276E89" w:rsidRDefault="00D72B6B">
            <w:pPr>
              <w:pStyle w:val="TableText"/>
              <w:rPr>
                <w:color w:val="auto"/>
                <w:sz w:val="24"/>
                <w:szCs w:val="24"/>
                <w:lang w:eastAsia="zh-CN"/>
              </w:rPr>
            </w:pPr>
            <w:r>
              <w:rPr>
                <w:rFonts w:hint="eastAsia"/>
                <w:color w:val="auto"/>
                <w:sz w:val="24"/>
                <w:szCs w:val="24"/>
                <w:lang w:eastAsia="zh-CN"/>
              </w:rPr>
              <w:t>33.平板电脑控制软件</w:t>
            </w:r>
          </w:p>
          <w:p w14:paraId="7C3706F6" w14:textId="77777777" w:rsidR="00276E89" w:rsidRDefault="00D72B6B">
            <w:pPr>
              <w:pStyle w:val="TableText"/>
              <w:rPr>
                <w:color w:val="auto"/>
                <w:sz w:val="24"/>
                <w:szCs w:val="24"/>
                <w:lang w:eastAsia="zh-CN"/>
              </w:rPr>
            </w:pPr>
            <w:r>
              <w:rPr>
                <w:rFonts w:hint="eastAsia"/>
                <w:color w:val="auto"/>
                <w:sz w:val="24"/>
                <w:szCs w:val="24"/>
                <w:lang w:eastAsia="zh-CN"/>
              </w:rPr>
              <w:t>34.移动端控制系统，自主研发，（含控制界面设计制作）</w:t>
            </w:r>
          </w:p>
          <w:p w14:paraId="6612FA2F" w14:textId="77777777" w:rsidR="00276E89" w:rsidRDefault="00D72B6B">
            <w:pPr>
              <w:pStyle w:val="TableText"/>
              <w:rPr>
                <w:color w:val="auto"/>
                <w:sz w:val="24"/>
                <w:szCs w:val="24"/>
                <w:lang w:eastAsia="zh-CN"/>
              </w:rPr>
            </w:pPr>
            <w:r>
              <w:rPr>
                <w:rFonts w:hint="eastAsia"/>
                <w:color w:val="auto"/>
                <w:sz w:val="24"/>
                <w:szCs w:val="24"/>
                <w:lang w:eastAsia="zh-CN"/>
              </w:rPr>
              <w:t>35.自动控制：一键开启展厅，展厅灯光，灯箱，LED屏幕，控制主机，触控一体机，一键顺序开启，一键顺序关闭。</w:t>
            </w:r>
          </w:p>
          <w:p w14:paraId="534365B9" w14:textId="77777777" w:rsidR="00276E89" w:rsidRDefault="00D72B6B">
            <w:pPr>
              <w:rPr>
                <w:rFonts w:ascii="宋体" w:eastAsia="宋体" w:hAnsi="宋体" w:cs="宋体"/>
                <w:sz w:val="24"/>
                <w:szCs w:val="24"/>
              </w:rPr>
            </w:pPr>
            <w:r>
              <w:rPr>
                <w:rFonts w:ascii="宋体" w:eastAsia="宋体" w:hAnsi="宋体" w:hint="eastAsia"/>
                <w:sz w:val="24"/>
                <w:szCs w:val="24"/>
              </w:rPr>
              <w:t>手动控制：单个灯光控制开关，单个区域灯光控制开关，单个主机控制开关，LED屏幕控制开关，触控一体机控制开关。内容控制：影片播放、暂停、停止、音量加减、片源选择控制。</w:t>
            </w:r>
          </w:p>
        </w:tc>
        <w:tc>
          <w:tcPr>
            <w:tcW w:w="846" w:type="dxa"/>
            <w:shd w:val="clear" w:color="auto" w:fill="auto"/>
            <w:vAlign w:val="center"/>
          </w:tcPr>
          <w:p w14:paraId="5BA2532E"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w:t>
            </w:r>
          </w:p>
        </w:tc>
        <w:tc>
          <w:tcPr>
            <w:tcW w:w="730" w:type="dxa"/>
            <w:shd w:val="clear" w:color="auto" w:fill="auto"/>
            <w:vAlign w:val="center"/>
          </w:tcPr>
          <w:p w14:paraId="7D5DF7E7" w14:textId="77777777" w:rsidR="00276E89" w:rsidRDefault="00D72B6B">
            <w:pPr>
              <w:jc w:val="center"/>
              <w:rPr>
                <w:rFonts w:ascii="宋体" w:eastAsia="宋体" w:hAnsi="宋体" w:cs="宋体"/>
                <w:sz w:val="24"/>
                <w:szCs w:val="24"/>
              </w:rPr>
            </w:pPr>
            <w:r>
              <w:rPr>
                <w:rFonts w:ascii="宋体" w:eastAsia="宋体" w:hAnsi="宋体" w:hint="eastAsia"/>
                <w:sz w:val="24"/>
                <w:szCs w:val="24"/>
              </w:rPr>
              <w:t>套</w:t>
            </w:r>
          </w:p>
        </w:tc>
        <w:tc>
          <w:tcPr>
            <w:tcW w:w="1176" w:type="dxa"/>
            <w:vAlign w:val="center"/>
          </w:tcPr>
          <w:p w14:paraId="18FC6436" w14:textId="77777777" w:rsidR="00276E89" w:rsidRDefault="00D72B6B">
            <w:pPr>
              <w:jc w:val="center"/>
              <w:rPr>
                <w:rFonts w:ascii="宋体" w:eastAsia="宋体" w:hAnsi="宋体" w:cs="宋体"/>
                <w:sz w:val="24"/>
                <w:szCs w:val="24"/>
              </w:rPr>
            </w:pPr>
            <w:r>
              <w:rPr>
                <w:rFonts w:ascii="宋体" w:eastAsia="宋体" w:hAnsi="宋体" w:hint="eastAsia"/>
                <w:sz w:val="24"/>
                <w:szCs w:val="24"/>
              </w:rPr>
              <w:t>80000</w:t>
            </w:r>
          </w:p>
        </w:tc>
        <w:tc>
          <w:tcPr>
            <w:tcW w:w="1496" w:type="dxa"/>
            <w:vAlign w:val="center"/>
          </w:tcPr>
          <w:p w14:paraId="259D38DF" w14:textId="77777777" w:rsidR="00276E89" w:rsidRDefault="00276E89">
            <w:pPr>
              <w:jc w:val="left"/>
              <w:rPr>
                <w:rFonts w:ascii="宋体" w:eastAsia="宋体" w:hAnsi="宋体" w:cs="宋体"/>
                <w:sz w:val="24"/>
                <w:szCs w:val="24"/>
              </w:rPr>
            </w:pPr>
          </w:p>
        </w:tc>
      </w:tr>
      <w:tr w:rsidR="00276E89" w14:paraId="621E9327" w14:textId="77777777">
        <w:trPr>
          <w:trHeight w:val="567"/>
          <w:jc w:val="center"/>
        </w:trPr>
        <w:tc>
          <w:tcPr>
            <w:tcW w:w="607" w:type="dxa"/>
            <w:vAlign w:val="center"/>
          </w:tcPr>
          <w:p w14:paraId="7D0F7699" w14:textId="77777777" w:rsidR="00276E89" w:rsidRDefault="00D72B6B">
            <w:pPr>
              <w:jc w:val="center"/>
              <w:rPr>
                <w:rFonts w:ascii="宋体" w:eastAsia="宋体" w:hAnsi="宋体" w:cs="宋体"/>
                <w:szCs w:val="21"/>
              </w:rPr>
            </w:pPr>
            <w:bookmarkStart w:id="20" w:name="_Hlk177573942"/>
            <w:bookmarkEnd w:id="19"/>
            <w:r>
              <w:rPr>
                <w:rFonts w:ascii="等线" w:eastAsia="等线" w:hAnsi="等线" w:hint="eastAsia"/>
                <w:sz w:val="22"/>
              </w:rPr>
              <w:lastRenderedPageBreak/>
              <w:t>14</w:t>
            </w:r>
          </w:p>
        </w:tc>
        <w:tc>
          <w:tcPr>
            <w:tcW w:w="1260" w:type="dxa"/>
            <w:shd w:val="clear" w:color="auto" w:fill="auto"/>
            <w:vAlign w:val="center"/>
          </w:tcPr>
          <w:p w14:paraId="5545D42D" w14:textId="77777777" w:rsidR="00276E89" w:rsidRDefault="00D72B6B">
            <w:pPr>
              <w:jc w:val="center"/>
              <w:rPr>
                <w:rFonts w:ascii="宋体" w:eastAsia="宋体" w:hAnsi="宋体" w:cs="宋体"/>
                <w:szCs w:val="21"/>
              </w:rPr>
            </w:pPr>
            <w:r>
              <w:rPr>
                <w:rFonts w:ascii="宋体" w:eastAsia="宋体" w:hAnsi="宋体" w:cs="宋体" w:hint="eastAsia"/>
                <w:sz w:val="24"/>
                <w:szCs w:val="24"/>
              </w:rPr>
              <w:t>会议桌</w:t>
            </w:r>
          </w:p>
        </w:tc>
        <w:tc>
          <w:tcPr>
            <w:tcW w:w="7893" w:type="dxa"/>
            <w:shd w:val="clear" w:color="auto" w:fill="auto"/>
            <w:vAlign w:val="center"/>
          </w:tcPr>
          <w:p w14:paraId="114C41C4" w14:textId="77777777" w:rsidR="00276E89" w:rsidRDefault="00D72B6B">
            <w:pPr>
              <w:pStyle w:val="TableText"/>
              <w:numPr>
                <w:ilvl w:val="0"/>
                <w:numId w:val="4"/>
              </w:numPr>
              <w:rPr>
                <w:color w:val="auto"/>
                <w:sz w:val="24"/>
                <w:szCs w:val="24"/>
                <w:lang w:eastAsia="zh-CN"/>
              </w:rPr>
            </w:pPr>
            <w:r>
              <w:rPr>
                <w:rFonts w:hint="eastAsia"/>
                <w:color w:val="auto"/>
                <w:sz w:val="24"/>
                <w:szCs w:val="24"/>
                <w:lang w:eastAsia="zh-CN"/>
              </w:rPr>
              <w:t>材质：实木颗粒板</w:t>
            </w:r>
          </w:p>
          <w:p w14:paraId="3583A3EB" w14:textId="77777777" w:rsidR="00276E89" w:rsidRDefault="00D72B6B">
            <w:pPr>
              <w:pStyle w:val="TableText"/>
              <w:numPr>
                <w:ilvl w:val="0"/>
                <w:numId w:val="4"/>
              </w:numPr>
              <w:rPr>
                <w:color w:val="auto"/>
                <w:sz w:val="24"/>
                <w:szCs w:val="24"/>
                <w:lang w:eastAsia="zh-CN"/>
              </w:rPr>
            </w:pPr>
            <w:r>
              <w:rPr>
                <w:rFonts w:hint="eastAsia"/>
                <w:color w:val="auto"/>
                <w:sz w:val="24"/>
                <w:szCs w:val="24"/>
                <w:lang w:eastAsia="zh-CN"/>
              </w:rPr>
              <w:t>形状：条形</w:t>
            </w:r>
          </w:p>
          <w:p w14:paraId="16342C31" w14:textId="77777777" w:rsidR="00276E89" w:rsidRDefault="00D72B6B">
            <w:pPr>
              <w:pStyle w:val="TableText"/>
              <w:numPr>
                <w:ilvl w:val="0"/>
                <w:numId w:val="4"/>
              </w:numPr>
              <w:rPr>
                <w:color w:val="auto"/>
                <w:sz w:val="24"/>
                <w:szCs w:val="24"/>
                <w:lang w:eastAsia="zh-CN"/>
              </w:rPr>
            </w:pPr>
            <w:r>
              <w:rPr>
                <w:rFonts w:hint="eastAsia"/>
                <w:color w:val="auto"/>
                <w:sz w:val="24"/>
                <w:szCs w:val="24"/>
                <w:lang w:eastAsia="zh-CN"/>
              </w:rPr>
              <w:t>尺寸：4000*1500*750</w:t>
            </w:r>
          </w:p>
          <w:p w14:paraId="6A9001A8" w14:textId="77777777" w:rsidR="00276E89" w:rsidRDefault="00D72B6B">
            <w:pPr>
              <w:pStyle w:val="TableText"/>
              <w:numPr>
                <w:ilvl w:val="0"/>
                <w:numId w:val="4"/>
              </w:numPr>
              <w:rPr>
                <w:color w:val="auto"/>
                <w:sz w:val="24"/>
                <w:szCs w:val="24"/>
                <w:lang w:eastAsia="zh-CN"/>
              </w:rPr>
            </w:pPr>
            <w:r>
              <w:rPr>
                <w:rFonts w:hint="eastAsia"/>
                <w:color w:val="auto"/>
                <w:sz w:val="24"/>
                <w:szCs w:val="24"/>
                <w:lang w:eastAsia="zh-CN"/>
              </w:rPr>
              <w:t>14把椅子</w:t>
            </w:r>
          </w:p>
          <w:p w14:paraId="319C6A2A" w14:textId="77777777" w:rsidR="00276E89" w:rsidRDefault="00D72B6B">
            <w:pPr>
              <w:pStyle w:val="TableText"/>
              <w:numPr>
                <w:ilvl w:val="0"/>
                <w:numId w:val="4"/>
              </w:numPr>
              <w:rPr>
                <w:color w:val="auto"/>
                <w:sz w:val="24"/>
                <w:szCs w:val="24"/>
                <w:lang w:eastAsia="zh-CN"/>
              </w:rPr>
            </w:pPr>
            <w:r>
              <w:rPr>
                <w:rFonts w:hint="eastAsia"/>
                <w:color w:val="auto"/>
                <w:sz w:val="24"/>
                <w:szCs w:val="24"/>
                <w:lang w:eastAsia="zh-CN"/>
              </w:rPr>
              <w:t>椅子材质：钢架西皮材质</w:t>
            </w:r>
          </w:p>
          <w:p w14:paraId="72E9A147" w14:textId="77777777" w:rsidR="00276E89" w:rsidRDefault="00D72B6B">
            <w:pPr>
              <w:rPr>
                <w:rFonts w:ascii="宋体" w:eastAsia="宋体" w:hAnsi="宋体" w:cs="宋体"/>
                <w:sz w:val="24"/>
                <w:szCs w:val="24"/>
              </w:rPr>
            </w:pPr>
            <w:r>
              <w:rPr>
                <w:rFonts w:ascii="宋体" w:eastAsia="宋体" w:hAnsi="宋体" w:hint="eastAsia"/>
                <w:sz w:val="24"/>
                <w:szCs w:val="24"/>
              </w:rPr>
              <w:t>椅子尺寸：500*580*1000</w:t>
            </w:r>
          </w:p>
        </w:tc>
        <w:tc>
          <w:tcPr>
            <w:tcW w:w="846" w:type="dxa"/>
            <w:shd w:val="clear" w:color="auto" w:fill="auto"/>
            <w:vAlign w:val="center"/>
          </w:tcPr>
          <w:p w14:paraId="07DD2652"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4A13BF20" w14:textId="77777777" w:rsidR="00276E89" w:rsidRDefault="00D72B6B">
            <w:pPr>
              <w:jc w:val="center"/>
              <w:rPr>
                <w:rFonts w:ascii="宋体" w:eastAsia="宋体" w:hAnsi="宋体" w:cs="宋体"/>
                <w:sz w:val="24"/>
                <w:szCs w:val="24"/>
              </w:rPr>
            </w:pPr>
            <w:r>
              <w:rPr>
                <w:rFonts w:ascii="宋体" w:eastAsia="宋体" w:hAnsi="宋体" w:cs="宋体" w:hint="eastAsia"/>
                <w:sz w:val="24"/>
                <w:szCs w:val="24"/>
              </w:rPr>
              <w:t>套</w:t>
            </w:r>
          </w:p>
        </w:tc>
        <w:tc>
          <w:tcPr>
            <w:tcW w:w="1176" w:type="dxa"/>
            <w:vAlign w:val="center"/>
          </w:tcPr>
          <w:p w14:paraId="72981653" w14:textId="77777777" w:rsidR="00276E89" w:rsidRDefault="00D72B6B">
            <w:pPr>
              <w:jc w:val="center"/>
              <w:rPr>
                <w:rFonts w:ascii="宋体" w:eastAsia="宋体" w:hAnsi="宋体" w:cs="宋体"/>
                <w:sz w:val="24"/>
                <w:szCs w:val="24"/>
              </w:rPr>
            </w:pPr>
            <w:r>
              <w:rPr>
                <w:rFonts w:ascii="宋体" w:eastAsia="宋体" w:hAnsi="宋体" w:hint="eastAsia"/>
                <w:sz w:val="24"/>
                <w:szCs w:val="24"/>
              </w:rPr>
              <w:t>9000</w:t>
            </w:r>
          </w:p>
        </w:tc>
        <w:tc>
          <w:tcPr>
            <w:tcW w:w="1496" w:type="dxa"/>
            <w:vAlign w:val="center"/>
          </w:tcPr>
          <w:p w14:paraId="4F9D56FA" w14:textId="77777777" w:rsidR="00276E89" w:rsidRDefault="00276E89">
            <w:pPr>
              <w:jc w:val="left"/>
              <w:rPr>
                <w:rFonts w:ascii="宋体" w:eastAsia="宋体" w:hAnsi="宋体" w:cs="宋体"/>
                <w:sz w:val="24"/>
                <w:szCs w:val="24"/>
              </w:rPr>
            </w:pPr>
          </w:p>
        </w:tc>
      </w:tr>
      <w:tr w:rsidR="00276E89" w14:paraId="340D47EB" w14:textId="77777777">
        <w:trPr>
          <w:trHeight w:val="567"/>
          <w:jc w:val="center"/>
        </w:trPr>
        <w:tc>
          <w:tcPr>
            <w:tcW w:w="607" w:type="dxa"/>
            <w:vAlign w:val="center"/>
          </w:tcPr>
          <w:p w14:paraId="2C96C0B3" w14:textId="77777777" w:rsidR="00276E89" w:rsidRDefault="00D72B6B">
            <w:pPr>
              <w:jc w:val="center"/>
              <w:rPr>
                <w:rFonts w:ascii="宋体" w:eastAsia="宋体" w:hAnsi="宋体" w:cs="宋体"/>
                <w:szCs w:val="21"/>
              </w:rPr>
            </w:pPr>
            <w:bookmarkStart w:id="21" w:name="_Hlk177574231"/>
            <w:bookmarkEnd w:id="20"/>
            <w:r>
              <w:rPr>
                <w:rFonts w:ascii="等线" w:eastAsia="等线" w:hAnsi="等线" w:hint="eastAsia"/>
                <w:sz w:val="22"/>
              </w:rPr>
              <w:t>15</w:t>
            </w:r>
          </w:p>
        </w:tc>
        <w:tc>
          <w:tcPr>
            <w:tcW w:w="1260" w:type="dxa"/>
            <w:shd w:val="clear" w:color="auto" w:fill="auto"/>
            <w:vAlign w:val="center"/>
          </w:tcPr>
          <w:p w14:paraId="2E6B6BE5" w14:textId="77777777" w:rsidR="00276E89" w:rsidRDefault="00D72B6B">
            <w:pPr>
              <w:jc w:val="center"/>
              <w:rPr>
                <w:rFonts w:ascii="宋体" w:eastAsia="宋体" w:hAnsi="宋体" w:cs="宋体"/>
                <w:szCs w:val="21"/>
              </w:rPr>
            </w:pPr>
            <w:r>
              <w:rPr>
                <w:rFonts w:ascii="宋体" w:eastAsia="宋体" w:hAnsi="宋体" w:cs="宋体" w:hint="eastAsia"/>
                <w:sz w:val="24"/>
                <w:szCs w:val="24"/>
              </w:rPr>
              <w:t>沙发茶几</w:t>
            </w:r>
          </w:p>
        </w:tc>
        <w:tc>
          <w:tcPr>
            <w:tcW w:w="7893" w:type="dxa"/>
            <w:shd w:val="clear" w:color="auto" w:fill="auto"/>
            <w:vAlign w:val="center"/>
          </w:tcPr>
          <w:p w14:paraId="669C2298"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风格：新中式</w:t>
            </w:r>
          </w:p>
          <w:p w14:paraId="0EE80600"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饰面工艺：木蜡油</w:t>
            </w:r>
          </w:p>
          <w:p w14:paraId="763AED3D"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木制材质：北美白蜡木</w:t>
            </w:r>
          </w:p>
          <w:p w14:paraId="4DAC22B0"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面料：皮质</w:t>
            </w:r>
          </w:p>
          <w:p w14:paraId="5FBB9892"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沙发组合形式：U形</w:t>
            </w:r>
          </w:p>
          <w:p w14:paraId="3AD902B0"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沙发三人位尺寸：2000*760*780</w:t>
            </w:r>
          </w:p>
          <w:p w14:paraId="3248F820"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沙发单人位位尺寸：880*760*780</w:t>
            </w:r>
          </w:p>
          <w:p w14:paraId="3463A377"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沙发共5人位</w:t>
            </w:r>
          </w:p>
          <w:p w14:paraId="6D82DCC7" w14:textId="77777777" w:rsidR="00276E89" w:rsidRDefault="00D72B6B">
            <w:pPr>
              <w:pStyle w:val="TableText"/>
              <w:numPr>
                <w:ilvl w:val="0"/>
                <w:numId w:val="5"/>
              </w:numPr>
              <w:rPr>
                <w:color w:val="auto"/>
                <w:sz w:val="24"/>
                <w:szCs w:val="24"/>
                <w:lang w:eastAsia="zh-CN"/>
              </w:rPr>
            </w:pPr>
            <w:r>
              <w:rPr>
                <w:rFonts w:hint="eastAsia"/>
                <w:color w:val="auto"/>
                <w:sz w:val="24"/>
                <w:szCs w:val="24"/>
                <w:lang w:eastAsia="zh-CN"/>
              </w:rPr>
              <w:t>茶几尺寸：1300*700*430</w:t>
            </w:r>
          </w:p>
          <w:p w14:paraId="6A16F400" w14:textId="77777777" w:rsidR="00276E89" w:rsidRDefault="00D72B6B">
            <w:pPr>
              <w:rPr>
                <w:rFonts w:ascii="宋体" w:eastAsia="宋体" w:hAnsi="宋体" w:cs="宋体"/>
                <w:sz w:val="24"/>
                <w:szCs w:val="24"/>
              </w:rPr>
            </w:pPr>
            <w:r>
              <w:rPr>
                <w:rFonts w:ascii="宋体" w:eastAsia="宋体" w:hAnsi="宋体" w:hint="eastAsia"/>
                <w:sz w:val="24"/>
                <w:szCs w:val="24"/>
              </w:rPr>
              <w:lastRenderedPageBreak/>
              <w:t>茶几材质：白蜡木</w:t>
            </w:r>
          </w:p>
        </w:tc>
        <w:tc>
          <w:tcPr>
            <w:tcW w:w="846" w:type="dxa"/>
            <w:shd w:val="clear" w:color="auto" w:fill="auto"/>
            <w:vAlign w:val="center"/>
          </w:tcPr>
          <w:p w14:paraId="0D9B8C9A"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w:t>
            </w:r>
          </w:p>
        </w:tc>
        <w:tc>
          <w:tcPr>
            <w:tcW w:w="730" w:type="dxa"/>
            <w:shd w:val="clear" w:color="auto" w:fill="auto"/>
            <w:vAlign w:val="center"/>
          </w:tcPr>
          <w:p w14:paraId="236DB94D" w14:textId="77777777" w:rsidR="00276E89" w:rsidRDefault="00D72B6B">
            <w:pPr>
              <w:jc w:val="center"/>
              <w:rPr>
                <w:rFonts w:ascii="宋体" w:eastAsia="宋体" w:hAnsi="宋体" w:cs="宋体"/>
                <w:sz w:val="24"/>
                <w:szCs w:val="24"/>
              </w:rPr>
            </w:pPr>
            <w:r>
              <w:rPr>
                <w:rFonts w:ascii="宋体" w:eastAsia="宋体" w:hAnsi="宋体" w:cs="宋体" w:hint="eastAsia"/>
                <w:sz w:val="24"/>
                <w:szCs w:val="24"/>
              </w:rPr>
              <w:t>套</w:t>
            </w:r>
          </w:p>
        </w:tc>
        <w:tc>
          <w:tcPr>
            <w:tcW w:w="1176" w:type="dxa"/>
            <w:vAlign w:val="center"/>
          </w:tcPr>
          <w:p w14:paraId="436A9225" w14:textId="77777777" w:rsidR="00276E89" w:rsidRDefault="00D72B6B">
            <w:pPr>
              <w:jc w:val="center"/>
              <w:rPr>
                <w:rFonts w:ascii="宋体" w:eastAsia="宋体" w:hAnsi="宋体" w:cs="宋体"/>
                <w:sz w:val="24"/>
                <w:szCs w:val="24"/>
              </w:rPr>
            </w:pPr>
            <w:r>
              <w:rPr>
                <w:rFonts w:ascii="宋体" w:eastAsia="宋体" w:hAnsi="宋体" w:hint="eastAsia"/>
                <w:sz w:val="24"/>
                <w:szCs w:val="24"/>
              </w:rPr>
              <w:t>12800</w:t>
            </w:r>
          </w:p>
        </w:tc>
        <w:tc>
          <w:tcPr>
            <w:tcW w:w="1496" w:type="dxa"/>
            <w:vAlign w:val="center"/>
          </w:tcPr>
          <w:p w14:paraId="6A7560BE" w14:textId="77777777" w:rsidR="00276E89" w:rsidRDefault="00276E89">
            <w:pPr>
              <w:jc w:val="left"/>
              <w:rPr>
                <w:rFonts w:ascii="宋体" w:eastAsia="宋体" w:hAnsi="宋体" w:cs="宋体"/>
                <w:sz w:val="24"/>
                <w:szCs w:val="24"/>
              </w:rPr>
            </w:pPr>
          </w:p>
        </w:tc>
      </w:tr>
      <w:tr w:rsidR="00276E89" w14:paraId="7150449C" w14:textId="77777777">
        <w:trPr>
          <w:trHeight w:val="567"/>
          <w:jc w:val="center"/>
        </w:trPr>
        <w:tc>
          <w:tcPr>
            <w:tcW w:w="607" w:type="dxa"/>
            <w:vAlign w:val="center"/>
          </w:tcPr>
          <w:p w14:paraId="13AFF15F" w14:textId="77777777" w:rsidR="00276E89" w:rsidRDefault="00D72B6B">
            <w:pPr>
              <w:jc w:val="center"/>
              <w:rPr>
                <w:rFonts w:ascii="宋体" w:eastAsia="宋体" w:hAnsi="宋体" w:cs="宋体"/>
                <w:szCs w:val="21"/>
              </w:rPr>
            </w:pPr>
            <w:bookmarkStart w:id="22" w:name="_Hlk177574347"/>
            <w:bookmarkEnd w:id="21"/>
            <w:r>
              <w:rPr>
                <w:rFonts w:ascii="等线" w:eastAsia="等线" w:hAnsi="等线" w:hint="eastAsia"/>
                <w:sz w:val="22"/>
              </w:rPr>
              <w:lastRenderedPageBreak/>
              <w:t>16</w:t>
            </w:r>
          </w:p>
        </w:tc>
        <w:tc>
          <w:tcPr>
            <w:tcW w:w="1260" w:type="dxa"/>
            <w:shd w:val="clear" w:color="auto" w:fill="auto"/>
            <w:vAlign w:val="center"/>
          </w:tcPr>
          <w:p w14:paraId="5FCB78F1" w14:textId="77777777" w:rsidR="00276E89" w:rsidRDefault="00D72B6B">
            <w:pPr>
              <w:jc w:val="center"/>
              <w:rPr>
                <w:rFonts w:ascii="宋体" w:eastAsia="宋体" w:hAnsi="宋体" w:cs="宋体"/>
                <w:szCs w:val="21"/>
              </w:rPr>
            </w:pPr>
            <w:r>
              <w:rPr>
                <w:rFonts w:ascii="宋体" w:eastAsia="宋体" w:hAnsi="宋体" w:cs="宋体" w:hint="eastAsia"/>
                <w:sz w:val="24"/>
                <w:szCs w:val="24"/>
              </w:rPr>
              <w:t>屏风</w:t>
            </w:r>
          </w:p>
        </w:tc>
        <w:tc>
          <w:tcPr>
            <w:tcW w:w="7893" w:type="dxa"/>
            <w:shd w:val="clear" w:color="auto" w:fill="auto"/>
            <w:vAlign w:val="center"/>
          </w:tcPr>
          <w:p w14:paraId="4133C345" w14:textId="77777777" w:rsidR="00276E89" w:rsidRDefault="00D72B6B">
            <w:pPr>
              <w:pStyle w:val="TableText"/>
              <w:numPr>
                <w:ilvl w:val="0"/>
                <w:numId w:val="6"/>
              </w:numPr>
              <w:rPr>
                <w:color w:val="auto"/>
                <w:sz w:val="24"/>
                <w:szCs w:val="24"/>
                <w:lang w:eastAsia="zh-CN"/>
              </w:rPr>
            </w:pPr>
            <w:r>
              <w:rPr>
                <w:rFonts w:hint="eastAsia"/>
                <w:color w:val="auto"/>
                <w:sz w:val="24"/>
                <w:szCs w:val="24"/>
                <w:lang w:eastAsia="zh-CN"/>
              </w:rPr>
              <w:t>材质：杉木</w:t>
            </w:r>
          </w:p>
          <w:p w14:paraId="79D70CD9" w14:textId="77777777" w:rsidR="00276E89" w:rsidRDefault="00D72B6B">
            <w:pPr>
              <w:pStyle w:val="TableText"/>
              <w:numPr>
                <w:ilvl w:val="0"/>
                <w:numId w:val="6"/>
              </w:numPr>
              <w:rPr>
                <w:color w:val="auto"/>
                <w:sz w:val="24"/>
                <w:szCs w:val="24"/>
                <w:lang w:eastAsia="zh-CN"/>
              </w:rPr>
            </w:pPr>
            <w:r>
              <w:rPr>
                <w:rFonts w:hint="eastAsia"/>
                <w:color w:val="auto"/>
                <w:sz w:val="24"/>
                <w:szCs w:val="24"/>
                <w:lang w:eastAsia="zh-CN"/>
              </w:rPr>
              <w:t>工艺：木制拼板</w:t>
            </w:r>
          </w:p>
          <w:p w14:paraId="4A14D86B" w14:textId="77777777" w:rsidR="00276E89" w:rsidRDefault="00D72B6B">
            <w:pPr>
              <w:pStyle w:val="TableText"/>
              <w:numPr>
                <w:ilvl w:val="0"/>
                <w:numId w:val="6"/>
              </w:numPr>
              <w:rPr>
                <w:color w:val="auto"/>
                <w:sz w:val="24"/>
                <w:szCs w:val="24"/>
                <w:lang w:eastAsia="zh-CN"/>
              </w:rPr>
            </w:pPr>
            <w:r>
              <w:rPr>
                <w:rFonts w:hint="eastAsia"/>
                <w:color w:val="auto"/>
                <w:sz w:val="24"/>
                <w:szCs w:val="24"/>
                <w:lang w:eastAsia="zh-CN"/>
              </w:rPr>
              <w:t>面料工艺：印花</w:t>
            </w:r>
          </w:p>
          <w:p w14:paraId="1BEB8E91" w14:textId="77777777" w:rsidR="00276E89" w:rsidRDefault="00D72B6B">
            <w:pPr>
              <w:rPr>
                <w:rFonts w:ascii="宋体" w:eastAsia="宋体" w:hAnsi="宋体" w:cs="宋体"/>
                <w:sz w:val="24"/>
                <w:szCs w:val="24"/>
              </w:rPr>
            </w:pPr>
            <w:r>
              <w:rPr>
                <w:rFonts w:ascii="宋体" w:eastAsia="宋体" w:hAnsi="宋体" w:hint="eastAsia"/>
                <w:sz w:val="24"/>
                <w:szCs w:val="24"/>
              </w:rPr>
              <w:t>尺寸：10扇4米宽*1.8米高</w:t>
            </w:r>
          </w:p>
        </w:tc>
        <w:tc>
          <w:tcPr>
            <w:tcW w:w="846" w:type="dxa"/>
            <w:shd w:val="clear" w:color="auto" w:fill="auto"/>
            <w:vAlign w:val="center"/>
          </w:tcPr>
          <w:p w14:paraId="36C9226C"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5D3A6997" w14:textId="77777777" w:rsidR="00276E89" w:rsidRDefault="00D72B6B">
            <w:pPr>
              <w:jc w:val="center"/>
              <w:rPr>
                <w:rFonts w:ascii="宋体" w:eastAsia="宋体" w:hAnsi="宋体" w:cs="宋体"/>
                <w:sz w:val="24"/>
                <w:szCs w:val="24"/>
              </w:rPr>
            </w:pPr>
            <w:r>
              <w:rPr>
                <w:rFonts w:ascii="宋体" w:eastAsia="宋体" w:hAnsi="宋体" w:cs="宋体" w:hint="eastAsia"/>
                <w:sz w:val="24"/>
                <w:szCs w:val="24"/>
              </w:rPr>
              <w:t>套</w:t>
            </w:r>
          </w:p>
        </w:tc>
        <w:tc>
          <w:tcPr>
            <w:tcW w:w="1176" w:type="dxa"/>
            <w:vAlign w:val="center"/>
          </w:tcPr>
          <w:p w14:paraId="24F1B653" w14:textId="77777777" w:rsidR="00276E89" w:rsidRDefault="00D72B6B">
            <w:pPr>
              <w:jc w:val="center"/>
              <w:rPr>
                <w:rFonts w:ascii="宋体" w:eastAsia="宋体" w:hAnsi="宋体" w:cs="宋体"/>
                <w:sz w:val="24"/>
                <w:szCs w:val="24"/>
              </w:rPr>
            </w:pPr>
            <w:r>
              <w:rPr>
                <w:rFonts w:ascii="宋体" w:eastAsia="宋体" w:hAnsi="宋体" w:hint="eastAsia"/>
                <w:sz w:val="24"/>
                <w:szCs w:val="24"/>
              </w:rPr>
              <w:t>2000</w:t>
            </w:r>
          </w:p>
        </w:tc>
        <w:tc>
          <w:tcPr>
            <w:tcW w:w="1496" w:type="dxa"/>
            <w:vAlign w:val="center"/>
          </w:tcPr>
          <w:p w14:paraId="67EC5A47" w14:textId="77777777" w:rsidR="00276E89" w:rsidRDefault="00276E89">
            <w:pPr>
              <w:jc w:val="left"/>
              <w:rPr>
                <w:rFonts w:ascii="宋体" w:eastAsia="宋体" w:hAnsi="宋体" w:cs="宋体"/>
                <w:sz w:val="24"/>
                <w:szCs w:val="24"/>
              </w:rPr>
            </w:pPr>
          </w:p>
        </w:tc>
      </w:tr>
      <w:bookmarkEnd w:id="22"/>
      <w:tr w:rsidR="00276E89" w14:paraId="5AC61508" w14:textId="77777777">
        <w:trPr>
          <w:trHeight w:val="567"/>
          <w:jc w:val="center"/>
        </w:trPr>
        <w:tc>
          <w:tcPr>
            <w:tcW w:w="607" w:type="dxa"/>
            <w:vAlign w:val="center"/>
          </w:tcPr>
          <w:p w14:paraId="4C9F7473" w14:textId="77777777" w:rsidR="00276E89" w:rsidRDefault="00D72B6B">
            <w:pPr>
              <w:jc w:val="center"/>
              <w:rPr>
                <w:rFonts w:ascii="宋体" w:eastAsia="宋体" w:hAnsi="宋体" w:cs="宋体"/>
                <w:szCs w:val="21"/>
              </w:rPr>
            </w:pPr>
            <w:r>
              <w:rPr>
                <w:rFonts w:ascii="等线" w:eastAsia="等线" w:hAnsi="等线" w:hint="eastAsia"/>
                <w:sz w:val="22"/>
              </w:rPr>
              <w:t>17</w:t>
            </w:r>
          </w:p>
        </w:tc>
        <w:tc>
          <w:tcPr>
            <w:tcW w:w="1260" w:type="dxa"/>
            <w:shd w:val="clear" w:color="auto" w:fill="auto"/>
            <w:vAlign w:val="center"/>
          </w:tcPr>
          <w:p w14:paraId="1C433F9D" w14:textId="77777777" w:rsidR="00276E89" w:rsidRDefault="00D72B6B">
            <w:pPr>
              <w:jc w:val="center"/>
              <w:rPr>
                <w:rFonts w:ascii="宋体" w:eastAsia="宋体" w:hAnsi="宋体" w:cs="宋体"/>
                <w:szCs w:val="21"/>
              </w:rPr>
            </w:pPr>
            <w:r>
              <w:rPr>
                <w:rFonts w:ascii="宋体" w:eastAsia="宋体" w:hAnsi="宋体" w:cs="宋体" w:hint="eastAsia"/>
                <w:sz w:val="24"/>
                <w:szCs w:val="24"/>
              </w:rPr>
              <w:t>博古架</w:t>
            </w:r>
          </w:p>
        </w:tc>
        <w:tc>
          <w:tcPr>
            <w:tcW w:w="7893" w:type="dxa"/>
            <w:shd w:val="clear" w:color="auto" w:fill="auto"/>
            <w:vAlign w:val="center"/>
          </w:tcPr>
          <w:p w14:paraId="7F23B7F7" w14:textId="77777777" w:rsidR="00276E89" w:rsidRDefault="00D72B6B">
            <w:pPr>
              <w:pStyle w:val="TableText"/>
              <w:numPr>
                <w:ilvl w:val="0"/>
                <w:numId w:val="7"/>
              </w:numPr>
              <w:rPr>
                <w:color w:val="auto"/>
                <w:sz w:val="24"/>
                <w:szCs w:val="24"/>
                <w:lang w:eastAsia="zh-CN"/>
              </w:rPr>
            </w:pPr>
            <w:r>
              <w:rPr>
                <w:rFonts w:hint="eastAsia"/>
                <w:color w:val="auto"/>
                <w:sz w:val="24"/>
                <w:szCs w:val="24"/>
                <w:lang w:eastAsia="zh-CN"/>
              </w:rPr>
              <w:t>尺寸：宽1.96m*高1.98m*0.3m深</w:t>
            </w:r>
          </w:p>
          <w:p w14:paraId="5AEC29B9" w14:textId="77777777" w:rsidR="00276E89" w:rsidRDefault="00D72B6B">
            <w:pPr>
              <w:rPr>
                <w:rFonts w:ascii="宋体" w:eastAsia="宋体" w:hAnsi="宋体" w:cs="宋体"/>
                <w:sz w:val="24"/>
                <w:szCs w:val="24"/>
              </w:rPr>
            </w:pPr>
            <w:r>
              <w:rPr>
                <w:rFonts w:ascii="宋体" w:eastAsia="宋体" w:hAnsi="宋体" w:hint="eastAsia"/>
                <w:sz w:val="24"/>
                <w:szCs w:val="24"/>
              </w:rPr>
              <w:t>榆木材质</w:t>
            </w:r>
          </w:p>
        </w:tc>
        <w:tc>
          <w:tcPr>
            <w:tcW w:w="846" w:type="dxa"/>
            <w:shd w:val="clear" w:color="auto" w:fill="auto"/>
            <w:vAlign w:val="center"/>
          </w:tcPr>
          <w:p w14:paraId="3109872F"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5593DBE8" w14:textId="77777777" w:rsidR="00276E89" w:rsidRDefault="00D72B6B">
            <w:pPr>
              <w:jc w:val="center"/>
              <w:rPr>
                <w:rFonts w:ascii="宋体" w:eastAsia="宋体" w:hAnsi="宋体" w:cs="宋体"/>
                <w:sz w:val="24"/>
                <w:szCs w:val="24"/>
              </w:rPr>
            </w:pPr>
            <w:r>
              <w:rPr>
                <w:rFonts w:ascii="宋体" w:eastAsia="宋体" w:hAnsi="宋体" w:cs="宋体" w:hint="eastAsia"/>
                <w:sz w:val="24"/>
                <w:szCs w:val="24"/>
              </w:rPr>
              <w:t>套</w:t>
            </w:r>
          </w:p>
        </w:tc>
        <w:tc>
          <w:tcPr>
            <w:tcW w:w="1176" w:type="dxa"/>
            <w:vAlign w:val="center"/>
          </w:tcPr>
          <w:p w14:paraId="24683836"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3000</w:t>
            </w:r>
          </w:p>
        </w:tc>
        <w:tc>
          <w:tcPr>
            <w:tcW w:w="1496" w:type="dxa"/>
            <w:vAlign w:val="center"/>
          </w:tcPr>
          <w:p w14:paraId="4D413CCB" w14:textId="77777777" w:rsidR="00276E89" w:rsidRDefault="00276E89">
            <w:pPr>
              <w:jc w:val="left"/>
              <w:rPr>
                <w:rFonts w:ascii="宋体" w:eastAsia="宋体" w:hAnsi="宋体" w:cs="宋体"/>
                <w:sz w:val="24"/>
                <w:szCs w:val="24"/>
              </w:rPr>
            </w:pPr>
          </w:p>
        </w:tc>
      </w:tr>
      <w:tr w:rsidR="00276E89" w14:paraId="364C696E" w14:textId="77777777">
        <w:trPr>
          <w:trHeight w:val="567"/>
          <w:jc w:val="center"/>
        </w:trPr>
        <w:tc>
          <w:tcPr>
            <w:tcW w:w="607" w:type="dxa"/>
            <w:vAlign w:val="center"/>
          </w:tcPr>
          <w:p w14:paraId="1E87D8DD" w14:textId="77777777" w:rsidR="00276E89" w:rsidRDefault="00D72B6B">
            <w:pPr>
              <w:jc w:val="center"/>
              <w:rPr>
                <w:rFonts w:ascii="宋体" w:eastAsia="宋体" w:hAnsi="宋体" w:cs="宋体"/>
                <w:szCs w:val="21"/>
              </w:rPr>
            </w:pPr>
            <w:r>
              <w:rPr>
                <w:rFonts w:ascii="等线" w:eastAsia="等线" w:hAnsi="等线" w:hint="eastAsia"/>
                <w:sz w:val="22"/>
              </w:rPr>
              <w:t>18</w:t>
            </w:r>
          </w:p>
        </w:tc>
        <w:tc>
          <w:tcPr>
            <w:tcW w:w="1260" w:type="dxa"/>
            <w:shd w:val="clear" w:color="auto" w:fill="auto"/>
            <w:vAlign w:val="center"/>
          </w:tcPr>
          <w:p w14:paraId="5C974856" w14:textId="77777777" w:rsidR="00276E89" w:rsidRDefault="00D72B6B">
            <w:pPr>
              <w:jc w:val="center"/>
              <w:rPr>
                <w:rFonts w:ascii="宋体" w:eastAsia="宋体" w:hAnsi="宋体" w:cs="宋体"/>
                <w:szCs w:val="21"/>
              </w:rPr>
            </w:pPr>
            <w:r>
              <w:rPr>
                <w:rFonts w:ascii="宋体" w:eastAsia="宋体" w:hAnsi="宋体" w:cs="宋体" w:hint="eastAsia"/>
                <w:szCs w:val="21"/>
              </w:rPr>
              <w:t>电磁单头单尾小炒炉</w:t>
            </w:r>
          </w:p>
        </w:tc>
        <w:tc>
          <w:tcPr>
            <w:tcW w:w="7893" w:type="dxa"/>
            <w:shd w:val="clear" w:color="auto" w:fill="auto"/>
            <w:vAlign w:val="center"/>
          </w:tcPr>
          <w:p w14:paraId="3BECE950" w14:textId="77777777" w:rsidR="00276E89" w:rsidRDefault="00D72B6B">
            <w:pPr>
              <w:pStyle w:val="TableText"/>
              <w:rPr>
                <w:color w:val="auto"/>
                <w:sz w:val="24"/>
                <w:szCs w:val="24"/>
                <w:lang w:eastAsia="zh-CN"/>
              </w:rPr>
            </w:pPr>
            <w:r>
              <w:rPr>
                <w:rFonts w:hint="eastAsia"/>
                <w:color w:val="auto"/>
                <w:sz w:val="24"/>
                <w:szCs w:val="24"/>
                <w:lang w:eastAsia="zh-CN"/>
              </w:rPr>
              <w:t xml:space="preserve">1.规格：1100*1100*800+450(mm)±10%                    </w:t>
            </w:r>
          </w:p>
          <w:p w14:paraId="0ABF711E" w14:textId="77777777" w:rsidR="00276E89" w:rsidRDefault="00D72B6B">
            <w:pPr>
              <w:pStyle w:val="TableText"/>
              <w:rPr>
                <w:color w:val="auto"/>
                <w:sz w:val="24"/>
                <w:szCs w:val="24"/>
                <w:lang w:eastAsia="zh-CN"/>
              </w:rPr>
            </w:pPr>
            <w:r>
              <w:rPr>
                <w:rFonts w:hint="eastAsia"/>
                <w:color w:val="auto"/>
                <w:sz w:val="24"/>
                <w:szCs w:val="24"/>
                <w:lang w:eastAsia="zh-CN"/>
              </w:rPr>
              <w:t xml:space="preserve">2.电压：380V                                          </w:t>
            </w:r>
          </w:p>
          <w:p w14:paraId="6D633136" w14:textId="77777777" w:rsidR="00276E89" w:rsidRDefault="00D72B6B">
            <w:pPr>
              <w:pStyle w:val="TableText"/>
              <w:rPr>
                <w:color w:val="auto"/>
                <w:sz w:val="24"/>
                <w:szCs w:val="24"/>
                <w:lang w:eastAsia="zh-CN"/>
              </w:rPr>
            </w:pPr>
            <w:r>
              <w:rPr>
                <w:rFonts w:hint="eastAsia"/>
                <w:color w:val="auto"/>
                <w:sz w:val="24"/>
                <w:szCs w:val="24"/>
                <w:lang w:eastAsia="zh-CN"/>
              </w:rPr>
              <w:t xml:space="preserve">3.功率：12KW                                          </w:t>
            </w:r>
          </w:p>
          <w:p w14:paraId="1163CFFE" w14:textId="77777777" w:rsidR="00276E89" w:rsidRDefault="00D72B6B">
            <w:pPr>
              <w:pStyle w:val="TableText"/>
              <w:rPr>
                <w:color w:val="auto"/>
                <w:sz w:val="24"/>
                <w:szCs w:val="24"/>
                <w:lang w:eastAsia="zh-CN"/>
              </w:rPr>
            </w:pPr>
            <w:r>
              <w:rPr>
                <w:rFonts w:hint="eastAsia"/>
                <w:color w:val="auto"/>
                <w:sz w:val="24"/>
                <w:szCs w:val="24"/>
                <w:lang w:eastAsia="zh-CN"/>
              </w:rPr>
              <w:t xml:space="preserve">4.智能磁控8档开关，数码显示一目了然                       </w:t>
            </w:r>
          </w:p>
          <w:p w14:paraId="32BEF1F8" w14:textId="77777777" w:rsidR="00276E89" w:rsidRDefault="00D72B6B">
            <w:pPr>
              <w:rPr>
                <w:rFonts w:ascii="宋体" w:eastAsia="宋体" w:hAnsi="宋体" w:cs="宋体"/>
                <w:sz w:val="24"/>
                <w:szCs w:val="24"/>
              </w:rPr>
            </w:pPr>
            <w:r>
              <w:rPr>
                <w:rFonts w:ascii="宋体" w:eastAsia="宋体" w:hAnsi="宋体" w:hint="eastAsia"/>
                <w:sz w:val="24"/>
                <w:szCs w:val="24"/>
              </w:rPr>
              <w:t>5.智能控制系统</w:t>
            </w:r>
          </w:p>
        </w:tc>
        <w:tc>
          <w:tcPr>
            <w:tcW w:w="846" w:type="dxa"/>
            <w:shd w:val="clear" w:color="auto" w:fill="auto"/>
            <w:vAlign w:val="center"/>
          </w:tcPr>
          <w:p w14:paraId="6255920E"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07D1108F"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7A74FFE2" w14:textId="77777777" w:rsidR="00276E89" w:rsidRDefault="00D72B6B">
            <w:pPr>
              <w:jc w:val="center"/>
              <w:rPr>
                <w:rFonts w:ascii="宋体" w:eastAsia="宋体" w:hAnsi="宋体" w:cs="宋体"/>
                <w:sz w:val="24"/>
                <w:szCs w:val="24"/>
              </w:rPr>
            </w:pPr>
            <w:r>
              <w:rPr>
                <w:rFonts w:ascii="宋体" w:eastAsia="宋体" w:hAnsi="宋体" w:hint="eastAsia"/>
                <w:sz w:val="24"/>
                <w:szCs w:val="24"/>
              </w:rPr>
              <w:t>7371</w:t>
            </w:r>
          </w:p>
        </w:tc>
        <w:tc>
          <w:tcPr>
            <w:tcW w:w="1496" w:type="dxa"/>
            <w:vAlign w:val="center"/>
          </w:tcPr>
          <w:p w14:paraId="75897B4F" w14:textId="77777777" w:rsidR="00276E89" w:rsidRDefault="00276E89">
            <w:pPr>
              <w:jc w:val="left"/>
              <w:rPr>
                <w:rFonts w:ascii="宋体" w:eastAsia="宋体" w:hAnsi="宋体" w:cs="宋体"/>
                <w:sz w:val="24"/>
                <w:szCs w:val="24"/>
              </w:rPr>
            </w:pPr>
          </w:p>
        </w:tc>
      </w:tr>
      <w:tr w:rsidR="00276E89" w14:paraId="7CC3D10B" w14:textId="77777777">
        <w:trPr>
          <w:trHeight w:val="567"/>
          <w:jc w:val="center"/>
        </w:trPr>
        <w:tc>
          <w:tcPr>
            <w:tcW w:w="607" w:type="dxa"/>
            <w:vAlign w:val="center"/>
          </w:tcPr>
          <w:p w14:paraId="0CAD8CB4" w14:textId="77777777" w:rsidR="00276E89" w:rsidRDefault="00D72B6B">
            <w:pPr>
              <w:pStyle w:val="a0"/>
              <w:jc w:val="center"/>
            </w:pPr>
            <w:r>
              <w:rPr>
                <w:rFonts w:ascii="等线" w:eastAsia="等线" w:hAnsi="等线" w:hint="eastAsia"/>
                <w:sz w:val="22"/>
                <w:szCs w:val="22"/>
              </w:rPr>
              <w:t>19</w:t>
            </w:r>
          </w:p>
        </w:tc>
        <w:tc>
          <w:tcPr>
            <w:tcW w:w="1260" w:type="dxa"/>
            <w:shd w:val="clear" w:color="auto" w:fill="auto"/>
            <w:vAlign w:val="center"/>
          </w:tcPr>
          <w:p w14:paraId="78FB8E42" w14:textId="77777777" w:rsidR="00276E89" w:rsidRDefault="00D72B6B">
            <w:pPr>
              <w:jc w:val="center"/>
              <w:rPr>
                <w:rFonts w:ascii="宋体" w:eastAsia="宋体" w:hAnsi="宋体" w:cs="宋体"/>
                <w:szCs w:val="21"/>
              </w:rPr>
            </w:pPr>
            <w:r>
              <w:rPr>
                <w:rFonts w:ascii="宋体" w:eastAsia="宋体" w:hAnsi="宋体" w:hint="eastAsia"/>
                <w:sz w:val="24"/>
                <w:szCs w:val="24"/>
              </w:rPr>
              <w:t>电磁四头煲仔炉</w:t>
            </w:r>
          </w:p>
        </w:tc>
        <w:tc>
          <w:tcPr>
            <w:tcW w:w="7893" w:type="dxa"/>
            <w:shd w:val="clear" w:color="auto" w:fill="auto"/>
            <w:vAlign w:val="center"/>
          </w:tcPr>
          <w:p w14:paraId="6D58924B" w14:textId="77777777" w:rsidR="00276E89" w:rsidRDefault="00D72B6B">
            <w:pPr>
              <w:pStyle w:val="TableText"/>
              <w:rPr>
                <w:color w:val="auto"/>
                <w:sz w:val="24"/>
                <w:szCs w:val="24"/>
                <w:lang w:eastAsia="zh-CN"/>
              </w:rPr>
            </w:pPr>
            <w:r>
              <w:rPr>
                <w:rFonts w:hint="eastAsia"/>
                <w:color w:val="auto"/>
                <w:sz w:val="24"/>
                <w:szCs w:val="24"/>
                <w:lang w:eastAsia="zh-CN"/>
              </w:rPr>
              <w:t xml:space="preserve">1.规格：800*900*800(mm)±10%                   </w:t>
            </w:r>
          </w:p>
          <w:p w14:paraId="79F14A5F" w14:textId="77777777" w:rsidR="00276E89" w:rsidRDefault="00D72B6B">
            <w:pPr>
              <w:pStyle w:val="TableText"/>
              <w:rPr>
                <w:color w:val="auto"/>
                <w:sz w:val="24"/>
                <w:szCs w:val="24"/>
                <w:lang w:eastAsia="zh-CN"/>
              </w:rPr>
            </w:pPr>
            <w:r>
              <w:rPr>
                <w:rFonts w:hint="eastAsia"/>
                <w:color w:val="auto"/>
                <w:sz w:val="24"/>
                <w:szCs w:val="24"/>
                <w:lang w:eastAsia="zh-CN"/>
              </w:rPr>
              <w:t xml:space="preserve">2.电压；380V                                     </w:t>
            </w:r>
          </w:p>
          <w:p w14:paraId="38BF0A56" w14:textId="77777777" w:rsidR="00276E89" w:rsidRDefault="00D72B6B">
            <w:pPr>
              <w:pStyle w:val="TableText"/>
              <w:rPr>
                <w:color w:val="auto"/>
                <w:sz w:val="24"/>
                <w:szCs w:val="24"/>
                <w:lang w:eastAsia="zh-CN"/>
              </w:rPr>
            </w:pPr>
            <w:r>
              <w:rPr>
                <w:rFonts w:hint="eastAsia"/>
                <w:color w:val="auto"/>
                <w:sz w:val="24"/>
                <w:szCs w:val="24"/>
                <w:lang w:eastAsia="zh-CN"/>
              </w:rPr>
              <w:t xml:space="preserve">3.功率：3.5KW*4、5KW*4                        </w:t>
            </w:r>
          </w:p>
          <w:p w14:paraId="13FC4768" w14:textId="77777777" w:rsidR="00276E89" w:rsidRDefault="00D72B6B">
            <w:pPr>
              <w:pStyle w:val="TableText"/>
              <w:rPr>
                <w:color w:val="auto"/>
                <w:sz w:val="24"/>
                <w:szCs w:val="24"/>
                <w:lang w:eastAsia="zh-CN"/>
              </w:rPr>
            </w:pPr>
            <w:r>
              <w:rPr>
                <w:rFonts w:hint="eastAsia"/>
                <w:color w:val="auto"/>
                <w:sz w:val="24"/>
                <w:szCs w:val="24"/>
                <w:lang w:eastAsia="zh-CN"/>
              </w:rPr>
              <w:t xml:space="preserve">4.智能磁控开关，精准控温，数码显现一目了然。   </w:t>
            </w:r>
          </w:p>
          <w:p w14:paraId="504C232B" w14:textId="77777777" w:rsidR="00276E89" w:rsidRDefault="00D72B6B">
            <w:pPr>
              <w:pStyle w:val="TableText"/>
              <w:rPr>
                <w:color w:val="auto"/>
                <w:sz w:val="24"/>
                <w:szCs w:val="24"/>
                <w:lang w:eastAsia="zh-CN"/>
              </w:rPr>
            </w:pPr>
            <w:r>
              <w:rPr>
                <w:rFonts w:hint="eastAsia"/>
                <w:color w:val="auto"/>
                <w:sz w:val="24"/>
                <w:szCs w:val="24"/>
                <w:lang w:eastAsia="zh-CN"/>
              </w:rPr>
              <w:t xml:space="preserve">5.隔离式感应加热，节气60%                    </w:t>
            </w:r>
          </w:p>
          <w:p w14:paraId="658D7502" w14:textId="77777777" w:rsidR="00276E89" w:rsidRDefault="00D72B6B">
            <w:pPr>
              <w:rPr>
                <w:rFonts w:ascii="宋体" w:eastAsia="宋体" w:hAnsi="宋体" w:cs="宋体"/>
                <w:sz w:val="24"/>
                <w:szCs w:val="24"/>
              </w:rPr>
            </w:pPr>
            <w:r>
              <w:rPr>
                <w:rFonts w:ascii="宋体" w:eastAsia="宋体" w:hAnsi="宋体" w:hint="eastAsia"/>
                <w:sz w:val="24"/>
                <w:szCs w:val="24"/>
              </w:rPr>
              <w:t xml:space="preserve">6.一体防水无缝面板       </w:t>
            </w:r>
          </w:p>
        </w:tc>
        <w:tc>
          <w:tcPr>
            <w:tcW w:w="846" w:type="dxa"/>
            <w:shd w:val="clear" w:color="auto" w:fill="auto"/>
            <w:vAlign w:val="center"/>
          </w:tcPr>
          <w:p w14:paraId="7ECEB14E"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5A74E689"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51BCF082" w14:textId="77777777" w:rsidR="00276E89" w:rsidRDefault="00D72B6B">
            <w:pPr>
              <w:jc w:val="center"/>
              <w:rPr>
                <w:rFonts w:ascii="宋体" w:eastAsia="宋体" w:hAnsi="宋体" w:cs="宋体"/>
                <w:sz w:val="24"/>
                <w:szCs w:val="24"/>
              </w:rPr>
            </w:pPr>
            <w:r>
              <w:rPr>
                <w:rFonts w:ascii="宋体" w:eastAsia="宋体" w:hAnsi="宋体" w:hint="eastAsia"/>
                <w:sz w:val="24"/>
                <w:szCs w:val="24"/>
              </w:rPr>
              <w:t>5265</w:t>
            </w:r>
          </w:p>
        </w:tc>
        <w:tc>
          <w:tcPr>
            <w:tcW w:w="1496" w:type="dxa"/>
            <w:vAlign w:val="center"/>
          </w:tcPr>
          <w:p w14:paraId="586383CA" w14:textId="77777777" w:rsidR="00276E89" w:rsidRDefault="00276E89">
            <w:pPr>
              <w:jc w:val="left"/>
              <w:rPr>
                <w:rFonts w:ascii="宋体" w:eastAsia="宋体" w:hAnsi="宋体" w:cs="宋体"/>
                <w:sz w:val="24"/>
                <w:szCs w:val="24"/>
              </w:rPr>
            </w:pPr>
          </w:p>
        </w:tc>
      </w:tr>
      <w:tr w:rsidR="00276E89" w14:paraId="302A6FFB" w14:textId="77777777">
        <w:trPr>
          <w:trHeight w:val="567"/>
          <w:jc w:val="center"/>
        </w:trPr>
        <w:tc>
          <w:tcPr>
            <w:tcW w:w="607" w:type="dxa"/>
            <w:vAlign w:val="center"/>
          </w:tcPr>
          <w:p w14:paraId="0101425C" w14:textId="77777777" w:rsidR="00276E89" w:rsidRDefault="00D72B6B">
            <w:pPr>
              <w:jc w:val="center"/>
              <w:rPr>
                <w:rFonts w:ascii="宋体" w:eastAsia="宋体" w:hAnsi="宋体" w:cs="宋体"/>
                <w:szCs w:val="21"/>
              </w:rPr>
            </w:pPr>
            <w:r>
              <w:rPr>
                <w:rFonts w:ascii="等线" w:eastAsia="等线" w:hAnsi="等线" w:hint="eastAsia"/>
                <w:sz w:val="22"/>
              </w:rPr>
              <w:t>20</w:t>
            </w:r>
          </w:p>
        </w:tc>
        <w:tc>
          <w:tcPr>
            <w:tcW w:w="1260" w:type="dxa"/>
            <w:shd w:val="clear" w:color="auto" w:fill="auto"/>
            <w:vAlign w:val="center"/>
          </w:tcPr>
          <w:p w14:paraId="285B6764" w14:textId="77777777" w:rsidR="00276E89" w:rsidRDefault="00D72B6B">
            <w:pPr>
              <w:jc w:val="center"/>
              <w:rPr>
                <w:rFonts w:ascii="宋体" w:eastAsia="宋体" w:hAnsi="宋体" w:cs="宋体"/>
                <w:szCs w:val="21"/>
              </w:rPr>
            </w:pPr>
            <w:r>
              <w:rPr>
                <w:rFonts w:ascii="宋体" w:eastAsia="宋体" w:hAnsi="宋体" w:hint="eastAsia"/>
                <w:sz w:val="24"/>
                <w:szCs w:val="24"/>
              </w:rPr>
              <w:t>蒸烤箱嵌入式</w:t>
            </w:r>
          </w:p>
        </w:tc>
        <w:tc>
          <w:tcPr>
            <w:tcW w:w="7893" w:type="dxa"/>
            <w:shd w:val="clear" w:color="auto" w:fill="auto"/>
            <w:vAlign w:val="center"/>
          </w:tcPr>
          <w:p w14:paraId="276430F6" w14:textId="77777777" w:rsidR="00276E89" w:rsidRDefault="00D72B6B">
            <w:pPr>
              <w:pStyle w:val="TableText"/>
              <w:rPr>
                <w:color w:val="auto"/>
                <w:sz w:val="24"/>
                <w:szCs w:val="24"/>
                <w:lang w:eastAsia="zh-CN"/>
              </w:rPr>
            </w:pPr>
            <w:r>
              <w:rPr>
                <w:rFonts w:hint="eastAsia"/>
                <w:color w:val="auto"/>
                <w:sz w:val="24"/>
                <w:szCs w:val="24"/>
                <w:lang w:eastAsia="zh-CN"/>
              </w:rPr>
              <w:t>1.规格：595*575*595 (mm)±10%</w:t>
            </w:r>
          </w:p>
          <w:p w14:paraId="49B70D48" w14:textId="77777777" w:rsidR="00276E89" w:rsidRDefault="00D72B6B">
            <w:pPr>
              <w:pStyle w:val="TableText"/>
              <w:rPr>
                <w:color w:val="auto"/>
                <w:sz w:val="24"/>
                <w:szCs w:val="24"/>
                <w:lang w:eastAsia="zh-CN"/>
              </w:rPr>
            </w:pPr>
            <w:r>
              <w:rPr>
                <w:rFonts w:hint="eastAsia"/>
                <w:color w:val="auto"/>
                <w:sz w:val="24"/>
                <w:szCs w:val="24"/>
                <w:lang w:eastAsia="zh-CN"/>
              </w:rPr>
              <w:t>2.容量：65L</w:t>
            </w:r>
          </w:p>
          <w:p w14:paraId="0E855AAD" w14:textId="77777777" w:rsidR="00276E89" w:rsidRDefault="00D72B6B">
            <w:pPr>
              <w:pStyle w:val="TableText"/>
              <w:rPr>
                <w:color w:val="auto"/>
                <w:sz w:val="24"/>
                <w:szCs w:val="24"/>
                <w:lang w:eastAsia="zh-CN"/>
              </w:rPr>
            </w:pPr>
            <w:r>
              <w:rPr>
                <w:rFonts w:hint="eastAsia"/>
                <w:color w:val="auto"/>
                <w:sz w:val="24"/>
                <w:szCs w:val="24"/>
                <w:lang w:eastAsia="zh-CN"/>
              </w:rPr>
              <w:t>3.内腔层数：5层</w:t>
            </w:r>
          </w:p>
          <w:p w14:paraId="2CF45852" w14:textId="77777777" w:rsidR="00276E89" w:rsidRDefault="00D72B6B">
            <w:pPr>
              <w:pStyle w:val="TableText"/>
              <w:rPr>
                <w:color w:val="auto"/>
                <w:sz w:val="24"/>
                <w:szCs w:val="24"/>
                <w:lang w:eastAsia="zh-CN"/>
              </w:rPr>
            </w:pPr>
            <w:r>
              <w:rPr>
                <w:rFonts w:hint="eastAsia"/>
                <w:color w:val="auto"/>
                <w:sz w:val="24"/>
                <w:szCs w:val="24"/>
                <w:lang w:eastAsia="zh-CN"/>
              </w:rPr>
              <w:t>4.最大温度250℃</w:t>
            </w:r>
          </w:p>
          <w:p w14:paraId="559A21FF" w14:textId="77777777" w:rsidR="00276E89" w:rsidRDefault="00D72B6B">
            <w:pPr>
              <w:rPr>
                <w:rFonts w:ascii="宋体" w:eastAsia="宋体" w:hAnsi="宋体" w:cs="宋体"/>
                <w:sz w:val="24"/>
                <w:szCs w:val="24"/>
              </w:rPr>
            </w:pPr>
            <w:r>
              <w:rPr>
                <w:rFonts w:ascii="宋体" w:eastAsia="宋体" w:hAnsi="宋体" w:hint="eastAsia"/>
                <w:sz w:val="24"/>
                <w:szCs w:val="24"/>
              </w:rPr>
              <w:t>5.8大烘烤模式，智能APP操控</w:t>
            </w:r>
          </w:p>
        </w:tc>
        <w:tc>
          <w:tcPr>
            <w:tcW w:w="846" w:type="dxa"/>
            <w:shd w:val="clear" w:color="auto" w:fill="auto"/>
            <w:vAlign w:val="center"/>
          </w:tcPr>
          <w:p w14:paraId="15172199"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3370A04F"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02C2B33F" w14:textId="77777777" w:rsidR="00276E89" w:rsidRDefault="00D72B6B">
            <w:pPr>
              <w:jc w:val="center"/>
              <w:rPr>
                <w:rFonts w:ascii="宋体" w:eastAsia="宋体" w:hAnsi="宋体" w:cs="宋体"/>
                <w:sz w:val="24"/>
                <w:szCs w:val="24"/>
              </w:rPr>
            </w:pPr>
            <w:r>
              <w:rPr>
                <w:rFonts w:ascii="宋体" w:eastAsia="宋体" w:hAnsi="宋体" w:hint="eastAsia"/>
                <w:sz w:val="24"/>
                <w:szCs w:val="24"/>
              </w:rPr>
              <w:t>2397</w:t>
            </w:r>
          </w:p>
        </w:tc>
        <w:tc>
          <w:tcPr>
            <w:tcW w:w="1496" w:type="dxa"/>
            <w:vAlign w:val="center"/>
          </w:tcPr>
          <w:p w14:paraId="02632260" w14:textId="77777777" w:rsidR="00276E89" w:rsidRDefault="00276E89">
            <w:pPr>
              <w:jc w:val="left"/>
              <w:rPr>
                <w:rFonts w:ascii="宋体" w:eastAsia="宋体" w:hAnsi="宋体" w:cs="宋体"/>
                <w:sz w:val="24"/>
                <w:szCs w:val="24"/>
              </w:rPr>
            </w:pPr>
          </w:p>
        </w:tc>
      </w:tr>
      <w:tr w:rsidR="00276E89" w14:paraId="08B55C73" w14:textId="77777777">
        <w:trPr>
          <w:trHeight w:val="567"/>
          <w:jc w:val="center"/>
        </w:trPr>
        <w:tc>
          <w:tcPr>
            <w:tcW w:w="607" w:type="dxa"/>
            <w:vAlign w:val="center"/>
          </w:tcPr>
          <w:p w14:paraId="39EC9348" w14:textId="77777777" w:rsidR="00276E89" w:rsidRDefault="00D72B6B">
            <w:pPr>
              <w:jc w:val="center"/>
              <w:rPr>
                <w:rFonts w:ascii="宋体" w:eastAsia="宋体" w:hAnsi="宋体" w:cs="宋体"/>
                <w:szCs w:val="21"/>
              </w:rPr>
            </w:pPr>
            <w:r>
              <w:rPr>
                <w:rFonts w:ascii="等线" w:eastAsia="等线" w:hAnsi="等线" w:hint="eastAsia"/>
                <w:sz w:val="22"/>
              </w:rPr>
              <w:t>21</w:t>
            </w:r>
          </w:p>
        </w:tc>
        <w:tc>
          <w:tcPr>
            <w:tcW w:w="1260" w:type="dxa"/>
            <w:shd w:val="clear" w:color="auto" w:fill="auto"/>
            <w:vAlign w:val="center"/>
          </w:tcPr>
          <w:p w14:paraId="43DB1363" w14:textId="77777777" w:rsidR="00276E89" w:rsidRDefault="00D72B6B">
            <w:pPr>
              <w:jc w:val="center"/>
              <w:rPr>
                <w:rFonts w:ascii="宋体" w:eastAsia="宋体" w:hAnsi="宋体" w:cs="宋体"/>
                <w:szCs w:val="21"/>
              </w:rPr>
            </w:pPr>
            <w:r>
              <w:rPr>
                <w:rFonts w:ascii="宋体" w:eastAsia="宋体" w:hAnsi="宋体" w:hint="eastAsia"/>
                <w:sz w:val="24"/>
                <w:szCs w:val="24"/>
              </w:rPr>
              <w:t>双星盆工作台</w:t>
            </w:r>
          </w:p>
        </w:tc>
        <w:tc>
          <w:tcPr>
            <w:tcW w:w="7893" w:type="dxa"/>
            <w:shd w:val="clear" w:color="auto" w:fill="auto"/>
            <w:vAlign w:val="center"/>
          </w:tcPr>
          <w:p w14:paraId="7F07DA76" w14:textId="77777777" w:rsidR="00276E89" w:rsidRDefault="00D72B6B">
            <w:pPr>
              <w:pStyle w:val="TableText"/>
              <w:rPr>
                <w:color w:val="auto"/>
                <w:sz w:val="24"/>
                <w:szCs w:val="24"/>
                <w:lang w:eastAsia="zh-CN"/>
              </w:rPr>
            </w:pPr>
            <w:r>
              <w:rPr>
                <w:rFonts w:hint="eastAsia"/>
                <w:color w:val="auto"/>
                <w:sz w:val="24"/>
                <w:szCs w:val="24"/>
                <w:lang w:eastAsia="zh-CN"/>
              </w:rPr>
              <w:t>1.规格：1800*750*800+150（mm）±10%；</w:t>
            </w:r>
          </w:p>
          <w:p w14:paraId="6B54E69D" w14:textId="77777777" w:rsidR="00276E89" w:rsidRDefault="00D72B6B">
            <w:pPr>
              <w:pStyle w:val="TableText"/>
              <w:rPr>
                <w:color w:val="auto"/>
                <w:sz w:val="24"/>
                <w:szCs w:val="24"/>
                <w:lang w:eastAsia="zh-CN"/>
              </w:rPr>
            </w:pPr>
            <w:r>
              <w:rPr>
                <w:rFonts w:hint="eastAsia"/>
                <w:color w:val="auto"/>
                <w:sz w:val="24"/>
                <w:szCs w:val="24"/>
                <w:lang w:eastAsia="zh-CN"/>
              </w:rPr>
              <w:t>2.整体采用304不锈钢制作，台面厚1.5mm；</w:t>
            </w:r>
          </w:p>
          <w:p w14:paraId="331FF7B8" w14:textId="77777777" w:rsidR="00276E89" w:rsidRDefault="00D72B6B">
            <w:pPr>
              <w:pStyle w:val="TableText"/>
              <w:rPr>
                <w:color w:val="auto"/>
                <w:sz w:val="24"/>
                <w:szCs w:val="24"/>
                <w:lang w:eastAsia="zh-CN"/>
              </w:rPr>
            </w:pPr>
            <w:r>
              <w:rPr>
                <w:rFonts w:hint="eastAsia"/>
                <w:color w:val="auto"/>
                <w:sz w:val="24"/>
                <w:szCs w:val="24"/>
                <w:lang w:eastAsia="zh-CN"/>
              </w:rPr>
              <w:t>3.星盆斗厚1.0mm，星盆斗尺寸：450*450*280mm，配置提篮式不锈钢下水</w:t>
            </w:r>
            <w:r>
              <w:rPr>
                <w:rFonts w:hint="eastAsia"/>
                <w:color w:val="auto"/>
                <w:sz w:val="24"/>
                <w:szCs w:val="24"/>
                <w:lang w:eastAsia="zh-CN"/>
              </w:rPr>
              <w:lastRenderedPageBreak/>
              <w:t>器；</w:t>
            </w:r>
          </w:p>
          <w:p w14:paraId="6C6F09DC" w14:textId="77777777" w:rsidR="00276E89" w:rsidRDefault="00D72B6B">
            <w:pPr>
              <w:pStyle w:val="TableText"/>
              <w:rPr>
                <w:color w:val="auto"/>
                <w:sz w:val="24"/>
                <w:szCs w:val="24"/>
                <w:lang w:eastAsia="zh-CN"/>
              </w:rPr>
            </w:pPr>
            <w:r>
              <w:rPr>
                <w:rFonts w:hint="eastAsia"/>
                <w:color w:val="auto"/>
                <w:sz w:val="24"/>
                <w:szCs w:val="24"/>
                <w:lang w:eastAsia="zh-CN"/>
              </w:rPr>
              <w:t>4.立柱采用Ф38*1.0mm圆通，配不锈钢可调子弹脚；</w:t>
            </w:r>
          </w:p>
          <w:p w14:paraId="7ADA29B7" w14:textId="77777777" w:rsidR="00276E89" w:rsidRDefault="00D72B6B">
            <w:pPr>
              <w:pStyle w:val="TableText"/>
              <w:rPr>
                <w:color w:val="auto"/>
                <w:sz w:val="24"/>
                <w:szCs w:val="24"/>
                <w:lang w:eastAsia="zh-CN"/>
              </w:rPr>
            </w:pPr>
            <w:r>
              <w:rPr>
                <w:rFonts w:hint="eastAsia"/>
                <w:color w:val="auto"/>
                <w:sz w:val="24"/>
                <w:szCs w:val="24"/>
                <w:lang w:eastAsia="zh-CN"/>
              </w:rPr>
              <w:t>5.横撑采用Ф25*1.0mm圆通；</w:t>
            </w:r>
          </w:p>
          <w:p w14:paraId="46839BD3" w14:textId="77777777" w:rsidR="00276E89" w:rsidRDefault="00D72B6B">
            <w:pPr>
              <w:rPr>
                <w:rFonts w:ascii="宋体" w:eastAsia="宋体" w:hAnsi="宋体" w:cs="宋体"/>
                <w:sz w:val="24"/>
                <w:szCs w:val="24"/>
              </w:rPr>
            </w:pPr>
            <w:r>
              <w:rPr>
                <w:rFonts w:ascii="宋体" w:eastAsia="宋体" w:hAnsi="宋体" w:hint="eastAsia"/>
                <w:sz w:val="24"/>
                <w:szCs w:val="24"/>
              </w:rPr>
              <w:t>6.每个星盆斗配水龙头一个。</w:t>
            </w:r>
          </w:p>
        </w:tc>
        <w:tc>
          <w:tcPr>
            <w:tcW w:w="846" w:type="dxa"/>
            <w:shd w:val="clear" w:color="auto" w:fill="auto"/>
            <w:vAlign w:val="center"/>
          </w:tcPr>
          <w:p w14:paraId="41FDC5D8" w14:textId="77777777" w:rsidR="00276E89" w:rsidRDefault="00D72B6B">
            <w:pPr>
              <w:jc w:val="center"/>
              <w:rPr>
                <w:rFonts w:ascii="宋体" w:eastAsia="宋体" w:hAnsi="宋体" w:cs="宋体"/>
                <w:sz w:val="24"/>
                <w:szCs w:val="24"/>
              </w:rPr>
            </w:pPr>
            <w:r>
              <w:rPr>
                <w:rFonts w:ascii="宋体" w:eastAsia="宋体" w:hAnsi="宋体" w:hint="eastAsia"/>
                <w:sz w:val="24"/>
                <w:szCs w:val="24"/>
              </w:rPr>
              <w:lastRenderedPageBreak/>
              <w:t>1</w:t>
            </w:r>
          </w:p>
        </w:tc>
        <w:tc>
          <w:tcPr>
            <w:tcW w:w="730" w:type="dxa"/>
            <w:shd w:val="clear" w:color="auto" w:fill="auto"/>
            <w:vAlign w:val="center"/>
          </w:tcPr>
          <w:p w14:paraId="3F9BC14A"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55531B35" w14:textId="77777777" w:rsidR="00276E89" w:rsidRDefault="00D72B6B">
            <w:pPr>
              <w:jc w:val="center"/>
              <w:rPr>
                <w:rFonts w:ascii="宋体" w:eastAsia="宋体" w:hAnsi="宋体" w:cs="宋体"/>
                <w:sz w:val="24"/>
                <w:szCs w:val="24"/>
              </w:rPr>
            </w:pPr>
            <w:r>
              <w:rPr>
                <w:rFonts w:ascii="宋体" w:eastAsia="宋体" w:hAnsi="宋体" w:hint="eastAsia"/>
                <w:sz w:val="24"/>
                <w:szCs w:val="24"/>
              </w:rPr>
              <w:t>2000</w:t>
            </w:r>
          </w:p>
        </w:tc>
        <w:tc>
          <w:tcPr>
            <w:tcW w:w="1496" w:type="dxa"/>
            <w:vAlign w:val="center"/>
          </w:tcPr>
          <w:p w14:paraId="7047AC99" w14:textId="77777777" w:rsidR="00276E89" w:rsidRDefault="00276E89">
            <w:pPr>
              <w:jc w:val="left"/>
              <w:rPr>
                <w:rFonts w:ascii="宋体" w:eastAsia="宋体" w:hAnsi="宋体" w:cs="宋体"/>
                <w:sz w:val="24"/>
                <w:szCs w:val="24"/>
              </w:rPr>
            </w:pPr>
          </w:p>
        </w:tc>
      </w:tr>
      <w:tr w:rsidR="00276E89" w14:paraId="0EAA0EB8" w14:textId="77777777">
        <w:trPr>
          <w:trHeight w:val="567"/>
          <w:jc w:val="center"/>
        </w:trPr>
        <w:tc>
          <w:tcPr>
            <w:tcW w:w="607" w:type="dxa"/>
            <w:vAlign w:val="center"/>
          </w:tcPr>
          <w:p w14:paraId="2D2EAC3A" w14:textId="77777777" w:rsidR="00276E89" w:rsidRDefault="00D72B6B">
            <w:pPr>
              <w:jc w:val="center"/>
              <w:rPr>
                <w:rFonts w:ascii="宋体" w:eastAsia="宋体" w:hAnsi="宋体" w:cs="宋体"/>
                <w:szCs w:val="21"/>
              </w:rPr>
            </w:pPr>
            <w:r>
              <w:rPr>
                <w:rFonts w:ascii="等线" w:eastAsia="等线" w:hAnsi="等线" w:hint="eastAsia"/>
                <w:sz w:val="22"/>
              </w:rPr>
              <w:lastRenderedPageBreak/>
              <w:t>22</w:t>
            </w:r>
          </w:p>
        </w:tc>
        <w:tc>
          <w:tcPr>
            <w:tcW w:w="1260" w:type="dxa"/>
            <w:shd w:val="clear" w:color="auto" w:fill="auto"/>
            <w:vAlign w:val="center"/>
          </w:tcPr>
          <w:p w14:paraId="729203FC" w14:textId="77777777" w:rsidR="00276E89" w:rsidRDefault="00D72B6B">
            <w:pPr>
              <w:jc w:val="center"/>
              <w:rPr>
                <w:rFonts w:ascii="宋体" w:eastAsia="宋体" w:hAnsi="宋体" w:cs="宋体"/>
                <w:szCs w:val="21"/>
              </w:rPr>
            </w:pPr>
            <w:r>
              <w:rPr>
                <w:rFonts w:ascii="宋体" w:eastAsia="宋体" w:hAnsi="宋体" w:hint="eastAsia"/>
                <w:sz w:val="24"/>
                <w:szCs w:val="24"/>
              </w:rPr>
              <w:t>双层工作台</w:t>
            </w:r>
          </w:p>
        </w:tc>
        <w:tc>
          <w:tcPr>
            <w:tcW w:w="7893" w:type="dxa"/>
            <w:shd w:val="clear" w:color="auto" w:fill="auto"/>
            <w:vAlign w:val="center"/>
          </w:tcPr>
          <w:p w14:paraId="1B9B33E1" w14:textId="77777777" w:rsidR="00276E89" w:rsidRDefault="00D72B6B">
            <w:pPr>
              <w:pStyle w:val="TableText"/>
              <w:rPr>
                <w:color w:val="auto"/>
                <w:sz w:val="24"/>
                <w:szCs w:val="24"/>
                <w:lang w:eastAsia="zh-CN"/>
              </w:rPr>
            </w:pPr>
            <w:r>
              <w:rPr>
                <w:rFonts w:hint="eastAsia"/>
                <w:color w:val="auto"/>
                <w:sz w:val="24"/>
                <w:szCs w:val="24"/>
                <w:lang w:eastAsia="zh-CN"/>
              </w:rPr>
              <w:t>1.规格：1500*750*800+150（mm)±10%；</w:t>
            </w:r>
          </w:p>
          <w:p w14:paraId="2C2201BA" w14:textId="77777777" w:rsidR="00276E89" w:rsidRDefault="00D72B6B">
            <w:pPr>
              <w:pStyle w:val="TableText"/>
              <w:rPr>
                <w:color w:val="auto"/>
                <w:sz w:val="24"/>
                <w:szCs w:val="24"/>
                <w:lang w:eastAsia="zh-CN"/>
              </w:rPr>
            </w:pPr>
            <w:r>
              <w:rPr>
                <w:rFonts w:hint="eastAsia"/>
                <w:color w:val="auto"/>
                <w:sz w:val="24"/>
                <w:szCs w:val="24"/>
                <w:lang w:eastAsia="zh-CN"/>
              </w:rPr>
              <w:t>2.整体采用304不锈钢制作；</w:t>
            </w:r>
          </w:p>
          <w:p w14:paraId="2FA8FEE2" w14:textId="77777777" w:rsidR="00276E89" w:rsidRDefault="00D72B6B">
            <w:pPr>
              <w:pStyle w:val="TableText"/>
              <w:rPr>
                <w:color w:val="auto"/>
                <w:sz w:val="24"/>
                <w:szCs w:val="24"/>
                <w:lang w:eastAsia="zh-CN"/>
              </w:rPr>
            </w:pPr>
            <w:r>
              <w:rPr>
                <w:rFonts w:hint="eastAsia"/>
                <w:color w:val="auto"/>
                <w:sz w:val="24"/>
                <w:szCs w:val="24"/>
                <w:lang w:eastAsia="zh-CN"/>
              </w:rPr>
              <w:t>3.台面厚度1.5mm，用1.0mm厚不锈钢板折成加强筋加固；</w:t>
            </w:r>
          </w:p>
          <w:p w14:paraId="0146F46E" w14:textId="77777777" w:rsidR="00276E89" w:rsidRDefault="00D72B6B">
            <w:pPr>
              <w:pStyle w:val="TableText"/>
              <w:rPr>
                <w:color w:val="auto"/>
                <w:sz w:val="24"/>
                <w:szCs w:val="24"/>
                <w:lang w:eastAsia="zh-CN"/>
              </w:rPr>
            </w:pPr>
            <w:r>
              <w:rPr>
                <w:rFonts w:hint="eastAsia"/>
                <w:color w:val="auto"/>
                <w:sz w:val="24"/>
                <w:szCs w:val="24"/>
                <w:lang w:eastAsia="zh-CN"/>
              </w:rPr>
              <w:t>4.下层板厚度1.0mm；</w:t>
            </w:r>
          </w:p>
          <w:p w14:paraId="1A1BC8A6" w14:textId="77777777" w:rsidR="00276E89" w:rsidRDefault="00D72B6B">
            <w:pPr>
              <w:pStyle w:val="TableText"/>
              <w:rPr>
                <w:color w:val="auto"/>
                <w:sz w:val="24"/>
                <w:szCs w:val="24"/>
                <w:lang w:eastAsia="zh-CN"/>
              </w:rPr>
            </w:pPr>
            <w:r>
              <w:rPr>
                <w:rFonts w:hint="eastAsia"/>
                <w:color w:val="auto"/>
                <w:sz w:val="24"/>
                <w:szCs w:val="24"/>
                <w:lang w:eastAsia="zh-CN"/>
              </w:rPr>
              <w:t>5.脚管采用Ф38*1.0mm厚不锈钢圆管；</w:t>
            </w:r>
          </w:p>
          <w:p w14:paraId="66AFCF5C" w14:textId="77777777" w:rsidR="00276E89" w:rsidRDefault="00D72B6B">
            <w:pPr>
              <w:rPr>
                <w:rFonts w:ascii="宋体" w:eastAsia="宋体" w:hAnsi="宋体" w:cs="宋体"/>
                <w:sz w:val="24"/>
                <w:szCs w:val="24"/>
              </w:rPr>
            </w:pPr>
            <w:r>
              <w:rPr>
                <w:rFonts w:ascii="宋体" w:eastAsia="宋体" w:hAnsi="宋体" w:hint="eastAsia"/>
                <w:sz w:val="24"/>
                <w:szCs w:val="24"/>
              </w:rPr>
              <w:t>6.配不锈钢可调子弹脚。</w:t>
            </w:r>
          </w:p>
        </w:tc>
        <w:tc>
          <w:tcPr>
            <w:tcW w:w="846" w:type="dxa"/>
            <w:shd w:val="clear" w:color="auto" w:fill="auto"/>
            <w:vAlign w:val="center"/>
          </w:tcPr>
          <w:p w14:paraId="01B2DD29"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45DB0E1D"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7FB94C6B" w14:textId="77777777" w:rsidR="00276E89" w:rsidRDefault="00D72B6B">
            <w:pPr>
              <w:jc w:val="center"/>
              <w:rPr>
                <w:rFonts w:ascii="宋体" w:eastAsia="宋体" w:hAnsi="宋体" w:cs="宋体"/>
                <w:sz w:val="24"/>
                <w:szCs w:val="24"/>
              </w:rPr>
            </w:pPr>
            <w:r>
              <w:rPr>
                <w:rFonts w:ascii="宋体" w:eastAsia="宋体" w:hAnsi="宋体" w:hint="eastAsia"/>
                <w:sz w:val="24"/>
                <w:szCs w:val="24"/>
              </w:rPr>
              <w:t>1500</w:t>
            </w:r>
          </w:p>
        </w:tc>
        <w:tc>
          <w:tcPr>
            <w:tcW w:w="1496" w:type="dxa"/>
            <w:vAlign w:val="center"/>
          </w:tcPr>
          <w:p w14:paraId="02B5AC92" w14:textId="77777777" w:rsidR="00276E89" w:rsidRDefault="00276E89">
            <w:pPr>
              <w:jc w:val="left"/>
              <w:rPr>
                <w:rFonts w:ascii="宋体" w:eastAsia="宋体" w:hAnsi="宋体" w:cs="宋体"/>
                <w:sz w:val="24"/>
                <w:szCs w:val="24"/>
              </w:rPr>
            </w:pPr>
          </w:p>
        </w:tc>
      </w:tr>
      <w:tr w:rsidR="00276E89" w14:paraId="01BAE898" w14:textId="77777777">
        <w:trPr>
          <w:trHeight w:val="567"/>
          <w:jc w:val="center"/>
        </w:trPr>
        <w:tc>
          <w:tcPr>
            <w:tcW w:w="607" w:type="dxa"/>
            <w:vAlign w:val="center"/>
          </w:tcPr>
          <w:p w14:paraId="5E76D1F2" w14:textId="77777777" w:rsidR="00276E89" w:rsidRDefault="00D72B6B">
            <w:pPr>
              <w:jc w:val="center"/>
              <w:rPr>
                <w:rFonts w:ascii="宋体" w:eastAsia="宋体" w:hAnsi="宋体" w:cs="宋体"/>
                <w:szCs w:val="21"/>
              </w:rPr>
            </w:pPr>
            <w:r>
              <w:rPr>
                <w:rFonts w:ascii="等线" w:eastAsia="等线" w:hAnsi="等线" w:hint="eastAsia"/>
                <w:sz w:val="22"/>
              </w:rPr>
              <w:t>23</w:t>
            </w:r>
          </w:p>
        </w:tc>
        <w:tc>
          <w:tcPr>
            <w:tcW w:w="1260" w:type="dxa"/>
            <w:shd w:val="clear" w:color="auto" w:fill="auto"/>
            <w:vAlign w:val="center"/>
          </w:tcPr>
          <w:p w14:paraId="0F612B80" w14:textId="77777777" w:rsidR="00276E89" w:rsidRDefault="00D72B6B">
            <w:pPr>
              <w:jc w:val="center"/>
              <w:rPr>
                <w:rFonts w:ascii="宋体" w:eastAsia="宋体" w:hAnsi="宋体" w:cs="宋体"/>
                <w:szCs w:val="21"/>
              </w:rPr>
            </w:pPr>
            <w:r>
              <w:rPr>
                <w:rFonts w:ascii="宋体" w:eastAsia="宋体" w:hAnsi="宋体" w:hint="eastAsia"/>
                <w:sz w:val="24"/>
                <w:szCs w:val="24"/>
              </w:rPr>
              <w:t>双趟门工作柜</w:t>
            </w:r>
          </w:p>
        </w:tc>
        <w:tc>
          <w:tcPr>
            <w:tcW w:w="7893" w:type="dxa"/>
            <w:shd w:val="clear" w:color="auto" w:fill="auto"/>
            <w:vAlign w:val="center"/>
          </w:tcPr>
          <w:p w14:paraId="56649D3C" w14:textId="77777777" w:rsidR="00276E89" w:rsidRDefault="00D72B6B">
            <w:pPr>
              <w:pStyle w:val="TableText"/>
              <w:rPr>
                <w:color w:val="auto"/>
                <w:sz w:val="24"/>
                <w:szCs w:val="24"/>
                <w:lang w:eastAsia="zh-CN"/>
              </w:rPr>
            </w:pPr>
            <w:r>
              <w:rPr>
                <w:rFonts w:hint="eastAsia"/>
                <w:color w:val="auto"/>
                <w:sz w:val="24"/>
                <w:szCs w:val="24"/>
                <w:lang w:eastAsia="zh-CN"/>
              </w:rPr>
              <w:t>1.规格：1500*750*800+100（mm)±10%；</w:t>
            </w:r>
          </w:p>
          <w:p w14:paraId="6CF0E32E" w14:textId="77777777" w:rsidR="00276E89" w:rsidRDefault="00D72B6B">
            <w:pPr>
              <w:pStyle w:val="TableText"/>
              <w:rPr>
                <w:color w:val="auto"/>
                <w:sz w:val="24"/>
                <w:szCs w:val="24"/>
                <w:lang w:eastAsia="zh-CN"/>
              </w:rPr>
            </w:pPr>
            <w:r>
              <w:rPr>
                <w:rFonts w:hint="eastAsia"/>
                <w:color w:val="auto"/>
                <w:sz w:val="24"/>
                <w:szCs w:val="24"/>
                <w:lang w:eastAsia="zh-CN"/>
              </w:rPr>
              <w:t>2.整体采用SUS304不锈钢制作；</w:t>
            </w:r>
          </w:p>
          <w:p w14:paraId="70485A7D" w14:textId="77777777" w:rsidR="00276E89" w:rsidRDefault="00D72B6B">
            <w:pPr>
              <w:pStyle w:val="TableText"/>
              <w:rPr>
                <w:color w:val="auto"/>
                <w:sz w:val="24"/>
                <w:szCs w:val="24"/>
                <w:lang w:eastAsia="zh-CN"/>
              </w:rPr>
            </w:pPr>
            <w:r>
              <w:rPr>
                <w:rFonts w:hint="eastAsia"/>
                <w:color w:val="auto"/>
                <w:sz w:val="24"/>
                <w:szCs w:val="24"/>
                <w:lang w:eastAsia="zh-CN"/>
              </w:rPr>
              <w:t>3.台面厚度1.2mm，内衬15mm防水机制板并用1.0mm厚不锈钢板折成加强筋加固；</w:t>
            </w:r>
          </w:p>
          <w:p w14:paraId="22C45424" w14:textId="77777777" w:rsidR="00276E89" w:rsidRDefault="00D72B6B">
            <w:pPr>
              <w:pStyle w:val="TableText"/>
              <w:rPr>
                <w:color w:val="auto"/>
                <w:sz w:val="24"/>
                <w:szCs w:val="24"/>
                <w:lang w:eastAsia="zh-CN"/>
              </w:rPr>
            </w:pPr>
            <w:r>
              <w:rPr>
                <w:rFonts w:hint="eastAsia"/>
                <w:color w:val="auto"/>
                <w:sz w:val="24"/>
                <w:szCs w:val="24"/>
                <w:lang w:eastAsia="zh-CN"/>
              </w:rPr>
              <w:t>4.层板、底板、侧板及门面采用1.0mm厚不锈钢板制作；</w:t>
            </w:r>
          </w:p>
          <w:p w14:paraId="60DC9DC0" w14:textId="77777777" w:rsidR="00276E89" w:rsidRDefault="00D72B6B">
            <w:pPr>
              <w:pStyle w:val="TableText"/>
              <w:rPr>
                <w:color w:val="auto"/>
                <w:sz w:val="24"/>
                <w:szCs w:val="24"/>
                <w:lang w:eastAsia="zh-CN"/>
              </w:rPr>
            </w:pPr>
            <w:r>
              <w:rPr>
                <w:rFonts w:hint="eastAsia"/>
                <w:color w:val="auto"/>
                <w:sz w:val="24"/>
                <w:szCs w:val="24"/>
                <w:lang w:eastAsia="zh-CN"/>
              </w:rPr>
              <w:t>5.加强筋厚度1.0mm；</w:t>
            </w:r>
          </w:p>
          <w:p w14:paraId="0A9CC331" w14:textId="77777777" w:rsidR="00276E89" w:rsidRDefault="00D72B6B">
            <w:pPr>
              <w:pStyle w:val="TableText"/>
              <w:rPr>
                <w:color w:val="auto"/>
                <w:sz w:val="24"/>
                <w:szCs w:val="24"/>
                <w:lang w:eastAsia="zh-CN"/>
              </w:rPr>
            </w:pPr>
            <w:r>
              <w:rPr>
                <w:rFonts w:hint="eastAsia"/>
                <w:color w:val="auto"/>
                <w:sz w:val="24"/>
                <w:szCs w:val="24"/>
                <w:lang w:eastAsia="zh-CN"/>
              </w:rPr>
              <w:t>6.配置不锈钢可调子弹脚。</w:t>
            </w:r>
          </w:p>
          <w:p w14:paraId="1DCE8746" w14:textId="77777777" w:rsidR="00276E89" w:rsidRDefault="00D72B6B">
            <w:pPr>
              <w:rPr>
                <w:rFonts w:ascii="宋体" w:eastAsia="宋体" w:hAnsi="宋体" w:cs="宋体"/>
                <w:sz w:val="24"/>
                <w:szCs w:val="24"/>
              </w:rPr>
            </w:pPr>
            <w:r>
              <w:rPr>
                <w:rFonts w:ascii="宋体" w:eastAsia="宋体" w:hAnsi="宋体" w:hint="eastAsia"/>
                <w:sz w:val="24"/>
                <w:szCs w:val="24"/>
              </w:rPr>
              <w:t>7.移门为双层架构。</w:t>
            </w:r>
          </w:p>
        </w:tc>
        <w:tc>
          <w:tcPr>
            <w:tcW w:w="846" w:type="dxa"/>
            <w:shd w:val="clear" w:color="auto" w:fill="auto"/>
            <w:vAlign w:val="center"/>
          </w:tcPr>
          <w:p w14:paraId="17283DA2"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7DD121FA"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5B116184" w14:textId="77777777" w:rsidR="00276E89" w:rsidRDefault="00D72B6B">
            <w:pPr>
              <w:jc w:val="center"/>
              <w:rPr>
                <w:rFonts w:ascii="宋体" w:eastAsia="宋体" w:hAnsi="宋体" w:cs="宋体"/>
                <w:sz w:val="24"/>
                <w:szCs w:val="24"/>
              </w:rPr>
            </w:pPr>
            <w:r>
              <w:rPr>
                <w:rFonts w:ascii="宋体" w:eastAsia="宋体" w:hAnsi="宋体" w:hint="eastAsia"/>
                <w:sz w:val="24"/>
                <w:szCs w:val="24"/>
              </w:rPr>
              <w:t>4350</w:t>
            </w:r>
          </w:p>
        </w:tc>
        <w:tc>
          <w:tcPr>
            <w:tcW w:w="1496" w:type="dxa"/>
            <w:vAlign w:val="center"/>
          </w:tcPr>
          <w:p w14:paraId="44D6DBCC" w14:textId="77777777" w:rsidR="00276E89" w:rsidRDefault="00276E89">
            <w:pPr>
              <w:jc w:val="left"/>
              <w:rPr>
                <w:rFonts w:ascii="宋体" w:eastAsia="宋体" w:hAnsi="宋体" w:cs="宋体"/>
                <w:sz w:val="24"/>
                <w:szCs w:val="24"/>
              </w:rPr>
            </w:pPr>
          </w:p>
        </w:tc>
      </w:tr>
      <w:tr w:rsidR="00276E89" w14:paraId="4A7AB27C" w14:textId="77777777">
        <w:trPr>
          <w:trHeight w:val="567"/>
          <w:jc w:val="center"/>
        </w:trPr>
        <w:tc>
          <w:tcPr>
            <w:tcW w:w="607" w:type="dxa"/>
            <w:vAlign w:val="center"/>
          </w:tcPr>
          <w:p w14:paraId="378C7C19" w14:textId="77777777" w:rsidR="00276E89" w:rsidRDefault="00D72B6B">
            <w:pPr>
              <w:jc w:val="center"/>
              <w:rPr>
                <w:rFonts w:ascii="宋体" w:eastAsia="宋体" w:hAnsi="宋体" w:cs="宋体"/>
                <w:szCs w:val="21"/>
              </w:rPr>
            </w:pPr>
            <w:r>
              <w:rPr>
                <w:rFonts w:ascii="等线" w:eastAsia="等线" w:hAnsi="等线" w:hint="eastAsia"/>
                <w:sz w:val="22"/>
              </w:rPr>
              <w:t>24</w:t>
            </w:r>
          </w:p>
        </w:tc>
        <w:tc>
          <w:tcPr>
            <w:tcW w:w="1260" w:type="dxa"/>
            <w:shd w:val="clear" w:color="auto" w:fill="auto"/>
            <w:vAlign w:val="center"/>
          </w:tcPr>
          <w:p w14:paraId="23818D3F" w14:textId="77777777" w:rsidR="00276E89" w:rsidRDefault="00D72B6B">
            <w:pPr>
              <w:jc w:val="center"/>
              <w:rPr>
                <w:rFonts w:ascii="宋体" w:eastAsia="宋体" w:hAnsi="宋体" w:cs="宋体"/>
                <w:szCs w:val="21"/>
              </w:rPr>
            </w:pPr>
            <w:r>
              <w:rPr>
                <w:rFonts w:ascii="宋体" w:eastAsia="宋体" w:hAnsi="宋体" w:hint="eastAsia"/>
                <w:sz w:val="24"/>
                <w:szCs w:val="24"/>
              </w:rPr>
              <w:t>四层货架</w:t>
            </w:r>
          </w:p>
        </w:tc>
        <w:tc>
          <w:tcPr>
            <w:tcW w:w="7893" w:type="dxa"/>
            <w:shd w:val="clear" w:color="auto" w:fill="auto"/>
            <w:vAlign w:val="center"/>
          </w:tcPr>
          <w:p w14:paraId="5589C683" w14:textId="77777777" w:rsidR="00276E89" w:rsidRDefault="00D72B6B">
            <w:pPr>
              <w:pStyle w:val="TableText"/>
              <w:rPr>
                <w:color w:val="auto"/>
                <w:sz w:val="24"/>
                <w:szCs w:val="24"/>
                <w:lang w:eastAsia="zh-CN"/>
              </w:rPr>
            </w:pPr>
            <w:r>
              <w:rPr>
                <w:rFonts w:hint="eastAsia"/>
                <w:color w:val="auto"/>
                <w:sz w:val="24"/>
                <w:szCs w:val="24"/>
                <w:lang w:eastAsia="zh-CN"/>
              </w:rPr>
              <w:t>1.规格：1800*750*1500（mm）±10%；</w:t>
            </w:r>
          </w:p>
          <w:p w14:paraId="21916A08" w14:textId="77777777" w:rsidR="00276E89" w:rsidRDefault="00D72B6B">
            <w:pPr>
              <w:pStyle w:val="TableText"/>
              <w:rPr>
                <w:color w:val="auto"/>
                <w:sz w:val="24"/>
                <w:szCs w:val="24"/>
                <w:lang w:eastAsia="zh-CN"/>
              </w:rPr>
            </w:pPr>
            <w:r>
              <w:rPr>
                <w:rFonts w:hint="eastAsia"/>
                <w:color w:val="auto"/>
                <w:sz w:val="24"/>
                <w:szCs w:val="24"/>
                <w:lang w:eastAsia="zh-CN"/>
              </w:rPr>
              <w:t>2.立柱采用304#38×38×1.2mm厚不锈钢方通；</w:t>
            </w:r>
          </w:p>
          <w:p w14:paraId="629D7199" w14:textId="77777777" w:rsidR="00276E89" w:rsidRDefault="00D72B6B">
            <w:pPr>
              <w:pStyle w:val="TableText"/>
              <w:rPr>
                <w:color w:val="auto"/>
                <w:sz w:val="24"/>
                <w:szCs w:val="24"/>
                <w:lang w:eastAsia="zh-CN"/>
              </w:rPr>
            </w:pPr>
            <w:r>
              <w:rPr>
                <w:rFonts w:hint="eastAsia"/>
                <w:color w:val="auto"/>
                <w:sz w:val="24"/>
                <w:szCs w:val="24"/>
                <w:lang w:eastAsia="zh-CN"/>
              </w:rPr>
              <w:t>3.层板采用304#1.0mm不锈钢板；</w:t>
            </w:r>
          </w:p>
          <w:p w14:paraId="3C146C46" w14:textId="77777777" w:rsidR="00276E89" w:rsidRDefault="00D72B6B">
            <w:pPr>
              <w:rPr>
                <w:rFonts w:ascii="宋体" w:eastAsia="宋体" w:hAnsi="宋体" w:cs="宋体"/>
                <w:sz w:val="24"/>
                <w:szCs w:val="24"/>
              </w:rPr>
            </w:pPr>
            <w:r>
              <w:rPr>
                <w:rFonts w:ascii="宋体" w:eastAsia="宋体" w:hAnsi="宋体" w:hint="eastAsia"/>
                <w:sz w:val="24"/>
                <w:szCs w:val="24"/>
              </w:rPr>
              <w:t>4.配合金可调性子弹脚。</w:t>
            </w:r>
          </w:p>
        </w:tc>
        <w:tc>
          <w:tcPr>
            <w:tcW w:w="846" w:type="dxa"/>
            <w:shd w:val="clear" w:color="auto" w:fill="auto"/>
            <w:vAlign w:val="center"/>
          </w:tcPr>
          <w:p w14:paraId="768A90B8"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3CDED423"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4B7D0EC4"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3000</w:t>
            </w:r>
          </w:p>
        </w:tc>
        <w:tc>
          <w:tcPr>
            <w:tcW w:w="1496" w:type="dxa"/>
            <w:vAlign w:val="center"/>
          </w:tcPr>
          <w:p w14:paraId="17AC5D0E" w14:textId="77777777" w:rsidR="00276E89" w:rsidRDefault="00276E89">
            <w:pPr>
              <w:jc w:val="left"/>
              <w:rPr>
                <w:rFonts w:ascii="宋体" w:eastAsia="宋体" w:hAnsi="宋体" w:cs="宋体"/>
                <w:sz w:val="24"/>
                <w:szCs w:val="24"/>
              </w:rPr>
            </w:pPr>
          </w:p>
        </w:tc>
      </w:tr>
      <w:tr w:rsidR="00276E89" w14:paraId="619602DE" w14:textId="77777777">
        <w:trPr>
          <w:trHeight w:val="567"/>
          <w:jc w:val="center"/>
        </w:trPr>
        <w:tc>
          <w:tcPr>
            <w:tcW w:w="607" w:type="dxa"/>
            <w:vAlign w:val="center"/>
          </w:tcPr>
          <w:p w14:paraId="4AC412F9" w14:textId="77777777" w:rsidR="00276E89" w:rsidRDefault="00D72B6B">
            <w:pPr>
              <w:jc w:val="center"/>
              <w:rPr>
                <w:rFonts w:ascii="宋体" w:eastAsia="宋体" w:hAnsi="宋体" w:cs="宋体"/>
                <w:szCs w:val="21"/>
              </w:rPr>
            </w:pPr>
            <w:r>
              <w:rPr>
                <w:rFonts w:ascii="等线" w:eastAsia="等线" w:hAnsi="等线" w:hint="eastAsia"/>
                <w:sz w:val="22"/>
              </w:rPr>
              <w:t>25</w:t>
            </w:r>
          </w:p>
        </w:tc>
        <w:tc>
          <w:tcPr>
            <w:tcW w:w="1260" w:type="dxa"/>
            <w:shd w:val="clear" w:color="auto" w:fill="auto"/>
            <w:vAlign w:val="center"/>
          </w:tcPr>
          <w:p w14:paraId="5F18C36E" w14:textId="77777777" w:rsidR="00276E89" w:rsidRDefault="00D72B6B">
            <w:pPr>
              <w:jc w:val="center"/>
              <w:rPr>
                <w:rFonts w:ascii="宋体" w:eastAsia="宋体" w:hAnsi="宋体" w:cs="宋体"/>
                <w:szCs w:val="21"/>
              </w:rPr>
            </w:pPr>
            <w:r>
              <w:rPr>
                <w:rFonts w:ascii="宋体" w:eastAsia="宋体" w:hAnsi="宋体" w:hint="eastAsia"/>
                <w:sz w:val="24"/>
                <w:szCs w:val="24"/>
              </w:rPr>
              <w:t>油烟静电一体机</w:t>
            </w:r>
          </w:p>
        </w:tc>
        <w:tc>
          <w:tcPr>
            <w:tcW w:w="7893" w:type="dxa"/>
            <w:shd w:val="clear" w:color="auto" w:fill="auto"/>
            <w:vAlign w:val="center"/>
          </w:tcPr>
          <w:p w14:paraId="1D5CF508" w14:textId="77777777" w:rsidR="00276E89" w:rsidRDefault="00D72B6B">
            <w:pPr>
              <w:pStyle w:val="TableText"/>
              <w:rPr>
                <w:color w:val="auto"/>
                <w:sz w:val="24"/>
                <w:szCs w:val="24"/>
                <w:lang w:eastAsia="zh-CN"/>
              </w:rPr>
            </w:pPr>
            <w:r>
              <w:rPr>
                <w:rFonts w:hint="eastAsia"/>
                <w:color w:val="auto"/>
                <w:sz w:val="24"/>
                <w:szCs w:val="24"/>
                <w:lang w:eastAsia="zh-CN"/>
              </w:rPr>
              <w:t>1.规格：1600*1300*900（mm）±10%；</w:t>
            </w:r>
          </w:p>
          <w:p w14:paraId="12310881" w14:textId="77777777" w:rsidR="00276E89" w:rsidRDefault="00D72B6B">
            <w:pPr>
              <w:pStyle w:val="TableText"/>
              <w:rPr>
                <w:color w:val="auto"/>
                <w:sz w:val="24"/>
                <w:szCs w:val="24"/>
                <w:lang w:eastAsia="zh-CN"/>
              </w:rPr>
            </w:pPr>
            <w:r>
              <w:rPr>
                <w:rFonts w:hint="eastAsia"/>
                <w:color w:val="auto"/>
                <w:sz w:val="24"/>
                <w:szCs w:val="24"/>
                <w:lang w:eastAsia="zh-CN"/>
              </w:rPr>
              <w:t xml:space="preserve">2.风量≥3200m³/H                                </w:t>
            </w:r>
          </w:p>
          <w:p w14:paraId="7E200A1C" w14:textId="77777777" w:rsidR="00276E89" w:rsidRDefault="00D72B6B">
            <w:pPr>
              <w:pStyle w:val="TableText"/>
              <w:rPr>
                <w:color w:val="auto"/>
                <w:sz w:val="24"/>
                <w:szCs w:val="24"/>
                <w:lang w:eastAsia="zh-CN"/>
              </w:rPr>
            </w:pPr>
            <w:r>
              <w:rPr>
                <w:rFonts w:hint="eastAsia"/>
                <w:color w:val="auto"/>
                <w:sz w:val="24"/>
                <w:szCs w:val="24"/>
                <w:lang w:eastAsia="zh-CN"/>
              </w:rPr>
              <w:t xml:space="preserve">3.风阻130pa                                  </w:t>
            </w:r>
          </w:p>
          <w:p w14:paraId="2E30DECA" w14:textId="77777777" w:rsidR="00276E89" w:rsidRDefault="00D72B6B">
            <w:pPr>
              <w:pStyle w:val="TableText"/>
              <w:rPr>
                <w:color w:val="auto"/>
                <w:sz w:val="24"/>
                <w:szCs w:val="24"/>
                <w:lang w:eastAsia="zh-CN"/>
              </w:rPr>
            </w:pPr>
            <w:r>
              <w:rPr>
                <w:rFonts w:hint="eastAsia"/>
                <w:color w:val="auto"/>
                <w:sz w:val="24"/>
                <w:szCs w:val="24"/>
                <w:lang w:eastAsia="zh-CN"/>
              </w:rPr>
              <w:t xml:space="preserve">4.电压380v                                   </w:t>
            </w:r>
          </w:p>
          <w:p w14:paraId="540E3F28" w14:textId="77777777" w:rsidR="00276E89" w:rsidRDefault="00D72B6B">
            <w:pPr>
              <w:rPr>
                <w:rFonts w:ascii="宋体" w:eastAsia="宋体" w:hAnsi="宋体" w:cs="宋体"/>
                <w:sz w:val="24"/>
                <w:szCs w:val="24"/>
              </w:rPr>
            </w:pPr>
            <w:r>
              <w:rPr>
                <w:rFonts w:ascii="宋体" w:eastAsia="宋体" w:hAnsi="宋体" w:hint="eastAsia"/>
                <w:sz w:val="24"/>
                <w:szCs w:val="24"/>
              </w:rPr>
              <w:t>5.功率1300w</w:t>
            </w:r>
          </w:p>
        </w:tc>
        <w:tc>
          <w:tcPr>
            <w:tcW w:w="846" w:type="dxa"/>
            <w:shd w:val="clear" w:color="auto" w:fill="auto"/>
            <w:vAlign w:val="center"/>
          </w:tcPr>
          <w:p w14:paraId="4199C676"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435F6A0B" w14:textId="77777777" w:rsidR="00276E89" w:rsidRDefault="00D72B6B">
            <w:pPr>
              <w:jc w:val="center"/>
              <w:rPr>
                <w:rFonts w:ascii="宋体" w:eastAsia="宋体" w:hAnsi="宋体" w:cs="宋体"/>
                <w:sz w:val="24"/>
                <w:szCs w:val="24"/>
              </w:rPr>
            </w:pPr>
            <w:r>
              <w:rPr>
                <w:rFonts w:ascii="宋体" w:eastAsia="宋体" w:hAnsi="宋体" w:hint="eastAsia"/>
                <w:sz w:val="24"/>
                <w:szCs w:val="24"/>
              </w:rPr>
              <w:t>台</w:t>
            </w:r>
          </w:p>
        </w:tc>
        <w:tc>
          <w:tcPr>
            <w:tcW w:w="1176" w:type="dxa"/>
            <w:vAlign w:val="center"/>
          </w:tcPr>
          <w:p w14:paraId="3E740548" w14:textId="77777777" w:rsidR="00276E89" w:rsidRDefault="00D72B6B">
            <w:pPr>
              <w:jc w:val="center"/>
              <w:rPr>
                <w:rFonts w:ascii="宋体" w:eastAsia="宋体" w:hAnsi="宋体" w:cs="宋体"/>
                <w:sz w:val="24"/>
                <w:szCs w:val="24"/>
              </w:rPr>
            </w:pPr>
            <w:r>
              <w:rPr>
                <w:rFonts w:ascii="宋体" w:eastAsia="宋体" w:hAnsi="宋体" w:hint="eastAsia"/>
                <w:sz w:val="24"/>
                <w:szCs w:val="24"/>
              </w:rPr>
              <w:t>11500</w:t>
            </w:r>
          </w:p>
        </w:tc>
        <w:tc>
          <w:tcPr>
            <w:tcW w:w="1496" w:type="dxa"/>
            <w:vAlign w:val="center"/>
          </w:tcPr>
          <w:p w14:paraId="03FB7A78" w14:textId="77777777" w:rsidR="00276E89" w:rsidRDefault="00276E89">
            <w:pPr>
              <w:jc w:val="left"/>
              <w:rPr>
                <w:rFonts w:ascii="宋体" w:eastAsia="宋体" w:hAnsi="宋体" w:cs="宋体"/>
                <w:sz w:val="24"/>
                <w:szCs w:val="24"/>
              </w:rPr>
            </w:pPr>
          </w:p>
        </w:tc>
      </w:tr>
      <w:tr w:rsidR="00276E89" w14:paraId="222D6C2E" w14:textId="77777777">
        <w:trPr>
          <w:trHeight w:val="567"/>
          <w:jc w:val="center"/>
        </w:trPr>
        <w:tc>
          <w:tcPr>
            <w:tcW w:w="607" w:type="dxa"/>
            <w:vAlign w:val="center"/>
          </w:tcPr>
          <w:p w14:paraId="7AB594DD" w14:textId="77777777" w:rsidR="00276E89" w:rsidRDefault="00D72B6B">
            <w:pPr>
              <w:jc w:val="center"/>
              <w:rPr>
                <w:rFonts w:ascii="宋体" w:eastAsia="宋体" w:hAnsi="宋体" w:cs="宋体"/>
                <w:szCs w:val="21"/>
              </w:rPr>
            </w:pPr>
            <w:r>
              <w:rPr>
                <w:rFonts w:ascii="等线" w:eastAsia="等线" w:hAnsi="等线" w:hint="eastAsia"/>
                <w:sz w:val="22"/>
              </w:rPr>
              <w:lastRenderedPageBreak/>
              <w:t>26</w:t>
            </w:r>
          </w:p>
        </w:tc>
        <w:tc>
          <w:tcPr>
            <w:tcW w:w="1260" w:type="dxa"/>
            <w:shd w:val="clear" w:color="auto" w:fill="auto"/>
            <w:vAlign w:val="center"/>
          </w:tcPr>
          <w:p w14:paraId="231CDD78" w14:textId="77777777" w:rsidR="00276E89" w:rsidRDefault="00D72B6B">
            <w:pPr>
              <w:jc w:val="center"/>
              <w:rPr>
                <w:rFonts w:ascii="宋体" w:eastAsia="宋体" w:hAnsi="宋体" w:cs="宋体"/>
                <w:szCs w:val="21"/>
              </w:rPr>
            </w:pPr>
            <w:r>
              <w:rPr>
                <w:rFonts w:ascii="宋体" w:eastAsia="宋体" w:hAnsi="宋体" w:hint="eastAsia"/>
                <w:sz w:val="24"/>
                <w:szCs w:val="24"/>
              </w:rPr>
              <w:t>防火阀</w:t>
            </w:r>
          </w:p>
        </w:tc>
        <w:tc>
          <w:tcPr>
            <w:tcW w:w="7893" w:type="dxa"/>
            <w:shd w:val="clear" w:color="auto" w:fill="auto"/>
            <w:vAlign w:val="center"/>
          </w:tcPr>
          <w:p w14:paraId="054D65E1" w14:textId="77777777" w:rsidR="00276E89" w:rsidRDefault="00D72B6B">
            <w:pPr>
              <w:pStyle w:val="TableText"/>
              <w:rPr>
                <w:color w:val="auto"/>
                <w:sz w:val="24"/>
                <w:szCs w:val="24"/>
                <w:lang w:eastAsia="zh-CN"/>
              </w:rPr>
            </w:pPr>
            <w:r>
              <w:rPr>
                <w:rFonts w:hint="eastAsia"/>
                <w:color w:val="auto"/>
                <w:sz w:val="24"/>
                <w:szCs w:val="24"/>
                <w:lang w:eastAsia="zh-CN"/>
              </w:rPr>
              <w:t>1.采用优质不锈钢制作</w:t>
            </w:r>
          </w:p>
          <w:p w14:paraId="25690FC0" w14:textId="77777777" w:rsidR="00276E89" w:rsidRDefault="00D72B6B">
            <w:pPr>
              <w:rPr>
                <w:rFonts w:ascii="宋体" w:eastAsia="宋体" w:hAnsi="宋体" w:cs="宋体"/>
                <w:sz w:val="24"/>
                <w:szCs w:val="24"/>
              </w:rPr>
            </w:pPr>
            <w:r>
              <w:rPr>
                <w:rFonts w:ascii="宋体" w:eastAsia="宋体" w:hAnsi="宋体" w:hint="eastAsia"/>
                <w:sz w:val="24"/>
                <w:szCs w:val="24"/>
              </w:rPr>
              <w:t>2.主要功能：防火</w:t>
            </w:r>
          </w:p>
        </w:tc>
        <w:tc>
          <w:tcPr>
            <w:tcW w:w="846" w:type="dxa"/>
            <w:shd w:val="clear" w:color="auto" w:fill="auto"/>
            <w:vAlign w:val="center"/>
          </w:tcPr>
          <w:p w14:paraId="4A8DF358"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42BD5275"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74112406" w14:textId="77777777" w:rsidR="00276E89" w:rsidRDefault="00D72B6B">
            <w:pPr>
              <w:jc w:val="center"/>
              <w:rPr>
                <w:rFonts w:ascii="宋体" w:eastAsia="宋体" w:hAnsi="宋体" w:cs="宋体"/>
                <w:sz w:val="24"/>
                <w:szCs w:val="24"/>
              </w:rPr>
            </w:pPr>
            <w:r>
              <w:rPr>
                <w:rFonts w:ascii="宋体" w:eastAsia="宋体" w:hAnsi="宋体" w:hint="eastAsia"/>
                <w:sz w:val="24"/>
                <w:szCs w:val="24"/>
              </w:rPr>
              <w:t>702</w:t>
            </w:r>
          </w:p>
        </w:tc>
        <w:tc>
          <w:tcPr>
            <w:tcW w:w="1496" w:type="dxa"/>
            <w:vAlign w:val="center"/>
          </w:tcPr>
          <w:p w14:paraId="509FEBFF" w14:textId="77777777" w:rsidR="00276E89" w:rsidRDefault="00276E89">
            <w:pPr>
              <w:jc w:val="left"/>
              <w:rPr>
                <w:rFonts w:ascii="宋体" w:eastAsia="宋体" w:hAnsi="宋体" w:cs="宋体"/>
                <w:sz w:val="24"/>
                <w:szCs w:val="24"/>
              </w:rPr>
            </w:pPr>
          </w:p>
        </w:tc>
      </w:tr>
      <w:tr w:rsidR="00276E89" w14:paraId="3E45928B" w14:textId="77777777">
        <w:trPr>
          <w:trHeight w:val="567"/>
          <w:jc w:val="center"/>
        </w:trPr>
        <w:tc>
          <w:tcPr>
            <w:tcW w:w="607" w:type="dxa"/>
            <w:vAlign w:val="center"/>
          </w:tcPr>
          <w:p w14:paraId="7D39D778" w14:textId="77777777" w:rsidR="00276E89" w:rsidRDefault="00D72B6B">
            <w:pPr>
              <w:jc w:val="center"/>
              <w:rPr>
                <w:rFonts w:ascii="宋体" w:eastAsia="宋体" w:hAnsi="宋体" w:cs="宋体"/>
                <w:szCs w:val="21"/>
              </w:rPr>
            </w:pPr>
            <w:r>
              <w:rPr>
                <w:rFonts w:ascii="等线" w:eastAsia="等线" w:hAnsi="等线" w:hint="eastAsia"/>
                <w:sz w:val="22"/>
              </w:rPr>
              <w:t>27</w:t>
            </w:r>
          </w:p>
        </w:tc>
        <w:tc>
          <w:tcPr>
            <w:tcW w:w="1260" w:type="dxa"/>
            <w:shd w:val="clear" w:color="auto" w:fill="auto"/>
            <w:vAlign w:val="center"/>
          </w:tcPr>
          <w:p w14:paraId="2F0C0903" w14:textId="77777777" w:rsidR="00276E89" w:rsidRDefault="00D72B6B">
            <w:pPr>
              <w:jc w:val="center"/>
              <w:rPr>
                <w:rFonts w:ascii="宋体" w:eastAsia="宋体" w:hAnsi="宋体" w:cs="宋体"/>
                <w:szCs w:val="21"/>
              </w:rPr>
            </w:pPr>
            <w:r>
              <w:rPr>
                <w:rFonts w:ascii="宋体" w:eastAsia="宋体" w:hAnsi="宋体" w:hint="eastAsia"/>
                <w:sz w:val="24"/>
                <w:szCs w:val="24"/>
              </w:rPr>
              <w:t>排油烟风管</w:t>
            </w:r>
          </w:p>
        </w:tc>
        <w:tc>
          <w:tcPr>
            <w:tcW w:w="7893" w:type="dxa"/>
            <w:shd w:val="clear" w:color="auto" w:fill="auto"/>
            <w:vAlign w:val="center"/>
          </w:tcPr>
          <w:p w14:paraId="2A22DA11" w14:textId="77777777" w:rsidR="00276E89" w:rsidRDefault="00D72B6B">
            <w:pPr>
              <w:pStyle w:val="TableText"/>
              <w:numPr>
                <w:ilvl w:val="0"/>
                <w:numId w:val="8"/>
              </w:numPr>
              <w:rPr>
                <w:color w:val="auto"/>
                <w:sz w:val="24"/>
                <w:szCs w:val="24"/>
                <w:lang w:eastAsia="zh-CN"/>
              </w:rPr>
            </w:pPr>
            <w:r>
              <w:rPr>
                <w:rFonts w:hint="eastAsia"/>
                <w:color w:val="auto"/>
                <w:sz w:val="24"/>
                <w:szCs w:val="24"/>
                <w:lang w:eastAsia="zh-CN"/>
              </w:rPr>
              <w:t>采用≥0.8mm 不锈钢板制作；</w:t>
            </w:r>
          </w:p>
          <w:p w14:paraId="7BC279A6" w14:textId="77777777" w:rsidR="00276E89" w:rsidRDefault="00D72B6B">
            <w:pPr>
              <w:rPr>
                <w:rFonts w:ascii="宋体" w:eastAsia="宋体" w:hAnsi="宋体" w:cs="宋体"/>
                <w:sz w:val="24"/>
                <w:szCs w:val="24"/>
              </w:rPr>
            </w:pPr>
            <w:r>
              <w:rPr>
                <w:rFonts w:ascii="宋体" w:eastAsia="宋体" w:hAnsi="宋体" w:hint="eastAsia"/>
                <w:sz w:val="24"/>
                <w:szCs w:val="24"/>
              </w:rPr>
              <w:t>定制204不锈钢风管</w:t>
            </w:r>
          </w:p>
        </w:tc>
        <w:tc>
          <w:tcPr>
            <w:tcW w:w="846" w:type="dxa"/>
            <w:shd w:val="clear" w:color="auto" w:fill="auto"/>
            <w:vAlign w:val="center"/>
          </w:tcPr>
          <w:p w14:paraId="6EC1D308"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w:t>
            </w:r>
          </w:p>
        </w:tc>
        <w:tc>
          <w:tcPr>
            <w:tcW w:w="730" w:type="dxa"/>
            <w:shd w:val="clear" w:color="auto" w:fill="auto"/>
            <w:vAlign w:val="center"/>
          </w:tcPr>
          <w:p w14:paraId="1CC9D22B" w14:textId="77777777" w:rsidR="00276E89" w:rsidRDefault="00D72B6B">
            <w:pPr>
              <w:jc w:val="center"/>
              <w:rPr>
                <w:rFonts w:ascii="宋体" w:eastAsia="宋体" w:hAnsi="宋体" w:cs="宋体"/>
                <w:sz w:val="24"/>
                <w:szCs w:val="24"/>
              </w:rPr>
            </w:pPr>
            <w:r>
              <w:rPr>
                <w:rFonts w:ascii="宋体" w:eastAsia="宋体" w:hAnsi="宋体" w:hint="eastAsia"/>
                <w:sz w:val="24"/>
                <w:szCs w:val="24"/>
              </w:rPr>
              <w:t>㎡</w:t>
            </w:r>
          </w:p>
        </w:tc>
        <w:tc>
          <w:tcPr>
            <w:tcW w:w="1176" w:type="dxa"/>
            <w:vAlign w:val="center"/>
          </w:tcPr>
          <w:p w14:paraId="059083A2" w14:textId="77777777" w:rsidR="00276E89" w:rsidRDefault="00D72B6B">
            <w:pPr>
              <w:jc w:val="center"/>
              <w:rPr>
                <w:rFonts w:ascii="宋体" w:eastAsia="宋体" w:hAnsi="宋体" w:cs="宋体"/>
                <w:sz w:val="24"/>
                <w:szCs w:val="24"/>
              </w:rPr>
            </w:pPr>
            <w:r>
              <w:rPr>
                <w:rFonts w:ascii="宋体" w:eastAsia="宋体" w:hAnsi="宋体" w:hint="eastAsia"/>
                <w:sz w:val="24"/>
                <w:szCs w:val="24"/>
              </w:rPr>
              <w:t>302</w:t>
            </w:r>
          </w:p>
        </w:tc>
        <w:tc>
          <w:tcPr>
            <w:tcW w:w="1496" w:type="dxa"/>
            <w:vAlign w:val="center"/>
          </w:tcPr>
          <w:p w14:paraId="14168052" w14:textId="77777777" w:rsidR="00276E89" w:rsidRDefault="00276E89">
            <w:pPr>
              <w:jc w:val="left"/>
              <w:rPr>
                <w:rFonts w:ascii="宋体" w:eastAsia="宋体" w:hAnsi="宋体" w:cs="宋体"/>
                <w:sz w:val="24"/>
                <w:szCs w:val="24"/>
              </w:rPr>
            </w:pPr>
          </w:p>
        </w:tc>
      </w:tr>
      <w:tr w:rsidR="00276E89" w14:paraId="0B6A1BEA" w14:textId="77777777">
        <w:trPr>
          <w:trHeight w:val="567"/>
          <w:jc w:val="center"/>
        </w:trPr>
        <w:tc>
          <w:tcPr>
            <w:tcW w:w="607" w:type="dxa"/>
            <w:vAlign w:val="center"/>
          </w:tcPr>
          <w:p w14:paraId="7B36E04B" w14:textId="77777777" w:rsidR="00276E89" w:rsidRDefault="00D72B6B">
            <w:pPr>
              <w:jc w:val="center"/>
              <w:rPr>
                <w:rFonts w:ascii="宋体" w:eastAsia="宋体" w:hAnsi="宋体" w:cs="宋体"/>
                <w:szCs w:val="21"/>
              </w:rPr>
            </w:pPr>
            <w:r>
              <w:rPr>
                <w:rFonts w:ascii="等线" w:eastAsia="等线" w:hAnsi="等线" w:hint="eastAsia"/>
                <w:sz w:val="22"/>
              </w:rPr>
              <w:t>28</w:t>
            </w:r>
          </w:p>
        </w:tc>
        <w:tc>
          <w:tcPr>
            <w:tcW w:w="1260" w:type="dxa"/>
            <w:shd w:val="clear" w:color="auto" w:fill="auto"/>
            <w:vAlign w:val="center"/>
          </w:tcPr>
          <w:p w14:paraId="03478746" w14:textId="77777777" w:rsidR="00276E89" w:rsidRDefault="00D72B6B">
            <w:pPr>
              <w:jc w:val="center"/>
              <w:rPr>
                <w:rFonts w:ascii="宋体" w:eastAsia="宋体" w:hAnsi="宋体" w:cs="宋体"/>
                <w:szCs w:val="21"/>
              </w:rPr>
            </w:pPr>
            <w:r>
              <w:rPr>
                <w:rFonts w:ascii="宋体" w:eastAsia="宋体" w:hAnsi="宋体" w:hint="eastAsia"/>
                <w:sz w:val="24"/>
                <w:szCs w:val="24"/>
              </w:rPr>
              <w:t>风管固定支架及辅助材料</w:t>
            </w:r>
          </w:p>
        </w:tc>
        <w:tc>
          <w:tcPr>
            <w:tcW w:w="7893" w:type="dxa"/>
            <w:shd w:val="clear" w:color="auto" w:fill="auto"/>
            <w:vAlign w:val="center"/>
          </w:tcPr>
          <w:p w14:paraId="2676DB4E" w14:textId="77777777" w:rsidR="00276E89" w:rsidRDefault="00D72B6B">
            <w:pPr>
              <w:pStyle w:val="TableText"/>
              <w:numPr>
                <w:ilvl w:val="255"/>
                <w:numId w:val="0"/>
              </w:numPr>
              <w:rPr>
                <w:color w:val="auto"/>
                <w:sz w:val="24"/>
                <w:szCs w:val="24"/>
                <w:lang w:eastAsia="zh-CN"/>
              </w:rPr>
            </w:pPr>
            <w:r>
              <w:rPr>
                <w:rFonts w:hint="eastAsia"/>
                <w:color w:val="auto"/>
                <w:sz w:val="24"/>
                <w:szCs w:val="24"/>
                <w:lang w:eastAsia="zh-CN"/>
              </w:rPr>
              <w:t>1.含吊杆，螺丝，40×40×4角铁</w:t>
            </w:r>
          </w:p>
          <w:p w14:paraId="6F5663A5" w14:textId="77777777" w:rsidR="00276E89" w:rsidRDefault="00D72B6B">
            <w:pPr>
              <w:pStyle w:val="TableText"/>
              <w:numPr>
                <w:ilvl w:val="255"/>
                <w:numId w:val="0"/>
              </w:numPr>
              <w:rPr>
                <w:color w:val="auto"/>
                <w:sz w:val="24"/>
                <w:szCs w:val="24"/>
              </w:rPr>
            </w:pPr>
            <w:r>
              <w:rPr>
                <w:rFonts w:hint="eastAsia"/>
                <w:color w:val="auto"/>
                <w:sz w:val="24"/>
                <w:szCs w:val="24"/>
                <w:lang w:eastAsia="zh-CN"/>
              </w:rPr>
              <w:t>2.油漆</w:t>
            </w:r>
          </w:p>
        </w:tc>
        <w:tc>
          <w:tcPr>
            <w:tcW w:w="846" w:type="dxa"/>
            <w:shd w:val="clear" w:color="auto" w:fill="auto"/>
            <w:vAlign w:val="center"/>
          </w:tcPr>
          <w:p w14:paraId="7EB28366"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2167EBB9" w14:textId="77777777" w:rsidR="00276E89" w:rsidRDefault="00D72B6B">
            <w:pPr>
              <w:jc w:val="center"/>
              <w:rPr>
                <w:rFonts w:ascii="宋体" w:eastAsia="宋体" w:hAnsi="宋体" w:cs="宋体"/>
                <w:sz w:val="24"/>
                <w:szCs w:val="24"/>
              </w:rPr>
            </w:pPr>
            <w:r>
              <w:rPr>
                <w:rFonts w:ascii="宋体" w:eastAsia="宋体" w:hAnsi="宋体" w:hint="eastAsia"/>
                <w:sz w:val="24"/>
                <w:szCs w:val="24"/>
              </w:rPr>
              <w:t>项</w:t>
            </w:r>
          </w:p>
        </w:tc>
        <w:tc>
          <w:tcPr>
            <w:tcW w:w="1176" w:type="dxa"/>
            <w:vAlign w:val="center"/>
          </w:tcPr>
          <w:p w14:paraId="2ACAE1DD" w14:textId="77777777" w:rsidR="00276E89" w:rsidRDefault="00D72B6B">
            <w:pPr>
              <w:jc w:val="center"/>
              <w:rPr>
                <w:rFonts w:ascii="宋体" w:eastAsia="宋体" w:hAnsi="宋体" w:cs="宋体"/>
                <w:sz w:val="24"/>
                <w:szCs w:val="24"/>
              </w:rPr>
            </w:pPr>
            <w:r>
              <w:rPr>
                <w:rFonts w:ascii="宋体" w:eastAsia="宋体" w:hAnsi="宋体" w:hint="eastAsia"/>
                <w:sz w:val="24"/>
                <w:szCs w:val="24"/>
              </w:rPr>
              <w:t>3600</w:t>
            </w:r>
          </w:p>
        </w:tc>
        <w:tc>
          <w:tcPr>
            <w:tcW w:w="1496" w:type="dxa"/>
            <w:vAlign w:val="center"/>
          </w:tcPr>
          <w:p w14:paraId="4447A3F7" w14:textId="77777777" w:rsidR="00276E89" w:rsidRDefault="00276E89">
            <w:pPr>
              <w:jc w:val="left"/>
              <w:rPr>
                <w:rFonts w:ascii="宋体" w:eastAsia="宋体" w:hAnsi="宋体" w:cs="宋体"/>
                <w:sz w:val="24"/>
                <w:szCs w:val="24"/>
              </w:rPr>
            </w:pPr>
          </w:p>
        </w:tc>
      </w:tr>
      <w:tr w:rsidR="00276E89" w14:paraId="49A3A94B" w14:textId="77777777">
        <w:trPr>
          <w:trHeight w:val="567"/>
          <w:jc w:val="center"/>
        </w:trPr>
        <w:tc>
          <w:tcPr>
            <w:tcW w:w="607" w:type="dxa"/>
            <w:vAlign w:val="center"/>
          </w:tcPr>
          <w:p w14:paraId="43839B7B" w14:textId="77777777" w:rsidR="00276E89" w:rsidRDefault="00D72B6B">
            <w:pPr>
              <w:jc w:val="center"/>
              <w:rPr>
                <w:rFonts w:ascii="宋体" w:eastAsia="宋体" w:hAnsi="宋体" w:cs="宋体"/>
                <w:szCs w:val="21"/>
              </w:rPr>
            </w:pPr>
            <w:r>
              <w:rPr>
                <w:rFonts w:ascii="等线" w:eastAsia="等线" w:hAnsi="等线" w:hint="eastAsia"/>
                <w:sz w:val="22"/>
              </w:rPr>
              <w:t>29</w:t>
            </w:r>
          </w:p>
        </w:tc>
        <w:tc>
          <w:tcPr>
            <w:tcW w:w="1260" w:type="dxa"/>
            <w:shd w:val="clear" w:color="auto" w:fill="auto"/>
            <w:vAlign w:val="center"/>
          </w:tcPr>
          <w:p w14:paraId="2AF0A95B" w14:textId="77777777" w:rsidR="00276E89" w:rsidRDefault="00D72B6B">
            <w:pPr>
              <w:jc w:val="center"/>
              <w:rPr>
                <w:rFonts w:ascii="宋体" w:eastAsia="宋体" w:hAnsi="宋体" w:cs="宋体"/>
                <w:szCs w:val="21"/>
              </w:rPr>
            </w:pPr>
            <w:r>
              <w:rPr>
                <w:rFonts w:ascii="宋体" w:eastAsia="宋体" w:hAnsi="宋体" w:hint="eastAsia"/>
                <w:sz w:val="24"/>
                <w:szCs w:val="24"/>
              </w:rPr>
              <w:t>厨房设备集成安装</w:t>
            </w:r>
          </w:p>
        </w:tc>
        <w:tc>
          <w:tcPr>
            <w:tcW w:w="7893" w:type="dxa"/>
            <w:shd w:val="clear" w:color="auto" w:fill="auto"/>
            <w:vAlign w:val="center"/>
          </w:tcPr>
          <w:p w14:paraId="327A1364" w14:textId="77777777" w:rsidR="00276E89" w:rsidRDefault="00D72B6B">
            <w:pPr>
              <w:pStyle w:val="TableText"/>
              <w:rPr>
                <w:color w:val="auto"/>
                <w:sz w:val="24"/>
                <w:szCs w:val="24"/>
                <w:lang w:eastAsia="zh-CN"/>
              </w:rPr>
            </w:pPr>
            <w:r>
              <w:rPr>
                <w:rFonts w:hint="eastAsia"/>
                <w:color w:val="auto"/>
                <w:sz w:val="24"/>
                <w:szCs w:val="24"/>
                <w:lang w:eastAsia="zh-CN"/>
              </w:rPr>
              <w:t>1.尺寸：4000*1200*800</w:t>
            </w:r>
          </w:p>
          <w:p w14:paraId="1046B454" w14:textId="77777777" w:rsidR="00276E89" w:rsidRDefault="00D72B6B">
            <w:pPr>
              <w:pStyle w:val="TableText"/>
              <w:rPr>
                <w:color w:val="auto"/>
                <w:sz w:val="24"/>
                <w:szCs w:val="24"/>
                <w:lang w:eastAsia="zh-CN"/>
              </w:rPr>
            </w:pPr>
            <w:r>
              <w:rPr>
                <w:rFonts w:hint="eastAsia"/>
                <w:color w:val="auto"/>
                <w:sz w:val="24"/>
                <w:szCs w:val="24"/>
                <w:lang w:eastAsia="zh-CN"/>
              </w:rPr>
              <w:t>2.材质：304不锈钢</w:t>
            </w:r>
          </w:p>
          <w:p w14:paraId="6D9DE292" w14:textId="77777777" w:rsidR="00276E89" w:rsidRDefault="00D72B6B">
            <w:pPr>
              <w:rPr>
                <w:rFonts w:ascii="宋体" w:eastAsia="宋体" w:hAnsi="宋体" w:cs="宋体"/>
                <w:sz w:val="24"/>
                <w:szCs w:val="24"/>
              </w:rPr>
            </w:pPr>
            <w:r>
              <w:rPr>
                <w:rFonts w:ascii="宋体" w:eastAsia="宋体" w:hAnsi="宋体" w:hint="eastAsia"/>
                <w:sz w:val="24"/>
                <w:szCs w:val="24"/>
              </w:rPr>
              <w:t>3.不锈钢厚度：1.0</w:t>
            </w:r>
          </w:p>
        </w:tc>
        <w:tc>
          <w:tcPr>
            <w:tcW w:w="846" w:type="dxa"/>
            <w:shd w:val="clear" w:color="auto" w:fill="auto"/>
            <w:vAlign w:val="center"/>
          </w:tcPr>
          <w:p w14:paraId="5D09E510" w14:textId="77777777" w:rsidR="00276E89" w:rsidRDefault="00D72B6B">
            <w:pPr>
              <w:jc w:val="center"/>
              <w:rPr>
                <w:rFonts w:ascii="宋体" w:eastAsia="宋体" w:hAnsi="宋体" w:cs="宋体"/>
                <w:sz w:val="24"/>
                <w:szCs w:val="24"/>
              </w:rPr>
            </w:pPr>
            <w:r>
              <w:rPr>
                <w:rFonts w:ascii="宋体" w:eastAsia="宋体" w:hAnsi="宋体" w:hint="eastAsia"/>
                <w:sz w:val="24"/>
                <w:szCs w:val="24"/>
              </w:rPr>
              <w:t>1</w:t>
            </w:r>
          </w:p>
        </w:tc>
        <w:tc>
          <w:tcPr>
            <w:tcW w:w="730" w:type="dxa"/>
            <w:shd w:val="clear" w:color="auto" w:fill="auto"/>
            <w:vAlign w:val="center"/>
          </w:tcPr>
          <w:p w14:paraId="5FA5718D" w14:textId="77777777" w:rsidR="00276E89" w:rsidRDefault="00D72B6B">
            <w:pPr>
              <w:jc w:val="center"/>
              <w:rPr>
                <w:rFonts w:ascii="宋体" w:eastAsia="宋体" w:hAnsi="宋体" w:cs="宋体"/>
                <w:sz w:val="24"/>
                <w:szCs w:val="24"/>
              </w:rPr>
            </w:pPr>
            <w:r>
              <w:rPr>
                <w:rFonts w:ascii="宋体" w:eastAsia="宋体" w:hAnsi="宋体" w:hint="eastAsia"/>
                <w:sz w:val="24"/>
                <w:szCs w:val="24"/>
              </w:rPr>
              <w:t>项</w:t>
            </w:r>
          </w:p>
        </w:tc>
        <w:tc>
          <w:tcPr>
            <w:tcW w:w="1176" w:type="dxa"/>
            <w:vAlign w:val="center"/>
          </w:tcPr>
          <w:p w14:paraId="690206C9" w14:textId="77777777" w:rsidR="00276E89" w:rsidRDefault="00D72B6B">
            <w:pPr>
              <w:jc w:val="center"/>
              <w:rPr>
                <w:rFonts w:ascii="宋体" w:eastAsia="宋体" w:hAnsi="宋体" w:cs="宋体"/>
                <w:sz w:val="24"/>
                <w:szCs w:val="24"/>
              </w:rPr>
            </w:pPr>
            <w:r>
              <w:rPr>
                <w:rFonts w:ascii="宋体" w:eastAsia="宋体" w:hAnsi="宋体" w:hint="eastAsia"/>
                <w:sz w:val="24"/>
                <w:szCs w:val="24"/>
              </w:rPr>
              <w:t>7000</w:t>
            </w:r>
          </w:p>
        </w:tc>
        <w:tc>
          <w:tcPr>
            <w:tcW w:w="1496" w:type="dxa"/>
            <w:vAlign w:val="center"/>
          </w:tcPr>
          <w:p w14:paraId="0DCB41B0" w14:textId="77777777" w:rsidR="00276E89" w:rsidRDefault="00276E89">
            <w:pPr>
              <w:jc w:val="left"/>
              <w:rPr>
                <w:rFonts w:ascii="宋体" w:eastAsia="宋体" w:hAnsi="宋体" w:cs="宋体"/>
                <w:sz w:val="24"/>
                <w:szCs w:val="24"/>
              </w:rPr>
            </w:pPr>
          </w:p>
        </w:tc>
      </w:tr>
      <w:tr w:rsidR="00276E89" w14:paraId="01BEE42F" w14:textId="77777777">
        <w:trPr>
          <w:trHeight w:val="567"/>
          <w:jc w:val="center"/>
        </w:trPr>
        <w:tc>
          <w:tcPr>
            <w:tcW w:w="607" w:type="dxa"/>
            <w:vAlign w:val="center"/>
          </w:tcPr>
          <w:p w14:paraId="32D4430A" w14:textId="77777777" w:rsidR="00276E89" w:rsidRDefault="00D72B6B">
            <w:pPr>
              <w:jc w:val="center"/>
              <w:rPr>
                <w:rFonts w:ascii="宋体" w:eastAsia="宋体" w:hAnsi="宋体" w:cs="宋体"/>
                <w:szCs w:val="21"/>
              </w:rPr>
            </w:pPr>
            <w:r>
              <w:rPr>
                <w:rFonts w:ascii="等线" w:eastAsia="等线" w:hAnsi="等线" w:hint="eastAsia"/>
                <w:sz w:val="22"/>
              </w:rPr>
              <w:t>30</w:t>
            </w:r>
          </w:p>
        </w:tc>
        <w:tc>
          <w:tcPr>
            <w:tcW w:w="1260" w:type="dxa"/>
            <w:shd w:val="clear" w:color="auto" w:fill="auto"/>
            <w:vAlign w:val="center"/>
          </w:tcPr>
          <w:p w14:paraId="141C993F" w14:textId="77777777" w:rsidR="00276E89" w:rsidRDefault="00D72B6B">
            <w:pPr>
              <w:jc w:val="center"/>
              <w:rPr>
                <w:rFonts w:ascii="宋体" w:eastAsia="宋体" w:hAnsi="宋体" w:cs="宋体"/>
                <w:szCs w:val="21"/>
              </w:rPr>
            </w:pPr>
            <w:r>
              <w:rPr>
                <w:rFonts w:ascii="宋体" w:eastAsia="宋体" w:hAnsi="宋体" w:hint="eastAsia"/>
                <w:sz w:val="24"/>
                <w:szCs w:val="24"/>
              </w:rPr>
              <w:t>咖啡滤纸盒</w:t>
            </w:r>
          </w:p>
        </w:tc>
        <w:tc>
          <w:tcPr>
            <w:tcW w:w="7893" w:type="dxa"/>
            <w:shd w:val="clear" w:color="auto" w:fill="auto"/>
            <w:vAlign w:val="center"/>
          </w:tcPr>
          <w:p w14:paraId="496216DE" w14:textId="77777777" w:rsidR="00276E89" w:rsidRDefault="00D72B6B">
            <w:pPr>
              <w:pStyle w:val="TableText"/>
              <w:rPr>
                <w:color w:val="auto"/>
                <w:sz w:val="24"/>
                <w:szCs w:val="24"/>
                <w:lang w:eastAsia="zh-CN"/>
              </w:rPr>
            </w:pPr>
            <w:r>
              <w:rPr>
                <w:rFonts w:hint="eastAsia"/>
                <w:color w:val="auto"/>
                <w:sz w:val="24"/>
                <w:szCs w:val="24"/>
                <w:lang w:eastAsia="zh-CN"/>
              </w:rPr>
              <w:t>1.材质：木质</w:t>
            </w:r>
          </w:p>
          <w:p w14:paraId="53141F2F" w14:textId="77777777" w:rsidR="00276E89" w:rsidRDefault="00D72B6B">
            <w:pPr>
              <w:pStyle w:val="TableText"/>
              <w:rPr>
                <w:color w:val="auto"/>
                <w:sz w:val="24"/>
                <w:szCs w:val="24"/>
                <w:lang w:eastAsia="zh-CN"/>
              </w:rPr>
            </w:pPr>
            <w:r>
              <w:rPr>
                <w:rFonts w:hint="eastAsia"/>
                <w:color w:val="auto"/>
                <w:sz w:val="24"/>
                <w:szCs w:val="24"/>
                <w:lang w:eastAsia="zh-CN"/>
              </w:rPr>
              <w:t>2.颜色：原木色</w:t>
            </w:r>
          </w:p>
          <w:p w14:paraId="45FD346D" w14:textId="77777777" w:rsidR="00276E89" w:rsidRDefault="00D72B6B">
            <w:pPr>
              <w:pStyle w:val="TableText"/>
              <w:rPr>
                <w:color w:val="auto"/>
                <w:sz w:val="24"/>
                <w:szCs w:val="24"/>
                <w:lang w:eastAsia="zh-CN"/>
              </w:rPr>
            </w:pPr>
            <w:r>
              <w:rPr>
                <w:rFonts w:hint="eastAsia"/>
                <w:color w:val="auto"/>
                <w:sz w:val="24"/>
                <w:szCs w:val="24"/>
                <w:lang w:eastAsia="zh-CN"/>
              </w:rPr>
              <w:t>3.规格：可放置1-2人扇形滤纸盒</w:t>
            </w:r>
          </w:p>
          <w:p w14:paraId="282FCBB9" w14:textId="77777777" w:rsidR="00276E89" w:rsidRDefault="00D72B6B">
            <w:pPr>
              <w:rPr>
                <w:rFonts w:ascii="宋体" w:eastAsia="宋体" w:hAnsi="宋体" w:cs="宋体"/>
                <w:sz w:val="24"/>
                <w:szCs w:val="24"/>
              </w:rPr>
            </w:pPr>
            <w:r>
              <w:rPr>
                <w:rFonts w:ascii="宋体" w:eastAsia="宋体" w:hAnsi="宋体" w:hint="eastAsia"/>
                <w:sz w:val="24"/>
                <w:szCs w:val="24"/>
              </w:rPr>
              <w:t>4.防尘滤纸盒尺寸：16*17*8.5cm</w:t>
            </w:r>
          </w:p>
        </w:tc>
        <w:tc>
          <w:tcPr>
            <w:tcW w:w="846" w:type="dxa"/>
            <w:shd w:val="clear" w:color="auto" w:fill="auto"/>
            <w:vAlign w:val="center"/>
          </w:tcPr>
          <w:p w14:paraId="4CA736C6" w14:textId="77777777" w:rsidR="00276E89" w:rsidRDefault="00D72B6B">
            <w:pPr>
              <w:jc w:val="center"/>
              <w:rPr>
                <w:rFonts w:ascii="宋体" w:eastAsia="宋体" w:hAnsi="宋体" w:cs="宋体"/>
                <w:sz w:val="24"/>
                <w:szCs w:val="24"/>
              </w:rPr>
            </w:pPr>
            <w:r>
              <w:rPr>
                <w:rFonts w:ascii="宋体" w:eastAsia="宋体" w:hAnsi="宋体" w:hint="eastAsia"/>
                <w:sz w:val="24"/>
                <w:szCs w:val="24"/>
              </w:rPr>
              <w:t>2</w:t>
            </w:r>
          </w:p>
        </w:tc>
        <w:tc>
          <w:tcPr>
            <w:tcW w:w="730" w:type="dxa"/>
            <w:shd w:val="clear" w:color="auto" w:fill="auto"/>
            <w:vAlign w:val="center"/>
          </w:tcPr>
          <w:p w14:paraId="45ED171B"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339C4418" w14:textId="77777777" w:rsidR="00276E89" w:rsidRDefault="00D72B6B">
            <w:pPr>
              <w:jc w:val="center"/>
              <w:rPr>
                <w:rFonts w:ascii="宋体" w:eastAsia="宋体" w:hAnsi="宋体" w:cs="宋体"/>
                <w:sz w:val="24"/>
                <w:szCs w:val="24"/>
              </w:rPr>
            </w:pPr>
            <w:r>
              <w:rPr>
                <w:rFonts w:ascii="宋体" w:eastAsia="宋体" w:hAnsi="宋体" w:hint="eastAsia"/>
                <w:sz w:val="24"/>
                <w:szCs w:val="24"/>
              </w:rPr>
              <w:t>75</w:t>
            </w:r>
          </w:p>
        </w:tc>
        <w:tc>
          <w:tcPr>
            <w:tcW w:w="1496" w:type="dxa"/>
            <w:vAlign w:val="center"/>
          </w:tcPr>
          <w:p w14:paraId="0CED2C08" w14:textId="77777777" w:rsidR="00276E89" w:rsidRDefault="00276E89">
            <w:pPr>
              <w:jc w:val="left"/>
              <w:rPr>
                <w:rFonts w:ascii="宋体" w:eastAsia="宋体" w:hAnsi="宋体" w:cs="宋体"/>
                <w:sz w:val="24"/>
                <w:szCs w:val="24"/>
              </w:rPr>
            </w:pPr>
          </w:p>
        </w:tc>
      </w:tr>
      <w:tr w:rsidR="00276E89" w14:paraId="5683F2FA" w14:textId="77777777">
        <w:trPr>
          <w:trHeight w:val="567"/>
          <w:jc w:val="center"/>
        </w:trPr>
        <w:tc>
          <w:tcPr>
            <w:tcW w:w="607" w:type="dxa"/>
            <w:vAlign w:val="center"/>
          </w:tcPr>
          <w:p w14:paraId="3C0C3AED" w14:textId="77777777" w:rsidR="00276E89" w:rsidRDefault="00D72B6B">
            <w:pPr>
              <w:jc w:val="center"/>
              <w:rPr>
                <w:rFonts w:ascii="宋体" w:eastAsia="宋体" w:hAnsi="宋体" w:cs="宋体"/>
                <w:szCs w:val="21"/>
              </w:rPr>
            </w:pPr>
            <w:r>
              <w:rPr>
                <w:rFonts w:ascii="等线" w:eastAsia="等线" w:hAnsi="等线" w:hint="eastAsia"/>
                <w:sz w:val="22"/>
              </w:rPr>
              <w:t>31</w:t>
            </w:r>
          </w:p>
        </w:tc>
        <w:tc>
          <w:tcPr>
            <w:tcW w:w="1260" w:type="dxa"/>
            <w:shd w:val="clear" w:color="auto" w:fill="auto"/>
            <w:vAlign w:val="center"/>
          </w:tcPr>
          <w:p w14:paraId="3C3D6E24" w14:textId="77777777" w:rsidR="00276E89" w:rsidRDefault="00D72B6B">
            <w:pPr>
              <w:jc w:val="center"/>
              <w:rPr>
                <w:rFonts w:ascii="宋体" w:eastAsia="宋体" w:hAnsi="宋体" w:cs="宋体"/>
                <w:szCs w:val="21"/>
              </w:rPr>
            </w:pPr>
            <w:r>
              <w:rPr>
                <w:rFonts w:ascii="宋体" w:eastAsia="宋体" w:hAnsi="宋体" w:hint="eastAsia"/>
                <w:sz w:val="24"/>
                <w:szCs w:val="24"/>
              </w:rPr>
              <w:t>卡布奇诺咖啡杯</w:t>
            </w:r>
          </w:p>
        </w:tc>
        <w:tc>
          <w:tcPr>
            <w:tcW w:w="7893" w:type="dxa"/>
            <w:shd w:val="clear" w:color="auto" w:fill="auto"/>
            <w:vAlign w:val="center"/>
          </w:tcPr>
          <w:p w14:paraId="1F5EB1A8" w14:textId="77777777" w:rsidR="00276E89" w:rsidRDefault="00D72B6B">
            <w:pPr>
              <w:pStyle w:val="TableText"/>
              <w:rPr>
                <w:color w:val="auto"/>
                <w:sz w:val="24"/>
                <w:szCs w:val="24"/>
                <w:lang w:eastAsia="zh-CN"/>
              </w:rPr>
            </w:pPr>
            <w:r>
              <w:rPr>
                <w:rFonts w:hint="eastAsia"/>
                <w:color w:val="auto"/>
                <w:sz w:val="24"/>
                <w:szCs w:val="24"/>
                <w:lang w:eastAsia="zh-CN"/>
              </w:rPr>
              <w:t>1.材质：陶瓷</w:t>
            </w:r>
          </w:p>
          <w:p w14:paraId="0ED231DB" w14:textId="77777777" w:rsidR="00276E89" w:rsidRDefault="00D72B6B">
            <w:pPr>
              <w:pStyle w:val="TableText"/>
              <w:rPr>
                <w:color w:val="auto"/>
                <w:sz w:val="24"/>
                <w:szCs w:val="24"/>
                <w:lang w:eastAsia="zh-CN"/>
              </w:rPr>
            </w:pPr>
            <w:r>
              <w:rPr>
                <w:rFonts w:hint="eastAsia"/>
                <w:color w:val="auto"/>
                <w:sz w:val="24"/>
                <w:szCs w:val="24"/>
                <w:lang w:eastAsia="zh-CN"/>
              </w:rPr>
              <w:t>2.容量：300ml</w:t>
            </w:r>
          </w:p>
          <w:p w14:paraId="1BB71EF7" w14:textId="77777777" w:rsidR="00276E89" w:rsidRDefault="00D72B6B">
            <w:pPr>
              <w:rPr>
                <w:rFonts w:ascii="宋体" w:eastAsia="宋体" w:hAnsi="宋体" w:cs="宋体"/>
                <w:sz w:val="24"/>
                <w:szCs w:val="24"/>
              </w:rPr>
            </w:pPr>
            <w:r>
              <w:rPr>
                <w:rFonts w:ascii="宋体" w:eastAsia="宋体" w:hAnsi="宋体" w:hint="eastAsia"/>
                <w:sz w:val="24"/>
                <w:szCs w:val="24"/>
              </w:rPr>
              <w:t>3.颜色：红、黑、绿（每种颜色5个，3种颜色共15个）</w:t>
            </w:r>
          </w:p>
        </w:tc>
        <w:tc>
          <w:tcPr>
            <w:tcW w:w="846" w:type="dxa"/>
            <w:shd w:val="clear" w:color="auto" w:fill="auto"/>
            <w:vAlign w:val="center"/>
          </w:tcPr>
          <w:p w14:paraId="5B2BB2EF" w14:textId="77777777" w:rsidR="00276E89" w:rsidRDefault="00D72B6B">
            <w:pPr>
              <w:jc w:val="center"/>
              <w:rPr>
                <w:rFonts w:ascii="宋体" w:eastAsia="宋体" w:hAnsi="宋体" w:cs="宋体"/>
                <w:sz w:val="24"/>
                <w:szCs w:val="24"/>
              </w:rPr>
            </w:pPr>
            <w:r>
              <w:rPr>
                <w:rFonts w:ascii="宋体" w:eastAsia="宋体" w:hAnsi="宋体" w:hint="eastAsia"/>
                <w:sz w:val="24"/>
                <w:szCs w:val="24"/>
              </w:rPr>
              <w:t>15</w:t>
            </w:r>
          </w:p>
        </w:tc>
        <w:tc>
          <w:tcPr>
            <w:tcW w:w="730" w:type="dxa"/>
            <w:shd w:val="clear" w:color="auto" w:fill="auto"/>
            <w:vAlign w:val="center"/>
          </w:tcPr>
          <w:p w14:paraId="367C666C"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5D7210C7" w14:textId="77777777" w:rsidR="00276E89" w:rsidRDefault="00D72B6B">
            <w:pPr>
              <w:jc w:val="center"/>
              <w:rPr>
                <w:rFonts w:ascii="宋体" w:eastAsia="宋体" w:hAnsi="宋体" w:cs="宋体"/>
                <w:sz w:val="24"/>
                <w:szCs w:val="24"/>
              </w:rPr>
            </w:pPr>
            <w:r>
              <w:rPr>
                <w:rFonts w:ascii="宋体" w:eastAsia="宋体" w:hAnsi="宋体" w:hint="eastAsia"/>
                <w:sz w:val="24"/>
                <w:szCs w:val="24"/>
              </w:rPr>
              <w:t>25</w:t>
            </w:r>
          </w:p>
        </w:tc>
        <w:tc>
          <w:tcPr>
            <w:tcW w:w="1496" w:type="dxa"/>
            <w:vAlign w:val="center"/>
          </w:tcPr>
          <w:p w14:paraId="7BFA906F" w14:textId="77777777" w:rsidR="00276E89" w:rsidRDefault="00276E89">
            <w:pPr>
              <w:jc w:val="left"/>
              <w:rPr>
                <w:rFonts w:ascii="宋体" w:eastAsia="宋体" w:hAnsi="宋体" w:cs="宋体"/>
                <w:sz w:val="24"/>
                <w:szCs w:val="24"/>
              </w:rPr>
            </w:pPr>
          </w:p>
        </w:tc>
      </w:tr>
      <w:tr w:rsidR="00276E89" w14:paraId="40902158" w14:textId="77777777">
        <w:trPr>
          <w:trHeight w:val="567"/>
          <w:jc w:val="center"/>
        </w:trPr>
        <w:tc>
          <w:tcPr>
            <w:tcW w:w="607" w:type="dxa"/>
            <w:vAlign w:val="center"/>
          </w:tcPr>
          <w:p w14:paraId="40E40F9A" w14:textId="77777777" w:rsidR="00276E89" w:rsidRDefault="00D72B6B">
            <w:pPr>
              <w:jc w:val="center"/>
              <w:rPr>
                <w:rFonts w:ascii="宋体" w:eastAsia="宋体" w:hAnsi="宋体" w:cs="宋体"/>
                <w:szCs w:val="21"/>
              </w:rPr>
            </w:pPr>
            <w:r>
              <w:rPr>
                <w:rFonts w:ascii="等线" w:eastAsia="等线" w:hAnsi="等线" w:hint="eastAsia"/>
                <w:sz w:val="22"/>
              </w:rPr>
              <w:t>32</w:t>
            </w:r>
          </w:p>
        </w:tc>
        <w:tc>
          <w:tcPr>
            <w:tcW w:w="1260" w:type="dxa"/>
            <w:shd w:val="clear" w:color="auto" w:fill="auto"/>
            <w:vAlign w:val="center"/>
          </w:tcPr>
          <w:p w14:paraId="08376B34" w14:textId="77777777" w:rsidR="00276E89" w:rsidRDefault="00D72B6B">
            <w:pPr>
              <w:jc w:val="center"/>
              <w:rPr>
                <w:rFonts w:ascii="宋体" w:eastAsia="宋体" w:hAnsi="宋体" w:cs="宋体"/>
                <w:szCs w:val="21"/>
              </w:rPr>
            </w:pPr>
            <w:r>
              <w:rPr>
                <w:rFonts w:ascii="宋体" w:eastAsia="宋体" w:hAnsi="宋体" w:hint="eastAsia"/>
                <w:sz w:val="24"/>
                <w:szCs w:val="24"/>
              </w:rPr>
              <w:t>拿铁咖啡杯</w:t>
            </w:r>
          </w:p>
        </w:tc>
        <w:tc>
          <w:tcPr>
            <w:tcW w:w="7893" w:type="dxa"/>
            <w:shd w:val="clear" w:color="auto" w:fill="auto"/>
            <w:vAlign w:val="center"/>
          </w:tcPr>
          <w:p w14:paraId="0290A2E7" w14:textId="77777777" w:rsidR="00276E89" w:rsidRDefault="00D72B6B">
            <w:pPr>
              <w:pStyle w:val="TableText"/>
              <w:rPr>
                <w:color w:val="auto"/>
                <w:sz w:val="24"/>
                <w:szCs w:val="24"/>
                <w:lang w:eastAsia="zh-CN"/>
              </w:rPr>
            </w:pPr>
            <w:r>
              <w:rPr>
                <w:rFonts w:hint="eastAsia"/>
                <w:color w:val="auto"/>
                <w:sz w:val="24"/>
                <w:szCs w:val="24"/>
                <w:lang w:eastAsia="zh-CN"/>
              </w:rPr>
              <w:t>1.材质：陶瓷</w:t>
            </w:r>
          </w:p>
          <w:p w14:paraId="01C6349D" w14:textId="77777777" w:rsidR="00276E89" w:rsidRDefault="00D72B6B">
            <w:pPr>
              <w:pStyle w:val="TableText"/>
              <w:rPr>
                <w:color w:val="auto"/>
                <w:sz w:val="24"/>
                <w:szCs w:val="24"/>
                <w:lang w:eastAsia="zh-CN"/>
              </w:rPr>
            </w:pPr>
            <w:r>
              <w:rPr>
                <w:rFonts w:hint="eastAsia"/>
                <w:color w:val="auto"/>
                <w:sz w:val="24"/>
                <w:szCs w:val="24"/>
                <w:lang w:eastAsia="zh-CN"/>
              </w:rPr>
              <w:t>2.容量：280ml</w:t>
            </w:r>
          </w:p>
          <w:p w14:paraId="51185EB7" w14:textId="77777777" w:rsidR="00276E89" w:rsidRDefault="00D72B6B">
            <w:pPr>
              <w:rPr>
                <w:rFonts w:ascii="宋体" w:eastAsia="宋体" w:hAnsi="宋体" w:cs="宋体"/>
                <w:sz w:val="24"/>
                <w:szCs w:val="24"/>
              </w:rPr>
            </w:pPr>
            <w:r>
              <w:rPr>
                <w:rFonts w:ascii="宋体" w:eastAsia="宋体" w:hAnsi="宋体" w:hint="eastAsia"/>
                <w:sz w:val="24"/>
                <w:szCs w:val="24"/>
              </w:rPr>
              <w:t>3.颜色：红、黑、绿（每种颜色5个，3种颜色共15个）</w:t>
            </w:r>
          </w:p>
        </w:tc>
        <w:tc>
          <w:tcPr>
            <w:tcW w:w="846" w:type="dxa"/>
            <w:shd w:val="clear" w:color="auto" w:fill="auto"/>
            <w:vAlign w:val="center"/>
          </w:tcPr>
          <w:p w14:paraId="2EF66E7E" w14:textId="77777777" w:rsidR="00276E89" w:rsidRDefault="00D72B6B">
            <w:pPr>
              <w:jc w:val="center"/>
              <w:rPr>
                <w:rFonts w:ascii="宋体" w:eastAsia="宋体" w:hAnsi="宋体" w:cs="宋体"/>
                <w:sz w:val="24"/>
                <w:szCs w:val="24"/>
              </w:rPr>
            </w:pPr>
            <w:r>
              <w:rPr>
                <w:rFonts w:ascii="宋体" w:eastAsia="宋体" w:hAnsi="宋体" w:hint="eastAsia"/>
                <w:sz w:val="24"/>
                <w:szCs w:val="24"/>
              </w:rPr>
              <w:t>15</w:t>
            </w:r>
          </w:p>
        </w:tc>
        <w:tc>
          <w:tcPr>
            <w:tcW w:w="730" w:type="dxa"/>
            <w:shd w:val="clear" w:color="auto" w:fill="auto"/>
            <w:vAlign w:val="center"/>
          </w:tcPr>
          <w:p w14:paraId="3EF9B3B6"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0C702217" w14:textId="77777777" w:rsidR="00276E89" w:rsidRDefault="00D72B6B">
            <w:pPr>
              <w:jc w:val="center"/>
              <w:rPr>
                <w:rFonts w:ascii="宋体" w:eastAsia="宋体" w:hAnsi="宋体" w:cs="宋体"/>
                <w:sz w:val="24"/>
                <w:szCs w:val="24"/>
              </w:rPr>
            </w:pPr>
            <w:r>
              <w:rPr>
                <w:rFonts w:ascii="宋体" w:eastAsia="宋体" w:hAnsi="宋体" w:hint="eastAsia"/>
                <w:sz w:val="24"/>
                <w:szCs w:val="24"/>
              </w:rPr>
              <w:t>28</w:t>
            </w:r>
          </w:p>
        </w:tc>
        <w:tc>
          <w:tcPr>
            <w:tcW w:w="1496" w:type="dxa"/>
            <w:vAlign w:val="center"/>
          </w:tcPr>
          <w:p w14:paraId="44D87F15" w14:textId="77777777" w:rsidR="00276E89" w:rsidRDefault="00276E89">
            <w:pPr>
              <w:jc w:val="left"/>
              <w:rPr>
                <w:rFonts w:ascii="宋体" w:eastAsia="宋体" w:hAnsi="宋体" w:cs="宋体"/>
                <w:sz w:val="24"/>
                <w:szCs w:val="24"/>
              </w:rPr>
            </w:pPr>
          </w:p>
        </w:tc>
      </w:tr>
      <w:tr w:rsidR="00276E89" w14:paraId="17E56285" w14:textId="77777777">
        <w:trPr>
          <w:trHeight w:val="567"/>
          <w:jc w:val="center"/>
        </w:trPr>
        <w:tc>
          <w:tcPr>
            <w:tcW w:w="607" w:type="dxa"/>
            <w:vAlign w:val="center"/>
          </w:tcPr>
          <w:p w14:paraId="0A9E4084" w14:textId="77777777" w:rsidR="00276E89" w:rsidRDefault="00D72B6B">
            <w:pPr>
              <w:jc w:val="center"/>
              <w:rPr>
                <w:rFonts w:ascii="宋体" w:eastAsia="宋体" w:hAnsi="宋体" w:cs="宋体"/>
                <w:szCs w:val="21"/>
              </w:rPr>
            </w:pPr>
            <w:r>
              <w:rPr>
                <w:rFonts w:ascii="等线" w:eastAsia="等线" w:hAnsi="等线" w:hint="eastAsia"/>
                <w:sz w:val="22"/>
              </w:rPr>
              <w:t>33</w:t>
            </w:r>
          </w:p>
        </w:tc>
        <w:tc>
          <w:tcPr>
            <w:tcW w:w="1260" w:type="dxa"/>
            <w:shd w:val="clear" w:color="auto" w:fill="auto"/>
            <w:vAlign w:val="center"/>
          </w:tcPr>
          <w:p w14:paraId="741DC5B1" w14:textId="77777777" w:rsidR="00276E89" w:rsidRDefault="00D72B6B">
            <w:pPr>
              <w:jc w:val="center"/>
              <w:rPr>
                <w:rFonts w:ascii="宋体" w:eastAsia="宋体" w:hAnsi="宋体" w:cs="宋体"/>
                <w:szCs w:val="21"/>
              </w:rPr>
            </w:pPr>
            <w:r>
              <w:rPr>
                <w:rFonts w:ascii="宋体" w:eastAsia="宋体" w:hAnsi="宋体" w:hint="eastAsia"/>
                <w:sz w:val="24"/>
                <w:szCs w:val="24"/>
              </w:rPr>
              <w:t>咖啡滤杯</w:t>
            </w:r>
          </w:p>
        </w:tc>
        <w:tc>
          <w:tcPr>
            <w:tcW w:w="7893" w:type="dxa"/>
            <w:shd w:val="clear" w:color="auto" w:fill="auto"/>
            <w:vAlign w:val="center"/>
          </w:tcPr>
          <w:p w14:paraId="0FBA91E5" w14:textId="77777777" w:rsidR="00276E89" w:rsidRDefault="00D72B6B">
            <w:pPr>
              <w:pStyle w:val="TableText"/>
              <w:rPr>
                <w:color w:val="auto"/>
                <w:sz w:val="24"/>
                <w:szCs w:val="24"/>
                <w:lang w:eastAsia="zh-CN"/>
              </w:rPr>
            </w:pPr>
            <w:r>
              <w:rPr>
                <w:rFonts w:hint="eastAsia"/>
                <w:color w:val="auto"/>
                <w:sz w:val="24"/>
                <w:szCs w:val="24"/>
                <w:lang w:eastAsia="zh-CN"/>
              </w:rPr>
              <w:t>1.材质：PCTG（不含双酚A）</w:t>
            </w:r>
          </w:p>
          <w:p w14:paraId="35360AEB" w14:textId="77777777" w:rsidR="00276E89" w:rsidRDefault="00D72B6B">
            <w:pPr>
              <w:rPr>
                <w:rFonts w:ascii="宋体" w:eastAsia="宋体" w:hAnsi="宋体" w:cs="宋体"/>
                <w:sz w:val="24"/>
                <w:szCs w:val="24"/>
              </w:rPr>
            </w:pPr>
            <w:r>
              <w:rPr>
                <w:rFonts w:ascii="宋体" w:eastAsia="宋体" w:hAnsi="宋体" w:hint="eastAsia"/>
                <w:sz w:val="24"/>
                <w:szCs w:val="24"/>
              </w:rPr>
              <w:t>2.尺寸：64*89MM</w:t>
            </w:r>
          </w:p>
        </w:tc>
        <w:tc>
          <w:tcPr>
            <w:tcW w:w="846" w:type="dxa"/>
            <w:shd w:val="clear" w:color="auto" w:fill="auto"/>
            <w:vAlign w:val="center"/>
          </w:tcPr>
          <w:p w14:paraId="754D9755" w14:textId="77777777" w:rsidR="00276E89" w:rsidRDefault="00D72B6B">
            <w:pPr>
              <w:jc w:val="center"/>
              <w:rPr>
                <w:rFonts w:ascii="宋体" w:eastAsia="宋体" w:hAnsi="宋体" w:cs="宋体"/>
                <w:sz w:val="24"/>
                <w:szCs w:val="24"/>
              </w:rPr>
            </w:pPr>
            <w:r>
              <w:rPr>
                <w:rFonts w:ascii="宋体" w:eastAsia="宋体" w:hAnsi="宋体" w:hint="eastAsia"/>
                <w:sz w:val="24"/>
                <w:szCs w:val="24"/>
              </w:rPr>
              <w:t>15</w:t>
            </w:r>
          </w:p>
        </w:tc>
        <w:tc>
          <w:tcPr>
            <w:tcW w:w="730" w:type="dxa"/>
            <w:shd w:val="clear" w:color="auto" w:fill="auto"/>
            <w:vAlign w:val="center"/>
          </w:tcPr>
          <w:p w14:paraId="3CB3A066"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521D40F2" w14:textId="77777777" w:rsidR="00276E89" w:rsidRDefault="00D72B6B">
            <w:pPr>
              <w:jc w:val="center"/>
              <w:rPr>
                <w:rFonts w:ascii="宋体" w:eastAsia="宋体" w:hAnsi="宋体" w:cs="宋体"/>
                <w:sz w:val="24"/>
                <w:szCs w:val="24"/>
              </w:rPr>
            </w:pPr>
            <w:r>
              <w:rPr>
                <w:rFonts w:ascii="宋体" w:eastAsia="宋体" w:hAnsi="宋体" w:hint="eastAsia"/>
                <w:sz w:val="24"/>
                <w:szCs w:val="24"/>
              </w:rPr>
              <w:t>60</w:t>
            </w:r>
          </w:p>
        </w:tc>
        <w:tc>
          <w:tcPr>
            <w:tcW w:w="1496" w:type="dxa"/>
            <w:vAlign w:val="center"/>
          </w:tcPr>
          <w:p w14:paraId="4751603A" w14:textId="77777777" w:rsidR="00276E89" w:rsidRDefault="00276E89">
            <w:pPr>
              <w:jc w:val="left"/>
              <w:rPr>
                <w:rFonts w:ascii="宋体" w:eastAsia="宋体" w:hAnsi="宋体" w:cs="宋体"/>
                <w:sz w:val="24"/>
                <w:szCs w:val="24"/>
              </w:rPr>
            </w:pPr>
          </w:p>
        </w:tc>
      </w:tr>
      <w:tr w:rsidR="00276E89" w14:paraId="6B7F07C1" w14:textId="77777777">
        <w:trPr>
          <w:trHeight w:val="567"/>
          <w:jc w:val="center"/>
        </w:trPr>
        <w:tc>
          <w:tcPr>
            <w:tcW w:w="607" w:type="dxa"/>
            <w:vAlign w:val="center"/>
          </w:tcPr>
          <w:p w14:paraId="4616E820" w14:textId="77777777" w:rsidR="00276E89" w:rsidRDefault="00D72B6B">
            <w:pPr>
              <w:jc w:val="center"/>
              <w:rPr>
                <w:rFonts w:ascii="宋体" w:eastAsia="宋体" w:hAnsi="宋体" w:cs="宋体"/>
                <w:szCs w:val="21"/>
              </w:rPr>
            </w:pPr>
            <w:r>
              <w:rPr>
                <w:rFonts w:ascii="等线" w:eastAsia="等线" w:hAnsi="等线" w:hint="eastAsia"/>
                <w:sz w:val="22"/>
              </w:rPr>
              <w:t>34</w:t>
            </w:r>
          </w:p>
        </w:tc>
        <w:tc>
          <w:tcPr>
            <w:tcW w:w="1260" w:type="dxa"/>
            <w:shd w:val="clear" w:color="auto" w:fill="auto"/>
            <w:vAlign w:val="center"/>
          </w:tcPr>
          <w:p w14:paraId="77D3FC72" w14:textId="77777777" w:rsidR="00276E89" w:rsidRDefault="00D72B6B">
            <w:pPr>
              <w:jc w:val="center"/>
              <w:rPr>
                <w:rFonts w:ascii="宋体" w:eastAsia="宋体" w:hAnsi="宋体" w:cs="宋体"/>
                <w:szCs w:val="21"/>
              </w:rPr>
            </w:pPr>
            <w:r>
              <w:rPr>
                <w:rFonts w:ascii="宋体" w:eastAsia="宋体" w:hAnsi="宋体" w:hint="eastAsia"/>
                <w:sz w:val="24"/>
                <w:szCs w:val="24"/>
              </w:rPr>
              <w:t>意式浓缩咖啡杯</w:t>
            </w:r>
          </w:p>
        </w:tc>
        <w:tc>
          <w:tcPr>
            <w:tcW w:w="7893" w:type="dxa"/>
            <w:shd w:val="clear" w:color="auto" w:fill="auto"/>
            <w:vAlign w:val="center"/>
          </w:tcPr>
          <w:p w14:paraId="34B7FF6D" w14:textId="77777777" w:rsidR="00276E89" w:rsidRDefault="00D72B6B">
            <w:pPr>
              <w:pStyle w:val="TableText"/>
              <w:rPr>
                <w:color w:val="auto"/>
                <w:sz w:val="24"/>
                <w:szCs w:val="24"/>
                <w:lang w:eastAsia="zh-CN"/>
              </w:rPr>
            </w:pPr>
            <w:r>
              <w:rPr>
                <w:rFonts w:hint="eastAsia"/>
                <w:color w:val="auto"/>
                <w:sz w:val="24"/>
                <w:szCs w:val="24"/>
                <w:lang w:eastAsia="zh-CN"/>
              </w:rPr>
              <w:t>1.材质：陶瓷</w:t>
            </w:r>
          </w:p>
          <w:p w14:paraId="11CED01E" w14:textId="77777777" w:rsidR="00276E89" w:rsidRDefault="00D72B6B">
            <w:pPr>
              <w:pStyle w:val="TableText"/>
              <w:rPr>
                <w:color w:val="auto"/>
                <w:sz w:val="24"/>
                <w:szCs w:val="24"/>
                <w:lang w:eastAsia="zh-CN"/>
              </w:rPr>
            </w:pPr>
            <w:r>
              <w:rPr>
                <w:rFonts w:hint="eastAsia"/>
                <w:color w:val="auto"/>
                <w:sz w:val="24"/>
                <w:szCs w:val="24"/>
                <w:lang w:eastAsia="zh-CN"/>
              </w:rPr>
              <w:t>2.容量：80ml</w:t>
            </w:r>
          </w:p>
          <w:p w14:paraId="4612C85E" w14:textId="77777777" w:rsidR="00276E89" w:rsidRDefault="00D72B6B">
            <w:pPr>
              <w:pStyle w:val="TableText"/>
              <w:rPr>
                <w:color w:val="auto"/>
                <w:sz w:val="24"/>
                <w:szCs w:val="24"/>
                <w:lang w:eastAsia="zh-CN"/>
              </w:rPr>
            </w:pPr>
            <w:r>
              <w:rPr>
                <w:rFonts w:hint="eastAsia"/>
                <w:color w:val="auto"/>
                <w:sz w:val="24"/>
                <w:szCs w:val="24"/>
                <w:lang w:eastAsia="zh-CN"/>
              </w:rPr>
              <w:t>3.杯尺寸约：口径6.4cm*6cm</w:t>
            </w:r>
          </w:p>
          <w:p w14:paraId="1A88A60A" w14:textId="77777777" w:rsidR="00276E89" w:rsidRDefault="00D72B6B">
            <w:pPr>
              <w:rPr>
                <w:rFonts w:ascii="宋体" w:eastAsia="宋体" w:hAnsi="宋体" w:cs="宋体"/>
                <w:sz w:val="24"/>
                <w:szCs w:val="24"/>
              </w:rPr>
            </w:pPr>
            <w:r>
              <w:rPr>
                <w:rFonts w:ascii="宋体" w:eastAsia="宋体" w:hAnsi="宋体" w:hint="eastAsia"/>
                <w:sz w:val="24"/>
                <w:szCs w:val="24"/>
              </w:rPr>
              <w:t>4.颜色：红色，藏蓝，白色（每种颜色5个，3种颜色共15个）</w:t>
            </w:r>
          </w:p>
        </w:tc>
        <w:tc>
          <w:tcPr>
            <w:tcW w:w="846" w:type="dxa"/>
            <w:shd w:val="clear" w:color="auto" w:fill="auto"/>
            <w:vAlign w:val="center"/>
          </w:tcPr>
          <w:p w14:paraId="07569472" w14:textId="77777777" w:rsidR="00276E89" w:rsidRDefault="00D72B6B">
            <w:pPr>
              <w:jc w:val="center"/>
              <w:rPr>
                <w:rFonts w:ascii="宋体" w:eastAsia="宋体" w:hAnsi="宋体" w:cs="宋体"/>
                <w:sz w:val="24"/>
                <w:szCs w:val="24"/>
              </w:rPr>
            </w:pPr>
            <w:r>
              <w:rPr>
                <w:rFonts w:ascii="宋体" w:eastAsia="宋体" w:hAnsi="宋体" w:hint="eastAsia"/>
                <w:sz w:val="24"/>
                <w:szCs w:val="24"/>
              </w:rPr>
              <w:t>15</w:t>
            </w:r>
          </w:p>
        </w:tc>
        <w:tc>
          <w:tcPr>
            <w:tcW w:w="730" w:type="dxa"/>
            <w:shd w:val="clear" w:color="auto" w:fill="auto"/>
            <w:vAlign w:val="center"/>
          </w:tcPr>
          <w:p w14:paraId="1F897F7B"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78EC4FA5" w14:textId="77777777" w:rsidR="00276E89" w:rsidRDefault="00D72B6B">
            <w:pPr>
              <w:jc w:val="center"/>
              <w:rPr>
                <w:rFonts w:ascii="宋体" w:eastAsia="宋体" w:hAnsi="宋体" w:cs="宋体"/>
                <w:sz w:val="24"/>
                <w:szCs w:val="24"/>
              </w:rPr>
            </w:pPr>
            <w:r>
              <w:rPr>
                <w:rFonts w:ascii="宋体" w:eastAsia="宋体" w:hAnsi="宋体" w:hint="eastAsia"/>
                <w:sz w:val="24"/>
                <w:szCs w:val="24"/>
              </w:rPr>
              <w:t>20</w:t>
            </w:r>
          </w:p>
        </w:tc>
        <w:tc>
          <w:tcPr>
            <w:tcW w:w="1496" w:type="dxa"/>
            <w:vAlign w:val="center"/>
          </w:tcPr>
          <w:p w14:paraId="1CB87577" w14:textId="77777777" w:rsidR="00276E89" w:rsidRDefault="00276E89">
            <w:pPr>
              <w:jc w:val="left"/>
              <w:rPr>
                <w:rFonts w:ascii="宋体" w:eastAsia="宋体" w:hAnsi="宋体" w:cs="宋体"/>
                <w:sz w:val="24"/>
                <w:szCs w:val="24"/>
              </w:rPr>
            </w:pPr>
          </w:p>
        </w:tc>
      </w:tr>
      <w:tr w:rsidR="00276E89" w14:paraId="67F10CE9" w14:textId="77777777">
        <w:trPr>
          <w:trHeight w:val="567"/>
          <w:jc w:val="center"/>
        </w:trPr>
        <w:tc>
          <w:tcPr>
            <w:tcW w:w="607" w:type="dxa"/>
            <w:vAlign w:val="center"/>
          </w:tcPr>
          <w:p w14:paraId="58B2E91D" w14:textId="77777777" w:rsidR="00276E89" w:rsidRDefault="00D72B6B">
            <w:pPr>
              <w:jc w:val="center"/>
              <w:rPr>
                <w:rFonts w:ascii="宋体" w:eastAsia="宋体" w:hAnsi="宋体" w:cs="宋体"/>
                <w:szCs w:val="21"/>
              </w:rPr>
            </w:pPr>
            <w:r>
              <w:rPr>
                <w:rFonts w:ascii="等线" w:eastAsia="等线" w:hAnsi="等线" w:hint="eastAsia"/>
                <w:sz w:val="22"/>
              </w:rPr>
              <w:lastRenderedPageBreak/>
              <w:t>35</w:t>
            </w:r>
          </w:p>
        </w:tc>
        <w:tc>
          <w:tcPr>
            <w:tcW w:w="1260" w:type="dxa"/>
            <w:shd w:val="clear" w:color="auto" w:fill="auto"/>
            <w:vAlign w:val="center"/>
          </w:tcPr>
          <w:p w14:paraId="62A5D593" w14:textId="77777777" w:rsidR="00276E89" w:rsidRDefault="00D72B6B">
            <w:pPr>
              <w:jc w:val="center"/>
              <w:rPr>
                <w:rFonts w:ascii="宋体" w:eastAsia="宋体" w:hAnsi="宋体" w:cs="宋体"/>
                <w:szCs w:val="21"/>
              </w:rPr>
            </w:pPr>
            <w:r>
              <w:rPr>
                <w:rFonts w:ascii="宋体" w:eastAsia="宋体" w:hAnsi="宋体" w:hint="eastAsia"/>
                <w:sz w:val="24"/>
                <w:szCs w:val="24"/>
              </w:rPr>
              <w:t>咖啡分享壶</w:t>
            </w:r>
          </w:p>
        </w:tc>
        <w:tc>
          <w:tcPr>
            <w:tcW w:w="7893" w:type="dxa"/>
            <w:shd w:val="clear" w:color="auto" w:fill="auto"/>
            <w:vAlign w:val="center"/>
          </w:tcPr>
          <w:p w14:paraId="20AD5066" w14:textId="77777777" w:rsidR="00276E89" w:rsidRDefault="00D72B6B">
            <w:pPr>
              <w:pStyle w:val="TableText"/>
              <w:rPr>
                <w:color w:val="auto"/>
                <w:sz w:val="24"/>
                <w:szCs w:val="24"/>
                <w:lang w:eastAsia="zh-CN"/>
              </w:rPr>
            </w:pPr>
            <w:r>
              <w:rPr>
                <w:rFonts w:hint="eastAsia"/>
                <w:color w:val="auto"/>
                <w:sz w:val="24"/>
                <w:szCs w:val="24"/>
                <w:lang w:eastAsia="zh-CN"/>
              </w:rPr>
              <w:t xml:space="preserve">1.材质: 耐高温玻璃 </w:t>
            </w:r>
          </w:p>
          <w:p w14:paraId="0EFF52A7" w14:textId="77777777" w:rsidR="00276E89" w:rsidRDefault="00D72B6B">
            <w:pPr>
              <w:rPr>
                <w:rFonts w:ascii="宋体" w:eastAsia="宋体" w:hAnsi="宋体" w:cs="宋体"/>
                <w:sz w:val="24"/>
                <w:szCs w:val="24"/>
              </w:rPr>
            </w:pPr>
            <w:r>
              <w:rPr>
                <w:rFonts w:ascii="宋体" w:eastAsia="宋体" w:hAnsi="宋体" w:hint="eastAsia"/>
                <w:sz w:val="24"/>
                <w:szCs w:val="24"/>
              </w:rPr>
              <w:t>2.容量：600ml</w:t>
            </w:r>
          </w:p>
        </w:tc>
        <w:tc>
          <w:tcPr>
            <w:tcW w:w="846" w:type="dxa"/>
            <w:shd w:val="clear" w:color="auto" w:fill="auto"/>
            <w:vAlign w:val="center"/>
          </w:tcPr>
          <w:p w14:paraId="741299DF" w14:textId="77777777" w:rsidR="00276E89" w:rsidRDefault="00D72B6B">
            <w:pPr>
              <w:jc w:val="center"/>
              <w:rPr>
                <w:rFonts w:ascii="宋体" w:eastAsia="宋体" w:hAnsi="宋体" w:cs="宋体"/>
                <w:sz w:val="24"/>
                <w:szCs w:val="24"/>
              </w:rPr>
            </w:pPr>
            <w:r>
              <w:rPr>
                <w:rFonts w:ascii="宋体" w:eastAsia="宋体" w:hAnsi="宋体" w:hint="eastAsia"/>
                <w:sz w:val="24"/>
                <w:szCs w:val="24"/>
              </w:rPr>
              <w:t>4</w:t>
            </w:r>
          </w:p>
        </w:tc>
        <w:tc>
          <w:tcPr>
            <w:tcW w:w="730" w:type="dxa"/>
            <w:shd w:val="clear" w:color="auto" w:fill="auto"/>
            <w:vAlign w:val="center"/>
          </w:tcPr>
          <w:p w14:paraId="08A5EB9D"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604C9337" w14:textId="77777777" w:rsidR="00276E89" w:rsidRDefault="00D72B6B">
            <w:pPr>
              <w:jc w:val="center"/>
              <w:rPr>
                <w:rFonts w:ascii="宋体" w:eastAsia="宋体" w:hAnsi="宋体" w:cs="宋体"/>
                <w:sz w:val="24"/>
                <w:szCs w:val="24"/>
              </w:rPr>
            </w:pPr>
            <w:r>
              <w:rPr>
                <w:rFonts w:ascii="宋体" w:eastAsia="宋体" w:hAnsi="宋体" w:hint="eastAsia"/>
                <w:sz w:val="24"/>
                <w:szCs w:val="24"/>
              </w:rPr>
              <w:t>40</w:t>
            </w:r>
          </w:p>
        </w:tc>
        <w:tc>
          <w:tcPr>
            <w:tcW w:w="1496" w:type="dxa"/>
            <w:vAlign w:val="center"/>
          </w:tcPr>
          <w:p w14:paraId="74B8931F" w14:textId="77777777" w:rsidR="00276E89" w:rsidRDefault="00276E89">
            <w:pPr>
              <w:jc w:val="left"/>
              <w:rPr>
                <w:rFonts w:ascii="宋体" w:eastAsia="宋体" w:hAnsi="宋体" w:cs="宋体"/>
                <w:sz w:val="24"/>
                <w:szCs w:val="24"/>
              </w:rPr>
            </w:pPr>
          </w:p>
        </w:tc>
      </w:tr>
      <w:tr w:rsidR="00276E89" w14:paraId="24543189" w14:textId="77777777">
        <w:trPr>
          <w:trHeight w:val="567"/>
          <w:jc w:val="center"/>
        </w:trPr>
        <w:tc>
          <w:tcPr>
            <w:tcW w:w="607" w:type="dxa"/>
            <w:vAlign w:val="center"/>
          </w:tcPr>
          <w:p w14:paraId="530B408A" w14:textId="77777777" w:rsidR="00276E89" w:rsidRDefault="00D72B6B">
            <w:pPr>
              <w:jc w:val="center"/>
              <w:rPr>
                <w:rFonts w:ascii="宋体" w:eastAsia="宋体" w:hAnsi="宋体" w:cs="宋体"/>
                <w:szCs w:val="21"/>
              </w:rPr>
            </w:pPr>
            <w:r>
              <w:rPr>
                <w:rFonts w:ascii="等线" w:eastAsia="等线" w:hAnsi="等线" w:hint="eastAsia"/>
                <w:sz w:val="22"/>
              </w:rPr>
              <w:t>36</w:t>
            </w:r>
          </w:p>
        </w:tc>
        <w:tc>
          <w:tcPr>
            <w:tcW w:w="1260" w:type="dxa"/>
            <w:shd w:val="clear" w:color="auto" w:fill="auto"/>
            <w:vAlign w:val="center"/>
          </w:tcPr>
          <w:p w14:paraId="71B7C13A" w14:textId="77777777" w:rsidR="00276E89" w:rsidRDefault="00D72B6B">
            <w:pPr>
              <w:jc w:val="center"/>
              <w:rPr>
                <w:rFonts w:ascii="宋体" w:eastAsia="宋体" w:hAnsi="宋体" w:cs="宋体"/>
                <w:szCs w:val="21"/>
              </w:rPr>
            </w:pPr>
            <w:r>
              <w:rPr>
                <w:rFonts w:ascii="宋体" w:eastAsia="宋体" w:hAnsi="宋体" w:hint="eastAsia"/>
                <w:sz w:val="24"/>
                <w:szCs w:val="24"/>
              </w:rPr>
              <w:t>筛粉器</w:t>
            </w:r>
          </w:p>
        </w:tc>
        <w:tc>
          <w:tcPr>
            <w:tcW w:w="7893" w:type="dxa"/>
            <w:shd w:val="clear" w:color="auto" w:fill="auto"/>
            <w:vAlign w:val="center"/>
          </w:tcPr>
          <w:p w14:paraId="31E1F4B4" w14:textId="77777777" w:rsidR="00276E89" w:rsidRDefault="00D72B6B">
            <w:pPr>
              <w:pStyle w:val="TableText"/>
              <w:rPr>
                <w:color w:val="auto"/>
                <w:sz w:val="24"/>
                <w:szCs w:val="24"/>
                <w:lang w:eastAsia="zh-CN"/>
              </w:rPr>
            </w:pPr>
            <w:r>
              <w:rPr>
                <w:rFonts w:hint="eastAsia"/>
                <w:color w:val="auto"/>
                <w:sz w:val="24"/>
                <w:szCs w:val="24"/>
                <w:lang w:eastAsia="zh-CN"/>
              </w:rPr>
              <w:t>1.材质：340不锈钢</w:t>
            </w:r>
          </w:p>
          <w:p w14:paraId="4475749B" w14:textId="77777777" w:rsidR="00276E89" w:rsidRDefault="00D72B6B">
            <w:pPr>
              <w:pStyle w:val="TableText"/>
              <w:rPr>
                <w:color w:val="auto"/>
                <w:sz w:val="24"/>
                <w:szCs w:val="24"/>
                <w:lang w:eastAsia="zh-CN"/>
              </w:rPr>
            </w:pPr>
            <w:r>
              <w:rPr>
                <w:rFonts w:hint="eastAsia"/>
                <w:color w:val="auto"/>
                <w:sz w:val="24"/>
                <w:szCs w:val="24"/>
                <w:lang w:eastAsia="zh-CN"/>
              </w:rPr>
              <w:t>2.毛重: 200g</w:t>
            </w:r>
          </w:p>
          <w:p w14:paraId="690748A1" w14:textId="77777777" w:rsidR="00276E89" w:rsidRDefault="00D72B6B">
            <w:pPr>
              <w:pStyle w:val="TableText"/>
              <w:rPr>
                <w:color w:val="auto"/>
                <w:sz w:val="24"/>
                <w:szCs w:val="24"/>
                <w:lang w:eastAsia="zh-CN"/>
              </w:rPr>
            </w:pPr>
            <w:r>
              <w:rPr>
                <w:rFonts w:hint="eastAsia"/>
                <w:color w:val="auto"/>
                <w:sz w:val="24"/>
                <w:szCs w:val="24"/>
                <w:lang w:eastAsia="zh-CN"/>
              </w:rPr>
              <w:t>3.容量：300ml</w:t>
            </w:r>
          </w:p>
          <w:p w14:paraId="317CB8C5" w14:textId="77777777" w:rsidR="00276E89" w:rsidRDefault="00D72B6B">
            <w:pPr>
              <w:rPr>
                <w:rFonts w:ascii="宋体" w:eastAsia="宋体" w:hAnsi="宋体" w:cs="宋体"/>
                <w:sz w:val="24"/>
                <w:szCs w:val="24"/>
              </w:rPr>
            </w:pPr>
            <w:r>
              <w:rPr>
                <w:rFonts w:ascii="宋体" w:eastAsia="宋体" w:hAnsi="宋体" w:hint="eastAsia"/>
                <w:sz w:val="24"/>
                <w:szCs w:val="24"/>
              </w:rPr>
              <w:t>4.尺寸：底7.2cm、上口5.5cm、高10.2cm</w:t>
            </w:r>
          </w:p>
        </w:tc>
        <w:tc>
          <w:tcPr>
            <w:tcW w:w="846" w:type="dxa"/>
            <w:shd w:val="clear" w:color="auto" w:fill="auto"/>
            <w:vAlign w:val="center"/>
          </w:tcPr>
          <w:p w14:paraId="18C92A39" w14:textId="77777777" w:rsidR="00276E89" w:rsidRDefault="00D72B6B">
            <w:pPr>
              <w:jc w:val="center"/>
              <w:rPr>
                <w:rFonts w:ascii="宋体" w:eastAsia="宋体" w:hAnsi="宋体" w:cs="宋体"/>
                <w:sz w:val="24"/>
                <w:szCs w:val="24"/>
              </w:rPr>
            </w:pPr>
            <w:r>
              <w:rPr>
                <w:rFonts w:ascii="宋体" w:eastAsia="宋体" w:hAnsi="宋体" w:hint="eastAsia"/>
                <w:sz w:val="24"/>
                <w:szCs w:val="24"/>
              </w:rPr>
              <w:t>4</w:t>
            </w:r>
          </w:p>
        </w:tc>
        <w:tc>
          <w:tcPr>
            <w:tcW w:w="730" w:type="dxa"/>
            <w:shd w:val="clear" w:color="auto" w:fill="auto"/>
            <w:vAlign w:val="center"/>
          </w:tcPr>
          <w:p w14:paraId="78657936" w14:textId="77777777" w:rsidR="00276E89" w:rsidRDefault="00D72B6B">
            <w:pPr>
              <w:jc w:val="center"/>
              <w:rPr>
                <w:rFonts w:ascii="宋体" w:eastAsia="宋体" w:hAnsi="宋体" w:cs="宋体"/>
                <w:sz w:val="24"/>
                <w:szCs w:val="24"/>
              </w:rPr>
            </w:pPr>
            <w:r>
              <w:rPr>
                <w:rFonts w:ascii="宋体" w:eastAsia="宋体" w:hAnsi="宋体" w:hint="eastAsia"/>
                <w:sz w:val="24"/>
                <w:szCs w:val="24"/>
              </w:rPr>
              <w:t>个</w:t>
            </w:r>
          </w:p>
        </w:tc>
        <w:tc>
          <w:tcPr>
            <w:tcW w:w="1176" w:type="dxa"/>
            <w:vAlign w:val="center"/>
          </w:tcPr>
          <w:p w14:paraId="67E808C5" w14:textId="77777777" w:rsidR="00276E89" w:rsidRDefault="00D72B6B">
            <w:pPr>
              <w:jc w:val="center"/>
              <w:rPr>
                <w:rFonts w:ascii="宋体" w:eastAsia="宋体" w:hAnsi="宋体" w:cs="宋体"/>
                <w:sz w:val="24"/>
                <w:szCs w:val="24"/>
              </w:rPr>
            </w:pPr>
            <w:r>
              <w:rPr>
                <w:rFonts w:ascii="宋体" w:eastAsia="宋体" w:hAnsi="宋体" w:hint="eastAsia"/>
                <w:sz w:val="24"/>
                <w:szCs w:val="24"/>
              </w:rPr>
              <w:t>40</w:t>
            </w:r>
          </w:p>
        </w:tc>
        <w:tc>
          <w:tcPr>
            <w:tcW w:w="1496" w:type="dxa"/>
            <w:vAlign w:val="center"/>
          </w:tcPr>
          <w:p w14:paraId="4BA56D05" w14:textId="77777777" w:rsidR="00276E89" w:rsidRDefault="00276E89">
            <w:pPr>
              <w:jc w:val="left"/>
              <w:rPr>
                <w:rFonts w:ascii="宋体" w:eastAsia="宋体" w:hAnsi="宋体" w:cs="宋体"/>
                <w:sz w:val="24"/>
                <w:szCs w:val="24"/>
              </w:rPr>
            </w:pPr>
          </w:p>
        </w:tc>
      </w:tr>
      <w:tr w:rsidR="00276E89" w14:paraId="56E70C4A" w14:textId="77777777">
        <w:trPr>
          <w:trHeight w:val="567"/>
          <w:jc w:val="center"/>
        </w:trPr>
        <w:tc>
          <w:tcPr>
            <w:tcW w:w="607" w:type="dxa"/>
            <w:vAlign w:val="center"/>
          </w:tcPr>
          <w:p w14:paraId="3BB78A0E" w14:textId="77777777" w:rsidR="00276E89" w:rsidRDefault="00D72B6B">
            <w:pPr>
              <w:jc w:val="center"/>
              <w:rPr>
                <w:rFonts w:ascii="宋体" w:eastAsia="宋体" w:hAnsi="宋体" w:cs="宋体"/>
                <w:szCs w:val="21"/>
              </w:rPr>
            </w:pPr>
            <w:r>
              <w:rPr>
                <w:rFonts w:ascii="等线" w:eastAsia="等线" w:hAnsi="等线" w:hint="eastAsia"/>
                <w:sz w:val="22"/>
              </w:rPr>
              <w:t>37</w:t>
            </w:r>
          </w:p>
        </w:tc>
        <w:tc>
          <w:tcPr>
            <w:tcW w:w="1260" w:type="dxa"/>
            <w:shd w:val="clear" w:color="auto" w:fill="auto"/>
            <w:vAlign w:val="center"/>
          </w:tcPr>
          <w:p w14:paraId="0B381262" w14:textId="77777777" w:rsidR="00276E89" w:rsidRDefault="00D72B6B">
            <w:pPr>
              <w:jc w:val="center"/>
              <w:rPr>
                <w:rFonts w:ascii="宋体" w:eastAsia="宋体" w:hAnsi="宋体"/>
                <w:sz w:val="24"/>
                <w:szCs w:val="24"/>
              </w:rPr>
            </w:pPr>
            <w:r>
              <w:rPr>
                <w:rFonts w:ascii="宋体" w:eastAsia="宋体" w:hAnsi="宋体" w:hint="eastAsia"/>
                <w:sz w:val="24"/>
                <w:szCs w:val="24"/>
              </w:rPr>
              <w:t>电磁炉茶壶</w:t>
            </w:r>
          </w:p>
        </w:tc>
        <w:tc>
          <w:tcPr>
            <w:tcW w:w="7893" w:type="dxa"/>
            <w:shd w:val="clear" w:color="auto" w:fill="auto"/>
            <w:vAlign w:val="center"/>
          </w:tcPr>
          <w:p w14:paraId="33149669" w14:textId="77777777" w:rsidR="00276E89" w:rsidRDefault="00D72B6B">
            <w:pPr>
              <w:pStyle w:val="TableText"/>
              <w:rPr>
                <w:color w:val="auto"/>
                <w:sz w:val="24"/>
                <w:szCs w:val="24"/>
                <w:lang w:eastAsia="zh-CN"/>
              </w:rPr>
            </w:pPr>
            <w:r>
              <w:rPr>
                <w:rFonts w:hint="eastAsia"/>
                <w:color w:val="auto"/>
                <w:sz w:val="24"/>
                <w:szCs w:val="24"/>
                <w:lang w:eastAsia="zh-CN"/>
              </w:rPr>
              <w:t>1.茶炉单机+二代竖纹+托盘+6杯+沥水架</w:t>
            </w:r>
          </w:p>
          <w:p w14:paraId="37DB0440" w14:textId="77777777" w:rsidR="00276E89" w:rsidRDefault="00D72B6B">
            <w:pPr>
              <w:pStyle w:val="TableText"/>
              <w:rPr>
                <w:color w:val="auto"/>
                <w:sz w:val="24"/>
                <w:szCs w:val="24"/>
                <w:lang w:eastAsia="zh-CN"/>
              </w:rPr>
            </w:pPr>
            <w:r>
              <w:rPr>
                <w:rFonts w:hint="eastAsia"/>
                <w:color w:val="auto"/>
                <w:sz w:val="24"/>
                <w:szCs w:val="24"/>
                <w:lang w:eastAsia="zh-CN"/>
              </w:rPr>
              <w:t>2.黑色微晶面板</w:t>
            </w:r>
          </w:p>
          <w:p w14:paraId="0125DE2C" w14:textId="77777777" w:rsidR="00276E89" w:rsidRDefault="00D72B6B">
            <w:pPr>
              <w:pStyle w:val="TableText"/>
              <w:rPr>
                <w:color w:val="auto"/>
                <w:sz w:val="24"/>
                <w:szCs w:val="24"/>
                <w:lang w:eastAsia="zh-CN"/>
              </w:rPr>
            </w:pPr>
            <w:r>
              <w:rPr>
                <w:rFonts w:hint="eastAsia"/>
                <w:color w:val="auto"/>
                <w:sz w:val="24"/>
                <w:szCs w:val="24"/>
                <w:lang w:eastAsia="zh-CN"/>
              </w:rPr>
              <w:t>3.保温 烧水 加热</w:t>
            </w:r>
          </w:p>
        </w:tc>
        <w:tc>
          <w:tcPr>
            <w:tcW w:w="846" w:type="dxa"/>
            <w:shd w:val="clear" w:color="auto" w:fill="auto"/>
            <w:vAlign w:val="center"/>
          </w:tcPr>
          <w:p w14:paraId="24C8E3AD" w14:textId="77777777" w:rsidR="00276E89" w:rsidRDefault="00D72B6B">
            <w:pPr>
              <w:jc w:val="center"/>
              <w:rPr>
                <w:rFonts w:ascii="宋体" w:eastAsia="宋体" w:hAnsi="宋体"/>
                <w:sz w:val="24"/>
                <w:szCs w:val="24"/>
              </w:rPr>
            </w:pPr>
            <w:r>
              <w:rPr>
                <w:rFonts w:ascii="宋体" w:eastAsia="宋体" w:hAnsi="宋体" w:hint="eastAsia"/>
                <w:sz w:val="24"/>
                <w:szCs w:val="24"/>
              </w:rPr>
              <w:t>1</w:t>
            </w:r>
          </w:p>
        </w:tc>
        <w:tc>
          <w:tcPr>
            <w:tcW w:w="730" w:type="dxa"/>
            <w:shd w:val="clear" w:color="auto" w:fill="auto"/>
            <w:vAlign w:val="center"/>
          </w:tcPr>
          <w:p w14:paraId="49D32556" w14:textId="77777777" w:rsidR="00276E89" w:rsidRDefault="00D72B6B">
            <w:pPr>
              <w:jc w:val="center"/>
              <w:rPr>
                <w:rFonts w:ascii="宋体" w:eastAsia="宋体" w:hAnsi="宋体"/>
                <w:sz w:val="24"/>
                <w:szCs w:val="24"/>
              </w:rPr>
            </w:pPr>
            <w:r>
              <w:rPr>
                <w:rFonts w:ascii="宋体" w:eastAsia="宋体" w:hAnsi="宋体" w:hint="eastAsia"/>
                <w:sz w:val="24"/>
                <w:szCs w:val="24"/>
              </w:rPr>
              <w:t>个</w:t>
            </w:r>
          </w:p>
        </w:tc>
        <w:tc>
          <w:tcPr>
            <w:tcW w:w="1176" w:type="dxa"/>
            <w:vAlign w:val="center"/>
          </w:tcPr>
          <w:p w14:paraId="444C3024" w14:textId="77777777" w:rsidR="00276E89" w:rsidRDefault="00D72B6B">
            <w:pPr>
              <w:jc w:val="center"/>
              <w:rPr>
                <w:rFonts w:ascii="宋体" w:eastAsia="宋体" w:hAnsi="宋体"/>
                <w:sz w:val="24"/>
                <w:szCs w:val="24"/>
              </w:rPr>
            </w:pPr>
            <w:r>
              <w:rPr>
                <w:rFonts w:ascii="宋体" w:eastAsia="宋体" w:hAnsi="宋体" w:hint="eastAsia"/>
                <w:sz w:val="24"/>
                <w:szCs w:val="24"/>
              </w:rPr>
              <w:t>1000</w:t>
            </w:r>
          </w:p>
        </w:tc>
        <w:tc>
          <w:tcPr>
            <w:tcW w:w="1496" w:type="dxa"/>
            <w:vAlign w:val="center"/>
          </w:tcPr>
          <w:p w14:paraId="39DFB9C8" w14:textId="77777777" w:rsidR="00276E89" w:rsidRDefault="00276E89">
            <w:pPr>
              <w:jc w:val="left"/>
              <w:rPr>
                <w:rFonts w:ascii="宋体" w:eastAsia="宋体" w:hAnsi="宋体" w:cs="宋体"/>
                <w:sz w:val="24"/>
                <w:szCs w:val="24"/>
              </w:rPr>
            </w:pPr>
          </w:p>
        </w:tc>
      </w:tr>
      <w:tr w:rsidR="00276E89" w14:paraId="19E5969B" w14:textId="77777777">
        <w:trPr>
          <w:trHeight w:val="567"/>
          <w:jc w:val="center"/>
        </w:trPr>
        <w:tc>
          <w:tcPr>
            <w:tcW w:w="607" w:type="dxa"/>
            <w:vAlign w:val="center"/>
          </w:tcPr>
          <w:p w14:paraId="70F99ACC" w14:textId="77777777" w:rsidR="00276E89" w:rsidRDefault="00D72B6B">
            <w:pPr>
              <w:jc w:val="center"/>
              <w:rPr>
                <w:rFonts w:ascii="宋体" w:eastAsia="宋体" w:hAnsi="宋体" w:cs="宋体"/>
                <w:szCs w:val="21"/>
              </w:rPr>
            </w:pPr>
            <w:r>
              <w:rPr>
                <w:rFonts w:ascii="等线" w:eastAsia="等线" w:hAnsi="等线" w:hint="eastAsia"/>
                <w:sz w:val="22"/>
              </w:rPr>
              <w:t>38</w:t>
            </w:r>
          </w:p>
        </w:tc>
        <w:tc>
          <w:tcPr>
            <w:tcW w:w="1260" w:type="dxa"/>
            <w:shd w:val="clear" w:color="auto" w:fill="auto"/>
            <w:vAlign w:val="center"/>
          </w:tcPr>
          <w:p w14:paraId="32B47494" w14:textId="77777777" w:rsidR="00276E89" w:rsidRDefault="00D72B6B">
            <w:pPr>
              <w:jc w:val="center"/>
              <w:rPr>
                <w:rFonts w:ascii="宋体" w:eastAsia="宋体" w:hAnsi="宋体"/>
                <w:sz w:val="24"/>
                <w:szCs w:val="24"/>
              </w:rPr>
            </w:pPr>
            <w:r>
              <w:rPr>
                <w:rFonts w:ascii="宋体" w:eastAsia="宋体" w:hAnsi="宋体" w:hint="eastAsia"/>
                <w:sz w:val="24"/>
                <w:szCs w:val="24"/>
              </w:rPr>
              <w:t>双通荷台柜</w:t>
            </w:r>
          </w:p>
        </w:tc>
        <w:tc>
          <w:tcPr>
            <w:tcW w:w="7893" w:type="dxa"/>
            <w:shd w:val="clear" w:color="auto" w:fill="auto"/>
            <w:vAlign w:val="center"/>
          </w:tcPr>
          <w:p w14:paraId="46089205" w14:textId="77777777" w:rsidR="00276E89" w:rsidRDefault="00D72B6B">
            <w:pPr>
              <w:pStyle w:val="TableText"/>
              <w:rPr>
                <w:color w:val="auto"/>
                <w:sz w:val="24"/>
                <w:szCs w:val="24"/>
                <w:lang w:eastAsia="zh-CN"/>
              </w:rPr>
            </w:pPr>
            <w:r>
              <w:rPr>
                <w:rFonts w:hint="eastAsia"/>
                <w:color w:val="auto"/>
                <w:sz w:val="24"/>
                <w:szCs w:val="24"/>
                <w:lang w:eastAsia="zh-CN"/>
              </w:rPr>
              <w:t>1.规格：1800*800*800（mm）±10%；</w:t>
            </w:r>
          </w:p>
          <w:p w14:paraId="51D6A993" w14:textId="77777777" w:rsidR="00276E89" w:rsidRDefault="00D72B6B">
            <w:pPr>
              <w:pStyle w:val="TableText"/>
              <w:rPr>
                <w:color w:val="auto"/>
                <w:sz w:val="24"/>
                <w:szCs w:val="24"/>
                <w:lang w:eastAsia="zh-CN"/>
              </w:rPr>
            </w:pPr>
            <w:r>
              <w:rPr>
                <w:rFonts w:hint="eastAsia"/>
                <w:color w:val="auto"/>
                <w:sz w:val="24"/>
                <w:szCs w:val="24"/>
                <w:lang w:eastAsia="zh-CN"/>
              </w:rPr>
              <w:t>2.整体采用304不锈钢制作；</w:t>
            </w:r>
          </w:p>
          <w:p w14:paraId="33344B7D" w14:textId="77777777" w:rsidR="00276E89" w:rsidRDefault="00D72B6B">
            <w:pPr>
              <w:pStyle w:val="TableText"/>
              <w:rPr>
                <w:color w:val="auto"/>
                <w:sz w:val="24"/>
                <w:szCs w:val="24"/>
                <w:lang w:eastAsia="zh-CN"/>
              </w:rPr>
            </w:pPr>
            <w:r>
              <w:rPr>
                <w:rFonts w:hint="eastAsia"/>
                <w:color w:val="auto"/>
                <w:sz w:val="24"/>
                <w:szCs w:val="24"/>
                <w:lang w:eastAsia="zh-CN"/>
              </w:rPr>
              <w:t>3.台面厚度1.5mm，用1.0mm厚不锈钢板折成加强筋加固；</w:t>
            </w:r>
          </w:p>
          <w:p w14:paraId="7840C124" w14:textId="77777777" w:rsidR="00276E89" w:rsidRDefault="00D72B6B">
            <w:pPr>
              <w:pStyle w:val="TableText"/>
              <w:rPr>
                <w:color w:val="auto"/>
                <w:sz w:val="24"/>
                <w:szCs w:val="24"/>
                <w:lang w:eastAsia="zh-CN"/>
              </w:rPr>
            </w:pPr>
            <w:r>
              <w:rPr>
                <w:rFonts w:hint="eastAsia"/>
                <w:color w:val="auto"/>
                <w:sz w:val="24"/>
                <w:szCs w:val="24"/>
                <w:lang w:eastAsia="zh-CN"/>
              </w:rPr>
              <w:t>4.层板、底板、侧板及门面采用1.0mm厚不锈钢板制作；</w:t>
            </w:r>
          </w:p>
          <w:p w14:paraId="673E6DE6" w14:textId="77777777" w:rsidR="00276E89" w:rsidRDefault="00D72B6B">
            <w:pPr>
              <w:pStyle w:val="TableText"/>
              <w:rPr>
                <w:color w:val="auto"/>
                <w:sz w:val="24"/>
                <w:szCs w:val="24"/>
                <w:lang w:eastAsia="zh-CN"/>
              </w:rPr>
            </w:pPr>
            <w:r>
              <w:rPr>
                <w:rFonts w:hint="eastAsia"/>
                <w:color w:val="auto"/>
                <w:sz w:val="24"/>
                <w:szCs w:val="24"/>
                <w:lang w:eastAsia="zh-CN"/>
              </w:rPr>
              <w:t>5.加强筋厚度1.0mm；</w:t>
            </w:r>
          </w:p>
          <w:p w14:paraId="610AF914" w14:textId="77777777" w:rsidR="00276E89" w:rsidRDefault="00D72B6B">
            <w:pPr>
              <w:pStyle w:val="TableText"/>
              <w:rPr>
                <w:color w:val="auto"/>
                <w:sz w:val="24"/>
                <w:szCs w:val="24"/>
                <w:lang w:eastAsia="zh-CN"/>
              </w:rPr>
            </w:pPr>
            <w:r>
              <w:rPr>
                <w:rFonts w:hint="eastAsia"/>
                <w:color w:val="auto"/>
                <w:sz w:val="24"/>
                <w:szCs w:val="24"/>
                <w:lang w:eastAsia="zh-CN"/>
              </w:rPr>
              <w:t>6.配置不锈钢可调重力脚。</w:t>
            </w:r>
          </w:p>
          <w:p w14:paraId="4FE91DF8" w14:textId="77777777" w:rsidR="00276E89" w:rsidRDefault="00D72B6B">
            <w:pPr>
              <w:pStyle w:val="TableText"/>
              <w:rPr>
                <w:color w:val="auto"/>
                <w:sz w:val="24"/>
                <w:szCs w:val="24"/>
                <w:lang w:eastAsia="zh-CN"/>
              </w:rPr>
            </w:pPr>
            <w:r>
              <w:rPr>
                <w:rFonts w:hint="eastAsia"/>
                <w:color w:val="auto"/>
                <w:sz w:val="24"/>
                <w:szCs w:val="24"/>
              </w:rPr>
              <w:t>7</w:t>
            </w:r>
            <w:r>
              <w:rPr>
                <w:rFonts w:hint="eastAsia"/>
                <w:color w:val="auto"/>
                <w:sz w:val="24"/>
                <w:szCs w:val="24"/>
                <w:lang w:eastAsia="zh-CN"/>
              </w:rPr>
              <w:t>.</w:t>
            </w:r>
            <w:r>
              <w:rPr>
                <w:rFonts w:hint="eastAsia"/>
                <w:color w:val="auto"/>
                <w:sz w:val="24"/>
                <w:szCs w:val="24"/>
              </w:rPr>
              <w:t>移门为双层架构。</w:t>
            </w:r>
          </w:p>
        </w:tc>
        <w:tc>
          <w:tcPr>
            <w:tcW w:w="846" w:type="dxa"/>
            <w:shd w:val="clear" w:color="auto" w:fill="auto"/>
            <w:vAlign w:val="center"/>
          </w:tcPr>
          <w:p w14:paraId="3D2F8285" w14:textId="77777777" w:rsidR="00276E89" w:rsidRDefault="00D72B6B">
            <w:pPr>
              <w:jc w:val="center"/>
              <w:rPr>
                <w:rFonts w:ascii="宋体" w:eastAsia="宋体" w:hAnsi="宋体"/>
                <w:sz w:val="24"/>
                <w:szCs w:val="24"/>
              </w:rPr>
            </w:pPr>
            <w:r>
              <w:rPr>
                <w:rFonts w:ascii="宋体" w:eastAsia="宋体" w:hAnsi="宋体" w:hint="eastAsia"/>
                <w:sz w:val="24"/>
                <w:szCs w:val="24"/>
              </w:rPr>
              <w:t>3</w:t>
            </w:r>
          </w:p>
        </w:tc>
        <w:tc>
          <w:tcPr>
            <w:tcW w:w="730" w:type="dxa"/>
            <w:shd w:val="clear" w:color="auto" w:fill="auto"/>
            <w:vAlign w:val="center"/>
          </w:tcPr>
          <w:p w14:paraId="62AEF078" w14:textId="77777777" w:rsidR="00276E89" w:rsidRDefault="00D72B6B">
            <w:pPr>
              <w:jc w:val="center"/>
              <w:rPr>
                <w:rFonts w:ascii="宋体" w:eastAsia="宋体" w:hAnsi="宋体"/>
                <w:sz w:val="24"/>
                <w:szCs w:val="24"/>
              </w:rPr>
            </w:pPr>
            <w:r>
              <w:rPr>
                <w:rFonts w:ascii="宋体" w:eastAsia="宋体" w:hAnsi="宋体" w:hint="eastAsia"/>
                <w:sz w:val="24"/>
                <w:szCs w:val="24"/>
              </w:rPr>
              <w:t>台</w:t>
            </w:r>
          </w:p>
        </w:tc>
        <w:tc>
          <w:tcPr>
            <w:tcW w:w="1176" w:type="dxa"/>
            <w:vAlign w:val="center"/>
          </w:tcPr>
          <w:p w14:paraId="6C4C28B9" w14:textId="77777777" w:rsidR="00276E89" w:rsidRDefault="00D72B6B">
            <w:pPr>
              <w:jc w:val="center"/>
              <w:rPr>
                <w:rFonts w:ascii="宋体" w:eastAsia="宋体" w:hAnsi="宋体"/>
                <w:sz w:val="24"/>
                <w:szCs w:val="24"/>
              </w:rPr>
            </w:pPr>
            <w:r>
              <w:rPr>
                <w:rFonts w:ascii="宋体" w:eastAsia="宋体" w:hAnsi="宋体" w:hint="eastAsia"/>
                <w:sz w:val="24"/>
                <w:szCs w:val="24"/>
              </w:rPr>
              <w:t>5000</w:t>
            </w:r>
          </w:p>
        </w:tc>
        <w:tc>
          <w:tcPr>
            <w:tcW w:w="1496" w:type="dxa"/>
            <w:vAlign w:val="center"/>
          </w:tcPr>
          <w:p w14:paraId="40C32815" w14:textId="77777777" w:rsidR="00276E89" w:rsidRDefault="00276E89">
            <w:pPr>
              <w:jc w:val="left"/>
              <w:rPr>
                <w:rFonts w:ascii="宋体" w:eastAsia="宋体" w:hAnsi="宋体" w:cs="宋体"/>
                <w:sz w:val="24"/>
                <w:szCs w:val="24"/>
              </w:rPr>
            </w:pPr>
          </w:p>
        </w:tc>
      </w:tr>
      <w:tr w:rsidR="00276E89" w14:paraId="5DF28315" w14:textId="77777777">
        <w:trPr>
          <w:trHeight w:val="567"/>
          <w:jc w:val="center"/>
        </w:trPr>
        <w:tc>
          <w:tcPr>
            <w:tcW w:w="607" w:type="dxa"/>
            <w:vAlign w:val="center"/>
          </w:tcPr>
          <w:p w14:paraId="121DCE26" w14:textId="77777777" w:rsidR="00276E89" w:rsidRDefault="00D72B6B">
            <w:pPr>
              <w:jc w:val="center"/>
              <w:rPr>
                <w:rFonts w:ascii="宋体" w:eastAsia="宋体" w:hAnsi="宋体" w:cs="宋体"/>
                <w:szCs w:val="21"/>
              </w:rPr>
            </w:pPr>
            <w:r>
              <w:rPr>
                <w:rFonts w:ascii="等线" w:eastAsia="等线" w:hAnsi="等线" w:hint="eastAsia"/>
                <w:sz w:val="22"/>
              </w:rPr>
              <w:t>39</w:t>
            </w:r>
          </w:p>
        </w:tc>
        <w:tc>
          <w:tcPr>
            <w:tcW w:w="1260" w:type="dxa"/>
            <w:shd w:val="clear" w:color="auto" w:fill="auto"/>
            <w:vAlign w:val="center"/>
          </w:tcPr>
          <w:p w14:paraId="1C7A52F6" w14:textId="77777777" w:rsidR="00276E89" w:rsidRDefault="00D72B6B">
            <w:pPr>
              <w:jc w:val="center"/>
              <w:rPr>
                <w:rFonts w:ascii="宋体" w:eastAsia="宋体" w:hAnsi="宋体"/>
                <w:sz w:val="24"/>
                <w:szCs w:val="24"/>
              </w:rPr>
            </w:pPr>
            <w:r>
              <w:rPr>
                <w:rFonts w:ascii="宋体" w:eastAsia="宋体" w:hAnsi="宋体" w:hint="eastAsia"/>
                <w:sz w:val="24"/>
                <w:szCs w:val="24"/>
              </w:rPr>
              <w:t>单星盆柜</w:t>
            </w:r>
          </w:p>
        </w:tc>
        <w:tc>
          <w:tcPr>
            <w:tcW w:w="7893" w:type="dxa"/>
            <w:shd w:val="clear" w:color="auto" w:fill="auto"/>
            <w:vAlign w:val="center"/>
          </w:tcPr>
          <w:p w14:paraId="0AD0C411" w14:textId="77777777" w:rsidR="00276E89" w:rsidRDefault="00D72B6B">
            <w:pPr>
              <w:pStyle w:val="TableText"/>
              <w:rPr>
                <w:color w:val="auto"/>
                <w:sz w:val="24"/>
                <w:szCs w:val="24"/>
                <w:lang w:eastAsia="zh-CN"/>
              </w:rPr>
            </w:pPr>
            <w:r>
              <w:rPr>
                <w:rFonts w:hint="eastAsia"/>
                <w:color w:val="auto"/>
                <w:sz w:val="24"/>
                <w:szCs w:val="24"/>
                <w:lang w:eastAsia="zh-CN"/>
              </w:rPr>
              <w:t>1.规格：700*800*800（mm）±10%；</w:t>
            </w:r>
          </w:p>
          <w:p w14:paraId="05FE6A97" w14:textId="77777777" w:rsidR="00276E89" w:rsidRDefault="00D72B6B">
            <w:pPr>
              <w:pStyle w:val="TableText"/>
              <w:rPr>
                <w:color w:val="auto"/>
                <w:sz w:val="24"/>
                <w:szCs w:val="24"/>
                <w:lang w:eastAsia="zh-CN"/>
              </w:rPr>
            </w:pPr>
            <w:r>
              <w:rPr>
                <w:rFonts w:hint="eastAsia"/>
                <w:color w:val="auto"/>
                <w:sz w:val="24"/>
                <w:szCs w:val="24"/>
                <w:lang w:eastAsia="zh-CN"/>
              </w:rPr>
              <w:t>2.整体采用304不锈钢制作，台面厚1.5mm，用1.0mm厚不锈钢板折成加强筋加固；</w:t>
            </w:r>
          </w:p>
          <w:p w14:paraId="0C4BCEFE" w14:textId="77777777" w:rsidR="00276E89" w:rsidRDefault="00D72B6B">
            <w:pPr>
              <w:pStyle w:val="TableText"/>
              <w:rPr>
                <w:color w:val="auto"/>
                <w:sz w:val="24"/>
                <w:szCs w:val="24"/>
                <w:lang w:eastAsia="zh-CN"/>
              </w:rPr>
            </w:pPr>
            <w:r>
              <w:rPr>
                <w:rFonts w:hint="eastAsia"/>
                <w:color w:val="auto"/>
                <w:sz w:val="24"/>
                <w:szCs w:val="24"/>
                <w:lang w:eastAsia="zh-CN"/>
              </w:rPr>
              <w:t>3.星盆斗厚1.0mm，星盆斗尺寸：450*450*280mm，配置提篮式不锈钢下水器；</w:t>
            </w:r>
          </w:p>
          <w:p w14:paraId="53509939" w14:textId="77777777" w:rsidR="00276E89" w:rsidRDefault="00D72B6B">
            <w:pPr>
              <w:pStyle w:val="TableText"/>
              <w:rPr>
                <w:color w:val="auto"/>
                <w:sz w:val="24"/>
                <w:szCs w:val="24"/>
                <w:lang w:eastAsia="zh-CN"/>
              </w:rPr>
            </w:pPr>
            <w:r>
              <w:rPr>
                <w:rFonts w:hint="eastAsia"/>
                <w:color w:val="auto"/>
                <w:sz w:val="24"/>
                <w:szCs w:val="24"/>
                <w:lang w:eastAsia="zh-CN"/>
              </w:rPr>
              <w:t>4.背板、侧板、底板及门板厚1.0mm；</w:t>
            </w:r>
          </w:p>
          <w:p w14:paraId="56130D53" w14:textId="77777777" w:rsidR="00276E89" w:rsidRDefault="00D72B6B">
            <w:pPr>
              <w:pStyle w:val="TableText"/>
              <w:rPr>
                <w:color w:val="auto"/>
                <w:sz w:val="24"/>
                <w:szCs w:val="24"/>
                <w:lang w:eastAsia="zh-CN"/>
              </w:rPr>
            </w:pPr>
            <w:r>
              <w:rPr>
                <w:rFonts w:hint="eastAsia"/>
                <w:color w:val="auto"/>
                <w:sz w:val="24"/>
                <w:szCs w:val="24"/>
                <w:lang w:eastAsia="zh-CN"/>
              </w:rPr>
              <w:t>5.配不锈钢可调子弹脚；</w:t>
            </w:r>
          </w:p>
          <w:p w14:paraId="1BCD61F7" w14:textId="77777777" w:rsidR="00276E89" w:rsidRDefault="00D72B6B">
            <w:pPr>
              <w:pStyle w:val="TableText"/>
              <w:rPr>
                <w:color w:val="auto"/>
                <w:sz w:val="24"/>
                <w:szCs w:val="24"/>
                <w:lang w:eastAsia="zh-CN"/>
              </w:rPr>
            </w:pPr>
            <w:r>
              <w:rPr>
                <w:rFonts w:hint="eastAsia"/>
                <w:color w:val="auto"/>
                <w:sz w:val="24"/>
                <w:szCs w:val="24"/>
                <w:lang w:eastAsia="zh-CN"/>
              </w:rPr>
              <w:t>6.每个星盆斗配水龙头一个。</w:t>
            </w:r>
          </w:p>
        </w:tc>
        <w:tc>
          <w:tcPr>
            <w:tcW w:w="846" w:type="dxa"/>
            <w:shd w:val="clear" w:color="auto" w:fill="auto"/>
            <w:vAlign w:val="center"/>
          </w:tcPr>
          <w:p w14:paraId="3133F5DB" w14:textId="77777777" w:rsidR="00276E89" w:rsidRDefault="00D72B6B">
            <w:pPr>
              <w:jc w:val="center"/>
              <w:rPr>
                <w:rFonts w:ascii="宋体" w:eastAsia="宋体" w:hAnsi="宋体"/>
                <w:sz w:val="24"/>
                <w:szCs w:val="24"/>
              </w:rPr>
            </w:pPr>
            <w:r>
              <w:rPr>
                <w:rFonts w:ascii="宋体" w:eastAsia="宋体" w:hAnsi="宋体" w:hint="eastAsia"/>
                <w:sz w:val="24"/>
                <w:szCs w:val="24"/>
              </w:rPr>
              <w:t>1</w:t>
            </w:r>
          </w:p>
        </w:tc>
        <w:tc>
          <w:tcPr>
            <w:tcW w:w="730" w:type="dxa"/>
            <w:shd w:val="clear" w:color="auto" w:fill="auto"/>
            <w:vAlign w:val="center"/>
          </w:tcPr>
          <w:p w14:paraId="316BA415" w14:textId="77777777" w:rsidR="00276E89" w:rsidRDefault="00D72B6B">
            <w:pPr>
              <w:jc w:val="center"/>
              <w:rPr>
                <w:rFonts w:ascii="宋体" w:eastAsia="宋体" w:hAnsi="宋体"/>
                <w:sz w:val="24"/>
                <w:szCs w:val="24"/>
              </w:rPr>
            </w:pPr>
            <w:r>
              <w:rPr>
                <w:rFonts w:ascii="宋体" w:eastAsia="宋体" w:hAnsi="宋体" w:hint="eastAsia"/>
                <w:sz w:val="24"/>
                <w:szCs w:val="24"/>
              </w:rPr>
              <w:t>台</w:t>
            </w:r>
          </w:p>
        </w:tc>
        <w:tc>
          <w:tcPr>
            <w:tcW w:w="1176" w:type="dxa"/>
            <w:vAlign w:val="center"/>
          </w:tcPr>
          <w:p w14:paraId="09828516" w14:textId="77777777" w:rsidR="00276E89" w:rsidRDefault="00D72B6B">
            <w:pPr>
              <w:jc w:val="center"/>
              <w:rPr>
                <w:rFonts w:ascii="宋体" w:eastAsia="宋体" w:hAnsi="宋体"/>
                <w:sz w:val="24"/>
                <w:szCs w:val="24"/>
              </w:rPr>
            </w:pPr>
            <w:r>
              <w:rPr>
                <w:rFonts w:ascii="宋体" w:eastAsia="宋体" w:hAnsi="宋体" w:hint="eastAsia"/>
                <w:sz w:val="24"/>
                <w:szCs w:val="24"/>
              </w:rPr>
              <w:t>1053</w:t>
            </w:r>
          </w:p>
        </w:tc>
        <w:tc>
          <w:tcPr>
            <w:tcW w:w="1496" w:type="dxa"/>
            <w:vAlign w:val="center"/>
          </w:tcPr>
          <w:p w14:paraId="6F384D18" w14:textId="77777777" w:rsidR="00276E89" w:rsidRDefault="00276E89">
            <w:pPr>
              <w:jc w:val="left"/>
              <w:rPr>
                <w:rFonts w:ascii="宋体" w:eastAsia="宋体" w:hAnsi="宋体" w:cs="宋体"/>
                <w:sz w:val="24"/>
                <w:szCs w:val="24"/>
              </w:rPr>
            </w:pPr>
          </w:p>
        </w:tc>
      </w:tr>
      <w:tr w:rsidR="00276E89" w14:paraId="086D9852" w14:textId="77777777">
        <w:trPr>
          <w:trHeight w:val="567"/>
          <w:jc w:val="center"/>
        </w:trPr>
        <w:tc>
          <w:tcPr>
            <w:tcW w:w="607" w:type="dxa"/>
            <w:vAlign w:val="center"/>
          </w:tcPr>
          <w:p w14:paraId="79661E22" w14:textId="77777777" w:rsidR="00276E89" w:rsidRDefault="00D72B6B">
            <w:pPr>
              <w:jc w:val="center"/>
              <w:rPr>
                <w:rFonts w:ascii="宋体" w:eastAsia="宋体" w:hAnsi="宋体" w:cs="宋体"/>
                <w:szCs w:val="21"/>
              </w:rPr>
            </w:pPr>
            <w:r>
              <w:rPr>
                <w:rFonts w:ascii="等线" w:eastAsia="等线" w:hAnsi="等线" w:hint="eastAsia"/>
                <w:sz w:val="22"/>
              </w:rPr>
              <w:t>40</w:t>
            </w:r>
          </w:p>
        </w:tc>
        <w:tc>
          <w:tcPr>
            <w:tcW w:w="1260" w:type="dxa"/>
            <w:shd w:val="clear" w:color="auto" w:fill="auto"/>
            <w:vAlign w:val="center"/>
          </w:tcPr>
          <w:p w14:paraId="5D9F06F2" w14:textId="77777777" w:rsidR="00276E89" w:rsidRDefault="00D72B6B">
            <w:pPr>
              <w:jc w:val="center"/>
              <w:rPr>
                <w:rFonts w:ascii="宋体" w:eastAsia="宋体" w:hAnsi="宋体"/>
                <w:sz w:val="24"/>
                <w:szCs w:val="24"/>
              </w:rPr>
            </w:pPr>
            <w:r>
              <w:rPr>
                <w:rFonts w:ascii="宋体" w:eastAsia="宋体" w:hAnsi="宋体" w:hint="eastAsia"/>
                <w:sz w:val="24"/>
                <w:szCs w:val="24"/>
              </w:rPr>
              <w:t>炉拼台</w:t>
            </w:r>
          </w:p>
        </w:tc>
        <w:tc>
          <w:tcPr>
            <w:tcW w:w="7893" w:type="dxa"/>
            <w:shd w:val="clear" w:color="auto" w:fill="auto"/>
            <w:vAlign w:val="center"/>
          </w:tcPr>
          <w:p w14:paraId="6DFA23D5" w14:textId="77777777" w:rsidR="00276E89" w:rsidRDefault="00D72B6B">
            <w:pPr>
              <w:pStyle w:val="TableText"/>
              <w:rPr>
                <w:color w:val="auto"/>
                <w:sz w:val="24"/>
                <w:szCs w:val="24"/>
                <w:lang w:eastAsia="zh-CN"/>
              </w:rPr>
            </w:pPr>
            <w:r>
              <w:rPr>
                <w:rFonts w:hint="eastAsia"/>
                <w:color w:val="auto"/>
                <w:sz w:val="24"/>
                <w:szCs w:val="24"/>
                <w:lang w:eastAsia="zh-CN"/>
              </w:rPr>
              <w:t>1.规格：300*1100*800+450(mm)±10%</w:t>
            </w:r>
          </w:p>
          <w:p w14:paraId="303D9C4A" w14:textId="77777777" w:rsidR="00276E89" w:rsidRDefault="00D72B6B">
            <w:pPr>
              <w:pStyle w:val="TableText"/>
              <w:rPr>
                <w:color w:val="auto"/>
                <w:sz w:val="24"/>
                <w:szCs w:val="24"/>
                <w:lang w:eastAsia="zh-CN"/>
              </w:rPr>
            </w:pPr>
            <w:r>
              <w:rPr>
                <w:rFonts w:hint="eastAsia"/>
                <w:color w:val="auto"/>
                <w:sz w:val="24"/>
                <w:szCs w:val="24"/>
                <w:lang w:eastAsia="zh-CN"/>
              </w:rPr>
              <w:t>2.炉面采用304#1.5mm厚不锈钢板；</w:t>
            </w:r>
          </w:p>
          <w:p w14:paraId="46A18ABD" w14:textId="77777777" w:rsidR="00276E89" w:rsidRDefault="00D72B6B">
            <w:pPr>
              <w:pStyle w:val="TableText"/>
              <w:rPr>
                <w:color w:val="auto"/>
                <w:sz w:val="24"/>
                <w:szCs w:val="24"/>
                <w:lang w:eastAsia="zh-CN"/>
              </w:rPr>
            </w:pPr>
            <w:r>
              <w:rPr>
                <w:rFonts w:hint="eastAsia"/>
                <w:color w:val="auto"/>
                <w:sz w:val="24"/>
                <w:szCs w:val="24"/>
                <w:lang w:eastAsia="zh-CN"/>
              </w:rPr>
              <w:t>3.围板采用304#1.0mm不锈钢板；</w:t>
            </w:r>
          </w:p>
          <w:p w14:paraId="38DA50D9" w14:textId="77777777" w:rsidR="00276E89" w:rsidRDefault="00D72B6B">
            <w:pPr>
              <w:pStyle w:val="TableText"/>
              <w:rPr>
                <w:color w:val="auto"/>
                <w:sz w:val="24"/>
                <w:szCs w:val="24"/>
                <w:lang w:eastAsia="zh-CN"/>
              </w:rPr>
            </w:pPr>
            <w:r>
              <w:rPr>
                <w:rFonts w:hint="eastAsia"/>
                <w:color w:val="auto"/>
                <w:sz w:val="24"/>
                <w:szCs w:val="24"/>
                <w:lang w:eastAsia="zh-CN"/>
              </w:rPr>
              <w:lastRenderedPageBreak/>
              <w:t>4.背板采用304#1.0mm不锈钢板。</w:t>
            </w:r>
          </w:p>
        </w:tc>
        <w:tc>
          <w:tcPr>
            <w:tcW w:w="846" w:type="dxa"/>
            <w:shd w:val="clear" w:color="auto" w:fill="auto"/>
            <w:vAlign w:val="center"/>
          </w:tcPr>
          <w:p w14:paraId="2A5C73FE" w14:textId="77777777" w:rsidR="00276E89" w:rsidRDefault="00D72B6B">
            <w:pPr>
              <w:jc w:val="center"/>
              <w:rPr>
                <w:rFonts w:ascii="宋体" w:eastAsia="宋体" w:hAnsi="宋体"/>
                <w:sz w:val="24"/>
                <w:szCs w:val="24"/>
              </w:rPr>
            </w:pPr>
            <w:r>
              <w:rPr>
                <w:rFonts w:ascii="宋体" w:eastAsia="宋体" w:hAnsi="宋体" w:hint="eastAsia"/>
                <w:sz w:val="24"/>
                <w:szCs w:val="24"/>
              </w:rPr>
              <w:lastRenderedPageBreak/>
              <w:t>1</w:t>
            </w:r>
          </w:p>
        </w:tc>
        <w:tc>
          <w:tcPr>
            <w:tcW w:w="730" w:type="dxa"/>
            <w:shd w:val="clear" w:color="auto" w:fill="auto"/>
            <w:vAlign w:val="center"/>
          </w:tcPr>
          <w:p w14:paraId="37DAA4FA" w14:textId="77777777" w:rsidR="00276E89" w:rsidRDefault="00D72B6B">
            <w:pPr>
              <w:jc w:val="center"/>
              <w:rPr>
                <w:rFonts w:ascii="宋体" w:eastAsia="宋体" w:hAnsi="宋体"/>
                <w:sz w:val="24"/>
                <w:szCs w:val="24"/>
              </w:rPr>
            </w:pPr>
            <w:r>
              <w:rPr>
                <w:rFonts w:ascii="宋体" w:eastAsia="宋体" w:hAnsi="宋体" w:hint="eastAsia"/>
                <w:sz w:val="24"/>
                <w:szCs w:val="24"/>
              </w:rPr>
              <w:t>台</w:t>
            </w:r>
          </w:p>
        </w:tc>
        <w:tc>
          <w:tcPr>
            <w:tcW w:w="1176" w:type="dxa"/>
            <w:vAlign w:val="center"/>
          </w:tcPr>
          <w:p w14:paraId="59F7CC28" w14:textId="77777777" w:rsidR="00276E89" w:rsidRDefault="00D72B6B">
            <w:pPr>
              <w:jc w:val="center"/>
              <w:rPr>
                <w:rFonts w:ascii="宋体" w:eastAsia="宋体" w:hAnsi="宋体"/>
                <w:sz w:val="24"/>
                <w:szCs w:val="24"/>
              </w:rPr>
            </w:pPr>
            <w:r>
              <w:rPr>
                <w:rFonts w:ascii="宋体" w:eastAsia="宋体" w:hAnsi="宋体" w:hint="eastAsia"/>
                <w:sz w:val="24"/>
                <w:szCs w:val="24"/>
              </w:rPr>
              <w:t>644</w:t>
            </w:r>
          </w:p>
        </w:tc>
        <w:tc>
          <w:tcPr>
            <w:tcW w:w="1496" w:type="dxa"/>
            <w:vAlign w:val="center"/>
          </w:tcPr>
          <w:p w14:paraId="1260035C" w14:textId="77777777" w:rsidR="00276E89" w:rsidRDefault="00276E89">
            <w:pPr>
              <w:jc w:val="left"/>
              <w:rPr>
                <w:rFonts w:ascii="宋体" w:eastAsia="宋体" w:hAnsi="宋体" w:cs="宋体"/>
                <w:sz w:val="24"/>
                <w:szCs w:val="24"/>
              </w:rPr>
            </w:pPr>
          </w:p>
        </w:tc>
      </w:tr>
      <w:bookmarkEnd w:id="1"/>
      <w:tr w:rsidR="00276E89" w14:paraId="6F3BF38D" w14:textId="77777777">
        <w:trPr>
          <w:trHeight w:val="567"/>
          <w:jc w:val="center"/>
        </w:trPr>
        <w:tc>
          <w:tcPr>
            <w:tcW w:w="607" w:type="dxa"/>
            <w:vAlign w:val="center"/>
          </w:tcPr>
          <w:p w14:paraId="2ADF6AA2" w14:textId="77777777" w:rsidR="00276E89" w:rsidRDefault="00D72B6B">
            <w:pPr>
              <w:jc w:val="center"/>
              <w:rPr>
                <w:rFonts w:ascii="宋体" w:eastAsia="宋体" w:hAnsi="宋体" w:cs="宋体"/>
                <w:szCs w:val="21"/>
              </w:rPr>
            </w:pPr>
            <w:r>
              <w:rPr>
                <w:rFonts w:ascii="等线" w:eastAsia="等线" w:hAnsi="等线" w:hint="eastAsia"/>
                <w:sz w:val="22"/>
              </w:rPr>
              <w:lastRenderedPageBreak/>
              <w:t>41</w:t>
            </w:r>
          </w:p>
        </w:tc>
        <w:tc>
          <w:tcPr>
            <w:tcW w:w="1260" w:type="dxa"/>
            <w:shd w:val="clear" w:color="auto" w:fill="auto"/>
            <w:vAlign w:val="center"/>
          </w:tcPr>
          <w:p w14:paraId="580A7FC6" w14:textId="77777777" w:rsidR="00276E89" w:rsidRDefault="00D72B6B">
            <w:pPr>
              <w:jc w:val="center"/>
              <w:rPr>
                <w:rFonts w:ascii="宋体" w:eastAsia="宋体" w:hAnsi="宋体"/>
                <w:sz w:val="24"/>
                <w:szCs w:val="24"/>
              </w:rPr>
            </w:pPr>
            <w:r>
              <w:rPr>
                <w:rFonts w:ascii="宋体" w:eastAsia="宋体" w:hAnsi="宋体" w:hint="eastAsia"/>
                <w:sz w:val="24"/>
                <w:szCs w:val="24"/>
              </w:rPr>
              <w:t>广西十二民族虚拟展厅</w:t>
            </w:r>
          </w:p>
        </w:tc>
        <w:tc>
          <w:tcPr>
            <w:tcW w:w="7893" w:type="dxa"/>
            <w:shd w:val="clear" w:color="auto" w:fill="auto"/>
            <w:vAlign w:val="center"/>
          </w:tcPr>
          <w:p w14:paraId="02888364" w14:textId="77777777" w:rsidR="00276E89" w:rsidRDefault="00D72B6B">
            <w:pPr>
              <w:pStyle w:val="TableText"/>
              <w:rPr>
                <w:color w:val="auto"/>
                <w:sz w:val="24"/>
                <w:szCs w:val="24"/>
                <w:lang w:eastAsia="zh-CN"/>
              </w:rPr>
            </w:pPr>
            <w:r>
              <w:rPr>
                <w:rFonts w:hint="eastAsia"/>
                <w:color w:val="auto"/>
                <w:sz w:val="24"/>
                <w:szCs w:val="24"/>
                <w:lang w:eastAsia="zh-CN"/>
              </w:rPr>
              <w:t>1. 采用C/S结构的框架,MySql数据库,unity3D引擎开发。学生无需安装其它软件、组件、插件等，易安装易维护，使用人数无限制。软件：系统基于先进的虚拟引擎开发，通过VR设备进行沉浸式虚拟展馆游走，为实现游览的沉浸感，系统需满足在游览部分虚拟空间区域，可实现视觉，听觉，味觉的真实体验。系统也通过外接设备进行行走游览。软件支持市面上主流的VR设备播放，包括HTC，微软，联想，大鹏，三星等。软件具有自主游历功能。在景区中，可以通过体验者的头部转动，进行720度无死角观看景区，通过VR手柄点击方向键进行景区的跳转，方便使用者在景区中自主游历。系统内设置热点，热点标识可以任意自定义，可以是图片或动画、音频，视频等。</w:t>
            </w:r>
          </w:p>
          <w:p w14:paraId="4A253532" w14:textId="77777777" w:rsidR="00276E89" w:rsidRDefault="00D72B6B">
            <w:pPr>
              <w:pStyle w:val="TableText"/>
              <w:rPr>
                <w:color w:val="auto"/>
                <w:sz w:val="24"/>
                <w:szCs w:val="24"/>
                <w:lang w:eastAsia="zh-CN"/>
              </w:rPr>
            </w:pPr>
            <w:r>
              <w:rPr>
                <w:rFonts w:hint="eastAsia"/>
                <w:color w:val="auto"/>
                <w:sz w:val="24"/>
                <w:szCs w:val="24"/>
                <w:lang w:eastAsia="zh-CN"/>
              </w:rPr>
              <w:t>2.“广西十二民族虚拟展厅”融合了广西壮族自治区内壮、汉、瑶、苗、侗、仫佬、毛南、回、京、彝、水、仡佬12个世居民族文化特色的数字展示空间。</w:t>
            </w:r>
          </w:p>
          <w:p w14:paraId="10769CE8" w14:textId="77777777" w:rsidR="00276E89" w:rsidRDefault="00D72B6B">
            <w:pPr>
              <w:pStyle w:val="TableText"/>
              <w:rPr>
                <w:color w:val="auto"/>
                <w:sz w:val="24"/>
                <w:szCs w:val="24"/>
                <w:lang w:eastAsia="zh-CN"/>
              </w:rPr>
            </w:pPr>
            <w:r>
              <w:rPr>
                <w:rFonts w:hint="eastAsia"/>
                <w:color w:val="auto"/>
                <w:sz w:val="24"/>
                <w:szCs w:val="24"/>
                <w:lang w:eastAsia="zh-CN"/>
              </w:rPr>
              <w:t>3.展馆以民族内容为展览基础，展厅内需要含有民族概括,民族美食,民族服装,民族风俗,民族节日等内容的展示,展示内容为文字,视频,图片,音频等多种不同形式的多媒体展示.其中壮族图片不少于5张，视频不少于3个，音频不少于5个。汉族图片不少于5张，视频不少于3个，音频不少于4个。瑶族图片不少于5张，视频不少于3个，音频不少于5个，苗族图片不少于5张，视频不少于4个，音频不少于4个，侗族图片不少于5张，视频不少于3个，音频不少于4个，仫佬族图片不少于4张，视频不少于3个，音频不少于4个，毛南族图片不少于4张，视频不少于3个，音频不少于4个，回族图片不少于5张，视频不少于4个，音频不少于4个，京族图片不少于4张，视频不少于3个，音频不少于4个，彝族图片不少于4张，视频不少于3个，音频不少于4个，水族图片不少于4张，视频不少于3个，音频不少于4个，仡佬族图片不少于4张，视频不少于3个，音频不少于4个，</w:t>
            </w:r>
          </w:p>
          <w:p w14:paraId="68676645" w14:textId="77777777" w:rsidR="00276E89" w:rsidRDefault="00D72B6B">
            <w:pPr>
              <w:pStyle w:val="TableText"/>
              <w:rPr>
                <w:color w:val="auto"/>
                <w:sz w:val="24"/>
                <w:szCs w:val="24"/>
                <w:lang w:eastAsia="zh-CN"/>
              </w:rPr>
            </w:pPr>
            <w:r>
              <w:rPr>
                <w:rFonts w:hint="eastAsia"/>
                <w:color w:val="auto"/>
                <w:sz w:val="24"/>
                <w:szCs w:val="24"/>
                <w:lang w:eastAsia="zh-CN"/>
              </w:rPr>
              <w:lastRenderedPageBreak/>
              <w:t>4.虚拟展馆系统底部在操作需要时展示展馆特定位置,进行瞬间跳转.</w:t>
            </w:r>
          </w:p>
          <w:p w14:paraId="61CB4798" w14:textId="77777777" w:rsidR="00276E89" w:rsidRDefault="00D72B6B">
            <w:pPr>
              <w:pStyle w:val="TableText"/>
              <w:rPr>
                <w:color w:val="auto"/>
                <w:sz w:val="24"/>
                <w:szCs w:val="24"/>
                <w:lang w:eastAsia="zh-CN"/>
              </w:rPr>
            </w:pPr>
            <w:r>
              <w:rPr>
                <w:rFonts w:hint="eastAsia"/>
                <w:color w:val="auto"/>
                <w:sz w:val="24"/>
                <w:szCs w:val="24"/>
                <w:lang w:eastAsia="zh-CN"/>
              </w:rPr>
              <w:t>5.虚拟展馆内的多媒体热点资源,教师可以依据教学需求进行更换,满足不同的教学需求.</w:t>
            </w:r>
          </w:p>
          <w:p w14:paraId="4E868CF3" w14:textId="77777777" w:rsidR="00276E89" w:rsidRDefault="00D72B6B">
            <w:pPr>
              <w:pStyle w:val="TableText"/>
              <w:rPr>
                <w:color w:val="auto"/>
                <w:sz w:val="24"/>
                <w:szCs w:val="24"/>
                <w:lang w:eastAsia="zh-CN"/>
              </w:rPr>
            </w:pPr>
            <w:r>
              <w:rPr>
                <w:rFonts w:hint="eastAsia"/>
                <w:color w:val="auto"/>
                <w:lang w:eastAsia="zh-CN"/>
              </w:rPr>
              <w:t>▲</w:t>
            </w:r>
            <w:r>
              <w:rPr>
                <w:rFonts w:hint="eastAsia"/>
                <w:color w:val="auto"/>
                <w:sz w:val="24"/>
                <w:szCs w:val="24"/>
                <w:lang w:eastAsia="zh-CN"/>
              </w:rPr>
              <w:t>6.虚拟展馆内置教学模板,每个老师可以进行不同模板的设置,模板可进行存档,满足多次教学需求.</w:t>
            </w:r>
          </w:p>
          <w:p w14:paraId="1ADA3459" w14:textId="77777777" w:rsidR="00276E89" w:rsidRDefault="00D72B6B">
            <w:pPr>
              <w:pStyle w:val="TableText"/>
              <w:rPr>
                <w:color w:val="auto"/>
                <w:sz w:val="24"/>
                <w:szCs w:val="24"/>
                <w:lang w:eastAsia="zh-CN"/>
              </w:rPr>
            </w:pPr>
            <w:r>
              <w:rPr>
                <w:rFonts w:hint="eastAsia"/>
                <w:color w:val="auto"/>
                <w:lang w:eastAsia="zh-CN"/>
              </w:rPr>
              <w:t>▲</w:t>
            </w:r>
            <w:r>
              <w:rPr>
                <w:rFonts w:hint="eastAsia"/>
                <w:color w:val="auto"/>
                <w:sz w:val="24"/>
                <w:szCs w:val="24"/>
                <w:lang w:eastAsia="zh-CN"/>
              </w:rPr>
              <w:t>7.展馆内的游览路线可进行自定义,通过可视化的操作进行游览裤线的设定,可设定游览点位,游览时间,游览角度等.</w:t>
            </w:r>
          </w:p>
          <w:p w14:paraId="25D4AE3E" w14:textId="77777777" w:rsidR="00276E89" w:rsidRDefault="00D72B6B">
            <w:pPr>
              <w:pStyle w:val="TableText"/>
              <w:rPr>
                <w:color w:val="auto"/>
                <w:sz w:val="24"/>
                <w:szCs w:val="24"/>
                <w:lang w:eastAsia="zh-CN"/>
              </w:rPr>
            </w:pPr>
            <w:r>
              <w:rPr>
                <w:rFonts w:hint="eastAsia"/>
                <w:color w:val="auto"/>
                <w:lang w:eastAsia="zh-CN"/>
              </w:rPr>
              <w:t>▲</w:t>
            </w:r>
            <w:r>
              <w:rPr>
                <w:rFonts w:hint="eastAsia"/>
                <w:color w:val="auto"/>
                <w:sz w:val="24"/>
                <w:szCs w:val="24"/>
                <w:lang w:eastAsia="zh-CN"/>
              </w:rPr>
              <w:t xml:space="preserve">8.在同一个系统内,虚拟展馆同步支持PC版本与VR版本. </w:t>
            </w:r>
          </w:p>
        </w:tc>
        <w:tc>
          <w:tcPr>
            <w:tcW w:w="846" w:type="dxa"/>
            <w:shd w:val="clear" w:color="auto" w:fill="auto"/>
            <w:vAlign w:val="center"/>
          </w:tcPr>
          <w:p w14:paraId="6B2D35CC" w14:textId="77777777" w:rsidR="00276E89" w:rsidRDefault="00D72B6B">
            <w:pPr>
              <w:jc w:val="center"/>
              <w:rPr>
                <w:rFonts w:ascii="宋体" w:eastAsia="宋体" w:hAnsi="宋体"/>
                <w:sz w:val="24"/>
                <w:szCs w:val="24"/>
              </w:rPr>
            </w:pPr>
            <w:r>
              <w:rPr>
                <w:rFonts w:ascii="宋体" w:eastAsia="宋体" w:hAnsi="宋体" w:hint="eastAsia"/>
                <w:sz w:val="24"/>
                <w:szCs w:val="24"/>
              </w:rPr>
              <w:lastRenderedPageBreak/>
              <w:t xml:space="preserve">1 </w:t>
            </w:r>
          </w:p>
        </w:tc>
        <w:tc>
          <w:tcPr>
            <w:tcW w:w="730" w:type="dxa"/>
            <w:shd w:val="clear" w:color="auto" w:fill="auto"/>
            <w:vAlign w:val="center"/>
          </w:tcPr>
          <w:p w14:paraId="4075B291" w14:textId="77777777" w:rsidR="00276E89" w:rsidRDefault="00D72B6B">
            <w:pPr>
              <w:jc w:val="center"/>
              <w:rPr>
                <w:rFonts w:ascii="宋体" w:eastAsia="宋体" w:hAnsi="宋体"/>
                <w:sz w:val="24"/>
                <w:szCs w:val="24"/>
              </w:rPr>
            </w:pPr>
            <w:r>
              <w:rPr>
                <w:rFonts w:ascii="宋体" w:eastAsia="宋体" w:hAnsi="宋体" w:hint="eastAsia"/>
                <w:sz w:val="24"/>
                <w:szCs w:val="24"/>
              </w:rPr>
              <w:t>套</w:t>
            </w:r>
          </w:p>
        </w:tc>
        <w:tc>
          <w:tcPr>
            <w:tcW w:w="1176" w:type="dxa"/>
            <w:vAlign w:val="center"/>
          </w:tcPr>
          <w:p w14:paraId="7E504E3F" w14:textId="77777777" w:rsidR="00276E89" w:rsidRDefault="00D72B6B">
            <w:pPr>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45000</w:t>
            </w:r>
          </w:p>
        </w:tc>
        <w:tc>
          <w:tcPr>
            <w:tcW w:w="1496" w:type="dxa"/>
            <w:vAlign w:val="center"/>
          </w:tcPr>
          <w:p w14:paraId="69D6C477" w14:textId="77777777" w:rsidR="00276E89" w:rsidRDefault="00276E89">
            <w:pPr>
              <w:jc w:val="left"/>
              <w:rPr>
                <w:rFonts w:ascii="宋体" w:eastAsia="宋体" w:hAnsi="宋体" w:cs="宋体"/>
                <w:sz w:val="24"/>
                <w:szCs w:val="24"/>
              </w:rPr>
            </w:pPr>
          </w:p>
        </w:tc>
      </w:tr>
      <w:tr w:rsidR="00276E89" w14:paraId="06559855" w14:textId="77777777">
        <w:trPr>
          <w:trHeight w:val="567"/>
          <w:jc w:val="center"/>
        </w:trPr>
        <w:tc>
          <w:tcPr>
            <w:tcW w:w="14008" w:type="dxa"/>
            <w:gridSpan w:val="7"/>
            <w:vAlign w:val="center"/>
          </w:tcPr>
          <w:p w14:paraId="053CBE1A" w14:textId="77777777" w:rsidR="00276E89" w:rsidRDefault="00D72B6B">
            <w:pPr>
              <w:jc w:val="left"/>
              <w:rPr>
                <w:rFonts w:ascii="宋体" w:eastAsia="宋体" w:hAnsi="宋体" w:cs="宋体"/>
                <w:sz w:val="20"/>
                <w:szCs w:val="20"/>
              </w:rPr>
            </w:pPr>
            <w:r>
              <w:rPr>
                <w:rFonts w:ascii="宋体" w:eastAsia="宋体" w:hAnsi="宋体" w:cs="宋体" w:hint="eastAsia"/>
                <w:b/>
                <w:sz w:val="24"/>
                <w:szCs w:val="20"/>
              </w:rPr>
              <w:lastRenderedPageBreak/>
              <w:t>合计金额：</w:t>
            </w:r>
            <w:r>
              <w:rPr>
                <w:rFonts w:ascii="宋体" w:eastAsia="宋体" w:hAnsi="宋体" w:cs="宋体" w:hint="eastAsia"/>
                <w:sz w:val="24"/>
                <w:szCs w:val="20"/>
              </w:rPr>
              <w:t>人民币</w:t>
            </w:r>
            <w:r>
              <w:rPr>
                <w:rFonts w:ascii="宋体" w:eastAsia="宋体" w:hAnsi="宋体" w:cs="宋体"/>
                <w:sz w:val="24"/>
                <w:szCs w:val="20"/>
              </w:rPr>
              <w:t>柒拾壹万零壹佰玖拾伍元整 （</w:t>
            </w:r>
            <w:r>
              <w:rPr>
                <w:rFonts w:ascii="宋体" w:eastAsia="宋体" w:hAnsi="宋体" w:cs="宋体" w:hint="eastAsia"/>
                <w:sz w:val="24"/>
                <w:szCs w:val="20"/>
              </w:rPr>
              <w:t>¥</w:t>
            </w:r>
            <w:r>
              <w:rPr>
                <w:rFonts w:ascii="宋体" w:eastAsia="宋体" w:hAnsi="宋体" w:cs="宋体"/>
                <w:sz w:val="24"/>
                <w:szCs w:val="20"/>
              </w:rPr>
              <w:t>710195.00元）</w:t>
            </w:r>
          </w:p>
        </w:tc>
      </w:tr>
    </w:tbl>
    <w:p w14:paraId="1CC1A0CA" w14:textId="77777777" w:rsidR="00276E89" w:rsidRDefault="00D72B6B">
      <w:pPr>
        <w:widowControl/>
        <w:jc w:val="left"/>
        <w:rPr>
          <w:rFonts w:ascii="宋体" w:eastAsia="宋体" w:hAnsi="宋体"/>
          <w:b/>
          <w:sz w:val="28"/>
          <w:szCs w:val="28"/>
        </w:rPr>
      </w:pPr>
      <w:r>
        <w:rPr>
          <w:rFonts w:ascii="宋体" w:eastAsia="宋体" w:hAnsi="宋体" w:cs="宋体" w:hint="eastAsia"/>
          <w:b/>
          <w:kern w:val="0"/>
          <w:sz w:val="28"/>
          <w:szCs w:val="28"/>
        </w:rPr>
        <w:t>二、</w:t>
      </w:r>
      <w:r>
        <w:rPr>
          <w:rFonts w:ascii="宋体" w:eastAsia="宋体" w:hAnsi="宋体" w:hint="eastAsia"/>
          <w:b/>
          <w:sz w:val="28"/>
          <w:szCs w:val="28"/>
        </w:rPr>
        <w:t>商务要求</w:t>
      </w:r>
    </w:p>
    <w:tbl>
      <w:tblPr>
        <w:tblStyle w:val="aa"/>
        <w:tblW w:w="0" w:type="auto"/>
        <w:jc w:val="center"/>
        <w:tblLook w:val="04A0" w:firstRow="1" w:lastRow="0" w:firstColumn="1" w:lastColumn="0" w:noHBand="0" w:noVBand="1"/>
      </w:tblPr>
      <w:tblGrid>
        <w:gridCol w:w="742"/>
        <w:gridCol w:w="1239"/>
        <w:gridCol w:w="12087"/>
      </w:tblGrid>
      <w:tr w:rsidR="00276E89" w14:paraId="289665B9" w14:textId="77777777">
        <w:trPr>
          <w:jc w:val="center"/>
        </w:trPr>
        <w:tc>
          <w:tcPr>
            <w:tcW w:w="742" w:type="dxa"/>
            <w:vAlign w:val="center"/>
          </w:tcPr>
          <w:p w14:paraId="4B4229CB" w14:textId="77777777" w:rsidR="00276E89" w:rsidRDefault="00D72B6B">
            <w:pPr>
              <w:pStyle w:val="a0"/>
              <w:jc w:val="center"/>
              <w:rPr>
                <w:rFonts w:ascii="宋体" w:eastAsia="宋体" w:hAnsi="宋体"/>
                <w:b/>
                <w:sz w:val="24"/>
                <w:szCs w:val="24"/>
              </w:rPr>
            </w:pPr>
            <w:r>
              <w:rPr>
                <w:rFonts w:ascii="宋体" w:eastAsia="宋体" w:hAnsi="宋体" w:hint="eastAsia"/>
                <w:b/>
                <w:sz w:val="24"/>
                <w:szCs w:val="24"/>
              </w:rPr>
              <w:t>序号</w:t>
            </w:r>
          </w:p>
        </w:tc>
        <w:tc>
          <w:tcPr>
            <w:tcW w:w="1239" w:type="dxa"/>
            <w:vAlign w:val="center"/>
          </w:tcPr>
          <w:p w14:paraId="444A245E" w14:textId="77777777" w:rsidR="00276E89" w:rsidRDefault="00D72B6B">
            <w:pPr>
              <w:pStyle w:val="a0"/>
              <w:jc w:val="both"/>
              <w:rPr>
                <w:rFonts w:ascii="宋体" w:eastAsia="宋体" w:hAnsi="宋体"/>
                <w:sz w:val="24"/>
                <w:szCs w:val="24"/>
              </w:rPr>
            </w:pPr>
            <w:r>
              <w:rPr>
                <w:rFonts w:ascii="宋体" w:eastAsia="宋体" w:hAnsi="宋体" w:hint="eastAsia"/>
                <w:b/>
                <w:sz w:val="24"/>
                <w:szCs w:val="24"/>
              </w:rPr>
              <w:t>商务名称</w:t>
            </w:r>
          </w:p>
        </w:tc>
        <w:tc>
          <w:tcPr>
            <w:tcW w:w="12087" w:type="dxa"/>
            <w:vAlign w:val="center"/>
          </w:tcPr>
          <w:p w14:paraId="6B61F8E5" w14:textId="77777777" w:rsidR="00276E89" w:rsidRDefault="00D72B6B">
            <w:pPr>
              <w:pStyle w:val="a0"/>
              <w:jc w:val="both"/>
              <w:rPr>
                <w:rFonts w:ascii="宋体" w:eastAsia="宋体" w:hAnsi="宋体"/>
                <w:sz w:val="24"/>
                <w:szCs w:val="24"/>
              </w:rPr>
            </w:pPr>
            <w:r>
              <w:rPr>
                <w:rFonts w:ascii="宋体" w:eastAsia="宋体" w:hAnsi="宋体" w:hint="eastAsia"/>
                <w:b/>
                <w:sz w:val="24"/>
                <w:szCs w:val="24"/>
              </w:rPr>
              <w:t>商务内容</w:t>
            </w:r>
          </w:p>
        </w:tc>
      </w:tr>
      <w:tr w:rsidR="00276E89" w14:paraId="5F5693D4" w14:textId="77777777">
        <w:trPr>
          <w:jc w:val="center"/>
        </w:trPr>
        <w:tc>
          <w:tcPr>
            <w:tcW w:w="742" w:type="dxa"/>
            <w:vAlign w:val="center"/>
          </w:tcPr>
          <w:p w14:paraId="2CC93FDA" w14:textId="77777777" w:rsidR="00276E89" w:rsidRDefault="00D72B6B">
            <w:pPr>
              <w:jc w:val="center"/>
              <w:rPr>
                <w:rFonts w:ascii="宋体" w:eastAsia="宋体" w:hAnsi="宋体"/>
                <w:szCs w:val="21"/>
              </w:rPr>
            </w:pPr>
            <w:r>
              <w:rPr>
                <w:rFonts w:ascii="宋体" w:eastAsia="宋体" w:hAnsi="宋体" w:hint="eastAsia"/>
                <w:szCs w:val="21"/>
              </w:rPr>
              <w:t>1</w:t>
            </w:r>
          </w:p>
        </w:tc>
        <w:tc>
          <w:tcPr>
            <w:tcW w:w="1239" w:type="dxa"/>
            <w:vAlign w:val="center"/>
          </w:tcPr>
          <w:p w14:paraId="3FA35946" w14:textId="77777777" w:rsidR="00276E89" w:rsidRDefault="00D72B6B">
            <w:pPr>
              <w:jc w:val="center"/>
              <w:rPr>
                <w:rFonts w:ascii="宋体" w:eastAsia="宋体" w:hAnsi="宋体"/>
                <w:szCs w:val="21"/>
              </w:rPr>
            </w:pPr>
            <w:r>
              <w:rPr>
                <w:rFonts w:ascii="宋体" w:eastAsia="宋体" w:hAnsi="宋体" w:hint="eastAsia"/>
                <w:szCs w:val="21"/>
              </w:rPr>
              <w:t>资质要求</w:t>
            </w:r>
          </w:p>
        </w:tc>
        <w:tc>
          <w:tcPr>
            <w:tcW w:w="12087" w:type="dxa"/>
            <w:vAlign w:val="center"/>
          </w:tcPr>
          <w:p w14:paraId="6077647A" w14:textId="77777777" w:rsidR="00276E89" w:rsidRDefault="00D72B6B">
            <w:pPr>
              <w:rPr>
                <w:rFonts w:ascii="宋体" w:eastAsia="宋体" w:hAnsi="宋体"/>
                <w:szCs w:val="21"/>
              </w:rPr>
            </w:pPr>
            <w:r>
              <w:rPr>
                <w:rFonts w:ascii="宋体" w:eastAsia="宋体" w:hAnsi="宋体" w:hint="eastAsia"/>
                <w:b/>
                <w:szCs w:val="21"/>
              </w:rPr>
              <w:t>无</w:t>
            </w:r>
          </w:p>
        </w:tc>
      </w:tr>
      <w:tr w:rsidR="00276E89" w14:paraId="5D01AAF5" w14:textId="77777777">
        <w:trPr>
          <w:jc w:val="center"/>
        </w:trPr>
        <w:tc>
          <w:tcPr>
            <w:tcW w:w="742" w:type="dxa"/>
            <w:vAlign w:val="center"/>
          </w:tcPr>
          <w:p w14:paraId="1772215B" w14:textId="77777777" w:rsidR="00276E89" w:rsidRDefault="00D72B6B">
            <w:pPr>
              <w:jc w:val="center"/>
              <w:rPr>
                <w:rFonts w:ascii="宋体" w:eastAsia="宋体" w:hAnsi="宋体"/>
                <w:szCs w:val="21"/>
              </w:rPr>
            </w:pPr>
            <w:r>
              <w:rPr>
                <w:rFonts w:ascii="宋体" w:eastAsia="宋体" w:hAnsi="宋体" w:hint="eastAsia"/>
                <w:szCs w:val="21"/>
              </w:rPr>
              <w:t>2</w:t>
            </w:r>
          </w:p>
        </w:tc>
        <w:tc>
          <w:tcPr>
            <w:tcW w:w="1239" w:type="dxa"/>
            <w:vAlign w:val="center"/>
          </w:tcPr>
          <w:p w14:paraId="107664C5" w14:textId="77777777" w:rsidR="00276E89" w:rsidRDefault="00D72B6B">
            <w:pPr>
              <w:jc w:val="center"/>
              <w:rPr>
                <w:rFonts w:ascii="宋体" w:eastAsia="宋体" w:hAnsi="宋体"/>
                <w:szCs w:val="21"/>
              </w:rPr>
            </w:pPr>
            <w:r>
              <w:rPr>
                <w:rFonts w:ascii="宋体" w:eastAsia="宋体" w:hAnsi="宋体" w:hint="eastAsia"/>
                <w:szCs w:val="21"/>
              </w:rPr>
              <w:t>报价要求</w:t>
            </w:r>
          </w:p>
        </w:tc>
        <w:tc>
          <w:tcPr>
            <w:tcW w:w="12087" w:type="dxa"/>
            <w:vAlign w:val="center"/>
          </w:tcPr>
          <w:p w14:paraId="2904A2B3" w14:textId="77777777" w:rsidR="00276E89" w:rsidRDefault="00D72B6B">
            <w:pPr>
              <w:rPr>
                <w:rFonts w:ascii="宋体" w:eastAsia="宋体" w:hAnsi="宋体"/>
                <w:szCs w:val="21"/>
              </w:rPr>
            </w:pPr>
            <w:r>
              <w:rPr>
                <w:rFonts w:ascii="宋体" w:eastAsia="宋体" w:hAnsi="宋体" w:hint="eastAsia"/>
                <w:szCs w:val="21"/>
              </w:rPr>
              <w:t>1.本次报价须为人民币报价，包含：产品价、运输费（含装卸费）、保险费、安装调试费、税费、培训费、产品检测费、产品质保期内维护、</w:t>
            </w:r>
            <w:r>
              <w:rPr>
                <w:rFonts w:ascii="宋体" w:eastAsia="宋体" w:hAnsi="宋体" w:hint="eastAsia"/>
                <w:b/>
                <w:bCs/>
                <w:szCs w:val="21"/>
              </w:rPr>
              <w:t>三年内软件技术升级等费用</w:t>
            </w:r>
            <w:r>
              <w:rPr>
                <w:rFonts w:ascii="宋体" w:eastAsia="宋体" w:hAnsi="宋体" w:hint="eastAsia"/>
                <w:szCs w:val="21"/>
              </w:rPr>
              <w:t>。对于本文件中明确列明必须报价的货物或服务，供应商应分别报价。对于本文件中未列明，而供应商认为必需的费用也需列入总报价。在合同实施时，采购人将不予支付成交供应商没有列入的项目费用，并认为此项目的费用已包括在响应总报价中。</w:t>
            </w:r>
          </w:p>
          <w:p w14:paraId="31E26B4B" w14:textId="77777777" w:rsidR="00276E89" w:rsidRDefault="00D72B6B">
            <w:pPr>
              <w:pStyle w:val="a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（1）报价明细表</w:t>
            </w:r>
            <w:r>
              <w:rPr>
                <w:rFonts w:ascii="宋体" w:eastAsia="宋体" w:hAnsi="宋体" w:hint="eastAsia"/>
                <w:b/>
                <w:bCs/>
                <w:sz w:val="21"/>
                <w:szCs w:val="21"/>
              </w:rPr>
              <w:t>（必须提供）</w:t>
            </w:r>
          </w:p>
          <w:p w14:paraId="563AF3E9" w14:textId="77777777" w:rsidR="00276E89" w:rsidRDefault="00D72B6B">
            <w:pPr>
              <w:pStyle w:val="a0"/>
              <w:rPr>
                <w:rFonts w:ascii="宋体" w:eastAsia="宋体" w:hAnsi="宋体"/>
                <w:sz w:val="21"/>
                <w:szCs w:val="21"/>
              </w:rPr>
            </w:pPr>
            <w:r>
              <w:rPr>
                <w:rFonts w:ascii="宋体" w:eastAsia="宋体" w:hAnsi="宋体" w:cs="宋体" w:hint="eastAsia"/>
                <w:sz w:val="21"/>
                <w:szCs w:val="21"/>
              </w:rPr>
              <w:t>▲</w:t>
            </w:r>
            <w:r>
              <w:rPr>
                <w:rFonts w:ascii="宋体" w:eastAsia="宋体" w:hAnsi="宋体" w:hint="eastAsia"/>
                <w:sz w:val="21"/>
                <w:szCs w:val="21"/>
              </w:rPr>
              <w:t>（2）商务、技术响应、偏离情况说明表（</w:t>
            </w:r>
            <w:r>
              <w:rPr>
                <w:rFonts w:ascii="宋体" w:eastAsia="宋体" w:hAnsi="宋体" w:hint="eastAsia"/>
                <w:b/>
                <w:bCs/>
                <w:sz w:val="21"/>
                <w:szCs w:val="21"/>
              </w:rPr>
              <w:t>必须提供</w:t>
            </w:r>
            <w:r>
              <w:rPr>
                <w:rFonts w:ascii="宋体" w:eastAsia="宋体" w:hAnsi="宋体" w:hint="eastAsia"/>
                <w:sz w:val="21"/>
                <w:szCs w:val="21"/>
              </w:rPr>
              <w:t>）</w:t>
            </w:r>
          </w:p>
          <w:p w14:paraId="2EAC1F6A" w14:textId="77777777" w:rsidR="00276E89" w:rsidRDefault="00D72B6B">
            <w:pPr>
              <w:pStyle w:val="a6"/>
              <w:spacing w:after="0"/>
              <w:rPr>
                <w:sz w:val="21"/>
                <w:szCs w:val="21"/>
              </w:rPr>
            </w:pPr>
            <w:r>
              <w:rPr>
                <w:rFonts w:hint="eastAsia"/>
                <w:sz w:val="21"/>
                <w:szCs w:val="21"/>
              </w:rPr>
              <w:t>2.报价提供的设备、材料、服务、工艺等，不低于所列参考品牌及型号技术、服务、工艺标准。</w:t>
            </w:r>
          </w:p>
          <w:p w14:paraId="12122427" w14:textId="77777777" w:rsidR="00276E89" w:rsidRDefault="00D72B6B">
            <w:pPr>
              <w:pStyle w:val="a5"/>
              <w:spacing w:after="0"/>
              <w:rPr>
                <w:rFonts w:ascii="宋体" w:eastAsia="宋体" w:hAnsi="宋体"/>
                <w:szCs w:val="21"/>
              </w:rPr>
            </w:pPr>
            <w:r>
              <w:rPr>
                <w:rFonts w:ascii="宋体" w:eastAsia="宋体" w:hAnsi="宋体" w:cs="宋体" w:hint="eastAsia"/>
                <w:szCs w:val="21"/>
              </w:rPr>
              <w:t>▲3.</w:t>
            </w:r>
            <w:r>
              <w:rPr>
                <w:rFonts w:ascii="宋体" w:eastAsia="宋体" w:hAnsi="宋体" w:cs="宋体"/>
                <w:szCs w:val="21"/>
              </w:rPr>
              <w:t xml:space="preserve"> </w:t>
            </w:r>
            <w:r>
              <w:rPr>
                <w:rFonts w:ascii="宋体" w:eastAsia="宋体" w:hAnsi="宋体" w:hint="eastAsia"/>
                <w:szCs w:val="21"/>
              </w:rPr>
              <w:t>自中标公告发出之日起5工作日内签订合同，采购需求及供应商报价文件，作为合同附件。</w:t>
            </w:r>
          </w:p>
        </w:tc>
      </w:tr>
      <w:tr w:rsidR="00276E89" w14:paraId="06EE7094" w14:textId="77777777">
        <w:trPr>
          <w:jc w:val="center"/>
        </w:trPr>
        <w:tc>
          <w:tcPr>
            <w:tcW w:w="742" w:type="dxa"/>
            <w:vAlign w:val="center"/>
          </w:tcPr>
          <w:p w14:paraId="24085B16" w14:textId="77777777" w:rsidR="00276E89" w:rsidRDefault="00D72B6B">
            <w:pPr>
              <w:jc w:val="center"/>
              <w:rPr>
                <w:rFonts w:ascii="宋体" w:eastAsia="宋体" w:hAnsi="宋体"/>
                <w:szCs w:val="21"/>
              </w:rPr>
            </w:pPr>
            <w:r>
              <w:rPr>
                <w:rFonts w:ascii="宋体" w:eastAsia="宋体" w:hAnsi="宋体" w:hint="eastAsia"/>
                <w:szCs w:val="21"/>
              </w:rPr>
              <w:t>3</w:t>
            </w:r>
          </w:p>
        </w:tc>
        <w:tc>
          <w:tcPr>
            <w:tcW w:w="1239" w:type="dxa"/>
            <w:vAlign w:val="center"/>
          </w:tcPr>
          <w:p w14:paraId="6F9B2BEA" w14:textId="77777777" w:rsidR="00276E89" w:rsidRDefault="00D72B6B">
            <w:pPr>
              <w:rPr>
                <w:rFonts w:ascii="宋体" w:eastAsia="宋体" w:hAnsi="宋体"/>
                <w:szCs w:val="21"/>
              </w:rPr>
            </w:pPr>
            <w:r>
              <w:rPr>
                <w:rFonts w:ascii="宋体" w:eastAsia="宋体" w:hAnsi="宋体" w:hint="eastAsia"/>
                <w:szCs w:val="21"/>
              </w:rPr>
              <w:t>交货（实施）时间、地点</w:t>
            </w:r>
          </w:p>
        </w:tc>
        <w:tc>
          <w:tcPr>
            <w:tcW w:w="12087" w:type="dxa"/>
            <w:vAlign w:val="center"/>
          </w:tcPr>
          <w:p w14:paraId="2EF09071" w14:textId="77777777" w:rsidR="00276E89" w:rsidRDefault="00D72B6B">
            <w:pPr>
              <w:rPr>
                <w:rFonts w:ascii="宋体" w:eastAsia="宋体" w:hAnsi="宋体"/>
                <w:szCs w:val="21"/>
              </w:rPr>
            </w:pPr>
            <w:r>
              <w:rPr>
                <w:rStyle w:val="font41"/>
                <w:rFonts w:hint="default"/>
                <w:b w:val="0"/>
                <w:bCs/>
                <w:color w:val="auto"/>
                <w:sz w:val="21"/>
                <w:szCs w:val="21"/>
                <w:lang w:bidi="ar"/>
              </w:rPr>
              <w:t>▲</w:t>
            </w:r>
            <w:r>
              <w:rPr>
                <w:rFonts w:ascii="宋体" w:eastAsia="宋体" w:hAnsi="宋体" w:hint="eastAsia"/>
                <w:szCs w:val="21"/>
              </w:rPr>
              <w:t xml:space="preserve">1.签订合同后60个工作日内必须全部供货并安装调试完毕，逾期交货导致影响项目正常投入使用的，采购人有权终止合同，并上报相关部门处理。 </w:t>
            </w:r>
          </w:p>
          <w:p w14:paraId="5DE21032" w14:textId="77777777" w:rsidR="00276E89" w:rsidRDefault="00D72B6B">
            <w:pPr>
              <w:rPr>
                <w:rFonts w:ascii="宋体" w:eastAsia="宋体" w:hAnsi="宋体"/>
                <w:szCs w:val="21"/>
              </w:rPr>
            </w:pPr>
            <w:r>
              <w:rPr>
                <w:rFonts w:ascii="宋体" w:eastAsia="宋体" w:hAnsi="宋体" w:hint="eastAsia"/>
                <w:szCs w:val="21"/>
              </w:rPr>
              <w:t>2.交货地点：南宁市内采购人指定地点（不接受快递或物流）。</w:t>
            </w:r>
          </w:p>
          <w:p w14:paraId="44944380" w14:textId="77777777" w:rsidR="00276E89" w:rsidRDefault="00D72B6B">
            <w:pPr>
              <w:rPr>
                <w:rFonts w:ascii="宋体" w:eastAsia="宋体" w:hAnsi="宋体"/>
                <w:szCs w:val="21"/>
              </w:rPr>
            </w:pPr>
            <w:r>
              <w:rPr>
                <w:rFonts w:ascii="宋体" w:eastAsia="宋体" w:hAnsi="宋体" w:hint="eastAsia"/>
                <w:szCs w:val="21"/>
              </w:rPr>
              <w:t>3.交货方式：现场交货</w:t>
            </w:r>
          </w:p>
        </w:tc>
      </w:tr>
      <w:tr w:rsidR="00276E89" w14:paraId="46103907" w14:textId="77777777">
        <w:trPr>
          <w:jc w:val="center"/>
        </w:trPr>
        <w:tc>
          <w:tcPr>
            <w:tcW w:w="742" w:type="dxa"/>
            <w:vAlign w:val="center"/>
          </w:tcPr>
          <w:p w14:paraId="04618089" w14:textId="77777777" w:rsidR="00276E89" w:rsidRDefault="00D72B6B">
            <w:pPr>
              <w:jc w:val="center"/>
              <w:rPr>
                <w:rFonts w:ascii="宋体" w:eastAsia="宋体" w:hAnsi="宋体"/>
                <w:szCs w:val="21"/>
              </w:rPr>
            </w:pPr>
            <w:r>
              <w:rPr>
                <w:rFonts w:ascii="宋体" w:eastAsia="宋体" w:hAnsi="宋体" w:hint="eastAsia"/>
                <w:szCs w:val="21"/>
              </w:rPr>
              <w:t>4</w:t>
            </w:r>
          </w:p>
        </w:tc>
        <w:tc>
          <w:tcPr>
            <w:tcW w:w="1239" w:type="dxa"/>
            <w:vAlign w:val="center"/>
          </w:tcPr>
          <w:p w14:paraId="2B8CC609" w14:textId="77777777" w:rsidR="00276E89" w:rsidRDefault="00D72B6B">
            <w:pPr>
              <w:rPr>
                <w:rFonts w:ascii="宋体" w:eastAsia="宋体" w:hAnsi="宋体"/>
                <w:szCs w:val="21"/>
              </w:rPr>
            </w:pPr>
            <w:r>
              <w:rPr>
                <w:rFonts w:ascii="宋体" w:eastAsia="宋体" w:hAnsi="宋体" w:hint="eastAsia"/>
                <w:szCs w:val="21"/>
              </w:rPr>
              <w:t>产品要求</w:t>
            </w:r>
          </w:p>
        </w:tc>
        <w:tc>
          <w:tcPr>
            <w:tcW w:w="12087" w:type="dxa"/>
            <w:vAlign w:val="center"/>
          </w:tcPr>
          <w:p w14:paraId="52961EEF" w14:textId="77777777" w:rsidR="00276E89" w:rsidRDefault="00D72B6B">
            <w:pPr>
              <w:pStyle w:val="a6"/>
              <w:spacing w:after="0"/>
              <w:rPr>
                <w:sz w:val="21"/>
                <w:szCs w:val="21"/>
              </w:rPr>
            </w:pPr>
            <w:r>
              <w:rPr>
                <w:rFonts w:hint="eastAsia"/>
                <w:sz w:val="21"/>
                <w:szCs w:val="21"/>
              </w:rPr>
              <w:t>1.为保障投标软件质量，成交供应商供货时必须提供生产厂家针对此项目的售后服务承诺书原件、供货证明原件。否则视为成交供</w:t>
            </w:r>
            <w:r>
              <w:rPr>
                <w:rFonts w:hint="eastAsia"/>
                <w:sz w:val="21"/>
                <w:szCs w:val="21"/>
              </w:rPr>
              <w:lastRenderedPageBreak/>
              <w:t>应商违约，采购人将不予以接收、不予以验收，所造成的损失由供应商承担。</w:t>
            </w:r>
          </w:p>
          <w:p w14:paraId="642DA498" w14:textId="77777777" w:rsidR="00276E89" w:rsidRDefault="00D72B6B">
            <w:pPr>
              <w:pStyle w:val="a7"/>
              <w:rPr>
                <w:rFonts w:ascii="宋体" w:eastAsia="宋体" w:hAnsi="宋体"/>
                <w:sz w:val="21"/>
                <w:szCs w:val="21"/>
              </w:rPr>
            </w:pPr>
            <w:r>
              <w:rPr>
                <w:rFonts w:ascii="宋体" w:eastAsia="宋体" w:hAnsi="宋体" w:hint="eastAsia"/>
                <w:sz w:val="21"/>
                <w:szCs w:val="21"/>
              </w:rPr>
              <w:t>▲2.所有提供的设备均要求是原厂新品、正品,</w:t>
            </w:r>
            <w:r>
              <w:rPr>
                <w:rFonts w:ascii="宋体" w:eastAsia="宋体" w:hAnsi="宋体" w:cs="宋体" w:hint="eastAsia"/>
                <w:sz w:val="21"/>
                <w:szCs w:val="21"/>
              </w:rPr>
              <w:t>未使用</w:t>
            </w:r>
            <w:r>
              <w:rPr>
                <w:rFonts w:ascii="宋体" w:eastAsia="宋体" w:hAnsi="宋体" w:hint="eastAsia"/>
                <w:sz w:val="21"/>
                <w:szCs w:val="21"/>
              </w:rPr>
              <w:t>，按国家有关产品“三包”规定执行“三包”，免费保修期不得少于1年。</w:t>
            </w:r>
          </w:p>
        </w:tc>
      </w:tr>
      <w:tr w:rsidR="00276E89" w14:paraId="52D289D3" w14:textId="77777777">
        <w:trPr>
          <w:jc w:val="center"/>
        </w:trPr>
        <w:tc>
          <w:tcPr>
            <w:tcW w:w="742" w:type="dxa"/>
            <w:vAlign w:val="center"/>
          </w:tcPr>
          <w:p w14:paraId="7768AB44" w14:textId="77777777" w:rsidR="00276E89" w:rsidRDefault="00D72B6B">
            <w:pPr>
              <w:jc w:val="center"/>
              <w:rPr>
                <w:rFonts w:ascii="宋体" w:eastAsia="宋体" w:hAnsi="宋体"/>
                <w:szCs w:val="21"/>
              </w:rPr>
            </w:pPr>
            <w:r>
              <w:rPr>
                <w:rFonts w:ascii="宋体" w:eastAsia="宋体" w:hAnsi="宋体" w:hint="eastAsia"/>
                <w:szCs w:val="21"/>
              </w:rPr>
              <w:lastRenderedPageBreak/>
              <w:t>5</w:t>
            </w:r>
          </w:p>
        </w:tc>
        <w:tc>
          <w:tcPr>
            <w:tcW w:w="1239" w:type="dxa"/>
            <w:vAlign w:val="center"/>
          </w:tcPr>
          <w:p w14:paraId="057F34DC" w14:textId="77777777" w:rsidR="00276E89" w:rsidRDefault="00D72B6B">
            <w:pPr>
              <w:jc w:val="center"/>
              <w:rPr>
                <w:rFonts w:ascii="宋体" w:eastAsia="宋体" w:hAnsi="宋体"/>
                <w:szCs w:val="21"/>
              </w:rPr>
            </w:pPr>
            <w:r>
              <w:rPr>
                <w:rFonts w:ascii="宋体" w:eastAsia="宋体" w:hAnsi="宋体" w:hint="eastAsia"/>
                <w:szCs w:val="21"/>
              </w:rPr>
              <w:t>▲履约保证金</w:t>
            </w:r>
          </w:p>
        </w:tc>
        <w:tc>
          <w:tcPr>
            <w:tcW w:w="12087" w:type="dxa"/>
          </w:tcPr>
          <w:p w14:paraId="7C1B97C9" w14:textId="77777777" w:rsidR="00276E89" w:rsidRDefault="00D72B6B">
            <w:pPr>
              <w:rPr>
                <w:rFonts w:ascii="宋体" w:eastAsia="宋体" w:hAnsi="宋体"/>
                <w:szCs w:val="21"/>
              </w:rPr>
            </w:pPr>
            <w:r>
              <w:rPr>
                <w:rFonts w:ascii="宋体" w:eastAsia="宋体" w:hAnsi="宋体" w:hint="eastAsia"/>
                <w:szCs w:val="21"/>
              </w:rPr>
              <w:t>1。履约保证金的金额：</w:t>
            </w:r>
            <w:r>
              <w:rPr>
                <w:rFonts w:ascii="宋体" w:eastAsia="宋体" w:hAnsi="宋体"/>
                <w:szCs w:val="21"/>
              </w:rPr>
              <w:t xml:space="preserve"> 成交金额的5%</w:t>
            </w:r>
            <w:r>
              <w:rPr>
                <w:rFonts w:ascii="宋体" w:eastAsia="宋体" w:hAnsi="宋体" w:hint="eastAsia"/>
                <w:szCs w:val="21"/>
              </w:rPr>
              <w:t>，（若成交供应商为小微企业的则按成交金额的2%递交，以响应文件中提交的符合政策中小企业声明函为依据）。</w:t>
            </w:r>
          </w:p>
          <w:p w14:paraId="499AFF3E" w14:textId="77777777" w:rsidR="00276E89" w:rsidRDefault="00D72B6B">
            <w:pPr>
              <w:rPr>
                <w:rFonts w:ascii="宋体" w:eastAsia="宋体" w:hAnsi="宋体"/>
                <w:szCs w:val="21"/>
              </w:rPr>
            </w:pPr>
            <w:r>
              <w:rPr>
                <w:rFonts w:ascii="宋体" w:eastAsia="宋体" w:hAnsi="宋体" w:hint="eastAsia"/>
                <w:szCs w:val="21"/>
              </w:rPr>
              <w:t>2.成交供应商应在采购人确认询价结果后3日内，合同签订之前以转账、支票、汇票、本票或者银行、保险机构出具的保函等非现金方式提交，如果成交供应商在规定的合同签订时间内没有按照询价文件的规定交纳履约保证金，且无正当理由的，将视为放弃成交，成交供应商须承担相应的法律责任。履约期满后十五个工作日内无息退还。</w:t>
            </w:r>
          </w:p>
          <w:p w14:paraId="5A3EC5DD" w14:textId="77777777" w:rsidR="00276E89" w:rsidRDefault="00D72B6B">
            <w:pPr>
              <w:rPr>
                <w:rFonts w:ascii="宋体" w:eastAsia="宋体" w:hAnsi="宋体"/>
                <w:szCs w:val="21"/>
              </w:rPr>
            </w:pPr>
            <w:r>
              <w:rPr>
                <w:rFonts w:ascii="宋体" w:eastAsia="宋体" w:hAnsi="宋体" w:hint="eastAsia"/>
                <w:szCs w:val="21"/>
              </w:rPr>
              <w:t>3.履约保证金不予退还情况，包括但不限于。</w:t>
            </w:r>
          </w:p>
          <w:p w14:paraId="35398F0B" w14:textId="77777777" w:rsidR="00276E89" w:rsidRDefault="00D72B6B">
            <w:pPr>
              <w:rPr>
                <w:rFonts w:ascii="宋体" w:eastAsia="宋体" w:hAnsi="宋体"/>
                <w:szCs w:val="21"/>
              </w:rPr>
            </w:pPr>
            <w:r>
              <w:rPr>
                <w:rFonts w:ascii="宋体" w:eastAsia="宋体" w:hAnsi="宋体" w:hint="eastAsia"/>
                <w:szCs w:val="21"/>
              </w:rPr>
              <w:t>（1）成交供应商不按文件要求签订合同的。</w:t>
            </w:r>
          </w:p>
          <w:p w14:paraId="7C317814" w14:textId="77777777" w:rsidR="00276E89" w:rsidRDefault="00D72B6B">
            <w:pPr>
              <w:rPr>
                <w:rFonts w:ascii="宋体" w:eastAsia="宋体" w:hAnsi="宋体"/>
                <w:szCs w:val="21"/>
              </w:rPr>
            </w:pPr>
            <w:r>
              <w:rPr>
                <w:rFonts w:ascii="宋体" w:eastAsia="宋体" w:hAnsi="宋体" w:hint="eastAsia"/>
                <w:szCs w:val="21"/>
              </w:rPr>
              <w:t>（2）若验收结果不合格的，履约保证金将不予退还，并按合同约定处理，还可能会报告本项目同级财政部门并按照政府采购法律法规及有关规定给予行政处罚或者以失信行为记入诚信档案。</w:t>
            </w:r>
          </w:p>
          <w:p w14:paraId="10D8845D" w14:textId="77777777" w:rsidR="00276E89" w:rsidRDefault="00D72B6B">
            <w:pPr>
              <w:rPr>
                <w:rFonts w:ascii="宋体" w:eastAsia="宋体" w:hAnsi="宋体"/>
                <w:szCs w:val="21"/>
              </w:rPr>
            </w:pPr>
            <w:r>
              <w:rPr>
                <w:rFonts w:ascii="宋体" w:eastAsia="宋体" w:hAnsi="宋体" w:hint="eastAsia"/>
                <w:szCs w:val="21"/>
              </w:rPr>
              <w:t>（3）成交供应商不履行合同约定的义务或其履行不符合合同的</w:t>
            </w:r>
            <w:r>
              <w:rPr>
                <w:rFonts w:ascii="宋体" w:eastAsia="宋体" w:hAnsi="宋体"/>
                <w:szCs w:val="21"/>
              </w:rPr>
              <w:t>约定，采购人有权扣划全部或相应金额的履约保证金。</w:t>
            </w:r>
          </w:p>
          <w:p w14:paraId="5D5AA93E" w14:textId="77777777" w:rsidR="00276E89" w:rsidRDefault="00D72B6B">
            <w:pPr>
              <w:rPr>
                <w:rFonts w:ascii="宋体" w:eastAsia="宋体" w:hAnsi="宋体"/>
                <w:szCs w:val="21"/>
              </w:rPr>
            </w:pPr>
            <w:r>
              <w:rPr>
                <w:rFonts w:ascii="宋体" w:eastAsia="宋体" w:hAnsi="宋体" w:hint="eastAsia"/>
                <w:szCs w:val="21"/>
              </w:rPr>
              <w:t>4.账户信息</w:t>
            </w:r>
          </w:p>
          <w:p w14:paraId="7A1B97F8" w14:textId="77777777" w:rsidR="00276E89" w:rsidRDefault="00D72B6B">
            <w:pPr>
              <w:rPr>
                <w:rFonts w:ascii="宋体" w:eastAsia="宋体" w:hAnsi="宋体"/>
                <w:szCs w:val="21"/>
              </w:rPr>
            </w:pPr>
            <w:r>
              <w:rPr>
                <w:rFonts w:ascii="宋体" w:eastAsia="宋体" w:hAnsi="宋体" w:hint="eastAsia"/>
                <w:szCs w:val="21"/>
              </w:rPr>
              <w:t>开户名称：广西经贸职业技术学院；</w:t>
            </w:r>
          </w:p>
          <w:p w14:paraId="0FA20D3E" w14:textId="77777777" w:rsidR="00276E89" w:rsidRDefault="00D72B6B">
            <w:pPr>
              <w:rPr>
                <w:rFonts w:ascii="宋体" w:eastAsia="宋体" w:hAnsi="宋体"/>
                <w:szCs w:val="21"/>
              </w:rPr>
            </w:pPr>
            <w:r>
              <w:rPr>
                <w:rFonts w:ascii="宋体" w:eastAsia="宋体" w:hAnsi="宋体" w:hint="eastAsia"/>
                <w:szCs w:val="21"/>
              </w:rPr>
              <w:t>开户银行：中国建设银行南宁青山路支行；</w:t>
            </w:r>
          </w:p>
          <w:p w14:paraId="56E2B8A6" w14:textId="77777777" w:rsidR="00276E89" w:rsidRDefault="00D72B6B">
            <w:pPr>
              <w:rPr>
                <w:rFonts w:ascii="宋体" w:eastAsia="宋体" w:hAnsi="宋体"/>
                <w:szCs w:val="21"/>
              </w:rPr>
            </w:pPr>
            <w:r>
              <w:rPr>
                <w:rFonts w:ascii="宋体" w:eastAsia="宋体" w:hAnsi="宋体" w:hint="eastAsia"/>
                <w:szCs w:val="21"/>
              </w:rPr>
              <w:t>银行账号：</w:t>
            </w:r>
            <w:r>
              <w:rPr>
                <w:rFonts w:ascii="宋体" w:eastAsia="宋体" w:hAnsi="宋体"/>
                <w:szCs w:val="21"/>
              </w:rPr>
              <w:t>45001604556050701379；</w:t>
            </w:r>
          </w:p>
        </w:tc>
      </w:tr>
      <w:tr w:rsidR="00276E89" w14:paraId="1E6A0675" w14:textId="77777777">
        <w:trPr>
          <w:jc w:val="center"/>
        </w:trPr>
        <w:tc>
          <w:tcPr>
            <w:tcW w:w="742" w:type="dxa"/>
            <w:vAlign w:val="center"/>
          </w:tcPr>
          <w:p w14:paraId="71FE5577" w14:textId="77777777" w:rsidR="00276E89" w:rsidRDefault="00D72B6B">
            <w:pPr>
              <w:jc w:val="center"/>
              <w:rPr>
                <w:rFonts w:ascii="宋体" w:eastAsia="宋体" w:hAnsi="宋体"/>
                <w:szCs w:val="21"/>
              </w:rPr>
            </w:pPr>
            <w:r>
              <w:rPr>
                <w:rFonts w:ascii="宋体" w:eastAsia="宋体" w:hAnsi="宋体" w:hint="eastAsia"/>
                <w:szCs w:val="21"/>
              </w:rPr>
              <w:t>6</w:t>
            </w:r>
          </w:p>
        </w:tc>
        <w:tc>
          <w:tcPr>
            <w:tcW w:w="1239" w:type="dxa"/>
            <w:vAlign w:val="center"/>
          </w:tcPr>
          <w:p w14:paraId="4521B310" w14:textId="77777777" w:rsidR="00276E89" w:rsidRDefault="00D72B6B">
            <w:pPr>
              <w:jc w:val="center"/>
              <w:rPr>
                <w:rFonts w:ascii="宋体" w:eastAsia="宋体" w:hAnsi="宋体"/>
                <w:szCs w:val="21"/>
              </w:rPr>
            </w:pPr>
            <w:r>
              <w:rPr>
                <w:rFonts w:ascii="宋体" w:eastAsia="宋体" w:hAnsi="宋体" w:hint="eastAsia"/>
                <w:szCs w:val="21"/>
              </w:rPr>
              <w:t>付款方式、时间及条件</w:t>
            </w:r>
          </w:p>
        </w:tc>
        <w:tc>
          <w:tcPr>
            <w:tcW w:w="12087" w:type="dxa"/>
            <w:vAlign w:val="center"/>
          </w:tcPr>
          <w:p w14:paraId="6672DFB0" w14:textId="77777777" w:rsidR="00276E89" w:rsidRDefault="00D72B6B">
            <w:pPr>
              <w:rPr>
                <w:rFonts w:ascii="宋体" w:eastAsia="宋体" w:hAnsi="宋体"/>
                <w:szCs w:val="21"/>
              </w:rPr>
            </w:pPr>
            <w:r>
              <w:rPr>
                <w:rFonts w:ascii="宋体" w:eastAsia="宋体" w:hAnsi="宋体"/>
                <w:szCs w:val="21"/>
              </w:rPr>
              <w:t>1. 合同生效后</w:t>
            </w:r>
            <w:r>
              <w:rPr>
                <w:rFonts w:ascii="宋体" w:eastAsia="宋体" w:hAnsi="宋体" w:hint="eastAsia"/>
                <w:szCs w:val="21"/>
              </w:rPr>
              <w:t>15</w:t>
            </w:r>
            <w:r>
              <w:rPr>
                <w:rFonts w:ascii="宋体" w:eastAsia="宋体" w:hAnsi="宋体"/>
                <w:szCs w:val="21"/>
              </w:rPr>
              <w:t>日内，采购人支付合同</w:t>
            </w:r>
            <w:r>
              <w:rPr>
                <w:rFonts w:ascii="宋体" w:eastAsia="宋体" w:hAnsi="宋体" w:hint="eastAsia"/>
                <w:szCs w:val="21"/>
              </w:rPr>
              <w:t>价款</w:t>
            </w:r>
            <w:r>
              <w:rPr>
                <w:rFonts w:ascii="宋体" w:eastAsia="宋体" w:hAnsi="宋体"/>
                <w:szCs w:val="21"/>
              </w:rPr>
              <w:t>的30%作为预付款</w:t>
            </w:r>
            <w:r>
              <w:rPr>
                <w:rFonts w:ascii="宋体" w:eastAsia="宋体" w:hAnsi="宋体" w:hint="eastAsia"/>
                <w:szCs w:val="21"/>
              </w:rPr>
              <w:t>，</w:t>
            </w:r>
            <w:r>
              <w:rPr>
                <w:rFonts w:ascii="宋体" w:eastAsia="宋体" w:hAnsi="宋体" w:hint="eastAsia"/>
                <w:b/>
                <w:bCs/>
                <w:szCs w:val="21"/>
              </w:rPr>
              <w:t>采购人支付预付款前，供应商提供由银行等金融机构出具的等额预付款保函（保函有效期应涵盖合同约定的</w:t>
            </w:r>
            <w:r>
              <w:rPr>
                <w:rFonts w:ascii="宋体" w:eastAsia="宋体" w:hAnsi="宋体" w:cs="宋体" w:hint="eastAsia"/>
                <w:b/>
                <w:bCs/>
                <w:szCs w:val="21"/>
              </w:rPr>
              <w:t>交货期</w:t>
            </w:r>
            <w:r>
              <w:rPr>
                <w:rFonts w:ascii="宋体" w:eastAsia="宋体" w:hAnsi="宋体" w:hint="eastAsia"/>
                <w:b/>
                <w:bCs/>
                <w:szCs w:val="21"/>
              </w:rPr>
              <w:t>和验收合格期）给采购人，采购人自收到银行保函后按合同约定支付相应的预付款；</w:t>
            </w:r>
            <w:r>
              <w:rPr>
                <w:rFonts w:ascii="宋体" w:eastAsia="宋体" w:hAnsi="宋体" w:hint="eastAsia"/>
                <w:szCs w:val="21"/>
              </w:rPr>
              <w:t>供应商未提供预付款保函的，采购人的付款义务顺延，且不承担迟延期履行的相关责任。（在签订合同时，成交供应商应明确表示无需预付款或者主动要求降低预付款比例的，采购人可不适用前述规定）</w:t>
            </w:r>
            <w:r>
              <w:rPr>
                <w:rFonts w:ascii="宋体" w:eastAsia="宋体" w:hAnsi="宋体"/>
                <w:szCs w:val="21"/>
              </w:rPr>
              <w:t>；</w:t>
            </w:r>
          </w:p>
          <w:p w14:paraId="5FFC3E6C" w14:textId="77777777" w:rsidR="00276E89" w:rsidRDefault="00D72B6B">
            <w:pPr>
              <w:rPr>
                <w:rFonts w:ascii="宋体" w:eastAsia="宋体" w:hAnsi="宋体"/>
                <w:szCs w:val="21"/>
              </w:rPr>
            </w:pPr>
            <w:r>
              <w:rPr>
                <w:rFonts w:ascii="宋体" w:eastAsia="宋体" w:hAnsi="宋体"/>
                <w:szCs w:val="21"/>
              </w:rPr>
              <w:t>2. 供应商按采购合同交货并安装调试完成后或服务完成后，采购人签署项目验收书；</w:t>
            </w:r>
          </w:p>
          <w:p w14:paraId="6AF3AD1E" w14:textId="77777777" w:rsidR="00276E89" w:rsidRDefault="00D72B6B">
            <w:pPr>
              <w:rPr>
                <w:rFonts w:ascii="宋体" w:eastAsia="宋体" w:hAnsi="宋体"/>
                <w:szCs w:val="21"/>
              </w:rPr>
            </w:pPr>
            <w:r>
              <w:rPr>
                <w:rFonts w:ascii="宋体" w:eastAsia="宋体" w:hAnsi="宋体"/>
                <w:szCs w:val="21"/>
              </w:rPr>
              <w:t>3. 供应商向采购人开具全额发票</w:t>
            </w:r>
            <w:r>
              <w:rPr>
                <w:rFonts w:ascii="宋体" w:eastAsia="宋体" w:hAnsi="宋体" w:hint="eastAsia"/>
                <w:szCs w:val="21"/>
              </w:rPr>
              <w:t>；</w:t>
            </w:r>
            <w:r>
              <w:rPr>
                <w:rFonts w:ascii="宋体" w:eastAsia="宋体" w:hAnsi="宋体"/>
                <w:szCs w:val="21"/>
              </w:rPr>
              <w:t xml:space="preserve"> </w:t>
            </w:r>
          </w:p>
          <w:p w14:paraId="214549B7"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4. 票据要求：</w:t>
            </w:r>
            <w:r>
              <w:rPr>
                <w:rFonts w:ascii="宋体" w:eastAsia="宋体" w:hAnsi="宋体" w:hint="eastAsia"/>
                <w:szCs w:val="21"/>
              </w:rPr>
              <w:t>付款前</w:t>
            </w:r>
            <w:r>
              <w:rPr>
                <w:rFonts w:ascii="宋体" w:eastAsia="宋体" w:hAnsi="宋体"/>
                <w:szCs w:val="21"/>
              </w:rPr>
              <w:t>成交供应商必须按照</w:t>
            </w:r>
            <w:r>
              <w:rPr>
                <w:rFonts w:ascii="宋体" w:eastAsia="宋体" w:hAnsi="宋体" w:hint="eastAsia"/>
                <w:szCs w:val="21"/>
              </w:rPr>
              <w:t>合同</w:t>
            </w:r>
            <w:r>
              <w:rPr>
                <w:rFonts w:ascii="宋体" w:eastAsia="宋体" w:hAnsi="宋体"/>
                <w:szCs w:val="21"/>
              </w:rPr>
              <w:t>要求提供真实、有效、合法的正式发票</w:t>
            </w:r>
            <w:r>
              <w:rPr>
                <w:rFonts w:ascii="宋体" w:eastAsia="宋体" w:hAnsi="宋体" w:hint="eastAsia"/>
                <w:szCs w:val="21"/>
              </w:rPr>
              <w:t>，成交供应商未提供发票的，采购人的付款义务顺延，且不承担迟延履行的相关责任。</w:t>
            </w:r>
            <w:r>
              <w:rPr>
                <w:rFonts w:ascii="宋体" w:eastAsia="宋体" w:hAnsi="宋体"/>
                <w:szCs w:val="21"/>
              </w:rPr>
              <w:t xml:space="preserve">一旦发现成交供应商提供虚假发票，除须向采购人补开合法发票外，须赔偿采购人发票票面金额一倍的违约金，且采购人有权终止合同，供应商不得提出异议，因终止合同而产生的一切损失均由供应商承担。 </w:t>
            </w:r>
          </w:p>
          <w:p w14:paraId="7A29C805" w14:textId="77777777" w:rsidR="00276E89" w:rsidRDefault="00D72B6B">
            <w:pPr>
              <w:rPr>
                <w:rFonts w:ascii="宋体" w:eastAsia="宋体" w:hAnsi="宋体"/>
                <w:szCs w:val="21"/>
              </w:rPr>
            </w:pPr>
            <w:r>
              <w:rPr>
                <w:rFonts w:ascii="宋体" w:eastAsia="宋体" w:hAnsi="宋体"/>
                <w:szCs w:val="21"/>
              </w:rPr>
              <w:t>5. 采购人</w:t>
            </w:r>
            <w:r>
              <w:rPr>
                <w:rFonts w:ascii="宋体" w:eastAsia="宋体" w:hAnsi="宋体" w:hint="eastAsia"/>
                <w:szCs w:val="21"/>
              </w:rPr>
              <w:t>组织验收合格，且</w:t>
            </w:r>
            <w:r>
              <w:rPr>
                <w:rFonts w:ascii="宋体" w:eastAsia="宋体" w:hAnsi="宋体"/>
                <w:szCs w:val="21"/>
              </w:rPr>
              <w:t>单据合格后支付剩余的70%</w:t>
            </w:r>
            <w:r>
              <w:rPr>
                <w:rFonts w:ascii="宋体" w:eastAsia="宋体" w:hAnsi="宋体" w:hint="eastAsia"/>
                <w:szCs w:val="21"/>
              </w:rPr>
              <w:t>合同价</w:t>
            </w:r>
            <w:r>
              <w:rPr>
                <w:rFonts w:ascii="宋体" w:eastAsia="宋体" w:hAnsi="宋体"/>
                <w:szCs w:val="21"/>
              </w:rPr>
              <w:t xml:space="preserve">款。 </w:t>
            </w:r>
          </w:p>
          <w:p w14:paraId="76D682EF" w14:textId="77777777" w:rsidR="00276E89" w:rsidRDefault="00D72B6B">
            <w:pPr>
              <w:pStyle w:val="a5"/>
              <w:rPr>
                <w:rFonts w:ascii="宋体" w:eastAsia="宋体" w:hAnsi="宋体"/>
                <w:szCs w:val="21"/>
              </w:rPr>
            </w:pPr>
            <w:r>
              <w:rPr>
                <w:rFonts w:ascii="宋体" w:eastAsia="宋体" w:hAnsi="宋体"/>
                <w:szCs w:val="21"/>
              </w:rPr>
              <w:t>6. 本合同使用货币币制如未作特别说明均为人民币。</w:t>
            </w:r>
          </w:p>
        </w:tc>
      </w:tr>
      <w:tr w:rsidR="00276E89" w14:paraId="52AD20A1" w14:textId="77777777">
        <w:trPr>
          <w:jc w:val="center"/>
        </w:trPr>
        <w:tc>
          <w:tcPr>
            <w:tcW w:w="742" w:type="dxa"/>
            <w:vAlign w:val="center"/>
          </w:tcPr>
          <w:p w14:paraId="64868540" w14:textId="77777777" w:rsidR="00276E89" w:rsidRDefault="00D72B6B">
            <w:pPr>
              <w:jc w:val="center"/>
              <w:rPr>
                <w:rFonts w:ascii="宋体" w:eastAsia="宋体" w:hAnsi="宋体"/>
                <w:szCs w:val="21"/>
              </w:rPr>
            </w:pPr>
            <w:r>
              <w:rPr>
                <w:rFonts w:ascii="宋体" w:eastAsia="宋体" w:hAnsi="宋体" w:hint="eastAsia"/>
                <w:szCs w:val="21"/>
              </w:rPr>
              <w:t>7</w:t>
            </w:r>
          </w:p>
        </w:tc>
        <w:tc>
          <w:tcPr>
            <w:tcW w:w="1239" w:type="dxa"/>
            <w:vAlign w:val="center"/>
          </w:tcPr>
          <w:p w14:paraId="17B2E4C9" w14:textId="77777777" w:rsidR="00276E89" w:rsidRDefault="00D72B6B">
            <w:pPr>
              <w:jc w:val="center"/>
              <w:rPr>
                <w:rFonts w:ascii="宋体" w:eastAsia="宋体" w:hAnsi="宋体"/>
                <w:szCs w:val="21"/>
              </w:rPr>
            </w:pPr>
            <w:r>
              <w:rPr>
                <w:rFonts w:ascii="宋体" w:eastAsia="宋体" w:hAnsi="宋体" w:hint="eastAsia"/>
                <w:szCs w:val="21"/>
              </w:rPr>
              <w:t>验收、交付要求：</w:t>
            </w:r>
          </w:p>
        </w:tc>
        <w:tc>
          <w:tcPr>
            <w:tcW w:w="12087" w:type="dxa"/>
            <w:vAlign w:val="center"/>
          </w:tcPr>
          <w:p w14:paraId="44FFA226" w14:textId="77777777" w:rsidR="00276E89" w:rsidRDefault="00D72B6B">
            <w:pPr>
              <w:rPr>
                <w:rFonts w:ascii="宋体" w:eastAsia="宋体" w:hAnsi="宋体"/>
                <w:szCs w:val="21"/>
              </w:rPr>
            </w:pPr>
            <w:r>
              <w:rPr>
                <w:rFonts w:ascii="宋体" w:eastAsia="宋体" w:hAnsi="宋体" w:hint="eastAsia"/>
                <w:szCs w:val="21"/>
              </w:rPr>
              <w:t>1.▲工程使用材料及工艺、线路改造、布线等标准，不低于采购需求约定的标准。</w:t>
            </w:r>
          </w:p>
          <w:p w14:paraId="78470BED" w14:textId="77777777" w:rsidR="00276E89" w:rsidRDefault="00D72B6B">
            <w:pPr>
              <w:rPr>
                <w:rFonts w:ascii="宋体" w:eastAsia="宋体" w:hAnsi="宋体"/>
                <w:szCs w:val="21"/>
              </w:rPr>
            </w:pPr>
            <w:r>
              <w:rPr>
                <w:rFonts w:ascii="宋体" w:eastAsia="宋体" w:hAnsi="宋体" w:hint="eastAsia"/>
                <w:szCs w:val="21"/>
              </w:rPr>
              <w:t>示例：A房间室内面积160平米，吊顶展开面积225平米，工作量计算，按室内面积160平米计算。</w:t>
            </w:r>
          </w:p>
          <w:p w14:paraId="58A18852" w14:textId="77777777" w:rsidR="00276E89" w:rsidRDefault="00D72B6B">
            <w:pPr>
              <w:rPr>
                <w:rFonts w:ascii="宋体" w:eastAsia="宋体" w:hAnsi="宋体"/>
                <w:szCs w:val="21"/>
              </w:rPr>
            </w:pPr>
            <w:r>
              <w:rPr>
                <w:rFonts w:ascii="宋体" w:eastAsia="宋体" w:hAnsi="宋体" w:hint="eastAsia"/>
                <w:szCs w:val="21"/>
              </w:rPr>
              <w:lastRenderedPageBreak/>
              <w:t>2.▲隐蔽工程、布线等，施工过程，必须有采购人代表现场签字确认。</w:t>
            </w:r>
          </w:p>
          <w:p w14:paraId="47F78A21" w14:textId="77777777" w:rsidR="00276E89" w:rsidRDefault="00D72B6B">
            <w:pPr>
              <w:rPr>
                <w:rFonts w:ascii="宋体" w:eastAsia="宋体" w:hAnsi="宋体"/>
                <w:szCs w:val="21"/>
              </w:rPr>
            </w:pPr>
            <w:r>
              <w:rPr>
                <w:rFonts w:ascii="宋体" w:eastAsia="宋体" w:hAnsi="宋体" w:hint="eastAsia"/>
                <w:szCs w:val="21"/>
              </w:rPr>
              <w:t>3.项目实施至竣工验收，成交供应商须安排不少于</w:t>
            </w:r>
            <w:r>
              <w:rPr>
                <w:rFonts w:ascii="宋体" w:eastAsia="宋体" w:hAnsi="宋体" w:hint="eastAsia"/>
                <w:szCs w:val="21"/>
                <w:u w:val="single"/>
              </w:rPr>
              <w:t xml:space="preserve">  1  </w:t>
            </w:r>
            <w:r>
              <w:rPr>
                <w:rFonts w:ascii="宋体" w:eastAsia="宋体" w:hAnsi="宋体" w:hint="eastAsia"/>
                <w:szCs w:val="21"/>
              </w:rPr>
              <w:t>名以上的相关技术人员驻采购单位进行项目实施管理、安装及调试，设备安装与调试过程所需一切工具、仪表等设备或工具以及产生的费用均包含在响应总报价中。</w:t>
            </w:r>
          </w:p>
          <w:p w14:paraId="7E7AF3BE" w14:textId="77777777" w:rsidR="00276E89" w:rsidRDefault="00D72B6B">
            <w:pPr>
              <w:rPr>
                <w:rFonts w:ascii="宋体" w:eastAsia="宋体" w:hAnsi="宋体"/>
                <w:szCs w:val="21"/>
              </w:rPr>
            </w:pPr>
            <w:r>
              <w:rPr>
                <w:rFonts w:ascii="宋体" w:eastAsia="宋体" w:hAnsi="宋体" w:hint="eastAsia"/>
                <w:szCs w:val="21"/>
              </w:rPr>
              <w:t xml:space="preserve"> ▲4.供货时采购人有权邀请第三方检测机构对成交供应商提供本项目中的指定产品进行测试预验收，以确认技术指标和商务条款等是否满足招标文件中的要求以及投标文件中的承诺，若测试结果不能满足，则属于虚假应标，采购单位有权不予以最终验收并有权单方面终止合同，采购单位将上报相关行政监管部门按照有关法律法规文件处理，所造成的后果由成交供应商自行承担。以上邀请第三方检测机构所产生的测试和检验相关费用由成交供应商承担。</w:t>
            </w:r>
          </w:p>
          <w:p w14:paraId="4DE5C578" w14:textId="77777777" w:rsidR="00276E89" w:rsidRDefault="00D72B6B">
            <w:pPr>
              <w:rPr>
                <w:rFonts w:ascii="宋体" w:eastAsia="宋体" w:hAnsi="宋体"/>
                <w:szCs w:val="21"/>
              </w:rPr>
            </w:pPr>
            <w:r>
              <w:rPr>
                <w:rFonts w:ascii="宋体" w:eastAsia="宋体" w:hAnsi="宋体" w:hint="eastAsia"/>
                <w:szCs w:val="21"/>
              </w:rPr>
              <w:t xml:space="preserve"> ▲5.为确保货物质量，为避免虚假响应货物要求，成交供应商供货时需提供产品生产厂家相应的产品检测报告，如不能提供产品检测报告的情况下确认成交，将依法向政采云平台及政府采购管理部门进行举报并予以禁止报价、扣除诚信分等处罚，政采云全平台各区划联动生效。为保证产品的质量保障和供货渠道，要求成交人供货时提供由竞标产品厂商出具的供货证明及售后服务原件，否则不予验收。 </w:t>
            </w:r>
          </w:p>
          <w:p w14:paraId="02D579C5" w14:textId="77777777" w:rsidR="00276E89" w:rsidRDefault="00D72B6B">
            <w:pPr>
              <w:rPr>
                <w:rFonts w:ascii="宋体" w:eastAsia="宋体" w:hAnsi="宋体"/>
                <w:szCs w:val="21"/>
              </w:rPr>
            </w:pPr>
            <w:r>
              <w:rPr>
                <w:rFonts w:ascii="宋体" w:eastAsia="宋体" w:hAnsi="宋体" w:hint="eastAsia"/>
                <w:szCs w:val="21"/>
              </w:rPr>
              <w:t>6.故障处理：当系统或设备出现故障时，成交供应商在接到故障通知后30分钟内做出技术支持反应，2小时内赶到现场，到达现场后必须24小时内解决故障。</w:t>
            </w:r>
          </w:p>
        </w:tc>
      </w:tr>
      <w:tr w:rsidR="00276E89" w14:paraId="25D4C407" w14:textId="77777777">
        <w:trPr>
          <w:jc w:val="center"/>
        </w:trPr>
        <w:tc>
          <w:tcPr>
            <w:tcW w:w="742" w:type="dxa"/>
            <w:vAlign w:val="center"/>
          </w:tcPr>
          <w:p w14:paraId="56C9A4D2" w14:textId="77777777" w:rsidR="00276E89" w:rsidRDefault="00D72B6B">
            <w:pPr>
              <w:jc w:val="center"/>
              <w:rPr>
                <w:rFonts w:ascii="宋体" w:eastAsia="宋体" w:hAnsi="宋体"/>
                <w:szCs w:val="21"/>
              </w:rPr>
            </w:pPr>
            <w:r>
              <w:rPr>
                <w:rFonts w:ascii="宋体" w:eastAsia="宋体" w:hAnsi="宋体" w:hint="eastAsia"/>
                <w:szCs w:val="21"/>
              </w:rPr>
              <w:lastRenderedPageBreak/>
              <w:t>8</w:t>
            </w:r>
          </w:p>
        </w:tc>
        <w:tc>
          <w:tcPr>
            <w:tcW w:w="1239" w:type="dxa"/>
            <w:vAlign w:val="center"/>
          </w:tcPr>
          <w:p w14:paraId="10C4DF17" w14:textId="77777777" w:rsidR="00276E89" w:rsidRDefault="00D72B6B">
            <w:pPr>
              <w:jc w:val="center"/>
              <w:rPr>
                <w:rFonts w:ascii="宋体" w:eastAsia="宋体" w:hAnsi="宋体"/>
                <w:szCs w:val="21"/>
              </w:rPr>
            </w:pPr>
            <w:r>
              <w:rPr>
                <w:rFonts w:ascii="宋体" w:eastAsia="宋体" w:hAnsi="宋体" w:hint="eastAsia"/>
                <w:szCs w:val="21"/>
              </w:rPr>
              <w:t>售后服务要求</w:t>
            </w:r>
          </w:p>
        </w:tc>
        <w:tc>
          <w:tcPr>
            <w:tcW w:w="12087" w:type="dxa"/>
            <w:vAlign w:val="center"/>
          </w:tcPr>
          <w:p w14:paraId="6BAF1DD0" w14:textId="77777777" w:rsidR="00276E89" w:rsidRDefault="00D72B6B">
            <w:pPr>
              <w:rPr>
                <w:rFonts w:ascii="宋体" w:eastAsia="宋体" w:hAnsi="宋体"/>
                <w:szCs w:val="21"/>
              </w:rPr>
            </w:pPr>
            <w:r>
              <w:rPr>
                <w:rFonts w:ascii="宋体" w:eastAsia="宋体" w:hAnsi="宋体" w:hint="eastAsia"/>
                <w:szCs w:val="21"/>
              </w:rPr>
              <w:t>▲1.</w:t>
            </w:r>
            <w:r>
              <w:rPr>
                <w:rFonts w:ascii="宋体" w:eastAsia="宋体" w:hAnsi="宋体"/>
                <w:szCs w:val="21"/>
              </w:rPr>
              <w:t>投标人提供的硬件设备及软件的技术参数、配置和性能指标必须为真实有效，如有提供虚假材料谋取中标的，按政府采购相关法规处罚，并追究其相应的法律责任。</w:t>
            </w:r>
          </w:p>
          <w:p w14:paraId="3817B810" w14:textId="77777777" w:rsidR="00276E89" w:rsidRDefault="00D72B6B">
            <w:pPr>
              <w:rPr>
                <w:rFonts w:ascii="宋体" w:eastAsia="宋体" w:hAnsi="宋体"/>
                <w:szCs w:val="21"/>
              </w:rPr>
            </w:pPr>
            <w:r>
              <w:rPr>
                <w:rFonts w:ascii="宋体" w:eastAsia="宋体" w:hAnsi="宋体" w:hint="eastAsia"/>
                <w:szCs w:val="21"/>
              </w:rPr>
              <w:t>（1）</w:t>
            </w:r>
            <w:r>
              <w:rPr>
                <w:rFonts w:ascii="宋体" w:eastAsia="宋体" w:hAnsi="宋体"/>
                <w:szCs w:val="21"/>
              </w:rPr>
              <w:t>采购人保留对成交供应商</w:t>
            </w:r>
            <w:r>
              <w:rPr>
                <w:rFonts w:ascii="宋体" w:eastAsia="宋体" w:hAnsi="宋体" w:hint="eastAsia"/>
                <w:szCs w:val="21"/>
              </w:rPr>
              <w:t>供应</w:t>
            </w:r>
            <w:r>
              <w:rPr>
                <w:rFonts w:ascii="宋体" w:eastAsia="宋体" w:hAnsi="宋体"/>
                <w:szCs w:val="21"/>
              </w:rPr>
              <w:t>竞标产品进行全面测试的权利，若测试结果不符合采购文件要求，采购人</w:t>
            </w:r>
            <w:r>
              <w:rPr>
                <w:rFonts w:ascii="宋体" w:eastAsia="宋体" w:hAnsi="宋体" w:hint="eastAsia"/>
                <w:szCs w:val="21"/>
              </w:rPr>
              <w:t>不予验收通过</w:t>
            </w:r>
            <w:r>
              <w:rPr>
                <w:rFonts w:ascii="宋体" w:eastAsia="宋体" w:hAnsi="宋体"/>
                <w:szCs w:val="21"/>
              </w:rPr>
              <w:t xml:space="preserve">，无条件退货，并上报采购监督部门，追究相关法律责任，对造成的损失采购人保留索赔的权利。  </w:t>
            </w:r>
          </w:p>
          <w:p w14:paraId="00FD0F44" w14:textId="77777777" w:rsidR="00276E89" w:rsidRDefault="00D72B6B">
            <w:pPr>
              <w:rPr>
                <w:rFonts w:ascii="宋体" w:eastAsia="宋体" w:hAnsi="宋体"/>
                <w:szCs w:val="21"/>
              </w:rPr>
            </w:pPr>
            <w:r>
              <w:rPr>
                <w:rFonts w:ascii="宋体" w:eastAsia="宋体" w:hAnsi="宋体" w:hint="eastAsia"/>
                <w:szCs w:val="21"/>
              </w:rPr>
              <w:t>▲2.采购的产品需满足的服务、质量、技术规格等要求：</w:t>
            </w:r>
            <w:r>
              <w:rPr>
                <w:rFonts w:ascii="宋体" w:eastAsia="宋体" w:hAnsi="宋体" w:hint="eastAsia"/>
                <w:b/>
                <w:bCs/>
                <w:szCs w:val="21"/>
              </w:rPr>
              <w:t>保修期自货物安装调试完成，</w:t>
            </w:r>
            <w:r>
              <w:rPr>
                <w:rFonts w:ascii="宋体" w:eastAsia="宋体" w:hAnsi="宋体" w:hint="eastAsia"/>
                <w:szCs w:val="21"/>
              </w:rPr>
              <w:t xml:space="preserve">并以最终验收合格之日起计算； </w:t>
            </w:r>
          </w:p>
          <w:p w14:paraId="073F41D4" w14:textId="77777777" w:rsidR="00276E89" w:rsidRDefault="00D72B6B">
            <w:pPr>
              <w:rPr>
                <w:rFonts w:ascii="宋体" w:eastAsia="宋体" w:hAnsi="宋体"/>
                <w:szCs w:val="21"/>
              </w:rPr>
            </w:pPr>
            <w:r>
              <w:rPr>
                <w:rFonts w:ascii="宋体" w:eastAsia="宋体" w:hAnsi="宋体" w:hint="eastAsia"/>
                <w:szCs w:val="21"/>
              </w:rPr>
              <w:t>3.</w:t>
            </w:r>
            <w:r>
              <w:rPr>
                <w:rFonts w:ascii="宋体" w:eastAsia="宋体" w:hAnsi="宋体"/>
                <w:szCs w:val="21"/>
              </w:rPr>
              <w:t>故障响应时间：中标供应商应接到故障通知后在4小时内到采购人指定现场，按国家及行业标准对故障进行及时处理；在8小时内不能解决的，供应商须在一个工作日内提供与原设备技术参数要求相同或高于原设备技术参数要求的备用产品，以保证采购人的正常工作；</w:t>
            </w:r>
          </w:p>
          <w:p w14:paraId="20CD163E" w14:textId="77777777" w:rsidR="00276E89" w:rsidRDefault="00D72B6B">
            <w:pPr>
              <w:rPr>
                <w:rFonts w:ascii="宋体" w:eastAsia="宋体" w:hAnsi="宋体"/>
                <w:szCs w:val="21"/>
              </w:rPr>
            </w:pPr>
            <w:r>
              <w:rPr>
                <w:rFonts w:ascii="宋体" w:eastAsia="宋体" w:hAnsi="宋体"/>
                <w:szCs w:val="21"/>
              </w:rPr>
              <w:t>4</w:t>
            </w:r>
            <w:r>
              <w:rPr>
                <w:rFonts w:ascii="宋体" w:eastAsia="宋体" w:hAnsi="宋体" w:hint="eastAsia"/>
                <w:szCs w:val="21"/>
              </w:rPr>
              <w:t>.</w:t>
            </w:r>
            <w:r>
              <w:rPr>
                <w:rFonts w:ascii="宋体" w:eastAsia="宋体" w:hAnsi="宋体"/>
                <w:szCs w:val="21"/>
              </w:rPr>
              <w:t>免费送货上门、安装、调试，免费培训使用人员和维护人员</w:t>
            </w:r>
            <w:r>
              <w:rPr>
                <w:rFonts w:ascii="宋体" w:eastAsia="宋体" w:hAnsi="宋体" w:hint="eastAsia"/>
                <w:szCs w:val="21"/>
              </w:rPr>
              <w:t>。</w:t>
            </w:r>
          </w:p>
          <w:p w14:paraId="76DB1EA7" w14:textId="77777777" w:rsidR="00276E89" w:rsidRDefault="00D72B6B">
            <w:pPr>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宋体" w:eastAsia="宋体" w:hAnsi="宋体"/>
                <w:szCs w:val="21"/>
              </w:rPr>
              <w:t>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采购人修理，并提供优惠价格的配件和服务；</w:t>
            </w:r>
          </w:p>
          <w:p w14:paraId="4F33D1DC" w14:textId="77777777" w:rsidR="00276E89" w:rsidRDefault="00D72B6B">
            <w:pPr>
              <w:rPr>
                <w:rFonts w:ascii="宋体" w:eastAsia="宋体" w:hAnsi="宋体"/>
                <w:szCs w:val="21"/>
              </w:rPr>
            </w:pPr>
            <w:r>
              <w:rPr>
                <w:rFonts w:ascii="宋体" w:eastAsia="宋体" w:hAnsi="宋体"/>
                <w:szCs w:val="21"/>
              </w:rPr>
              <w:t>6</w:t>
            </w:r>
            <w:r>
              <w:rPr>
                <w:rFonts w:ascii="宋体" w:eastAsia="宋体" w:hAnsi="宋体" w:hint="eastAsia"/>
                <w:szCs w:val="21"/>
              </w:rPr>
              <w:t>.</w:t>
            </w:r>
            <w:r>
              <w:rPr>
                <w:rFonts w:ascii="宋体" w:eastAsia="宋体" w:hAnsi="宋体"/>
                <w:szCs w:val="21"/>
              </w:rPr>
              <w:t>每半年至少进行一次定期回访以及对设备保养；</w:t>
            </w:r>
          </w:p>
          <w:p w14:paraId="1206B76C" w14:textId="77777777" w:rsidR="00276E89" w:rsidRDefault="00D72B6B">
            <w:pPr>
              <w:rPr>
                <w:rFonts w:ascii="宋体" w:eastAsia="宋体" w:hAnsi="宋体"/>
                <w:szCs w:val="21"/>
              </w:rPr>
            </w:pPr>
            <w:r>
              <w:rPr>
                <w:rFonts w:ascii="宋体" w:eastAsia="宋体" w:hAnsi="宋体" w:hint="eastAsia"/>
                <w:szCs w:val="21"/>
              </w:rPr>
              <w:t>7.投标报价为采购人指定地点的现场交货价，包括：</w:t>
            </w:r>
          </w:p>
          <w:p w14:paraId="26B75D30"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1）货物及标准附件、备品备件、专用工具的价格；</w:t>
            </w:r>
          </w:p>
          <w:p w14:paraId="637EC1B1"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2）运输、装卸、调试、培训、技术支持、售后服务等费用；</w:t>
            </w:r>
          </w:p>
          <w:p w14:paraId="10D9998A" w14:textId="77777777" w:rsidR="00276E89" w:rsidRDefault="00D72B6B">
            <w:pPr>
              <w:rPr>
                <w:rFonts w:ascii="宋体" w:eastAsia="宋体" w:hAnsi="宋体"/>
                <w:szCs w:val="21"/>
              </w:rPr>
            </w:pPr>
            <w:r>
              <w:rPr>
                <w:rFonts w:ascii="宋体" w:eastAsia="宋体" w:hAnsi="宋体" w:hint="eastAsia"/>
                <w:szCs w:val="21"/>
              </w:rPr>
              <w:lastRenderedPageBreak/>
              <w:t>（</w:t>
            </w:r>
            <w:r>
              <w:rPr>
                <w:rFonts w:ascii="宋体" w:eastAsia="宋体" w:hAnsi="宋体"/>
                <w:szCs w:val="21"/>
              </w:rPr>
              <w:t>3）必要的保险费用和各项税费；</w:t>
            </w:r>
          </w:p>
          <w:p w14:paraId="06E40EBD"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4）包括安装费用；</w:t>
            </w:r>
          </w:p>
          <w:p w14:paraId="761626B3"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5）到现场验收的费用。</w:t>
            </w:r>
          </w:p>
          <w:p w14:paraId="4AD78A27" w14:textId="77777777" w:rsidR="00276E89" w:rsidRDefault="00D72B6B">
            <w:pPr>
              <w:rPr>
                <w:rFonts w:ascii="宋体" w:eastAsia="宋体" w:hAnsi="宋体"/>
                <w:szCs w:val="21"/>
              </w:rPr>
            </w:pPr>
            <w:r>
              <w:rPr>
                <w:rFonts w:ascii="宋体" w:eastAsia="宋体" w:hAnsi="宋体" w:hint="eastAsia"/>
                <w:szCs w:val="21"/>
              </w:rPr>
              <w:t>8.备品备件及耗材等要求：中标供应商应按中标价或优于市场价提供相关配件和服务。</w:t>
            </w:r>
          </w:p>
          <w:p w14:paraId="49DBCE03" w14:textId="77777777" w:rsidR="00276E89" w:rsidRDefault="00D72B6B">
            <w:pPr>
              <w:rPr>
                <w:rFonts w:ascii="宋体" w:eastAsia="宋体" w:hAnsi="宋体"/>
                <w:szCs w:val="21"/>
              </w:rPr>
            </w:pPr>
            <w:r>
              <w:rPr>
                <w:rFonts w:ascii="宋体" w:eastAsia="宋体" w:hAnsi="宋体" w:hint="eastAsia"/>
                <w:szCs w:val="21"/>
              </w:rPr>
              <w:t>9.验收条件及标准：</w:t>
            </w:r>
          </w:p>
          <w:p w14:paraId="107B2CBF"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1）常温0℃－</w:t>
            </w:r>
            <w:r>
              <w:rPr>
                <w:rFonts w:ascii="宋体" w:eastAsia="宋体" w:hAnsi="宋体" w:hint="eastAsia"/>
                <w:szCs w:val="21"/>
              </w:rPr>
              <w:t>45</w:t>
            </w:r>
            <w:r>
              <w:rPr>
                <w:rFonts w:ascii="宋体" w:eastAsia="宋体" w:hAnsi="宋体"/>
                <w:szCs w:val="21"/>
              </w:rPr>
              <w:t>℃，符合合同要求及国家相关标准；</w:t>
            </w:r>
          </w:p>
          <w:p w14:paraId="60706530"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2）参数配置符合标书要求，无任何变动；</w:t>
            </w:r>
          </w:p>
          <w:p w14:paraId="52E6DF6B"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3）中标供应商提供所招标采购的货物、配套设备、所属装置等有关技术资料作为验收的参考依据。</w:t>
            </w:r>
          </w:p>
          <w:p w14:paraId="7E15E4CF" w14:textId="77777777" w:rsidR="00276E89" w:rsidRDefault="00D72B6B">
            <w:pPr>
              <w:rPr>
                <w:rFonts w:ascii="宋体" w:eastAsia="宋体" w:hAnsi="宋体"/>
                <w:szCs w:val="21"/>
              </w:rPr>
            </w:pPr>
            <w:r>
              <w:rPr>
                <w:rFonts w:ascii="宋体" w:eastAsia="宋体" w:hAnsi="宋体" w:hint="eastAsia"/>
                <w:szCs w:val="21"/>
              </w:rPr>
              <w:t>10.验收方法及方案：由采购人、中标供应商、使用方或采购人聘请的有关技术专家共同现场验收，并由采购人出具验收文书。</w:t>
            </w:r>
          </w:p>
          <w:p w14:paraId="28F7CA58" w14:textId="77777777" w:rsidR="00276E89" w:rsidRDefault="00D72B6B">
            <w:pPr>
              <w:rPr>
                <w:rFonts w:ascii="宋体" w:eastAsia="宋体" w:hAnsi="宋体"/>
                <w:szCs w:val="21"/>
              </w:rPr>
            </w:pPr>
            <w:r>
              <w:rPr>
                <w:rFonts w:ascii="宋体" w:eastAsia="宋体" w:hAnsi="宋体" w:hint="eastAsia"/>
                <w:szCs w:val="21"/>
              </w:rPr>
              <w:t>11.实施和安装要求：</w:t>
            </w:r>
          </w:p>
          <w:p w14:paraId="451A503C" w14:textId="77777777" w:rsidR="00276E89" w:rsidRDefault="00D72B6B">
            <w:pPr>
              <w:rPr>
                <w:rFonts w:ascii="宋体" w:eastAsia="宋体" w:hAnsi="宋体"/>
                <w:szCs w:val="21"/>
              </w:rPr>
            </w:pPr>
            <w:r>
              <w:rPr>
                <w:rFonts w:ascii="宋体" w:eastAsia="宋体" w:hAnsi="宋体" w:hint="eastAsia"/>
                <w:szCs w:val="21"/>
              </w:rPr>
              <w:t>（</w:t>
            </w:r>
            <w:r>
              <w:rPr>
                <w:rFonts w:ascii="宋体" w:eastAsia="宋体" w:hAnsi="宋体"/>
                <w:szCs w:val="21"/>
              </w:rPr>
              <w:t>1）成交供应商必须服从甲方现场负责人的指挥，按指定地点进行安装；</w:t>
            </w:r>
          </w:p>
          <w:p w14:paraId="0E63CDA4" w14:textId="77777777" w:rsidR="00276E89" w:rsidRDefault="00D72B6B">
            <w:pPr>
              <w:rPr>
                <w:rFonts w:ascii="宋体" w:eastAsia="宋体" w:hAnsi="宋体"/>
                <w:szCs w:val="21"/>
              </w:rPr>
            </w:pPr>
            <w:r>
              <w:rPr>
                <w:rFonts w:ascii="宋体" w:eastAsia="宋体" w:hAnsi="宋体" w:hint="eastAsia"/>
                <w:szCs w:val="21"/>
              </w:rPr>
              <w:t>▲12.售后服务，合同签订后一个月内，</w:t>
            </w:r>
            <w:bookmarkStart w:id="23" w:name="OLE_LINK6"/>
            <w:r>
              <w:rPr>
                <w:rFonts w:ascii="宋体" w:eastAsia="宋体" w:hAnsi="宋体" w:hint="eastAsia"/>
                <w:szCs w:val="21"/>
              </w:rPr>
              <w:t>成交供应商</w:t>
            </w:r>
            <w:bookmarkEnd w:id="23"/>
            <w:r>
              <w:rPr>
                <w:rFonts w:ascii="宋体" w:eastAsia="宋体" w:hAnsi="宋体" w:hint="eastAsia"/>
                <w:szCs w:val="21"/>
              </w:rPr>
              <w:t>需提供本地化服务，在采购人所在地提供售后服务机构、售后服务人员，成交供应商必须提供服务人员名单。</w:t>
            </w:r>
          </w:p>
        </w:tc>
      </w:tr>
      <w:tr w:rsidR="00276E89" w14:paraId="545D126D" w14:textId="77777777">
        <w:trPr>
          <w:jc w:val="center"/>
        </w:trPr>
        <w:tc>
          <w:tcPr>
            <w:tcW w:w="742" w:type="dxa"/>
            <w:vAlign w:val="center"/>
          </w:tcPr>
          <w:p w14:paraId="6E7103E7" w14:textId="77777777" w:rsidR="00276E89" w:rsidRDefault="00D72B6B">
            <w:pPr>
              <w:jc w:val="center"/>
              <w:rPr>
                <w:rFonts w:ascii="宋体" w:eastAsia="宋体" w:hAnsi="宋体"/>
                <w:szCs w:val="21"/>
              </w:rPr>
            </w:pPr>
            <w:r>
              <w:rPr>
                <w:rFonts w:ascii="宋体" w:eastAsia="宋体" w:hAnsi="宋体" w:hint="eastAsia"/>
                <w:szCs w:val="21"/>
              </w:rPr>
              <w:lastRenderedPageBreak/>
              <w:t>9</w:t>
            </w:r>
          </w:p>
        </w:tc>
        <w:tc>
          <w:tcPr>
            <w:tcW w:w="1239" w:type="dxa"/>
            <w:vAlign w:val="center"/>
          </w:tcPr>
          <w:p w14:paraId="00AF9A13" w14:textId="77777777" w:rsidR="00276E89" w:rsidRDefault="00D72B6B">
            <w:pPr>
              <w:jc w:val="center"/>
              <w:rPr>
                <w:rFonts w:ascii="宋体" w:eastAsia="宋体" w:hAnsi="宋体"/>
                <w:szCs w:val="21"/>
              </w:rPr>
            </w:pPr>
            <w:r>
              <w:rPr>
                <w:rFonts w:ascii="宋体" w:eastAsia="宋体" w:hAnsi="宋体" w:hint="eastAsia"/>
                <w:szCs w:val="21"/>
              </w:rPr>
              <w:t>培训</w:t>
            </w:r>
          </w:p>
        </w:tc>
        <w:tc>
          <w:tcPr>
            <w:tcW w:w="12087" w:type="dxa"/>
            <w:vAlign w:val="center"/>
          </w:tcPr>
          <w:p w14:paraId="6BB686C5" w14:textId="77777777" w:rsidR="00276E89" w:rsidRDefault="00D72B6B">
            <w:pPr>
              <w:rPr>
                <w:rFonts w:ascii="宋体" w:eastAsia="宋体" w:hAnsi="宋体"/>
                <w:szCs w:val="21"/>
              </w:rPr>
            </w:pPr>
            <w:r>
              <w:rPr>
                <w:rFonts w:ascii="宋体" w:eastAsia="宋体" w:hAnsi="宋体" w:hint="eastAsia"/>
                <w:szCs w:val="21"/>
              </w:rPr>
              <w:t>供应商对其提供产品或服务的使用和操作应尽培训义务。供应商应提供对采购人的基本培训，使采购人使用人员熟练掌握所培训内容，熟练掌握全部功能，培训的相关费用包括在投标报价中，采购人不再另行支付。</w:t>
            </w:r>
          </w:p>
        </w:tc>
      </w:tr>
      <w:tr w:rsidR="00276E89" w14:paraId="49B1B58D" w14:textId="77777777">
        <w:trPr>
          <w:jc w:val="center"/>
        </w:trPr>
        <w:tc>
          <w:tcPr>
            <w:tcW w:w="742" w:type="dxa"/>
            <w:vAlign w:val="center"/>
          </w:tcPr>
          <w:p w14:paraId="1198C355" w14:textId="77777777" w:rsidR="00276E89" w:rsidRDefault="00D72B6B">
            <w:pPr>
              <w:jc w:val="center"/>
              <w:rPr>
                <w:rFonts w:ascii="宋体" w:eastAsia="宋体" w:hAnsi="宋体"/>
                <w:szCs w:val="21"/>
              </w:rPr>
            </w:pPr>
            <w:r>
              <w:rPr>
                <w:rFonts w:ascii="宋体" w:eastAsia="宋体" w:hAnsi="宋体" w:hint="eastAsia"/>
                <w:szCs w:val="21"/>
              </w:rPr>
              <w:t>10</w:t>
            </w:r>
          </w:p>
        </w:tc>
        <w:tc>
          <w:tcPr>
            <w:tcW w:w="1239" w:type="dxa"/>
            <w:vAlign w:val="center"/>
          </w:tcPr>
          <w:p w14:paraId="2C8A3E4A" w14:textId="77777777" w:rsidR="00276E89" w:rsidRDefault="00D72B6B">
            <w:pPr>
              <w:jc w:val="center"/>
              <w:rPr>
                <w:rFonts w:ascii="宋体" w:eastAsia="宋体" w:hAnsi="宋体"/>
                <w:szCs w:val="21"/>
              </w:rPr>
            </w:pPr>
            <w:r>
              <w:rPr>
                <w:rFonts w:ascii="宋体" w:eastAsia="宋体" w:hAnsi="宋体" w:hint="eastAsia"/>
                <w:szCs w:val="21"/>
              </w:rPr>
              <w:t>▲知识产权</w:t>
            </w:r>
          </w:p>
        </w:tc>
        <w:tc>
          <w:tcPr>
            <w:tcW w:w="12087" w:type="dxa"/>
            <w:vAlign w:val="center"/>
          </w:tcPr>
          <w:p w14:paraId="4E846F61" w14:textId="77777777" w:rsidR="00276E89" w:rsidRDefault="00D72B6B">
            <w:pPr>
              <w:rPr>
                <w:rFonts w:ascii="宋体" w:eastAsia="宋体" w:hAnsi="宋体"/>
                <w:szCs w:val="21"/>
              </w:rPr>
            </w:pPr>
            <w:r>
              <w:rPr>
                <w:rFonts w:ascii="宋体" w:eastAsia="宋体" w:hAnsi="宋体" w:hint="eastAsia"/>
                <w:szCs w:val="21"/>
              </w:rPr>
              <w:t>采购人在中华人民共和国境内使用供应商提供的产品、服务、推广平台、课程教学设计、制作的课程、微课、PPT文稿及文本、视频、使用的题库，不受第三方提出的侵犯其专利权或其它知识产权的起诉。如果第三方提出侵权指控，中标人应承担由此而引起的一切法律责任和费用。成交供应商按成交金额的10%赔偿采购人，并支付采购人5万元每次违约金。</w:t>
            </w:r>
          </w:p>
        </w:tc>
      </w:tr>
      <w:tr w:rsidR="00276E89" w14:paraId="48C61D71" w14:textId="77777777">
        <w:trPr>
          <w:jc w:val="center"/>
        </w:trPr>
        <w:tc>
          <w:tcPr>
            <w:tcW w:w="742" w:type="dxa"/>
            <w:vAlign w:val="center"/>
          </w:tcPr>
          <w:p w14:paraId="418ECFD8" w14:textId="77777777" w:rsidR="00276E89" w:rsidRDefault="00D72B6B">
            <w:pPr>
              <w:jc w:val="center"/>
              <w:rPr>
                <w:rFonts w:ascii="宋体" w:eastAsia="宋体" w:hAnsi="宋体"/>
                <w:szCs w:val="21"/>
              </w:rPr>
            </w:pPr>
            <w:r>
              <w:rPr>
                <w:rFonts w:ascii="宋体" w:eastAsia="宋体" w:hAnsi="宋体" w:hint="eastAsia"/>
                <w:szCs w:val="21"/>
              </w:rPr>
              <w:t>11</w:t>
            </w:r>
          </w:p>
        </w:tc>
        <w:tc>
          <w:tcPr>
            <w:tcW w:w="1239" w:type="dxa"/>
            <w:vAlign w:val="center"/>
          </w:tcPr>
          <w:p w14:paraId="1EC86158" w14:textId="77777777" w:rsidR="00276E89" w:rsidRDefault="00D72B6B">
            <w:pPr>
              <w:pStyle w:val="a0"/>
              <w:jc w:val="both"/>
              <w:rPr>
                <w:rFonts w:ascii="宋体" w:eastAsia="宋体" w:hAnsi="宋体" w:cs="仿宋"/>
                <w:kern w:val="0"/>
                <w:sz w:val="21"/>
                <w:szCs w:val="21"/>
              </w:rPr>
            </w:pPr>
            <w:r>
              <w:rPr>
                <w:rFonts w:ascii="宋体" w:eastAsia="宋体" w:hAnsi="宋体" w:cs="仿宋" w:hint="eastAsia"/>
                <w:kern w:val="0"/>
                <w:sz w:val="21"/>
                <w:szCs w:val="21"/>
              </w:rPr>
              <w:t>▲诚信要求</w:t>
            </w:r>
          </w:p>
        </w:tc>
        <w:tc>
          <w:tcPr>
            <w:tcW w:w="12087" w:type="dxa"/>
          </w:tcPr>
          <w:p w14:paraId="084B3893" w14:textId="77777777" w:rsidR="00276E89" w:rsidRDefault="00D72B6B">
            <w:pPr>
              <w:jc w:val="left"/>
              <w:rPr>
                <w:rFonts w:ascii="宋体" w:eastAsia="宋体" w:hAnsi="宋体"/>
                <w:szCs w:val="21"/>
              </w:rPr>
            </w:pPr>
            <w:r>
              <w:rPr>
                <w:rFonts w:ascii="宋体" w:eastAsia="宋体" w:hAnsi="宋体" w:cs="仿宋" w:hint="eastAsia"/>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rsidR="00276E89" w14:paraId="46DE9E3C" w14:textId="77777777">
        <w:trPr>
          <w:jc w:val="center"/>
        </w:trPr>
        <w:tc>
          <w:tcPr>
            <w:tcW w:w="742" w:type="dxa"/>
            <w:vAlign w:val="center"/>
          </w:tcPr>
          <w:p w14:paraId="7364612C" w14:textId="77777777" w:rsidR="00276E89" w:rsidRDefault="00D72B6B">
            <w:pPr>
              <w:jc w:val="center"/>
              <w:rPr>
                <w:rFonts w:ascii="宋体" w:eastAsia="宋体" w:hAnsi="宋体"/>
                <w:szCs w:val="21"/>
              </w:rPr>
            </w:pPr>
            <w:r>
              <w:rPr>
                <w:rFonts w:ascii="宋体" w:eastAsia="宋体" w:hAnsi="宋体" w:hint="eastAsia"/>
                <w:szCs w:val="21"/>
              </w:rPr>
              <w:t>12</w:t>
            </w:r>
          </w:p>
        </w:tc>
        <w:tc>
          <w:tcPr>
            <w:tcW w:w="1239" w:type="dxa"/>
            <w:vAlign w:val="center"/>
          </w:tcPr>
          <w:p w14:paraId="6CF0CF1D" w14:textId="77777777" w:rsidR="00276E89" w:rsidRDefault="00D72B6B">
            <w:pPr>
              <w:pStyle w:val="a0"/>
              <w:jc w:val="both"/>
              <w:rPr>
                <w:rFonts w:ascii="宋体" w:eastAsia="宋体" w:hAnsi="宋体" w:cs="仿宋"/>
                <w:kern w:val="0"/>
                <w:sz w:val="21"/>
                <w:szCs w:val="21"/>
              </w:rPr>
            </w:pPr>
            <w:r>
              <w:rPr>
                <w:rFonts w:ascii="宋体" w:eastAsia="宋体" w:hAnsi="宋体" w:cs="仿宋" w:hint="eastAsia"/>
                <w:kern w:val="0"/>
                <w:sz w:val="21"/>
                <w:szCs w:val="21"/>
              </w:rPr>
              <w:t>▲</w:t>
            </w:r>
            <w:r>
              <w:rPr>
                <w:rFonts w:ascii="宋体" w:eastAsia="宋体" w:hAnsi="宋体" w:cs="仿宋" w:hint="eastAsia"/>
                <w:bCs/>
                <w:sz w:val="21"/>
                <w:szCs w:val="21"/>
              </w:rPr>
              <w:t>节能产品认证</w:t>
            </w:r>
          </w:p>
        </w:tc>
        <w:tc>
          <w:tcPr>
            <w:tcW w:w="12087" w:type="dxa"/>
          </w:tcPr>
          <w:p w14:paraId="6D468EBB" w14:textId="77777777" w:rsidR="00276E89" w:rsidRDefault="00D72B6B">
            <w:pPr>
              <w:jc w:val="left"/>
              <w:rPr>
                <w:rFonts w:ascii="宋体" w:eastAsia="宋体" w:hAnsi="宋体" w:cs="仿宋"/>
                <w:bCs/>
                <w:szCs w:val="21"/>
              </w:rPr>
            </w:pPr>
            <w:r>
              <w:rPr>
                <w:rFonts w:ascii="宋体" w:eastAsia="宋体" w:hAnsi="宋体" w:cs="仿宋" w:hint="eastAsia"/>
                <w:bCs/>
                <w:szCs w:val="21"/>
              </w:rPr>
              <w:t>属《</w:t>
            </w:r>
            <w:r>
              <w:rPr>
                <w:rFonts w:ascii="宋体" w:eastAsia="宋体" w:hAnsi="宋体" w:cs="仿宋" w:hint="eastAsia"/>
                <w:kern w:val="0"/>
                <w:szCs w:val="21"/>
              </w:rPr>
              <w:t>节能产品政府采购品目清单</w:t>
            </w:r>
            <w:r>
              <w:rPr>
                <w:rFonts w:ascii="宋体" w:eastAsia="宋体" w:hAnsi="宋体" w:cs="仿宋" w:hint="eastAsia"/>
                <w:bCs/>
                <w:szCs w:val="21"/>
              </w:rPr>
              <w:t>》范围内的产品，必须提供国家确定的认证机构出具的、处于有效期之内的节能产品认证证书。</w:t>
            </w:r>
          </w:p>
        </w:tc>
      </w:tr>
      <w:tr w:rsidR="00276E89" w14:paraId="27A7BACF" w14:textId="77777777">
        <w:trPr>
          <w:jc w:val="center"/>
        </w:trPr>
        <w:tc>
          <w:tcPr>
            <w:tcW w:w="742" w:type="dxa"/>
            <w:vAlign w:val="center"/>
          </w:tcPr>
          <w:p w14:paraId="656938D7" w14:textId="77777777" w:rsidR="00276E89" w:rsidRDefault="00D72B6B">
            <w:pPr>
              <w:jc w:val="center"/>
              <w:rPr>
                <w:rFonts w:ascii="宋体" w:eastAsia="宋体" w:hAnsi="宋体"/>
                <w:szCs w:val="21"/>
              </w:rPr>
            </w:pPr>
            <w:r>
              <w:rPr>
                <w:rFonts w:ascii="宋体" w:eastAsia="宋体" w:hAnsi="宋体" w:hint="eastAsia"/>
                <w:szCs w:val="21"/>
              </w:rPr>
              <w:t>13</w:t>
            </w:r>
          </w:p>
        </w:tc>
        <w:tc>
          <w:tcPr>
            <w:tcW w:w="1239" w:type="dxa"/>
            <w:vAlign w:val="center"/>
          </w:tcPr>
          <w:p w14:paraId="10B6702B" w14:textId="77777777" w:rsidR="00276E89" w:rsidRDefault="00D72B6B">
            <w:pPr>
              <w:pStyle w:val="a0"/>
              <w:jc w:val="both"/>
              <w:rPr>
                <w:rFonts w:ascii="宋体" w:eastAsia="宋体" w:hAnsi="宋体" w:cs="仿宋"/>
                <w:kern w:val="0"/>
                <w:sz w:val="21"/>
                <w:szCs w:val="21"/>
              </w:rPr>
            </w:pPr>
            <w:r>
              <w:rPr>
                <w:rFonts w:ascii="宋体" w:eastAsia="宋体" w:hAnsi="宋体" w:cs="仿宋" w:hint="eastAsia"/>
                <w:kern w:val="0"/>
                <w:sz w:val="21"/>
                <w:szCs w:val="21"/>
              </w:rPr>
              <w:t>▲环境标志认证</w:t>
            </w:r>
          </w:p>
        </w:tc>
        <w:tc>
          <w:tcPr>
            <w:tcW w:w="12087" w:type="dxa"/>
          </w:tcPr>
          <w:p w14:paraId="41F9CFDA" w14:textId="77777777" w:rsidR="00276E89" w:rsidRDefault="00D72B6B">
            <w:pPr>
              <w:jc w:val="left"/>
              <w:rPr>
                <w:rFonts w:ascii="宋体" w:eastAsia="宋体" w:hAnsi="宋体" w:cs="仿宋"/>
                <w:bCs/>
                <w:szCs w:val="21"/>
              </w:rPr>
            </w:pPr>
            <w:r>
              <w:rPr>
                <w:rFonts w:ascii="宋体" w:eastAsia="宋体" w:hAnsi="宋体" w:cs="仿宋" w:hint="eastAsia"/>
                <w:bCs/>
                <w:szCs w:val="21"/>
              </w:rPr>
              <w:t>属《环境标志产品政府采购品目清单》范围内的产品，必须提供国家确定的认证机构出具的、处于有效期之内的环境标志产品认证证书。</w:t>
            </w:r>
          </w:p>
        </w:tc>
      </w:tr>
      <w:tr w:rsidR="00276E89" w14:paraId="14AD9CE1" w14:textId="77777777">
        <w:trPr>
          <w:jc w:val="center"/>
        </w:trPr>
        <w:tc>
          <w:tcPr>
            <w:tcW w:w="742" w:type="dxa"/>
            <w:vAlign w:val="center"/>
          </w:tcPr>
          <w:p w14:paraId="68B65E27" w14:textId="77777777" w:rsidR="00276E89" w:rsidRDefault="00D72B6B">
            <w:pPr>
              <w:jc w:val="center"/>
              <w:rPr>
                <w:rFonts w:ascii="宋体" w:eastAsia="宋体" w:hAnsi="宋体"/>
                <w:szCs w:val="21"/>
              </w:rPr>
            </w:pPr>
            <w:r>
              <w:rPr>
                <w:rFonts w:ascii="宋体" w:eastAsia="宋体" w:hAnsi="宋体" w:hint="eastAsia"/>
                <w:szCs w:val="21"/>
              </w:rPr>
              <w:t>1</w:t>
            </w:r>
            <w:r>
              <w:rPr>
                <w:rFonts w:ascii="宋体" w:eastAsia="宋体" w:hAnsi="宋体"/>
                <w:szCs w:val="21"/>
              </w:rPr>
              <w:t>4</w:t>
            </w:r>
          </w:p>
        </w:tc>
        <w:tc>
          <w:tcPr>
            <w:tcW w:w="1239" w:type="dxa"/>
            <w:vAlign w:val="center"/>
          </w:tcPr>
          <w:p w14:paraId="3746FEE5" w14:textId="77777777" w:rsidR="00276E89" w:rsidRDefault="00D72B6B">
            <w:pPr>
              <w:jc w:val="center"/>
              <w:rPr>
                <w:rFonts w:ascii="宋体" w:eastAsia="宋体" w:hAnsi="宋体"/>
                <w:szCs w:val="21"/>
              </w:rPr>
            </w:pPr>
            <w:r>
              <w:rPr>
                <w:rFonts w:ascii="宋体" w:eastAsia="宋体" w:hAnsi="宋体" w:hint="eastAsia"/>
                <w:szCs w:val="21"/>
              </w:rPr>
              <w:t>其它</w:t>
            </w:r>
          </w:p>
        </w:tc>
        <w:tc>
          <w:tcPr>
            <w:tcW w:w="12087" w:type="dxa"/>
            <w:vAlign w:val="center"/>
          </w:tcPr>
          <w:p w14:paraId="39AD7347" w14:textId="77777777" w:rsidR="00276E89" w:rsidRDefault="00D72B6B">
            <w:pPr>
              <w:rPr>
                <w:rFonts w:ascii="宋体" w:eastAsia="宋体" w:hAnsi="宋体"/>
                <w:szCs w:val="21"/>
              </w:rPr>
            </w:pPr>
            <w:r>
              <w:rPr>
                <w:rFonts w:ascii="宋体" w:eastAsia="宋体" w:hAnsi="宋体" w:hint="eastAsia"/>
                <w:szCs w:val="21"/>
              </w:rPr>
              <w:t>1.标注▲的技术要求为实质性技术要求。供应商在报价文件中应就实质性技术要求提供技术支持资料，未提供的将视为未实质性响应该要求。采购方有权不予接受报价，不予验收通过。</w:t>
            </w:r>
          </w:p>
          <w:p w14:paraId="4E2C4DB3" w14:textId="77777777" w:rsidR="00276E89" w:rsidRDefault="00D72B6B">
            <w:pPr>
              <w:rPr>
                <w:rFonts w:ascii="宋体" w:eastAsia="宋体" w:hAnsi="宋体"/>
                <w:szCs w:val="21"/>
              </w:rPr>
            </w:pPr>
            <w:r>
              <w:rPr>
                <w:rFonts w:ascii="宋体" w:eastAsia="宋体" w:hAnsi="宋体" w:hint="eastAsia"/>
                <w:szCs w:val="21"/>
              </w:rPr>
              <w:t xml:space="preserve">▲2.根据《中华人民共和国政府采购法》和《中华人民共和国反垄断法》，没有正当理由，不得以低于成本的价格销售商品。 </w:t>
            </w:r>
          </w:p>
        </w:tc>
      </w:tr>
    </w:tbl>
    <w:p w14:paraId="2A2B6843" w14:textId="77777777" w:rsidR="00276E89" w:rsidRDefault="00276E89">
      <w:pPr>
        <w:jc w:val="right"/>
        <w:rPr>
          <w:rFonts w:ascii="宋体" w:eastAsia="宋体" w:hAnsi="宋体"/>
          <w:sz w:val="28"/>
          <w:szCs w:val="28"/>
        </w:rPr>
      </w:pPr>
    </w:p>
    <w:p w14:paraId="67E6101C" w14:textId="77777777" w:rsidR="00276E89" w:rsidRDefault="00276E89">
      <w:pPr>
        <w:pStyle w:val="a6"/>
        <w:sectPr w:rsidR="00276E89">
          <w:footerReference w:type="default" r:id="rId9"/>
          <w:pgSz w:w="16838" w:h="11906" w:orient="landscape"/>
          <w:pgMar w:top="1134" w:right="1134" w:bottom="1134" w:left="1440" w:header="851" w:footer="992" w:gutter="0"/>
          <w:cols w:space="425"/>
          <w:docGrid w:type="lines" w:linePitch="312"/>
        </w:sectPr>
      </w:pPr>
    </w:p>
    <w:p w14:paraId="502CAD2D" w14:textId="77777777" w:rsidR="00276E89" w:rsidRDefault="00D72B6B">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1</w:t>
      </w:r>
      <w:r>
        <w:rPr>
          <w:rFonts w:ascii="Times New Roman" w:eastAsia="宋体" w:hAnsi="Times New Roman" w:cs="Times New Roman" w:hint="eastAsia"/>
          <w:b/>
          <w:szCs w:val="21"/>
        </w:rPr>
        <w:t>：</w:t>
      </w:r>
    </w:p>
    <w:p w14:paraId="5CFC6EB6" w14:textId="77777777" w:rsidR="00276E89" w:rsidRDefault="00D72B6B">
      <w:pPr>
        <w:jc w:val="center"/>
        <w:rPr>
          <w:rFonts w:ascii="宋体" w:eastAsia="宋体" w:hAnsi="宋体" w:cs="Times New Roman"/>
          <w:b/>
          <w:szCs w:val="21"/>
        </w:rPr>
      </w:pPr>
      <w:r>
        <w:rPr>
          <w:rFonts w:ascii="Times New Roman" w:eastAsia="宋体" w:hAnsi="Times New Roman" w:cs="Times New Roman"/>
          <w:b/>
          <w:szCs w:val="21"/>
        </w:rPr>
        <w:t>报价明细表</w:t>
      </w:r>
      <w:r>
        <w:rPr>
          <w:rFonts w:ascii="宋体" w:eastAsia="宋体" w:hAnsi="宋体" w:cs="Times New Roman" w:hint="eastAsia"/>
          <w:b/>
          <w:szCs w:val="21"/>
        </w:rPr>
        <w:t>（必须提供）</w:t>
      </w:r>
    </w:p>
    <w:p w14:paraId="5B303460" w14:textId="77777777" w:rsidR="00276E89" w:rsidRDefault="00D72B6B">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6356352B" w14:textId="77777777" w:rsidR="00276E89" w:rsidRDefault="00D72B6B">
      <w:pPr>
        <w:spacing w:line="300" w:lineRule="auto"/>
        <w:rPr>
          <w:rFonts w:ascii="宋体" w:eastAsia="宋体" w:hAnsi="宋体" w:cs="Times New Roman"/>
          <w:szCs w:val="21"/>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7D429AD8" w14:textId="77777777" w:rsidR="00276E89" w:rsidRDefault="00D72B6B">
      <w:pPr>
        <w:ind w:firstLineChars="1150" w:firstLine="2415"/>
        <w:rPr>
          <w:rFonts w:ascii="Times New Roman" w:eastAsia="宋体" w:hAnsi="Times New Roman" w:cs="Times New Roman"/>
          <w:szCs w:val="21"/>
        </w:rPr>
      </w:pPr>
      <w:r>
        <w:rPr>
          <w:rFonts w:ascii="Times New Roman" w:eastAsia="宋体" w:hAnsi="Times New Roman" w:cs="Times New Roman"/>
          <w:szCs w:val="21"/>
        </w:rPr>
        <w:t xml:space="preserve">                            </w:t>
      </w:r>
      <w:r>
        <w:rPr>
          <w:rFonts w:ascii="Times New Roman" w:eastAsia="宋体" w:hAnsi="Times New Roman" w:cs="Times New Roman"/>
          <w:szCs w:val="21"/>
        </w:rPr>
        <w:t>金额单位：人民币（元）</w:t>
      </w:r>
    </w:p>
    <w:tbl>
      <w:tblP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011"/>
        <w:gridCol w:w="694"/>
        <w:gridCol w:w="708"/>
        <w:gridCol w:w="2977"/>
        <w:gridCol w:w="1120"/>
        <w:gridCol w:w="1134"/>
        <w:gridCol w:w="709"/>
        <w:gridCol w:w="1290"/>
        <w:gridCol w:w="504"/>
      </w:tblGrid>
      <w:tr w:rsidR="00276E89" w14:paraId="5AEA0C10" w14:textId="77777777">
        <w:trPr>
          <w:cantSplit/>
          <w:trHeight w:val="694"/>
          <w:jc w:val="center"/>
        </w:trPr>
        <w:tc>
          <w:tcPr>
            <w:tcW w:w="445" w:type="dxa"/>
            <w:tcBorders>
              <w:bottom w:val="single" w:sz="4" w:space="0" w:color="auto"/>
            </w:tcBorders>
            <w:vAlign w:val="center"/>
          </w:tcPr>
          <w:p w14:paraId="7F3B43B4" w14:textId="77777777" w:rsidR="00276E89" w:rsidRDefault="00D72B6B">
            <w:pPr>
              <w:jc w:val="center"/>
              <w:rPr>
                <w:rFonts w:ascii="宋体" w:eastAsia="宋体" w:hAnsi="宋体" w:cs="Courier New"/>
                <w:szCs w:val="21"/>
              </w:rPr>
            </w:pPr>
            <w:r>
              <w:rPr>
                <w:rFonts w:ascii="宋体" w:eastAsia="宋体" w:hAnsi="宋体" w:cs="Courier New" w:hint="eastAsia"/>
                <w:szCs w:val="21"/>
              </w:rPr>
              <w:t>序号</w:t>
            </w:r>
          </w:p>
        </w:tc>
        <w:tc>
          <w:tcPr>
            <w:tcW w:w="1011" w:type="dxa"/>
            <w:tcBorders>
              <w:bottom w:val="single" w:sz="4" w:space="0" w:color="auto"/>
            </w:tcBorders>
            <w:vAlign w:val="center"/>
          </w:tcPr>
          <w:p w14:paraId="1FA15EAF"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货物（服务）名称</w:t>
            </w:r>
          </w:p>
        </w:tc>
        <w:tc>
          <w:tcPr>
            <w:tcW w:w="694" w:type="dxa"/>
            <w:tcBorders>
              <w:bottom w:val="single" w:sz="4" w:space="0" w:color="auto"/>
            </w:tcBorders>
            <w:vAlign w:val="center"/>
          </w:tcPr>
          <w:p w14:paraId="0CBA10A8"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数量</w:t>
            </w:r>
            <w:r>
              <w:rPr>
                <w:rFonts w:ascii="Times New Roman" w:eastAsia="宋体" w:hAnsi="宋体" w:cs="Times New Roman" w:hint="eastAsia"/>
                <w:szCs w:val="24"/>
              </w:rPr>
              <w:t>①</w:t>
            </w:r>
          </w:p>
        </w:tc>
        <w:tc>
          <w:tcPr>
            <w:tcW w:w="708" w:type="dxa"/>
            <w:tcBorders>
              <w:bottom w:val="single" w:sz="4" w:space="0" w:color="auto"/>
            </w:tcBorders>
            <w:vAlign w:val="center"/>
          </w:tcPr>
          <w:p w14:paraId="591DAF88"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单位</w:t>
            </w:r>
          </w:p>
        </w:tc>
        <w:tc>
          <w:tcPr>
            <w:tcW w:w="2977" w:type="dxa"/>
            <w:tcBorders>
              <w:bottom w:val="single" w:sz="4" w:space="0" w:color="auto"/>
            </w:tcBorders>
            <w:vAlign w:val="center"/>
          </w:tcPr>
          <w:p w14:paraId="62E3DE94"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技术参数及性能配置要求</w:t>
            </w:r>
          </w:p>
        </w:tc>
        <w:tc>
          <w:tcPr>
            <w:tcW w:w="1120" w:type="dxa"/>
            <w:tcBorders>
              <w:bottom w:val="single" w:sz="4" w:space="0" w:color="auto"/>
            </w:tcBorders>
            <w:vAlign w:val="center"/>
          </w:tcPr>
          <w:p w14:paraId="5ADEBC5D"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品牌、型号规格</w:t>
            </w:r>
          </w:p>
        </w:tc>
        <w:tc>
          <w:tcPr>
            <w:tcW w:w="1134" w:type="dxa"/>
            <w:tcBorders>
              <w:bottom w:val="single" w:sz="4" w:space="0" w:color="auto"/>
            </w:tcBorders>
            <w:vAlign w:val="center"/>
          </w:tcPr>
          <w:p w14:paraId="2DED2B81"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生产厂家及产地</w:t>
            </w:r>
          </w:p>
        </w:tc>
        <w:tc>
          <w:tcPr>
            <w:tcW w:w="709" w:type="dxa"/>
            <w:tcBorders>
              <w:bottom w:val="single" w:sz="4" w:space="0" w:color="auto"/>
            </w:tcBorders>
            <w:vAlign w:val="center"/>
          </w:tcPr>
          <w:p w14:paraId="7EAAC708" w14:textId="77777777" w:rsidR="00276E89" w:rsidRDefault="00D72B6B">
            <w:pPr>
              <w:tabs>
                <w:tab w:val="left" w:pos="180"/>
                <w:tab w:val="left" w:pos="1620"/>
              </w:tabs>
              <w:jc w:val="center"/>
              <w:rPr>
                <w:rFonts w:ascii="宋体" w:eastAsia="宋体" w:hAnsi="宋体" w:cs="Times New Roman"/>
                <w:szCs w:val="21"/>
              </w:rPr>
            </w:pPr>
            <w:r>
              <w:rPr>
                <w:rFonts w:ascii="宋体" w:eastAsia="宋体" w:hAnsi="宋体" w:cs="Times New Roman" w:hint="eastAsia"/>
                <w:szCs w:val="21"/>
              </w:rPr>
              <w:t>单价</w:t>
            </w:r>
            <w:r>
              <w:rPr>
                <w:rFonts w:ascii="Times New Roman" w:eastAsia="宋体" w:hAnsi="宋体" w:cs="Times New Roman" w:hint="eastAsia"/>
                <w:szCs w:val="24"/>
              </w:rPr>
              <w:t>②</w:t>
            </w:r>
          </w:p>
        </w:tc>
        <w:tc>
          <w:tcPr>
            <w:tcW w:w="1290" w:type="dxa"/>
            <w:tcBorders>
              <w:bottom w:val="single" w:sz="4" w:space="0" w:color="auto"/>
            </w:tcBorders>
            <w:vAlign w:val="center"/>
          </w:tcPr>
          <w:p w14:paraId="78A26F92" w14:textId="77777777" w:rsidR="00276E89" w:rsidRDefault="00D72B6B">
            <w:pPr>
              <w:jc w:val="center"/>
              <w:rPr>
                <w:rFonts w:ascii="宋体" w:eastAsia="宋体" w:hAnsi="宋体" w:cs="Courier New"/>
                <w:szCs w:val="21"/>
              </w:rPr>
            </w:pPr>
            <w:r>
              <w:rPr>
                <w:rFonts w:ascii="宋体" w:eastAsia="宋体" w:hAnsi="宋体" w:cs="Courier New" w:hint="eastAsia"/>
                <w:szCs w:val="21"/>
              </w:rPr>
              <w:t>单项合价</w:t>
            </w:r>
          </w:p>
          <w:p w14:paraId="0A9F2303" w14:textId="77777777" w:rsidR="00276E89" w:rsidRDefault="00D72B6B">
            <w:pPr>
              <w:jc w:val="center"/>
              <w:rPr>
                <w:rFonts w:ascii="宋体" w:eastAsia="宋体" w:hAnsi="宋体" w:cs="Courier New"/>
                <w:szCs w:val="21"/>
              </w:rPr>
            </w:pPr>
            <w:r>
              <w:rPr>
                <w:rFonts w:ascii="宋体" w:eastAsia="宋体" w:hAnsi="宋体" w:cs="Courier New" w:hint="eastAsia"/>
                <w:szCs w:val="21"/>
              </w:rPr>
              <w:t>（元）</w:t>
            </w:r>
          </w:p>
          <w:p w14:paraId="160EDE05" w14:textId="77777777" w:rsidR="00276E89" w:rsidRDefault="00D72B6B">
            <w:pPr>
              <w:jc w:val="center"/>
              <w:rPr>
                <w:rFonts w:ascii="宋体" w:eastAsia="宋体" w:hAnsi="宋体" w:cs="Courier New"/>
                <w:szCs w:val="21"/>
              </w:rPr>
            </w:pPr>
            <w:r>
              <w:rPr>
                <w:rFonts w:ascii="宋体" w:eastAsia="宋体" w:hAnsi="宋体" w:cs="Courier New" w:hint="eastAsia"/>
                <w:szCs w:val="21"/>
              </w:rPr>
              <w:t>③</w:t>
            </w:r>
            <w:r>
              <w:rPr>
                <w:rFonts w:ascii="宋体" w:eastAsia="宋体" w:hAnsi="宋体" w:cs="Courier New"/>
                <w:szCs w:val="21"/>
              </w:rPr>
              <w:t>=</w:t>
            </w:r>
            <w:r>
              <w:rPr>
                <w:rFonts w:ascii="宋体" w:eastAsia="宋体" w:hAnsi="宋体" w:cs="Courier New" w:hint="eastAsia"/>
                <w:szCs w:val="21"/>
              </w:rPr>
              <w:t>①×②</w:t>
            </w:r>
          </w:p>
        </w:tc>
        <w:tc>
          <w:tcPr>
            <w:tcW w:w="504" w:type="dxa"/>
            <w:tcBorders>
              <w:bottom w:val="single" w:sz="4" w:space="0" w:color="auto"/>
            </w:tcBorders>
            <w:vAlign w:val="center"/>
          </w:tcPr>
          <w:p w14:paraId="53681492" w14:textId="77777777" w:rsidR="00276E89" w:rsidRDefault="00D72B6B">
            <w:pPr>
              <w:jc w:val="center"/>
              <w:rPr>
                <w:rFonts w:ascii="宋体" w:eastAsia="宋体" w:hAnsi="宋体" w:cs="Courier New"/>
                <w:szCs w:val="21"/>
              </w:rPr>
            </w:pPr>
            <w:r>
              <w:rPr>
                <w:rFonts w:ascii="宋体" w:eastAsia="宋体" w:hAnsi="宋体" w:cs="Courier New" w:hint="eastAsia"/>
                <w:szCs w:val="21"/>
              </w:rPr>
              <w:t>备注</w:t>
            </w:r>
          </w:p>
        </w:tc>
      </w:tr>
      <w:tr w:rsidR="00276E89" w14:paraId="48144FB4" w14:textId="77777777">
        <w:trPr>
          <w:cantSplit/>
          <w:trHeight w:val="624"/>
          <w:jc w:val="center"/>
        </w:trPr>
        <w:tc>
          <w:tcPr>
            <w:tcW w:w="445" w:type="dxa"/>
            <w:vAlign w:val="center"/>
          </w:tcPr>
          <w:p w14:paraId="5FDDB8A6" w14:textId="77777777" w:rsidR="00276E89" w:rsidRDefault="00D72B6B">
            <w:pPr>
              <w:jc w:val="center"/>
              <w:rPr>
                <w:rFonts w:ascii="宋体" w:eastAsia="宋体" w:hAnsi="宋体" w:cs="Times New Roman"/>
                <w:sz w:val="24"/>
                <w:szCs w:val="24"/>
              </w:rPr>
            </w:pPr>
            <w:r>
              <w:rPr>
                <w:rFonts w:ascii="宋体" w:eastAsia="宋体" w:hAnsi="宋体" w:cs="Times New Roman" w:hint="eastAsia"/>
                <w:sz w:val="24"/>
                <w:szCs w:val="24"/>
              </w:rPr>
              <w:t>1</w:t>
            </w:r>
          </w:p>
        </w:tc>
        <w:tc>
          <w:tcPr>
            <w:tcW w:w="1011" w:type="dxa"/>
            <w:vAlign w:val="center"/>
          </w:tcPr>
          <w:p w14:paraId="5801954A" w14:textId="77777777" w:rsidR="00276E89" w:rsidRDefault="00276E89">
            <w:pPr>
              <w:jc w:val="center"/>
              <w:rPr>
                <w:rFonts w:ascii="宋体" w:eastAsia="宋体" w:hAnsi="宋体" w:cs="Times New Roman"/>
                <w:szCs w:val="24"/>
              </w:rPr>
            </w:pPr>
          </w:p>
        </w:tc>
        <w:tc>
          <w:tcPr>
            <w:tcW w:w="694" w:type="dxa"/>
            <w:vAlign w:val="center"/>
          </w:tcPr>
          <w:p w14:paraId="4FC921AE" w14:textId="77777777" w:rsidR="00276E89" w:rsidRDefault="00276E89">
            <w:pPr>
              <w:jc w:val="center"/>
              <w:rPr>
                <w:rFonts w:ascii="宋体" w:eastAsia="宋体" w:hAnsi="宋体" w:cs="Times New Roman"/>
                <w:szCs w:val="24"/>
              </w:rPr>
            </w:pPr>
          </w:p>
        </w:tc>
        <w:tc>
          <w:tcPr>
            <w:tcW w:w="708" w:type="dxa"/>
            <w:vAlign w:val="center"/>
          </w:tcPr>
          <w:p w14:paraId="721DFC54" w14:textId="77777777" w:rsidR="00276E89" w:rsidRDefault="00276E89">
            <w:pPr>
              <w:rPr>
                <w:rFonts w:ascii="宋体" w:eastAsia="宋体" w:hAnsi="宋体" w:cs="Courier New"/>
                <w:szCs w:val="21"/>
              </w:rPr>
            </w:pPr>
          </w:p>
        </w:tc>
        <w:tc>
          <w:tcPr>
            <w:tcW w:w="2977" w:type="dxa"/>
            <w:vAlign w:val="center"/>
          </w:tcPr>
          <w:p w14:paraId="036626D8" w14:textId="77777777" w:rsidR="00276E89" w:rsidRDefault="00276E89">
            <w:pPr>
              <w:rPr>
                <w:rFonts w:ascii="宋体" w:eastAsia="宋体" w:hAnsi="宋体" w:cs="Courier New"/>
                <w:szCs w:val="21"/>
              </w:rPr>
            </w:pPr>
          </w:p>
        </w:tc>
        <w:tc>
          <w:tcPr>
            <w:tcW w:w="1120" w:type="dxa"/>
            <w:vAlign w:val="center"/>
          </w:tcPr>
          <w:p w14:paraId="00ECD78F" w14:textId="77777777" w:rsidR="00276E89" w:rsidRDefault="00276E89">
            <w:pPr>
              <w:rPr>
                <w:rFonts w:ascii="宋体" w:eastAsia="宋体" w:hAnsi="宋体" w:cs="Courier New"/>
                <w:szCs w:val="21"/>
              </w:rPr>
            </w:pPr>
          </w:p>
        </w:tc>
        <w:tc>
          <w:tcPr>
            <w:tcW w:w="1134" w:type="dxa"/>
            <w:vAlign w:val="center"/>
          </w:tcPr>
          <w:p w14:paraId="19162713" w14:textId="77777777" w:rsidR="00276E89" w:rsidRDefault="00276E89">
            <w:pPr>
              <w:rPr>
                <w:rFonts w:ascii="宋体" w:eastAsia="宋体" w:hAnsi="宋体" w:cs="Courier New"/>
                <w:szCs w:val="21"/>
              </w:rPr>
            </w:pPr>
          </w:p>
        </w:tc>
        <w:tc>
          <w:tcPr>
            <w:tcW w:w="709" w:type="dxa"/>
            <w:vAlign w:val="center"/>
          </w:tcPr>
          <w:p w14:paraId="01E5B822" w14:textId="77777777" w:rsidR="00276E89" w:rsidRDefault="00276E89">
            <w:pPr>
              <w:rPr>
                <w:rFonts w:ascii="宋体" w:eastAsia="宋体" w:hAnsi="宋体" w:cs="Courier New"/>
                <w:szCs w:val="21"/>
              </w:rPr>
            </w:pPr>
          </w:p>
        </w:tc>
        <w:tc>
          <w:tcPr>
            <w:tcW w:w="1290" w:type="dxa"/>
            <w:vAlign w:val="center"/>
          </w:tcPr>
          <w:p w14:paraId="64D5A01E" w14:textId="77777777" w:rsidR="00276E89" w:rsidRDefault="00276E89">
            <w:pPr>
              <w:rPr>
                <w:rFonts w:ascii="宋体" w:eastAsia="宋体" w:hAnsi="宋体" w:cs="Courier New"/>
                <w:szCs w:val="21"/>
              </w:rPr>
            </w:pPr>
          </w:p>
        </w:tc>
        <w:tc>
          <w:tcPr>
            <w:tcW w:w="504" w:type="dxa"/>
            <w:vAlign w:val="center"/>
          </w:tcPr>
          <w:p w14:paraId="726C8417" w14:textId="77777777" w:rsidR="00276E89" w:rsidRDefault="00276E89">
            <w:pPr>
              <w:rPr>
                <w:rFonts w:ascii="宋体" w:eastAsia="宋体" w:hAnsi="宋体" w:cs="Courier New"/>
                <w:szCs w:val="21"/>
              </w:rPr>
            </w:pPr>
          </w:p>
        </w:tc>
      </w:tr>
      <w:tr w:rsidR="00276E89" w14:paraId="668B902F" w14:textId="77777777">
        <w:trPr>
          <w:cantSplit/>
          <w:trHeight w:val="624"/>
          <w:jc w:val="center"/>
        </w:trPr>
        <w:tc>
          <w:tcPr>
            <w:tcW w:w="445" w:type="dxa"/>
            <w:vAlign w:val="center"/>
          </w:tcPr>
          <w:p w14:paraId="4E429537" w14:textId="77777777" w:rsidR="00276E89" w:rsidRDefault="00D72B6B">
            <w:pPr>
              <w:jc w:val="center"/>
              <w:rPr>
                <w:rFonts w:ascii="宋体" w:eastAsia="宋体" w:hAnsi="宋体" w:cs="Times New Roman"/>
                <w:sz w:val="24"/>
                <w:szCs w:val="24"/>
              </w:rPr>
            </w:pPr>
            <w:r>
              <w:rPr>
                <w:rFonts w:ascii="宋体" w:eastAsia="宋体" w:hAnsi="宋体" w:cs="Times New Roman" w:hint="eastAsia"/>
                <w:sz w:val="24"/>
                <w:szCs w:val="24"/>
              </w:rPr>
              <w:t>…</w:t>
            </w:r>
          </w:p>
        </w:tc>
        <w:tc>
          <w:tcPr>
            <w:tcW w:w="1011" w:type="dxa"/>
            <w:vAlign w:val="center"/>
          </w:tcPr>
          <w:p w14:paraId="6B633D3D" w14:textId="77777777" w:rsidR="00276E89" w:rsidRDefault="00276E89">
            <w:pPr>
              <w:jc w:val="center"/>
              <w:rPr>
                <w:rFonts w:ascii="宋体" w:eastAsia="宋体" w:hAnsi="宋体" w:cs="Times New Roman"/>
                <w:szCs w:val="24"/>
              </w:rPr>
            </w:pPr>
          </w:p>
        </w:tc>
        <w:tc>
          <w:tcPr>
            <w:tcW w:w="694" w:type="dxa"/>
            <w:vAlign w:val="center"/>
          </w:tcPr>
          <w:p w14:paraId="59313A54" w14:textId="77777777" w:rsidR="00276E89" w:rsidRDefault="00276E89">
            <w:pPr>
              <w:jc w:val="center"/>
              <w:rPr>
                <w:rFonts w:ascii="宋体" w:eastAsia="宋体" w:hAnsi="宋体" w:cs="Times New Roman"/>
                <w:szCs w:val="24"/>
              </w:rPr>
            </w:pPr>
          </w:p>
        </w:tc>
        <w:tc>
          <w:tcPr>
            <w:tcW w:w="708" w:type="dxa"/>
            <w:vAlign w:val="center"/>
          </w:tcPr>
          <w:p w14:paraId="50979B61" w14:textId="77777777" w:rsidR="00276E89" w:rsidRDefault="00276E89">
            <w:pPr>
              <w:rPr>
                <w:rFonts w:ascii="宋体" w:eastAsia="宋体" w:hAnsi="宋体" w:cs="Courier New"/>
                <w:szCs w:val="21"/>
              </w:rPr>
            </w:pPr>
          </w:p>
        </w:tc>
        <w:tc>
          <w:tcPr>
            <w:tcW w:w="2977" w:type="dxa"/>
            <w:vAlign w:val="center"/>
          </w:tcPr>
          <w:p w14:paraId="6330C389" w14:textId="77777777" w:rsidR="00276E89" w:rsidRDefault="00276E89">
            <w:pPr>
              <w:rPr>
                <w:rFonts w:ascii="宋体" w:eastAsia="宋体" w:hAnsi="宋体" w:cs="Courier New"/>
                <w:szCs w:val="21"/>
              </w:rPr>
            </w:pPr>
          </w:p>
        </w:tc>
        <w:tc>
          <w:tcPr>
            <w:tcW w:w="1120" w:type="dxa"/>
            <w:vAlign w:val="center"/>
          </w:tcPr>
          <w:p w14:paraId="60CA3CCE" w14:textId="77777777" w:rsidR="00276E89" w:rsidRDefault="00276E89">
            <w:pPr>
              <w:rPr>
                <w:rFonts w:ascii="宋体" w:eastAsia="宋体" w:hAnsi="宋体" w:cs="Courier New"/>
                <w:szCs w:val="21"/>
              </w:rPr>
            </w:pPr>
          </w:p>
        </w:tc>
        <w:tc>
          <w:tcPr>
            <w:tcW w:w="1134" w:type="dxa"/>
            <w:vAlign w:val="center"/>
          </w:tcPr>
          <w:p w14:paraId="498B831A" w14:textId="77777777" w:rsidR="00276E89" w:rsidRDefault="00276E89">
            <w:pPr>
              <w:rPr>
                <w:rFonts w:ascii="宋体" w:eastAsia="宋体" w:hAnsi="宋体" w:cs="Courier New"/>
                <w:szCs w:val="21"/>
              </w:rPr>
            </w:pPr>
          </w:p>
        </w:tc>
        <w:tc>
          <w:tcPr>
            <w:tcW w:w="709" w:type="dxa"/>
            <w:vAlign w:val="center"/>
          </w:tcPr>
          <w:p w14:paraId="0831553D" w14:textId="77777777" w:rsidR="00276E89" w:rsidRDefault="00276E89">
            <w:pPr>
              <w:rPr>
                <w:rFonts w:ascii="宋体" w:eastAsia="宋体" w:hAnsi="宋体" w:cs="Courier New"/>
                <w:szCs w:val="21"/>
              </w:rPr>
            </w:pPr>
          </w:p>
        </w:tc>
        <w:tc>
          <w:tcPr>
            <w:tcW w:w="1290" w:type="dxa"/>
            <w:vAlign w:val="center"/>
          </w:tcPr>
          <w:p w14:paraId="679FC200" w14:textId="77777777" w:rsidR="00276E89" w:rsidRDefault="00276E89">
            <w:pPr>
              <w:rPr>
                <w:rFonts w:ascii="宋体" w:eastAsia="宋体" w:hAnsi="宋体" w:cs="Courier New"/>
                <w:szCs w:val="21"/>
              </w:rPr>
            </w:pPr>
          </w:p>
        </w:tc>
        <w:tc>
          <w:tcPr>
            <w:tcW w:w="504" w:type="dxa"/>
            <w:vAlign w:val="center"/>
          </w:tcPr>
          <w:p w14:paraId="76E266B8" w14:textId="77777777" w:rsidR="00276E89" w:rsidRDefault="00276E89">
            <w:pPr>
              <w:rPr>
                <w:rFonts w:ascii="宋体" w:eastAsia="宋体" w:hAnsi="宋体" w:cs="Courier New"/>
                <w:szCs w:val="21"/>
              </w:rPr>
            </w:pPr>
          </w:p>
        </w:tc>
      </w:tr>
      <w:tr w:rsidR="00276E89" w14:paraId="5CAEEF2B" w14:textId="77777777">
        <w:trPr>
          <w:cantSplit/>
          <w:trHeight w:val="624"/>
          <w:jc w:val="center"/>
        </w:trPr>
        <w:tc>
          <w:tcPr>
            <w:tcW w:w="445" w:type="dxa"/>
            <w:vAlign w:val="center"/>
          </w:tcPr>
          <w:p w14:paraId="13275848" w14:textId="77777777" w:rsidR="00276E89" w:rsidRDefault="00D72B6B">
            <w:pPr>
              <w:jc w:val="center"/>
              <w:rPr>
                <w:rFonts w:ascii="宋体" w:eastAsia="宋体" w:hAnsi="宋体" w:cs="Times New Roman"/>
                <w:sz w:val="24"/>
                <w:szCs w:val="24"/>
              </w:rPr>
            </w:pPr>
            <w:r>
              <w:rPr>
                <w:rFonts w:ascii="宋体" w:eastAsia="宋体" w:hAnsi="宋体" w:cs="Times New Roman"/>
                <w:sz w:val="24"/>
                <w:szCs w:val="24"/>
              </w:rPr>
              <w:t>N</w:t>
            </w:r>
          </w:p>
        </w:tc>
        <w:tc>
          <w:tcPr>
            <w:tcW w:w="1011" w:type="dxa"/>
            <w:vAlign w:val="center"/>
          </w:tcPr>
          <w:p w14:paraId="677289A3" w14:textId="77777777" w:rsidR="00276E89" w:rsidRDefault="00276E89">
            <w:pPr>
              <w:jc w:val="center"/>
              <w:rPr>
                <w:rFonts w:ascii="宋体" w:eastAsia="宋体" w:hAnsi="宋体" w:cs="Times New Roman"/>
                <w:szCs w:val="24"/>
              </w:rPr>
            </w:pPr>
          </w:p>
        </w:tc>
        <w:tc>
          <w:tcPr>
            <w:tcW w:w="694" w:type="dxa"/>
            <w:vAlign w:val="center"/>
          </w:tcPr>
          <w:p w14:paraId="301716FF" w14:textId="77777777" w:rsidR="00276E89" w:rsidRDefault="00276E89">
            <w:pPr>
              <w:jc w:val="center"/>
              <w:rPr>
                <w:rFonts w:ascii="宋体" w:eastAsia="宋体" w:hAnsi="宋体" w:cs="Times New Roman"/>
                <w:szCs w:val="24"/>
              </w:rPr>
            </w:pPr>
          </w:p>
        </w:tc>
        <w:tc>
          <w:tcPr>
            <w:tcW w:w="708" w:type="dxa"/>
            <w:vAlign w:val="center"/>
          </w:tcPr>
          <w:p w14:paraId="00D9F3E1" w14:textId="77777777" w:rsidR="00276E89" w:rsidRDefault="00276E89">
            <w:pPr>
              <w:rPr>
                <w:rFonts w:ascii="宋体" w:eastAsia="宋体" w:hAnsi="宋体" w:cs="Courier New"/>
                <w:szCs w:val="21"/>
              </w:rPr>
            </w:pPr>
          </w:p>
        </w:tc>
        <w:tc>
          <w:tcPr>
            <w:tcW w:w="2977" w:type="dxa"/>
            <w:vAlign w:val="center"/>
          </w:tcPr>
          <w:p w14:paraId="446DBDE7" w14:textId="77777777" w:rsidR="00276E89" w:rsidRDefault="00276E89">
            <w:pPr>
              <w:rPr>
                <w:rFonts w:ascii="宋体" w:eastAsia="宋体" w:hAnsi="宋体" w:cs="Courier New"/>
                <w:szCs w:val="21"/>
              </w:rPr>
            </w:pPr>
          </w:p>
        </w:tc>
        <w:tc>
          <w:tcPr>
            <w:tcW w:w="1120" w:type="dxa"/>
            <w:vAlign w:val="center"/>
          </w:tcPr>
          <w:p w14:paraId="411B257B" w14:textId="77777777" w:rsidR="00276E89" w:rsidRDefault="00276E89">
            <w:pPr>
              <w:rPr>
                <w:rFonts w:ascii="宋体" w:eastAsia="宋体" w:hAnsi="宋体" w:cs="Courier New"/>
                <w:szCs w:val="21"/>
              </w:rPr>
            </w:pPr>
          </w:p>
        </w:tc>
        <w:tc>
          <w:tcPr>
            <w:tcW w:w="1134" w:type="dxa"/>
            <w:vAlign w:val="center"/>
          </w:tcPr>
          <w:p w14:paraId="4979A777" w14:textId="77777777" w:rsidR="00276E89" w:rsidRDefault="00276E89">
            <w:pPr>
              <w:rPr>
                <w:rFonts w:ascii="宋体" w:eastAsia="宋体" w:hAnsi="宋体" w:cs="Courier New"/>
                <w:szCs w:val="21"/>
              </w:rPr>
            </w:pPr>
          </w:p>
        </w:tc>
        <w:tc>
          <w:tcPr>
            <w:tcW w:w="709" w:type="dxa"/>
            <w:vAlign w:val="center"/>
          </w:tcPr>
          <w:p w14:paraId="5B1A5A85" w14:textId="77777777" w:rsidR="00276E89" w:rsidRDefault="00276E89">
            <w:pPr>
              <w:rPr>
                <w:rFonts w:ascii="宋体" w:eastAsia="宋体" w:hAnsi="宋体" w:cs="Courier New"/>
                <w:szCs w:val="21"/>
              </w:rPr>
            </w:pPr>
          </w:p>
        </w:tc>
        <w:tc>
          <w:tcPr>
            <w:tcW w:w="1290" w:type="dxa"/>
            <w:vAlign w:val="center"/>
          </w:tcPr>
          <w:p w14:paraId="1D0F7570" w14:textId="77777777" w:rsidR="00276E89" w:rsidRDefault="00276E89">
            <w:pPr>
              <w:rPr>
                <w:rFonts w:ascii="宋体" w:eastAsia="宋体" w:hAnsi="宋体" w:cs="Courier New"/>
                <w:szCs w:val="21"/>
              </w:rPr>
            </w:pPr>
          </w:p>
        </w:tc>
        <w:tc>
          <w:tcPr>
            <w:tcW w:w="504" w:type="dxa"/>
            <w:vAlign w:val="center"/>
          </w:tcPr>
          <w:p w14:paraId="75190A59" w14:textId="77777777" w:rsidR="00276E89" w:rsidRDefault="00276E89">
            <w:pPr>
              <w:rPr>
                <w:rFonts w:ascii="宋体" w:eastAsia="宋体" w:hAnsi="宋体" w:cs="Courier New"/>
                <w:szCs w:val="21"/>
              </w:rPr>
            </w:pPr>
          </w:p>
        </w:tc>
      </w:tr>
      <w:tr w:rsidR="00276E89" w14:paraId="0B8DE0DA" w14:textId="77777777">
        <w:trPr>
          <w:cantSplit/>
          <w:trHeight w:val="624"/>
          <w:jc w:val="center"/>
        </w:trPr>
        <w:tc>
          <w:tcPr>
            <w:tcW w:w="10592" w:type="dxa"/>
            <w:gridSpan w:val="10"/>
            <w:vAlign w:val="center"/>
          </w:tcPr>
          <w:p w14:paraId="3E1A21C2" w14:textId="77777777" w:rsidR="00276E89" w:rsidRDefault="00D72B6B">
            <w:pPr>
              <w:rPr>
                <w:rFonts w:ascii="宋体" w:eastAsia="宋体" w:hAnsi="宋体" w:cs="Courier New"/>
                <w:szCs w:val="21"/>
              </w:rPr>
            </w:pPr>
            <w:r>
              <w:rPr>
                <w:rFonts w:ascii="宋体" w:eastAsia="宋体" w:hAnsi="宋体" w:cs="Courier New" w:hint="eastAsia"/>
                <w:szCs w:val="21"/>
              </w:rPr>
              <w:t>总报价（人民币大写）：                                       （￥                       元）</w:t>
            </w:r>
          </w:p>
        </w:tc>
      </w:tr>
      <w:tr w:rsidR="00276E89" w14:paraId="28DBCCD4" w14:textId="77777777">
        <w:trPr>
          <w:cantSplit/>
          <w:trHeight w:val="624"/>
          <w:jc w:val="center"/>
        </w:trPr>
        <w:tc>
          <w:tcPr>
            <w:tcW w:w="10592" w:type="dxa"/>
            <w:gridSpan w:val="10"/>
            <w:vAlign w:val="center"/>
          </w:tcPr>
          <w:p w14:paraId="5CF7C8B6" w14:textId="77777777" w:rsidR="00276E89" w:rsidRDefault="00D72B6B">
            <w:pPr>
              <w:tabs>
                <w:tab w:val="left" w:pos="721"/>
              </w:tabs>
              <w:rPr>
                <w:rFonts w:ascii="宋体" w:eastAsia="宋体" w:hAnsi="宋体" w:cs="Courier New"/>
                <w:szCs w:val="21"/>
              </w:rPr>
            </w:pPr>
            <w:r>
              <w:rPr>
                <w:rFonts w:ascii="宋体" w:eastAsia="宋体" w:hAnsi="宋体" w:cs="Courier New" w:hint="eastAsia"/>
                <w:szCs w:val="21"/>
              </w:rPr>
              <w:t>交付使用时间：</w:t>
            </w:r>
          </w:p>
        </w:tc>
      </w:tr>
      <w:tr w:rsidR="00276E89" w14:paraId="25B05022" w14:textId="77777777">
        <w:trPr>
          <w:cantSplit/>
          <w:trHeight w:val="624"/>
          <w:jc w:val="center"/>
        </w:trPr>
        <w:tc>
          <w:tcPr>
            <w:tcW w:w="10592" w:type="dxa"/>
            <w:gridSpan w:val="10"/>
            <w:vAlign w:val="center"/>
          </w:tcPr>
          <w:p w14:paraId="134DAB46" w14:textId="77777777" w:rsidR="00276E89" w:rsidRDefault="00D72B6B">
            <w:pPr>
              <w:tabs>
                <w:tab w:val="left" w:pos="721"/>
              </w:tabs>
              <w:rPr>
                <w:rFonts w:ascii="宋体" w:eastAsia="宋体" w:hAnsi="宋体" w:cs="Courier New"/>
                <w:szCs w:val="21"/>
              </w:rPr>
            </w:pPr>
            <w:r>
              <w:rPr>
                <w:rFonts w:ascii="宋体" w:eastAsia="宋体" w:hAnsi="宋体" w:cs="Courier New" w:hint="eastAsia"/>
                <w:szCs w:val="21"/>
              </w:rPr>
              <w:t>交付使用地点:</w:t>
            </w:r>
          </w:p>
        </w:tc>
      </w:tr>
    </w:tbl>
    <w:p w14:paraId="77FEE890" w14:textId="77777777" w:rsidR="00276E89" w:rsidRDefault="00276E89">
      <w:pPr>
        <w:ind w:firstLineChars="1150" w:firstLine="2415"/>
        <w:rPr>
          <w:rFonts w:ascii="Times New Roman" w:eastAsia="宋体" w:hAnsi="Times New Roman" w:cs="Times New Roman"/>
          <w:szCs w:val="21"/>
        </w:rPr>
      </w:pPr>
    </w:p>
    <w:p w14:paraId="1A4E6937" w14:textId="77777777" w:rsidR="00276E89" w:rsidRDefault="00D72B6B">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注：</w:t>
      </w:r>
    </w:p>
    <w:p w14:paraId="4D271781" w14:textId="77777777" w:rsidR="00276E89" w:rsidRDefault="00D72B6B">
      <w:pPr>
        <w:spacing w:line="360" w:lineRule="auto"/>
        <w:jc w:val="left"/>
        <w:rPr>
          <w:rFonts w:ascii="Times New Roman" w:eastAsia="宋体" w:hAnsi="Times New Roman" w:cs="Times New Roman"/>
          <w:szCs w:val="21"/>
        </w:rPr>
      </w:pPr>
      <w:r>
        <w:rPr>
          <w:rFonts w:ascii="Times New Roman" w:eastAsia="宋体" w:hAnsi="Times New Roman" w:cs="Times New Roman"/>
          <w:szCs w:val="21"/>
        </w:rPr>
        <w:t>1.</w:t>
      </w:r>
      <w:r>
        <w:rPr>
          <w:rFonts w:ascii="宋体" w:eastAsia="宋体" w:hAnsi="宋体" w:cs="Times New Roman" w:hint="eastAsia"/>
          <w:szCs w:val="21"/>
        </w:rPr>
        <w:t>供应商的首次报价与最后报价均不能超过采购预算，否则报价无效。</w:t>
      </w:r>
    </w:p>
    <w:p w14:paraId="6FBD965D" w14:textId="77777777" w:rsidR="00276E89" w:rsidRDefault="00D72B6B">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所有价格均用人民币表示，单位为元，精确到个数位。</w:t>
      </w:r>
    </w:p>
    <w:p w14:paraId="573E5A35" w14:textId="77777777" w:rsidR="00276E89" w:rsidRDefault="00D72B6B">
      <w:pPr>
        <w:spacing w:line="360" w:lineRule="auto"/>
        <w:rPr>
          <w:rFonts w:ascii="宋体" w:eastAsia="宋体" w:hAnsi="宋体" w:cs="Times New Roman"/>
          <w:szCs w:val="21"/>
        </w:rPr>
      </w:pPr>
      <w:r>
        <w:rPr>
          <w:rFonts w:ascii="Times New Roman" w:eastAsia="宋体" w:hAnsi="Times New Roman" w:cs="Times New Roman" w:hint="eastAsia"/>
          <w:szCs w:val="21"/>
        </w:rPr>
        <w:t>3.</w:t>
      </w:r>
      <w:r>
        <w:rPr>
          <w:rFonts w:ascii="宋体" w:eastAsia="宋体" w:hAnsi="宋体" w:cs="Times New Roman" w:hint="eastAsia"/>
          <w:szCs w:val="21"/>
        </w:rPr>
        <w:t>竞标报价指货物、服务、随配附件、备品备件、工具、货物运抵指定交货地点、安装调试的各种费用和售后服务、税金及其它所有成本、费用的总和。</w:t>
      </w:r>
    </w:p>
    <w:p w14:paraId="0E1776CD" w14:textId="77777777" w:rsidR="00276E89" w:rsidRDefault="00D72B6B">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4.</w:t>
      </w:r>
      <w:r>
        <w:rPr>
          <w:rFonts w:ascii="宋体" w:eastAsia="宋体" w:hAnsi="宋体" w:cs="Times New Roman" w:hint="eastAsia"/>
          <w:szCs w:val="21"/>
        </w:rPr>
        <w:t>自然人参加谈判的无需盖章，需要签字。</w:t>
      </w:r>
    </w:p>
    <w:p w14:paraId="35355E41" w14:textId="77777777" w:rsidR="00276E89" w:rsidRDefault="00D72B6B">
      <w:pPr>
        <w:spacing w:line="360" w:lineRule="auto"/>
        <w:jc w:val="left"/>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szCs w:val="21"/>
        </w:rPr>
        <w:t>本表可扩展，并逐页签字及盖</w:t>
      </w:r>
      <w:r>
        <w:rPr>
          <w:rFonts w:ascii="Times New Roman" w:eastAsia="宋体" w:hAnsi="Times New Roman" w:cs="Times New Roman" w:hint="eastAsia"/>
          <w:szCs w:val="21"/>
        </w:rPr>
        <w:t>公</w:t>
      </w:r>
      <w:r>
        <w:rPr>
          <w:rFonts w:ascii="Times New Roman" w:eastAsia="宋体" w:hAnsi="Times New Roman" w:cs="Times New Roman"/>
          <w:szCs w:val="21"/>
        </w:rPr>
        <w:t>章</w:t>
      </w:r>
      <w:r>
        <w:rPr>
          <w:rFonts w:ascii="Times New Roman" w:eastAsia="宋体" w:hAnsi="Times New Roman" w:cs="Times New Roman" w:hint="eastAsia"/>
          <w:szCs w:val="21"/>
        </w:rPr>
        <w:t>，否则其报价无效并作无效响应处理。</w:t>
      </w:r>
    </w:p>
    <w:p w14:paraId="5B6DBDE7" w14:textId="77777777" w:rsidR="00276E89" w:rsidRDefault="00276E89">
      <w:pPr>
        <w:jc w:val="left"/>
        <w:rPr>
          <w:rFonts w:ascii="Times New Roman" w:eastAsia="宋体" w:hAnsi="Times New Roman" w:cs="Times New Roman"/>
          <w:szCs w:val="21"/>
        </w:rPr>
      </w:pPr>
    </w:p>
    <w:p w14:paraId="1C1B1C0A" w14:textId="77777777" w:rsidR="00276E89" w:rsidRDefault="00276E89">
      <w:pPr>
        <w:spacing w:line="360" w:lineRule="auto"/>
        <w:rPr>
          <w:rFonts w:ascii="Times New Roman" w:eastAsia="宋体" w:hAnsi="Times New Roman" w:cs="Times New Roman"/>
          <w:szCs w:val="21"/>
        </w:rPr>
      </w:pPr>
    </w:p>
    <w:p w14:paraId="570F6C4B" w14:textId="77777777" w:rsidR="00276E89" w:rsidRDefault="00D72B6B">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法定代表人或授权代表（签名或盖章）：</w:t>
      </w:r>
      <w:r>
        <w:rPr>
          <w:rFonts w:ascii="Times New Roman" w:eastAsia="宋体" w:hAnsi="Times New Roman" w:cs="Times New Roman"/>
          <w:szCs w:val="21"/>
          <w:u w:val="single"/>
        </w:rPr>
        <w:t xml:space="preserve">                     </w:t>
      </w:r>
    </w:p>
    <w:p w14:paraId="05BA7016" w14:textId="77777777" w:rsidR="00276E89" w:rsidRDefault="00D72B6B">
      <w:pPr>
        <w:spacing w:line="360" w:lineRule="auto"/>
        <w:rPr>
          <w:rFonts w:ascii="Times New Roman" w:eastAsia="宋体" w:hAnsi="Times New Roman" w:cs="Times New Roman"/>
          <w:szCs w:val="21"/>
        </w:rPr>
      </w:pPr>
      <w:r>
        <w:rPr>
          <w:rFonts w:ascii="Times New Roman" w:eastAsia="宋体" w:hAnsi="Times New Roman" w:cs="Times New Roman"/>
          <w:szCs w:val="21"/>
        </w:rPr>
        <w:t>供应商名称（</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5C6AB29D" w14:textId="77777777" w:rsidR="00276E89" w:rsidRDefault="00D72B6B">
      <w:pPr>
        <w:spacing w:line="360" w:lineRule="auto"/>
        <w:rPr>
          <w:rFonts w:ascii="Times New Roman" w:eastAsia="宋体" w:hAnsi="Times New Roman" w:cs="Times New Roman"/>
          <w:szCs w:val="21"/>
          <w:u w:val="single"/>
        </w:rPr>
      </w:pPr>
      <w:r>
        <w:rPr>
          <w:rFonts w:ascii="Times New Roman" w:eastAsia="宋体" w:hAnsi="Times New Roman" w:cs="Times New Roman"/>
          <w:szCs w:val="21"/>
        </w:rPr>
        <w:t>日</w:t>
      </w:r>
      <w:r>
        <w:rPr>
          <w:rFonts w:ascii="Times New Roman" w:eastAsia="宋体" w:hAnsi="Times New Roman" w:cs="Times New Roman"/>
          <w:szCs w:val="21"/>
        </w:rPr>
        <w:t xml:space="preserve">  </w:t>
      </w:r>
      <w:r>
        <w:rPr>
          <w:rFonts w:ascii="Times New Roman" w:eastAsia="宋体" w:hAnsi="Times New Roman" w:cs="Times New Roman"/>
          <w:szCs w:val="21"/>
        </w:rPr>
        <w:t>期：：</w:t>
      </w:r>
      <w:r>
        <w:rPr>
          <w:rFonts w:ascii="Times New Roman" w:eastAsia="宋体" w:hAnsi="Times New Roman" w:cs="Times New Roman"/>
          <w:szCs w:val="21"/>
          <w:u w:val="single"/>
        </w:rPr>
        <w:t xml:space="preserve">         </w:t>
      </w:r>
      <w:r>
        <w:rPr>
          <w:rFonts w:ascii="Times New Roman" w:eastAsia="宋体" w:hAnsi="Times New Roman" w:cs="Times New Roman"/>
          <w:szCs w:val="21"/>
        </w:rPr>
        <w:t>年</w:t>
      </w:r>
      <w:r>
        <w:rPr>
          <w:rFonts w:ascii="Times New Roman" w:eastAsia="宋体" w:hAnsi="Times New Roman" w:cs="Times New Roman"/>
          <w:szCs w:val="21"/>
          <w:u w:val="single"/>
        </w:rPr>
        <w:t xml:space="preserve">   </w:t>
      </w:r>
      <w:r>
        <w:rPr>
          <w:rFonts w:ascii="Times New Roman" w:eastAsia="宋体" w:hAnsi="Times New Roman" w:cs="Times New Roman"/>
          <w:szCs w:val="21"/>
        </w:rPr>
        <w:t>月</w:t>
      </w:r>
      <w:r>
        <w:rPr>
          <w:rFonts w:ascii="Times New Roman" w:eastAsia="宋体" w:hAnsi="Times New Roman" w:cs="Times New Roman"/>
          <w:szCs w:val="21"/>
          <w:u w:val="single"/>
        </w:rPr>
        <w:t xml:space="preserve">   </w:t>
      </w:r>
      <w:r>
        <w:rPr>
          <w:rFonts w:ascii="Times New Roman" w:eastAsia="宋体" w:hAnsi="Times New Roman" w:cs="Times New Roman"/>
          <w:szCs w:val="21"/>
        </w:rPr>
        <w:t>日</w:t>
      </w:r>
      <w:r>
        <w:rPr>
          <w:rFonts w:ascii="Times New Roman" w:eastAsia="宋体" w:hAnsi="Times New Roman" w:cs="Times New Roman"/>
          <w:szCs w:val="21"/>
        </w:rPr>
        <w:t xml:space="preserve"> </w:t>
      </w:r>
    </w:p>
    <w:p w14:paraId="04531AD6" w14:textId="77777777" w:rsidR="00276E89" w:rsidRDefault="00D72B6B">
      <w:pPr>
        <w:rPr>
          <w:rFonts w:ascii="Times New Roman" w:eastAsia="宋体" w:hAnsi="Times New Roman" w:cs="Times New Roman"/>
          <w:szCs w:val="24"/>
        </w:rPr>
      </w:pPr>
      <w:r>
        <w:rPr>
          <w:rFonts w:ascii="Times New Roman" w:eastAsia="宋体" w:hAnsi="Times New Roman" w:cs="Times New Roman"/>
          <w:szCs w:val="24"/>
        </w:rPr>
        <w:br w:type="page"/>
      </w:r>
    </w:p>
    <w:p w14:paraId="03394981" w14:textId="77777777" w:rsidR="00276E89" w:rsidRDefault="00D72B6B">
      <w:pPr>
        <w:jc w:val="left"/>
        <w:rPr>
          <w:rFonts w:ascii="Times New Roman" w:eastAsia="宋体" w:hAnsi="Times New Roman" w:cs="Times New Roman"/>
          <w:b/>
          <w:szCs w:val="21"/>
        </w:rPr>
      </w:pPr>
      <w:r>
        <w:rPr>
          <w:rFonts w:ascii="Times New Roman" w:eastAsia="宋体" w:hAnsi="Times New Roman" w:cs="Times New Roman" w:hint="eastAsia"/>
          <w:b/>
          <w:szCs w:val="21"/>
        </w:rPr>
        <w:lastRenderedPageBreak/>
        <w:t>附件</w:t>
      </w:r>
      <w:r>
        <w:rPr>
          <w:rFonts w:ascii="Times New Roman" w:eastAsia="宋体" w:hAnsi="Times New Roman" w:cs="Times New Roman" w:hint="eastAsia"/>
          <w:b/>
          <w:szCs w:val="21"/>
        </w:rPr>
        <w:t>2</w:t>
      </w:r>
      <w:r>
        <w:rPr>
          <w:rFonts w:ascii="Times New Roman" w:eastAsia="宋体" w:hAnsi="Times New Roman" w:cs="Times New Roman" w:hint="eastAsia"/>
          <w:b/>
          <w:szCs w:val="21"/>
        </w:rPr>
        <w:t>：</w:t>
      </w:r>
    </w:p>
    <w:p w14:paraId="47C59176" w14:textId="77777777" w:rsidR="00276E89" w:rsidRDefault="00D72B6B">
      <w:pPr>
        <w:spacing w:line="300" w:lineRule="auto"/>
        <w:jc w:val="center"/>
        <w:rPr>
          <w:rFonts w:ascii="宋体" w:eastAsia="宋体" w:hAnsi="宋体" w:cs="Times New Roman"/>
          <w:b/>
          <w:szCs w:val="21"/>
        </w:rPr>
      </w:pPr>
      <w:r>
        <w:rPr>
          <w:rFonts w:ascii="宋体" w:eastAsia="宋体" w:hAnsi="宋体" w:cs="Times New Roman" w:hint="eastAsia"/>
          <w:b/>
          <w:szCs w:val="21"/>
        </w:rPr>
        <w:t>商务、技术响应、偏离情况说明表（必须提供）</w:t>
      </w:r>
    </w:p>
    <w:p w14:paraId="016A2D2C" w14:textId="77777777" w:rsidR="00276E89" w:rsidRDefault="00276E89">
      <w:pPr>
        <w:spacing w:line="300" w:lineRule="auto"/>
        <w:rPr>
          <w:rFonts w:ascii="宋体" w:eastAsia="宋体" w:hAnsi="宋体" w:cs="Times New Roman"/>
          <w:szCs w:val="21"/>
        </w:rPr>
      </w:pPr>
    </w:p>
    <w:p w14:paraId="6153982C" w14:textId="77777777" w:rsidR="00276E89" w:rsidRDefault="00D72B6B">
      <w:pPr>
        <w:spacing w:line="300" w:lineRule="auto"/>
        <w:rPr>
          <w:rFonts w:ascii="宋体" w:eastAsia="宋体" w:hAnsi="宋体" w:cs="Times New Roman"/>
          <w:szCs w:val="21"/>
        </w:rPr>
      </w:pPr>
      <w:r>
        <w:rPr>
          <w:rFonts w:ascii="宋体" w:eastAsia="宋体" w:hAnsi="宋体" w:cs="Times New Roman" w:hint="eastAsia"/>
          <w:szCs w:val="21"/>
        </w:rPr>
        <w:t>采购项目名称:</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w:t>
      </w:r>
    </w:p>
    <w:p w14:paraId="5F01A9C0" w14:textId="77777777" w:rsidR="00276E89" w:rsidRDefault="00D72B6B">
      <w:pPr>
        <w:spacing w:line="300" w:lineRule="auto"/>
        <w:rPr>
          <w:rFonts w:ascii="宋体" w:eastAsia="宋体" w:hAnsi="宋体" w:cs="Times New Roman"/>
          <w:szCs w:val="21"/>
          <w:u w:val="single"/>
        </w:rPr>
      </w:pPr>
      <w:r>
        <w:rPr>
          <w:rFonts w:ascii="宋体" w:eastAsia="宋体" w:hAnsi="宋体" w:cs="Times New Roman" w:hint="eastAsia"/>
          <w:szCs w:val="21"/>
        </w:rPr>
        <w:t>采购项目编号:</w:t>
      </w:r>
      <w:r>
        <w:rPr>
          <w:rFonts w:ascii="宋体" w:eastAsia="宋体" w:hAnsi="宋体" w:cs="Times New Roman" w:hint="eastAsia"/>
          <w:szCs w:val="21"/>
          <w:u w:val="single"/>
        </w:rPr>
        <w:t xml:space="preserve">                 </w:t>
      </w:r>
    </w:p>
    <w:p w14:paraId="5DDA00EB" w14:textId="77777777" w:rsidR="00276E89" w:rsidRDefault="00276E89">
      <w:pPr>
        <w:spacing w:line="300" w:lineRule="auto"/>
        <w:rPr>
          <w:rFonts w:ascii="宋体" w:eastAsia="宋体" w:hAnsi="宋体" w:cs="Times New Roman"/>
          <w:szCs w:val="21"/>
        </w:rPr>
      </w:pPr>
    </w:p>
    <w:tbl>
      <w:tblPr>
        <w:tblW w:w="94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35"/>
        <w:gridCol w:w="1316"/>
        <w:gridCol w:w="2268"/>
        <w:gridCol w:w="3087"/>
        <w:gridCol w:w="1198"/>
        <w:gridCol w:w="939"/>
      </w:tblGrid>
      <w:tr w:rsidR="00276E89" w14:paraId="70BD0D8F" w14:textId="77777777">
        <w:trPr>
          <w:cantSplit/>
          <w:trHeight w:val="420"/>
        </w:trPr>
        <w:tc>
          <w:tcPr>
            <w:tcW w:w="635" w:type="dxa"/>
          </w:tcPr>
          <w:p w14:paraId="0F620CDE"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序号</w:t>
            </w:r>
          </w:p>
        </w:tc>
        <w:tc>
          <w:tcPr>
            <w:tcW w:w="1316" w:type="dxa"/>
            <w:vAlign w:val="center"/>
          </w:tcPr>
          <w:p w14:paraId="3F945DCA"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 xml:space="preserve">名称                    </w:t>
            </w:r>
          </w:p>
        </w:tc>
        <w:tc>
          <w:tcPr>
            <w:tcW w:w="2268" w:type="dxa"/>
            <w:vAlign w:val="center"/>
          </w:tcPr>
          <w:p w14:paraId="39DEF09D"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采购文件要求</w:t>
            </w:r>
          </w:p>
        </w:tc>
        <w:tc>
          <w:tcPr>
            <w:tcW w:w="3087" w:type="dxa"/>
            <w:vAlign w:val="center"/>
          </w:tcPr>
          <w:p w14:paraId="38C195E5" w14:textId="77777777" w:rsidR="00276E89" w:rsidRDefault="00D72B6B">
            <w:pPr>
              <w:adjustRightInd w:val="0"/>
              <w:snapToGrid w:val="0"/>
              <w:spacing w:line="300" w:lineRule="auto"/>
              <w:ind w:leftChars="-51" w:left="-107" w:firstLineChars="51" w:firstLine="107"/>
              <w:jc w:val="center"/>
              <w:outlineLvl w:val="0"/>
              <w:rPr>
                <w:rFonts w:ascii="宋体" w:eastAsia="宋体" w:hAnsi="宋体" w:cs="Times New Roman"/>
                <w:szCs w:val="21"/>
              </w:rPr>
            </w:pPr>
            <w:r>
              <w:rPr>
                <w:rFonts w:ascii="宋体" w:eastAsia="宋体" w:hAnsi="宋体" w:cs="Times New Roman" w:hint="eastAsia"/>
                <w:szCs w:val="21"/>
              </w:rPr>
              <w:t>报价响应文件具体响应</w:t>
            </w:r>
          </w:p>
        </w:tc>
        <w:tc>
          <w:tcPr>
            <w:tcW w:w="1198" w:type="dxa"/>
            <w:vAlign w:val="center"/>
          </w:tcPr>
          <w:p w14:paraId="75A04A61"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响应/偏离</w:t>
            </w:r>
          </w:p>
        </w:tc>
        <w:tc>
          <w:tcPr>
            <w:tcW w:w="939" w:type="dxa"/>
            <w:vAlign w:val="center"/>
          </w:tcPr>
          <w:p w14:paraId="2152636D"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说明</w:t>
            </w:r>
          </w:p>
        </w:tc>
      </w:tr>
      <w:tr w:rsidR="00276E89" w14:paraId="77443835" w14:textId="77777777">
        <w:trPr>
          <w:cantSplit/>
          <w:trHeight w:val="420"/>
        </w:trPr>
        <w:tc>
          <w:tcPr>
            <w:tcW w:w="635" w:type="dxa"/>
          </w:tcPr>
          <w:p w14:paraId="1FBE134C"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8808" w:type="dxa"/>
            <w:gridSpan w:val="5"/>
            <w:vAlign w:val="center"/>
          </w:tcPr>
          <w:p w14:paraId="59F71742" w14:textId="77777777" w:rsidR="00276E89" w:rsidRDefault="00D72B6B">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商务部分</w:t>
            </w:r>
          </w:p>
        </w:tc>
      </w:tr>
      <w:tr w:rsidR="00276E89" w14:paraId="2ABCFF3D" w14:textId="77777777">
        <w:trPr>
          <w:cantSplit/>
          <w:trHeight w:val="200"/>
        </w:trPr>
        <w:tc>
          <w:tcPr>
            <w:tcW w:w="635" w:type="dxa"/>
            <w:vAlign w:val="center"/>
          </w:tcPr>
          <w:p w14:paraId="0F2D456A"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1</w:t>
            </w:r>
          </w:p>
        </w:tc>
        <w:tc>
          <w:tcPr>
            <w:tcW w:w="1316" w:type="dxa"/>
            <w:vAlign w:val="center"/>
          </w:tcPr>
          <w:p w14:paraId="56CCA63C"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4122484"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470F91D4"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3B5A3C7F"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0FCF9CBF" w14:textId="77777777" w:rsidR="00276E89" w:rsidRDefault="00276E89">
            <w:pPr>
              <w:adjustRightInd w:val="0"/>
              <w:snapToGrid w:val="0"/>
              <w:spacing w:line="300" w:lineRule="auto"/>
              <w:jc w:val="center"/>
              <w:outlineLvl w:val="0"/>
              <w:rPr>
                <w:rFonts w:ascii="宋体" w:eastAsia="宋体" w:hAnsi="宋体" w:cs="Times New Roman"/>
                <w:szCs w:val="21"/>
              </w:rPr>
            </w:pPr>
          </w:p>
        </w:tc>
      </w:tr>
      <w:tr w:rsidR="00276E89" w14:paraId="78E5A94C" w14:textId="77777777">
        <w:trPr>
          <w:cantSplit/>
          <w:trHeight w:val="420"/>
        </w:trPr>
        <w:tc>
          <w:tcPr>
            <w:tcW w:w="635" w:type="dxa"/>
            <w:vAlign w:val="center"/>
          </w:tcPr>
          <w:p w14:paraId="2F989550"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2</w:t>
            </w:r>
          </w:p>
        </w:tc>
        <w:tc>
          <w:tcPr>
            <w:tcW w:w="1316" w:type="dxa"/>
            <w:vAlign w:val="center"/>
          </w:tcPr>
          <w:p w14:paraId="0BA4E2DA"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4F9F6EEE"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326F80F8"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7AB38222"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53943C99" w14:textId="77777777" w:rsidR="00276E89" w:rsidRDefault="00276E89">
            <w:pPr>
              <w:adjustRightInd w:val="0"/>
              <w:snapToGrid w:val="0"/>
              <w:spacing w:line="300" w:lineRule="auto"/>
              <w:jc w:val="center"/>
              <w:outlineLvl w:val="0"/>
              <w:rPr>
                <w:rFonts w:ascii="宋体" w:eastAsia="宋体" w:hAnsi="宋体" w:cs="Times New Roman"/>
                <w:szCs w:val="21"/>
              </w:rPr>
            </w:pPr>
          </w:p>
        </w:tc>
      </w:tr>
      <w:tr w:rsidR="00276E89" w14:paraId="4DF15CA0" w14:textId="77777777">
        <w:trPr>
          <w:cantSplit/>
          <w:trHeight w:val="420"/>
        </w:trPr>
        <w:tc>
          <w:tcPr>
            <w:tcW w:w="635" w:type="dxa"/>
            <w:vAlign w:val="center"/>
          </w:tcPr>
          <w:p w14:paraId="1D9CC225"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21D0D0E5"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62EAB7A8"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61949965"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vAlign w:val="center"/>
          </w:tcPr>
          <w:p w14:paraId="1CCDB114"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vAlign w:val="center"/>
          </w:tcPr>
          <w:p w14:paraId="1A0F09A2" w14:textId="77777777" w:rsidR="00276E89" w:rsidRDefault="00276E89">
            <w:pPr>
              <w:adjustRightInd w:val="0"/>
              <w:snapToGrid w:val="0"/>
              <w:spacing w:line="300" w:lineRule="auto"/>
              <w:jc w:val="center"/>
              <w:outlineLvl w:val="0"/>
              <w:rPr>
                <w:rFonts w:ascii="宋体" w:eastAsia="宋体" w:hAnsi="宋体" w:cs="Times New Roman"/>
                <w:szCs w:val="21"/>
              </w:rPr>
            </w:pPr>
          </w:p>
        </w:tc>
      </w:tr>
      <w:tr w:rsidR="00276E89" w14:paraId="01279787" w14:textId="77777777">
        <w:trPr>
          <w:cantSplit/>
          <w:trHeight w:val="420"/>
        </w:trPr>
        <w:tc>
          <w:tcPr>
            <w:tcW w:w="635" w:type="dxa"/>
          </w:tcPr>
          <w:p w14:paraId="3F7B389F"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8808" w:type="dxa"/>
            <w:gridSpan w:val="5"/>
          </w:tcPr>
          <w:p w14:paraId="75380513" w14:textId="77777777" w:rsidR="00276E89" w:rsidRDefault="00D72B6B">
            <w:pPr>
              <w:adjustRightInd w:val="0"/>
              <w:snapToGrid w:val="0"/>
              <w:spacing w:line="300" w:lineRule="auto"/>
              <w:jc w:val="center"/>
              <w:outlineLvl w:val="0"/>
              <w:rPr>
                <w:rFonts w:ascii="宋体" w:eastAsia="宋体" w:hAnsi="宋体" w:cs="Times New Roman"/>
                <w:b/>
                <w:szCs w:val="21"/>
              </w:rPr>
            </w:pPr>
            <w:r>
              <w:rPr>
                <w:rFonts w:ascii="宋体" w:eastAsia="宋体" w:hAnsi="宋体" w:cs="Times New Roman" w:hint="eastAsia"/>
                <w:b/>
                <w:szCs w:val="21"/>
              </w:rPr>
              <w:t>技术部分</w:t>
            </w:r>
          </w:p>
        </w:tc>
      </w:tr>
      <w:tr w:rsidR="00276E89" w14:paraId="4A35694D" w14:textId="77777777">
        <w:trPr>
          <w:cantSplit/>
          <w:trHeight w:val="420"/>
        </w:trPr>
        <w:tc>
          <w:tcPr>
            <w:tcW w:w="635" w:type="dxa"/>
          </w:tcPr>
          <w:p w14:paraId="66ECBFA0"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1</w:t>
            </w:r>
          </w:p>
        </w:tc>
        <w:tc>
          <w:tcPr>
            <w:tcW w:w="1316" w:type="dxa"/>
          </w:tcPr>
          <w:p w14:paraId="23805610"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tcPr>
          <w:p w14:paraId="0D726933"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tcPr>
          <w:p w14:paraId="793A84A5"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tcPr>
          <w:p w14:paraId="54FF93D8"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tcPr>
          <w:p w14:paraId="6BD7A081" w14:textId="77777777" w:rsidR="00276E89" w:rsidRDefault="00276E89">
            <w:pPr>
              <w:adjustRightInd w:val="0"/>
              <w:snapToGrid w:val="0"/>
              <w:spacing w:line="300" w:lineRule="auto"/>
              <w:jc w:val="center"/>
              <w:outlineLvl w:val="0"/>
              <w:rPr>
                <w:rFonts w:ascii="宋体" w:eastAsia="宋体" w:hAnsi="宋体" w:cs="Times New Roman"/>
                <w:szCs w:val="21"/>
              </w:rPr>
            </w:pPr>
          </w:p>
        </w:tc>
      </w:tr>
      <w:tr w:rsidR="00276E89" w14:paraId="2BC408CB" w14:textId="77777777">
        <w:trPr>
          <w:cantSplit/>
          <w:trHeight w:val="420"/>
        </w:trPr>
        <w:tc>
          <w:tcPr>
            <w:tcW w:w="635" w:type="dxa"/>
          </w:tcPr>
          <w:p w14:paraId="7E15934C"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2</w:t>
            </w:r>
          </w:p>
        </w:tc>
        <w:tc>
          <w:tcPr>
            <w:tcW w:w="1316" w:type="dxa"/>
          </w:tcPr>
          <w:p w14:paraId="1CC0D322"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tcPr>
          <w:p w14:paraId="2C707108"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tcPr>
          <w:p w14:paraId="70AD03CA"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tcPr>
          <w:p w14:paraId="38774BF4"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tcPr>
          <w:p w14:paraId="53A994F3" w14:textId="77777777" w:rsidR="00276E89" w:rsidRDefault="00276E89">
            <w:pPr>
              <w:adjustRightInd w:val="0"/>
              <w:snapToGrid w:val="0"/>
              <w:spacing w:line="300" w:lineRule="auto"/>
              <w:jc w:val="center"/>
              <w:outlineLvl w:val="0"/>
              <w:rPr>
                <w:rFonts w:ascii="宋体" w:eastAsia="宋体" w:hAnsi="宋体" w:cs="Times New Roman"/>
                <w:szCs w:val="21"/>
              </w:rPr>
            </w:pPr>
          </w:p>
        </w:tc>
      </w:tr>
      <w:tr w:rsidR="00276E89" w14:paraId="735F7E60" w14:textId="77777777">
        <w:trPr>
          <w:trHeight w:val="190"/>
        </w:trPr>
        <w:tc>
          <w:tcPr>
            <w:tcW w:w="635" w:type="dxa"/>
            <w:vAlign w:val="center"/>
          </w:tcPr>
          <w:p w14:paraId="1A921769" w14:textId="77777777" w:rsidR="00276E89" w:rsidRDefault="00D72B6B">
            <w:pPr>
              <w:adjustRightInd w:val="0"/>
              <w:snapToGrid w:val="0"/>
              <w:spacing w:line="300" w:lineRule="auto"/>
              <w:jc w:val="center"/>
              <w:outlineLvl w:val="0"/>
              <w:rPr>
                <w:rFonts w:ascii="宋体" w:eastAsia="宋体" w:hAnsi="宋体" w:cs="Times New Roman"/>
                <w:szCs w:val="21"/>
              </w:rPr>
            </w:pPr>
            <w:r>
              <w:rPr>
                <w:rFonts w:ascii="宋体" w:eastAsia="宋体" w:hAnsi="宋体" w:cs="Times New Roman" w:hint="eastAsia"/>
                <w:szCs w:val="21"/>
              </w:rPr>
              <w:t>…</w:t>
            </w:r>
          </w:p>
        </w:tc>
        <w:tc>
          <w:tcPr>
            <w:tcW w:w="1316" w:type="dxa"/>
            <w:vAlign w:val="center"/>
          </w:tcPr>
          <w:p w14:paraId="7198CB71"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2268" w:type="dxa"/>
            <w:vAlign w:val="center"/>
          </w:tcPr>
          <w:p w14:paraId="0DC1A604"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3087" w:type="dxa"/>
            <w:vAlign w:val="center"/>
          </w:tcPr>
          <w:p w14:paraId="590A9396"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1198" w:type="dxa"/>
            <w:tcBorders>
              <w:right w:val="single" w:sz="4" w:space="0" w:color="auto"/>
            </w:tcBorders>
            <w:vAlign w:val="center"/>
          </w:tcPr>
          <w:p w14:paraId="05CCBAD0" w14:textId="77777777" w:rsidR="00276E89" w:rsidRDefault="00276E89">
            <w:pPr>
              <w:adjustRightInd w:val="0"/>
              <w:snapToGrid w:val="0"/>
              <w:spacing w:line="300" w:lineRule="auto"/>
              <w:jc w:val="center"/>
              <w:outlineLvl w:val="0"/>
              <w:rPr>
                <w:rFonts w:ascii="宋体" w:eastAsia="宋体" w:hAnsi="宋体" w:cs="Times New Roman"/>
                <w:szCs w:val="21"/>
              </w:rPr>
            </w:pPr>
          </w:p>
        </w:tc>
        <w:tc>
          <w:tcPr>
            <w:tcW w:w="939" w:type="dxa"/>
            <w:tcBorders>
              <w:left w:val="single" w:sz="4" w:space="0" w:color="auto"/>
            </w:tcBorders>
            <w:vAlign w:val="center"/>
          </w:tcPr>
          <w:p w14:paraId="1A275E75" w14:textId="77777777" w:rsidR="00276E89" w:rsidRDefault="00276E89">
            <w:pPr>
              <w:adjustRightInd w:val="0"/>
              <w:snapToGrid w:val="0"/>
              <w:spacing w:line="300" w:lineRule="auto"/>
              <w:jc w:val="center"/>
              <w:outlineLvl w:val="0"/>
              <w:rPr>
                <w:rFonts w:ascii="宋体" w:eastAsia="宋体" w:hAnsi="宋体" w:cs="Times New Roman"/>
                <w:szCs w:val="21"/>
              </w:rPr>
            </w:pPr>
          </w:p>
        </w:tc>
      </w:tr>
    </w:tbl>
    <w:p w14:paraId="31801AD8" w14:textId="77777777" w:rsidR="00276E89" w:rsidRDefault="00276E89">
      <w:pPr>
        <w:spacing w:line="300" w:lineRule="auto"/>
        <w:rPr>
          <w:rFonts w:ascii="宋体" w:eastAsia="宋体" w:hAnsi="宋体" w:cs="Times New Roman"/>
          <w:szCs w:val="21"/>
        </w:rPr>
      </w:pPr>
    </w:p>
    <w:p w14:paraId="1A928E96" w14:textId="77777777" w:rsidR="00276E89" w:rsidRDefault="00276E89">
      <w:pPr>
        <w:adjustRightInd w:val="0"/>
        <w:snapToGrid w:val="0"/>
        <w:spacing w:line="300" w:lineRule="auto"/>
        <w:rPr>
          <w:rFonts w:ascii="宋体" w:eastAsia="宋体" w:hAnsi="宋体" w:cs="Times New Roman"/>
          <w:szCs w:val="21"/>
        </w:rPr>
      </w:pPr>
    </w:p>
    <w:p w14:paraId="0374DA3A" w14:textId="77777777" w:rsidR="00276E89" w:rsidRDefault="00D72B6B">
      <w:pPr>
        <w:adjustRightInd w:val="0"/>
        <w:snapToGrid w:val="0"/>
        <w:spacing w:line="360" w:lineRule="exact"/>
        <w:rPr>
          <w:rFonts w:ascii="Times New Roman" w:eastAsia="宋体" w:hAnsi="宋体" w:cs="Times New Roman"/>
          <w:szCs w:val="21"/>
        </w:rPr>
      </w:pPr>
      <w:r>
        <w:rPr>
          <w:rFonts w:ascii="宋体" w:eastAsia="宋体" w:hAnsi="宋体" w:cs="Times New Roman" w:hint="eastAsia"/>
          <w:szCs w:val="21"/>
        </w:rPr>
        <w:t>说明：</w:t>
      </w:r>
      <w:r>
        <w:rPr>
          <w:rFonts w:ascii="Times New Roman" w:eastAsia="宋体" w:hAnsi="宋体" w:cs="Times New Roman" w:hint="eastAsia"/>
          <w:szCs w:val="24"/>
        </w:rPr>
        <w:t>1.</w:t>
      </w:r>
      <w:r>
        <w:rPr>
          <w:rFonts w:ascii="Times New Roman" w:eastAsia="宋体" w:hAnsi="宋体" w:cs="Times New Roman" w:hint="eastAsia"/>
          <w:szCs w:val="24"/>
        </w:rPr>
        <w:t>应写明报价响应文件对商务与技术要求的响应和偏离情况；</w:t>
      </w:r>
    </w:p>
    <w:p w14:paraId="34E48C5B" w14:textId="77777777" w:rsidR="00276E89" w:rsidRDefault="00D72B6B">
      <w:pPr>
        <w:spacing w:line="500" w:lineRule="exact"/>
        <w:ind w:firstLineChars="300" w:firstLine="630"/>
        <w:rPr>
          <w:rFonts w:ascii="宋体" w:eastAsia="宋体" w:hAnsi="宋体" w:cs="Times New Roman"/>
          <w:b/>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应对照询价文件</w:t>
      </w:r>
      <w:r>
        <w:rPr>
          <w:rFonts w:ascii="宋体" w:eastAsia="宋体" w:hAnsi="宋体" w:cs="Times New Roman" w:hint="eastAsia"/>
          <w:b/>
          <w:szCs w:val="21"/>
          <w:u w:val="single"/>
        </w:rPr>
        <w:t xml:space="preserve">  采购需求”，逐条说明 </w:t>
      </w:r>
      <w:r>
        <w:rPr>
          <w:rFonts w:ascii="宋体" w:eastAsia="宋体" w:hAnsi="宋体" w:cs="Times New Roman" w:hint="eastAsia"/>
          <w:szCs w:val="21"/>
        </w:rPr>
        <w:t>所提供货物和服务已对询价文件的技术规格做出了实质性的响应，并申明与技术规格条文的响应和偏离。特别对有具体参数要求的指标，报价供应商必须提供所供设备的具体参数值。</w:t>
      </w:r>
      <w:r>
        <w:rPr>
          <w:rFonts w:ascii="宋体" w:eastAsia="宋体" w:hAnsi="宋体" w:cs="Times New Roman" w:hint="eastAsia"/>
          <w:b/>
          <w:szCs w:val="21"/>
        </w:rPr>
        <w:t>如果仅注明“符合”、“满足”或简单复制询价需求文件要求，将导致报价被拒绝。</w:t>
      </w:r>
    </w:p>
    <w:p w14:paraId="3EE95C1F" w14:textId="77777777" w:rsidR="00276E89" w:rsidRDefault="00D72B6B">
      <w:pPr>
        <w:spacing w:line="500" w:lineRule="exact"/>
        <w:ind w:firstLineChars="300" w:firstLine="630"/>
        <w:rPr>
          <w:rFonts w:ascii="宋体" w:eastAsia="宋体" w:hAnsi="宋体" w:cs="Times New Roman"/>
          <w:szCs w:val="21"/>
        </w:rPr>
      </w:pPr>
      <w:r>
        <w:rPr>
          <w:rFonts w:ascii="宋体" w:eastAsia="宋体" w:hAnsi="宋体" w:cs="Times New Roman" w:hint="eastAsia"/>
          <w:szCs w:val="21"/>
        </w:rPr>
        <w:t>3.自然人参加报价的无需盖章，需要签字。</w:t>
      </w:r>
    </w:p>
    <w:p w14:paraId="197FDBAB" w14:textId="77777777" w:rsidR="00276E89" w:rsidRDefault="00276E89">
      <w:pPr>
        <w:spacing w:line="300" w:lineRule="auto"/>
        <w:rPr>
          <w:rFonts w:ascii="宋体" w:eastAsia="宋体" w:hAnsi="宋体" w:cs="Courier New"/>
          <w:szCs w:val="21"/>
        </w:rPr>
      </w:pPr>
    </w:p>
    <w:p w14:paraId="591AF0C2" w14:textId="77777777" w:rsidR="00276E89" w:rsidRDefault="00276E89">
      <w:pPr>
        <w:spacing w:line="300" w:lineRule="auto"/>
        <w:rPr>
          <w:rFonts w:ascii="宋体" w:eastAsia="宋体" w:hAnsi="宋体" w:cs="Courier New"/>
          <w:szCs w:val="21"/>
        </w:rPr>
      </w:pPr>
    </w:p>
    <w:p w14:paraId="799320CF" w14:textId="77777777" w:rsidR="00276E89" w:rsidRDefault="00D72B6B">
      <w:pPr>
        <w:spacing w:line="360" w:lineRule="auto"/>
        <w:ind w:firstLineChars="700" w:firstLine="1470"/>
        <w:rPr>
          <w:rFonts w:ascii="宋体" w:eastAsia="宋体" w:hAnsi="宋体" w:cs="Courier New"/>
          <w:szCs w:val="21"/>
        </w:rPr>
      </w:pPr>
      <w:r>
        <w:rPr>
          <w:rFonts w:ascii="宋体" w:eastAsia="宋体" w:hAnsi="宋体" w:cs="Courier New" w:hint="eastAsia"/>
          <w:szCs w:val="21"/>
        </w:rPr>
        <w:t>法定代表人或法定代表人授权代表签字:</w:t>
      </w:r>
      <w:r>
        <w:rPr>
          <w:rFonts w:ascii="宋体" w:eastAsia="宋体" w:hAnsi="宋体" w:cs="Courier New" w:hint="eastAsia"/>
          <w:szCs w:val="21"/>
          <w:u w:val="single"/>
        </w:rPr>
        <w:t xml:space="preserve">                </w:t>
      </w:r>
      <w:r>
        <w:rPr>
          <w:rFonts w:ascii="宋体" w:eastAsia="宋体" w:hAnsi="宋体" w:cs="Courier New" w:hint="eastAsia"/>
          <w:szCs w:val="21"/>
        </w:rPr>
        <w:t xml:space="preserve">  </w:t>
      </w:r>
    </w:p>
    <w:p w14:paraId="2ED037E8" w14:textId="77777777" w:rsidR="00276E89" w:rsidRDefault="00D72B6B">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szCs w:val="21"/>
        </w:rPr>
        <w:t>供应商</w:t>
      </w:r>
      <w:r>
        <w:rPr>
          <w:rFonts w:ascii="宋体" w:eastAsia="宋体" w:hAnsi="宋体" w:cs="Courier New"/>
          <w:szCs w:val="21"/>
        </w:rPr>
        <w:t>名称</w:t>
      </w:r>
      <w:r>
        <w:rPr>
          <w:rFonts w:ascii="Times New Roman" w:eastAsia="宋体" w:hAnsi="Times New Roman" w:cs="Times New Roman"/>
          <w:szCs w:val="21"/>
        </w:rPr>
        <w:t>（</w:t>
      </w:r>
      <w:r>
        <w:rPr>
          <w:rFonts w:ascii="Times New Roman" w:eastAsia="宋体" w:hAnsi="Times New Roman" w:cs="Times New Roman" w:hint="eastAsia"/>
          <w:szCs w:val="21"/>
        </w:rPr>
        <w:t>加盖</w:t>
      </w:r>
      <w:r>
        <w:rPr>
          <w:rFonts w:ascii="Times New Roman" w:eastAsia="宋体" w:hAnsi="Times New Roman" w:cs="Times New Roman"/>
          <w:szCs w:val="21"/>
        </w:rPr>
        <w:t>公章）：</w:t>
      </w:r>
      <w:r>
        <w:rPr>
          <w:rFonts w:ascii="Times New Roman" w:eastAsia="宋体" w:hAnsi="Times New Roman" w:cs="Times New Roman"/>
          <w:szCs w:val="21"/>
          <w:u w:val="single"/>
        </w:rPr>
        <w:t xml:space="preserve">                          </w:t>
      </w:r>
    </w:p>
    <w:p w14:paraId="0889F031" w14:textId="77777777" w:rsidR="00276E89" w:rsidRDefault="00276E89">
      <w:pPr>
        <w:pStyle w:val="a0"/>
      </w:pPr>
    </w:p>
    <w:p w14:paraId="1C5E9957" w14:textId="77777777" w:rsidR="00276E89" w:rsidRDefault="00D72B6B">
      <w:pPr>
        <w:spacing w:line="300" w:lineRule="auto"/>
        <w:ind w:firstLineChars="2350" w:firstLine="4935"/>
        <w:rPr>
          <w:rFonts w:ascii="宋体" w:eastAsia="宋体" w:hAnsi="宋体" w:cs="Courier New"/>
          <w:szCs w:val="21"/>
        </w:rPr>
      </w:pPr>
      <w:r>
        <w:rPr>
          <w:rFonts w:ascii="宋体" w:eastAsia="宋体" w:hAnsi="宋体" w:cs="Courier New" w:hint="eastAsia"/>
          <w:szCs w:val="21"/>
          <w:u w:val="single"/>
        </w:rPr>
        <w:t xml:space="preserve">      </w:t>
      </w:r>
      <w:r>
        <w:rPr>
          <w:rFonts w:ascii="宋体" w:eastAsia="宋体" w:hAnsi="宋体" w:cs="Courier New" w:hint="eastAsia"/>
          <w:szCs w:val="21"/>
        </w:rPr>
        <w:t>年</w:t>
      </w:r>
      <w:r>
        <w:rPr>
          <w:rFonts w:ascii="宋体" w:eastAsia="宋体" w:hAnsi="宋体" w:cs="Courier New" w:hint="eastAsia"/>
          <w:szCs w:val="21"/>
          <w:u w:val="single"/>
        </w:rPr>
        <w:t xml:space="preserve">   </w:t>
      </w:r>
      <w:r>
        <w:rPr>
          <w:rFonts w:ascii="宋体" w:eastAsia="宋体" w:hAnsi="宋体" w:cs="Courier New" w:hint="eastAsia"/>
          <w:szCs w:val="21"/>
        </w:rPr>
        <w:t>月</w:t>
      </w:r>
      <w:r>
        <w:rPr>
          <w:rFonts w:ascii="宋体" w:eastAsia="宋体" w:hAnsi="宋体" w:cs="Courier New" w:hint="eastAsia"/>
          <w:szCs w:val="21"/>
          <w:u w:val="single"/>
        </w:rPr>
        <w:t xml:space="preserve">   </w:t>
      </w:r>
      <w:r>
        <w:rPr>
          <w:rFonts w:ascii="宋体" w:eastAsia="宋体" w:hAnsi="宋体" w:cs="Courier New" w:hint="eastAsia"/>
          <w:szCs w:val="21"/>
        </w:rPr>
        <w:t>日</w:t>
      </w:r>
    </w:p>
    <w:p w14:paraId="742D670F" w14:textId="77777777" w:rsidR="00276E89" w:rsidRDefault="00276E89">
      <w:pPr>
        <w:rPr>
          <w:rFonts w:ascii="Times New Roman" w:eastAsia="宋体" w:hAnsi="Times New Roman" w:cs="Times New Roman"/>
          <w:szCs w:val="24"/>
        </w:rPr>
      </w:pPr>
    </w:p>
    <w:p w14:paraId="0CD79D18" w14:textId="77777777" w:rsidR="00276E89" w:rsidRDefault="00276E89">
      <w:pPr>
        <w:pStyle w:val="a5"/>
      </w:pPr>
    </w:p>
    <w:sectPr w:rsidR="00276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97190" w14:textId="77777777" w:rsidR="00757351" w:rsidRDefault="00757351">
      <w:r>
        <w:separator/>
      </w:r>
    </w:p>
  </w:endnote>
  <w:endnote w:type="continuationSeparator" w:id="0">
    <w:p w14:paraId="04DA8775" w14:textId="77777777" w:rsidR="00757351" w:rsidRDefault="007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030842"/>
    </w:sdtPr>
    <w:sdtContent>
      <w:sdt>
        <w:sdtPr>
          <w:id w:val="-1669238322"/>
        </w:sdtPr>
        <w:sdtContent>
          <w:p w14:paraId="58ADDFC4" w14:textId="77777777" w:rsidR="00ED24BC" w:rsidRDefault="00ED24BC">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15DB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15DBB">
              <w:rPr>
                <w:b/>
                <w:bCs/>
                <w:noProof/>
              </w:rPr>
              <w:t>21</w:t>
            </w:r>
            <w:r>
              <w:rPr>
                <w:b/>
                <w:bCs/>
                <w:sz w:val="24"/>
                <w:szCs w:val="24"/>
              </w:rPr>
              <w:fldChar w:fldCharType="end"/>
            </w:r>
          </w:p>
        </w:sdtContent>
      </w:sdt>
    </w:sdtContent>
  </w:sdt>
  <w:p w14:paraId="216E3B98" w14:textId="77777777" w:rsidR="00ED24BC" w:rsidRDefault="00ED24BC">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0EFD5" w14:textId="77777777" w:rsidR="00757351" w:rsidRDefault="00757351">
      <w:r>
        <w:separator/>
      </w:r>
    </w:p>
  </w:footnote>
  <w:footnote w:type="continuationSeparator" w:id="0">
    <w:p w14:paraId="733D9BA6" w14:textId="77777777" w:rsidR="00757351" w:rsidRDefault="007573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E4C9C"/>
    <w:multiLevelType w:val="multilevel"/>
    <w:tmpl w:val="14DE4C9C"/>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nsid w:val="1C662CE0"/>
    <w:multiLevelType w:val="multilevel"/>
    <w:tmpl w:val="1C662CE0"/>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nsid w:val="23024920"/>
    <w:multiLevelType w:val="multilevel"/>
    <w:tmpl w:val="23024920"/>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nsid w:val="2F8A7ADE"/>
    <w:multiLevelType w:val="multilevel"/>
    <w:tmpl w:val="2F8A7ADE"/>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nsid w:val="36CD1822"/>
    <w:multiLevelType w:val="multilevel"/>
    <w:tmpl w:val="36CD1822"/>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nsid w:val="619717EF"/>
    <w:multiLevelType w:val="multilevel"/>
    <w:tmpl w:val="619717EF"/>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nsid w:val="7BD571DC"/>
    <w:multiLevelType w:val="multilevel"/>
    <w:tmpl w:val="7BD571DC"/>
    <w:lvl w:ilvl="0">
      <w:start w:val="1"/>
      <w:numFmt w:val="decimal"/>
      <w:lvlText w:val="%1."/>
      <w:lvlJc w:val="left"/>
      <w:pPr>
        <w:ind w:left="360" w:hanging="36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袍哥人家鲁煊">
    <w15:presenceInfo w15:providerId="WPS Office" w15:userId="67689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RmYWEyNGE1ODRjZDg3NDQzY2RhNjc1ZDIxYzQifQ=="/>
  </w:docVars>
  <w:rsids>
    <w:rsidRoot w:val="009F3B1C"/>
    <w:rsid w:val="0001393D"/>
    <w:rsid w:val="00015585"/>
    <w:rsid w:val="000168B8"/>
    <w:rsid w:val="00016907"/>
    <w:rsid w:val="00016B1D"/>
    <w:rsid w:val="00026150"/>
    <w:rsid w:val="000315B2"/>
    <w:rsid w:val="00032397"/>
    <w:rsid w:val="0003720F"/>
    <w:rsid w:val="00056D99"/>
    <w:rsid w:val="00061DBF"/>
    <w:rsid w:val="0006276A"/>
    <w:rsid w:val="000718B1"/>
    <w:rsid w:val="00075CB0"/>
    <w:rsid w:val="0007670C"/>
    <w:rsid w:val="0008186C"/>
    <w:rsid w:val="00085153"/>
    <w:rsid w:val="00085B72"/>
    <w:rsid w:val="00086E66"/>
    <w:rsid w:val="00097111"/>
    <w:rsid w:val="000A1494"/>
    <w:rsid w:val="000A5538"/>
    <w:rsid w:val="000A5CD1"/>
    <w:rsid w:val="000B092C"/>
    <w:rsid w:val="000B4417"/>
    <w:rsid w:val="000B7AFE"/>
    <w:rsid w:val="000D147F"/>
    <w:rsid w:val="000D412A"/>
    <w:rsid w:val="000E7A7D"/>
    <w:rsid w:val="00101B07"/>
    <w:rsid w:val="00106387"/>
    <w:rsid w:val="00107E3F"/>
    <w:rsid w:val="001103F4"/>
    <w:rsid w:val="00112FB7"/>
    <w:rsid w:val="00116F62"/>
    <w:rsid w:val="0011700C"/>
    <w:rsid w:val="00123514"/>
    <w:rsid w:val="00123A28"/>
    <w:rsid w:val="00124753"/>
    <w:rsid w:val="00126117"/>
    <w:rsid w:val="00127DA5"/>
    <w:rsid w:val="00132B35"/>
    <w:rsid w:val="00146EAD"/>
    <w:rsid w:val="00146EF6"/>
    <w:rsid w:val="00150579"/>
    <w:rsid w:val="00150D5D"/>
    <w:rsid w:val="00163327"/>
    <w:rsid w:val="00165273"/>
    <w:rsid w:val="0016613E"/>
    <w:rsid w:val="0017448A"/>
    <w:rsid w:val="00180C11"/>
    <w:rsid w:val="0018512F"/>
    <w:rsid w:val="0019273B"/>
    <w:rsid w:val="00194443"/>
    <w:rsid w:val="00197EB0"/>
    <w:rsid w:val="001A075A"/>
    <w:rsid w:val="001A0F2D"/>
    <w:rsid w:val="001A3486"/>
    <w:rsid w:val="001A47CB"/>
    <w:rsid w:val="001B08C0"/>
    <w:rsid w:val="001C0428"/>
    <w:rsid w:val="001C2F6E"/>
    <w:rsid w:val="001C72C6"/>
    <w:rsid w:val="001D2165"/>
    <w:rsid w:val="001E2B65"/>
    <w:rsid w:val="001E4BC5"/>
    <w:rsid w:val="001E6B4E"/>
    <w:rsid w:val="001F598C"/>
    <w:rsid w:val="002006E1"/>
    <w:rsid w:val="00200F88"/>
    <w:rsid w:val="0020362F"/>
    <w:rsid w:val="00204F93"/>
    <w:rsid w:val="00211140"/>
    <w:rsid w:val="00212A17"/>
    <w:rsid w:val="0021695B"/>
    <w:rsid w:val="00216A65"/>
    <w:rsid w:val="00216F83"/>
    <w:rsid w:val="00222C08"/>
    <w:rsid w:val="00230735"/>
    <w:rsid w:val="00231643"/>
    <w:rsid w:val="00246701"/>
    <w:rsid w:val="00251009"/>
    <w:rsid w:val="00251591"/>
    <w:rsid w:val="002547BA"/>
    <w:rsid w:val="0025584A"/>
    <w:rsid w:val="0025785F"/>
    <w:rsid w:val="00275FB6"/>
    <w:rsid w:val="00276E89"/>
    <w:rsid w:val="00277C2B"/>
    <w:rsid w:val="00284CF9"/>
    <w:rsid w:val="002A2F3C"/>
    <w:rsid w:val="002A552D"/>
    <w:rsid w:val="002B4886"/>
    <w:rsid w:val="002C7374"/>
    <w:rsid w:val="002D4EB9"/>
    <w:rsid w:val="002D5C2A"/>
    <w:rsid w:val="002F1849"/>
    <w:rsid w:val="002F2410"/>
    <w:rsid w:val="002F5AC6"/>
    <w:rsid w:val="00316C4B"/>
    <w:rsid w:val="003272BA"/>
    <w:rsid w:val="00332B68"/>
    <w:rsid w:val="0033315D"/>
    <w:rsid w:val="003359C9"/>
    <w:rsid w:val="003368E2"/>
    <w:rsid w:val="003369CE"/>
    <w:rsid w:val="003372B2"/>
    <w:rsid w:val="00337787"/>
    <w:rsid w:val="00341D0C"/>
    <w:rsid w:val="00342BA8"/>
    <w:rsid w:val="003464CA"/>
    <w:rsid w:val="00347315"/>
    <w:rsid w:val="003516DA"/>
    <w:rsid w:val="0035712F"/>
    <w:rsid w:val="00381FAE"/>
    <w:rsid w:val="00385AA5"/>
    <w:rsid w:val="003866F4"/>
    <w:rsid w:val="003929A6"/>
    <w:rsid w:val="00393A03"/>
    <w:rsid w:val="003A37C2"/>
    <w:rsid w:val="003B24DA"/>
    <w:rsid w:val="003C08C7"/>
    <w:rsid w:val="003C6939"/>
    <w:rsid w:val="003E4672"/>
    <w:rsid w:val="003E61BA"/>
    <w:rsid w:val="003F11EB"/>
    <w:rsid w:val="003F2C94"/>
    <w:rsid w:val="003F5682"/>
    <w:rsid w:val="0040048B"/>
    <w:rsid w:val="004004C6"/>
    <w:rsid w:val="00403DAF"/>
    <w:rsid w:val="004062BB"/>
    <w:rsid w:val="00412B2F"/>
    <w:rsid w:val="00415EDC"/>
    <w:rsid w:val="004178AC"/>
    <w:rsid w:val="00422122"/>
    <w:rsid w:val="00423EA5"/>
    <w:rsid w:val="0043482F"/>
    <w:rsid w:val="00434C3B"/>
    <w:rsid w:val="0044299C"/>
    <w:rsid w:val="00444DDC"/>
    <w:rsid w:val="00445DEA"/>
    <w:rsid w:val="00457304"/>
    <w:rsid w:val="004604FF"/>
    <w:rsid w:val="00466B80"/>
    <w:rsid w:val="00471483"/>
    <w:rsid w:val="004731C6"/>
    <w:rsid w:val="00475E26"/>
    <w:rsid w:val="00480008"/>
    <w:rsid w:val="00484204"/>
    <w:rsid w:val="0049408E"/>
    <w:rsid w:val="004A2A96"/>
    <w:rsid w:val="004B42F0"/>
    <w:rsid w:val="004B6F5C"/>
    <w:rsid w:val="004B78C4"/>
    <w:rsid w:val="004C0424"/>
    <w:rsid w:val="004C1903"/>
    <w:rsid w:val="004C649F"/>
    <w:rsid w:val="004C7EF5"/>
    <w:rsid w:val="004D118D"/>
    <w:rsid w:val="004D1988"/>
    <w:rsid w:val="004D3683"/>
    <w:rsid w:val="004D7B8B"/>
    <w:rsid w:val="004E323E"/>
    <w:rsid w:val="004E35E7"/>
    <w:rsid w:val="004E7F04"/>
    <w:rsid w:val="004F5780"/>
    <w:rsid w:val="004F5E9D"/>
    <w:rsid w:val="004F62AE"/>
    <w:rsid w:val="005049DE"/>
    <w:rsid w:val="00504A65"/>
    <w:rsid w:val="00507A4D"/>
    <w:rsid w:val="00511169"/>
    <w:rsid w:val="005136BE"/>
    <w:rsid w:val="00526C09"/>
    <w:rsid w:val="00527FAF"/>
    <w:rsid w:val="005365C0"/>
    <w:rsid w:val="00536B3A"/>
    <w:rsid w:val="00537EEF"/>
    <w:rsid w:val="005419CE"/>
    <w:rsid w:val="00541BAA"/>
    <w:rsid w:val="00543F0C"/>
    <w:rsid w:val="00551724"/>
    <w:rsid w:val="005569D5"/>
    <w:rsid w:val="00557CEA"/>
    <w:rsid w:val="0056115B"/>
    <w:rsid w:val="00562B42"/>
    <w:rsid w:val="005666C6"/>
    <w:rsid w:val="00575078"/>
    <w:rsid w:val="00580D05"/>
    <w:rsid w:val="005833BE"/>
    <w:rsid w:val="00583A19"/>
    <w:rsid w:val="00587509"/>
    <w:rsid w:val="00595967"/>
    <w:rsid w:val="005A1CA6"/>
    <w:rsid w:val="005B2946"/>
    <w:rsid w:val="005B6F7D"/>
    <w:rsid w:val="005B7B78"/>
    <w:rsid w:val="005C5515"/>
    <w:rsid w:val="005D37AB"/>
    <w:rsid w:val="005D4A80"/>
    <w:rsid w:val="005E1CE9"/>
    <w:rsid w:val="005E1D6F"/>
    <w:rsid w:val="005E2742"/>
    <w:rsid w:val="005E606E"/>
    <w:rsid w:val="005E6D8B"/>
    <w:rsid w:val="005F22E7"/>
    <w:rsid w:val="005F2984"/>
    <w:rsid w:val="005F4015"/>
    <w:rsid w:val="005F41B3"/>
    <w:rsid w:val="005F44C2"/>
    <w:rsid w:val="005F7548"/>
    <w:rsid w:val="00610076"/>
    <w:rsid w:val="0061208F"/>
    <w:rsid w:val="0061486C"/>
    <w:rsid w:val="00622495"/>
    <w:rsid w:val="0062583F"/>
    <w:rsid w:val="00627373"/>
    <w:rsid w:val="00631775"/>
    <w:rsid w:val="00632F81"/>
    <w:rsid w:val="006371D9"/>
    <w:rsid w:val="00637FA3"/>
    <w:rsid w:val="006411FC"/>
    <w:rsid w:val="00652E4A"/>
    <w:rsid w:val="006604B5"/>
    <w:rsid w:val="00660EC0"/>
    <w:rsid w:val="00664A53"/>
    <w:rsid w:val="0067284A"/>
    <w:rsid w:val="00673065"/>
    <w:rsid w:val="00686844"/>
    <w:rsid w:val="00692580"/>
    <w:rsid w:val="006928F9"/>
    <w:rsid w:val="006962A8"/>
    <w:rsid w:val="006A0CCA"/>
    <w:rsid w:val="006A3DC5"/>
    <w:rsid w:val="006B2D9C"/>
    <w:rsid w:val="006B770D"/>
    <w:rsid w:val="006C3860"/>
    <w:rsid w:val="006C3A3A"/>
    <w:rsid w:val="006C488B"/>
    <w:rsid w:val="006C5A37"/>
    <w:rsid w:val="006C5E3E"/>
    <w:rsid w:val="006D1033"/>
    <w:rsid w:val="006D5021"/>
    <w:rsid w:val="006E1FC5"/>
    <w:rsid w:val="006E497E"/>
    <w:rsid w:val="006E4B22"/>
    <w:rsid w:val="006E7444"/>
    <w:rsid w:val="006E75F6"/>
    <w:rsid w:val="006F1802"/>
    <w:rsid w:val="006F4459"/>
    <w:rsid w:val="006F67DF"/>
    <w:rsid w:val="006F7AFC"/>
    <w:rsid w:val="0070272E"/>
    <w:rsid w:val="007046C4"/>
    <w:rsid w:val="00726C0A"/>
    <w:rsid w:val="007312D9"/>
    <w:rsid w:val="0073275D"/>
    <w:rsid w:val="00744A9F"/>
    <w:rsid w:val="007472FA"/>
    <w:rsid w:val="00757351"/>
    <w:rsid w:val="007608AC"/>
    <w:rsid w:val="00761F99"/>
    <w:rsid w:val="00763BB2"/>
    <w:rsid w:val="00765A05"/>
    <w:rsid w:val="00771687"/>
    <w:rsid w:val="007718D0"/>
    <w:rsid w:val="00772752"/>
    <w:rsid w:val="00774788"/>
    <w:rsid w:val="00774DE5"/>
    <w:rsid w:val="00785633"/>
    <w:rsid w:val="0079364E"/>
    <w:rsid w:val="007A0BC5"/>
    <w:rsid w:val="007A54A9"/>
    <w:rsid w:val="007A55BA"/>
    <w:rsid w:val="007A6C7D"/>
    <w:rsid w:val="007B2418"/>
    <w:rsid w:val="007B7480"/>
    <w:rsid w:val="007C0126"/>
    <w:rsid w:val="007C2CDC"/>
    <w:rsid w:val="007C37FB"/>
    <w:rsid w:val="007C45BF"/>
    <w:rsid w:val="007C4826"/>
    <w:rsid w:val="007D31F7"/>
    <w:rsid w:val="007D3C2A"/>
    <w:rsid w:val="007E6032"/>
    <w:rsid w:val="007E63FB"/>
    <w:rsid w:val="008010DA"/>
    <w:rsid w:val="0080410C"/>
    <w:rsid w:val="008060BB"/>
    <w:rsid w:val="00806BA0"/>
    <w:rsid w:val="00807FBB"/>
    <w:rsid w:val="0081140F"/>
    <w:rsid w:val="00813205"/>
    <w:rsid w:val="00815C00"/>
    <w:rsid w:val="00820206"/>
    <w:rsid w:val="00820500"/>
    <w:rsid w:val="008227DF"/>
    <w:rsid w:val="008310FD"/>
    <w:rsid w:val="0083454D"/>
    <w:rsid w:val="00834E83"/>
    <w:rsid w:val="008353E6"/>
    <w:rsid w:val="008360E5"/>
    <w:rsid w:val="0083749B"/>
    <w:rsid w:val="008428AB"/>
    <w:rsid w:val="00842F6A"/>
    <w:rsid w:val="00844261"/>
    <w:rsid w:val="00851403"/>
    <w:rsid w:val="00851696"/>
    <w:rsid w:val="00852208"/>
    <w:rsid w:val="00861C51"/>
    <w:rsid w:val="00862F19"/>
    <w:rsid w:val="0086632F"/>
    <w:rsid w:val="008702D9"/>
    <w:rsid w:val="00872662"/>
    <w:rsid w:val="00891D6F"/>
    <w:rsid w:val="00892F22"/>
    <w:rsid w:val="00896FB5"/>
    <w:rsid w:val="00897E0F"/>
    <w:rsid w:val="008A053F"/>
    <w:rsid w:val="008A19D1"/>
    <w:rsid w:val="008A45BB"/>
    <w:rsid w:val="008A4708"/>
    <w:rsid w:val="008B2ECA"/>
    <w:rsid w:val="008B4E2D"/>
    <w:rsid w:val="008B74F0"/>
    <w:rsid w:val="008C3BCC"/>
    <w:rsid w:val="008D312B"/>
    <w:rsid w:val="008D5688"/>
    <w:rsid w:val="008E51E8"/>
    <w:rsid w:val="008E5474"/>
    <w:rsid w:val="008F1311"/>
    <w:rsid w:val="008F75E7"/>
    <w:rsid w:val="008F7F21"/>
    <w:rsid w:val="00904E9A"/>
    <w:rsid w:val="00907345"/>
    <w:rsid w:val="00913242"/>
    <w:rsid w:val="00914DF8"/>
    <w:rsid w:val="00922FAA"/>
    <w:rsid w:val="009230D9"/>
    <w:rsid w:val="00924B9F"/>
    <w:rsid w:val="0093507E"/>
    <w:rsid w:val="00936139"/>
    <w:rsid w:val="00942269"/>
    <w:rsid w:val="00942545"/>
    <w:rsid w:val="00945F69"/>
    <w:rsid w:val="009466FE"/>
    <w:rsid w:val="00947044"/>
    <w:rsid w:val="00950D4E"/>
    <w:rsid w:val="0095501F"/>
    <w:rsid w:val="00956F32"/>
    <w:rsid w:val="009617E5"/>
    <w:rsid w:val="00964898"/>
    <w:rsid w:val="00971E70"/>
    <w:rsid w:val="009720D9"/>
    <w:rsid w:val="00986D45"/>
    <w:rsid w:val="00990531"/>
    <w:rsid w:val="00991B18"/>
    <w:rsid w:val="009A2A15"/>
    <w:rsid w:val="009A30E6"/>
    <w:rsid w:val="009B622C"/>
    <w:rsid w:val="009C07EB"/>
    <w:rsid w:val="009C19EF"/>
    <w:rsid w:val="009C35CA"/>
    <w:rsid w:val="009E40C9"/>
    <w:rsid w:val="009E652F"/>
    <w:rsid w:val="009F0566"/>
    <w:rsid w:val="009F3B1C"/>
    <w:rsid w:val="00A052FC"/>
    <w:rsid w:val="00A06186"/>
    <w:rsid w:val="00A14A41"/>
    <w:rsid w:val="00A20E7B"/>
    <w:rsid w:val="00A210FB"/>
    <w:rsid w:val="00A21B4C"/>
    <w:rsid w:val="00A23349"/>
    <w:rsid w:val="00A31842"/>
    <w:rsid w:val="00A45DC6"/>
    <w:rsid w:val="00A5239A"/>
    <w:rsid w:val="00A57F37"/>
    <w:rsid w:val="00A60BE1"/>
    <w:rsid w:val="00A63416"/>
    <w:rsid w:val="00A6458F"/>
    <w:rsid w:val="00A7168B"/>
    <w:rsid w:val="00A71DE4"/>
    <w:rsid w:val="00A71DF5"/>
    <w:rsid w:val="00A74770"/>
    <w:rsid w:val="00A753A9"/>
    <w:rsid w:val="00A84953"/>
    <w:rsid w:val="00A86060"/>
    <w:rsid w:val="00A92B71"/>
    <w:rsid w:val="00A9581A"/>
    <w:rsid w:val="00A95EDB"/>
    <w:rsid w:val="00A961FA"/>
    <w:rsid w:val="00A97799"/>
    <w:rsid w:val="00AA2112"/>
    <w:rsid w:val="00AA3553"/>
    <w:rsid w:val="00AB57D1"/>
    <w:rsid w:val="00AC783D"/>
    <w:rsid w:val="00AD5BC1"/>
    <w:rsid w:val="00AD64CB"/>
    <w:rsid w:val="00AE3EDB"/>
    <w:rsid w:val="00AE456A"/>
    <w:rsid w:val="00AE5A89"/>
    <w:rsid w:val="00AE6D03"/>
    <w:rsid w:val="00AE71A9"/>
    <w:rsid w:val="00AF286E"/>
    <w:rsid w:val="00AF3EFB"/>
    <w:rsid w:val="00AF4907"/>
    <w:rsid w:val="00AF7779"/>
    <w:rsid w:val="00B00EF3"/>
    <w:rsid w:val="00B01E56"/>
    <w:rsid w:val="00B046E7"/>
    <w:rsid w:val="00B04D4D"/>
    <w:rsid w:val="00B12FCB"/>
    <w:rsid w:val="00B13FE0"/>
    <w:rsid w:val="00B17A2E"/>
    <w:rsid w:val="00B31AB9"/>
    <w:rsid w:val="00B3504B"/>
    <w:rsid w:val="00B51AA0"/>
    <w:rsid w:val="00B555AA"/>
    <w:rsid w:val="00B57D0E"/>
    <w:rsid w:val="00B62380"/>
    <w:rsid w:val="00B645D6"/>
    <w:rsid w:val="00B66511"/>
    <w:rsid w:val="00B7042F"/>
    <w:rsid w:val="00B75E26"/>
    <w:rsid w:val="00B77AE4"/>
    <w:rsid w:val="00B83618"/>
    <w:rsid w:val="00B8388D"/>
    <w:rsid w:val="00B86BBB"/>
    <w:rsid w:val="00B908B0"/>
    <w:rsid w:val="00B91FE0"/>
    <w:rsid w:val="00B93A36"/>
    <w:rsid w:val="00BA376F"/>
    <w:rsid w:val="00BA55F6"/>
    <w:rsid w:val="00BB0164"/>
    <w:rsid w:val="00BB5749"/>
    <w:rsid w:val="00BC5669"/>
    <w:rsid w:val="00BD144A"/>
    <w:rsid w:val="00BD25EE"/>
    <w:rsid w:val="00BD47C6"/>
    <w:rsid w:val="00BD5B35"/>
    <w:rsid w:val="00BD705C"/>
    <w:rsid w:val="00BD747D"/>
    <w:rsid w:val="00BE23C6"/>
    <w:rsid w:val="00BE65B8"/>
    <w:rsid w:val="00BF0304"/>
    <w:rsid w:val="00BF4CDA"/>
    <w:rsid w:val="00BF4F65"/>
    <w:rsid w:val="00BF746D"/>
    <w:rsid w:val="00C0293E"/>
    <w:rsid w:val="00C03592"/>
    <w:rsid w:val="00C0481B"/>
    <w:rsid w:val="00C057A3"/>
    <w:rsid w:val="00C068CC"/>
    <w:rsid w:val="00C10C84"/>
    <w:rsid w:val="00C155FB"/>
    <w:rsid w:val="00C15DBB"/>
    <w:rsid w:val="00C178AC"/>
    <w:rsid w:val="00C2311E"/>
    <w:rsid w:val="00C2342D"/>
    <w:rsid w:val="00C24B79"/>
    <w:rsid w:val="00C263E3"/>
    <w:rsid w:val="00C26519"/>
    <w:rsid w:val="00C32C76"/>
    <w:rsid w:val="00C36FA2"/>
    <w:rsid w:val="00C371AE"/>
    <w:rsid w:val="00C54C91"/>
    <w:rsid w:val="00C56984"/>
    <w:rsid w:val="00C637E3"/>
    <w:rsid w:val="00C669EE"/>
    <w:rsid w:val="00C73746"/>
    <w:rsid w:val="00C76A5A"/>
    <w:rsid w:val="00C81212"/>
    <w:rsid w:val="00C81768"/>
    <w:rsid w:val="00C82601"/>
    <w:rsid w:val="00C82C04"/>
    <w:rsid w:val="00C82CCE"/>
    <w:rsid w:val="00C83398"/>
    <w:rsid w:val="00C847BE"/>
    <w:rsid w:val="00C85608"/>
    <w:rsid w:val="00C87FEC"/>
    <w:rsid w:val="00C94953"/>
    <w:rsid w:val="00C963AA"/>
    <w:rsid w:val="00C9688C"/>
    <w:rsid w:val="00CA0C7F"/>
    <w:rsid w:val="00CA276A"/>
    <w:rsid w:val="00CA49CB"/>
    <w:rsid w:val="00CA5325"/>
    <w:rsid w:val="00CA69E3"/>
    <w:rsid w:val="00CB2D25"/>
    <w:rsid w:val="00CC3E1C"/>
    <w:rsid w:val="00CD220B"/>
    <w:rsid w:val="00CD2F1E"/>
    <w:rsid w:val="00CD6EFF"/>
    <w:rsid w:val="00CE325B"/>
    <w:rsid w:val="00CE32ED"/>
    <w:rsid w:val="00CF00E2"/>
    <w:rsid w:val="00CF6278"/>
    <w:rsid w:val="00D020A6"/>
    <w:rsid w:val="00D1040D"/>
    <w:rsid w:val="00D110F0"/>
    <w:rsid w:val="00D116AD"/>
    <w:rsid w:val="00D124FD"/>
    <w:rsid w:val="00D242EA"/>
    <w:rsid w:val="00D2646A"/>
    <w:rsid w:val="00D3095A"/>
    <w:rsid w:val="00D30F48"/>
    <w:rsid w:val="00D320F9"/>
    <w:rsid w:val="00D333EE"/>
    <w:rsid w:val="00D421F0"/>
    <w:rsid w:val="00D46FCD"/>
    <w:rsid w:val="00D4784F"/>
    <w:rsid w:val="00D55656"/>
    <w:rsid w:val="00D70A66"/>
    <w:rsid w:val="00D71EEC"/>
    <w:rsid w:val="00D72B6B"/>
    <w:rsid w:val="00D741A4"/>
    <w:rsid w:val="00D7420A"/>
    <w:rsid w:val="00D75520"/>
    <w:rsid w:val="00D75538"/>
    <w:rsid w:val="00D84B4F"/>
    <w:rsid w:val="00D8523A"/>
    <w:rsid w:val="00D91237"/>
    <w:rsid w:val="00D92758"/>
    <w:rsid w:val="00D95AB3"/>
    <w:rsid w:val="00D96034"/>
    <w:rsid w:val="00D96E65"/>
    <w:rsid w:val="00DA2F8E"/>
    <w:rsid w:val="00DA6BEA"/>
    <w:rsid w:val="00DB118B"/>
    <w:rsid w:val="00DB3AD7"/>
    <w:rsid w:val="00DC0073"/>
    <w:rsid w:val="00DC0828"/>
    <w:rsid w:val="00DC0FC6"/>
    <w:rsid w:val="00DC2DA0"/>
    <w:rsid w:val="00DC4AF2"/>
    <w:rsid w:val="00DC57F2"/>
    <w:rsid w:val="00DD5322"/>
    <w:rsid w:val="00DE63EF"/>
    <w:rsid w:val="00DE6432"/>
    <w:rsid w:val="00DF09D1"/>
    <w:rsid w:val="00DF5ED5"/>
    <w:rsid w:val="00DF7123"/>
    <w:rsid w:val="00E01EE5"/>
    <w:rsid w:val="00E021E5"/>
    <w:rsid w:val="00E11E07"/>
    <w:rsid w:val="00E17823"/>
    <w:rsid w:val="00E21E98"/>
    <w:rsid w:val="00E221CE"/>
    <w:rsid w:val="00E36854"/>
    <w:rsid w:val="00E54AF3"/>
    <w:rsid w:val="00E57BBC"/>
    <w:rsid w:val="00E62331"/>
    <w:rsid w:val="00E62996"/>
    <w:rsid w:val="00E65C1A"/>
    <w:rsid w:val="00E705F7"/>
    <w:rsid w:val="00E74579"/>
    <w:rsid w:val="00E76885"/>
    <w:rsid w:val="00E84384"/>
    <w:rsid w:val="00E84B33"/>
    <w:rsid w:val="00E85254"/>
    <w:rsid w:val="00E857DE"/>
    <w:rsid w:val="00E85928"/>
    <w:rsid w:val="00E863C1"/>
    <w:rsid w:val="00E8796C"/>
    <w:rsid w:val="00E91AE5"/>
    <w:rsid w:val="00E9337D"/>
    <w:rsid w:val="00E93EEE"/>
    <w:rsid w:val="00E964D4"/>
    <w:rsid w:val="00EA4DC1"/>
    <w:rsid w:val="00EB3614"/>
    <w:rsid w:val="00EB36CA"/>
    <w:rsid w:val="00EC12E7"/>
    <w:rsid w:val="00EC4498"/>
    <w:rsid w:val="00EC5026"/>
    <w:rsid w:val="00EC57C8"/>
    <w:rsid w:val="00EC7F4A"/>
    <w:rsid w:val="00ED24BC"/>
    <w:rsid w:val="00ED5420"/>
    <w:rsid w:val="00EE2269"/>
    <w:rsid w:val="00EE3511"/>
    <w:rsid w:val="00EE3B6A"/>
    <w:rsid w:val="00EE4198"/>
    <w:rsid w:val="00EE704A"/>
    <w:rsid w:val="00EE76AA"/>
    <w:rsid w:val="00EF442F"/>
    <w:rsid w:val="00EF6C08"/>
    <w:rsid w:val="00F02C03"/>
    <w:rsid w:val="00F046E5"/>
    <w:rsid w:val="00F100D4"/>
    <w:rsid w:val="00F11D4B"/>
    <w:rsid w:val="00F1458D"/>
    <w:rsid w:val="00F22129"/>
    <w:rsid w:val="00F236DF"/>
    <w:rsid w:val="00F23A21"/>
    <w:rsid w:val="00F23CAB"/>
    <w:rsid w:val="00F25041"/>
    <w:rsid w:val="00F34061"/>
    <w:rsid w:val="00F37669"/>
    <w:rsid w:val="00F5093A"/>
    <w:rsid w:val="00F5217E"/>
    <w:rsid w:val="00F607AA"/>
    <w:rsid w:val="00F70B96"/>
    <w:rsid w:val="00F71949"/>
    <w:rsid w:val="00F735A6"/>
    <w:rsid w:val="00F73946"/>
    <w:rsid w:val="00F745FB"/>
    <w:rsid w:val="00F746BC"/>
    <w:rsid w:val="00F76DE4"/>
    <w:rsid w:val="00F821E6"/>
    <w:rsid w:val="00F92128"/>
    <w:rsid w:val="00F96F25"/>
    <w:rsid w:val="00FA087C"/>
    <w:rsid w:val="00FA26C0"/>
    <w:rsid w:val="00FA66C2"/>
    <w:rsid w:val="00FA7E11"/>
    <w:rsid w:val="00FB282B"/>
    <w:rsid w:val="00FC30CB"/>
    <w:rsid w:val="00FD1592"/>
    <w:rsid w:val="00FD318F"/>
    <w:rsid w:val="00FD6FAD"/>
    <w:rsid w:val="00FE679F"/>
    <w:rsid w:val="00FF0542"/>
    <w:rsid w:val="00FF2227"/>
    <w:rsid w:val="032F04D8"/>
    <w:rsid w:val="037B6E56"/>
    <w:rsid w:val="04013D92"/>
    <w:rsid w:val="0472574E"/>
    <w:rsid w:val="04743336"/>
    <w:rsid w:val="048823B8"/>
    <w:rsid w:val="050F641A"/>
    <w:rsid w:val="05CE47D7"/>
    <w:rsid w:val="06C646AD"/>
    <w:rsid w:val="0700568F"/>
    <w:rsid w:val="070E0E74"/>
    <w:rsid w:val="07162862"/>
    <w:rsid w:val="07426707"/>
    <w:rsid w:val="077F25A1"/>
    <w:rsid w:val="07CA60C0"/>
    <w:rsid w:val="07F20A31"/>
    <w:rsid w:val="09355D1A"/>
    <w:rsid w:val="0940212C"/>
    <w:rsid w:val="09686808"/>
    <w:rsid w:val="0B4F743E"/>
    <w:rsid w:val="0BD52D87"/>
    <w:rsid w:val="0C623AE7"/>
    <w:rsid w:val="0CDD2795"/>
    <w:rsid w:val="0CE26B88"/>
    <w:rsid w:val="0D224A3B"/>
    <w:rsid w:val="0D5F1F7C"/>
    <w:rsid w:val="0E0145AD"/>
    <w:rsid w:val="0E353520"/>
    <w:rsid w:val="0E7A4D7E"/>
    <w:rsid w:val="0F116CC3"/>
    <w:rsid w:val="0F410360"/>
    <w:rsid w:val="0FB43E0B"/>
    <w:rsid w:val="0FFD043C"/>
    <w:rsid w:val="1066377D"/>
    <w:rsid w:val="108A0991"/>
    <w:rsid w:val="10A66963"/>
    <w:rsid w:val="12864833"/>
    <w:rsid w:val="138A0A5A"/>
    <w:rsid w:val="13996542"/>
    <w:rsid w:val="140F411D"/>
    <w:rsid w:val="15070C3B"/>
    <w:rsid w:val="150B30B8"/>
    <w:rsid w:val="1531675B"/>
    <w:rsid w:val="15806149"/>
    <w:rsid w:val="15EC4A0C"/>
    <w:rsid w:val="164C4234"/>
    <w:rsid w:val="16ED0198"/>
    <w:rsid w:val="17973A09"/>
    <w:rsid w:val="18957298"/>
    <w:rsid w:val="1A347EB0"/>
    <w:rsid w:val="1A3E3FFF"/>
    <w:rsid w:val="1A84566A"/>
    <w:rsid w:val="1AD773E3"/>
    <w:rsid w:val="1B5C6656"/>
    <w:rsid w:val="1B8D2D6A"/>
    <w:rsid w:val="1D01492E"/>
    <w:rsid w:val="1D140B78"/>
    <w:rsid w:val="1D1D6A81"/>
    <w:rsid w:val="1E550DAF"/>
    <w:rsid w:val="1EA34D9F"/>
    <w:rsid w:val="1EA35D38"/>
    <w:rsid w:val="1EE82091"/>
    <w:rsid w:val="202C6AA1"/>
    <w:rsid w:val="20DB122E"/>
    <w:rsid w:val="210E23D4"/>
    <w:rsid w:val="21745C90"/>
    <w:rsid w:val="217E3D77"/>
    <w:rsid w:val="21976D6E"/>
    <w:rsid w:val="219E5142"/>
    <w:rsid w:val="226E16CE"/>
    <w:rsid w:val="23062FBC"/>
    <w:rsid w:val="23723D94"/>
    <w:rsid w:val="237874E2"/>
    <w:rsid w:val="23D35D25"/>
    <w:rsid w:val="25AE735E"/>
    <w:rsid w:val="26720869"/>
    <w:rsid w:val="27837956"/>
    <w:rsid w:val="27EA0313"/>
    <w:rsid w:val="27ED39A4"/>
    <w:rsid w:val="2AC70583"/>
    <w:rsid w:val="2B1E666D"/>
    <w:rsid w:val="2BD02F57"/>
    <w:rsid w:val="2BF57916"/>
    <w:rsid w:val="2C2A2FAB"/>
    <w:rsid w:val="2C2D4DA9"/>
    <w:rsid w:val="2CED48BB"/>
    <w:rsid w:val="2D2B04C2"/>
    <w:rsid w:val="2DFB36C3"/>
    <w:rsid w:val="2E6833B6"/>
    <w:rsid w:val="303567C7"/>
    <w:rsid w:val="30BD00E7"/>
    <w:rsid w:val="3121449D"/>
    <w:rsid w:val="31F36526"/>
    <w:rsid w:val="323728CA"/>
    <w:rsid w:val="33021558"/>
    <w:rsid w:val="332C7D94"/>
    <w:rsid w:val="332F3736"/>
    <w:rsid w:val="341026CA"/>
    <w:rsid w:val="349439D0"/>
    <w:rsid w:val="34A15131"/>
    <w:rsid w:val="34A27104"/>
    <w:rsid w:val="351A50D3"/>
    <w:rsid w:val="354042CC"/>
    <w:rsid w:val="35681FDC"/>
    <w:rsid w:val="35A47F69"/>
    <w:rsid w:val="35B31AFA"/>
    <w:rsid w:val="35DA716E"/>
    <w:rsid w:val="372F2D4E"/>
    <w:rsid w:val="387062F7"/>
    <w:rsid w:val="393B7EE2"/>
    <w:rsid w:val="395D3832"/>
    <w:rsid w:val="39F143D8"/>
    <w:rsid w:val="3A3741E4"/>
    <w:rsid w:val="3BF14EBF"/>
    <w:rsid w:val="3BF233F5"/>
    <w:rsid w:val="3C464A99"/>
    <w:rsid w:val="3C4C3D0A"/>
    <w:rsid w:val="3CB55DDB"/>
    <w:rsid w:val="3CC92171"/>
    <w:rsid w:val="3D251B4A"/>
    <w:rsid w:val="3D9A7390"/>
    <w:rsid w:val="3DB2578D"/>
    <w:rsid w:val="3DF1139C"/>
    <w:rsid w:val="3E192B3A"/>
    <w:rsid w:val="3E6447BA"/>
    <w:rsid w:val="3E940D80"/>
    <w:rsid w:val="3F265FBC"/>
    <w:rsid w:val="3F652DC7"/>
    <w:rsid w:val="3FF102E8"/>
    <w:rsid w:val="406C5358"/>
    <w:rsid w:val="40EE1A79"/>
    <w:rsid w:val="41377C8C"/>
    <w:rsid w:val="4149335F"/>
    <w:rsid w:val="414C4C42"/>
    <w:rsid w:val="419B0DFB"/>
    <w:rsid w:val="431335B8"/>
    <w:rsid w:val="43506077"/>
    <w:rsid w:val="435B4DF5"/>
    <w:rsid w:val="4365375A"/>
    <w:rsid w:val="43B4421C"/>
    <w:rsid w:val="443B38CB"/>
    <w:rsid w:val="44D017E5"/>
    <w:rsid w:val="45B0484B"/>
    <w:rsid w:val="45DB19F4"/>
    <w:rsid w:val="461737AB"/>
    <w:rsid w:val="466F547C"/>
    <w:rsid w:val="47037E6D"/>
    <w:rsid w:val="47052ACC"/>
    <w:rsid w:val="475C3CAE"/>
    <w:rsid w:val="4786351D"/>
    <w:rsid w:val="478D3841"/>
    <w:rsid w:val="47A73BB4"/>
    <w:rsid w:val="47EA0B89"/>
    <w:rsid w:val="49C435C4"/>
    <w:rsid w:val="49E366D7"/>
    <w:rsid w:val="4A415FF8"/>
    <w:rsid w:val="4B40653C"/>
    <w:rsid w:val="4B6C0A54"/>
    <w:rsid w:val="4B7943C7"/>
    <w:rsid w:val="4BA60774"/>
    <w:rsid w:val="4BAE684A"/>
    <w:rsid w:val="4C89645C"/>
    <w:rsid w:val="4CC770EA"/>
    <w:rsid w:val="4CE746D1"/>
    <w:rsid w:val="4D702675"/>
    <w:rsid w:val="4D7E55CC"/>
    <w:rsid w:val="4E211AA5"/>
    <w:rsid w:val="4E765EA6"/>
    <w:rsid w:val="4E953EAB"/>
    <w:rsid w:val="4E997C78"/>
    <w:rsid w:val="4EAF12B2"/>
    <w:rsid w:val="4F80503B"/>
    <w:rsid w:val="4FDA67F6"/>
    <w:rsid w:val="500D442F"/>
    <w:rsid w:val="502675D7"/>
    <w:rsid w:val="50DD72C1"/>
    <w:rsid w:val="5160593A"/>
    <w:rsid w:val="51712FA4"/>
    <w:rsid w:val="521428E5"/>
    <w:rsid w:val="525F4924"/>
    <w:rsid w:val="527C313F"/>
    <w:rsid w:val="534513A2"/>
    <w:rsid w:val="53886CE0"/>
    <w:rsid w:val="54C07F20"/>
    <w:rsid w:val="553E4DFF"/>
    <w:rsid w:val="55907A7D"/>
    <w:rsid w:val="55CB02B5"/>
    <w:rsid w:val="562217B3"/>
    <w:rsid w:val="56957A9F"/>
    <w:rsid w:val="578B6BCB"/>
    <w:rsid w:val="57A62CF9"/>
    <w:rsid w:val="58BF1AE4"/>
    <w:rsid w:val="59AA7A46"/>
    <w:rsid w:val="59EA41D4"/>
    <w:rsid w:val="5A964369"/>
    <w:rsid w:val="5AD841BD"/>
    <w:rsid w:val="5BA50B31"/>
    <w:rsid w:val="5BAF3F4A"/>
    <w:rsid w:val="5BC44B03"/>
    <w:rsid w:val="5BD65822"/>
    <w:rsid w:val="5C546394"/>
    <w:rsid w:val="5C5D1991"/>
    <w:rsid w:val="5C6D62EB"/>
    <w:rsid w:val="5DA932B2"/>
    <w:rsid w:val="5DAF36EB"/>
    <w:rsid w:val="5DB379CC"/>
    <w:rsid w:val="5DE51582"/>
    <w:rsid w:val="5E5B0F4D"/>
    <w:rsid w:val="5EAF5067"/>
    <w:rsid w:val="5EDE3D7A"/>
    <w:rsid w:val="61266857"/>
    <w:rsid w:val="61381D3F"/>
    <w:rsid w:val="61FF4832"/>
    <w:rsid w:val="6230306E"/>
    <w:rsid w:val="62A366F1"/>
    <w:rsid w:val="62F53A64"/>
    <w:rsid w:val="63BA28EB"/>
    <w:rsid w:val="64805EB4"/>
    <w:rsid w:val="64E96AA1"/>
    <w:rsid w:val="6505560D"/>
    <w:rsid w:val="65072E81"/>
    <w:rsid w:val="65926B4F"/>
    <w:rsid w:val="66184FC6"/>
    <w:rsid w:val="667F3774"/>
    <w:rsid w:val="669B179F"/>
    <w:rsid w:val="673F6825"/>
    <w:rsid w:val="676F1DFC"/>
    <w:rsid w:val="677B7575"/>
    <w:rsid w:val="67A45DD7"/>
    <w:rsid w:val="68673EB8"/>
    <w:rsid w:val="687A109C"/>
    <w:rsid w:val="69667DCC"/>
    <w:rsid w:val="69EA2AC1"/>
    <w:rsid w:val="6A744B7E"/>
    <w:rsid w:val="6AA4064C"/>
    <w:rsid w:val="6BAF4F3B"/>
    <w:rsid w:val="6BCA2E31"/>
    <w:rsid w:val="6BE73DD7"/>
    <w:rsid w:val="6C3E515E"/>
    <w:rsid w:val="6D3D3502"/>
    <w:rsid w:val="6E797D7C"/>
    <w:rsid w:val="6E981082"/>
    <w:rsid w:val="6E995ADE"/>
    <w:rsid w:val="6EB562FE"/>
    <w:rsid w:val="6EC524A8"/>
    <w:rsid w:val="6F571666"/>
    <w:rsid w:val="6FA1019C"/>
    <w:rsid w:val="703133E5"/>
    <w:rsid w:val="70444E71"/>
    <w:rsid w:val="710D72D1"/>
    <w:rsid w:val="71373C2B"/>
    <w:rsid w:val="71A4289E"/>
    <w:rsid w:val="71BC4378"/>
    <w:rsid w:val="727B6713"/>
    <w:rsid w:val="73273DCC"/>
    <w:rsid w:val="733750A3"/>
    <w:rsid w:val="73E16AC8"/>
    <w:rsid w:val="749F6ACC"/>
    <w:rsid w:val="74F92796"/>
    <w:rsid w:val="75043A80"/>
    <w:rsid w:val="7534591D"/>
    <w:rsid w:val="75FC10E6"/>
    <w:rsid w:val="77060544"/>
    <w:rsid w:val="773F1DD6"/>
    <w:rsid w:val="786C3B04"/>
    <w:rsid w:val="78701F84"/>
    <w:rsid w:val="787178BB"/>
    <w:rsid w:val="787633B2"/>
    <w:rsid w:val="78AD2FEC"/>
    <w:rsid w:val="7B160229"/>
    <w:rsid w:val="7BCA4236"/>
    <w:rsid w:val="7D430E23"/>
    <w:rsid w:val="7E74458F"/>
    <w:rsid w:val="7EA24FE7"/>
    <w:rsid w:val="7F6E48F8"/>
    <w:rsid w:val="7FB7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eastAsia="宋体" w:hAnsi="宋体" w:cs="宋体"/>
      <w:color w:val="000000"/>
      <w:kern w:val="0"/>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spacing w:before="280" w:after="290" w:line="372" w:lineRule="auto"/>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sz w:val="18"/>
      <w:szCs w:val="18"/>
    </w:rPr>
  </w:style>
  <w:style w:type="paragraph" w:styleId="a4">
    <w:name w:val="annotation text"/>
    <w:basedOn w:val="a"/>
    <w:link w:val="Char0"/>
    <w:unhideWhenUsed/>
    <w:qFormat/>
    <w:pPr>
      <w:jc w:val="left"/>
    </w:pPr>
  </w:style>
  <w:style w:type="paragraph" w:styleId="a5">
    <w:name w:val="Body Text"/>
    <w:basedOn w:val="a"/>
    <w:uiPriority w:val="99"/>
    <w:unhideWhenUsed/>
    <w:qFormat/>
    <w:pPr>
      <w:spacing w:after="120"/>
    </w:pPr>
  </w:style>
  <w:style w:type="paragraph" w:styleId="a6">
    <w:name w:val="Plain Text"/>
    <w:basedOn w:val="a5"/>
    <w:next w:val="a5"/>
    <w:uiPriority w:val="99"/>
    <w:unhideWhenUsed/>
    <w:qFormat/>
    <w:rPr>
      <w:rFonts w:ascii="宋体" w:eastAsia="宋体" w:hAnsi="宋体"/>
      <w:sz w:val="52"/>
    </w:rPr>
  </w:style>
  <w:style w:type="paragraph" w:styleId="a7">
    <w:name w:val="Balloon Text"/>
    <w:basedOn w:val="a"/>
    <w:link w:val="Char1"/>
    <w:uiPriority w:val="99"/>
    <w:unhideWhenUsed/>
    <w:qFormat/>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a9">
    <w:name w:val="annotation subject"/>
    <w:basedOn w:val="a4"/>
    <w:next w:val="a4"/>
    <w:link w:val="Char3"/>
    <w:uiPriority w:val="99"/>
    <w:semiHidden/>
    <w:unhideWhenUsed/>
    <w:qFormat/>
    <w:rPr>
      <w:b/>
      <w:bCs/>
    </w:rPr>
  </w:style>
  <w:style w:type="table" w:styleId="aa">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1"/>
    <w:uiPriority w:val="99"/>
    <w:semiHidden/>
    <w:unhideWhenUsed/>
    <w:qFormat/>
    <w:rPr>
      <w:sz w:val="21"/>
      <w:szCs w:val="21"/>
    </w:rPr>
  </w:style>
  <w:style w:type="character" w:customStyle="1" w:styleId="Char0">
    <w:name w:val="批注文字 Char"/>
    <w:basedOn w:val="a1"/>
    <w:link w:val="a4"/>
    <w:qFormat/>
  </w:style>
  <w:style w:type="character" w:customStyle="1" w:styleId="Char3">
    <w:name w:val="批注主题 Char"/>
    <w:basedOn w:val="Char0"/>
    <w:link w:val="a9"/>
    <w:uiPriority w:val="99"/>
    <w:semiHidden/>
    <w:qFormat/>
    <w:rPr>
      <w:b/>
      <w:bCs/>
    </w:rPr>
  </w:style>
  <w:style w:type="character" w:customStyle="1" w:styleId="Char1">
    <w:name w:val="批注框文本 Char"/>
    <w:basedOn w:val="a1"/>
    <w:link w:val="a7"/>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Char2">
    <w:name w:val="页眉 Char"/>
    <w:basedOn w:val="a1"/>
    <w:link w:val="a8"/>
    <w:uiPriority w:val="99"/>
    <w:qFormat/>
    <w:rPr>
      <w:sz w:val="18"/>
      <w:szCs w:val="18"/>
    </w:rPr>
  </w:style>
  <w:style w:type="character" w:customStyle="1" w:styleId="Char">
    <w:name w:val="页脚 Char"/>
    <w:basedOn w:val="a1"/>
    <w:link w:val="a0"/>
    <w:uiPriority w:val="99"/>
    <w:qFormat/>
    <w:rPr>
      <w:sz w:val="18"/>
      <w:szCs w:val="18"/>
    </w:rPr>
  </w:style>
  <w:style w:type="character" w:customStyle="1" w:styleId="font41">
    <w:name w:val="font41"/>
    <w:basedOn w:val="a1"/>
    <w:qFormat/>
    <w:rPr>
      <w:rFonts w:ascii="宋体" w:eastAsia="宋体" w:hAnsi="宋体" w:cs="宋体" w:hint="eastAsia"/>
      <w:b/>
      <w:color w:val="000000"/>
      <w:sz w:val="20"/>
      <w:szCs w:val="20"/>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b/>
      <w:color w:val="000000"/>
      <w:sz w:val="20"/>
      <w:szCs w:val="20"/>
      <w:u w:val="none"/>
    </w:rPr>
  </w:style>
  <w:style w:type="character" w:customStyle="1" w:styleId="font61">
    <w:name w:val="font61"/>
    <w:basedOn w:val="a1"/>
    <w:qFormat/>
    <w:rPr>
      <w:rFonts w:ascii="宋体" w:eastAsia="宋体" w:hAnsi="宋体" w:cs="宋体" w:hint="eastAsia"/>
      <w:color w:val="000000"/>
      <w:sz w:val="20"/>
      <w:szCs w:val="20"/>
      <w:u w:val="none"/>
    </w:rPr>
  </w:style>
  <w:style w:type="character" w:customStyle="1" w:styleId="NormalCharacter">
    <w:name w:val="NormalCharacter"/>
    <w:semiHidden/>
    <w:qFormat/>
  </w:style>
  <w:style w:type="paragraph" w:customStyle="1" w:styleId="10">
    <w:name w:val="修订1"/>
    <w:hidden/>
    <w:uiPriority w:val="99"/>
    <w:semiHidden/>
    <w:qFormat/>
    <w:rPr>
      <w:rFonts w:asciiTheme="minorHAnsi" w:eastAsiaTheme="minorEastAsia" w:hAnsiTheme="minorHAnsi" w:cstheme="minorBidi"/>
      <w:kern w:val="2"/>
      <w:sz w:val="21"/>
      <w:szCs w:val="22"/>
    </w:rPr>
  </w:style>
  <w:style w:type="paragraph" w:customStyle="1" w:styleId="TableText">
    <w:name w:val="Table Text"/>
    <w:basedOn w:val="a"/>
    <w:semiHidden/>
    <w:qFormat/>
    <w:pPr>
      <w:widowControl/>
      <w:kinsoku w:val="0"/>
      <w:autoSpaceDE w:val="0"/>
      <w:autoSpaceDN w:val="0"/>
      <w:adjustRightInd w:val="0"/>
      <w:snapToGrid w:val="0"/>
      <w:jc w:val="left"/>
    </w:pPr>
    <w:rPr>
      <w:rFonts w:ascii="宋体" w:eastAsia="宋体" w:hAnsi="宋体" w:cs="宋体"/>
      <w:color w:val="000000"/>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28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FF330-C9C0-45D3-A140-2EBC802CF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2286</Words>
  <Characters>13036</Characters>
  <Application>Microsoft Office Word</Application>
  <DocSecurity>0</DocSecurity>
  <Lines>108</Lines>
  <Paragraphs>30</Paragraphs>
  <ScaleCrop>false</ScaleCrop>
  <Company>wqq</Company>
  <LinksUpToDate>false</LinksUpToDate>
  <CharactersWithSpaces>15292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刘小蓓</cp:lastModifiedBy>
  <cp:revision>2</cp:revision>
  <cp:lastPrinted>2020-11-02T06:12:00Z</cp:lastPrinted>
  <dcterms:created xsi:type="dcterms:W3CDTF">2024-09-18T11:19:00Z</dcterms:created>
  <dcterms:modified xsi:type="dcterms:W3CDTF">2024-09-18T11:19:00Z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200CC0B0C7C0424EA508F3EFD958E540</vt:lpwstr>
  </property>
</Properties>
</file>