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C7AD2">
      <w:pPr>
        <w:pStyle w:val="2"/>
        <w:spacing w:line="282" w:lineRule="auto"/>
      </w:pPr>
    </w:p>
    <w:p w14:paraId="3F0200A1">
      <w:pPr>
        <w:pStyle w:val="2"/>
        <w:spacing w:line="282" w:lineRule="auto"/>
      </w:pPr>
    </w:p>
    <w:p w14:paraId="490F0FFA">
      <w:pPr>
        <w:pStyle w:val="2"/>
        <w:spacing w:line="283" w:lineRule="auto"/>
      </w:pPr>
    </w:p>
    <w:p w14:paraId="26A33A9F">
      <w:pPr>
        <w:pStyle w:val="2"/>
        <w:spacing w:line="283" w:lineRule="auto"/>
      </w:pPr>
    </w:p>
    <w:p w14:paraId="333C4666">
      <w:pPr>
        <w:spacing w:before="228" w:line="221" w:lineRule="auto"/>
        <w:ind w:right="68"/>
        <w:jc w:val="right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25"/>
          <w:sz w:val="70"/>
          <w:szCs w:val="70"/>
        </w:rPr>
        <w:t>广西壮族自治区体育运动学校关于</w:t>
      </w:r>
    </w:p>
    <w:p w14:paraId="00526930">
      <w:pPr>
        <w:spacing w:before="3" w:line="221" w:lineRule="auto"/>
        <w:ind w:left="3872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20"/>
          <w:sz w:val="70"/>
          <w:szCs w:val="70"/>
        </w:rPr>
        <w:t>2024年</w:t>
      </w:r>
      <w:r>
        <w:rPr>
          <w:rFonts w:hint="eastAsia" w:ascii="宋体" w:hAnsi="宋体" w:eastAsia="宋体" w:cs="宋体"/>
          <w:b/>
          <w:bCs/>
          <w:spacing w:val="20"/>
          <w:sz w:val="70"/>
          <w:szCs w:val="70"/>
          <w:lang w:val="en-US" w:eastAsia="zh-CN"/>
        </w:rPr>
        <w:t>餐具</w:t>
      </w:r>
      <w:r>
        <w:rPr>
          <w:rFonts w:ascii="宋体" w:hAnsi="宋体" w:eastAsia="宋体" w:cs="宋体"/>
          <w:b/>
          <w:bCs/>
          <w:spacing w:val="20"/>
          <w:sz w:val="70"/>
          <w:szCs w:val="70"/>
        </w:rPr>
        <w:t>采购在线</w:t>
      </w:r>
    </w:p>
    <w:p w14:paraId="71A86161">
      <w:pPr>
        <w:spacing w:before="6" w:line="221" w:lineRule="auto"/>
        <w:ind w:left="5404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2"/>
          <w:sz w:val="70"/>
          <w:szCs w:val="70"/>
        </w:rPr>
        <w:t>询价采购文件</w:t>
      </w:r>
    </w:p>
    <w:p w14:paraId="0177DAC8">
      <w:pPr>
        <w:pStyle w:val="2"/>
        <w:spacing w:line="255" w:lineRule="auto"/>
      </w:pPr>
    </w:p>
    <w:p w14:paraId="194394C1">
      <w:pPr>
        <w:pStyle w:val="2"/>
        <w:spacing w:line="256" w:lineRule="auto"/>
      </w:pPr>
    </w:p>
    <w:p w14:paraId="64D356AE">
      <w:pPr>
        <w:pStyle w:val="2"/>
        <w:spacing w:line="256" w:lineRule="auto"/>
      </w:pPr>
    </w:p>
    <w:p w14:paraId="5E644F2B">
      <w:pPr>
        <w:pStyle w:val="2"/>
        <w:spacing w:line="256" w:lineRule="auto"/>
      </w:pPr>
    </w:p>
    <w:p w14:paraId="54AB76CE">
      <w:pPr>
        <w:pStyle w:val="2"/>
        <w:spacing w:line="256" w:lineRule="auto"/>
      </w:pPr>
    </w:p>
    <w:p w14:paraId="4B2579AC">
      <w:pPr>
        <w:pStyle w:val="2"/>
        <w:spacing w:line="256" w:lineRule="auto"/>
      </w:pPr>
    </w:p>
    <w:p w14:paraId="643C05D0">
      <w:pPr>
        <w:pStyle w:val="2"/>
        <w:spacing w:line="256" w:lineRule="auto"/>
      </w:pPr>
    </w:p>
    <w:p w14:paraId="4845C042">
      <w:pPr>
        <w:pStyle w:val="2"/>
        <w:spacing w:line="256" w:lineRule="auto"/>
      </w:pPr>
    </w:p>
    <w:p w14:paraId="6313011C">
      <w:pPr>
        <w:pStyle w:val="2"/>
        <w:spacing w:line="256" w:lineRule="auto"/>
      </w:pPr>
    </w:p>
    <w:p w14:paraId="6A4721B2">
      <w:pPr>
        <w:spacing w:before="101" w:line="402" w:lineRule="auto"/>
        <w:ind w:right="5724" w:firstLine="6"/>
        <w:rPr>
          <w:rFonts w:ascii="宋体" w:hAnsi="宋体" w:eastAsia="宋体" w:cs="宋体"/>
          <w:spacing w:val="10"/>
          <w:sz w:val="31"/>
          <w:szCs w:val="31"/>
        </w:rPr>
        <w:sectPr>
          <w:pgSz w:w="16970" w:h="12120"/>
          <w:pgMar w:top="1030" w:right="2545" w:bottom="0" w:left="1331" w:header="0" w:footer="0" w:gutter="0"/>
          <w:cols w:space="720" w:num="1"/>
        </w:sectPr>
      </w:pPr>
    </w:p>
    <w:p w14:paraId="05FA0806">
      <w:pPr>
        <w:spacing w:before="71" w:line="223" w:lineRule="auto"/>
        <w:ind w:right="33"/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10"/>
          <w:sz w:val="31"/>
          <w:szCs w:val="31"/>
        </w:rPr>
        <w:t>项目名称：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  <w:t>广西壮族自治区体育运动学校运动员食堂餐具采购</w:t>
      </w:r>
    </w:p>
    <w:p w14:paraId="2A961971">
      <w:pPr>
        <w:spacing w:before="101" w:line="402" w:lineRule="auto"/>
        <w:ind w:right="5724" w:firstLine="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在线询价采购单位：广西壮族自治区体育运动学校</w:t>
      </w:r>
    </w:p>
    <w:p w14:paraId="7AA5FF1D">
      <w:pPr>
        <w:pStyle w:val="2"/>
        <w:spacing w:line="241" w:lineRule="auto"/>
        <w:sectPr>
          <w:type w:val="continuous"/>
          <w:pgSz w:w="16970" w:h="12120"/>
          <w:pgMar w:top="1030" w:right="2545" w:bottom="0" w:left="1331" w:header="0" w:footer="0" w:gutter="0"/>
          <w:cols w:space="720" w:num="1"/>
        </w:sectPr>
      </w:pPr>
    </w:p>
    <w:p w14:paraId="5BA441CD">
      <w:pPr>
        <w:pStyle w:val="2"/>
        <w:spacing w:line="241" w:lineRule="auto"/>
      </w:pPr>
    </w:p>
    <w:p w14:paraId="1F9D11E7">
      <w:pPr>
        <w:pStyle w:val="2"/>
        <w:spacing w:line="241" w:lineRule="auto"/>
      </w:pPr>
    </w:p>
    <w:p w14:paraId="107DF50D">
      <w:pPr>
        <w:spacing w:before="101" w:line="225" w:lineRule="auto"/>
        <w:ind w:left="581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2024年月</w:t>
      </w:r>
      <w:r>
        <w:rPr>
          <w:rFonts w:hint="eastAsia" w:ascii="宋体" w:hAnsi="宋体" w:eastAsia="宋体" w:cs="宋体"/>
          <w:spacing w:val="-51"/>
          <w:sz w:val="31"/>
          <w:szCs w:val="31"/>
          <w:lang w:val="en-US" w:eastAsia="zh-CN"/>
        </w:rPr>
        <w:t>21</w:t>
      </w:r>
      <w:r>
        <w:rPr>
          <w:rFonts w:ascii="宋体" w:hAnsi="宋体" w:eastAsia="宋体" w:cs="宋体"/>
          <w:spacing w:val="26"/>
          <w:sz w:val="31"/>
          <w:szCs w:val="31"/>
        </w:rPr>
        <w:t>日</w:t>
      </w:r>
    </w:p>
    <w:p w14:paraId="6E6C4267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type w:val="continuous"/>
          <w:pgSz w:w="16970" w:h="12120"/>
          <w:pgMar w:top="1030" w:right="2545" w:bottom="0" w:left="1331" w:header="0" w:footer="0" w:gutter="0"/>
          <w:cols w:space="720" w:num="1"/>
        </w:sectPr>
      </w:pPr>
    </w:p>
    <w:p w14:paraId="122FBB34">
      <w:pPr>
        <w:spacing w:before="153" w:line="224" w:lineRule="auto"/>
        <w:ind w:left="1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0"/>
          <w:sz w:val="35"/>
          <w:szCs w:val="35"/>
        </w:rPr>
        <w:t>第一章在线询价公告</w:t>
      </w:r>
    </w:p>
    <w:p w14:paraId="3882BDD8">
      <w:pPr>
        <w:pStyle w:val="2"/>
        <w:spacing w:line="271" w:lineRule="auto"/>
      </w:pPr>
    </w:p>
    <w:p w14:paraId="6BE92295">
      <w:pPr>
        <w:spacing w:before="78" w:line="228" w:lineRule="auto"/>
        <w:ind w:left="4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(一)项目概况</w:t>
      </w:r>
    </w:p>
    <w:p w14:paraId="0E37C6B7">
      <w:pPr>
        <w:spacing w:before="71" w:line="223" w:lineRule="auto"/>
        <w:ind w:left="9" w:right="33" w:firstLine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广西壮族自治区体育运动学校</w:t>
      </w:r>
      <w:r>
        <w:rPr>
          <w:rFonts w:hint="eastAsia" w:ascii="宋体" w:hAnsi="宋体" w:eastAsia="宋体" w:cs="宋体"/>
          <w:spacing w:val="10"/>
          <w:sz w:val="24"/>
          <w:szCs w:val="24"/>
          <w:lang w:val="en-US" w:eastAsia="zh-CN"/>
        </w:rPr>
        <w:t>运动员食堂餐具</w:t>
      </w:r>
      <w:r>
        <w:rPr>
          <w:rFonts w:ascii="宋体" w:hAnsi="宋体" w:eastAsia="宋体" w:cs="宋体"/>
          <w:spacing w:val="10"/>
          <w:sz w:val="24"/>
          <w:szCs w:val="24"/>
        </w:rPr>
        <w:t>采购在线询价采购项目的潜在供应商应在广西政府采购云平台在线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询价页面中获取(下载)在线询价采购文件，并于</w:t>
      </w:r>
      <w:r>
        <w:rPr>
          <w:rFonts w:ascii="宋体" w:hAnsi="宋体" w:eastAsia="宋体" w:cs="宋体"/>
          <w:spacing w:val="4"/>
          <w:sz w:val="24"/>
          <w:szCs w:val="24"/>
          <w:u w:val="single" w:color="auto"/>
        </w:rPr>
        <w:t>在线询价截止时间</w:t>
      </w:r>
      <w:r>
        <w:rPr>
          <w:rFonts w:ascii="宋体" w:hAnsi="宋体" w:eastAsia="宋体" w:cs="宋体"/>
          <w:spacing w:val="4"/>
          <w:sz w:val="24"/>
          <w:szCs w:val="24"/>
        </w:rPr>
        <w:t>前提交响应文件。</w:t>
      </w:r>
    </w:p>
    <w:p w14:paraId="2D9BCE88">
      <w:pPr>
        <w:pStyle w:val="2"/>
        <w:spacing w:line="422" w:lineRule="auto"/>
      </w:pPr>
    </w:p>
    <w:p w14:paraId="4A27EB22">
      <w:pPr>
        <w:spacing w:before="78" w:line="227" w:lineRule="auto"/>
        <w:ind w:left="4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(二)项目基本情况</w:t>
      </w:r>
    </w:p>
    <w:p w14:paraId="6BF0CFA5">
      <w:pPr>
        <w:spacing w:before="96" w:line="226" w:lineRule="auto"/>
        <w:ind w:left="483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2"/>
          <w:sz w:val="24"/>
          <w:szCs w:val="24"/>
        </w:rPr>
        <w:t>项目名称：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>广西壮族自治区体育运动学校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>运动员食堂餐具采购</w:t>
      </w:r>
    </w:p>
    <w:p w14:paraId="668272D8">
      <w:pPr>
        <w:spacing w:before="231" w:line="226" w:lineRule="auto"/>
        <w:ind w:left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上控价金额：</w:t>
      </w:r>
      <w:r>
        <w:rPr>
          <w:rFonts w:ascii="宋体" w:hAnsi="宋体" w:eastAsia="宋体" w:cs="宋体"/>
          <w:spacing w:val="9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u w:val="single" w:color="auto"/>
        </w:rPr>
        <w:t>肆万肆仟陆百伍拾贰元整(￥44652.00元)</w:t>
      </w:r>
      <w:r>
        <w:rPr>
          <w:rFonts w:ascii="宋体" w:hAnsi="宋体" w:eastAsia="宋体" w:cs="宋体"/>
          <w:spacing w:val="9"/>
          <w:sz w:val="24"/>
          <w:szCs w:val="24"/>
          <w:u w:val="single" w:color="auto"/>
        </w:rPr>
        <w:t xml:space="preserve"> </w:t>
      </w:r>
    </w:p>
    <w:p w14:paraId="0BB02BE1">
      <w:pPr>
        <w:spacing w:before="148" w:line="227" w:lineRule="auto"/>
        <w:ind w:left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采购需求：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>餐具采购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>，要求详见采购需求表</w:t>
      </w:r>
    </w:p>
    <w:p w14:paraId="160A97F4">
      <w:pPr>
        <w:spacing w:before="105" w:line="227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合同履行期限：</w:t>
      </w:r>
      <w:r>
        <w:rPr>
          <w:rFonts w:ascii="宋体" w:hAnsi="宋体" w:eastAsia="宋体" w:cs="宋体"/>
          <w:spacing w:val="-67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  <w:u w:val="single" w:color="auto"/>
        </w:rPr>
        <w:t>自合同签订之日起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6"/>
          <w:sz w:val="24"/>
          <w:szCs w:val="24"/>
          <w:u w:val="single" w:color="auto"/>
        </w:rPr>
        <w:t>日内交货完毕</w:t>
      </w:r>
      <w:r>
        <w:rPr>
          <w:rFonts w:ascii="宋体" w:hAnsi="宋体" w:eastAsia="宋体" w:cs="宋体"/>
          <w:spacing w:val="6"/>
          <w:sz w:val="24"/>
          <w:szCs w:val="24"/>
        </w:rPr>
        <w:t>。</w:t>
      </w:r>
    </w:p>
    <w:p w14:paraId="1560563A">
      <w:pPr>
        <w:pStyle w:val="2"/>
        <w:spacing w:line="399" w:lineRule="auto"/>
      </w:pPr>
    </w:p>
    <w:p w14:paraId="163CD10D">
      <w:pPr>
        <w:spacing w:before="79" w:line="227" w:lineRule="auto"/>
        <w:ind w:left="4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4"/>
          <w:sz w:val="24"/>
          <w:szCs w:val="24"/>
        </w:rPr>
        <w:t>(三)供应商的资格条件</w:t>
      </w:r>
    </w:p>
    <w:p w14:paraId="2EECCA2D">
      <w:pPr>
        <w:spacing w:before="82" w:line="227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1</w:t>
      </w:r>
      <w:r>
        <w:rPr>
          <w:rFonts w:ascii="宋体" w:hAnsi="宋体" w:eastAsia="宋体" w:cs="宋体"/>
          <w:spacing w:val="5"/>
          <w:sz w:val="24"/>
          <w:szCs w:val="24"/>
        </w:rPr>
        <w:t>、满足《中华人民共和国政府采购法》第二十二条规定。</w:t>
      </w:r>
    </w:p>
    <w:p w14:paraId="3772C589">
      <w:pPr>
        <w:spacing w:before="45" w:line="237" w:lineRule="auto"/>
        <w:ind w:left="8" w:right="23" w:firstLine="48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2</w:t>
      </w:r>
      <w:r>
        <w:rPr>
          <w:rFonts w:ascii="宋体" w:hAnsi="宋体" w:eastAsia="宋体" w:cs="宋体"/>
          <w:spacing w:val="4"/>
          <w:sz w:val="24"/>
          <w:szCs w:val="24"/>
        </w:rPr>
        <w:t>、对在“信用中国</w:t>
      </w:r>
      <w:r>
        <w:rPr>
          <w:rFonts w:ascii="宋体" w:hAnsi="宋体" w:eastAsia="宋体" w:cs="宋体"/>
          <w:spacing w:val="-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”网站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www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creditchina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gov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cn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) </w:t>
      </w:r>
      <w:r>
        <w:rPr>
          <w:rFonts w:ascii="宋体" w:hAnsi="宋体" w:eastAsia="宋体" w:cs="宋体"/>
          <w:spacing w:val="4"/>
          <w:sz w:val="24"/>
          <w:szCs w:val="24"/>
        </w:rPr>
        <w:t>、  中国政府采购网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ww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ccgp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gov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cn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)    </w:t>
      </w:r>
      <w:r>
        <w:rPr>
          <w:rFonts w:ascii="宋体" w:hAnsi="宋体" w:eastAsia="宋体" w:cs="宋体"/>
          <w:spacing w:val="4"/>
          <w:sz w:val="24"/>
          <w:szCs w:val="24"/>
        </w:rPr>
        <w:t>被列入失信被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</w:rPr>
        <w:t>执行人、重大税收违法 案件当事人名单、政府采购严重违法失信行为记录名单及其他不符合《中华人民共和国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政府采购法》第二十二条规定条件的供应商，不得参与政府采购活动。</w:t>
      </w:r>
    </w:p>
    <w:p w14:paraId="4DDA83F6">
      <w:pPr>
        <w:pStyle w:val="2"/>
        <w:spacing w:line="265" w:lineRule="auto"/>
      </w:pPr>
    </w:p>
    <w:p w14:paraId="491D7054">
      <w:pPr>
        <w:spacing w:before="79" w:line="228" w:lineRule="auto"/>
        <w:ind w:left="282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（四）其他说明</w:t>
      </w:r>
    </w:p>
    <w:p w14:paraId="50FF3323">
      <w:pPr>
        <w:spacing w:before="146" w:line="226" w:lineRule="auto"/>
        <w:jc w:val="right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采购需求表中均为实质性响应条款或指标，投标人必须完全响应，其中供应商投标单价</w:t>
      </w:r>
      <w:r>
        <w:rPr>
          <w:rFonts w:ascii="宋体" w:hAnsi="宋体" w:eastAsia="宋体" w:cs="宋体"/>
          <w:spacing w:val="5"/>
          <w:sz w:val="24"/>
          <w:szCs w:val="24"/>
        </w:rPr>
        <w:t>不得超过采购需求</w:t>
      </w:r>
    </w:p>
    <w:p w14:paraId="73BAA501">
      <w:pPr>
        <w:spacing w:before="3" w:line="227" w:lineRule="auto"/>
        <w:ind w:left="29" w:right="2" w:hanging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表中投标最高单价。否则一经发现投标文件中存在数量、投标品牌、计算参数、单价、总价有误的和虚假应标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的即使中标也将做废标处理，并追究其法律责任。</w:t>
      </w:r>
    </w:p>
    <w:p w14:paraId="3ED2765F">
      <w:pPr>
        <w:spacing w:line="227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1011" w:right="2513" w:bottom="1307" w:left="2523" w:header="0" w:footer="1183" w:gutter="0"/>
          <w:cols w:space="720" w:num="1"/>
        </w:sectPr>
      </w:pPr>
    </w:p>
    <w:p w14:paraId="1D5E9E1D">
      <w:pPr>
        <w:spacing w:before="90" w:line="223" w:lineRule="auto"/>
        <w:ind w:left="208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1"/>
          <w:sz w:val="44"/>
          <w:szCs w:val="44"/>
        </w:rPr>
        <w:t>第二章采购需求</w:t>
      </w:r>
    </w:p>
    <w:p w14:paraId="69D0B91E">
      <w:pPr>
        <w:spacing w:line="173" w:lineRule="exact"/>
      </w:pPr>
    </w:p>
    <w:p w14:paraId="04535A30">
      <w:pPr>
        <w:pStyle w:val="2"/>
      </w:pPr>
    </w:p>
    <w:tbl>
      <w:tblPr>
        <w:tblStyle w:val="3"/>
        <w:tblW w:w="13538" w:type="dxa"/>
        <w:tblInd w:w="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256"/>
        <w:gridCol w:w="4991"/>
        <w:gridCol w:w="885"/>
        <w:gridCol w:w="975"/>
        <w:gridCol w:w="1185"/>
        <w:gridCol w:w="1500"/>
      </w:tblGrid>
      <w:tr w14:paraId="3ABC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0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F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A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参数/尺寸、要求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7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7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5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B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6A0A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2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8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食品级304不锈钢餐盘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7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规格：250*310*30mm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▲采用304#1.2mm优质食品级不锈钢板材制作。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8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1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7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17100.00 </w:t>
            </w:r>
          </w:p>
        </w:tc>
      </w:tr>
      <w:tr w14:paraId="1B9D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4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食品级304不锈钢餐碗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E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规格：180*180*60mm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▲克重要求：217g,采用304#1.2mm优质食品级不锈钢板材制作。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3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F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9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15552.00 </w:t>
            </w:r>
          </w:p>
        </w:tc>
      </w:tr>
      <w:tr w14:paraId="4D2E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E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0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铁木筷子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6F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规格: 25cm    10双1包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▲采用正宗坤佃铁木制作，可高温消毒，需满足入水即沉的条件。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3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F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2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12000.00 </w:t>
            </w:r>
          </w:p>
        </w:tc>
      </w:tr>
      <w:tr w14:paraId="490D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4C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3A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C35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9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3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B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44652.00 </w:t>
            </w:r>
          </w:p>
        </w:tc>
      </w:tr>
    </w:tbl>
    <w:p w14:paraId="5FD07053">
      <w:pPr>
        <w:sectPr>
          <w:footerReference r:id="rId6" w:type="default"/>
          <w:pgSz w:w="16820" w:h="11900"/>
          <w:pgMar w:top="948" w:right="200" w:bottom="1307" w:left="455" w:header="0" w:footer="1183" w:gutter="0"/>
          <w:cols w:space="720" w:num="1"/>
        </w:sectPr>
      </w:pPr>
    </w:p>
    <w:p w14:paraId="2218E00E">
      <w:pPr>
        <w:spacing w:before="101" w:line="254" w:lineRule="auto"/>
        <w:ind w:right="2503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26351EE">
      <w:pPr>
        <w:spacing w:before="103" w:line="251" w:lineRule="auto"/>
        <w:ind w:left="2139" w:right="2335" w:hanging="25"/>
        <w:rPr>
          <w:rFonts w:ascii="宋体" w:hAnsi="宋体" w:eastAsia="宋体" w:cs="宋体"/>
          <w:spacing w:val="-3"/>
          <w:sz w:val="24"/>
          <w:szCs w:val="24"/>
        </w:rPr>
      </w:pPr>
    </w:p>
    <w:p w14:paraId="7DBAA8F5">
      <w:pPr>
        <w:spacing w:before="103" w:line="251" w:lineRule="auto"/>
        <w:ind w:left="2139" w:right="2335" w:hanging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★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、供应商在本次报价时，须根据采购文件提供响应文件,包括资格文件、商务技术</w:t>
      </w:r>
      <w:r>
        <w:rPr>
          <w:rFonts w:ascii="宋体" w:hAnsi="宋体" w:eastAsia="宋体" w:cs="宋体"/>
          <w:spacing w:val="-4"/>
          <w:sz w:val="24"/>
          <w:szCs w:val="24"/>
        </w:rPr>
        <w:t>文件、报价明细表等,并加盖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公章上传,否则报价无效。</w:t>
      </w:r>
    </w:p>
    <w:p w14:paraId="4A69B410">
      <w:pPr>
        <w:spacing w:before="106" w:line="258" w:lineRule="auto"/>
        <w:ind w:left="2131" w:right="2450" w:hanging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★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、供货商提供的资格文件须包括法人身份证扫描件、营业执照扫描件及具备参加政府</w:t>
      </w:r>
      <w:r>
        <w:rPr>
          <w:rFonts w:ascii="宋体" w:hAnsi="宋体" w:eastAsia="宋体" w:cs="宋体"/>
          <w:spacing w:val="-4"/>
          <w:sz w:val="24"/>
          <w:szCs w:val="24"/>
        </w:rPr>
        <w:t>采购活动条件的承诺书(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格式自拟)、参加政府采购活动前3年内在经营</w:t>
      </w:r>
      <w:r>
        <w:rPr>
          <w:rFonts w:ascii="宋体" w:hAnsi="宋体" w:eastAsia="宋体" w:cs="宋体"/>
          <w:spacing w:val="-4"/>
          <w:sz w:val="24"/>
          <w:szCs w:val="24"/>
        </w:rPr>
        <w:t>活动中没有重大违法记录的书面声明，以上文件均需要加盖公章，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扫描上传，不接受手机拍照。</w:t>
      </w:r>
    </w:p>
    <w:p w14:paraId="6BD1A220">
      <w:pPr>
        <w:spacing w:before="103" w:line="257" w:lineRule="auto"/>
        <w:ind w:left="2130" w:right="2332" w:hanging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★4、</w:t>
      </w:r>
      <w:r>
        <w:rPr>
          <w:rFonts w:ascii="宋体" w:hAnsi="宋体" w:eastAsia="宋体" w:cs="宋体"/>
          <w:spacing w:val="-4"/>
          <w:sz w:val="24"/>
          <w:szCs w:val="24"/>
        </w:rPr>
        <w:t>对不能满足参数要</w:t>
      </w:r>
      <w:r>
        <w:rPr>
          <w:rFonts w:ascii="宋体" w:hAnsi="宋体" w:eastAsia="宋体" w:cs="宋体"/>
          <w:spacing w:val="-3"/>
          <w:sz w:val="24"/>
          <w:szCs w:val="24"/>
        </w:rPr>
        <w:t>求虚假响应,或者无法正常交货影响采购人使用的,采购人可作为竟价无效处理,并按规定对竞价单</w:t>
      </w:r>
      <w:r>
        <w:rPr>
          <w:rFonts w:ascii="宋体" w:hAnsi="宋体" w:eastAsia="宋体" w:cs="宋体"/>
          <w:spacing w:val="-4"/>
          <w:sz w:val="24"/>
          <w:szCs w:val="24"/>
        </w:rPr>
        <w:t>位追究响应责任，采购人有权追究其法律责任。</w:t>
      </w:r>
    </w:p>
    <w:p w14:paraId="01D407F1">
      <w:pPr>
        <w:spacing w:before="106" w:line="242" w:lineRule="auto"/>
        <w:ind w:left="2136" w:right="2450" w:hanging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5、违约责任:如提供的实物未满足技术参数要求，则视为无效竞标，采购人有权追究</w:t>
      </w:r>
      <w:r>
        <w:rPr>
          <w:rFonts w:ascii="宋体" w:hAnsi="宋体" w:eastAsia="宋体" w:cs="宋体"/>
          <w:spacing w:val="-4"/>
          <w:sz w:val="24"/>
          <w:szCs w:val="24"/>
        </w:rPr>
        <w:t>其法律责任，并将依法向广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西政府云平台举报,上报政府采购监管部门。</w:t>
      </w:r>
    </w:p>
    <w:p w14:paraId="1616A392">
      <w:pPr>
        <w:spacing w:before="63" w:line="219" w:lineRule="auto"/>
        <w:ind w:left="21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6、为避免虚假响应货物要求，投标人必须满足上述打“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▲</w:t>
      </w:r>
      <w:r>
        <w:rPr>
          <w:rFonts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”号的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参数要求</w:t>
      </w:r>
      <w:r>
        <w:rPr>
          <w:rFonts w:ascii="宋体" w:hAnsi="宋体" w:eastAsia="宋体" w:cs="宋体"/>
          <w:spacing w:val="-4"/>
          <w:sz w:val="24"/>
          <w:szCs w:val="24"/>
        </w:rPr>
        <w:t>，投标人必须满足否则报价无效。</w:t>
      </w:r>
    </w:p>
    <w:p w14:paraId="6ECA645A">
      <w:pPr>
        <w:spacing w:line="243" w:lineRule="auto"/>
        <w:rPr>
          <w:rFonts w:ascii="宋体" w:hAnsi="宋体" w:eastAsia="宋体" w:cs="宋体"/>
          <w:sz w:val="24"/>
          <w:szCs w:val="24"/>
        </w:rPr>
        <w:sectPr>
          <w:pgSz w:w="16820" w:h="11900"/>
          <w:pgMar w:top="1010" w:right="200" w:bottom="1307" w:left="455" w:header="0" w:footer="1183" w:gutter="0"/>
          <w:cols w:space="720" w:num="1"/>
        </w:sectPr>
      </w:pPr>
    </w:p>
    <w:p w14:paraId="4A82723C">
      <w:pPr>
        <w:pStyle w:val="2"/>
        <w:spacing w:line="331" w:lineRule="auto"/>
      </w:pPr>
    </w:p>
    <w:p w14:paraId="791CC8D2">
      <w:pPr>
        <w:spacing w:before="143" w:line="222" w:lineRule="auto"/>
        <w:ind w:left="4043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第三章在线询价响应文件格式</w:t>
      </w:r>
    </w:p>
    <w:p w14:paraId="533FE0EC">
      <w:pPr>
        <w:pStyle w:val="2"/>
        <w:spacing w:line="249" w:lineRule="auto"/>
      </w:pPr>
    </w:p>
    <w:p w14:paraId="6AE40416">
      <w:pPr>
        <w:pStyle w:val="2"/>
        <w:spacing w:line="249" w:lineRule="auto"/>
      </w:pPr>
    </w:p>
    <w:p w14:paraId="2FF03EBF">
      <w:pPr>
        <w:pStyle w:val="2"/>
        <w:spacing w:line="249" w:lineRule="auto"/>
      </w:pPr>
    </w:p>
    <w:p w14:paraId="654A64EB">
      <w:pPr>
        <w:pStyle w:val="2"/>
        <w:spacing w:line="249" w:lineRule="auto"/>
      </w:pPr>
    </w:p>
    <w:p w14:paraId="54F41B91">
      <w:pPr>
        <w:pStyle w:val="2"/>
        <w:spacing w:line="249" w:lineRule="auto"/>
      </w:pPr>
    </w:p>
    <w:p w14:paraId="67589A04">
      <w:pPr>
        <w:spacing w:before="143" w:line="222" w:lineRule="auto"/>
        <w:ind w:left="43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22"/>
          <w:sz w:val="44"/>
          <w:szCs w:val="44"/>
        </w:rPr>
        <w:t>在线询价响应文件(封面)</w:t>
      </w:r>
    </w:p>
    <w:p w14:paraId="0F5A2E72">
      <w:pPr>
        <w:pStyle w:val="2"/>
        <w:spacing w:line="267" w:lineRule="auto"/>
      </w:pPr>
    </w:p>
    <w:p w14:paraId="31BA6726">
      <w:pPr>
        <w:pStyle w:val="2"/>
        <w:spacing w:line="268" w:lineRule="auto"/>
      </w:pPr>
    </w:p>
    <w:p w14:paraId="493893F8">
      <w:pPr>
        <w:spacing w:before="91" w:line="227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项目名称：</w:t>
      </w:r>
    </w:p>
    <w:p w14:paraId="0F7A82DE">
      <w:pPr>
        <w:pStyle w:val="2"/>
        <w:spacing w:line="298" w:lineRule="auto"/>
      </w:pPr>
    </w:p>
    <w:p w14:paraId="0AADCC09">
      <w:pPr>
        <w:pStyle w:val="2"/>
        <w:spacing w:line="298" w:lineRule="auto"/>
      </w:pPr>
    </w:p>
    <w:p w14:paraId="20C61B49">
      <w:pPr>
        <w:spacing w:before="91" w:line="227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项目编号：</w:t>
      </w:r>
    </w:p>
    <w:p w14:paraId="00EDD765">
      <w:pPr>
        <w:pStyle w:val="2"/>
        <w:spacing w:line="296" w:lineRule="auto"/>
      </w:pPr>
    </w:p>
    <w:p w14:paraId="1CBD3134">
      <w:pPr>
        <w:pStyle w:val="2"/>
        <w:spacing w:line="296" w:lineRule="auto"/>
      </w:pPr>
    </w:p>
    <w:p w14:paraId="7D551AC9">
      <w:pPr>
        <w:spacing w:before="91" w:line="593" w:lineRule="auto"/>
        <w:ind w:right="58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所竞分标：</w:t>
      </w:r>
      <w:r>
        <w:rPr>
          <w:rFonts w:ascii="宋体" w:hAnsi="宋体" w:eastAsia="宋体" w:cs="宋体"/>
          <w:spacing w:val="-6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(如有则填写，无分标时填写“无</w:t>
      </w:r>
      <w:r>
        <w:rPr>
          <w:rFonts w:ascii="宋体" w:hAnsi="宋体" w:eastAsia="宋体" w:cs="宋体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”或者留</w:t>
      </w:r>
      <w:r>
        <w:rPr>
          <w:rFonts w:ascii="宋体" w:hAnsi="宋体" w:eastAsia="宋体" w:cs="宋体"/>
          <w:spacing w:val="3"/>
          <w:sz w:val="28"/>
          <w:szCs w:val="28"/>
        </w:rPr>
        <w:t>空)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供应商名称：</w:t>
      </w:r>
    </w:p>
    <w:p w14:paraId="0DE89126">
      <w:pPr>
        <w:spacing w:before="45" w:line="227" w:lineRule="auto"/>
        <w:ind w:left="60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年    月</w:t>
      </w:r>
      <w:r>
        <w:rPr>
          <w:rFonts w:ascii="宋体" w:hAnsi="宋体" w:eastAsia="宋体" w:cs="宋体"/>
          <w:spacing w:val="2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05FDA0D5">
      <w:pPr>
        <w:spacing w:line="227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6820" w:h="11900"/>
          <w:pgMar w:top="1011" w:right="2523" w:bottom="1244" w:left="1240" w:header="0" w:footer="1121" w:gutter="0"/>
          <w:cols w:space="720" w:num="1"/>
        </w:sectPr>
      </w:pPr>
    </w:p>
    <w:p w14:paraId="405EF3F7">
      <w:pPr>
        <w:pStyle w:val="2"/>
        <w:spacing w:line="244" w:lineRule="auto"/>
      </w:pPr>
    </w:p>
    <w:p w14:paraId="61C8D95C">
      <w:pPr>
        <w:pStyle w:val="2"/>
        <w:spacing w:line="244" w:lineRule="auto"/>
      </w:pPr>
    </w:p>
    <w:p w14:paraId="63CE92A3">
      <w:pPr>
        <w:pStyle w:val="2"/>
        <w:spacing w:line="244" w:lineRule="auto"/>
      </w:pPr>
    </w:p>
    <w:p w14:paraId="4BFD2A20">
      <w:pPr>
        <w:pStyle w:val="2"/>
        <w:spacing w:line="244" w:lineRule="auto"/>
      </w:pPr>
    </w:p>
    <w:p w14:paraId="5181E093">
      <w:pPr>
        <w:spacing w:before="111" w:line="228" w:lineRule="auto"/>
        <w:ind w:left="6627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39"/>
          <w:sz w:val="34"/>
          <w:szCs w:val="34"/>
        </w:rPr>
        <w:t>目</w:t>
      </w:r>
      <w:r>
        <w:rPr>
          <w:rFonts w:ascii="宋体" w:hAnsi="宋体" w:eastAsia="宋体" w:cs="宋体"/>
          <w:sz w:val="34"/>
          <w:szCs w:val="34"/>
        </w:rPr>
        <w:t xml:space="preserve">  </w:t>
      </w:r>
      <w:r>
        <w:rPr>
          <w:rFonts w:ascii="宋体" w:hAnsi="宋体" w:eastAsia="宋体" w:cs="宋体"/>
          <w:b/>
          <w:bCs/>
          <w:spacing w:val="-39"/>
          <w:sz w:val="34"/>
          <w:szCs w:val="34"/>
        </w:rPr>
        <w:t>录</w:t>
      </w:r>
    </w:p>
    <w:p w14:paraId="3C754268">
      <w:pPr>
        <w:spacing w:before="168" w:line="189" w:lineRule="auto"/>
        <w:ind w:left="18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3"/>
          <w:sz w:val="22"/>
          <w:szCs w:val="22"/>
        </w:rPr>
        <w:t>1.</w:t>
      </w:r>
    </w:p>
    <w:p w14:paraId="6C0BBA0D">
      <w:pPr>
        <w:spacing w:before="84" w:line="220" w:lineRule="auto"/>
        <w:ind w:left="57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(1)供应商合法的主体资格证明(如营业执照、事业单位法人证书、执业许可证等)复印件；</w:t>
      </w:r>
      <w:r>
        <w:rPr>
          <w:rFonts w:ascii="宋体" w:hAnsi="宋体" w:eastAsia="宋体" w:cs="宋体"/>
          <w:spacing w:val="-4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(必须提供)</w:t>
      </w:r>
    </w:p>
    <w:p w14:paraId="6EA42CB8">
      <w:pPr>
        <w:spacing w:before="42" w:line="220" w:lineRule="auto"/>
        <w:ind w:left="57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(2)供应商法定代表人有效身份证正反面复印件；</w:t>
      </w:r>
      <w:r>
        <w:rPr>
          <w:rFonts w:ascii="宋体" w:hAnsi="宋体" w:eastAsia="宋体" w:cs="宋体"/>
          <w:b/>
          <w:bCs/>
          <w:spacing w:val="-7"/>
          <w:sz w:val="22"/>
          <w:szCs w:val="22"/>
        </w:rPr>
        <w:t>(必须提供)</w:t>
      </w:r>
    </w:p>
    <w:p w14:paraId="3AA4BCF4">
      <w:pPr>
        <w:spacing w:before="54" w:line="218" w:lineRule="auto"/>
        <w:ind w:left="57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(3)供应商法定代表人授权委托书原件(格式自拟),及被授权人有效身份证正反面复印件</w:t>
      </w:r>
      <w:r>
        <w:rPr>
          <w:rFonts w:ascii="宋体" w:hAnsi="宋体" w:eastAsia="宋体" w:cs="宋体"/>
          <w:spacing w:val="-1"/>
          <w:sz w:val="22"/>
          <w:szCs w:val="22"/>
        </w:rPr>
        <w:t>；</w:t>
      </w:r>
      <w:r>
        <w:rPr>
          <w:rFonts w:ascii="宋体" w:hAnsi="宋体" w:eastAsia="宋体" w:cs="宋体"/>
          <w:spacing w:val="-5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(</w: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委托代理时，必须提供)</w:t>
      </w:r>
    </w:p>
    <w:p w14:paraId="5F9D47AB">
      <w:pPr>
        <w:spacing w:before="60" w:line="220" w:lineRule="auto"/>
        <w:ind w:left="4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2"/>
          <w:szCs w:val="22"/>
        </w:rPr>
        <w:t>（4）供应商需提供第二章采购需求中</w:t>
      </w:r>
      <w:r>
        <w:rPr>
          <w:rFonts w:ascii="宋体" w:hAnsi="宋体" w:eastAsia="宋体" w:cs="宋体"/>
          <w:spacing w:val="1"/>
          <w:sz w:val="20"/>
          <w:szCs w:val="20"/>
        </w:rPr>
        <w:t>带</w:t>
      </w:r>
      <w:r>
        <w:rPr>
          <w:rFonts w:ascii="宋体" w:hAnsi="宋体" w:eastAsia="宋体" w:cs="宋体"/>
          <w:spacing w:val="1"/>
          <w:sz w:val="24"/>
          <w:szCs w:val="24"/>
        </w:rPr>
        <w:t>★号相关内容条款凭证</w:t>
      </w:r>
      <w:r>
        <w:rPr>
          <w:rFonts w:ascii="宋体" w:hAnsi="宋体" w:eastAsia="宋体" w:cs="宋体"/>
          <w:sz w:val="24"/>
          <w:szCs w:val="24"/>
        </w:rPr>
        <w:t>。（</w:t>
      </w:r>
      <w:r>
        <w:rPr>
          <w:rFonts w:ascii="宋体" w:hAnsi="宋体" w:eastAsia="宋体" w:cs="宋体"/>
          <w:b/>
          <w:bCs/>
          <w:sz w:val="22"/>
          <w:szCs w:val="22"/>
        </w:rPr>
        <w:t>必须提供</w:t>
      </w:r>
      <w:r>
        <w:rPr>
          <w:rFonts w:ascii="宋体" w:hAnsi="宋体" w:eastAsia="宋体" w:cs="宋体"/>
          <w:sz w:val="24"/>
          <w:szCs w:val="24"/>
        </w:rPr>
        <w:t>）</w:t>
      </w:r>
    </w:p>
    <w:p w14:paraId="69F25532">
      <w:pPr>
        <w:spacing w:before="26" w:line="219" w:lineRule="auto"/>
        <w:ind w:left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2.  响应报价表，表中响应产品的品牌型号和规格必须如实填写</w:t>
      </w:r>
      <w:r>
        <w:rPr>
          <w:rFonts w:ascii="宋体" w:hAnsi="宋体" w:eastAsia="宋体" w:cs="宋体"/>
          <w:spacing w:val="-6"/>
          <w:sz w:val="22"/>
          <w:szCs w:val="22"/>
        </w:rPr>
        <w:t>完整，填写有缺漏的，其响应文件按无效响应处理；</w:t>
      </w:r>
      <w:r>
        <w:rPr>
          <w:rFonts w:ascii="宋体" w:hAnsi="宋体" w:eastAsia="宋体" w:cs="宋体"/>
          <w:b/>
          <w:bCs/>
          <w:spacing w:val="-6"/>
          <w:sz w:val="22"/>
          <w:szCs w:val="22"/>
        </w:rPr>
        <w:t>(格式详见附件1)</w:t>
      </w:r>
    </w:p>
    <w:p w14:paraId="7CF689D6">
      <w:pPr>
        <w:spacing w:before="67" w:line="220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3.</w:t>
      </w:r>
      <w:r>
        <w:rPr>
          <w:rFonts w:ascii="宋体" w:hAnsi="宋体" w:eastAsia="宋体" w:cs="宋体"/>
          <w:spacing w:val="10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采购需求偏离表；</w:t>
      </w:r>
      <w:r>
        <w:rPr>
          <w:rFonts w:ascii="宋体" w:hAnsi="宋体" w:eastAsia="宋体" w:cs="宋体"/>
          <w:spacing w:val="-5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(</w:t>
      </w: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格式详见附件2)</w:t>
      </w:r>
    </w:p>
    <w:p w14:paraId="130F828E">
      <w:pPr>
        <w:spacing w:before="48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4.  商务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条款偏离</w:t>
      </w:r>
      <w:r>
        <w:rPr>
          <w:rFonts w:ascii="宋体" w:hAnsi="宋体" w:eastAsia="宋体" w:cs="宋体"/>
          <w:spacing w:val="-1"/>
          <w:sz w:val="22"/>
          <w:szCs w:val="22"/>
        </w:rPr>
        <w:t>表；</w:t>
      </w:r>
      <w:r>
        <w:rPr>
          <w:rFonts w:ascii="宋体" w:hAnsi="宋体" w:eastAsia="宋体" w:cs="宋体"/>
          <w:spacing w:val="-5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(</w:t>
      </w:r>
      <w:r>
        <w:rPr>
          <w:rFonts w:ascii="宋体" w:hAnsi="宋体" w:eastAsia="宋体" w:cs="宋体"/>
          <w:b/>
          <w:bCs/>
          <w:spacing w:val="-1"/>
          <w:sz w:val="22"/>
          <w:szCs w:val="22"/>
        </w:rPr>
        <w:t>格式详见附件3)</w:t>
      </w:r>
    </w:p>
    <w:p w14:paraId="2787CD91"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footerReference r:id="rId8" w:type="default"/>
          <w:pgSz w:w="16820" w:h="11900"/>
          <w:pgMar w:top="1011" w:right="2523" w:bottom="1221" w:left="1217" w:header="0" w:footer="1106" w:gutter="0"/>
          <w:cols w:space="720" w:num="1"/>
        </w:sectPr>
      </w:pPr>
    </w:p>
    <w:p w14:paraId="1A241BEF">
      <w:pPr>
        <w:pStyle w:val="2"/>
        <w:spacing w:line="335" w:lineRule="auto"/>
      </w:pPr>
    </w:p>
    <w:p w14:paraId="01E411AE">
      <w:pPr>
        <w:spacing w:before="140" w:line="224" w:lineRule="auto"/>
        <w:ind w:left="51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资格证明文件</w:t>
      </w:r>
    </w:p>
    <w:p w14:paraId="66074CBA">
      <w:pPr>
        <w:pStyle w:val="2"/>
        <w:spacing w:line="337" w:lineRule="auto"/>
      </w:pPr>
    </w:p>
    <w:p w14:paraId="43BD2233"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根据供应商须知文件规定及供应商提供的材料自行编</w:t>
      </w:r>
      <w:r>
        <w:rPr>
          <w:rFonts w:ascii="宋体" w:hAnsi="宋体" w:eastAsia="宋体" w:cs="宋体"/>
          <w:spacing w:val="-1"/>
          <w:sz w:val="28"/>
          <w:szCs w:val="28"/>
        </w:rPr>
        <w:t>写目录（部分格式后附）。</w:t>
      </w:r>
    </w:p>
    <w:p w14:paraId="1DD5407A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6820" w:h="11900"/>
          <w:pgMar w:top="1011" w:right="2523" w:bottom="1266" w:left="1885" w:header="0" w:footer="1142" w:gutter="0"/>
          <w:cols w:space="720" w:num="1"/>
        </w:sectPr>
      </w:pPr>
    </w:p>
    <w:p w14:paraId="0FF03BA6">
      <w:pPr>
        <w:spacing w:before="65" w:line="225" w:lineRule="auto"/>
        <w:ind w:left="30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附件1</w:t>
      </w:r>
    </w:p>
    <w:p w14:paraId="417679E3">
      <w:pPr>
        <w:pStyle w:val="2"/>
        <w:spacing w:line="358" w:lineRule="auto"/>
      </w:pPr>
    </w:p>
    <w:p w14:paraId="204A7898">
      <w:pPr>
        <w:spacing w:before="117" w:line="224" w:lineRule="auto"/>
        <w:ind w:left="615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响应报价表</w:t>
      </w:r>
    </w:p>
    <w:p w14:paraId="52285B04">
      <w:pPr>
        <w:pStyle w:val="2"/>
        <w:spacing w:line="378" w:lineRule="auto"/>
      </w:pPr>
    </w:p>
    <w:p w14:paraId="2BB580B4">
      <w:pPr>
        <w:spacing w:before="65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供应商名称：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</w:t>
      </w:r>
    </w:p>
    <w:p w14:paraId="41E57FAA">
      <w:pPr>
        <w:spacing w:line="157" w:lineRule="exact"/>
      </w:pPr>
    </w:p>
    <w:tbl>
      <w:tblPr>
        <w:tblStyle w:val="5"/>
        <w:tblW w:w="9824" w:type="dxa"/>
        <w:tblInd w:w="20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258"/>
        <w:gridCol w:w="2057"/>
        <w:gridCol w:w="1099"/>
        <w:gridCol w:w="1258"/>
        <w:gridCol w:w="1517"/>
        <w:gridCol w:w="1907"/>
      </w:tblGrid>
      <w:tr w14:paraId="33F34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28" w:type="dxa"/>
            <w:vAlign w:val="top"/>
          </w:tcPr>
          <w:p w14:paraId="47D9F535">
            <w:pPr>
              <w:pStyle w:val="6"/>
              <w:spacing w:before="275" w:line="230" w:lineRule="auto"/>
              <w:ind w:left="9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序号</w:t>
            </w:r>
          </w:p>
        </w:tc>
        <w:tc>
          <w:tcPr>
            <w:tcW w:w="1258" w:type="dxa"/>
            <w:vAlign w:val="top"/>
          </w:tcPr>
          <w:p w14:paraId="51BAF9FA">
            <w:pPr>
              <w:pStyle w:val="6"/>
              <w:spacing w:before="270" w:line="228" w:lineRule="auto"/>
              <w:ind w:left="13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货物名称</w:t>
            </w:r>
          </w:p>
        </w:tc>
        <w:tc>
          <w:tcPr>
            <w:tcW w:w="2057" w:type="dxa"/>
            <w:vAlign w:val="top"/>
          </w:tcPr>
          <w:p w14:paraId="2AB8A685">
            <w:pPr>
              <w:pStyle w:val="6"/>
              <w:spacing w:before="274" w:line="228" w:lineRule="auto"/>
              <w:ind w:left="45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品牌规格型号</w:t>
            </w:r>
          </w:p>
        </w:tc>
        <w:tc>
          <w:tcPr>
            <w:tcW w:w="1099" w:type="dxa"/>
            <w:vAlign w:val="top"/>
          </w:tcPr>
          <w:p w14:paraId="237EDA28">
            <w:pPr>
              <w:pStyle w:val="6"/>
              <w:spacing w:before="266" w:line="226" w:lineRule="auto"/>
              <w:ind w:left="24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数量①</w:t>
            </w:r>
          </w:p>
        </w:tc>
        <w:tc>
          <w:tcPr>
            <w:tcW w:w="1258" w:type="dxa"/>
            <w:vAlign w:val="top"/>
          </w:tcPr>
          <w:p w14:paraId="44F28103">
            <w:pPr>
              <w:pStyle w:val="6"/>
              <w:spacing w:before="129" w:line="248" w:lineRule="auto"/>
              <w:ind w:left="122" w:right="184" w:hanging="3"/>
              <w:rPr>
                <w:sz w:val="22"/>
                <w:szCs w:val="22"/>
              </w:rPr>
            </w:pPr>
            <w:r>
              <w:rPr>
                <w:spacing w:val="13"/>
                <w:sz w:val="22"/>
                <w:szCs w:val="22"/>
              </w:rPr>
              <w:t>单价(元)</w:t>
            </w:r>
            <w:r>
              <w:rPr>
                <w:spacing w:val="2"/>
                <w:sz w:val="22"/>
                <w:szCs w:val="22"/>
              </w:rPr>
              <w:t xml:space="preserve"> ②</w:t>
            </w:r>
          </w:p>
        </w:tc>
        <w:tc>
          <w:tcPr>
            <w:tcW w:w="1517" w:type="dxa"/>
            <w:vAlign w:val="top"/>
          </w:tcPr>
          <w:p w14:paraId="6C6A91C3">
            <w:pPr>
              <w:pStyle w:val="6"/>
              <w:spacing w:before="110" w:line="227" w:lineRule="auto"/>
              <w:jc w:val="righ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单项合价(元)</w:t>
            </w:r>
          </w:p>
          <w:p w14:paraId="67F7D220">
            <w:pPr>
              <w:pStyle w:val="6"/>
              <w:spacing w:before="44" w:line="226" w:lineRule="auto"/>
              <w:ind w:left="12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③=①×②</w:t>
            </w:r>
          </w:p>
        </w:tc>
        <w:tc>
          <w:tcPr>
            <w:tcW w:w="1907" w:type="dxa"/>
            <w:vAlign w:val="top"/>
          </w:tcPr>
          <w:p w14:paraId="3545CA32">
            <w:pPr>
              <w:pStyle w:val="6"/>
              <w:spacing w:before="275" w:line="230" w:lineRule="auto"/>
              <w:ind w:left="78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备注</w:t>
            </w:r>
          </w:p>
        </w:tc>
      </w:tr>
      <w:tr w14:paraId="10481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728" w:type="dxa"/>
            <w:vAlign w:val="top"/>
          </w:tcPr>
          <w:p w14:paraId="3169EC94">
            <w:pPr>
              <w:spacing w:line="250" w:lineRule="auto"/>
              <w:rPr>
                <w:rFonts w:ascii="Arial"/>
                <w:sz w:val="21"/>
              </w:rPr>
            </w:pPr>
          </w:p>
          <w:p w14:paraId="4AFABAC6">
            <w:pPr>
              <w:spacing w:line="251" w:lineRule="auto"/>
              <w:rPr>
                <w:rFonts w:ascii="Arial"/>
                <w:sz w:val="21"/>
              </w:rPr>
            </w:pPr>
          </w:p>
          <w:p w14:paraId="1CC69D2F">
            <w:pPr>
              <w:pStyle w:val="6"/>
              <w:spacing w:before="71" w:line="190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8" w:type="dxa"/>
            <w:vAlign w:val="top"/>
          </w:tcPr>
          <w:p w14:paraId="3429BE60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54E3B36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013BB1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38B57633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232DE2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41DABD4">
            <w:pPr>
              <w:rPr>
                <w:rFonts w:ascii="Arial"/>
                <w:sz w:val="21"/>
              </w:rPr>
            </w:pPr>
          </w:p>
        </w:tc>
      </w:tr>
      <w:tr w14:paraId="0430E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824" w:type="dxa"/>
            <w:gridSpan w:val="7"/>
            <w:vAlign w:val="top"/>
          </w:tcPr>
          <w:p w14:paraId="3B3EBEAA">
            <w:pPr>
              <w:pStyle w:val="6"/>
              <w:spacing w:before="68" w:line="235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报价合计(包含税费等所有费用):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(大写)人民币</w:t>
            </w:r>
            <w:r>
              <w:rPr>
                <w:spacing w:val="2"/>
                <w:sz w:val="22"/>
                <w:szCs w:val="22"/>
              </w:rPr>
              <w:t xml:space="preserve">                       </w:t>
            </w:r>
            <w:r>
              <w:rPr>
                <w:spacing w:val="4"/>
                <w:sz w:val="22"/>
                <w:szCs w:val="22"/>
              </w:rPr>
              <w:t>(¥                元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)</w:t>
            </w:r>
          </w:p>
        </w:tc>
      </w:tr>
    </w:tbl>
    <w:p w14:paraId="2E97592D">
      <w:pPr>
        <w:spacing w:before="111" w:line="360" w:lineRule="auto"/>
        <w:ind w:left="6" w:firstLine="4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注：表中响应产品的品牌型号和规格必须如实填写完整，填写有缺漏的，</w:t>
      </w:r>
      <w:r>
        <w:rPr>
          <w:rFonts w:ascii="宋体" w:hAnsi="宋体" w:eastAsia="宋体" w:cs="宋体"/>
          <w:spacing w:val="7"/>
          <w:sz w:val="20"/>
          <w:szCs w:val="20"/>
        </w:rPr>
        <w:t>其响应文件按无效响应处理；表格内容均需按要求填写并盖章，不得留空，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否则按竞标无效处理。</w:t>
      </w:r>
    </w:p>
    <w:p w14:paraId="1052B780">
      <w:pPr>
        <w:pStyle w:val="2"/>
        <w:spacing w:line="291" w:lineRule="auto"/>
      </w:pPr>
    </w:p>
    <w:p w14:paraId="67807B39">
      <w:pPr>
        <w:pStyle w:val="2"/>
        <w:spacing w:line="291" w:lineRule="auto"/>
      </w:pPr>
    </w:p>
    <w:p w14:paraId="31449886">
      <w:pPr>
        <w:spacing w:before="65" w:line="228" w:lineRule="auto"/>
        <w:ind w:left="33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供应商名称：</w:t>
      </w:r>
    </w:p>
    <w:p w14:paraId="2230BCD8">
      <w:pPr>
        <w:spacing w:before="205" w:line="228" w:lineRule="auto"/>
        <w:ind w:left="74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日期：</w:t>
      </w:r>
      <w:r>
        <w:rPr>
          <w:rFonts w:ascii="宋体" w:hAnsi="宋体" w:eastAsia="宋体" w:cs="宋体"/>
          <w:spacing w:val="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年</w:t>
      </w:r>
      <w:r>
        <w:rPr>
          <w:rFonts w:ascii="宋体" w:hAnsi="宋体" w:eastAsia="宋体" w:cs="宋体"/>
          <w:spacing w:val="4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6"/>
          <w:sz w:val="20"/>
          <w:szCs w:val="20"/>
        </w:rPr>
        <w:t>月</w:t>
      </w:r>
      <w:r>
        <w:rPr>
          <w:rFonts w:ascii="宋体" w:hAnsi="宋体" w:eastAsia="宋体" w:cs="宋体"/>
          <w:spacing w:val="22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6"/>
          <w:sz w:val="20"/>
          <w:szCs w:val="20"/>
        </w:rPr>
        <w:t>日</w:t>
      </w:r>
    </w:p>
    <w:p w14:paraId="5A6FEB0E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10" w:type="default"/>
          <w:pgSz w:w="16820" w:h="11900"/>
          <w:pgMar w:top="965" w:right="1653" w:bottom="1266" w:left="1236" w:header="0" w:footer="1142" w:gutter="0"/>
          <w:cols w:space="720" w:num="1"/>
        </w:sectPr>
      </w:pPr>
    </w:p>
    <w:p w14:paraId="5E6B68FA">
      <w:pPr>
        <w:pStyle w:val="2"/>
        <w:spacing w:line="330" w:lineRule="auto"/>
      </w:pPr>
    </w:p>
    <w:p w14:paraId="4FC1976B">
      <w:pPr>
        <w:spacing w:before="104" w:line="225" w:lineRule="auto"/>
        <w:ind w:left="2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附件2</w:t>
      </w:r>
    </w:p>
    <w:p w14:paraId="4C01BF0A">
      <w:pPr>
        <w:pStyle w:val="2"/>
        <w:spacing w:line="265" w:lineRule="auto"/>
      </w:pPr>
    </w:p>
    <w:p w14:paraId="03934854">
      <w:pPr>
        <w:spacing w:before="143" w:line="223" w:lineRule="auto"/>
        <w:ind w:left="55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采购需求偏离表</w:t>
      </w:r>
    </w:p>
    <w:p w14:paraId="779CC54F">
      <w:pPr>
        <w:spacing w:before="33"/>
      </w:pPr>
    </w:p>
    <w:tbl>
      <w:tblPr>
        <w:tblStyle w:val="5"/>
        <w:tblW w:w="8964" w:type="dxa"/>
        <w:tblInd w:w="25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138"/>
        <w:gridCol w:w="729"/>
        <w:gridCol w:w="2117"/>
        <w:gridCol w:w="1138"/>
        <w:gridCol w:w="659"/>
        <w:gridCol w:w="313"/>
        <w:gridCol w:w="1404"/>
        <w:gridCol w:w="858"/>
      </w:tblGrid>
      <w:tr w14:paraId="033FC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08" w:type="dxa"/>
            <w:vMerge w:val="restart"/>
            <w:tcBorders>
              <w:bottom w:val="nil"/>
            </w:tcBorders>
            <w:textDirection w:val="tbRlV"/>
            <w:vAlign w:val="top"/>
          </w:tcPr>
          <w:p w14:paraId="12B64EA8">
            <w:pPr>
              <w:pStyle w:val="6"/>
              <w:spacing w:before="314" w:line="195" w:lineRule="auto"/>
              <w:ind w:left="280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项号</w:t>
            </w:r>
          </w:p>
        </w:tc>
        <w:tc>
          <w:tcPr>
            <w:tcW w:w="3984" w:type="dxa"/>
            <w:gridSpan w:val="3"/>
            <w:vAlign w:val="top"/>
          </w:tcPr>
          <w:p w14:paraId="260190B5">
            <w:pPr>
              <w:pStyle w:val="6"/>
              <w:spacing w:before="108" w:line="220" w:lineRule="auto"/>
              <w:ind w:left="136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采购文件需求</w:t>
            </w:r>
          </w:p>
        </w:tc>
        <w:tc>
          <w:tcPr>
            <w:tcW w:w="3514" w:type="dxa"/>
            <w:gridSpan w:val="4"/>
            <w:vAlign w:val="top"/>
          </w:tcPr>
          <w:p w14:paraId="1D1C2F65">
            <w:pPr>
              <w:pStyle w:val="6"/>
              <w:spacing w:before="111" w:line="221" w:lineRule="auto"/>
              <w:ind w:left="11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响应文件承诺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3BF44201">
            <w:pPr>
              <w:pStyle w:val="6"/>
              <w:spacing w:before="301"/>
              <w:ind w:left="163" w:right="73" w:hanging="3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偏离说</w:t>
            </w:r>
            <w:r>
              <w:rPr>
                <w:sz w:val="22"/>
                <w:szCs w:val="22"/>
              </w:rPr>
              <w:t xml:space="preserve"> 明</w:t>
            </w:r>
          </w:p>
        </w:tc>
      </w:tr>
      <w:tr w14:paraId="47820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08" w:type="dxa"/>
            <w:vMerge w:val="continue"/>
            <w:tcBorders>
              <w:top w:val="nil"/>
            </w:tcBorders>
            <w:textDirection w:val="tbRlV"/>
            <w:vAlign w:val="top"/>
          </w:tcPr>
          <w:p w14:paraId="5476E9C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BBC7E78">
            <w:pPr>
              <w:pStyle w:val="6"/>
              <w:spacing w:before="220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货物名称</w:t>
            </w:r>
          </w:p>
        </w:tc>
        <w:tc>
          <w:tcPr>
            <w:tcW w:w="729" w:type="dxa"/>
            <w:vAlign w:val="top"/>
          </w:tcPr>
          <w:p w14:paraId="46D9CD3D">
            <w:pPr>
              <w:pStyle w:val="6"/>
              <w:spacing w:before="223" w:line="221" w:lineRule="auto"/>
              <w:ind w:left="1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</w:t>
            </w:r>
          </w:p>
        </w:tc>
        <w:tc>
          <w:tcPr>
            <w:tcW w:w="2117" w:type="dxa"/>
            <w:vAlign w:val="top"/>
          </w:tcPr>
          <w:p w14:paraId="3071F8D5">
            <w:pPr>
              <w:pStyle w:val="6"/>
              <w:spacing w:before="99" w:line="223" w:lineRule="auto"/>
              <w:ind w:left="112" w:right="153" w:firstLine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技术参数及性能(配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置)要求</w:t>
            </w:r>
          </w:p>
        </w:tc>
        <w:tc>
          <w:tcPr>
            <w:tcW w:w="1138" w:type="dxa"/>
            <w:vAlign w:val="top"/>
          </w:tcPr>
          <w:p w14:paraId="5EB448CF">
            <w:pPr>
              <w:pStyle w:val="6"/>
              <w:spacing w:before="220" w:line="219" w:lineRule="auto"/>
              <w:ind w:left="1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货物名称</w:t>
            </w:r>
          </w:p>
        </w:tc>
        <w:tc>
          <w:tcPr>
            <w:tcW w:w="659" w:type="dxa"/>
            <w:vAlign w:val="top"/>
          </w:tcPr>
          <w:p w14:paraId="1E0C906D">
            <w:pPr>
              <w:pStyle w:val="6"/>
              <w:spacing w:before="223" w:line="221" w:lineRule="auto"/>
              <w:ind w:left="1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</w:t>
            </w:r>
          </w:p>
        </w:tc>
        <w:tc>
          <w:tcPr>
            <w:tcW w:w="1717" w:type="dxa"/>
            <w:gridSpan w:val="2"/>
            <w:vAlign w:val="top"/>
          </w:tcPr>
          <w:p w14:paraId="23549E52">
            <w:pPr>
              <w:pStyle w:val="6"/>
              <w:spacing w:before="82" w:line="230" w:lineRule="auto"/>
              <w:ind w:left="266" w:right="67" w:hanging="1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技术参数及性能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(配置)响应</w:t>
            </w: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0208B425">
            <w:pPr>
              <w:rPr>
                <w:rFonts w:ascii="Arial"/>
                <w:sz w:val="21"/>
              </w:rPr>
            </w:pPr>
          </w:p>
        </w:tc>
      </w:tr>
      <w:tr w14:paraId="41523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08" w:type="dxa"/>
            <w:vMerge w:val="restart"/>
            <w:tcBorders>
              <w:bottom w:val="nil"/>
            </w:tcBorders>
            <w:vAlign w:val="top"/>
          </w:tcPr>
          <w:p w14:paraId="459C62CB">
            <w:pPr>
              <w:spacing w:line="264" w:lineRule="auto"/>
              <w:rPr>
                <w:rFonts w:ascii="Arial"/>
                <w:sz w:val="21"/>
              </w:rPr>
            </w:pPr>
          </w:p>
          <w:p w14:paraId="3A0D0BCA">
            <w:pPr>
              <w:spacing w:line="264" w:lineRule="auto"/>
              <w:rPr>
                <w:rFonts w:ascii="Arial"/>
                <w:sz w:val="21"/>
              </w:rPr>
            </w:pPr>
          </w:p>
          <w:p w14:paraId="5B969EBC">
            <w:pPr>
              <w:pStyle w:val="6"/>
              <w:spacing w:before="71" w:line="184" w:lineRule="auto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4C09E59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7575D177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tcBorders>
              <w:bottom w:val="nil"/>
            </w:tcBorders>
            <w:vAlign w:val="top"/>
          </w:tcPr>
          <w:p w14:paraId="0EA37468">
            <w:pPr>
              <w:pStyle w:val="6"/>
              <w:spacing w:before="140" w:line="210" w:lineRule="exact"/>
              <w:ind w:left="123"/>
              <w:rPr>
                <w:sz w:val="16"/>
                <w:szCs w:val="16"/>
              </w:rPr>
            </w:pPr>
            <w:r>
              <w:rPr>
                <w:spacing w:val="-12"/>
                <w:position w:val="1"/>
                <w:sz w:val="16"/>
                <w:szCs w:val="16"/>
              </w:rPr>
              <w:t>1</w:t>
            </w:r>
            <w:r>
              <w:rPr>
                <w:spacing w:val="56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12"/>
                <w:position w:val="1"/>
                <w:sz w:val="16"/>
                <w:szCs w:val="16"/>
              </w:rPr>
              <w:t>……</w:t>
            </w:r>
          </w:p>
        </w:tc>
        <w:tc>
          <w:tcPr>
            <w:tcW w:w="1138" w:type="dxa"/>
            <w:tcBorders>
              <w:bottom w:val="nil"/>
            </w:tcBorders>
            <w:vAlign w:val="top"/>
          </w:tcPr>
          <w:p w14:paraId="6F4925D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tcBorders>
              <w:bottom w:val="nil"/>
            </w:tcBorders>
            <w:vAlign w:val="top"/>
          </w:tcPr>
          <w:p w14:paraId="03493900"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tcBorders>
              <w:bottom w:val="nil"/>
              <w:right w:val="nil"/>
            </w:tcBorders>
            <w:vAlign w:val="top"/>
          </w:tcPr>
          <w:p w14:paraId="4754ED2A">
            <w:pPr>
              <w:pStyle w:val="6"/>
              <w:spacing w:before="132" w:line="184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left w:val="nil"/>
              <w:bottom w:val="nil"/>
            </w:tcBorders>
            <w:vAlign w:val="top"/>
          </w:tcPr>
          <w:p w14:paraId="3ED6907C">
            <w:pPr>
              <w:pStyle w:val="6"/>
              <w:spacing w:before="102" w:line="216" w:lineRule="auto"/>
              <w:ind w:lef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8" w:type="dxa"/>
            <w:tcBorders>
              <w:bottom w:val="nil"/>
            </w:tcBorders>
            <w:vAlign w:val="top"/>
          </w:tcPr>
          <w:p w14:paraId="53B539A9">
            <w:pPr>
              <w:rPr>
                <w:rFonts w:ascii="Arial"/>
                <w:sz w:val="21"/>
              </w:rPr>
            </w:pPr>
          </w:p>
        </w:tc>
      </w:tr>
      <w:tr w14:paraId="4F821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007A1CF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5F1A939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00B25026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  <w:vAlign w:val="top"/>
          </w:tcPr>
          <w:p w14:paraId="3E8C12D2">
            <w:pPr>
              <w:pStyle w:val="6"/>
              <w:spacing w:before="91" w:line="184" w:lineRule="auto"/>
              <w:ind w:left="1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  <w:r>
              <w:rPr>
                <w:spacing w:val="34"/>
                <w:sz w:val="22"/>
                <w:szCs w:val="22"/>
              </w:rPr>
              <w:t xml:space="preserve">   </w:t>
            </w:r>
            <w:r>
              <w:rPr>
                <w:spacing w:val="-6"/>
                <w:sz w:val="22"/>
                <w:szCs w:val="22"/>
              </w:rPr>
              <w:t>..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top"/>
          </w:tcPr>
          <w:p w14:paraId="5098291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tcBorders>
              <w:top w:val="nil"/>
              <w:bottom w:val="nil"/>
            </w:tcBorders>
            <w:vAlign w:val="top"/>
          </w:tcPr>
          <w:p w14:paraId="78C9C600"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  <w:vAlign w:val="top"/>
          </w:tcPr>
          <w:p w14:paraId="31C3981D">
            <w:pPr>
              <w:pStyle w:val="6"/>
              <w:spacing w:before="91" w:line="184" w:lineRule="auto"/>
              <w:ind w:left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</w:tcBorders>
            <w:vAlign w:val="top"/>
          </w:tcPr>
          <w:p w14:paraId="5AA00E1C">
            <w:pPr>
              <w:pStyle w:val="6"/>
              <w:spacing w:before="241" w:line="71" w:lineRule="exact"/>
              <w:ind w:left="398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.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top"/>
          </w:tcPr>
          <w:p w14:paraId="04A256BC">
            <w:pPr>
              <w:rPr>
                <w:rFonts w:ascii="Arial"/>
                <w:sz w:val="21"/>
              </w:rPr>
            </w:pPr>
          </w:p>
        </w:tc>
      </w:tr>
      <w:tr w14:paraId="191D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08" w:type="dxa"/>
            <w:vMerge w:val="continue"/>
            <w:tcBorders>
              <w:top w:val="nil"/>
              <w:bottom w:val="nil"/>
            </w:tcBorders>
            <w:vAlign w:val="top"/>
          </w:tcPr>
          <w:p w14:paraId="455AA39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30A7E4B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AE0A0D8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  <w:vAlign w:val="top"/>
          </w:tcPr>
          <w:p w14:paraId="0DECADEB">
            <w:pPr>
              <w:pStyle w:val="6"/>
              <w:spacing w:before="62" w:line="184" w:lineRule="auto"/>
              <w:ind w:left="11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</w:t>
            </w:r>
            <w:r>
              <w:rPr>
                <w:spacing w:val="3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...</w:t>
            </w:r>
          </w:p>
        </w:tc>
        <w:tc>
          <w:tcPr>
            <w:tcW w:w="1138" w:type="dxa"/>
            <w:tcBorders>
              <w:top w:val="nil"/>
              <w:bottom w:val="nil"/>
            </w:tcBorders>
            <w:vAlign w:val="top"/>
          </w:tcPr>
          <w:p w14:paraId="05035FE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tcBorders>
              <w:top w:val="nil"/>
              <w:bottom w:val="nil"/>
            </w:tcBorders>
            <w:vAlign w:val="top"/>
          </w:tcPr>
          <w:p w14:paraId="7E4EE9AE"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  <w:vAlign w:val="top"/>
          </w:tcPr>
          <w:p w14:paraId="1675AD1B">
            <w:pPr>
              <w:pStyle w:val="6"/>
              <w:spacing w:before="62" w:line="184" w:lineRule="auto"/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</w:tcBorders>
            <w:vAlign w:val="top"/>
          </w:tcPr>
          <w:p w14:paraId="40ECF3A7">
            <w:pPr>
              <w:pStyle w:val="6"/>
              <w:spacing w:before="212" w:line="91" w:lineRule="exact"/>
              <w:ind w:left="398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.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top"/>
          </w:tcPr>
          <w:p w14:paraId="5A01C88F">
            <w:pPr>
              <w:rPr>
                <w:rFonts w:ascii="Arial"/>
                <w:sz w:val="21"/>
              </w:rPr>
            </w:pPr>
          </w:p>
        </w:tc>
      </w:tr>
      <w:tr w14:paraId="7ECFF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08" w:type="dxa"/>
            <w:vMerge w:val="continue"/>
            <w:tcBorders>
              <w:top w:val="nil"/>
            </w:tcBorders>
            <w:vAlign w:val="top"/>
          </w:tcPr>
          <w:p w14:paraId="0C81E57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11026FA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2CF80106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tcBorders>
              <w:top w:val="nil"/>
            </w:tcBorders>
            <w:vAlign w:val="top"/>
          </w:tcPr>
          <w:p w14:paraId="4E5BE2C9">
            <w:pPr>
              <w:pStyle w:val="6"/>
              <w:spacing w:before="113" w:line="58" w:lineRule="exact"/>
              <w:ind w:left="115"/>
              <w:rPr>
                <w:sz w:val="14"/>
                <w:szCs w:val="14"/>
              </w:rPr>
            </w:pPr>
            <w:r>
              <w:rPr>
                <w:spacing w:val="1"/>
                <w:position w:val="1"/>
                <w:sz w:val="14"/>
                <w:szCs w:val="14"/>
              </w:rPr>
              <w:t>..</w:t>
            </w:r>
          </w:p>
        </w:tc>
        <w:tc>
          <w:tcPr>
            <w:tcW w:w="1138" w:type="dxa"/>
            <w:tcBorders>
              <w:top w:val="nil"/>
            </w:tcBorders>
            <w:vAlign w:val="top"/>
          </w:tcPr>
          <w:p w14:paraId="346BC80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tcBorders>
              <w:top w:val="nil"/>
            </w:tcBorders>
            <w:vAlign w:val="top"/>
          </w:tcPr>
          <w:p w14:paraId="606E9F2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313" w:type="dxa"/>
            <w:tcBorders>
              <w:top w:val="nil"/>
              <w:right w:val="nil"/>
            </w:tcBorders>
            <w:vAlign w:val="top"/>
          </w:tcPr>
          <w:p w14:paraId="5465873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</w:tcBorders>
            <w:vAlign w:val="top"/>
          </w:tcPr>
          <w:p w14:paraId="1298CAF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7BCD6CC3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7AEAE4A3">
      <w:pPr>
        <w:spacing w:before="93" w:line="228" w:lineRule="auto"/>
        <w:ind w:left="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1.说明：应对照采购文件“第二章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”中“采购需求表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”的采购清单及技术参数条款逐条作出明确响应，并作出偏</w:t>
      </w:r>
      <w:r>
        <w:rPr>
          <w:rFonts w:ascii="宋体" w:hAnsi="宋体" w:eastAsia="宋体" w:cs="宋体"/>
          <w:spacing w:val="7"/>
          <w:sz w:val="20"/>
          <w:szCs w:val="20"/>
        </w:rPr>
        <w:t>离说明。</w:t>
      </w:r>
    </w:p>
    <w:p w14:paraId="0D623C7D">
      <w:pPr>
        <w:spacing w:before="45" w:line="220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2.供应商应根据自身的承诺，对照采购文</w:t>
      </w:r>
      <w:r>
        <w:rPr>
          <w:rFonts w:ascii="宋体" w:hAnsi="宋体" w:eastAsia="宋体" w:cs="宋体"/>
          <w:spacing w:val="-8"/>
          <w:sz w:val="22"/>
          <w:szCs w:val="22"/>
        </w:rPr>
        <w:t>件要求，在“偏离说明”中注明“正偏离”、“负偏离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”或者“无偏离”。既不属于“正偏离”也不属于“负</w:t>
      </w:r>
    </w:p>
    <w:p w14:paraId="16FA60C8">
      <w:pPr>
        <w:spacing w:before="37" w:line="237" w:lineRule="auto"/>
        <w:ind w:left="4" w:right="2323" w:hanging="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偏离”即为“无偏离”。当响应文件的技术内容低于采购</w:t>
      </w:r>
      <w:r>
        <w:rPr>
          <w:rFonts w:ascii="宋体" w:hAnsi="宋体" w:eastAsia="宋体" w:cs="宋体"/>
          <w:spacing w:val="-6"/>
          <w:sz w:val="22"/>
          <w:szCs w:val="22"/>
        </w:rPr>
        <w:t>需求表要求时，竞标人应当如实写明“负偏离</w:t>
      </w:r>
      <w:r>
        <w:rPr>
          <w:rFonts w:ascii="宋体" w:hAnsi="宋体" w:eastAsia="宋体" w:cs="宋体"/>
          <w:spacing w:val="-8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”,否则视为虚假应标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3.表格内容均需按要求填写并盖章，不得留空，否则按竞标无效处理。</w:t>
      </w:r>
    </w:p>
    <w:p w14:paraId="38447D47">
      <w:pPr>
        <w:spacing w:before="35" w:line="237" w:lineRule="auto"/>
        <w:ind w:right="2374" w:firstLine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如果采购需求为小于、小于等于、大于或大于等于某个数值标准时，响应文件承诺不得直接复制采购需求，响应文</w:t>
      </w:r>
      <w:r>
        <w:rPr>
          <w:rFonts w:ascii="宋体" w:hAnsi="宋体" w:eastAsia="宋体" w:cs="宋体"/>
          <w:spacing w:val="-9"/>
          <w:sz w:val="22"/>
          <w:szCs w:val="22"/>
        </w:rPr>
        <w:t>件承诺内容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应当写明竞标货物具体 技术参数及性能(配置),否</w:t>
      </w:r>
      <w:r>
        <w:rPr>
          <w:rFonts w:ascii="宋体" w:hAnsi="宋体" w:eastAsia="宋体" w:cs="宋体"/>
          <w:sz w:val="22"/>
          <w:szCs w:val="22"/>
        </w:rPr>
        <w:t>则按竞标无效处理。</w:t>
      </w:r>
    </w:p>
    <w:p w14:paraId="75D0A031">
      <w:pPr>
        <w:spacing w:before="40" w:line="238" w:lineRule="auto"/>
        <w:ind w:left="4437" w:right="6245" w:hanging="443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5.如采购需求偏离表中的响应文件承诺与响应报价</w:t>
      </w:r>
      <w:r>
        <w:rPr>
          <w:rFonts w:ascii="宋体" w:hAnsi="宋体" w:eastAsia="宋体" w:cs="宋体"/>
          <w:spacing w:val="-10"/>
          <w:sz w:val="22"/>
          <w:szCs w:val="22"/>
        </w:rPr>
        <w:t>表不一致的，以响应报价表为准。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</w:rPr>
        <w:t>供应商名称：</w:t>
      </w:r>
    </w:p>
    <w:p w14:paraId="0E4FE71D">
      <w:pPr>
        <w:spacing w:before="34" w:line="221" w:lineRule="auto"/>
        <w:ind w:left="449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6"/>
          <w:sz w:val="22"/>
          <w:szCs w:val="22"/>
        </w:rPr>
        <w:t>日期：</w:t>
      </w:r>
      <w:r>
        <w:rPr>
          <w:rFonts w:ascii="宋体" w:hAnsi="宋体" w:eastAsia="宋体" w:cs="宋体"/>
          <w:spacing w:val="4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6"/>
          <w:sz w:val="22"/>
          <w:szCs w:val="22"/>
        </w:rPr>
        <w:t>年</w:t>
      </w:r>
      <w:r>
        <w:rPr>
          <w:rFonts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6"/>
          <w:sz w:val="22"/>
          <w:szCs w:val="22"/>
        </w:rPr>
        <w:t>月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-16"/>
          <w:sz w:val="22"/>
          <w:szCs w:val="22"/>
        </w:rPr>
        <w:t>日</w:t>
      </w:r>
    </w:p>
    <w:p w14:paraId="65F7CC65">
      <w:pPr>
        <w:spacing w:line="221" w:lineRule="auto"/>
        <w:rPr>
          <w:rFonts w:ascii="宋体" w:hAnsi="宋体" w:eastAsia="宋体" w:cs="宋体"/>
          <w:sz w:val="22"/>
          <w:szCs w:val="22"/>
        </w:rPr>
        <w:sectPr>
          <w:footerReference r:id="rId11" w:type="default"/>
          <w:pgSz w:w="16820" w:h="11900"/>
          <w:pgMar w:top="1011" w:right="1558" w:bottom="1262" w:left="1227" w:header="0" w:footer="1147" w:gutter="0"/>
          <w:cols w:space="720" w:num="1"/>
        </w:sectPr>
      </w:pPr>
    </w:p>
    <w:p w14:paraId="494CC042">
      <w:pPr>
        <w:pStyle w:val="2"/>
        <w:spacing w:line="328" w:lineRule="auto"/>
      </w:pPr>
    </w:p>
    <w:p w14:paraId="3816D05C">
      <w:pPr>
        <w:spacing w:before="111" w:line="220" w:lineRule="auto"/>
        <w:ind w:left="29"/>
        <w:outlineLvl w:val="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2"/>
          <w:sz w:val="34"/>
          <w:szCs w:val="34"/>
        </w:rPr>
        <w:t>附件3</w:t>
      </w:r>
    </w:p>
    <w:p w14:paraId="3F953645">
      <w:pPr>
        <w:spacing w:line="5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商务条款偏离表</w:t>
      </w:r>
    </w:p>
    <w:tbl>
      <w:tblPr>
        <w:tblStyle w:val="3"/>
        <w:tblpPr w:leftFromText="180" w:rightFromText="180" w:vertAnchor="text" w:horzAnchor="margin" w:tblpXSpec="center" w:tblpY="94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926"/>
        <w:gridCol w:w="3589"/>
        <w:gridCol w:w="1274"/>
      </w:tblGrid>
      <w:tr w14:paraId="73A6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4E2D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项号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496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竞争性磋商采购文件的商务需求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09E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响应文件承诺的商务条款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D21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偏离说明</w:t>
            </w:r>
          </w:p>
        </w:tc>
      </w:tr>
      <w:tr w14:paraId="6594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D6B35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F68F0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  ……</w:t>
            </w:r>
          </w:p>
          <w:p w14:paraId="2989E0FB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  ……</w:t>
            </w:r>
          </w:p>
          <w:p w14:paraId="66EF7ECA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  ……</w:t>
            </w:r>
          </w:p>
          <w:p w14:paraId="7A05F438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111F7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  ……</w:t>
            </w:r>
          </w:p>
          <w:p w14:paraId="68A7A50C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  ……</w:t>
            </w:r>
          </w:p>
          <w:p w14:paraId="7CCC23E4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  ……</w:t>
            </w:r>
          </w:p>
          <w:p w14:paraId="16BC27DF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BE0DF"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A6B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EC676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06030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  ……</w:t>
            </w:r>
          </w:p>
          <w:p w14:paraId="64C21747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  ……</w:t>
            </w:r>
          </w:p>
          <w:p w14:paraId="51A8A7D5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  ……</w:t>
            </w:r>
          </w:p>
          <w:p w14:paraId="2717E3A6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375B4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  ……</w:t>
            </w:r>
          </w:p>
          <w:p w14:paraId="6339D825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  ……</w:t>
            </w:r>
          </w:p>
          <w:p w14:paraId="354E3E7D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  ……</w:t>
            </w:r>
          </w:p>
          <w:p w14:paraId="639BE162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221B8"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E6A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D45C9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...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C305C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  ……</w:t>
            </w:r>
          </w:p>
          <w:p w14:paraId="046FF9E1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  ……</w:t>
            </w:r>
          </w:p>
          <w:p w14:paraId="42D3FFA5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  ……</w:t>
            </w:r>
          </w:p>
          <w:p w14:paraId="1603AE5A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5B842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  ……</w:t>
            </w:r>
          </w:p>
          <w:p w14:paraId="7CAE70E3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  ……</w:t>
            </w:r>
          </w:p>
          <w:p w14:paraId="35870B7D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  ……</w:t>
            </w:r>
          </w:p>
          <w:p w14:paraId="74CCA19D">
            <w:pPr>
              <w:spacing w:line="34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DF1B1"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14710AC0">
      <w:pPr>
        <w:spacing w:line="240" w:lineRule="auto"/>
        <w:rPr>
          <w:rFonts w:ascii="宋体" w:hAnsi="宋体" w:eastAsia="宋体" w:cs="宋体"/>
          <w:sz w:val="20"/>
          <w:szCs w:val="20"/>
        </w:rPr>
      </w:pPr>
    </w:p>
    <w:p w14:paraId="779ACA9F">
      <w:pPr>
        <w:pStyle w:val="2"/>
        <w:rPr>
          <w:rFonts w:ascii="宋体" w:hAnsi="宋体" w:eastAsia="宋体" w:cs="宋体"/>
          <w:sz w:val="20"/>
          <w:szCs w:val="20"/>
        </w:rPr>
      </w:pPr>
    </w:p>
    <w:p w14:paraId="6C2A7486">
      <w:pPr>
        <w:pStyle w:val="2"/>
        <w:rPr>
          <w:rFonts w:ascii="宋体" w:hAnsi="宋体" w:eastAsia="宋体" w:cs="宋体"/>
          <w:sz w:val="20"/>
          <w:szCs w:val="20"/>
        </w:rPr>
      </w:pPr>
    </w:p>
    <w:p w14:paraId="0B7C5D79">
      <w:pPr>
        <w:pStyle w:val="2"/>
        <w:rPr>
          <w:rFonts w:ascii="宋体" w:hAnsi="宋体" w:eastAsia="宋体" w:cs="宋体"/>
          <w:sz w:val="20"/>
          <w:szCs w:val="20"/>
        </w:rPr>
      </w:pPr>
    </w:p>
    <w:p w14:paraId="5A16629F">
      <w:pPr>
        <w:pStyle w:val="2"/>
        <w:rPr>
          <w:rFonts w:ascii="宋体" w:hAnsi="宋体" w:eastAsia="宋体" w:cs="宋体"/>
          <w:sz w:val="20"/>
          <w:szCs w:val="20"/>
        </w:rPr>
      </w:pPr>
    </w:p>
    <w:p w14:paraId="38752D02">
      <w:pPr>
        <w:pStyle w:val="2"/>
        <w:rPr>
          <w:rFonts w:ascii="宋体" w:hAnsi="宋体" w:eastAsia="宋体" w:cs="宋体"/>
          <w:sz w:val="20"/>
          <w:szCs w:val="20"/>
        </w:rPr>
      </w:pPr>
    </w:p>
    <w:p w14:paraId="722EECC1">
      <w:pPr>
        <w:pStyle w:val="2"/>
        <w:rPr>
          <w:rFonts w:ascii="宋体" w:hAnsi="宋体" w:eastAsia="宋体" w:cs="宋体"/>
          <w:sz w:val="20"/>
          <w:szCs w:val="20"/>
        </w:rPr>
      </w:pPr>
    </w:p>
    <w:p w14:paraId="17EF6E2A">
      <w:pPr>
        <w:pStyle w:val="2"/>
        <w:rPr>
          <w:rFonts w:ascii="宋体" w:hAnsi="宋体" w:eastAsia="宋体" w:cs="宋体"/>
          <w:sz w:val="20"/>
          <w:szCs w:val="20"/>
        </w:rPr>
      </w:pPr>
    </w:p>
    <w:p w14:paraId="2F991F77">
      <w:pPr>
        <w:pStyle w:val="2"/>
        <w:rPr>
          <w:rFonts w:ascii="宋体" w:hAnsi="宋体" w:eastAsia="宋体" w:cs="宋体"/>
          <w:sz w:val="20"/>
          <w:szCs w:val="20"/>
        </w:rPr>
      </w:pPr>
    </w:p>
    <w:p w14:paraId="6F2D7221">
      <w:pPr>
        <w:pStyle w:val="2"/>
        <w:rPr>
          <w:rFonts w:ascii="宋体" w:hAnsi="宋体" w:eastAsia="宋体" w:cs="宋体"/>
          <w:sz w:val="20"/>
          <w:szCs w:val="20"/>
        </w:rPr>
      </w:pPr>
    </w:p>
    <w:p w14:paraId="5087D7CD">
      <w:pPr>
        <w:pStyle w:val="2"/>
        <w:rPr>
          <w:rFonts w:ascii="宋体" w:hAnsi="宋体" w:eastAsia="宋体" w:cs="宋体"/>
          <w:sz w:val="20"/>
          <w:szCs w:val="20"/>
        </w:rPr>
      </w:pPr>
    </w:p>
    <w:p w14:paraId="5F299507">
      <w:pPr>
        <w:pStyle w:val="2"/>
        <w:rPr>
          <w:rFonts w:ascii="宋体" w:hAnsi="宋体" w:eastAsia="宋体" w:cs="宋体"/>
          <w:sz w:val="20"/>
          <w:szCs w:val="20"/>
        </w:rPr>
      </w:pPr>
    </w:p>
    <w:p w14:paraId="17564E1C">
      <w:pPr>
        <w:pStyle w:val="2"/>
        <w:rPr>
          <w:rFonts w:ascii="宋体" w:hAnsi="宋体" w:eastAsia="宋体" w:cs="宋体"/>
          <w:sz w:val="20"/>
          <w:szCs w:val="20"/>
        </w:rPr>
      </w:pPr>
    </w:p>
    <w:p w14:paraId="24ABAE46">
      <w:pPr>
        <w:pStyle w:val="2"/>
        <w:rPr>
          <w:rFonts w:ascii="宋体" w:hAnsi="宋体" w:eastAsia="宋体" w:cs="宋体"/>
          <w:sz w:val="20"/>
          <w:szCs w:val="20"/>
        </w:rPr>
      </w:pPr>
    </w:p>
    <w:p w14:paraId="1A3459ED">
      <w:pPr>
        <w:pStyle w:val="2"/>
        <w:rPr>
          <w:rFonts w:ascii="宋体" w:hAnsi="宋体" w:eastAsia="宋体" w:cs="宋体"/>
          <w:sz w:val="20"/>
          <w:szCs w:val="20"/>
        </w:rPr>
      </w:pPr>
    </w:p>
    <w:p w14:paraId="625FB8B4">
      <w:pPr>
        <w:pStyle w:val="2"/>
        <w:rPr>
          <w:rFonts w:ascii="宋体" w:hAnsi="宋体" w:eastAsia="宋体" w:cs="宋体"/>
          <w:sz w:val="20"/>
          <w:szCs w:val="20"/>
        </w:rPr>
      </w:pPr>
    </w:p>
    <w:p w14:paraId="1C85D5C8">
      <w:pPr>
        <w:pStyle w:val="2"/>
        <w:rPr>
          <w:rFonts w:ascii="宋体" w:hAnsi="宋体" w:eastAsia="宋体" w:cs="宋体"/>
          <w:sz w:val="20"/>
          <w:szCs w:val="20"/>
        </w:rPr>
      </w:pPr>
    </w:p>
    <w:p w14:paraId="764BBF2E">
      <w:pPr>
        <w:pStyle w:val="2"/>
        <w:rPr>
          <w:rFonts w:ascii="宋体" w:hAnsi="宋体" w:eastAsia="宋体" w:cs="宋体"/>
          <w:sz w:val="20"/>
          <w:szCs w:val="20"/>
        </w:rPr>
      </w:pPr>
    </w:p>
    <w:p w14:paraId="61E08C22">
      <w:pPr>
        <w:pStyle w:val="2"/>
        <w:rPr>
          <w:rFonts w:ascii="宋体" w:hAnsi="宋体" w:eastAsia="宋体" w:cs="宋体"/>
          <w:sz w:val="20"/>
          <w:szCs w:val="20"/>
        </w:rPr>
      </w:pPr>
    </w:p>
    <w:p w14:paraId="6A2653FE">
      <w:pPr>
        <w:spacing w:line="400" w:lineRule="exact"/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  <w:t>注：</w:t>
      </w:r>
    </w:p>
    <w:p w14:paraId="1719027C">
      <w:pPr>
        <w:spacing w:line="400" w:lineRule="exact"/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  <w:t>1.说明：应对照磋商文件“第二章 项目采购需求”中的“商务条款”逐条作出明确响应，并作出偏离说明。</w:t>
      </w:r>
    </w:p>
    <w:p w14:paraId="6801BF16">
      <w:pPr>
        <w:spacing w:line="400" w:lineRule="exact"/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  <w:t>2.供应商应根据自身的承诺，对照磋商文件要求，在“偏离说明”中注明“正偏离”、“负偏离”或者“无偏离”。既不属于“正偏离”也不属于“负偏离”即为“无偏离”。 当响应文件的商务内容低于竞争性磋商采购文件要求时，竞标人应当如实写明“负偏离”，否则视为虚假应标</w:t>
      </w:r>
    </w:p>
    <w:p w14:paraId="18706B5B">
      <w:pPr>
        <w:spacing w:line="400" w:lineRule="exact"/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  <w:t>3.表格内容均需按要求填写，不得留空，否则按竞标无效处理。</w:t>
      </w:r>
    </w:p>
    <w:p w14:paraId="512DCDC8">
      <w:pPr>
        <w:spacing w:line="360" w:lineRule="auto"/>
        <w:ind w:firstLine="3520" w:firstLineChars="1600"/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</w:pPr>
    </w:p>
    <w:p w14:paraId="1ED9611E">
      <w:pPr>
        <w:spacing w:line="360" w:lineRule="auto"/>
        <w:ind w:firstLine="5720" w:firstLineChars="2600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  <w:t>供应商名称（公章）：</w:t>
      </w:r>
    </w:p>
    <w:p w14:paraId="66A67C1D">
      <w:pPr>
        <w:spacing w:line="360" w:lineRule="auto"/>
      </w:pP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  <w:lang w:val="zh-CN"/>
        </w:rPr>
        <w:t xml:space="preserve">                                                   </w:t>
      </w: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  <w:lang w:val="zh-CN"/>
        </w:rPr>
        <w:t xml:space="preserve">日期：  年  月   </w:t>
      </w:r>
    </w:p>
    <w:p w14:paraId="474071BC">
      <w:pPr>
        <w:pStyle w:val="2"/>
        <w:spacing w:line="244" w:lineRule="auto"/>
      </w:pPr>
    </w:p>
    <w:p w14:paraId="25CEEE63">
      <w:pPr>
        <w:pStyle w:val="2"/>
        <w:spacing w:before="37" w:line="198" w:lineRule="auto"/>
        <w:rPr>
          <w:b/>
          <w:bCs/>
          <w:spacing w:val="-4"/>
          <w:sz w:val="13"/>
          <w:szCs w:val="13"/>
        </w:rPr>
      </w:pPr>
      <w:bookmarkStart w:id="0" w:name="_GoBack"/>
      <w:bookmarkEnd w:id="0"/>
    </w:p>
    <w:sectPr>
      <w:footerReference r:id="rId12" w:type="default"/>
      <w:pgSz w:w="16820" w:h="11900"/>
      <w:pgMar w:top="1011" w:right="2523" w:bottom="400" w:left="2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1966C">
    <w:pPr>
      <w:spacing w:line="182" w:lineRule="auto"/>
      <w:ind w:left="5662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6FD05">
    <w:pPr>
      <w:spacing w:line="182" w:lineRule="auto"/>
      <w:ind w:left="772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12423">
    <w:pPr>
      <w:pStyle w:val="2"/>
      <w:spacing w:line="181" w:lineRule="auto"/>
      <w:ind w:left="6907"/>
      <w:rPr>
        <w:sz w:val="13"/>
        <w:szCs w:val="13"/>
      </w:rPr>
    </w:pPr>
    <w:r>
      <w:rPr>
        <w:b/>
        <w:bCs/>
        <w:spacing w:val="-6"/>
        <w:sz w:val="13"/>
        <w:szCs w:val="13"/>
      </w:rPr>
      <w:t>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BA902">
    <w:pPr>
      <w:pStyle w:val="2"/>
      <w:spacing w:line="182" w:lineRule="auto"/>
      <w:ind w:left="6951"/>
      <w:rPr>
        <w:sz w:val="12"/>
        <w:szCs w:val="12"/>
      </w:rPr>
    </w:pPr>
    <w:r>
      <w:rPr>
        <w:b/>
        <w:bCs/>
        <w:spacing w:val="-6"/>
        <w:sz w:val="12"/>
        <w:szCs w:val="12"/>
      </w:rPr>
      <w:t>15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10C64">
    <w:pPr>
      <w:spacing w:line="182" w:lineRule="auto"/>
      <w:ind w:left="6278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5"/>
        <w:sz w:val="13"/>
        <w:szCs w:val="13"/>
      </w:rPr>
      <w:t>16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CF791">
    <w:pPr>
      <w:spacing w:line="182" w:lineRule="auto"/>
      <w:ind w:left="6927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5"/>
        <w:sz w:val="13"/>
        <w:szCs w:val="13"/>
      </w:rPr>
      <w:t>16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8292C">
    <w:pPr>
      <w:spacing w:line="182" w:lineRule="auto"/>
      <w:ind w:left="6935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pacing w:val="-4"/>
        <w:sz w:val="12"/>
        <w:szCs w:val="12"/>
      </w:rPr>
      <w:t>17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61A05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dhNDQ2Mjk1YTllYjljMmQ2ZGVmMzE3MDczMWRlMGQifQ=="/>
  </w:docVars>
  <w:rsids>
    <w:rsidRoot w:val="00000000"/>
    <w:rsid w:val="0BBC2A62"/>
    <w:rsid w:val="107B0274"/>
    <w:rsid w:val="10D075CB"/>
    <w:rsid w:val="10DC2E81"/>
    <w:rsid w:val="1C47205D"/>
    <w:rsid w:val="1EE609F3"/>
    <w:rsid w:val="2E604B65"/>
    <w:rsid w:val="317C604D"/>
    <w:rsid w:val="326F1C4D"/>
    <w:rsid w:val="343F0843"/>
    <w:rsid w:val="35532775"/>
    <w:rsid w:val="4971367E"/>
    <w:rsid w:val="4B1D6F9B"/>
    <w:rsid w:val="4E86534E"/>
    <w:rsid w:val="587F389E"/>
    <w:rsid w:val="5BA0112D"/>
    <w:rsid w:val="60B46628"/>
    <w:rsid w:val="64880670"/>
    <w:rsid w:val="6DCB0F0B"/>
    <w:rsid w:val="733A091D"/>
    <w:rsid w:val="76743541"/>
    <w:rsid w:val="770B4B5A"/>
    <w:rsid w:val="7953335B"/>
    <w:rsid w:val="79717069"/>
    <w:rsid w:val="7B5D0C15"/>
    <w:rsid w:val="7B9B4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2351</Words>
  <Characters>2530</Characters>
  <TotalTime>15</TotalTime>
  <ScaleCrop>false</ScaleCrop>
  <LinksUpToDate>false</LinksUpToDate>
  <CharactersWithSpaces>2779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2024-11-14T15:09:00Z</dcterms:created>
  <dc:creator>Kingsoft-PDF</dc:creator>
  <cp:lastModifiedBy>艳子</cp:lastModifiedBy>
  <dcterms:modified xsi:type="dcterms:W3CDTF">2024-12-12T08:43:10Z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2024-11-20T15:06:47Z</vt:filetime>
  </property>
  <property fmtid="{D5CDD505-2E9C-101B-9397-08002B2CF9AE}" pid="4" name="KSOProductBuildVer">
    <vt:lpwstr>2052-12.1.0.19302</vt:lpwstr>
  </property>
  <property fmtid="{D5CDD505-2E9C-101B-9397-08002B2CF9AE}" pid="5" name="ICV">
    <vt:lpwstr>23364553BE1840DAAFFC100E210D6898_13</vt:lpwstr>
  </property>
</Properties>
</file>