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B12F" w14:textId="77777777" w:rsidR="00ED7C5E" w:rsidRDefault="00ED7C5E" w:rsidP="00ED7C5E">
      <w:pPr>
        <w:pStyle w:val="a4"/>
        <w:ind w:firstLineChars="300" w:firstLine="843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ED7C5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凭祥市人民医院食堂宿舍楼空调设备采购项目采购需求表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3622F1A1" w14:textId="63FE62BA" w:rsidR="00B13047" w:rsidRDefault="00000000" w:rsidP="00ED7C5E">
      <w:pPr>
        <w:pStyle w:val="a4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报价供应商（盖章）：</w:t>
      </w: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44"/>
        <w:gridCol w:w="3325"/>
        <w:gridCol w:w="462"/>
        <w:gridCol w:w="588"/>
        <w:gridCol w:w="900"/>
        <w:gridCol w:w="933"/>
        <w:gridCol w:w="895"/>
        <w:gridCol w:w="922"/>
      </w:tblGrid>
      <w:tr w:rsidR="00B13047" w14:paraId="1CF4EE01" w14:textId="77777777">
        <w:trPr>
          <w:trHeight w:val="1020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759C8287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0487B78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47B558F9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13233302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8689271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C6D429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5CC6244D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14:paraId="386B7E1B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14:paraId="0ED1AD60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B13047" w14:paraId="1676592F" w14:textId="77777777">
        <w:trPr>
          <w:trHeight w:val="2271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7B5B63B1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 w14:paraId="7C0C7A81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空调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05C494C9" w14:textId="3BE20D89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1.型号：</w:t>
            </w:r>
            <w:r w:rsidR="00ED7C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美的</w:t>
            </w:r>
            <w:r w:rsidR="00ED7C5E" w:rsidRPr="00ED7C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KFR-35GW/G3-1</w:t>
            </w:r>
          </w:p>
          <w:p w14:paraId="618CA87A" w14:textId="02334D37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产品类型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 w:rsidR="00ED7C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机</w:t>
            </w:r>
          </w:p>
          <w:p w14:paraId="6C2838C5" w14:textId="77777777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冷暖类型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冷暖型</w:t>
            </w:r>
          </w:p>
          <w:p w14:paraId="5E16BF59" w14:textId="77777777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定频/变频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变频</w:t>
            </w:r>
          </w:p>
          <w:p w14:paraId="29B794D2" w14:textId="77777777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额定电压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220V</w:t>
            </w:r>
          </w:p>
          <w:p w14:paraId="02D50DD1" w14:textId="5CD4AD50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匹数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 w:rsidR="00ED7C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匹</w:t>
            </w:r>
          </w:p>
          <w:p w14:paraId="427FB004" w14:textId="46A862C0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能效等级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 w:rsidR="00ED7C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级能效</w:t>
            </w:r>
          </w:p>
          <w:p w14:paraId="37905FEC" w14:textId="77777777" w:rsidR="00B13047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适用面积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30-40㎡</w:t>
            </w:r>
          </w:p>
          <w:p w14:paraId="63D6BA94" w14:textId="026DFC9A" w:rsidR="00B13047" w:rsidRDefault="00DB297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.要求：</w:t>
            </w:r>
            <w:r w:rsidRPr="00DB29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报价包括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税费、</w:t>
            </w:r>
            <w:r w:rsidRPr="00DB29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安装、调试、搬运、标配支架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B29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标配铜管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和6米铜管</w:t>
            </w:r>
            <w:r w:rsidRPr="00DB29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等的总报价，中标供应商需及时响应售后，中标后需按照采购方协商时间内安装完毕。中标后采购方不再支付报价以外的价格。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3FC09A0E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AE2E034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4CC011EB" w14:textId="5DEFB9F3" w:rsidR="00B13047" w:rsidRDefault="00ED7C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/>
            <w:vAlign w:val="center"/>
          </w:tcPr>
          <w:p w14:paraId="7F7C34D7" w14:textId="48AB53E4" w:rsidR="00B13047" w:rsidRDefault="00ED7C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14:paraId="5B041F74" w14:textId="77777777" w:rsidR="00B13047" w:rsidRDefault="00B130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 w14:paraId="48378F04" w14:textId="77777777" w:rsidR="00B13047" w:rsidRDefault="00B130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13047" w14:paraId="4922D9E5" w14:textId="77777777">
        <w:trPr>
          <w:trHeight w:val="552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5548138D" w14:textId="77777777" w:rsidR="00B13047" w:rsidRDefault="00000000">
            <w:pPr>
              <w:widowControl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报价：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B13047" w14:paraId="0912C55C" w14:textId="77777777">
        <w:trPr>
          <w:trHeight w:val="552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590DFF94" w14:textId="77777777" w:rsidR="00B13047" w:rsidRDefault="00000000">
            <w:pPr>
              <w:widowControl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备注：报价包括为完成本项目的所有费用，中标后不再变更任何费用。</w:t>
            </w:r>
          </w:p>
        </w:tc>
      </w:tr>
    </w:tbl>
    <w:p w14:paraId="3029FFD0" w14:textId="77777777" w:rsidR="00B13047" w:rsidRDefault="00000000">
      <w:pPr>
        <w:rPr>
          <w:rFonts w:hint="eastAsia"/>
        </w:rPr>
      </w:pPr>
      <w:r>
        <w:br w:type="page"/>
      </w:r>
    </w:p>
    <w:p w14:paraId="56479A8A" w14:textId="77777777" w:rsidR="00B13047" w:rsidRDefault="00000000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lastRenderedPageBreak/>
        <w:t>采购网址：</w:t>
      </w:r>
      <w:hyperlink r:id="rId8" w:history="1">
        <w:r w:rsidR="00B13047">
          <w:rPr>
            <w:rStyle w:val="af1"/>
            <w:rFonts w:hint="eastAsia"/>
          </w:rPr>
          <w:t>https://www.gcy.zfcg.gxzf.gov.cn/items/1111127066674802?searchType=1&amp;searchTraceId=229f7f6e-4ac8-4b90-a12c-a20b8ca2b711&amp;utm=a0004.eevees-search.goods_card.goods_detail.5ef124c03e9011f0a4af4f757505327f&amp;skuId=1254229431</w:t>
        </w:r>
      </w:hyperlink>
    </w:p>
    <w:p w14:paraId="14008105" w14:textId="77777777" w:rsidR="00B13047" w:rsidRDefault="00B13047">
      <w:pPr>
        <w:pStyle w:val="1"/>
        <w:jc w:val="left"/>
        <w:rPr>
          <w:rFonts w:hint="eastAsia"/>
        </w:rPr>
      </w:pPr>
    </w:p>
    <w:p w14:paraId="72624AF8" w14:textId="77777777" w:rsidR="00B13047" w:rsidRDefault="00000000">
      <w:pPr>
        <w:jc w:val="left"/>
        <w:rPr>
          <w:rFonts w:hint="eastAsia"/>
        </w:rPr>
      </w:pPr>
      <w:r>
        <w:rPr>
          <w:rFonts w:hint="eastAsia"/>
        </w:rPr>
        <w:t>2.采购图片</w:t>
      </w:r>
    </w:p>
    <w:p w14:paraId="3FE3081A" w14:textId="77777777" w:rsidR="00B13047" w:rsidRDefault="00000000">
      <w:pPr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09CE1C53" wp14:editId="432142AA">
            <wp:extent cx="5267325" cy="3997960"/>
            <wp:effectExtent l="0" t="0" r="9525" b="25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A989A" w14:textId="77777777" w:rsidR="00B13047" w:rsidRDefault="00000000">
      <w:pPr>
        <w:jc w:val="left"/>
        <w:rPr>
          <w:rFonts w:hint="eastAsia"/>
        </w:rPr>
      </w:pPr>
      <w:r>
        <w:br w:type="page"/>
      </w:r>
    </w:p>
    <w:p w14:paraId="287D068A" w14:textId="77777777" w:rsidR="00B13047" w:rsidRDefault="00000000">
      <w:pPr>
        <w:jc w:val="left"/>
        <w:rPr>
          <w:rFonts w:hint="eastAsia"/>
        </w:rPr>
      </w:pPr>
      <w:r>
        <w:rPr>
          <w:rFonts w:cs="宋体" w:hint="eastAsia"/>
          <w:sz w:val="24"/>
          <w:szCs w:val="24"/>
        </w:rPr>
        <w:lastRenderedPageBreak/>
        <w:t>3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hint="eastAsia"/>
        </w:rPr>
        <w:t>参数</w:t>
      </w:r>
    </w:p>
    <w:p w14:paraId="5F70B79E" w14:textId="77777777" w:rsidR="00B13047" w:rsidRDefault="00000000">
      <w:pPr>
        <w:pStyle w:val="1"/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6E075B88" wp14:editId="2B4F6033">
            <wp:extent cx="5268595" cy="6853555"/>
            <wp:effectExtent l="0" t="0" r="8255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204A" w14:textId="77777777" w:rsidR="00B13047" w:rsidRDefault="00000000">
      <w:pPr>
        <w:jc w:val="left"/>
        <w:rPr>
          <w:rFonts w:hint="eastAsia"/>
        </w:rPr>
      </w:pPr>
      <w:r>
        <w:br w:type="page"/>
      </w:r>
    </w:p>
    <w:p w14:paraId="17805BFA" w14:textId="77777777" w:rsidR="00B13047" w:rsidRDefault="00000000"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lastRenderedPageBreak/>
        <w:t>采购网址：</w:t>
      </w:r>
      <w:hyperlink r:id="rId11" w:history="1">
        <w:r w:rsidR="00B13047">
          <w:rPr>
            <w:rStyle w:val="af1"/>
            <w:rFonts w:hint="eastAsia"/>
          </w:rPr>
          <w:t>https://www.gcy.zfcg.gxzf.gov.cn/items/1193616594519108?searchType=1&amp;searchTraceId=a6fb3c09-b8a0-4114-b739-e849fc79c99f&amp;utm=a0004.eevees-search.goods_card.goods_detail.7681b0502aea11f09e0c334bc08b31c5&amp;skuId=1420676665</w:t>
        </w:r>
      </w:hyperlink>
    </w:p>
    <w:p w14:paraId="325535EE" w14:textId="77777777" w:rsidR="00B13047" w:rsidRDefault="00B13047">
      <w:pPr>
        <w:pStyle w:val="1"/>
        <w:jc w:val="left"/>
        <w:rPr>
          <w:rFonts w:hint="eastAsia"/>
        </w:rPr>
      </w:pPr>
    </w:p>
    <w:p w14:paraId="0A02A71C" w14:textId="77777777" w:rsidR="00B13047" w:rsidRDefault="00000000">
      <w:pPr>
        <w:jc w:val="left"/>
        <w:rPr>
          <w:rFonts w:hint="eastAsia"/>
        </w:rPr>
      </w:pPr>
      <w:r>
        <w:rPr>
          <w:rFonts w:hint="eastAsia"/>
        </w:rPr>
        <w:t>2.图片</w:t>
      </w:r>
    </w:p>
    <w:p w14:paraId="22D180C4" w14:textId="77777777" w:rsidR="00B13047" w:rsidRDefault="00000000">
      <w:pPr>
        <w:pStyle w:val="1"/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1F2A5EAB" wp14:editId="377E8D4E">
            <wp:extent cx="5264785" cy="404241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9D64" w14:textId="77777777" w:rsidR="00B13047" w:rsidRDefault="00000000">
      <w:pPr>
        <w:jc w:val="left"/>
        <w:rPr>
          <w:rFonts w:hint="eastAsia"/>
        </w:rPr>
      </w:pPr>
      <w:r>
        <w:br w:type="page"/>
      </w:r>
    </w:p>
    <w:p w14:paraId="3BB3FC64" w14:textId="77777777" w:rsidR="00B13047" w:rsidRDefault="00000000">
      <w:pPr>
        <w:numPr>
          <w:ilvl w:val="0"/>
          <w:numId w:val="3"/>
        </w:numPr>
        <w:jc w:val="left"/>
        <w:rPr>
          <w:rFonts w:hint="eastAsia"/>
        </w:rPr>
      </w:pPr>
      <w:r>
        <w:rPr>
          <w:rFonts w:hint="eastAsia"/>
        </w:rPr>
        <w:lastRenderedPageBreak/>
        <w:t>参数</w:t>
      </w:r>
    </w:p>
    <w:p w14:paraId="02E653DC" w14:textId="77777777" w:rsidR="00B13047" w:rsidRDefault="00000000">
      <w:pPr>
        <w:pStyle w:val="1"/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0CFFB23F" wp14:editId="4865C43F">
            <wp:extent cx="5267960" cy="6188710"/>
            <wp:effectExtent l="0" t="0" r="889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8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D5FE" w14:textId="77777777" w:rsidR="00B13047" w:rsidRDefault="00B13047">
      <w:pPr>
        <w:jc w:val="left"/>
        <w:rPr>
          <w:rFonts w:hint="eastAsia"/>
        </w:rPr>
      </w:pPr>
    </w:p>
    <w:p w14:paraId="01BD5E86" w14:textId="77777777" w:rsidR="00B13047" w:rsidRDefault="00B13047">
      <w:pPr>
        <w:jc w:val="left"/>
        <w:rPr>
          <w:rFonts w:hint="eastAsia"/>
        </w:rPr>
      </w:pPr>
    </w:p>
    <w:p w14:paraId="58DFFEB7" w14:textId="77777777" w:rsidR="00B13047" w:rsidRDefault="00B13047">
      <w:pPr>
        <w:jc w:val="left"/>
        <w:rPr>
          <w:rFonts w:hint="eastAsia"/>
        </w:rPr>
      </w:pPr>
    </w:p>
    <w:p w14:paraId="243B89A0" w14:textId="77777777" w:rsidR="00B13047" w:rsidRDefault="00000000">
      <w:pPr>
        <w:jc w:val="left"/>
        <w:rPr>
          <w:rFonts w:hint="eastAsia"/>
        </w:rPr>
      </w:pPr>
      <w:r>
        <w:br w:type="page"/>
      </w:r>
    </w:p>
    <w:p w14:paraId="1B1B931F" w14:textId="77777777" w:rsidR="00B13047" w:rsidRDefault="00000000">
      <w:pPr>
        <w:numPr>
          <w:ilvl w:val="0"/>
          <w:numId w:val="4"/>
        </w:numPr>
        <w:jc w:val="left"/>
        <w:rPr>
          <w:rFonts w:hint="eastAsia"/>
        </w:rPr>
      </w:pPr>
      <w:r>
        <w:rPr>
          <w:rFonts w:hint="eastAsia"/>
        </w:rPr>
        <w:lastRenderedPageBreak/>
        <w:t>采购网址：</w:t>
      </w:r>
      <w:hyperlink r:id="rId14" w:history="1">
        <w:r w:rsidR="00B13047">
          <w:rPr>
            <w:rStyle w:val="af1"/>
            <w:rFonts w:hint="eastAsia"/>
          </w:rPr>
          <w:t>https://www.gcy.zfcg.gxzf.gov.cn/items/1541879707828832?searchType=1&amp;searchTraceId=377932fc-e207-4dcc-b98f-87cc0a49d832&amp;utm=a0004.eevees-search.goods_card.goods_detail.5ef124c03e9011f0a4af4f757505327f&amp;skuId=1541879707828817</w:t>
        </w:r>
      </w:hyperlink>
    </w:p>
    <w:p w14:paraId="0BE7D77E" w14:textId="77777777" w:rsidR="00B13047" w:rsidRDefault="00B13047">
      <w:pPr>
        <w:pStyle w:val="1"/>
        <w:jc w:val="left"/>
        <w:rPr>
          <w:rFonts w:hint="eastAsia"/>
        </w:rPr>
      </w:pPr>
    </w:p>
    <w:p w14:paraId="5842BE56" w14:textId="77777777" w:rsidR="00B13047" w:rsidRDefault="00000000">
      <w:pPr>
        <w:numPr>
          <w:ilvl w:val="0"/>
          <w:numId w:val="4"/>
        </w:numPr>
        <w:jc w:val="left"/>
        <w:rPr>
          <w:rFonts w:hint="eastAsia"/>
        </w:rPr>
      </w:pPr>
      <w:r>
        <w:rPr>
          <w:rFonts w:hint="eastAsia"/>
        </w:rPr>
        <w:t>图片</w:t>
      </w:r>
    </w:p>
    <w:p w14:paraId="138CC09D" w14:textId="77777777" w:rsidR="00B13047" w:rsidRDefault="00000000">
      <w:pPr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032688EC" wp14:editId="785F65A7">
            <wp:extent cx="5272405" cy="3986530"/>
            <wp:effectExtent l="0" t="0" r="4445" b="1397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F292" w14:textId="77777777" w:rsidR="00B13047" w:rsidRDefault="00000000">
      <w:pPr>
        <w:numPr>
          <w:ilvl w:val="0"/>
          <w:numId w:val="4"/>
        </w:numPr>
        <w:jc w:val="left"/>
        <w:rPr>
          <w:rFonts w:hint="eastAsia"/>
        </w:rPr>
      </w:pPr>
      <w:r>
        <w:rPr>
          <w:rFonts w:hint="eastAsia"/>
        </w:rPr>
        <w:lastRenderedPageBreak/>
        <w:t>参数</w:t>
      </w:r>
      <w:r>
        <w:rPr>
          <w:noProof/>
        </w:rPr>
        <w:drawing>
          <wp:inline distT="0" distB="0" distL="114300" distR="114300" wp14:anchorId="7ECBA00B" wp14:editId="64C7B7CF">
            <wp:extent cx="5272405" cy="5272405"/>
            <wp:effectExtent l="0" t="0" r="4445" b="44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92F8" w14:textId="77777777" w:rsidR="00B13047" w:rsidRDefault="00B13047">
      <w:pPr>
        <w:pStyle w:val="4"/>
        <w:jc w:val="left"/>
        <w:rPr>
          <w:rFonts w:hint="eastAsia"/>
        </w:rPr>
      </w:pPr>
    </w:p>
    <w:sectPr w:rsidR="00B13047">
      <w:footerReference w:type="default" r:id="rId17"/>
      <w:pgSz w:w="11906" w:h="16838"/>
      <w:pgMar w:top="680" w:right="1417" w:bottom="68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6268" w14:textId="77777777" w:rsidR="00417EAB" w:rsidRDefault="00417EAB">
      <w:pPr>
        <w:rPr>
          <w:rFonts w:hint="eastAsia"/>
        </w:rPr>
      </w:pPr>
      <w:r>
        <w:separator/>
      </w:r>
    </w:p>
  </w:endnote>
  <w:endnote w:type="continuationSeparator" w:id="0">
    <w:p w14:paraId="4ABFD8EB" w14:textId="77777777" w:rsidR="00417EAB" w:rsidRDefault="00417E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E16C" w14:textId="77777777" w:rsidR="00B13047" w:rsidRDefault="00000000">
    <w:pPr>
      <w:pStyle w:val="a9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C35F4" wp14:editId="3F6EA8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6E50D" w14:textId="77777777" w:rsidR="00B13047" w:rsidRDefault="00000000">
                          <w:pPr>
                            <w:pStyle w:val="a9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35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36E50D" w14:textId="77777777" w:rsidR="00B13047" w:rsidRDefault="00000000">
                    <w:pPr>
                      <w:pStyle w:val="a9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9F0C" w14:textId="77777777" w:rsidR="00417EAB" w:rsidRDefault="00417EAB">
      <w:pPr>
        <w:rPr>
          <w:rFonts w:hint="eastAsia"/>
        </w:rPr>
      </w:pPr>
      <w:r>
        <w:separator/>
      </w:r>
    </w:p>
  </w:footnote>
  <w:footnote w:type="continuationSeparator" w:id="0">
    <w:p w14:paraId="0AFA1AAF" w14:textId="77777777" w:rsidR="00417EAB" w:rsidRDefault="00417E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2B1883"/>
    <w:multiLevelType w:val="singleLevel"/>
    <w:tmpl w:val="812B18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65F69B5"/>
    <w:multiLevelType w:val="singleLevel"/>
    <w:tmpl w:val="A65F69B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E9E5263"/>
    <w:multiLevelType w:val="singleLevel"/>
    <w:tmpl w:val="BE9E5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E5CB106"/>
    <w:multiLevelType w:val="singleLevel"/>
    <w:tmpl w:val="2E5CB1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66484160">
    <w:abstractNumId w:val="0"/>
  </w:num>
  <w:num w:numId="2" w16cid:durableId="1353385287">
    <w:abstractNumId w:val="3"/>
  </w:num>
  <w:num w:numId="3" w16cid:durableId="2075811760">
    <w:abstractNumId w:val="1"/>
  </w:num>
  <w:num w:numId="4" w16cid:durableId="1634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0MTEzZDlmZDQyOGM3NWM0MzQyMzU3YjdjNDc1NDcifQ=="/>
  </w:docVars>
  <w:rsids>
    <w:rsidRoot w:val="5F140499"/>
    <w:rsid w:val="00043991"/>
    <w:rsid w:val="000779C8"/>
    <w:rsid w:val="000D19B6"/>
    <w:rsid w:val="000E4B0B"/>
    <w:rsid w:val="001B28EC"/>
    <w:rsid w:val="001F7D56"/>
    <w:rsid w:val="00250BDF"/>
    <w:rsid w:val="00250EC2"/>
    <w:rsid w:val="00263247"/>
    <w:rsid w:val="002907DB"/>
    <w:rsid w:val="002D3064"/>
    <w:rsid w:val="0031770C"/>
    <w:rsid w:val="00417EAB"/>
    <w:rsid w:val="004A5FBC"/>
    <w:rsid w:val="004B3FD6"/>
    <w:rsid w:val="004C1BF5"/>
    <w:rsid w:val="004C26F5"/>
    <w:rsid w:val="004F11D2"/>
    <w:rsid w:val="00510AAF"/>
    <w:rsid w:val="00644898"/>
    <w:rsid w:val="00703614"/>
    <w:rsid w:val="007466BD"/>
    <w:rsid w:val="007A4AF3"/>
    <w:rsid w:val="008B3A33"/>
    <w:rsid w:val="00913BF5"/>
    <w:rsid w:val="00974462"/>
    <w:rsid w:val="0099085E"/>
    <w:rsid w:val="00AC40B6"/>
    <w:rsid w:val="00B13047"/>
    <w:rsid w:val="00B6444A"/>
    <w:rsid w:val="00BA1FF2"/>
    <w:rsid w:val="00C0001C"/>
    <w:rsid w:val="00C76036"/>
    <w:rsid w:val="00D21F58"/>
    <w:rsid w:val="00D46BC1"/>
    <w:rsid w:val="00DB2976"/>
    <w:rsid w:val="00ED7C5E"/>
    <w:rsid w:val="00EE49E6"/>
    <w:rsid w:val="00F54A76"/>
    <w:rsid w:val="00FA78F4"/>
    <w:rsid w:val="021A26C0"/>
    <w:rsid w:val="044C38A7"/>
    <w:rsid w:val="04B738AA"/>
    <w:rsid w:val="06A84C01"/>
    <w:rsid w:val="073A5ED2"/>
    <w:rsid w:val="0A627190"/>
    <w:rsid w:val="0C2A6F9D"/>
    <w:rsid w:val="0C7922AF"/>
    <w:rsid w:val="0CCB2A36"/>
    <w:rsid w:val="0F2C7FC2"/>
    <w:rsid w:val="0FB85A26"/>
    <w:rsid w:val="10474A09"/>
    <w:rsid w:val="1063317E"/>
    <w:rsid w:val="1296471E"/>
    <w:rsid w:val="13423A30"/>
    <w:rsid w:val="13E1581F"/>
    <w:rsid w:val="148C2E46"/>
    <w:rsid w:val="159A192F"/>
    <w:rsid w:val="16284E21"/>
    <w:rsid w:val="16D1582C"/>
    <w:rsid w:val="17487963"/>
    <w:rsid w:val="1E527583"/>
    <w:rsid w:val="1F115EED"/>
    <w:rsid w:val="1F815A29"/>
    <w:rsid w:val="1FA87D97"/>
    <w:rsid w:val="23613668"/>
    <w:rsid w:val="236E2629"/>
    <w:rsid w:val="26F01432"/>
    <w:rsid w:val="27F87006"/>
    <w:rsid w:val="2B2F07C6"/>
    <w:rsid w:val="37D14DE3"/>
    <w:rsid w:val="3A306505"/>
    <w:rsid w:val="3AFC3315"/>
    <w:rsid w:val="3B81506E"/>
    <w:rsid w:val="3F281A52"/>
    <w:rsid w:val="40BE0476"/>
    <w:rsid w:val="410B0A10"/>
    <w:rsid w:val="42666D6B"/>
    <w:rsid w:val="441E33B1"/>
    <w:rsid w:val="475F7047"/>
    <w:rsid w:val="4AE07264"/>
    <w:rsid w:val="55986DE4"/>
    <w:rsid w:val="562C1C22"/>
    <w:rsid w:val="5714353B"/>
    <w:rsid w:val="5AE92129"/>
    <w:rsid w:val="5C8C788F"/>
    <w:rsid w:val="5D890A3E"/>
    <w:rsid w:val="5DCC3B80"/>
    <w:rsid w:val="5E2E2B05"/>
    <w:rsid w:val="5F140499"/>
    <w:rsid w:val="5FF60522"/>
    <w:rsid w:val="60874025"/>
    <w:rsid w:val="61C614B6"/>
    <w:rsid w:val="63BB1FFB"/>
    <w:rsid w:val="65EC4F91"/>
    <w:rsid w:val="66AD7E74"/>
    <w:rsid w:val="67165AE6"/>
    <w:rsid w:val="686833A8"/>
    <w:rsid w:val="69562DE6"/>
    <w:rsid w:val="6972414D"/>
    <w:rsid w:val="6D501E66"/>
    <w:rsid w:val="6E25722B"/>
    <w:rsid w:val="6E7A6A67"/>
    <w:rsid w:val="6F163985"/>
    <w:rsid w:val="716F112A"/>
    <w:rsid w:val="717F49FA"/>
    <w:rsid w:val="718C15C6"/>
    <w:rsid w:val="743003C9"/>
    <w:rsid w:val="747E5A92"/>
    <w:rsid w:val="76BE7E12"/>
    <w:rsid w:val="78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589FE"/>
  <w15:docId w15:val="{65605D01-3EF1-45F3-80EC-AA2CC54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iPriority w:val="99"/>
    <w:qFormat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99"/>
    <w:qFormat/>
    <w:pPr>
      <w:spacing w:after="120"/>
    </w:pPr>
  </w:style>
  <w:style w:type="paragraph" w:styleId="a5">
    <w:name w:val="Body Text Indent"/>
    <w:basedOn w:val="a"/>
    <w:autoRedefine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6">
    <w:name w:val="Plain Text"/>
    <w:basedOn w:val="a"/>
    <w:uiPriority w:val="99"/>
    <w:qFormat/>
    <w:rPr>
      <w:rFonts w:ascii="宋体" w:hAnsi="Courier New"/>
      <w:szCs w:val="20"/>
    </w:r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Body Text First Indent"/>
    <w:basedOn w:val="a4"/>
    <w:next w:val="a"/>
    <w:autoRedefine/>
    <w:uiPriority w:val="99"/>
    <w:unhideWhenUsed/>
    <w:qFormat/>
    <w:pPr>
      <w:ind w:firstLineChars="100" w:firstLine="420"/>
    </w:pPr>
  </w:style>
  <w:style w:type="paragraph" w:styleId="2">
    <w:name w:val="Body Text First Indent 2"/>
    <w:basedOn w:val="a5"/>
    <w:autoRedefine/>
    <w:qFormat/>
    <w:pPr>
      <w:spacing w:after="120" w:line="240" w:lineRule="auto"/>
      <w:ind w:leftChars="200" w:left="420" w:firstLineChars="200" w:firstLine="420"/>
    </w:pPr>
    <w:rPr>
      <w:szCs w:val="24"/>
    </w:rPr>
  </w:style>
  <w:style w:type="table" w:styleId="af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styleId="af2">
    <w:name w:val="annotation reference"/>
    <w:basedOn w:val="a0"/>
    <w:autoRedefine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qFormat/>
    <w:rPr>
      <w:rFonts w:ascii="等线" w:eastAsia="等线" w:hAnsi="等线" w:cs="等线"/>
      <w:kern w:val="2"/>
      <w:sz w:val="18"/>
      <w:szCs w:val="18"/>
    </w:rPr>
  </w:style>
  <w:style w:type="character" w:customStyle="1" w:styleId="aa">
    <w:name w:val="页脚 字符"/>
    <w:basedOn w:val="a0"/>
    <w:link w:val="a9"/>
    <w:autoRedefine/>
    <w:qFormat/>
    <w:rPr>
      <w:rFonts w:ascii="等线" w:eastAsia="等线" w:hAnsi="等线" w:cs="等线"/>
      <w:kern w:val="2"/>
      <w:sz w:val="18"/>
      <w:szCs w:val="18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宋体" w:hAnsi="Calibri" w:hint="eastAsia"/>
      <w:color w:val="00000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8">
    <w:name w:val="批注框文本 字符"/>
    <w:basedOn w:val="a0"/>
    <w:link w:val="a7"/>
    <w:autoRedefine/>
    <w:qFormat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y.zfcg.gxzf.gov.cn/items/1111127066674802?searchType=1&amp;searchTraceId=229f7f6e-4ac8-4b90-a12c-a20b8ca2b711&amp;utm=a0004.eevees-search.goods_card.goods_detail.5ef124c03e9011f0a4af4f757505327f&amp;skuId=1254229431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cy.zfcg.gxzf.gov.cn/items/1193616594519108?searchType=1&amp;searchTraceId=a6fb3c09-b8a0-4114-b739-e849fc79c99f&amp;utm=a0004.eevees-search.goods_card.goods_detail.7681b0502aea11f09e0c334bc08b31c5&amp;skuId=142067666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cy.zfcg.gxzf.gov.cn/items/1541879707828832?searchType=1&amp;searchTraceId=377932fc-e207-4dcc-b98f-87cc0a49d832&amp;utm=a0004.eevees-search.goods_card.goods_detail.5ef124c03e9011f0a4af4f757505327f&amp;skuId=154187970782881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用户</cp:lastModifiedBy>
  <cp:revision>25</cp:revision>
  <cp:lastPrinted>2024-05-06T08:43:00Z</cp:lastPrinted>
  <dcterms:created xsi:type="dcterms:W3CDTF">2021-12-29T00:54:00Z</dcterms:created>
  <dcterms:modified xsi:type="dcterms:W3CDTF">2025-06-20T01:07:00Z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B5960ABABA22408FB7176410DC75F360_13</vt:lpwstr>
  </property>
  <property fmtid="{D5CDD505-2E9C-101B-9397-08002B2CF9AE}" pid="4" name="KSOTemplateDocerSaveRecord">
    <vt:lpwstr>eyJoZGlkIjoiNDg3M2NmOGE1YzYyYzNhMTI3Y2U4NjdjZGMwY2FmNjgiLCJ1c2VySWQiOiI0ODQyNzk5NjAifQ==</vt:lpwstr>
  </property>
</Properties>
</file>