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B798E">
      <w:pPr>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巴马瑶族自治县人民医院</w:t>
      </w:r>
    </w:p>
    <w:p w14:paraId="7906AF0A">
      <w:pPr>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highlight w:val="none"/>
        </w:rPr>
      </w:pPr>
      <w:r>
        <w:rPr>
          <w:rFonts w:hint="eastAsia" w:ascii="方正小标宋简体" w:hAnsi="方正小标宋简体" w:eastAsia="方正小标宋简体" w:cs="方正小标宋简体"/>
          <w:sz w:val="44"/>
          <w:szCs w:val="44"/>
          <w:highlight w:val="none"/>
          <w:lang w:eastAsia="zh-CN"/>
        </w:rPr>
        <w:t>门诊楼电梯采购</w:t>
      </w:r>
      <w:r>
        <w:rPr>
          <w:rFonts w:hint="eastAsia" w:ascii="方正小标宋简体" w:hAnsi="方正小标宋简体" w:eastAsia="方正小标宋简体" w:cs="方正小标宋简体"/>
          <w:sz w:val="44"/>
          <w:szCs w:val="44"/>
          <w:highlight w:val="none"/>
        </w:rPr>
        <w:t>在线询价文件</w:t>
      </w:r>
    </w:p>
    <w:p w14:paraId="0B9DAA44">
      <w:pPr>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highlight w:val="none"/>
        </w:rPr>
      </w:pPr>
    </w:p>
    <w:p w14:paraId="0A9B2A3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一、项目概况</w:t>
      </w:r>
    </w:p>
    <w:p w14:paraId="7D7824D9">
      <w:pPr>
        <w:keepNext w:val="0"/>
        <w:keepLines w:val="0"/>
        <w:pageBreakBefore w:val="0"/>
        <w:widowControl w:val="0"/>
        <w:kinsoku/>
        <w:overflowPunct/>
        <w:topLinePunct w:val="0"/>
        <w:autoSpaceDE/>
        <w:autoSpaceDN/>
        <w:bidi w:val="0"/>
        <w:adjustRightIn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项目编号：</w:t>
      </w:r>
      <w:r>
        <w:rPr>
          <w:rFonts w:hint="eastAsia" w:ascii="仿宋" w:hAnsi="仿宋" w:eastAsia="仿宋" w:cs="仿宋"/>
          <w:sz w:val="32"/>
          <w:szCs w:val="32"/>
          <w:lang w:val="en-US" w:eastAsia="zh-CN"/>
        </w:rPr>
        <w:t>BMRY ZC 202405</w:t>
      </w:r>
    </w:p>
    <w:p w14:paraId="6BC7066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eastAsia="zh-CN"/>
        </w:rPr>
        <w:t>巴马瑶族自治县人民医院门诊楼电梯采购</w:t>
      </w:r>
    </w:p>
    <w:p w14:paraId="24580F9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采购方式：</w:t>
      </w:r>
      <w:r>
        <w:rPr>
          <w:rFonts w:hint="eastAsia" w:ascii="仿宋" w:hAnsi="仿宋" w:eastAsia="仿宋" w:cs="仿宋"/>
          <w:sz w:val="32"/>
          <w:szCs w:val="32"/>
          <w:highlight w:val="none"/>
          <w:lang w:eastAsia="zh-CN"/>
        </w:rPr>
        <w:t>广西政府采购云平台—</w:t>
      </w:r>
      <w:r>
        <w:rPr>
          <w:rFonts w:hint="eastAsia" w:ascii="仿宋" w:hAnsi="仿宋" w:eastAsia="仿宋" w:cs="仿宋"/>
          <w:sz w:val="32"/>
          <w:szCs w:val="32"/>
          <w:highlight w:val="none"/>
        </w:rPr>
        <w:t>在线询价</w:t>
      </w:r>
    </w:p>
    <w:p w14:paraId="4CBB099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预算金额：</w:t>
      </w:r>
      <w:r>
        <w:rPr>
          <w:rFonts w:hint="eastAsia" w:ascii="仿宋" w:hAnsi="仿宋" w:eastAsia="仿宋" w:cs="仿宋"/>
          <w:sz w:val="32"/>
          <w:szCs w:val="32"/>
          <w:highlight w:val="none"/>
          <w:lang w:val="en-US" w:eastAsia="zh-CN"/>
        </w:rPr>
        <w:t>18.00万元</w:t>
      </w:r>
    </w:p>
    <w:p w14:paraId="3B53B91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最高限价：</w:t>
      </w:r>
      <w:r>
        <w:rPr>
          <w:rFonts w:hint="eastAsia" w:ascii="仿宋" w:hAnsi="仿宋" w:eastAsia="仿宋" w:cs="仿宋"/>
          <w:sz w:val="32"/>
          <w:szCs w:val="32"/>
          <w:highlight w:val="none"/>
          <w:lang w:val="en-US" w:eastAsia="zh-CN"/>
        </w:rPr>
        <w:t>18.00万元</w:t>
      </w:r>
    </w:p>
    <w:p w14:paraId="3DF0903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二、采购需求：</w:t>
      </w:r>
      <w:bookmarkStart w:id="0" w:name="_Toc479933182"/>
      <w:bookmarkStart w:id="1" w:name="dtTable"/>
      <w:bookmarkStart w:id="2" w:name="_Toc19538974"/>
      <w:bookmarkStart w:id="3" w:name="_Toc256000008"/>
      <w:bookmarkStart w:id="4" w:name="_Toc256000037"/>
      <w:bookmarkStart w:id="5" w:name="_Toc256000023"/>
    </w:p>
    <w:p w14:paraId="03F904CE">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（一）</w:t>
      </w:r>
      <w:r>
        <w:rPr>
          <w:rFonts w:hint="eastAsia" w:ascii="仿宋" w:hAnsi="仿宋" w:eastAsia="仿宋" w:cs="仿宋"/>
          <w:b/>
          <w:bCs w:val="0"/>
          <w:color w:val="auto"/>
          <w:sz w:val="32"/>
          <w:szCs w:val="32"/>
        </w:rPr>
        <w:t>电梯规格配置</w:t>
      </w:r>
      <w:bookmarkEnd w:id="0"/>
      <w:bookmarkEnd w:id="1"/>
      <w:bookmarkEnd w:id="2"/>
      <w:bookmarkEnd w:id="3"/>
      <w:bookmarkEnd w:id="4"/>
      <w:bookmarkEnd w:id="5"/>
      <w:r>
        <w:rPr>
          <w:rFonts w:hint="eastAsia" w:ascii="仿宋" w:hAnsi="仿宋" w:eastAsia="仿宋" w:cs="仿宋"/>
          <w:b/>
          <w:bCs w:val="0"/>
          <w:color w:val="auto"/>
          <w:sz w:val="32"/>
          <w:szCs w:val="32"/>
          <w:lang w:eastAsia="zh-CN"/>
        </w:rPr>
        <w:t>需求</w:t>
      </w:r>
    </w:p>
    <w:p w14:paraId="2DDE6425">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基本信息</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2631"/>
        <w:gridCol w:w="1476"/>
        <w:gridCol w:w="2946"/>
      </w:tblGrid>
      <w:tr w14:paraId="531A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2BF943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梯种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E0D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医用电梯</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556602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5B3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1</w:t>
            </w:r>
          </w:p>
        </w:tc>
      </w:tr>
      <w:tr w14:paraId="14E6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6BA464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控制方式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21E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单梯</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70772E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层</w:t>
            </w:r>
            <w:r>
              <w:rPr>
                <w:rFonts w:hint="default"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站</w:t>
            </w:r>
            <w:r>
              <w:rPr>
                <w:rFonts w:hint="default"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879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5-5-5</w:t>
            </w:r>
          </w:p>
        </w:tc>
      </w:tr>
      <w:tr w14:paraId="55B6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0F29FF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井道壁结构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712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混凝土圈梁</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791695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井道内净尺寸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73F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2300mm(</w:t>
            </w:r>
            <w:r>
              <w:rPr>
                <w:rFonts w:hint="eastAsia" w:ascii="宋体" w:hAnsi="宋体" w:eastAsia="宋体" w:cs="宋体"/>
                <w:i w:val="0"/>
                <w:iCs w:val="0"/>
                <w:color w:val="auto"/>
                <w:sz w:val="21"/>
                <w:szCs w:val="21"/>
                <w:highlight w:val="none"/>
                <w:u w:val="none"/>
                <w:lang w:val="en-US" w:eastAsia="zh-CN"/>
              </w:rPr>
              <w:t>宽</w:t>
            </w:r>
            <w:r>
              <w:rPr>
                <w:rFonts w:hint="default"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3300mm(</w:t>
            </w:r>
            <w:r>
              <w:rPr>
                <w:rFonts w:hint="eastAsia" w:ascii="宋体" w:hAnsi="宋体" w:eastAsia="宋体" w:cs="宋体"/>
                <w:i w:val="0"/>
                <w:iCs w:val="0"/>
                <w:color w:val="auto"/>
                <w:sz w:val="21"/>
                <w:szCs w:val="21"/>
                <w:highlight w:val="none"/>
                <w:u w:val="none"/>
                <w:lang w:val="en-US" w:eastAsia="zh-CN"/>
              </w:rPr>
              <w:t>深</w:t>
            </w:r>
            <w:r>
              <w:rPr>
                <w:rFonts w:hint="default" w:ascii="宋体" w:hAnsi="宋体" w:eastAsia="宋体" w:cs="宋体"/>
                <w:i w:val="0"/>
                <w:iCs w:val="0"/>
                <w:color w:val="auto"/>
                <w:sz w:val="21"/>
                <w:szCs w:val="21"/>
                <w:highlight w:val="none"/>
                <w:u w:val="none"/>
                <w:lang w:val="en-US" w:eastAsia="zh-CN"/>
              </w:rPr>
              <w:t>)</w:t>
            </w:r>
          </w:p>
        </w:tc>
      </w:tr>
      <w:tr w14:paraId="4FAF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B8801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开门宽度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07E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1000mm</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53A8F5F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开门高度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A0C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2100mm</w:t>
            </w:r>
          </w:p>
        </w:tc>
      </w:tr>
      <w:tr w14:paraId="02C0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0B19C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开门方式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423C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中分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351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旧梯处置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06C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报价须包含旧梯拆解处置损益</w:t>
            </w:r>
          </w:p>
        </w:tc>
      </w:tr>
      <w:tr w14:paraId="64E1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165ED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楼层信息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2F2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锁梯基站所在楼层：</w:t>
            </w:r>
            <w:r>
              <w:rPr>
                <w:rFonts w:hint="default" w:ascii="宋体" w:hAnsi="宋体" w:eastAsia="宋体" w:cs="宋体"/>
                <w:i w:val="0"/>
                <w:iCs w:val="0"/>
                <w:color w:val="auto"/>
                <w:sz w:val="21"/>
                <w:szCs w:val="21"/>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5249EAE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贯通门功能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4EB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单通</w:t>
            </w:r>
          </w:p>
        </w:tc>
      </w:tr>
      <w:tr w14:paraId="6943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E787C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BE6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消防基站所在楼层：</w:t>
            </w:r>
            <w:r>
              <w:rPr>
                <w:rFonts w:hint="default" w:ascii="宋体" w:hAnsi="宋体" w:eastAsia="宋体" w:cs="宋体"/>
                <w:i w:val="0"/>
                <w:iCs w:val="0"/>
                <w:color w:val="auto"/>
                <w:sz w:val="21"/>
                <w:szCs w:val="21"/>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3C2013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顶层高度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CF0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4700mm</w:t>
            </w:r>
          </w:p>
        </w:tc>
      </w:tr>
      <w:tr w14:paraId="0488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1BDA8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B4BF3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服务楼层：</w:t>
            </w:r>
            <w:r>
              <w:rPr>
                <w:rFonts w:hint="default"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82D67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底坑深度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296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1500mm</w:t>
            </w:r>
          </w:p>
        </w:tc>
      </w:tr>
      <w:tr w14:paraId="046F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671A3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7FB89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76F585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导轨支架距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AFA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sz w:val="21"/>
                <w:szCs w:val="21"/>
                <w:highlight w:val="none"/>
                <w:u w:val="none"/>
                <w:lang w:val="en-US" w:eastAsia="zh-CN"/>
              </w:rPr>
              <w:t>2500mm</w:t>
            </w:r>
          </w:p>
        </w:tc>
      </w:tr>
    </w:tbl>
    <w:p w14:paraId="1ECE72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sz w:val="32"/>
          <w:szCs w:val="32"/>
          <w:lang w:val="en-US" w:eastAsia="zh-CN"/>
        </w:rPr>
      </w:pPr>
    </w:p>
    <w:p w14:paraId="1C17FD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eastAsia="zh-CN"/>
        </w:rPr>
        <w:t>电梯配置及功能需求（投标人必须根据本需求列表及功能配置要求承诺包含以下配置及功能）</w:t>
      </w:r>
    </w:p>
    <w:p w14:paraId="44246D02">
      <w:pPr>
        <w:pStyle w:val="2"/>
        <w:numPr>
          <w:ilvl w:val="0"/>
          <w:numId w:val="0"/>
        </w:numPr>
        <w:spacing w:before="0" w:after="0" w:line="240" w:lineRule="auto"/>
        <w:rPr>
          <w:rFonts w:hint="eastAsia"/>
          <w:lang w:eastAsia="zh-CN"/>
        </w:rPr>
      </w:pPr>
    </w:p>
    <w:tbl>
      <w:tblPr>
        <w:tblStyle w:val="10"/>
        <w:tblpPr w:leftFromText="180" w:rightFromText="180" w:vertAnchor="text" w:horzAnchor="page" w:tblpX="1102" w:tblpY="444"/>
        <w:tblOverlap w:val="never"/>
        <w:tblW w:w="9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943"/>
        <w:gridCol w:w="7266"/>
      </w:tblGrid>
      <w:tr w14:paraId="19C8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33E29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电气、轿厢、层门系统要求</w:t>
            </w:r>
          </w:p>
        </w:tc>
      </w:tr>
      <w:tr w14:paraId="2523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5B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top"/>
          </w:tcPr>
          <w:p w14:paraId="7B1F43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top"/>
          </w:tcPr>
          <w:p w14:paraId="498FD7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需求</w:t>
            </w:r>
          </w:p>
        </w:tc>
      </w:tr>
      <w:tr w14:paraId="2413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492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6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电源要求</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C6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动力交流三相五线制</w:t>
            </w:r>
            <w:r>
              <w:rPr>
                <w:rStyle w:val="14"/>
                <w:rFonts w:eastAsia="宋体"/>
                <w:lang w:val="en-US" w:eastAsia="zh-CN" w:bidi="ar"/>
              </w:rPr>
              <w:t>380V 50Hz</w:t>
            </w:r>
            <w:r>
              <w:rPr>
                <w:rFonts w:hint="eastAsia" w:ascii="宋体" w:hAnsi="宋体" w:eastAsia="宋体" w:cs="宋体"/>
                <w:i w:val="0"/>
                <w:iCs w:val="0"/>
                <w:color w:val="000000"/>
                <w:kern w:val="0"/>
                <w:sz w:val="21"/>
                <w:szCs w:val="21"/>
                <w:u w:val="none"/>
                <w:lang w:val="en-US" w:eastAsia="zh-CN" w:bidi="ar"/>
              </w:rPr>
              <w:t>，照明交流</w:t>
            </w:r>
            <w:r>
              <w:rPr>
                <w:rStyle w:val="14"/>
                <w:rFonts w:eastAsia="宋体"/>
                <w:lang w:val="en-US" w:eastAsia="zh-CN" w:bidi="ar"/>
              </w:rPr>
              <w:t>220V 50Hz</w:t>
            </w:r>
          </w:p>
        </w:tc>
      </w:tr>
      <w:tr w14:paraId="71AC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6419">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D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速度</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8C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1.0m/s</w:t>
            </w:r>
          </w:p>
        </w:tc>
      </w:tr>
      <w:tr w14:paraId="474C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EA3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95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载重量</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FBB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1600kg</w:t>
            </w:r>
          </w:p>
        </w:tc>
      </w:tr>
      <w:tr w14:paraId="12EA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D4EC">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E7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操纵箱</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8B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带盲文按钮</w:t>
            </w:r>
            <w:r>
              <w:rPr>
                <w:rStyle w:val="14"/>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发纹不锈钢</w:t>
            </w:r>
          </w:p>
        </w:tc>
      </w:tr>
      <w:tr w14:paraId="4EFE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614A">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2D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操纵箱面板材质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0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发纹不锈钢</w:t>
            </w:r>
          </w:p>
        </w:tc>
      </w:tr>
      <w:tr w14:paraId="62B7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46B1">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87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厅外召唤盒</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27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发纹不锈钢</w:t>
            </w:r>
          </w:p>
        </w:tc>
      </w:tr>
      <w:tr w14:paraId="5CC7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3285">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14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69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r>
      <w:tr w14:paraId="0CA2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B00">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EEA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小门套材质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29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r>
      <w:tr w14:paraId="4EEF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2F65">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90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F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r>
      <w:tr w14:paraId="005E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6F95">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90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轿厢围壁材质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8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r>
      <w:tr w14:paraId="1DB6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D3E6">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6C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轿厢前壁材质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CB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r>
      <w:tr w14:paraId="641E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B80C">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AB0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轿厢后壁材质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E8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r>
      <w:tr w14:paraId="5DA0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FEFE">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4B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扶手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1C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三侧扶手</w:t>
            </w:r>
          </w:p>
        </w:tc>
      </w:tr>
      <w:tr w14:paraId="5C84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D9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电梯功能需求</w:t>
            </w:r>
          </w:p>
        </w:tc>
      </w:tr>
      <w:tr w14:paraId="65E1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C9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A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22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功能说明</w:t>
            </w:r>
          </w:p>
        </w:tc>
      </w:tr>
      <w:tr w14:paraId="2D55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35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0C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上行超速保护</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23C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当电梯运行速度超出安全范围时，电梯停止运行</w:t>
            </w:r>
          </w:p>
        </w:tc>
      </w:tr>
      <w:tr w14:paraId="3CCE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34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45F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缓冲器检测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FC2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实时检测并反馈缓冲器工作状态</w:t>
            </w:r>
          </w:p>
        </w:tc>
      </w:tr>
      <w:tr w14:paraId="53D5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A3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769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电阻制动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85E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通过制动电阻消耗方式消耗停车时的多余能量</w:t>
            </w:r>
          </w:p>
        </w:tc>
      </w:tr>
      <w:tr w14:paraId="62AD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8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D6A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机房内呼</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BE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机房可以登记所有的内呼</w:t>
            </w:r>
          </w:p>
        </w:tc>
      </w:tr>
      <w:tr w14:paraId="497F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5D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74A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A4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实时检测轿门开合状态</w:t>
            </w:r>
          </w:p>
        </w:tc>
      </w:tr>
      <w:tr w14:paraId="7621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14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990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轿门限位</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978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保证轿厢门完全闭合时，电梯才能运行</w:t>
            </w:r>
          </w:p>
        </w:tc>
      </w:tr>
      <w:tr w14:paraId="60E6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53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481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修正运行</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D5D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电梯在非平层区域发生故障，自动就近平层停靠</w:t>
            </w:r>
          </w:p>
        </w:tc>
      </w:tr>
      <w:tr w14:paraId="47BF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A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FBD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门锁检测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0A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保证电梯在门锁正常时才能运行</w:t>
            </w:r>
          </w:p>
        </w:tc>
      </w:tr>
      <w:tr w14:paraId="0D67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6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D7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下行超速保护</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0F6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确保当电梯下行速度超出安全范围时，电梯停止运行</w:t>
            </w:r>
          </w:p>
        </w:tc>
      </w:tr>
      <w:tr w14:paraId="24BA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E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0C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运行时间检测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60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保护电梯运行不会超过合理运行时间</w:t>
            </w:r>
          </w:p>
        </w:tc>
      </w:tr>
      <w:tr w14:paraId="255F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8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AD8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底坑急停</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B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操作人员在底坑工作时可以通过此功能紧急关停电梯</w:t>
            </w:r>
          </w:p>
        </w:tc>
      </w:tr>
      <w:tr w14:paraId="26B2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1C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DB3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轿顶急停</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0E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操作人员在轿顶工作时可以通过此功能紧急关停电梯</w:t>
            </w:r>
          </w:p>
        </w:tc>
      </w:tr>
      <w:tr w14:paraId="63C5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21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1B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换站停靠</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554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当目的楼层无法开门时，自动运行至就近楼层开门</w:t>
            </w:r>
          </w:p>
        </w:tc>
      </w:tr>
      <w:tr w14:paraId="16AD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F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1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机房主开关</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66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控制电梯的电源</w:t>
            </w:r>
          </w:p>
        </w:tc>
      </w:tr>
      <w:tr w14:paraId="64CB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FE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5A5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过热保护</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19C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实时监测主机温度，防止主机温度过高</w:t>
            </w:r>
          </w:p>
        </w:tc>
      </w:tr>
      <w:tr w14:paraId="30AA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1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E7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行程保护</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6F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保护电梯运行不会超过安全运行范围</w:t>
            </w:r>
          </w:p>
        </w:tc>
      </w:tr>
      <w:tr w14:paraId="4F20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9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7A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限速器安全开关</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F7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在超过安全速度时第一时间关停电梯</w:t>
            </w:r>
          </w:p>
        </w:tc>
      </w:tr>
      <w:tr w14:paraId="577C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2D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F6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优先放人</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A6B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电梯发生故障时，在条件允许的情况下，可以自动就近平层，让乘客离开电梯</w:t>
            </w:r>
          </w:p>
        </w:tc>
      </w:tr>
      <w:tr w14:paraId="7BFB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ED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137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相位检测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69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保证电梯电源有故障或者缺相时停止运行</w:t>
            </w:r>
          </w:p>
        </w:tc>
      </w:tr>
      <w:tr w14:paraId="2E24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84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D48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重复开关门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7F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当电梯门无法关闭时，会自动打开继续尝试关闭</w:t>
            </w:r>
          </w:p>
        </w:tc>
      </w:tr>
      <w:tr w14:paraId="7C67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F6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ECF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救援运行</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5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可以在控制柜操纵电梯运行，放人</w:t>
            </w:r>
          </w:p>
        </w:tc>
      </w:tr>
      <w:tr w14:paraId="49C0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9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E7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故障自诊</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4E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在电梯发生故障时，系统能自动判断故障原因并提供相应的故障代码</w:t>
            </w:r>
          </w:p>
        </w:tc>
      </w:tr>
      <w:tr w14:paraId="5216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BD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97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安全钳安全开关</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14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在安全钳动作时第一时间关停电梯</w:t>
            </w:r>
          </w:p>
        </w:tc>
      </w:tr>
      <w:tr w14:paraId="7149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5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53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轿厢限速器绳涨紧安全开关</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FA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当限速器钢丝绳松弛，松开或断裂时，使该安全开关动作，电梯停止运行</w:t>
            </w:r>
          </w:p>
        </w:tc>
      </w:tr>
      <w:tr w14:paraId="2CC8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84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F1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轿厢意外移动防护</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47B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轿厢在门开启时出现意外移动时立刻关停电梯</w:t>
            </w:r>
          </w:p>
        </w:tc>
      </w:tr>
      <w:tr w14:paraId="0E0A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2B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0F4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DD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电源故障情况下，触发轿厢独立照明灯工作，实现紧急轿厢照明</w:t>
            </w:r>
          </w:p>
        </w:tc>
      </w:tr>
      <w:tr w14:paraId="2F07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0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047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9F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电源故障情况下，为警铃和轿厢独立照明系统提供紧急供电</w:t>
            </w:r>
          </w:p>
        </w:tc>
      </w:tr>
      <w:tr w14:paraId="300C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38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7DD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五方通话</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E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实现轿厢，轿顶，底坑，机房和控制室间的五方通话功能</w:t>
            </w:r>
          </w:p>
        </w:tc>
      </w:tr>
      <w:tr w14:paraId="184E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3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C5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检修运行</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29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在轿顶可以以安全速度检修运行</w:t>
            </w:r>
          </w:p>
        </w:tc>
      </w:tr>
      <w:tr w14:paraId="3D26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8C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74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满载直驶</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E6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满载情况下不响应外呼，提升运行效率</w:t>
            </w:r>
          </w:p>
        </w:tc>
      </w:tr>
      <w:tr w14:paraId="6635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B9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7C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轿厢位置显示</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502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轿内外轿厢位置指示，数字信息显示，提示乘客轿厢实时位置及运行方向</w:t>
            </w:r>
          </w:p>
        </w:tc>
      </w:tr>
      <w:tr w14:paraId="4B5D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46C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超载提醒</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17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超载警报功能，防止轿厢超载运行</w:t>
            </w:r>
          </w:p>
        </w:tc>
      </w:tr>
      <w:tr w14:paraId="2765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A5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D3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轿厢内摄像头</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64B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电梯轿厢内安装监控高清摄像机</w:t>
            </w:r>
            <w:r>
              <w:rPr>
                <w:rFonts w:hint="eastAsia" w:ascii="宋体" w:hAnsi="宋体" w:eastAsia="宋体" w:cs="宋体"/>
                <w:i w:val="0"/>
                <w:iCs w:val="0"/>
                <w:color w:val="000000"/>
                <w:kern w:val="0"/>
                <w:sz w:val="21"/>
                <w:szCs w:val="21"/>
                <w:u w:val="none"/>
                <w:lang w:val="en-US" w:eastAsia="zh-CN" w:bidi="ar"/>
              </w:rPr>
              <w:t>，</w:t>
            </w:r>
            <w:r>
              <w:rPr>
                <w:rStyle w:val="15"/>
                <w:rFonts w:eastAsia="宋体"/>
                <w:lang w:val="en-US" w:eastAsia="zh-CN" w:bidi="ar"/>
              </w:rPr>
              <w:t>数据可无线传输至控制室备份</w:t>
            </w:r>
          </w:p>
        </w:tc>
      </w:tr>
      <w:tr w14:paraId="2664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FF1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精确再平层</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2FE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自动纠正由于乘客进出造成的电梯位置轻微偏离</w:t>
            </w:r>
          </w:p>
        </w:tc>
      </w:tr>
      <w:tr w14:paraId="6CF7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A1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FBA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检修开关门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E04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在检修状态下，可以单独控制开关门</w:t>
            </w:r>
          </w:p>
        </w:tc>
      </w:tr>
      <w:tr w14:paraId="31C2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5B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647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5AE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监测是否有人进出轿厢，防止在有人进出时轿门会关闭</w:t>
            </w:r>
          </w:p>
        </w:tc>
      </w:tr>
      <w:tr w14:paraId="6404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B1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F7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自救运行</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8E4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电梯发生故障时，在条件允许的情况下，可以慢速就近平层放人</w:t>
            </w:r>
          </w:p>
        </w:tc>
      </w:tr>
      <w:tr w14:paraId="3EF0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18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AB4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自动生成曲线</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A7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每次运行前计算出最合适的运行曲线</w:t>
            </w:r>
          </w:p>
        </w:tc>
      </w:tr>
      <w:tr w14:paraId="45DD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E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59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直接停靠</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0E7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通过到目的楼层的运行距离自动计算最适合的运行曲线</w:t>
            </w:r>
          </w:p>
        </w:tc>
      </w:tr>
      <w:tr w14:paraId="1C8B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9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BED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启动补偿</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1B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启动时，自动计算最优化的启动力矩，保证电梯启动时的平稳</w:t>
            </w:r>
          </w:p>
        </w:tc>
      </w:tr>
      <w:tr w14:paraId="1E9A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77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E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防夹功能</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E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启动时，防夹</w:t>
            </w:r>
          </w:p>
        </w:tc>
      </w:tr>
      <w:tr w14:paraId="72C6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C2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959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消防状态提醒</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A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电梯消防状态下，提醒功能快速、明确地通知乘客和救援人员</w:t>
            </w:r>
          </w:p>
        </w:tc>
      </w:tr>
      <w:tr w14:paraId="2DA5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8C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D77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运行状态显示</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73E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确保乘客清晰了解电梯实时动态</w:t>
            </w:r>
          </w:p>
        </w:tc>
      </w:tr>
      <w:tr w14:paraId="5443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3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D5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警铃呼救</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C4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保障乘客安全的核心功能之一，主要用于紧急情况下对外发出求救信号</w:t>
            </w:r>
          </w:p>
        </w:tc>
      </w:tr>
      <w:tr w14:paraId="3EBA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C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45E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停电恢复自动校正</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9FE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电梯在电力中断后恢复正常运行的关键机制，需兼顾安全性与效率</w:t>
            </w:r>
          </w:p>
        </w:tc>
      </w:tr>
      <w:tr w14:paraId="098C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19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80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钢丝绳打滑检测</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7D1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实时监测钢丝绳与曳引轮之间的相对运动，防止因打滑导致的桥箱失控或平层不准</w:t>
            </w:r>
          </w:p>
        </w:tc>
      </w:tr>
      <w:tr w14:paraId="0837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2B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863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防溜车保护</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620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电梯系统中采取一系列措施和技术，以防止电梯在停止时发生意外移动，保障乘客安全</w:t>
            </w:r>
          </w:p>
        </w:tc>
      </w:tr>
      <w:tr w14:paraId="5973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12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A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闲时轿厢内照明及风扇自动停止</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0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轿厢闲时内部照明和风扇自动停止运行</w:t>
            </w:r>
          </w:p>
        </w:tc>
      </w:tr>
      <w:tr w14:paraId="4672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30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26A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ascii="Arial" w:hAnsi="Arial" w:cs="Arial"/>
                <w:kern w:val="0"/>
                <w:sz w:val="20"/>
              </w:rPr>
              <w:t>通电自动开门</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3A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故障恢复、停电重启或紧急救援后的状态恢复，确保乘客安全离开桥箱</w:t>
            </w:r>
          </w:p>
        </w:tc>
      </w:tr>
    </w:tbl>
    <w:p w14:paraId="630E2BC9">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注：土建尺寸均以现有井道尺寸为标准，实际安装时由中标单位测量，如有误差，按实际测量为准。</w:t>
      </w:r>
    </w:p>
    <w:p w14:paraId="5FA613B9">
      <w:pPr>
        <w:pStyle w:val="4"/>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auto"/>
          <w:sz w:val="32"/>
          <w:szCs w:val="32"/>
          <w:lang w:val="zh-CN"/>
        </w:rPr>
      </w:pPr>
      <w:r>
        <w:rPr>
          <w:rFonts w:hint="eastAsia" w:ascii="黑体" w:hAnsi="黑体" w:cs="黑体"/>
          <w:b w:val="0"/>
          <w:bCs/>
          <w:color w:val="auto"/>
          <w:sz w:val="32"/>
          <w:szCs w:val="32"/>
          <w:lang w:eastAsia="zh-CN"/>
        </w:rPr>
        <w:t>（二）</w:t>
      </w:r>
      <w:r>
        <w:rPr>
          <w:rFonts w:hint="eastAsia" w:ascii="黑体" w:hAnsi="黑体" w:eastAsia="黑体" w:cs="黑体"/>
          <w:b w:val="0"/>
          <w:bCs/>
          <w:color w:val="auto"/>
          <w:sz w:val="32"/>
          <w:szCs w:val="32"/>
        </w:rPr>
        <w:t>售后服务及其他要求：</w:t>
      </w:r>
    </w:p>
    <w:p w14:paraId="0B42E5E1">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安装要求：</w:t>
      </w:r>
    </w:p>
    <w:p w14:paraId="23C12B8A">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产品及零部件、配件及安装材料必须是整套全新未使用过的符合《电梯制造与安装安全规范》（GB7588-2003）及国家有关质量标准制造要求，必须满足本项目需求技术指标的电梯设备。若产品在运输过程中损坏须无偿调换同样产品。</w:t>
      </w:r>
    </w:p>
    <w:p w14:paraId="5D29C0BE">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（2）免费拆除处置旧电梯及新电梯的安装、调试直至设备验收合格。</w:t>
      </w:r>
    </w:p>
    <w:p w14:paraId="3336036D">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（3）工程安装施工要求：</w:t>
      </w:r>
    </w:p>
    <w:p w14:paraId="6AE0F9F2">
      <w:pPr>
        <w:pageBreakBefore w:val="0"/>
        <w:widowControl w:val="0"/>
        <w:numPr>
          <w:ilvl w:val="0"/>
          <w:numId w:val="0"/>
        </w:numPr>
        <w:kinsoku/>
        <w:wordWrap/>
        <w:overflowPunct/>
        <w:topLinePunct w:val="0"/>
        <w:autoSpaceDE/>
        <w:autoSpaceDN/>
        <w:bidi w:val="0"/>
        <w:adjustRightInd/>
        <w:snapToGrid/>
        <w:spacing w:line="580" w:lineRule="exact"/>
        <w:ind w:left="0" w:leftChars="0" w:firstLine="40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①</w:t>
      </w:r>
      <w:r>
        <w:rPr>
          <w:rFonts w:hint="eastAsia" w:ascii="仿宋" w:hAnsi="仿宋" w:eastAsia="仿宋" w:cs="仿宋"/>
          <w:sz w:val="32"/>
          <w:szCs w:val="32"/>
          <w:lang w:val="en-US" w:eastAsia="zh-CN"/>
        </w:rPr>
        <w:t>供应商负责拆除处置旧电梯及新电梯全套机组的安装调试。</w:t>
      </w:r>
    </w:p>
    <w:p w14:paraId="5BDC9FAC">
      <w:pPr>
        <w:pageBreakBefore w:val="0"/>
        <w:widowControl w:val="0"/>
        <w:numPr>
          <w:ilvl w:val="0"/>
          <w:numId w:val="0"/>
        </w:numPr>
        <w:kinsoku/>
        <w:wordWrap/>
        <w:overflowPunct/>
        <w:topLinePunct w:val="0"/>
        <w:autoSpaceDE/>
        <w:autoSpaceDN/>
        <w:bidi w:val="0"/>
        <w:adjustRightInd/>
        <w:snapToGrid/>
        <w:spacing w:line="580" w:lineRule="exact"/>
        <w:ind w:left="0" w:leftChars="0" w:firstLine="40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②</w:t>
      </w:r>
      <w:r>
        <w:rPr>
          <w:rFonts w:hint="eastAsia" w:ascii="仿宋" w:hAnsi="仿宋" w:eastAsia="仿宋" w:cs="仿宋"/>
          <w:sz w:val="32"/>
          <w:szCs w:val="32"/>
          <w:lang w:val="en-US" w:eastAsia="zh-CN"/>
        </w:rPr>
        <w:t>设备安装调试必须严格执行国家有关技术标准，供应商自负施工人身、设备安全责任。</w:t>
      </w:r>
    </w:p>
    <w:p w14:paraId="4D4F0850">
      <w:pPr>
        <w:pageBreakBefore w:val="0"/>
        <w:widowControl w:val="0"/>
        <w:numPr>
          <w:ilvl w:val="0"/>
          <w:numId w:val="0"/>
        </w:numPr>
        <w:kinsoku/>
        <w:wordWrap/>
        <w:overflowPunct/>
        <w:topLinePunct w:val="0"/>
        <w:autoSpaceDE/>
        <w:autoSpaceDN/>
        <w:bidi w:val="0"/>
        <w:adjustRightInd/>
        <w:snapToGrid/>
        <w:spacing w:line="580" w:lineRule="exact"/>
        <w:ind w:left="0" w:leftChars="0" w:firstLine="40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③</w:t>
      </w:r>
      <w:r>
        <w:rPr>
          <w:rFonts w:hint="eastAsia" w:ascii="仿宋" w:hAnsi="仿宋" w:eastAsia="仿宋" w:cs="仿宋"/>
          <w:sz w:val="32"/>
          <w:szCs w:val="32"/>
          <w:lang w:val="en-US" w:eastAsia="zh-CN"/>
        </w:rPr>
        <w:t>安装调试过程中，供应商应派专业技术人员对施工进行同步指导，并负责全套机组的调试运行，达到验收要求。</w:t>
      </w:r>
    </w:p>
    <w:p w14:paraId="13D000FC">
      <w:pPr>
        <w:pageBreakBefore w:val="0"/>
        <w:widowControl w:val="0"/>
        <w:numPr>
          <w:ilvl w:val="0"/>
          <w:numId w:val="0"/>
        </w:numPr>
        <w:kinsoku/>
        <w:wordWrap/>
        <w:overflowPunct/>
        <w:topLinePunct w:val="0"/>
        <w:autoSpaceDE/>
        <w:autoSpaceDN/>
        <w:bidi w:val="0"/>
        <w:adjustRightInd/>
        <w:snapToGrid/>
        <w:spacing w:line="580" w:lineRule="exact"/>
        <w:ind w:left="0" w:leftChars="0" w:firstLine="40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④</w:t>
      </w:r>
      <w:r>
        <w:rPr>
          <w:rFonts w:hint="eastAsia" w:ascii="仿宋" w:hAnsi="仿宋" w:eastAsia="仿宋" w:cs="仿宋"/>
          <w:sz w:val="32"/>
          <w:szCs w:val="32"/>
          <w:lang w:val="en-US" w:eastAsia="zh-CN"/>
        </w:rPr>
        <w:t>供应商负责办理有关电梯设备安装的开工报装和竣工报验手续。</w:t>
      </w:r>
    </w:p>
    <w:p w14:paraId="1B4BAD3B">
      <w:pPr>
        <w:pageBreakBefore w:val="0"/>
        <w:widowControl w:val="0"/>
        <w:numPr>
          <w:ilvl w:val="0"/>
          <w:numId w:val="0"/>
        </w:numPr>
        <w:kinsoku/>
        <w:wordWrap/>
        <w:overflowPunct/>
        <w:topLinePunct w:val="0"/>
        <w:autoSpaceDE/>
        <w:autoSpaceDN/>
        <w:bidi w:val="0"/>
        <w:adjustRightInd/>
        <w:snapToGrid/>
        <w:spacing w:line="580" w:lineRule="exact"/>
        <w:ind w:left="0" w:leftChars="0" w:firstLine="40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⑤</w:t>
      </w:r>
      <w:r>
        <w:rPr>
          <w:rFonts w:hint="eastAsia" w:ascii="仿宋" w:hAnsi="仿宋" w:eastAsia="仿宋" w:cs="仿宋"/>
          <w:sz w:val="32"/>
          <w:szCs w:val="32"/>
          <w:lang w:val="en-US" w:eastAsia="zh-CN"/>
        </w:rPr>
        <w:t>设备验收费用由成交供应商负责。</w:t>
      </w:r>
    </w:p>
    <w:p w14:paraId="534E6079">
      <w:pPr>
        <w:pageBreakBefore w:val="0"/>
        <w:widowControl w:val="0"/>
        <w:numPr>
          <w:ilvl w:val="0"/>
          <w:numId w:val="0"/>
        </w:numPr>
        <w:kinsoku/>
        <w:wordWrap/>
        <w:overflowPunct/>
        <w:topLinePunct w:val="0"/>
        <w:autoSpaceDE/>
        <w:autoSpaceDN/>
        <w:bidi w:val="0"/>
        <w:adjustRightInd/>
        <w:snapToGrid/>
        <w:spacing w:line="580" w:lineRule="exact"/>
        <w:ind w:left="0" w:leftChars="0" w:firstLine="400" w:firstLineChars="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⑥</w:t>
      </w:r>
      <w:r>
        <w:rPr>
          <w:rFonts w:hint="eastAsia" w:ascii="仿宋" w:hAnsi="仿宋" w:eastAsia="仿宋" w:cs="仿宋"/>
          <w:sz w:val="32"/>
          <w:szCs w:val="32"/>
          <w:lang w:val="en-US" w:eastAsia="zh-CN"/>
        </w:rPr>
        <w:t>安装验收应按以下标准与规定执行：</w:t>
      </w:r>
    </w:p>
    <w:p w14:paraId="1C2B0A63">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《电梯安装验收规范》（GB10060）；</w:t>
      </w:r>
    </w:p>
    <w:p w14:paraId="1A2A8A0F">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《电气装置安装工程电梯电气装置施工与验收规范》（GB50182）；</w:t>
      </w:r>
    </w:p>
    <w:p w14:paraId="21855745">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《电梯工程施工质量验收规范》（GB50310）；电力、消防、安监部门的有关规定等。</w:t>
      </w:r>
    </w:p>
    <w:p w14:paraId="5F9CE1D2">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售后服务：</w:t>
      </w:r>
    </w:p>
    <w:p w14:paraId="78F0B9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免费保修期：自电梯安装完毕并验收合格之日起不少于壹年。免费保修期内免费维修更换配件，免费提供电梯年检前的整修服务并保证通过年度技术监督部门检验。按国家有关规定实行产品“三包”。</w:t>
      </w:r>
    </w:p>
    <w:p w14:paraId="0AA56C2B">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免费保修期内，免费定期上门保养（检查、清洁、除尘、加油、调整）。每月对电梯定期保养2次、每半年进行一次全面的安全检查，每年进行一次年检检修，并由业主签认。</w:t>
      </w:r>
    </w:p>
    <w:p w14:paraId="5CCD4421">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val="en-US" w:eastAsia="zh-CN"/>
        </w:rPr>
        <w:t>中标人应设全年24小时专人值班电话。中标人在接到故障通知后必须在1小时内响应并到达现场处理，一般故障处理时限不超过4小时，重大故障处理时限不超过36小时修复。</w:t>
      </w:r>
    </w:p>
    <w:p w14:paraId="3486DBE6">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lang w:val="en-US" w:eastAsia="zh-CN"/>
        </w:rPr>
        <w:t>免费对采购人的3-5名操作人员进行技术培训，在安装调试过程也应让操作人员共同参与，并进行现场培训。</w:t>
      </w:r>
    </w:p>
    <w:p w14:paraId="51919E40">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(5)</w:t>
      </w:r>
      <w:r>
        <w:rPr>
          <w:rFonts w:hint="eastAsia" w:ascii="仿宋" w:hAnsi="仿宋" w:eastAsia="仿宋" w:cs="仿宋"/>
          <w:sz w:val="32"/>
          <w:szCs w:val="32"/>
          <w:lang w:val="en-US" w:eastAsia="zh-CN"/>
        </w:rPr>
        <w:t>免费保修期满后按优惠价格提供终身有偿维保服务，免费保修期满后按优惠价格提供产品的维修升级和各种改造服务，随时为采购人提供所需的技术指导。</w:t>
      </w:r>
    </w:p>
    <w:p w14:paraId="7B73FE58">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(6)</w:t>
      </w:r>
      <w:r>
        <w:rPr>
          <w:rFonts w:hint="eastAsia" w:ascii="仿宋" w:hAnsi="仿宋" w:eastAsia="仿宋" w:cs="仿宋"/>
          <w:sz w:val="32"/>
          <w:szCs w:val="32"/>
          <w:lang w:val="en-US" w:eastAsia="zh-CN"/>
        </w:rPr>
        <w:t>投标人应常年备有主机易损配件，能及时处理、替换损坏的部件。更换下来的电子器件交采购人或共同销毁。</w:t>
      </w:r>
    </w:p>
    <w:p w14:paraId="68C26915">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其他要求：</w:t>
      </w:r>
    </w:p>
    <w:p w14:paraId="58564EA6">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（1）交付使用期：签订合同之日起30个工作日安装调试完毕</w:t>
      </w:r>
    </w:p>
    <w:p w14:paraId="7BEB204B">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（2）交付地点：采购人指定地点 </w:t>
      </w:r>
    </w:p>
    <w:p w14:paraId="7486B38C">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报价包括：旧梯（目前正常运行，拆卸后有成交方自行处置）拆解处置损益、货物、随配附件、备品备件、专用工具、易损件的价格；运输、装卸、安装、调试、验收（含报装、报验）、现场卫生清理，培训、技术支持、售后服务、检验验收费等费用；必要的保险费和各项税费；包含施工水电费（另接电表或不超过1000元/台）；包含对不符合安装条件井道土建整改、安装完毕后门套、门洞、底坑、机房缝隙回填、土建配合服务费等所有费用。</w:t>
      </w:r>
    </w:p>
    <w:p w14:paraId="2EB664D1">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lang w:val="en-US" w:eastAsia="zh-CN"/>
        </w:rPr>
        <w:t>供应商应在响应文件中正确反映电梯的技术水平和科技含量，并对控制方式加以详细说明。</w:t>
      </w:r>
    </w:p>
    <w:p w14:paraId="6335D4A5">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(5)</w:t>
      </w:r>
      <w:r>
        <w:rPr>
          <w:rFonts w:hint="eastAsia" w:ascii="仿宋" w:hAnsi="仿宋" w:eastAsia="仿宋" w:cs="仿宋"/>
          <w:sz w:val="32"/>
          <w:szCs w:val="32"/>
          <w:lang w:val="en-US" w:eastAsia="zh-CN"/>
        </w:rPr>
        <w:t>响应文件中必须提供品牌的厂商针对本项目的项目授权书及售后服务承诺书。</w:t>
      </w:r>
    </w:p>
    <w:p w14:paraId="2D0E54E9">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(6)违约责任：成交供应商逾期交货并安装的，每天向采购单位偿付合同金额3‰的违约金，但违约金累计不得超过合同金额 5%，超过20天甲方有权解除合同。</w:t>
      </w:r>
    </w:p>
    <w:p w14:paraId="777B0E16">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(7)</w:t>
      </w:r>
      <w:r>
        <w:rPr>
          <w:rFonts w:hint="eastAsia" w:ascii="仿宋" w:hAnsi="仿宋" w:eastAsia="仿宋" w:cs="仿宋"/>
          <w:sz w:val="32"/>
          <w:szCs w:val="32"/>
          <w:lang w:val="en-US" w:eastAsia="zh-CN"/>
        </w:rPr>
        <w:t>支付方式：项目验收合格后，成交供应商应提供相应的增值税专用发票（全额发票），采购人按照支付管理相关规定支付相应合同款项的95%，剩余合同款项的5%待履行完合同约定的权利义务事项后【成交供应商承诺免费保修期(免费升级、维护期)满】且不存在争议的，成交供应商凭合同和《政府采购项目验收单》向采购人申请办理付款手续,采购人按照支付管理相关规定一次性付清尾款(无息）。</w:t>
      </w:r>
    </w:p>
    <w:p w14:paraId="1D53D57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供应商资格要求</w:t>
      </w:r>
    </w:p>
    <w:p w14:paraId="3A92A5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符合《中华人民共和国政府采购法》第二十二条的规定，包括但不限于具有独立承担民事责任的能力、良好的商业信誉和健全的财务会计制度、履行合同所必须的设备和专业技术能力、依法缴纳税收和社会保障资金的良好记录、参加政府采购活动前三年内无重大违法记录。</w:t>
      </w:r>
    </w:p>
    <w:p w14:paraId="63E19CD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供应商应为</w:t>
      </w:r>
      <w:r>
        <w:rPr>
          <w:rFonts w:hint="eastAsia" w:ascii="仿宋" w:hAnsi="仿宋" w:eastAsia="仿宋" w:cs="仿宋"/>
          <w:sz w:val="32"/>
          <w:szCs w:val="32"/>
          <w:highlight w:val="none"/>
          <w:lang w:eastAsia="zh-CN"/>
        </w:rPr>
        <w:t>广西政府采购</w:t>
      </w:r>
      <w:r>
        <w:rPr>
          <w:rFonts w:hint="eastAsia" w:ascii="仿宋" w:hAnsi="仿宋" w:eastAsia="仿宋" w:cs="仿宋"/>
          <w:sz w:val="32"/>
          <w:szCs w:val="32"/>
          <w:highlight w:val="none"/>
        </w:rPr>
        <w:t>云平台的注册供应商，并遵守</w:t>
      </w:r>
      <w:r>
        <w:rPr>
          <w:rFonts w:hint="eastAsia" w:ascii="仿宋" w:hAnsi="仿宋" w:eastAsia="仿宋" w:cs="仿宋"/>
          <w:sz w:val="32"/>
          <w:szCs w:val="32"/>
          <w:highlight w:val="none"/>
          <w:lang w:eastAsia="zh-CN"/>
        </w:rPr>
        <w:t>广西政府采购云平台</w:t>
      </w:r>
      <w:r>
        <w:rPr>
          <w:rFonts w:hint="eastAsia" w:ascii="仿宋" w:hAnsi="仿宋" w:eastAsia="仿宋" w:cs="仿宋"/>
          <w:sz w:val="32"/>
          <w:szCs w:val="32"/>
          <w:highlight w:val="none"/>
        </w:rPr>
        <w:t>的交易规则和流程。</w:t>
      </w:r>
    </w:p>
    <w:p w14:paraId="41D71EC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
          <w:lang w:val="en-US" w:eastAsia="zh-CN"/>
        </w:rPr>
      </w:pPr>
      <w:r>
        <w:rPr>
          <w:rFonts w:hint="eastAsia" w:ascii="仿宋" w:hAnsi="仿宋" w:eastAsia="仿宋" w:cs="仿宋"/>
          <w:sz w:val="32"/>
          <w:szCs w:val="32"/>
          <w:highlight w:val="none"/>
          <w:lang w:val="en-US" w:eastAsia="zh-CN"/>
        </w:rPr>
        <w:t>3.供应商应具有相应有效的《中华人民共和国特种设备生产许可证》(许可项目包含电梯安装（含修理)，子项目包含曳引驱动乘客电梯(B级及以上））。</w:t>
      </w:r>
    </w:p>
    <w:p w14:paraId="63CB4EC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三、获取询价文件</w:t>
      </w:r>
    </w:p>
    <w:p w14:paraId="617C74EF">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时间：</w:t>
      </w:r>
      <w:r>
        <w:rPr>
          <w:rFonts w:hint="eastAsia" w:ascii="仿宋" w:hAnsi="仿宋" w:eastAsia="仿宋" w:cs="仿宋"/>
          <w:sz w:val="32"/>
          <w:szCs w:val="32"/>
          <w:highlight w:val="none"/>
          <w:lang w:val="en-US" w:eastAsia="zh-CN"/>
        </w:rPr>
        <w:t>以政采云平台公布时间为准</w:t>
      </w:r>
    </w:p>
    <w:p w14:paraId="0E0CB510">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（二）方式</w:t>
      </w:r>
      <w:r>
        <w:rPr>
          <w:rFonts w:hint="eastAsia" w:ascii="仿宋" w:hAnsi="仿宋" w:eastAsia="仿宋" w:cs="仿宋"/>
          <w:sz w:val="32"/>
          <w:szCs w:val="32"/>
          <w:highlight w:val="none"/>
        </w:rPr>
        <w:t>：供应商需登录</w:t>
      </w:r>
      <w:r>
        <w:rPr>
          <w:rFonts w:hint="eastAsia" w:ascii="仿宋" w:hAnsi="仿宋" w:eastAsia="仿宋" w:cs="仿宋"/>
          <w:sz w:val="32"/>
          <w:szCs w:val="32"/>
          <w:highlight w:val="none"/>
          <w:lang w:eastAsia="zh-CN"/>
        </w:rPr>
        <w:t>广西政府采购</w:t>
      </w:r>
      <w:r>
        <w:rPr>
          <w:rFonts w:hint="eastAsia" w:ascii="仿宋" w:hAnsi="仿宋" w:eastAsia="仿宋" w:cs="仿宋"/>
          <w:sz w:val="32"/>
          <w:szCs w:val="32"/>
          <w:highlight w:val="none"/>
        </w:rPr>
        <w:t>云平台</w:t>
      </w:r>
      <w:r>
        <w:rPr>
          <w:rFonts w:hint="eastAsia" w:ascii="仿宋" w:hAnsi="仿宋" w:eastAsia="仿宋" w:cs="仿宋"/>
          <w:sz w:val="32"/>
          <w:szCs w:val="32"/>
          <w:highlight w:val="none"/>
          <w:lang w:eastAsia="zh-CN"/>
        </w:rPr>
        <w:t>（https://www.</w:t>
      </w:r>
    </w:p>
    <w:p w14:paraId="26A65F26">
      <w:pPr>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gcy.zfcg.gxzf.gov.cn/）</w:t>
      </w:r>
      <w:r>
        <w:rPr>
          <w:rFonts w:hint="eastAsia" w:ascii="仿宋" w:hAnsi="仿宋" w:eastAsia="仿宋" w:cs="仿宋"/>
          <w:sz w:val="32"/>
          <w:szCs w:val="32"/>
          <w:highlight w:val="none"/>
        </w:rPr>
        <w:t>，在“在线询价</w:t>
      </w:r>
      <w:r>
        <w:rPr>
          <w:rFonts w:hint="eastAsia" w:ascii="仿宋" w:hAnsi="仿宋" w:eastAsia="仿宋" w:cs="仿宋"/>
          <w:sz w:val="32"/>
          <w:szCs w:val="32"/>
          <w:highlight w:val="none"/>
          <w:lang w:eastAsia="zh-CN"/>
        </w:rPr>
        <w:t>馆</w:t>
      </w:r>
      <w:r>
        <w:rPr>
          <w:rFonts w:hint="eastAsia" w:ascii="仿宋" w:hAnsi="仿宋" w:eastAsia="仿宋" w:cs="仿宋"/>
          <w:sz w:val="32"/>
          <w:szCs w:val="32"/>
          <w:highlight w:val="none"/>
        </w:rPr>
        <w:t>”中查找本项目，并下载询价文件。</w:t>
      </w:r>
    </w:p>
    <w:p w14:paraId="715984A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售价：询价文件免费下载。</w:t>
      </w:r>
    </w:p>
    <w:p w14:paraId="19D8147F">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四、响应文件提交</w:t>
      </w:r>
    </w:p>
    <w:p w14:paraId="31E929B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截止时间：</w:t>
      </w:r>
      <w:r>
        <w:rPr>
          <w:rFonts w:hint="eastAsia" w:ascii="仿宋" w:hAnsi="仿宋" w:eastAsia="仿宋" w:cs="仿宋"/>
          <w:sz w:val="32"/>
          <w:szCs w:val="32"/>
          <w:highlight w:val="none"/>
          <w:lang w:val="en-US" w:eastAsia="zh-CN"/>
        </w:rPr>
        <w:t>以政采云平台公布时间为准</w:t>
      </w:r>
    </w:p>
    <w:p w14:paraId="0C1E8D0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地点：</w:t>
      </w:r>
      <w:r>
        <w:rPr>
          <w:rFonts w:hint="eastAsia" w:ascii="仿宋" w:hAnsi="仿宋" w:eastAsia="仿宋" w:cs="仿宋"/>
          <w:b w:val="0"/>
          <w:bCs w:val="0"/>
          <w:sz w:val="32"/>
          <w:szCs w:val="32"/>
          <w:highlight w:val="none"/>
        </w:rPr>
        <w:t>本项目采用在线提交</w:t>
      </w:r>
      <w:r>
        <w:rPr>
          <w:rFonts w:hint="eastAsia" w:ascii="仿宋" w:hAnsi="仿宋" w:eastAsia="仿宋" w:cs="仿宋"/>
          <w:b w:val="0"/>
          <w:bCs w:val="0"/>
          <w:sz w:val="32"/>
          <w:szCs w:val="32"/>
          <w:highlight w:val="none"/>
          <w:lang w:eastAsia="zh-CN"/>
        </w:rPr>
        <w:t>与线下文件投递并行</w:t>
      </w:r>
      <w:r>
        <w:rPr>
          <w:rFonts w:hint="eastAsia" w:ascii="仿宋" w:hAnsi="仿宋" w:eastAsia="仿宋" w:cs="仿宋"/>
          <w:b w:val="0"/>
          <w:bCs w:val="0"/>
          <w:sz w:val="32"/>
          <w:szCs w:val="32"/>
          <w:highlight w:val="none"/>
        </w:rPr>
        <w:t>方式</w:t>
      </w:r>
      <w:r>
        <w:rPr>
          <w:rFonts w:hint="eastAsia" w:ascii="仿宋" w:hAnsi="仿宋" w:eastAsia="仿宋" w:cs="仿宋"/>
          <w:b w:val="0"/>
          <w:bCs w:val="0"/>
          <w:sz w:val="32"/>
          <w:szCs w:val="32"/>
          <w:highlight w:val="none"/>
          <w:lang w:eastAsia="zh-CN"/>
        </w:rPr>
        <w:t>进行</w:t>
      </w:r>
      <w:r>
        <w:rPr>
          <w:rFonts w:hint="eastAsia" w:ascii="仿宋" w:hAnsi="仿宋" w:eastAsia="仿宋" w:cs="仿宋"/>
          <w:b w:val="0"/>
          <w:bCs w:val="0"/>
          <w:sz w:val="32"/>
          <w:szCs w:val="32"/>
          <w:highlight w:val="none"/>
        </w:rPr>
        <w:t>，供应商</w:t>
      </w:r>
      <w:r>
        <w:rPr>
          <w:rFonts w:hint="eastAsia" w:ascii="仿宋" w:hAnsi="仿宋" w:eastAsia="仿宋" w:cs="仿宋"/>
          <w:b w:val="0"/>
          <w:bCs w:val="0"/>
          <w:sz w:val="32"/>
          <w:szCs w:val="32"/>
          <w:highlight w:val="none"/>
          <w:lang w:eastAsia="zh-CN"/>
        </w:rPr>
        <w:t>须</w:t>
      </w:r>
      <w:r>
        <w:rPr>
          <w:rFonts w:hint="eastAsia" w:ascii="仿宋" w:hAnsi="仿宋" w:eastAsia="仿宋" w:cs="仿宋"/>
          <w:b w:val="0"/>
          <w:bCs w:val="0"/>
          <w:sz w:val="32"/>
          <w:szCs w:val="32"/>
          <w:highlight w:val="none"/>
        </w:rPr>
        <w:t>在规定时间内通过</w:t>
      </w:r>
      <w:r>
        <w:rPr>
          <w:rFonts w:hint="eastAsia" w:ascii="仿宋" w:hAnsi="仿宋" w:eastAsia="仿宋" w:cs="仿宋"/>
          <w:b w:val="0"/>
          <w:bCs w:val="0"/>
          <w:sz w:val="32"/>
          <w:szCs w:val="32"/>
          <w:highlight w:val="none"/>
          <w:lang w:eastAsia="zh-CN"/>
        </w:rPr>
        <w:t>广西政府采购云平台</w:t>
      </w:r>
      <w:r>
        <w:rPr>
          <w:rFonts w:hint="eastAsia" w:ascii="仿宋" w:hAnsi="仿宋" w:eastAsia="仿宋" w:cs="仿宋"/>
          <w:b w:val="0"/>
          <w:bCs w:val="0"/>
          <w:sz w:val="32"/>
          <w:szCs w:val="32"/>
          <w:highlight w:val="none"/>
        </w:rPr>
        <w:t>提交电子版响应文件</w:t>
      </w:r>
      <w:r>
        <w:rPr>
          <w:rFonts w:hint="eastAsia" w:ascii="仿宋" w:hAnsi="仿宋" w:eastAsia="仿宋" w:cs="仿宋"/>
          <w:b w:val="0"/>
          <w:bCs w:val="0"/>
          <w:sz w:val="32"/>
          <w:szCs w:val="32"/>
          <w:highlight w:val="none"/>
          <w:lang w:eastAsia="zh-CN"/>
        </w:rPr>
        <w:t>，</w:t>
      </w:r>
      <w:r>
        <w:rPr>
          <w:rFonts w:hint="eastAsia" w:ascii="仿宋" w:hAnsi="仿宋" w:eastAsia="仿宋" w:cs="仿宋"/>
          <w:b/>
          <w:bCs/>
          <w:sz w:val="32"/>
          <w:szCs w:val="32"/>
          <w:highlight w:val="none"/>
          <w:lang w:eastAsia="zh-CN"/>
        </w:rPr>
        <w:t>并以邮寄或现场递交方式将纸质响应文件递交到：</w:t>
      </w:r>
      <w:r>
        <w:rPr>
          <w:rFonts w:hint="eastAsia" w:ascii="仿宋" w:hAnsi="仿宋" w:eastAsia="仿宋" w:cs="仿宋"/>
          <w:b/>
          <w:bCs/>
          <w:sz w:val="32"/>
          <w:szCs w:val="32"/>
          <w:highlight w:val="none"/>
          <w:lang w:eastAsia="zh-CN"/>
        </w:rPr>
        <w:t>广西省河池市巴马瑶族自治县新兴街</w:t>
      </w:r>
      <w:r>
        <w:rPr>
          <w:rFonts w:hint="eastAsia" w:ascii="仿宋" w:hAnsi="仿宋" w:eastAsia="仿宋" w:cs="仿宋"/>
          <w:b/>
          <w:bCs/>
          <w:sz w:val="32"/>
          <w:szCs w:val="32"/>
          <w:highlight w:val="none"/>
          <w:lang w:val="en-US" w:eastAsia="zh-CN"/>
        </w:rPr>
        <w:t>186号2号楼11楼 采购部（</w:t>
      </w:r>
      <w:r>
        <w:rPr>
          <w:rFonts w:hint="eastAsia" w:ascii="仿宋" w:hAnsi="仿宋" w:eastAsia="仿宋" w:cs="仿宋"/>
          <w:b/>
          <w:bCs/>
          <w:sz w:val="32"/>
          <w:szCs w:val="32"/>
          <w:lang w:eastAsia="zh-CN"/>
        </w:rPr>
        <w:t>投标文件装订成册，一式贰份，正、副本各1份，每页加盖公章密封包装，在信封、标书封面上注明</w:t>
      </w:r>
      <w:r>
        <w:rPr>
          <w:rFonts w:hint="eastAsia" w:ascii="仿宋" w:hAnsi="仿宋" w:eastAsia="仿宋" w:cs="仿宋"/>
          <w:b/>
          <w:bCs/>
          <w:sz w:val="32"/>
          <w:szCs w:val="32"/>
          <w:lang w:val="en-US" w:eastAsia="zh-CN"/>
        </w:rPr>
        <w:t>项目名称、投标单位名称、投标单位地址、联系人及联系电话、</w:t>
      </w:r>
      <w:bookmarkStart w:id="6" w:name="_GoBack"/>
      <w:bookmarkEnd w:id="6"/>
      <w:r>
        <w:rPr>
          <w:rFonts w:hint="eastAsia" w:ascii="仿宋" w:hAnsi="仿宋" w:eastAsia="仿宋" w:cs="仿宋"/>
          <w:b/>
          <w:bCs/>
          <w:sz w:val="32"/>
          <w:szCs w:val="32"/>
          <w:lang w:val="en-US" w:eastAsia="zh-CN"/>
        </w:rPr>
        <w:t>投标日期</w:t>
      </w:r>
      <w:r>
        <w:rPr>
          <w:rFonts w:hint="eastAsia" w:ascii="仿宋" w:hAnsi="仿宋" w:eastAsia="仿宋" w:cs="仿宋"/>
          <w:b/>
          <w:bCs/>
          <w:sz w:val="32"/>
          <w:szCs w:val="32"/>
          <w:highlight w:val="none"/>
          <w:lang w:val="en-US" w:eastAsia="zh-CN"/>
        </w:rPr>
        <w:t>）。</w:t>
      </w:r>
    </w:p>
    <w:p w14:paraId="2C5079B5">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响应文件要求：</w:t>
      </w:r>
    </w:p>
    <w:p w14:paraId="4B821C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投标文件内容包括：</w:t>
      </w:r>
    </w:p>
    <w:p w14:paraId="330743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1.资格条件自查表（</w:t>
      </w:r>
      <w:r>
        <w:rPr>
          <w:rFonts w:hint="eastAsia" w:ascii="仿宋" w:hAnsi="仿宋" w:eastAsia="仿宋" w:cs="仿宋"/>
          <w:b w:val="0"/>
          <w:bCs w:val="0"/>
          <w:sz w:val="32"/>
          <w:szCs w:val="32"/>
          <w:highlight w:val="none"/>
          <w:lang w:eastAsia="zh-CN"/>
        </w:rPr>
        <w:t>格式固定，详见采附件</w:t>
      </w:r>
      <w:r>
        <w:rPr>
          <w:rFonts w:hint="eastAsia" w:ascii="仿宋" w:hAnsi="仿宋" w:eastAsia="仿宋" w:cs="仿宋"/>
          <w:b w:val="0"/>
          <w:bCs w:val="0"/>
          <w:sz w:val="32"/>
          <w:szCs w:val="32"/>
          <w:highlight w:val="none"/>
          <w:lang w:val="en-US" w:eastAsia="zh-CN"/>
        </w:rPr>
        <w:t>）。</w:t>
      </w:r>
    </w:p>
    <w:p w14:paraId="048656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2.偏离情况表（</w:t>
      </w:r>
      <w:r>
        <w:rPr>
          <w:rFonts w:hint="eastAsia" w:ascii="仿宋" w:hAnsi="仿宋" w:eastAsia="仿宋" w:cs="仿宋"/>
          <w:b w:val="0"/>
          <w:bCs w:val="0"/>
          <w:sz w:val="32"/>
          <w:szCs w:val="32"/>
          <w:highlight w:val="none"/>
          <w:lang w:eastAsia="zh-CN"/>
        </w:rPr>
        <w:t>格式固定，详见采附件</w:t>
      </w:r>
      <w:r>
        <w:rPr>
          <w:rFonts w:hint="eastAsia" w:ascii="仿宋" w:hAnsi="仿宋" w:eastAsia="仿宋" w:cs="仿宋"/>
          <w:b w:val="0"/>
          <w:bCs w:val="0"/>
          <w:sz w:val="32"/>
          <w:szCs w:val="32"/>
          <w:highlight w:val="none"/>
          <w:lang w:val="en-US" w:eastAsia="zh-CN"/>
        </w:rPr>
        <w:t>）。</w:t>
      </w:r>
    </w:p>
    <w:p w14:paraId="1FFEBC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3.质量保证及售后服务承诺书（需包含售后服务及其他要求内容并按其顺序装编排明材料</w:t>
      </w:r>
      <w:r>
        <w:rPr>
          <w:rFonts w:hint="eastAsia" w:ascii="黑体" w:hAnsi="黑体" w:eastAsia="黑体" w:cs="黑体"/>
          <w:color w:val="auto"/>
          <w:sz w:val="32"/>
          <w:szCs w:val="32"/>
          <w:lang w:eastAsia="zh-CN"/>
        </w:rPr>
        <w:t>，</w:t>
      </w:r>
      <w:r>
        <w:rPr>
          <w:rFonts w:hint="eastAsia" w:ascii="仿宋" w:hAnsi="仿宋" w:eastAsia="仿宋" w:cs="仿宋"/>
          <w:b w:val="0"/>
          <w:bCs w:val="0"/>
          <w:sz w:val="32"/>
          <w:szCs w:val="32"/>
          <w:highlight w:val="none"/>
          <w:lang w:val="en-US" w:eastAsia="zh-CN"/>
        </w:rPr>
        <w:t>格式自拟）。</w:t>
      </w:r>
    </w:p>
    <w:p w14:paraId="173DEB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lang w:eastAsia="zh-CN"/>
        </w:rPr>
        <w:t>报价表（报价包含旧梯拆除处理损益，格式</w:t>
      </w:r>
      <w:r>
        <w:rPr>
          <w:rFonts w:hint="eastAsia" w:ascii="仿宋" w:hAnsi="仿宋" w:eastAsia="仿宋" w:cs="仿宋"/>
          <w:b w:val="0"/>
          <w:bCs w:val="0"/>
          <w:sz w:val="32"/>
          <w:szCs w:val="32"/>
          <w:highlight w:val="none"/>
          <w:lang w:val="en-US" w:eastAsia="zh-CN"/>
        </w:rPr>
        <w:t>自拟</w:t>
      </w:r>
      <w:r>
        <w:rPr>
          <w:rFonts w:hint="eastAsia" w:ascii="仿宋" w:hAnsi="仿宋" w:eastAsia="仿宋" w:cs="仿宋"/>
          <w:b w:val="0"/>
          <w:bCs w:val="0"/>
          <w:sz w:val="32"/>
          <w:szCs w:val="32"/>
          <w:highlight w:val="none"/>
          <w:lang w:eastAsia="zh-CN"/>
        </w:rPr>
        <w:t>）。</w:t>
      </w:r>
    </w:p>
    <w:p w14:paraId="1BB7E3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lang w:eastAsia="zh-CN"/>
        </w:rPr>
        <w:t>有效营业执照副本复印件</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lang w:eastAsia="zh-CN"/>
        </w:rPr>
        <w:t>公司法定代表人身份证复印件、法定代表人授权书及受委托人身份证明（委托时须提供）并加盖公章。</w:t>
      </w:r>
    </w:p>
    <w:p w14:paraId="70E9C0B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6.有效的《中华人民共和国特种设备生产许可证》(许可项目包含电梯安装（含修理)，子项目包含曳引驱动乘客电梯(B级及以上））复印件加盖公章。</w:t>
      </w:r>
    </w:p>
    <w:p w14:paraId="3C4D29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1"/>
          <w:sz w:val="32"/>
          <w:szCs w:val="32"/>
          <w:highlight w:val="none"/>
        </w:rPr>
      </w:pP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lang w:eastAsia="zh-CN"/>
        </w:rPr>
        <w:t>信用证明：</w:t>
      </w:r>
      <w:r>
        <w:rPr>
          <w:rFonts w:hint="eastAsia" w:ascii="仿宋" w:hAnsi="仿宋" w:eastAsia="仿宋" w:cs="仿宋"/>
          <w:b w:val="0"/>
          <w:bCs w:val="0"/>
          <w:sz w:val="32"/>
          <w:szCs w:val="32"/>
          <w:highlight w:val="none"/>
          <w:lang w:val="en-US" w:eastAsia="zh-CN"/>
        </w:rPr>
        <w:t>提供企业信用信息，中国政府采购网“政府采购严重违法失信行为记录名单”查询网页打印件并加盖公章；信用中国网信用服务栏“失信被执行人”及“重大税收违法案件当事人名单”查询网页打印件并加盖公章。网页打印件须显示企业名称以及查询结果、打印时间或查询时间。</w:t>
      </w:r>
      <w:r>
        <w:rPr>
          <w:rFonts w:hint="eastAsia" w:ascii="仿宋" w:hAnsi="仿宋" w:eastAsia="仿宋" w:cs="仿宋"/>
          <w:b w:val="0"/>
          <w:bCs w:val="0"/>
          <w:sz w:val="32"/>
          <w:szCs w:val="32"/>
          <w:highlight w:val="none"/>
          <w:lang w:eastAsia="zh-CN"/>
        </w:rPr>
        <w:t xml:space="preserve"> </w:t>
      </w:r>
    </w:p>
    <w:p w14:paraId="11D81EB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五、评审信息</w:t>
      </w:r>
    </w:p>
    <w:p w14:paraId="64E48D4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询价时间：</w:t>
      </w:r>
      <w:r>
        <w:rPr>
          <w:rFonts w:hint="eastAsia" w:ascii="仿宋" w:hAnsi="仿宋" w:eastAsia="仿宋" w:cs="仿宋"/>
          <w:sz w:val="32"/>
          <w:szCs w:val="32"/>
          <w:highlight w:val="none"/>
          <w:lang w:val="en-US" w:eastAsia="zh-CN"/>
        </w:rPr>
        <w:t>以政采云平台公布时间为准。</w:t>
      </w:r>
    </w:p>
    <w:p w14:paraId="0DACCBE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询价地点：本项目采用在线评审方式，评审过程将在</w:t>
      </w:r>
      <w:r>
        <w:rPr>
          <w:rFonts w:hint="eastAsia" w:ascii="仿宋" w:hAnsi="仿宋" w:eastAsia="仿宋" w:cs="仿宋"/>
          <w:sz w:val="32"/>
          <w:szCs w:val="32"/>
          <w:highlight w:val="none"/>
          <w:lang w:eastAsia="zh-CN"/>
        </w:rPr>
        <w:t>广西政府采购云平台</w:t>
      </w:r>
      <w:r>
        <w:rPr>
          <w:rFonts w:hint="eastAsia" w:ascii="仿宋" w:hAnsi="仿宋" w:eastAsia="仿宋" w:cs="仿宋"/>
          <w:sz w:val="32"/>
          <w:szCs w:val="32"/>
          <w:highlight w:val="none"/>
        </w:rPr>
        <w:t>上进行。</w:t>
      </w:r>
    </w:p>
    <w:p w14:paraId="320BD05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评审方法：本项目将采用</w:t>
      </w:r>
      <w:r>
        <w:rPr>
          <w:rFonts w:hint="eastAsia" w:ascii="仿宋" w:hAnsi="仿宋" w:eastAsia="仿宋" w:cs="仿宋"/>
          <w:sz w:val="32"/>
          <w:szCs w:val="32"/>
          <w:highlight w:val="none"/>
          <w:lang w:eastAsia="zh-CN"/>
        </w:rPr>
        <w:t>低价中标</w:t>
      </w:r>
      <w:r>
        <w:rPr>
          <w:rFonts w:hint="eastAsia" w:ascii="仿宋" w:hAnsi="仿宋" w:eastAsia="仿宋" w:cs="仿宋"/>
          <w:sz w:val="32"/>
          <w:szCs w:val="32"/>
          <w:highlight w:val="none"/>
        </w:rPr>
        <w:t>法进行评审，</w:t>
      </w:r>
      <w:r>
        <w:rPr>
          <w:rFonts w:hint="eastAsia" w:ascii="仿宋" w:hAnsi="仿宋" w:eastAsia="仿宋" w:cs="仿宋"/>
          <w:sz w:val="32"/>
          <w:szCs w:val="32"/>
          <w:highlight w:val="none"/>
          <w:lang w:eastAsia="zh-CN"/>
        </w:rPr>
        <w:t>在</w:t>
      </w:r>
      <w:r>
        <w:rPr>
          <w:rFonts w:hint="eastAsia" w:ascii="仿宋" w:hAnsi="仿宋" w:eastAsia="仿宋" w:cs="仿宋"/>
          <w:sz w:val="32"/>
          <w:szCs w:val="32"/>
          <w:highlight w:val="none"/>
        </w:rPr>
        <w:t>技术方案、售后服务承诺、资质证明文件等</w:t>
      </w:r>
      <w:r>
        <w:rPr>
          <w:rFonts w:hint="eastAsia" w:ascii="仿宋" w:hAnsi="仿宋" w:eastAsia="仿宋" w:cs="仿宋"/>
          <w:sz w:val="32"/>
          <w:szCs w:val="32"/>
          <w:highlight w:val="none"/>
          <w:lang w:eastAsia="zh-CN"/>
        </w:rPr>
        <w:t>符合需求标准的</w:t>
      </w:r>
      <w:r>
        <w:rPr>
          <w:rFonts w:hint="eastAsia" w:ascii="仿宋" w:hAnsi="仿宋" w:eastAsia="仿宋" w:cs="仿宋"/>
          <w:sz w:val="32"/>
          <w:szCs w:val="32"/>
          <w:highlight w:val="none"/>
        </w:rPr>
        <w:t>供应商</w:t>
      </w:r>
      <w:r>
        <w:rPr>
          <w:rFonts w:hint="eastAsia" w:ascii="仿宋" w:hAnsi="仿宋" w:eastAsia="仿宋" w:cs="仿宋"/>
          <w:sz w:val="32"/>
          <w:szCs w:val="32"/>
          <w:highlight w:val="none"/>
          <w:lang w:eastAsia="zh-CN"/>
        </w:rPr>
        <w:t>中，按</w:t>
      </w:r>
      <w:r>
        <w:rPr>
          <w:rFonts w:hint="eastAsia" w:ascii="仿宋" w:hAnsi="仿宋" w:eastAsia="仿宋" w:cs="仿宋"/>
          <w:sz w:val="32"/>
          <w:szCs w:val="32"/>
          <w:highlight w:val="none"/>
        </w:rPr>
        <w:t>报价</w:t>
      </w:r>
      <w:r>
        <w:rPr>
          <w:rFonts w:hint="eastAsia" w:ascii="仿宋" w:hAnsi="仿宋" w:eastAsia="仿宋" w:cs="仿宋"/>
          <w:sz w:val="32"/>
          <w:szCs w:val="32"/>
          <w:highlight w:val="none"/>
          <w:lang w:eastAsia="zh-CN"/>
        </w:rPr>
        <w:t>由低到高的次序</w:t>
      </w:r>
      <w:r>
        <w:rPr>
          <w:rFonts w:hint="eastAsia" w:ascii="仿宋" w:hAnsi="仿宋" w:eastAsia="仿宋" w:cs="仿宋"/>
          <w:sz w:val="32"/>
          <w:szCs w:val="32"/>
          <w:highlight w:val="none"/>
        </w:rPr>
        <w:t>确定中标供应商。</w:t>
      </w:r>
    </w:p>
    <w:p w14:paraId="08BED5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六、公告期限</w:t>
      </w:r>
    </w:p>
    <w:p w14:paraId="2FF762F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自本询价文件发布之日起</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个工作日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以政采云平台公布时间为准）</w:t>
      </w:r>
      <w:r>
        <w:rPr>
          <w:rFonts w:hint="eastAsia" w:ascii="仿宋" w:hAnsi="仿宋" w:eastAsia="仿宋" w:cs="仿宋"/>
          <w:sz w:val="32"/>
          <w:szCs w:val="32"/>
          <w:highlight w:val="none"/>
        </w:rPr>
        <w:t>。</w:t>
      </w:r>
    </w:p>
    <w:p w14:paraId="347CD11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七、其他补充事宜</w:t>
      </w:r>
    </w:p>
    <w:p w14:paraId="00BA2B9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供应商应确保提供的所有资料真实、准确、完整。如发现虚假信息，将取消其投标资格。</w:t>
      </w:r>
    </w:p>
    <w:p w14:paraId="69E1994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供应商在提交响应文件前，应仔细阅读询价文件的所有内容，确保对采购需求、合同条款等有充分理解。</w:t>
      </w:r>
    </w:p>
    <w:p w14:paraId="5DD7191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供应商在提交响应文件后，应保持通讯畅通，以便采购方在必要时与其联系。</w:t>
      </w:r>
    </w:p>
    <w:p w14:paraId="3F95F6B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八、联系方式</w:t>
      </w:r>
    </w:p>
    <w:p w14:paraId="573863A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名称：</w:t>
      </w:r>
      <w:r>
        <w:rPr>
          <w:rFonts w:hint="eastAsia" w:ascii="仿宋" w:hAnsi="仿宋" w:eastAsia="仿宋" w:cs="仿宋"/>
          <w:sz w:val="32"/>
          <w:szCs w:val="32"/>
          <w:highlight w:val="none"/>
          <w:lang w:eastAsia="zh-CN"/>
        </w:rPr>
        <w:t>巴马瑶族自治县人民医院</w:t>
      </w:r>
    </w:p>
    <w:p w14:paraId="35D07DA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lang w:eastAsia="zh-CN"/>
        </w:rPr>
        <w:t>广西省河池市巴马瑶族自治县新兴街</w:t>
      </w:r>
      <w:r>
        <w:rPr>
          <w:rFonts w:hint="eastAsia" w:ascii="仿宋" w:hAnsi="仿宋" w:eastAsia="仿宋" w:cs="仿宋"/>
          <w:sz w:val="32"/>
          <w:szCs w:val="32"/>
          <w:highlight w:val="none"/>
          <w:lang w:val="en-US" w:eastAsia="zh-CN"/>
        </w:rPr>
        <w:t>186号2号楼11楼 采购部</w:t>
      </w:r>
    </w:p>
    <w:p w14:paraId="0ECE487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eastAsia="zh-CN"/>
        </w:rPr>
        <w:t>陆老师</w:t>
      </w:r>
    </w:p>
    <w:p w14:paraId="79B1484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lang w:val="en-US" w:eastAsia="zh-CN"/>
        </w:rPr>
        <w:t>0778-2427080/13768484596</w:t>
      </w:r>
    </w:p>
    <w:p w14:paraId="4CB3795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p>
    <w:p w14:paraId="3D8C5DF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1.资格条件自查表</w:t>
      </w:r>
    </w:p>
    <w:p w14:paraId="70275711">
      <w:pPr>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2.偏离情况表</w:t>
      </w:r>
    </w:p>
    <w:p w14:paraId="0F94CF23">
      <w:pPr>
        <w:pStyle w:val="2"/>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bCs w:val="0"/>
          <w:kern w:val="2"/>
          <w:sz w:val="32"/>
          <w:szCs w:val="32"/>
          <w:highlight w:val="none"/>
          <w:lang w:val="en-US" w:eastAsia="zh-CN" w:bidi="ar-SA"/>
        </w:rPr>
        <w:sectPr>
          <w:footerReference r:id="rId3" w:type="default"/>
          <w:pgSz w:w="11906" w:h="16838"/>
          <w:pgMar w:top="2098" w:right="850" w:bottom="1984" w:left="1587" w:header="851" w:footer="992" w:gutter="0"/>
          <w:pgNumType w:fmt="decimal"/>
          <w:cols w:space="425" w:num="1"/>
          <w:docGrid w:type="lines" w:linePitch="312" w:charSpace="0"/>
        </w:sectPr>
      </w:pPr>
      <w:r>
        <w:rPr>
          <w:rFonts w:hint="eastAsia" w:ascii="仿宋" w:hAnsi="仿宋" w:eastAsia="仿宋" w:cs="仿宋"/>
          <w:b w:val="0"/>
          <w:bCs w:val="0"/>
          <w:kern w:val="2"/>
          <w:sz w:val="32"/>
          <w:szCs w:val="32"/>
          <w:highlight w:val="none"/>
          <w:lang w:val="en-US" w:eastAsia="zh-CN" w:bidi="ar-SA"/>
        </w:rPr>
        <w:t xml:space="preserve">   </w:t>
      </w:r>
    </w:p>
    <w:p w14:paraId="314507DA">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15EBB10">
      <w:pPr>
        <w:rPr>
          <w:rFonts w:hint="eastAsia"/>
          <w:lang w:val="en-US" w:eastAsia="zh-CN"/>
        </w:rPr>
      </w:pPr>
    </w:p>
    <w:p w14:paraId="0BFB1DA8">
      <w:pPr>
        <w:bidi w:val="0"/>
        <w:jc w:val="left"/>
        <w:rPr>
          <w:rFonts w:hint="default"/>
          <w:lang w:val="en-US" w:eastAsia="zh-CN"/>
        </w:rPr>
      </w:pPr>
    </w:p>
    <w:tbl>
      <w:tblPr>
        <w:tblStyle w:val="10"/>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6227"/>
        <w:gridCol w:w="947"/>
        <w:gridCol w:w="950"/>
      </w:tblGrid>
      <w:tr w14:paraId="3102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4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资格条件自查表</w:t>
            </w:r>
          </w:p>
        </w:tc>
      </w:tr>
      <w:tr w14:paraId="5381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70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7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资格条件要求</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A3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w:t>
            </w:r>
          </w:p>
          <w:p w14:paraId="5899CA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3A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文件</w:t>
            </w:r>
          </w:p>
          <w:p w14:paraId="0ECC18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索引</w:t>
            </w:r>
          </w:p>
        </w:tc>
      </w:tr>
      <w:tr w14:paraId="6747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0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BF6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有效营业执照副本复印件、公司法定代表人身份证复印件、法定代表人授权书及受委托人身份证明（委托时必须提供）并加盖公章</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2D52">
            <w:pP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E76A">
            <w:pPr>
              <w:keepNext w:val="0"/>
              <w:keepLines w:val="0"/>
              <w:widowControl/>
              <w:suppressLineNumbers w:val="0"/>
              <w:jc w:val="lef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17"/>
                <w:sz w:val="20"/>
                <w:szCs w:val="20"/>
                <w:u w:val="single"/>
                <w:lang w:val="en-US" w:eastAsia="zh-CN" w:bidi="ar"/>
              </w:rPr>
              <w:t>页</w:t>
            </w:r>
          </w:p>
        </w:tc>
      </w:tr>
      <w:tr w14:paraId="2536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A3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4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有效的《中华人民共和国特种设备生产许可证》(许可项目包含电梯安装（含修理)，子项目包含曳引驱动乘客电梯(B级及以上））复印件加盖公章。</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6FF7">
            <w:pP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528C">
            <w:pPr>
              <w:keepNext w:val="0"/>
              <w:keepLines w:val="0"/>
              <w:widowControl/>
              <w:suppressLineNumbers w:val="0"/>
              <w:jc w:val="lef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17"/>
                <w:sz w:val="20"/>
                <w:szCs w:val="20"/>
                <w:u w:val="single"/>
                <w:lang w:val="en-US" w:eastAsia="zh-CN" w:bidi="ar"/>
              </w:rPr>
              <w:t>页</w:t>
            </w:r>
          </w:p>
        </w:tc>
      </w:tr>
      <w:tr w14:paraId="5CB1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88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BA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企业信用信息，中国政府采购网“政府采购严重违法失信行为记录名单”查询网页打印件并加盖公章；信用中国网信用服务栏“失信被执行人”及“重大税收违法案件当事人名单”查询网页打印件并加盖公章。网页打印件须显示企业名称以及查询结果、打印时间或查询时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F21D">
            <w:pP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E8CD">
            <w:pPr>
              <w:keepNext w:val="0"/>
              <w:keepLines w:val="0"/>
              <w:widowControl/>
              <w:suppressLineNumbers w:val="0"/>
              <w:jc w:val="lef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17"/>
                <w:sz w:val="20"/>
                <w:szCs w:val="20"/>
                <w:u w:val="single"/>
                <w:lang w:val="en-US" w:eastAsia="zh-CN" w:bidi="ar"/>
              </w:rPr>
              <w:t>页</w:t>
            </w:r>
          </w:p>
        </w:tc>
      </w:tr>
      <w:tr w14:paraId="3476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CC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1E1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报价表</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8252">
            <w:pP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C0EB">
            <w:pPr>
              <w:keepNext w:val="0"/>
              <w:keepLines w:val="0"/>
              <w:widowControl/>
              <w:suppressLineNumbers w:val="0"/>
              <w:jc w:val="lef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17"/>
                <w:sz w:val="20"/>
                <w:szCs w:val="20"/>
                <w:u w:val="single"/>
                <w:lang w:val="en-US" w:eastAsia="zh-CN" w:bidi="ar"/>
              </w:rPr>
              <w:t>页</w:t>
            </w:r>
          </w:p>
        </w:tc>
      </w:tr>
      <w:tr w14:paraId="501F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B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E5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偏离情况表</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2E70">
            <w:pP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7AA7">
            <w:pPr>
              <w:keepNext w:val="0"/>
              <w:keepLines w:val="0"/>
              <w:widowControl/>
              <w:suppressLineNumbers w:val="0"/>
              <w:jc w:val="lef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17"/>
                <w:sz w:val="20"/>
                <w:szCs w:val="20"/>
                <w:u w:val="single"/>
                <w:lang w:val="en-US" w:eastAsia="zh-CN" w:bidi="ar"/>
              </w:rPr>
              <w:t>页</w:t>
            </w:r>
          </w:p>
        </w:tc>
      </w:tr>
      <w:tr w14:paraId="5B56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662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CB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质量保证及售后服务承诺书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0BCD">
            <w:pP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C3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single"/>
                <w:lang w:val="en-US" w:eastAsia="zh-CN" w:bidi="ar"/>
              </w:rPr>
            </w:pPr>
          </w:p>
        </w:tc>
      </w:tr>
    </w:tbl>
    <w:p w14:paraId="711833DE">
      <w:pPr>
        <w:rPr>
          <w:rFonts w:hint="eastAsia"/>
          <w:b/>
          <w:bCs/>
          <w:highlight w:val="none"/>
          <w:lang w:eastAsia="zh-CN"/>
        </w:rPr>
      </w:pPr>
      <w:r>
        <w:rPr>
          <w:rFonts w:hint="eastAsia"/>
          <w:b/>
          <w:bCs/>
          <w:highlight w:val="none"/>
          <w:lang w:eastAsia="zh-CN"/>
        </w:rPr>
        <w:br w:type="page"/>
      </w:r>
    </w:p>
    <w:p w14:paraId="29D4ECF4">
      <w:pPr>
        <w:pStyle w:val="2"/>
        <w:keepNext/>
        <w:keepLines/>
        <w:pageBreakBefore w:val="0"/>
        <w:widowControl w:val="0"/>
        <w:kinsoku/>
        <w:wordWrap/>
        <w:overflowPunct/>
        <w:topLinePunct w:val="0"/>
        <w:autoSpaceDE/>
        <w:autoSpaceDN/>
        <w:bidi w:val="0"/>
        <w:adjustRightInd/>
        <w:snapToGrid/>
        <w:spacing w:line="580" w:lineRule="exact"/>
        <w:jc w:val="both"/>
        <w:textAlignment w:val="auto"/>
        <w:rPr>
          <w:rFonts w:hint="eastAsia"/>
          <w:b/>
          <w:bCs/>
          <w:highlight w:val="none"/>
          <w:lang w:val="en-US"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 xml:space="preserve">2  </w:t>
      </w:r>
    </w:p>
    <w:p w14:paraId="3A267BCB">
      <w:pPr>
        <w:pStyle w:val="2"/>
        <w:keepNext/>
        <w:keepLines/>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highlight w:val="none"/>
          <w:lang w:eastAsia="zh-CN"/>
        </w:rPr>
      </w:pPr>
      <w:r>
        <w:rPr>
          <w:rFonts w:hint="eastAsia" w:ascii="仿宋" w:hAnsi="仿宋" w:eastAsia="仿宋" w:cs="仿宋"/>
          <w:b/>
          <w:bCs/>
          <w:sz w:val="32"/>
          <w:szCs w:val="32"/>
          <w:highlight w:val="none"/>
          <w:lang w:eastAsia="zh-CN"/>
        </w:rPr>
        <w:t>偏离情况表</w:t>
      </w:r>
    </w:p>
    <w:tbl>
      <w:tblPr>
        <w:tblStyle w:val="10"/>
        <w:tblW w:w="14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11"/>
        <w:gridCol w:w="3299"/>
        <w:gridCol w:w="3585"/>
        <w:gridCol w:w="701"/>
        <w:gridCol w:w="845"/>
        <w:gridCol w:w="845"/>
        <w:gridCol w:w="845"/>
        <w:gridCol w:w="845"/>
        <w:gridCol w:w="845"/>
        <w:gridCol w:w="845"/>
      </w:tblGrid>
      <w:tr w14:paraId="7F17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25" w:type="dxa"/>
          <w:trHeight w:val="353" w:hRule="atLeast"/>
        </w:trPr>
        <w:tc>
          <w:tcPr>
            <w:tcW w:w="1009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7397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轿厢、电气、层门系统要求</w:t>
            </w:r>
          </w:p>
        </w:tc>
      </w:tr>
      <w:tr w14:paraId="75CC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6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14:paraId="5AD1A49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185E78F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top"/>
          </w:tcPr>
          <w:p w14:paraId="7A7B43C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5CCF06E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需求</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C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响应商品功能参数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6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偏离情况</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58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文件索引</w:t>
            </w:r>
          </w:p>
        </w:tc>
      </w:tr>
      <w:tr w14:paraId="4A34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2339">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A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电源要求</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9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动力交流三相五线制</w:t>
            </w:r>
            <w:r>
              <w:rPr>
                <w:rStyle w:val="14"/>
                <w:rFonts w:eastAsia="宋体"/>
                <w:lang w:val="en-US" w:eastAsia="zh-CN" w:bidi="ar"/>
              </w:rPr>
              <w:t>380V 50Hz</w:t>
            </w:r>
            <w:r>
              <w:rPr>
                <w:rFonts w:hint="eastAsia" w:ascii="宋体" w:hAnsi="宋体" w:eastAsia="宋体" w:cs="宋体"/>
                <w:i w:val="0"/>
                <w:iCs w:val="0"/>
                <w:color w:val="000000"/>
                <w:kern w:val="0"/>
                <w:sz w:val="21"/>
                <w:szCs w:val="21"/>
                <w:u w:val="none"/>
                <w:lang w:val="en-US" w:eastAsia="zh-CN" w:bidi="ar"/>
              </w:rPr>
              <w:t>，照明交流</w:t>
            </w:r>
            <w:r>
              <w:rPr>
                <w:rStyle w:val="14"/>
                <w:rFonts w:eastAsia="宋体"/>
                <w:lang w:val="en-US" w:eastAsia="zh-CN" w:bidi="ar"/>
              </w:rPr>
              <w:t>220V 50Hz</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6BF1">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4BA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9478">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1A5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66F1">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F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速度</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3D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1.0m/s</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F9AC">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26C7">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6275">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438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06E5">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41E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载重量</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E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1600kg</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CDEF">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660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5E7A">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534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D734">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9B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操纵箱</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14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带盲文按钮</w:t>
            </w:r>
            <w:r>
              <w:rPr>
                <w:rStyle w:val="14"/>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747E">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E33C">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2177">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86D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641D">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05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操纵箱面板材质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4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F23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2EC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5D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472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9080">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F2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厅外召唤盒</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D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F8C2">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628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DB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E40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4EEA">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76F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6D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A765">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A5A8">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3C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457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028F">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45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小门套材质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8E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869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2997">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C7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9D6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29A0">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48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15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7B92">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146C">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3F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9A4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2109">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E2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轿厢围壁材质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2F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43EF">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7D8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94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041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9D50">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D4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轿厢前壁材质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0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rFonts w:eastAsia="宋体"/>
                <w:lang w:val="en-US" w:eastAsia="zh-CN" w:bidi="ar"/>
              </w:rPr>
              <w:t>1.2mm</w:t>
            </w:r>
            <w:r>
              <w:rPr>
                <w:rFonts w:hint="eastAsia" w:ascii="宋体" w:hAnsi="宋体" w:eastAsia="宋体" w:cs="宋体"/>
                <w:i w:val="0"/>
                <w:iCs w:val="0"/>
                <w:color w:val="000000"/>
                <w:kern w:val="0"/>
                <w:sz w:val="21"/>
                <w:szCs w:val="21"/>
                <w:u w:val="none"/>
                <w:lang w:val="en-US" w:eastAsia="zh-CN" w:bidi="ar"/>
              </w:rPr>
              <w:t>发纹不锈钢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EA8C">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E97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A5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ED9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7BC3">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4D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轿厢后壁材质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1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6DC7">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413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58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81E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E6EF">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A2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扶手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5A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三侧扶手</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7BC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0C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C3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6B3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930B">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b/>
                <w:bCs/>
                <w:i w:val="0"/>
                <w:iCs w:val="0"/>
                <w:color w:val="000000"/>
                <w:kern w:val="0"/>
                <w:sz w:val="22"/>
                <w:szCs w:val="22"/>
                <w:u w:val="none"/>
                <w:lang w:val="en-US" w:eastAsia="zh-CN" w:bidi="ar"/>
              </w:rPr>
              <w:t>电梯功能需求</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CA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6A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5F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C1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09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08A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D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7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功能说明</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7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响应商品功能参数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7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偏离情况</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826F">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none"/>
                <w:lang w:val="en-US" w:eastAsia="zh-CN" w:bidi="ar"/>
              </w:rPr>
              <w:t>文件索引</w:t>
            </w:r>
          </w:p>
        </w:tc>
      </w:tr>
      <w:tr w14:paraId="6D39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56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A10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上行超速保护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387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当电梯运行速度超出安全范围时，电梯停止运行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8902">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A3AA">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05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743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B9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C21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缓冲器检测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4C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实时检测并反馈缓冲器工作状态</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2476">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673D">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B9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275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A6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6F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电阻制动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07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通过制动电阻消耗方式消耗停车时的多余能量</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FBB6">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8B79">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99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14A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6E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0C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机房内呼</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3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机房可以登记所有的内呼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F15F">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8E98">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49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212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AC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D6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A5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实时检测轿门开合状态</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23BE">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A14C">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BD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D2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C7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轿门限位</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052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保证轿厢门完全闭合时，电梯才能运行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8683">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049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D3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576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4E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E7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修正运行</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A45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电梯在非平层区域发生故障，自动就近平层停靠</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9ABF">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DDF6">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A2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40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91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EC8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门锁检测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475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保证电梯在门锁正常时才能运行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EA15">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C3A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82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1D2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2B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A4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下行超速保护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079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确保当电梯下行速度超出安全范围时，电梯停止运行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8EB6">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3AAB">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2C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558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8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28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运行时间检测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B3F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保护电梯运行不会超过合理运行时间</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2DB2">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22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BA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735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82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36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底坑急停</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07E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操作人员在底坑工作时可以通过此功能紧急关停电梯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037A">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80B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87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7DD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AC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F4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轿顶急停</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B3E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操作人员在轿顶工作时可以通过此功能紧急关停电梯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1A87">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128B">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E6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9C4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7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BFB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换站停靠</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283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当目的楼层无法开门时，自动运行至就近楼层开门</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559F">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DC4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1E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99E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A8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机房主开关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8B4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控制电梯的电源</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B335">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1C2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B3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870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A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0E3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过热保护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137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实时监测主机温度，防止主机温度过高</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F5CC">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E7A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DAEB">
            <w:pPr>
              <w:keepNext w:val="0"/>
              <w:keepLines w:val="0"/>
              <w:widowControl/>
              <w:suppressLineNumbers w:val="0"/>
              <w:jc w:val="left"/>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606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B7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454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行程保护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7FF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保护电梯运行不会超过安全运行范围</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DBFF">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571">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1C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E94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E6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015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限速器安全开关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BDA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在超过安全速度时第一时间关停电梯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AE1B">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1CC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67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FAE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94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A3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优先放人</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A7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电梯发生故障时，在条件允许的情况下，可以自动就近平层，让乘客离开电梯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A1BA">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6BB0">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F1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40D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EA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D1E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相位检测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4EA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保证电梯电源有故障或者缺相时停止运行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BCFB">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C25C">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B6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D52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E7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A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重复开关门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82D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当电梯门无法关闭时，会自动打开继续尝试关闭</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203A">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241A">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A4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5EF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6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DD4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救援运行</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93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可以在控制柜操纵电梯运行，放人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A41F">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26F">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CDF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89F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3E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9D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故障自诊</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EDF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在电梯发生故障时，系统能自动判断故障原因并提供相应的故障代码</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EB45">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D0A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FF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E0F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3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FA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安全钳安全开关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970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在安全钳动作时第一时间关停电梯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A599">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0D0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B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759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8F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E9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轿厢限速器绳涨紧安全开关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8D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当限速器钢丝绳松弛，松开或断裂时，使该安全开关动作，电梯停止运行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1CDC">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EEE0">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56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446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FE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BBE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轿厢意外移动防护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E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轿厢在门开启时出现意外移动时立刻关停电梯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5DB2">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9F28">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6A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50B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9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3F2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14D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电源故障情况下，触发轿厢独立照明灯工作，实现紧急轿厢照明</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1269">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CB0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88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54D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6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25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C46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电源故障情况下，为警铃和轿厢独立照明系统提供紧急供电</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468F">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1EA4">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94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D33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7A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4A9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五方通话</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C7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实现轿厢，轿顶，底坑，机房和控制室间的五方通话功能</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C4A8">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794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6E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1CB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AC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8DB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检修运行</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FBE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在轿顶可以以安全速度检修运行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7475">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2717">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73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B07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4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55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满载直驶</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8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满载情况下不响应外呼，提升运行效率</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6F59">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369C">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5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CCD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33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E42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轿厢位置显示</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0A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轿内外轿厢位置指示，数字信息显示，提示乘客轿厢实时位置及运行方向</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526">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3FD4">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ED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DB4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87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473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超载提醒</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2A0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超载警报功能，防止轿厢超载运行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9575">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4EE3">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1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A54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39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C8D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轿厢内摄像头</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83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电梯轿厢内安装监控高清摄像机</w:t>
            </w:r>
            <w:r>
              <w:rPr>
                <w:rFonts w:hint="eastAsia" w:ascii="宋体" w:hAnsi="宋体" w:eastAsia="宋体" w:cs="宋体"/>
                <w:i w:val="0"/>
                <w:iCs w:val="0"/>
                <w:color w:val="000000"/>
                <w:kern w:val="0"/>
                <w:sz w:val="21"/>
                <w:szCs w:val="21"/>
                <w:u w:val="none"/>
                <w:lang w:val="en-US" w:eastAsia="zh-CN" w:bidi="ar"/>
              </w:rPr>
              <w:t>，</w:t>
            </w:r>
            <w:r>
              <w:rPr>
                <w:rStyle w:val="15"/>
                <w:rFonts w:eastAsia="宋体"/>
                <w:lang w:val="en-US" w:eastAsia="zh-CN" w:bidi="ar"/>
              </w:rPr>
              <w:t>数据可无线传输至控制室备份</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87B1">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7704">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E6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52A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66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62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精确再平层</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27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自动纠正由于乘客进出造成的电梯位置轻微偏离</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9982">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9931">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B0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47C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0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1AC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检修开关门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B13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在检修状态下，可以单独控制开关门</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EB9B">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1CED">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CC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614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FB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ED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7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监测是否有人进出轿厢，防止在有人进出时轿门会关闭</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1D30">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817">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06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792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31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自救运行</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D83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电梯发生故障时，在条件允许的情况下，可以慢速就近平层放人</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F60A">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6D1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79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2C2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49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7A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自动生成曲线</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CA1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每次运行前计算出最合适的运行曲线</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B27D">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4BE6">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82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8C9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C4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E4A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直接停靠</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98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通过到目的楼层的运行距离自动计算最适合的运行曲线</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134C">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DC0">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70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9ED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5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A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启动补偿</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396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启动时，自动计算最优化的启动力矩，保证电梯启动时的平稳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A329">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FABE">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90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6F6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9E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3DF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防夹功能</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121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启动时，防夹</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E11">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EAC2">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69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2C8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80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DC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消防状态提醒</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1E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电梯消防状态下，提醒功能快速、明确地通知乘客和救援人员</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39E4">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863B">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77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45F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80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86F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运行状态显示</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2E8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确保乘客清晰了解电梯实时动态</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0F63">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A858">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34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0426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2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104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警铃呼救</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FF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保障乘客安全的核心功能之一，主要用于紧急情况下对外发出求救信号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9562">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93A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50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853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B1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4F1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停电恢复自动校正</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D4B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电梯在电力中断后恢复正常运行的关键机制，需兼顾安全性与效率</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3F63">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56C5">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6E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5F3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62C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钢丝绳打滑检测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8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实时监测钢丝绳与曳引轮之间的相对运动，防止因打滑导致的桥箱失控或平层不准</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98A6">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DDBA">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C3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26B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9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015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防溜车保护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6C3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电梯系统中采取一系列措施和技术，以防止电梯在停止时发生意外移动，保障乘客安全</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E1CA">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9FD8">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BF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23D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D9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0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闲时轿厢内照明及风扇自动停止</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66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轿厢闲时内部照明和风扇自动停止运行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15F5">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3A36">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39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E39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1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52A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ascii="Arial" w:hAnsi="Arial" w:cs="Arial"/>
                <w:kern w:val="0"/>
                <w:sz w:val="20"/>
              </w:rPr>
              <w:t>通电自动开门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FFC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故障恢复、停电重启或紧急救援后的状态恢复，确保乘客安全离开桥箱</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7463">
            <w:pP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7DA9">
            <w:pP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1F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A2C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100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155A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b/>
                <w:bCs/>
                <w:i w:val="0"/>
                <w:iCs w:val="0"/>
                <w:color w:val="000000"/>
                <w:kern w:val="0"/>
                <w:sz w:val="21"/>
                <w:szCs w:val="21"/>
                <w:u w:val="none"/>
                <w:lang w:val="en-US" w:eastAsia="zh-CN" w:bidi="ar"/>
              </w:rPr>
              <w:t>产品质量、售后服务及其他要求</w:t>
            </w:r>
          </w:p>
        </w:tc>
      </w:tr>
      <w:tr w14:paraId="661D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E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5D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产品质量、售后服务及其他要求</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AF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供应商响应</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8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偏离情况</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2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none"/>
                <w:lang w:val="en-US" w:eastAsia="zh-CN" w:bidi="ar"/>
              </w:rPr>
              <w:t>文件索引</w:t>
            </w:r>
          </w:p>
        </w:tc>
      </w:tr>
      <w:tr w14:paraId="566E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29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85F0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及零部件、配件及安装材料必须是整套全新未使用过的符合《电梯制造与安装安全规范》（GB7588-2003）及国家有关质量标准制造要求，必须满足本项目需求技术指标的电梯设备。若产品在运输过程中损坏须无偿调换同样产品。</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7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CF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40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72F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4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AC03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免费拆除处置旧电梯及新电梯的安装、调试直至设备验收合格。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1D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AC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FC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655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8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6294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供应商负责拆除处置旧电梯及新电梯全套机组的安装调试。</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9E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9E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52E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C45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4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3677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设备安装调试必须严格执行国家有关技术标准，供应商自负施工人身、设备安全责任。</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A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D9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35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184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23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887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安装调试过程中，供应商应派专业技术人员对施工进行同步指导，并负责全套机组的调试运行，达到验收要求。</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A8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F4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8B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DC1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4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63AD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供应商负责办理有关电梯设备安装的开工报装和竣工报验手续。</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32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0E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16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267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5B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F97E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设备验收费用由成交供应商负责。</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29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1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5E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1D5E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70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8F28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安装验收应按以下标准与规定执行：</w:t>
            </w:r>
          </w:p>
          <w:p w14:paraId="7E52AC4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《电梯安装验收规范》（GB10060）；</w:t>
            </w:r>
          </w:p>
          <w:p w14:paraId="36BD760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《电气装置安装工程电梯电气装置施工与验收规范》（GB50182）；</w:t>
            </w:r>
          </w:p>
          <w:p w14:paraId="6EA9B93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《电梯工程施工质量验收规范》（GB50310）；</w:t>
            </w:r>
          </w:p>
          <w:p w14:paraId="3E16846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电力、消防、安监部门的有关规定等。</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90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EF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CC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4C3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08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F59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免费保修期：自电梯安装完毕并验收合格之日起不少于壹年。免费保修期内免费维修更换配件，免费提供电梯年检前的整修服务并保证通过年度技术监督部门检验。按国家有关规定实行产品“三包”。</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09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6F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3F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329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85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4C08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免费保修期内，免费定期上门保养（检查、清洁、除尘、加油、调整）。每月对电梯定期保养2次、每半年进行一次全面的安全检查，每年进行一次年检检修，并由业主签认。</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E8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2E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EFE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2EF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69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0E4F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中标人应设全年24小时专人值班电话。中标人在接到故障通知后必须在1小时内响应并到达现场处理，一般故障处理时限不超过4小时，重大故障处理时限不超过36小时修复。</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A9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16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6B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113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2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3F82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免费对采购人的3-5名操作人员进行技术培训，在安装调试过程也应让操作人员共同参与，并进行现场培训。</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B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E3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3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BC3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42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747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免费保修期满后按优惠价格提供终身有偿维保服务，免费保修期满后按优惠价格提供产品的维修升级和各种改造服务，随时为采购人提供所需的技术指导。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F7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D6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70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5C19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E2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8E6B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投标人应常年备有主机易损配件，能及时处理、替换损坏的部件。更换下来的电子器件交采购人或共同销毁。</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3C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D2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06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71A7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B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D5A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交付使用期：签订合同之日起30个工作日安装调试完毕</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BC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4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7D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6508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3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867B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交付地点：采购人指定地点</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8B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D2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B2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D81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6C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CE9A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包括：旧梯（目前正常运行）拆解处置损益、货物、随配附件、备品备件、专用工具、易损件的价格；运输、装卸、安装、调试、验收（含报装、报验）、现场卫生清理，培训、技术支持、售后服务、检验验收费等费用；必要的保险费和各项税费；包含施工水电费（另接电表或不超过1000元/台）；包含对不符合安装条件井道土建整改、安装完毕后门套、门洞、底坑、机房缝隙回填、土建配合服务费等所有费用。</w:t>
            </w:r>
          </w:p>
          <w:p w14:paraId="4ABCA6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4A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68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17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3116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01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2F68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供应商应在响应文件中正确反映电梯的技术水平和科技含量，并对控制方式加以详细说明。</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64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2C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0B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4A3A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D6F4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响应文件中必须提供品牌的厂商针对本项目的项目授权书及售后服务承诺书。</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7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5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8E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r w14:paraId="2573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25" w:type="dxa"/>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8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8B0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违约责任：乙方逾期交货并安装的，每天向甲方偿付合同金额3‰的违约金，但违约金累计不得超过合同金额 5%，超过20天甲方有权解除合同。</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52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6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2A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single"/>
                <w:lang w:val="en-US" w:eastAsia="zh-CN" w:bidi="ar-SA"/>
              </w:rPr>
            </w:pPr>
            <w:r>
              <w:rPr>
                <w:rFonts w:hint="eastAsia" w:ascii="宋体" w:hAnsi="宋体" w:eastAsia="宋体" w:cs="宋体"/>
                <w:i w:val="0"/>
                <w:iCs w:val="0"/>
                <w:color w:val="000000"/>
                <w:kern w:val="0"/>
                <w:sz w:val="22"/>
                <w:szCs w:val="22"/>
                <w:u w:val="single"/>
                <w:lang w:val="en-US" w:eastAsia="zh-CN" w:bidi="ar"/>
              </w:rPr>
              <w:t xml:space="preserve">   </w:t>
            </w:r>
            <w:r>
              <w:rPr>
                <w:rStyle w:val="16"/>
                <w:u w:val="none"/>
                <w:lang w:val="en-US" w:eastAsia="zh-CN" w:bidi="ar"/>
              </w:rPr>
              <w:t>页</w:t>
            </w:r>
          </w:p>
        </w:tc>
      </w:tr>
    </w:tbl>
    <w:p w14:paraId="5E76D976">
      <w:pPr>
        <w:pStyle w:val="2"/>
        <w:rPr>
          <w:rFonts w:hint="eastAsia"/>
          <w:highlight w:val="none"/>
          <w:lang w:eastAsia="zh-CN"/>
        </w:rPr>
      </w:pPr>
    </w:p>
    <w:p w14:paraId="20594ADA">
      <w:pPr>
        <w:rPr>
          <w:rFonts w:hint="eastAsia"/>
          <w:highlight w:val="none"/>
          <w:lang w:eastAsia="zh-CN"/>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C48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933F8">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F933F8">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ODQ0ZmU1NTAxZTc2MGEwMjJhNjNkNGZkY2I5YzgifQ=="/>
  </w:docVars>
  <w:rsids>
    <w:rsidRoot w:val="328E4BDC"/>
    <w:rsid w:val="01BB4339"/>
    <w:rsid w:val="07D47A16"/>
    <w:rsid w:val="10932E58"/>
    <w:rsid w:val="11A55E09"/>
    <w:rsid w:val="17D912A0"/>
    <w:rsid w:val="18D75B41"/>
    <w:rsid w:val="1CD116C0"/>
    <w:rsid w:val="1E5F6F47"/>
    <w:rsid w:val="1FEB5700"/>
    <w:rsid w:val="22023470"/>
    <w:rsid w:val="2A6C61E2"/>
    <w:rsid w:val="2D586771"/>
    <w:rsid w:val="2D99286E"/>
    <w:rsid w:val="2F0E473E"/>
    <w:rsid w:val="328E4BDC"/>
    <w:rsid w:val="33F01691"/>
    <w:rsid w:val="373553B6"/>
    <w:rsid w:val="37523C1E"/>
    <w:rsid w:val="3B10221D"/>
    <w:rsid w:val="3B8565F6"/>
    <w:rsid w:val="3F850EA5"/>
    <w:rsid w:val="44513D3B"/>
    <w:rsid w:val="45393578"/>
    <w:rsid w:val="45C30B99"/>
    <w:rsid w:val="46F32B98"/>
    <w:rsid w:val="4A0923DF"/>
    <w:rsid w:val="4E287413"/>
    <w:rsid w:val="4EC01F05"/>
    <w:rsid w:val="4F727728"/>
    <w:rsid w:val="4FD75D4F"/>
    <w:rsid w:val="50BC3FFA"/>
    <w:rsid w:val="50D353AA"/>
    <w:rsid w:val="510F1BFD"/>
    <w:rsid w:val="54FB3D75"/>
    <w:rsid w:val="55BF6A63"/>
    <w:rsid w:val="56CD6301"/>
    <w:rsid w:val="59011144"/>
    <w:rsid w:val="5A7509F7"/>
    <w:rsid w:val="5B922527"/>
    <w:rsid w:val="5D2D2508"/>
    <w:rsid w:val="611A1845"/>
    <w:rsid w:val="62917095"/>
    <w:rsid w:val="62DA4EE0"/>
    <w:rsid w:val="65766A16"/>
    <w:rsid w:val="674A6A84"/>
    <w:rsid w:val="6CA63636"/>
    <w:rsid w:val="6ECA36D3"/>
    <w:rsid w:val="6FEB0BB5"/>
    <w:rsid w:val="73644352"/>
    <w:rsid w:val="74A77F7A"/>
    <w:rsid w:val="75B57EF4"/>
    <w:rsid w:val="795F1843"/>
    <w:rsid w:val="7C9A0DE4"/>
    <w:rsid w:val="7DB639FC"/>
    <w:rsid w:val="7E7F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Body Text"/>
    <w:basedOn w:val="1"/>
    <w:qFormat/>
    <w:uiPriority w:val="0"/>
    <w:pPr>
      <w:spacing w:after="120"/>
    </w:pPr>
    <w:rPr>
      <w:rFonts w:ascii="Calibri" w:hAnsi="Calibri" w:cs="Times New Roman"/>
    </w:rPr>
  </w:style>
  <w:style w:type="paragraph" w:styleId="7">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首行缩进"/>
    <w:basedOn w:val="1"/>
    <w:qFormat/>
    <w:uiPriority w:val="0"/>
    <w:pPr>
      <w:ind w:firstLine="480" w:firstLineChars="200"/>
    </w:pPr>
  </w:style>
  <w:style w:type="character" w:customStyle="1" w:styleId="14">
    <w:name w:val="font31"/>
    <w:basedOn w:val="12"/>
    <w:qFormat/>
    <w:uiPriority w:val="0"/>
    <w:rPr>
      <w:rFonts w:ascii="Calibri" w:hAnsi="Calibri" w:cs="Calibri"/>
      <w:color w:val="000000"/>
      <w:sz w:val="21"/>
      <w:szCs w:val="21"/>
      <w:u w:val="none"/>
    </w:rPr>
  </w:style>
  <w:style w:type="character" w:customStyle="1" w:styleId="15">
    <w:name w:val="font41"/>
    <w:basedOn w:val="12"/>
    <w:qFormat/>
    <w:uiPriority w:val="0"/>
    <w:rPr>
      <w:rFonts w:hint="default" w:ascii="Times New Roman" w:hAnsi="Times New Roman" w:cs="Times New Roman"/>
      <w:color w:val="000000"/>
      <w:sz w:val="21"/>
      <w:szCs w:val="21"/>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11"/>
    <w:basedOn w:val="12"/>
    <w:qFormat/>
    <w:uiPriority w:val="0"/>
    <w:rPr>
      <w:rFonts w:hint="eastAsia" w:ascii="宋体" w:hAnsi="宋体" w:eastAsia="宋体" w:cs="宋体"/>
      <w:color w:val="000000"/>
      <w:sz w:val="21"/>
      <w:szCs w:val="21"/>
      <w:u w:val="none"/>
    </w:rPr>
  </w:style>
  <w:style w:type="character" w:customStyle="1" w:styleId="18">
    <w:name w:val="font51"/>
    <w:basedOn w:val="1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2016</Words>
  <Characters>2173</Characters>
  <Lines>0</Lines>
  <Paragraphs>0</Paragraphs>
  <TotalTime>10</TotalTime>
  <ScaleCrop>false</ScaleCrop>
  <LinksUpToDate>false</LinksUpToDate>
  <CharactersWithSpaces>2177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2024-10-28T00:45:00Z</dcterms:created>
  <dc:creator>的嗡锅</dc:creator>
  <cp:lastModifiedBy>的嗡锅</cp:lastModifiedBy>
  <cp:lastPrinted>2024-10-31T03:00:00Z</cp:lastPrinted>
  <dcterms:modified xsi:type="dcterms:W3CDTF">2025-07-08T09:52:44Z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000CD7A88D9A480FBC373EE39CFAB56F_13</vt:lpwstr>
  </property>
  <property fmtid="{D5CDD505-2E9C-101B-9397-08002B2CF9AE}" pid="4" name="KSOTemplateDocerSaveRecord">
    <vt:lpwstr>eyJoZGlkIjoiOWM3ODQ0ZmU1NTAxZTc2MGEwMjJhNjNkNGZkY2I5YzgiLCJ1c2VySWQiOiI1NTYyMzY3MTYifQ==</vt:lpwstr>
  </property>
</Properties>
</file>