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宋体" w:hAnsi="宋体"/>
          <w:sz w:val="36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项目名称</w:t>
      </w:r>
      <w:r>
        <w:rPr>
          <w:rFonts w:hint="eastAsia" w:ascii="宋体" w:hAnsi="宋体"/>
          <w:b/>
          <w:bCs/>
          <w:sz w:val="28"/>
          <w:szCs w:val="28"/>
        </w:rPr>
        <w:t xml:space="preserve">：脂肪吸引器 </w:t>
      </w:r>
    </w:p>
    <w:p>
      <w:pPr>
        <w:numPr>
          <w:ilvl w:val="0"/>
          <w:numId w:val="0"/>
        </w:numPr>
        <w:ind w:leftChars="0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eastAsia="zh-CN"/>
        </w:rPr>
        <w:t>生产</w:t>
      </w:r>
      <w:r>
        <w:rPr>
          <w:rFonts w:hint="eastAsia" w:ascii="宋体" w:hAnsi="宋体"/>
          <w:b/>
          <w:bCs/>
          <w:sz w:val="28"/>
          <w:szCs w:val="28"/>
        </w:rPr>
        <w:t>厂家：北京科仪真燕山医疗技术有限公司</w:t>
      </w:r>
      <w:bookmarkStart w:id="0" w:name="_GoBack"/>
      <w:bookmarkEnd w:id="0"/>
    </w:p>
    <w:p>
      <w:pPr>
        <w:numPr>
          <w:ilvl w:val="0"/>
          <w:numId w:val="0"/>
        </w:numPr>
        <w:ind w:leftChars="0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品牌：北京科仪真燕山</w:t>
      </w:r>
    </w:p>
    <w:p>
      <w:pPr>
        <w:numPr>
          <w:ilvl w:val="0"/>
          <w:numId w:val="0"/>
        </w:numPr>
        <w:ind w:leftChars="0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型号：XYQ-2</w:t>
      </w:r>
    </w:p>
    <w:p>
      <w:pPr>
        <w:numPr>
          <w:numId w:val="0"/>
        </w:numPr>
        <w:ind w:leftChars="0"/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脂肪吸引器</w:t>
      </w:r>
      <w:r>
        <w:rPr>
          <w:rFonts w:hint="eastAsia" w:ascii="宋体" w:hAnsi="宋体"/>
          <w:b/>
          <w:bCs/>
          <w:sz w:val="28"/>
          <w:szCs w:val="28"/>
        </w:rPr>
        <w:t>技术参数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：</w:t>
      </w:r>
    </w:p>
    <w:p>
      <w:pPr>
        <w:numPr>
          <w:ilvl w:val="0"/>
          <w:numId w:val="1"/>
        </w:num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吸引压力：98kpa连续可调</w:t>
      </w:r>
    </w:p>
    <w:p>
      <w:pPr>
        <w:numPr>
          <w:ilvl w:val="0"/>
          <w:numId w:val="1"/>
        </w:num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真空泵：采用进口无油真空泵</w:t>
      </w:r>
    </w:p>
    <w:p>
      <w:pPr>
        <w:numPr>
          <w:ilvl w:val="0"/>
          <w:numId w:val="1"/>
        </w:num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★真空泵数量：2台</w:t>
      </w:r>
    </w:p>
    <w:p>
      <w:pPr>
        <w:numPr>
          <w:ilvl w:val="0"/>
          <w:numId w:val="1"/>
        </w:num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★抽气速度：240L／min可调。</w:t>
      </w:r>
    </w:p>
    <w:p>
      <w:pPr>
        <w:numPr>
          <w:ilvl w:val="0"/>
          <w:numId w:val="1"/>
        </w:num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★往复振动幅度：5mm，，与脂肪形成共振最大程度震碎脂肪</w:t>
      </w:r>
    </w:p>
    <w:p>
      <w:pPr>
        <w:numPr>
          <w:ilvl w:val="0"/>
          <w:numId w:val="1"/>
        </w:num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★往复振动次数：</w:t>
      </w:r>
      <w:r>
        <w:rPr>
          <w:rFonts w:hint="eastAsia" w:ascii="宋体" w:hAnsi="宋体"/>
          <w:sz w:val="28"/>
          <w:szCs w:val="28"/>
          <w:lang w:val="en-US" w:eastAsia="zh-CN"/>
        </w:rPr>
        <w:t>0-3000</w:t>
      </w:r>
      <w:r>
        <w:rPr>
          <w:rFonts w:hint="eastAsia" w:ascii="宋体" w:hAnsi="宋体"/>
          <w:sz w:val="28"/>
          <w:szCs w:val="28"/>
        </w:rPr>
        <w:t>次/分钟</w:t>
      </w:r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可调</w:t>
      </w:r>
      <w:r>
        <w:rPr>
          <w:rFonts w:hint="eastAsia" w:ascii="宋体" w:hAnsi="宋体"/>
          <w:sz w:val="28"/>
          <w:szCs w:val="28"/>
          <w:lang w:eastAsia="zh-CN"/>
        </w:rPr>
        <w:t>）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numPr>
          <w:ilvl w:val="0"/>
          <w:numId w:val="1"/>
        </w:num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★</w:t>
      </w:r>
      <w:r>
        <w:rPr>
          <w:rFonts w:hint="eastAsia" w:ascii="宋体" w:hAnsi="宋体"/>
          <w:sz w:val="28"/>
          <w:szCs w:val="28"/>
          <w:lang w:eastAsia="zh-CN"/>
        </w:rPr>
        <w:t>脂肪定向存储：设备两侧吸脂瓶可定向选择。</w:t>
      </w:r>
    </w:p>
    <w:p>
      <w:pPr>
        <w:numPr>
          <w:ilvl w:val="0"/>
          <w:numId w:val="1"/>
        </w:num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★</w:t>
      </w:r>
      <w:r>
        <w:rPr>
          <w:rFonts w:hint="eastAsia" w:ascii="宋体" w:hAnsi="宋体"/>
          <w:sz w:val="28"/>
          <w:szCs w:val="28"/>
          <w:lang w:eastAsia="zh-CN"/>
        </w:rPr>
        <w:t>脂肪存储系统：一次性无菌防倒吸止溢存储袋，避免术中交叉感染，减少了传统吸脂瓶的清洗环节，便于吸出脂肪的后续处理，更加清洁安全。</w:t>
      </w:r>
    </w:p>
    <w:p>
      <w:pPr>
        <w:numPr>
          <w:ilvl w:val="0"/>
          <w:numId w:val="1"/>
        </w:num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蠕动泵注液系统流量范围：0ml/min～510ml/min可连续调节</w:t>
      </w:r>
    </w:p>
    <w:p>
      <w:pPr>
        <w:numPr>
          <w:ilvl w:val="0"/>
          <w:numId w:val="1"/>
        </w:num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控制及显示方式：微电脑控制，数字显示</w:t>
      </w:r>
      <w:r>
        <w:rPr>
          <w:rFonts w:hint="eastAsia" w:ascii="宋体" w:hAnsi="宋体"/>
          <w:sz w:val="28"/>
          <w:szCs w:val="28"/>
          <w:lang w:eastAsia="zh-CN"/>
        </w:rPr>
        <w:t>。</w:t>
      </w:r>
    </w:p>
    <w:p>
      <w:pPr>
        <w:numPr>
          <w:ilvl w:val="0"/>
          <w:numId w:val="1"/>
        </w:num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面板显示内容：吸引压力、注液速度、振动频率</w:t>
      </w:r>
      <w:r>
        <w:rPr>
          <w:rFonts w:hint="eastAsia" w:ascii="宋体" w:hAnsi="宋体"/>
          <w:sz w:val="28"/>
          <w:szCs w:val="28"/>
          <w:lang w:eastAsia="zh-CN"/>
        </w:rPr>
        <w:t>。</w:t>
      </w:r>
    </w:p>
    <w:p>
      <w:pPr>
        <w:numPr>
          <w:ilvl w:val="0"/>
          <w:numId w:val="1"/>
        </w:num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吸脂工作模式：手动吸脂，振动吸脂两种工作模式</w:t>
      </w:r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可切换</w:t>
      </w:r>
      <w:r>
        <w:rPr>
          <w:rFonts w:hint="eastAsia" w:ascii="宋体" w:hAnsi="宋体"/>
          <w:sz w:val="28"/>
          <w:szCs w:val="28"/>
          <w:lang w:eastAsia="zh-CN"/>
        </w:rPr>
        <w:t>）。</w:t>
      </w:r>
    </w:p>
    <w:p>
      <w:pPr>
        <w:numPr>
          <w:ilvl w:val="0"/>
          <w:numId w:val="1"/>
        </w:num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脂肪吸引头：吸口为品字形，切割面积大，吸引快捷均匀</w:t>
      </w:r>
      <w:r>
        <w:rPr>
          <w:rFonts w:hint="eastAsia" w:ascii="宋体" w:hAnsi="宋体"/>
          <w:sz w:val="28"/>
          <w:szCs w:val="28"/>
          <w:lang w:eastAsia="zh-CN"/>
        </w:rPr>
        <w:t>。</w:t>
      </w:r>
    </w:p>
    <w:p>
      <w:pPr>
        <w:numPr>
          <w:ilvl w:val="0"/>
          <w:numId w:val="1"/>
        </w:num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手动吸脂针：2.5、3.0、3.5、4、5毫米直径吸脂针（可定制）</w:t>
      </w:r>
    </w:p>
    <w:p>
      <w:pPr>
        <w:numPr>
          <w:ilvl w:val="0"/>
          <w:numId w:val="1"/>
        </w:num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振动吸脂针：3</w:t>
      </w:r>
      <w:r>
        <w:rPr>
          <w:rFonts w:ascii="宋体" w:hAnsi="宋体"/>
          <w:sz w:val="28"/>
          <w:szCs w:val="28"/>
        </w:rPr>
        <w:t>.0</w:t>
      </w:r>
      <w:r>
        <w:rPr>
          <w:rFonts w:hint="eastAsia" w:ascii="宋体" w:hAnsi="宋体"/>
          <w:sz w:val="28"/>
          <w:szCs w:val="28"/>
        </w:rPr>
        <w:t>、3</w:t>
      </w:r>
      <w:r>
        <w:rPr>
          <w:rFonts w:ascii="宋体" w:hAnsi="宋体"/>
          <w:sz w:val="28"/>
          <w:szCs w:val="28"/>
        </w:rPr>
        <w:t>.5</w:t>
      </w:r>
      <w:r>
        <w:rPr>
          <w:rFonts w:hint="eastAsia" w:ascii="宋体" w:hAnsi="宋体"/>
          <w:sz w:val="28"/>
          <w:szCs w:val="28"/>
        </w:rPr>
        <w:t>、4、5毫米直径吸脂针。</w:t>
      </w:r>
    </w:p>
    <w:p>
      <w:pPr>
        <w:numPr>
          <w:ilvl w:val="0"/>
          <w:numId w:val="1"/>
        </w:num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操作方式：脚踏开关一体化，负压、注液、振动在同一模板。</w:t>
      </w:r>
    </w:p>
    <w:p>
      <w:pPr>
        <w:numPr>
          <w:ilvl w:val="0"/>
          <w:numId w:val="1"/>
        </w:num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应急开关：除脚踏开关外，机器各功能均设有应急开关，在脚踏开关出现意外时，仍然可以保证手术的正常使用</w:t>
      </w:r>
      <w:r>
        <w:rPr>
          <w:rFonts w:hint="eastAsia" w:ascii="宋体" w:hAnsi="宋体"/>
          <w:sz w:val="28"/>
          <w:szCs w:val="28"/>
          <w:lang w:eastAsia="zh-CN"/>
        </w:rPr>
        <w:t>。</w:t>
      </w:r>
    </w:p>
    <w:p>
      <w:pPr>
        <w:numPr>
          <w:ilvl w:val="0"/>
          <w:numId w:val="1"/>
        </w:num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手柄消毒：支持环氧乙烷和高温高压两种消毒方式</w:t>
      </w:r>
    </w:p>
    <w:p>
      <w:pPr>
        <w:numPr>
          <w:ilvl w:val="0"/>
          <w:numId w:val="1"/>
        </w:num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正常工作噪声：≤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5db</w:t>
      </w:r>
    </w:p>
    <w:p>
      <w:pPr>
        <w:numPr>
          <w:ilvl w:val="0"/>
          <w:numId w:val="1"/>
        </w:num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保险管：吸脂主机φ5×20mm  15A </w:t>
      </w:r>
    </w:p>
    <w:p>
      <w:pPr>
        <w:numPr>
          <w:ilvl w:val="0"/>
          <w:numId w:val="1"/>
        </w:num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输入功率：</w:t>
      </w:r>
      <w:r>
        <w:rPr>
          <w:rFonts w:hint="eastAsia" w:ascii="宋体" w:hAnsi="宋体"/>
          <w:sz w:val="28"/>
          <w:szCs w:val="28"/>
          <w:lang w:eastAsia="zh-CN"/>
        </w:rPr>
        <w:t>1</w:t>
      </w:r>
      <w:r>
        <w:rPr>
          <w:rFonts w:hint="eastAsia" w:ascii="宋体" w:hAnsi="宋体"/>
          <w:sz w:val="28"/>
          <w:szCs w:val="28"/>
        </w:rPr>
        <w:t>000VA</w:t>
      </w:r>
    </w:p>
    <w:p>
      <w:pPr>
        <w:numPr>
          <w:ilvl w:val="0"/>
          <w:numId w:val="1"/>
        </w:num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输入电压：AC220±22V％，50±1Hz</w:t>
      </w:r>
      <w:r>
        <w:rPr>
          <w:rFonts w:hint="eastAsia" w:ascii="宋体" w:hAnsi="宋体"/>
          <w:sz w:val="32"/>
          <w:szCs w:val="32"/>
        </w:rPr>
        <w:t xml:space="preserve">             </w:t>
      </w:r>
    </w:p>
    <w:p>
      <w:pPr>
        <w:numPr>
          <w:ilvl w:val="0"/>
          <w:numId w:val="0"/>
        </w:numPr>
        <w:ind w:leftChars="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</w:t>
      </w:r>
    </w:p>
    <w:p>
      <w:pPr>
        <w:rPr>
          <w:rFonts w:hint="eastAsia" w:ascii="宋体" w:hAnsi="宋体"/>
          <w:sz w:val="32"/>
          <w:szCs w:val="32"/>
        </w:rPr>
      </w:pPr>
    </w:p>
    <w:p>
      <w:pPr>
        <w:rPr>
          <w:rFonts w:hint="eastAsia" w:ascii="宋体" w:hAnsi="宋体"/>
          <w:sz w:val="32"/>
          <w:szCs w:val="32"/>
        </w:rPr>
      </w:pPr>
    </w:p>
    <w:p>
      <w:pPr>
        <w:rPr>
          <w:rFonts w:hint="eastAsia" w:ascii="宋体" w:hAnsi="宋体"/>
          <w:sz w:val="32"/>
          <w:szCs w:val="32"/>
        </w:rPr>
      </w:pPr>
    </w:p>
    <w:sectPr>
      <w:pgSz w:w="11906" w:h="16838"/>
      <w:pgMar w:top="1134" w:right="1800" w:bottom="113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82006B"/>
    <w:multiLevelType w:val="singleLevel"/>
    <w:tmpl w:val="7E82006B"/>
    <w:lvl w:ilvl="0" w:tentative="0">
      <w:start w:val="1"/>
      <w:numFmt w:val="decimal"/>
      <w:lvlText w:val="%1."/>
      <w:lvlJc w:val="left"/>
      <w:pPr>
        <w:ind w:left="425" w:hanging="42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rsids>
    <w:rsidRoot w:val="00000000"/>
    <w:rsid w:val="3B9416FE"/>
    <w:rsid w:val="4CA86AF9"/>
    <w:rsid w:val="7F864A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1"/>
    <w:link w:val="1"/>
    <w:semiHidden/>
    <w:qFormat/>
    <w:uiPriority w:val="0"/>
  </w:style>
  <w:style w:type="table" w:customStyle="1" w:styleId="5">
    <w:name w:val="普通表格11"/>
    <w:semiHidden/>
    <w:qFormat/>
    <w:uiPriority w:val="0"/>
  </w:style>
  <w:style w:type="character" w:customStyle="1" w:styleId="6">
    <w:name w:val="默认段落字体1"/>
    <w:link w:val="1"/>
    <w:qFormat/>
    <w:uiPriority w:val="0"/>
  </w:style>
  <w:style w:type="table" w:customStyle="1" w:styleId="7">
    <w:name w:val="普通表格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2025-02-27T03:48:00Z</dcterms:created>
  <dc:creator>拥抱朝阳</dc:creator>
  <cp:lastModifiedBy>拥抱朝阳</cp:lastModifiedBy>
  <dcterms:modified xsi:type="dcterms:W3CDTF">2025-03-04T07:10:53Z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DC844E6856EA4B2EBC990948CBC1364C</vt:lpwstr>
  </property>
</Properties>
</file>