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20E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 安 设 备</w:t>
      </w:r>
    </w:p>
    <w:p w14:paraId="3DE06765">
      <w:pPr>
        <w:jc w:val="left"/>
        <w:rPr>
          <w:rFonts w:hint="eastAsia"/>
        </w:rPr>
      </w:pPr>
      <w:r>
        <w:rPr>
          <w:rFonts w:hint="eastAsia"/>
          <w:sz w:val="28"/>
          <w:szCs w:val="28"/>
        </w:rPr>
        <w:t>预算：元</w:t>
      </w:r>
    </w:p>
    <w:tbl>
      <w:tblPr>
        <w:tblStyle w:val="15"/>
        <w:tblW w:w="14042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8"/>
        <w:gridCol w:w="8270"/>
        <w:gridCol w:w="740"/>
        <w:gridCol w:w="730"/>
        <w:gridCol w:w="919"/>
        <w:gridCol w:w="1013"/>
      </w:tblGrid>
      <w:tr w14:paraId="321C8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9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400万POE半球网络摄像机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91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400万定焦智能海螺型网络摄像机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最高分辨率可达2560 × 1440 @25 fps，在该分辨率下可输出实时图像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支持背光补偿，强光抑制，3D数字降噪，数字宽动态，适应不同环境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支持白光/红外双补光，红外光最远可达30 m，白光最远可达20 m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支持开放型网络视频接口，ISAPI，SDK，GB28181，萤石云协议接入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支持多种事件检测和异常侦测，支持智能警戒，支持联动声音报警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支持H.265/H.264/MJPEG视频压缩算法，支持多级别视频质量配置、编码复杂度设置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支持ROI感兴趣区域增强编码，支持Smart265/264编码，可根据场景情况自适应调整码率分配，有效节省存储成本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1个内置麦克风，1个内置扬声器，支持双向语音对讲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支持1路报警输入，1路报警输出（报警输出最大支持DC24 V，1 A或AC24 V，1 A），1路音频输入，1路音频输出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支持最大512 GB MicroSD/MicroSDHC/MicroSDXC卡本地存储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支持DC12 V，100 mA电源输出，用于拾音器供电；支持PoE供电功能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符合IP67防尘防水设计，可靠性高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传感器类型：1/3" Progressive Scan CMOS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最大图像尺寸：2560 × 1440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最低照度：彩色：0.005 Lux @（F1.2，AGC ON），0 Lux with Light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宽动态：120 dB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调节角度：水平：0~360°，垂直：0~75°，旋转：0~360°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焦距&amp;视场角：2.8 mm，水平视场角：102.7°，垂直视场角：55.3°，对角视场角：121.9°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4 mm，水平视场角：83.7°，垂直视场角：43°，对角视场角：100.3°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6 mm，水平视场角：51.8°，垂直视场角：27.9°，对角视场角：60.5°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补光灯类型：支持白光，红外补光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补光距离：红外光最远可达30 m，白光最远可达20 m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红外波长范围：850 nm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最大图像尺寸：2688 × 1520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视频压缩标准：主码流：H.265/H.264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子码流：H.265/H.264/MJPEG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第三码流：H.265/H.264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SD卡扩展：内置MicroSD/MicroSDHC/MicroSDXC插槽，最大支持512 GB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内置麦克风：1个内置麦克风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内置扬声器：1个内置扬声器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音频：1路输入（Line in），最大输入幅值：3.3 Vpp，输入阻抗：4.7 k</w:t>
            </w:r>
            <w:r>
              <w:rPr>
                <w:rFonts w:ascii="Calibri" w:hAnsi="Calibri" w:eastAsia="宋体" w:cs="Calibri"/>
                <w:color w:val="00000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，接口类型：非平衡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1路输出（Line out），最大输出幅值：3.3 Vpp，输出阻抗：100 </w:t>
            </w:r>
            <w:r>
              <w:rPr>
                <w:rFonts w:ascii="Calibri" w:hAnsi="Calibri" w:eastAsia="宋体" w:cs="Calibri"/>
                <w:color w:val="00000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，接口类型：非平衡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报警：1路输入，1路输出，最大支持AC24/DC24 V, 1 A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网络：1个RJ45 10 M/100 M自适应以太网口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复位：支持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电源输出：DC12 V，100 mA，建议用于拾音器供电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恢复出厂设置：支持RESET按键，支持客户端或浏览器恢复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启动和工作温湿度：-30 °C~60 °C，湿度小于95%（无凝结）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供电方式：DC：12 V ± 25%，支持防反接保护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PoE：IEEE 802.3af，CLASS 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电流及功耗：DC：12 V，0.75 A，最大功耗：9 W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PoE：IEEE 802.3af，CLASS 3，最大功耗：10.5 W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电源接口类型：Ø5.5 mm圆口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产品尺寸：Ø129.4 × 98.9 mm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包装尺寸：170 × 170 × 150 mm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>设备重量：520 g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带包装重量：787 g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防护：IP67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9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5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7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F95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8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400万枪机网络摄像机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C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400万全彩筒型网络摄像机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最高分辨率可达2560 × 1440 @25 fps，在该分辨率下可输出实时图像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智能侦测：支持越界侦测，区域入侵侦测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支持萤石平台接入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支持背光补偿，强光抑制，3D数字降噪，120 dB宽动态适应不同视频环境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1个内置麦克风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支持白光/红外双补光，红外光最远可达50 m，白光最远可达30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符合IP67防尘防水设计，可靠性高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传感器类型：1/3" Progressive Scan CMOS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最低照度：彩色：0.005 Lux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宽动态：120 dB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焦距&amp;视场角：2.8 mm，水平视场角：98°，垂直视场角：54°，对角视场角：115°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 mm，水平视场角：79°，垂直视场角：42°，对角视场角：93°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 mm，水平视场角：49°，垂直视场角：26°，对角视场角：57°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 mm，水平视场角：38°，垂直视场角：21°，对角视场角：44°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景深范围：2.8 mm: 1.4 m~∞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 mm: 1.5 m~∞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 mm: 3.5 m~∞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 mm: 5.5 m~∞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补光灯类型：默认智能补光，可切换红外补光、白光补光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补光距离：红外光最远可达50 m，白光最远可达30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波长范围：850 nm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防补光过曝：支持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视频压缩标准：主码流：H.265/H.264，支持smart 264/265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子码流：H.265/H.264/MJPEG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音频：1个内置麦克风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网络：1个RJ45 10 M/100 M自适应以太网口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恢复出厂设置：支持客户端或浏览器恢复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启动及工作温湿度：-30 ℃~60 ℃，湿度小于95%（无凝结）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供电方式：DC：12 V ± 25%，支持防反接保护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PoE：IEEE 802.3af，CLASS 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电流及功耗：DC：12 V，0.54 A，最大功耗：6.5 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PoE：IEEE 802.3af，CLASS 3，最大功耗：7.5 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电源接口类型：Ø5.5 mm圆口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产品尺寸：2.8 mm焦距段型号： 182.8 × 92.7 × 87.6 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其他焦距段型号： 189.4 × 92.7 × 87.6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包装尺寸：235 × 120 × 125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设备重量：777 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带包装重量：782 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防护：IP67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D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4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D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3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667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B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摄像机支架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98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金属壁装支架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压铸纯铝合金材质，表面做喷塑处理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支架带出线孔，安装更加美观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摄像机安装座表面有海绵垫，保证和摄像机底座结合更紧密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摄像机安装座可旋转，方便摄像机角度调整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材质：铝合金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尺寸：70×97.1×173.4mm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重量：最大承受重量为2KG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角度：调整角度：水平：360°，垂直：-45°~45°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产品重量：201g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2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E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304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0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6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网络硬盘录像机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65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2U机架式8盘位嵌入式网络硬盘录像机，整机采用短机箱设计，搭载高性能ATX电源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【硬件规格】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存储接口：8个SATA接口，配20TB硬盘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报警接口：16路报警输入，4路报警输出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【产品性能】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输入带宽：320Mbps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输出带宽：256Mbps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RAID模式：RAID0、RAID1、RAID5、RAID6、RAID10，支持全局热备盘，仅支持监控级AI盘或企业级硬盘启用RAID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3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0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B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B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77F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C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E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口POE交换机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3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提供8个千兆PoE电口、2个千兆光口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交换容量：20 Gbps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包转发率：14.88 Mpps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支持IEEE 802.3at/af标准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端口最大供电功率：30 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整机最大供电功率：110 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支持PoE看门狗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支持6 KV防浪涌（PoE口）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支持IEEE 802.3、IEEE 802.3u、IEEE 802.3x、IEEE 802.3ab、IEEE 802.3z标准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支持管理平台管理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支持手机APP管理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支持安防网络拓扑管理、链路聚合、端口管理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支持远程升级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支持PoE输出功率管理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支持VLAN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支持SNMPv1/v2c协议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支持DHCP Snooping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支持终端安全防护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坚固式高强度金属外壳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无风扇设计，高可靠性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安装方式：桌面式可壁挂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5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77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4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98D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7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9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24寸显示器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B4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23.8新外观 VA 100Hz,V+H+Ain+speaker,方形底座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支持1920 × 1080高清显示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内置扬声器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最大支持1920*1080@100Hz信号输入显示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三边超窄边框，纤薄机身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爱眼不闪屏，低蓝光设计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HDMI+VGA双接口，丰富连接性和兼容性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显示尺寸：23.8 inch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屏幕可视区域：527.04 mm (H) × 296.46 mm (V)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物理分辨率：1920 × 1080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亮度：250 cd/m²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可视角：178° (H) / 178° (V)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色深度：8 bit , 16.7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对比度：4000 :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刷新率：100 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连续使用时间：7 × 24 H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音视频输入接口：HDMI 1.4 × 1, VGA x 1, Audio IN x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音视频输出接口：无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数据传输接口：无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控制接口：无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电源：12V 2A 适配器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功耗：≤ 24 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待机功耗：≤ 0.5 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工作温度：0 °C ~ 40 °C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工作湿度：20% ~ 90% RH (无冷凝水)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喇叭：Speaker × 2 (4Ω , 2W)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外壳材料：塑胶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安装孔距：75 mm × 75 mm  (4-M4 × 6 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边框宽度：2 mm（上/左/右), 23.55 mm（下）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产品尺寸：With base: 539.7 (W) mm × 427.82 (H) mm × 185.74 (D)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Without base: 539.7 (W) mm × 327.33 (H) mm × 42.7 (D)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毛重：3.8 ± 0.5 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备注说明：*出货默认带底座；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2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88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0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EDA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4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F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4F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含所需辅材、安装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7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1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07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AB6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C2A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5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FEE6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96F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902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80D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3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3BC376D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E7"/>
    <w:rsid w:val="00016AE6"/>
    <w:rsid w:val="00120AB1"/>
    <w:rsid w:val="001F2A6D"/>
    <w:rsid w:val="002518A8"/>
    <w:rsid w:val="0035588E"/>
    <w:rsid w:val="00EC2AE7"/>
    <w:rsid w:val="24F85DF9"/>
    <w:rsid w:val="681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2560</Words>
  <Characters>3711</Characters>
  <Lines>167</Lines>
  <Paragraphs>59</Paragraphs>
  <TotalTime>18</TotalTime>
  <ScaleCrop>false</ScaleCrop>
  <LinksUpToDate>false</LinksUpToDate>
  <CharactersWithSpaces>4015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2025-07-03T07:56:00Z</dcterms:created>
  <dc:creator>Judy Liu</dc:creator>
  <cp:lastModifiedBy>红日</cp:lastModifiedBy>
  <dcterms:modified xsi:type="dcterms:W3CDTF">2025-08-08T08:28:06Z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eyJoZGlkIjoiMjQ0NWI0NWRjNzQxMzcxNzExZWU2ZTUxNDVhOTkyYWEiLCJ1c2VySWQiOiI0MjUzMjA4MzkifQ==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0FE6A6507A7143608FBC3F63A2488B9C_12</vt:lpwstr>
  </property>
</Properties>
</file>