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C90B0">
      <w:pPr>
        <w:jc w:val="center"/>
        <w:outlineLvl w:val="9"/>
        <w:rPr>
          <w:rFonts w:hint="eastAsia" w:ascii="黑体" w:hAnsi="黑体" w:eastAsia="黑体" w:cs="黑体"/>
          <w:sz w:val="52"/>
          <w:szCs w:val="52"/>
          <w:highlight w:val="none"/>
          <w:lang w:eastAsia="zh-CN"/>
        </w:rPr>
      </w:pPr>
      <w:r>
        <w:rPr>
          <w:rFonts w:hint="eastAsia" w:ascii="黑体" w:hAnsi="黑体" w:eastAsia="黑体" w:cs="黑体"/>
          <w:sz w:val="52"/>
          <w:szCs w:val="52"/>
          <w:highlight w:val="none"/>
          <w:lang w:val="en-US" w:eastAsia="zh-CN"/>
        </w:rPr>
        <w:t>广西政府采购云平台在线询价</w:t>
      </w:r>
      <w:r>
        <w:rPr>
          <w:rFonts w:hint="eastAsia" w:ascii="黑体" w:hAnsi="黑体" w:eastAsia="黑体" w:cs="黑体"/>
          <w:sz w:val="52"/>
          <w:szCs w:val="52"/>
          <w:highlight w:val="none"/>
        </w:rPr>
        <w:t>采购</w:t>
      </w:r>
      <w:r>
        <w:rPr>
          <w:rFonts w:hint="eastAsia" w:ascii="黑体" w:hAnsi="黑体" w:eastAsia="黑体" w:cs="黑体"/>
          <w:sz w:val="52"/>
          <w:szCs w:val="52"/>
          <w:highlight w:val="none"/>
          <w:lang w:val="en-US" w:eastAsia="zh-CN"/>
        </w:rPr>
        <w:t>文件</w:t>
      </w:r>
    </w:p>
    <w:p w14:paraId="6AECE62D">
      <w:pPr>
        <w:jc w:val="center"/>
        <w:rPr>
          <w:rFonts w:hint="eastAsia" w:ascii="仿宋" w:hAnsi="仿宋" w:eastAsia="仿宋" w:cs="仿宋"/>
          <w:sz w:val="24"/>
          <w:szCs w:val="24"/>
          <w:highlight w:val="none"/>
        </w:rPr>
      </w:pPr>
    </w:p>
    <w:p w14:paraId="4F98E233">
      <w:pPr>
        <w:ind w:firstLine="1440" w:firstLineChars="450"/>
        <w:rPr>
          <w:rFonts w:hint="eastAsia" w:ascii="仿宋" w:hAnsi="仿宋" w:eastAsia="仿宋" w:cs="仿宋"/>
          <w:sz w:val="32"/>
          <w:szCs w:val="32"/>
          <w:highlight w:val="none"/>
        </w:rPr>
      </w:pPr>
    </w:p>
    <w:p w14:paraId="50F75D0A">
      <w:pPr>
        <w:ind w:firstLine="1440" w:firstLineChars="450"/>
        <w:rPr>
          <w:rFonts w:hint="eastAsia" w:ascii="仿宋" w:hAnsi="仿宋" w:eastAsia="仿宋" w:cs="仿宋"/>
          <w:sz w:val="32"/>
          <w:szCs w:val="32"/>
          <w:highlight w:val="none"/>
        </w:rPr>
      </w:pPr>
    </w:p>
    <w:p w14:paraId="60C61BFC">
      <w:pPr>
        <w:ind w:firstLine="1440" w:firstLineChars="450"/>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u w:val="single"/>
          <w:lang w:val="en-US" w:eastAsia="zh-CN"/>
        </w:rPr>
        <w:t>梧州市中医医院改扩建项目一期医技综合</w:t>
      </w:r>
    </w:p>
    <w:p w14:paraId="37787C6B">
      <w:pPr>
        <w:ind w:firstLine="3040" w:firstLineChars="950"/>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single"/>
          <w:lang w:val="en-US" w:eastAsia="zh-CN"/>
        </w:rPr>
        <w:t>楼后勤物资（家具类）采购项目</w:t>
      </w:r>
    </w:p>
    <w:p w14:paraId="2C81440E">
      <w:pPr>
        <w:ind w:firstLine="1440" w:firstLineChars="450"/>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val="en-US" w:eastAsia="zh-CN"/>
        </w:rPr>
        <w:t>编号</w:t>
      </w:r>
      <w:r>
        <w:rPr>
          <w:rFonts w:hint="eastAsia" w:ascii="仿宋" w:hAnsi="仿宋" w:eastAsia="仿宋" w:cs="仿宋"/>
          <w:sz w:val="32"/>
          <w:szCs w:val="32"/>
          <w:highlight w:val="none"/>
        </w:rPr>
        <w:t>：</w:t>
      </w:r>
      <w:r>
        <w:rPr>
          <w:rFonts w:hint="eastAsia" w:ascii="仿宋" w:hAnsi="仿宋" w:eastAsia="仿宋" w:cs="仿宋"/>
          <w:sz w:val="32"/>
          <w:szCs w:val="32"/>
          <w:highlight w:val="none"/>
          <w:u w:val="single"/>
          <w:lang w:val="en-US" w:eastAsia="zh-CN"/>
        </w:rPr>
        <w:t>2025-ZWK-0522-31</w:t>
      </w:r>
    </w:p>
    <w:p w14:paraId="46A64C86">
      <w:pPr>
        <w:ind w:firstLine="1440" w:firstLineChars="45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采购单位：</w:t>
      </w:r>
      <w:r>
        <w:rPr>
          <w:rFonts w:hint="eastAsia" w:ascii="仿宋" w:hAnsi="仿宋" w:eastAsia="仿宋" w:cs="仿宋"/>
          <w:sz w:val="32"/>
          <w:szCs w:val="32"/>
          <w:highlight w:val="none"/>
          <w:u w:val="single"/>
          <w:lang w:val="en-US" w:eastAsia="zh-CN"/>
        </w:rPr>
        <w:t>梧州市中医医院</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p>
    <w:p w14:paraId="68357CA3">
      <w:pPr>
        <w:ind w:firstLine="1440" w:firstLineChars="45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编制单位：</w:t>
      </w:r>
      <w:r>
        <w:rPr>
          <w:rFonts w:hint="eastAsia" w:ascii="仿宋" w:hAnsi="仿宋" w:eastAsia="仿宋" w:cs="仿宋"/>
          <w:sz w:val="32"/>
          <w:szCs w:val="32"/>
          <w:highlight w:val="none"/>
          <w:u w:val="single"/>
          <w:lang w:val="en-US" w:eastAsia="zh-CN"/>
        </w:rPr>
        <w:t xml:space="preserve">招标采购办公室    </w:t>
      </w:r>
    </w:p>
    <w:p w14:paraId="2A984A24">
      <w:pPr>
        <w:ind w:firstLine="1440" w:firstLineChars="450"/>
        <w:rPr>
          <w:rFonts w:hint="default" w:ascii="仿宋" w:hAnsi="仿宋" w:eastAsia="仿宋" w:cs="仿宋"/>
          <w:sz w:val="24"/>
          <w:szCs w:val="24"/>
          <w:highlight w:val="none"/>
          <w:lang w:val="en-US"/>
        </w:rPr>
        <w:sectPr>
          <w:footerReference r:id="rId3" w:type="default"/>
          <w:footerReference r:id="rId4" w:type="even"/>
          <w:pgSz w:w="11906" w:h="16838"/>
          <w:pgMar w:top="2098" w:right="1418" w:bottom="1985" w:left="1588" w:header="851" w:footer="992" w:gutter="0"/>
          <w:pgNumType w:fmt="decimal" w:start="1"/>
          <w:cols w:space="425" w:num="1"/>
          <w:docGrid w:type="lines" w:linePitch="312" w:charSpace="0"/>
        </w:sectPr>
      </w:pPr>
      <w:r>
        <w:rPr>
          <w:rFonts w:hint="eastAsia" w:ascii="仿宋" w:hAnsi="仿宋" w:eastAsia="仿宋" w:cs="仿宋"/>
          <w:sz w:val="32"/>
          <w:szCs w:val="32"/>
          <w:highlight w:val="none"/>
        </w:rPr>
        <w:t>编制时间：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2025年5月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p>
    <w:sdt>
      <w:sdtPr>
        <w:rPr>
          <w:rFonts w:hint="eastAsia" w:ascii="宋体" w:hAnsi="宋体" w:eastAsia="宋体" w:cs="宋体"/>
          <w:kern w:val="2"/>
          <w:sz w:val="28"/>
          <w:szCs w:val="28"/>
          <w:highlight w:val="none"/>
          <w:lang w:val="en-US" w:eastAsia="zh-CN" w:bidi="ar-SA"/>
        </w:rPr>
        <w:id w:val="147474172"/>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14:paraId="027FF46F">
          <w:pPr>
            <w:spacing w:before="0" w:beforeLines="0" w:after="0" w:afterLines="0" w:line="240" w:lineRule="auto"/>
            <w:ind w:left="0" w:leftChars="0" w:right="0" w:rightChars="0" w:firstLine="0" w:firstLineChars="0"/>
            <w:jc w:val="center"/>
            <w:rPr>
              <w:rFonts w:hint="eastAsia" w:ascii="宋体" w:hAnsi="宋体" w:eastAsia="宋体" w:cs="宋体"/>
              <w:sz w:val="28"/>
              <w:szCs w:val="28"/>
              <w:highlight w:val="none"/>
            </w:rPr>
          </w:pPr>
          <w:bookmarkStart w:id="0" w:name="_Toc30094"/>
          <w:r>
            <w:rPr>
              <w:rFonts w:hint="eastAsia" w:ascii="宋体" w:hAnsi="宋体" w:eastAsia="宋体" w:cs="宋体"/>
              <w:sz w:val="28"/>
              <w:szCs w:val="28"/>
              <w:highlight w:val="none"/>
            </w:rPr>
            <w:t>目录</w:t>
          </w:r>
        </w:p>
        <w:p w14:paraId="1B059F0D">
          <w:pPr>
            <w:pStyle w:val="11"/>
            <w:tabs>
              <w:tab w:val="right" w:leader="dot" w:pos="8844"/>
            </w:tabs>
            <w:rPr>
              <w:rFonts w:hint="eastAsia" w:ascii="宋体" w:hAnsi="宋体" w:eastAsia="宋体" w:cs="宋体"/>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TOC \o "1-1" \h \u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\l _Toc20682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sz w:val="28"/>
              <w:szCs w:val="28"/>
              <w:highlight w:val="none"/>
              <w:lang w:val="en-US" w:eastAsia="zh-CN"/>
            </w:rPr>
            <w:t>第一章  采购公告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_Toc20682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7020FE5A">
          <w:pPr>
            <w:pStyle w:val="11"/>
            <w:tabs>
              <w:tab w:val="right" w:leader="dot" w:pos="8844"/>
            </w:tabs>
            <w:rPr>
              <w:rFonts w:hint="eastAsia" w:ascii="宋体" w:hAnsi="宋体" w:eastAsia="宋体" w:cs="宋体"/>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\l _Toc23103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sz w:val="28"/>
              <w:szCs w:val="28"/>
              <w:highlight w:val="none"/>
              <w:lang w:val="en-US" w:eastAsia="zh-CN"/>
            </w:rPr>
            <w:t>第二章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_Toc23103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24A69271">
          <w:pPr>
            <w:pStyle w:val="11"/>
            <w:tabs>
              <w:tab w:val="right" w:leader="dot" w:pos="8844"/>
            </w:tabs>
            <w:rPr>
              <w:rFonts w:hint="eastAsia" w:ascii="宋体" w:hAnsi="宋体" w:eastAsia="宋体" w:cs="宋体"/>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\l _Toc12722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sz w:val="28"/>
              <w:szCs w:val="28"/>
              <w:highlight w:val="none"/>
              <w:lang w:val="en-US" w:eastAsia="zh-CN"/>
            </w:rPr>
            <w:t>第三章  竞价</w:t>
          </w:r>
          <w:r>
            <w:rPr>
              <w:rFonts w:hint="eastAsia" w:ascii="宋体" w:hAnsi="宋体" w:eastAsia="宋体" w:cs="宋体"/>
              <w:sz w:val="28"/>
              <w:szCs w:val="28"/>
              <w:highlight w:val="none"/>
            </w:rPr>
            <w:t>方法</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8</w:t>
          </w:r>
          <w:r>
            <w:rPr>
              <w:rFonts w:hint="eastAsia" w:ascii="宋体" w:hAnsi="宋体" w:eastAsia="宋体" w:cs="宋体"/>
              <w:color w:val="auto"/>
              <w:sz w:val="28"/>
              <w:szCs w:val="28"/>
              <w:highlight w:val="none"/>
              <w:lang w:val="en-US" w:eastAsia="zh-CN"/>
            </w:rPr>
            <w:fldChar w:fldCharType="end"/>
          </w:r>
        </w:p>
        <w:p w14:paraId="0E0A4CF3">
          <w:pPr>
            <w:pStyle w:val="11"/>
            <w:tabs>
              <w:tab w:val="right" w:leader="dot" w:pos="8844"/>
            </w:tabs>
            <w:rPr>
              <w:rFonts w:hint="eastAsia" w:ascii="宋体" w:hAnsi="宋体" w:eastAsia="宋体" w:cs="宋体"/>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\l _Toc7444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sz w:val="28"/>
              <w:szCs w:val="28"/>
              <w:highlight w:val="none"/>
              <w:lang w:val="en-US" w:eastAsia="zh-CN"/>
            </w:rPr>
            <w:t>第四章  政府采购合同格式</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9</w:t>
          </w:r>
          <w:r>
            <w:rPr>
              <w:rFonts w:hint="eastAsia" w:ascii="宋体" w:hAnsi="宋体" w:eastAsia="宋体" w:cs="宋体"/>
              <w:color w:val="auto"/>
              <w:sz w:val="28"/>
              <w:szCs w:val="28"/>
              <w:highlight w:val="none"/>
              <w:lang w:val="en-US" w:eastAsia="zh-CN"/>
            </w:rPr>
            <w:fldChar w:fldCharType="end"/>
          </w:r>
        </w:p>
        <w:p w14:paraId="17BF33AC">
          <w:pPr>
            <w:pStyle w:val="2"/>
            <w:ind w:left="0" w:leftChars="0" w:firstLine="0" w:firstLineChars="0"/>
            <w:jc w:val="center"/>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28"/>
              <w:szCs w:val="28"/>
              <w:highlight w:val="none"/>
              <w:lang w:val="en-US" w:eastAsia="zh-CN"/>
            </w:rPr>
            <w:fldChar w:fldCharType="end"/>
          </w:r>
        </w:p>
      </w:sdtContent>
    </w:sdt>
    <w:p w14:paraId="0D00B1E4">
      <w:pPr>
        <w:pStyle w:val="2"/>
        <w:ind w:left="0" w:leftChars="0" w:firstLine="0" w:firstLineChars="0"/>
        <w:jc w:val="center"/>
        <w:outlineLvl w:val="9"/>
        <w:rPr>
          <w:rFonts w:hint="eastAsia" w:ascii="宋体" w:hAnsi="宋体" w:eastAsia="宋体" w:cs="宋体"/>
          <w:color w:val="auto"/>
          <w:sz w:val="32"/>
          <w:szCs w:val="32"/>
          <w:highlight w:val="none"/>
          <w:lang w:val="en-US" w:eastAsia="zh-CN"/>
        </w:rPr>
      </w:pPr>
    </w:p>
    <w:p w14:paraId="285A5A52">
      <w:pPr>
        <w:pStyle w:val="2"/>
        <w:ind w:left="0" w:leftChars="0" w:firstLine="0" w:firstLineChars="0"/>
        <w:jc w:val="center"/>
        <w:outlineLvl w:val="9"/>
        <w:rPr>
          <w:rFonts w:hint="eastAsia" w:ascii="宋体" w:hAnsi="宋体" w:eastAsia="宋体" w:cs="宋体"/>
          <w:color w:val="auto"/>
          <w:sz w:val="32"/>
          <w:szCs w:val="32"/>
          <w:highlight w:val="none"/>
          <w:lang w:val="en-US" w:eastAsia="zh-CN"/>
        </w:rPr>
      </w:pPr>
    </w:p>
    <w:p w14:paraId="6ACE1D8B">
      <w:pPr>
        <w:pStyle w:val="2"/>
        <w:ind w:left="0" w:leftChars="0" w:firstLine="0" w:firstLineChars="0"/>
        <w:jc w:val="center"/>
        <w:outlineLvl w:val="9"/>
        <w:rPr>
          <w:rFonts w:hint="eastAsia" w:ascii="宋体" w:hAnsi="宋体" w:eastAsia="宋体" w:cs="宋体"/>
          <w:color w:val="auto"/>
          <w:sz w:val="32"/>
          <w:szCs w:val="32"/>
          <w:highlight w:val="none"/>
          <w:lang w:val="en-US" w:eastAsia="zh-CN"/>
        </w:rPr>
      </w:pPr>
    </w:p>
    <w:p w14:paraId="4751B85A">
      <w:pPr>
        <w:pStyle w:val="2"/>
        <w:ind w:left="0" w:leftChars="0" w:firstLine="0" w:firstLineChars="0"/>
        <w:jc w:val="center"/>
        <w:outlineLvl w:val="9"/>
        <w:rPr>
          <w:rFonts w:hint="eastAsia" w:ascii="宋体" w:hAnsi="宋体" w:eastAsia="宋体" w:cs="宋体"/>
          <w:color w:val="auto"/>
          <w:sz w:val="32"/>
          <w:szCs w:val="32"/>
          <w:highlight w:val="none"/>
          <w:lang w:val="en-US" w:eastAsia="zh-CN"/>
        </w:rPr>
      </w:pPr>
    </w:p>
    <w:p w14:paraId="1639BA1C">
      <w:pPr>
        <w:pStyle w:val="2"/>
        <w:ind w:left="0" w:leftChars="0" w:firstLine="0" w:firstLineChars="0"/>
        <w:jc w:val="center"/>
        <w:outlineLvl w:val="9"/>
        <w:rPr>
          <w:rFonts w:hint="eastAsia" w:ascii="宋体" w:hAnsi="宋体" w:eastAsia="宋体" w:cs="宋体"/>
          <w:color w:val="auto"/>
          <w:sz w:val="32"/>
          <w:szCs w:val="32"/>
          <w:highlight w:val="none"/>
          <w:lang w:val="en-US" w:eastAsia="zh-CN"/>
        </w:rPr>
      </w:pPr>
    </w:p>
    <w:p w14:paraId="6B7B8109">
      <w:pPr>
        <w:pStyle w:val="2"/>
        <w:ind w:left="0" w:leftChars="0" w:firstLine="0" w:firstLineChars="0"/>
        <w:jc w:val="center"/>
        <w:outlineLvl w:val="9"/>
        <w:rPr>
          <w:rFonts w:hint="eastAsia" w:ascii="宋体" w:hAnsi="宋体" w:eastAsia="宋体" w:cs="宋体"/>
          <w:color w:val="auto"/>
          <w:sz w:val="32"/>
          <w:szCs w:val="32"/>
          <w:highlight w:val="none"/>
          <w:lang w:val="en-US" w:eastAsia="zh-CN"/>
        </w:rPr>
      </w:pPr>
    </w:p>
    <w:p w14:paraId="3F8447F1">
      <w:pPr>
        <w:pStyle w:val="2"/>
        <w:ind w:left="0" w:leftChars="0" w:firstLine="0" w:firstLineChars="0"/>
        <w:jc w:val="both"/>
        <w:outlineLvl w:val="9"/>
        <w:rPr>
          <w:rFonts w:hint="eastAsia" w:ascii="宋体" w:hAnsi="宋体" w:eastAsia="宋体" w:cs="宋体"/>
          <w:color w:val="auto"/>
          <w:sz w:val="32"/>
          <w:szCs w:val="32"/>
          <w:highlight w:val="none"/>
          <w:lang w:val="en-US" w:eastAsia="zh-CN"/>
        </w:rPr>
        <w:sectPr>
          <w:footerReference r:id="rId5" w:type="default"/>
          <w:pgSz w:w="11906" w:h="16838"/>
          <w:pgMar w:top="1928" w:right="1531" w:bottom="1757" w:left="1531" w:header="851" w:footer="992" w:gutter="0"/>
          <w:pgNumType w:fmt="decimal" w:start="1"/>
          <w:cols w:space="425" w:num="1"/>
          <w:docGrid w:type="lines" w:linePitch="312" w:charSpace="0"/>
        </w:sectPr>
      </w:pPr>
    </w:p>
    <w:p w14:paraId="0AEE222E">
      <w:pPr>
        <w:pStyle w:val="2"/>
        <w:ind w:left="0" w:leftChars="0" w:firstLine="0" w:firstLineChars="0"/>
        <w:jc w:val="center"/>
        <w:outlineLvl w:val="0"/>
        <w:rPr>
          <w:rFonts w:hint="eastAsia" w:ascii="宋体" w:hAnsi="宋体" w:eastAsia="宋体" w:cs="宋体"/>
          <w:b/>
          <w:bCs/>
          <w:color w:val="auto"/>
          <w:kern w:val="0"/>
          <w:sz w:val="28"/>
          <w:szCs w:val="28"/>
          <w:highlight w:val="none"/>
        </w:rPr>
      </w:pPr>
      <w:bookmarkStart w:id="1" w:name="_Toc20682"/>
      <w:r>
        <w:rPr>
          <w:rFonts w:hint="eastAsia" w:ascii="宋体" w:hAnsi="宋体" w:eastAsia="宋体" w:cs="宋体"/>
          <w:color w:val="auto"/>
          <w:sz w:val="32"/>
          <w:szCs w:val="32"/>
          <w:highlight w:val="none"/>
          <w:lang w:val="en-US" w:eastAsia="zh-CN"/>
        </w:rPr>
        <w:t xml:space="preserve">第一章  </w:t>
      </w:r>
      <w:r>
        <w:rPr>
          <w:rFonts w:hint="eastAsia" w:ascii="宋体" w:hAnsi="宋体" w:cs="宋体"/>
          <w:color w:val="auto"/>
          <w:sz w:val="32"/>
          <w:szCs w:val="32"/>
          <w:highlight w:val="none"/>
          <w:lang w:val="en-US" w:eastAsia="zh-CN"/>
        </w:rPr>
        <w:t>采购</w:t>
      </w:r>
      <w:r>
        <w:rPr>
          <w:rFonts w:hint="eastAsia" w:ascii="宋体" w:hAnsi="宋体" w:eastAsia="宋体" w:cs="宋体"/>
          <w:color w:val="auto"/>
          <w:sz w:val="32"/>
          <w:szCs w:val="32"/>
          <w:highlight w:val="none"/>
          <w:lang w:val="en-US" w:eastAsia="zh-CN"/>
        </w:rPr>
        <w:t>公告</w:t>
      </w:r>
      <w:bookmarkEnd w:id="0"/>
      <w:bookmarkEnd w:id="1"/>
    </w:p>
    <w:p w14:paraId="3AE060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8"/>
          <w:szCs w:val="28"/>
          <w:highlight w:val="none"/>
          <w:lang w:val="en-US" w:eastAsia="zh-CN" w:bidi="ar"/>
        </w:rPr>
      </w:pPr>
      <w:r>
        <w:rPr>
          <w:rFonts w:hint="eastAsia" w:ascii="宋体" w:hAnsi="宋体" w:eastAsia="宋体" w:cs="宋体"/>
          <w:b/>
          <w:bCs/>
          <w:color w:val="auto"/>
          <w:kern w:val="0"/>
          <w:sz w:val="28"/>
          <w:szCs w:val="28"/>
          <w:highlight w:val="none"/>
        </w:rPr>
        <w:t>关</w:t>
      </w:r>
      <w:r>
        <w:rPr>
          <w:rFonts w:hint="eastAsia" w:ascii="宋体" w:hAnsi="宋体" w:eastAsia="宋体" w:cs="宋体"/>
          <w:b/>
          <w:bCs/>
          <w:color w:val="auto"/>
          <w:kern w:val="0"/>
          <w:sz w:val="28"/>
          <w:szCs w:val="28"/>
          <w:highlight w:val="none"/>
          <w:lang w:val="en-US" w:eastAsia="zh-CN"/>
        </w:rPr>
        <w:t>于梧州市中医医院改扩建项目一期医技综合楼后勤物资（家具类）采购项目</w:t>
      </w:r>
      <w:r>
        <w:rPr>
          <w:rFonts w:hint="eastAsia" w:ascii="宋体" w:hAnsi="宋体" w:cs="宋体"/>
          <w:b/>
          <w:bCs/>
          <w:color w:val="auto"/>
          <w:kern w:val="0"/>
          <w:sz w:val="28"/>
          <w:szCs w:val="28"/>
          <w:highlight w:val="none"/>
          <w:lang w:val="en-US" w:eastAsia="zh-CN"/>
        </w:rPr>
        <w:t>在线询价</w:t>
      </w:r>
      <w:r>
        <w:rPr>
          <w:rFonts w:hint="eastAsia" w:ascii="宋体" w:hAnsi="宋体" w:eastAsia="宋体" w:cs="宋体"/>
          <w:b/>
          <w:bCs/>
          <w:color w:val="auto"/>
          <w:kern w:val="0"/>
          <w:sz w:val="28"/>
          <w:szCs w:val="28"/>
          <w:highlight w:val="none"/>
        </w:rPr>
        <w:t>公告</w:t>
      </w:r>
    </w:p>
    <w:p w14:paraId="3ADC7A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我院</w:t>
      </w:r>
      <w:r>
        <w:rPr>
          <w:rFonts w:hint="eastAsia" w:ascii="宋体" w:hAnsi="宋体" w:cs="宋体"/>
          <w:color w:val="000000"/>
          <w:kern w:val="0"/>
          <w:sz w:val="21"/>
          <w:szCs w:val="21"/>
          <w:highlight w:val="none"/>
          <w:lang w:val="en-US" w:eastAsia="zh-CN" w:bidi="ar"/>
        </w:rPr>
        <w:t>梧州市中医医院改扩建项目一期医技综合楼后勤物资（家具类）采购项目</w:t>
      </w:r>
      <w:r>
        <w:rPr>
          <w:rFonts w:hint="eastAsia" w:ascii="宋体" w:hAnsi="宋体" w:eastAsia="宋体" w:cs="宋体"/>
          <w:color w:val="000000"/>
          <w:kern w:val="0"/>
          <w:sz w:val="21"/>
          <w:szCs w:val="21"/>
          <w:highlight w:val="none"/>
          <w:lang w:val="en-US" w:eastAsia="zh-CN" w:bidi="ar"/>
        </w:rPr>
        <w:t>拟</w:t>
      </w:r>
      <w:r>
        <w:rPr>
          <w:rFonts w:hint="eastAsia" w:ascii="宋体" w:hAnsi="宋体" w:cs="宋体"/>
          <w:color w:val="000000"/>
          <w:kern w:val="0"/>
          <w:sz w:val="21"/>
          <w:szCs w:val="21"/>
          <w:highlight w:val="none"/>
          <w:lang w:val="en-US" w:eastAsia="zh-CN" w:bidi="ar"/>
        </w:rPr>
        <w:t>在广西政府采购云平台</w:t>
      </w:r>
      <w:r>
        <w:rPr>
          <w:rFonts w:hint="eastAsia" w:ascii="宋体" w:hAnsi="宋体" w:eastAsia="宋体" w:cs="宋体"/>
          <w:color w:val="000000"/>
          <w:kern w:val="0"/>
          <w:sz w:val="21"/>
          <w:szCs w:val="21"/>
          <w:highlight w:val="none"/>
          <w:lang w:val="en-US" w:eastAsia="zh-CN" w:bidi="ar"/>
        </w:rPr>
        <w:t>进行</w:t>
      </w:r>
      <w:r>
        <w:rPr>
          <w:rFonts w:hint="eastAsia" w:ascii="宋体" w:hAnsi="宋体" w:cs="宋体"/>
          <w:color w:val="000000"/>
          <w:kern w:val="0"/>
          <w:sz w:val="21"/>
          <w:szCs w:val="21"/>
          <w:highlight w:val="none"/>
          <w:lang w:val="en-US" w:eastAsia="zh-CN" w:bidi="ar"/>
        </w:rPr>
        <w:t>在线询价</w:t>
      </w:r>
      <w:r>
        <w:rPr>
          <w:rFonts w:hint="eastAsia" w:ascii="宋体" w:hAnsi="宋体" w:eastAsia="宋体" w:cs="宋体"/>
          <w:color w:val="000000"/>
          <w:kern w:val="0"/>
          <w:sz w:val="21"/>
          <w:szCs w:val="21"/>
          <w:highlight w:val="none"/>
          <w:lang w:val="en-US" w:eastAsia="zh-CN" w:bidi="ar"/>
        </w:rPr>
        <w:t>采购，欢迎符合条件的供应商参与。</w:t>
      </w:r>
    </w:p>
    <w:p w14:paraId="2869B7B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2" w:firstLineChars="200"/>
        <w:textAlignment w:val="auto"/>
        <w:rPr>
          <w:rFonts w:hint="eastAsia" w:ascii="宋体" w:hAnsi="宋体" w:eastAsia="宋体" w:cs="宋体"/>
          <w:i w:val="0"/>
          <w:iCs w:val="0"/>
          <w:caps w:val="0"/>
          <w:color w:val="000000"/>
          <w:spacing w:val="0"/>
          <w:sz w:val="21"/>
          <w:szCs w:val="21"/>
          <w:highlight w:val="none"/>
        </w:rPr>
      </w:pPr>
      <w:r>
        <w:rPr>
          <w:rStyle w:val="18"/>
          <w:rFonts w:hint="eastAsia" w:ascii="宋体" w:hAnsi="宋体" w:eastAsia="宋体" w:cs="宋体"/>
          <w:i w:val="0"/>
          <w:iCs w:val="0"/>
          <w:caps w:val="0"/>
          <w:color w:val="000000"/>
          <w:spacing w:val="0"/>
          <w:sz w:val="21"/>
          <w:szCs w:val="21"/>
          <w:highlight w:val="none"/>
          <w:shd w:val="clear" w:fill="FFFFFF"/>
          <w:lang w:eastAsia="zh-CN"/>
        </w:rPr>
        <w:t>一</w:t>
      </w:r>
      <w:r>
        <w:rPr>
          <w:rStyle w:val="18"/>
          <w:rFonts w:hint="eastAsia" w:ascii="宋体" w:hAnsi="宋体" w:eastAsia="宋体" w:cs="宋体"/>
          <w:i w:val="0"/>
          <w:iCs w:val="0"/>
          <w:caps w:val="0"/>
          <w:color w:val="000000"/>
          <w:spacing w:val="0"/>
          <w:sz w:val="21"/>
          <w:szCs w:val="21"/>
          <w:highlight w:val="none"/>
          <w:shd w:val="clear" w:fill="FFFFFF"/>
        </w:rPr>
        <w:t>、</w:t>
      </w:r>
      <w:r>
        <w:rPr>
          <w:rStyle w:val="18"/>
          <w:rFonts w:hint="eastAsia" w:ascii="宋体" w:hAnsi="宋体" w:eastAsia="宋体" w:cs="宋体"/>
          <w:i w:val="0"/>
          <w:iCs w:val="0"/>
          <w:caps w:val="0"/>
          <w:color w:val="000000"/>
          <w:spacing w:val="0"/>
          <w:sz w:val="21"/>
          <w:szCs w:val="21"/>
          <w:highlight w:val="none"/>
          <w:shd w:val="clear" w:fill="FFFFFF"/>
          <w:lang w:eastAsia="zh-CN"/>
        </w:rPr>
        <w:t>采购</w:t>
      </w:r>
      <w:r>
        <w:rPr>
          <w:rStyle w:val="18"/>
          <w:rFonts w:hint="eastAsia" w:ascii="宋体" w:hAnsi="宋体" w:eastAsia="宋体" w:cs="宋体"/>
          <w:i w:val="0"/>
          <w:iCs w:val="0"/>
          <w:caps w:val="0"/>
          <w:color w:val="000000"/>
          <w:spacing w:val="0"/>
          <w:sz w:val="21"/>
          <w:szCs w:val="21"/>
          <w:highlight w:val="none"/>
          <w:shd w:val="clear" w:fill="FFFFFF"/>
        </w:rPr>
        <w:t>项目及内容</w:t>
      </w:r>
    </w:p>
    <w:p w14:paraId="37A7D39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cs="宋体"/>
          <w:i w:val="0"/>
          <w:iCs w:val="0"/>
          <w:caps w:val="0"/>
          <w:color w:val="000000"/>
          <w:spacing w:val="0"/>
          <w:sz w:val="21"/>
          <w:szCs w:val="21"/>
          <w:highlight w:val="none"/>
          <w:u w:val="single"/>
          <w:shd w:val="clear" w:fill="FFFFFF"/>
          <w:lang w:eastAsia="zh-CN"/>
        </w:rPr>
      </w:pPr>
      <w:r>
        <w:rPr>
          <w:rFonts w:hint="eastAsia" w:ascii="宋体" w:hAnsi="宋体" w:eastAsia="宋体" w:cs="宋体"/>
          <w:i w:val="0"/>
          <w:iCs w:val="0"/>
          <w:caps w:val="0"/>
          <w:color w:val="000000"/>
          <w:spacing w:val="0"/>
          <w:sz w:val="21"/>
          <w:szCs w:val="21"/>
          <w:highlight w:val="none"/>
          <w:shd w:val="clear" w:fill="FFFFFF"/>
        </w:rPr>
        <w:t>1</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rPr>
        <w:t>项目名称</w:t>
      </w:r>
      <w:r>
        <w:rPr>
          <w:rFonts w:hint="eastAsia" w:ascii="宋体" w:hAnsi="宋体" w:cs="宋体"/>
          <w:i w:val="0"/>
          <w:iCs w:val="0"/>
          <w:caps w:val="0"/>
          <w:color w:val="000000"/>
          <w:spacing w:val="0"/>
          <w:sz w:val="21"/>
          <w:szCs w:val="21"/>
          <w:highlight w:val="none"/>
          <w:shd w:val="clear" w:fill="FFFFFF"/>
          <w:lang w:eastAsia="zh-CN"/>
        </w:rPr>
        <w:t>：</w:t>
      </w:r>
      <w:r>
        <w:rPr>
          <w:rFonts w:hint="eastAsia" w:ascii="宋体" w:hAnsi="宋体" w:cs="宋体"/>
          <w:i w:val="0"/>
          <w:iCs w:val="0"/>
          <w:caps w:val="0"/>
          <w:color w:val="000000"/>
          <w:spacing w:val="0"/>
          <w:sz w:val="21"/>
          <w:szCs w:val="21"/>
          <w:highlight w:val="none"/>
          <w:u w:val="single"/>
          <w:shd w:val="clear" w:fill="FFFFFF"/>
          <w:lang w:val="en-US" w:eastAsia="zh-CN"/>
        </w:rPr>
        <w:t>梧州市中医医院改扩建项目一期医技综合楼后勤物资（家具类）采购项目</w:t>
      </w:r>
    </w:p>
    <w:p w14:paraId="259A37B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1"/>
          <w:szCs w:val="21"/>
          <w:highlight w:val="none"/>
          <w:u w:val="singl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rPr>
        <w:t>2</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rPr>
        <w:t>项目编号：</w:t>
      </w:r>
      <w:r>
        <w:rPr>
          <w:rFonts w:hint="eastAsia" w:ascii="宋体" w:hAnsi="宋体" w:cs="宋体"/>
          <w:sz w:val="21"/>
          <w:szCs w:val="21"/>
          <w:highlight w:val="none"/>
          <w:u w:val="single"/>
          <w:lang w:val="en-US" w:eastAsia="zh-CN"/>
        </w:rPr>
        <w:t>2025-ZWK-0522-31</w:t>
      </w:r>
      <w:r>
        <w:rPr>
          <w:rFonts w:hint="eastAsia" w:ascii="宋体" w:hAnsi="宋体" w:eastAsia="宋体" w:cs="宋体"/>
          <w:color w:val="000000"/>
          <w:kern w:val="0"/>
          <w:sz w:val="21"/>
          <w:szCs w:val="21"/>
          <w:highlight w:val="none"/>
          <w:u w:val="none"/>
          <w:lang w:val="en-US" w:eastAsia="zh-CN" w:bidi="ar"/>
        </w:rPr>
        <w:t xml:space="preserve">   </w:t>
      </w:r>
    </w:p>
    <w:p w14:paraId="6FAA0AD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1"/>
          <w:szCs w:val="21"/>
          <w:highlight w:val="none"/>
          <w:u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3、</w:t>
      </w:r>
      <w:r>
        <w:rPr>
          <w:rFonts w:hint="eastAsia" w:ascii="宋体" w:hAnsi="宋体" w:eastAsia="宋体" w:cs="宋体"/>
          <w:i w:val="0"/>
          <w:iCs w:val="0"/>
          <w:caps w:val="0"/>
          <w:color w:val="000000"/>
          <w:spacing w:val="0"/>
          <w:sz w:val="21"/>
          <w:szCs w:val="21"/>
          <w:highlight w:val="none"/>
          <w:shd w:val="clear" w:fill="FFFFFF"/>
        </w:rPr>
        <w:t>预算金额（上限价、含税价）：</w:t>
      </w:r>
      <w:r>
        <w:rPr>
          <w:rFonts w:hint="eastAsia" w:ascii="宋体" w:hAnsi="宋体" w:cs="宋体"/>
          <w:i w:val="0"/>
          <w:iCs w:val="0"/>
          <w:caps w:val="0"/>
          <w:color w:val="000000"/>
          <w:spacing w:val="0"/>
          <w:sz w:val="21"/>
          <w:szCs w:val="21"/>
          <w:highlight w:val="none"/>
          <w:u w:val="single"/>
          <w:shd w:val="clear" w:fill="FFFFFF"/>
          <w:lang w:val="en-US" w:eastAsia="zh-CN"/>
        </w:rPr>
        <w:t>9.369万</w:t>
      </w:r>
      <w:r>
        <w:rPr>
          <w:rFonts w:hint="eastAsia" w:ascii="宋体" w:hAnsi="宋体" w:cs="宋体"/>
          <w:color w:val="000000"/>
          <w:kern w:val="0"/>
          <w:sz w:val="21"/>
          <w:szCs w:val="21"/>
          <w:highlight w:val="none"/>
          <w:u w:val="single"/>
          <w:lang w:val="en-US" w:eastAsia="zh-CN" w:bidi="ar"/>
        </w:rPr>
        <w:t xml:space="preserve">元  </w:t>
      </w:r>
      <w:r>
        <w:rPr>
          <w:rFonts w:hint="eastAsia" w:ascii="宋体" w:hAnsi="宋体" w:cs="宋体"/>
          <w:color w:val="000000"/>
          <w:kern w:val="0"/>
          <w:sz w:val="21"/>
          <w:szCs w:val="21"/>
          <w:highlight w:val="none"/>
          <w:u w:val="none"/>
          <w:lang w:val="en-US" w:eastAsia="zh-CN" w:bidi="ar"/>
        </w:rPr>
        <w:t xml:space="preserve">  </w:t>
      </w:r>
    </w:p>
    <w:p w14:paraId="7F20E4B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000000"/>
          <w:spacing w:val="0"/>
          <w:sz w:val="21"/>
          <w:szCs w:val="21"/>
          <w:highlight w:val="none"/>
          <w:u w:val="none"/>
          <w:shd w:val="clear" w:fill="FFFFFF"/>
          <w:lang w:val="en-US" w:eastAsia="zh-CN"/>
        </w:rPr>
      </w:pPr>
      <w:r>
        <w:rPr>
          <w:rFonts w:hint="eastAsia" w:ascii="宋体" w:hAnsi="宋体" w:cs="宋体"/>
          <w:i w:val="0"/>
          <w:iCs w:val="0"/>
          <w:caps w:val="0"/>
          <w:color w:val="000000"/>
          <w:spacing w:val="0"/>
          <w:sz w:val="21"/>
          <w:szCs w:val="21"/>
          <w:highlight w:val="none"/>
          <w:u w:val="none"/>
          <w:shd w:val="clear" w:fill="FFFFFF"/>
          <w:lang w:val="en-US" w:eastAsia="zh-CN"/>
        </w:rPr>
        <w:t>4、项目完成期限：自签订合同之日起30日。</w:t>
      </w:r>
    </w:p>
    <w:p w14:paraId="3D118CED">
      <w:pPr>
        <w:numPr>
          <w:ilvl w:val="0"/>
          <w:numId w:val="2"/>
        </w:numPr>
        <w:ind w:left="425" w:leftChars="0" w:hanging="425" w:firstLineChars="0"/>
        <w:rPr>
          <w:rFonts w:hint="eastAsia" w:ascii="宋体" w:hAnsi="宋体" w:eastAsia="宋体" w:cs="宋体"/>
          <w:color w:val="000000"/>
          <w:kern w:val="0"/>
          <w:sz w:val="21"/>
          <w:szCs w:val="21"/>
          <w:highlight w:val="none"/>
          <w:u w:val="single"/>
          <w:lang w:val="en-US" w:eastAsia="zh-CN" w:bidi="ar"/>
        </w:rPr>
      </w:pPr>
      <w:r>
        <w:rPr>
          <w:rFonts w:hint="eastAsia" w:ascii="宋体" w:hAnsi="宋体" w:eastAsia="宋体" w:cs="宋体"/>
          <w:i w:val="0"/>
          <w:iCs w:val="0"/>
          <w:caps w:val="0"/>
          <w:color w:val="000000"/>
          <w:spacing w:val="0"/>
          <w:sz w:val="21"/>
          <w:szCs w:val="21"/>
          <w:highlight w:val="none"/>
          <w:shd w:val="clear" w:fill="FFFFFF"/>
          <w:lang w:val="en-US" w:eastAsia="zh-CN"/>
        </w:rPr>
        <w:t>5、</w:t>
      </w:r>
      <w:r>
        <w:rPr>
          <w:rFonts w:hint="eastAsia" w:ascii="宋体" w:hAnsi="宋体" w:eastAsia="宋体" w:cs="宋体"/>
          <w:i w:val="0"/>
          <w:iCs w:val="0"/>
          <w:caps w:val="0"/>
          <w:color w:val="000000"/>
          <w:spacing w:val="0"/>
          <w:sz w:val="21"/>
          <w:szCs w:val="21"/>
          <w:highlight w:val="none"/>
          <w:shd w:val="clear" w:fill="FFFFFF"/>
          <w:lang w:eastAsia="zh-CN"/>
        </w:rPr>
        <w:t>项目内容：</w:t>
      </w:r>
      <w:r>
        <w:rPr>
          <w:rFonts w:hint="eastAsia" w:ascii="宋体" w:hAnsi="宋体" w:cs="宋体"/>
          <w:i w:val="0"/>
          <w:iCs w:val="0"/>
          <w:caps w:val="0"/>
          <w:color w:val="000000"/>
          <w:spacing w:val="0"/>
          <w:sz w:val="21"/>
          <w:szCs w:val="21"/>
          <w:highlight w:val="none"/>
          <w:shd w:val="clear" w:fill="FFFFFF"/>
          <w:lang w:val="en-US" w:eastAsia="zh-CN"/>
        </w:rPr>
        <w:t>购</w:t>
      </w:r>
      <w:r>
        <w:rPr>
          <w:rFonts w:hint="eastAsia" w:ascii="宋体" w:hAnsi="宋体" w:eastAsia="宋体" w:cs="宋体"/>
          <w:color w:val="000000"/>
          <w:kern w:val="0"/>
          <w:sz w:val="21"/>
          <w:szCs w:val="21"/>
          <w:highlight w:val="none"/>
          <w:u w:val="none"/>
          <w:lang w:val="en-US" w:eastAsia="zh-CN" w:bidi="ar"/>
        </w:rPr>
        <w:t>买病床椅124 张，</w:t>
      </w:r>
      <w:r>
        <w:rPr>
          <w:rFonts w:hint="eastAsia" w:ascii="宋体" w:hAnsi="宋体" w:eastAsia="宋体" w:cs="宋体"/>
          <w:color w:val="000000"/>
          <w:kern w:val="0"/>
          <w:sz w:val="21"/>
          <w:szCs w:val="21"/>
          <w:highlight w:val="none"/>
          <w:lang w:val="en-US" w:eastAsia="zh-CN" w:bidi="ar"/>
        </w:rPr>
        <w:t>儿童凳30 张，架床37张，床垫74张</w:t>
      </w:r>
      <w:r>
        <w:rPr>
          <w:rFonts w:hint="eastAsia" w:ascii="宋体" w:hAnsi="宋体" w:eastAsia="宋体" w:cs="宋体"/>
          <w:color w:val="000000"/>
          <w:kern w:val="0"/>
          <w:sz w:val="21"/>
          <w:szCs w:val="21"/>
          <w:highlight w:val="none"/>
          <w:u w:val="none"/>
          <w:lang w:val="en-US" w:eastAsia="zh-CN" w:bidi="ar"/>
        </w:rPr>
        <w:t>，详见</w:t>
      </w:r>
      <w:r>
        <w:rPr>
          <w:rFonts w:hint="eastAsia" w:ascii="宋体" w:hAnsi="宋体" w:cs="宋体"/>
          <w:color w:val="000000"/>
          <w:kern w:val="0"/>
          <w:sz w:val="21"/>
          <w:szCs w:val="21"/>
          <w:highlight w:val="none"/>
          <w:u w:val="none"/>
          <w:lang w:val="en-US" w:eastAsia="zh-CN" w:bidi="ar"/>
        </w:rPr>
        <w:t>采购</w:t>
      </w:r>
      <w:r>
        <w:rPr>
          <w:rFonts w:hint="eastAsia" w:ascii="宋体" w:hAnsi="宋体" w:eastAsia="宋体" w:cs="宋体"/>
          <w:color w:val="000000"/>
          <w:kern w:val="0"/>
          <w:sz w:val="21"/>
          <w:szCs w:val="21"/>
          <w:highlight w:val="none"/>
          <w:u w:val="none"/>
          <w:lang w:val="en-US" w:eastAsia="zh-CN" w:bidi="ar"/>
        </w:rPr>
        <w:t>文件</w:t>
      </w:r>
      <w:r>
        <w:rPr>
          <w:rFonts w:hint="eastAsia" w:ascii="宋体" w:hAnsi="宋体" w:cs="宋体"/>
          <w:color w:val="000000"/>
          <w:kern w:val="0"/>
          <w:sz w:val="21"/>
          <w:szCs w:val="21"/>
          <w:highlight w:val="none"/>
          <w:u w:val="none"/>
          <w:lang w:val="en-US" w:eastAsia="zh-CN" w:bidi="ar"/>
        </w:rPr>
        <w:t>。</w:t>
      </w:r>
    </w:p>
    <w:p w14:paraId="6828D8B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二、投标人资格要求：</w:t>
      </w:r>
    </w:p>
    <w:p w14:paraId="6615F9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1、符合《中华人民共和国政府采购法》第二十二条规定的供应商条件；</w:t>
      </w:r>
    </w:p>
    <w:p w14:paraId="65BB9E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2.本项目的特定资格要求：</w:t>
      </w:r>
    </w:p>
    <w:p w14:paraId="0B1302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（1）资质要求：</w:t>
      </w:r>
      <w:r>
        <w:rPr>
          <w:rFonts w:hint="eastAsia" w:ascii="宋体" w:hAnsi="宋体" w:cs="宋体"/>
          <w:color w:val="auto"/>
          <w:kern w:val="0"/>
          <w:sz w:val="21"/>
          <w:szCs w:val="21"/>
          <w:highlight w:val="none"/>
          <w:lang w:val="en-US" w:eastAsia="zh-CN" w:bidi="ar"/>
        </w:rPr>
        <w:t>无</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000000"/>
          <w:kern w:val="0"/>
          <w:sz w:val="21"/>
          <w:szCs w:val="21"/>
          <w:highlight w:val="none"/>
          <w:lang w:val="en-US" w:eastAsia="zh-CN" w:bidi="ar"/>
        </w:rPr>
        <w:t xml:space="preserve">         </w:t>
      </w:r>
    </w:p>
    <w:p w14:paraId="1A572A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（2）业绩要求：</w:t>
      </w:r>
      <w:r>
        <w:rPr>
          <w:rFonts w:hint="eastAsia" w:ascii="宋体" w:hAnsi="宋体" w:eastAsia="宋体" w:cs="宋体"/>
          <w:color w:val="000000"/>
          <w:kern w:val="0"/>
          <w:sz w:val="21"/>
          <w:szCs w:val="21"/>
          <w:highlight w:val="none"/>
          <w:u w:val="none"/>
          <w:lang w:val="en-US" w:eastAsia="zh-CN" w:bidi="ar"/>
        </w:rPr>
        <w:t>无</w:t>
      </w:r>
      <w:r>
        <w:rPr>
          <w:rFonts w:hint="eastAsia" w:ascii="宋体" w:hAnsi="宋体" w:eastAsia="宋体" w:cs="宋体"/>
          <w:color w:val="000000"/>
          <w:kern w:val="0"/>
          <w:sz w:val="21"/>
          <w:szCs w:val="21"/>
          <w:highlight w:val="none"/>
          <w:lang w:val="en-US" w:eastAsia="zh-CN" w:bidi="ar"/>
        </w:rPr>
        <w:t xml:space="preserve">            </w:t>
      </w:r>
    </w:p>
    <w:p w14:paraId="7F3958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628797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（4）未被列入失信被执行人、重大税收违法失信主体、政府采购严重违法失信行为记录名单。</w:t>
      </w:r>
    </w:p>
    <w:p w14:paraId="6DFD86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（5）按照</w:t>
      </w:r>
      <w:r>
        <w:rPr>
          <w:rFonts w:hint="eastAsia" w:ascii="宋体" w:hAnsi="宋体" w:cs="宋体"/>
          <w:color w:val="000000"/>
          <w:kern w:val="0"/>
          <w:sz w:val="21"/>
          <w:szCs w:val="21"/>
          <w:highlight w:val="none"/>
          <w:lang w:val="en-US" w:eastAsia="zh-CN" w:bidi="ar"/>
        </w:rPr>
        <w:t>采购</w:t>
      </w:r>
      <w:r>
        <w:rPr>
          <w:rFonts w:hint="eastAsia" w:ascii="宋体" w:hAnsi="宋体" w:eastAsia="宋体" w:cs="宋体"/>
          <w:color w:val="000000"/>
          <w:kern w:val="0"/>
          <w:sz w:val="21"/>
          <w:szCs w:val="21"/>
          <w:highlight w:val="none"/>
          <w:lang w:val="en-US" w:eastAsia="zh-CN" w:bidi="ar"/>
        </w:rPr>
        <w:t>公告的规定获得采购文件。</w:t>
      </w:r>
    </w:p>
    <w:p w14:paraId="3B77DF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3、本项目不接受联合体</w:t>
      </w:r>
      <w:r>
        <w:rPr>
          <w:rFonts w:hint="eastAsia" w:ascii="宋体" w:hAnsi="宋体" w:cs="宋体"/>
          <w:color w:val="000000"/>
          <w:kern w:val="0"/>
          <w:sz w:val="21"/>
          <w:szCs w:val="21"/>
          <w:highlight w:val="none"/>
          <w:lang w:val="en-US" w:eastAsia="zh-CN" w:bidi="ar"/>
        </w:rPr>
        <w:t>参加</w:t>
      </w:r>
      <w:r>
        <w:rPr>
          <w:rFonts w:hint="eastAsia" w:ascii="宋体" w:hAnsi="宋体" w:eastAsia="宋体" w:cs="宋体"/>
          <w:color w:val="000000"/>
          <w:kern w:val="0"/>
          <w:sz w:val="21"/>
          <w:szCs w:val="21"/>
          <w:highlight w:val="none"/>
          <w:lang w:val="en-US" w:eastAsia="zh-CN" w:bidi="ar"/>
        </w:rPr>
        <w:t>。</w:t>
      </w:r>
    </w:p>
    <w:p w14:paraId="607E83F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1"/>
          <w:szCs w:val="21"/>
          <w:highlight w:val="none"/>
        </w:rPr>
      </w:pPr>
      <w:r>
        <w:rPr>
          <w:rStyle w:val="18"/>
          <w:rFonts w:hint="eastAsia" w:ascii="宋体" w:hAnsi="宋体" w:eastAsia="宋体" w:cs="宋体"/>
          <w:i w:val="0"/>
          <w:iCs w:val="0"/>
          <w:caps w:val="0"/>
          <w:color w:val="000000"/>
          <w:spacing w:val="0"/>
          <w:sz w:val="21"/>
          <w:szCs w:val="21"/>
          <w:highlight w:val="none"/>
          <w:shd w:val="clear" w:fill="FFFFFF"/>
        </w:rPr>
        <w:t>三、</w:t>
      </w:r>
      <w:r>
        <w:rPr>
          <w:rStyle w:val="18"/>
          <w:rFonts w:hint="eastAsia" w:ascii="宋体" w:hAnsi="宋体" w:cs="宋体"/>
          <w:i w:val="0"/>
          <w:iCs w:val="0"/>
          <w:caps w:val="0"/>
          <w:color w:val="000000"/>
          <w:spacing w:val="0"/>
          <w:sz w:val="21"/>
          <w:szCs w:val="21"/>
          <w:highlight w:val="none"/>
          <w:shd w:val="clear" w:fill="FFFFFF"/>
          <w:lang w:val="en-US" w:eastAsia="zh-CN"/>
        </w:rPr>
        <w:t>采购</w:t>
      </w:r>
      <w:r>
        <w:rPr>
          <w:rStyle w:val="18"/>
          <w:rFonts w:hint="eastAsia" w:ascii="宋体" w:hAnsi="宋体" w:eastAsia="宋体" w:cs="宋体"/>
          <w:i w:val="0"/>
          <w:iCs w:val="0"/>
          <w:caps w:val="0"/>
          <w:color w:val="000000"/>
          <w:spacing w:val="0"/>
          <w:sz w:val="21"/>
          <w:szCs w:val="21"/>
          <w:highlight w:val="none"/>
          <w:shd w:val="clear" w:fill="FFFFFF"/>
        </w:rPr>
        <w:t>文件的获取：</w:t>
      </w:r>
    </w:p>
    <w:p w14:paraId="4A8FE88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iCs w:val="0"/>
          <w:caps w:val="0"/>
          <w:color w:val="auto"/>
          <w:spacing w:val="0"/>
          <w:sz w:val="21"/>
          <w:szCs w:val="21"/>
          <w:highlight w:val="none"/>
          <w:u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获取</w:t>
      </w:r>
      <w:r>
        <w:rPr>
          <w:rFonts w:hint="eastAsia" w:ascii="宋体" w:hAnsi="宋体" w:eastAsia="宋体" w:cs="宋体"/>
          <w:i w:val="0"/>
          <w:iCs w:val="0"/>
          <w:caps w:val="0"/>
          <w:color w:val="000000"/>
          <w:spacing w:val="0"/>
          <w:sz w:val="21"/>
          <w:szCs w:val="21"/>
          <w:highlight w:val="none"/>
          <w:shd w:val="clear" w:fill="FFFFFF"/>
        </w:rPr>
        <w:t>时间：</w:t>
      </w:r>
      <w:r>
        <w:rPr>
          <w:rFonts w:hint="eastAsia" w:ascii="宋体" w:hAnsi="宋体" w:eastAsia="宋体" w:cs="宋体"/>
          <w:i w:val="0"/>
          <w:iCs w:val="0"/>
          <w:caps w:val="0"/>
          <w:color w:val="000000"/>
          <w:spacing w:val="0"/>
          <w:sz w:val="21"/>
          <w:szCs w:val="21"/>
          <w:highlight w:val="none"/>
          <w:u w:val="none"/>
          <w:shd w:val="clear" w:fill="FFFFFF"/>
          <w:lang w:val="en-US" w:eastAsia="zh-CN"/>
        </w:rPr>
        <w:t xml:space="preserve">  </w:t>
      </w:r>
      <w:r>
        <w:rPr>
          <w:rFonts w:hint="eastAsia" w:ascii="宋体" w:hAnsi="宋体" w:cs="宋体"/>
          <w:i w:val="0"/>
          <w:iCs w:val="0"/>
          <w:caps w:val="0"/>
          <w:color w:val="000000"/>
          <w:spacing w:val="0"/>
          <w:sz w:val="21"/>
          <w:szCs w:val="21"/>
          <w:highlight w:val="none"/>
          <w:u w:val="none"/>
          <w:shd w:val="clear" w:fill="FFFFFF"/>
          <w:lang w:val="en-US" w:eastAsia="zh-CN"/>
        </w:rPr>
        <w:t>2025</w:t>
      </w:r>
      <w:r>
        <w:rPr>
          <w:rFonts w:hint="eastAsia" w:ascii="宋体" w:hAnsi="宋体" w:eastAsia="宋体" w:cs="宋体"/>
          <w:i w:val="0"/>
          <w:iCs w:val="0"/>
          <w:caps w:val="0"/>
          <w:color w:val="000000"/>
          <w:spacing w:val="0"/>
          <w:sz w:val="21"/>
          <w:szCs w:val="21"/>
          <w:highlight w:val="none"/>
          <w:u w:val="none"/>
          <w:shd w:val="clear" w:fill="FFFFFF"/>
          <w:lang w:val="en-US" w:eastAsia="zh-CN"/>
        </w:rPr>
        <w:t xml:space="preserve"> 年 </w:t>
      </w:r>
      <w:r>
        <w:rPr>
          <w:rFonts w:hint="eastAsia" w:ascii="宋体" w:hAnsi="宋体" w:cs="宋体"/>
          <w:i w:val="0"/>
          <w:iCs w:val="0"/>
          <w:caps w:val="0"/>
          <w:color w:val="000000"/>
          <w:spacing w:val="0"/>
          <w:sz w:val="21"/>
          <w:szCs w:val="21"/>
          <w:highlight w:val="none"/>
          <w:u w:val="none"/>
          <w:shd w:val="clear" w:fill="FFFFFF"/>
          <w:lang w:val="en-US" w:eastAsia="zh-CN"/>
        </w:rPr>
        <w:t>5</w:t>
      </w:r>
      <w:r>
        <w:rPr>
          <w:rFonts w:hint="eastAsia" w:ascii="宋体" w:hAnsi="宋体" w:eastAsia="宋体" w:cs="宋体"/>
          <w:i w:val="0"/>
          <w:iCs w:val="0"/>
          <w:caps w:val="0"/>
          <w:color w:val="000000"/>
          <w:spacing w:val="0"/>
          <w:sz w:val="21"/>
          <w:szCs w:val="21"/>
          <w:highlight w:val="none"/>
          <w:u w:val="none"/>
          <w:shd w:val="clear" w:fill="FFFFFF"/>
          <w:lang w:val="en-US" w:eastAsia="zh-CN"/>
        </w:rPr>
        <w:t xml:space="preserve"> 月 </w:t>
      </w:r>
      <w:r>
        <w:rPr>
          <w:rFonts w:hint="eastAsia" w:ascii="宋体" w:hAnsi="宋体" w:cs="宋体"/>
          <w:i w:val="0"/>
          <w:iCs w:val="0"/>
          <w:caps w:val="0"/>
          <w:color w:val="000000"/>
          <w:spacing w:val="0"/>
          <w:sz w:val="21"/>
          <w:szCs w:val="21"/>
          <w:highlight w:val="none"/>
          <w:u w:val="none"/>
          <w:shd w:val="clear" w:fill="FFFFFF"/>
          <w:lang w:val="en-US" w:eastAsia="zh-CN"/>
        </w:rPr>
        <w:t xml:space="preserve">  </w:t>
      </w:r>
      <w:r>
        <w:rPr>
          <w:rFonts w:hint="eastAsia" w:ascii="宋体" w:hAnsi="宋体" w:eastAsia="宋体" w:cs="宋体"/>
          <w:i w:val="0"/>
          <w:iCs w:val="0"/>
          <w:caps w:val="0"/>
          <w:color w:val="000000"/>
          <w:spacing w:val="0"/>
          <w:sz w:val="21"/>
          <w:szCs w:val="21"/>
          <w:highlight w:val="none"/>
          <w:u w:val="none"/>
          <w:shd w:val="clear" w:fill="FFFFFF"/>
          <w:lang w:val="en-US" w:eastAsia="zh-CN"/>
        </w:rPr>
        <w:t>日</w:t>
      </w:r>
      <w:r>
        <w:rPr>
          <w:rFonts w:hint="eastAsia" w:ascii="宋体" w:hAnsi="宋体" w:eastAsia="宋体" w:cs="宋体"/>
          <w:i w:val="0"/>
          <w:iCs w:val="0"/>
          <w:caps w:val="0"/>
          <w:color w:val="auto"/>
          <w:spacing w:val="0"/>
          <w:sz w:val="21"/>
          <w:szCs w:val="21"/>
          <w:highlight w:val="none"/>
          <w:u w:val="none"/>
          <w:shd w:val="clear" w:fill="FFFFFF"/>
        </w:rPr>
        <w:t>至</w:t>
      </w:r>
      <w:r>
        <w:rPr>
          <w:rFonts w:hint="eastAsia" w:ascii="宋体" w:hAnsi="宋体" w:eastAsia="宋体" w:cs="宋体"/>
          <w:i w:val="0"/>
          <w:iCs w:val="0"/>
          <w:caps w:val="0"/>
          <w:color w:val="auto"/>
          <w:spacing w:val="0"/>
          <w:sz w:val="21"/>
          <w:szCs w:val="21"/>
          <w:highlight w:val="none"/>
          <w:u w:val="none"/>
          <w:shd w:val="clear" w:fill="FFFFFF"/>
          <w:lang w:val="en-US" w:eastAsia="zh-CN"/>
        </w:rPr>
        <w:t xml:space="preserve"> </w:t>
      </w:r>
      <w:r>
        <w:rPr>
          <w:rFonts w:hint="eastAsia" w:ascii="宋体" w:hAnsi="宋体" w:cs="宋体"/>
          <w:i w:val="0"/>
          <w:iCs w:val="0"/>
          <w:caps w:val="0"/>
          <w:color w:val="auto"/>
          <w:spacing w:val="0"/>
          <w:sz w:val="21"/>
          <w:szCs w:val="21"/>
          <w:highlight w:val="none"/>
          <w:u w:val="none"/>
          <w:shd w:val="clear" w:fill="FFFFFF"/>
          <w:lang w:val="en-US" w:eastAsia="zh-CN"/>
        </w:rPr>
        <w:t>2025</w:t>
      </w:r>
      <w:r>
        <w:rPr>
          <w:rFonts w:hint="eastAsia" w:ascii="宋体" w:hAnsi="宋体" w:eastAsia="宋体" w:cs="宋体"/>
          <w:i w:val="0"/>
          <w:iCs w:val="0"/>
          <w:caps w:val="0"/>
          <w:color w:val="auto"/>
          <w:spacing w:val="0"/>
          <w:sz w:val="21"/>
          <w:szCs w:val="21"/>
          <w:highlight w:val="none"/>
          <w:u w:val="none"/>
          <w:shd w:val="clear" w:fill="FFFFFF"/>
        </w:rPr>
        <w:t>年</w:t>
      </w:r>
      <w:r>
        <w:rPr>
          <w:rFonts w:hint="eastAsia" w:ascii="宋体" w:hAnsi="宋体" w:eastAsia="宋体" w:cs="宋体"/>
          <w:i w:val="0"/>
          <w:iCs w:val="0"/>
          <w:caps w:val="0"/>
          <w:color w:val="auto"/>
          <w:spacing w:val="0"/>
          <w:sz w:val="21"/>
          <w:szCs w:val="21"/>
          <w:highlight w:val="none"/>
          <w:u w:val="none"/>
          <w:shd w:val="clear" w:fill="FFFFFF"/>
          <w:lang w:val="en-US" w:eastAsia="zh-CN"/>
        </w:rPr>
        <w:t xml:space="preserve"> </w:t>
      </w:r>
      <w:r>
        <w:rPr>
          <w:rFonts w:hint="eastAsia" w:ascii="宋体" w:hAnsi="宋体" w:cs="宋体"/>
          <w:i w:val="0"/>
          <w:iCs w:val="0"/>
          <w:caps w:val="0"/>
          <w:color w:val="auto"/>
          <w:spacing w:val="0"/>
          <w:sz w:val="21"/>
          <w:szCs w:val="21"/>
          <w:highlight w:val="none"/>
          <w:u w:val="none"/>
          <w:shd w:val="clear" w:fill="FFFFFF"/>
          <w:lang w:val="en-US" w:eastAsia="zh-CN"/>
        </w:rPr>
        <w:t>5</w:t>
      </w:r>
      <w:r>
        <w:rPr>
          <w:rFonts w:hint="eastAsia" w:ascii="宋体" w:hAnsi="宋体" w:eastAsia="宋体" w:cs="宋体"/>
          <w:i w:val="0"/>
          <w:iCs w:val="0"/>
          <w:caps w:val="0"/>
          <w:color w:val="auto"/>
          <w:spacing w:val="0"/>
          <w:sz w:val="21"/>
          <w:szCs w:val="21"/>
          <w:highlight w:val="none"/>
          <w:u w:val="none"/>
          <w:shd w:val="clear" w:fill="FFFFFF"/>
        </w:rPr>
        <w:t>月</w:t>
      </w:r>
      <w:r>
        <w:rPr>
          <w:rFonts w:hint="eastAsia" w:ascii="宋体" w:hAnsi="宋体" w:cs="宋体"/>
          <w:i w:val="0"/>
          <w:iCs w:val="0"/>
          <w:caps w:val="0"/>
          <w:color w:val="auto"/>
          <w:spacing w:val="0"/>
          <w:sz w:val="21"/>
          <w:szCs w:val="21"/>
          <w:highlight w:val="none"/>
          <w:u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none"/>
          <w:shd w:val="clear" w:fill="FFFFFF"/>
          <w:lang w:val="en-US" w:eastAsia="zh-CN"/>
        </w:rPr>
        <w:t>日</w:t>
      </w:r>
      <w:r>
        <w:rPr>
          <w:rFonts w:hint="eastAsia" w:ascii="宋体" w:hAnsi="宋体" w:cs="宋体"/>
          <w:i w:val="0"/>
          <w:iCs w:val="0"/>
          <w:caps w:val="0"/>
          <w:color w:val="auto"/>
          <w:spacing w:val="0"/>
          <w:sz w:val="21"/>
          <w:szCs w:val="21"/>
          <w:highlight w:val="none"/>
          <w:u w:val="none"/>
          <w:shd w:val="clear" w:fill="FFFFFF"/>
          <w:lang w:val="en-US" w:eastAsia="zh-CN"/>
        </w:rPr>
        <w:t>下午17时0</w:t>
      </w:r>
      <w:r>
        <w:rPr>
          <w:rFonts w:hint="eastAsia" w:ascii="宋体" w:hAnsi="宋体" w:eastAsia="宋体" w:cs="宋体"/>
          <w:i w:val="0"/>
          <w:iCs w:val="0"/>
          <w:caps w:val="0"/>
          <w:color w:val="auto"/>
          <w:spacing w:val="0"/>
          <w:sz w:val="21"/>
          <w:szCs w:val="21"/>
          <w:highlight w:val="none"/>
          <w:u w:val="none"/>
          <w:shd w:val="clear" w:fill="FFFFFF"/>
          <w:lang w:val="en-US" w:eastAsia="zh-CN"/>
        </w:rPr>
        <w:t>0分止</w:t>
      </w:r>
    </w:p>
    <w:p w14:paraId="364D744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i w:val="0"/>
          <w:iCs w:val="0"/>
          <w:caps w:val="0"/>
          <w:color w:val="auto"/>
          <w:spacing w:val="0"/>
          <w:sz w:val="21"/>
          <w:szCs w:val="21"/>
          <w:highlight w:val="none"/>
          <w:shd w:val="clear" w:fill="FFFFFF"/>
          <w:lang w:val="en-US" w:eastAsia="zh-CN"/>
        </w:rPr>
        <w:t>获取方式</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按广西政府采购云平台在线询价规则获取。</w:t>
      </w:r>
    </w:p>
    <w:p w14:paraId="0685FAB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1"/>
          <w:szCs w:val="21"/>
          <w:highlight w:val="none"/>
        </w:rPr>
      </w:pPr>
      <w:r>
        <w:rPr>
          <w:rStyle w:val="18"/>
          <w:rFonts w:hint="eastAsia" w:ascii="宋体" w:hAnsi="宋体" w:eastAsia="宋体" w:cs="宋体"/>
          <w:i w:val="0"/>
          <w:iCs w:val="0"/>
          <w:caps w:val="0"/>
          <w:color w:val="000000"/>
          <w:spacing w:val="0"/>
          <w:sz w:val="21"/>
          <w:szCs w:val="21"/>
          <w:highlight w:val="none"/>
          <w:shd w:val="clear" w:fill="FFFFFF"/>
        </w:rPr>
        <w:t>四、响应文件</w:t>
      </w:r>
      <w:r>
        <w:rPr>
          <w:rStyle w:val="18"/>
          <w:rFonts w:hint="eastAsia" w:ascii="宋体" w:hAnsi="宋体" w:cs="宋体"/>
          <w:i w:val="0"/>
          <w:iCs w:val="0"/>
          <w:caps w:val="0"/>
          <w:color w:val="000000"/>
          <w:spacing w:val="0"/>
          <w:sz w:val="21"/>
          <w:szCs w:val="21"/>
          <w:highlight w:val="none"/>
          <w:shd w:val="clear" w:fill="FFFFFF"/>
          <w:lang w:val="en-US" w:eastAsia="zh-CN"/>
        </w:rPr>
        <w:t>递交</w:t>
      </w:r>
      <w:r>
        <w:rPr>
          <w:rStyle w:val="18"/>
          <w:rFonts w:hint="eastAsia" w:ascii="宋体" w:hAnsi="宋体" w:eastAsia="宋体" w:cs="宋体"/>
          <w:i w:val="0"/>
          <w:iCs w:val="0"/>
          <w:caps w:val="0"/>
          <w:color w:val="000000"/>
          <w:spacing w:val="0"/>
          <w:sz w:val="21"/>
          <w:szCs w:val="21"/>
          <w:highlight w:val="none"/>
          <w:shd w:val="clear" w:fill="FFFFFF"/>
        </w:rPr>
        <w:t>：</w:t>
      </w:r>
    </w:p>
    <w:p w14:paraId="26ADE3C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cs="宋体"/>
          <w:i w:val="0"/>
          <w:iCs w:val="0"/>
          <w:caps w:val="0"/>
          <w:color w:val="000000"/>
          <w:spacing w:val="0"/>
          <w:sz w:val="21"/>
          <w:szCs w:val="21"/>
          <w:highlight w:val="none"/>
          <w:shd w:val="clear" w:fill="FFFFFF"/>
          <w:lang w:val="en-US" w:eastAsia="zh-CN"/>
        </w:rPr>
        <w:t>响应文件提交</w:t>
      </w:r>
      <w:r>
        <w:rPr>
          <w:rFonts w:hint="eastAsia" w:ascii="宋体" w:hAnsi="宋体" w:eastAsia="宋体" w:cs="宋体"/>
          <w:i w:val="0"/>
          <w:iCs w:val="0"/>
          <w:caps w:val="0"/>
          <w:color w:val="000000"/>
          <w:spacing w:val="0"/>
          <w:sz w:val="21"/>
          <w:szCs w:val="21"/>
          <w:highlight w:val="none"/>
          <w:shd w:val="clear" w:fill="FFFFFF"/>
        </w:rPr>
        <w:t>截止时间：</w:t>
      </w:r>
      <w:r>
        <w:rPr>
          <w:rFonts w:hint="eastAsia" w:ascii="宋体" w:hAnsi="宋体" w:eastAsia="宋体" w:cs="宋体"/>
          <w:i w:val="0"/>
          <w:iCs w:val="0"/>
          <w:caps w:val="0"/>
          <w:color w:val="000000"/>
          <w:spacing w:val="0"/>
          <w:sz w:val="21"/>
          <w:szCs w:val="21"/>
          <w:highlight w:val="none"/>
          <w:u w:val="none"/>
          <w:shd w:val="clear" w:fill="FFFFFF"/>
          <w:lang w:val="en-US" w:eastAsia="zh-CN"/>
        </w:rPr>
        <w:t xml:space="preserve">  </w:t>
      </w:r>
      <w:r>
        <w:rPr>
          <w:rFonts w:hint="eastAsia" w:ascii="宋体" w:hAnsi="宋体" w:cs="宋体"/>
          <w:i w:val="0"/>
          <w:iCs w:val="0"/>
          <w:caps w:val="0"/>
          <w:color w:val="000000"/>
          <w:spacing w:val="0"/>
          <w:sz w:val="21"/>
          <w:szCs w:val="21"/>
          <w:highlight w:val="none"/>
          <w:u w:val="none"/>
          <w:shd w:val="clear" w:fill="FFFFFF"/>
          <w:lang w:val="en-US" w:eastAsia="zh-CN"/>
        </w:rPr>
        <w:t>2025</w:t>
      </w:r>
      <w:r>
        <w:rPr>
          <w:rFonts w:hint="eastAsia" w:ascii="宋体" w:hAnsi="宋体" w:eastAsia="宋体" w:cs="宋体"/>
          <w:i w:val="0"/>
          <w:iCs w:val="0"/>
          <w:caps w:val="0"/>
          <w:color w:val="000000"/>
          <w:spacing w:val="0"/>
          <w:sz w:val="21"/>
          <w:szCs w:val="21"/>
          <w:highlight w:val="none"/>
          <w:u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none"/>
          <w:shd w:val="clear" w:fill="FFFFFF"/>
        </w:rPr>
        <w:t>年</w:t>
      </w:r>
      <w:r>
        <w:rPr>
          <w:rFonts w:hint="eastAsia" w:ascii="宋体" w:hAnsi="宋体" w:eastAsia="宋体" w:cs="宋体"/>
          <w:i w:val="0"/>
          <w:iCs w:val="0"/>
          <w:caps w:val="0"/>
          <w:color w:val="auto"/>
          <w:spacing w:val="0"/>
          <w:sz w:val="21"/>
          <w:szCs w:val="21"/>
          <w:highlight w:val="none"/>
          <w:u w:val="none"/>
          <w:shd w:val="clear" w:fill="FFFFFF"/>
          <w:lang w:val="en-US" w:eastAsia="zh-CN"/>
        </w:rPr>
        <w:t xml:space="preserve"> </w:t>
      </w:r>
      <w:r>
        <w:rPr>
          <w:rFonts w:hint="eastAsia" w:ascii="宋体" w:hAnsi="宋体" w:cs="宋体"/>
          <w:i w:val="0"/>
          <w:iCs w:val="0"/>
          <w:caps w:val="0"/>
          <w:color w:val="auto"/>
          <w:spacing w:val="0"/>
          <w:sz w:val="21"/>
          <w:szCs w:val="21"/>
          <w:highlight w:val="none"/>
          <w:u w:val="none"/>
          <w:shd w:val="clear" w:fill="FFFFFF"/>
          <w:lang w:val="en-US" w:eastAsia="zh-CN"/>
        </w:rPr>
        <w:t>5</w:t>
      </w:r>
      <w:r>
        <w:rPr>
          <w:rFonts w:hint="eastAsia" w:ascii="宋体" w:hAnsi="宋体" w:eastAsia="宋体" w:cs="宋体"/>
          <w:i w:val="0"/>
          <w:iCs w:val="0"/>
          <w:caps w:val="0"/>
          <w:color w:val="auto"/>
          <w:spacing w:val="0"/>
          <w:sz w:val="21"/>
          <w:szCs w:val="21"/>
          <w:highlight w:val="none"/>
          <w:u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none"/>
          <w:shd w:val="clear" w:fill="FFFFFF"/>
        </w:rPr>
        <w:t>月</w:t>
      </w:r>
      <w:r>
        <w:rPr>
          <w:rFonts w:hint="eastAsia" w:ascii="宋体" w:hAnsi="宋体" w:cs="宋体"/>
          <w:i w:val="0"/>
          <w:iCs w:val="0"/>
          <w:caps w:val="0"/>
          <w:color w:val="auto"/>
          <w:spacing w:val="0"/>
          <w:sz w:val="21"/>
          <w:szCs w:val="21"/>
          <w:highlight w:val="none"/>
          <w:u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none"/>
          <w:shd w:val="clear" w:fill="FFFFFF"/>
        </w:rPr>
        <w:t>日</w:t>
      </w:r>
      <w:r>
        <w:rPr>
          <w:rFonts w:hint="eastAsia" w:ascii="宋体" w:hAnsi="宋体" w:cs="宋体"/>
          <w:i w:val="0"/>
          <w:iCs w:val="0"/>
          <w:caps w:val="0"/>
          <w:color w:val="auto"/>
          <w:spacing w:val="0"/>
          <w:sz w:val="21"/>
          <w:szCs w:val="21"/>
          <w:highlight w:val="none"/>
          <w:u w:val="none"/>
          <w:shd w:val="clear" w:fill="FFFFFF"/>
          <w:lang w:val="en-US" w:eastAsia="zh-CN"/>
        </w:rPr>
        <w:t>上午10时0</w:t>
      </w:r>
      <w:r>
        <w:rPr>
          <w:rFonts w:hint="eastAsia" w:ascii="宋体" w:hAnsi="宋体" w:eastAsia="宋体" w:cs="宋体"/>
          <w:i w:val="0"/>
          <w:iCs w:val="0"/>
          <w:caps w:val="0"/>
          <w:color w:val="auto"/>
          <w:spacing w:val="0"/>
          <w:sz w:val="21"/>
          <w:szCs w:val="21"/>
          <w:highlight w:val="none"/>
          <w:u w:val="none"/>
          <w:shd w:val="clear" w:fill="FFFFFF"/>
          <w:lang w:val="en-US" w:eastAsia="zh-CN"/>
        </w:rPr>
        <w:t>0</w:t>
      </w:r>
      <w:r>
        <w:rPr>
          <w:rFonts w:hint="eastAsia" w:ascii="宋体" w:hAnsi="宋体" w:cs="宋体"/>
          <w:i w:val="0"/>
          <w:iCs w:val="0"/>
          <w:caps w:val="0"/>
          <w:color w:val="auto"/>
          <w:spacing w:val="0"/>
          <w:sz w:val="21"/>
          <w:szCs w:val="21"/>
          <w:highlight w:val="none"/>
          <w:u w:val="none"/>
          <w:shd w:val="clear" w:fill="FFFFFF"/>
          <w:lang w:val="en-US" w:eastAsia="zh-CN"/>
        </w:rPr>
        <w:t>分</w:t>
      </w:r>
      <w:r>
        <w:rPr>
          <w:rFonts w:hint="eastAsia" w:ascii="宋体" w:hAnsi="宋体" w:eastAsia="宋体" w:cs="宋体"/>
          <w:i w:val="0"/>
          <w:iCs w:val="0"/>
          <w:caps w:val="0"/>
          <w:color w:val="auto"/>
          <w:spacing w:val="0"/>
          <w:sz w:val="21"/>
          <w:szCs w:val="21"/>
          <w:highlight w:val="none"/>
          <w:u w:val="none"/>
          <w:shd w:val="clear" w:fill="FFFFFF"/>
          <w:lang w:eastAsia="zh-CN"/>
        </w:rPr>
        <w:t>（北京时间）</w:t>
      </w:r>
    </w:p>
    <w:p w14:paraId="6867573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cs="宋体"/>
          <w:i w:val="0"/>
          <w:iCs w:val="0"/>
          <w:caps w:val="0"/>
          <w:color w:val="auto"/>
          <w:spacing w:val="0"/>
          <w:sz w:val="21"/>
          <w:szCs w:val="21"/>
          <w:highlight w:val="none"/>
          <w:shd w:val="clear" w:fill="FFFFFF"/>
          <w:lang w:val="en-US" w:eastAsia="zh-CN"/>
        </w:rPr>
        <w:t>投递方式</w:t>
      </w:r>
      <w:r>
        <w:rPr>
          <w:rFonts w:hint="eastAsia" w:ascii="宋体" w:hAnsi="宋体" w:eastAsia="宋体" w:cs="宋体"/>
          <w:i w:val="0"/>
          <w:iCs w:val="0"/>
          <w:caps w:val="0"/>
          <w:color w:val="auto"/>
          <w:spacing w:val="0"/>
          <w:sz w:val="21"/>
          <w:szCs w:val="21"/>
          <w:highlight w:val="none"/>
          <w:shd w:val="clear" w:fill="FFFFFF"/>
        </w:rPr>
        <w:t>：</w:t>
      </w:r>
      <w:r>
        <w:rPr>
          <w:rFonts w:hint="eastAsia" w:ascii="宋体" w:hAnsi="宋体" w:cs="宋体"/>
          <w:color w:val="auto"/>
          <w:kern w:val="0"/>
          <w:sz w:val="21"/>
          <w:szCs w:val="21"/>
          <w:highlight w:val="none"/>
          <w:lang w:val="en-US" w:eastAsia="zh-CN" w:bidi="ar"/>
        </w:rPr>
        <w:t>按广西政府采购云平台在线询价规则进行响应</w:t>
      </w:r>
      <w:r>
        <w:rPr>
          <w:rFonts w:hint="eastAsia" w:ascii="宋体" w:hAnsi="宋体" w:eastAsia="宋体" w:cs="宋体"/>
          <w:i w:val="0"/>
          <w:iCs w:val="0"/>
          <w:caps w:val="0"/>
          <w:color w:val="auto"/>
          <w:spacing w:val="0"/>
          <w:sz w:val="21"/>
          <w:szCs w:val="21"/>
          <w:highlight w:val="none"/>
          <w:shd w:val="clear" w:fill="FFFFFF"/>
        </w:rPr>
        <w:t>。</w:t>
      </w:r>
    </w:p>
    <w:p w14:paraId="3C707F5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Style w:val="18"/>
          <w:rFonts w:hint="eastAsia" w:ascii="宋体" w:hAnsi="宋体" w:eastAsia="宋体" w:cs="宋体"/>
          <w:i w:val="0"/>
          <w:iCs w:val="0"/>
          <w:caps w:val="0"/>
          <w:color w:val="000000"/>
          <w:spacing w:val="0"/>
          <w:sz w:val="21"/>
          <w:szCs w:val="21"/>
          <w:highlight w:val="none"/>
          <w:shd w:val="clear" w:fill="FFFFFF"/>
        </w:rPr>
      </w:pPr>
      <w:r>
        <w:rPr>
          <w:rStyle w:val="18"/>
          <w:rFonts w:hint="eastAsia" w:ascii="宋体" w:hAnsi="宋体" w:eastAsia="宋体" w:cs="宋体"/>
          <w:i w:val="0"/>
          <w:iCs w:val="0"/>
          <w:caps w:val="0"/>
          <w:color w:val="000000"/>
          <w:spacing w:val="0"/>
          <w:sz w:val="21"/>
          <w:szCs w:val="21"/>
          <w:highlight w:val="none"/>
          <w:shd w:val="clear" w:fill="FFFFFF"/>
        </w:rPr>
        <w:t>五、</w:t>
      </w:r>
      <w:r>
        <w:rPr>
          <w:rStyle w:val="18"/>
          <w:rFonts w:hint="eastAsia" w:ascii="宋体" w:hAnsi="宋体" w:eastAsia="宋体" w:cs="宋体"/>
          <w:i w:val="0"/>
          <w:iCs w:val="0"/>
          <w:caps w:val="0"/>
          <w:color w:val="000000"/>
          <w:spacing w:val="0"/>
          <w:sz w:val="21"/>
          <w:szCs w:val="21"/>
          <w:highlight w:val="none"/>
          <w:shd w:val="clear" w:fill="FFFFFF"/>
          <w:lang w:eastAsia="zh-CN"/>
        </w:rPr>
        <w:t>响应文件开启</w:t>
      </w:r>
      <w:r>
        <w:rPr>
          <w:rStyle w:val="18"/>
          <w:rFonts w:hint="eastAsia" w:ascii="宋体" w:hAnsi="宋体" w:eastAsia="宋体" w:cs="宋体"/>
          <w:i w:val="0"/>
          <w:iCs w:val="0"/>
          <w:caps w:val="0"/>
          <w:color w:val="000000"/>
          <w:spacing w:val="0"/>
          <w:sz w:val="21"/>
          <w:szCs w:val="21"/>
          <w:highlight w:val="none"/>
          <w:shd w:val="clear" w:fill="FFFFFF"/>
        </w:rPr>
        <w:t>：</w:t>
      </w:r>
    </w:p>
    <w:p w14:paraId="5ADFD7B4">
      <w:pPr>
        <w:pStyle w:val="2"/>
        <w:keepNext w:val="0"/>
        <w:keepLines w:val="0"/>
        <w:pageBreakBefore w:val="0"/>
        <w:kinsoku/>
        <w:wordWrap/>
        <w:overflowPunct/>
        <w:topLinePunct w:val="0"/>
        <w:autoSpaceDE/>
        <w:autoSpaceDN/>
        <w:bidi w:val="0"/>
        <w:adjustRightInd/>
        <w:snapToGrid/>
        <w:spacing w:line="360" w:lineRule="auto"/>
        <w:textAlignment w:val="auto"/>
        <w:rPr>
          <w:highlight w:val="none"/>
        </w:rPr>
      </w:pPr>
      <w:r>
        <w:rPr>
          <w:rFonts w:hint="eastAsia"/>
          <w:highlight w:val="none"/>
          <w:lang w:val="en-US" w:eastAsia="zh-CN"/>
        </w:rPr>
        <w:t>竞价时间：</w:t>
      </w:r>
      <w:r>
        <w:rPr>
          <w:rFonts w:hint="eastAsia"/>
          <w:highlight w:val="none"/>
        </w:rPr>
        <w:t>响应文件提交截止时间后，</w:t>
      </w:r>
      <w:r>
        <w:rPr>
          <w:rFonts w:hint="eastAsia" w:ascii="宋体" w:hAnsi="宋体" w:cs="宋体"/>
          <w:color w:val="auto"/>
          <w:kern w:val="0"/>
          <w:sz w:val="21"/>
          <w:szCs w:val="21"/>
          <w:highlight w:val="none"/>
          <w:lang w:val="en-US" w:eastAsia="zh-CN" w:bidi="ar"/>
        </w:rPr>
        <w:t>按广西政府采购云平台在线询价规则在规定时间内进行竞价</w:t>
      </w:r>
      <w:r>
        <w:rPr>
          <w:rFonts w:hint="eastAsia"/>
          <w:highlight w:val="none"/>
        </w:rPr>
        <w:t>。</w:t>
      </w:r>
    </w:p>
    <w:p w14:paraId="0DF679A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highlight w:val="none"/>
        </w:rPr>
      </w:pPr>
      <w:r>
        <w:rPr>
          <w:rFonts w:hint="eastAsia" w:cs="Times New Roman"/>
          <w:kern w:val="2"/>
          <w:sz w:val="21"/>
          <w:szCs w:val="20"/>
          <w:highlight w:val="none"/>
          <w:lang w:val="en-US" w:eastAsia="zh-CN" w:bidi="ar-SA"/>
        </w:rPr>
        <w:t>竞价</w:t>
      </w:r>
      <w:r>
        <w:rPr>
          <w:rFonts w:hint="eastAsia" w:ascii="Times New Roman" w:hAnsi="Times New Roman" w:eastAsia="宋体" w:cs="Times New Roman"/>
          <w:kern w:val="2"/>
          <w:sz w:val="21"/>
          <w:szCs w:val="20"/>
          <w:highlight w:val="none"/>
          <w:lang w:val="en-US" w:eastAsia="zh-CN" w:bidi="ar-SA"/>
        </w:rPr>
        <w:t>地点：</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i w:val="0"/>
          <w:iCs w:val="0"/>
          <w:caps w:val="0"/>
          <w:color w:val="auto"/>
          <w:spacing w:val="0"/>
          <w:sz w:val="21"/>
          <w:szCs w:val="21"/>
          <w:highlight w:val="none"/>
          <w:shd w:val="clear" w:fill="FFFFFF"/>
        </w:rPr>
        <w:t>。</w:t>
      </w:r>
    </w:p>
    <w:p w14:paraId="640A4E0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b/>
          <w:bCs/>
          <w:i w:val="0"/>
          <w:iCs w:val="0"/>
          <w:caps w:val="0"/>
          <w:color w:val="000000"/>
          <w:spacing w:val="0"/>
          <w:sz w:val="21"/>
          <w:szCs w:val="21"/>
          <w:highlight w:val="none"/>
          <w:shd w:val="clear" w:fill="FFFFFF"/>
          <w:lang w:eastAsia="zh-CN"/>
        </w:rPr>
        <w:t>六、公告期限：</w:t>
      </w:r>
      <w:r>
        <w:rPr>
          <w:rFonts w:hint="eastAsia" w:ascii="宋体" w:hAnsi="宋体" w:eastAsia="宋体" w:cs="宋体"/>
          <w:i w:val="0"/>
          <w:iCs w:val="0"/>
          <w:caps w:val="0"/>
          <w:color w:val="000000"/>
          <w:spacing w:val="0"/>
          <w:sz w:val="21"/>
          <w:szCs w:val="21"/>
          <w:highlight w:val="none"/>
          <w:u w:val="none"/>
          <w:shd w:val="clear" w:fill="FFFFFF"/>
          <w:lang w:val="en-US" w:eastAsia="zh-CN"/>
        </w:rPr>
        <w:t xml:space="preserve">   </w:t>
      </w:r>
      <w:r>
        <w:rPr>
          <w:rFonts w:hint="eastAsia" w:ascii="宋体" w:hAnsi="宋体" w:cs="宋体"/>
          <w:i w:val="0"/>
          <w:iCs w:val="0"/>
          <w:caps w:val="0"/>
          <w:color w:val="000000"/>
          <w:spacing w:val="0"/>
          <w:sz w:val="21"/>
          <w:szCs w:val="21"/>
          <w:highlight w:val="none"/>
          <w:u w:val="none"/>
          <w:shd w:val="clear" w:fill="FFFFFF"/>
          <w:lang w:val="en-US" w:eastAsia="zh-CN"/>
        </w:rPr>
        <w:t>2025</w:t>
      </w:r>
      <w:r>
        <w:rPr>
          <w:rFonts w:hint="eastAsia" w:ascii="宋体" w:hAnsi="宋体" w:eastAsia="宋体" w:cs="宋体"/>
          <w:i w:val="0"/>
          <w:iCs w:val="0"/>
          <w:caps w:val="0"/>
          <w:color w:val="000000"/>
          <w:spacing w:val="0"/>
          <w:sz w:val="21"/>
          <w:szCs w:val="21"/>
          <w:highlight w:val="none"/>
          <w:u w:val="none"/>
          <w:shd w:val="clear" w:fill="FFFFFF"/>
          <w:lang w:val="en-US" w:eastAsia="zh-CN"/>
        </w:rPr>
        <w:t xml:space="preserve"> 年</w:t>
      </w:r>
      <w:r>
        <w:rPr>
          <w:rFonts w:hint="eastAsia" w:ascii="宋体" w:hAnsi="宋体" w:cs="宋体"/>
          <w:i w:val="0"/>
          <w:iCs w:val="0"/>
          <w:caps w:val="0"/>
          <w:color w:val="000000"/>
          <w:spacing w:val="0"/>
          <w:sz w:val="21"/>
          <w:szCs w:val="21"/>
          <w:highlight w:val="none"/>
          <w:u w:val="none"/>
          <w:shd w:val="clear" w:fill="FFFFFF"/>
          <w:lang w:val="en-US" w:eastAsia="zh-CN"/>
        </w:rPr>
        <w:t xml:space="preserve"> 5</w:t>
      </w:r>
      <w:r>
        <w:rPr>
          <w:rFonts w:hint="eastAsia" w:ascii="宋体" w:hAnsi="宋体" w:eastAsia="宋体" w:cs="宋体"/>
          <w:i w:val="0"/>
          <w:iCs w:val="0"/>
          <w:caps w:val="0"/>
          <w:color w:val="000000"/>
          <w:spacing w:val="0"/>
          <w:sz w:val="21"/>
          <w:szCs w:val="21"/>
          <w:highlight w:val="none"/>
          <w:u w:val="none"/>
          <w:shd w:val="clear" w:fill="FFFFFF"/>
          <w:lang w:val="en-US" w:eastAsia="zh-CN"/>
        </w:rPr>
        <w:t xml:space="preserve"> 月</w:t>
      </w:r>
      <w:r>
        <w:rPr>
          <w:rFonts w:hint="eastAsia" w:ascii="宋体" w:hAnsi="宋体" w:cs="宋体"/>
          <w:i w:val="0"/>
          <w:iCs w:val="0"/>
          <w:caps w:val="0"/>
          <w:color w:val="000000"/>
          <w:spacing w:val="0"/>
          <w:sz w:val="21"/>
          <w:szCs w:val="21"/>
          <w:highlight w:val="none"/>
          <w:u w:val="none"/>
          <w:shd w:val="clear" w:fill="FFFFFF"/>
          <w:lang w:val="en-US" w:eastAsia="zh-CN"/>
        </w:rPr>
        <w:t xml:space="preserve">   </w:t>
      </w:r>
      <w:r>
        <w:rPr>
          <w:rFonts w:hint="eastAsia" w:ascii="宋体" w:hAnsi="宋体" w:eastAsia="宋体" w:cs="宋体"/>
          <w:i w:val="0"/>
          <w:iCs w:val="0"/>
          <w:caps w:val="0"/>
          <w:color w:val="000000"/>
          <w:spacing w:val="0"/>
          <w:sz w:val="21"/>
          <w:szCs w:val="21"/>
          <w:highlight w:val="none"/>
          <w:u w:val="none"/>
          <w:shd w:val="clear" w:fill="FFFFFF"/>
          <w:lang w:val="en-US" w:eastAsia="zh-CN"/>
        </w:rPr>
        <w:t>日</w:t>
      </w:r>
      <w:r>
        <w:rPr>
          <w:rFonts w:hint="eastAsia" w:ascii="宋体" w:hAnsi="宋体" w:eastAsia="宋体" w:cs="宋体"/>
          <w:i w:val="0"/>
          <w:iCs w:val="0"/>
          <w:caps w:val="0"/>
          <w:color w:val="auto"/>
          <w:spacing w:val="0"/>
          <w:sz w:val="21"/>
          <w:szCs w:val="21"/>
          <w:highlight w:val="none"/>
          <w:u w:val="none"/>
          <w:shd w:val="clear" w:fill="FFFFFF"/>
        </w:rPr>
        <w:t>至</w:t>
      </w:r>
      <w:r>
        <w:rPr>
          <w:rFonts w:hint="eastAsia" w:ascii="宋体" w:hAnsi="宋体" w:eastAsia="宋体" w:cs="宋体"/>
          <w:i w:val="0"/>
          <w:iCs w:val="0"/>
          <w:caps w:val="0"/>
          <w:color w:val="auto"/>
          <w:spacing w:val="0"/>
          <w:sz w:val="21"/>
          <w:szCs w:val="21"/>
          <w:highlight w:val="none"/>
          <w:u w:val="none"/>
          <w:shd w:val="clear" w:fill="FFFFFF"/>
          <w:lang w:val="en-US" w:eastAsia="zh-CN"/>
        </w:rPr>
        <w:t xml:space="preserve"> </w:t>
      </w:r>
      <w:r>
        <w:rPr>
          <w:rFonts w:hint="eastAsia" w:ascii="宋体" w:hAnsi="宋体" w:cs="宋体"/>
          <w:i w:val="0"/>
          <w:iCs w:val="0"/>
          <w:caps w:val="0"/>
          <w:color w:val="auto"/>
          <w:spacing w:val="0"/>
          <w:sz w:val="21"/>
          <w:szCs w:val="21"/>
          <w:highlight w:val="none"/>
          <w:u w:val="none"/>
          <w:shd w:val="clear" w:fill="FFFFFF"/>
          <w:lang w:val="en-US" w:eastAsia="zh-CN"/>
        </w:rPr>
        <w:t>2025</w:t>
      </w:r>
      <w:r>
        <w:rPr>
          <w:rFonts w:hint="eastAsia" w:ascii="宋体" w:hAnsi="宋体" w:eastAsia="宋体" w:cs="宋体"/>
          <w:i w:val="0"/>
          <w:iCs w:val="0"/>
          <w:caps w:val="0"/>
          <w:color w:val="auto"/>
          <w:spacing w:val="0"/>
          <w:sz w:val="21"/>
          <w:szCs w:val="21"/>
          <w:highlight w:val="none"/>
          <w:u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none"/>
          <w:shd w:val="clear" w:fill="FFFFFF"/>
        </w:rPr>
        <w:t>年</w:t>
      </w:r>
      <w:r>
        <w:rPr>
          <w:rFonts w:hint="eastAsia" w:ascii="宋体" w:hAnsi="宋体" w:cs="宋体"/>
          <w:i w:val="0"/>
          <w:iCs w:val="0"/>
          <w:caps w:val="0"/>
          <w:color w:val="auto"/>
          <w:spacing w:val="0"/>
          <w:sz w:val="21"/>
          <w:szCs w:val="21"/>
          <w:highlight w:val="none"/>
          <w:u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none"/>
          <w:shd w:val="clear" w:fill="FFFFFF"/>
          <w:lang w:val="en-US" w:eastAsia="zh-CN"/>
        </w:rPr>
        <w:t xml:space="preserve"> </w:t>
      </w:r>
      <w:r>
        <w:rPr>
          <w:rFonts w:hint="eastAsia" w:ascii="宋体" w:hAnsi="宋体" w:cs="宋体"/>
          <w:i w:val="0"/>
          <w:iCs w:val="0"/>
          <w:caps w:val="0"/>
          <w:color w:val="auto"/>
          <w:spacing w:val="0"/>
          <w:sz w:val="21"/>
          <w:szCs w:val="21"/>
          <w:highlight w:val="none"/>
          <w:u w:val="none"/>
          <w:shd w:val="clear" w:fill="FFFFFF"/>
          <w:lang w:val="en-US" w:eastAsia="zh-CN"/>
        </w:rPr>
        <w:t>5</w:t>
      </w:r>
      <w:r>
        <w:rPr>
          <w:rFonts w:hint="eastAsia" w:ascii="宋体" w:hAnsi="宋体" w:eastAsia="宋体" w:cs="宋体"/>
          <w:i w:val="0"/>
          <w:iCs w:val="0"/>
          <w:caps w:val="0"/>
          <w:color w:val="auto"/>
          <w:spacing w:val="0"/>
          <w:sz w:val="21"/>
          <w:szCs w:val="21"/>
          <w:highlight w:val="none"/>
          <w:u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none"/>
          <w:shd w:val="clear" w:fill="FFFFFF"/>
        </w:rPr>
        <w:t>月</w:t>
      </w:r>
      <w:r>
        <w:rPr>
          <w:rFonts w:hint="eastAsia" w:ascii="宋体" w:hAnsi="宋体" w:cs="宋体"/>
          <w:i w:val="0"/>
          <w:iCs w:val="0"/>
          <w:caps w:val="0"/>
          <w:color w:val="auto"/>
          <w:spacing w:val="0"/>
          <w:sz w:val="21"/>
          <w:szCs w:val="21"/>
          <w:highlight w:val="none"/>
          <w:u w:val="none"/>
          <w:shd w:val="clear" w:fill="FFFFFF"/>
          <w:lang w:val="en-US" w:eastAsia="zh-CN"/>
        </w:rPr>
        <w:t xml:space="preserve">   </w:t>
      </w:r>
      <w:r>
        <w:rPr>
          <w:rFonts w:hint="eastAsia" w:ascii="宋体" w:hAnsi="宋体" w:eastAsia="宋体" w:cs="宋体"/>
          <w:i w:val="0"/>
          <w:iCs w:val="0"/>
          <w:caps w:val="0"/>
          <w:color w:val="auto"/>
          <w:spacing w:val="0"/>
          <w:sz w:val="21"/>
          <w:szCs w:val="21"/>
          <w:highlight w:val="none"/>
          <w:u w:val="none"/>
          <w:shd w:val="clear" w:fill="FFFFFF"/>
          <w:lang w:val="en-US" w:eastAsia="zh-CN"/>
        </w:rPr>
        <w:t>日</w:t>
      </w:r>
    </w:p>
    <w:p w14:paraId="1D4AD5D3">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i w:val="0"/>
          <w:iCs w:val="0"/>
          <w:caps w:val="0"/>
          <w:color w:val="000000"/>
          <w:spacing w:val="0"/>
          <w:kern w:val="0"/>
          <w:sz w:val="21"/>
          <w:szCs w:val="21"/>
          <w:highlight w:val="none"/>
          <w:shd w:val="clear" w:fill="FFFFFF"/>
          <w:lang w:val="en-US" w:eastAsia="zh-CN" w:bidi="ar"/>
        </w:rPr>
      </w:pPr>
      <w:r>
        <w:rPr>
          <w:rFonts w:hint="eastAsia" w:ascii="宋体" w:hAnsi="宋体" w:eastAsia="宋体" w:cs="宋体"/>
          <w:b/>
          <w:bCs/>
          <w:i w:val="0"/>
          <w:iCs w:val="0"/>
          <w:caps w:val="0"/>
          <w:color w:val="000000"/>
          <w:spacing w:val="0"/>
          <w:kern w:val="0"/>
          <w:sz w:val="21"/>
          <w:szCs w:val="21"/>
          <w:highlight w:val="none"/>
          <w:shd w:val="clear" w:fill="FFFFFF"/>
          <w:lang w:val="en-US" w:eastAsia="zh-CN" w:bidi="ar"/>
        </w:rPr>
        <w:t>七、其他补充事宜</w:t>
      </w:r>
    </w:p>
    <w:p w14:paraId="0CDA373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1.公告发布媒体：</w:t>
      </w:r>
      <w:r>
        <w:rPr>
          <w:rFonts w:hint="eastAsia" w:ascii="宋体" w:hAnsi="宋体" w:cs="宋体"/>
          <w:i w:val="0"/>
          <w:iCs w:val="0"/>
          <w:caps w:val="0"/>
          <w:color w:val="000000"/>
          <w:spacing w:val="0"/>
          <w:kern w:val="0"/>
          <w:sz w:val="21"/>
          <w:szCs w:val="21"/>
          <w:highlight w:val="none"/>
          <w:shd w:val="clear" w:fill="FFFFFF"/>
          <w:lang w:val="en-US" w:eastAsia="zh-CN" w:bidi="ar"/>
        </w:rPr>
        <w:t>广西政府采购网或广西政府采购云平台电子卖场平台</w:t>
      </w:r>
      <w:r>
        <w:rPr>
          <w:rFonts w:hint="eastAsia" w:ascii="宋体" w:hAnsi="宋体" w:eastAsia="宋体" w:cs="宋体"/>
          <w:sz w:val="21"/>
          <w:szCs w:val="21"/>
          <w:highlight w:val="none"/>
        </w:rPr>
        <w:t>（https://www.gcy.zfcg.gxzf.gov.cn/）</w:t>
      </w:r>
    </w:p>
    <w:p w14:paraId="538ED1C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Style w:val="18"/>
          <w:rFonts w:hint="eastAsia" w:ascii="宋体" w:hAnsi="宋体" w:eastAsia="宋体" w:cs="宋体"/>
          <w:i w:val="0"/>
          <w:iCs w:val="0"/>
          <w:caps w:val="0"/>
          <w:color w:val="000000"/>
          <w:spacing w:val="0"/>
          <w:sz w:val="21"/>
          <w:szCs w:val="21"/>
          <w:highlight w:val="none"/>
          <w:shd w:val="clear" w:fill="FFFFFF"/>
          <w:lang w:eastAsia="zh-CN"/>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2.本项目供应商的产生方式：发布公告征集。</w:t>
      </w:r>
    </w:p>
    <w:p w14:paraId="3FB6FB4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b/>
          <w:bCs/>
          <w:i w:val="0"/>
          <w:iCs w:val="0"/>
          <w:caps w:val="0"/>
          <w:color w:val="000000"/>
          <w:spacing w:val="0"/>
          <w:kern w:val="0"/>
          <w:sz w:val="21"/>
          <w:szCs w:val="21"/>
          <w:highlight w:val="none"/>
          <w:shd w:val="clear" w:fill="FFFFFF"/>
          <w:lang w:val="en-US" w:eastAsia="zh-CN" w:bidi="ar"/>
        </w:rPr>
      </w:pPr>
      <w:r>
        <w:rPr>
          <w:rFonts w:hint="eastAsia" w:ascii="宋体" w:hAnsi="宋体" w:eastAsia="宋体" w:cs="宋体"/>
          <w:b/>
          <w:bCs/>
          <w:i w:val="0"/>
          <w:iCs w:val="0"/>
          <w:caps w:val="0"/>
          <w:color w:val="000000"/>
          <w:spacing w:val="0"/>
          <w:kern w:val="0"/>
          <w:sz w:val="21"/>
          <w:szCs w:val="21"/>
          <w:highlight w:val="none"/>
          <w:shd w:val="clear" w:fill="FFFFFF"/>
          <w:lang w:val="en-US" w:eastAsia="zh-CN" w:bidi="ar"/>
        </w:rPr>
        <w:t>八、联系</w:t>
      </w:r>
      <w:r>
        <w:rPr>
          <w:rFonts w:hint="eastAsia" w:ascii="宋体" w:hAnsi="宋体" w:cs="宋体"/>
          <w:b/>
          <w:bCs/>
          <w:i w:val="0"/>
          <w:iCs w:val="0"/>
          <w:caps w:val="0"/>
          <w:color w:val="000000"/>
          <w:spacing w:val="0"/>
          <w:kern w:val="0"/>
          <w:sz w:val="21"/>
          <w:szCs w:val="21"/>
          <w:highlight w:val="none"/>
          <w:shd w:val="clear" w:fill="FFFFFF"/>
          <w:lang w:val="en-US" w:eastAsia="zh-CN" w:bidi="ar"/>
        </w:rPr>
        <w:t>方式</w:t>
      </w:r>
    </w:p>
    <w:p w14:paraId="2A1313F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cs="宋体"/>
          <w:i w:val="0"/>
          <w:iCs w:val="0"/>
          <w:caps w:val="0"/>
          <w:color w:val="000000"/>
          <w:spacing w:val="0"/>
          <w:sz w:val="21"/>
          <w:szCs w:val="21"/>
          <w:highlight w:val="none"/>
          <w:shd w:val="clear" w:fill="FFFFFF"/>
          <w:lang w:val="en-US" w:eastAsia="zh-CN"/>
        </w:rPr>
        <w:t>采购</w:t>
      </w:r>
      <w:r>
        <w:rPr>
          <w:rFonts w:hint="eastAsia" w:ascii="宋体" w:hAnsi="宋体" w:eastAsia="宋体" w:cs="宋体"/>
          <w:i w:val="0"/>
          <w:iCs w:val="0"/>
          <w:caps w:val="0"/>
          <w:color w:val="000000"/>
          <w:spacing w:val="0"/>
          <w:sz w:val="21"/>
          <w:szCs w:val="21"/>
          <w:highlight w:val="none"/>
          <w:shd w:val="clear" w:fill="FFFFFF"/>
        </w:rPr>
        <w:t>人：梧州市</w:t>
      </w:r>
      <w:r>
        <w:rPr>
          <w:rFonts w:hint="eastAsia" w:ascii="宋体" w:hAnsi="宋体" w:eastAsia="宋体" w:cs="宋体"/>
          <w:i w:val="0"/>
          <w:iCs w:val="0"/>
          <w:caps w:val="0"/>
          <w:color w:val="000000"/>
          <w:spacing w:val="0"/>
          <w:sz w:val="21"/>
          <w:szCs w:val="21"/>
          <w:highlight w:val="none"/>
          <w:shd w:val="clear" w:fill="FFFFFF"/>
          <w:lang w:eastAsia="zh-CN"/>
        </w:rPr>
        <w:t>中医</w:t>
      </w:r>
      <w:r>
        <w:rPr>
          <w:rFonts w:hint="eastAsia" w:ascii="宋体" w:hAnsi="宋体" w:eastAsia="宋体" w:cs="宋体"/>
          <w:i w:val="0"/>
          <w:iCs w:val="0"/>
          <w:caps w:val="0"/>
          <w:color w:val="000000"/>
          <w:spacing w:val="0"/>
          <w:sz w:val="21"/>
          <w:szCs w:val="21"/>
          <w:highlight w:val="none"/>
          <w:shd w:val="clear" w:fill="FFFFFF"/>
        </w:rPr>
        <w:t>医院</w:t>
      </w:r>
    </w:p>
    <w:p w14:paraId="13AFDBD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rPr>
        <w:t>联系人：</w:t>
      </w:r>
      <w:r>
        <w:rPr>
          <w:rFonts w:hint="eastAsia" w:ascii="宋体" w:hAnsi="宋体" w:cs="宋体"/>
          <w:i w:val="0"/>
          <w:iCs w:val="0"/>
          <w:caps w:val="0"/>
          <w:color w:val="000000"/>
          <w:spacing w:val="0"/>
          <w:sz w:val="21"/>
          <w:szCs w:val="21"/>
          <w:highlight w:val="none"/>
          <w:shd w:val="clear" w:fill="FFFFFF"/>
          <w:lang w:val="en-US" w:eastAsia="zh-CN"/>
        </w:rPr>
        <w:t>刘</w:t>
      </w:r>
      <w:r>
        <w:rPr>
          <w:rFonts w:hint="eastAsia" w:ascii="宋体" w:hAnsi="宋体" w:eastAsia="宋体" w:cs="宋体"/>
          <w:i w:val="0"/>
          <w:iCs w:val="0"/>
          <w:caps w:val="0"/>
          <w:color w:val="000000"/>
          <w:spacing w:val="0"/>
          <w:sz w:val="21"/>
          <w:szCs w:val="21"/>
          <w:highlight w:val="none"/>
          <w:shd w:val="clear" w:fill="FFFFFF"/>
        </w:rPr>
        <w:t>先生</w:t>
      </w:r>
      <w:r>
        <w:rPr>
          <w:rFonts w:hint="eastAsia" w:ascii="宋体" w:hAnsi="宋体" w:eastAsia="宋体" w:cs="宋体"/>
          <w:i w:val="0"/>
          <w:iCs w:val="0"/>
          <w:caps w:val="0"/>
          <w:color w:val="000000"/>
          <w:spacing w:val="0"/>
          <w:sz w:val="21"/>
          <w:szCs w:val="21"/>
          <w:highlight w:val="none"/>
          <w:shd w:val="clear" w:fill="FFFFFF"/>
          <w:lang w:val="en-US" w:eastAsia="zh-CN"/>
        </w:rPr>
        <w:t xml:space="preserve">   </w:t>
      </w:r>
    </w:p>
    <w:p w14:paraId="5617782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联系电话：</w:t>
      </w:r>
      <w:r>
        <w:rPr>
          <w:rFonts w:hint="eastAsia" w:ascii="宋体" w:hAnsi="宋体" w:eastAsia="宋体" w:cs="宋体"/>
          <w:i w:val="0"/>
          <w:iCs w:val="0"/>
          <w:caps w:val="0"/>
          <w:color w:val="000000"/>
          <w:spacing w:val="0"/>
          <w:sz w:val="21"/>
          <w:szCs w:val="21"/>
          <w:highlight w:val="none"/>
          <w:shd w:val="clear" w:fill="FFFFFF"/>
          <w:lang w:val="en-US" w:eastAsia="zh-CN"/>
        </w:rPr>
        <w:t>0774-2032661</w:t>
      </w:r>
    </w:p>
    <w:p w14:paraId="02EAB03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cs="宋体"/>
          <w:i w:val="0"/>
          <w:iCs w:val="0"/>
          <w:caps w:val="0"/>
          <w:color w:val="000000"/>
          <w:spacing w:val="0"/>
          <w:sz w:val="21"/>
          <w:szCs w:val="21"/>
          <w:highlight w:val="none"/>
          <w:shd w:val="clear" w:fill="FFFFFF"/>
          <w:lang w:val="en-US" w:eastAsia="zh-CN"/>
        </w:rPr>
        <w:t>联系</w:t>
      </w:r>
      <w:r>
        <w:rPr>
          <w:rFonts w:hint="eastAsia" w:ascii="宋体" w:hAnsi="宋体" w:eastAsia="宋体" w:cs="宋体"/>
          <w:i w:val="0"/>
          <w:iCs w:val="0"/>
          <w:caps w:val="0"/>
          <w:color w:val="000000"/>
          <w:spacing w:val="0"/>
          <w:sz w:val="21"/>
          <w:szCs w:val="21"/>
          <w:highlight w:val="none"/>
          <w:shd w:val="clear" w:fill="FFFFFF"/>
        </w:rPr>
        <w:t>地址：梧州市</w:t>
      </w:r>
      <w:r>
        <w:rPr>
          <w:rFonts w:hint="eastAsia" w:ascii="宋体" w:hAnsi="宋体" w:eastAsia="宋体" w:cs="宋体"/>
          <w:i w:val="0"/>
          <w:iCs w:val="0"/>
          <w:caps w:val="0"/>
          <w:color w:val="000000"/>
          <w:spacing w:val="0"/>
          <w:sz w:val="21"/>
          <w:szCs w:val="21"/>
          <w:highlight w:val="none"/>
          <w:shd w:val="clear" w:fill="FFFFFF"/>
          <w:lang w:eastAsia="zh-CN"/>
        </w:rPr>
        <w:t>长洲</w:t>
      </w:r>
      <w:r>
        <w:rPr>
          <w:rFonts w:hint="eastAsia" w:ascii="宋体" w:hAnsi="宋体" w:eastAsia="宋体" w:cs="宋体"/>
          <w:i w:val="0"/>
          <w:iCs w:val="0"/>
          <w:caps w:val="0"/>
          <w:color w:val="000000"/>
          <w:spacing w:val="0"/>
          <w:sz w:val="21"/>
          <w:szCs w:val="21"/>
          <w:highlight w:val="none"/>
          <w:shd w:val="clear" w:fill="FFFFFF"/>
        </w:rPr>
        <w:t>区新兴</w:t>
      </w:r>
      <w:r>
        <w:rPr>
          <w:rFonts w:hint="eastAsia" w:ascii="宋体" w:hAnsi="宋体" w:eastAsia="宋体" w:cs="宋体"/>
          <w:i w:val="0"/>
          <w:iCs w:val="0"/>
          <w:caps w:val="0"/>
          <w:color w:val="000000"/>
          <w:spacing w:val="0"/>
          <w:sz w:val="21"/>
          <w:szCs w:val="21"/>
          <w:highlight w:val="none"/>
          <w:shd w:val="clear" w:fill="FFFFFF"/>
          <w:lang w:eastAsia="zh-CN"/>
        </w:rPr>
        <w:t>二</w:t>
      </w:r>
      <w:r>
        <w:rPr>
          <w:rFonts w:hint="eastAsia" w:ascii="宋体" w:hAnsi="宋体" w:eastAsia="宋体" w:cs="宋体"/>
          <w:i w:val="0"/>
          <w:iCs w:val="0"/>
          <w:caps w:val="0"/>
          <w:color w:val="000000"/>
          <w:spacing w:val="0"/>
          <w:sz w:val="21"/>
          <w:szCs w:val="21"/>
          <w:highlight w:val="none"/>
          <w:shd w:val="clear" w:fill="FFFFFF"/>
        </w:rPr>
        <w:t>路</w:t>
      </w:r>
      <w:r>
        <w:rPr>
          <w:rFonts w:hint="eastAsia" w:ascii="宋体" w:hAnsi="宋体" w:eastAsia="宋体" w:cs="宋体"/>
          <w:i w:val="0"/>
          <w:iCs w:val="0"/>
          <w:caps w:val="0"/>
          <w:color w:val="000000"/>
          <w:spacing w:val="0"/>
          <w:sz w:val="21"/>
          <w:szCs w:val="21"/>
          <w:highlight w:val="none"/>
          <w:shd w:val="clear" w:fill="FFFFFF"/>
          <w:lang w:val="en-US" w:eastAsia="zh-CN"/>
        </w:rPr>
        <w:t>142</w:t>
      </w:r>
      <w:r>
        <w:rPr>
          <w:rFonts w:hint="eastAsia" w:ascii="宋体" w:hAnsi="宋体" w:eastAsia="宋体" w:cs="宋体"/>
          <w:i w:val="0"/>
          <w:iCs w:val="0"/>
          <w:caps w:val="0"/>
          <w:color w:val="000000"/>
          <w:spacing w:val="0"/>
          <w:sz w:val="21"/>
          <w:szCs w:val="21"/>
          <w:highlight w:val="none"/>
          <w:shd w:val="clear" w:fill="FFFFFF"/>
        </w:rPr>
        <w:t>号</w:t>
      </w:r>
    </w:p>
    <w:p w14:paraId="1BA1D52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rPr>
        <w:t>         </w:t>
      </w:r>
    </w:p>
    <w:p w14:paraId="6876205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000000"/>
          <w:spacing w:val="0"/>
          <w:sz w:val="21"/>
          <w:szCs w:val="21"/>
          <w:highlight w:val="none"/>
          <w:shd w:val="clear" w:fill="FFFFFF"/>
        </w:rPr>
      </w:pPr>
    </w:p>
    <w:p w14:paraId="545F8F9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lang w:val="en-US" w:eastAsia="zh-CN"/>
        </w:rPr>
        <w:t xml:space="preserve">  </w:t>
      </w:r>
      <w:r>
        <w:rPr>
          <w:rFonts w:hint="eastAsia" w:ascii="宋体" w:hAnsi="宋体" w:eastAsia="宋体" w:cs="宋体"/>
          <w:i w:val="0"/>
          <w:iCs w:val="0"/>
          <w:caps w:val="0"/>
          <w:color w:val="000000"/>
          <w:spacing w:val="0"/>
          <w:sz w:val="21"/>
          <w:szCs w:val="21"/>
          <w:highlight w:val="none"/>
          <w:shd w:val="clear" w:fill="FFFFFF"/>
          <w:lang w:eastAsia="zh-CN"/>
        </w:rPr>
        <w:t>梧州市中医医院</w:t>
      </w:r>
      <w:r>
        <w:rPr>
          <w:rFonts w:hint="eastAsia" w:ascii="宋体" w:hAnsi="宋体" w:eastAsia="宋体" w:cs="宋体"/>
          <w:i w:val="0"/>
          <w:iCs w:val="0"/>
          <w:caps w:val="0"/>
          <w:color w:val="000000"/>
          <w:spacing w:val="0"/>
          <w:sz w:val="21"/>
          <w:szCs w:val="21"/>
          <w:highlight w:val="none"/>
          <w:shd w:val="clear" w:fill="FFFFFF"/>
        </w:rPr>
        <w:t>   </w:t>
      </w:r>
      <w:r>
        <w:rPr>
          <w:rFonts w:hint="eastAsia" w:ascii="宋体" w:hAnsi="宋体" w:eastAsia="宋体" w:cs="宋体"/>
          <w:i w:val="0"/>
          <w:iCs w:val="0"/>
          <w:caps w:val="0"/>
          <w:color w:val="000000"/>
          <w:spacing w:val="0"/>
          <w:sz w:val="21"/>
          <w:szCs w:val="21"/>
          <w:highlight w:val="none"/>
          <w:shd w:val="clear" w:fill="FFFFFF"/>
          <w:lang w:val="en-US" w:eastAsia="zh-CN"/>
        </w:rPr>
        <w:t xml:space="preserve"> </w:t>
      </w:r>
      <w:r>
        <w:rPr>
          <w:rFonts w:hint="eastAsia" w:ascii="宋体" w:hAnsi="宋体" w:eastAsia="宋体" w:cs="宋体"/>
          <w:i w:val="0"/>
          <w:iCs w:val="0"/>
          <w:caps w:val="0"/>
          <w:color w:val="000000"/>
          <w:spacing w:val="0"/>
          <w:sz w:val="21"/>
          <w:szCs w:val="21"/>
          <w:highlight w:val="none"/>
          <w:shd w:val="clear" w:fill="FFFFFF"/>
        </w:rPr>
        <w:t> </w:t>
      </w:r>
    </w:p>
    <w:p w14:paraId="787E6475">
      <w:pPr>
        <w:keepNext w:val="0"/>
        <w:keepLines w:val="0"/>
        <w:pageBreakBefore w:val="0"/>
        <w:widowControl w:val="0"/>
        <w:kinsoku/>
        <w:wordWrap/>
        <w:overflowPunct/>
        <w:topLinePunct w:val="0"/>
        <w:autoSpaceDE/>
        <w:autoSpaceDN/>
        <w:bidi w:val="0"/>
        <w:adjustRightInd/>
        <w:snapToGrid/>
        <w:spacing w:line="360" w:lineRule="auto"/>
        <w:ind w:firstLine="6300" w:firstLineChars="3000"/>
        <w:textAlignment w:val="auto"/>
        <w:rPr>
          <w:highlight w:val="none"/>
        </w:rPr>
      </w:pPr>
      <w:r>
        <w:rPr>
          <w:rFonts w:hint="eastAsia" w:ascii="宋体" w:hAnsi="宋体" w:cs="宋体"/>
          <w:i w:val="0"/>
          <w:iCs w:val="0"/>
          <w:caps w:val="0"/>
          <w:color w:val="000000"/>
          <w:spacing w:val="0"/>
          <w:sz w:val="21"/>
          <w:szCs w:val="21"/>
          <w:highlight w:val="none"/>
          <w:shd w:val="clear" w:fill="FFFFFF"/>
          <w:lang w:val="en-US" w:eastAsia="zh-CN"/>
        </w:rPr>
        <w:t>2025</w:t>
      </w:r>
      <w:r>
        <w:rPr>
          <w:rFonts w:hint="eastAsia" w:ascii="宋体" w:hAnsi="宋体" w:eastAsia="宋体" w:cs="宋体"/>
          <w:i w:val="0"/>
          <w:iCs w:val="0"/>
          <w:caps w:val="0"/>
          <w:color w:val="000000"/>
          <w:spacing w:val="0"/>
          <w:sz w:val="21"/>
          <w:szCs w:val="21"/>
          <w:highlight w:val="none"/>
          <w:shd w:val="clear" w:fill="FFFFFF"/>
        </w:rPr>
        <w:t>年</w:t>
      </w:r>
      <w:r>
        <w:rPr>
          <w:rFonts w:hint="eastAsia" w:ascii="宋体" w:hAnsi="宋体" w:cs="宋体"/>
          <w:i w:val="0"/>
          <w:iCs w:val="0"/>
          <w:caps w:val="0"/>
          <w:color w:val="000000"/>
          <w:spacing w:val="0"/>
          <w:sz w:val="21"/>
          <w:szCs w:val="21"/>
          <w:highlight w:val="none"/>
          <w:shd w:val="clear" w:fill="FFFFFF"/>
          <w:lang w:val="en-US" w:eastAsia="zh-CN"/>
        </w:rPr>
        <w:t>5</w:t>
      </w:r>
      <w:r>
        <w:rPr>
          <w:rFonts w:hint="eastAsia" w:ascii="宋体" w:hAnsi="宋体" w:eastAsia="宋体" w:cs="宋体"/>
          <w:i w:val="0"/>
          <w:iCs w:val="0"/>
          <w:caps w:val="0"/>
          <w:color w:val="000000"/>
          <w:spacing w:val="0"/>
          <w:sz w:val="21"/>
          <w:szCs w:val="21"/>
          <w:highlight w:val="none"/>
          <w:shd w:val="clear" w:fill="FFFFFF"/>
        </w:rPr>
        <w:t>月</w:t>
      </w:r>
      <w:r>
        <w:rPr>
          <w:rFonts w:hint="eastAsia" w:ascii="宋体" w:hAnsi="宋体" w:cs="宋体"/>
          <w:i w:val="0"/>
          <w:iCs w:val="0"/>
          <w:caps w:val="0"/>
          <w:color w:val="000000"/>
          <w:spacing w:val="0"/>
          <w:sz w:val="21"/>
          <w:szCs w:val="21"/>
          <w:highlight w:val="none"/>
          <w:shd w:val="clear" w:fill="FFFFFF"/>
          <w:lang w:val="en-US" w:eastAsia="zh-CN"/>
        </w:rPr>
        <w:t xml:space="preserve">  </w:t>
      </w:r>
      <w:r>
        <w:rPr>
          <w:rFonts w:hint="eastAsia" w:ascii="宋体" w:hAnsi="宋体" w:eastAsia="宋体" w:cs="宋体"/>
          <w:i w:val="0"/>
          <w:iCs w:val="0"/>
          <w:caps w:val="0"/>
          <w:color w:val="000000"/>
          <w:spacing w:val="0"/>
          <w:sz w:val="21"/>
          <w:szCs w:val="21"/>
          <w:highlight w:val="none"/>
          <w:shd w:val="clear" w:fill="FFFFFF"/>
        </w:rPr>
        <w:t>日</w:t>
      </w:r>
      <w:r>
        <w:rPr>
          <w:rFonts w:hint="eastAsia" w:ascii="宋体" w:hAnsi="宋体" w:eastAsia="宋体" w:cs="宋体"/>
          <w:i w:val="0"/>
          <w:iCs w:val="0"/>
          <w:caps w:val="0"/>
          <w:color w:val="000000"/>
          <w:spacing w:val="0"/>
          <w:sz w:val="21"/>
          <w:szCs w:val="21"/>
          <w:highlight w:val="none"/>
          <w:shd w:val="clear" w:fill="FFFFFF"/>
          <w:lang w:val="en-US" w:eastAsia="zh-CN"/>
        </w:rPr>
        <w:t xml:space="preserve"> </w:t>
      </w:r>
    </w:p>
    <w:p w14:paraId="7961E4E7">
      <w:pPr>
        <w:keepNext w:val="0"/>
        <w:keepLines w:val="0"/>
        <w:pageBreakBefore w:val="0"/>
        <w:widowControl w:val="0"/>
        <w:kinsoku/>
        <w:wordWrap/>
        <w:overflowPunct/>
        <w:topLinePunct w:val="0"/>
        <w:autoSpaceDE/>
        <w:autoSpaceDN/>
        <w:bidi w:val="0"/>
        <w:adjustRightInd/>
        <w:snapToGrid/>
        <w:spacing w:line="360" w:lineRule="auto"/>
        <w:ind w:firstLine="6300" w:firstLineChars="3000"/>
        <w:textAlignment w:val="auto"/>
        <w:rPr>
          <w:highlight w:val="none"/>
        </w:rPr>
      </w:pPr>
    </w:p>
    <w:p w14:paraId="7ED93914">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i/>
          <w:iCs/>
          <w:sz w:val="24"/>
          <w:szCs w:val="24"/>
          <w:highlight w:val="none"/>
          <w:u w:val="none"/>
          <w:lang w:val="en-US" w:eastAsia="zh-CN"/>
        </w:rPr>
      </w:pPr>
    </w:p>
    <w:p w14:paraId="0183C38A">
      <w:pPr>
        <w:pStyle w:val="9"/>
        <w:rPr>
          <w:rFonts w:hint="eastAsia" w:ascii="仿宋" w:hAnsi="仿宋" w:eastAsia="仿宋" w:cs="仿宋"/>
          <w:i/>
          <w:iCs/>
          <w:sz w:val="24"/>
          <w:szCs w:val="24"/>
          <w:highlight w:val="none"/>
          <w:u w:val="none"/>
          <w:lang w:val="en-US" w:eastAsia="zh-CN"/>
        </w:rPr>
      </w:pPr>
    </w:p>
    <w:p w14:paraId="5EB692C5">
      <w:pPr>
        <w:pStyle w:val="9"/>
        <w:rPr>
          <w:rFonts w:hint="eastAsia" w:ascii="仿宋" w:hAnsi="仿宋" w:eastAsia="仿宋" w:cs="仿宋"/>
          <w:i/>
          <w:iCs/>
          <w:sz w:val="24"/>
          <w:szCs w:val="24"/>
          <w:highlight w:val="none"/>
          <w:u w:val="none"/>
          <w:lang w:val="en-US" w:eastAsia="zh-CN"/>
        </w:rPr>
      </w:pPr>
    </w:p>
    <w:p w14:paraId="50556A59">
      <w:pPr>
        <w:pStyle w:val="9"/>
        <w:rPr>
          <w:rFonts w:hint="eastAsia" w:ascii="仿宋" w:hAnsi="仿宋" w:eastAsia="仿宋" w:cs="仿宋"/>
          <w:i/>
          <w:iCs/>
          <w:sz w:val="24"/>
          <w:szCs w:val="24"/>
          <w:highlight w:val="none"/>
          <w:u w:val="none"/>
          <w:lang w:val="en-US" w:eastAsia="zh-CN"/>
        </w:rPr>
      </w:pPr>
    </w:p>
    <w:p w14:paraId="23D478B4">
      <w:pPr>
        <w:pStyle w:val="9"/>
        <w:rPr>
          <w:rFonts w:hint="eastAsia" w:ascii="仿宋" w:hAnsi="仿宋" w:eastAsia="仿宋" w:cs="仿宋"/>
          <w:i/>
          <w:iCs/>
          <w:sz w:val="24"/>
          <w:szCs w:val="24"/>
          <w:highlight w:val="none"/>
          <w:u w:val="none"/>
          <w:lang w:val="en-US" w:eastAsia="zh-CN"/>
        </w:rPr>
      </w:pPr>
    </w:p>
    <w:p w14:paraId="6BC0944F">
      <w:pPr>
        <w:pStyle w:val="9"/>
        <w:rPr>
          <w:rFonts w:hint="eastAsia" w:ascii="仿宋" w:hAnsi="仿宋" w:eastAsia="仿宋" w:cs="仿宋"/>
          <w:i/>
          <w:iCs/>
          <w:sz w:val="24"/>
          <w:szCs w:val="24"/>
          <w:highlight w:val="none"/>
          <w:u w:val="none"/>
          <w:lang w:val="en-US" w:eastAsia="zh-CN"/>
        </w:rPr>
      </w:pPr>
    </w:p>
    <w:p w14:paraId="6511B74F">
      <w:pPr>
        <w:pStyle w:val="9"/>
        <w:rPr>
          <w:rFonts w:hint="eastAsia" w:ascii="仿宋" w:hAnsi="仿宋" w:eastAsia="仿宋" w:cs="仿宋"/>
          <w:i/>
          <w:iCs/>
          <w:sz w:val="24"/>
          <w:szCs w:val="24"/>
          <w:highlight w:val="none"/>
          <w:u w:val="none"/>
          <w:lang w:val="en-US" w:eastAsia="zh-CN"/>
        </w:rPr>
      </w:pPr>
    </w:p>
    <w:p w14:paraId="61CEB94F">
      <w:pPr>
        <w:pStyle w:val="9"/>
        <w:rPr>
          <w:rFonts w:hint="eastAsia" w:ascii="仿宋" w:hAnsi="仿宋" w:eastAsia="仿宋" w:cs="仿宋"/>
          <w:i/>
          <w:iCs/>
          <w:sz w:val="24"/>
          <w:szCs w:val="24"/>
          <w:highlight w:val="none"/>
          <w:u w:val="none"/>
          <w:lang w:val="en-US" w:eastAsia="zh-CN"/>
        </w:rPr>
      </w:pPr>
    </w:p>
    <w:p w14:paraId="6080F366">
      <w:pPr>
        <w:pStyle w:val="9"/>
        <w:rPr>
          <w:rFonts w:hint="eastAsia" w:ascii="仿宋" w:hAnsi="仿宋" w:eastAsia="仿宋" w:cs="仿宋"/>
          <w:i/>
          <w:iCs/>
          <w:sz w:val="24"/>
          <w:szCs w:val="24"/>
          <w:highlight w:val="none"/>
          <w:u w:val="none"/>
          <w:lang w:val="en-US" w:eastAsia="zh-CN"/>
        </w:rPr>
      </w:pPr>
    </w:p>
    <w:p w14:paraId="73E5BD65">
      <w:pPr>
        <w:rPr>
          <w:rFonts w:hint="eastAsia" w:ascii="仿宋" w:hAnsi="仿宋" w:eastAsia="仿宋" w:cs="仿宋"/>
          <w:i/>
          <w:iCs/>
          <w:sz w:val="24"/>
          <w:szCs w:val="24"/>
          <w:highlight w:val="none"/>
          <w:u w:val="none"/>
          <w:lang w:val="en-US" w:eastAsia="zh-CN"/>
        </w:rPr>
      </w:pPr>
    </w:p>
    <w:p w14:paraId="04E44452">
      <w:pPr>
        <w:pStyle w:val="2"/>
        <w:rPr>
          <w:rFonts w:hint="eastAsia"/>
          <w:lang w:val="en-US" w:eastAsia="zh-CN"/>
        </w:rPr>
      </w:pPr>
    </w:p>
    <w:p w14:paraId="2D56150F">
      <w:pPr>
        <w:pStyle w:val="2"/>
        <w:ind w:left="0" w:leftChars="0" w:firstLine="0" w:firstLineChars="0"/>
        <w:jc w:val="center"/>
        <w:outlineLvl w:val="0"/>
        <w:rPr>
          <w:rFonts w:hint="eastAsia"/>
          <w:lang w:val="en-US" w:eastAsia="zh-CN"/>
        </w:rPr>
      </w:pPr>
      <w:bookmarkStart w:id="2" w:name="_Toc21144"/>
      <w:bookmarkStart w:id="3" w:name="_Toc23103"/>
      <w:r>
        <w:rPr>
          <w:rFonts w:hint="eastAsia" w:ascii="宋体" w:hAnsi="宋体" w:eastAsia="宋体" w:cs="宋体"/>
          <w:color w:val="auto"/>
          <w:sz w:val="32"/>
          <w:szCs w:val="32"/>
          <w:highlight w:val="none"/>
          <w:lang w:val="en-US" w:eastAsia="zh-CN"/>
        </w:rPr>
        <w:t>第二章  采购需求</w:t>
      </w:r>
      <w:bookmarkEnd w:id="2"/>
      <w:bookmarkEnd w:id="3"/>
    </w:p>
    <w:p w14:paraId="21C76302">
      <w:pPr>
        <w:keepNext w:val="0"/>
        <w:keepLines w:val="0"/>
        <w:pageBreakBefore w:val="0"/>
        <w:widowControl w:val="0"/>
        <w:kinsoku/>
        <w:wordWrap/>
        <w:overflowPunct/>
        <w:topLinePunct w:val="0"/>
        <w:autoSpaceDN/>
        <w:bidi w:val="0"/>
        <w:adjustRightInd/>
        <w:snapToGrid/>
        <w:spacing w:line="24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一、技术</w:t>
      </w:r>
      <w:r>
        <w:rPr>
          <w:rFonts w:hint="eastAsia" w:ascii="宋体" w:hAnsi="宋体" w:eastAsia="宋体" w:cs="宋体"/>
          <w:b/>
          <w:bCs/>
          <w:sz w:val="21"/>
          <w:szCs w:val="21"/>
          <w:highlight w:val="none"/>
        </w:rPr>
        <w:t>说明</w:t>
      </w:r>
    </w:p>
    <w:p w14:paraId="213EF99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1.请各意向</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熟悉</w:t>
      </w:r>
      <w:r>
        <w:rPr>
          <w:rFonts w:hint="eastAsia" w:ascii="宋体" w:hAnsi="宋体" w:cs="宋体"/>
          <w:color w:val="0000FF"/>
          <w:sz w:val="21"/>
          <w:szCs w:val="21"/>
          <w:highlight w:val="none"/>
          <w:lang w:val="en-US" w:eastAsia="zh-CN"/>
        </w:rPr>
        <w:t>广西政府采购</w:t>
      </w:r>
      <w:r>
        <w:rPr>
          <w:rFonts w:hint="eastAsia" w:ascii="宋体" w:hAnsi="宋体" w:eastAsia="宋体" w:cs="宋体"/>
          <w:sz w:val="21"/>
          <w:szCs w:val="21"/>
          <w:highlight w:val="none"/>
        </w:rPr>
        <w:t>云平台</w:t>
      </w:r>
      <w:r>
        <w:rPr>
          <w:rFonts w:hint="eastAsia" w:ascii="宋体" w:hAnsi="宋体" w:cs="宋体"/>
          <w:sz w:val="21"/>
          <w:szCs w:val="21"/>
          <w:highlight w:val="none"/>
          <w:lang w:eastAsia="zh-CN"/>
        </w:rPr>
        <w:t>在线询价</w:t>
      </w:r>
      <w:r>
        <w:rPr>
          <w:rFonts w:hint="eastAsia" w:ascii="宋体" w:hAnsi="宋体" w:eastAsia="宋体" w:cs="宋体"/>
          <w:sz w:val="21"/>
          <w:szCs w:val="21"/>
          <w:highlight w:val="none"/>
        </w:rPr>
        <w:t>管理规则，保障业务有序开展。如供应商存在不按要求报价、</w:t>
      </w:r>
      <w:r>
        <w:rPr>
          <w:rFonts w:hint="eastAsia" w:ascii="宋体" w:hAnsi="宋体" w:eastAsia="宋体" w:cs="宋体"/>
          <w:sz w:val="21"/>
          <w:szCs w:val="21"/>
          <w:highlight w:val="none"/>
          <w:lang w:eastAsia="zh-CN"/>
        </w:rPr>
        <w:t>成交</w:t>
      </w:r>
      <w:r>
        <w:rPr>
          <w:rFonts w:hint="eastAsia" w:ascii="宋体" w:hAnsi="宋体" w:eastAsia="宋体" w:cs="宋体"/>
          <w:sz w:val="21"/>
          <w:szCs w:val="21"/>
          <w:highlight w:val="none"/>
        </w:rPr>
        <w:t>后无故放弃、不按合同履行等违约行为，影响到采购人正常使用，采购人有权</w:t>
      </w:r>
      <w:r>
        <w:rPr>
          <w:rFonts w:hint="eastAsia" w:ascii="宋体" w:hAnsi="宋体" w:eastAsia="宋体" w:cs="宋体"/>
          <w:color w:val="0000FF"/>
          <w:sz w:val="21"/>
          <w:szCs w:val="21"/>
          <w:highlight w:val="none"/>
        </w:rPr>
        <w:t>向</w:t>
      </w:r>
      <w:r>
        <w:rPr>
          <w:rFonts w:hint="eastAsia" w:ascii="宋体" w:hAnsi="宋体" w:cs="宋体"/>
          <w:color w:val="0000FF"/>
          <w:sz w:val="21"/>
          <w:szCs w:val="21"/>
          <w:highlight w:val="none"/>
          <w:lang w:val="en-US" w:eastAsia="zh-CN"/>
        </w:rPr>
        <w:t>梧州市本级</w:t>
      </w:r>
      <w:r>
        <w:rPr>
          <w:rFonts w:hint="eastAsia" w:ascii="宋体" w:hAnsi="宋体" w:eastAsia="宋体" w:cs="宋体"/>
          <w:color w:val="0000FF"/>
          <w:sz w:val="21"/>
          <w:szCs w:val="21"/>
          <w:highlight w:val="none"/>
        </w:rPr>
        <w:t>政府采购监管部门</w:t>
      </w:r>
      <w:r>
        <w:rPr>
          <w:rFonts w:hint="eastAsia" w:ascii="宋体" w:hAnsi="宋体" w:cs="宋体"/>
          <w:color w:val="0000FF"/>
          <w:sz w:val="21"/>
          <w:szCs w:val="21"/>
          <w:highlight w:val="none"/>
          <w:lang w:val="en-US" w:eastAsia="zh-CN"/>
        </w:rPr>
        <w:t>报告</w:t>
      </w:r>
      <w:r>
        <w:rPr>
          <w:rFonts w:hint="eastAsia" w:ascii="宋体" w:hAnsi="宋体" w:eastAsia="宋体" w:cs="宋体"/>
          <w:color w:val="0000FF"/>
          <w:sz w:val="21"/>
          <w:szCs w:val="21"/>
          <w:highlight w:val="none"/>
        </w:rPr>
        <w:t>，</w:t>
      </w:r>
      <w:r>
        <w:rPr>
          <w:rFonts w:hint="eastAsia" w:ascii="宋体" w:hAnsi="宋体" w:cs="宋体"/>
          <w:color w:val="0000FF"/>
          <w:sz w:val="21"/>
          <w:szCs w:val="21"/>
          <w:highlight w:val="none"/>
          <w:lang w:val="en-US" w:eastAsia="zh-CN"/>
        </w:rPr>
        <w:t>由梧州市本级政府采购监管部门</w:t>
      </w:r>
      <w:r>
        <w:rPr>
          <w:rFonts w:hint="eastAsia" w:ascii="宋体" w:hAnsi="宋体" w:eastAsia="宋体" w:cs="宋体"/>
          <w:color w:val="0000FF"/>
          <w:sz w:val="21"/>
          <w:szCs w:val="21"/>
          <w:highlight w:val="none"/>
        </w:rPr>
        <w:t>按照有关规定进行</w:t>
      </w:r>
      <w:r>
        <w:rPr>
          <w:rFonts w:hint="eastAsia" w:ascii="宋体" w:hAnsi="宋体" w:cs="宋体"/>
          <w:color w:val="0000FF"/>
          <w:sz w:val="21"/>
          <w:szCs w:val="21"/>
          <w:highlight w:val="none"/>
          <w:lang w:val="en-US" w:eastAsia="zh-CN"/>
        </w:rPr>
        <w:t>处理</w:t>
      </w:r>
      <w:r>
        <w:rPr>
          <w:rFonts w:hint="eastAsia" w:ascii="宋体" w:hAnsi="宋体" w:eastAsia="宋体" w:cs="宋体"/>
          <w:sz w:val="21"/>
          <w:szCs w:val="21"/>
          <w:highlight w:val="none"/>
        </w:rPr>
        <w:t>。</w:t>
      </w:r>
    </w:p>
    <w:p w14:paraId="3E9E4D3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必须自行为其</w:t>
      </w:r>
      <w:r>
        <w:rPr>
          <w:rFonts w:hint="eastAsia" w:ascii="宋体" w:hAnsi="宋体" w:eastAsia="宋体" w:cs="宋体"/>
          <w:sz w:val="21"/>
          <w:szCs w:val="21"/>
          <w:highlight w:val="none"/>
          <w:lang w:val="en-US" w:eastAsia="zh-CN"/>
        </w:rPr>
        <w:t>参与竞价</w:t>
      </w:r>
      <w:r>
        <w:rPr>
          <w:rFonts w:hint="eastAsia" w:ascii="宋体" w:hAnsi="宋体" w:eastAsia="宋体" w:cs="宋体"/>
          <w:sz w:val="21"/>
          <w:szCs w:val="21"/>
          <w:highlight w:val="none"/>
        </w:rPr>
        <w:t>产品侵犯他人的知识产权或者专利成果的行为承担相应法律责任。</w:t>
      </w:r>
    </w:p>
    <w:p w14:paraId="1E614E7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应根据采购需求中的各项需求提供</w:t>
      </w:r>
      <w:r>
        <w:rPr>
          <w:rFonts w:hint="eastAsia" w:ascii="宋体" w:hAnsi="宋体" w:cs="宋体"/>
          <w:sz w:val="21"/>
          <w:szCs w:val="21"/>
          <w:highlight w:val="none"/>
          <w:lang w:val="en-US" w:eastAsia="zh-CN"/>
        </w:rPr>
        <w:t>明确</w:t>
      </w:r>
      <w:r>
        <w:rPr>
          <w:rFonts w:hint="eastAsia" w:ascii="宋体" w:hAnsi="宋体" w:eastAsia="宋体" w:cs="宋体"/>
          <w:sz w:val="21"/>
          <w:szCs w:val="21"/>
          <w:highlight w:val="none"/>
        </w:rPr>
        <w:t>报价清单，并完整的提交相关资料。凡不符合上述要求的，按无效响应处理。</w:t>
      </w:r>
    </w:p>
    <w:p w14:paraId="4FB7AB0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竞</w:t>
      </w:r>
      <w:r>
        <w:rPr>
          <w:rFonts w:hint="eastAsia" w:ascii="宋体" w:hAnsi="宋体" w:eastAsia="宋体" w:cs="宋体"/>
          <w:sz w:val="21"/>
          <w:szCs w:val="21"/>
          <w:highlight w:val="none"/>
          <w:lang w:val="en-US" w:eastAsia="zh-CN"/>
        </w:rPr>
        <w:t>价</w:t>
      </w:r>
      <w:r>
        <w:rPr>
          <w:rFonts w:hint="eastAsia" w:ascii="宋体" w:hAnsi="宋体" w:eastAsia="宋体" w:cs="宋体"/>
          <w:sz w:val="21"/>
          <w:szCs w:val="21"/>
          <w:highlight w:val="none"/>
        </w:rPr>
        <w:t>的产品，必须满足采购需求，并</w:t>
      </w:r>
      <w:r>
        <w:rPr>
          <w:rFonts w:hint="eastAsia" w:ascii="宋体" w:hAnsi="宋体" w:cs="宋体"/>
          <w:sz w:val="21"/>
          <w:szCs w:val="21"/>
          <w:highlight w:val="none"/>
          <w:lang w:val="en-US" w:eastAsia="zh-CN"/>
        </w:rPr>
        <w:t>按</w:t>
      </w:r>
      <w:r>
        <w:rPr>
          <w:rFonts w:hint="eastAsia" w:ascii="宋体" w:hAnsi="宋体" w:cs="宋体"/>
          <w:color w:val="0000FF"/>
          <w:sz w:val="21"/>
          <w:szCs w:val="21"/>
          <w:highlight w:val="none"/>
          <w:lang w:val="en-US" w:eastAsia="zh-CN"/>
        </w:rPr>
        <w:t>广西政府采购</w:t>
      </w:r>
      <w:r>
        <w:rPr>
          <w:rFonts w:hint="eastAsia" w:ascii="宋体" w:hAnsi="宋体" w:eastAsia="宋体" w:cs="宋体"/>
          <w:sz w:val="21"/>
          <w:szCs w:val="21"/>
          <w:highlight w:val="none"/>
        </w:rPr>
        <w:t>云平台</w:t>
      </w:r>
      <w:r>
        <w:rPr>
          <w:rFonts w:hint="eastAsia" w:ascii="宋体" w:hAnsi="宋体" w:cs="宋体"/>
          <w:sz w:val="21"/>
          <w:szCs w:val="21"/>
          <w:highlight w:val="none"/>
          <w:lang w:eastAsia="zh-CN"/>
        </w:rPr>
        <w:t>在线询价</w:t>
      </w:r>
      <w:r>
        <w:rPr>
          <w:rFonts w:hint="eastAsia" w:ascii="宋体" w:hAnsi="宋体" w:eastAsia="宋体" w:cs="宋体"/>
          <w:sz w:val="21"/>
          <w:szCs w:val="21"/>
          <w:highlight w:val="none"/>
        </w:rPr>
        <w:t>管理规则</w:t>
      </w:r>
      <w:r>
        <w:rPr>
          <w:rFonts w:hint="eastAsia" w:ascii="宋体" w:hAnsi="宋体" w:eastAsia="宋体" w:cs="宋体"/>
          <w:sz w:val="21"/>
          <w:szCs w:val="21"/>
          <w:highlight w:val="none"/>
          <w:lang w:val="en-US" w:eastAsia="zh-CN"/>
        </w:rPr>
        <w:t>及</w:t>
      </w:r>
      <w:r>
        <w:rPr>
          <w:rFonts w:hint="eastAsia" w:ascii="宋体" w:hAnsi="宋体" w:cs="宋体"/>
          <w:color w:val="0000FF"/>
          <w:sz w:val="21"/>
          <w:szCs w:val="21"/>
          <w:highlight w:val="none"/>
          <w:lang w:val="en-US" w:eastAsia="zh-CN"/>
        </w:rPr>
        <w:t>询价文件要求</w:t>
      </w:r>
      <w:r>
        <w:rPr>
          <w:rFonts w:hint="eastAsia" w:ascii="宋体" w:hAnsi="宋体" w:eastAsia="宋体" w:cs="宋体"/>
          <w:sz w:val="21"/>
          <w:szCs w:val="21"/>
          <w:highlight w:val="none"/>
        </w:rPr>
        <w:t>提供响应资料，否则按无效响应处理</w:t>
      </w:r>
      <w:r>
        <w:rPr>
          <w:rFonts w:hint="eastAsia" w:ascii="宋体" w:hAnsi="宋体" w:cs="宋体"/>
          <w:sz w:val="21"/>
          <w:szCs w:val="21"/>
          <w:highlight w:val="none"/>
          <w:lang w:eastAsia="zh-CN"/>
        </w:rPr>
        <w:t>。</w:t>
      </w:r>
    </w:p>
    <w:p w14:paraId="4F523A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b/>
          <w:bCs/>
          <w:sz w:val="21"/>
          <w:szCs w:val="21"/>
          <w:highlight w:val="none"/>
        </w:rPr>
        <w:t>本项目</w:t>
      </w:r>
      <w:r>
        <w:rPr>
          <w:rFonts w:hint="eastAsia" w:ascii="宋体" w:hAnsi="宋体" w:cs="宋体"/>
          <w:b/>
          <w:bCs/>
          <w:color w:val="0000FF"/>
          <w:sz w:val="21"/>
          <w:szCs w:val="21"/>
          <w:highlight w:val="none"/>
          <w:lang w:val="en-US" w:eastAsia="zh-CN"/>
        </w:rPr>
        <w:t>技术商务要求均</w:t>
      </w:r>
      <w:r>
        <w:rPr>
          <w:rFonts w:hint="eastAsia" w:ascii="宋体" w:hAnsi="宋体" w:eastAsia="宋体" w:cs="宋体"/>
          <w:b/>
          <w:bCs/>
          <w:sz w:val="21"/>
          <w:szCs w:val="21"/>
          <w:highlight w:val="none"/>
        </w:rPr>
        <w:t>不</w:t>
      </w:r>
      <w:r>
        <w:rPr>
          <w:rFonts w:hint="eastAsia" w:ascii="宋体" w:hAnsi="宋体" w:cs="宋体"/>
          <w:b/>
          <w:bCs/>
          <w:sz w:val="21"/>
          <w:szCs w:val="21"/>
          <w:highlight w:val="none"/>
          <w:lang w:val="en-US" w:eastAsia="zh-CN"/>
        </w:rPr>
        <w:t>允许</w:t>
      </w:r>
      <w:r>
        <w:rPr>
          <w:rFonts w:hint="eastAsia" w:ascii="宋体" w:hAnsi="宋体" w:eastAsia="宋体" w:cs="宋体"/>
          <w:b/>
          <w:bCs/>
          <w:sz w:val="21"/>
          <w:szCs w:val="21"/>
          <w:highlight w:val="none"/>
        </w:rPr>
        <w:t>负偏离。</w:t>
      </w:r>
    </w:p>
    <w:p w14:paraId="59E553D2">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二、采购需求</w:t>
      </w:r>
    </w:p>
    <w:p w14:paraId="1C2FED39">
      <w:pPr>
        <w:pStyle w:val="2"/>
        <w:rPr>
          <w:rFonts w:hint="default"/>
          <w:lang w:val="en-US" w:eastAsia="zh-CN"/>
        </w:rPr>
      </w:pPr>
      <w:r>
        <w:rPr>
          <w:rFonts w:hint="eastAsia" w:ascii="宋体" w:hAnsi="宋体" w:cs="宋体"/>
          <w:b/>
          <w:bCs/>
          <w:sz w:val="21"/>
          <w:szCs w:val="21"/>
          <w:highlight w:val="none"/>
          <w:lang w:val="en-US" w:eastAsia="zh-CN"/>
        </w:rPr>
        <w:t>（一）技术要求</w:t>
      </w:r>
    </w:p>
    <w:tbl>
      <w:tblPr>
        <w:tblStyle w:val="15"/>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140"/>
        <w:gridCol w:w="864"/>
        <w:gridCol w:w="4536"/>
        <w:gridCol w:w="1920"/>
        <w:gridCol w:w="12"/>
      </w:tblGrid>
      <w:tr w14:paraId="275C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486" w:type="dxa"/>
            <w:vAlign w:val="center"/>
          </w:tcPr>
          <w:p w14:paraId="6437F6CB">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序号</w:t>
            </w:r>
          </w:p>
        </w:tc>
        <w:tc>
          <w:tcPr>
            <w:tcW w:w="1140" w:type="dxa"/>
            <w:vAlign w:val="center"/>
          </w:tcPr>
          <w:p w14:paraId="2724EBEB">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货物名称</w:t>
            </w:r>
          </w:p>
        </w:tc>
        <w:tc>
          <w:tcPr>
            <w:tcW w:w="864" w:type="dxa"/>
            <w:vAlign w:val="center"/>
          </w:tcPr>
          <w:p w14:paraId="5714D234">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数量</w:t>
            </w:r>
          </w:p>
        </w:tc>
        <w:tc>
          <w:tcPr>
            <w:tcW w:w="4536" w:type="dxa"/>
            <w:vAlign w:val="center"/>
          </w:tcPr>
          <w:p w14:paraId="4FD0768B">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规格技术参数</w:t>
            </w:r>
          </w:p>
        </w:tc>
        <w:tc>
          <w:tcPr>
            <w:tcW w:w="1920" w:type="dxa"/>
            <w:vAlign w:val="center"/>
          </w:tcPr>
          <w:p w14:paraId="4D4A18B9">
            <w:pPr>
              <w:keepNext w:val="0"/>
              <w:keepLines w:val="0"/>
              <w:pageBreakBefore w:val="0"/>
              <w:widowControl w:val="0"/>
              <w:kinsoku/>
              <w:wordWrap/>
              <w:overflowPunct/>
              <w:topLinePunct w:val="0"/>
              <w:autoSpaceDN/>
              <w:bidi w:val="0"/>
              <w:adjustRightInd/>
              <w:snapToGrid/>
              <w:spacing w:line="240" w:lineRule="auto"/>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参考图片</w:t>
            </w:r>
          </w:p>
        </w:tc>
      </w:tr>
      <w:tr w14:paraId="235A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486" w:type="dxa"/>
            <w:vAlign w:val="center"/>
          </w:tcPr>
          <w:p w14:paraId="48B5899A">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w:t>
            </w:r>
          </w:p>
        </w:tc>
        <w:tc>
          <w:tcPr>
            <w:tcW w:w="1140" w:type="dxa"/>
            <w:vAlign w:val="center"/>
          </w:tcPr>
          <w:p w14:paraId="68EBD5B2">
            <w:pPr>
              <w:keepNext w:val="0"/>
              <w:keepLines w:val="0"/>
              <w:pageBreakBefore w:val="0"/>
              <w:widowControl w:val="0"/>
              <w:kinsoku/>
              <w:wordWrap/>
              <w:overflowPunct/>
              <w:topLinePunct w:val="0"/>
              <w:autoSpaceDN/>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病床椅</w:t>
            </w:r>
          </w:p>
        </w:tc>
        <w:tc>
          <w:tcPr>
            <w:tcW w:w="864" w:type="dxa"/>
            <w:vAlign w:val="center"/>
          </w:tcPr>
          <w:p w14:paraId="7AC187C1">
            <w:pPr>
              <w:keepNext w:val="0"/>
              <w:keepLines w:val="0"/>
              <w:pageBreakBefore w:val="0"/>
              <w:widowControl w:val="0"/>
              <w:kinsoku/>
              <w:wordWrap/>
              <w:overflowPunct/>
              <w:topLinePunct w:val="0"/>
              <w:autoSpaceDE w:val="0"/>
              <w:autoSpaceDN/>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lang w:val="en-US" w:eastAsia="zh-CN"/>
              </w:rPr>
              <w:t>124张</w:t>
            </w:r>
          </w:p>
        </w:tc>
        <w:tc>
          <w:tcPr>
            <w:tcW w:w="4536" w:type="dxa"/>
          </w:tcPr>
          <w:p w14:paraId="5D8E27B6">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1.规格</w:t>
            </w:r>
          </w:p>
          <w:p w14:paraId="0579D31B">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（1）材质：红黎木同等或以上木材</w:t>
            </w:r>
          </w:p>
          <w:p w14:paraId="1DB5664E">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（2）颜色：原木色</w:t>
            </w:r>
          </w:p>
          <w:p w14:paraId="45BFD2EF">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（3）尺寸：宽度≥380mm 深度≥380mm 椅背高度≥400mm 凳面高度 420mm-450mm椅腿≥30mm 板材厚度≥18mm</w:t>
            </w:r>
          </w:p>
          <w:p w14:paraId="315F57C8">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（4）工艺：全榫卯结构，铁钉加固</w:t>
            </w:r>
          </w:p>
          <w:p w14:paraId="257DB63C">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2.技术参数</w:t>
            </w:r>
          </w:p>
          <w:p w14:paraId="53F2DE7A">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（1）木材含水率≤16%，符合标准GB/T 3324-2017的要求</w:t>
            </w:r>
          </w:p>
          <w:p w14:paraId="0602A2C9">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（2）承重 ≥100kg</w:t>
            </w:r>
          </w:p>
          <w:p w14:paraId="68EDE7D5">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3.质量标准</w:t>
            </w:r>
          </w:p>
          <w:p w14:paraId="05F0FA6C">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（1）环保性：有害物质限量（重金属含量）未检出，符合GB 18584-2001的标准要求</w:t>
            </w:r>
          </w:p>
          <w:p w14:paraId="5E92404E">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（2）结构强度：座面静载荷和椅背静载荷测定均合格，符合标准GB/T 24821-2009的标准要求</w:t>
            </w:r>
          </w:p>
          <w:p w14:paraId="25705A7D">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含生产、随配附件、运输、安装及零配件的全部费用</w:t>
            </w:r>
          </w:p>
        </w:tc>
        <w:tc>
          <w:tcPr>
            <w:tcW w:w="1920" w:type="dxa"/>
          </w:tcPr>
          <w:p w14:paraId="6A4CEB8E">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rPr>
            </w:pPr>
            <w:r>
              <w:drawing>
                <wp:inline distT="0" distB="0" distL="114300" distR="114300">
                  <wp:extent cx="1094740" cy="2162175"/>
                  <wp:effectExtent l="0" t="0" r="254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1094740" cy="2162175"/>
                          </a:xfrm>
                          <a:prstGeom prst="rect">
                            <a:avLst/>
                          </a:prstGeom>
                          <a:noFill/>
                          <a:ln>
                            <a:noFill/>
                          </a:ln>
                        </pic:spPr>
                      </pic:pic>
                    </a:graphicData>
                  </a:graphic>
                </wp:inline>
              </w:drawing>
            </w:r>
          </w:p>
        </w:tc>
      </w:tr>
      <w:tr w14:paraId="2C25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486" w:type="dxa"/>
            <w:vAlign w:val="center"/>
          </w:tcPr>
          <w:p w14:paraId="2C434DF8">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w:t>
            </w:r>
          </w:p>
        </w:tc>
        <w:tc>
          <w:tcPr>
            <w:tcW w:w="1140" w:type="dxa"/>
            <w:vAlign w:val="center"/>
          </w:tcPr>
          <w:p w14:paraId="71A29F29">
            <w:pPr>
              <w:keepNext w:val="0"/>
              <w:keepLines w:val="0"/>
              <w:pageBreakBefore w:val="0"/>
              <w:widowControl w:val="0"/>
              <w:kinsoku/>
              <w:wordWrap/>
              <w:overflowPunct/>
              <w:topLinePunct w:val="0"/>
              <w:autoSpaceDN/>
              <w:bidi w:val="0"/>
              <w:adjustRightInd/>
              <w:snapToGrid/>
              <w:spacing w:line="24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儿童凳</w:t>
            </w:r>
          </w:p>
        </w:tc>
        <w:tc>
          <w:tcPr>
            <w:tcW w:w="864" w:type="dxa"/>
            <w:vAlign w:val="center"/>
          </w:tcPr>
          <w:p w14:paraId="3D90FC8A">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cs="宋体"/>
                <w:color w:val="000000"/>
                <w:kern w:val="0"/>
                <w:sz w:val="21"/>
                <w:szCs w:val="21"/>
                <w:highlight w:val="none"/>
                <w:lang w:val="en-US" w:eastAsia="zh-CN"/>
              </w:rPr>
              <w:t>30张</w:t>
            </w:r>
          </w:p>
        </w:tc>
        <w:tc>
          <w:tcPr>
            <w:tcW w:w="4536" w:type="dxa"/>
            <w:vAlign w:val="top"/>
          </w:tcPr>
          <w:p w14:paraId="0E48A7EC">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kern w:val="0"/>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1.规格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（1）材质：全新聚丙烯（PP）材料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（2）颜色：4 色（红、黄、蓝、绿）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 宽度25-35厘米 深度25-35厘米 椅背高度≥25-30厘米 椅腿粗细≥30mm 厚度≥5mm 凳面高度 30-35 厘米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（4）工艺：一体成型，弧面靠背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（5）承重：≥150 斤（75kg）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（6）安全设计：圆角处理，无毛刺，防倾倒结构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（1）防滑设计：底部防滑纹或硅胶垫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（2）阻燃性：产品在接触火源时不易燃烧，符合GB 6675.3-2014的标准要求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（3）跌落测试：实验高度自由跌落无破裂，符合GB 6675.2-2014的标准要求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3.质量标准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（1）环保性：重金属（铅、镉）含量≤10mg/kg，邻苯二甲酸酯(DBP、BBP、DEHP,DNOP,DINP和 DIDP 的总量)≤0.1%，符合GB 28481-2012的标准要求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（2）安全性：稳定性测定合格，符合GB/T 10357.2-2013的标准要求；椅背静载荷测定合格，符合GB/T 10357.3-2013的标准要求，整体无锐角含生产、随配附件、运输、安装及零配件的全部费用</w:t>
            </w:r>
          </w:p>
        </w:tc>
        <w:tc>
          <w:tcPr>
            <w:tcW w:w="1920" w:type="dxa"/>
            <w:vAlign w:val="top"/>
          </w:tcPr>
          <w:p w14:paraId="52EE3D72">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宋体" w:hAnsi="宋体" w:eastAsia="宋体" w:cs="宋体"/>
                <w:color w:val="auto"/>
                <w:kern w:val="0"/>
                <w:sz w:val="21"/>
                <w:szCs w:val="21"/>
                <w:highlight w:val="none"/>
                <w:lang w:eastAsia="zh-CN"/>
              </w:rPr>
            </w:pPr>
            <w:r>
              <w:drawing>
                <wp:inline distT="0" distB="0" distL="114300" distR="114300">
                  <wp:extent cx="1046480" cy="1208405"/>
                  <wp:effectExtent l="0" t="0" r="5080" b="1079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flipH="1">
                            <a:off x="0" y="0"/>
                            <a:ext cx="1046480" cy="1208405"/>
                          </a:xfrm>
                          <a:prstGeom prst="rect">
                            <a:avLst/>
                          </a:prstGeom>
                          <a:noFill/>
                          <a:ln>
                            <a:noFill/>
                          </a:ln>
                        </pic:spPr>
                      </pic:pic>
                    </a:graphicData>
                  </a:graphic>
                </wp:inline>
              </w:drawing>
            </w:r>
          </w:p>
        </w:tc>
      </w:tr>
      <w:tr w14:paraId="70C5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486" w:type="dxa"/>
            <w:vAlign w:val="center"/>
          </w:tcPr>
          <w:p w14:paraId="4AF55B34">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w:t>
            </w:r>
          </w:p>
        </w:tc>
        <w:tc>
          <w:tcPr>
            <w:tcW w:w="1140" w:type="dxa"/>
            <w:vAlign w:val="center"/>
          </w:tcPr>
          <w:p w14:paraId="218EB8E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架床</w:t>
            </w:r>
          </w:p>
        </w:tc>
        <w:tc>
          <w:tcPr>
            <w:tcW w:w="864" w:type="dxa"/>
          </w:tcPr>
          <w:p w14:paraId="0A8F3FAF">
            <w:pPr>
              <w:keepNext w:val="0"/>
              <w:keepLines w:val="0"/>
              <w:pageBreakBefore w:val="0"/>
              <w:widowControl w:val="0"/>
              <w:kinsoku/>
              <w:wordWrap/>
              <w:overflowPunct/>
              <w:topLinePunct w:val="0"/>
              <w:autoSpaceDN/>
              <w:bidi w:val="0"/>
              <w:adjustRightInd/>
              <w:snapToGrid/>
              <w:spacing w:line="240" w:lineRule="auto"/>
              <w:textAlignment w:val="auto"/>
              <w:rPr>
                <w:rFonts w:hint="eastAsia" w:ascii="宋体" w:hAnsi="宋体" w:eastAsia="宋体" w:cs="宋体"/>
                <w:sz w:val="21"/>
                <w:szCs w:val="21"/>
                <w:highlight w:val="none"/>
                <w:lang w:val="en-US" w:eastAsia="zh-CN"/>
              </w:rPr>
            </w:pPr>
          </w:p>
          <w:p w14:paraId="370AACC4">
            <w:pPr>
              <w:pStyle w:val="2"/>
              <w:rPr>
                <w:rFonts w:hint="eastAsia" w:ascii="宋体" w:hAnsi="宋体" w:eastAsia="宋体" w:cs="宋体"/>
                <w:sz w:val="21"/>
                <w:szCs w:val="21"/>
                <w:highlight w:val="none"/>
                <w:lang w:val="en-US" w:eastAsia="zh-CN"/>
              </w:rPr>
            </w:pPr>
          </w:p>
          <w:p w14:paraId="33947063">
            <w:pPr>
              <w:pStyle w:val="2"/>
              <w:rPr>
                <w:rFonts w:hint="eastAsia" w:ascii="宋体" w:hAnsi="宋体" w:eastAsia="宋体" w:cs="宋体"/>
                <w:sz w:val="21"/>
                <w:szCs w:val="21"/>
                <w:highlight w:val="none"/>
                <w:lang w:val="en-US" w:eastAsia="zh-CN"/>
              </w:rPr>
            </w:pPr>
          </w:p>
          <w:p w14:paraId="671A0514">
            <w:pPr>
              <w:pStyle w:val="2"/>
              <w:rPr>
                <w:rFonts w:hint="eastAsia" w:ascii="宋体" w:hAnsi="宋体" w:eastAsia="宋体" w:cs="宋体"/>
                <w:sz w:val="21"/>
                <w:szCs w:val="21"/>
                <w:highlight w:val="none"/>
                <w:lang w:val="en-US" w:eastAsia="zh-CN"/>
              </w:rPr>
            </w:pPr>
          </w:p>
          <w:p w14:paraId="00ACDAB1">
            <w:pPr>
              <w:pStyle w:val="2"/>
              <w:rPr>
                <w:rFonts w:hint="eastAsia" w:ascii="宋体" w:hAnsi="宋体" w:eastAsia="宋体" w:cs="宋体"/>
                <w:sz w:val="21"/>
                <w:szCs w:val="21"/>
                <w:highlight w:val="none"/>
                <w:lang w:val="en-US" w:eastAsia="zh-CN"/>
              </w:rPr>
            </w:pPr>
          </w:p>
          <w:p w14:paraId="7C32965A">
            <w:pPr>
              <w:pStyle w:val="2"/>
              <w:rPr>
                <w:rFonts w:hint="eastAsia" w:ascii="宋体" w:hAnsi="宋体" w:eastAsia="宋体" w:cs="宋体"/>
                <w:sz w:val="21"/>
                <w:szCs w:val="21"/>
                <w:highlight w:val="none"/>
                <w:lang w:val="en-US" w:eastAsia="zh-CN"/>
              </w:rPr>
            </w:pPr>
          </w:p>
          <w:p w14:paraId="0911D356">
            <w:pPr>
              <w:pStyle w:val="2"/>
              <w:rPr>
                <w:rFonts w:hint="eastAsia" w:ascii="宋体" w:hAnsi="宋体" w:eastAsia="宋体" w:cs="宋体"/>
                <w:sz w:val="21"/>
                <w:szCs w:val="21"/>
                <w:highlight w:val="none"/>
                <w:lang w:val="en-US" w:eastAsia="zh-CN"/>
              </w:rPr>
            </w:pPr>
          </w:p>
          <w:p w14:paraId="2BED5608">
            <w:pPr>
              <w:keepNext w:val="0"/>
              <w:keepLines w:val="0"/>
              <w:pageBreakBefore w:val="0"/>
              <w:widowControl w:val="0"/>
              <w:kinsoku/>
              <w:wordWrap/>
              <w:overflowPunct/>
              <w:topLinePunct w:val="0"/>
              <w:autoSpaceDN/>
              <w:bidi w:val="0"/>
              <w:adjustRightInd/>
              <w:snapToGrid/>
              <w:spacing w:line="240" w:lineRule="auto"/>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37张</w:t>
            </w:r>
          </w:p>
        </w:tc>
        <w:tc>
          <w:tcPr>
            <w:tcW w:w="4536" w:type="dxa"/>
          </w:tcPr>
          <w:p w14:paraId="168D7F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olor w:val="000000"/>
                <w:kern w:val="0"/>
                <w:sz w:val="21"/>
                <w:szCs w:val="21"/>
                <w:u w:val="none"/>
                <w:lang w:val="en-US" w:eastAsia="zh-CN" w:bidi="ar"/>
              </w:rPr>
              <w:t>1.规格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（1）框架材质：全橡木实木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（2）颜色：原木色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（3）尺寸：900*2000*1700mm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（4）安全配置：上床配安全护栏（高度≥35cm），配备爬梯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（1）木材含水率≤16%，符合GB/T 3324-2017的标准要求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（2）结构：框架式榫卯连接，杉木床板厚度≥1.5cm，支撑腿直径≥8cm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（3）涂层：漆膜表面要求耐磨性、抗冲击的检验项目，均不低于2级，符合GB/T 3324-2017的标准要求（4）承重：整体框架≥200kg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3.质量标准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（1）材质承诺：承诺木材名称为橡木，符合GB/T 16734-1997的标准要求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（2）外观安全标准：整张木床的木制件外观应均无贯通裂缝、虫蛀和腐朽材，符合GB/T 3324-2017的标准要求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（3）环保性：主体框架表面喷涂环保水性面漆和水性底漆，甲醛含量≤10mg/kg，符合HJ 2537-2014、GB 18581-2020的标准要求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带蚊帐挂架含生产、随配附件、运输、安装及零配件的全部费用</w:t>
            </w:r>
          </w:p>
        </w:tc>
        <w:tc>
          <w:tcPr>
            <w:tcW w:w="1920" w:type="dxa"/>
          </w:tcPr>
          <w:p w14:paraId="527B19FD">
            <w:pPr>
              <w:keepNext w:val="0"/>
              <w:keepLines w:val="0"/>
              <w:pageBreakBefore w:val="0"/>
              <w:widowControl w:val="0"/>
              <w:kinsoku/>
              <w:wordWrap/>
              <w:overflowPunct/>
              <w:topLinePunct w:val="0"/>
              <w:autoSpaceDE/>
              <w:autoSpaceDN/>
              <w:bidi w:val="0"/>
              <w:adjustRightInd/>
              <w:snapToGrid/>
              <w:spacing w:line="240" w:lineRule="auto"/>
              <w:textAlignment w:val="auto"/>
            </w:pPr>
          </w:p>
          <w:p w14:paraId="1707AE52">
            <w:pPr>
              <w:keepNext w:val="0"/>
              <w:keepLines w:val="0"/>
              <w:pageBreakBefore w:val="0"/>
              <w:widowControl w:val="0"/>
              <w:kinsoku/>
              <w:wordWrap/>
              <w:overflowPunct/>
              <w:topLinePunct w:val="0"/>
              <w:autoSpaceDE/>
              <w:autoSpaceDN/>
              <w:bidi w:val="0"/>
              <w:adjustRightInd/>
              <w:snapToGrid/>
              <w:spacing w:line="240" w:lineRule="auto"/>
              <w:textAlignment w:val="auto"/>
            </w:pPr>
          </w:p>
          <w:p w14:paraId="0B5F1563">
            <w:pPr>
              <w:keepNext w:val="0"/>
              <w:keepLines w:val="0"/>
              <w:pageBreakBefore w:val="0"/>
              <w:widowControl w:val="0"/>
              <w:kinsoku/>
              <w:wordWrap/>
              <w:overflowPunct/>
              <w:topLinePunct w:val="0"/>
              <w:autoSpaceDE/>
              <w:autoSpaceDN/>
              <w:bidi w:val="0"/>
              <w:adjustRightInd/>
              <w:snapToGrid/>
              <w:spacing w:line="240" w:lineRule="auto"/>
              <w:textAlignment w:val="auto"/>
            </w:pPr>
          </w:p>
          <w:p w14:paraId="4FB0B7E0">
            <w:pPr>
              <w:keepNext w:val="0"/>
              <w:keepLines w:val="0"/>
              <w:pageBreakBefore w:val="0"/>
              <w:widowControl w:val="0"/>
              <w:kinsoku/>
              <w:wordWrap/>
              <w:overflowPunct/>
              <w:topLinePunct w:val="0"/>
              <w:autoSpaceDE/>
              <w:autoSpaceDN/>
              <w:bidi w:val="0"/>
              <w:adjustRightInd/>
              <w:snapToGrid/>
              <w:spacing w:line="240" w:lineRule="auto"/>
              <w:textAlignment w:val="auto"/>
            </w:pPr>
          </w:p>
          <w:p w14:paraId="12E5DE08">
            <w:pPr>
              <w:keepNext w:val="0"/>
              <w:keepLines w:val="0"/>
              <w:pageBreakBefore w:val="0"/>
              <w:widowControl w:val="0"/>
              <w:kinsoku/>
              <w:wordWrap/>
              <w:overflowPunct/>
              <w:topLinePunct w:val="0"/>
              <w:autoSpaceDE/>
              <w:autoSpaceDN/>
              <w:bidi w:val="0"/>
              <w:adjustRightInd/>
              <w:snapToGrid/>
              <w:spacing w:line="240" w:lineRule="auto"/>
              <w:textAlignment w:val="auto"/>
            </w:pPr>
          </w:p>
          <w:p w14:paraId="40F09CE4">
            <w:pPr>
              <w:keepNext w:val="0"/>
              <w:keepLines w:val="0"/>
              <w:pageBreakBefore w:val="0"/>
              <w:widowControl w:val="0"/>
              <w:kinsoku/>
              <w:wordWrap/>
              <w:overflowPunct/>
              <w:topLinePunct w:val="0"/>
              <w:autoSpaceDE/>
              <w:autoSpaceDN/>
              <w:bidi w:val="0"/>
              <w:adjustRightInd/>
              <w:snapToGrid/>
              <w:spacing w:line="240" w:lineRule="auto"/>
              <w:textAlignment w:val="auto"/>
            </w:pPr>
          </w:p>
          <w:p w14:paraId="43187304">
            <w:pPr>
              <w:keepNext w:val="0"/>
              <w:keepLines w:val="0"/>
              <w:pageBreakBefore w:val="0"/>
              <w:widowControl w:val="0"/>
              <w:kinsoku/>
              <w:wordWrap/>
              <w:overflowPunct/>
              <w:topLinePunct w:val="0"/>
              <w:autoSpaceDE/>
              <w:autoSpaceDN/>
              <w:bidi w:val="0"/>
              <w:adjustRightInd/>
              <w:snapToGrid/>
              <w:spacing w:line="240" w:lineRule="auto"/>
              <w:textAlignment w:val="auto"/>
            </w:pPr>
          </w:p>
          <w:p w14:paraId="3C7747D0">
            <w:pPr>
              <w:keepNext w:val="0"/>
              <w:keepLines w:val="0"/>
              <w:pageBreakBefore w:val="0"/>
              <w:widowControl w:val="0"/>
              <w:kinsoku/>
              <w:wordWrap/>
              <w:overflowPunct/>
              <w:topLinePunct w:val="0"/>
              <w:autoSpaceDE/>
              <w:autoSpaceDN/>
              <w:bidi w:val="0"/>
              <w:adjustRightInd/>
              <w:snapToGrid/>
              <w:spacing w:line="240" w:lineRule="auto"/>
              <w:textAlignment w:val="auto"/>
            </w:pPr>
          </w:p>
          <w:p w14:paraId="4F53232B">
            <w:pPr>
              <w:keepNext w:val="0"/>
              <w:keepLines w:val="0"/>
              <w:pageBreakBefore w:val="0"/>
              <w:widowControl w:val="0"/>
              <w:kinsoku/>
              <w:wordWrap/>
              <w:overflowPunct/>
              <w:topLinePunct w:val="0"/>
              <w:autoSpaceDE/>
              <w:autoSpaceDN/>
              <w:bidi w:val="0"/>
              <w:adjustRightInd/>
              <w:snapToGrid/>
              <w:spacing w:line="240" w:lineRule="auto"/>
              <w:textAlignment w:val="auto"/>
            </w:pPr>
          </w:p>
          <w:p w14:paraId="28BC36DF">
            <w:pPr>
              <w:keepNext w:val="0"/>
              <w:keepLines w:val="0"/>
              <w:pageBreakBefore w:val="0"/>
              <w:widowControl w:val="0"/>
              <w:kinsoku/>
              <w:wordWrap/>
              <w:overflowPunct/>
              <w:topLinePunct w:val="0"/>
              <w:autoSpaceDE/>
              <w:autoSpaceDN/>
              <w:bidi w:val="0"/>
              <w:adjustRightInd/>
              <w:snapToGrid/>
              <w:spacing w:line="240" w:lineRule="auto"/>
              <w:textAlignment w:val="auto"/>
            </w:pPr>
          </w:p>
          <w:p w14:paraId="22072A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eastAsia="zh-CN"/>
              </w:rPr>
            </w:pPr>
            <w:r>
              <w:drawing>
                <wp:inline distT="0" distB="0" distL="114300" distR="114300">
                  <wp:extent cx="1155065" cy="991870"/>
                  <wp:effectExtent l="0" t="0" r="3175"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1155065" cy="991870"/>
                          </a:xfrm>
                          <a:prstGeom prst="rect">
                            <a:avLst/>
                          </a:prstGeom>
                          <a:noFill/>
                          <a:ln>
                            <a:noFill/>
                          </a:ln>
                        </pic:spPr>
                      </pic:pic>
                    </a:graphicData>
                  </a:graphic>
                </wp:inline>
              </w:drawing>
            </w:r>
          </w:p>
        </w:tc>
      </w:tr>
      <w:tr w14:paraId="633D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14:paraId="1799C4AB">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kern w:val="0"/>
                <w:sz w:val="21"/>
                <w:szCs w:val="21"/>
                <w:highlight w:val="none"/>
              </w:rPr>
            </w:pPr>
          </w:p>
          <w:p w14:paraId="4B99B9A1">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kern w:val="0"/>
                <w:sz w:val="21"/>
                <w:szCs w:val="21"/>
                <w:highlight w:val="none"/>
              </w:rPr>
            </w:pPr>
          </w:p>
          <w:p w14:paraId="2A161B1E">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kern w:val="0"/>
                <w:sz w:val="21"/>
                <w:szCs w:val="21"/>
                <w:highlight w:val="none"/>
              </w:rPr>
            </w:pPr>
          </w:p>
          <w:p w14:paraId="10D11597">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kern w:val="0"/>
                <w:sz w:val="21"/>
                <w:szCs w:val="21"/>
                <w:highlight w:val="none"/>
              </w:rPr>
            </w:pPr>
          </w:p>
          <w:p w14:paraId="34C6872D">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kern w:val="0"/>
                <w:sz w:val="21"/>
                <w:szCs w:val="21"/>
                <w:highlight w:val="none"/>
              </w:rPr>
            </w:pPr>
          </w:p>
          <w:p w14:paraId="622FE162">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kern w:val="0"/>
                <w:sz w:val="21"/>
                <w:szCs w:val="21"/>
                <w:highlight w:val="none"/>
              </w:rPr>
            </w:pPr>
          </w:p>
          <w:p w14:paraId="121685C1">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kern w:val="0"/>
                <w:sz w:val="21"/>
                <w:szCs w:val="21"/>
                <w:highlight w:val="none"/>
              </w:rPr>
            </w:pPr>
          </w:p>
          <w:p w14:paraId="7F426A05">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kern w:val="0"/>
                <w:sz w:val="21"/>
                <w:szCs w:val="21"/>
                <w:highlight w:val="none"/>
              </w:rPr>
            </w:pPr>
          </w:p>
          <w:p w14:paraId="6F920083">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kern w:val="0"/>
                <w:sz w:val="21"/>
                <w:szCs w:val="21"/>
                <w:highlight w:val="none"/>
              </w:rPr>
            </w:pPr>
          </w:p>
          <w:p w14:paraId="7D0F2665">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w:t>
            </w:r>
          </w:p>
        </w:tc>
        <w:tc>
          <w:tcPr>
            <w:tcW w:w="1140" w:type="dxa"/>
          </w:tcPr>
          <w:p w14:paraId="4B1D6CB8">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p w14:paraId="2F79DF02">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p w14:paraId="0DD9DC5D">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p w14:paraId="3FF2749E">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p w14:paraId="66ECB2D8">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p w14:paraId="23BC9D4F">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p w14:paraId="267B7F17">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p w14:paraId="0CCAB5B4">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p w14:paraId="60B309CC">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lang w:val="en-US" w:eastAsia="zh-CN" w:bidi="ar"/>
              </w:rPr>
            </w:pPr>
          </w:p>
          <w:p w14:paraId="72B36CF0">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床垫</w:t>
            </w:r>
          </w:p>
        </w:tc>
        <w:tc>
          <w:tcPr>
            <w:tcW w:w="864" w:type="dxa"/>
          </w:tcPr>
          <w:p w14:paraId="6546AB6D">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cs="宋体"/>
                <w:sz w:val="21"/>
                <w:szCs w:val="21"/>
                <w:highlight w:val="none"/>
                <w:lang w:val="en-US" w:eastAsia="zh-CN"/>
              </w:rPr>
            </w:pPr>
          </w:p>
          <w:p w14:paraId="228B75E5">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cs="宋体"/>
                <w:sz w:val="21"/>
                <w:szCs w:val="21"/>
                <w:highlight w:val="none"/>
                <w:lang w:val="en-US" w:eastAsia="zh-CN"/>
              </w:rPr>
            </w:pPr>
          </w:p>
          <w:p w14:paraId="51EC015A">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cs="宋体"/>
                <w:sz w:val="21"/>
                <w:szCs w:val="21"/>
                <w:highlight w:val="none"/>
                <w:lang w:val="en-US" w:eastAsia="zh-CN"/>
              </w:rPr>
            </w:pPr>
          </w:p>
          <w:p w14:paraId="0E0346E6">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cs="宋体"/>
                <w:sz w:val="21"/>
                <w:szCs w:val="21"/>
                <w:highlight w:val="none"/>
                <w:lang w:val="en-US" w:eastAsia="zh-CN"/>
              </w:rPr>
            </w:pPr>
          </w:p>
          <w:p w14:paraId="0557721D">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cs="宋体"/>
                <w:sz w:val="21"/>
                <w:szCs w:val="21"/>
                <w:highlight w:val="none"/>
                <w:lang w:val="en-US" w:eastAsia="zh-CN"/>
              </w:rPr>
            </w:pPr>
          </w:p>
          <w:p w14:paraId="4710CE90">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cs="宋体"/>
                <w:sz w:val="21"/>
                <w:szCs w:val="21"/>
                <w:highlight w:val="none"/>
                <w:lang w:val="en-US" w:eastAsia="zh-CN"/>
              </w:rPr>
            </w:pPr>
          </w:p>
          <w:p w14:paraId="3CDD2CFB">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cs="宋体"/>
                <w:sz w:val="21"/>
                <w:szCs w:val="21"/>
                <w:highlight w:val="none"/>
                <w:lang w:val="en-US" w:eastAsia="zh-CN"/>
              </w:rPr>
            </w:pPr>
          </w:p>
          <w:p w14:paraId="5E4EF845">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cs="宋体"/>
                <w:sz w:val="21"/>
                <w:szCs w:val="21"/>
                <w:highlight w:val="none"/>
                <w:lang w:val="en-US" w:eastAsia="zh-CN"/>
              </w:rPr>
            </w:pPr>
          </w:p>
          <w:p w14:paraId="46DAC286">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宋体" w:hAnsi="宋体" w:cs="宋体"/>
                <w:sz w:val="21"/>
                <w:szCs w:val="21"/>
                <w:highlight w:val="none"/>
                <w:lang w:val="en-US" w:eastAsia="zh-CN"/>
              </w:rPr>
            </w:pPr>
          </w:p>
          <w:p w14:paraId="37F01D6A">
            <w:pPr>
              <w:keepNext w:val="0"/>
              <w:keepLines w:val="0"/>
              <w:pageBreakBefore w:val="0"/>
              <w:widowControl w:val="0"/>
              <w:kinsoku/>
              <w:wordWrap/>
              <w:overflowPunct/>
              <w:topLinePunct w:val="0"/>
              <w:autoSpaceDN/>
              <w:bidi w:val="0"/>
              <w:adjustRightInd/>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74张</w:t>
            </w:r>
          </w:p>
        </w:tc>
        <w:tc>
          <w:tcPr>
            <w:tcW w:w="4536" w:type="dxa"/>
          </w:tcPr>
          <w:p w14:paraId="2DD84380">
            <w:pPr>
              <w:keepNext w:val="0"/>
              <w:keepLines w:val="0"/>
              <w:widowControl/>
              <w:numPr>
                <w:ilvl w:val="0"/>
                <w:numId w:val="3"/>
              </w:numPr>
              <w:suppressLineNumbers w:val="0"/>
              <w:jc w:val="left"/>
              <w:textAlignment w:val="center"/>
              <w:rPr>
                <w:rStyle w:val="29"/>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（1）材质：椰棕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（2）织物面料：阻燃绒布（针织布）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（3）海绵层：高弹阻燃定型海绵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（4）尺寸：1900*900 厚度≥50mm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（1）棕层：180≥密度P≥70kg/m</w:t>
            </w:r>
            <w:r>
              <w:rPr>
                <w:rStyle w:val="28"/>
                <w:rFonts w:hint="eastAsia" w:ascii="宋体" w:hAnsi="宋体" w:eastAsia="宋体" w:cs="宋体"/>
                <w:sz w:val="21"/>
                <w:szCs w:val="21"/>
                <w:lang w:val="en-US" w:eastAsia="zh-CN" w:bidi="ar"/>
              </w:rPr>
              <w:t>³</w:t>
            </w:r>
            <w:r>
              <w:rPr>
                <w:rStyle w:val="29"/>
                <w:rFonts w:hint="eastAsia" w:ascii="宋体" w:hAnsi="宋体" w:eastAsia="宋体" w:cs="宋体"/>
                <w:sz w:val="21"/>
                <w:szCs w:val="21"/>
                <w:lang w:val="en-US" w:eastAsia="zh-CN" w:bidi="ar"/>
              </w:rPr>
              <w:t>，含水率≤6％，压缩永久变形率≤9％，符合GB/T 26706-2011的标准要求</w:t>
            </w:r>
            <w:r>
              <w:rPr>
                <w:rStyle w:val="29"/>
                <w:rFonts w:hint="eastAsia" w:ascii="宋体" w:hAnsi="宋体" w:eastAsia="宋体" w:cs="宋体"/>
                <w:sz w:val="21"/>
                <w:szCs w:val="21"/>
                <w:lang w:val="en-US" w:eastAsia="zh-CN" w:bidi="ar"/>
              </w:rPr>
              <w:br w:type="textWrapping"/>
            </w:r>
            <w:r>
              <w:rPr>
                <w:rStyle w:val="29"/>
                <w:rFonts w:hint="eastAsia" w:ascii="宋体" w:hAnsi="宋体" w:eastAsia="宋体" w:cs="宋体"/>
                <w:sz w:val="21"/>
                <w:szCs w:val="21"/>
                <w:lang w:val="en-US" w:eastAsia="zh-CN" w:bidi="ar"/>
              </w:rPr>
              <w:t>（2）海绵层：表观密度≥50kg/m</w:t>
            </w:r>
            <w:r>
              <w:rPr>
                <w:rStyle w:val="28"/>
                <w:rFonts w:hint="eastAsia" w:ascii="宋体" w:hAnsi="宋体" w:eastAsia="宋体" w:cs="宋体"/>
                <w:sz w:val="21"/>
                <w:szCs w:val="21"/>
                <w:lang w:val="en-US" w:eastAsia="zh-CN" w:bidi="ar"/>
              </w:rPr>
              <w:t>³</w:t>
            </w:r>
            <w:r>
              <w:rPr>
                <w:rStyle w:val="29"/>
                <w:rFonts w:hint="eastAsia" w:ascii="宋体" w:hAnsi="宋体" w:eastAsia="宋体" w:cs="宋体"/>
                <w:sz w:val="21"/>
                <w:szCs w:val="21"/>
                <w:lang w:val="en-US" w:eastAsia="zh-CN" w:bidi="ar"/>
              </w:rPr>
              <w:t>，符合GB/T 6343-2009的标准要求</w:t>
            </w:r>
            <w:r>
              <w:rPr>
                <w:rStyle w:val="29"/>
                <w:rFonts w:hint="eastAsia" w:ascii="宋体" w:hAnsi="宋体" w:eastAsia="宋体" w:cs="宋体"/>
                <w:sz w:val="21"/>
                <w:szCs w:val="21"/>
                <w:lang w:val="en-US" w:eastAsia="zh-CN" w:bidi="ar"/>
              </w:rPr>
              <w:br w:type="textWrapping"/>
            </w:r>
            <w:r>
              <w:rPr>
                <w:rStyle w:val="29"/>
                <w:rFonts w:hint="eastAsia" w:ascii="宋体" w:hAnsi="宋体" w:eastAsia="宋体" w:cs="宋体"/>
                <w:sz w:val="21"/>
                <w:szCs w:val="21"/>
                <w:lang w:val="en-US" w:eastAsia="zh-CN" w:bidi="ar"/>
              </w:rPr>
              <w:t>（2）支撑性：海绵层的物理力学性能，25%压陷硬度≥200N</w:t>
            </w:r>
            <w:r>
              <w:rPr>
                <w:rStyle w:val="29"/>
                <w:rFonts w:hint="eastAsia" w:ascii="宋体" w:hAnsi="宋体" w:eastAsia="宋体" w:cs="宋体"/>
                <w:sz w:val="21"/>
                <w:szCs w:val="21"/>
                <w:lang w:val="en-US" w:eastAsia="zh-CN" w:bidi="ar"/>
              </w:rPr>
              <w:br w:type="textWrapping"/>
            </w:r>
            <w:r>
              <w:rPr>
                <w:rStyle w:val="29"/>
                <w:rFonts w:hint="eastAsia" w:ascii="宋体" w:hAnsi="宋体" w:eastAsia="宋体" w:cs="宋体"/>
                <w:sz w:val="21"/>
                <w:szCs w:val="21"/>
                <w:lang w:val="en-US" w:eastAsia="zh-CN" w:bidi="ar"/>
              </w:rPr>
              <w:t>3.质量标准</w:t>
            </w:r>
            <w:r>
              <w:rPr>
                <w:rStyle w:val="29"/>
                <w:rFonts w:hint="eastAsia" w:ascii="宋体" w:hAnsi="宋体" w:eastAsia="宋体" w:cs="宋体"/>
                <w:sz w:val="21"/>
                <w:szCs w:val="21"/>
                <w:lang w:val="en-US" w:eastAsia="zh-CN" w:bidi="ar"/>
              </w:rPr>
              <w:br w:type="textWrapping"/>
            </w:r>
            <w:r>
              <w:rPr>
                <w:rStyle w:val="29"/>
                <w:rFonts w:hint="eastAsia" w:ascii="宋体" w:hAnsi="宋体" w:eastAsia="宋体" w:cs="宋体"/>
                <w:sz w:val="21"/>
                <w:szCs w:val="21"/>
                <w:lang w:val="en-US" w:eastAsia="zh-CN" w:bidi="ar"/>
              </w:rPr>
              <w:t>（1）环保性：甲醛释放量≤0.050mg/㎡h，符合QB/T 1952.2-2011、GB 18587-2001的标准要求</w:t>
            </w:r>
          </w:p>
          <w:p w14:paraId="7AD6107A">
            <w:pPr>
              <w:keepNext w:val="0"/>
              <w:keepLines w:val="0"/>
              <w:pageBreakBefore w:val="0"/>
              <w:widowControl w:val="0"/>
              <w:kinsoku/>
              <w:wordWrap/>
              <w:overflowPunct/>
              <w:topLinePunct w:val="0"/>
              <w:autoSpaceDN/>
              <w:bidi w:val="0"/>
              <w:adjustRightInd/>
              <w:snapToGrid/>
              <w:spacing w:line="240" w:lineRule="auto"/>
              <w:textAlignment w:val="auto"/>
              <w:rPr>
                <w:rFonts w:hint="default" w:ascii="宋体" w:hAnsi="宋体" w:eastAsia="宋体" w:cs="宋体"/>
                <w:sz w:val="21"/>
                <w:szCs w:val="21"/>
                <w:highlight w:val="none"/>
                <w:lang w:val="en-US" w:eastAsia="zh-CN"/>
              </w:rPr>
            </w:pPr>
            <w:r>
              <w:rPr>
                <w:rStyle w:val="29"/>
                <w:rFonts w:hint="eastAsia" w:ascii="宋体" w:hAnsi="宋体" w:eastAsia="宋体" w:cs="宋体"/>
                <w:sz w:val="21"/>
                <w:szCs w:val="21"/>
                <w:lang w:val="en-US" w:eastAsia="zh-CN" w:bidi="ar"/>
              </w:rPr>
              <w:t>（2）阻燃性：织物面料能通过香烟抗引燃特性试验，符合GB 17927.1-2011的标准要求</w:t>
            </w:r>
            <w:r>
              <w:rPr>
                <w:rStyle w:val="29"/>
                <w:rFonts w:hint="eastAsia" w:ascii="宋体" w:hAnsi="宋体" w:eastAsia="宋体" w:cs="宋体"/>
                <w:sz w:val="21"/>
                <w:szCs w:val="21"/>
                <w:lang w:val="en-US" w:eastAsia="zh-CN" w:bidi="ar"/>
              </w:rPr>
              <w:br w:type="textWrapping"/>
            </w:r>
            <w:r>
              <w:rPr>
                <w:rStyle w:val="29"/>
                <w:rFonts w:hint="eastAsia" w:ascii="宋体" w:hAnsi="宋体" w:eastAsia="宋体" w:cs="宋体"/>
                <w:sz w:val="21"/>
                <w:szCs w:val="21"/>
                <w:lang w:val="en-US" w:eastAsia="zh-CN" w:bidi="ar"/>
              </w:rPr>
              <w:t>（3）卫生性：未检出绿脓杆菌、金黄色葡萄球菌，符合GB 18401-2010的标准要求含生产、随配附件、运输、安装及零配件的全部费用</w:t>
            </w:r>
          </w:p>
        </w:tc>
        <w:tc>
          <w:tcPr>
            <w:tcW w:w="1932" w:type="dxa"/>
            <w:gridSpan w:val="2"/>
          </w:tcPr>
          <w:p w14:paraId="6119A03E">
            <w:pPr>
              <w:keepNext w:val="0"/>
              <w:keepLines w:val="0"/>
              <w:pageBreakBefore w:val="0"/>
              <w:widowControl w:val="0"/>
              <w:kinsoku/>
              <w:wordWrap/>
              <w:overflowPunct/>
              <w:topLinePunct w:val="0"/>
              <w:autoSpaceDN/>
              <w:bidi w:val="0"/>
              <w:adjustRightInd/>
              <w:snapToGrid/>
              <w:spacing w:line="240" w:lineRule="auto"/>
              <w:textAlignment w:val="auto"/>
            </w:pPr>
          </w:p>
          <w:p w14:paraId="5459B8FA">
            <w:pPr>
              <w:keepNext w:val="0"/>
              <w:keepLines w:val="0"/>
              <w:pageBreakBefore w:val="0"/>
              <w:widowControl w:val="0"/>
              <w:kinsoku/>
              <w:wordWrap/>
              <w:overflowPunct/>
              <w:topLinePunct w:val="0"/>
              <w:autoSpaceDN/>
              <w:bidi w:val="0"/>
              <w:adjustRightInd/>
              <w:snapToGrid/>
              <w:spacing w:line="240" w:lineRule="auto"/>
              <w:textAlignment w:val="auto"/>
            </w:pPr>
          </w:p>
          <w:p w14:paraId="1D55BBB4">
            <w:pPr>
              <w:keepNext w:val="0"/>
              <w:keepLines w:val="0"/>
              <w:pageBreakBefore w:val="0"/>
              <w:widowControl w:val="0"/>
              <w:kinsoku/>
              <w:wordWrap/>
              <w:overflowPunct/>
              <w:topLinePunct w:val="0"/>
              <w:autoSpaceDN/>
              <w:bidi w:val="0"/>
              <w:adjustRightInd/>
              <w:snapToGrid/>
              <w:spacing w:line="240" w:lineRule="auto"/>
              <w:textAlignment w:val="auto"/>
            </w:pPr>
          </w:p>
          <w:p w14:paraId="2DEAFF57">
            <w:pPr>
              <w:keepNext w:val="0"/>
              <w:keepLines w:val="0"/>
              <w:pageBreakBefore w:val="0"/>
              <w:widowControl w:val="0"/>
              <w:kinsoku/>
              <w:wordWrap/>
              <w:overflowPunct/>
              <w:topLinePunct w:val="0"/>
              <w:autoSpaceDN/>
              <w:bidi w:val="0"/>
              <w:adjustRightInd/>
              <w:snapToGrid/>
              <w:spacing w:line="240" w:lineRule="auto"/>
              <w:textAlignment w:val="auto"/>
            </w:pPr>
          </w:p>
          <w:p w14:paraId="700F3250">
            <w:pPr>
              <w:keepNext w:val="0"/>
              <w:keepLines w:val="0"/>
              <w:pageBreakBefore w:val="0"/>
              <w:widowControl w:val="0"/>
              <w:kinsoku/>
              <w:wordWrap/>
              <w:overflowPunct/>
              <w:topLinePunct w:val="0"/>
              <w:autoSpaceDN/>
              <w:bidi w:val="0"/>
              <w:adjustRightInd/>
              <w:snapToGrid/>
              <w:spacing w:line="240" w:lineRule="auto"/>
              <w:textAlignment w:val="auto"/>
            </w:pPr>
          </w:p>
          <w:p w14:paraId="6639C663">
            <w:pPr>
              <w:keepNext w:val="0"/>
              <w:keepLines w:val="0"/>
              <w:pageBreakBefore w:val="0"/>
              <w:widowControl w:val="0"/>
              <w:kinsoku/>
              <w:wordWrap/>
              <w:overflowPunct/>
              <w:topLinePunct w:val="0"/>
              <w:autoSpaceDN/>
              <w:bidi w:val="0"/>
              <w:adjustRightInd/>
              <w:snapToGrid/>
              <w:spacing w:line="240" w:lineRule="auto"/>
              <w:textAlignment w:val="auto"/>
            </w:pPr>
          </w:p>
          <w:p w14:paraId="4F9078A2">
            <w:pPr>
              <w:keepNext w:val="0"/>
              <w:keepLines w:val="0"/>
              <w:pageBreakBefore w:val="0"/>
              <w:widowControl w:val="0"/>
              <w:kinsoku/>
              <w:wordWrap/>
              <w:overflowPunct/>
              <w:topLinePunct w:val="0"/>
              <w:autoSpaceDN/>
              <w:bidi w:val="0"/>
              <w:adjustRightInd/>
              <w:snapToGrid/>
              <w:spacing w:line="240" w:lineRule="auto"/>
              <w:textAlignment w:val="auto"/>
              <w:rPr>
                <w:rFonts w:hint="eastAsia" w:ascii="宋体" w:hAnsi="宋体" w:eastAsia="宋体" w:cs="宋体"/>
                <w:kern w:val="0"/>
                <w:sz w:val="21"/>
                <w:szCs w:val="21"/>
                <w:highlight w:val="none"/>
              </w:rPr>
            </w:pPr>
            <w:r>
              <w:drawing>
                <wp:inline distT="0" distB="0" distL="114300" distR="114300">
                  <wp:extent cx="1714500" cy="821690"/>
                  <wp:effectExtent l="0" t="0" r="1270"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rot="5400000">
                            <a:off x="0" y="0"/>
                            <a:ext cx="1714500" cy="821690"/>
                          </a:xfrm>
                          <a:prstGeom prst="rect">
                            <a:avLst/>
                          </a:prstGeom>
                          <a:noFill/>
                          <a:ln>
                            <a:noFill/>
                          </a:ln>
                        </pic:spPr>
                      </pic:pic>
                    </a:graphicData>
                  </a:graphic>
                </wp:inline>
              </w:drawing>
            </w:r>
          </w:p>
        </w:tc>
      </w:tr>
    </w:tbl>
    <w:p w14:paraId="2B71D98F">
      <w:pPr>
        <w:keepNext w:val="0"/>
        <w:keepLines w:val="0"/>
        <w:pageBreakBefore w:val="0"/>
        <w:widowControl w:val="0"/>
        <w:kinsoku/>
        <w:wordWrap/>
        <w:overflowPunct/>
        <w:topLinePunct w:val="0"/>
        <w:autoSpaceDN/>
        <w:bidi w:val="0"/>
        <w:adjustRightInd/>
        <w:snapToGrid/>
        <w:spacing w:line="24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（二）</w:t>
      </w:r>
      <w:r>
        <w:rPr>
          <w:rFonts w:hint="eastAsia" w:ascii="宋体" w:hAnsi="宋体" w:eastAsia="宋体" w:cs="宋体"/>
          <w:b/>
          <w:bCs/>
          <w:sz w:val="21"/>
          <w:szCs w:val="21"/>
          <w:highlight w:val="none"/>
          <w:lang w:val="en-US" w:eastAsia="zh-CN"/>
        </w:rPr>
        <w:t>商务要求</w:t>
      </w:r>
    </w:p>
    <w:tbl>
      <w:tblPr>
        <w:tblStyle w:val="16"/>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3"/>
        <w:gridCol w:w="7280"/>
      </w:tblGrid>
      <w:tr w14:paraId="43FC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6" w:type="dxa"/>
            <w:vAlign w:val="center"/>
          </w:tcPr>
          <w:p w14:paraId="706167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eastAsia="zh-CN"/>
              </w:rPr>
              <w:t>报价要求</w:t>
            </w:r>
          </w:p>
        </w:tc>
        <w:tc>
          <w:tcPr>
            <w:tcW w:w="7283" w:type="dxa"/>
            <w:gridSpan w:val="2"/>
          </w:tcPr>
          <w:p w14:paraId="0EE4BE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报价必须包含所有</w:t>
            </w:r>
            <w:r>
              <w:rPr>
                <w:rFonts w:hint="eastAsia" w:ascii="宋体" w:hAnsi="宋体" w:cs="宋体"/>
                <w:sz w:val="21"/>
                <w:szCs w:val="21"/>
                <w:highlight w:val="none"/>
                <w:vertAlign w:val="baseline"/>
                <w:lang w:val="en-US" w:eastAsia="zh-CN"/>
              </w:rPr>
              <w:t>货物</w:t>
            </w:r>
            <w:r>
              <w:rPr>
                <w:rFonts w:hint="eastAsia" w:ascii="宋体" w:hAnsi="宋体" w:eastAsia="宋体" w:cs="宋体"/>
                <w:sz w:val="21"/>
                <w:szCs w:val="21"/>
                <w:highlight w:val="none"/>
                <w:vertAlign w:val="baseline"/>
                <w:lang w:val="en-US" w:eastAsia="zh-CN"/>
              </w:rPr>
              <w:t>、随配附件、备品备件、运输、工具、安装、调试、售后服务、税金及其他所有可能发生的一切费用</w:t>
            </w:r>
            <w:r>
              <w:rPr>
                <w:rFonts w:hint="eastAsia" w:ascii="宋体" w:hAnsi="宋体" w:cs="宋体"/>
                <w:sz w:val="21"/>
                <w:szCs w:val="21"/>
                <w:highlight w:val="none"/>
                <w:vertAlign w:val="baseline"/>
                <w:lang w:val="en-US" w:eastAsia="zh-CN"/>
              </w:rPr>
              <w:t>，</w:t>
            </w:r>
            <w:r>
              <w:rPr>
                <w:rFonts w:hint="eastAsia" w:ascii="宋体" w:hAnsi="宋体" w:eastAsia="宋体" w:cs="宋体"/>
                <w:sz w:val="21"/>
                <w:szCs w:val="21"/>
                <w:highlight w:val="none"/>
                <w:vertAlign w:val="baseline"/>
                <w:lang w:val="en-US" w:eastAsia="zh-CN"/>
              </w:rPr>
              <w:t>采购人不再支付</w:t>
            </w:r>
            <w:r>
              <w:rPr>
                <w:rFonts w:hint="eastAsia" w:ascii="宋体" w:hAnsi="宋体" w:cs="宋体"/>
                <w:color w:val="0000FF"/>
                <w:sz w:val="21"/>
                <w:szCs w:val="21"/>
                <w:highlight w:val="none"/>
                <w:vertAlign w:val="baseline"/>
                <w:lang w:val="en-US" w:eastAsia="zh-CN"/>
              </w:rPr>
              <w:t>其他</w:t>
            </w:r>
            <w:r>
              <w:rPr>
                <w:rFonts w:hint="eastAsia" w:ascii="宋体" w:hAnsi="宋体" w:eastAsia="宋体" w:cs="宋体"/>
                <w:sz w:val="21"/>
                <w:szCs w:val="21"/>
                <w:highlight w:val="none"/>
                <w:vertAlign w:val="baseline"/>
                <w:lang w:val="en-US" w:eastAsia="zh-CN"/>
              </w:rPr>
              <w:t>任何费用。</w:t>
            </w:r>
          </w:p>
        </w:tc>
      </w:tr>
      <w:tr w14:paraId="3DFE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6" w:type="dxa"/>
            <w:vAlign w:val="center"/>
          </w:tcPr>
          <w:p w14:paraId="62DF49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合同签订、交付使用时间及交货地点</w:t>
            </w:r>
          </w:p>
        </w:tc>
        <w:tc>
          <w:tcPr>
            <w:tcW w:w="7283" w:type="dxa"/>
            <w:gridSpan w:val="2"/>
          </w:tcPr>
          <w:p w14:paraId="2CF4A8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1.乙方收到成交通知书后</w:t>
            </w:r>
            <w:r>
              <w:rPr>
                <w:rFonts w:hint="eastAsia" w:ascii="宋体" w:hAnsi="宋体" w:eastAsia="宋体" w:cs="宋体"/>
                <w:sz w:val="21"/>
                <w:szCs w:val="21"/>
                <w:highlight w:val="none"/>
                <w:u w:val="none"/>
                <w:vertAlign w:val="baseline"/>
                <w:lang w:val="en-US" w:eastAsia="zh-CN"/>
              </w:rPr>
              <w:t>3</w:t>
            </w:r>
            <w:r>
              <w:rPr>
                <w:rFonts w:hint="eastAsia" w:ascii="宋体" w:hAnsi="宋体" w:eastAsia="宋体" w:cs="宋体"/>
                <w:sz w:val="21"/>
                <w:szCs w:val="21"/>
                <w:highlight w:val="none"/>
                <w:vertAlign w:val="baseline"/>
                <w:lang w:val="en-US" w:eastAsia="zh-CN"/>
              </w:rPr>
              <w:t>个工作日内签订合同。</w:t>
            </w:r>
          </w:p>
          <w:p w14:paraId="648D31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2.交付使用时间:自签订合同之日起</w:t>
            </w:r>
            <w:r>
              <w:rPr>
                <w:rFonts w:hint="eastAsia" w:ascii="宋体" w:hAnsi="宋体" w:eastAsia="宋体" w:cs="宋体"/>
                <w:sz w:val="21"/>
                <w:szCs w:val="21"/>
                <w:highlight w:val="none"/>
                <w:u w:val="none"/>
                <w:vertAlign w:val="baseline"/>
                <w:lang w:val="en-US" w:eastAsia="zh-CN"/>
              </w:rPr>
              <w:t>30</w:t>
            </w:r>
            <w:r>
              <w:rPr>
                <w:rFonts w:hint="eastAsia" w:ascii="宋体" w:hAnsi="宋体" w:eastAsia="宋体" w:cs="宋体"/>
                <w:sz w:val="21"/>
                <w:szCs w:val="21"/>
                <w:highlight w:val="none"/>
                <w:vertAlign w:val="baseline"/>
                <w:lang w:val="en-US" w:eastAsia="zh-CN"/>
              </w:rPr>
              <w:t>日内</w:t>
            </w:r>
            <w:r>
              <w:rPr>
                <w:rFonts w:hint="eastAsia" w:ascii="宋体" w:hAnsi="宋体" w:cs="宋体"/>
                <w:sz w:val="21"/>
                <w:szCs w:val="21"/>
                <w:highlight w:val="none"/>
                <w:vertAlign w:val="baseline"/>
                <w:lang w:val="en-US" w:eastAsia="zh-CN"/>
              </w:rPr>
              <w:t>完成交付</w:t>
            </w:r>
            <w:r>
              <w:rPr>
                <w:rFonts w:hint="eastAsia" w:ascii="宋体" w:hAnsi="宋体" w:eastAsia="宋体" w:cs="宋体"/>
                <w:sz w:val="21"/>
                <w:szCs w:val="21"/>
                <w:highlight w:val="none"/>
                <w:vertAlign w:val="baseline"/>
                <w:lang w:val="en-US" w:eastAsia="zh-CN"/>
              </w:rPr>
              <w:t>完毕并</w:t>
            </w:r>
            <w:r>
              <w:rPr>
                <w:rFonts w:hint="eastAsia" w:ascii="宋体" w:hAnsi="宋体" w:cs="宋体"/>
                <w:sz w:val="21"/>
                <w:szCs w:val="21"/>
                <w:highlight w:val="none"/>
                <w:vertAlign w:val="baseline"/>
                <w:lang w:val="en-US" w:eastAsia="zh-CN"/>
              </w:rPr>
              <w:t>投入</w:t>
            </w:r>
            <w:r>
              <w:rPr>
                <w:rFonts w:hint="eastAsia" w:ascii="宋体" w:hAnsi="宋体" w:eastAsia="宋体" w:cs="宋体"/>
                <w:sz w:val="21"/>
                <w:szCs w:val="21"/>
                <w:highlight w:val="none"/>
                <w:vertAlign w:val="baseline"/>
                <w:lang w:val="en-US" w:eastAsia="zh-CN"/>
              </w:rPr>
              <w:t>使用</w:t>
            </w:r>
            <w:r>
              <w:rPr>
                <w:rFonts w:hint="eastAsia" w:ascii="宋体" w:hAnsi="宋体" w:eastAsia="宋体" w:cs="宋体"/>
                <w:sz w:val="21"/>
                <w:szCs w:val="21"/>
                <w:highlight w:val="none"/>
                <w:vertAlign w:val="baseline"/>
              </w:rPr>
              <w:t>。</w:t>
            </w:r>
          </w:p>
          <w:p w14:paraId="448DD9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3.</w:t>
            </w:r>
            <w:r>
              <w:rPr>
                <w:rFonts w:hint="eastAsia" w:ascii="宋体" w:hAnsi="宋体" w:eastAsia="宋体" w:cs="宋体"/>
                <w:sz w:val="21"/>
                <w:szCs w:val="21"/>
                <w:highlight w:val="none"/>
                <w:vertAlign w:val="baseline"/>
              </w:rPr>
              <w:t>因本项目时间紧，供货周期短，所有货物自合同签订之日起</w:t>
            </w:r>
            <w:r>
              <w:rPr>
                <w:rFonts w:hint="eastAsia" w:ascii="宋体" w:hAnsi="宋体" w:eastAsia="宋体" w:cs="宋体"/>
                <w:sz w:val="21"/>
                <w:szCs w:val="21"/>
                <w:highlight w:val="none"/>
                <w:u w:val="none"/>
                <w:vertAlign w:val="baseline"/>
                <w:lang w:val="en-US" w:eastAsia="zh-CN"/>
              </w:rPr>
              <w:t>30日</w:t>
            </w:r>
            <w:r>
              <w:rPr>
                <w:rFonts w:hint="eastAsia" w:ascii="宋体" w:hAnsi="宋体" w:eastAsia="宋体" w:cs="宋体"/>
                <w:sz w:val="21"/>
                <w:szCs w:val="21"/>
                <w:highlight w:val="none"/>
                <w:vertAlign w:val="baseline"/>
              </w:rPr>
              <w:t>内安装完成并交付使用，</w:t>
            </w:r>
            <w:r>
              <w:rPr>
                <w:rFonts w:hint="eastAsia" w:ascii="宋体" w:hAnsi="宋体" w:eastAsia="宋体" w:cs="宋体"/>
                <w:sz w:val="21"/>
                <w:szCs w:val="21"/>
                <w:highlight w:val="none"/>
                <w:vertAlign w:val="baseline"/>
                <w:lang w:eastAsia="zh-CN"/>
              </w:rPr>
              <w:t>供应商</w:t>
            </w:r>
            <w:r>
              <w:rPr>
                <w:rFonts w:hint="eastAsia" w:ascii="宋体" w:hAnsi="宋体" w:eastAsia="宋体" w:cs="宋体"/>
                <w:sz w:val="21"/>
                <w:szCs w:val="21"/>
                <w:highlight w:val="none"/>
                <w:vertAlign w:val="baseline"/>
              </w:rPr>
              <w:t>需要提前了解货源，逾期不交付使用的，采购人有权</w:t>
            </w:r>
            <w:r>
              <w:rPr>
                <w:rFonts w:hint="eastAsia" w:ascii="宋体" w:hAnsi="宋体" w:cs="宋体"/>
                <w:color w:val="0000FF"/>
                <w:sz w:val="21"/>
                <w:szCs w:val="21"/>
                <w:highlight w:val="none"/>
                <w:vertAlign w:val="baseline"/>
                <w:lang w:val="en-US" w:eastAsia="zh-CN"/>
              </w:rPr>
              <w:t>单方面</w:t>
            </w:r>
            <w:r>
              <w:rPr>
                <w:rFonts w:hint="eastAsia" w:ascii="宋体" w:hAnsi="宋体" w:eastAsia="宋体" w:cs="宋体"/>
                <w:sz w:val="21"/>
                <w:szCs w:val="21"/>
                <w:highlight w:val="none"/>
                <w:vertAlign w:val="baseline"/>
              </w:rPr>
              <w:t>取消合同，造成</w:t>
            </w:r>
            <w:r>
              <w:rPr>
                <w:rFonts w:hint="eastAsia" w:ascii="宋体" w:hAnsi="宋体" w:cs="宋体"/>
                <w:sz w:val="21"/>
                <w:szCs w:val="21"/>
                <w:highlight w:val="none"/>
                <w:vertAlign w:val="baseline"/>
                <w:lang w:eastAsia="zh-CN"/>
              </w:rPr>
              <w:t>的</w:t>
            </w:r>
            <w:r>
              <w:rPr>
                <w:rFonts w:hint="eastAsia" w:ascii="宋体" w:hAnsi="宋体" w:cs="宋体"/>
                <w:sz w:val="21"/>
                <w:szCs w:val="21"/>
                <w:highlight w:val="none"/>
                <w:vertAlign w:val="baseline"/>
                <w:lang w:val="en-US" w:eastAsia="zh-CN"/>
              </w:rPr>
              <w:t>所</w:t>
            </w:r>
            <w:r>
              <w:rPr>
                <w:rFonts w:hint="eastAsia" w:ascii="宋体" w:hAnsi="宋体" w:eastAsia="宋体" w:cs="宋体"/>
                <w:sz w:val="21"/>
                <w:szCs w:val="21"/>
                <w:highlight w:val="none"/>
                <w:vertAlign w:val="baseline"/>
              </w:rPr>
              <w:t>有损失由成交供应商负责，并追究其法律责任。</w:t>
            </w:r>
          </w:p>
          <w:p w14:paraId="7FDCC6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rPr>
              <w:t>4.交货地点:</w:t>
            </w:r>
            <w:r>
              <w:rPr>
                <w:rFonts w:hint="eastAsia" w:ascii="宋体" w:hAnsi="宋体" w:eastAsia="宋体" w:cs="宋体"/>
                <w:sz w:val="21"/>
                <w:szCs w:val="21"/>
                <w:highlight w:val="none"/>
                <w:u w:val="single"/>
                <w:vertAlign w:val="baseline"/>
                <w:lang w:val="en-US" w:eastAsia="zh-CN"/>
              </w:rPr>
              <w:t xml:space="preserve"> </w:t>
            </w:r>
            <w:r>
              <w:rPr>
                <w:rFonts w:hint="eastAsia" w:ascii="宋体" w:hAnsi="宋体" w:eastAsia="宋体" w:cs="宋体"/>
                <w:sz w:val="21"/>
                <w:szCs w:val="21"/>
                <w:highlight w:val="none"/>
                <w:u w:val="single"/>
                <w:vertAlign w:val="baseline"/>
              </w:rPr>
              <w:t>采购人指定地点</w:t>
            </w:r>
            <w:r>
              <w:rPr>
                <w:rFonts w:hint="eastAsia" w:ascii="宋体" w:hAnsi="宋体" w:eastAsia="宋体" w:cs="宋体"/>
                <w:sz w:val="21"/>
                <w:szCs w:val="21"/>
                <w:highlight w:val="none"/>
                <w:u w:val="single"/>
                <w:vertAlign w:val="baseline"/>
                <w:lang w:val="en-US" w:eastAsia="zh-CN"/>
              </w:rPr>
              <w:t xml:space="preserve"> </w:t>
            </w:r>
            <w:r>
              <w:rPr>
                <w:rFonts w:hint="eastAsia" w:ascii="宋体" w:hAnsi="宋体" w:eastAsia="宋体" w:cs="宋体"/>
                <w:sz w:val="21"/>
                <w:szCs w:val="21"/>
                <w:highlight w:val="none"/>
                <w:u w:val="none"/>
                <w:vertAlign w:val="baseline"/>
                <w:lang w:val="en-US" w:eastAsia="zh-CN"/>
              </w:rPr>
              <w:t>。</w:t>
            </w:r>
          </w:p>
        </w:tc>
      </w:tr>
      <w:tr w14:paraId="0745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6" w:type="dxa"/>
            <w:vAlign w:val="center"/>
          </w:tcPr>
          <w:p w14:paraId="675C57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质保期</w:t>
            </w:r>
          </w:p>
          <w:p w14:paraId="661A71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及要求</w:t>
            </w:r>
          </w:p>
        </w:tc>
        <w:tc>
          <w:tcPr>
            <w:tcW w:w="7283" w:type="dxa"/>
            <w:gridSpan w:val="2"/>
          </w:tcPr>
          <w:p w14:paraId="38621E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质保期按国家有关规定实行产品“三包”，免费质保期要求不少于</w:t>
            </w:r>
            <w:r>
              <w:rPr>
                <w:rFonts w:hint="eastAsia" w:ascii="宋体" w:hAnsi="宋体" w:cs="宋体"/>
                <w:sz w:val="21"/>
                <w:szCs w:val="21"/>
                <w:highlight w:val="none"/>
                <w:vertAlign w:val="baseline"/>
                <w:lang w:val="en-US" w:eastAsia="zh-CN"/>
              </w:rPr>
              <w:t>1</w:t>
            </w:r>
            <w:r>
              <w:rPr>
                <w:rFonts w:hint="eastAsia" w:ascii="宋体" w:hAnsi="宋体" w:eastAsia="宋体" w:cs="宋体"/>
                <w:sz w:val="21"/>
                <w:szCs w:val="21"/>
                <w:highlight w:val="none"/>
                <w:vertAlign w:val="baseline"/>
              </w:rPr>
              <w:t>年，自货物通过验收合格并交付使用之时算起，</w:t>
            </w:r>
            <w:r>
              <w:rPr>
                <w:rFonts w:hint="eastAsia" w:ascii="宋体" w:hAnsi="宋体" w:eastAsia="宋体" w:cs="宋体"/>
                <w:sz w:val="21"/>
                <w:szCs w:val="21"/>
                <w:highlight w:val="none"/>
                <w:vertAlign w:val="baseline"/>
                <w:lang w:eastAsia="zh-CN"/>
              </w:rPr>
              <w:t>响应文件</w:t>
            </w:r>
            <w:r>
              <w:rPr>
                <w:rFonts w:hint="eastAsia" w:ascii="宋体" w:hAnsi="宋体" w:eastAsia="宋体" w:cs="宋体"/>
                <w:sz w:val="21"/>
                <w:szCs w:val="21"/>
                <w:highlight w:val="none"/>
                <w:vertAlign w:val="baseline"/>
              </w:rPr>
              <w:t>中应注明质保期及质保范围，提供免费保修年限，上门保修服务及设备质保服务说明，超过免保维修期后，紧急情况下如何处理问题的说明。</w:t>
            </w:r>
          </w:p>
        </w:tc>
      </w:tr>
      <w:tr w14:paraId="35FE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6" w:type="dxa"/>
            <w:vAlign w:val="center"/>
          </w:tcPr>
          <w:p w14:paraId="407CD1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项目验收</w:t>
            </w:r>
          </w:p>
        </w:tc>
        <w:tc>
          <w:tcPr>
            <w:tcW w:w="7283" w:type="dxa"/>
            <w:gridSpan w:val="2"/>
          </w:tcPr>
          <w:p w14:paraId="05893C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1.验收时，采购方将严格按照采购文件要求进行验收。验收不合格的，按虚假应标处理，成交供应商需承担被采购人终止合同的一切风险和费用。</w:t>
            </w:r>
          </w:p>
          <w:p w14:paraId="355339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2.请供应商在报价前仔细评估自身履约能力，谢绝恶意低价、不按要求报价、</w:t>
            </w:r>
            <w:r>
              <w:rPr>
                <w:rFonts w:hint="eastAsia" w:ascii="宋体" w:hAnsi="宋体" w:eastAsia="宋体" w:cs="宋体"/>
                <w:sz w:val="21"/>
                <w:szCs w:val="21"/>
                <w:highlight w:val="none"/>
                <w:vertAlign w:val="baseline"/>
                <w:lang w:eastAsia="zh-CN"/>
              </w:rPr>
              <w:t>成交</w:t>
            </w:r>
            <w:r>
              <w:rPr>
                <w:rFonts w:hint="eastAsia" w:ascii="宋体" w:hAnsi="宋体" w:eastAsia="宋体" w:cs="宋体"/>
                <w:sz w:val="21"/>
                <w:szCs w:val="21"/>
                <w:highlight w:val="none"/>
                <w:vertAlign w:val="baseline"/>
              </w:rPr>
              <w:t>后无故放弃、不按合同履行等违约行为。对出现此类行为的预</w:t>
            </w:r>
            <w:r>
              <w:rPr>
                <w:rFonts w:hint="eastAsia" w:ascii="宋体" w:hAnsi="宋体" w:eastAsia="宋体" w:cs="宋体"/>
                <w:sz w:val="21"/>
                <w:szCs w:val="21"/>
                <w:highlight w:val="none"/>
                <w:vertAlign w:val="baseline"/>
                <w:lang w:eastAsia="zh-CN"/>
              </w:rPr>
              <w:t>成交</w:t>
            </w:r>
            <w:r>
              <w:rPr>
                <w:rFonts w:hint="eastAsia" w:ascii="宋体" w:hAnsi="宋体" w:eastAsia="宋体" w:cs="宋体"/>
                <w:sz w:val="21"/>
                <w:szCs w:val="21"/>
                <w:highlight w:val="none"/>
                <w:vertAlign w:val="baseline"/>
              </w:rPr>
              <w:t>供应商，将根据在线竞价</w:t>
            </w:r>
            <w:r>
              <w:rPr>
                <w:rFonts w:hint="eastAsia" w:ascii="宋体" w:hAnsi="宋体" w:eastAsia="宋体" w:cs="宋体"/>
                <w:sz w:val="21"/>
                <w:szCs w:val="21"/>
                <w:highlight w:val="none"/>
                <w:vertAlign w:val="baseline"/>
                <w:lang w:eastAsia="zh-CN"/>
              </w:rPr>
              <w:t>违约处理规则</w:t>
            </w:r>
            <w:r>
              <w:rPr>
                <w:rFonts w:hint="eastAsia" w:ascii="宋体" w:hAnsi="宋体" w:cs="宋体"/>
                <w:color w:val="0000FF"/>
                <w:sz w:val="21"/>
                <w:szCs w:val="21"/>
                <w:highlight w:val="none"/>
                <w:vertAlign w:val="baseline"/>
                <w:lang w:val="en-US" w:eastAsia="zh-CN"/>
              </w:rPr>
              <w:t>上报梧州市本级政府采购监管部门处理</w:t>
            </w:r>
            <w:r>
              <w:rPr>
                <w:rFonts w:hint="eastAsia" w:ascii="宋体" w:hAnsi="宋体" w:eastAsia="宋体" w:cs="宋体"/>
                <w:sz w:val="21"/>
                <w:szCs w:val="21"/>
                <w:highlight w:val="none"/>
                <w:vertAlign w:val="baseline"/>
                <w:lang w:eastAsia="zh-CN"/>
              </w:rPr>
              <w:t>。</w:t>
            </w:r>
          </w:p>
        </w:tc>
      </w:tr>
      <w:tr w14:paraId="2563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6" w:type="dxa"/>
            <w:vAlign w:val="center"/>
          </w:tcPr>
          <w:p w14:paraId="60AF92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售后</w:t>
            </w:r>
          </w:p>
          <w:p w14:paraId="2D954A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服务</w:t>
            </w:r>
          </w:p>
          <w:p w14:paraId="5CD014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要求</w:t>
            </w:r>
          </w:p>
        </w:tc>
        <w:tc>
          <w:tcPr>
            <w:tcW w:w="7283" w:type="dxa"/>
            <w:gridSpan w:val="2"/>
          </w:tcPr>
          <w:p w14:paraId="427060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1.故障处理:为了提高售后的时效，提供7*24小时维修服务，并提供售后服务电话，出现故障应在接到故障通知起1小时内响应，一般问题2小时内解决;遇到大的问题，在接到报修通知后6小时内派技术人员到达现场维修,故障修复</w:t>
            </w:r>
            <w:r>
              <w:rPr>
                <w:rFonts w:hint="eastAsia" w:ascii="宋体" w:hAnsi="宋体" w:eastAsia="宋体" w:cs="宋体"/>
                <w:sz w:val="21"/>
                <w:szCs w:val="21"/>
                <w:highlight w:val="none"/>
                <w:u w:val="none"/>
                <w:vertAlign w:val="baseline"/>
              </w:rPr>
              <w:t>需更换配件时</w:t>
            </w:r>
            <w:r>
              <w:rPr>
                <w:rFonts w:hint="eastAsia" w:ascii="宋体" w:hAnsi="宋体" w:eastAsia="宋体" w:cs="宋体"/>
                <w:sz w:val="21"/>
                <w:szCs w:val="21"/>
                <w:highlight w:val="none"/>
                <w:vertAlign w:val="baseline"/>
              </w:rPr>
              <w:t>时限不超过</w:t>
            </w:r>
            <w:r>
              <w:rPr>
                <w:rFonts w:hint="eastAsia" w:ascii="宋体" w:hAnsi="宋体" w:eastAsia="宋体" w:cs="宋体"/>
                <w:sz w:val="21"/>
                <w:szCs w:val="21"/>
                <w:highlight w:val="none"/>
                <w:u w:val="none"/>
                <w:vertAlign w:val="baseline"/>
              </w:rPr>
              <w:t>72</w:t>
            </w:r>
            <w:r>
              <w:rPr>
                <w:rFonts w:hint="eastAsia" w:ascii="宋体" w:hAnsi="宋体" w:eastAsia="宋体" w:cs="宋体"/>
                <w:sz w:val="21"/>
                <w:szCs w:val="21"/>
                <w:highlight w:val="none"/>
                <w:vertAlign w:val="baseline"/>
              </w:rPr>
              <w:t>小时,如超过时限无法排除故障,提供同等质量的产品作为备用品供采购人使用，直到修复完成。</w:t>
            </w:r>
          </w:p>
          <w:p w14:paraId="6E1948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2.</w:t>
            </w:r>
            <w:r>
              <w:rPr>
                <w:rFonts w:hint="eastAsia" w:ascii="宋体" w:hAnsi="宋体" w:cs="宋体"/>
                <w:sz w:val="21"/>
                <w:szCs w:val="21"/>
                <w:highlight w:val="none"/>
                <w:vertAlign w:val="baseline"/>
                <w:lang w:val="en-US" w:eastAsia="zh-CN"/>
              </w:rPr>
              <w:t>货物</w:t>
            </w:r>
            <w:r>
              <w:rPr>
                <w:rFonts w:hint="eastAsia" w:ascii="宋体" w:hAnsi="宋体" w:eastAsia="宋体" w:cs="宋体"/>
                <w:sz w:val="21"/>
                <w:szCs w:val="21"/>
                <w:highlight w:val="none"/>
                <w:vertAlign w:val="baseline"/>
              </w:rPr>
              <w:t>到货后,由</w:t>
            </w:r>
            <w:r>
              <w:rPr>
                <w:rFonts w:hint="eastAsia" w:ascii="宋体" w:hAnsi="宋体" w:eastAsia="宋体" w:cs="宋体"/>
                <w:sz w:val="21"/>
                <w:szCs w:val="21"/>
                <w:highlight w:val="none"/>
                <w:vertAlign w:val="baseline"/>
                <w:lang w:eastAsia="zh-CN"/>
              </w:rPr>
              <w:t>成交</w:t>
            </w:r>
            <w:r>
              <w:rPr>
                <w:rFonts w:hint="eastAsia" w:ascii="宋体" w:hAnsi="宋体" w:eastAsia="宋体" w:cs="宋体"/>
                <w:sz w:val="21"/>
                <w:szCs w:val="21"/>
                <w:highlight w:val="none"/>
                <w:vertAlign w:val="baseline"/>
              </w:rPr>
              <w:t>人指派专业安装</w:t>
            </w:r>
            <w:r>
              <w:rPr>
                <w:rFonts w:hint="eastAsia" w:ascii="宋体" w:hAnsi="宋体" w:cs="宋体"/>
                <w:sz w:val="21"/>
                <w:szCs w:val="21"/>
                <w:highlight w:val="none"/>
                <w:vertAlign w:val="baseline"/>
                <w:lang w:val="en-US" w:eastAsia="zh-CN"/>
              </w:rPr>
              <w:t>人员</w:t>
            </w:r>
            <w:r>
              <w:rPr>
                <w:rFonts w:hint="eastAsia" w:ascii="宋体" w:hAnsi="宋体" w:eastAsia="宋体" w:cs="宋体"/>
                <w:sz w:val="21"/>
                <w:szCs w:val="21"/>
                <w:highlight w:val="none"/>
                <w:vertAlign w:val="baseline"/>
              </w:rPr>
              <w:t>到现场进行安装调试</w:t>
            </w:r>
            <w:r>
              <w:rPr>
                <w:rFonts w:hint="eastAsia" w:ascii="宋体" w:hAnsi="宋体" w:cs="宋体"/>
                <w:sz w:val="21"/>
                <w:szCs w:val="21"/>
                <w:highlight w:val="none"/>
                <w:vertAlign w:val="baseline"/>
                <w:lang w:eastAsia="zh-CN"/>
              </w:rPr>
              <w:t>。</w:t>
            </w:r>
          </w:p>
          <w:p w14:paraId="184AD0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3.在质量保证期内</w:t>
            </w:r>
            <w:r>
              <w:rPr>
                <w:rFonts w:hint="eastAsia" w:ascii="宋体" w:hAnsi="宋体" w:cs="宋体"/>
                <w:sz w:val="21"/>
                <w:szCs w:val="21"/>
                <w:highlight w:val="none"/>
                <w:vertAlign w:val="baseline"/>
                <w:lang w:val="en-US" w:eastAsia="zh-CN"/>
              </w:rPr>
              <w:t>货物</w:t>
            </w:r>
            <w:r>
              <w:rPr>
                <w:rFonts w:hint="eastAsia" w:ascii="宋体" w:hAnsi="宋体" w:eastAsia="宋体" w:cs="宋体"/>
                <w:sz w:val="21"/>
                <w:szCs w:val="21"/>
                <w:highlight w:val="none"/>
                <w:vertAlign w:val="baseline"/>
              </w:rPr>
              <w:t>非人为或不可抗拒因素的原因而引起损坏或质量问题，</w:t>
            </w:r>
            <w:r>
              <w:rPr>
                <w:rFonts w:hint="eastAsia" w:ascii="宋体" w:hAnsi="宋体" w:eastAsia="宋体" w:cs="宋体"/>
                <w:sz w:val="21"/>
                <w:szCs w:val="21"/>
                <w:highlight w:val="none"/>
                <w:vertAlign w:val="baseline"/>
                <w:lang w:eastAsia="zh-CN"/>
              </w:rPr>
              <w:t>成交</w:t>
            </w:r>
            <w:r>
              <w:rPr>
                <w:rFonts w:hint="eastAsia" w:ascii="宋体" w:hAnsi="宋体" w:eastAsia="宋体" w:cs="宋体"/>
                <w:sz w:val="21"/>
                <w:szCs w:val="21"/>
                <w:highlight w:val="none"/>
                <w:vertAlign w:val="baseline"/>
              </w:rPr>
              <w:t>供应商免费予以技术服务、维修或更换，并承担相应费用和零部件的费用。特殊情况无法修复的质保期内</w:t>
            </w:r>
            <w:r>
              <w:rPr>
                <w:rFonts w:hint="eastAsia" w:ascii="宋体" w:hAnsi="宋体" w:eastAsia="宋体" w:cs="宋体"/>
                <w:sz w:val="21"/>
                <w:szCs w:val="21"/>
                <w:highlight w:val="none"/>
                <w:vertAlign w:val="baseline"/>
                <w:lang w:eastAsia="zh-CN"/>
              </w:rPr>
              <w:t>成交</w:t>
            </w:r>
            <w:r>
              <w:rPr>
                <w:rFonts w:hint="eastAsia" w:ascii="宋体" w:hAnsi="宋体" w:eastAsia="宋体" w:cs="宋体"/>
                <w:sz w:val="21"/>
                <w:szCs w:val="21"/>
                <w:highlight w:val="none"/>
                <w:vertAlign w:val="baseline"/>
              </w:rPr>
              <w:t>供应商无条件更换新</w:t>
            </w:r>
            <w:r>
              <w:rPr>
                <w:rFonts w:hint="eastAsia" w:ascii="宋体" w:hAnsi="宋体" w:cs="宋体"/>
                <w:sz w:val="21"/>
                <w:szCs w:val="21"/>
                <w:highlight w:val="none"/>
                <w:vertAlign w:val="baseline"/>
                <w:lang w:val="en-US" w:eastAsia="zh-CN"/>
              </w:rPr>
              <w:t>货物。</w:t>
            </w:r>
          </w:p>
          <w:p w14:paraId="0D956C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4.</w:t>
            </w:r>
            <w:r>
              <w:rPr>
                <w:rFonts w:hint="eastAsia" w:ascii="宋体" w:hAnsi="宋体" w:eastAsia="宋体" w:cs="宋体"/>
                <w:sz w:val="21"/>
                <w:szCs w:val="21"/>
                <w:highlight w:val="none"/>
                <w:vertAlign w:val="baseline"/>
                <w:lang w:eastAsia="zh-CN"/>
              </w:rPr>
              <w:t>供应商</w:t>
            </w:r>
            <w:r>
              <w:rPr>
                <w:rFonts w:hint="eastAsia" w:ascii="宋体" w:hAnsi="宋体" w:eastAsia="宋体" w:cs="宋体"/>
                <w:sz w:val="21"/>
                <w:szCs w:val="21"/>
                <w:highlight w:val="none"/>
                <w:vertAlign w:val="baseline"/>
              </w:rPr>
              <w:t>必须在</w:t>
            </w:r>
            <w:r>
              <w:rPr>
                <w:rFonts w:hint="eastAsia" w:ascii="宋体" w:hAnsi="宋体" w:eastAsia="宋体" w:cs="宋体"/>
                <w:sz w:val="21"/>
                <w:szCs w:val="21"/>
                <w:highlight w:val="none"/>
                <w:vertAlign w:val="baseline"/>
                <w:lang w:eastAsia="zh-CN"/>
              </w:rPr>
              <w:t>响应文件</w:t>
            </w:r>
            <w:r>
              <w:rPr>
                <w:rFonts w:hint="eastAsia" w:ascii="宋体" w:hAnsi="宋体" w:eastAsia="宋体" w:cs="宋体"/>
                <w:sz w:val="21"/>
                <w:szCs w:val="21"/>
                <w:highlight w:val="none"/>
                <w:vertAlign w:val="baseline"/>
              </w:rPr>
              <w:t>中提供相对应产品售后服务承诺书(明确保修期、故障响应时间、售后服务技术人员名单和联系方式、定期走访用户、保修期限外零配件若损坏，提供零配件优惠服务方案等)(格式自拟)。</w:t>
            </w:r>
          </w:p>
        </w:tc>
      </w:tr>
      <w:tr w14:paraId="1AB2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9" w:type="dxa"/>
            <w:gridSpan w:val="2"/>
            <w:vAlign w:val="center"/>
          </w:tcPr>
          <w:p w14:paraId="620E68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付款条件</w:t>
            </w:r>
          </w:p>
        </w:tc>
        <w:tc>
          <w:tcPr>
            <w:tcW w:w="7280" w:type="dxa"/>
          </w:tcPr>
          <w:p w14:paraId="2AD9D2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rPr>
            </w:pPr>
            <w:r>
              <w:rPr>
                <w:rFonts w:hint="eastAsia" w:ascii="宋体" w:hAnsi="宋体" w:eastAsia="宋体" w:cs="宋体"/>
                <w:color w:val="0000FF"/>
                <w:sz w:val="21"/>
                <w:szCs w:val="21"/>
                <w:highlight w:val="none"/>
                <w:vertAlign w:val="baseline"/>
              </w:rPr>
              <w:t>本项目无预付款，</w:t>
            </w:r>
            <w:r>
              <w:rPr>
                <w:rFonts w:hint="eastAsia" w:ascii="宋体" w:hAnsi="宋体" w:eastAsia="宋体" w:cs="宋体"/>
                <w:color w:val="0000FF"/>
                <w:sz w:val="21"/>
                <w:szCs w:val="21"/>
                <w:highlight w:val="none"/>
                <w:vertAlign w:val="baseline"/>
                <w:lang w:val="en-US" w:eastAsia="zh-CN"/>
              </w:rPr>
              <w:t>成交供应商</w:t>
            </w:r>
            <w:r>
              <w:rPr>
                <w:rFonts w:hint="eastAsia" w:ascii="宋体" w:hAnsi="宋体" w:eastAsia="宋体" w:cs="宋体"/>
                <w:color w:val="0000FF"/>
                <w:sz w:val="21"/>
                <w:szCs w:val="21"/>
                <w:highlight w:val="none"/>
                <w:vertAlign w:val="baseline"/>
              </w:rPr>
              <w:t>在规定时间内</w:t>
            </w:r>
            <w:r>
              <w:rPr>
                <w:rFonts w:hint="eastAsia" w:ascii="宋体" w:hAnsi="宋体" w:eastAsia="宋体" w:cs="宋体"/>
                <w:color w:val="0000FF"/>
                <w:sz w:val="21"/>
                <w:szCs w:val="21"/>
                <w:highlight w:val="none"/>
                <w:vertAlign w:val="baseline"/>
                <w:lang w:val="en-US" w:eastAsia="zh-CN"/>
              </w:rPr>
              <w:t>完成</w:t>
            </w:r>
            <w:r>
              <w:rPr>
                <w:rFonts w:hint="eastAsia" w:ascii="宋体" w:hAnsi="宋体" w:eastAsia="宋体" w:cs="宋体"/>
                <w:color w:val="0000FF"/>
                <w:sz w:val="21"/>
                <w:szCs w:val="21"/>
                <w:highlight w:val="none"/>
                <w:vertAlign w:val="baseline"/>
              </w:rPr>
              <w:t>安装调试</w:t>
            </w:r>
            <w:r>
              <w:rPr>
                <w:rFonts w:hint="eastAsia" w:ascii="宋体" w:hAnsi="宋体" w:eastAsia="宋体" w:cs="宋体"/>
                <w:color w:val="0000FF"/>
                <w:sz w:val="21"/>
                <w:szCs w:val="21"/>
                <w:highlight w:val="none"/>
                <w:vertAlign w:val="baseline"/>
                <w:lang w:val="en-US" w:eastAsia="zh-CN"/>
              </w:rPr>
              <w:t>且经采购人</w:t>
            </w:r>
            <w:r>
              <w:rPr>
                <w:rFonts w:hint="eastAsia" w:ascii="宋体" w:hAnsi="宋体" w:eastAsia="宋体" w:cs="宋体"/>
                <w:color w:val="0000FF"/>
                <w:sz w:val="21"/>
                <w:szCs w:val="21"/>
                <w:highlight w:val="none"/>
                <w:vertAlign w:val="baseline"/>
              </w:rPr>
              <w:t>验收合格后，</w:t>
            </w:r>
            <w:r>
              <w:rPr>
                <w:rFonts w:hint="eastAsia" w:ascii="宋体" w:hAnsi="宋体" w:eastAsia="宋体" w:cs="宋体"/>
                <w:color w:val="0000FF"/>
                <w:sz w:val="21"/>
                <w:szCs w:val="21"/>
                <w:highlight w:val="none"/>
                <w:vertAlign w:val="baseline"/>
                <w:lang w:val="en-US" w:eastAsia="zh-CN"/>
              </w:rPr>
              <w:t>成交供应商向采购人</w:t>
            </w:r>
            <w:r>
              <w:rPr>
                <w:rFonts w:hint="eastAsia" w:ascii="宋体" w:hAnsi="宋体" w:eastAsia="宋体" w:cs="宋体"/>
                <w:color w:val="0000FF"/>
                <w:sz w:val="21"/>
                <w:szCs w:val="21"/>
                <w:highlight w:val="none"/>
                <w:vertAlign w:val="baseline"/>
              </w:rPr>
              <w:t>开具</w:t>
            </w:r>
            <w:r>
              <w:rPr>
                <w:rFonts w:hint="eastAsia" w:ascii="宋体" w:hAnsi="宋体" w:cs="宋体"/>
                <w:color w:val="0000FF"/>
                <w:sz w:val="21"/>
                <w:szCs w:val="21"/>
                <w:highlight w:val="none"/>
                <w:vertAlign w:val="baseline"/>
                <w:lang w:val="en-US" w:eastAsia="zh-CN"/>
              </w:rPr>
              <w:t>足额的</w:t>
            </w:r>
            <w:r>
              <w:rPr>
                <w:rFonts w:hint="eastAsia" w:ascii="宋体" w:hAnsi="宋体" w:eastAsia="宋体" w:cs="宋体"/>
                <w:color w:val="0000FF"/>
                <w:sz w:val="21"/>
                <w:szCs w:val="21"/>
                <w:highlight w:val="none"/>
                <w:vertAlign w:val="baseline"/>
                <w:lang w:val="en-US" w:eastAsia="zh-CN"/>
              </w:rPr>
              <w:t>符合税法规定的增值税普通</w:t>
            </w:r>
            <w:r>
              <w:rPr>
                <w:rFonts w:hint="eastAsia" w:ascii="宋体" w:hAnsi="宋体" w:eastAsia="宋体" w:cs="宋体"/>
                <w:color w:val="0000FF"/>
                <w:sz w:val="21"/>
                <w:szCs w:val="21"/>
                <w:highlight w:val="none"/>
                <w:vertAlign w:val="baseline"/>
              </w:rPr>
              <w:t>发票</w:t>
            </w:r>
            <w:r>
              <w:rPr>
                <w:rFonts w:hint="eastAsia" w:ascii="宋体" w:hAnsi="宋体" w:eastAsia="宋体" w:cs="宋体"/>
                <w:color w:val="0000FF"/>
                <w:sz w:val="21"/>
                <w:szCs w:val="21"/>
                <w:highlight w:val="none"/>
                <w:vertAlign w:val="baseline"/>
                <w:lang w:eastAsia="zh-CN"/>
              </w:rPr>
              <w:t>（</w:t>
            </w:r>
            <w:r>
              <w:rPr>
                <w:rFonts w:hint="eastAsia" w:ascii="宋体" w:hAnsi="宋体" w:eastAsia="宋体" w:cs="宋体"/>
                <w:color w:val="0000FF"/>
                <w:sz w:val="21"/>
                <w:szCs w:val="21"/>
                <w:highlight w:val="none"/>
                <w:vertAlign w:val="baseline"/>
                <w:lang w:val="en-US" w:eastAsia="zh-CN"/>
              </w:rPr>
              <w:t>含税</w:t>
            </w:r>
            <w:r>
              <w:rPr>
                <w:rFonts w:hint="eastAsia" w:ascii="宋体" w:hAnsi="宋体" w:eastAsia="宋体" w:cs="宋体"/>
                <w:color w:val="0000FF"/>
                <w:sz w:val="21"/>
                <w:szCs w:val="21"/>
                <w:highlight w:val="none"/>
                <w:vertAlign w:val="baseline"/>
                <w:lang w:eastAsia="zh-CN"/>
              </w:rPr>
              <w:t>）</w:t>
            </w:r>
            <w:r>
              <w:rPr>
                <w:rFonts w:hint="eastAsia" w:ascii="宋体" w:hAnsi="宋体" w:eastAsia="宋体" w:cs="宋体"/>
                <w:color w:val="0000FF"/>
                <w:sz w:val="21"/>
                <w:szCs w:val="21"/>
                <w:highlight w:val="none"/>
                <w:vertAlign w:val="baseline"/>
                <w:lang w:val="en-US" w:eastAsia="zh-CN"/>
              </w:rPr>
              <w:t>和请款函</w:t>
            </w:r>
            <w:r>
              <w:rPr>
                <w:rFonts w:hint="eastAsia" w:ascii="宋体" w:hAnsi="宋体" w:eastAsia="宋体" w:cs="宋体"/>
                <w:color w:val="0000FF"/>
                <w:sz w:val="21"/>
                <w:szCs w:val="21"/>
                <w:highlight w:val="none"/>
                <w:vertAlign w:val="baseline"/>
              </w:rPr>
              <w:t>，</w:t>
            </w:r>
            <w:r>
              <w:rPr>
                <w:rFonts w:hint="eastAsia" w:ascii="宋体" w:hAnsi="宋体" w:eastAsia="宋体" w:cs="宋体"/>
                <w:color w:val="0000FF"/>
                <w:sz w:val="21"/>
                <w:szCs w:val="21"/>
                <w:highlight w:val="none"/>
                <w:vertAlign w:val="baseline"/>
                <w:lang w:val="en-US" w:eastAsia="zh-CN"/>
              </w:rPr>
              <w:t>采购人</w:t>
            </w:r>
            <w:r>
              <w:rPr>
                <w:rFonts w:hint="eastAsia" w:ascii="宋体" w:hAnsi="宋体" w:eastAsia="宋体" w:cs="宋体"/>
                <w:color w:val="0000FF"/>
                <w:sz w:val="21"/>
                <w:szCs w:val="21"/>
                <w:highlight w:val="none"/>
                <w:u w:val="none"/>
                <w:vertAlign w:val="baseline"/>
              </w:rPr>
              <w:t>收到发票</w:t>
            </w:r>
            <w:r>
              <w:rPr>
                <w:rFonts w:hint="eastAsia" w:ascii="宋体" w:hAnsi="宋体" w:eastAsia="宋体" w:cs="宋体"/>
                <w:color w:val="0000FF"/>
                <w:sz w:val="21"/>
                <w:szCs w:val="21"/>
                <w:highlight w:val="none"/>
                <w:u w:val="none"/>
                <w:vertAlign w:val="baseline"/>
                <w:lang w:val="en-US" w:eastAsia="zh-CN"/>
              </w:rPr>
              <w:t>和请款函</w:t>
            </w:r>
            <w:r>
              <w:rPr>
                <w:rFonts w:hint="eastAsia" w:ascii="宋体" w:hAnsi="宋体" w:eastAsia="宋体" w:cs="宋体"/>
                <w:color w:val="0000FF"/>
                <w:sz w:val="21"/>
                <w:szCs w:val="21"/>
                <w:highlight w:val="none"/>
                <w:u w:val="none"/>
                <w:vertAlign w:val="baseline"/>
              </w:rPr>
              <w:t>后</w:t>
            </w:r>
            <w:r>
              <w:rPr>
                <w:rFonts w:hint="eastAsia" w:ascii="宋体" w:hAnsi="宋体" w:cs="宋体"/>
                <w:color w:val="0000FF"/>
                <w:sz w:val="21"/>
                <w:szCs w:val="21"/>
                <w:highlight w:val="none"/>
                <w:u w:val="none"/>
                <w:vertAlign w:val="baseline"/>
                <w:lang w:val="en-US" w:eastAsia="zh-CN"/>
              </w:rPr>
              <w:t>10个工作日内付清</w:t>
            </w:r>
            <w:r>
              <w:rPr>
                <w:rFonts w:hint="eastAsia" w:ascii="宋体" w:hAnsi="宋体" w:eastAsia="宋体" w:cs="宋体"/>
                <w:color w:val="0000FF"/>
                <w:sz w:val="21"/>
                <w:szCs w:val="21"/>
                <w:highlight w:val="none"/>
                <w:vertAlign w:val="baseline"/>
              </w:rPr>
              <w:t>。</w:t>
            </w:r>
          </w:p>
        </w:tc>
      </w:tr>
      <w:tr w14:paraId="556E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9" w:type="dxa"/>
            <w:gridSpan w:val="2"/>
            <w:vAlign w:val="center"/>
          </w:tcPr>
          <w:p w14:paraId="2B1E98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其他要求</w:t>
            </w:r>
          </w:p>
        </w:tc>
        <w:tc>
          <w:tcPr>
            <w:tcW w:w="7280" w:type="dxa"/>
          </w:tcPr>
          <w:p w14:paraId="064FA20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rPr>
            </w:pPr>
            <w:r>
              <w:rPr>
                <w:rFonts w:hint="eastAsia" w:ascii="宋体" w:hAnsi="宋体" w:eastAsia="宋体" w:cs="宋体"/>
                <w:kern w:val="2"/>
                <w:sz w:val="21"/>
                <w:szCs w:val="21"/>
                <w:vertAlign w:val="baseline"/>
                <w:lang w:val="en-US" w:eastAsia="zh-CN" w:bidi="ar-SA"/>
              </w:rPr>
              <w:t>1.</w:t>
            </w:r>
            <w:r>
              <w:rPr>
                <w:rFonts w:hint="eastAsia" w:ascii="宋体" w:hAnsi="宋体" w:eastAsia="宋体" w:cs="宋体"/>
                <w:sz w:val="21"/>
                <w:szCs w:val="21"/>
                <w:highlight w:val="none"/>
                <w:vertAlign w:val="baseline"/>
              </w:rPr>
              <w:t>本项目不接受进口产品投标(即通过中国海关报关验放进入中国境内且产自关境外的产品)。</w:t>
            </w:r>
          </w:p>
          <w:p w14:paraId="05C720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2.投标产品必须为全新原装产品，</w:t>
            </w:r>
            <w:r>
              <w:rPr>
                <w:rFonts w:hint="eastAsia" w:ascii="宋体" w:hAnsi="宋体" w:eastAsia="宋体" w:cs="宋体"/>
                <w:sz w:val="21"/>
                <w:szCs w:val="21"/>
                <w:highlight w:val="none"/>
                <w:vertAlign w:val="baseline"/>
                <w:lang w:eastAsia="zh-CN"/>
              </w:rPr>
              <w:t>成交</w:t>
            </w:r>
            <w:r>
              <w:rPr>
                <w:rFonts w:hint="eastAsia" w:ascii="宋体" w:hAnsi="宋体" w:eastAsia="宋体" w:cs="宋体"/>
                <w:sz w:val="21"/>
                <w:szCs w:val="21"/>
                <w:highlight w:val="none"/>
                <w:vertAlign w:val="baseline"/>
              </w:rPr>
              <w:t>供应商所提供的产品、资料等要满足中华人民共和国的相应标准。</w:t>
            </w:r>
          </w:p>
          <w:p w14:paraId="5F92A8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3.安装本项目所有设备所需连接的全部电源线缆、辅材等均由</w:t>
            </w:r>
            <w:r>
              <w:rPr>
                <w:rFonts w:hint="eastAsia" w:ascii="宋体" w:hAnsi="宋体" w:eastAsia="宋体" w:cs="宋体"/>
                <w:sz w:val="21"/>
                <w:szCs w:val="21"/>
                <w:highlight w:val="none"/>
                <w:vertAlign w:val="baseline"/>
                <w:lang w:eastAsia="zh-CN"/>
              </w:rPr>
              <w:t>成交</w:t>
            </w:r>
            <w:r>
              <w:rPr>
                <w:rFonts w:hint="eastAsia" w:ascii="宋体" w:hAnsi="宋体" w:eastAsia="宋体" w:cs="宋体"/>
                <w:sz w:val="21"/>
                <w:szCs w:val="21"/>
                <w:highlight w:val="none"/>
                <w:vertAlign w:val="baseline"/>
              </w:rPr>
              <w:t>供应商提供并安装。</w:t>
            </w:r>
          </w:p>
          <w:p w14:paraId="43B33B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r>
              <w:rPr>
                <w:rFonts w:hint="eastAsia" w:ascii="宋体" w:hAnsi="宋体" w:eastAsia="宋体" w:cs="宋体"/>
                <w:sz w:val="21"/>
                <w:szCs w:val="21"/>
                <w:highlight w:val="none"/>
                <w:vertAlign w:val="baseline"/>
              </w:rPr>
              <w:t>.设备安装人员人身安全责任由</w:t>
            </w:r>
            <w:r>
              <w:rPr>
                <w:rFonts w:hint="eastAsia" w:ascii="宋体" w:hAnsi="宋体" w:eastAsia="宋体" w:cs="宋体"/>
                <w:sz w:val="21"/>
                <w:szCs w:val="21"/>
                <w:highlight w:val="none"/>
                <w:vertAlign w:val="baseline"/>
                <w:lang w:eastAsia="zh-CN"/>
              </w:rPr>
              <w:t>成交</w:t>
            </w:r>
            <w:r>
              <w:rPr>
                <w:rFonts w:hint="eastAsia" w:ascii="宋体" w:hAnsi="宋体" w:cs="宋体"/>
                <w:sz w:val="21"/>
                <w:szCs w:val="21"/>
                <w:highlight w:val="none"/>
                <w:vertAlign w:val="baseline"/>
                <w:lang w:val="en-US" w:eastAsia="zh-CN"/>
              </w:rPr>
              <w:t>供应商</w:t>
            </w:r>
            <w:r>
              <w:rPr>
                <w:rFonts w:hint="eastAsia" w:ascii="宋体" w:hAnsi="宋体" w:eastAsia="宋体" w:cs="宋体"/>
                <w:sz w:val="21"/>
                <w:szCs w:val="21"/>
                <w:highlight w:val="none"/>
                <w:vertAlign w:val="baseline"/>
              </w:rPr>
              <w:t>负责。</w:t>
            </w:r>
          </w:p>
        </w:tc>
      </w:tr>
    </w:tbl>
    <w:p w14:paraId="06F7FF4C">
      <w:pPr>
        <w:pStyle w:val="2"/>
        <w:ind w:left="0" w:leftChars="0" w:firstLine="0" w:firstLineChars="0"/>
        <w:jc w:val="both"/>
        <w:outlineLvl w:val="0"/>
        <w:rPr>
          <w:rFonts w:hint="eastAsia" w:ascii="宋体" w:hAnsi="宋体" w:eastAsia="宋体" w:cs="宋体"/>
          <w:color w:val="auto"/>
          <w:sz w:val="32"/>
          <w:szCs w:val="32"/>
          <w:highlight w:val="none"/>
          <w:lang w:val="en-US" w:eastAsia="zh-CN"/>
        </w:rPr>
      </w:pPr>
      <w:bookmarkStart w:id="4" w:name="_Toc1719"/>
      <w:bookmarkStart w:id="5" w:name="_Toc17024"/>
    </w:p>
    <w:p w14:paraId="499869CD">
      <w:pPr>
        <w:pStyle w:val="2"/>
        <w:ind w:left="0" w:leftChars="0" w:firstLine="0" w:firstLineChars="0"/>
        <w:jc w:val="both"/>
        <w:outlineLvl w:val="0"/>
        <w:rPr>
          <w:rFonts w:hint="eastAsia" w:ascii="宋体" w:hAnsi="宋体" w:eastAsia="宋体" w:cs="宋体"/>
          <w:color w:val="auto"/>
          <w:sz w:val="32"/>
          <w:szCs w:val="32"/>
          <w:highlight w:val="none"/>
          <w:lang w:val="en-US" w:eastAsia="zh-CN"/>
        </w:rPr>
      </w:pPr>
    </w:p>
    <w:p w14:paraId="0D6B6A31">
      <w:pPr>
        <w:pStyle w:val="2"/>
        <w:ind w:left="0" w:leftChars="0" w:firstLine="0" w:firstLineChars="0"/>
        <w:jc w:val="both"/>
        <w:outlineLvl w:val="0"/>
        <w:rPr>
          <w:rFonts w:hint="eastAsia" w:ascii="宋体" w:hAnsi="宋体" w:eastAsia="宋体" w:cs="宋体"/>
          <w:color w:val="auto"/>
          <w:sz w:val="32"/>
          <w:szCs w:val="32"/>
          <w:highlight w:val="none"/>
          <w:lang w:val="en-US" w:eastAsia="zh-CN"/>
        </w:rPr>
      </w:pPr>
    </w:p>
    <w:p w14:paraId="7C031769">
      <w:pPr>
        <w:pStyle w:val="2"/>
        <w:ind w:left="0" w:leftChars="0" w:firstLine="0" w:firstLineChars="0"/>
        <w:jc w:val="both"/>
        <w:outlineLvl w:val="0"/>
        <w:rPr>
          <w:rFonts w:hint="eastAsia" w:ascii="宋体" w:hAnsi="宋体" w:eastAsia="宋体" w:cs="宋体"/>
          <w:color w:val="auto"/>
          <w:sz w:val="32"/>
          <w:szCs w:val="32"/>
          <w:highlight w:val="none"/>
          <w:lang w:val="en-US" w:eastAsia="zh-CN"/>
        </w:rPr>
      </w:pPr>
    </w:p>
    <w:p w14:paraId="3AEFE8A5">
      <w:pPr>
        <w:pStyle w:val="2"/>
        <w:ind w:left="0" w:leftChars="0" w:firstLine="0" w:firstLineChars="0"/>
        <w:jc w:val="both"/>
        <w:outlineLvl w:val="0"/>
        <w:rPr>
          <w:rFonts w:hint="eastAsia" w:ascii="宋体" w:hAnsi="宋体" w:eastAsia="宋体" w:cs="宋体"/>
          <w:color w:val="auto"/>
          <w:sz w:val="32"/>
          <w:szCs w:val="32"/>
          <w:highlight w:val="none"/>
          <w:lang w:val="en-US" w:eastAsia="zh-CN"/>
        </w:rPr>
      </w:pPr>
    </w:p>
    <w:p w14:paraId="12B3BF59">
      <w:pPr>
        <w:pStyle w:val="2"/>
        <w:ind w:left="0" w:leftChars="0" w:firstLine="0" w:firstLineChars="0"/>
        <w:jc w:val="both"/>
        <w:outlineLvl w:val="0"/>
        <w:rPr>
          <w:rFonts w:hint="eastAsia" w:ascii="宋体" w:hAnsi="宋体" w:eastAsia="宋体" w:cs="宋体"/>
          <w:color w:val="auto"/>
          <w:sz w:val="32"/>
          <w:szCs w:val="32"/>
          <w:highlight w:val="none"/>
          <w:lang w:val="en-US" w:eastAsia="zh-CN"/>
        </w:rPr>
      </w:pPr>
    </w:p>
    <w:p w14:paraId="0F03B635">
      <w:pPr>
        <w:pStyle w:val="2"/>
        <w:ind w:left="0" w:leftChars="0" w:firstLine="0" w:firstLineChars="0"/>
        <w:jc w:val="center"/>
        <w:outlineLvl w:val="0"/>
        <w:rPr>
          <w:rFonts w:hint="eastAsia" w:hAnsi="宋体" w:cs="宋体"/>
          <w:b/>
          <w:bCs/>
          <w:color w:val="auto"/>
          <w:sz w:val="28"/>
          <w:highlight w:val="none"/>
        </w:rPr>
      </w:pPr>
      <w:bookmarkStart w:id="6" w:name="_Toc12722"/>
      <w:r>
        <w:rPr>
          <w:rFonts w:hint="eastAsia" w:ascii="宋体" w:hAnsi="宋体" w:eastAsia="宋体" w:cs="宋体"/>
          <w:color w:val="auto"/>
          <w:sz w:val="32"/>
          <w:szCs w:val="32"/>
          <w:highlight w:val="none"/>
          <w:lang w:val="en-US" w:eastAsia="zh-CN"/>
        </w:rPr>
        <w:t>第</w:t>
      </w:r>
      <w:r>
        <w:rPr>
          <w:rFonts w:hint="eastAsia" w:ascii="宋体" w:hAnsi="宋体" w:cs="宋体"/>
          <w:color w:val="auto"/>
          <w:sz w:val="32"/>
          <w:szCs w:val="32"/>
          <w:highlight w:val="none"/>
          <w:lang w:val="en-US" w:eastAsia="zh-CN"/>
        </w:rPr>
        <w:t>三</w:t>
      </w:r>
      <w:r>
        <w:rPr>
          <w:rFonts w:hint="eastAsia" w:ascii="宋体" w:hAnsi="宋体" w:eastAsia="宋体" w:cs="宋体"/>
          <w:color w:val="auto"/>
          <w:sz w:val="32"/>
          <w:szCs w:val="32"/>
          <w:highlight w:val="none"/>
          <w:lang w:val="en-US" w:eastAsia="zh-CN"/>
        </w:rPr>
        <w:t xml:space="preserve">章  </w:t>
      </w:r>
      <w:r>
        <w:rPr>
          <w:rFonts w:hint="eastAsia" w:ascii="宋体" w:hAnsi="宋体" w:cs="宋体"/>
          <w:color w:val="auto"/>
          <w:sz w:val="32"/>
          <w:szCs w:val="32"/>
          <w:highlight w:val="none"/>
          <w:lang w:val="en-US" w:eastAsia="zh-CN"/>
        </w:rPr>
        <w:t>竞价</w:t>
      </w:r>
      <w:r>
        <w:rPr>
          <w:rFonts w:hint="eastAsia" w:ascii="宋体" w:hAnsi="宋体" w:eastAsia="宋体" w:cs="宋体"/>
          <w:color w:val="auto"/>
          <w:sz w:val="32"/>
          <w:szCs w:val="32"/>
          <w:highlight w:val="none"/>
        </w:rPr>
        <w:t>方法</w:t>
      </w:r>
      <w:bookmarkEnd w:id="4"/>
      <w:bookmarkEnd w:id="5"/>
      <w:bookmarkEnd w:id="6"/>
    </w:p>
    <w:p w14:paraId="6A9D72B3">
      <w:pPr>
        <w:spacing w:line="400" w:lineRule="exact"/>
        <w:ind w:left="630" w:leftChars="200" w:hanging="210" w:hanging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一、竞价相关规定：</w:t>
      </w:r>
      <w:r>
        <w:rPr>
          <w:rFonts w:hint="eastAsia" w:ascii="宋体" w:hAnsi="宋体" w:eastAsia="宋体" w:cs="宋体"/>
          <w:color w:val="auto"/>
          <w:szCs w:val="21"/>
          <w:highlight w:val="none"/>
          <w:lang w:val="en-US" w:eastAsia="zh-CN"/>
        </w:rPr>
        <w:t>《广西壮族自治区财政厅关于印发广西壮族自治区政府采购电子卖场采购管理暂行办法的通知》（桂财规〔2020〕1号）。</w:t>
      </w:r>
    </w:p>
    <w:p w14:paraId="665A5447">
      <w:pPr>
        <w:spacing w:line="500" w:lineRule="exact"/>
        <w:ind w:firstLine="420" w:firstLineChars="200"/>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二、竞价方式</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在线询价。</w:t>
      </w:r>
    </w:p>
    <w:p w14:paraId="4B264207">
      <w:pPr>
        <w:spacing w:before="120" w:beforeLines="50" w:line="400" w:lineRule="exact"/>
        <w:ind w:firstLine="420" w:firstLineChars="200"/>
        <w:rPr>
          <w:rFonts w:hint="default" w:ascii="宋体" w:hAnsi="宋体" w:eastAsia="宋体" w:cs="宋体"/>
          <w:kern w:val="0"/>
          <w:sz w:val="21"/>
          <w:szCs w:val="21"/>
          <w:highlight w:val="none"/>
          <w:lang w:val="en-US" w:eastAsia="zh-CN" w:bidi="ar-SA"/>
        </w:rPr>
      </w:pPr>
      <w:r>
        <w:rPr>
          <w:rFonts w:hint="eastAsia" w:ascii="宋体" w:hAnsi="宋体" w:eastAsia="宋体" w:cs="宋体"/>
          <w:color w:val="auto"/>
          <w:szCs w:val="21"/>
          <w:highlight w:val="none"/>
          <w:lang w:val="en-US" w:eastAsia="zh-CN"/>
        </w:rPr>
        <w:t>三、评审方法：根据广西政府采购云平台电子卖场</w:t>
      </w:r>
      <w:r>
        <w:rPr>
          <w:rFonts w:hint="eastAsia" w:ascii="宋体" w:hAnsi="宋体" w:cs="宋体"/>
          <w:color w:val="auto"/>
          <w:szCs w:val="21"/>
          <w:highlight w:val="none"/>
          <w:lang w:val="en-US" w:eastAsia="zh-CN"/>
        </w:rPr>
        <w:t>在线询价</w:t>
      </w:r>
      <w:r>
        <w:rPr>
          <w:rFonts w:hint="eastAsia" w:ascii="宋体" w:hAnsi="宋体" w:eastAsia="宋体" w:cs="宋体"/>
          <w:color w:val="auto"/>
          <w:szCs w:val="21"/>
          <w:highlight w:val="none"/>
          <w:lang w:val="en-US" w:eastAsia="zh-CN"/>
        </w:rPr>
        <w:t>规则，</w:t>
      </w:r>
      <w:r>
        <w:rPr>
          <w:rFonts w:hint="eastAsia" w:ascii="宋体" w:hAnsi="宋体" w:cs="宋体"/>
          <w:color w:val="0000FF"/>
          <w:szCs w:val="21"/>
          <w:highlight w:val="none"/>
          <w:lang w:val="en-US" w:eastAsia="zh-CN"/>
        </w:rPr>
        <w:t>采取最低价成交，即询价响应时间截止后，对全部实质性响应的按照报价由低到高的顺序，确定最低报价供应商为成交供应商。报价相同的，报价时间较早者为成交供应商</w:t>
      </w:r>
      <w:r>
        <w:rPr>
          <w:rFonts w:hint="eastAsia" w:ascii="宋体" w:hAnsi="宋体" w:eastAsia="宋体" w:cs="宋体"/>
          <w:color w:val="0000FF"/>
          <w:szCs w:val="21"/>
          <w:highlight w:val="none"/>
          <w:lang w:val="en-US" w:eastAsia="zh-CN"/>
        </w:rPr>
        <w:t>。</w:t>
      </w:r>
      <w:r>
        <w:rPr>
          <w:rFonts w:hint="eastAsia" w:ascii="宋体" w:hAnsi="宋体" w:cs="宋体"/>
          <w:color w:val="0000FF"/>
          <w:szCs w:val="21"/>
          <w:highlight w:val="none"/>
          <w:lang w:val="en-US" w:eastAsia="zh-CN"/>
        </w:rPr>
        <w:t>在线询价响应供应商原则上不少于三家。响应供应商不足三家的，采购人可将在线询价截止时间顺延3个工作日，也可转反向竞价或网上超市等其他采购方式采购。</w:t>
      </w:r>
    </w:p>
    <w:p w14:paraId="00681D5F">
      <w:pPr>
        <w:pStyle w:val="7"/>
        <w:rPr>
          <w:rFonts w:hint="default" w:ascii="仿宋" w:hAnsi="仿宋" w:eastAsia="仿宋" w:cs="仿宋"/>
          <w:b/>
          <w:bCs/>
          <w:sz w:val="24"/>
          <w:szCs w:val="24"/>
          <w:highlight w:val="none"/>
          <w:lang w:val="en-US" w:eastAsia="zh-CN"/>
        </w:rPr>
      </w:pPr>
    </w:p>
    <w:p w14:paraId="2DF17CC6">
      <w:pPr>
        <w:pStyle w:val="2"/>
        <w:rPr>
          <w:rFonts w:hint="default" w:ascii="仿宋" w:hAnsi="仿宋" w:eastAsia="仿宋" w:cs="仿宋"/>
          <w:b/>
          <w:bCs/>
          <w:sz w:val="24"/>
          <w:szCs w:val="24"/>
          <w:highlight w:val="none"/>
          <w:lang w:val="en-US" w:eastAsia="zh-CN"/>
        </w:rPr>
      </w:pPr>
    </w:p>
    <w:p w14:paraId="30D6BCF3">
      <w:pPr>
        <w:rPr>
          <w:rFonts w:hint="default" w:ascii="仿宋" w:hAnsi="仿宋" w:eastAsia="仿宋" w:cs="仿宋"/>
          <w:b/>
          <w:bCs/>
          <w:sz w:val="24"/>
          <w:szCs w:val="24"/>
          <w:highlight w:val="none"/>
          <w:lang w:val="en-US" w:eastAsia="zh-CN"/>
        </w:rPr>
      </w:pPr>
    </w:p>
    <w:p w14:paraId="29AC36F1">
      <w:pPr>
        <w:widowControl/>
        <w:jc w:val="both"/>
        <w:outlineLvl w:val="9"/>
        <w:rPr>
          <w:rFonts w:hint="eastAsia" w:ascii="宋体" w:hAnsi="宋体" w:eastAsia="宋体" w:cs="宋体"/>
          <w:color w:val="auto"/>
          <w:sz w:val="32"/>
          <w:szCs w:val="32"/>
          <w:highlight w:val="none"/>
          <w:lang w:val="en-US" w:eastAsia="zh-CN"/>
        </w:rPr>
      </w:pPr>
      <w:bookmarkStart w:id="7" w:name="_Toc26137"/>
    </w:p>
    <w:p w14:paraId="79A0A9B4">
      <w:pPr>
        <w:widowControl/>
        <w:jc w:val="center"/>
        <w:outlineLvl w:val="0"/>
        <w:rPr>
          <w:rFonts w:hint="eastAsia" w:ascii="宋体" w:hAnsi="宋体" w:eastAsia="宋体" w:cs="宋体"/>
          <w:color w:val="auto"/>
          <w:sz w:val="32"/>
          <w:szCs w:val="32"/>
          <w:highlight w:val="none"/>
          <w:lang w:val="en-US" w:eastAsia="zh-CN"/>
        </w:rPr>
      </w:pPr>
    </w:p>
    <w:p w14:paraId="256D0368">
      <w:pPr>
        <w:widowControl/>
        <w:jc w:val="center"/>
        <w:outlineLvl w:val="0"/>
        <w:rPr>
          <w:rFonts w:hint="eastAsia" w:ascii="宋体" w:hAnsi="宋体" w:eastAsia="宋体" w:cs="宋体"/>
          <w:color w:val="auto"/>
          <w:sz w:val="32"/>
          <w:szCs w:val="32"/>
          <w:highlight w:val="none"/>
          <w:lang w:val="en-US" w:eastAsia="zh-CN"/>
        </w:rPr>
      </w:pPr>
    </w:p>
    <w:p w14:paraId="066A4ACC">
      <w:pPr>
        <w:widowControl/>
        <w:jc w:val="center"/>
        <w:outlineLvl w:val="0"/>
        <w:rPr>
          <w:rFonts w:hint="eastAsia" w:ascii="宋体" w:hAnsi="宋体" w:eastAsia="宋体" w:cs="宋体"/>
          <w:color w:val="auto"/>
          <w:sz w:val="32"/>
          <w:szCs w:val="32"/>
          <w:highlight w:val="none"/>
          <w:lang w:val="en-US" w:eastAsia="zh-CN"/>
        </w:rPr>
      </w:pPr>
    </w:p>
    <w:p w14:paraId="57A2A62D">
      <w:pPr>
        <w:widowControl/>
        <w:jc w:val="center"/>
        <w:outlineLvl w:val="0"/>
        <w:rPr>
          <w:rFonts w:hint="eastAsia" w:ascii="宋体" w:hAnsi="宋体" w:eastAsia="宋体" w:cs="宋体"/>
          <w:color w:val="auto"/>
          <w:sz w:val="32"/>
          <w:szCs w:val="32"/>
          <w:highlight w:val="none"/>
          <w:lang w:val="en-US" w:eastAsia="zh-CN"/>
        </w:rPr>
      </w:pPr>
    </w:p>
    <w:p w14:paraId="1533A30F">
      <w:pPr>
        <w:widowControl/>
        <w:jc w:val="center"/>
        <w:outlineLvl w:val="0"/>
        <w:rPr>
          <w:rFonts w:hint="eastAsia" w:ascii="宋体" w:hAnsi="宋体" w:eastAsia="宋体" w:cs="宋体"/>
          <w:color w:val="auto"/>
          <w:sz w:val="32"/>
          <w:szCs w:val="32"/>
          <w:highlight w:val="none"/>
          <w:lang w:val="en-US" w:eastAsia="zh-CN"/>
        </w:rPr>
      </w:pPr>
    </w:p>
    <w:p w14:paraId="0B3F33F3">
      <w:pPr>
        <w:widowControl/>
        <w:jc w:val="center"/>
        <w:outlineLvl w:val="0"/>
        <w:rPr>
          <w:rFonts w:hint="eastAsia" w:ascii="宋体" w:hAnsi="宋体" w:eastAsia="宋体" w:cs="宋体"/>
          <w:color w:val="auto"/>
          <w:sz w:val="32"/>
          <w:szCs w:val="32"/>
          <w:highlight w:val="none"/>
          <w:lang w:val="en-US" w:eastAsia="zh-CN"/>
        </w:rPr>
      </w:pPr>
    </w:p>
    <w:p w14:paraId="2FA6B62E">
      <w:pPr>
        <w:widowControl/>
        <w:jc w:val="center"/>
        <w:outlineLvl w:val="0"/>
        <w:rPr>
          <w:rFonts w:hint="eastAsia" w:ascii="宋体" w:hAnsi="宋体" w:eastAsia="宋体" w:cs="宋体"/>
          <w:color w:val="auto"/>
          <w:sz w:val="32"/>
          <w:szCs w:val="32"/>
          <w:highlight w:val="none"/>
          <w:lang w:val="en-US" w:eastAsia="zh-CN"/>
        </w:rPr>
      </w:pPr>
    </w:p>
    <w:p w14:paraId="12EF8ED2">
      <w:pPr>
        <w:widowControl/>
        <w:jc w:val="center"/>
        <w:outlineLvl w:val="0"/>
        <w:rPr>
          <w:rFonts w:hint="eastAsia" w:ascii="宋体" w:hAnsi="宋体" w:eastAsia="宋体" w:cs="宋体"/>
          <w:color w:val="auto"/>
          <w:sz w:val="32"/>
          <w:szCs w:val="32"/>
          <w:highlight w:val="none"/>
          <w:lang w:val="en-US" w:eastAsia="zh-CN"/>
        </w:rPr>
      </w:pPr>
    </w:p>
    <w:p w14:paraId="2A68E565">
      <w:pPr>
        <w:widowControl/>
        <w:jc w:val="center"/>
        <w:outlineLvl w:val="0"/>
        <w:rPr>
          <w:rFonts w:hint="eastAsia" w:ascii="宋体" w:hAnsi="宋体" w:eastAsia="宋体" w:cs="宋体"/>
          <w:color w:val="auto"/>
          <w:sz w:val="32"/>
          <w:szCs w:val="32"/>
          <w:highlight w:val="none"/>
          <w:lang w:val="en-US" w:eastAsia="zh-CN"/>
        </w:rPr>
      </w:pPr>
    </w:p>
    <w:p w14:paraId="323D18D8">
      <w:pPr>
        <w:widowControl/>
        <w:jc w:val="center"/>
        <w:outlineLvl w:val="0"/>
        <w:rPr>
          <w:rFonts w:hint="eastAsia" w:ascii="宋体" w:hAnsi="宋体" w:eastAsia="宋体" w:cs="宋体"/>
          <w:color w:val="auto"/>
          <w:sz w:val="32"/>
          <w:szCs w:val="32"/>
          <w:highlight w:val="none"/>
          <w:lang w:val="en-US" w:eastAsia="zh-CN"/>
        </w:rPr>
      </w:pPr>
    </w:p>
    <w:bookmarkEnd w:id="7"/>
    <w:p w14:paraId="4013D26F">
      <w:pPr>
        <w:pStyle w:val="9"/>
        <w:rPr>
          <w:rFonts w:hint="default"/>
          <w:highlight w:val="none"/>
          <w:lang w:val="en-US" w:eastAsia="zh-CN"/>
        </w:rPr>
      </w:pPr>
    </w:p>
    <w:p w14:paraId="5F1C66B8">
      <w:pPr>
        <w:pStyle w:val="9"/>
        <w:rPr>
          <w:rFonts w:hint="default"/>
          <w:highlight w:val="none"/>
          <w:lang w:val="en-US" w:eastAsia="zh-CN"/>
        </w:rPr>
      </w:pPr>
    </w:p>
    <w:p w14:paraId="4DE1C828">
      <w:pPr>
        <w:pStyle w:val="9"/>
        <w:rPr>
          <w:rFonts w:hint="default"/>
          <w:highlight w:val="none"/>
          <w:lang w:val="en-US" w:eastAsia="zh-CN"/>
        </w:rPr>
      </w:pPr>
    </w:p>
    <w:p w14:paraId="392836BF">
      <w:pPr>
        <w:pStyle w:val="9"/>
        <w:rPr>
          <w:rFonts w:hint="default"/>
          <w:highlight w:val="none"/>
          <w:lang w:val="en-US" w:eastAsia="zh-CN"/>
        </w:rPr>
      </w:pPr>
    </w:p>
    <w:p w14:paraId="0778C8EE">
      <w:pPr>
        <w:jc w:val="center"/>
        <w:outlineLvl w:val="0"/>
        <w:rPr>
          <w:rFonts w:hint="eastAsia" w:ascii="宋体" w:hAnsi="宋体" w:eastAsia="宋体" w:cs="宋体"/>
          <w:color w:val="auto"/>
          <w:sz w:val="32"/>
          <w:szCs w:val="32"/>
          <w:highlight w:val="none"/>
          <w:lang w:val="en-US" w:eastAsia="zh-CN"/>
        </w:rPr>
      </w:pPr>
      <w:bookmarkStart w:id="8" w:name="_Toc1660"/>
      <w:bookmarkStart w:id="9" w:name="_Toc7444"/>
      <w:r>
        <w:rPr>
          <w:rFonts w:hint="eastAsia" w:ascii="宋体" w:hAnsi="宋体" w:eastAsia="宋体" w:cs="宋体"/>
          <w:color w:val="auto"/>
          <w:sz w:val="32"/>
          <w:szCs w:val="32"/>
          <w:highlight w:val="none"/>
          <w:lang w:val="en-US" w:eastAsia="zh-CN"/>
        </w:rPr>
        <w:t>第</w:t>
      </w:r>
      <w:r>
        <w:rPr>
          <w:rFonts w:hint="eastAsia" w:ascii="宋体" w:hAnsi="宋体" w:cs="宋体"/>
          <w:color w:val="auto"/>
          <w:sz w:val="32"/>
          <w:szCs w:val="32"/>
          <w:highlight w:val="none"/>
          <w:lang w:val="en-US" w:eastAsia="zh-CN"/>
        </w:rPr>
        <w:t>四</w:t>
      </w:r>
      <w:r>
        <w:rPr>
          <w:rFonts w:hint="eastAsia" w:ascii="宋体" w:hAnsi="宋体" w:eastAsia="宋体" w:cs="宋体"/>
          <w:color w:val="auto"/>
          <w:sz w:val="32"/>
          <w:szCs w:val="32"/>
          <w:highlight w:val="none"/>
          <w:lang w:val="en-US" w:eastAsia="zh-CN"/>
        </w:rPr>
        <w:t xml:space="preserve">章 </w:t>
      </w:r>
      <w:bookmarkEnd w:id="8"/>
      <w:r>
        <w:rPr>
          <w:rFonts w:hint="eastAsia" w:ascii="宋体" w:hAnsi="宋体" w:cs="宋体"/>
          <w:color w:val="auto"/>
          <w:sz w:val="32"/>
          <w:szCs w:val="32"/>
          <w:highlight w:val="none"/>
          <w:lang w:val="en-US" w:eastAsia="zh-CN"/>
        </w:rPr>
        <w:t xml:space="preserve"> 政府采购合同</w:t>
      </w:r>
      <w:r>
        <w:rPr>
          <w:rFonts w:hint="eastAsia" w:ascii="宋体" w:hAnsi="宋体" w:eastAsia="宋体" w:cs="宋体"/>
          <w:color w:val="auto"/>
          <w:sz w:val="32"/>
          <w:szCs w:val="32"/>
          <w:highlight w:val="none"/>
          <w:lang w:val="en-US" w:eastAsia="zh-CN"/>
        </w:rPr>
        <w:t>格式</w:t>
      </w:r>
      <w:bookmarkEnd w:id="9"/>
    </w:p>
    <w:p w14:paraId="75F4233F">
      <w:pPr>
        <w:keepNext w:val="0"/>
        <w:keepLines w:val="0"/>
        <w:pageBreakBefore w:val="0"/>
        <w:widowControl w:val="0"/>
        <w:kinsoku/>
        <w:wordWrap/>
        <w:overflowPunct/>
        <w:topLinePunct w:val="0"/>
        <w:autoSpaceDE/>
        <w:autoSpaceDN/>
        <w:bidi w:val="0"/>
        <w:snapToGrid w:val="0"/>
        <w:spacing w:line="240" w:lineRule="auto"/>
        <w:jc w:val="center"/>
        <w:outlineLvl w:val="9"/>
        <w:rPr>
          <w:rFonts w:hint="eastAsia" w:ascii="宋体" w:hAnsi="宋体" w:eastAsia="宋体" w:cs="宋体"/>
          <w:b/>
          <w:bCs/>
          <w:sz w:val="21"/>
          <w:szCs w:val="21"/>
          <w:highlight w:val="none"/>
        </w:rPr>
      </w:pPr>
    </w:p>
    <w:p w14:paraId="61639F52">
      <w:pPr>
        <w:keepNext w:val="0"/>
        <w:keepLines w:val="0"/>
        <w:pageBreakBefore w:val="0"/>
        <w:widowControl w:val="0"/>
        <w:kinsoku/>
        <w:wordWrap/>
        <w:overflowPunct/>
        <w:topLinePunct w:val="0"/>
        <w:autoSpaceDE/>
        <w:autoSpaceDN/>
        <w:bidi w:val="0"/>
        <w:snapToGrid w:val="0"/>
        <w:spacing w:line="240" w:lineRule="auto"/>
        <w:jc w:val="center"/>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政府采购合同（货物类）</w:t>
      </w:r>
    </w:p>
    <w:p w14:paraId="0E7B4A02">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 xml:space="preserve">合同编号：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26F3DC63">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采购人（甲方）：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6AD5EDBF">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供应商（乙方）：</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p w14:paraId="6C07614F">
      <w:pPr>
        <w:keepNext w:val="0"/>
        <w:keepLines w:val="0"/>
        <w:pageBreakBefore w:val="0"/>
        <w:widowControl w:val="0"/>
        <w:kinsoku/>
        <w:wordWrap/>
        <w:overflowPunct/>
        <w:topLinePunct w:val="0"/>
        <w:autoSpaceDE/>
        <w:autoSpaceDN/>
        <w:bidi w:val="0"/>
        <w:snapToGrid w:val="0"/>
        <w:spacing w:line="240" w:lineRule="auto"/>
        <w:ind w:firstLine="452" w:firstLineChars="266"/>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采 购 计 划 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0D9C07E7">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1774A2BC">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3A17AE3F">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合同类型：</w:t>
      </w:r>
      <w:r>
        <w:rPr>
          <w:rFonts w:hint="eastAsia" w:ascii="宋体" w:hAnsi="宋体" w:eastAsia="宋体" w:cs="宋体"/>
          <w:sz w:val="21"/>
          <w:szCs w:val="21"/>
          <w:highlight w:val="none"/>
          <w:u w:val="single"/>
        </w:rPr>
        <w:t>买卖合同</w:t>
      </w:r>
    </w:p>
    <w:p w14:paraId="2112C14A">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本合同为中小企业预留合同：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sym w:font="Wingdings" w:char="00A8"/>
      </w:r>
      <w:r>
        <w:rPr>
          <w:rFonts w:hint="eastAsia" w:ascii="宋体" w:hAnsi="宋体" w:eastAsia="宋体" w:cs="宋体"/>
          <w:sz w:val="21"/>
          <w:szCs w:val="21"/>
          <w:highlight w:val="none"/>
          <w:u w:val="single"/>
        </w:rPr>
        <w:t xml:space="preserve">是   </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 xml:space="preserve">否  </w:t>
      </w:r>
      <w:r>
        <w:rPr>
          <w:rFonts w:hint="eastAsia" w:ascii="宋体" w:hAnsi="宋体" w:eastAsia="宋体" w:cs="宋体"/>
          <w:sz w:val="21"/>
          <w:szCs w:val="21"/>
          <w:highlight w:val="none"/>
        </w:rPr>
        <w:t>。</w:t>
      </w:r>
    </w:p>
    <w:p w14:paraId="62CD8487">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根据《中华人民共和国政府采购法》《中华人民共和国民法典》等法律、法规规定，按照</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规定条款和乙方投标承诺，甲乙双方签订本合同。</w:t>
      </w:r>
    </w:p>
    <w:p w14:paraId="628D1D8D">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第一条　合同标的</w:t>
      </w:r>
    </w:p>
    <w:tbl>
      <w:tblPr>
        <w:tblStyle w:val="15"/>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992"/>
        <w:gridCol w:w="1276"/>
        <w:gridCol w:w="1276"/>
        <w:gridCol w:w="567"/>
        <w:gridCol w:w="709"/>
        <w:gridCol w:w="1746"/>
        <w:gridCol w:w="1656"/>
      </w:tblGrid>
      <w:tr w14:paraId="02A2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67" w:type="dxa"/>
            <w:tcBorders>
              <w:top w:val="single" w:color="auto" w:sz="4" w:space="0"/>
              <w:left w:val="single" w:color="auto" w:sz="4" w:space="0"/>
              <w:bottom w:val="single" w:color="auto" w:sz="4" w:space="0"/>
              <w:right w:val="single" w:color="auto" w:sz="4" w:space="0"/>
            </w:tcBorders>
            <w:vAlign w:val="center"/>
          </w:tcPr>
          <w:p w14:paraId="0B0C17CC">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5CF6864D">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标的</w:t>
            </w:r>
          </w:p>
          <w:p w14:paraId="40AEFB6E">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992" w:type="dxa"/>
            <w:tcBorders>
              <w:top w:val="single" w:color="auto" w:sz="4" w:space="0"/>
              <w:left w:val="single" w:color="auto" w:sz="4" w:space="0"/>
              <w:bottom w:val="single" w:color="auto" w:sz="4" w:space="0"/>
              <w:right w:val="single" w:color="auto" w:sz="4" w:space="0"/>
            </w:tcBorders>
            <w:vAlign w:val="center"/>
          </w:tcPr>
          <w:p w14:paraId="03DD15AB">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商标</w:t>
            </w:r>
          </w:p>
          <w:p w14:paraId="7FB87FE7">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1276" w:type="dxa"/>
            <w:tcBorders>
              <w:top w:val="single" w:color="auto" w:sz="4" w:space="0"/>
              <w:left w:val="single" w:color="auto" w:sz="4" w:space="0"/>
              <w:bottom w:val="single" w:color="auto" w:sz="4" w:space="0"/>
              <w:right w:val="single" w:color="auto" w:sz="4" w:space="0"/>
            </w:tcBorders>
            <w:vAlign w:val="center"/>
          </w:tcPr>
          <w:p w14:paraId="44FD6D15">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w:t>
            </w:r>
          </w:p>
          <w:p w14:paraId="4049E347">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型号</w:t>
            </w:r>
          </w:p>
        </w:tc>
        <w:tc>
          <w:tcPr>
            <w:tcW w:w="1276" w:type="dxa"/>
            <w:tcBorders>
              <w:top w:val="single" w:color="auto" w:sz="4" w:space="0"/>
              <w:left w:val="single" w:color="auto" w:sz="4" w:space="0"/>
              <w:bottom w:val="single" w:color="auto" w:sz="4" w:space="0"/>
              <w:right w:val="single" w:color="auto" w:sz="4" w:space="0"/>
            </w:tcBorders>
            <w:vAlign w:val="center"/>
          </w:tcPr>
          <w:p w14:paraId="72B6FC20">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生产</w:t>
            </w:r>
          </w:p>
          <w:p w14:paraId="20535577">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厂家</w:t>
            </w:r>
          </w:p>
        </w:tc>
        <w:tc>
          <w:tcPr>
            <w:tcW w:w="567" w:type="dxa"/>
            <w:tcBorders>
              <w:top w:val="single" w:color="auto" w:sz="4" w:space="0"/>
              <w:left w:val="single" w:color="auto" w:sz="4" w:space="0"/>
              <w:bottom w:val="single" w:color="auto" w:sz="4" w:space="0"/>
              <w:right w:val="single" w:color="auto" w:sz="4" w:space="0"/>
            </w:tcBorders>
            <w:vAlign w:val="center"/>
          </w:tcPr>
          <w:p w14:paraId="6CFB3AF7">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  量</w:t>
            </w:r>
          </w:p>
        </w:tc>
        <w:tc>
          <w:tcPr>
            <w:tcW w:w="709" w:type="dxa"/>
            <w:tcBorders>
              <w:top w:val="single" w:color="auto" w:sz="4" w:space="0"/>
              <w:left w:val="single" w:color="auto" w:sz="4" w:space="0"/>
              <w:bottom w:val="single" w:color="auto" w:sz="4" w:space="0"/>
              <w:right w:val="single" w:color="auto" w:sz="4" w:space="0"/>
            </w:tcBorders>
            <w:vAlign w:val="center"/>
          </w:tcPr>
          <w:p w14:paraId="008ED7EB">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1746" w:type="dxa"/>
            <w:tcBorders>
              <w:top w:val="single" w:color="auto" w:sz="4" w:space="0"/>
              <w:left w:val="single" w:color="auto" w:sz="4" w:space="0"/>
              <w:bottom w:val="single" w:color="auto" w:sz="4" w:space="0"/>
              <w:right w:val="single" w:color="auto" w:sz="4" w:space="0"/>
            </w:tcBorders>
            <w:vAlign w:val="center"/>
          </w:tcPr>
          <w:p w14:paraId="3C3FE4A1">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  价</w:t>
            </w:r>
          </w:p>
          <w:p w14:paraId="1E61B191">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（元）</w:t>
            </w:r>
          </w:p>
        </w:tc>
        <w:tc>
          <w:tcPr>
            <w:tcW w:w="1656" w:type="dxa"/>
            <w:tcBorders>
              <w:top w:val="single" w:color="auto" w:sz="4" w:space="0"/>
              <w:left w:val="single" w:color="auto" w:sz="4" w:space="0"/>
              <w:bottom w:val="single" w:color="auto" w:sz="4" w:space="0"/>
              <w:right w:val="single" w:color="auto" w:sz="4" w:space="0"/>
            </w:tcBorders>
            <w:vAlign w:val="center"/>
          </w:tcPr>
          <w:p w14:paraId="6E0741C2">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金 额</w:t>
            </w:r>
          </w:p>
          <w:p w14:paraId="4AA3936A">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（元）</w:t>
            </w:r>
          </w:p>
        </w:tc>
      </w:tr>
      <w:tr w14:paraId="2F78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7" w:type="dxa"/>
            <w:tcBorders>
              <w:top w:val="single" w:color="auto" w:sz="4" w:space="0"/>
              <w:left w:val="single" w:color="auto" w:sz="4" w:space="0"/>
              <w:bottom w:val="single" w:color="auto" w:sz="4" w:space="0"/>
              <w:right w:val="single" w:color="auto" w:sz="4" w:space="0"/>
            </w:tcBorders>
            <w:vAlign w:val="center"/>
          </w:tcPr>
          <w:p w14:paraId="5BF19983">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696F85">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1F2FABB">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4EC67F">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280D520">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0F3DC64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43018E9">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14:paraId="74197628">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5C478FA">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r>
      <w:tr w14:paraId="178E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7" w:type="dxa"/>
            <w:tcBorders>
              <w:top w:val="single" w:color="auto" w:sz="4" w:space="0"/>
              <w:left w:val="single" w:color="auto" w:sz="4" w:space="0"/>
              <w:bottom w:val="single" w:color="auto" w:sz="4" w:space="0"/>
              <w:right w:val="single" w:color="auto" w:sz="4" w:space="0"/>
            </w:tcBorders>
            <w:vAlign w:val="center"/>
          </w:tcPr>
          <w:p w14:paraId="20928B48">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941D24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i/>
                <w:sz w:val="21"/>
                <w:szCs w:val="21"/>
                <w:highlight w:val="none"/>
                <w:u w:val="single"/>
              </w:rPr>
            </w:pPr>
          </w:p>
        </w:tc>
        <w:tc>
          <w:tcPr>
            <w:tcW w:w="992" w:type="dxa"/>
            <w:tcBorders>
              <w:top w:val="single" w:color="auto" w:sz="4" w:space="0"/>
              <w:left w:val="single" w:color="auto" w:sz="4" w:space="0"/>
              <w:bottom w:val="single" w:color="auto" w:sz="4" w:space="0"/>
              <w:right w:val="single" w:color="auto" w:sz="4" w:space="0"/>
            </w:tcBorders>
            <w:vAlign w:val="center"/>
          </w:tcPr>
          <w:p w14:paraId="2902F83E">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C2D947D">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0F355C5">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4BABE0A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6846774">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14:paraId="1BB3ADF6">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D38B673">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r>
      <w:tr w14:paraId="13DC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7" w:type="dxa"/>
            <w:tcBorders>
              <w:top w:val="single" w:color="auto" w:sz="4" w:space="0"/>
              <w:left w:val="single" w:color="auto" w:sz="4" w:space="0"/>
              <w:bottom w:val="single" w:color="auto" w:sz="4" w:space="0"/>
              <w:right w:val="single" w:color="auto" w:sz="4" w:space="0"/>
            </w:tcBorders>
            <w:vAlign w:val="center"/>
          </w:tcPr>
          <w:p w14:paraId="5825CE68">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D0FAFE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i/>
                <w:sz w:val="21"/>
                <w:szCs w:val="21"/>
                <w:highlight w:val="none"/>
                <w:u w:val="single"/>
              </w:rPr>
            </w:pPr>
          </w:p>
        </w:tc>
        <w:tc>
          <w:tcPr>
            <w:tcW w:w="992" w:type="dxa"/>
            <w:tcBorders>
              <w:top w:val="single" w:color="auto" w:sz="4" w:space="0"/>
              <w:left w:val="single" w:color="auto" w:sz="4" w:space="0"/>
              <w:bottom w:val="single" w:color="auto" w:sz="4" w:space="0"/>
              <w:right w:val="single" w:color="auto" w:sz="4" w:space="0"/>
            </w:tcBorders>
            <w:vAlign w:val="center"/>
          </w:tcPr>
          <w:p w14:paraId="50054CFC">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C49CB85">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CBDD1D2">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1BD3051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37C6A69">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14:paraId="5A6868A6">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B30B4C2">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r>
      <w:tr w14:paraId="5AAC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7" w:type="dxa"/>
            <w:tcBorders>
              <w:top w:val="single" w:color="auto" w:sz="4" w:space="0"/>
              <w:left w:val="single" w:color="auto" w:sz="4" w:space="0"/>
              <w:bottom w:val="single" w:color="auto" w:sz="4" w:space="0"/>
              <w:right w:val="single" w:color="auto" w:sz="4" w:space="0"/>
            </w:tcBorders>
            <w:vAlign w:val="center"/>
          </w:tcPr>
          <w:p w14:paraId="0BF9A854">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BAE6A2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i/>
                <w:sz w:val="21"/>
                <w:szCs w:val="21"/>
                <w:highlight w:val="none"/>
                <w:u w:val="single"/>
              </w:rPr>
            </w:pPr>
          </w:p>
        </w:tc>
        <w:tc>
          <w:tcPr>
            <w:tcW w:w="992" w:type="dxa"/>
            <w:tcBorders>
              <w:top w:val="single" w:color="auto" w:sz="4" w:space="0"/>
              <w:left w:val="single" w:color="auto" w:sz="4" w:space="0"/>
              <w:bottom w:val="single" w:color="auto" w:sz="4" w:space="0"/>
              <w:right w:val="single" w:color="auto" w:sz="4" w:space="0"/>
            </w:tcBorders>
            <w:vAlign w:val="center"/>
          </w:tcPr>
          <w:p w14:paraId="305CD93E">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E8F550B">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AB56341">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50D70E3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D4F56F7">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14:paraId="27BECC29">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F717369">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r>
      <w:tr w14:paraId="3547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7" w:type="dxa"/>
            <w:tcBorders>
              <w:top w:val="single" w:color="auto" w:sz="4" w:space="0"/>
              <w:left w:val="single" w:color="auto" w:sz="4" w:space="0"/>
              <w:bottom w:val="single" w:color="auto" w:sz="4" w:space="0"/>
              <w:right w:val="single" w:color="auto" w:sz="4" w:space="0"/>
            </w:tcBorders>
            <w:vAlign w:val="center"/>
          </w:tcPr>
          <w:p w14:paraId="6CC3692B">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5AE1C1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i/>
                <w:sz w:val="21"/>
                <w:szCs w:val="21"/>
                <w:highlight w:val="none"/>
                <w:u w:val="single"/>
              </w:rPr>
            </w:pPr>
          </w:p>
        </w:tc>
        <w:tc>
          <w:tcPr>
            <w:tcW w:w="992" w:type="dxa"/>
            <w:tcBorders>
              <w:top w:val="single" w:color="auto" w:sz="4" w:space="0"/>
              <w:left w:val="single" w:color="auto" w:sz="4" w:space="0"/>
              <w:bottom w:val="single" w:color="auto" w:sz="4" w:space="0"/>
              <w:right w:val="single" w:color="auto" w:sz="4" w:space="0"/>
            </w:tcBorders>
            <w:vAlign w:val="center"/>
          </w:tcPr>
          <w:p w14:paraId="1187B3C9">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98F1452">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67278A5">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3500B4F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B34D19E">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14:paraId="6A347E4F">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57536A89">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p>
        </w:tc>
      </w:tr>
      <w:tr w14:paraId="46B3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065" w:type="dxa"/>
            <w:gridSpan w:val="9"/>
            <w:tcBorders>
              <w:top w:val="single" w:color="auto" w:sz="4" w:space="0"/>
              <w:left w:val="single" w:color="auto" w:sz="4" w:space="0"/>
              <w:bottom w:val="single" w:color="auto" w:sz="4" w:space="0"/>
              <w:right w:val="single" w:color="auto" w:sz="4" w:space="0"/>
            </w:tcBorders>
            <w:vAlign w:val="center"/>
          </w:tcPr>
          <w:p w14:paraId="4A68251F">
            <w:pPr>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合计金额（人民币）：</w:t>
            </w:r>
            <w:r>
              <w:rPr>
                <w:rFonts w:hint="eastAsia" w:ascii="宋体" w:hAnsi="宋体" w:eastAsia="宋体" w:cs="宋体"/>
                <w:sz w:val="21"/>
                <w:szCs w:val="21"/>
                <w:highlight w:val="none"/>
                <w:u w:val="single"/>
              </w:rPr>
              <w:t>（大写）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（小写：）</w:t>
            </w:r>
          </w:p>
        </w:tc>
      </w:tr>
    </w:tbl>
    <w:p w14:paraId="65E2EFFC">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第二条　标的质量及权利保证</w:t>
      </w:r>
    </w:p>
    <w:p w14:paraId="68B71607">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1.乙方保证所提供标的的名称、商标品牌、生产厂家、规格型号、技术参数、质量等相关内容必须与甲方</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、乙方投标文件及有关承诺相一致，且满足项目实施要求。</w:t>
      </w:r>
    </w:p>
    <w:p w14:paraId="290175D2">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 乙方所提供的货物必须是全新、未使用的且是在近2年内生产的原装产品，且在正常安装、使用和保养条件下，其使用寿命期内各项指标均达到质量要求。</w:t>
      </w:r>
    </w:p>
    <w:p w14:paraId="42FE85AA">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3.乙方保证所提供的货物（包含但不限于配套软硬件设备及其伴随服务等；下同）必须是没有任何抵押、质押、查封或其他权利瑕疵，甲方正常使用不会侵犯任何第三方合法权益。</w:t>
      </w:r>
    </w:p>
    <w:p w14:paraId="360115DE">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第三条　履行时间（期限）、地点和方式</w:t>
      </w:r>
    </w:p>
    <w:p w14:paraId="1F6B49D3">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 合同履行期限：</w:t>
      </w:r>
      <w:r>
        <w:rPr>
          <w:rFonts w:hint="eastAsia" w:ascii="宋体" w:hAnsi="宋体" w:eastAsia="宋体" w:cs="宋体"/>
          <w:iCs/>
          <w:sz w:val="21"/>
          <w:szCs w:val="21"/>
          <w:highlight w:val="none"/>
        </w:rPr>
        <w:t>自签订合同之日起</w:t>
      </w:r>
      <w:r>
        <w:rPr>
          <w:rFonts w:hint="eastAsia" w:ascii="宋体" w:hAnsi="宋体" w:eastAsia="宋体" w:cs="宋体"/>
          <w:iCs/>
          <w:sz w:val="21"/>
          <w:szCs w:val="21"/>
          <w:highlight w:val="none"/>
          <w:u w:val="single"/>
        </w:rPr>
        <w:t xml:space="preserve"> </w:t>
      </w:r>
      <w:r>
        <w:rPr>
          <w:rFonts w:hint="eastAsia" w:ascii="宋体" w:hAnsi="宋体" w:eastAsia="宋体" w:cs="宋体"/>
          <w:iCs/>
          <w:sz w:val="21"/>
          <w:szCs w:val="21"/>
          <w:highlight w:val="none"/>
          <w:u w:val="single"/>
          <w:lang w:val="en-US" w:eastAsia="zh-CN"/>
        </w:rPr>
        <w:t>30</w:t>
      </w:r>
      <w:r>
        <w:rPr>
          <w:rFonts w:hint="eastAsia" w:ascii="宋体" w:hAnsi="宋体" w:eastAsia="宋体" w:cs="宋体"/>
          <w:iCs/>
          <w:sz w:val="21"/>
          <w:szCs w:val="21"/>
          <w:highlight w:val="none"/>
          <w:u w:val="single"/>
        </w:rPr>
        <w:t xml:space="preserve"> </w:t>
      </w:r>
      <w:r>
        <w:rPr>
          <w:rFonts w:hint="eastAsia" w:ascii="宋体" w:hAnsi="宋体" w:eastAsia="宋体" w:cs="宋体"/>
          <w:iCs/>
          <w:sz w:val="21"/>
          <w:szCs w:val="21"/>
          <w:highlight w:val="none"/>
        </w:rPr>
        <w:t>天内</w:t>
      </w:r>
      <w:r>
        <w:rPr>
          <w:rFonts w:hint="eastAsia" w:ascii="宋体" w:hAnsi="宋体" w:eastAsia="宋体" w:cs="宋体"/>
          <w:sz w:val="21"/>
          <w:szCs w:val="21"/>
          <w:highlight w:val="none"/>
        </w:rPr>
        <w:t>完成安装、调试、培训等全部工作，并交付使用。</w:t>
      </w:r>
    </w:p>
    <w:p w14:paraId="10B4D5D9">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i/>
          <w:sz w:val="21"/>
          <w:szCs w:val="21"/>
          <w:highlight w:val="none"/>
        </w:rPr>
      </w:pPr>
      <w:r>
        <w:rPr>
          <w:rFonts w:hint="eastAsia" w:ascii="宋体" w:hAnsi="宋体" w:eastAsia="宋体" w:cs="宋体"/>
          <w:sz w:val="21"/>
          <w:szCs w:val="21"/>
          <w:highlight w:val="none"/>
        </w:rPr>
        <w:t>2交货地点：采购人指定地点</w:t>
      </w:r>
      <w:r>
        <w:rPr>
          <w:rFonts w:hint="eastAsia" w:ascii="宋体" w:hAnsi="宋体" w:eastAsia="宋体" w:cs="宋体"/>
          <w:i/>
          <w:sz w:val="21"/>
          <w:szCs w:val="21"/>
          <w:highlight w:val="none"/>
        </w:rPr>
        <w:t>。</w:t>
      </w:r>
    </w:p>
    <w:p w14:paraId="70045A24">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3.交货方式</w:t>
      </w:r>
    </w:p>
    <w:p w14:paraId="3D058C16">
      <w:pPr>
        <w:keepNext w:val="0"/>
        <w:keepLines w:val="0"/>
        <w:pageBreakBefore w:val="0"/>
        <w:widowControl w:val="0"/>
        <w:kinsoku/>
        <w:wordWrap/>
        <w:overflowPunct/>
        <w:topLinePunct w:val="0"/>
        <w:autoSpaceDE/>
        <w:autoSpaceDN/>
        <w:bidi w:val="0"/>
        <w:spacing w:line="240" w:lineRule="auto"/>
        <w:ind w:firstLine="420" w:firstLineChars="20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（1）乙方负责货物运输，货物的运输方式：</w:t>
      </w:r>
      <w:r>
        <w:rPr>
          <w:rFonts w:hint="eastAsia" w:ascii="宋体" w:hAnsi="宋体" w:eastAsia="宋体" w:cs="宋体"/>
          <w:bCs/>
          <w:sz w:val="21"/>
          <w:szCs w:val="21"/>
          <w:highlight w:val="none"/>
        </w:rPr>
        <w:t>不限，由供应商自行安排。</w:t>
      </w:r>
    </w:p>
    <w:p w14:paraId="11A70105">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（2）交货方式</w:t>
      </w:r>
    </w:p>
    <w:p w14:paraId="293E2219">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☑乙方将货物送到甲方指定地点</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并负责卸货</w:t>
      </w:r>
      <w:r>
        <w:rPr>
          <w:rFonts w:hint="eastAsia" w:ascii="宋体" w:hAnsi="宋体" w:eastAsia="宋体" w:cs="宋体"/>
          <w:sz w:val="21"/>
          <w:szCs w:val="21"/>
          <w:highlight w:val="none"/>
        </w:rPr>
        <w:t>。</w:t>
      </w:r>
    </w:p>
    <w:p w14:paraId="62848471">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□甲方自行到乙方指定地点提货。</w:t>
      </w:r>
    </w:p>
    <w:p w14:paraId="317921C3">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（3）其他：</w:t>
      </w:r>
      <w:r>
        <w:rPr>
          <w:rFonts w:hint="eastAsia" w:ascii="宋体" w:hAnsi="宋体" w:eastAsia="宋体" w:cs="宋体"/>
          <w:sz w:val="21"/>
          <w:szCs w:val="21"/>
          <w:highlight w:val="none"/>
          <w:u w:val="single"/>
        </w:rPr>
        <w:t>甲方不接受任何耗损</w:t>
      </w:r>
      <w:r>
        <w:rPr>
          <w:rFonts w:hint="eastAsia" w:ascii="宋体" w:hAnsi="宋体" w:eastAsia="宋体" w:cs="宋体"/>
          <w:sz w:val="21"/>
          <w:szCs w:val="21"/>
          <w:highlight w:val="none"/>
        </w:rPr>
        <w:t>。</w:t>
      </w:r>
    </w:p>
    <w:p w14:paraId="400FF9F4">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第四条　包装方式</w:t>
      </w:r>
    </w:p>
    <w:p w14:paraId="6807670C">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1.乙方提供的货物均应按投标文件承诺的要求的包装材料、包装标准、包装方式进行包装。</w:t>
      </w:r>
    </w:p>
    <w:p w14:paraId="2EA9074E">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2.乙方应在货物发运前对其进行满足运输距离、防水、防潮、防震、防锈和防破损装卸等要求包装，以保证货物安全运达甲方指定地点。</w:t>
      </w:r>
    </w:p>
    <w:p w14:paraId="1332918E">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3.货物的使用说明书（货物属于进口产品的，供货时应同时附上中文使用说明书、报关单）、质量检验证明书、质量合格证、随配附件和工具以及清单一并附于货物包装内。</w:t>
      </w:r>
    </w:p>
    <w:p w14:paraId="288DA12F">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第五条　安装和培训</w:t>
      </w:r>
    </w:p>
    <w:p w14:paraId="3A70DB04">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1.安装时间：自签订合同之日起</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30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天内完成安装；安装地点：</w:t>
      </w:r>
      <w:r>
        <w:rPr>
          <w:rFonts w:hint="eastAsia" w:ascii="宋体" w:hAnsi="宋体" w:eastAsia="宋体" w:cs="宋体"/>
          <w:sz w:val="21"/>
          <w:szCs w:val="21"/>
          <w:highlight w:val="none"/>
          <w:u w:val="single"/>
        </w:rPr>
        <w:t>广西梧州市甲方指定地点</w:t>
      </w:r>
      <w:r>
        <w:rPr>
          <w:rFonts w:hint="eastAsia" w:ascii="宋体" w:hAnsi="宋体" w:eastAsia="宋体" w:cs="宋体"/>
          <w:sz w:val="21"/>
          <w:szCs w:val="21"/>
          <w:highlight w:val="none"/>
        </w:rPr>
        <w:t>。</w:t>
      </w:r>
    </w:p>
    <w:p w14:paraId="23762041">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2.安装要求：乙方应当按</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要求（如有）或甲方要求进行安装。</w:t>
      </w:r>
    </w:p>
    <w:p w14:paraId="2F9C5232">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3.甲方应提供必要安装条件（如场地、电源、水源等）。</w:t>
      </w:r>
    </w:p>
    <w:p w14:paraId="5F7A90DE">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4.乙方应当按照投标文件的承诺对甲方有关人员进行培训。</w:t>
      </w:r>
    </w:p>
    <w:p w14:paraId="5A405F61">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（1）培训时间：乙方应当按</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要求（如有）或甲方要求安排培训时间；</w:t>
      </w:r>
    </w:p>
    <w:p w14:paraId="2EEEC1B4">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（2）培训地点：乙方应当按</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要求（如有）或甲方要求。乙方应培训至甲方工作人员能独立操作设备为止。由甲方相关部门的负责人及相应的技术人员离职或转岗，甲方有权要求乙方再次组织人员培训。</w:t>
      </w:r>
    </w:p>
    <w:p w14:paraId="48CA208F">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第六条　合同价款及支付</w:t>
      </w:r>
    </w:p>
    <w:p w14:paraId="3E23F1D2">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1.本合同以人民币付款。</w:t>
      </w:r>
    </w:p>
    <w:p w14:paraId="10A170D4">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2.合同价款（或者报酬）：</w:t>
      </w:r>
      <w:r>
        <w:rPr>
          <w:rFonts w:hint="eastAsia" w:ascii="宋体" w:hAnsi="宋体" w:eastAsia="宋体" w:cs="宋体"/>
          <w:sz w:val="21"/>
          <w:szCs w:val="21"/>
          <w:highlight w:val="none"/>
          <w:u w:val="single"/>
        </w:rPr>
        <w:t>（小写：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74E72C91">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合同价款包含投标货物（包括备品备件、专用工具等）的价格（包括已在中国境内的进口货物完税后的仓库交货价、展室交货价或者货架交货价），货物运输（含保险）、安装（如有）、调试、检验、验收、技术服务、培训、售后服务和</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要求提供的所有伴随服务、工程等费用和税费，如涉及系统对接的，还包括与医院HIS系统对接费用，甲方将不再支付。</w:t>
      </w:r>
    </w:p>
    <w:p w14:paraId="5A6421D1">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iCs/>
          <w:kern w:val="0"/>
          <w:sz w:val="21"/>
          <w:szCs w:val="21"/>
          <w:highlight w:val="none"/>
        </w:rPr>
      </w:pPr>
      <w:r>
        <w:rPr>
          <w:rFonts w:hint="eastAsia" w:ascii="宋体" w:hAnsi="宋体" w:eastAsia="宋体" w:cs="宋体"/>
          <w:bCs/>
          <w:kern w:val="0"/>
          <w:sz w:val="21"/>
          <w:szCs w:val="21"/>
          <w:highlight w:val="none"/>
        </w:rPr>
        <w:t>4.</w:t>
      </w:r>
      <w:r>
        <w:rPr>
          <w:rFonts w:hint="eastAsia" w:ascii="宋体" w:hAnsi="宋体" w:eastAsia="宋体" w:cs="宋体"/>
          <w:kern w:val="0"/>
          <w:sz w:val="21"/>
          <w:szCs w:val="21"/>
          <w:highlight w:val="none"/>
        </w:rPr>
        <w:t>付款方式</w:t>
      </w:r>
      <w:r>
        <w:rPr>
          <w:rFonts w:hint="eastAsia" w:ascii="宋体" w:hAnsi="宋体" w:eastAsia="宋体" w:cs="宋体"/>
          <w:iCs/>
          <w:kern w:val="0"/>
          <w:sz w:val="21"/>
          <w:szCs w:val="21"/>
          <w:highlight w:val="none"/>
        </w:rPr>
        <w:t>：</w:t>
      </w:r>
    </w:p>
    <w:p w14:paraId="4BD3C09B">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4.1无预付款。</w:t>
      </w:r>
    </w:p>
    <w:p w14:paraId="06B5C72E">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iCs/>
          <w:kern w:val="0"/>
          <w:sz w:val="21"/>
          <w:szCs w:val="21"/>
          <w:highlight w:val="none"/>
          <w:lang w:eastAsia="zh-CN"/>
        </w:rPr>
      </w:pPr>
      <w:r>
        <w:rPr>
          <w:rFonts w:hint="eastAsia" w:ascii="宋体" w:hAnsi="宋体" w:eastAsia="宋体" w:cs="宋体"/>
          <w:sz w:val="21"/>
          <w:szCs w:val="21"/>
          <w:highlight w:val="none"/>
        </w:rPr>
        <w:t>4.2</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vertAlign w:val="baseline"/>
        </w:rPr>
        <w:t>在规定时间内</w:t>
      </w:r>
      <w:r>
        <w:rPr>
          <w:rFonts w:hint="eastAsia" w:ascii="宋体" w:hAnsi="宋体" w:eastAsia="宋体" w:cs="宋体"/>
          <w:sz w:val="21"/>
          <w:szCs w:val="21"/>
          <w:highlight w:val="none"/>
          <w:vertAlign w:val="baseline"/>
          <w:lang w:val="en-US" w:eastAsia="zh-CN"/>
        </w:rPr>
        <w:t>完成</w:t>
      </w:r>
      <w:r>
        <w:rPr>
          <w:rFonts w:hint="eastAsia" w:ascii="宋体" w:hAnsi="宋体" w:eastAsia="宋体" w:cs="宋体"/>
          <w:sz w:val="21"/>
          <w:szCs w:val="21"/>
          <w:highlight w:val="none"/>
          <w:vertAlign w:val="baseline"/>
        </w:rPr>
        <w:t>安装调试</w:t>
      </w:r>
      <w:r>
        <w:rPr>
          <w:rFonts w:hint="eastAsia" w:ascii="宋体" w:hAnsi="宋体" w:eastAsia="宋体" w:cs="宋体"/>
          <w:sz w:val="21"/>
          <w:szCs w:val="21"/>
          <w:highlight w:val="none"/>
          <w:vertAlign w:val="baseline"/>
          <w:lang w:val="en-US" w:eastAsia="zh-CN"/>
        </w:rPr>
        <w:t>且经甲方</w:t>
      </w:r>
      <w:r>
        <w:rPr>
          <w:rFonts w:hint="eastAsia" w:ascii="宋体" w:hAnsi="宋体" w:eastAsia="宋体" w:cs="宋体"/>
          <w:sz w:val="21"/>
          <w:szCs w:val="21"/>
          <w:highlight w:val="none"/>
          <w:vertAlign w:val="baseline"/>
        </w:rPr>
        <w:t>验收合格后，</w:t>
      </w:r>
      <w:r>
        <w:rPr>
          <w:rFonts w:hint="eastAsia" w:ascii="宋体" w:hAnsi="宋体" w:eastAsia="宋体" w:cs="宋体"/>
          <w:sz w:val="21"/>
          <w:szCs w:val="21"/>
          <w:highlight w:val="none"/>
          <w:vertAlign w:val="baseline"/>
          <w:lang w:val="en-US" w:eastAsia="zh-CN"/>
        </w:rPr>
        <w:t>乙方向甲方</w:t>
      </w:r>
      <w:r>
        <w:rPr>
          <w:rFonts w:hint="eastAsia" w:ascii="宋体" w:hAnsi="宋体" w:eastAsia="宋体" w:cs="宋体"/>
          <w:sz w:val="21"/>
          <w:szCs w:val="21"/>
          <w:highlight w:val="none"/>
          <w:vertAlign w:val="baseline"/>
        </w:rPr>
        <w:t>开具</w:t>
      </w:r>
      <w:r>
        <w:rPr>
          <w:rFonts w:hint="eastAsia" w:ascii="宋体" w:hAnsi="宋体" w:eastAsia="宋体" w:cs="宋体"/>
          <w:sz w:val="21"/>
          <w:szCs w:val="21"/>
          <w:highlight w:val="none"/>
          <w:vertAlign w:val="baseline"/>
          <w:lang w:val="en-US" w:eastAsia="zh-CN"/>
        </w:rPr>
        <w:t>符合税法规定的增值税普通</w:t>
      </w:r>
      <w:r>
        <w:rPr>
          <w:rFonts w:hint="eastAsia" w:ascii="宋体" w:hAnsi="宋体" w:eastAsia="宋体" w:cs="宋体"/>
          <w:sz w:val="21"/>
          <w:szCs w:val="21"/>
          <w:highlight w:val="none"/>
          <w:vertAlign w:val="baseline"/>
        </w:rPr>
        <w:t>发票</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lang w:val="en-US" w:eastAsia="zh-CN"/>
        </w:rPr>
        <w:t>含税</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lang w:val="en-US" w:eastAsia="zh-CN"/>
        </w:rPr>
        <w:t>和请款函</w:t>
      </w:r>
      <w:r>
        <w:rPr>
          <w:rFonts w:hint="eastAsia" w:ascii="宋体" w:hAnsi="宋体" w:eastAsia="宋体" w:cs="宋体"/>
          <w:sz w:val="21"/>
          <w:szCs w:val="21"/>
          <w:highlight w:val="none"/>
          <w:vertAlign w:val="baseline"/>
        </w:rPr>
        <w:t>，</w:t>
      </w:r>
      <w:r>
        <w:rPr>
          <w:rFonts w:hint="eastAsia" w:ascii="宋体" w:hAnsi="宋体" w:eastAsia="宋体" w:cs="宋体"/>
          <w:sz w:val="21"/>
          <w:szCs w:val="21"/>
          <w:highlight w:val="none"/>
          <w:vertAlign w:val="baseline"/>
          <w:lang w:val="en-US" w:eastAsia="zh-CN"/>
        </w:rPr>
        <w:t>甲方</w:t>
      </w:r>
      <w:r>
        <w:rPr>
          <w:rFonts w:hint="eastAsia" w:ascii="宋体" w:hAnsi="宋体" w:eastAsia="宋体" w:cs="宋体"/>
          <w:sz w:val="21"/>
          <w:szCs w:val="21"/>
          <w:highlight w:val="none"/>
          <w:u w:val="none"/>
          <w:vertAlign w:val="baseline"/>
        </w:rPr>
        <w:t>收到发票</w:t>
      </w:r>
      <w:r>
        <w:rPr>
          <w:rFonts w:hint="eastAsia" w:ascii="宋体" w:hAnsi="宋体" w:eastAsia="宋体" w:cs="宋体"/>
          <w:sz w:val="21"/>
          <w:szCs w:val="21"/>
          <w:highlight w:val="none"/>
          <w:u w:val="none"/>
          <w:vertAlign w:val="baseline"/>
          <w:lang w:val="en-US" w:eastAsia="zh-CN"/>
        </w:rPr>
        <w:t>和请款函</w:t>
      </w:r>
      <w:r>
        <w:rPr>
          <w:rFonts w:hint="eastAsia" w:ascii="宋体" w:hAnsi="宋体" w:eastAsia="宋体" w:cs="宋体"/>
          <w:sz w:val="21"/>
          <w:szCs w:val="21"/>
          <w:highlight w:val="none"/>
          <w:u w:val="none"/>
          <w:vertAlign w:val="baseline"/>
        </w:rPr>
        <w:t>后</w:t>
      </w:r>
      <w:r>
        <w:rPr>
          <w:rFonts w:hint="eastAsia" w:ascii="宋体" w:hAnsi="宋体" w:cs="宋体"/>
          <w:color w:val="0000FF"/>
          <w:sz w:val="21"/>
          <w:szCs w:val="21"/>
          <w:highlight w:val="none"/>
          <w:u w:val="none"/>
          <w:vertAlign w:val="baseline"/>
          <w:lang w:val="en-US" w:eastAsia="zh-CN"/>
        </w:rPr>
        <w:t>10</w:t>
      </w:r>
      <w:bookmarkStart w:id="10" w:name="_GoBack"/>
      <w:bookmarkEnd w:id="10"/>
      <w:r>
        <w:rPr>
          <w:rFonts w:hint="eastAsia" w:ascii="宋体" w:hAnsi="宋体" w:cs="宋体"/>
          <w:color w:val="0000FF"/>
          <w:sz w:val="21"/>
          <w:szCs w:val="21"/>
          <w:highlight w:val="none"/>
          <w:u w:val="none"/>
          <w:vertAlign w:val="baseline"/>
          <w:lang w:val="en-US" w:eastAsia="zh-CN"/>
        </w:rPr>
        <w:t>个工作日</w:t>
      </w:r>
      <w:r>
        <w:rPr>
          <w:rFonts w:hint="eastAsia" w:ascii="宋体" w:hAnsi="宋体" w:eastAsia="宋体" w:cs="宋体"/>
          <w:sz w:val="21"/>
          <w:szCs w:val="21"/>
          <w:highlight w:val="none"/>
          <w:u w:val="none"/>
          <w:vertAlign w:val="baseline"/>
          <w:lang w:val="en-US" w:eastAsia="zh-CN"/>
        </w:rPr>
        <w:t>内</w:t>
      </w:r>
      <w:r>
        <w:rPr>
          <w:rFonts w:hint="eastAsia" w:ascii="宋体" w:hAnsi="宋体" w:eastAsia="宋体" w:cs="宋体"/>
          <w:sz w:val="21"/>
          <w:szCs w:val="21"/>
          <w:highlight w:val="none"/>
          <w:vertAlign w:val="baseline"/>
        </w:rPr>
        <w:t>一次性支付货款</w:t>
      </w:r>
      <w:r>
        <w:rPr>
          <w:rFonts w:hint="eastAsia" w:ascii="宋体" w:hAnsi="宋体" w:cs="宋体"/>
          <w:sz w:val="21"/>
          <w:szCs w:val="21"/>
          <w:highlight w:val="none"/>
          <w:vertAlign w:val="baseline"/>
          <w:lang w:eastAsia="zh-CN"/>
        </w:rPr>
        <w:t>。</w:t>
      </w:r>
    </w:p>
    <w:p w14:paraId="4DF51F4D">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第七条  </w:t>
      </w:r>
      <w:r>
        <w:rPr>
          <w:rFonts w:hint="eastAsia" w:ascii="宋体" w:hAnsi="宋体" w:eastAsia="宋体" w:cs="宋体"/>
          <w:sz w:val="21"/>
          <w:szCs w:val="21"/>
          <w:highlight w:val="none"/>
        </w:rPr>
        <w:t>履约验收方案、交付标准和方法</w:t>
      </w:r>
    </w:p>
    <w:p w14:paraId="73DEEBB1">
      <w:pPr>
        <w:keepNext w:val="0"/>
        <w:keepLines w:val="0"/>
        <w:pageBreakBefore w:val="0"/>
        <w:widowControl w:val="0"/>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出厂检验：乙方交货前应对产品作出全面检查和对包含但不限于货物的中文装箱清单、用户手册、原厂保修卡、合格证等验收文件进行整理，并列出清单，作为甲方收货验收和使用的技术条件依据，检验的结果应随货物交甲方。</w:t>
      </w:r>
    </w:p>
    <w:p w14:paraId="5A5CC568">
      <w:pPr>
        <w:keepNext w:val="0"/>
        <w:keepLines w:val="0"/>
        <w:pageBreakBefore w:val="0"/>
        <w:widowControl w:val="0"/>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2、到货检验：乙方将货物运达约定的交货地点后，甲乙方双方应在7日内对乙方提交的货物依据</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要求、投标文件响应和国家标准或行业标准进行现场初步验收。对外观、说明书符合要求的，给予签收；对不符合要求或有质量问题的货物不予签收，可立即要求退换，乙方不得拒绝和延误。投标产品为进口货物的，验收时须提供合法进口手续有效证明，否则不给予验收。</w:t>
      </w:r>
    </w:p>
    <w:p w14:paraId="27EEB18C">
      <w:pPr>
        <w:keepNext w:val="0"/>
        <w:keepLines w:val="0"/>
        <w:pageBreakBefore w:val="0"/>
        <w:widowControl w:val="0"/>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安装调试检验：甲方对乙方提供的货物在使用前进行安装调试时，乙方需负责安装并培训甲方的使用操作人员，并协助采购人一起调试，直到符合技术要求，甲方才做最终验收。验收时乙方必须在现场，验收完毕后作出验收结果报告。对技术复杂的货物，甲方可请国家认可的专业检测机构及专家参与验收，并由其出具质量检测报告，相关费用由乙方承担。</w:t>
      </w:r>
    </w:p>
    <w:p w14:paraId="769C34F2">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13AE8060">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5、验收书一式五份，甲乙双方各执两份、受托第三方机构一份（如有）。</w:t>
      </w:r>
    </w:p>
    <w:p w14:paraId="3E3F1FE0">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6、验收结论不合格的，乙方应自收到验收不合格通知书之日起3日内及时予以解决。经乙方对验收结论不合格的货物进行整改后，仍然达不到要求的，</w:t>
      </w:r>
      <w:r>
        <w:rPr>
          <w:rFonts w:hint="eastAsia" w:ascii="宋体" w:hAnsi="宋体" w:cs="宋体"/>
          <w:sz w:val="21"/>
          <w:szCs w:val="21"/>
          <w:highlight w:val="none"/>
          <w:lang w:val="en-US" w:eastAsia="zh-CN"/>
        </w:rPr>
        <w:t>甲方</w:t>
      </w:r>
      <w:r>
        <w:rPr>
          <w:rFonts w:hint="eastAsia" w:ascii="宋体" w:hAnsi="宋体" w:eastAsia="宋体" w:cs="宋体"/>
          <w:sz w:val="21"/>
          <w:szCs w:val="21"/>
          <w:highlight w:val="none"/>
        </w:rPr>
        <w:t>可按以下办法处理：</w:t>
      </w:r>
    </w:p>
    <w:p w14:paraId="58EED023">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①更换：由乙方承担所发生的全部费用。</w:t>
      </w:r>
    </w:p>
    <w:p w14:paraId="58010D65">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②贬值处理：由甲乙双方合议定价。</w:t>
      </w:r>
    </w:p>
    <w:p w14:paraId="64E1635F">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7、交付标准和方法</w:t>
      </w:r>
    </w:p>
    <w:p w14:paraId="3D206CE3">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（1）除售后服务验收外，验收结论合格的，乙方应自收到验收合格通知书后3日内向甲方交付使用，甲方正式接受之日起视为乙方完成交付。</w:t>
      </w:r>
    </w:p>
    <w:p w14:paraId="7EFDD16E">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（2）货物的所有权和风险自交付时起由乙方转移至甲方，货物交付给甲方之前所有风险均由乙方承担。</w:t>
      </w:r>
    </w:p>
    <w:p w14:paraId="40FCB54E">
      <w:pPr>
        <w:keepNext w:val="0"/>
        <w:keepLines w:val="0"/>
        <w:pageBreakBefore w:val="0"/>
        <w:widowControl w:val="0"/>
        <w:kinsoku/>
        <w:wordWrap/>
        <w:overflowPunct/>
        <w:topLinePunct w:val="0"/>
        <w:autoSpaceDE/>
        <w:autoSpaceDN/>
        <w:bidi w:val="0"/>
        <w:spacing w:line="24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sz w:val="21"/>
          <w:szCs w:val="21"/>
          <w:highlight w:val="none"/>
        </w:rPr>
        <w:t xml:space="preserve">第八条  </w:t>
      </w:r>
      <w:r>
        <w:rPr>
          <w:rFonts w:hint="eastAsia" w:ascii="宋体" w:hAnsi="宋体" w:eastAsia="宋体" w:cs="宋体"/>
          <w:b/>
          <w:bCs/>
          <w:sz w:val="21"/>
          <w:szCs w:val="21"/>
          <w:highlight w:val="none"/>
        </w:rPr>
        <w:t>质保期及售后服务</w:t>
      </w:r>
    </w:p>
    <w:p w14:paraId="319372DA">
      <w:pPr>
        <w:keepNext w:val="0"/>
        <w:keepLines w:val="0"/>
        <w:pageBreakBefore w:val="0"/>
        <w:widowControl w:val="0"/>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1、质保期：</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1</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年，从验收合格之日起计算。因人为因素出现的故障不在免费保修范围内。质保期内，出现故障，须派出有相应资格的技术工程师到达现场处理故障，并承担一切费用。</w:t>
      </w:r>
      <w:r>
        <w:rPr>
          <w:rFonts w:hint="eastAsia" w:ascii="宋体" w:hAnsi="宋体" w:eastAsia="宋体" w:cs="宋体"/>
          <w:sz w:val="21"/>
          <w:szCs w:val="21"/>
          <w:highlight w:val="none"/>
          <w:lang w:val="zh-CN"/>
        </w:rPr>
        <w:t>质保期外不收维修费，只收零件费，并保证备件如期供应。</w:t>
      </w:r>
    </w:p>
    <w:p w14:paraId="6C54BCCC">
      <w:pPr>
        <w:keepNext w:val="0"/>
        <w:keepLines w:val="0"/>
        <w:pageBreakBefore w:val="0"/>
        <w:widowControl w:val="0"/>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2、在质保期内，乙方应对货物出现的质量及安全问题负责处理解决并承担一切费用；因货物存在质量或安全问题，导致人员伤亡或财产损失的，全部责任由乙方承担。</w:t>
      </w:r>
    </w:p>
    <w:p w14:paraId="15112E05">
      <w:pPr>
        <w:keepNext w:val="0"/>
        <w:keepLines w:val="0"/>
        <w:pageBreakBefore w:val="0"/>
        <w:widowControl w:val="0"/>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3、设备如有需要，需配备与之相适应的不间断稳压电源（UPS），保障特殊断电情况下设备的临时电源供应，费用包含在报价中。设备所用软件需提供终身免费升级。</w:t>
      </w:r>
    </w:p>
    <w:p w14:paraId="31267EA7">
      <w:pPr>
        <w:keepNext w:val="0"/>
        <w:keepLines w:val="0"/>
        <w:pageBreakBefore w:val="0"/>
        <w:widowControl w:val="0"/>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4、设备如有需要，供应方需免费提供与医院相关设施设备及系统的对接服务。</w:t>
      </w:r>
    </w:p>
    <w:p w14:paraId="59E5884E">
      <w:pPr>
        <w:keepNext w:val="0"/>
        <w:keepLines w:val="0"/>
        <w:pageBreakBefore w:val="0"/>
        <w:widowControl w:val="0"/>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5、乙方应按照国家有关法律法规和“三包”规定以及</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和本合同所附的《服务承诺》，为甲方提供售后服务，具体如下：⑴按厂家承诺进行；⑵免费送货上门，免费安装调试合格，免费培训。按项目的实际需求须派出有相应资格的技术工程师到现场负责设备安装调试，直至正常使用；⑶接故障通知2小时内响应，4小时内给予答复，24小时内到达现场提供服务（保修期内为免费服务），提供终身维护和保养服务。⑷提供设备纸质版或电子版的操作规程和维护保养流程。⑸提供设备维护手册、维修手册、故障代码、备件清单、零部件、维修密码、等维护维修必需的材料和信息。（交货时提供）⑹负责免费完成设备的控评和验收报告，免费配合医院完成设备办证工作。</w:t>
      </w:r>
    </w:p>
    <w:p w14:paraId="60683D7B">
      <w:pPr>
        <w:keepNext w:val="0"/>
        <w:keepLines w:val="0"/>
        <w:pageBreakBefore w:val="0"/>
        <w:widowControl w:val="0"/>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6、乙方提供的服务承诺和售后服务具体约定事项。（见合同附件）</w:t>
      </w:r>
    </w:p>
    <w:p w14:paraId="39307473">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第九条　履约保证金</w:t>
      </w:r>
    </w:p>
    <w:p w14:paraId="3C6513B2">
      <w:pPr>
        <w:keepNext w:val="0"/>
        <w:keepLines w:val="0"/>
        <w:pageBreakBefore w:val="0"/>
        <w:widowControl w:val="0"/>
        <w:kinsoku/>
        <w:wordWrap/>
        <w:overflowPunct/>
        <w:topLinePunct w:val="0"/>
        <w:autoSpaceDE/>
        <w:autoSpaceDN/>
        <w:bidi w:val="0"/>
        <w:snapToGrid w:val="0"/>
        <w:spacing w:line="240" w:lineRule="auto"/>
        <w:ind w:firstLine="420" w:firstLineChars="20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1.履约保证金金额：</w:t>
      </w:r>
      <w:r>
        <w:rPr>
          <w:rFonts w:hint="eastAsia" w:ascii="宋体" w:hAnsi="宋体" w:eastAsia="宋体" w:cs="宋体"/>
          <w:iCs/>
          <w:sz w:val="21"/>
          <w:szCs w:val="21"/>
          <w:highlight w:val="none"/>
          <w:u w:val="single"/>
        </w:rPr>
        <w:t>无</w:t>
      </w:r>
      <w:r>
        <w:rPr>
          <w:rFonts w:hint="eastAsia" w:ascii="宋体" w:hAnsi="宋体" w:eastAsia="宋体" w:cs="宋体"/>
          <w:sz w:val="21"/>
          <w:szCs w:val="21"/>
          <w:highlight w:val="none"/>
        </w:rPr>
        <w:t>。</w:t>
      </w:r>
    </w:p>
    <w:p w14:paraId="5C2DE9B2">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第十条　违约责任</w:t>
      </w:r>
    </w:p>
    <w:p w14:paraId="1596E7A0">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1.合同一方不履行合同义务、履行合同义务不符合约定或者违反合同项下所作保证的，应向对方承担继续履行、采取修理、更换、退货等补救措施，并赔偿损失等违约责任。</w:t>
      </w:r>
    </w:p>
    <w:p w14:paraId="2E92E139">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2.乙方未能按时交付货物的，应向甲方支付迟延交付违约金。迟延交付违约金的计算方法如下：</w:t>
      </w:r>
    </w:p>
    <w:p w14:paraId="1F6824CB">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（1）从迟交的第一周到第四周，每日迟延交付违约金为合同价款（报酬）的</w:t>
      </w:r>
      <w:r>
        <w:rPr>
          <w:rFonts w:hint="eastAsia" w:ascii="宋体" w:hAnsi="宋体" w:eastAsia="宋体" w:cs="宋体"/>
          <w:kern w:val="0"/>
          <w:sz w:val="21"/>
          <w:szCs w:val="21"/>
          <w:highlight w:val="none"/>
          <w:u w:val="single"/>
        </w:rPr>
        <w:t>0.5%</w:t>
      </w:r>
      <w:r>
        <w:rPr>
          <w:rFonts w:hint="eastAsia" w:ascii="宋体" w:hAnsi="宋体" w:eastAsia="宋体" w:cs="宋体"/>
          <w:kern w:val="0"/>
          <w:sz w:val="21"/>
          <w:szCs w:val="21"/>
          <w:highlight w:val="none"/>
        </w:rPr>
        <w:t>；</w:t>
      </w:r>
    </w:p>
    <w:p w14:paraId="113C34CF">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（2）从迟交的第五周到第八周，每日迟延交付违约金为合同价款（报酬）的</w:t>
      </w:r>
      <w:r>
        <w:rPr>
          <w:rFonts w:hint="eastAsia" w:ascii="宋体" w:hAnsi="宋体" w:eastAsia="宋体" w:cs="宋体"/>
          <w:kern w:val="0"/>
          <w:sz w:val="21"/>
          <w:szCs w:val="21"/>
          <w:highlight w:val="none"/>
          <w:u w:val="single"/>
        </w:rPr>
        <w:t>1%</w:t>
      </w:r>
      <w:r>
        <w:rPr>
          <w:rFonts w:hint="eastAsia" w:ascii="宋体" w:hAnsi="宋体" w:eastAsia="宋体" w:cs="宋体"/>
          <w:kern w:val="0"/>
          <w:sz w:val="21"/>
          <w:szCs w:val="21"/>
          <w:highlight w:val="none"/>
        </w:rPr>
        <w:t>；</w:t>
      </w:r>
    </w:p>
    <w:p w14:paraId="77517073">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迟延八周仍未能交付的，视为乙方不具备履约能力，甲方有权单方通知乙方即使解除合同，要求乙方退还已收款项并支付合同总金额30%的违约金。如甲方不行使单方解除权的，迟延交付违约金的支付不能免除乙方继续交付相关合同货物的义务，但如迟延交付必然导致合同货物安装、调试、验收等工作推迟的，相关工作应相应顺延。</w:t>
      </w:r>
    </w:p>
    <w:p w14:paraId="0604E99B">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3.如乙方提供的货物</w:t>
      </w:r>
      <w:r>
        <w:rPr>
          <w:rFonts w:hint="eastAsia" w:ascii="宋体" w:hAnsi="宋体" w:eastAsia="宋体" w:cs="宋体"/>
          <w:sz w:val="21"/>
          <w:szCs w:val="21"/>
          <w:highlight w:val="none"/>
        </w:rPr>
        <w:t>名称、商标品牌、生产厂家、规格型号、技术参数等相关内容与甲方</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、乙方投标文件及有关承诺不一致，或不能满足甲方项目实施要求的，乙方应按照甲方要求限期调换。乙方拒绝调换或经调换仍存在前述相关问题的，</w:t>
      </w:r>
      <w:r>
        <w:rPr>
          <w:rFonts w:hint="eastAsia" w:ascii="宋体" w:hAnsi="宋体" w:eastAsia="宋体" w:cs="宋体"/>
          <w:kern w:val="0"/>
          <w:sz w:val="21"/>
          <w:szCs w:val="21"/>
          <w:highlight w:val="none"/>
        </w:rPr>
        <w:t>视为乙方不具备履约能力，甲方有权单方通知乙方即使解除合同，要求乙方退还已收款项并支付合同总金额30%的违约金，违约金不足以弥补甲方全部损失的，超出部分乙方还须予以赔偿甲方全部损失（包括但不限于诉讼费、律师费、保全费、财产保全担保费等开支；全文皆同）。因调换逾期交付的，按照本条第2款处理。</w:t>
      </w:r>
    </w:p>
    <w:p w14:paraId="4AF6663F">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4.如乙方提供的货物存在质量问题、权利瑕疵等情形，</w:t>
      </w:r>
      <w:r>
        <w:rPr>
          <w:rFonts w:hint="eastAsia" w:ascii="宋体" w:hAnsi="宋体" w:eastAsia="宋体" w:cs="宋体"/>
          <w:sz w:val="21"/>
          <w:szCs w:val="21"/>
          <w:highlight w:val="none"/>
        </w:rPr>
        <w:t>应按照甲方要求限期调换，乙方拒绝调换或经调换仍存在前述相关问题的，</w:t>
      </w:r>
      <w:r>
        <w:rPr>
          <w:rFonts w:hint="eastAsia" w:ascii="宋体" w:hAnsi="宋体" w:eastAsia="宋体" w:cs="宋体"/>
          <w:kern w:val="0"/>
          <w:sz w:val="21"/>
          <w:szCs w:val="21"/>
          <w:highlight w:val="none"/>
        </w:rPr>
        <w:t>视为乙方不具备履约能力，甲方有权单方通知乙方即使解除合同，要求乙方退还已收款项并支付合同总金额30%的违约金。如因前述原因导致甲方、甲方工作人员或任何第三方人员伤亡和财产损失（包含但不限于货物本身毁损、因货物知识产权侵权赔偿责任等）的，全部法律责任及全部损失由乙方承担。因调换逾期交付的，按照本条第2款处理。</w:t>
      </w:r>
    </w:p>
    <w:p w14:paraId="3E2FC1E9">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5.乙方未按本合同和投标文件承诺提供售后服务的，甲方有权选聘有相应资质的第三方提供，全部费用由乙方承担，且视乙方违约情节，要求按本合同价款（报酬）的</w:t>
      </w:r>
      <w:r>
        <w:rPr>
          <w:rFonts w:hint="eastAsia" w:ascii="宋体" w:hAnsi="宋体" w:eastAsia="宋体" w:cs="宋体"/>
          <w:kern w:val="0"/>
          <w:sz w:val="21"/>
          <w:szCs w:val="21"/>
          <w:highlight w:val="none"/>
          <w:u w:val="single"/>
        </w:rPr>
        <w:t>30</w:t>
      </w:r>
      <w:r>
        <w:rPr>
          <w:rFonts w:hint="eastAsia" w:ascii="宋体" w:hAnsi="宋体" w:eastAsia="宋体" w:cs="宋体"/>
          <w:kern w:val="0"/>
          <w:sz w:val="21"/>
          <w:szCs w:val="21"/>
          <w:highlight w:val="none"/>
        </w:rPr>
        <w:t>%向甲方支付违约金。</w:t>
      </w:r>
    </w:p>
    <w:p w14:paraId="0B7E0C70">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6.甲方未能按合同约定支付合同价款的，应向乙方支付延迟付款违约金。迟延付款违约金的计算方法如下：</w:t>
      </w:r>
    </w:p>
    <w:p w14:paraId="08A0D783">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（1）从迟付的第一周到第四周，每周迟延付款违约金为迟延付款金额的</w:t>
      </w:r>
      <w:r>
        <w:rPr>
          <w:rFonts w:hint="eastAsia" w:ascii="宋体" w:hAnsi="宋体" w:eastAsia="宋体" w:cs="宋体"/>
          <w:kern w:val="0"/>
          <w:sz w:val="21"/>
          <w:szCs w:val="21"/>
          <w:highlight w:val="none"/>
          <w:u w:val="single"/>
        </w:rPr>
        <w:t>0.5%</w:t>
      </w:r>
      <w:r>
        <w:rPr>
          <w:rFonts w:hint="eastAsia" w:ascii="宋体" w:hAnsi="宋体" w:eastAsia="宋体" w:cs="宋体"/>
          <w:kern w:val="0"/>
          <w:sz w:val="21"/>
          <w:szCs w:val="21"/>
          <w:highlight w:val="none"/>
        </w:rPr>
        <w:t>；</w:t>
      </w:r>
    </w:p>
    <w:p w14:paraId="5ABE242B">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（2）从迟付的第五周到第八周，每周迟延付款违约金为迟延付款金额的</w:t>
      </w:r>
      <w:r>
        <w:rPr>
          <w:rFonts w:hint="eastAsia" w:ascii="宋体" w:hAnsi="宋体" w:eastAsia="宋体" w:cs="宋体"/>
          <w:kern w:val="0"/>
          <w:sz w:val="21"/>
          <w:szCs w:val="21"/>
          <w:highlight w:val="none"/>
          <w:u w:val="single"/>
        </w:rPr>
        <w:t>1%</w:t>
      </w:r>
      <w:r>
        <w:rPr>
          <w:rFonts w:hint="eastAsia" w:ascii="宋体" w:hAnsi="宋体" w:eastAsia="宋体" w:cs="宋体"/>
          <w:kern w:val="0"/>
          <w:sz w:val="21"/>
          <w:szCs w:val="21"/>
          <w:highlight w:val="none"/>
        </w:rPr>
        <w:t>；</w:t>
      </w:r>
    </w:p>
    <w:p w14:paraId="4B22B54C">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（3）从迟付第九周起，每周迟延付款违约金为迟延付款金额的</w:t>
      </w:r>
      <w:r>
        <w:rPr>
          <w:rFonts w:hint="eastAsia" w:ascii="宋体" w:hAnsi="宋体" w:eastAsia="宋体" w:cs="宋体"/>
          <w:kern w:val="0"/>
          <w:sz w:val="21"/>
          <w:szCs w:val="21"/>
          <w:highlight w:val="none"/>
          <w:u w:val="single"/>
        </w:rPr>
        <w:t>1.5%</w:t>
      </w:r>
      <w:r>
        <w:rPr>
          <w:rFonts w:hint="eastAsia" w:ascii="宋体" w:hAnsi="宋体" w:eastAsia="宋体" w:cs="宋体"/>
          <w:kern w:val="0"/>
          <w:sz w:val="21"/>
          <w:szCs w:val="21"/>
          <w:highlight w:val="none"/>
        </w:rPr>
        <w:t>。在计算迟延付款违约金时，迟付不足一周的按一周计算。迟延付款违约金的总额不得超过合同价格的</w:t>
      </w:r>
      <w:r>
        <w:rPr>
          <w:rFonts w:hint="eastAsia" w:ascii="宋体" w:hAnsi="宋体" w:eastAsia="宋体" w:cs="宋体"/>
          <w:kern w:val="0"/>
          <w:sz w:val="21"/>
          <w:szCs w:val="21"/>
          <w:highlight w:val="none"/>
          <w:u w:val="single"/>
        </w:rPr>
        <w:t>10%</w:t>
      </w:r>
      <w:r>
        <w:rPr>
          <w:rFonts w:hint="eastAsia" w:ascii="宋体" w:hAnsi="宋体" w:eastAsia="宋体" w:cs="宋体"/>
          <w:kern w:val="0"/>
          <w:sz w:val="21"/>
          <w:szCs w:val="21"/>
          <w:highlight w:val="none"/>
        </w:rPr>
        <w:t>。</w:t>
      </w:r>
    </w:p>
    <w:p w14:paraId="4256144D">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7.因某一方原因导致变更、中止或者终止政府采购合同的，该方应当对另一方受到的损失予以赔偿或者补偿。</w:t>
      </w:r>
    </w:p>
    <w:p w14:paraId="362987AF">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8.其它违约责任按《中华人民共和国民法典》处理。</w:t>
      </w:r>
    </w:p>
    <w:p w14:paraId="2CB80E43">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第十一条  不可抗力事件处理</w:t>
      </w:r>
    </w:p>
    <w:p w14:paraId="49689219">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1.在合同有效期内，任何一方因不可抗力事件导致不能履行合同，则合同履行期可延长，其延长期与不可抗力影响期相同。</w:t>
      </w:r>
    </w:p>
    <w:p w14:paraId="0AA7EBF7">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2.不可抗力事件发生后，应立即通知对方，并寄送有关权威机构出具的证明。</w:t>
      </w:r>
    </w:p>
    <w:p w14:paraId="67B7C522">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3.不可抗力事件延续达60日的，双方应通过友好协商，确定是否继续履行合同。</w:t>
      </w:r>
    </w:p>
    <w:p w14:paraId="3BFD8150">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第十二条  合同争议解决</w:t>
      </w:r>
    </w:p>
    <w:p w14:paraId="28EF9521">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1.因货物质量问题发生争议的，应邀请国家认可的质量检测机构对货物质量进行鉴定。货物符合标准的，鉴定费由甲方承担；货物不符合标准的，鉴定费由乙方承担。</w:t>
      </w:r>
    </w:p>
    <w:p w14:paraId="341A2322">
      <w:pPr>
        <w:keepNext w:val="0"/>
        <w:keepLines w:val="0"/>
        <w:pageBreakBefore w:val="0"/>
        <w:widowControl w:val="0"/>
        <w:kinsoku/>
        <w:wordWrap/>
        <w:overflowPunct/>
        <w:topLinePunct w:val="0"/>
        <w:autoSpaceDE/>
        <w:autoSpaceDN/>
        <w:bidi w:val="0"/>
        <w:adjustRightIn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2.因履行本合同引起的或者与本合同有关的争议，甲乙双方应首先通过友好协商解决，如果协商不能解决，按下列</w:t>
      </w:r>
      <w:r>
        <w:rPr>
          <w:rFonts w:hint="eastAsia" w:ascii="宋体" w:hAnsi="宋体" w:eastAsia="宋体" w:cs="宋体"/>
          <w:sz w:val="21"/>
          <w:szCs w:val="21"/>
          <w:highlight w:val="none"/>
          <w:u w:val="single"/>
        </w:rPr>
        <w:t>(2)</w:t>
      </w:r>
      <w:r>
        <w:rPr>
          <w:rFonts w:hint="eastAsia" w:ascii="宋体" w:hAnsi="宋体" w:eastAsia="宋体" w:cs="宋体"/>
          <w:sz w:val="21"/>
          <w:szCs w:val="21"/>
          <w:highlight w:val="none"/>
        </w:rPr>
        <w:t>方式解决：</w:t>
      </w:r>
    </w:p>
    <w:p w14:paraId="0549E088">
      <w:pPr>
        <w:keepNext w:val="0"/>
        <w:keepLines w:val="0"/>
        <w:pageBreakBefore w:val="0"/>
        <w:widowControl w:val="0"/>
        <w:kinsoku/>
        <w:wordWrap/>
        <w:overflowPunct/>
        <w:topLinePunct w:val="0"/>
        <w:autoSpaceDE/>
        <w:autoSpaceDN/>
        <w:bidi w:val="0"/>
        <w:adjustRightIn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（1）向</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仲裁委员会申请仲裁；</w:t>
      </w:r>
    </w:p>
    <w:p w14:paraId="208C11CF">
      <w:pPr>
        <w:keepNext w:val="0"/>
        <w:keepLines w:val="0"/>
        <w:pageBreakBefore w:val="0"/>
        <w:widowControl w:val="0"/>
        <w:kinsoku/>
        <w:wordWrap/>
        <w:overflowPunct/>
        <w:topLinePunct w:val="0"/>
        <w:autoSpaceDE/>
        <w:autoSpaceDN/>
        <w:bidi w:val="0"/>
        <w:adjustRightIn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（2）向甲方所在地人民法院提起诉讼。</w:t>
      </w:r>
    </w:p>
    <w:p w14:paraId="2D458C69">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第十三条　合同的变更、中止或者终止</w:t>
      </w:r>
    </w:p>
    <w:p w14:paraId="773E1240">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 除《中华人民共和国政府采购法》第五十条规定的情形外，本合同一经签订，甲乙双方不得擅自变更、中止或者终止合同。</w:t>
      </w:r>
    </w:p>
    <w:p w14:paraId="468ECEFA">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2.采购合同继续履行将损害国家利益和社会公共利益的，双方当事人应当变更、中止或者终止合同。有过错的一方应当承担赔偿责任，双方都有过错的，各自承担相应的责任。</w:t>
      </w:r>
    </w:p>
    <w:p w14:paraId="7A88AE29">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第十四条　</w:t>
      </w:r>
      <w:r>
        <w:rPr>
          <w:rFonts w:hint="eastAsia" w:ascii="宋体" w:hAnsi="宋体" w:eastAsia="宋体" w:cs="宋体"/>
          <w:b/>
          <w:kern w:val="0"/>
          <w:sz w:val="21"/>
          <w:szCs w:val="21"/>
          <w:highlight w:val="none"/>
        </w:rPr>
        <w:t>合</w:t>
      </w:r>
      <w:r>
        <w:rPr>
          <w:rFonts w:hint="eastAsia" w:ascii="宋体" w:hAnsi="宋体" w:eastAsia="宋体" w:cs="宋体"/>
          <w:b/>
          <w:spacing w:val="-2"/>
          <w:kern w:val="0"/>
          <w:sz w:val="21"/>
          <w:szCs w:val="21"/>
          <w:highlight w:val="none"/>
        </w:rPr>
        <w:t>同</w:t>
      </w:r>
      <w:r>
        <w:rPr>
          <w:rFonts w:hint="eastAsia" w:ascii="宋体" w:hAnsi="宋体" w:eastAsia="宋体" w:cs="宋体"/>
          <w:b/>
          <w:kern w:val="0"/>
          <w:sz w:val="21"/>
          <w:szCs w:val="21"/>
          <w:highlight w:val="none"/>
        </w:rPr>
        <w:t>文</w:t>
      </w:r>
      <w:r>
        <w:rPr>
          <w:rFonts w:hint="eastAsia" w:ascii="宋体" w:hAnsi="宋体" w:eastAsia="宋体" w:cs="宋体"/>
          <w:b/>
          <w:spacing w:val="-2"/>
          <w:kern w:val="0"/>
          <w:sz w:val="21"/>
          <w:szCs w:val="21"/>
          <w:highlight w:val="none"/>
        </w:rPr>
        <w:t>件构成</w:t>
      </w:r>
    </w:p>
    <w:p w14:paraId="242E6842">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1.政府采购合同</w:t>
      </w:r>
    </w:p>
    <w:p w14:paraId="6E68A2FD">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cs="宋体"/>
          <w:kern w:val="0"/>
          <w:sz w:val="21"/>
          <w:szCs w:val="21"/>
          <w:highlight w:val="none"/>
          <w:lang w:val="en-US" w:eastAsia="zh-CN"/>
        </w:rPr>
        <w:t>中标（成交）</w:t>
      </w:r>
      <w:r>
        <w:rPr>
          <w:rFonts w:hint="eastAsia" w:ascii="宋体" w:hAnsi="宋体" w:eastAsia="宋体" w:cs="宋体"/>
          <w:kern w:val="0"/>
          <w:sz w:val="21"/>
          <w:szCs w:val="21"/>
          <w:highlight w:val="none"/>
        </w:rPr>
        <w:t>通知书；</w:t>
      </w:r>
    </w:p>
    <w:p w14:paraId="4BE60949">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3.投标文件；</w:t>
      </w:r>
    </w:p>
    <w:p w14:paraId="3077E259">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r>
        <w:rPr>
          <w:rFonts w:hint="eastAsia" w:ascii="宋体" w:hAnsi="宋体" w:cs="宋体"/>
          <w:kern w:val="0"/>
          <w:sz w:val="21"/>
          <w:szCs w:val="21"/>
          <w:highlight w:val="none"/>
          <w:lang w:eastAsia="zh-CN"/>
        </w:rPr>
        <w:t>采购文件</w:t>
      </w:r>
      <w:r>
        <w:rPr>
          <w:rFonts w:hint="eastAsia" w:ascii="宋体" w:hAnsi="宋体" w:eastAsia="宋体" w:cs="宋体"/>
          <w:kern w:val="0"/>
          <w:sz w:val="21"/>
          <w:szCs w:val="21"/>
          <w:highlight w:val="none"/>
        </w:rPr>
        <w:t>及更正公告（澄清或补充通知）；</w:t>
      </w:r>
    </w:p>
    <w:p w14:paraId="29E9B13D">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5.标准、规范及有关技术文件；</w:t>
      </w:r>
    </w:p>
    <w:p w14:paraId="55BAD82F">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6.双方约定的其他合同文件。</w:t>
      </w:r>
    </w:p>
    <w:p w14:paraId="246DC55E">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上述合同文件互相补充和解释。如果合同文件之间存在矛盾或者不一致之处，以上述文件的排列顺序在先者为准。</w:t>
      </w:r>
    </w:p>
    <w:p w14:paraId="183D8983">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第十五条　知识产权和保密要求</w:t>
      </w:r>
    </w:p>
    <w:p w14:paraId="6E29075C">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1.甲方在履行合同过程中提供给乙方的全部图纸、文件和其他含有数据和信息的资料，其知识产权属于甲方。</w:t>
      </w:r>
    </w:p>
    <w:p w14:paraId="5831A80C">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2.除</w:t>
      </w:r>
      <w:r>
        <w:rPr>
          <w:rFonts w:hint="eastAsia" w:ascii="宋体" w:hAnsi="宋体" w:cs="宋体"/>
          <w:sz w:val="21"/>
          <w:szCs w:val="21"/>
          <w:highlight w:val="none"/>
          <w:lang w:eastAsia="zh-CN"/>
        </w:rPr>
        <w:t>采购文件</w:t>
      </w:r>
      <w:r>
        <w:rPr>
          <w:rFonts w:hint="eastAsia" w:ascii="宋体" w:hAnsi="宋体" w:eastAsia="宋体" w:cs="宋体"/>
          <w:sz w:val="21"/>
          <w:szCs w:val="21"/>
          <w:highlight w:val="none"/>
        </w:rPr>
        <w:t>采购需求另有约定外，甲方不因签署和履行合同而享有乙方在履行合同过程中提供给甲方的图纸、文件、配套软件、电子辅助程序和其他含有数据和信息的资料的知识产权，但甲方有权免费使用。</w:t>
      </w:r>
    </w:p>
    <w:p w14:paraId="6D51BECF">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0535FD82">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3日内未作表示，甲方可以自己的名义进行这些索赔或诉讼，因此发生的费用和遭受的全部损失（包含但不限于直接经济损失，可期待利益损失，合同总金额30%的声誉损失或惩罚性违约金，为维权而支付的诉讼费、鉴定费、评估费、律师代理费等；全文同此）均应由乙方承担。</w:t>
      </w:r>
    </w:p>
    <w:p w14:paraId="5DC8A327">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否则，乙方应赔偿因此导致甲方的全部损失。</w:t>
      </w:r>
    </w:p>
    <w:p w14:paraId="40AA9142">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6.乙方保证将要交付的货物的所有权完全属于乙方且无任何抵押、质押、查封等产权瑕疵。</w:t>
      </w:r>
    </w:p>
    <w:p w14:paraId="2842F8E1">
      <w:pPr>
        <w:keepNext w:val="0"/>
        <w:keepLines w:val="0"/>
        <w:pageBreakBefore w:val="0"/>
        <w:widowControl w:val="0"/>
        <w:kinsoku/>
        <w:wordWrap/>
        <w:overflowPunct/>
        <w:topLinePunct w:val="0"/>
        <w:autoSpaceDE/>
        <w:autoSpaceDN/>
        <w:bidi w:val="0"/>
        <w:snapToGrid w:val="0"/>
        <w:spacing w:line="240" w:lineRule="auto"/>
        <w:ind w:firstLine="422" w:firstLineChars="20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第十六条  合同生效及其它</w:t>
      </w:r>
    </w:p>
    <w:p w14:paraId="686456DC">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1.合同经双方法定代表人或者委托代理人签字并加盖单位公章后生效（委托代理人签字的需后附授权委托书，格式自拟）。</w:t>
      </w:r>
    </w:p>
    <w:p w14:paraId="4F8EF06D">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2.合同执行中涉及采购资金和采购内容修改或者补充的，并签书面补充协议报财政部门备案，方可作为主合同不可分割的一部分。</w:t>
      </w:r>
    </w:p>
    <w:p w14:paraId="622444B1">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3.合同生效后，甲乙双方不得因姓名、名称的变更或者法定代表人、负责人、承办人的变动而不履行合同义务。</w:t>
      </w:r>
    </w:p>
    <w:p w14:paraId="31D6A292">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4.本合同未尽事宜，遵照《中华人民共和国民法典》有关条文执行。</w:t>
      </w:r>
    </w:p>
    <w:p w14:paraId="21F18F59">
      <w:pPr>
        <w:keepNext w:val="0"/>
        <w:keepLines w:val="0"/>
        <w:pageBreakBefore w:val="0"/>
        <w:widowControl w:val="0"/>
        <w:kinsoku/>
        <w:wordWrap/>
        <w:overflowPunct/>
        <w:topLinePunct w:val="0"/>
        <w:autoSpaceDE/>
        <w:autoSpaceDN/>
        <w:bidi w:val="0"/>
        <w:snapToGri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5.本合同一式</w:t>
      </w:r>
      <w:r>
        <w:rPr>
          <w:rFonts w:hint="eastAsia" w:ascii="宋体" w:hAnsi="宋体" w:eastAsia="宋体" w:cs="宋体"/>
          <w:iCs/>
          <w:sz w:val="21"/>
          <w:szCs w:val="21"/>
          <w:highlight w:val="none"/>
          <w:u w:val="none"/>
          <w:lang w:val="en-US" w:eastAsia="zh-CN"/>
        </w:rPr>
        <w:t>三</w:t>
      </w:r>
      <w:r>
        <w:rPr>
          <w:rFonts w:hint="eastAsia" w:ascii="宋体" w:hAnsi="宋体" w:eastAsia="宋体" w:cs="宋体"/>
          <w:sz w:val="21"/>
          <w:szCs w:val="21"/>
          <w:highlight w:val="none"/>
        </w:rPr>
        <w:t>份，具有同等法律效力，甲</w:t>
      </w:r>
      <w:r>
        <w:rPr>
          <w:rFonts w:hint="eastAsia" w:ascii="宋体" w:hAnsi="宋体" w:eastAsia="宋体" w:cs="宋体"/>
          <w:sz w:val="21"/>
          <w:szCs w:val="21"/>
          <w:highlight w:val="none"/>
          <w:lang w:val="en-US" w:eastAsia="zh-CN"/>
        </w:rPr>
        <w:t>方两份、</w:t>
      </w: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份。</w:t>
      </w:r>
    </w:p>
    <w:p w14:paraId="59D84DC5">
      <w:pPr>
        <w:keepNext w:val="0"/>
        <w:keepLines w:val="0"/>
        <w:pageBreakBefore w:val="0"/>
        <w:widowControl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本合同落款处甲乙双方所留联系方式均为真实、合法、有效信息，作为双方通知、法院诉讼文书等送达地址；任何一方联系方式变更的，应在变更之日起2日内书面通知对方，否则因此导致的一切不利后果均由未尽到通知以为的一方承担；双方通知、法院诉讼文书等根据所留信息送达，一经发出，满3日均视为送达成功。</w:t>
      </w:r>
    </w:p>
    <w:p w14:paraId="29BE327F">
      <w:pPr>
        <w:keepNext w:val="0"/>
        <w:keepLines w:val="0"/>
        <w:pageBreakBefore w:val="0"/>
        <w:widowControl w:val="0"/>
        <w:kinsoku/>
        <w:wordWrap/>
        <w:overflowPunct/>
        <w:topLinePunct w:val="0"/>
        <w:autoSpaceDE/>
        <w:autoSpaceDN/>
        <w:bidi w:val="0"/>
        <w:spacing w:line="240" w:lineRule="auto"/>
        <w:ind w:left="420" w:leftChars="200" w:firstLine="420" w:firstLineChars="200"/>
        <w:rPr>
          <w:rFonts w:hint="eastAsia" w:ascii="宋体" w:hAnsi="宋体" w:eastAsia="宋体" w:cs="宋体"/>
          <w:kern w:val="0"/>
          <w:sz w:val="21"/>
          <w:szCs w:val="21"/>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6"/>
        <w:gridCol w:w="4517"/>
      </w:tblGrid>
      <w:tr w14:paraId="4AFC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4516" w:type="dxa"/>
            <w:tcBorders>
              <w:top w:val="single" w:color="auto" w:sz="4" w:space="0"/>
              <w:left w:val="single" w:color="auto" w:sz="4" w:space="0"/>
              <w:bottom w:val="single" w:color="auto" w:sz="4" w:space="0"/>
              <w:right w:val="single" w:color="auto" w:sz="4" w:space="0"/>
            </w:tcBorders>
            <w:vAlign w:val="center"/>
          </w:tcPr>
          <w:p w14:paraId="07B0E004">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采购人（章）</w:t>
            </w:r>
          </w:p>
          <w:p w14:paraId="3D57B591">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p>
          <w:p w14:paraId="088BE433">
            <w:pPr>
              <w:keepNext w:val="0"/>
              <w:keepLines w:val="0"/>
              <w:pageBreakBefore w:val="0"/>
              <w:widowControl w:val="0"/>
              <w:kinsoku/>
              <w:wordWrap/>
              <w:overflowPunct/>
              <w:topLinePunct w:val="0"/>
              <w:autoSpaceDE/>
              <w:autoSpaceDN/>
              <w:bidi w:val="0"/>
              <w:snapToGrid w:val="0"/>
              <w:spacing w:line="240" w:lineRule="auto"/>
              <w:ind w:firstLine="945" w:firstLineChars="45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tc>
        <w:tc>
          <w:tcPr>
            <w:tcW w:w="4517" w:type="dxa"/>
            <w:tcBorders>
              <w:top w:val="single" w:color="auto" w:sz="4" w:space="0"/>
              <w:left w:val="single" w:color="auto" w:sz="4" w:space="0"/>
              <w:bottom w:val="single" w:color="auto" w:sz="4" w:space="0"/>
              <w:right w:val="single" w:color="auto" w:sz="4" w:space="0"/>
            </w:tcBorders>
            <w:vAlign w:val="center"/>
          </w:tcPr>
          <w:p w14:paraId="7BA80431">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供应商（章）</w:t>
            </w:r>
          </w:p>
          <w:p w14:paraId="1EF30AD4">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p>
          <w:p w14:paraId="14E57AFD">
            <w:pPr>
              <w:keepNext w:val="0"/>
              <w:keepLines w:val="0"/>
              <w:pageBreakBefore w:val="0"/>
              <w:widowControl w:val="0"/>
              <w:kinsoku/>
              <w:wordWrap/>
              <w:overflowPunct/>
              <w:topLinePunct w:val="0"/>
              <w:autoSpaceDE/>
              <w:autoSpaceDN/>
              <w:bidi w:val="0"/>
              <w:snapToGrid w:val="0"/>
              <w:spacing w:line="24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r w14:paraId="7CE8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6" w:type="dxa"/>
            <w:tcBorders>
              <w:top w:val="single" w:color="auto" w:sz="4" w:space="0"/>
              <w:left w:val="single" w:color="auto" w:sz="4" w:space="0"/>
              <w:bottom w:val="single" w:color="auto" w:sz="4" w:space="0"/>
              <w:right w:val="single" w:color="auto" w:sz="4" w:space="0"/>
            </w:tcBorders>
            <w:vAlign w:val="center"/>
          </w:tcPr>
          <w:p w14:paraId="437A0B52">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4517" w:type="dxa"/>
            <w:tcBorders>
              <w:top w:val="single" w:color="auto" w:sz="4" w:space="0"/>
              <w:left w:val="single" w:color="auto" w:sz="4" w:space="0"/>
              <w:bottom w:val="single" w:color="auto" w:sz="4" w:space="0"/>
              <w:right w:val="single" w:color="auto" w:sz="4" w:space="0"/>
            </w:tcBorders>
            <w:vAlign w:val="center"/>
          </w:tcPr>
          <w:p w14:paraId="4A939E2F">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14:paraId="5EC5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16" w:type="dxa"/>
            <w:tcBorders>
              <w:top w:val="single" w:color="auto" w:sz="4" w:space="0"/>
              <w:left w:val="single" w:color="auto" w:sz="4" w:space="0"/>
              <w:bottom w:val="single" w:color="auto" w:sz="4" w:space="0"/>
              <w:right w:val="single" w:color="auto" w:sz="4" w:space="0"/>
            </w:tcBorders>
            <w:vAlign w:val="top"/>
          </w:tcPr>
          <w:p w14:paraId="7F4DF805">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或委托代理人签字</w:t>
            </w:r>
            <w:r>
              <w:rPr>
                <w:rFonts w:hint="eastAsia" w:ascii="宋体" w:hAnsi="宋体" w:eastAsia="宋体" w:cs="宋体"/>
                <w:sz w:val="21"/>
                <w:szCs w:val="21"/>
                <w:highlight w:val="none"/>
              </w:rPr>
              <w:t>：</w:t>
            </w:r>
          </w:p>
        </w:tc>
        <w:tc>
          <w:tcPr>
            <w:tcW w:w="4517" w:type="dxa"/>
            <w:tcBorders>
              <w:top w:val="single" w:color="auto" w:sz="4" w:space="0"/>
              <w:left w:val="single" w:color="auto" w:sz="4" w:space="0"/>
              <w:bottom w:val="single" w:color="auto" w:sz="4" w:space="0"/>
              <w:right w:val="single" w:color="auto" w:sz="4" w:space="0"/>
            </w:tcBorders>
            <w:vAlign w:val="top"/>
          </w:tcPr>
          <w:p w14:paraId="258504B5">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或委托代理人签字</w:t>
            </w:r>
            <w:r>
              <w:rPr>
                <w:rFonts w:hint="eastAsia" w:ascii="宋体" w:hAnsi="宋体" w:eastAsia="宋体" w:cs="宋体"/>
                <w:color w:val="auto"/>
                <w:sz w:val="21"/>
                <w:szCs w:val="21"/>
                <w:highlight w:val="none"/>
              </w:rPr>
              <w:t>：</w:t>
            </w:r>
          </w:p>
        </w:tc>
      </w:tr>
      <w:tr w14:paraId="400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4516" w:type="dxa"/>
            <w:tcBorders>
              <w:top w:val="single" w:color="auto" w:sz="4" w:space="0"/>
              <w:left w:val="single" w:color="auto" w:sz="4" w:space="0"/>
              <w:bottom w:val="single" w:color="auto" w:sz="4" w:space="0"/>
              <w:right w:val="single" w:color="auto" w:sz="4" w:space="0"/>
            </w:tcBorders>
            <w:vAlign w:val="center"/>
          </w:tcPr>
          <w:p w14:paraId="68508534">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w:t>
            </w:r>
            <w:r>
              <w:rPr>
                <w:rFonts w:hint="eastAsia" w:ascii="宋体" w:hAnsi="宋体" w:eastAsia="宋体" w:cs="宋体"/>
                <w:sz w:val="21"/>
                <w:szCs w:val="21"/>
                <w:highlight w:val="none"/>
              </w:rPr>
              <w:t>：</w:t>
            </w:r>
          </w:p>
        </w:tc>
        <w:tc>
          <w:tcPr>
            <w:tcW w:w="4517" w:type="dxa"/>
            <w:tcBorders>
              <w:top w:val="single" w:color="auto" w:sz="4" w:space="0"/>
              <w:left w:val="single" w:color="auto" w:sz="4" w:space="0"/>
              <w:bottom w:val="single" w:color="auto" w:sz="4" w:space="0"/>
              <w:right w:val="single" w:color="auto" w:sz="4" w:space="0"/>
            </w:tcBorders>
            <w:vAlign w:val="center"/>
          </w:tcPr>
          <w:p w14:paraId="29C81154">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联系人</w:t>
            </w:r>
            <w:r>
              <w:rPr>
                <w:rFonts w:hint="eastAsia" w:ascii="宋体" w:hAnsi="宋体" w:eastAsia="宋体" w:cs="宋体"/>
                <w:color w:val="auto"/>
                <w:sz w:val="21"/>
                <w:szCs w:val="21"/>
                <w:highlight w:val="none"/>
              </w:rPr>
              <w:t>：</w:t>
            </w:r>
          </w:p>
        </w:tc>
      </w:tr>
      <w:tr w14:paraId="7958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4516" w:type="dxa"/>
            <w:tcBorders>
              <w:top w:val="single" w:color="auto" w:sz="4" w:space="0"/>
              <w:left w:val="single" w:color="auto" w:sz="4" w:space="0"/>
              <w:bottom w:val="single" w:color="auto" w:sz="4" w:space="0"/>
              <w:right w:val="single" w:color="auto" w:sz="4" w:space="0"/>
            </w:tcBorders>
            <w:vAlign w:val="center"/>
          </w:tcPr>
          <w:p w14:paraId="6BFD9F1B">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p>
        </w:tc>
        <w:tc>
          <w:tcPr>
            <w:tcW w:w="4517" w:type="dxa"/>
            <w:tcBorders>
              <w:top w:val="single" w:color="auto" w:sz="4" w:space="0"/>
              <w:left w:val="single" w:color="auto" w:sz="4" w:space="0"/>
              <w:bottom w:val="single" w:color="auto" w:sz="4" w:space="0"/>
              <w:right w:val="single" w:color="auto" w:sz="4" w:space="0"/>
            </w:tcBorders>
            <w:vAlign w:val="center"/>
          </w:tcPr>
          <w:p w14:paraId="512E6C07">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r>
      <w:tr w14:paraId="45AD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516" w:type="dxa"/>
            <w:tcBorders>
              <w:top w:val="single" w:color="auto" w:sz="4" w:space="0"/>
              <w:left w:val="single" w:color="auto" w:sz="4" w:space="0"/>
              <w:bottom w:val="single" w:color="auto" w:sz="4" w:space="0"/>
              <w:right w:val="single" w:color="auto" w:sz="4" w:space="0"/>
            </w:tcBorders>
            <w:vAlign w:val="center"/>
          </w:tcPr>
          <w:p w14:paraId="38CB7A6B">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电子邮箱：</w:t>
            </w:r>
          </w:p>
        </w:tc>
        <w:tc>
          <w:tcPr>
            <w:tcW w:w="4517" w:type="dxa"/>
            <w:tcBorders>
              <w:top w:val="single" w:color="auto" w:sz="4" w:space="0"/>
              <w:left w:val="single" w:color="auto" w:sz="4" w:space="0"/>
              <w:bottom w:val="single" w:color="auto" w:sz="4" w:space="0"/>
              <w:right w:val="single" w:color="auto" w:sz="4" w:space="0"/>
            </w:tcBorders>
            <w:vAlign w:val="center"/>
          </w:tcPr>
          <w:p w14:paraId="5947A402">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14:paraId="5560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516" w:type="dxa"/>
            <w:tcBorders>
              <w:top w:val="single" w:color="auto" w:sz="4" w:space="0"/>
              <w:left w:val="single" w:color="auto" w:sz="4" w:space="0"/>
              <w:bottom w:val="single" w:color="auto" w:sz="4" w:space="0"/>
              <w:right w:val="single" w:color="auto" w:sz="4" w:space="0"/>
            </w:tcBorders>
            <w:vAlign w:val="center"/>
          </w:tcPr>
          <w:p w14:paraId="709F8891">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4517" w:type="dxa"/>
            <w:tcBorders>
              <w:top w:val="single" w:color="auto" w:sz="4" w:space="0"/>
              <w:left w:val="single" w:color="auto" w:sz="4" w:space="0"/>
              <w:bottom w:val="single" w:color="auto" w:sz="4" w:space="0"/>
              <w:right w:val="single" w:color="auto" w:sz="4" w:space="0"/>
            </w:tcBorders>
            <w:vAlign w:val="center"/>
          </w:tcPr>
          <w:p w14:paraId="3FCFBEF6">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2F2B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4516" w:type="dxa"/>
            <w:tcBorders>
              <w:top w:val="single" w:color="auto" w:sz="4" w:space="0"/>
              <w:left w:val="single" w:color="auto" w:sz="4" w:space="0"/>
              <w:bottom w:val="single" w:color="auto" w:sz="4" w:space="0"/>
              <w:right w:val="single" w:color="auto" w:sz="4" w:space="0"/>
            </w:tcBorders>
            <w:vAlign w:val="center"/>
          </w:tcPr>
          <w:p w14:paraId="7833C66E">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    号：</w:t>
            </w:r>
          </w:p>
        </w:tc>
        <w:tc>
          <w:tcPr>
            <w:tcW w:w="4517" w:type="dxa"/>
            <w:tcBorders>
              <w:top w:val="single" w:color="auto" w:sz="4" w:space="0"/>
              <w:left w:val="single" w:color="auto" w:sz="4" w:space="0"/>
              <w:bottom w:val="single" w:color="auto" w:sz="4" w:space="0"/>
              <w:right w:val="single" w:color="auto" w:sz="4" w:space="0"/>
            </w:tcBorders>
            <w:vAlign w:val="center"/>
          </w:tcPr>
          <w:p w14:paraId="029084A1">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    号：</w:t>
            </w:r>
          </w:p>
        </w:tc>
      </w:tr>
      <w:tr w14:paraId="71FF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4516" w:type="dxa"/>
            <w:tcBorders>
              <w:top w:val="single" w:color="auto" w:sz="4" w:space="0"/>
              <w:left w:val="single" w:color="auto" w:sz="4" w:space="0"/>
              <w:bottom w:val="single" w:color="auto" w:sz="4" w:space="0"/>
              <w:right w:val="single" w:color="auto" w:sz="4" w:space="0"/>
            </w:tcBorders>
            <w:vAlign w:val="center"/>
          </w:tcPr>
          <w:p w14:paraId="08DFFC58">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4517" w:type="dxa"/>
            <w:tcBorders>
              <w:top w:val="single" w:color="auto" w:sz="4" w:space="0"/>
              <w:left w:val="single" w:color="auto" w:sz="4" w:space="0"/>
              <w:bottom w:val="single" w:color="auto" w:sz="4" w:space="0"/>
              <w:right w:val="single" w:color="auto" w:sz="4" w:space="0"/>
            </w:tcBorders>
            <w:vAlign w:val="center"/>
          </w:tcPr>
          <w:p w14:paraId="3AB248B5">
            <w:pPr>
              <w:keepNext w:val="0"/>
              <w:keepLines w:val="0"/>
              <w:pageBreakBefore w:val="0"/>
              <w:widowControl w:val="0"/>
              <w:kinsoku/>
              <w:wordWrap/>
              <w:overflowPunct/>
              <w:topLinePunct w:val="0"/>
              <w:autoSpaceDE/>
              <w:autoSpaceDN/>
              <w:bidi w:val="0"/>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r>
    </w:tbl>
    <w:p w14:paraId="0F7139EA">
      <w:pPr>
        <w:pStyle w:val="6"/>
        <w:jc w:val="both"/>
        <w:rPr>
          <w:rFonts w:hint="eastAsia"/>
          <w:b/>
          <w:bCs/>
          <w:color w:val="auto"/>
          <w:sz w:val="28"/>
          <w:szCs w:val="28"/>
          <w:highlight w:val="none"/>
          <w:lang w:val="en-US" w:eastAsia="zh-CN"/>
        </w:rPr>
      </w:pPr>
    </w:p>
    <w:p w14:paraId="66EFE4F5">
      <w:pPr>
        <w:pStyle w:val="6"/>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供应商廉洁自律承诺书</w:t>
      </w:r>
    </w:p>
    <w:p w14:paraId="313EA7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1"/>
          <w:szCs w:val="21"/>
          <w:highlight w:val="none"/>
          <w:lang w:val="en-US" w:eastAsia="zh-CN"/>
        </w:rPr>
      </w:pPr>
    </w:p>
    <w:p w14:paraId="4D73FE29">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梧州市中医医院：</w:t>
      </w:r>
    </w:p>
    <w:p w14:paraId="091D31C3">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为了有效遏制不公平竞争和违法违规违纪问题的产生，确保招标工作的公开、公平、公正，特向贵单位郑重承诺，在参与</w:t>
      </w:r>
      <w:r>
        <w:rPr>
          <w:rFonts w:hint="eastAsia" w:ascii="宋体" w:hAnsi="宋体" w:cs="宋体"/>
          <w:i w:val="0"/>
          <w:iCs w:val="0"/>
          <w:caps w:val="0"/>
          <w:color w:val="000000"/>
          <w:spacing w:val="0"/>
          <w:sz w:val="21"/>
          <w:szCs w:val="21"/>
          <w:highlight w:val="none"/>
          <w:u w:val="single"/>
          <w:shd w:val="clear" w:fill="FFFFFF"/>
          <w:lang w:eastAsia="zh-CN"/>
        </w:rPr>
        <w:t>梧州市中医医院改扩建项目一期医技综合楼后勤物资（家具类）采购项目</w:t>
      </w:r>
      <w:r>
        <w:rPr>
          <w:rFonts w:hint="eastAsia" w:ascii="宋体" w:hAnsi="宋体" w:eastAsia="宋体" w:cs="宋体"/>
          <w:sz w:val="21"/>
          <w:szCs w:val="21"/>
          <w:highlight w:val="none"/>
          <w:u w:val="none"/>
          <w:lang w:val="en-US" w:eastAsia="zh-CN"/>
        </w:rPr>
        <w:t>的招投标过程中严格遵守下列廉洁自律承诺：</w:t>
      </w:r>
    </w:p>
    <w:p w14:paraId="1C53F69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一、严格国家有关法律法规及相关政策，以及廉洁从业的各项规定。</w:t>
      </w:r>
    </w:p>
    <w:p w14:paraId="1665E60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二、不以任何理由、任何形式向招标人相关工作人员或其亲戚、朋友等利益相关人提供红包、宴请、馈赠礼金、购物卡、会员卡、电子礼卡、有价证券、贵重物品及好处费、感谢费等。</w:t>
      </w:r>
    </w:p>
    <w:p w14:paraId="2DED5DC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三、不以任何名义为招标人相关工作人员或其亲戚、朋友等利益相关人参加健身、娱乐和旅游等活动。</w:t>
      </w:r>
    </w:p>
    <w:p w14:paraId="544C391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四、不为招标人的业务部门、关联企业或人员购置或提供通讯工具、交通工具、高档办公用品或为装修住房、配偶子女的工作安排以及出国（境）等提供方便。</w:t>
      </w:r>
    </w:p>
    <w:p w14:paraId="62D308D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五、不以贿赂之外的其他方式拉拢招标方相关工作人员，使其违背公开、公平、公正原则，帮助实现中标目的。</w:t>
      </w:r>
    </w:p>
    <w:p w14:paraId="60AD7C4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六、不在非公务场合洽谈业务，不一对一洽谈业务，不许诺事后给予招标人相关工作人员利益。</w:t>
      </w:r>
    </w:p>
    <w:p w14:paraId="0AA9E45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七、中标后，不将中标项目转让他人，或将中标项目肢解后分别转让他人。</w:t>
      </w:r>
    </w:p>
    <w:p w14:paraId="6CD6A91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八、中标后，根据招标人</w:t>
      </w:r>
      <w:r>
        <w:rPr>
          <w:rFonts w:hint="eastAsia" w:ascii="宋体" w:hAnsi="宋体" w:cs="宋体"/>
          <w:sz w:val="21"/>
          <w:szCs w:val="21"/>
          <w:highlight w:val="none"/>
          <w:lang w:val="en-US" w:eastAsia="zh-CN"/>
        </w:rPr>
        <w:t>采购文件</w:t>
      </w:r>
      <w:r>
        <w:rPr>
          <w:rFonts w:hint="eastAsia" w:ascii="宋体" w:hAnsi="宋体" w:eastAsia="宋体" w:cs="宋体"/>
          <w:sz w:val="21"/>
          <w:szCs w:val="21"/>
          <w:highlight w:val="none"/>
          <w:lang w:val="en-US" w:eastAsia="zh-CN"/>
        </w:rPr>
        <w:t>和中标人的投标文件订立合同，不订立背离合同实质性内容的协议。</w:t>
      </w:r>
    </w:p>
    <w:p w14:paraId="23DD4C6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九、自觉向招标人签订投标人（中标人）廉洁自律承诺书。</w:t>
      </w:r>
    </w:p>
    <w:p w14:paraId="71B4EF5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7989E17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本承诺书作为是招标人与投标方（中标方）签署采购合同的附件，与合同协议一并签署。</w:t>
      </w:r>
    </w:p>
    <w:p w14:paraId="0BE83230">
      <w:pPr>
        <w:keepNext w:val="0"/>
        <w:keepLines w:val="0"/>
        <w:pageBreakBefore w:val="0"/>
        <w:widowControl w:val="0"/>
        <w:numPr>
          <w:ilvl w:val="0"/>
          <w:numId w:val="0"/>
        </w:numPr>
        <w:kinsoku/>
        <w:wordWrap w:val="0"/>
        <w:overflowPunct/>
        <w:topLinePunct w:val="0"/>
        <w:autoSpaceDE/>
        <w:autoSpaceDN/>
        <w:bidi w:val="0"/>
        <w:adjustRightInd/>
        <w:snapToGrid/>
        <w:spacing w:line="312" w:lineRule="auto"/>
        <w:jc w:val="both"/>
        <w:textAlignment w:val="auto"/>
        <w:rPr>
          <w:rFonts w:hint="eastAsia" w:ascii="宋体" w:hAnsi="宋体" w:eastAsia="宋体" w:cs="宋体"/>
          <w:sz w:val="21"/>
          <w:szCs w:val="21"/>
          <w:highlight w:val="none"/>
          <w:lang w:val="en-US" w:eastAsia="zh-CN"/>
        </w:rPr>
      </w:pPr>
    </w:p>
    <w:p w14:paraId="46BF2E47">
      <w:pPr>
        <w:keepNext w:val="0"/>
        <w:keepLines w:val="0"/>
        <w:pageBreakBefore w:val="0"/>
        <w:widowControl w:val="0"/>
        <w:numPr>
          <w:ilvl w:val="0"/>
          <w:numId w:val="0"/>
        </w:numPr>
        <w:kinsoku/>
        <w:wordWrap w:val="0"/>
        <w:overflowPunct/>
        <w:topLinePunct w:val="0"/>
        <w:autoSpaceDE/>
        <w:autoSpaceDN/>
        <w:bidi w:val="0"/>
        <w:adjustRightInd/>
        <w:snapToGrid/>
        <w:spacing w:line="312" w:lineRule="auto"/>
        <w:jc w:val="righ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承诺单位名称：（公章）        </w:t>
      </w:r>
    </w:p>
    <w:p w14:paraId="1F91F4F8">
      <w:pPr>
        <w:keepNext w:val="0"/>
        <w:keepLines w:val="0"/>
        <w:pageBreakBefore w:val="0"/>
        <w:widowControl w:val="0"/>
        <w:numPr>
          <w:ilvl w:val="0"/>
          <w:numId w:val="0"/>
        </w:numPr>
        <w:kinsoku/>
        <w:wordWrap w:val="0"/>
        <w:overflowPunct/>
        <w:topLinePunct w:val="0"/>
        <w:autoSpaceDE/>
        <w:autoSpaceDN/>
        <w:bidi w:val="0"/>
        <w:adjustRightInd/>
        <w:snapToGrid/>
        <w:spacing w:line="312" w:lineRule="auto"/>
        <w:jc w:val="righ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法定代表人签字（签章）或授权代理人签字：               </w:t>
      </w:r>
    </w:p>
    <w:p w14:paraId="4D2C2FD0">
      <w:pPr>
        <w:keepNext w:val="0"/>
        <w:keepLines w:val="0"/>
        <w:pageBreakBefore w:val="0"/>
        <w:widowControl w:val="0"/>
        <w:numPr>
          <w:ilvl w:val="0"/>
          <w:numId w:val="0"/>
        </w:numPr>
        <w:kinsoku/>
        <w:wordWrap w:val="0"/>
        <w:overflowPunct/>
        <w:topLinePunct w:val="0"/>
        <w:autoSpaceDE/>
        <w:autoSpaceDN/>
        <w:bidi w:val="0"/>
        <w:adjustRightInd/>
        <w:snapToGrid/>
        <w:spacing w:line="312" w:lineRule="auto"/>
        <w:jc w:val="righ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年   月   日     </w:t>
      </w:r>
    </w:p>
    <w:p w14:paraId="16731B7B">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u w:val="single"/>
          <w:lang w:val="en-US" w:eastAsia="zh-CN"/>
        </w:rPr>
        <w:t>(授权代理人签字需提供委托授权书)</w:t>
      </w:r>
    </w:p>
    <w:p w14:paraId="5B3F17B0">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highlight w:val="none"/>
          <w:lang w:val="en-US" w:eastAsia="zh-CN"/>
        </w:rPr>
      </w:pPr>
    </w:p>
    <w:sectPr>
      <w:headerReference r:id="rId6" w:type="default"/>
      <w:footerReference r:id="rId7" w:type="default"/>
      <w:pgSz w:w="11906" w:h="16838"/>
      <w:pgMar w:top="1928" w:right="1531" w:bottom="1757"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BDDB">
    <w:pPr>
      <w:pStyle w:val="9"/>
      <w:ind w:right="28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AEB74">
    <w:pPr>
      <w:pStyle w:val="9"/>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13468">
    <w:pPr>
      <w:pStyle w:val="9"/>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8ECF">
    <w:pPr>
      <w:pStyle w:val="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3AE2A">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E83AE2A">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685F">
    <w:pPr>
      <w:pStyle w:val="10"/>
      <w:pBdr>
        <w:bottom w:val="none" w:color="000000" w:sz="0" w:space="0"/>
      </w:pBdr>
      <w:rPr>
        <w:rStyle w:val="26"/>
      </w:rPr>
    </w:pPr>
  </w:p>
  <w:p w14:paraId="65DA7A8B">
    <w:pPr>
      <w:rPr>
        <w:rStyle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CC9E3"/>
    <w:multiLevelType w:val="singleLevel"/>
    <w:tmpl w:val="DDECC9E3"/>
    <w:lvl w:ilvl="0" w:tentative="0">
      <w:start w:val="1"/>
      <w:numFmt w:val="decimal"/>
      <w:lvlText w:val="%1."/>
      <w:lvlJc w:val="left"/>
      <w:pPr>
        <w:ind w:left="425" w:hanging="425"/>
      </w:pPr>
      <w:rPr>
        <w:rFonts w:hint="default"/>
      </w:rPr>
    </w:lvl>
  </w:abstractNum>
  <w:abstractNum w:abstractNumId="1">
    <w:nsid w:val="F7EDB411"/>
    <w:multiLevelType w:val="singleLevel"/>
    <w:tmpl w:val="F7EDB411"/>
    <w:lvl w:ilvl="0" w:tentative="0">
      <w:start w:val="1"/>
      <w:numFmt w:val="decimal"/>
      <w:lvlText w:val="%1."/>
      <w:lvlJc w:val="left"/>
      <w:pPr>
        <w:tabs>
          <w:tab w:val="left" w:pos="312"/>
        </w:tabs>
      </w:pPr>
    </w:lvl>
  </w:abstractNum>
  <w:abstractNum w:abstractNumId="2">
    <w:nsid w:val="00000002"/>
    <w:multiLevelType w:val="multilevel"/>
    <w:tmpl w:val="00000002"/>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zg1MDBjMDMzOWY1MDJkYjM2NDY1ZGU2Zjg0MzIifQ=="/>
  </w:docVars>
  <w:rsids>
    <w:rsidRoot w:val="00000000"/>
    <w:rsid w:val="000E3FC3"/>
    <w:rsid w:val="00150EAD"/>
    <w:rsid w:val="00213CF6"/>
    <w:rsid w:val="008878D1"/>
    <w:rsid w:val="008F6EB2"/>
    <w:rsid w:val="00D91EDB"/>
    <w:rsid w:val="017716F4"/>
    <w:rsid w:val="01875299"/>
    <w:rsid w:val="0198159D"/>
    <w:rsid w:val="01A31BC0"/>
    <w:rsid w:val="01E054EB"/>
    <w:rsid w:val="02247441"/>
    <w:rsid w:val="032A1114"/>
    <w:rsid w:val="03664364"/>
    <w:rsid w:val="03A4774A"/>
    <w:rsid w:val="03CC3F79"/>
    <w:rsid w:val="03D8291E"/>
    <w:rsid w:val="040C6A6B"/>
    <w:rsid w:val="04A75A8D"/>
    <w:rsid w:val="053242B0"/>
    <w:rsid w:val="05FB28F4"/>
    <w:rsid w:val="0616772D"/>
    <w:rsid w:val="064047AA"/>
    <w:rsid w:val="06422A77"/>
    <w:rsid w:val="067D33B3"/>
    <w:rsid w:val="0680104B"/>
    <w:rsid w:val="068C3E93"/>
    <w:rsid w:val="06A136B9"/>
    <w:rsid w:val="06C76C7A"/>
    <w:rsid w:val="07716B0D"/>
    <w:rsid w:val="07784105"/>
    <w:rsid w:val="08002443"/>
    <w:rsid w:val="086E1AA3"/>
    <w:rsid w:val="086E28E6"/>
    <w:rsid w:val="08E25FED"/>
    <w:rsid w:val="09622DD4"/>
    <w:rsid w:val="09DD68F3"/>
    <w:rsid w:val="0A1C4228"/>
    <w:rsid w:val="0AAE6186"/>
    <w:rsid w:val="0ACB31DC"/>
    <w:rsid w:val="0B5A66C6"/>
    <w:rsid w:val="0B696551"/>
    <w:rsid w:val="0B963927"/>
    <w:rsid w:val="0BF978D5"/>
    <w:rsid w:val="0CAD0C97"/>
    <w:rsid w:val="0CF167FE"/>
    <w:rsid w:val="0CF307C8"/>
    <w:rsid w:val="0D5F7C0C"/>
    <w:rsid w:val="0D735465"/>
    <w:rsid w:val="0D815171"/>
    <w:rsid w:val="0D993821"/>
    <w:rsid w:val="0DC6168F"/>
    <w:rsid w:val="0E222444"/>
    <w:rsid w:val="0E8C2C83"/>
    <w:rsid w:val="0ED35847"/>
    <w:rsid w:val="0ED4462A"/>
    <w:rsid w:val="0F3155D8"/>
    <w:rsid w:val="0F91027F"/>
    <w:rsid w:val="0FE64614"/>
    <w:rsid w:val="0FF06008"/>
    <w:rsid w:val="101313A2"/>
    <w:rsid w:val="102313C5"/>
    <w:rsid w:val="10FE14EA"/>
    <w:rsid w:val="11241C6E"/>
    <w:rsid w:val="11494E5B"/>
    <w:rsid w:val="116D7F23"/>
    <w:rsid w:val="11A9487A"/>
    <w:rsid w:val="11AE2F10"/>
    <w:rsid w:val="11C51765"/>
    <w:rsid w:val="124F0991"/>
    <w:rsid w:val="129C0FBA"/>
    <w:rsid w:val="12DB418F"/>
    <w:rsid w:val="13A91BE1"/>
    <w:rsid w:val="13CE11BD"/>
    <w:rsid w:val="13FC61B5"/>
    <w:rsid w:val="144D4C62"/>
    <w:rsid w:val="14634486"/>
    <w:rsid w:val="14681A9C"/>
    <w:rsid w:val="148C79F4"/>
    <w:rsid w:val="14F60FB2"/>
    <w:rsid w:val="157E0E4B"/>
    <w:rsid w:val="15814FAE"/>
    <w:rsid w:val="15AA1C40"/>
    <w:rsid w:val="15CF16A7"/>
    <w:rsid w:val="16377978"/>
    <w:rsid w:val="166D339A"/>
    <w:rsid w:val="16797F90"/>
    <w:rsid w:val="16CB6312"/>
    <w:rsid w:val="17210AD2"/>
    <w:rsid w:val="17AF1790"/>
    <w:rsid w:val="17B80644"/>
    <w:rsid w:val="17D631C0"/>
    <w:rsid w:val="17FB6783"/>
    <w:rsid w:val="180578D0"/>
    <w:rsid w:val="1898470F"/>
    <w:rsid w:val="18BC6B1D"/>
    <w:rsid w:val="18DE5A14"/>
    <w:rsid w:val="18E80B76"/>
    <w:rsid w:val="18ED07C2"/>
    <w:rsid w:val="190653E0"/>
    <w:rsid w:val="192835A8"/>
    <w:rsid w:val="19D379B8"/>
    <w:rsid w:val="19DF45AE"/>
    <w:rsid w:val="1A98475D"/>
    <w:rsid w:val="1AA94BBC"/>
    <w:rsid w:val="1B6E4200"/>
    <w:rsid w:val="1BAD248A"/>
    <w:rsid w:val="1BB824B6"/>
    <w:rsid w:val="1BF27E9D"/>
    <w:rsid w:val="1C5803F8"/>
    <w:rsid w:val="1CF03994"/>
    <w:rsid w:val="1CF814E3"/>
    <w:rsid w:val="1D304123"/>
    <w:rsid w:val="1D756FD8"/>
    <w:rsid w:val="1D9B4C90"/>
    <w:rsid w:val="1DA87B6A"/>
    <w:rsid w:val="1ED8781E"/>
    <w:rsid w:val="1F2A3EED"/>
    <w:rsid w:val="1F6765E2"/>
    <w:rsid w:val="1F914C7A"/>
    <w:rsid w:val="1FCF190A"/>
    <w:rsid w:val="1FFE32B4"/>
    <w:rsid w:val="208E0AFB"/>
    <w:rsid w:val="20A91472"/>
    <w:rsid w:val="20C733F7"/>
    <w:rsid w:val="2144119B"/>
    <w:rsid w:val="21C67E02"/>
    <w:rsid w:val="2224353B"/>
    <w:rsid w:val="22D45E02"/>
    <w:rsid w:val="22D51580"/>
    <w:rsid w:val="231734D0"/>
    <w:rsid w:val="231B5F2B"/>
    <w:rsid w:val="233F1C1A"/>
    <w:rsid w:val="234F63FC"/>
    <w:rsid w:val="23E34C9B"/>
    <w:rsid w:val="241067BA"/>
    <w:rsid w:val="247A108F"/>
    <w:rsid w:val="24B473B2"/>
    <w:rsid w:val="24BE74B6"/>
    <w:rsid w:val="24E963B3"/>
    <w:rsid w:val="250F1B30"/>
    <w:rsid w:val="25804CFA"/>
    <w:rsid w:val="25A641D2"/>
    <w:rsid w:val="26341DF0"/>
    <w:rsid w:val="26392356"/>
    <w:rsid w:val="26D62895"/>
    <w:rsid w:val="2742617D"/>
    <w:rsid w:val="27A74232"/>
    <w:rsid w:val="27A934BE"/>
    <w:rsid w:val="27A961FC"/>
    <w:rsid w:val="27AF6EEF"/>
    <w:rsid w:val="27F3530E"/>
    <w:rsid w:val="27F54F9D"/>
    <w:rsid w:val="285D2B42"/>
    <w:rsid w:val="28D948BF"/>
    <w:rsid w:val="28F72F97"/>
    <w:rsid w:val="2AAD6003"/>
    <w:rsid w:val="2AF27EBA"/>
    <w:rsid w:val="2B084FE7"/>
    <w:rsid w:val="2BDD24F6"/>
    <w:rsid w:val="2BDE442F"/>
    <w:rsid w:val="2C387E60"/>
    <w:rsid w:val="2C8142B0"/>
    <w:rsid w:val="2C9730A0"/>
    <w:rsid w:val="2CF33A75"/>
    <w:rsid w:val="2D104627"/>
    <w:rsid w:val="2D74105A"/>
    <w:rsid w:val="2DC84F02"/>
    <w:rsid w:val="2DD41AF8"/>
    <w:rsid w:val="2F131760"/>
    <w:rsid w:val="2F7D132D"/>
    <w:rsid w:val="2F9C111B"/>
    <w:rsid w:val="2FE948DB"/>
    <w:rsid w:val="30D00355"/>
    <w:rsid w:val="31480833"/>
    <w:rsid w:val="315216B2"/>
    <w:rsid w:val="315E0057"/>
    <w:rsid w:val="319620CE"/>
    <w:rsid w:val="31C6519A"/>
    <w:rsid w:val="31EF6F01"/>
    <w:rsid w:val="32453B10"/>
    <w:rsid w:val="325A081E"/>
    <w:rsid w:val="32C043F9"/>
    <w:rsid w:val="32C739DA"/>
    <w:rsid w:val="334705B2"/>
    <w:rsid w:val="33491B2B"/>
    <w:rsid w:val="3369683F"/>
    <w:rsid w:val="33730803"/>
    <w:rsid w:val="34433534"/>
    <w:rsid w:val="344B39A2"/>
    <w:rsid w:val="344D25CB"/>
    <w:rsid w:val="345B0CBE"/>
    <w:rsid w:val="34927F26"/>
    <w:rsid w:val="34B14942"/>
    <w:rsid w:val="350902DA"/>
    <w:rsid w:val="35315A9F"/>
    <w:rsid w:val="355157DD"/>
    <w:rsid w:val="355D6D9F"/>
    <w:rsid w:val="359E4EC6"/>
    <w:rsid w:val="3647730B"/>
    <w:rsid w:val="36A52284"/>
    <w:rsid w:val="36CC7811"/>
    <w:rsid w:val="36FF7010"/>
    <w:rsid w:val="37040D59"/>
    <w:rsid w:val="373E3439"/>
    <w:rsid w:val="37421881"/>
    <w:rsid w:val="383270EA"/>
    <w:rsid w:val="393B2A2C"/>
    <w:rsid w:val="39B8407C"/>
    <w:rsid w:val="39C8164D"/>
    <w:rsid w:val="3A137505"/>
    <w:rsid w:val="3A785219"/>
    <w:rsid w:val="3A970136"/>
    <w:rsid w:val="3AAC3BE1"/>
    <w:rsid w:val="3B00217F"/>
    <w:rsid w:val="3B1A3241"/>
    <w:rsid w:val="3B4402BD"/>
    <w:rsid w:val="3B74263C"/>
    <w:rsid w:val="3B7663F4"/>
    <w:rsid w:val="3C5E715D"/>
    <w:rsid w:val="3C9C5234"/>
    <w:rsid w:val="3CAB2158"/>
    <w:rsid w:val="3CE7086A"/>
    <w:rsid w:val="3D0F2205"/>
    <w:rsid w:val="3D975AEA"/>
    <w:rsid w:val="3DC00139"/>
    <w:rsid w:val="3DFA3042"/>
    <w:rsid w:val="3E4D3BD3"/>
    <w:rsid w:val="3EC15781"/>
    <w:rsid w:val="3EEF22EE"/>
    <w:rsid w:val="3EF94F1B"/>
    <w:rsid w:val="3F1E711F"/>
    <w:rsid w:val="3F3D5750"/>
    <w:rsid w:val="3F4C39D9"/>
    <w:rsid w:val="3FDB0D3F"/>
    <w:rsid w:val="3FFC1C67"/>
    <w:rsid w:val="40692574"/>
    <w:rsid w:val="40994C08"/>
    <w:rsid w:val="409E155D"/>
    <w:rsid w:val="40C756E8"/>
    <w:rsid w:val="40E40203"/>
    <w:rsid w:val="414032D5"/>
    <w:rsid w:val="41AB7C44"/>
    <w:rsid w:val="422E72CD"/>
    <w:rsid w:val="42607EEE"/>
    <w:rsid w:val="426315F4"/>
    <w:rsid w:val="42937435"/>
    <w:rsid w:val="429934B6"/>
    <w:rsid w:val="42FB3958"/>
    <w:rsid w:val="43A27DDF"/>
    <w:rsid w:val="43AD5D7F"/>
    <w:rsid w:val="43FE2FD4"/>
    <w:rsid w:val="45B002FD"/>
    <w:rsid w:val="467D28D5"/>
    <w:rsid w:val="472B0583"/>
    <w:rsid w:val="473016F6"/>
    <w:rsid w:val="475F3D89"/>
    <w:rsid w:val="47C00CCC"/>
    <w:rsid w:val="4867383D"/>
    <w:rsid w:val="48D40BBB"/>
    <w:rsid w:val="48DF402C"/>
    <w:rsid w:val="492B6619"/>
    <w:rsid w:val="49570CBB"/>
    <w:rsid w:val="49891591"/>
    <w:rsid w:val="49CA0BFE"/>
    <w:rsid w:val="4A745D9D"/>
    <w:rsid w:val="4AB93457"/>
    <w:rsid w:val="4BBA1ED6"/>
    <w:rsid w:val="4BC6305D"/>
    <w:rsid w:val="4C4579F1"/>
    <w:rsid w:val="4C6836E0"/>
    <w:rsid w:val="4C910E89"/>
    <w:rsid w:val="4CCA6149"/>
    <w:rsid w:val="4D122BF3"/>
    <w:rsid w:val="4D36558C"/>
    <w:rsid w:val="4D9E78F3"/>
    <w:rsid w:val="4DC5673B"/>
    <w:rsid w:val="4E6F3D64"/>
    <w:rsid w:val="4E933499"/>
    <w:rsid w:val="4EC01700"/>
    <w:rsid w:val="4EDB44D8"/>
    <w:rsid w:val="4EEA2AD2"/>
    <w:rsid w:val="4EFC65D9"/>
    <w:rsid w:val="4EFF657E"/>
    <w:rsid w:val="4FF57980"/>
    <w:rsid w:val="503419E6"/>
    <w:rsid w:val="503B002B"/>
    <w:rsid w:val="50463D38"/>
    <w:rsid w:val="50504BB7"/>
    <w:rsid w:val="506A143A"/>
    <w:rsid w:val="50A50BD3"/>
    <w:rsid w:val="50A8054F"/>
    <w:rsid w:val="51143E36"/>
    <w:rsid w:val="515661FD"/>
    <w:rsid w:val="515831BD"/>
    <w:rsid w:val="516E1798"/>
    <w:rsid w:val="516E79EA"/>
    <w:rsid w:val="51B01DB1"/>
    <w:rsid w:val="51B339D3"/>
    <w:rsid w:val="51BA49DE"/>
    <w:rsid w:val="52293911"/>
    <w:rsid w:val="524644C3"/>
    <w:rsid w:val="529E7E5B"/>
    <w:rsid w:val="52AC2B05"/>
    <w:rsid w:val="52E77A54"/>
    <w:rsid w:val="52F423BC"/>
    <w:rsid w:val="53D31D87"/>
    <w:rsid w:val="53E47AF0"/>
    <w:rsid w:val="541303D5"/>
    <w:rsid w:val="549F4A87"/>
    <w:rsid w:val="54A04704"/>
    <w:rsid w:val="54A35BFD"/>
    <w:rsid w:val="54B511BC"/>
    <w:rsid w:val="55335A2B"/>
    <w:rsid w:val="555313D1"/>
    <w:rsid w:val="558359C0"/>
    <w:rsid w:val="55C161CB"/>
    <w:rsid w:val="5647394F"/>
    <w:rsid w:val="56D848CE"/>
    <w:rsid w:val="56DE116E"/>
    <w:rsid w:val="572C012C"/>
    <w:rsid w:val="588418A2"/>
    <w:rsid w:val="58A12453"/>
    <w:rsid w:val="58B23DD2"/>
    <w:rsid w:val="594869A2"/>
    <w:rsid w:val="59F86AF7"/>
    <w:rsid w:val="5A217462"/>
    <w:rsid w:val="5A315A59"/>
    <w:rsid w:val="5A834CAF"/>
    <w:rsid w:val="5A90452E"/>
    <w:rsid w:val="5ACF7761"/>
    <w:rsid w:val="5B1E5FDD"/>
    <w:rsid w:val="5B57329D"/>
    <w:rsid w:val="5B7B1BA7"/>
    <w:rsid w:val="5B8D4F11"/>
    <w:rsid w:val="5CDC30C9"/>
    <w:rsid w:val="5CFA65D6"/>
    <w:rsid w:val="5D6112A6"/>
    <w:rsid w:val="5DA21364"/>
    <w:rsid w:val="5DAA683B"/>
    <w:rsid w:val="5DC15346"/>
    <w:rsid w:val="5E337FF2"/>
    <w:rsid w:val="5E8C7702"/>
    <w:rsid w:val="60402552"/>
    <w:rsid w:val="60687CFB"/>
    <w:rsid w:val="608265B2"/>
    <w:rsid w:val="609F0125"/>
    <w:rsid w:val="616D4C71"/>
    <w:rsid w:val="617821BF"/>
    <w:rsid w:val="61AB60F1"/>
    <w:rsid w:val="623A400D"/>
    <w:rsid w:val="6263077A"/>
    <w:rsid w:val="63220635"/>
    <w:rsid w:val="634764AA"/>
    <w:rsid w:val="6391437A"/>
    <w:rsid w:val="6442771F"/>
    <w:rsid w:val="655A5E64"/>
    <w:rsid w:val="65C10923"/>
    <w:rsid w:val="66212E26"/>
    <w:rsid w:val="67206C39"/>
    <w:rsid w:val="674E72EB"/>
    <w:rsid w:val="67804D3D"/>
    <w:rsid w:val="679A69EC"/>
    <w:rsid w:val="67E8131A"/>
    <w:rsid w:val="680A69C3"/>
    <w:rsid w:val="68C1444C"/>
    <w:rsid w:val="68D20407"/>
    <w:rsid w:val="68F1232B"/>
    <w:rsid w:val="68F55EA4"/>
    <w:rsid w:val="69825989"/>
    <w:rsid w:val="69C3516F"/>
    <w:rsid w:val="6A1C5DDE"/>
    <w:rsid w:val="6A2133F4"/>
    <w:rsid w:val="6A2D56E5"/>
    <w:rsid w:val="6A641533"/>
    <w:rsid w:val="6AA10091"/>
    <w:rsid w:val="6B0625EA"/>
    <w:rsid w:val="6B0845B4"/>
    <w:rsid w:val="6B486645"/>
    <w:rsid w:val="6B52582F"/>
    <w:rsid w:val="6BCA3618"/>
    <w:rsid w:val="6BCE3108"/>
    <w:rsid w:val="6C223454"/>
    <w:rsid w:val="6C3367E9"/>
    <w:rsid w:val="6C5D7894"/>
    <w:rsid w:val="6CA60EDB"/>
    <w:rsid w:val="6D003795"/>
    <w:rsid w:val="6D050DAB"/>
    <w:rsid w:val="6D4D2752"/>
    <w:rsid w:val="6D50172F"/>
    <w:rsid w:val="6D5533B5"/>
    <w:rsid w:val="6D9739CD"/>
    <w:rsid w:val="6DB8406F"/>
    <w:rsid w:val="6DF373DB"/>
    <w:rsid w:val="6E526B93"/>
    <w:rsid w:val="6F284AA6"/>
    <w:rsid w:val="70B0102E"/>
    <w:rsid w:val="70B12FF8"/>
    <w:rsid w:val="70FA674D"/>
    <w:rsid w:val="71066EA0"/>
    <w:rsid w:val="718F158B"/>
    <w:rsid w:val="71BB2380"/>
    <w:rsid w:val="71D1701F"/>
    <w:rsid w:val="72007D93"/>
    <w:rsid w:val="72F53670"/>
    <w:rsid w:val="72F62F44"/>
    <w:rsid w:val="730748F8"/>
    <w:rsid w:val="73D6524F"/>
    <w:rsid w:val="740578E3"/>
    <w:rsid w:val="7427759D"/>
    <w:rsid w:val="763B3742"/>
    <w:rsid w:val="7641434F"/>
    <w:rsid w:val="76992564"/>
    <w:rsid w:val="77147E3D"/>
    <w:rsid w:val="77AE3DED"/>
    <w:rsid w:val="77E34CB2"/>
    <w:rsid w:val="780E6699"/>
    <w:rsid w:val="7820118F"/>
    <w:rsid w:val="7845116D"/>
    <w:rsid w:val="78AC54BF"/>
    <w:rsid w:val="78D04FB2"/>
    <w:rsid w:val="790463BB"/>
    <w:rsid w:val="793B5B55"/>
    <w:rsid w:val="79645E66"/>
    <w:rsid w:val="79D02A72"/>
    <w:rsid w:val="79DF750D"/>
    <w:rsid w:val="7A5213A8"/>
    <w:rsid w:val="7A5A025C"/>
    <w:rsid w:val="7AAF70E6"/>
    <w:rsid w:val="7AB65C87"/>
    <w:rsid w:val="7B130B37"/>
    <w:rsid w:val="7B5D0004"/>
    <w:rsid w:val="7BD4400F"/>
    <w:rsid w:val="7BD86AD1"/>
    <w:rsid w:val="7BF430F1"/>
    <w:rsid w:val="7C1508DF"/>
    <w:rsid w:val="7C5807CC"/>
    <w:rsid w:val="7CE654FA"/>
    <w:rsid w:val="7D3F1C49"/>
    <w:rsid w:val="7D592A4D"/>
    <w:rsid w:val="7D851A94"/>
    <w:rsid w:val="7EAB1087"/>
    <w:rsid w:val="7F0A04A3"/>
    <w:rsid w:val="7F1430D0"/>
    <w:rsid w:val="7F1E5CFC"/>
    <w:rsid w:val="7F221B2F"/>
    <w:rsid w:val="7F3177DE"/>
    <w:rsid w:val="7FA04963"/>
    <w:rsid w:val="7FAC7379"/>
    <w:rsid w:val="7FE3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99"/>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autoRedefine/>
    <w:qFormat/>
    <w:uiPriority w:val="0"/>
    <w:pPr>
      <w:keepNext/>
      <w:keepLines/>
      <w:numPr>
        <w:ilvl w:val="3"/>
        <w:numId w:val="1"/>
      </w:numPr>
      <w:spacing w:before="280" w:after="290" w:line="376" w:lineRule="auto"/>
      <w:outlineLvl w:val="3"/>
    </w:pPr>
    <w:rPr>
      <w:rFonts w:ascii="宋体" w:hAnsi="Arial" w:eastAsia="黑体" w:cs="Times New Roman"/>
      <w:b/>
      <w:sz w:val="24"/>
      <w:szCs w:val="20"/>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99"/>
    <w:pPr>
      <w:spacing w:after="120"/>
    </w:pPr>
    <w:rPr>
      <w:kern w:val="0"/>
      <w:sz w:val="20"/>
    </w:rPr>
  </w:style>
  <w:style w:type="paragraph" w:styleId="8">
    <w:name w:val="Plain Text"/>
    <w:basedOn w:val="1"/>
    <w:autoRedefine/>
    <w:qFormat/>
    <w:uiPriority w:val="99"/>
    <w:rPr>
      <w:rFonts w:ascii="宋体" w:hAnsi="Courier New"/>
      <w:szCs w:val="20"/>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7"/>
    <w:autoRedefine/>
    <w:qFormat/>
    <w:uiPriority w:val="0"/>
    <w:pPr>
      <w:spacing w:line="360" w:lineRule="auto"/>
      <w:ind w:firstLine="200" w:firstLineChars="200"/>
    </w:pPr>
    <w:rPr>
      <w:rFonts w:ascii="仿宋_GB2312" w:hAnsi="Times New Roman" w:eastAsia="仿宋_GB2312"/>
      <w:sz w:val="30"/>
      <w:szCs w:val="3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FollowedHyperlink"/>
    <w:basedOn w:val="17"/>
    <w:autoRedefine/>
    <w:qFormat/>
    <w:uiPriority w:val="0"/>
    <w:rPr>
      <w:color w:val="0066CC"/>
      <w:u w:val="none"/>
    </w:rPr>
  </w:style>
  <w:style w:type="character" w:styleId="20">
    <w:name w:val="HTML Definition"/>
    <w:basedOn w:val="17"/>
    <w:autoRedefine/>
    <w:qFormat/>
    <w:uiPriority w:val="0"/>
    <w:rPr>
      <w:i/>
      <w:iCs/>
    </w:rPr>
  </w:style>
  <w:style w:type="character" w:styleId="21">
    <w:name w:val="Hyperlink"/>
    <w:basedOn w:val="17"/>
    <w:autoRedefine/>
    <w:qFormat/>
    <w:uiPriority w:val="0"/>
    <w:rPr>
      <w:color w:val="0066CC"/>
      <w:u w:val="none"/>
    </w:rPr>
  </w:style>
  <w:style w:type="character" w:styleId="22">
    <w:name w:val="HTML Code"/>
    <w:basedOn w:val="17"/>
    <w:autoRedefine/>
    <w:qFormat/>
    <w:uiPriority w:val="0"/>
    <w:rPr>
      <w:rFonts w:ascii="serif" w:hAnsi="serif" w:eastAsia="serif" w:cs="serif"/>
      <w:sz w:val="21"/>
      <w:szCs w:val="21"/>
    </w:rPr>
  </w:style>
  <w:style w:type="character" w:styleId="23">
    <w:name w:val="HTML Keyboard"/>
    <w:basedOn w:val="17"/>
    <w:autoRedefine/>
    <w:qFormat/>
    <w:uiPriority w:val="0"/>
    <w:rPr>
      <w:rFonts w:hint="default" w:ascii="serif" w:hAnsi="serif" w:eastAsia="serif" w:cs="serif"/>
      <w:sz w:val="21"/>
      <w:szCs w:val="21"/>
    </w:rPr>
  </w:style>
  <w:style w:type="character" w:styleId="24">
    <w:name w:val="HTML Sample"/>
    <w:basedOn w:val="17"/>
    <w:autoRedefine/>
    <w:qFormat/>
    <w:uiPriority w:val="0"/>
    <w:rPr>
      <w:rFonts w:hint="default" w:ascii="serif" w:hAnsi="serif" w:eastAsia="serif" w:cs="serif"/>
      <w:sz w:val="21"/>
      <w:szCs w:val="21"/>
    </w:rPr>
  </w:style>
  <w:style w:type="character" w:customStyle="1" w:styleId="25">
    <w:name w:val="form-textarea-print1"/>
    <w:basedOn w:val="17"/>
    <w:autoRedefine/>
    <w:qFormat/>
    <w:uiPriority w:val="0"/>
    <w:rPr>
      <w:sz w:val="18"/>
      <w:szCs w:val="18"/>
    </w:rPr>
  </w:style>
  <w:style w:type="character" w:customStyle="1" w:styleId="26">
    <w:name w:val="NormalCharacter"/>
    <w:autoRedefine/>
    <w:semiHidden/>
    <w:qFormat/>
    <w:uiPriority w:val="0"/>
  </w:style>
  <w:style w:type="paragraph" w:customStyle="1" w:styleId="27">
    <w:name w:val="WPSOffice手动目录 1"/>
    <w:autoRedefine/>
    <w:qFormat/>
    <w:uiPriority w:val="0"/>
    <w:pPr>
      <w:ind w:leftChars="0"/>
    </w:pPr>
    <w:rPr>
      <w:rFonts w:ascii="Times New Roman" w:hAnsi="Times New Roman" w:eastAsia="宋体" w:cs="Times New Roman"/>
      <w:sz w:val="20"/>
      <w:szCs w:val="20"/>
    </w:rPr>
  </w:style>
  <w:style w:type="character" w:customStyle="1" w:styleId="28">
    <w:name w:val="font21"/>
    <w:basedOn w:val="17"/>
    <w:qFormat/>
    <w:uiPriority w:val="0"/>
    <w:rPr>
      <w:rFonts w:hint="eastAsia" w:ascii="宋体" w:hAnsi="宋体" w:eastAsia="宋体" w:cs="宋体"/>
      <w:color w:val="000000"/>
      <w:sz w:val="18"/>
      <w:szCs w:val="18"/>
      <w:u w:val="none"/>
    </w:rPr>
  </w:style>
  <w:style w:type="character" w:customStyle="1" w:styleId="29">
    <w:name w:val="font11"/>
    <w:basedOn w:val="17"/>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3486</Words>
  <Characters>4025</Characters>
  <Lines>0</Lines>
  <Paragraphs>0</Paragraphs>
  <TotalTime>0</TotalTime>
  <ScaleCrop>false</ScaleCrop>
  <LinksUpToDate>false</LinksUpToDate>
  <CharactersWithSpaces>4197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2023-07-25T03:56:00Z</dcterms:created>
  <dc:creator>Administrator</dc:creator>
  <cp:lastModifiedBy>周围吻</cp:lastModifiedBy>
  <dcterms:modified xsi:type="dcterms:W3CDTF">2025-05-26T07:21:45Z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1090E402C4CA4DA59C50A8F3610D56E3_13</vt:lpwstr>
  </property>
  <property fmtid="{D5CDD505-2E9C-101B-9397-08002B2CF9AE}" pid="4" name="KSOTemplateDocerSaveRecord">
    <vt:lpwstr>eyJoZGlkIjoiYjhiNWEyNDNiY2NhY2I4N2IxYmMyODZhMGJjMDhjMjYiLCJ1c2VySWQiOiI0NTk0NDYwNjQifQ==</vt:lpwstr>
  </property>
</Properties>
</file>