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6F4C2">
      <w:pPr>
        <w:jc w:val="center"/>
        <w:rPr>
          <w:rFonts w:hint="eastAsia"/>
          <w:sz w:val="36"/>
          <w:szCs w:val="36"/>
          <w:lang w:val="en-US" w:eastAsia="zh-CN"/>
        </w:rPr>
      </w:pPr>
      <w:r>
        <w:rPr>
          <w:rFonts w:hint="eastAsia"/>
          <w:sz w:val="36"/>
          <w:szCs w:val="36"/>
          <w:lang w:val="en-US" w:eastAsia="zh-CN"/>
        </w:rPr>
        <w:t>商务及售后条款</w:t>
      </w:r>
    </w:p>
    <w:p w14:paraId="5AFB5A26">
      <w:pPr>
        <w:rPr>
          <w:rFonts w:hint="eastAsia"/>
          <w:sz w:val="24"/>
          <w:szCs w:val="24"/>
        </w:rPr>
      </w:pPr>
    </w:p>
    <w:p w14:paraId="38E41739">
      <w:pPr>
        <w:rPr>
          <w:rFonts w:hint="eastAsia"/>
          <w:sz w:val="24"/>
          <w:szCs w:val="24"/>
        </w:rPr>
      </w:pPr>
      <w:r>
        <w:rPr>
          <w:rFonts w:hint="eastAsia"/>
          <w:sz w:val="24"/>
          <w:szCs w:val="24"/>
        </w:rPr>
        <w:t>1、本项目采购需求中内容为实质性要求，供应商必须实质性满足，并于报价时上传加盖供应商公章的响应文件扫描件，否则报价无效。</w:t>
      </w:r>
    </w:p>
    <w:p w14:paraId="4970EA9E">
      <w:pPr>
        <w:rPr>
          <w:rFonts w:hint="eastAsia"/>
          <w:sz w:val="24"/>
          <w:szCs w:val="24"/>
        </w:rPr>
      </w:pPr>
      <w:r>
        <w:rPr>
          <w:rFonts w:hint="eastAsia"/>
          <w:sz w:val="24"/>
          <w:szCs w:val="24"/>
        </w:rPr>
        <w:t>2、付款条件：本项目无预付款，货到交货地点且安装完毕经过甲方确认后验收合格后，乙方开具发票给甲方，甲方收到发票后180个工作日内支付100%的合同价款（无息）。</w:t>
      </w:r>
    </w:p>
    <w:p w14:paraId="41B455AA">
      <w:pPr>
        <w:rPr>
          <w:rFonts w:hint="eastAsia"/>
          <w:sz w:val="24"/>
          <w:szCs w:val="24"/>
        </w:rPr>
      </w:pPr>
      <w:r>
        <w:rPr>
          <w:rFonts w:hint="eastAsia"/>
          <w:sz w:val="24"/>
          <w:szCs w:val="24"/>
        </w:rPr>
        <w:t>3、售后服务要求：质保期内免费维修、免费更换零部件。服务内容如下：</w:t>
      </w:r>
    </w:p>
    <w:p w14:paraId="590F6693">
      <w:pPr>
        <w:rPr>
          <w:rFonts w:hint="eastAsia"/>
          <w:sz w:val="24"/>
          <w:szCs w:val="24"/>
        </w:rPr>
      </w:pPr>
      <w:r>
        <w:rPr>
          <w:rFonts w:hint="eastAsia"/>
          <w:sz w:val="24"/>
          <w:szCs w:val="24"/>
        </w:rPr>
        <w:t xml:space="preserve">（1）在保修期内，对由于产品设计、制造及安装的缺陷造成的任何产品质量问题或故障提供免费维修，对产品使用寿命期内实行终身维修。 </w:t>
      </w:r>
    </w:p>
    <w:p w14:paraId="08915272">
      <w:pPr>
        <w:rPr>
          <w:rFonts w:hint="eastAsia"/>
          <w:sz w:val="24"/>
          <w:szCs w:val="24"/>
        </w:rPr>
      </w:pPr>
      <w:r>
        <w:rPr>
          <w:rFonts w:hint="eastAsia"/>
          <w:sz w:val="24"/>
          <w:szCs w:val="24"/>
        </w:rPr>
        <w:t xml:space="preserve">（2）中标供应商应提供本地化维护服务，提供24小时维修服务。维修人员须在接到报修电话后6小时内赶到现场，提供不间断服务直到故障排除，1个工作日内维修好。 </w:t>
      </w:r>
    </w:p>
    <w:p w14:paraId="30AE078C">
      <w:pPr>
        <w:rPr>
          <w:rFonts w:hint="eastAsia"/>
          <w:sz w:val="24"/>
          <w:szCs w:val="24"/>
        </w:rPr>
      </w:pPr>
      <w:r>
        <w:rPr>
          <w:rFonts w:hint="eastAsia"/>
          <w:sz w:val="24"/>
          <w:szCs w:val="24"/>
        </w:rPr>
        <w:t>★4、（1）成交供应商应当保证其所提供的产品为符合国家知识产权法律法规要求的正规正版产品，不接受其他品牌型号报价。投标供应商必须实质性能够满足产品的参数要求，不满足的报价视无效报价。投标产品必须是具备厂家合法渠道的全新正品，必须按厂家承诺实行“三包”。</w:t>
      </w:r>
    </w:p>
    <w:p w14:paraId="1C8B7F8B">
      <w:pPr>
        <w:rPr>
          <w:rFonts w:hint="eastAsia"/>
          <w:sz w:val="24"/>
          <w:szCs w:val="24"/>
        </w:rPr>
      </w:pPr>
      <w:r>
        <w:rPr>
          <w:rFonts w:hint="eastAsia"/>
          <w:sz w:val="24"/>
          <w:szCs w:val="24"/>
        </w:rPr>
        <w:t>（2）报价要求包括: 货物、人工、安装、验收、税费、售后服务等费用</w:t>
      </w:r>
    </w:p>
    <w:p w14:paraId="122B6305">
      <w:pPr>
        <w:rPr>
          <w:rFonts w:hint="eastAsia"/>
          <w:sz w:val="24"/>
          <w:szCs w:val="24"/>
        </w:rPr>
      </w:pPr>
      <w:r>
        <w:rPr>
          <w:rFonts w:hint="eastAsia"/>
          <w:sz w:val="24"/>
          <w:szCs w:val="24"/>
        </w:rPr>
        <w:t>（3）交付安装完成时间：自签订合同之日起7日历日内。</w:t>
      </w:r>
    </w:p>
    <w:p w14:paraId="36DA6739">
      <w:pPr>
        <w:rPr>
          <w:rFonts w:hint="eastAsia"/>
          <w:sz w:val="24"/>
          <w:szCs w:val="24"/>
        </w:rPr>
      </w:pPr>
      <w:r>
        <w:rPr>
          <w:rFonts w:hint="eastAsia"/>
          <w:sz w:val="24"/>
          <w:szCs w:val="24"/>
        </w:rPr>
        <w:t>（4）质保期：6年。质保期内产品有质量问题的，供应商须上门免费更换。</w:t>
      </w:r>
    </w:p>
    <w:p w14:paraId="04DF8EAA">
      <w:pPr>
        <w:rPr>
          <w:rFonts w:hint="eastAsia"/>
          <w:sz w:val="24"/>
          <w:szCs w:val="24"/>
        </w:rPr>
      </w:pPr>
      <w:r>
        <w:rPr>
          <w:rFonts w:hint="eastAsia"/>
          <w:sz w:val="24"/>
          <w:szCs w:val="24"/>
        </w:rPr>
        <w:t>★</w:t>
      </w:r>
      <w:r>
        <w:rPr>
          <w:rFonts w:hint="default"/>
          <w:sz w:val="24"/>
          <w:szCs w:val="24"/>
        </w:rPr>
        <w:t>5</w:t>
      </w:r>
      <w:r>
        <w:rPr>
          <w:rFonts w:hint="eastAsia"/>
          <w:sz w:val="24"/>
          <w:szCs w:val="24"/>
        </w:rPr>
        <w:t>、为保证产品质量和售后服务响应，XXX、XXX设备中标供应商签合同时提供该厂家出具的针对本项目的项目授权及售后服务承诺函盖章原件。</w:t>
      </w:r>
    </w:p>
    <w:p w14:paraId="236AA0BB">
      <w:pPr>
        <w:rPr>
          <w:rFonts w:hint="eastAsia"/>
          <w:sz w:val="24"/>
          <w:szCs w:val="24"/>
        </w:rPr>
      </w:pPr>
      <w:r>
        <w:rPr>
          <w:rFonts w:hint="default"/>
          <w:sz w:val="24"/>
          <w:szCs w:val="24"/>
        </w:rPr>
        <w:t>6</w:t>
      </w:r>
      <w:r>
        <w:rPr>
          <w:rFonts w:hint="eastAsia"/>
          <w:sz w:val="24"/>
          <w:szCs w:val="24"/>
        </w:rPr>
        <w:t>、请供应商在报价前仔细评估自身履约能力，避免恶意低价、不按要求报价、中标后无故放弃、不按合同履行等违约行为，否则，将法依规提请政采云平台进行处罚。</w:t>
      </w:r>
    </w:p>
    <w:p w14:paraId="0FA4CE01">
      <w:pPr>
        <w:rPr>
          <w:rFonts w:hint="eastAsia"/>
          <w:sz w:val="24"/>
          <w:szCs w:val="24"/>
        </w:rPr>
      </w:pPr>
      <w:r>
        <w:rPr>
          <w:rFonts w:hint="eastAsia"/>
          <w:sz w:val="24"/>
          <w:szCs w:val="24"/>
        </w:rPr>
        <w:t>★</w:t>
      </w:r>
      <w:r>
        <w:rPr>
          <w:rFonts w:hint="default"/>
          <w:sz w:val="24"/>
          <w:szCs w:val="24"/>
        </w:rPr>
        <w:t>7</w:t>
      </w:r>
      <w:r>
        <w:rPr>
          <w:rFonts w:hint="eastAsia"/>
          <w:sz w:val="24"/>
          <w:szCs w:val="24"/>
        </w:rPr>
        <w:t>、成交供应商必须在成交后的3个工作日内要提供设备品牌的样机实体机原品现场核查。如成交供应商未按上述要求提交符合要求的资料或产品的，采购方可视为其不具备合格供应商。</w:t>
      </w:r>
    </w:p>
    <w:p w14:paraId="5B84A2D0">
      <w:pPr>
        <w:rPr>
          <w:rFonts w:hint="default" w:eastAsiaTheme="minorEastAsia"/>
          <w:sz w:val="24"/>
          <w:szCs w:val="24"/>
          <w:lang w:val="en-US" w:eastAsia="zh-CN"/>
        </w:rPr>
      </w:pPr>
      <w:r>
        <w:rPr>
          <w:rFonts w:hint="eastAsia"/>
          <w:sz w:val="24"/>
          <w:szCs w:val="24"/>
        </w:rPr>
        <w:t>★</w:t>
      </w:r>
      <w:r>
        <w:rPr>
          <w:rFonts w:hint="default"/>
          <w:b/>
          <w:bCs/>
          <w:sz w:val="24"/>
          <w:szCs w:val="24"/>
        </w:rPr>
        <w:t>8</w:t>
      </w:r>
      <w:r>
        <w:rPr>
          <w:rFonts w:hint="eastAsia"/>
          <w:b/>
          <w:bCs/>
          <w:sz w:val="24"/>
          <w:szCs w:val="24"/>
        </w:rPr>
        <w:t>响应附件要求:营业执照、产品型号对应、规格参数对应、销售授权书、售后授权书。</w:t>
      </w:r>
      <w:r>
        <w:rPr>
          <w:rFonts w:hint="eastAsia"/>
          <w:b/>
          <w:bCs/>
          <w:sz w:val="24"/>
          <w:szCs w:val="24"/>
          <w:lang w:val="en-US" w:eastAsia="zh-CN"/>
        </w:rPr>
        <w:t>如不达要求则报价作废。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MDhhNzQzNzM4N2E3OTVhZGQxM2U5YTM3NTAxNWYifQ=="/>
  </w:docVars>
  <w:rsids>
    <w:rsidRoot w:val="7D60768F"/>
    <w:rsid w:val="18F332AF"/>
    <w:rsid w:val="2E0753A9"/>
    <w:rsid w:val="422078FB"/>
    <w:rsid w:val="70650EF5"/>
    <w:rsid w:val="790D3013"/>
    <w:rsid w:val="7D60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801</Words>
  <Characters>811</Characters>
  <Lines>0</Lines>
  <Paragraphs>0</Paragraphs>
  <TotalTime>57</TotalTime>
  <ScaleCrop>false</ScaleCrop>
  <LinksUpToDate>false</LinksUpToDate>
  <CharactersWithSpaces>814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2023-12-22T03:50:00Z</dcterms:created>
  <dc:creator>业辉/翔腾冯晔善</dc:creator>
  <cp:lastModifiedBy>苏苏</cp:lastModifiedBy>
  <cp:lastPrinted>2024-09-09T07:51:00Z</cp:lastPrinted>
  <dcterms:modified xsi:type="dcterms:W3CDTF">2024-09-29T04:14:51Z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79D704A8708943F99BF65139745C2718_13</vt:lpwstr>
  </property>
</Properties>
</file>