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EA738">
      <w:pPr>
        <w:pStyle w:val="5"/>
        <w:ind w:left="0" w:leftChars="0" w:firstLine="0" w:firstLineChars="0"/>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桂林市凯风小学万福分校LED屏采购项目</w:t>
      </w:r>
    </w:p>
    <w:p w14:paraId="608F719D">
      <w:pPr>
        <w:pStyle w:val="5"/>
        <w:ind w:left="0" w:leftChars="0" w:firstLine="0" w:firstLineChars="0"/>
        <w:rPr>
          <w:rFonts w:hint="eastAsia" w:ascii="宋体" w:hAnsi="宋体" w:eastAsia="宋体" w:cs="宋体"/>
          <w:b/>
          <w:bCs/>
          <w:color w:val="auto"/>
          <w:kern w:val="0"/>
          <w:sz w:val="30"/>
          <w:szCs w:val="30"/>
          <w:lang w:val="en-US" w:eastAsia="zh-CN" w:bidi="ar-SA"/>
        </w:rPr>
      </w:pPr>
      <w:r>
        <w:rPr>
          <w:rFonts w:hint="eastAsia" w:ascii="宋体" w:hAnsi="宋体" w:eastAsia="宋体" w:cs="宋体"/>
          <w:b/>
          <w:bCs/>
          <w:color w:val="auto"/>
          <w:kern w:val="0"/>
          <w:sz w:val="30"/>
          <w:szCs w:val="30"/>
          <w:lang w:val="en-US" w:eastAsia="zh-CN" w:bidi="ar-SA"/>
        </w:rPr>
        <w:t>一、采购需求及品牌技术参数要求</w:t>
      </w:r>
      <w:bookmarkStart w:id="0" w:name="_GoBack"/>
      <w:bookmarkEnd w:id="0"/>
    </w:p>
    <w:tbl>
      <w:tblPr>
        <w:tblStyle w:val="3"/>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0"/>
        <w:gridCol w:w="946"/>
        <w:gridCol w:w="1001"/>
        <w:gridCol w:w="6079"/>
        <w:gridCol w:w="796"/>
        <w:gridCol w:w="898"/>
      </w:tblGrid>
      <w:tr w14:paraId="43E1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70" w:type="dxa"/>
            <w:shd w:val="clear" w:color="auto" w:fill="auto"/>
            <w:vAlign w:val="center"/>
          </w:tcPr>
          <w:p w14:paraId="79112D16">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946" w:type="dxa"/>
            <w:shd w:val="clear" w:color="auto" w:fill="auto"/>
            <w:vAlign w:val="center"/>
          </w:tcPr>
          <w:p w14:paraId="229C09A6">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设备名称</w:t>
            </w:r>
          </w:p>
        </w:tc>
        <w:tc>
          <w:tcPr>
            <w:tcW w:w="1001" w:type="dxa"/>
            <w:shd w:val="clear" w:color="auto" w:fill="auto"/>
            <w:vAlign w:val="center"/>
          </w:tcPr>
          <w:p w14:paraId="5A05A3BE">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品牌</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型号</w:t>
            </w:r>
          </w:p>
        </w:tc>
        <w:tc>
          <w:tcPr>
            <w:tcW w:w="6079" w:type="dxa"/>
            <w:shd w:val="clear" w:color="auto" w:fill="auto"/>
            <w:vAlign w:val="center"/>
          </w:tcPr>
          <w:p w14:paraId="09E8B624">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技术参数要求</w:t>
            </w:r>
          </w:p>
        </w:tc>
        <w:tc>
          <w:tcPr>
            <w:tcW w:w="796" w:type="dxa"/>
            <w:shd w:val="clear" w:color="auto" w:fill="auto"/>
            <w:vAlign w:val="center"/>
          </w:tcPr>
          <w:p w14:paraId="519F5F6F">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数量</w:t>
            </w:r>
          </w:p>
        </w:tc>
        <w:tc>
          <w:tcPr>
            <w:tcW w:w="898" w:type="dxa"/>
            <w:shd w:val="clear" w:color="auto" w:fill="auto"/>
            <w:vAlign w:val="center"/>
          </w:tcPr>
          <w:p w14:paraId="0153911A">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单位</w:t>
            </w:r>
          </w:p>
        </w:tc>
      </w:tr>
      <w:tr w14:paraId="0E04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0" w:type="dxa"/>
            <w:shd w:val="clear" w:color="auto" w:fill="auto"/>
            <w:noWrap/>
            <w:vAlign w:val="center"/>
          </w:tcPr>
          <w:p w14:paraId="23F59679">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946" w:type="dxa"/>
            <w:shd w:val="clear" w:color="auto" w:fill="auto"/>
            <w:noWrap/>
            <w:vAlign w:val="center"/>
          </w:tcPr>
          <w:p w14:paraId="281D80DE">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LED大屏幕</w:t>
            </w:r>
          </w:p>
        </w:tc>
        <w:tc>
          <w:tcPr>
            <w:tcW w:w="1001" w:type="dxa"/>
            <w:shd w:val="clear" w:color="auto" w:fill="auto"/>
            <w:vAlign w:val="center"/>
          </w:tcPr>
          <w:p w14:paraId="0C2F0CD2">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海康威视、DS-D4118</w:t>
            </w:r>
          </w:p>
        </w:tc>
        <w:tc>
          <w:tcPr>
            <w:tcW w:w="6079" w:type="dxa"/>
            <w:shd w:val="clear" w:color="auto" w:fill="auto"/>
            <w:vAlign w:val="center"/>
          </w:tcPr>
          <w:p w14:paraId="5ADA9131">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1套室内全彩LED及配套控制器、支架及相关设施，具体详见如下：</w:t>
            </w:r>
            <w:r>
              <w:rPr>
                <w:rFonts w:hint="eastAsia" w:ascii="宋体" w:hAnsi="宋体" w:eastAsia="宋体" w:cs="宋体"/>
                <w:color w:val="auto"/>
                <w:kern w:val="0"/>
                <w:sz w:val="20"/>
                <w:szCs w:val="20"/>
              </w:rPr>
              <w:br w:type="textWrapping"/>
            </w:r>
            <w:r>
              <w:rPr>
                <w:rFonts w:hint="eastAsia" w:ascii="宋体" w:hAnsi="宋体" w:eastAsia="宋体" w:cs="宋体"/>
                <w:b/>
                <w:bCs/>
                <w:color w:val="auto"/>
                <w:kern w:val="0"/>
                <w:sz w:val="20"/>
                <w:szCs w:val="20"/>
              </w:rPr>
              <w:t>一、LED显示单元：</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1、LED像素点间距≤1.86mm;像素密度≥288906点/㎡；有效显示面积≥4.16m×2.24m。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2、显示屏幕峰值亮度≥600cd/㎡。</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3、完全前维护方式。</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4、防护等级：≥IP30。</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5、色温：≥3000-10000 K可调。</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6、可视角：≥160°(H)/160°(V)。</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7、对比度：≥3000：1。</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8、色度均匀性：± 0.003Cx，Cy之内。</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9、亮度均匀性：≥ 97％。</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10、刷新率：≥3840 Hz。</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11、★支持信源接入状态显示,可通过物理按键、客户端、遥控器、设备自带Web 浏览器进行信源切换。</w:t>
            </w:r>
            <w:r>
              <w:rPr>
                <w:rFonts w:hint="eastAsia" w:ascii="宋体" w:hAnsi="宋体" w:eastAsia="宋体" w:cs="宋体"/>
                <w:i w:val="0"/>
                <w:iCs w:val="0"/>
                <w:color w:val="auto"/>
                <w:kern w:val="0"/>
                <w:sz w:val="20"/>
                <w:szCs w:val="20"/>
                <w:u w:val="none"/>
                <w:lang w:val="en-US" w:eastAsia="zh-CN" w:bidi="ar"/>
              </w:rPr>
              <w:t>（投标时须提供国家认可的第三方检测机构出具的关于该功能检测报告复印件）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12、★支持从客户端、设备自带 Web 浏览器查看绑定的接收卡序号、接收卡型号、接收卡软件版本、网口 link 状态、接收卡电压、接收卡温度。</w:t>
            </w:r>
            <w:r>
              <w:rPr>
                <w:rFonts w:hint="eastAsia" w:ascii="宋体" w:hAnsi="宋体" w:eastAsia="宋体" w:cs="宋体"/>
                <w:i w:val="0"/>
                <w:iCs w:val="0"/>
                <w:color w:val="auto"/>
                <w:kern w:val="0"/>
                <w:sz w:val="20"/>
                <w:szCs w:val="20"/>
                <w:u w:val="none"/>
                <w:lang w:val="en-US" w:eastAsia="zh-CN" w:bidi="ar"/>
              </w:rPr>
              <w:t>（投标时须提供国家认可的第三方检测机构出具的关于该功能检测报告复印件）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13、视网膜蓝光危害:符合 GB/T 20145-2006 标准要求,对样品发光器件(灯珠)蓝色光的波长进行测试。为保证产品屏幕光看起来柔和不刺眼,产品需要具备蓝光护眼多重过渡保护系统显示屏调到蓝光最亮状态下测试,蓝光危害加权辐亮度值(LB)应优于国标限量值≤100W·m-2·sr-1，并在2.8h内不造成对视网膜蓝光伤害(LB)，蓝光视网膜危害应属无危害类。</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14、依据 GB/T 20145-2006标准进行光生物安全评估检测,应属无危害类;光生物安全检测无危害类限值:30000s 曝辐中不造成光化学紫外危害(ES),并在1000s内不造成近紫外危害(EUVA),并在 10s内不造成对视网膜热危害 (LR),且在 1000s 内不造成对眼睛的红外辐射危害(EIR)。</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15、★支持通过 Web 浏览器查看 LED 整墙的概览信息和 LED 屏连线状态;支持查看行列网格展示屏幕接收卡规模,在Web 端鼠标移到网格上时,可展示该网格所属网口的所有接收卡单元并高亮展示,可展示网线连线顺序、网口号、工作状态。</w:t>
            </w:r>
            <w:r>
              <w:rPr>
                <w:rFonts w:hint="eastAsia" w:ascii="宋体" w:hAnsi="宋体" w:eastAsia="宋体" w:cs="宋体"/>
                <w:i w:val="0"/>
                <w:iCs w:val="0"/>
                <w:color w:val="auto"/>
                <w:kern w:val="0"/>
                <w:sz w:val="20"/>
                <w:szCs w:val="20"/>
                <w:u w:val="none"/>
                <w:lang w:val="en-US" w:eastAsia="zh-CN" w:bidi="ar"/>
              </w:rPr>
              <w:t>（投标时须提供国家认可的第三方检测机构出具的关于该功能检测报告复印件）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16、依据“ SJ/T11590-2016”标准从显示屏正面分别观察高速行驶中的汽车车牌、奔跑中的运动员面容，图像清晰无拖影、能识别车牌号及运动员面部特征。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17、在同一局域网段/级联模式下，支持通过LED客户端发现该网络下的所有在线设备，并能展示设备ip、端口、网关、型号、序列号、软件版本号等信息。</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18、支持信源接入状态显示,可通过物理按键、客户端、遥控器、设备自带Web 浏览器进行信源切换。</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19、支持通过 Web 浏览器查看 LED 整墙的概览信息和 LED 屏连线状态;支持查看行列网格展示屏幕接收卡规模,在Web 端鼠标移到网格上时,可展示该网格所属网口的所有接收卡单元并高亮展示,可展示网线连线顺序、网口号、工作状态。</w:t>
            </w:r>
            <w:r>
              <w:rPr>
                <w:rFonts w:hint="eastAsia" w:ascii="宋体" w:hAnsi="宋体" w:eastAsia="宋体" w:cs="宋体"/>
                <w:color w:val="auto"/>
                <w:kern w:val="0"/>
                <w:sz w:val="20"/>
                <w:szCs w:val="20"/>
              </w:rPr>
              <w:br w:type="textWrapping"/>
            </w:r>
            <w:r>
              <w:rPr>
                <w:rFonts w:hint="eastAsia" w:ascii="宋体" w:hAnsi="宋体" w:eastAsia="宋体" w:cs="宋体"/>
                <w:b/>
                <w:bCs/>
                <w:color w:val="auto"/>
                <w:kern w:val="0"/>
                <w:sz w:val="20"/>
                <w:szCs w:val="20"/>
              </w:rPr>
              <w:t>二、LED控制器：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1、具备全彩OLED屏显示设备状态信息。</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2、具有输入接口：≥3个HDMI1.4输入接口、≥1个USB2.0输入接口、≥1个DEBUG接口、≥2个网络通信网口、≥1个RS485接口、≥1个IR IN；输出接口：具有≥1个Line out输出接口、≥6个带载网口、≥1个HDMI 1.4。</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3、支持≥3路HDMI1.4，通过HDMI输入视频图像尺寸260w@60Hz的视频进行展示；支持通过HDMI输入极限高度4096的视频进行展示，支持通过HDMI输入极限宽度4096的视频进行展示，支持HDCP。</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4、单网口带载支持≥65W像素，设备总带载支持≥380W像素。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5、★支持亮度调节，可通过LED显示屏客户端、遥控器、物理按键进行亮度调节；可通过设备自带客户端、遥控器同时控制多台发送卡设备参数的调节。</w:t>
            </w:r>
            <w:r>
              <w:rPr>
                <w:rFonts w:hint="eastAsia" w:ascii="宋体" w:hAnsi="宋体" w:eastAsia="宋体" w:cs="宋体"/>
                <w:i w:val="0"/>
                <w:iCs w:val="0"/>
                <w:color w:val="auto"/>
                <w:kern w:val="0"/>
                <w:sz w:val="20"/>
                <w:szCs w:val="20"/>
                <w:u w:val="none"/>
                <w:lang w:val="en-US" w:eastAsia="zh-CN" w:bidi="ar"/>
              </w:rPr>
              <w:t>（投标时须提供国家认可的第三方检测机构出具的关于该功能检测报告复印件）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6、支持动态节能算法，开启动态节能算法后，相同显示内容屏幕功耗降低30%。</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7、支持通过HDMI线直接传递分辨率信息实现输出分辨率配置、序列号。</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8、图像带载输出支持RGB444 无损画质，支持信源开窗和漫游功能。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9、★支持通过网络IP地址登录设备，查看发送卡IP 地址、序列号、带载屏幕分辨率、运行状态、软件版本、运行温度、内存使用率、网口利用率情况等信息，在超过设定的运行限制时和发送卡组件异常等异常状态会进行报警。</w:t>
            </w:r>
            <w:r>
              <w:rPr>
                <w:rFonts w:hint="eastAsia" w:ascii="宋体" w:hAnsi="宋体" w:eastAsia="宋体" w:cs="宋体"/>
                <w:i w:val="0"/>
                <w:iCs w:val="0"/>
                <w:color w:val="auto"/>
                <w:kern w:val="0"/>
                <w:sz w:val="20"/>
                <w:szCs w:val="20"/>
                <w:u w:val="none"/>
                <w:lang w:val="en-US" w:eastAsia="zh-CN" w:bidi="ar"/>
              </w:rPr>
              <w:t>（投标时须提供国家认可的第三方检测机构出具的关于该功能检测报告复印件）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10、★支持从客户端、设备自带Web浏览器查看与绑定的接收卡的序号、接收卡型号、接收卡软件版本、网口link状态、接收卡电压、接收卡温度，状态显示正常。</w:t>
            </w:r>
            <w:r>
              <w:rPr>
                <w:rFonts w:hint="eastAsia" w:ascii="宋体" w:hAnsi="宋体" w:eastAsia="宋体" w:cs="宋体"/>
                <w:i w:val="0"/>
                <w:iCs w:val="0"/>
                <w:color w:val="auto"/>
                <w:kern w:val="0"/>
                <w:sz w:val="20"/>
                <w:szCs w:val="20"/>
                <w:u w:val="none"/>
                <w:lang w:val="en-US" w:eastAsia="zh-CN" w:bidi="ar"/>
              </w:rPr>
              <w:t>（投标时须提供国家认可的第三方检测机构出具的关于该功能检测报告复印件）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11、支持视频信号输入全屏缩放及自定义缩放.支持任意切换，拼接。</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12、支持HDCP 2.2协议的高带宽数字内容保护技术。</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13、支持屏幕除湿配置、屏保和开机logo配置、底图配置设置和更换。</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14、支持对屏幕进行逐点校正配置有效消除色差。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15、支持标准、暖色、冷色等色温模式调节同时可支持自定义色温调节。</w:t>
            </w:r>
            <w:r>
              <w:rPr>
                <w:rFonts w:hint="eastAsia" w:ascii="宋体" w:hAnsi="宋体" w:eastAsia="宋体" w:cs="宋体"/>
                <w:color w:val="auto"/>
                <w:kern w:val="0"/>
                <w:sz w:val="20"/>
                <w:szCs w:val="20"/>
              </w:rPr>
              <w:br w:type="textWrapping"/>
            </w:r>
            <w:r>
              <w:rPr>
                <w:rFonts w:hint="eastAsia" w:ascii="宋体" w:hAnsi="宋体" w:eastAsia="宋体" w:cs="宋体"/>
                <w:b/>
                <w:bCs/>
                <w:color w:val="auto"/>
                <w:kern w:val="0"/>
                <w:sz w:val="20"/>
                <w:szCs w:val="20"/>
              </w:rPr>
              <w:t>三、LED配电柜1台：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1、智能配电箱额定功率≥10KW，具备≥2个单相回路。</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2、可通过RS485接口读取配电柜内部温度。</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3、支持对功率、温度、烟雾等状态实时检测，检测到烟雾后或超过温度阈值后可自动断电。</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4、输入输出均有断路器保护措施，在发生过流或短路后可以自动断电。</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5、支持手动一键启动、停止；支持单路启动停止；支持分时段控制；支持电脑远程控制。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6、网络接口：支持MODBUS-TCP协议； 串口通讯端口：支持RS485、MODBUS-RTU协议。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7、支持设备分级上电，避免瞬间电流过大。</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8、支持面板控制、电脑控制、电脑定时等控制方式。</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9、每天可设置≥3组时间段，按星期启停。定好时间后，支持脱机定时运行。</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10、具有逻辑联动控制，配套≥1个32A断路器、≥1个32A交流接触器、≥2个32A微型1P断路器、≥1个1P+N微型漏电保护断路器、≥1个PLC控制器。</w:t>
            </w:r>
            <w:r>
              <w:rPr>
                <w:rFonts w:hint="eastAsia" w:ascii="宋体" w:hAnsi="宋体" w:eastAsia="宋体" w:cs="宋体"/>
                <w:color w:val="auto"/>
                <w:kern w:val="0"/>
                <w:sz w:val="20"/>
                <w:szCs w:val="20"/>
              </w:rPr>
              <w:br w:type="textWrapping"/>
            </w:r>
            <w:r>
              <w:rPr>
                <w:rFonts w:hint="eastAsia" w:ascii="宋体" w:hAnsi="宋体" w:eastAsia="宋体" w:cs="宋体"/>
                <w:b/>
                <w:bCs/>
                <w:color w:val="auto"/>
                <w:kern w:val="0"/>
                <w:sz w:val="20"/>
                <w:szCs w:val="20"/>
              </w:rPr>
              <w:t>四、LED定制钢架：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1、静电喷塑表面处理，涂层厚度&gt;60μm。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2、冷轧钢板(SPCC)，材料厚度≥T1.5。</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3、壁装支架，贴着墙安装。</w:t>
            </w:r>
          </w:p>
        </w:tc>
        <w:tc>
          <w:tcPr>
            <w:tcW w:w="796" w:type="dxa"/>
            <w:shd w:val="clear" w:color="auto" w:fill="auto"/>
            <w:noWrap/>
            <w:vAlign w:val="center"/>
          </w:tcPr>
          <w:p w14:paraId="7CBF128A">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8.66</w:t>
            </w:r>
          </w:p>
        </w:tc>
        <w:tc>
          <w:tcPr>
            <w:tcW w:w="898" w:type="dxa"/>
            <w:shd w:val="clear" w:color="auto" w:fill="auto"/>
            <w:noWrap/>
            <w:vAlign w:val="center"/>
          </w:tcPr>
          <w:p w14:paraId="2C03C1E9">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平方</w:t>
            </w:r>
          </w:p>
        </w:tc>
      </w:tr>
      <w:tr w14:paraId="04E0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0" w:type="dxa"/>
            <w:shd w:val="clear" w:color="auto" w:fill="auto"/>
            <w:noWrap/>
            <w:vAlign w:val="center"/>
          </w:tcPr>
          <w:p w14:paraId="68DA813D">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946" w:type="dxa"/>
            <w:shd w:val="clear" w:color="auto" w:fill="auto"/>
            <w:noWrap/>
            <w:vAlign w:val="center"/>
          </w:tcPr>
          <w:p w14:paraId="31CFB0CE">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LED大屏幕</w:t>
            </w:r>
          </w:p>
        </w:tc>
        <w:tc>
          <w:tcPr>
            <w:tcW w:w="1001" w:type="dxa"/>
            <w:shd w:val="clear" w:color="auto" w:fill="auto"/>
            <w:vAlign w:val="center"/>
          </w:tcPr>
          <w:p w14:paraId="6D1F6D28">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海康威视、DS-D4350 </w:t>
            </w:r>
          </w:p>
        </w:tc>
        <w:tc>
          <w:tcPr>
            <w:tcW w:w="6079" w:type="dxa"/>
            <w:shd w:val="clear" w:color="auto" w:fill="auto"/>
            <w:vAlign w:val="center"/>
          </w:tcPr>
          <w:p w14:paraId="60250EE1">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1套户外全彩LED及配套控制器、支架及相关设施，具体详见如下：</w:t>
            </w:r>
            <w:r>
              <w:rPr>
                <w:rFonts w:hint="eastAsia" w:ascii="宋体" w:hAnsi="宋体" w:eastAsia="宋体" w:cs="宋体"/>
                <w:color w:val="auto"/>
                <w:kern w:val="0"/>
                <w:sz w:val="20"/>
                <w:szCs w:val="20"/>
              </w:rPr>
              <w:br w:type="textWrapping"/>
            </w:r>
            <w:r>
              <w:rPr>
                <w:rFonts w:hint="eastAsia" w:ascii="宋体" w:hAnsi="宋体" w:eastAsia="宋体" w:cs="宋体"/>
                <w:b/>
                <w:bCs/>
                <w:color w:val="auto"/>
                <w:kern w:val="0"/>
                <w:sz w:val="20"/>
                <w:szCs w:val="20"/>
              </w:rPr>
              <w:t>一、LED显示单元：</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1、室外LED像素点间距≤5mm;像素密度≥40000点/㎡；有效显示面积≥7.04m×3.84m。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2、平整度≤0.2mm；发光点中心偏差≤1%。</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3、显示亮度≥4500cd/㎡；亮度均匀性≥99%。</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4、100%亮度，灰度等级为≥16bit；70%亮度，灰度等级为≥14bit；50%亮度，灰度等级为≥13bit；20%亮度，灰度等级为≥12bit。</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 NTSC色域覆盖率≥110%。</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6、亮度0-4500cd/㎡可调，256级无灰度损失调节，可通过定时器或传感器调节；色温2000K-10000K连续可调；亮度、灰度、色温可手动、自动、软件三种调节方式。</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支持单点检测逐点校正功能，单点亮度校正，单点颜色校正；支持多bin色度校正，校正数据存储在模组里，采用色彩管理系统，在LED控制系统对视频解码后，添加二次过滤显示算法，对显示屏每一个发光二极管进行逐点16位颜色校正。</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8、刷新率：≥3840。</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9、符合GB/T 17626.2-2018规定，至少取4个点进行静电放电，正负极各100次，接触放电±6KV，空气放电±8KV。</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10、依据 GB/T 2423.2-2008标准进行检测;将受试样品正常点亮放入温度60℃士2℃的环境中放置 48h，试验后受试样品外观结构和功能均应正常将受试样品正常点亮放入温度 50°±2°的环境中放置48小时，试验后受试样品外观结构和功能均应正常。</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11、按照GB/T 5169.16-2017对产品PCB进行阻燃测试，阻燃测试等级应达到V-0级；产品底壳套件阻燃等级达到V-0级；产品面罩阻燃等级满足HB级。</w:t>
            </w:r>
            <w:r>
              <w:rPr>
                <w:rFonts w:hint="eastAsia" w:ascii="宋体" w:hAnsi="宋体" w:eastAsia="宋体" w:cs="宋体"/>
                <w:color w:val="auto"/>
                <w:kern w:val="0"/>
                <w:sz w:val="20"/>
                <w:szCs w:val="20"/>
              </w:rPr>
              <w:br w:type="textWrapping"/>
            </w:r>
            <w:r>
              <w:rPr>
                <w:rFonts w:hint="eastAsia" w:ascii="宋体" w:hAnsi="宋体" w:eastAsia="宋体" w:cs="宋体"/>
                <w:b/>
                <w:bCs/>
                <w:color w:val="auto"/>
                <w:kern w:val="0"/>
                <w:sz w:val="20"/>
                <w:szCs w:val="20"/>
              </w:rPr>
              <w:t>二、LED控制器：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1、具备全彩OLED屏显示设备状态信息。</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2、具有输入接口：≥3个HDMI1.4输入接口、≥1个USB2.0输入接口、≥1个DEBUG接口、≥2个网络通信网口、≥1个RS485接口、≥1个IR IN；输出接口：具有≥1个Line out输出接口、≥2个带载网口、≥1个HDMI 1.4。</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3、支持通过HDMI输入视频图像尺寸260w@60Hz的视频进行展示；支持通过HDMI输入极限高度4096的视频进行展示，支持通过HDMI输入极限宽度4096的视频进行展示，支持HDCP。</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4、单网口带载支持≥65W像素，设备总带载支持≥130W像素。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5、支持亮度调节，可通过LED显示屏客户端、遥控器、物理按键进行亮度调节；可通过设备自带客户端、遥控器同时控制多台发送卡设备参数的调节。</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6、★支持动态节能算法，开启动态节能算法后，相同显示内容屏幕功耗降低30%。</w:t>
            </w:r>
            <w:r>
              <w:rPr>
                <w:rFonts w:hint="eastAsia" w:ascii="宋体" w:hAnsi="宋体" w:eastAsia="宋体" w:cs="宋体"/>
                <w:i w:val="0"/>
                <w:iCs w:val="0"/>
                <w:color w:val="auto"/>
                <w:kern w:val="0"/>
                <w:sz w:val="20"/>
                <w:szCs w:val="20"/>
                <w:u w:val="none"/>
                <w:lang w:val="en-US" w:eastAsia="zh-CN" w:bidi="ar"/>
              </w:rPr>
              <w:t>（投标时须提供国家认可的第三方检测机构出具的关于该功能检测报告复印件）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7、支持通过HDMI线直接传递分辨率信息实现输出分辨率配置、序列号。</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8、支持1路虚拟条屏内容显示，支持颜色、字体、文字大小、滚动速度的设置，支持图片和时钟添加。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9、★支持通过网络IP地址登录设备，查看发送卡IP 地址、序列号、带载屏幕分辨率、运行状态、软件版本、运行温度、内存使用率、网口利用率情况等信息，在超过设定的运行限制时和发送卡组件异常等异常状态会进行报警。</w:t>
            </w:r>
            <w:r>
              <w:rPr>
                <w:rFonts w:hint="eastAsia" w:ascii="宋体" w:hAnsi="宋体" w:eastAsia="宋体" w:cs="宋体"/>
                <w:i w:val="0"/>
                <w:iCs w:val="0"/>
                <w:color w:val="auto"/>
                <w:kern w:val="0"/>
                <w:sz w:val="20"/>
                <w:szCs w:val="20"/>
                <w:u w:val="none"/>
                <w:lang w:val="en-US" w:eastAsia="zh-CN" w:bidi="ar"/>
              </w:rPr>
              <w:t>（投标时须提供国家认可的第三方检测机构出具的关于该功能检测报告复印件）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10、★支持从客户端、设备自带Web浏览器查看与绑定的接收卡的序号、接收卡型号、接收卡软件版本、网口link状态、接收卡电压、接收卡温度，状态显示正常。</w:t>
            </w:r>
            <w:r>
              <w:rPr>
                <w:rFonts w:hint="eastAsia" w:ascii="宋体" w:hAnsi="宋体" w:eastAsia="宋体" w:cs="宋体"/>
                <w:i w:val="0"/>
                <w:iCs w:val="0"/>
                <w:color w:val="auto"/>
                <w:kern w:val="0"/>
                <w:sz w:val="20"/>
                <w:szCs w:val="20"/>
                <w:u w:val="none"/>
                <w:lang w:val="en-US" w:eastAsia="zh-CN" w:bidi="ar"/>
              </w:rPr>
              <w:t>（投标时须提供国家认可的第三方检测机构出具的关于该功能检测报告复印件）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11、支持视频信号输入全屏缩放及自定义缩放，支持任意切换，拼接。</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12、支持HDCP 2.2协议的高带宽数字内容保护技术。</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13、支持屏幕除湿配置、屏保和开机logo配置、底图配置设置和更换。</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14、支持对屏幕进行逐点校正配置有效消除色差。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15、支持标准、暖色、冷色等色温模式调节同时可支持自定义色温调节。</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16、字幕单设备最大支持宽度为≥1280，内容支持滚动，支持设置滚动速度，支持对速度设置快、慢、静止三种模式调节。</w:t>
            </w:r>
            <w:r>
              <w:rPr>
                <w:rFonts w:hint="eastAsia" w:ascii="宋体" w:hAnsi="宋体" w:eastAsia="宋体" w:cs="宋体"/>
                <w:color w:val="auto"/>
                <w:kern w:val="0"/>
                <w:sz w:val="20"/>
                <w:szCs w:val="20"/>
              </w:rPr>
              <w:br w:type="textWrapping"/>
            </w:r>
            <w:r>
              <w:rPr>
                <w:rFonts w:hint="eastAsia" w:ascii="宋体" w:hAnsi="宋体" w:eastAsia="宋体" w:cs="宋体"/>
                <w:b/>
                <w:bCs/>
                <w:color w:val="auto"/>
                <w:kern w:val="0"/>
                <w:sz w:val="20"/>
                <w:szCs w:val="20"/>
              </w:rPr>
              <w:t>三、LED配电柜1台：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1、户外智能配电箱额定功率≥50KW，具备≥15个单相回路。</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2、可通过RS485接口读取配电柜内部温度。</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3、支持对功率、温度、烟雾等状态实时检测，检测到烟雾后或超过温度阈值后可自动断电。</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4、输入输出均有断路器保护措施，在发生过流或短路后可以自动断电。</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5、支持手动一键启动、停止；支持单路启动停止；支持分时段控制；支持电脑远程控制。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6、网络接口：支持MODBUS-TCP协议； 串口通讯端口：支持RS485、MODBUS-RTU协议。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7、支持设备分级上电，避免瞬间电流过大。</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8、支持面板控制、电脑控制、电脑定时等控制方式。</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9、每天可设置≥3组时间段，按星期启停。定好时间后，支持脱机定时运行。</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10、具有逻辑联动控制，配套≥1个100A断路器、≥1个32A交流接触器、≥1个50A交流接触器、≥15个32A微型1P断路器、≥1个1P+N微型漏电保护断路器、≥1个PLC控制器。</w:t>
            </w:r>
            <w:r>
              <w:rPr>
                <w:rFonts w:hint="eastAsia" w:ascii="宋体" w:hAnsi="宋体" w:eastAsia="宋体" w:cs="宋体"/>
                <w:color w:val="auto"/>
                <w:kern w:val="0"/>
                <w:sz w:val="20"/>
                <w:szCs w:val="20"/>
              </w:rPr>
              <w:br w:type="textWrapping"/>
            </w:r>
            <w:r>
              <w:rPr>
                <w:rFonts w:hint="eastAsia" w:ascii="宋体" w:hAnsi="宋体" w:eastAsia="宋体" w:cs="宋体"/>
                <w:b/>
                <w:bCs/>
                <w:color w:val="auto"/>
                <w:kern w:val="0"/>
                <w:sz w:val="20"/>
                <w:szCs w:val="20"/>
              </w:rPr>
              <w:t>四、LED定制钢架：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1、热浸锌钢材表面处理,焊点整体喷涂防锈漆。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2、挂墙式安装。</w:t>
            </w:r>
          </w:p>
        </w:tc>
        <w:tc>
          <w:tcPr>
            <w:tcW w:w="796" w:type="dxa"/>
            <w:shd w:val="clear" w:color="auto" w:fill="auto"/>
            <w:noWrap/>
            <w:vAlign w:val="center"/>
          </w:tcPr>
          <w:p w14:paraId="61D638F8">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28.16</w:t>
            </w:r>
          </w:p>
        </w:tc>
        <w:tc>
          <w:tcPr>
            <w:tcW w:w="898" w:type="dxa"/>
            <w:shd w:val="clear" w:color="auto" w:fill="auto"/>
            <w:noWrap/>
            <w:vAlign w:val="center"/>
          </w:tcPr>
          <w:p w14:paraId="48AB4D71">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平方</w:t>
            </w:r>
          </w:p>
        </w:tc>
      </w:tr>
      <w:tr w14:paraId="7782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0" w:type="dxa"/>
            <w:shd w:val="clear" w:color="auto" w:fill="auto"/>
            <w:noWrap/>
            <w:vAlign w:val="center"/>
          </w:tcPr>
          <w:p w14:paraId="70B4C0F1">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946" w:type="dxa"/>
            <w:shd w:val="clear" w:color="auto" w:fill="auto"/>
            <w:noWrap/>
            <w:vAlign w:val="center"/>
          </w:tcPr>
          <w:p w14:paraId="487D0EFB">
            <w:pPr>
              <w:widowControl/>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LED大屏幕</w:t>
            </w:r>
          </w:p>
        </w:tc>
        <w:tc>
          <w:tcPr>
            <w:tcW w:w="1001" w:type="dxa"/>
            <w:shd w:val="clear" w:color="auto" w:fill="auto"/>
            <w:vAlign w:val="center"/>
          </w:tcPr>
          <w:p w14:paraId="190CCE54">
            <w:pPr>
              <w:widowControl/>
              <w:numPr>
                <w:ilvl w:val="0"/>
                <w:numId w:val="0"/>
              </w:numPr>
              <w:jc w:val="left"/>
              <w:rPr>
                <w:rFonts w:hint="eastAsia" w:ascii="宋体" w:hAnsi="宋体" w:eastAsia="宋体" w:cs="宋体"/>
                <w:b w:val="0"/>
                <w:bCs w:val="0"/>
                <w:color w:val="auto"/>
                <w:kern w:val="0"/>
                <w:sz w:val="20"/>
                <w:szCs w:val="20"/>
                <w:lang w:eastAsia="zh-CN"/>
              </w:rPr>
            </w:pPr>
            <w:r>
              <w:rPr>
                <w:rFonts w:hint="eastAsia" w:ascii="宋体" w:hAnsi="宋体" w:eastAsia="宋体" w:cs="宋体"/>
                <w:b w:val="0"/>
                <w:bCs w:val="0"/>
                <w:color w:val="auto"/>
                <w:kern w:val="0"/>
                <w:sz w:val="20"/>
                <w:szCs w:val="20"/>
              </w:rPr>
              <w:t>创艺智显</w:t>
            </w:r>
            <w:r>
              <w:rPr>
                <w:rFonts w:hint="eastAsia" w:ascii="宋体" w:hAnsi="宋体" w:eastAsia="宋体" w:cs="宋体"/>
                <w:b w:val="0"/>
                <w:bCs w:val="0"/>
                <w:color w:val="auto"/>
                <w:kern w:val="0"/>
                <w:sz w:val="20"/>
                <w:szCs w:val="20"/>
                <w:lang w:eastAsia="zh-CN"/>
              </w:rPr>
              <w:t>、</w:t>
            </w:r>
          </w:p>
          <w:p w14:paraId="0B73BF8A">
            <w:pPr>
              <w:widowControl/>
              <w:numPr>
                <w:ilvl w:val="0"/>
                <w:numId w:val="0"/>
              </w:numPr>
              <w:ind w:left="0" w:leftChars="0" w:firstLine="0" w:firstLineChars="0"/>
              <w:jc w:val="left"/>
              <w:rPr>
                <w:rFonts w:hint="eastAsia" w:ascii="宋体" w:hAnsi="宋体" w:eastAsia="宋体" w:cs="宋体"/>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P5户外单红</w:t>
            </w:r>
          </w:p>
        </w:tc>
        <w:tc>
          <w:tcPr>
            <w:tcW w:w="6079" w:type="dxa"/>
            <w:shd w:val="clear" w:color="auto" w:fill="auto"/>
            <w:vAlign w:val="center"/>
          </w:tcPr>
          <w:p w14:paraId="32FCE49A">
            <w:pPr>
              <w:widowControl/>
              <w:numPr>
                <w:ilvl w:val="0"/>
                <w:numId w:val="1"/>
              </w:numPr>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LED显示单元：</w:t>
            </w:r>
          </w:p>
          <w:p w14:paraId="15F2B70A">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显示尺寸:</w:t>
            </w:r>
            <w:r>
              <w:rPr>
                <w:rFonts w:hint="eastAsia" w:ascii="宋体" w:hAnsi="宋体" w:eastAsia="宋体" w:cs="宋体"/>
                <w:color w:val="auto"/>
                <w:kern w:val="0"/>
                <w:sz w:val="20"/>
                <w:szCs w:val="20"/>
              </w:rPr>
              <w:t>≥</w:t>
            </w:r>
            <w:r>
              <w:rPr>
                <w:rFonts w:hint="eastAsia" w:ascii="宋体" w:hAnsi="宋体" w:eastAsia="宋体" w:cs="宋体"/>
                <w:b w:val="0"/>
                <w:bCs w:val="0"/>
                <w:color w:val="auto"/>
                <w:kern w:val="0"/>
                <w:sz w:val="20"/>
                <w:szCs w:val="20"/>
              </w:rPr>
              <w:t>长1.92米*宽1.44米</w:t>
            </w:r>
          </w:p>
          <w:p w14:paraId="4C5CC5BB">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分辨率:384*288</w:t>
            </w:r>
          </w:p>
          <w:p w14:paraId="3AFF6066">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像数点间距:5.0mm</w:t>
            </w:r>
          </w:p>
          <w:p w14:paraId="2C49DCB4">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像素密度：40000Dots/㎡</w:t>
            </w:r>
          </w:p>
          <w:p w14:paraId="6D4C6420">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像素构成：1R</w:t>
            </w:r>
          </w:p>
          <w:p w14:paraId="4E3D910A">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灯管封装：SMD1921</w:t>
            </w:r>
          </w:p>
          <w:p w14:paraId="093CE533">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尺寸(长*宽*厚)：320mm*160mm*14.5mm</w:t>
            </w:r>
          </w:p>
          <w:p w14:paraId="632B704C">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模组分辨率：64*32=2048Dots</w:t>
            </w:r>
          </w:p>
          <w:p w14:paraId="10ECBC1D">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结构特点：灯驱合一</w:t>
            </w:r>
          </w:p>
          <w:p w14:paraId="71707517">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重量：0.45kg±0.05kg</w:t>
            </w:r>
          </w:p>
          <w:p w14:paraId="1D2064F0">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输入电压(直流)：5±0.1v</w:t>
            </w:r>
          </w:p>
          <w:p w14:paraId="4428FB89">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模组电流：8A±0.1A</w:t>
            </w:r>
          </w:p>
          <w:p w14:paraId="229656E2">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模组平均功率：≤16W</w:t>
            </w:r>
          </w:p>
          <w:p w14:paraId="61DC3DD9">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驱动方式：1/8 扫恒流驱动</w:t>
            </w:r>
          </w:p>
          <w:p w14:paraId="755E0881">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刷新频率：1920HZ</w:t>
            </w:r>
          </w:p>
          <w:p w14:paraId="5FD037A4">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亮度：≥1500cd/㎡</w:t>
            </w:r>
          </w:p>
          <w:p w14:paraId="27AE1BC9">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亮度均匀性：＞0.95</w:t>
            </w:r>
          </w:p>
          <w:p w14:paraId="5E2280A5">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屏幕水平视角：170±10 度</w:t>
            </w:r>
          </w:p>
          <w:p w14:paraId="590D3444">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屏幕垂直视角：130±10 度</w:t>
            </w:r>
          </w:p>
          <w:p w14:paraId="19739930">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最佳视距：≥5m</w:t>
            </w:r>
          </w:p>
          <w:p w14:paraId="626F12D0">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使用环境：室外</w:t>
            </w:r>
          </w:p>
          <w:p w14:paraId="2643289D">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最大功耗：≤1000W/㎡</w:t>
            </w:r>
          </w:p>
          <w:p w14:paraId="3873DCBE">
            <w:pPr>
              <w:widowControl/>
              <w:numPr>
                <w:ilvl w:val="0"/>
                <w:numId w:val="0"/>
              </w:numPr>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控制方式：WIFI、局域网</w:t>
            </w:r>
          </w:p>
          <w:p w14:paraId="0D9DE415">
            <w:pPr>
              <w:widowControl/>
              <w:numPr>
                <w:ilvl w:val="0"/>
                <w:numId w:val="1"/>
              </w:numPr>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lang w:val="en-US" w:eastAsia="zh-CN"/>
              </w:rPr>
              <w:t>LED控制器：</w:t>
            </w:r>
          </w:p>
          <w:p w14:paraId="18E8653F">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带载：</w:t>
            </w:r>
          </w:p>
          <w:p w14:paraId="45051EF3">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单色：512*1600 256*3200128*4096</w:t>
            </w:r>
          </w:p>
          <w:p w14:paraId="25087B6D">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双色:512*800 256*1600 128*3200</w:t>
            </w:r>
          </w:p>
          <w:p w14:paraId="33D79DA6">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全彩七色（背景+炫彩字）：128*768（长宽互补)</w:t>
            </w:r>
          </w:p>
          <w:p w14:paraId="284752E5">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全彩低灰(低灰)（背景+炫彩字)：128*384（长宽互补)</w:t>
            </w:r>
          </w:p>
          <w:p w14:paraId="6188958C">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板载接口</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32组12口+16组08口+8组75E口</w:t>
            </w:r>
          </w:p>
          <w:p w14:paraId="0D25E815">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储存空间</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7 M</w:t>
            </w:r>
          </w:p>
          <w:p w14:paraId="03D017AB">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通讯方式</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网口+WiFi+U盘</w:t>
            </w:r>
          </w:p>
          <w:p w14:paraId="40714EFF">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系统支持：windows系统（电脑）、android系统（安卓）、ios系统（苹果）</w:t>
            </w:r>
          </w:p>
          <w:p w14:paraId="09150592">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工作频段：2.4GHz</w:t>
            </w:r>
          </w:p>
          <w:p w14:paraId="18AE3A20">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无线标准：802.11b/g/n</w:t>
            </w:r>
          </w:p>
          <w:p w14:paraId="08A06032">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工作电压：DC：3.5V~5.5V</w:t>
            </w:r>
          </w:p>
          <w:p w14:paraId="5C6045CD">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工作功率：&lt;2W</w:t>
            </w:r>
          </w:p>
          <w:p w14:paraId="5B58A244">
            <w:pPr>
              <w:widowControl/>
              <w:numPr>
                <w:ilvl w:val="0"/>
                <w:numId w:val="0"/>
              </w:numPr>
              <w:ind w:left="0" w:leftChars="0" w:firstLine="0" w:firstLineChars="0"/>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工作温度：-40~75℃</w:t>
            </w:r>
          </w:p>
        </w:tc>
        <w:tc>
          <w:tcPr>
            <w:tcW w:w="796" w:type="dxa"/>
            <w:shd w:val="clear" w:color="auto" w:fill="auto"/>
            <w:noWrap/>
            <w:vAlign w:val="center"/>
          </w:tcPr>
          <w:p w14:paraId="2DB70EB6">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2.76</w:t>
            </w:r>
          </w:p>
        </w:tc>
        <w:tc>
          <w:tcPr>
            <w:tcW w:w="898" w:type="dxa"/>
            <w:shd w:val="clear" w:color="auto" w:fill="auto"/>
            <w:noWrap/>
            <w:vAlign w:val="center"/>
          </w:tcPr>
          <w:p w14:paraId="1D59B9C7">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平方</w:t>
            </w:r>
          </w:p>
        </w:tc>
      </w:tr>
      <w:tr w14:paraId="7EEA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70" w:type="dxa"/>
            <w:shd w:val="clear" w:color="auto" w:fill="auto"/>
            <w:noWrap/>
            <w:vAlign w:val="center"/>
          </w:tcPr>
          <w:p w14:paraId="0932D38B">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w:t>
            </w:r>
          </w:p>
        </w:tc>
        <w:tc>
          <w:tcPr>
            <w:tcW w:w="946" w:type="dxa"/>
            <w:shd w:val="clear" w:color="auto" w:fill="auto"/>
            <w:noWrap/>
            <w:vAlign w:val="center"/>
          </w:tcPr>
          <w:p w14:paraId="373EC1BC">
            <w:pPr>
              <w:widowControl/>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LED大屏幕</w:t>
            </w:r>
          </w:p>
        </w:tc>
        <w:tc>
          <w:tcPr>
            <w:tcW w:w="1001" w:type="dxa"/>
            <w:shd w:val="clear" w:color="auto" w:fill="auto"/>
            <w:vAlign w:val="center"/>
          </w:tcPr>
          <w:p w14:paraId="141A9159">
            <w:pPr>
              <w:widowControl/>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美亚迪、</w:t>
            </w:r>
          </w:p>
          <w:p w14:paraId="483AD6A9">
            <w:pPr>
              <w:widowControl/>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P4.75单红</w:t>
            </w:r>
          </w:p>
        </w:tc>
        <w:tc>
          <w:tcPr>
            <w:tcW w:w="6079" w:type="dxa"/>
            <w:shd w:val="clear" w:color="auto" w:fill="auto"/>
            <w:vAlign w:val="center"/>
          </w:tcPr>
          <w:p w14:paraId="08FDBA25">
            <w:pPr>
              <w:widowControl/>
              <w:numPr>
                <w:ilvl w:val="0"/>
                <w:numId w:val="0"/>
              </w:numPr>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lang w:val="en-US" w:eastAsia="zh-CN"/>
              </w:rPr>
              <w:t>一、</w:t>
            </w:r>
            <w:r>
              <w:rPr>
                <w:rFonts w:hint="eastAsia" w:ascii="宋体" w:hAnsi="宋体" w:eastAsia="宋体" w:cs="宋体"/>
                <w:b/>
                <w:bCs/>
                <w:color w:val="auto"/>
                <w:kern w:val="0"/>
                <w:sz w:val="20"/>
                <w:szCs w:val="20"/>
              </w:rPr>
              <w:t>LED显示单元：</w:t>
            </w:r>
          </w:p>
          <w:p w14:paraId="23AA8CD0">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显示尺寸:≥长6.384米*宽0.456米</w:t>
            </w:r>
          </w:p>
          <w:p w14:paraId="08EE0942">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分辨率:1344*96</w:t>
            </w:r>
          </w:p>
          <w:p w14:paraId="4AD9E09A">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像数点间距:4.75mm</w:t>
            </w:r>
          </w:p>
          <w:p w14:paraId="687A7EE3">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像素密度：44321Dots/㎡</w:t>
            </w:r>
          </w:p>
          <w:p w14:paraId="2A4CC7C0">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像素构成：1R</w:t>
            </w:r>
          </w:p>
          <w:p w14:paraId="56B5431F">
            <w:pPr>
              <w:widowControl/>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灯管封装：SM</w:t>
            </w:r>
            <w:r>
              <w:rPr>
                <w:rFonts w:hint="eastAsia" w:ascii="宋体" w:hAnsi="宋体" w:eastAsia="宋体" w:cs="宋体"/>
                <w:color w:val="auto"/>
                <w:kern w:val="0"/>
                <w:sz w:val="20"/>
                <w:szCs w:val="20"/>
                <w:lang w:val="en-US" w:eastAsia="zh-CN"/>
              </w:rPr>
              <w:t>2121</w:t>
            </w:r>
          </w:p>
          <w:p w14:paraId="67267352">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尺寸(长*宽*厚)：304mm*152mm*1</w:t>
            </w:r>
            <w:r>
              <w:rPr>
                <w:rFonts w:hint="eastAsia" w:ascii="宋体" w:hAnsi="宋体" w:eastAsia="宋体" w:cs="宋体"/>
                <w:color w:val="auto"/>
                <w:kern w:val="0"/>
                <w:sz w:val="20"/>
                <w:szCs w:val="20"/>
                <w:lang w:val="en-US" w:eastAsia="zh-CN"/>
              </w:rPr>
              <w:t>4.3</w:t>
            </w:r>
            <w:r>
              <w:rPr>
                <w:rFonts w:hint="eastAsia" w:ascii="宋体" w:hAnsi="宋体" w:eastAsia="宋体" w:cs="宋体"/>
                <w:color w:val="auto"/>
                <w:kern w:val="0"/>
                <w:sz w:val="20"/>
                <w:szCs w:val="20"/>
              </w:rPr>
              <w:t>mm</w:t>
            </w:r>
          </w:p>
          <w:p w14:paraId="19500C1E">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模组分辨率：64*32=2048Dots</w:t>
            </w:r>
          </w:p>
          <w:p w14:paraId="27ABF882">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结构特点：灯驱合一</w:t>
            </w:r>
          </w:p>
          <w:p w14:paraId="01EE2C42">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重量：0.35kg±0.05kg</w:t>
            </w:r>
          </w:p>
          <w:p w14:paraId="05D57214">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输入电压(直流)：5±0.1v</w:t>
            </w:r>
          </w:p>
          <w:p w14:paraId="5FE448F3">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模组电流：3A±0.1A</w:t>
            </w:r>
          </w:p>
          <w:p w14:paraId="00A6DAA7">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模组平均功率：≤16W</w:t>
            </w:r>
          </w:p>
          <w:p w14:paraId="3126C3B2">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驱动方式：1/16 扫恒流驱动</w:t>
            </w:r>
          </w:p>
          <w:p w14:paraId="00B43A78">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刷新频率：1920HZ</w:t>
            </w:r>
          </w:p>
          <w:p w14:paraId="6C00E4AE">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亮度：≥400cd/㎡</w:t>
            </w:r>
          </w:p>
          <w:p w14:paraId="6F0C58C9">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亮度均匀性：＞0.95</w:t>
            </w:r>
          </w:p>
          <w:p w14:paraId="65881DCE">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屏幕水平视角：160±10 度</w:t>
            </w:r>
          </w:p>
          <w:p w14:paraId="636E5278">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屏幕垂直视角：160±10 度</w:t>
            </w:r>
          </w:p>
          <w:p w14:paraId="51FA8964">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最佳视距：≥4.75m</w:t>
            </w:r>
          </w:p>
          <w:p w14:paraId="3CB27964">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使用环境：室内</w:t>
            </w:r>
          </w:p>
          <w:p w14:paraId="2FBAAD29">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最大功耗：≤300W/㎡</w:t>
            </w:r>
          </w:p>
          <w:p w14:paraId="04EEE6A7">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控制方式：WIFI、局域网</w:t>
            </w:r>
          </w:p>
          <w:p w14:paraId="5F71F392">
            <w:pPr>
              <w:widowControl/>
              <w:numPr>
                <w:ilvl w:val="0"/>
                <w:numId w:val="0"/>
              </w:numPr>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lang w:val="en-US" w:eastAsia="zh-CN"/>
              </w:rPr>
              <w:t>二、LED控制器：</w:t>
            </w:r>
          </w:p>
          <w:p w14:paraId="2445BB86">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带载：</w:t>
            </w:r>
          </w:p>
          <w:p w14:paraId="60F411E5">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单色带载：128*3200 96*3200 64*4096 32*4096</w:t>
            </w:r>
          </w:p>
          <w:p w14:paraId="32B79243">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双色带载：128*1600 80*1600 64*3200 32*3200</w:t>
            </w:r>
          </w:p>
          <w:p w14:paraId="1E499ACD">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全彩带载：64*768(低灰)（长宽互补）</w:t>
            </w:r>
          </w:p>
          <w:p w14:paraId="58FAC742">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通讯方式：网口+U盘+WiFi</w:t>
            </w:r>
          </w:p>
          <w:p w14:paraId="0D5027E2">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板载接口</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8组12+4组08+4组75</w:t>
            </w:r>
          </w:p>
          <w:p w14:paraId="07519F3E">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储存空间</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7 M</w:t>
            </w:r>
          </w:p>
          <w:p w14:paraId="79A68EA6">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通讯方式</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网口+WiFi+U盘</w:t>
            </w:r>
          </w:p>
          <w:p w14:paraId="5E4A32D2">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系统支持：windows系统（电脑）、android系统（安卓）、ios系统（苹果）</w:t>
            </w:r>
          </w:p>
          <w:p w14:paraId="524F843D">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工作频段：2.4GHz</w:t>
            </w:r>
          </w:p>
          <w:p w14:paraId="002F5BBE">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无线标准：802.11b/g/n</w:t>
            </w:r>
          </w:p>
          <w:p w14:paraId="7D77EE0E">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工作电压：DC：3.5V~5.5V</w:t>
            </w:r>
          </w:p>
          <w:p w14:paraId="73690BD3">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工作功率：&lt;2W</w:t>
            </w:r>
          </w:p>
          <w:p w14:paraId="2D33A17E">
            <w:pPr>
              <w:widowControl/>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工作温度：-40~75℃</w:t>
            </w:r>
          </w:p>
        </w:tc>
        <w:tc>
          <w:tcPr>
            <w:tcW w:w="796" w:type="dxa"/>
            <w:shd w:val="clear" w:color="auto" w:fill="auto"/>
            <w:noWrap/>
            <w:vAlign w:val="center"/>
          </w:tcPr>
          <w:p w14:paraId="3D27413C">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3.25</w:t>
            </w:r>
          </w:p>
        </w:tc>
        <w:tc>
          <w:tcPr>
            <w:tcW w:w="898" w:type="dxa"/>
            <w:shd w:val="clear" w:color="auto" w:fill="auto"/>
            <w:noWrap/>
            <w:vAlign w:val="center"/>
          </w:tcPr>
          <w:p w14:paraId="77C9CB7B">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平方</w:t>
            </w:r>
          </w:p>
        </w:tc>
      </w:tr>
      <w:tr w14:paraId="2067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70" w:type="dxa"/>
            <w:shd w:val="clear" w:color="auto" w:fill="auto"/>
            <w:noWrap/>
            <w:vAlign w:val="center"/>
          </w:tcPr>
          <w:p w14:paraId="4DD3E3A4">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w:t>
            </w:r>
          </w:p>
        </w:tc>
        <w:tc>
          <w:tcPr>
            <w:tcW w:w="946" w:type="dxa"/>
            <w:shd w:val="clear" w:color="auto" w:fill="auto"/>
            <w:noWrap/>
            <w:vAlign w:val="center"/>
          </w:tcPr>
          <w:p w14:paraId="527723FB">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控制主机</w:t>
            </w:r>
          </w:p>
        </w:tc>
        <w:tc>
          <w:tcPr>
            <w:tcW w:w="1001" w:type="dxa"/>
            <w:shd w:val="clear" w:color="auto" w:fill="auto"/>
            <w:vAlign w:val="center"/>
          </w:tcPr>
          <w:p w14:paraId="5C51C2CC">
            <w:pPr>
              <w:widowControl/>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希沃、D0830-3A12X00</w:t>
            </w:r>
          </w:p>
        </w:tc>
        <w:tc>
          <w:tcPr>
            <w:tcW w:w="6079" w:type="dxa"/>
            <w:shd w:val="clear" w:color="auto" w:fill="auto"/>
            <w:vAlign w:val="center"/>
          </w:tcPr>
          <w:p w14:paraId="448993D8">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硬件参数：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1.CPU：Intel十二代 Core i3处理器或以上，主频≥2.0GHz 、≥8核处理器12线程，三级缓存≥12MB。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2.显卡：≥48个图形处理单元，最大频率≥1.2GHz。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3.内存：8GB DDR4 3200MT/s 内存或以上配置。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4.硬盘：≥512GB M.2 NVMe SSD硬盘。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5.前置面板：USB3.0≥2个（USB 3.2 Gen1）；USB2.0≥2个；TypeC≥1个（支持USB 3.2 Gen1）；音频输入≥1个，音频输出≥1个。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6.≥2前置USB端口支持在关机状态下对外供电；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7.前置面板音频输出接口采用四段式接口，兼容单耳机输出和耳机、麦克风二合一。支持欧标/美标自动切换；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8.后置面板：USB3.0≥2个（USB 3.2 Gen2）；USB2.0≥2个；HDMI输出≥1；VGA输出≥1；音频输入≥1；音频输出≥1；RJ45≥1；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9.内部插槽：PCIEX16≥1；PCIEX1≥1；M.2≥2；SATA≥2；拓展标准光驱；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10.机箱体积：≤8L；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11.电源功率：≥180W；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12.可通过物理按键实现系统一键还原；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13.集成千兆网卡、集成声卡、USB键鼠套装。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1.显示器≥21.5英寸显示屏幕，分辨率≥1920*1080。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2.屏幕亮度≥250nit，IPS屏。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3.支持VGA≥1，HDMI≥1。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4.为保证屏幕色彩显示真实度，显示屏幕NTSC色域覆盖率≥ 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5.对比度达到1000:1，屏幕刷新率达到75Hz，响应时间≤7ms，可视角度178/178。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★6.显示屏具备标准模式和炫彩模式选项。（投标时须提供国家认可的第三方检测机构出具的关于该功能的检测报告复印件）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★7.显示屏幕具备护眼模式，护眼模式下，蓝光比例≤20%。（投标时须提供国家认可的第三方检测机构出具的关于该功能的检测报告复印件）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★8.显示器具备阅读模式。（投标时须提供国家认可的第三方检测机构出具的关于该功能的检测报告复印件）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9.为保证兼容性，显示器与教学主机保持同一品牌。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教学配套软件设计：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1.教学平台为全校教师提供可扩展，易于学校管理，安全可靠的云存储空间，根据每名教师使用时长与教学资料制作频率提供可扩展升级至不小于200G的个人云空间。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2.PPT小工具：支持小组端进入PPT放映模式后提供批注、黑板、橡皮、撤销、批注分享等工具，满足学生小组研讨的使用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书写工具具备地图图示（如铁路、城墙、山峰、港口、机场等）笔迹，可直接进行图示标注；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★4.一键开课：教师可一键开课生成课程海报；学生扫描课程海报微信二维码即可加入直播课堂，无需额外安装APP。（投标文件中须提供国家认可的第三方检测机构出具的检测报告复印件）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5.剪辑重录：支持按照课件页面片段剪辑和重录微课，支持一键上传至云端保存。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★6.课程回放：课程结束后自动生成直播回放，报名课程的学生可反复学习；回放课程自动保存在云端，支持人工删除。（投标文件中须提供国家认可的第三方检测机构出具的检测报告复印件）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办公助手软件：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1.登录方式多样性：支持账号/密码和手机微信扫码两种登录方式。用户首次登录时绑定微信ID与账号的对应关系，绑定后即可通过微信扫码登录，无需再次输入账号/密码。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2.终端关联设备：支持通过微信扫码进行设备与学校的绑定，设置当前设备类型与归属用户。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3.设备详情：支持查看当前设备的硬件信息（包括CPU、主板、显卡、硬盘、显示器、网卡、声卡）和系统信息（包括操作系统、系统激活状态、连接ID、SN、MAC地址、内外网IP）。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4.设备运行状态：支持查看当前设备的内存、CPU、硬盘、系统盘、网速的实时占用状态等信息。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★5.整体描述：支持电脑使用终端应用软件发送文件至班班通设备的接收端。（投标时须提供国家认可的第三方检测机构出具的关于该功能检测报告复印件）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6.文件条件：支持一次发送多个文件；支持发送图片、视频、文档等类型的文件。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7.文件发送：支持从不同的文件夹拖动或选择文件至发送区；支持查看待发送的文件列表，文件选择错误时支持移除。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8.快捷发送：支持拖动文件至助手栏的快传进行文件发送；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★9.离线暂存：支持一次发送文件给多个接收端设备；接收端设备离线时文件支持暂存云端，等接收端设备在线后进行自动下载。（投标时须提供国家认可的第三方检测机构出具的关于该功能检测报告复印件）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10.其他：支持查看发送进度；支持上传失败的文件重试。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11.个性接收夹：支持在接收端设备上创建自己独立的文件接收夹，可个性化定义文件的名称与图标颜色；接收到新文件时，有提示新文件。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12.文件列表：支持接收端设备展示当前已接收的文件列表，包括文件名称、接收时间、接收状态等信息；对已下载的文件可直接打开，未下载或下载失败的文件可手动下载；支持查看单个文件下载进度与总进度。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★13.自动下载：支持接收端设备在线状态下自动接收终端应用软件发送的文件。（投标时须提供国家认可的第三方检测机构出具的关于该功能检测报告复印件）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★14.自动清理：支持自动清理超过14天的文件。（投标时须提供国家认可的第三方检测机构出具的关于该功能检测报告复印件）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15.存储路径变更：支持用户选择文件存储的路径在任意盘符，修改盘符的过程中支持用户对原盘符的文件进行迁移还是删除。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查看：采用云端存储的方式，用户在电脑上使用终端应用软件进行查看上传的文件；查看方式支持列表视图和栅格视图，在列表视图中，还会展示更新时间和大小；支持在列表或栅格视图中展示小预览图；支持对文件按照名称、更新时间、大小排序；支持对文件进行图片、音视频、文档筛选；上传的文件支持用户在手机的移动应用软件中查看；支持查看当前的路径面包屑，点击后可直接跳转至目标文件夹；支持文件根据窗口的显示大小进行适配，从而一列显示不同的数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17.编辑：支持用户在任意路径节点创建文件夹，并且可以自定义文件夹名称；支持用户对上传的文件和文件夹进行重命名；支持用户对文件和文件夹进行移动和批量移动；支持用户对文件和文件夹删除。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上传下载：支持用户上传任意格式的文件至资料夹中，上传过程支持查看进度和取消上传；支持用户拖动文件到助手栏的资料夹应用，快速完成上传；支持用户对文件进行下载，下载地址用户可自己设置，下载过程中会按照队列依次下载；支持下载过程中查看进度与完成情况；支持取消正在下载的文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19.预览：支持在线预览图片、音视频、文档。支持预览的格式，图片：BMP、GIF、JPE、JPEG、JPG、PNG；音频：WAV、MP3、OGG视频：3GP、F4V、M4V、MKV、MP4、OGV、MOV；文档：DOC、DOCX、PDF、PPT、XLS、XLSX。</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20.发送到班级：支持用户在资料夹中把多个文件发送至班班通设备中，发送的文件不限格式，接收端自动下载该文件。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快捷打开：支持助手栏呈现用户添加的应用、网站和组件，点击后即可通过终端应用软件快速打开；支持在应用内打开备课、课件库、校本资源、集体备课、作业本等；支持在终端应用软件内切换、关闭标签；支持对窗口进行最小化、最大化、关闭。（投标时须提供国家认可的第三方检测机构出具的关于该功能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22.组件1，最近使用课件：助手栏展示最近使用的前3条课件，点击课件支持在终端应用软件内打开和编辑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23.编辑：支持用户自定义助手栏展示的内容，可根据自己的需求对内容进行移除、添加、移动位置，变更后数据会跟随当前登陆的账号，登录另一台电脑时会同步当前编辑的结果。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24.网站：支持用户主动添加网址，添加的网站会呈现在助手栏中，点击即可在终端应用软件打开。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25.移动：支持用户拖动助手栏到屏幕的任意位置，当用户拖动助手栏靠近屏幕边缘时会自动收到侧边；支持鼠标悬浮在侧边的时候，会弹出该助手栏，再次拖动助手栏会取消收起。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远程关联：支持学校管理员手机扫描班班通设备上二维码，选择学校并输入设备的名称，班班通设备即可完成关联学校；支持学校管理员对已关联的设备进行修改设备名称。普通老师加入该学校后可在终端应用软件中看到该设备并可远程创建接收夹。（投标时须提供国家认可的第三方检测机构出具的关于该功能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27.退出关联：支持学校管理员手机扫描已关联的班班通设备上二维码退出学校，退出后普通老师无法在该学校对该设备远程创建接收夹；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28.设备管理：支持查看当前学校的电脑列表，包括电脑在线状态、归属用户、操作系统、IP地址、上线时间与最后在线时间；支持对设备分组管理；支持通过设备名称与归属用户进行搜索。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29.设备信息：支持查看单个电脑的硬件信息与系统信息。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品质及服务：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★1.为了保障设备品质及服务，设备生产厂家须通过以下认证，供货时，符合GB/T 27922-2011售后服务评价体系标准，不低于十星级售后服务认证。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★2.三年有限保修免费上门，可选2小时电话响应，第二日上门，365天全年无休。为保证设备的品质和服务，供货时需提供设备生产厂家针对此项目的售后服务承诺函原件。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★3.为了确保教育数据托付管理能力、存储能力及信息安全能力，供货时，所投产品生产厂家通过GB/T36073-2018《数据管理能力成熟度评估模型》认定。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★4.根据市场需求持续进行软件开发、更新、维护，供货时，能出具SPCA软件能力成熟度模型等级3级或以上证书复印件。</w:t>
            </w:r>
          </w:p>
        </w:tc>
        <w:tc>
          <w:tcPr>
            <w:tcW w:w="796" w:type="dxa"/>
            <w:shd w:val="clear" w:color="auto" w:fill="auto"/>
            <w:noWrap/>
            <w:vAlign w:val="center"/>
          </w:tcPr>
          <w:p w14:paraId="1D73D06E">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2</w:t>
            </w:r>
          </w:p>
        </w:tc>
        <w:tc>
          <w:tcPr>
            <w:tcW w:w="898" w:type="dxa"/>
            <w:shd w:val="clear" w:color="auto" w:fill="auto"/>
            <w:noWrap/>
            <w:vAlign w:val="center"/>
          </w:tcPr>
          <w:p w14:paraId="7861D78F">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台</w:t>
            </w:r>
          </w:p>
        </w:tc>
      </w:tr>
      <w:tr w14:paraId="17EF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0" w:type="dxa"/>
            <w:shd w:val="clear" w:color="auto" w:fill="auto"/>
            <w:noWrap/>
            <w:vAlign w:val="center"/>
          </w:tcPr>
          <w:p w14:paraId="13F85DE9">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w:t>
            </w:r>
          </w:p>
        </w:tc>
        <w:tc>
          <w:tcPr>
            <w:tcW w:w="946" w:type="dxa"/>
            <w:shd w:val="clear" w:color="auto" w:fill="auto"/>
            <w:noWrap/>
            <w:vAlign w:val="center"/>
          </w:tcPr>
          <w:p w14:paraId="01AF7663">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钢质机柜</w:t>
            </w:r>
          </w:p>
        </w:tc>
        <w:tc>
          <w:tcPr>
            <w:tcW w:w="1001" w:type="dxa"/>
            <w:shd w:val="clear" w:color="auto" w:fill="auto"/>
            <w:vAlign w:val="center"/>
          </w:tcPr>
          <w:p w14:paraId="08BCE977">
            <w:pPr>
              <w:widowControl/>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国产定制</w:t>
            </w:r>
          </w:p>
        </w:tc>
        <w:tc>
          <w:tcPr>
            <w:tcW w:w="6079" w:type="dxa"/>
            <w:shd w:val="clear" w:color="auto" w:fill="auto"/>
            <w:vAlign w:val="center"/>
          </w:tcPr>
          <w:p w14:paraId="4BFD929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尺寸规格：≥1.2m*600*600，门板0.7~立柱1.4mm优质冷轧钢板制作，高级旋把大锁普通玻璃前门，后门园锁网门，快速拆装式左右侧门，整体黑色，标配风扇、六位PDU电源、层板各一个，丝印有U形刻度，门边加装蓝色边条，彰显典雅。1.4米以下配层板一个。</w:t>
            </w:r>
          </w:p>
          <w:p w14:paraId="6BE9C1D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1.6米以上配两块层板</w:t>
            </w:r>
          </w:p>
        </w:tc>
        <w:tc>
          <w:tcPr>
            <w:tcW w:w="796" w:type="dxa"/>
            <w:shd w:val="clear" w:color="auto" w:fill="auto"/>
            <w:noWrap/>
            <w:vAlign w:val="center"/>
          </w:tcPr>
          <w:p w14:paraId="3EC71AD3">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2</w:t>
            </w:r>
          </w:p>
        </w:tc>
        <w:tc>
          <w:tcPr>
            <w:tcW w:w="898" w:type="dxa"/>
            <w:shd w:val="clear" w:color="auto" w:fill="auto"/>
            <w:noWrap/>
            <w:vAlign w:val="center"/>
          </w:tcPr>
          <w:p w14:paraId="67AC4949">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台</w:t>
            </w:r>
          </w:p>
        </w:tc>
      </w:tr>
    </w:tbl>
    <w:p w14:paraId="41D039A2">
      <w:pPr>
        <w:jc w:val="left"/>
        <w:rPr>
          <w:rFonts w:hint="eastAsia" w:ascii="宋体" w:hAnsi="宋体" w:eastAsia="宋体" w:cs="宋体"/>
          <w:b/>
          <w:bCs/>
          <w:color w:val="auto"/>
          <w:kern w:val="0"/>
          <w:sz w:val="30"/>
          <w:szCs w:val="30"/>
          <w:lang w:val="en-US" w:eastAsia="zh-CN"/>
        </w:rPr>
      </w:pPr>
      <w:r>
        <w:rPr>
          <w:rFonts w:hint="eastAsia" w:ascii="宋体" w:hAnsi="宋体" w:eastAsia="宋体" w:cs="宋体"/>
          <w:b/>
          <w:bCs/>
          <w:color w:val="auto"/>
          <w:kern w:val="0"/>
          <w:sz w:val="30"/>
          <w:szCs w:val="30"/>
          <w:lang w:val="en-US" w:eastAsia="zh-CN"/>
        </w:rPr>
        <w:t>二、商务要求</w:t>
      </w:r>
    </w:p>
    <w:tbl>
      <w:tblPr>
        <w:tblStyle w:val="3"/>
        <w:tblW w:w="10452" w:type="dxa"/>
        <w:tblInd w:w="-891" w:type="dxa"/>
        <w:shd w:val="clear" w:color="auto" w:fill="auto"/>
        <w:tblLayout w:type="fixed"/>
        <w:tblCellMar>
          <w:top w:w="0" w:type="dxa"/>
          <w:left w:w="108" w:type="dxa"/>
          <w:bottom w:w="0" w:type="dxa"/>
          <w:right w:w="108" w:type="dxa"/>
        </w:tblCellMar>
      </w:tblPr>
      <w:tblGrid>
        <w:gridCol w:w="1866"/>
        <w:gridCol w:w="8586"/>
      </w:tblGrid>
      <w:tr w14:paraId="256A6FBA">
        <w:tblPrEx>
          <w:shd w:val="clear" w:color="auto" w:fill="auto"/>
          <w:tblCellMar>
            <w:top w:w="0" w:type="dxa"/>
            <w:left w:w="108" w:type="dxa"/>
            <w:bottom w:w="0" w:type="dxa"/>
            <w:right w:w="108" w:type="dxa"/>
          </w:tblCellMar>
        </w:tblPrEx>
        <w:trPr>
          <w:trHeight w:val="390" w:hRule="atLeast"/>
        </w:trPr>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41759">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报价要求</w:t>
            </w:r>
          </w:p>
        </w:tc>
        <w:tc>
          <w:tcPr>
            <w:tcW w:w="8586" w:type="dxa"/>
            <w:tcBorders>
              <w:top w:val="single" w:color="auto" w:sz="4" w:space="0"/>
              <w:left w:val="nil"/>
              <w:bottom w:val="single" w:color="auto" w:sz="4" w:space="0"/>
              <w:right w:val="single" w:color="auto" w:sz="4" w:space="0"/>
            </w:tcBorders>
            <w:shd w:val="clear" w:color="auto" w:fill="auto"/>
            <w:vAlign w:val="top"/>
          </w:tcPr>
          <w:p w14:paraId="3A4473C5">
            <w:pPr>
              <w:widowControl/>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本次报价须为人民币报价，报价必须包含所有设备物品、随配附件、备品备件、运输、工具、报装、安装、调试、各种附材、附加培训、售后服务、税金以及升级改造或更换原有设备等其他所有可能发生的一切费用。采购人不再支付任何费用。</w:t>
            </w:r>
          </w:p>
        </w:tc>
      </w:tr>
      <w:tr w14:paraId="4A288506">
        <w:tblPrEx>
          <w:tblCellMar>
            <w:top w:w="0" w:type="dxa"/>
            <w:left w:w="108" w:type="dxa"/>
            <w:bottom w:w="0" w:type="dxa"/>
            <w:right w:w="108" w:type="dxa"/>
          </w:tblCellMar>
        </w:tblPrEx>
        <w:trPr>
          <w:trHeight w:val="225" w:hRule="atLeast"/>
        </w:trPr>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19EA2">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质保期</w:t>
            </w:r>
          </w:p>
        </w:tc>
        <w:tc>
          <w:tcPr>
            <w:tcW w:w="8586" w:type="dxa"/>
            <w:tcBorders>
              <w:top w:val="single" w:color="auto" w:sz="4" w:space="0"/>
              <w:left w:val="nil"/>
              <w:bottom w:val="single" w:color="auto" w:sz="4" w:space="0"/>
              <w:right w:val="single" w:color="auto" w:sz="4" w:space="0"/>
            </w:tcBorders>
            <w:shd w:val="clear" w:color="auto" w:fill="auto"/>
          </w:tcPr>
          <w:p w14:paraId="2F1911A1">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按</w:t>
            </w:r>
            <w:r>
              <w:rPr>
                <w:rFonts w:hint="eastAsia" w:ascii="宋体" w:hAnsi="宋体" w:eastAsia="宋体" w:cs="宋体"/>
                <w:b w:val="0"/>
                <w:bCs w:val="0"/>
                <w:color w:val="auto"/>
                <w:kern w:val="0"/>
                <w:sz w:val="20"/>
                <w:szCs w:val="20"/>
              </w:rPr>
              <w:t>国家有关产品“三包”规定执行“三包”，质保期除特别注明外，最短不得少于1年</w:t>
            </w:r>
            <w:r>
              <w:rPr>
                <w:rFonts w:hint="eastAsia" w:ascii="宋体" w:hAnsi="宋体" w:eastAsia="宋体" w:cs="宋体"/>
                <w:b w:val="0"/>
                <w:bCs w:val="0"/>
                <w:color w:val="auto"/>
                <w:kern w:val="0"/>
                <w:sz w:val="20"/>
                <w:szCs w:val="20"/>
                <w:lang w:eastAsia="zh-CN"/>
              </w:rPr>
              <w:t>，</w:t>
            </w:r>
            <w:r>
              <w:rPr>
                <w:rFonts w:hint="eastAsia" w:ascii="宋体" w:hAnsi="宋体" w:eastAsia="宋体" w:cs="宋体"/>
                <w:b w:val="0"/>
                <w:bCs w:val="0"/>
                <w:color w:val="auto"/>
                <w:kern w:val="0"/>
                <w:sz w:val="20"/>
                <w:szCs w:val="20"/>
              </w:rPr>
              <w:t>（自货物验收合格之日起计算）。质保期满后，终身维护。</w:t>
            </w:r>
          </w:p>
        </w:tc>
      </w:tr>
      <w:tr w14:paraId="72A0A584">
        <w:tblPrEx>
          <w:shd w:val="clear" w:color="auto" w:fill="auto"/>
          <w:tblCellMar>
            <w:top w:w="0" w:type="dxa"/>
            <w:left w:w="108" w:type="dxa"/>
            <w:bottom w:w="0" w:type="dxa"/>
            <w:right w:w="108" w:type="dxa"/>
          </w:tblCellMar>
        </w:tblPrEx>
        <w:trPr>
          <w:trHeight w:val="390" w:hRule="atLeast"/>
        </w:trPr>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4ECFF">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售后技术服务要求</w:t>
            </w:r>
          </w:p>
        </w:tc>
        <w:tc>
          <w:tcPr>
            <w:tcW w:w="8586" w:type="dxa"/>
            <w:tcBorders>
              <w:top w:val="single" w:color="auto" w:sz="4" w:space="0"/>
              <w:left w:val="nil"/>
              <w:bottom w:val="single" w:color="auto" w:sz="4" w:space="0"/>
              <w:right w:val="single" w:color="auto" w:sz="4" w:space="0"/>
            </w:tcBorders>
            <w:shd w:val="clear" w:color="auto" w:fill="auto"/>
          </w:tcPr>
          <w:p w14:paraId="1FB04240">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（1）按国家有关规定实行产品“三包”；</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（2）免费送货上门，免费安装、调试；</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（3）服务承诺：考虑到售后服务质量保障，确保能即时得到响应，若报修，供应商须在4小时内赶到现场处理，48个小时内按国家及行业标准排除故障。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（4）质保期内免费上门检查维修、免费更换零部件；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（5）定期回访检查维修，提供终身服务；</w:t>
            </w:r>
            <w:r>
              <w:rPr>
                <w:rFonts w:hint="eastAsia" w:ascii="宋体" w:hAnsi="宋体" w:eastAsia="宋体" w:cs="宋体"/>
                <w:color w:val="auto"/>
                <w:kern w:val="0"/>
                <w:sz w:val="20"/>
                <w:szCs w:val="20"/>
              </w:rPr>
              <w:br w:type="textWrapping"/>
            </w:r>
            <w:r>
              <w:rPr>
                <w:rFonts w:hint="eastAsia" w:ascii="宋体" w:hAnsi="宋体" w:eastAsia="宋体" w:cs="宋体"/>
                <w:b w:val="0"/>
                <w:bCs w:val="0"/>
                <w:color w:val="auto"/>
                <w:kern w:val="0"/>
                <w:sz w:val="20"/>
                <w:szCs w:val="20"/>
                <w:highlight w:val="none"/>
              </w:rPr>
              <w:t>（6）供应商需在响应文件中提供具体的售后服务方案。</w:t>
            </w:r>
          </w:p>
          <w:p w14:paraId="7B22B3F0">
            <w:pPr>
              <w:pStyle w:val="2"/>
              <w:rPr>
                <w:rFonts w:hint="eastAsia" w:ascii="宋体" w:hAnsi="宋体" w:eastAsia="宋体" w:cs="宋体"/>
                <w:color w:val="auto"/>
                <w:sz w:val="20"/>
                <w:szCs w:val="20"/>
              </w:rPr>
            </w:pPr>
            <w:r>
              <w:rPr>
                <w:rFonts w:hint="eastAsia" w:ascii="宋体" w:hAnsi="宋体" w:eastAsia="宋体" w:cs="宋体"/>
                <w:color w:val="auto"/>
                <w:sz w:val="20"/>
                <w:szCs w:val="20"/>
              </w:rPr>
              <w:t>（7）考虑到售后服务方便，本项目只接受桂林市本级中标供应商，不接受非桂林市本级供应商授权的定点服务商作为售后服务点</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非本地供应商一律不接受、不验收、不签合同。</w:t>
            </w:r>
          </w:p>
        </w:tc>
      </w:tr>
      <w:tr w14:paraId="36F720E1">
        <w:tblPrEx>
          <w:shd w:val="clear" w:color="auto" w:fill="auto"/>
          <w:tblCellMar>
            <w:top w:w="0" w:type="dxa"/>
            <w:left w:w="108" w:type="dxa"/>
            <w:bottom w:w="0" w:type="dxa"/>
            <w:right w:w="108" w:type="dxa"/>
          </w:tblCellMar>
        </w:tblPrEx>
        <w:trPr>
          <w:trHeight w:val="390" w:hRule="atLeast"/>
        </w:trPr>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9A0BE">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交货时间及地点</w:t>
            </w:r>
          </w:p>
        </w:tc>
        <w:tc>
          <w:tcPr>
            <w:tcW w:w="8586" w:type="dxa"/>
            <w:tcBorders>
              <w:top w:val="single" w:color="auto" w:sz="4" w:space="0"/>
              <w:left w:val="nil"/>
              <w:bottom w:val="single" w:color="auto" w:sz="4" w:space="0"/>
              <w:right w:val="single" w:color="auto" w:sz="4" w:space="0"/>
            </w:tcBorders>
            <w:shd w:val="clear" w:color="auto" w:fill="auto"/>
          </w:tcPr>
          <w:p w14:paraId="32BB0DFF">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交货时间：自合同签订之日起7个日历日内交付使用。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交货地点：采购人指定地点。</w:t>
            </w:r>
          </w:p>
        </w:tc>
      </w:tr>
      <w:tr w14:paraId="75063561">
        <w:tblPrEx>
          <w:shd w:val="clear" w:color="auto" w:fill="auto"/>
          <w:tblCellMar>
            <w:top w:w="0" w:type="dxa"/>
            <w:left w:w="108" w:type="dxa"/>
            <w:bottom w:w="0" w:type="dxa"/>
            <w:right w:w="108" w:type="dxa"/>
          </w:tblCellMar>
        </w:tblPrEx>
        <w:trPr>
          <w:trHeight w:val="390" w:hRule="atLeast"/>
        </w:trPr>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2BC4">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★竞价要求</w:t>
            </w:r>
          </w:p>
        </w:tc>
        <w:tc>
          <w:tcPr>
            <w:tcW w:w="8586" w:type="dxa"/>
            <w:tcBorders>
              <w:top w:val="single" w:color="auto" w:sz="4" w:space="0"/>
              <w:left w:val="nil"/>
              <w:bottom w:val="single" w:color="auto" w:sz="4" w:space="0"/>
              <w:right w:val="single" w:color="auto" w:sz="4" w:space="0"/>
            </w:tcBorders>
            <w:shd w:val="clear" w:color="auto" w:fill="auto"/>
          </w:tcPr>
          <w:p w14:paraId="16F53515">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（1）投标时必须提供本</w:t>
            </w:r>
            <w:r>
              <w:rPr>
                <w:rFonts w:hint="eastAsia" w:ascii="宋体" w:hAnsi="宋体" w:eastAsia="宋体" w:cs="宋体"/>
                <w:color w:val="auto"/>
                <w:kern w:val="0"/>
                <w:sz w:val="20"/>
                <w:szCs w:val="20"/>
                <w:highlight w:val="none"/>
              </w:rPr>
              <w:t>项目技术参数要求中标“★”项参数的国家认可的第三方检测（验）机构出具的检测（检验）报告复印件</w:t>
            </w:r>
            <w:r>
              <w:rPr>
                <w:rFonts w:hint="eastAsia" w:ascii="宋体" w:hAnsi="宋体" w:eastAsia="宋体" w:cs="宋体"/>
                <w:color w:val="auto"/>
                <w:kern w:val="0"/>
                <w:sz w:val="20"/>
                <w:szCs w:val="20"/>
                <w:highlight w:val="none"/>
                <w:lang w:val="en-US" w:eastAsia="zh-CN"/>
              </w:rPr>
              <w:t>并加盖投标人公章</w:t>
            </w:r>
            <w:r>
              <w:rPr>
                <w:rFonts w:hint="eastAsia" w:ascii="宋体" w:hAnsi="宋体" w:eastAsia="宋体" w:cs="宋体"/>
                <w:color w:val="auto"/>
                <w:kern w:val="0"/>
                <w:sz w:val="20"/>
                <w:szCs w:val="20"/>
                <w:highlight w:val="none"/>
              </w:rPr>
              <w:t>，否则视为无效投标。</w:t>
            </w:r>
          </w:p>
          <w:p w14:paraId="1620B533">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竞价供应商必须完全响应或优于参数附件，</w:t>
            </w:r>
            <w:r>
              <w:rPr>
                <w:rFonts w:hint="eastAsia" w:ascii="宋体" w:hAnsi="宋体" w:eastAsia="宋体" w:cs="宋体"/>
                <w:color w:val="auto"/>
                <w:kern w:val="0"/>
                <w:sz w:val="20"/>
                <w:szCs w:val="20"/>
                <w:highlight w:val="none"/>
                <w:lang w:val="en-US" w:eastAsia="zh-CN"/>
              </w:rPr>
              <w:t>投标时提供本项目中</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序号1、序号2、序号5</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产品</w:t>
            </w:r>
            <w:r>
              <w:rPr>
                <w:rFonts w:hint="eastAsia" w:ascii="宋体" w:hAnsi="宋体" w:eastAsia="宋体" w:cs="宋体"/>
                <w:color w:val="auto"/>
                <w:kern w:val="0"/>
                <w:sz w:val="20"/>
                <w:szCs w:val="20"/>
                <w:highlight w:val="none"/>
              </w:rPr>
              <w:t>生产厂家</w:t>
            </w:r>
            <w:r>
              <w:rPr>
                <w:rFonts w:hint="eastAsia" w:ascii="宋体" w:hAnsi="宋体" w:eastAsia="宋体" w:cs="宋体"/>
                <w:color w:val="auto"/>
                <w:kern w:val="0"/>
                <w:sz w:val="20"/>
                <w:szCs w:val="20"/>
                <w:highlight w:val="none"/>
                <w:lang w:val="en-US" w:eastAsia="zh-CN"/>
              </w:rPr>
              <w:t>加盖公章的授权书复印件（中标后原件备查）。</w:t>
            </w:r>
          </w:p>
          <w:p w14:paraId="232DC7E7">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（3）投标人请务必认真了解项目采购需求和要求，本项目有仅限品牌型号的，不接受推荐品牌外的产品，供应商不得以任何理由更改设备的品牌、配置，配置必须是原厂出厂标配，否则报价将无效。</w:t>
            </w:r>
          </w:p>
          <w:p w14:paraId="7238CE4A">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（4）</w:t>
            </w:r>
            <w:r>
              <w:rPr>
                <w:rFonts w:hint="eastAsia" w:ascii="宋体" w:hAnsi="宋体" w:eastAsia="宋体" w:cs="宋体"/>
                <w:color w:val="auto"/>
                <w:kern w:val="0"/>
                <w:sz w:val="20"/>
                <w:szCs w:val="20"/>
                <w:highlight w:val="none"/>
              </w:rPr>
              <w:t>请成交供应商按本项目采购需求中的“</w:t>
            </w:r>
            <w:r>
              <w:rPr>
                <w:rFonts w:hint="eastAsia" w:ascii="宋体" w:hAnsi="宋体" w:eastAsia="宋体" w:cs="宋体"/>
                <w:color w:val="auto"/>
                <w:kern w:val="0"/>
                <w:sz w:val="20"/>
                <w:szCs w:val="20"/>
                <w:highlight w:val="none"/>
                <w:lang w:val="en-US" w:eastAsia="zh-CN"/>
              </w:rPr>
              <w:t>采购内容和品牌技术参数要求</w:t>
            </w:r>
            <w:r>
              <w:rPr>
                <w:rFonts w:hint="eastAsia" w:ascii="宋体" w:hAnsi="宋体" w:eastAsia="宋体" w:cs="宋体"/>
                <w:color w:val="auto"/>
                <w:kern w:val="0"/>
                <w:sz w:val="20"/>
                <w:szCs w:val="20"/>
                <w:highlight w:val="none"/>
              </w:rPr>
              <w:t>”和“报价等其他要求”中所要求的所有内容进行逐条响应，并且对采购的产品进行逐项报价，形成《报价、规格参数及其他要求响应表》（盖投标公章）并于竞价后1个工作日内提供给</w:t>
            </w:r>
            <w:r>
              <w:rPr>
                <w:rFonts w:hint="eastAsia" w:ascii="宋体" w:hAnsi="宋体" w:eastAsia="宋体" w:cs="宋体"/>
                <w:color w:val="auto"/>
                <w:kern w:val="0"/>
                <w:sz w:val="20"/>
                <w:szCs w:val="20"/>
                <w:highlight w:val="none"/>
                <w:lang w:val="en-US" w:eastAsia="zh-CN"/>
              </w:rPr>
              <w:t>采购</w:t>
            </w:r>
            <w:r>
              <w:rPr>
                <w:rFonts w:hint="eastAsia" w:ascii="宋体" w:hAnsi="宋体" w:eastAsia="宋体" w:cs="宋体"/>
                <w:color w:val="auto"/>
                <w:kern w:val="0"/>
                <w:sz w:val="20"/>
                <w:szCs w:val="20"/>
                <w:highlight w:val="none"/>
              </w:rPr>
              <w:t>单位复核。不提供响应表的、或响应的内容不符合本项目采购需求的，视为无效竞价，</w:t>
            </w:r>
            <w:r>
              <w:rPr>
                <w:rFonts w:hint="eastAsia" w:ascii="宋体" w:hAnsi="宋体" w:eastAsia="宋体" w:cs="宋体"/>
                <w:color w:val="auto"/>
                <w:kern w:val="0"/>
                <w:sz w:val="20"/>
                <w:szCs w:val="20"/>
                <w:highlight w:val="none"/>
                <w:lang w:val="en-US" w:eastAsia="zh-CN"/>
              </w:rPr>
              <w:t>采购单位</w:t>
            </w:r>
            <w:r>
              <w:rPr>
                <w:rFonts w:hint="eastAsia" w:ascii="宋体" w:hAnsi="宋体" w:eastAsia="宋体" w:cs="宋体"/>
                <w:color w:val="auto"/>
                <w:kern w:val="0"/>
                <w:sz w:val="20"/>
                <w:szCs w:val="20"/>
                <w:highlight w:val="none"/>
              </w:rPr>
              <w:t>将不予确认成交。</w:t>
            </w:r>
          </w:p>
          <w:p w14:paraId="25B6C95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rPr>
              <w:t>请供应商在报价前仔细评估自身履约能力，谢绝恶意低价、不按要求报价、中标后无故放弃、不按合同履行等违约行为。对出现此类行为的预中标供应商，将根据在线竞价违约处理规则，依法依规提请政采云平台进行处罚，处罚内容包括停止推送报价信息、禁止报价等，并记入政府采购诚信档案。采购单位有权将询价单中的商务要求列入合同条款，否则有权拒签合同。</w:t>
            </w:r>
          </w:p>
          <w:p w14:paraId="3E7EA13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（6）供应商要求：标注“★”部份必须满足。参数如有任意一项负偏离的，视为实质不响应文件要求，其竞标无效。</w:t>
            </w:r>
          </w:p>
        </w:tc>
      </w:tr>
      <w:tr w14:paraId="06F2F5E9">
        <w:tblPrEx>
          <w:tblCellMar>
            <w:top w:w="0" w:type="dxa"/>
            <w:left w:w="108" w:type="dxa"/>
            <w:bottom w:w="0" w:type="dxa"/>
            <w:right w:w="108" w:type="dxa"/>
          </w:tblCellMar>
        </w:tblPrEx>
        <w:trPr>
          <w:trHeight w:val="390" w:hRule="atLeast"/>
        </w:trPr>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19526">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★验收要求</w:t>
            </w:r>
          </w:p>
        </w:tc>
        <w:tc>
          <w:tcPr>
            <w:tcW w:w="8586" w:type="dxa"/>
            <w:tcBorders>
              <w:top w:val="single" w:color="auto" w:sz="4" w:space="0"/>
              <w:left w:val="nil"/>
              <w:bottom w:val="single" w:color="auto" w:sz="4" w:space="0"/>
              <w:right w:val="single" w:color="auto" w:sz="4" w:space="0"/>
            </w:tcBorders>
            <w:shd w:val="clear" w:color="auto" w:fill="auto"/>
            <w:vAlign w:val="top"/>
          </w:tcPr>
          <w:p w14:paraId="2EF299A6">
            <w:pPr>
              <w:widowControl/>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为保证售后服务质量，投标供应商必须实质性能够满足产品参数要求</w:t>
            </w:r>
            <w:r>
              <w:rPr>
                <w:rFonts w:hint="eastAsia" w:ascii="宋体" w:hAnsi="宋体" w:eastAsia="宋体" w:cs="宋体"/>
                <w:b w:val="0"/>
                <w:bCs w:val="0"/>
                <w:color w:val="auto"/>
                <w:kern w:val="0"/>
                <w:sz w:val="20"/>
                <w:szCs w:val="20"/>
                <w:highlight w:val="none"/>
              </w:rPr>
              <w:t>，供货时必</w:t>
            </w:r>
            <w:r>
              <w:rPr>
                <w:rFonts w:hint="eastAsia" w:ascii="宋体" w:hAnsi="宋体" w:eastAsia="宋体" w:cs="宋体"/>
                <w:color w:val="auto"/>
                <w:kern w:val="0"/>
                <w:sz w:val="20"/>
                <w:szCs w:val="20"/>
                <w:highlight w:val="none"/>
              </w:rPr>
              <w:t>须提供</w:t>
            </w:r>
            <w:r>
              <w:rPr>
                <w:rFonts w:hint="eastAsia" w:ascii="宋体" w:hAnsi="宋体" w:eastAsia="宋体" w:cs="宋体"/>
                <w:b w:val="0"/>
                <w:bCs w:val="0"/>
                <w:color w:val="auto"/>
                <w:sz w:val="20"/>
                <w:szCs w:val="20"/>
                <w:highlight w:val="none"/>
                <w:lang w:val="en-US" w:eastAsia="zh-CN"/>
              </w:rPr>
              <w:t>本项目中</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序号1、序号2、序号5</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产品</w:t>
            </w:r>
            <w:r>
              <w:rPr>
                <w:rFonts w:hint="eastAsia" w:ascii="宋体" w:hAnsi="宋体" w:eastAsia="宋体" w:cs="宋体"/>
                <w:color w:val="auto"/>
                <w:kern w:val="0"/>
                <w:sz w:val="20"/>
                <w:szCs w:val="20"/>
                <w:highlight w:val="none"/>
              </w:rPr>
              <w:t>生产厂家针对此项目的售后服务保证原件</w:t>
            </w:r>
            <w:r>
              <w:rPr>
                <w:rFonts w:hint="eastAsia" w:ascii="宋体" w:hAnsi="宋体" w:eastAsia="宋体" w:cs="宋体"/>
                <w:color w:val="auto"/>
                <w:kern w:val="0"/>
                <w:sz w:val="20"/>
                <w:szCs w:val="20"/>
                <w:highlight w:val="none"/>
                <w:lang w:val="en-US" w:eastAsia="zh-CN"/>
              </w:rPr>
              <w:t>和</w:t>
            </w:r>
            <w:r>
              <w:rPr>
                <w:rFonts w:hint="eastAsia" w:ascii="宋体" w:hAnsi="宋体" w:eastAsia="宋体" w:cs="宋体"/>
                <w:color w:val="auto"/>
                <w:kern w:val="0"/>
                <w:sz w:val="20"/>
                <w:szCs w:val="20"/>
                <w:highlight w:val="none"/>
              </w:rPr>
              <w:t>生产厂家针对此项目的供货证明原件复印件证明，否则视为无效投标。对不能满足参数要求虚假响应，或者无法正常交货影响业主办公使用的，业主可作为废标处理，并按规定对投标公司予以投诉处理。</w:t>
            </w:r>
          </w:p>
        </w:tc>
      </w:tr>
    </w:tbl>
    <w:p w14:paraId="213E75FD">
      <w:pPr>
        <w:rPr>
          <w:rFonts w:hint="eastAsia" w:ascii="宋体" w:hAnsi="宋体" w:eastAsia="宋体" w:cs="宋体"/>
          <w:color w:val="auto"/>
        </w:rPr>
      </w:pPr>
    </w:p>
    <w:p w14:paraId="6F41DC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27D4D"/>
    <w:multiLevelType w:val="singleLevel"/>
    <w:tmpl w:val="BFE27D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37AE3"/>
    <w:rsid w:val="04837AE3"/>
    <w:rsid w:val="2DE40222"/>
    <w:rsid w:val="2E8D3AC6"/>
    <w:rsid w:val="37A92245"/>
    <w:rsid w:val="4E8C1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line="380" w:lineRule="exact"/>
      <w:jc w:val="both"/>
    </w:pPr>
    <w:rPr>
      <w:rFonts w:asciiTheme="minorHAnsi" w:hAnsiTheme="minorHAnsi" w:eastAsiaTheme="minorEastAsia" w:cstheme="minorBidi"/>
      <w:kern w:val="0"/>
      <w:sz w:val="24"/>
      <w:szCs w:val="24"/>
      <w:lang w:val="en-US" w:eastAsia="zh-CN" w:bidi="ar-SA"/>
    </w:rPr>
  </w:style>
  <w:style w:type="paragraph" w:customStyle="1" w:styleId="5">
    <w:name w:val="段"/>
    <w:next w:val="1"/>
    <w:qFormat/>
    <w:uiPriority w:val="99"/>
    <w:pPr>
      <w:autoSpaceDE w:val="0"/>
      <w:autoSpaceDN w:val="0"/>
      <w:ind w:firstLine="200"/>
      <w:jc w:val="both"/>
    </w:pPr>
    <w:rPr>
      <w:rFonts w:ascii="宋体" w:hAnsi="宋体"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9857</Words>
  <Characters>11429</Characters>
  <Lines>0</Lines>
  <Paragraphs>0</Paragraphs>
  <TotalTime>0</TotalTime>
  <ScaleCrop>false</ScaleCrop>
  <LinksUpToDate>false</LinksUpToDate>
  <CharactersWithSpaces>11519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2025-08-02T02:27:00Z</dcterms:created>
  <dc:creator>Administrator</dc:creator>
  <cp:lastModifiedBy>Administrator</cp:lastModifiedBy>
  <dcterms:modified xsi:type="dcterms:W3CDTF">2025-08-02T08:02:22Z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CEC1BA0B84F04013B25594BFC320C2C5_11</vt:lpwstr>
  </property>
  <property fmtid="{D5CDD505-2E9C-101B-9397-08002B2CF9AE}" pid="4" name="KSOTemplateDocerSaveRecord">
    <vt:lpwstr>eyJoZGlkIjoiMDczNzBhZGU2ZDYzMzRmOTgyNTAyNjllNWM0NjA5NGQifQ==</vt:lpwstr>
  </property>
</Properties>
</file>