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hint="eastAsia" w:ascii="宋体" w:hAnsi="宋体" w:eastAsia="宋体" w:cs="宋体"/>
          <w:bCs/>
          <w:sz w:val="44"/>
          <w:szCs w:val="44"/>
          <w:highlight w:val="none"/>
        </w:rPr>
      </w:pPr>
      <w:r>
        <w:rPr>
          <w:rFonts w:hint="eastAsia" w:ascii="宋体" w:hAnsi="宋体" w:eastAsia="宋体" w:cs="宋体"/>
          <w:bCs/>
          <w:sz w:val="44"/>
          <w:szCs w:val="44"/>
          <w:highlight w:val="none"/>
          <w:lang w:val="en-US" w:eastAsia="zh-CN"/>
        </w:rPr>
        <w:t>2025年度单警装备采购</w:t>
      </w:r>
      <w:r>
        <w:rPr>
          <w:rFonts w:hint="eastAsia" w:ascii="宋体" w:hAnsi="宋体" w:eastAsia="宋体" w:cs="宋体"/>
          <w:bCs/>
          <w:sz w:val="44"/>
          <w:szCs w:val="44"/>
          <w:highlight w:val="none"/>
        </w:rPr>
        <w:t>项目</w:t>
      </w:r>
    </w:p>
    <w:p>
      <w:pPr>
        <w:spacing w:line="600" w:lineRule="exact"/>
        <w:jc w:val="center"/>
        <w:rPr>
          <w:rFonts w:hint="eastAsia" w:ascii="宋体" w:hAnsi="宋体" w:eastAsia="宋体" w:cs="宋体"/>
          <w:bCs/>
          <w:sz w:val="44"/>
          <w:szCs w:val="44"/>
        </w:rPr>
      </w:pPr>
      <w:r>
        <w:rPr>
          <w:rFonts w:hint="eastAsia" w:ascii="宋体" w:hAnsi="宋体" w:eastAsia="宋体" w:cs="宋体"/>
          <w:bCs/>
          <w:sz w:val="44"/>
          <w:szCs w:val="44"/>
        </w:rPr>
        <w:t>采购文件</w:t>
      </w:r>
    </w:p>
    <w:p>
      <w:pPr>
        <w:spacing w:line="420" w:lineRule="exact"/>
        <w:jc w:val="left"/>
        <w:rPr>
          <w:rFonts w:hint="eastAsia" w:ascii="宋体" w:hAnsi="宋体" w:eastAsia="宋体" w:cs="宋体"/>
          <w:b/>
          <w:kern w:val="44"/>
          <w:sz w:val="32"/>
          <w:szCs w:val="32"/>
        </w:rPr>
      </w:pPr>
    </w:p>
    <w:p>
      <w:pPr>
        <w:spacing w:line="400" w:lineRule="exact"/>
        <w:jc w:val="left"/>
        <w:rPr>
          <w:rFonts w:hint="eastAsia" w:ascii="宋体" w:hAnsi="宋体" w:eastAsia="宋体" w:cs="宋体"/>
          <w:szCs w:val="21"/>
        </w:rPr>
      </w:pPr>
      <w:r>
        <w:rPr>
          <w:rFonts w:hint="eastAsia" w:ascii="宋体" w:hAnsi="宋体" w:eastAsia="宋体" w:cs="宋体"/>
          <w:szCs w:val="21"/>
        </w:rPr>
        <w:t>说明：</w:t>
      </w:r>
    </w:p>
    <w:p>
      <w:pPr>
        <w:spacing w:line="400" w:lineRule="exact"/>
        <w:ind w:firstLine="420" w:firstLineChars="200"/>
        <w:jc w:val="left"/>
        <w:rPr>
          <w:rFonts w:hint="eastAsia" w:ascii="宋体" w:hAnsi="宋体" w:eastAsia="宋体" w:cs="宋体"/>
          <w:szCs w:val="24"/>
        </w:rPr>
      </w:pPr>
      <w:r>
        <w:rPr>
          <w:rFonts w:hint="eastAsia" w:ascii="宋体" w:hAnsi="宋体" w:eastAsia="宋体" w:cs="宋体"/>
          <w:szCs w:val="24"/>
        </w:rPr>
        <w:t>1.货物需求一览表中的实质性要求是指采购需求中带“▲”的条款或者不能负偏离的条款或者已经指明不满足按响应文件作无效处理的条款。竞价供应商的竞价响应文件未达到实质性要求或未标注▲的参数负偏离达到1项或者以上均按无效竞价处理。</w:t>
      </w:r>
    </w:p>
    <w:p>
      <w:pPr>
        <w:spacing w:line="400" w:lineRule="exact"/>
        <w:ind w:firstLine="420" w:firstLineChars="200"/>
        <w:jc w:val="left"/>
        <w:rPr>
          <w:rFonts w:hint="eastAsia" w:ascii="宋体" w:hAnsi="宋体" w:eastAsia="宋体" w:cs="宋体"/>
          <w:szCs w:val="21"/>
        </w:rPr>
      </w:pPr>
      <w:r>
        <w:rPr>
          <w:rFonts w:hint="eastAsia" w:ascii="宋体" w:hAnsi="宋体" w:eastAsia="宋体" w:cs="宋体"/>
          <w:szCs w:val="21"/>
          <w:lang w:val="en-US" w:eastAsia="zh-CN"/>
        </w:rPr>
        <w:t>2</w:t>
      </w:r>
      <w:r>
        <w:rPr>
          <w:rFonts w:hint="eastAsia" w:ascii="宋体" w:hAnsi="宋体" w:eastAsia="宋体" w:cs="宋体"/>
          <w:szCs w:val="21"/>
        </w:rPr>
        <w:t>.不需要供应商对采购需求响应为具体数值的，此采购需求的数值后将以◆号标注。</w:t>
      </w:r>
    </w:p>
    <w:p>
      <w:pPr>
        <w:spacing w:line="400" w:lineRule="exact"/>
        <w:ind w:firstLine="424" w:firstLineChars="202"/>
        <w:jc w:val="left"/>
        <w:rPr>
          <w:rFonts w:hint="eastAsia" w:ascii="宋体" w:hAnsi="宋体" w:eastAsia="宋体" w:cs="宋体"/>
          <w:szCs w:val="21"/>
        </w:rPr>
      </w:pPr>
      <w:r>
        <w:rPr>
          <w:rFonts w:hint="eastAsia" w:ascii="宋体" w:hAnsi="宋体" w:eastAsia="宋体" w:cs="宋体"/>
          <w:szCs w:val="21"/>
          <w:lang w:val="en-US" w:eastAsia="zh-CN"/>
        </w:rPr>
        <w:t>3</w:t>
      </w:r>
      <w:r>
        <w:rPr>
          <w:rFonts w:hint="eastAsia" w:ascii="宋体" w:hAnsi="宋体" w:eastAsia="宋体" w:cs="宋体"/>
          <w:szCs w:val="21"/>
        </w:rPr>
        <w:t>.供应商必须自行为其竞标产品侵犯他人的知识产权或者专利成果的行为承担相应法律责任。</w:t>
      </w:r>
    </w:p>
    <w:p>
      <w:pPr>
        <w:spacing w:line="400" w:lineRule="exact"/>
        <w:ind w:firstLine="425" w:firstLineChars="202"/>
        <w:jc w:val="left"/>
        <w:rPr>
          <w:rFonts w:hint="eastAsia" w:ascii="宋体" w:hAnsi="宋体" w:eastAsia="宋体" w:cs="宋体"/>
          <w:szCs w:val="21"/>
        </w:rPr>
      </w:pPr>
      <w:r>
        <w:rPr>
          <w:rFonts w:hint="eastAsia" w:ascii="宋体" w:hAnsi="宋体" w:eastAsia="宋体" w:cs="宋体"/>
          <w:b/>
          <w:bCs/>
          <w:szCs w:val="21"/>
          <w:lang w:val="en-US" w:eastAsia="zh-CN"/>
        </w:rPr>
        <w:t>4</w:t>
      </w:r>
      <w:r>
        <w:rPr>
          <w:rFonts w:hint="eastAsia" w:ascii="宋体" w:hAnsi="宋体" w:eastAsia="宋体" w:cs="宋体"/>
          <w:b/>
          <w:bCs/>
          <w:szCs w:val="21"/>
        </w:rPr>
        <w:t>.供应商报价必须</w:t>
      </w:r>
      <w:r>
        <w:rPr>
          <w:rFonts w:hint="eastAsia" w:ascii="宋体" w:hAnsi="宋体" w:eastAsia="宋体" w:cs="宋体"/>
          <w:b/>
          <w:bCs/>
          <w:szCs w:val="21"/>
          <w:lang w:val="en-US" w:eastAsia="zh-CN"/>
        </w:rPr>
        <w:t>按要求所要求的品牌和型号报价及上传</w:t>
      </w:r>
      <w:r>
        <w:rPr>
          <w:rFonts w:hint="eastAsia" w:ascii="宋体" w:hAnsi="宋体" w:eastAsia="宋体" w:cs="宋体"/>
          <w:b/>
          <w:bCs/>
          <w:szCs w:val="21"/>
        </w:rPr>
        <w:t>商务条款偏离表、响应报价表（按附件要求的格式提供）及要求必须提供的相关附件，否则按无效响应处理。</w:t>
      </w:r>
    </w:p>
    <w:p>
      <w:pPr>
        <w:spacing w:line="400" w:lineRule="exact"/>
        <w:ind w:firstLine="424" w:firstLineChars="202"/>
        <w:jc w:val="left"/>
        <w:rPr>
          <w:rFonts w:hint="eastAsia" w:ascii="宋体" w:hAnsi="宋体" w:eastAsia="宋体" w:cs="宋体"/>
          <w:color w:val="FF0000"/>
          <w:szCs w:val="24"/>
          <w:lang w:eastAsia="zh-CN"/>
        </w:rPr>
      </w:pPr>
      <w:r>
        <w:rPr>
          <w:rFonts w:hint="eastAsia" w:ascii="宋体" w:hAnsi="宋体" w:eastAsia="宋体" w:cs="宋体"/>
          <w:szCs w:val="21"/>
          <w:lang w:val="en-US" w:eastAsia="zh-CN"/>
        </w:rPr>
        <w:t>5</w:t>
      </w:r>
      <w:r>
        <w:rPr>
          <w:rFonts w:hint="eastAsia" w:ascii="宋体" w:hAnsi="宋体" w:eastAsia="宋体" w:cs="宋体"/>
          <w:szCs w:val="21"/>
        </w:rPr>
        <w:t>.项目预算金额：</w:t>
      </w:r>
      <w:r>
        <w:rPr>
          <w:rFonts w:hint="eastAsia" w:ascii="宋体" w:hAnsi="宋体" w:eastAsia="宋体" w:cs="宋体"/>
          <w:b/>
          <w:bCs/>
          <w:szCs w:val="21"/>
          <w:lang w:val="en-US" w:eastAsia="zh-CN"/>
        </w:rPr>
        <w:t>335750.00</w:t>
      </w:r>
      <w:r>
        <w:rPr>
          <w:rFonts w:hint="eastAsia" w:ascii="宋体" w:hAnsi="宋体" w:eastAsia="宋体" w:cs="宋体"/>
          <w:b/>
          <w:szCs w:val="21"/>
        </w:rPr>
        <w:t>元</w:t>
      </w:r>
      <w:r>
        <w:rPr>
          <w:rFonts w:hint="eastAsia" w:ascii="宋体" w:hAnsi="宋体" w:eastAsia="宋体" w:cs="宋体"/>
          <w:b/>
          <w:szCs w:val="21"/>
          <w:lang w:eastAsia="zh-CN"/>
        </w:rPr>
        <w:t>。</w:t>
      </w:r>
    </w:p>
    <w:p>
      <w:pPr>
        <w:rPr>
          <w:rFonts w:hint="eastAsia" w:ascii="宋体" w:hAnsi="宋体" w:eastAsia="宋体" w:cs="宋体"/>
          <w:b/>
          <w:sz w:val="36"/>
          <w:szCs w:val="36"/>
        </w:rPr>
        <w:sectPr>
          <w:pgSz w:w="11906" w:h="16838"/>
          <w:pgMar w:top="1440" w:right="1800" w:bottom="1440" w:left="1800" w:header="851" w:footer="992" w:gutter="0"/>
          <w:cols w:space="425" w:num="1"/>
          <w:docGrid w:type="lines" w:linePitch="312" w:charSpace="0"/>
        </w:sectPr>
      </w:pPr>
      <w:r>
        <w:rPr>
          <w:rFonts w:hint="eastAsia" w:ascii="宋体" w:hAnsi="宋体" w:eastAsia="宋体" w:cs="宋体"/>
          <w:b/>
          <w:sz w:val="36"/>
          <w:szCs w:val="36"/>
        </w:rPr>
        <w:br w:type="page"/>
      </w:r>
    </w:p>
    <w:p>
      <w:pPr>
        <w:jc w:val="center"/>
        <w:rPr>
          <w:rFonts w:hint="eastAsia" w:ascii="宋体" w:hAnsi="宋体" w:eastAsia="宋体" w:cs="宋体"/>
          <w:b/>
          <w:sz w:val="36"/>
          <w:szCs w:val="36"/>
          <w:lang w:val="en-US" w:eastAsia="zh-CN"/>
        </w:rPr>
      </w:pPr>
      <w:r>
        <w:rPr>
          <w:rFonts w:hint="eastAsia" w:ascii="宋体" w:hAnsi="宋体" w:eastAsia="宋体" w:cs="宋体"/>
          <w:b/>
          <w:sz w:val="36"/>
          <w:szCs w:val="36"/>
          <w:lang w:val="en-US" w:eastAsia="zh-CN"/>
        </w:rPr>
        <w:t>货物需求一览表</w:t>
      </w:r>
    </w:p>
    <w:p>
      <w:pPr>
        <w:jc w:val="center"/>
        <w:rPr>
          <w:rFonts w:hint="default" w:ascii="宋体" w:hAnsi="宋体" w:eastAsia="宋体" w:cs="宋体"/>
          <w:b/>
          <w:sz w:val="36"/>
          <w:szCs w:val="36"/>
          <w:lang w:val="en-US" w:eastAsia="zh-CN"/>
        </w:rPr>
      </w:pPr>
    </w:p>
    <w:tbl>
      <w:tblPr>
        <w:tblStyle w:val="7"/>
        <w:tblW w:w="9445"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25"/>
        <w:gridCol w:w="452"/>
        <w:gridCol w:w="877"/>
        <w:gridCol w:w="615"/>
        <w:gridCol w:w="468"/>
        <w:gridCol w:w="4087"/>
        <w:gridCol w:w="1104"/>
        <w:gridCol w:w="111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725" w:type="dxa"/>
            <w:vMerge w:val="restart"/>
            <w:tcBorders>
              <w:top w:val="single" w:color="auto" w:sz="4" w:space="0"/>
              <w:left w:val="single" w:color="auto" w:sz="4" w:space="0"/>
              <w:right w:val="single" w:color="auto" w:sz="4" w:space="0"/>
            </w:tcBorders>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b/>
                <w:bCs/>
                <w:szCs w:val="21"/>
              </w:rPr>
              <w:t>采购清单及参数</w:t>
            </w:r>
            <w:r>
              <w:rPr>
                <w:rFonts w:hint="eastAsia" w:ascii="宋体" w:hAnsi="宋体" w:eastAsia="宋体" w:cs="宋体"/>
                <w:b/>
                <w:bCs/>
                <w:szCs w:val="21"/>
                <w:lang w:val="en-US" w:eastAsia="zh-CN"/>
              </w:rPr>
              <w:t>要求</w:t>
            </w:r>
          </w:p>
        </w:tc>
        <w:tc>
          <w:tcPr>
            <w:tcW w:w="452" w:type="dxa"/>
            <w:tcBorders>
              <w:top w:val="single" w:color="auto" w:sz="4" w:space="0"/>
              <w:left w:val="single" w:color="auto" w:sz="4" w:space="0"/>
              <w:bottom w:val="single" w:color="auto" w:sz="4" w:space="0"/>
              <w:right w:val="single" w:color="auto" w:sz="4" w:space="0"/>
            </w:tcBorders>
            <w:tcMar>
              <w:top w:w="0" w:type="dxa"/>
              <w:left w:w="0" w:type="dxa"/>
              <w:bottom w:w="0" w:type="dxa"/>
              <w:right w:w="0" w:type="dxa"/>
            </w:tcMar>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序号</w:t>
            </w:r>
          </w:p>
        </w:tc>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采购货物名称</w:t>
            </w:r>
          </w:p>
        </w:tc>
        <w:tc>
          <w:tcPr>
            <w:tcW w:w="6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数量</w:t>
            </w:r>
          </w:p>
        </w:tc>
        <w:tc>
          <w:tcPr>
            <w:tcW w:w="4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单位</w:t>
            </w:r>
          </w:p>
        </w:tc>
        <w:tc>
          <w:tcPr>
            <w:tcW w:w="408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rPr>
              <w:t>参数</w:t>
            </w:r>
            <w:r>
              <w:rPr>
                <w:rFonts w:hint="eastAsia" w:ascii="宋体" w:hAnsi="宋体" w:eastAsia="宋体" w:cs="宋体"/>
                <w:szCs w:val="21"/>
                <w:lang w:val="en-US" w:eastAsia="zh-CN"/>
              </w:rPr>
              <w:t>要求</w:t>
            </w:r>
          </w:p>
        </w:tc>
        <w:tc>
          <w:tcPr>
            <w:tcW w:w="11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Cs w:val="21"/>
                <w:lang w:val="en-US"/>
              </w:rPr>
            </w:pPr>
            <w:r>
              <w:rPr>
                <w:rFonts w:hint="eastAsia" w:ascii="宋体" w:hAnsi="宋体" w:eastAsia="宋体" w:cs="宋体"/>
                <w:szCs w:val="21"/>
                <w:lang w:val="en-US" w:eastAsia="zh-CN"/>
              </w:rPr>
              <w:t>品牌及型号要求</w:t>
            </w: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rPr>
              <w:t>分项预算合计（元）</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72" w:hRule="atLeast"/>
          <w:jc w:val="center"/>
        </w:trPr>
        <w:tc>
          <w:tcPr>
            <w:tcW w:w="725" w:type="dxa"/>
            <w:vMerge w:val="continue"/>
            <w:tcBorders>
              <w:left w:val="single" w:color="auto" w:sz="4" w:space="0"/>
              <w:right w:val="single" w:color="auto" w:sz="4" w:space="0"/>
            </w:tcBorders>
          </w:tcPr>
          <w:p>
            <w:pPr>
              <w:spacing w:line="360" w:lineRule="auto"/>
              <w:jc w:val="center"/>
              <w:rPr>
                <w:rFonts w:hint="eastAsia" w:ascii="宋体" w:hAnsi="宋体" w:eastAsia="宋体" w:cs="宋体"/>
                <w:b/>
                <w:bCs/>
                <w:szCs w:val="21"/>
              </w:rPr>
            </w:pPr>
          </w:p>
        </w:tc>
        <w:tc>
          <w:tcPr>
            <w:tcW w:w="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1</w:t>
            </w:r>
          </w:p>
        </w:tc>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aps/>
                <w:sz w:val="20"/>
                <w:szCs w:val="20"/>
              </w:rPr>
            </w:pPr>
            <w:r>
              <w:rPr>
                <w:rFonts w:hint="eastAsia" w:ascii="宋体" w:hAnsi="宋体" w:eastAsia="宋体" w:cs="宋体"/>
                <w:bCs/>
                <w:caps/>
                <w:sz w:val="20"/>
                <w:szCs w:val="20"/>
              </w:rPr>
              <w:t>FAST战术防暴头盔（加强型）</w:t>
            </w:r>
          </w:p>
        </w:tc>
        <w:tc>
          <w:tcPr>
            <w:tcW w:w="6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rPr>
              <w:t>1</w:t>
            </w:r>
            <w:r>
              <w:rPr>
                <w:rFonts w:hint="eastAsia" w:ascii="宋体" w:hAnsi="宋体" w:eastAsia="宋体" w:cs="宋体"/>
                <w:szCs w:val="21"/>
                <w:lang w:val="en-US" w:eastAsia="zh-CN"/>
              </w:rPr>
              <w:t>00</w:t>
            </w:r>
          </w:p>
        </w:tc>
        <w:tc>
          <w:tcPr>
            <w:tcW w:w="4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顶</w:t>
            </w:r>
          </w:p>
        </w:tc>
        <w:tc>
          <w:tcPr>
            <w:tcW w:w="408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Cs w:val="21"/>
              </w:rPr>
            </w:pPr>
            <w:r>
              <w:rPr>
                <w:rFonts w:hint="eastAsia" w:ascii="宋体" w:hAnsi="宋体" w:eastAsia="宋体" w:cs="宋体"/>
                <w:szCs w:val="21"/>
              </w:rPr>
              <w:t>1、颜色：黑色。</w:t>
            </w:r>
          </w:p>
          <w:p>
            <w:pPr>
              <w:spacing w:line="360" w:lineRule="auto"/>
              <w:rPr>
                <w:rFonts w:hint="eastAsia" w:ascii="宋体" w:hAnsi="宋体" w:eastAsia="宋体" w:cs="宋体"/>
                <w:szCs w:val="21"/>
              </w:rPr>
            </w:pPr>
            <w:r>
              <w:rPr>
                <w:rFonts w:hint="eastAsia" w:ascii="宋体" w:hAnsi="宋体" w:eastAsia="宋体" w:cs="宋体"/>
                <w:szCs w:val="21"/>
              </w:rPr>
              <w:t>2、规格：长L:267mm * 短B:260mm * 高H:165mm。</w:t>
            </w:r>
          </w:p>
          <w:p>
            <w:pPr>
              <w:spacing w:line="360" w:lineRule="auto"/>
              <w:rPr>
                <w:rFonts w:hint="eastAsia" w:ascii="宋体" w:hAnsi="宋体" w:eastAsia="宋体" w:cs="宋体"/>
                <w:szCs w:val="21"/>
              </w:rPr>
            </w:pPr>
            <w:r>
              <w:rPr>
                <w:rFonts w:hint="eastAsia" w:ascii="宋体" w:hAnsi="宋体" w:eastAsia="宋体" w:cs="宋体"/>
                <w:szCs w:val="21"/>
              </w:rPr>
              <w:t>3、结构：头盔由盔壳、下颏带、盔顶悬挂系统构成;防水、防潮、防火、防爆、防紫外线，重量轻，防爆性能高。</w:t>
            </w:r>
          </w:p>
          <w:p>
            <w:pPr>
              <w:spacing w:line="360" w:lineRule="auto"/>
              <w:rPr>
                <w:rFonts w:hint="eastAsia" w:ascii="宋体" w:hAnsi="宋体" w:eastAsia="宋体" w:cs="宋体"/>
                <w:szCs w:val="21"/>
              </w:rPr>
            </w:pPr>
            <w:r>
              <w:rPr>
                <w:rFonts w:hint="eastAsia" w:ascii="宋体" w:hAnsi="宋体" w:eastAsia="宋体" w:cs="宋体"/>
                <w:szCs w:val="21"/>
              </w:rPr>
              <w:t>4、壳体材料：高强纤维织物头盔壳体一次高压注塑成型，外壳经过外硬化的特殊工艺处理。</w:t>
            </w:r>
          </w:p>
          <w:p>
            <w:pPr>
              <w:spacing w:line="360" w:lineRule="auto"/>
              <w:rPr>
                <w:rFonts w:hint="eastAsia" w:ascii="宋体" w:hAnsi="宋体" w:eastAsia="宋体" w:cs="宋体"/>
                <w:szCs w:val="21"/>
              </w:rPr>
            </w:pPr>
            <w:r>
              <w:rPr>
                <w:rFonts w:hint="eastAsia" w:ascii="宋体" w:hAnsi="宋体" w:eastAsia="宋体" w:cs="宋体"/>
                <w:szCs w:val="21"/>
              </w:rPr>
              <w:t>5、配置：导轨（尼龙材质）。墨鱼干（铝合金材质）；魔术贴（尼龙）；缓冲海绵和抗震记忆海绵（EPP）；OPS可调节式悬挂系统；织带（光丝涤纶）；挂绳（弹力橡皮筋）；边条（一体型橡胶）；下巴托（真皮）。</w:t>
            </w:r>
          </w:p>
          <w:p>
            <w:pPr>
              <w:spacing w:line="360" w:lineRule="auto"/>
              <w:rPr>
                <w:rFonts w:hint="eastAsia" w:ascii="宋体" w:hAnsi="宋体" w:eastAsia="宋体" w:cs="宋体"/>
                <w:szCs w:val="21"/>
              </w:rPr>
            </w:pPr>
            <w:r>
              <w:rPr>
                <w:rFonts w:hint="eastAsia" w:ascii="宋体" w:hAnsi="宋体" w:eastAsia="宋体" w:cs="宋体"/>
                <w:szCs w:val="21"/>
              </w:rPr>
              <w:t>6、盔内结构：</w:t>
            </w:r>
          </w:p>
          <w:p>
            <w:pPr>
              <w:spacing w:line="360" w:lineRule="auto"/>
              <w:rPr>
                <w:rFonts w:hint="eastAsia" w:ascii="宋体" w:hAnsi="宋体" w:eastAsia="宋体" w:cs="宋体"/>
                <w:szCs w:val="21"/>
              </w:rPr>
            </w:pPr>
            <w:r>
              <w:rPr>
                <w:rFonts w:hint="eastAsia" w:ascii="宋体" w:hAnsi="宋体" w:eastAsia="宋体" w:cs="宋体"/>
                <w:szCs w:val="21"/>
              </w:rPr>
              <w:t>1).皮质下巴托，四点悬挂增强稳定性，剧烈运动头盔不会偏向；</w:t>
            </w:r>
          </w:p>
          <w:p>
            <w:pPr>
              <w:spacing w:line="360" w:lineRule="auto"/>
              <w:rPr>
                <w:rFonts w:hint="eastAsia" w:ascii="宋体" w:hAnsi="宋体" w:eastAsia="宋体" w:cs="宋体"/>
                <w:szCs w:val="21"/>
              </w:rPr>
            </w:pPr>
            <w:r>
              <w:rPr>
                <w:rFonts w:hint="eastAsia" w:ascii="宋体" w:hAnsi="宋体" w:eastAsia="宋体" w:cs="宋体"/>
                <w:szCs w:val="21"/>
              </w:rPr>
              <w:t>2).头围调节系统通过旋钮可以调节头围大小，使头盔达到效果；</w:t>
            </w:r>
          </w:p>
          <w:p>
            <w:pPr>
              <w:spacing w:line="360" w:lineRule="auto"/>
              <w:rPr>
                <w:rFonts w:hint="eastAsia" w:ascii="宋体" w:hAnsi="宋体" w:eastAsia="宋体" w:cs="宋体"/>
                <w:szCs w:val="21"/>
              </w:rPr>
            </w:pPr>
            <w:r>
              <w:rPr>
                <w:rFonts w:hint="eastAsia" w:ascii="宋体" w:hAnsi="宋体" w:eastAsia="宋体" w:cs="宋体"/>
                <w:szCs w:val="21"/>
              </w:rPr>
              <w:t>3).额头部位是墨鱼干（夜视仪支架的底座）两侧弹力橡胶筋加固，能够链接头灯，摄像头，夜视仪等设备；</w:t>
            </w:r>
          </w:p>
          <w:p>
            <w:pPr>
              <w:spacing w:line="360" w:lineRule="auto"/>
              <w:rPr>
                <w:rFonts w:hint="eastAsia" w:ascii="宋体" w:hAnsi="宋体" w:eastAsia="宋体" w:cs="宋体"/>
                <w:szCs w:val="21"/>
              </w:rPr>
            </w:pPr>
            <w:r>
              <w:rPr>
                <w:rFonts w:hint="eastAsia" w:ascii="宋体" w:hAnsi="宋体" w:eastAsia="宋体" w:cs="宋体"/>
                <w:szCs w:val="21"/>
              </w:rPr>
              <w:t>4).左右导轨组，可加载强光照明系统和信号识别灯，可加载护耳挡板；</w:t>
            </w:r>
          </w:p>
          <w:p>
            <w:pPr>
              <w:spacing w:line="360" w:lineRule="auto"/>
              <w:rPr>
                <w:rFonts w:hint="eastAsia" w:ascii="宋体" w:hAnsi="宋体" w:eastAsia="宋体" w:cs="宋体"/>
                <w:szCs w:val="21"/>
              </w:rPr>
            </w:pPr>
            <w:r>
              <w:rPr>
                <w:rFonts w:hint="eastAsia" w:ascii="宋体" w:hAnsi="宋体" w:eastAsia="宋体" w:cs="宋体"/>
                <w:szCs w:val="21"/>
              </w:rPr>
              <w:t>5).外壳毛面魔术贴，可用来粘贴盔罩，加载求生灯，荧光灯，臂章等等。</w:t>
            </w:r>
          </w:p>
          <w:p>
            <w:pPr>
              <w:spacing w:line="360" w:lineRule="auto"/>
              <w:rPr>
                <w:rFonts w:hint="eastAsia" w:ascii="宋体" w:hAnsi="宋体" w:eastAsia="宋体" w:cs="宋体"/>
                <w:szCs w:val="21"/>
              </w:rPr>
            </w:pPr>
            <w:r>
              <w:rPr>
                <w:rFonts w:hint="eastAsia" w:ascii="宋体" w:hAnsi="宋体" w:eastAsia="宋体" w:cs="宋体"/>
                <w:szCs w:val="21"/>
              </w:rPr>
              <w:t>7、质量：≤1.0kg。</w:t>
            </w:r>
          </w:p>
        </w:tc>
        <w:tc>
          <w:tcPr>
            <w:tcW w:w="11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品牌：久安、</w:t>
            </w:r>
          </w:p>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型号：FBK-JA04</w:t>
            </w: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35000.00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6" w:hRule="atLeast"/>
          <w:jc w:val="center"/>
        </w:trPr>
        <w:tc>
          <w:tcPr>
            <w:tcW w:w="725" w:type="dxa"/>
            <w:vMerge w:val="continue"/>
            <w:tcBorders>
              <w:left w:val="single" w:color="auto" w:sz="4" w:space="0"/>
              <w:right w:val="single" w:color="auto" w:sz="4" w:space="0"/>
            </w:tcBorders>
          </w:tcPr>
          <w:p>
            <w:pPr>
              <w:spacing w:line="360" w:lineRule="auto"/>
              <w:jc w:val="center"/>
              <w:rPr>
                <w:rFonts w:hint="eastAsia" w:ascii="宋体" w:hAnsi="宋体" w:eastAsia="宋体" w:cs="宋体"/>
                <w:b/>
                <w:bCs/>
                <w:szCs w:val="21"/>
              </w:rPr>
            </w:pPr>
          </w:p>
        </w:tc>
        <w:tc>
          <w:tcPr>
            <w:tcW w:w="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2</w:t>
            </w:r>
          </w:p>
        </w:tc>
        <w:tc>
          <w:tcPr>
            <w:tcW w:w="87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bCs/>
                <w:caps/>
                <w:sz w:val="20"/>
                <w:szCs w:val="20"/>
              </w:rPr>
            </w:pPr>
            <w:r>
              <w:rPr>
                <w:rFonts w:hint="eastAsia" w:ascii="宋体" w:hAnsi="宋体" w:eastAsia="宋体" w:cs="宋体"/>
                <w:bCs/>
                <w:caps/>
                <w:sz w:val="20"/>
                <w:szCs w:val="20"/>
              </w:rPr>
              <w:t>阻燃型软质战术防刺服</w:t>
            </w:r>
          </w:p>
        </w:tc>
        <w:tc>
          <w:tcPr>
            <w:tcW w:w="6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50</w:t>
            </w:r>
          </w:p>
        </w:tc>
        <w:tc>
          <w:tcPr>
            <w:tcW w:w="4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件</w:t>
            </w:r>
          </w:p>
        </w:tc>
        <w:tc>
          <w:tcPr>
            <w:tcW w:w="408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Cs w:val="21"/>
              </w:rPr>
            </w:pPr>
            <w:r>
              <w:rPr>
                <w:rFonts w:hint="eastAsia" w:ascii="宋体" w:hAnsi="宋体" w:eastAsia="宋体" w:cs="宋体"/>
                <w:szCs w:val="21"/>
              </w:rPr>
              <w:t>1.颜色：黑色（定制）</w:t>
            </w:r>
          </w:p>
          <w:p>
            <w:pPr>
              <w:spacing w:line="360" w:lineRule="auto"/>
              <w:rPr>
                <w:rFonts w:hint="eastAsia" w:ascii="宋体" w:hAnsi="宋体" w:eastAsia="宋体" w:cs="宋体"/>
                <w:szCs w:val="21"/>
              </w:rPr>
            </w:pPr>
            <w:r>
              <w:rPr>
                <w:rFonts w:hint="eastAsia" w:ascii="宋体" w:hAnsi="宋体" w:eastAsia="宋体" w:cs="宋体"/>
                <w:szCs w:val="21"/>
              </w:rPr>
              <w:t>2.外观：外套无破损、浮线、漏针等缺陷,前胸后背内层预留可装防刺层空间装置。</w:t>
            </w:r>
          </w:p>
          <w:p>
            <w:pPr>
              <w:spacing w:line="360" w:lineRule="auto"/>
              <w:rPr>
                <w:rFonts w:hint="eastAsia" w:ascii="宋体" w:hAnsi="宋体" w:eastAsia="宋体" w:cs="宋体"/>
                <w:szCs w:val="21"/>
              </w:rPr>
            </w:pPr>
            <w:r>
              <w:rPr>
                <w:rFonts w:hint="eastAsia" w:ascii="宋体" w:hAnsi="宋体" w:eastAsia="宋体" w:cs="宋体"/>
                <w:szCs w:val="21"/>
              </w:rPr>
              <w:t>3.外套结构</w:t>
            </w:r>
          </w:p>
          <w:p>
            <w:pPr>
              <w:spacing w:line="360" w:lineRule="auto"/>
              <w:rPr>
                <w:rFonts w:hint="eastAsia" w:ascii="宋体" w:hAnsi="宋体" w:eastAsia="宋体" w:cs="宋体"/>
                <w:szCs w:val="21"/>
              </w:rPr>
            </w:pPr>
            <w:r>
              <w:rPr>
                <w:rFonts w:hint="eastAsia" w:ascii="宋体" w:hAnsi="宋体" w:eastAsia="宋体" w:cs="宋体"/>
                <w:szCs w:val="21"/>
              </w:rPr>
              <w:t>a)全套背心由前胸、后背、腰带、防割护脖及勤务战术面板组成，均采用模块化可拆卸设计；（可按用户要求设计添加反光条，体现夜晚执行任务安全效果）</w:t>
            </w:r>
          </w:p>
          <w:p>
            <w:pPr>
              <w:spacing w:line="360" w:lineRule="auto"/>
              <w:rPr>
                <w:rFonts w:hint="eastAsia" w:ascii="宋体" w:hAnsi="宋体" w:eastAsia="宋体" w:cs="宋体"/>
                <w:szCs w:val="21"/>
              </w:rPr>
            </w:pPr>
            <w:r>
              <w:rPr>
                <w:rFonts w:hint="eastAsia" w:ascii="宋体" w:hAnsi="宋体" w:eastAsia="宋体" w:cs="宋体"/>
                <w:szCs w:val="21"/>
              </w:rPr>
              <w:t>b)肩膀上方可悬挂执法记录仪或对讲机等；</w:t>
            </w:r>
          </w:p>
          <w:p>
            <w:pPr>
              <w:spacing w:line="360" w:lineRule="auto"/>
              <w:rPr>
                <w:rFonts w:hint="eastAsia" w:ascii="宋体" w:hAnsi="宋体" w:eastAsia="宋体" w:cs="宋体"/>
                <w:szCs w:val="21"/>
              </w:rPr>
            </w:pPr>
            <w:r>
              <w:rPr>
                <w:rFonts w:hint="eastAsia" w:ascii="宋体" w:hAnsi="宋体" w:eastAsia="宋体" w:cs="宋体"/>
                <w:szCs w:val="21"/>
              </w:rPr>
              <w:t>c)前胸、后背、腰带均设计有MOLLE系统；</w:t>
            </w:r>
          </w:p>
          <w:p>
            <w:pPr>
              <w:spacing w:line="360" w:lineRule="auto"/>
              <w:rPr>
                <w:rFonts w:hint="eastAsia" w:ascii="宋体" w:hAnsi="宋体" w:eastAsia="宋体" w:cs="宋体"/>
                <w:szCs w:val="21"/>
              </w:rPr>
            </w:pPr>
            <w:r>
              <w:rPr>
                <w:rFonts w:hint="eastAsia" w:ascii="宋体" w:hAnsi="宋体" w:eastAsia="宋体" w:cs="宋体"/>
                <w:szCs w:val="21"/>
              </w:rPr>
              <w:t>d)腰部采用战术快拆插扣设计；</w:t>
            </w:r>
          </w:p>
          <w:p>
            <w:pPr>
              <w:spacing w:line="360" w:lineRule="auto"/>
              <w:rPr>
                <w:rFonts w:hint="eastAsia" w:ascii="宋体" w:hAnsi="宋体" w:eastAsia="宋体" w:cs="宋体"/>
                <w:szCs w:val="21"/>
              </w:rPr>
            </w:pPr>
            <w:r>
              <w:rPr>
                <w:rFonts w:hint="eastAsia" w:ascii="宋体" w:hAnsi="宋体" w:eastAsia="宋体" w:cs="宋体"/>
                <w:szCs w:val="21"/>
              </w:rPr>
              <w:t>e)肩部和腰部采用可调节设计；</w:t>
            </w:r>
          </w:p>
          <w:p>
            <w:pPr>
              <w:spacing w:line="360" w:lineRule="auto"/>
              <w:rPr>
                <w:rFonts w:hint="eastAsia" w:ascii="宋体" w:hAnsi="宋体" w:eastAsia="宋体" w:cs="宋体"/>
                <w:szCs w:val="21"/>
                <w:lang w:eastAsia="zh-CN"/>
              </w:rPr>
            </w:pPr>
            <w:r>
              <w:rPr>
                <w:rFonts w:hint="eastAsia" w:ascii="宋体" w:hAnsi="宋体" w:eastAsia="宋体" w:cs="宋体"/>
                <w:szCs w:val="21"/>
              </w:rPr>
              <w:t>f)前胸带有“警徽”，后背带有“警察POLICE”字样；</w:t>
            </w:r>
            <w:r>
              <w:rPr>
                <w:rFonts w:hint="eastAsia" w:ascii="宋体" w:hAnsi="宋体" w:eastAsia="宋体" w:cs="宋体"/>
                <w:szCs w:val="21"/>
                <w:lang w:eastAsia="zh-CN"/>
              </w:rPr>
              <w:t>（</w:t>
            </w:r>
            <w:r>
              <w:rPr>
                <w:rFonts w:hint="eastAsia" w:ascii="宋体" w:hAnsi="宋体" w:eastAsia="宋体" w:cs="宋体"/>
                <w:szCs w:val="21"/>
                <w:lang w:val="en-US" w:eastAsia="zh-CN"/>
              </w:rPr>
              <w:t>或按业主要求定制</w:t>
            </w:r>
            <w:r>
              <w:rPr>
                <w:rFonts w:hint="eastAsia" w:ascii="宋体" w:hAnsi="宋体" w:eastAsia="宋体" w:cs="宋体"/>
                <w:szCs w:val="21"/>
                <w:lang w:eastAsia="zh-CN"/>
              </w:rPr>
              <w:t>）</w:t>
            </w:r>
          </w:p>
          <w:p>
            <w:pPr>
              <w:spacing w:line="360" w:lineRule="auto"/>
              <w:rPr>
                <w:rFonts w:hint="eastAsia" w:ascii="宋体" w:hAnsi="宋体" w:eastAsia="宋体" w:cs="宋体"/>
                <w:szCs w:val="21"/>
              </w:rPr>
            </w:pPr>
            <w:r>
              <w:rPr>
                <w:rFonts w:hint="eastAsia" w:ascii="宋体" w:hAnsi="宋体" w:eastAsia="宋体" w:cs="宋体"/>
                <w:szCs w:val="21"/>
              </w:rPr>
              <w:t>g)脖子一周、侧腰和肩膀部位设计有防割层。</w:t>
            </w:r>
          </w:p>
          <w:p>
            <w:pPr>
              <w:spacing w:line="360" w:lineRule="auto"/>
              <w:rPr>
                <w:rFonts w:hint="eastAsia" w:ascii="宋体" w:hAnsi="宋体" w:eastAsia="宋体" w:cs="宋体"/>
                <w:szCs w:val="21"/>
              </w:rPr>
            </w:pPr>
            <w:r>
              <w:rPr>
                <w:rFonts w:hint="eastAsia" w:ascii="宋体" w:hAnsi="宋体" w:eastAsia="宋体" w:cs="宋体"/>
                <w:szCs w:val="21"/>
              </w:rPr>
              <w:t>4.▲面料材质：加密阻燃尼龙牛津布（必须提供投标承诺函，格式自拟）</w:t>
            </w:r>
          </w:p>
          <w:p>
            <w:pPr>
              <w:spacing w:line="360" w:lineRule="auto"/>
              <w:rPr>
                <w:rFonts w:hint="eastAsia" w:ascii="宋体" w:hAnsi="宋体" w:eastAsia="宋体" w:cs="宋体"/>
                <w:szCs w:val="21"/>
              </w:rPr>
            </w:pPr>
            <w:r>
              <w:rPr>
                <w:rFonts w:hint="eastAsia" w:ascii="宋体" w:hAnsi="宋体" w:eastAsia="宋体" w:cs="宋体"/>
                <w:szCs w:val="21"/>
              </w:rPr>
              <w:t>5.▲防刺层材质：整片超薄高弹性合金片</w:t>
            </w:r>
          </w:p>
          <w:p>
            <w:pPr>
              <w:spacing w:line="360" w:lineRule="auto"/>
              <w:rPr>
                <w:rFonts w:hint="eastAsia" w:ascii="宋体" w:hAnsi="宋体" w:eastAsia="宋体" w:cs="宋体"/>
                <w:szCs w:val="21"/>
              </w:rPr>
            </w:pPr>
            <w:r>
              <w:rPr>
                <w:rFonts w:hint="eastAsia" w:ascii="宋体" w:hAnsi="宋体" w:eastAsia="宋体" w:cs="宋体"/>
                <w:szCs w:val="21"/>
              </w:rPr>
              <w:t>6.使用灵活性：穿着灵活、易于穿脱，穿着后不能使两臂的自由运动及体跪、跳、蹲、俯仰、转体等动作受到限制</w:t>
            </w:r>
          </w:p>
          <w:p>
            <w:pPr>
              <w:spacing w:line="360" w:lineRule="auto"/>
              <w:rPr>
                <w:rFonts w:hint="eastAsia" w:ascii="宋体" w:hAnsi="宋体" w:eastAsia="宋体" w:cs="宋体"/>
                <w:szCs w:val="21"/>
              </w:rPr>
            </w:pPr>
            <w:r>
              <w:rPr>
                <w:rFonts w:hint="eastAsia" w:ascii="宋体" w:hAnsi="宋体" w:eastAsia="宋体" w:cs="宋体"/>
                <w:szCs w:val="21"/>
              </w:rPr>
              <w:t>7.防刺性能：防GA68-2019 中A类标准刀具24J不穿透</w:t>
            </w:r>
          </w:p>
          <w:p>
            <w:pPr>
              <w:spacing w:line="360" w:lineRule="auto"/>
              <w:rPr>
                <w:rFonts w:hint="eastAsia" w:ascii="宋体" w:hAnsi="宋体" w:eastAsia="宋体" w:cs="宋体"/>
                <w:szCs w:val="21"/>
              </w:rPr>
            </w:pPr>
            <w:r>
              <w:rPr>
                <w:rFonts w:hint="eastAsia" w:ascii="宋体" w:hAnsi="宋体" w:eastAsia="宋体" w:cs="宋体"/>
                <w:szCs w:val="21"/>
              </w:rPr>
              <w:t>8.▲防护面积：防刺层（含护脖）的防护面积≥0.37㎡。</w:t>
            </w:r>
          </w:p>
          <w:p>
            <w:pPr>
              <w:spacing w:line="360" w:lineRule="auto"/>
              <w:rPr>
                <w:rFonts w:hint="eastAsia" w:ascii="宋体" w:hAnsi="宋体" w:eastAsia="宋体" w:cs="宋体"/>
                <w:szCs w:val="21"/>
              </w:rPr>
            </w:pPr>
            <w:r>
              <w:rPr>
                <w:rFonts w:hint="eastAsia" w:ascii="宋体" w:hAnsi="宋体" w:eastAsia="宋体" w:cs="宋体"/>
                <w:szCs w:val="21"/>
              </w:rPr>
              <w:t>9.▲防割部位：脖子一周、侧腰、肩部</w:t>
            </w:r>
          </w:p>
          <w:p>
            <w:pPr>
              <w:spacing w:line="360" w:lineRule="auto"/>
              <w:rPr>
                <w:rFonts w:hint="eastAsia" w:ascii="宋体" w:hAnsi="宋体" w:eastAsia="宋体" w:cs="宋体"/>
                <w:szCs w:val="21"/>
              </w:rPr>
            </w:pPr>
            <w:r>
              <w:rPr>
                <w:rFonts w:hint="eastAsia" w:ascii="宋体" w:hAnsi="宋体" w:eastAsia="宋体" w:cs="宋体"/>
                <w:szCs w:val="21"/>
              </w:rPr>
              <w:t>10.▲防割性能：符合EN388:2016 3级要求</w:t>
            </w:r>
          </w:p>
          <w:p>
            <w:pPr>
              <w:spacing w:line="360" w:lineRule="auto"/>
              <w:rPr>
                <w:rFonts w:hint="eastAsia" w:ascii="宋体" w:hAnsi="宋体" w:eastAsia="宋体" w:cs="宋体"/>
                <w:szCs w:val="21"/>
              </w:rPr>
            </w:pPr>
            <w:r>
              <w:rPr>
                <w:rFonts w:hint="eastAsia" w:ascii="宋体" w:hAnsi="宋体" w:eastAsia="宋体" w:cs="宋体"/>
                <w:szCs w:val="21"/>
              </w:rPr>
              <w:t xml:space="preserve">11.▲防割面积：≥0.17㎡  </w:t>
            </w:r>
          </w:p>
          <w:p>
            <w:pPr>
              <w:spacing w:line="360" w:lineRule="auto"/>
              <w:rPr>
                <w:rFonts w:hint="eastAsia" w:ascii="宋体" w:hAnsi="宋体" w:eastAsia="宋体" w:cs="宋体"/>
                <w:szCs w:val="21"/>
              </w:rPr>
            </w:pPr>
            <w:r>
              <w:rPr>
                <w:rFonts w:hint="eastAsia" w:ascii="宋体" w:hAnsi="宋体" w:eastAsia="宋体" w:cs="宋体"/>
                <w:szCs w:val="21"/>
              </w:rPr>
              <w:t>12.▲防刺层重量：≤1.85㎏（含护脖）</w:t>
            </w:r>
          </w:p>
          <w:p>
            <w:pPr>
              <w:spacing w:line="360" w:lineRule="auto"/>
              <w:rPr>
                <w:rFonts w:hint="eastAsia" w:ascii="宋体" w:hAnsi="宋体" w:eastAsia="宋体" w:cs="宋体"/>
                <w:szCs w:val="21"/>
              </w:rPr>
            </w:pPr>
            <w:r>
              <w:rPr>
                <w:rFonts w:hint="eastAsia" w:ascii="宋体" w:hAnsi="宋体" w:eastAsia="宋体" w:cs="宋体"/>
                <w:szCs w:val="21"/>
              </w:rPr>
              <w:t>13.▲防刺层厚度：≤7mm</w:t>
            </w:r>
          </w:p>
          <w:p>
            <w:pPr>
              <w:spacing w:line="360" w:lineRule="auto"/>
              <w:rPr>
                <w:rFonts w:hint="eastAsia" w:ascii="宋体" w:hAnsi="宋体" w:eastAsia="宋体" w:cs="宋体"/>
                <w:szCs w:val="21"/>
              </w:rPr>
            </w:pPr>
            <w:r>
              <w:rPr>
                <w:rFonts w:hint="eastAsia" w:ascii="宋体" w:hAnsi="宋体" w:eastAsia="宋体" w:cs="宋体"/>
                <w:szCs w:val="21"/>
              </w:rPr>
              <w:t>14.▲总质量：≤2.6kg（含护脖）</w:t>
            </w:r>
          </w:p>
          <w:p>
            <w:pPr>
              <w:spacing w:line="360" w:lineRule="auto"/>
              <w:rPr>
                <w:rFonts w:hint="eastAsia" w:ascii="宋体" w:hAnsi="宋体" w:eastAsia="宋体" w:cs="宋体"/>
                <w:szCs w:val="21"/>
              </w:rPr>
            </w:pPr>
            <w:r>
              <w:rPr>
                <w:rFonts w:hint="eastAsia" w:ascii="宋体" w:hAnsi="宋体" w:eastAsia="宋体" w:cs="宋体"/>
                <w:szCs w:val="21"/>
              </w:rPr>
              <w:t>15.温度适应性：在-20℃~+55℃条件下，应符合GA68-2019中的防刺性能要求。</w:t>
            </w:r>
          </w:p>
          <w:p>
            <w:pPr>
              <w:spacing w:line="360" w:lineRule="auto"/>
              <w:rPr>
                <w:rFonts w:hint="eastAsia" w:ascii="宋体" w:hAnsi="宋体" w:eastAsia="宋体" w:cs="宋体"/>
                <w:szCs w:val="21"/>
              </w:rPr>
            </w:pPr>
            <w:r>
              <w:rPr>
                <w:rFonts w:hint="eastAsia" w:ascii="宋体" w:hAnsi="宋体" w:eastAsia="宋体" w:cs="宋体"/>
                <w:szCs w:val="21"/>
              </w:rPr>
              <w:t>16.执行标准：GA68-2019《警用防刺服》</w:t>
            </w:r>
          </w:p>
          <w:p>
            <w:pPr>
              <w:spacing w:line="360" w:lineRule="auto"/>
              <w:rPr>
                <w:rFonts w:hint="eastAsia" w:ascii="宋体" w:hAnsi="宋体" w:eastAsia="宋体" w:cs="宋体"/>
                <w:szCs w:val="21"/>
              </w:rPr>
            </w:pPr>
            <w:r>
              <w:rPr>
                <w:rFonts w:hint="eastAsia" w:ascii="宋体" w:hAnsi="宋体" w:eastAsia="宋体" w:cs="宋体"/>
                <w:szCs w:val="21"/>
              </w:rPr>
              <w:t>17.▲产品保险金额≥500万，提供证明文件复印件并加盖公章。</w:t>
            </w:r>
          </w:p>
          <w:p>
            <w:pPr>
              <w:spacing w:line="360" w:lineRule="auto"/>
              <w:rPr>
                <w:rFonts w:hint="eastAsia" w:ascii="宋体" w:hAnsi="宋体" w:eastAsia="宋体" w:cs="宋体"/>
                <w:szCs w:val="21"/>
              </w:rPr>
            </w:pPr>
            <w:r>
              <w:rPr>
                <w:rFonts w:hint="eastAsia" w:ascii="宋体" w:hAnsi="宋体" w:eastAsia="宋体" w:cs="宋体"/>
                <w:szCs w:val="21"/>
              </w:rPr>
              <w:t>18、▲提供具有警用装备检测资质的第三方检测机构机构出具的检测报告复印件，签订合同前必须提供检测报告原件核实。</w:t>
            </w:r>
          </w:p>
        </w:tc>
        <w:tc>
          <w:tcPr>
            <w:tcW w:w="11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品牌：浙江星安、</w:t>
            </w:r>
          </w:p>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型号：FCF-JA-XA02ZS</w:t>
            </w: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60000.00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56" w:hRule="atLeast"/>
          <w:jc w:val="center"/>
        </w:trPr>
        <w:tc>
          <w:tcPr>
            <w:tcW w:w="725" w:type="dxa"/>
            <w:vMerge w:val="continue"/>
            <w:tcBorders>
              <w:left w:val="single" w:color="auto" w:sz="4" w:space="0"/>
              <w:right w:val="single" w:color="auto" w:sz="4" w:space="0"/>
            </w:tcBorders>
          </w:tcPr>
          <w:p>
            <w:pPr>
              <w:spacing w:line="360" w:lineRule="auto"/>
              <w:jc w:val="center"/>
              <w:rPr>
                <w:rFonts w:hint="eastAsia" w:ascii="宋体" w:hAnsi="宋体" w:eastAsia="宋体" w:cs="宋体"/>
                <w:b/>
                <w:bCs/>
                <w:szCs w:val="21"/>
              </w:rPr>
            </w:pPr>
          </w:p>
        </w:tc>
        <w:tc>
          <w:tcPr>
            <w:tcW w:w="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3</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kern w:val="2"/>
                <w:sz w:val="21"/>
                <w:szCs w:val="21"/>
                <w:lang w:val="en-US" w:eastAsia="zh-CN" w:bidi="ar-SA"/>
              </w:rPr>
            </w:pPr>
          </w:p>
          <w:p>
            <w:pPr>
              <w:spacing w:line="360" w:lineRule="auto"/>
              <w:jc w:val="center"/>
              <w:rPr>
                <w:rFonts w:hint="eastAsia" w:ascii="宋体" w:hAnsi="宋体" w:eastAsia="宋体" w:cs="宋体"/>
                <w:kern w:val="2"/>
                <w:sz w:val="21"/>
                <w:szCs w:val="21"/>
                <w:lang w:val="en-US" w:eastAsia="zh-CN" w:bidi="ar-SA"/>
              </w:rPr>
            </w:pPr>
          </w:p>
          <w:p>
            <w:pPr>
              <w:spacing w:line="360" w:lineRule="auto"/>
              <w:jc w:val="center"/>
              <w:rPr>
                <w:rFonts w:hint="eastAsia" w:ascii="宋体" w:hAnsi="宋体" w:eastAsia="宋体" w:cs="宋体"/>
                <w:kern w:val="2"/>
                <w:sz w:val="21"/>
                <w:szCs w:val="21"/>
                <w:lang w:val="en-US" w:eastAsia="zh-CN" w:bidi="ar-SA"/>
              </w:rPr>
            </w:pPr>
          </w:p>
          <w:p>
            <w:pPr>
              <w:spacing w:line="360" w:lineRule="auto"/>
              <w:jc w:val="center"/>
              <w:rPr>
                <w:rFonts w:hint="eastAsia" w:ascii="宋体" w:hAnsi="宋体" w:eastAsia="宋体" w:cs="宋体"/>
                <w:kern w:val="2"/>
                <w:sz w:val="21"/>
                <w:szCs w:val="21"/>
                <w:lang w:val="en-US" w:eastAsia="zh-CN" w:bidi="ar-SA"/>
              </w:rPr>
            </w:pPr>
          </w:p>
          <w:p>
            <w:pPr>
              <w:spacing w:line="360" w:lineRule="auto"/>
              <w:jc w:val="center"/>
              <w:rPr>
                <w:rFonts w:hint="eastAsia" w:ascii="宋体" w:hAnsi="宋体" w:eastAsia="宋体" w:cs="宋体"/>
                <w:kern w:val="2"/>
                <w:sz w:val="21"/>
                <w:szCs w:val="21"/>
                <w:lang w:val="en-US" w:eastAsia="zh-CN" w:bidi="ar-SA"/>
              </w:rPr>
            </w:pPr>
          </w:p>
          <w:p>
            <w:pPr>
              <w:spacing w:line="360" w:lineRule="auto"/>
              <w:jc w:val="center"/>
              <w:rPr>
                <w:rFonts w:hint="eastAsia" w:ascii="宋体" w:hAnsi="宋体" w:eastAsia="宋体" w:cs="宋体"/>
                <w:kern w:val="2"/>
                <w:sz w:val="21"/>
                <w:szCs w:val="21"/>
                <w:lang w:val="en-US" w:eastAsia="zh-CN" w:bidi="ar-SA"/>
              </w:rPr>
            </w:pPr>
          </w:p>
          <w:p>
            <w:pPr>
              <w:spacing w:line="360" w:lineRule="auto"/>
              <w:jc w:val="center"/>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多功能快拔战术腰带</w:t>
            </w:r>
          </w:p>
          <w:p>
            <w:pPr>
              <w:spacing w:line="360" w:lineRule="auto"/>
              <w:jc w:val="center"/>
              <w:rPr>
                <w:rFonts w:hint="eastAsia" w:ascii="宋体" w:hAnsi="宋体" w:eastAsia="宋体" w:cs="宋体"/>
                <w:kern w:val="2"/>
                <w:sz w:val="21"/>
                <w:szCs w:val="21"/>
                <w:lang w:val="en-US" w:eastAsia="zh-CN" w:bidi="ar-SA"/>
              </w:rPr>
            </w:pPr>
          </w:p>
          <w:p>
            <w:pPr>
              <w:spacing w:line="360" w:lineRule="auto"/>
              <w:jc w:val="center"/>
              <w:rPr>
                <w:rFonts w:hint="eastAsia" w:ascii="宋体" w:hAnsi="宋体" w:eastAsia="宋体" w:cs="宋体"/>
                <w:kern w:val="2"/>
                <w:sz w:val="21"/>
                <w:szCs w:val="21"/>
                <w:lang w:val="en-US" w:eastAsia="zh-CN" w:bidi="ar-SA"/>
              </w:rPr>
            </w:pPr>
          </w:p>
          <w:p>
            <w:pPr>
              <w:spacing w:line="360" w:lineRule="auto"/>
              <w:jc w:val="center"/>
              <w:rPr>
                <w:rFonts w:hint="eastAsia" w:ascii="宋体" w:hAnsi="宋体" w:eastAsia="宋体" w:cs="宋体"/>
                <w:bCs/>
                <w:caps/>
                <w:sz w:val="20"/>
                <w:szCs w:val="20"/>
              </w:rPr>
            </w:pPr>
          </w:p>
        </w:tc>
        <w:tc>
          <w:tcPr>
            <w:tcW w:w="6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150</w:t>
            </w:r>
          </w:p>
        </w:tc>
        <w:tc>
          <w:tcPr>
            <w:tcW w:w="4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条</w:t>
            </w:r>
          </w:p>
        </w:tc>
        <w:tc>
          <w:tcPr>
            <w:tcW w:w="408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Cs w:val="21"/>
              </w:rPr>
            </w:pPr>
            <w:r>
              <w:rPr>
                <w:rFonts w:hint="eastAsia" w:ascii="宋体" w:hAnsi="宋体" w:eastAsia="宋体" w:cs="宋体"/>
                <w:szCs w:val="21"/>
              </w:rPr>
              <w:t>1、主腰带：</w:t>
            </w:r>
          </w:p>
          <w:p>
            <w:pPr>
              <w:spacing w:line="360" w:lineRule="auto"/>
              <w:rPr>
                <w:rFonts w:hint="eastAsia" w:ascii="宋体" w:hAnsi="宋体" w:eastAsia="宋体" w:cs="宋体"/>
                <w:szCs w:val="21"/>
              </w:rPr>
            </w:pPr>
            <w:r>
              <w:rPr>
                <w:rFonts w:hint="eastAsia" w:ascii="宋体" w:hAnsi="宋体" w:eastAsia="宋体" w:cs="宋体"/>
                <w:szCs w:val="21"/>
              </w:rPr>
              <w:t>材质：尼龙织带、PP板、魔术贴车合成形，塑料保险扣头。</w:t>
            </w:r>
          </w:p>
          <w:p>
            <w:pPr>
              <w:spacing w:line="360" w:lineRule="auto"/>
              <w:rPr>
                <w:rFonts w:hint="eastAsia" w:ascii="宋体" w:hAnsi="宋体" w:eastAsia="宋体" w:cs="宋体"/>
                <w:szCs w:val="21"/>
              </w:rPr>
            </w:pPr>
            <w:r>
              <w:rPr>
                <w:rFonts w:hint="eastAsia" w:ascii="宋体" w:hAnsi="宋体" w:eastAsia="宋体" w:cs="宋体"/>
                <w:szCs w:val="21"/>
              </w:rPr>
              <w:t xml:space="preserve">规格：宽度5.1cm，厚度0.6cm，重量约150克，长度有三种规格：大125cm中115cm小105cm尺码，都可以调节10-16cm。两头有装饰紧固扣。     </w:t>
            </w:r>
          </w:p>
          <w:p>
            <w:pPr>
              <w:spacing w:line="360" w:lineRule="auto"/>
              <w:rPr>
                <w:rFonts w:hint="eastAsia" w:ascii="宋体" w:hAnsi="宋体" w:eastAsia="宋体" w:cs="宋体"/>
                <w:szCs w:val="21"/>
              </w:rPr>
            </w:pPr>
            <w:r>
              <w:rPr>
                <w:rFonts w:hint="eastAsia" w:ascii="宋体" w:hAnsi="宋体" w:eastAsia="宋体" w:cs="宋体"/>
                <w:szCs w:val="21"/>
              </w:rPr>
              <w:t>2、腰封:</w:t>
            </w:r>
          </w:p>
          <w:p>
            <w:pPr>
              <w:spacing w:line="360" w:lineRule="auto"/>
              <w:rPr>
                <w:rFonts w:hint="eastAsia" w:ascii="宋体" w:hAnsi="宋体" w:eastAsia="宋体" w:cs="宋体"/>
                <w:szCs w:val="21"/>
              </w:rPr>
            </w:pPr>
            <w:r>
              <w:rPr>
                <w:rFonts w:hint="eastAsia" w:ascii="宋体" w:hAnsi="宋体" w:eastAsia="宋体" w:cs="宋体"/>
                <w:szCs w:val="21"/>
              </w:rPr>
              <w:t>材质：1000D尼龙面料、PP板、透气海绵、三明治网车合成形。</w:t>
            </w:r>
          </w:p>
          <w:p>
            <w:pPr>
              <w:spacing w:line="360" w:lineRule="auto"/>
              <w:rPr>
                <w:rFonts w:hint="eastAsia" w:ascii="宋体" w:hAnsi="宋体" w:eastAsia="宋体" w:cs="宋体"/>
                <w:szCs w:val="21"/>
              </w:rPr>
            </w:pPr>
            <w:r>
              <w:rPr>
                <w:rFonts w:hint="eastAsia" w:ascii="宋体" w:hAnsi="宋体" w:eastAsia="宋体" w:cs="宋体"/>
                <w:szCs w:val="21"/>
              </w:rPr>
              <w:t>规格：宽度8.5cm，厚度2cm，重量约为200克，长度有三种规格：大110cm中100cm小90cm。</w:t>
            </w:r>
          </w:p>
          <w:p>
            <w:pPr>
              <w:spacing w:line="360" w:lineRule="auto"/>
              <w:rPr>
                <w:rFonts w:hint="eastAsia" w:ascii="宋体" w:hAnsi="宋体" w:eastAsia="宋体" w:cs="宋体"/>
                <w:szCs w:val="21"/>
              </w:rPr>
            </w:pPr>
            <w:r>
              <w:rPr>
                <w:rFonts w:hint="eastAsia" w:ascii="宋体" w:hAnsi="宋体" w:eastAsia="宋体" w:cs="宋体"/>
                <w:szCs w:val="21"/>
              </w:rPr>
              <w:t>3、双锁弹夹套：</w:t>
            </w:r>
          </w:p>
          <w:p>
            <w:pPr>
              <w:spacing w:line="360" w:lineRule="auto"/>
              <w:rPr>
                <w:rFonts w:hint="eastAsia" w:ascii="宋体" w:hAnsi="宋体" w:eastAsia="宋体" w:cs="宋体"/>
                <w:szCs w:val="21"/>
              </w:rPr>
            </w:pPr>
            <w:r>
              <w:rPr>
                <w:rFonts w:hint="eastAsia" w:ascii="宋体" w:hAnsi="宋体" w:eastAsia="宋体" w:cs="宋体"/>
                <w:szCs w:val="21"/>
              </w:rPr>
              <w:t>材质：尼龙66注塑一次成形</w:t>
            </w:r>
          </w:p>
          <w:p>
            <w:pPr>
              <w:spacing w:line="360" w:lineRule="auto"/>
              <w:rPr>
                <w:rFonts w:hint="eastAsia" w:ascii="宋体" w:hAnsi="宋体" w:eastAsia="宋体" w:cs="宋体"/>
                <w:szCs w:val="21"/>
              </w:rPr>
            </w:pPr>
            <w:r>
              <w:rPr>
                <w:rFonts w:hint="eastAsia" w:ascii="宋体" w:hAnsi="宋体" w:eastAsia="宋体" w:cs="宋体"/>
                <w:szCs w:val="21"/>
              </w:rPr>
              <w:t>规格：长10cm，宽5.5cm，厚5cm，采用杜邦尼龙一次注塑成型，弹夹套两侧都有卡扣开关，弹夹可两个方向插入，拔出必须打开开关。使用寿命10000次，背部侧面卡后固定在腰带上，可以根据腰带宽度调节高度，可耐寒-40°，高温120°。</w:t>
            </w:r>
          </w:p>
          <w:p>
            <w:pPr>
              <w:spacing w:line="360" w:lineRule="auto"/>
              <w:rPr>
                <w:rFonts w:hint="eastAsia" w:ascii="宋体" w:hAnsi="宋体" w:eastAsia="宋体" w:cs="宋体"/>
                <w:szCs w:val="21"/>
              </w:rPr>
            </w:pPr>
            <w:r>
              <w:rPr>
                <w:rFonts w:hint="eastAsia" w:ascii="宋体" w:hAnsi="宋体" w:eastAsia="宋体" w:cs="宋体"/>
                <w:szCs w:val="21"/>
              </w:rPr>
              <w:t>4、侧开催泪套</w:t>
            </w:r>
          </w:p>
          <w:p>
            <w:pPr>
              <w:spacing w:line="360" w:lineRule="auto"/>
              <w:rPr>
                <w:rFonts w:hint="eastAsia" w:ascii="宋体" w:hAnsi="宋体" w:eastAsia="宋体" w:cs="宋体"/>
                <w:szCs w:val="21"/>
              </w:rPr>
            </w:pPr>
            <w:r>
              <w:rPr>
                <w:rFonts w:hint="eastAsia" w:ascii="宋体" w:hAnsi="宋体" w:eastAsia="宋体" w:cs="宋体"/>
                <w:szCs w:val="21"/>
              </w:rPr>
              <w:t>材质：尼龙66注塑一次成形</w:t>
            </w:r>
          </w:p>
          <w:p>
            <w:pPr>
              <w:spacing w:line="360" w:lineRule="auto"/>
              <w:rPr>
                <w:rFonts w:hint="eastAsia" w:ascii="宋体" w:hAnsi="宋体" w:eastAsia="宋体" w:cs="宋体"/>
                <w:szCs w:val="21"/>
              </w:rPr>
            </w:pPr>
            <w:r>
              <w:rPr>
                <w:rFonts w:hint="eastAsia" w:ascii="宋体" w:hAnsi="宋体" w:eastAsia="宋体" w:cs="宋体"/>
                <w:szCs w:val="21"/>
              </w:rPr>
              <w:t>规格：长14cm，宽4cm，厚度6cm，重量100克，通过锰钢铁片，橡胶防滑卡扣，固定装具，背部侧面卡后固定在腰带上，可以根据腰带宽度调节高度，可耐寒-40°，高温120°。</w:t>
            </w:r>
          </w:p>
          <w:p>
            <w:pPr>
              <w:spacing w:line="360" w:lineRule="auto"/>
              <w:rPr>
                <w:rFonts w:hint="eastAsia" w:ascii="宋体" w:hAnsi="宋体" w:eastAsia="宋体" w:cs="宋体"/>
                <w:szCs w:val="21"/>
              </w:rPr>
            </w:pPr>
            <w:r>
              <w:rPr>
                <w:rFonts w:hint="eastAsia" w:ascii="宋体" w:hAnsi="宋体" w:eastAsia="宋体" w:cs="宋体"/>
                <w:szCs w:val="21"/>
              </w:rPr>
              <w:t>5、水壶套</w:t>
            </w:r>
          </w:p>
          <w:p>
            <w:pPr>
              <w:spacing w:line="360" w:lineRule="auto"/>
              <w:rPr>
                <w:rFonts w:hint="eastAsia" w:ascii="宋体" w:hAnsi="宋体" w:eastAsia="宋体" w:cs="宋体"/>
                <w:szCs w:val="21"/>
              </w:rPr>
            </w:pPr>
            <w:r>
              <w:rPr>
                <w:rFonts w:hint="eastAsia" w:ascii="宋体" w:hAnsi="宋体" w:eastAsia="宋体" w:cs="宋体"/>
                <w:szCs w:val="21"/>
              </w:rPr>
              <w:t>材质：1680D尼龙面料</w:t>
            </w:r>
          </w:p>
          <w:p>
            <w:pPr>
              <w:spacing w:line="360" w:lineRule="auto"/>
              <w:rPr>
                <w:rFonts w:hint="eastAsia" w:ascii="宋体" w:hAnsi="宋体" w:eastAsia="宋体" w:cs="宋体"/>
                <w:szCs w:val="21"/>
              </w:rPr>
            </w:pPr>
            <w:r>
              <w:rPr>
                <w:rFonts w:hint="eastAsia" w:ascii="宋体" w:hAnsi="宋体" w:eastAsia="宋体" w:cs="宋体"/>
                <w:szCs w:val="21"/>
              </w:rPr>
              <w:t>规格：长10cm，宽10cm，高16cm，重量60克，通用所有单警水壶，口部有固定水壶松紧带，防止水壶滑出。</w:t>
            </w:r>
          </w:p>
          <w:p>
            <w:pPr>
              <w:spacing w:line="360" w:lineRule="auto"/>
              <w:rPr>
                <w:rFonts w:hint="eastAsia" w:ascii="宋体" w:hAnsi="宋体" w:eastAsia="宋体" w:cs="宋体"/>
                <w:szCs w:val="21"/>
              </w:rPr>
            </w:pPr>
            <w:r>
              <w:rPr>
                <w:rFonts w:hint="eastAsia" w:ascii="宋体" w:hAnsi="宋体" w:eastAsia="宋体" w:cs="宋体"/>
                <w:szCs w:val="21"/>
              </w:rPr>
              <w:t>6、手铐包</w:t>
            </w:r>
          </w:p>
          <w:p>
            <w:pPr>
              <w:spacing w:line="360" w:lineRule="auto"/>
              <w:rPr>
                <w:rFonts w:hint="eastAsia" w:ascii="宋体" w:hAnsi="宋体" w:eastAsia="宋体" w:cs="宋体"/>
                <w:szCs w:val="21"/>
              </w:rPr>
            </w:pPr>
            <w:r>
              <w:rPr>
                <w:rFonts w:hint="eastAsia" w:ascii="宋体" w:hAnsi="宋体" w:eastAsia="宋体" w:cs="宋体"/>
                <w:szCs w:val="21"/>
              </w:rPr>
              <w:t>材质：1680D尼龙面料</w:t>
            </w:r>
          </w:p>
          <w:p>
            <w:pPr>
              <w:spacing w:line="360" w:lineRule="auto"/>
              <w:rPr>
                <w:rFonts w:hint="eastAsia" w:ascii="宋体" w:hAnsi="宋体" w:eastAsia="宋体" w:cs="宋体"/>
                <w:szCs w:val="21"/>
              </w:rPr>
            </w:pPr>
            <w:r>
              <w:rPr>
                <w:rFonts w:hint="eastAsia" w:ascii="宋体" w:hAnsi="宋体" w:eastAsia="宋体" w:cs="宋体"/>
                <w:szCs w:val="21"/>
              </w:rPr>
              <w:t>规格：长10cm，宽5cm，高12cm，重量60克，适用于新老标手铐放置，有防脱落纽扣。</w:t>
            </w:r>
          </w:p>
          <w:p>
            <w:pPr>
              <w:spacing w:line="360" w:lineRule="auto"/>
              <w:rPr>
                <w:rFonts w:hint="eastAsia" w:ascii="宋体" w:hAnsi="宋体" w:eastAsia="宋体" w:cs="宋体"/>
                <w:szCs w:val="21"/>
              </w:rPr>
            </w:pPr>
            <w:r>
              <w:rPr>
                <w:rFonts w:hint="eastAsia" w:ascii="宋体" w:hAnsi="宋体" w:eastAsia="宋体" w:cs="宋体"/>
                <w:szCs w:val="21"/>
              </w:rPr>
              <w:t>7、工作包</w:t>
            </w:r>
          </w:p>
          <w:p>
            <w:pPr>
              <w:spacing w:line="360" w:lineRule="auto"/>
              <w:rPr>
                <w:rFonts w:hint="eastAsia" w:ascii="宋体" w:hAnsi="宋体" w:eastAsia="宋体" w:cs="宋体"/>
                <w:szCs w:val="21"/>
              </w:rPr>
            </w:pPr>
            <w:r>
              <w:rPr>
                <w:rFonts w:hint="eastAsia" w:ascii="宋体" w:hAnsi="宋体" w:eastAsia="宋体" w:cs="宋体"/>
                <w:szCs w:val="21"/>
              </w:rPr>
              <w:t>材质：1680D尼龙面料</w:t>
            </w:r>
          </w:p>
          <w:p>
            <w:pPr>
              <w:spacing w:line="360" w:lineRule="auto"/>
              <w:rPr>
                <w:rFonts w:hint="eastAsia" w:ascii="宋体" w:hAnsi="宋体" w:eastAsia="宋体" w:cs="宋体"/>
                <w:szCs w:val="21"/>
              </w:rPr>
            </w:pPr>
            <w:r>
              <w:rPr>
                <w:rFonts w:hint="eastAsia" w:ascii="宋体" w:hAnsi="宋体" w:eastAsia="宋体" w:cs="宋体"/>
                <w:szCs w:val="21"/>
              </w:rPr>
              <w:t>规格：长12cm，宽7cm，高15cm，重量140克，面料防水材质，配备防水拉链，背部双固定带。</w:t>
            </w:r>
          </w:p>
          <w:p>
            <w:pPr>
              <w:spacing w:line="360" w:lineRule="auto"/>
              <w:rPr>
                <w:rFonts w:hint="eastAsia" w:ascii="宋体" w:hAnsi="宋体" w:eastAsia="宋体" w:cs="宋体"/>
                <w:szCs w:val="21"/>
              </w:rPr>
            </w:pPr>
            <w:r>
              <w:rPr>
                <w:rFonts w:hint="eastAsia" w:ascii="宋体" w:hAnsi="宋体" w:eastAsia="宋体" w:cs="宋体"/>
                <w:szCs w:val="21"/>
              </w:rPr>
              <w:t>8、枪绳</w:t>
            </w:r>
          </w:p>
          <w:p>
            <w:pPr>
              <w:spacing w:line="360" w:lineRule="auto"/>
              <w:rPr>
                <w:rFonts w:hint="eastAsia" w:ascii="宋体" w:hAnsi="宋体" w:eastAsia="宋体" w:cs="宋体"/>
                <w:szCs w:val="21"/>
              </w:rPr>
            </w:pPr>
            <w:r>
              <w:rPr>
                <w:rFonts w:hint="eastAsia" w:ascii="宋体" w:hAnsi="宋体" w:eastAsia="宋体" w:cs="宋体"/>
                <w:szCs w:val="21"/>
              </w:rPr>
              <w:t>材质：凯夫拉内置钢丝绳</w:t>
            </w:r>
          </w:p>
          <w:p>
            <w:pPr>
              <w:spacing w:line="360" w:lineRule="auto"/>
              <w:rPr>
                <w:rFonts w:hint="eastAsia" w:ascii="宋体" w:hAnsi="宋体" w:eastAsia="宋体" w:cs="宋体"/>
                <w:szCs w:val="21"/>
              </w:rPr>
            </w:pPr>
            <w:r>
              <w:rPr>
                <w:rFonts w:hint="eastAsia" w:ascii="宋体" w:hAnsi="宋体" w:eastAsia="宋体" w:cs="宋体"/>
                <w:szCs w:val="21"/>
              </w:rPr>
              <w:t>规格：固定长度32cm，拉伸长度140cm，直径0.3cm，绳面为哑光，锰钢固定钩，承重力约25公斤。</w:t>
            </w:r>
          </w:p>
          <w:p>
            <w:pPr>
              <w:spacing w:line="360" w:lineRule="auto"/>
              <w:rPr>
                <w:rFonts w:hint="eastAsia" w:ascii="宋体" w:hAnsi="宋体" w:eastAsia="宋体" w:cs="宋体"/>
                <w:szCs w:val="21"/>
              </w:rPr>
            </w:pPr>
            <w:r>
              <w:rPr>
                <w:rFonts w:hint="eastAsia" w:ascii="宋体" w:hAnsi="宋体" w:eastAsia="宋体" w:cs="宋体"/>
                <w:szCs w:val="21"/>
              </w:rPr>
              <w:t>9、枪套</w:t>
            </w:r>
          </w:p>
          <w:p>
            <w:pPr>
              <w:spacing w:line="360" w:lineRule="auto"/>
              <w:rPr>
                <w:rFonts w:hint="eastAsia" w:ascii="宋体" w:hAnsi="宋体" w:eastAsia="宋体" w:cs="宋体"/>
                <w:szCs w:val="21"/>
              </w:rPr>
            </w:pPr>
            <w:r>
              <w:rPr>
                <w:rFonts w:hint="eastAsia" w:ascii="宋体" w:hAnsi="宋体" w:eastAsia="宋体" w:cs="宋体"/>
                <w:szCs w:val="21"/>
              </w:rPr>
              <w:t>材质：尼龙66注塑一次成形。</w:t>
            </w:r>
          </w:p>
          <w:p>
            <w:pPr>
              <w:spacing w:line="360" w:lineRule="auto"/>
              <w:rPr>
                <w:rFonts w:hint="eastAsia" w:ascii="宋体" w:hAnsi="宋体" w:eastAsia="宋体" w:cs="宋体"/>
                <w:szCs w:val="21"/>
              </w:rPr>
            </w:pPr>
            <w:r>
              <w:rPr>
                <w:rFonts w:hint="eastAsia" w:ascii="宋体" w:hAnsi="宋体" w:eastAsia="宋体" w:cs="宋体"/>
                <w:szCs w:val="21"/>
              </w:rPr>
              <w:t>规格：长：15cm，宽：9cm，厚7cm，采用进口杜邦尼龙一次注塑成型，单个保险开关装置，保险开关有防滑珠，使用寿命10000次，背部侧面卡后固定在腰带上，可以根据腰带宽度调节高度，枪套可耐寒-40°，高温120°。</w:t>
            </w:r>
          </w:p>
          <w:p>
            <w:pPr>
              <w:spacing w:line="360" w:lineRule="auto"/>
              <w:rPr>
                <w:rFonts w:hint="eastAsia" w:ascii="宋体" w:hAnsi="宋体" w:eastAsia="宋体" w:cs="宋体"/>
                <w:szCs w:val="21"/>
              </w:rPr>
            </w:pPr>
            <w:r>
              <w:rPr>
                <w:rFonts w:hint="eastAsia" w:ascii="宋体" w:hAnsi="宋体" w:eastAsia="宋体" w:cs="宋体"/>
                <w:szCs w:val="21"/>
              </w:rPr>
              <w:t>10、侧开甩棍套</w:t>
            </w:r>
          </w:p>
          <w:p>
            <w:pPr>
              <w:spacing w:line="360" w:lineRule="auto"/>
              <w:rPr>
                <w:rFonts w:hint="eastAsia" w:ascii="宋体" w:hAnsi="宋体" w:eastAsia="宋体" w:cs="宋体"/>
                <w:szCs w:val="21"/>
              </w:rPr>
            </w:pPr>
            <w:r>
              <w:rPr>
                <w:rFonts w:hint="eastAsia" w:ascii="宋体" w:hAnsi="宋体" w:eastAsia="宋体" w:cs="宋体"/>
                <w:szCs w:val="21"/>
              </w:rPr>
              <w:t>材质：尼龙66注塑一次成形</w:t>
            </w:r>
          </w:p>
          <w:p>
            <w:pPr>
              <w:spacing w:line="360" w:lineRule="auto"/>
              <w:rPr>
                <w:rFonts w:hint="eastAsia" w:ascii="宋体" w:hAnsi="宋体" w:eastAsia="宋体" w:cs="宋体"/>
                <w:szCs w:val="21"/>
              </w:rPr>
            </w:pPr>
            <w:r>
              <w:rPr>
                <w:rFonts w:hint="eastAsia" w:ascii="宋体" w:hAnsi="宋体" w:eastAsia="宋体" w:cs="宋体"/>
                <w:szCs w:val="21"/>
              </w:rPr>
              <w:t>规格：长15cm，宽4cm，厚度6cm，重量100克，通过锰钢铁片，橡胶防滑卡扣，固定装具，适用于多类型甩棍，背部侧面卡后固定在腰带上，可以根据腰带宽度调节高度，可耐寒-40°，高温120°。</w:t>
            </w:r>
          </w:p>
          <w:p>
            <w:pPr>
              <w:spacing w:line="360" w:lineRule="auto"/>
              <w:rPr>
                <w:rFonts w:hint="eastAsia" w:ascii="宋体" w:hAnsi="宋体" w:eastAsia="宋体" w:cs="宋体"/>
                <w:szCs w:val="21"/>
              </w:rPr>
            </w:pPr>
            <w:r>
              <w:rPr>
                <w:rFonts w:hint="eastAsia" w:ascii="宋体" w:hAnsi="宋体" w:eastAsia="宋体" w:cs="宋体"/>
                <w:szCs w:val="21"/>
              </w:rPr>
              <w:t>11、侧开手电筒套</w:t>
            </w:r>
          </w:p>
          <w:p>
            <w:pPr>
              <w:spacing w:line="360" w:lineRule="auto"/>
              <w:rPr>
                <w:rFonts w:hint="eastAsia" w:ascii="宋体" w:hAnsi="宋体" w:eastAsia="宋体" w:cs="宋体"/>
                <w:szCs w:val="21"/>
              </w:rPr>
            </w:pPr>
            <w:r>
              <w:rPr>
                <w:rFonts w:hint="eastAsia" w:ascii="宋体" w:hAnsi="宋体" w:eastAsia="宋体" w:cs="宋体"/>
                <w:szCs w:val="21"/>
              </w:rPr>
              <w:t>材质：尼龙66注塑一次成形</w:t>
            </w:r>
          </w:p>
          <w:p>
            <w:pPr>
              <w:spacing w:line="360" w:lineRule="auto"/>
              <w:rPr>
                <w:rFonts w:hint="eastAsia" w:ascii="宋体" w:hAnsi="宋体" w:eastAsia="宋体" w:cs="宋体"/>
                <w:szCs w:val="21"/>
              </w:rPr>
            </w:pPr>
            <w:r>
              <w:rPr>
                <w:rFonts w:hint="eastAsia" w:ascii="宋体" w:hAnsi="宋体" w:eastAsia="宋体" w:cs="宋体"/>
                <w:szCs w:val="21"/>
              </w:rPr>
              <w:t>规格：长14cm，宽5cm，厚度6cm，重量100克，通过锰钢铁片，橡胶防滑卡扣，固定装具，适用于多类型手电，背部侧面卡后固定在腰带上，可以根据腰带宽度调节高度，可耐寒-40°，高温120°。</w:t>
            </w:r>
          </w:p>
        </w:tc>
        <w:tc>
          <w:tcPr>
            <w:tcW w:w="11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品牌：久安、</w:t>
            </w:r>
          </w:p>
          <w:p>
            <w:pPr>
              <w:spacing w:line="360" w:lineRule="auto"/>
              <w:jc w:val="center"/>
              <w:rPr>
                <w:rFonts w:hint="eastAsia" w:ascii="宋体" w:hAnsi="宋体" w:eastAsia="宋体" w:cs="宋体"/>
                <w:szCs w:val="21"/>
              </w:rPr>
            </w:pPr>
            <w:r>
              <w:rPr>
                <w:rFonts w:hint="eastAsia" w:ascii="宋体" w:hAnsi="宋体" w:eastAsia="宋体" w:cs="宋体"/>
                <w:szCs w:val="21"/>
                <w:lang w:val="en-US" w:eastAsia="zh-CN"/>
              </w:rPr>
              <w:t>型号：YH JD</w:t>
            </w: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85000.00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074" w:hRule="atLeast"/>
          <w:jc w:val="center"/>
        </w:trPr>
        <w:tc>
          <w:tcPr>
            <w:tcW w:w="725" w:type="dxa"/>
            <w:vMerge w:val="continue"/>
            <w:tcBorders>
              <w:left w:val="single" w:color="auto" w:sz="4" w:space="0"/>
              <w:right w:val="single" w:color="auto" w:sz="4" w:space="0"/>
            </w:tcBorders>
          </w:tcPr>
          <w:p>
            <w:pPr>
              <w:spacing w:line="360" w:lineRule="auto"/>
              <w:jc w:val="center"/>
              <w:rPr>
                <w:rFonts w:hint="eastAsia" w:ascii="宋体" w:hAnsi="宋体" w:eastAsia="宋体" w:cs="宋体"/>
                <w:b/>
                <w:bCs/>
                <w:szCs w:val="21"/>
              </w:rPr>
            </w:pPr>
          </w:p>
        </w:tc>
        <w:tc>
          <w:tcPr>
            <w:tcW w:w="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4</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caps/>
                <w:sz w:val="20"/>
                <w:szCs w:val="20"/>
              </w:rPr>
            </w:pPr>
            <w:r>
              <w:rPr>
                <w:rFonts w:hint="eastAsia" w:ascii="宋体" w:hAnsi="宋体" w:eastAsia="宋体" w:cs="宋体"/>
                <w:bCs/>
                <w:caps/>
                <w:sz w:val="20"/>
                <w:szCs w:val="20"/>
              </w:rPr>
              <w:t>新标战术型强光手电</w:t>
            </w:r>
          </w:p>
        </w:tc>
        <w:tc>
          <w:tcPr>
            <w:tcW w:w="6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100</w:t>
            </w:r>
          </w:p>
        </w:tc>
        <w:tc>
          <w:tcPr>
            <w:tcW w:w="4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个</w:t>
            </w:r>
          </w:p>
        </w:tc>
        <w:tc>
          <w:tcPr>
            <w:tcW w:w="408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Cs w:val="21"/>
              </w:rPr>
            </w:pPr>
            <w:r>
              <w:rPr>
                <w:rFonts w:hint="eastAsia" w:ascii="宋体" w:hAnsi="宋体" w:eastAsia="宋体" w:cs="宋体"/>
                <w:szCs w:val="21"/>
              </w:rPr>
              <w:t>1、符合技术标准：中华人民共和国公共安全行业标准《GA 883-2018公安单警装备 强光手电》。</w:t>
            </w:r>
          </w:p>
          <w:p>
            <w:pPr>
              <w:spacing w:line="360" w:lineRule="auto"/>
              <w:rPr>
                <w:rFonts w:hint="eastAsia" w:ascii="宋体" w:hAnsi="宋体" w:eastAsia="宋体" w:cs="宋体"/>
                <w:szCs w:val="21"/>
              </w:rPr>
            </w:pPr>
            <w:r>
              <w:rPr>
                <w:rFonts w:hint="eastAsia" w:ascii="宋体" w:hAnsi="宋体" w:eastAsia="宋体" w:cs="宋体"/>
                <w:szCs w:val="21"/>
              </w:rPr>
              <w:t>2、双开关设计，一键爆闪，操作快捷，应急处突能力更强.</w:t>
            </w:r>
          </w:p>
          <w:p>
            <w:pPr>
              <w:spacing w:line="360" w:lineRule="auto"/>
              <w:rPr>
                <w:rFonts w:hint="eastAsia" w:ascii="宋体" w:hAnsi="宋体" w:eastAsia="宋体" w:cs="宋体"/>
                <w:szCs w:val="21"/>
              </w:rPr>
            </w:pPr>
            <w:r>
              <w:rPr>
                <w:rFonts w:hint="eastAsia" w:ascii="宋体" w:hAnsi="宋体" w:eastAsia="宋体" w:cs="宋体"/>
                <w:szCs w:val="21"/>
              </w:rPr>
              <w:t>3、Micro USB充电口适配各类USB输出设备充电，且灯具可通过专用电池架兼容使用AA和AAA碱性电池进行供电。</w:t>
            </w:r>
          </w:p>
          <w:p>
            <w:pPr>
              <w:spacing w:line="360" w:lineRule="auto"/>
              <w:rPr>
                <w:rFonts w:hint="eastAsia" w:ascii="宋体" w:hAnsi="宋体" w:eastAsia="宋体" w:cs="宋体"/>
                <w:szCs w:val="21"/>
              </w:rPr>
            </w:pPr>
            <w:r>
              <w:rPr>
                <w:rFonts w:hint="eastAsia" w:ascii="宋体" w:hAnsi="宋体" w:eastAsia="宋体" w:cs="宋体"/>
                <w:szCs w:val="21"/>
              </w:rPr>
              <w:t>4、清晰电量显示及充电显示灯，随时可知灯具剩余电量及充电状态。</w:t>
            </w:r>
          </w:p>
          <w:p>
            <w:pPr>
              <w:spacing w:line="360" w:lineRule="auto"/>
              <w:rPr>
                <w:rFonts w:hint="eastAsia" w:ascii="宋体" w:hAnsi="宋体" w:eastAsia="宋体" w:cs="宋体"/>
                <w:szCs w:val="21"/>
              </w:rPr>
            </w:pPr>
            <w:r>
              <w:rPr>
                <w:rFonts w:hint="eastAsia" w:ascii="宋体" w:hAnsi="宋体" w:eastAsia="宋体" w:cs="宋体"/>
                <w:szCs w:val="21"/>
              </w:rPr>
              <w:t>5、攻击头内嵌式氮化硅球珠，有效提升灯具的攻击破拆能力。</w:t>
            </w:r>
          </w:p>
          <w:p>
            <w:pPr>
              <w:spacing w:line="360" w:lineRule="auto"/>
              <w:rPr>
                <w:rFonts w:hint="eastAsia" w:ascii="宋体" w:hAnsi="宋体" w:eastAsia="宋体" w:cs="宋体"/>
                <w:szCs w:val="21"/>
              </w:rPr>
            </w:pPr>
            <w:r>
              <w:rPr>
                <w:rFonts w:hint="eastAsia" w:ascii="宋体" w:hAnsi="宋体" w:eastAsia="宋体" w:cs="宋体"/>
                <w:szCs w:val="21"/>
              </w:rPr>
              <w:t>▲6、强光初始光通量检验：使用18650 锂离子充电电池，在完全充电状态下强光手电进入强光模式，初始光通量应≥180 lm。</w:t>
            </w:r>
          </w:p>
          <w:p>
            <w:pPr>
              <w:spacing w:line="360" w:lineRule="auto"/>
              <w:rPr>
                <w:rFonts w:hint="eastAsia" w:ascii="宋体" w:hAnsi="宋体" w:eastAsia="宋体" w:cs="宋体"/>
                <w:szCs w:val="21"/>
              </w:rPr>
            </w:pPr>
            <w:r>
              <w:rPr>
                <w:rFonts w:hint="eastAsia" w:ascii="宋体" w:hAnsi="宋体" w:eastAsia="宋体" w:cs="宋体"/>
                <w:szCs w:val="21"/>
              </w:rPr>
              <w:t>▲7、强光初始照度及色品坐标检验：使用 18650 锂离子充电电池，在完全充电状态下强光手电进入强光模式，距光源5m 处光斑中心初始照度应≥230 lx。其色品坐标应符合GB/T8417-2003 中的白色色品区域有关规定。</w:t>
            </w:r>
          </w:p>
          <w:p>
            <w:pPr>
              <w:spacing w:line="360" w:lineRule="auto"/>
              <w:rPr>
                <w:rFonts w:hint="eastAsia" w:ascii="宋体" w:hAnsi="宋体" w:eastAsia="宋体" w:cs="宋体"/>
                <w:szCs w:val="21"/>
              </w:rPr>
            </w:pPr>
            <w:r>
              <w:rPr>
                <w:rFonts w:hint="eastAsia" w:ascii="宋体" w:hAnsi="宋体" w:eastAsia="宋体" w:cs="宋体"/>
                <w:szCs w:val="21"/>
              </w:rPr>
              <w:t>▲8、强光照明时间：使用 18650锂离子充电电池，在完全充电状态下强光手电进入强光模式，连续照明 300min，距光源 5m 处光斑中心照度值应≥200 lx。</w:t>
            </w:r>
          </w:p>
          <w:p>
            <w:pPr>
              <w:spacing w:line="360" w:lineRule="auto"/>
              <w:rPr>
                <w:rFonts w:hint="eastAsia" w:ascii="宋体" w:hAnsi="宋体" w:eastAsia="宋体" w:cs="宋体"/>
                <w:szCs w:val="21"/>
              </w:rPr>
            </w:pPr>
            <w:r>
              <w:rPr>
                <w:rFonts w:hint="eastAsia" w:ascii="宋体" w:hAnsi="宋体" w:eastAsia="宋体" w:cs="宋体"/>
                <w:szCs w:val="21"/>
              </w:rPr>
              <w:t>▲9、弱光初始照度：使用 18650锂离子充电电池，在完全充电状态下强光手电进入弱光模式，距光源 1m 处光斑中心初始照度≥150 lx。</w:t>
            </w:r>
          </w:p>
          <w:p>
            <w:pPr>
              <w:spacing w:line="360" w:lineRule="auto"/>
              <w:rPr>
                <w:rFonts w:hint="eastAsia" w:ascii="宋体" w:hAnsi="宋体" w:eastAsia="宋体" w:cs="宋体"/>
                <w:szCs w:val="21"/>
              </w:rPr>
            </w:pPr>
            <w:r>
              <w:rPr>
                <w:rFonts w:hint="eastAsia" w:ascii="宋体" w:hAnsi="宋体" w:eastAsia="宋体" w:cs="宋体"/>
                <w:szCs w:val="21"/>
              </w:rPr>
              <w:t>10、技术参数：</w:t>
            </w:r>
          </w:p>
          <w:p>
            <w:pPr>
              <w:spacing w:line="360" w:lineRule="auto"/>
              <w:rPr>
                <w:rFonts w:hint="eastAsia" w:ascii="宋体" w:hAnsi="宋体" w:eastAsia="宋体" w:cs="宋体"/>
                <w:szCs w:val="21"/>
              </w:rPr>
            </w:pPr>
            <w:r>
              <w:rPr>
                <w:rFonts w:hint="eastAsia" w:ascii="宋体" w:hAnsi="宋体" w:eastAsia="宋体" w:cs="宋体"/>
                <w:szCs w:val="21"/>
              </w:rPr>
              <w:t>10.1、额定电压:DC3.7V</w:t>
            </w:r>
          </w:p>
          <w:p>
            <w:pPr>
              <w:spacing w:line="360" w:lineRule="auto"/>
              <w:rPr>
                <w:rFonts w:hint="eastAsia" w:ascii="宋体" w:hAnsi="宋体" w:eastAsia="宋体" w:cs="宋体"/>
                <w:szCs w:val="21"/>
              </w:rPr>
            </w:pPr>
            <w:r>
              <w:rPr>
                <w:rFonts w:hint="eastAsia" w:ascii="宋体" w:hAnsi="宋体" w:eastAsia="宋体" w:cs="宋体"/>
                <w:szCs w:val="21"/>
              </w:rPr>
              <w:t>10.2、额定电池容量:2.6Ah</w:t>
            </w:r>
          </w:p>
          <w:p>
            <w:pPr>
              <w:spacing w:line="360" w:lineRule="auto"/>
              <w:rPr>
                <w:rFonts w:hint="eastAsia" w:ascii="宋体" w:hAnsi="宋体" w:eastAsia="宋体" w:cs="宋体"/>
                <w:szCs w:val="21"/>
              </w:rPr>
            </w:pPr>
            <w:r>
              <w:rPr>
                <w:rFonts w:hint="eastAsia" w:ascii="宋体" w:hAnsi="宋体" w:eastAsia="宋体" w:cs="宋体"/>
                <w:szCs w:val="21"/>
              </w:rPr>
              <w:t>10.3、放电时间：≥420min（强光）</w:t>
            </w:r>
          </w:p>
          <w:p>
            <w:pPr>
              <w:spacing w:line="360" w:lineRule="auto"/>
              <w:rPr>
                <w:rFonts w:hint="eastAsia" w:ascii="宋体" w:hAnsi="宋体" w:eastAsia="宋体" w:cs="宋体"/>
                <w:szCs w:val="21"/>
              </w:rPr>
            </w:pPr>
            <w:r>
              <w:rPr>
                <w:rFonts w:hint="eastAsia" w:ascii="宋体" w:hAnsi="宋体" w:eastAsia="宋体" w:cs="宋体"/>
                <w:szCs w:val="21"/>
              </w:rPr>
              <w:t>10.4、充电时间(完全放电条件下):≤6h</w:t>
            </w:r>
          </w:p>
          <w:p>
            <w:pPr>
              <w:spacing w:line="360" w:lineRule="auto"/>
              <w:rPr>
                <w:rFonts w:hint="eastAsia" w:ascii="宋体" w:hAnsi="宋体" w:eastAsia="宋体" w:cs="宋体"/>
                <w:szCs w:val="21"/>
              </w:rPr>
            </w:pPr>
            <w:r>
              <w:rPr>
                <w:rFonts w:hint="eastAsia" w:ascii="宋体" w:hAnsi="宋体" w:eastAsia="宋体" w:cs="宋体"/>
                <w:szCs w:val="21"/>
              </w:rPr>
              <w:t>10.5、总长度为 154.6±2mm，握柄直径 28.5±1mm，头盖外径 35±1mm,手绳长度155±5mm。</w:t>
            </w:r>
          </w:p>
          <w:p>
            <w:pPr>
              <w:spacing w:line="360" w:lineRule="auto"/>
              <w:rPr>
                <w:rFonts w:hint="eastAsia" w:ascii="宋体" w:hAnsi="宋体" w:eastAsia="宋体" w:cs="宋体"/>
                <w:szCs w:val="21"/>
              </w:rPr>
            </w:pPr>
            <w:r>
              <w:rPr>
                <w:rFonts w:hint="eastAsia" w:ascii="宋体" w:hAnsi="宋体" w:eastAsia="宋体" w:cs="宋体"/>
                <w:szCs w:val="21"/>
              </w:rPr>
              <w:t>10.6、重量≤230g。</w:t>
            </w:r>
          </w:p>
          <w:p>
            <w:pPr>
              <w:spacing w:line="360" w:lineRule="auto"/>
              <w:rPr>
                <w:rFonts w:hint="eastAsia" w:ascii="宋体" w:hAnsi="宋体" w:eastAsia="宋体" w:cs="宋体"/>
                <w:szCs w:val="21"/>
              </w:rPr>
            </w:pPr>
            <w:r>
              <w:rPr>
                <w:rFonts w:hint="eastAsia" w:ascii="宋体" w:hAnsi="宋体" w:eastAsia="宋体" w:cs="宋体"/>
                <w:szCs w:val="21"/>
              </w:rPr>
              <w:t>11、外壳温升：强光手电的外壳温升≤10K。</w:t>
            </w:r>
          </w:p>
          <w:p>
            <w:pPr>
              <w:spacing w:line="360" w:lineRule="auto"/>
              <w:rPr>
                <w:rFonts w:hint="eastAsia" w:ascii="宋体" w:hAnsi="宋体" w:eastAsia="宋体" w:cs="宋体"/>
                <w:szCs w:val="21"/>
              </w:rPr>
            </w:pPr>
            <w:r>
              <w:rPr>
                <w:rFonts w:hint="eastAsia" w:ascii="宋体" w:hAnsi="宋体" w:eastAsia="宋体" w:cs="宋体"/>
                <w:szCs w:val="21"/>
              </w:rPr>
              <w:t>▲12、18650 锂离子充电电池上有容量、额定电压、正负极和生产厂家标识。</w:t>
            </w:r>
          </w:p>
          <w:p>
            <w:pPr>
              <w:spacing w:line="360" w:lineRule="auto"/>
              <w:rPr>
                <w:rFonts w:hint="eastAsia" w:ascii="宋体" w:hAnsi="宋体" w:eastAsia="宋体" w:cs="宋体"/>
                <w:szCs w:val="21"/>
              </w:rPr>
            </w:pPr>
            <w:r>
              <w:rPr>
                <w:rFonts w:hint="eastAsia" w:ascii="宋体" w:hAnsi="宋体" w:eastAsia="宋体" w:cs="宋体"/>
                <w:szCs w:val="21"/>
              </w:rPr>
              <w:t>13、按GB/T17625.2的规定对电池组每个端子或者电路板的输出端子进行4kV接触放电测试(±4kV各5次)和8kV空气放电测试(±8kV各5次),每两次放电测试之间间隔1min。电池组应不起火、不爆炸，如有保护电路其保护功能不应失效。</w:t>
            </w:r>
          </w:p>
          <w:p>
            <w:pPr>
              <w:spacing w:line="360" w:lineRule="auto"/>
              <w:rPr>
                <w:rFonts w:hint="eastAsia" w:ascii="宋体" w:hAnsi="宋体" w:eastAsia="宋体" w:cs="宋体"/>
                <w:szCs w:val="21"/>
              </w:rPr>
            </w:pPr>
            <w:r>
              <w:rPr>
                <w:rFonts w:hint="eastAsia" w:ascii="宋体" w:hAnsi="宋体" w:eastAsia="宋体" w:cs="宋体"/>
                <w:szCs w:val="21"/>
              </w:rPr>
              <w:t>▲14、18650 锂离子充电电池上有容量、额定电压、正负极和生产厂家标识,符合GB31241-2014。</w:t>
            </w:r>
          </w:p>
          <w:p>
            <w:pPr>
              <w:spacing w:line="360" w:lineRule="auto"/>
              <w:rPr>
                <w:rFonts w:hint="eastAsia" w:ascii="宋体" w:hAnsi="宋体" w:eastAsia="宋体" w:cs="宋体"/>
                <w:szCs w:val="21"/>
              </w:rPr>
            </w:pPr>
            <w:r>
              <w:rPr>
                <w:rFonts w:hint="eastAsia" w:ascii="宋体" w:hAnsi="宋体" w:eastAsia="宋体" w:cs="宋体"/>
                <w:szCs w:val="21"/>
              </w:rPr>
              <w:t>▲15、投标时，标注“▲”项必须提供公安部特种警用装备质量监督检验中心提供的检验报告复印件核对。</w:t>
            </w:r>
          </w:p>
          <w:p>
            <w:pPr>
              <w:spacing w:line="360" w:lineRule="auto"/>
              <w:rPr>
                <w:rFonts w:hint="eastAsia" w:ascii="宋体" w:hAnsi="宋体" w:eastAsia="宋体" w:cs="宋体"/>
                <w:szCs w:val="21"/>
              </w:rPr>
            </w:pPr>
            <w:r>
              <w:rPr>
                <w:rFonts w:hint="eastAsia" w:ascii="宋体" w:hAnsi="宋体" w:eastAsia="宋体" w:cs="宋体"/>
                <w:szCs w:val="21"/>
              </w:rPr>
              <w:t>16、广西当地有厂家服务网点，必须提供相关证明。</w:t>
            </w:r>
          </w:p>
          <w:p>
            <w:pPr>
              <w:spacing w:line="360" w:lineRule="auto"/>
              <w:rPr>
                <w:rFonts w:hint="eastAsia" w:ascii="宋体" w:hAnsi="宋体" w:eastAsia="宋体" w:cs="宋体"/>
                <w:szCs w:val="21"/>
              </w:rPr>
            </w:pPr>
            <w:r>
              <w:rPr>
                <w:rFonts w:hint="eastAsia" w:ascii="宋体" w:hAnsi="宋体" w:eastAsia="宋体" w:cs="宋体"/>
                <w:szCs w:val="21"/>
              </w:rPr>
              <w:t>注：中标结果公示期间，采购人有权要求成交候选人提供相关检测报告，原件核实，确保所有技术参数、功能均可满足采购文件要求。</w:t>
            </w:r>
          </w:p>
        </w:tc>
        <w:tc>
          <w:tcPr>
            <w:tcW w:w="11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品牌：海洋王、</w:t>
            </w:r>
          </w:p>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型号：JW 7631A</w:t>
            </w: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30000.00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70" w:hRule="atLeast"/>
          <w:jc w:val="center"/>
        </w:trPr>
        <w:tc>
          <w:tcPr>
            <w:tcW w:w="725" w:type="dxa"/>
            <w:vMerge w:val="continue"/>
            <w:tcBorders>
              <w:left w:val="single" w:color="auto" w:sz="4" w:space="0"/>
              <w:right w:val="single" w:color="auto" w:sz="4" w:space="0"/>
            </w:tcBorders>
          </w:tcPr>
          <w:p>
            <w:pPr>
              <w:spacing w:line="360" w:lineRule="auto"/>
              <w:jc w:val="center"/>
              <w:rPr>
                <w:rFonts w:hint="eastAsia" w:ascii="宋体" w:hAnsi="宋体" w:eastAsia="宋体" w:cs="宋体"/>
                <w:b/>
                <w:bCs/>
                <w:szCs w:val="21"/>
              </w:rPr>
            </w:pPr>
          </w:p>
        </w:tc>
        <w:tc>
          <w:tcPr>
            <w:tcW w:w="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5</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caps/>
                <w:sz w:val="20"/>
                <w:szCs w:val="20"/>
              </w:rPr>
            </w:pPr>
            <w:r>
              <w:rPr>
                <w:rFonts w:hint="eastAsia" w:ascii="宋体" w:hAnsi="宋体" w:eastAsia="宋体" w:cs="宋体"/>
                <w:bCs/>
                <w:caps/>
                <w:sz w:val="20"/>
                <w:szCs w:val="20"/>
              </w:rPr>
              <w:t>新标催泪喷射器（竖喷型）</w:t>
            </w:r>
          </w:p>
        </w:tc>
        <w:tc>
          <w:tcPr>
            <w:tcW w:w="6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250</w:t>
            </w:r>
          </w:p>
        </w:tc>
        <w:tc>
          <w:tcPr>
            <w:tcW w:w="4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瓶</w:t>
            </w:r>
          </w:p>
        </w:tc>
        <w:tc>
          <w:tcPr>
            <w:tcW w:w="408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Cs w:val="21"/>
              </w:rPr>
            </w:pPr>
            <w:r>
              <w:rPr>
                <w:rFonts w:hint="eastAsia" w:ascii="宋体" w:hAnsi="宋体" w:eastAsia="宋体" w:cs="宋体"/>
                <w:szCs w:val="21"/>
              </w:rPr>
              <w:t>1、执行标准：GA 884-2018《公安单警装备 催泪喷射器》；</w:t>
            </w:r>
          </w:p>
          <w:p>
            <w:pPr>
              <w:spacing w:line="360" w:lineRule="auto"/>
              <w:rPr>
                <w:rFonts w:hint="eastAsia" w:ascii="宋体" w:hAnsi="宋体" w:eastAsia="宋体" w:cs="宋体"/>
                <w:szCs w:val="21"/>
              </w:rPr>
            </w:pPr>
            <w:r>
              <w:rPr>
                <w:rFonts w:hint="eastAsia" w:ascii="宋体" w:hAnsi="宋体" w:eastAsia="宋体" w:cs="宋体"/>
                <w:szCs w:val="21"/>
              </w:rPr>
              <w:t>2、结构：横喷催泪喷射器应由保险盖、横梁、压柄、喷嘴、支撑盖、锥形弹簧、内罐、囊袋组件、催泪剂溶液、外罐等零部件组成。</w:t>
            </w:r>
          </w:p>
          <w:p>
            <w:pPr>
              <w:spacing w:line="360" w:lineRule="auto"/>
              <w:rPr>
                <w:rFonts w:hint="eastAsia" w:ascii="宋体" w:hAnsi="宋体" w:eastAsia="宋体" w:cs="宋体"/>
                <w:szCs w:val="21"/>
              </w:rPr>
            </w:pPr>
            <w:r>
              <w:rPr>
                <w:rFonts w:hint="eastAsia" w:ascii="宋体" w:hAnsi="宋体" w:eastAsia="宋体" w:cs="宋体"/>
                <w:szCs w:val="21"/>
              </w:rPr>
              <w:t>3、外形尺寸：高176mm±2mm，筒身最大外径为39mm±1mm，外罐体外径为37.5mm±0.5mm；观察窗尺寸宽8mm±1mm，高80mm±1mm；</w:t>
            </w:r>
          </w:p>
          <w:p>
            <w:pPr>
              <w:spacing w:line="360" w:lineRule="auto"/>
              <w:rPr>
                <w:rFonts w:hint="eastAsia" w:ascii="宋体" w:hAnsi="宋体" w:eastAsia="宋体" w:cs="宋体"/>
                <w:szCs w:val="21"/>
              </w:rPr>
            </w:pPr>
            <w:r>
              <w:rPr>
                <w:rFonts w:hint="eastAsia" w:ascii="宋体" w:hAnsi="宋体" w:eastAsia="宋体" w:cs="宋体"/>
                <w:szCs w:val="21"/>
              </w:rPr>
              <w:t>4、颜色：催泪喷射器主体颜色应为黑色，喷嘴颜色应为白色；催泪剂溶液颜色应为蓝色；</w:t>
            </w:r>
          </w:p>
          <w:p>
            <w:pPr>
              <w:spacing w:line="360" w:lineRule="auto"/>
              <w:rPr>
                <w:rFonts w:hint="eastAsia" w:ascii="宋体" w:hAnsi="宋体" w:eastAsia="宋体" w:cs="宋体"/>
                <w:szCs w:val="21"/>
              </w:rPr>
            </w:pPr>
            <w:r>
              <w:rPr>
                <w:rFonts w:hint="eastAsia" w:ascii="宋体" w:hAnsi="宋体" w:eastAsia="宋体" w:cs="宋体"/>
                <w:szCs w:val="21"/>
              </w:rPr>
              <w:t>5、▲喷射性能</w:t>
            </w:r>
          </w:p>
          <w:p>
            <w:pPr>
              <w:spacing w:line="360" w:lineRule="auto"/>
              <w:rPr>
                <w:rFonts w:hint="eastAsia" w:ascii="宋体" w:hAnsi="宋体" w:eastAsia="宋体" w:cs="宋体"/>
                <w:szCs w:val="21"/>
              </w:rPr>
            </w:pPr>
            <w:r>
              <w:rPr>
                <w:rFonts w:hint="eastAsia" w:ascii="宋体" w:hAnsi="宋体" w:eastAsia="宋体" w:cs="宋体"/>
                <w:szCs w:val="21"/>
              </w:rPr>
              <w:t>催泪喷射器喷射应为定向射流状，喷射距离应≥4m，有效喷射时间应≥7s。完全喷射后剩余溶液量≤7ml；</w:t>
            </w:r>
          </w:p>
          <w:p>
            <w:pPr>
              <w:spacing w:line="360" w:lineRule="auto"/>
              <w:rPr>
                <w:rFonts w:hint="eastAsia" w:ascii="宋体" w:hAnsi="宋体" w:eastAsia="宋体" w:cs="宋体"/>
                <w:szCs w:val="21"/>
              </w:rPr>
            </w:pPr>
            <w:r>
              <w:rPr>
                <w:rFonts w:hint="eastAsia" w:ascii="宋体" w:hAnsi="宋体" w:eastAsia="宋体" w:cs="宋体"/>
                <w:szCs w:val="21"/>
              </w:rPr>
              <w:t>催泪喷射器有效喷射3s后，放置8h后再次进行喷射，喷射距离≥3m，喷射距离达到3m的时间应≥4s。完全喷射后剩余溶液量应≤7ml；</w:t>
            </w:r>
          </w:p>
          <w:p>
            <w:pPr>
              <w:spacing w:line="360" w:lineRule="auto"/>
              <w:rPr>
                <w:rFonts w:hint="eastAsia" w:ascii="宋体" w:hAnsi="宋体" w:eastAsia="宋体" w:cs="宋体"/>
                <w:szCs w:val="21"/>
              </w:rPr>
            </w:pPr>
            <w:r>
              <w:rPr>
                <w:rFonts w:hint="eastAsia" w:ascii="宋体" w:hAnsi="宋体" w:eastAsia="宋体" w:cs="宋体"/>
                <w:szCs w:val="21"/>
              </w:rPr>
              <w:t>6、▲质量：≤205g；</w:t>
            </w:r>
          </w:p>
          <w:p>
            <w:pPr>
              <w:spacing w:line="360" w:lineRule="auto"/>
              <w:rPr>
                <w:rFonts w:hint="eastAsia" w:ascii="宋体" w:hAnsi="宋体" w:eastAsia="宋体" w:cs="宋体"/>
                <w:szCs w:val="21"/>
              </w:rPr>
            </w:pPr>
            <w:r>
              <w:rPr>
                <w:rFonts w:hint="eastAsia" w:ascii="宋体" w:hAnsi="宋体" w:eastAsia="宋体" w:cs="宋体"/>
                <w:szCs w:val="21"/>
              </w:rPr>
              <w:t>7、▲催泪剂溶液：催泪喷射器中的催泪剂为合成辣椒素溶液，其含量为1.5％～2.0％，灌液量为70ml±3ml；</w:t>
            </w:r>
          </w:p>
          <w:p>
            <w:pPr>
              <w:spacing w:line="360" w:lineRule="auto"/>
              <w:rPr>
                <w:rFonts w:hint="eastAsia" w:ascii="宋体" w:hAnsi="宋体" w:eastAsia="宋体" w:cs="宋体"/>
                <w:szCs w:val="21"/>
              </w:rPr>
            </w:pPr>
            <w:r>
              <w:rPr>
                <w:rFonts w:hint="eastAsia" w:ascii="宋体" w:hAnsi="宋体" w:eastAsia="宋体" w:cs="宋体"/>
                <w:szCs w:val="21"/>
              </w:rPr>
              <w:t>8、承压安全性：催泪喷射器经980N承压试验后，应不解体、不泄漏、不爆裂；催泪喷射器经980N承压试验后，喷射应为定向射流状，喷射距离应≥4m，有效喷射时间≥7s，完全喷射后剩余溶液量≤7ml；</w:t>
            </w:r>
          </w:p>
          <w:p>
            <w:pPr>
              <w:spacing w:line="360" w:lineRule="auto"/>
              <w:rPr>
                <w:rFonts w:hint="eastAsia" w:ascii="宋体" w:hAnsi="宋体" w:eastAsia="宋体" w:cs="宋体"/>
                <w:szCs w:val="21"/>
              </w:rPr>
            </w:pPr>
            <w:r>
              <w:rPr>
                <w:rFonts w:hint="eastAsia" w:ascii="宋体" w:hAnsi="宋体" w:eastAsia="宋体" w:cs="宋体"/>
                <w:szCs w:val="21"/>
              </w:rPr>
              <w:t>9、保险盖可靠性：催泪喷射器应配有安全可靠的防止误喷射的保险盖；保险盖应装配平滑、复位顺畅，按钮开关松紧适度，有足够的回复力；</w:t>
            </w:r>
          </w:p>
          <w:p>
            <w:pPr>
              <w:spacing w:line="360" w:lineRule="auto"/>
              <w:rPr>
                <w:rFonts w:hint="eastAsia" w:ascii="宋体" w:hAnsi="宋体" w:eastAsia="宋体" w:cs="宋体"/>
                <w:szCs w:val="21"/>
              </w:rPr>
            </w:pPr>
            <w:r>
              <w:rPr>
                <w:rFonts w:hint="eastAsia" w:ascii="宋体" w:hAnsi="宋体" w:eastAsia="宋体" w:cs="宋体"/>
                <w:szCs w:val="21"/>
              </w:rPr>
              <w:t>保险盖重复启闭100次应可正常使用，喷射应为定向射流状，喷射距离应≥4m，有效喷射时间≥7s，完全喷射后剩余溶液量≤7ml；</w:t>
            </w:r>
          </w:p>
          <w:p>
            <w:pPr>
              <w:spacing w:line="360" w:lineRule="auto"/>
              <w:rPr>
                <w:rFonts w:hint="eastAsia" w:ascii="宋体" w:hAnsi="宋体" w:eastAsia="宋体" w:cs="宋体"/>
                <w:szCs w:val="21"/>
              </w:rPr>
            </w:pPr>
            <w:r>
              <w:rPr>
                <w:rFonts w:hint="eastAsia" w:ascii="宋体" w:hAnsi="宋体" w:eastAsia="宋体" w:cs="宋体"/>
                <w:szCs w:val="21"/>
              </w:rPr>
              <w:t>10、振动和跌落可靠性：</w:t>
            </w:r>
          </w:p>
          <w:p>
            <w:pPr>
              <w:spacing w:line="360" w:lineRule="auto"/>
              <w:rPr>
                <w:rFonts w:hint="eastAsia" w:ascii="宋体" w:hAnsi="宋体" w:eastAsia="宋体" w:cs="宋体"/>
                <w:szCs w:val="21"/>
              </w:rPr>
            </w:pPr>
            <w:r>
              <w:rPr>
                <w:rFonts w:hint="eastAsia" w:ascii="宋体" w:hAnsi="宋体" w:eastAsia="宋体" w:cs="宋体"/>
                <w:szCs w:val="21"/>
              </w:rPr>
              <w:t>催泪喷射器在带包装条件下经加速度幅值为2m/s²，频率为5Hz～55Hz,正弦振动时间1h,振动试验后，应不解体、不泄漏、不爆裂，保险盖和喷嘴应不松脱；</w:t>
            </w:r>
          </w:p>
          <w:p>
            <w:pPr>
              <w:spacing w:line="360" w:lineRule="auto"/>
              <w:rPr>
                <w:rFonts w:hint="eastAsia" w:ascii="宋体" w:hAnsi="宋体" w:eastAsia="宋体" w:cs="宋体"/>
                <w:szCs w:val="21"/>
              </w:rPr>
            </w:pPr>
            <w:r>
              <w:rPr>
                <w:rFonts w:hint="eastAsia" w:ascii="宋体" w:hAnsi="宋体" w:eastAsia="宋体" w:cs="宋体"/>
                <w:szCs w:val="21"/>
              </w:rPr>
              <w:t>经振动试验后的催泪喷射器以正立、倒置和横放三种姿态，从1.5m高度自由跌落至水泥地面上，各试验1次，应不解体、不泄漏、不爆裂；</w:t>
            </w:r>
          </w:p>
          <w:p>
            <w:pPr>
              <w:spacing w:line="360" w:lineRule="auto"/>
              <w:rPr>
                <w:rFonts w:hint="eastAsia" w:ascii="宋体" w:hAnsi="宋体" w:eastAsia="宋体" w:cs="宋体"/>
                <w:szCs w:val="21"/>
              </w:rPr>
            </w:pPr>
            <w:r>
              <w:rPr>
                <w:rFonts w:hint="eastAsia" w:ascii="宋体" w:hAnsi="宋体" w:eastAsia="宋体" w:cs="宋体"/>
                <w:szCs w:val="21"/>
              </w:rPr>
              <w:t>催泪喷射器经振动和跌落试验后，喷射应为定向射流状，喷射距离应≥4m，有效喷射时间应≥7s，完全喷射后剩余溶液量应≤7ml。</w:t>
            </w:r>
          </w:p>
          <w:p>
            <w:pPr>
              <w:spacing w:line="360" w:lineRule="auto"/>
              <w:rPr>
                <w:rFonts w:hint="eastAsia" w:ascii="宋体" w:hAnsi="宋体" w:eastAsia="宋体" w:cs="宋体"/>
                <w:szCs w:val="21"/>
              </w:rPr>
            </w:pPr>
            <w:r>
              <w:rPr>
                <w:rFonts w:hint="eastAsia" w:ascii="宋体" w:hAnsi="宋体" w:eastAsia="宋体" w:cs="宋体"/>
                <w:szCs w:val="21"/>
              </w:rPr>
              <w:t>11、温度适应性：-30℃～55℃的环境下，应不解体、不泄漏、不爆裂，且符合连续喷射性能要求；</w:t>
            </w:r>
          </w:p>
          <w:p>
            <w:pPr>
              <w:spacing w:line="360" w:lineRule="auto"/>
              <w:rPr>
                <w:rFonts w:hint="eastAsia" w:ascii="宋体" w:hAnsi="宋体" w:eastAsia="宋体" w:cs="宋体"/>
                <w:szCs w:val="21"/>
              </w:rPr>
            </w:pPr>
            <w:r>
              <w:rPr>
                <w:rFonts w:hint="eastAsia" w:ascii="宋体" w:hAnsi="宋体" w:eastAsia="宋体" w:cs="宋体"/>
                <w:szCs w:val="21"/>
              </w:rPr>
              <w:t>12、▲提供所投产品具有国家法定资质检测机构出具的检测报告复印件加盖公章。</w:t>
            </w:r>
          </w:p>
        </w:tc>
        <w:tc>
          <w:tcPr>
            <w:tcW w:w="11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品牌：久安、</w:t>
            </w:r>
          </w:p>
          <w:p>
            <w:pPr>
              <w:spacing w:line="360" w:lineRule="auto"/>
              <w:jc w:val="center"/>
              <w:rPr>
                <w:rFonts w:hint="eastAsia" w:ascii="宋体" w:hAnsi="宋体" w:eastAsia="宋体" w:cs="宋体"/>
                <w:szCs w:val="21"/>
              </w:rPr>
            </w:pPr>
            <w:r>
              <w:rPr>
                <w:rFonts w:hint="eastAsia" w:ascii="宋体" w:hAnsi="宋体" w:eastAsia="宋体" w:cs="宋体"/>
                <w:szCs w:val="21"/>
                <w:lang w:val="en-US" w:eastAsia="zh-CN"/>
              </w:rPr>
              <w:t>型号：C1-JD-03</w:t>
            </w: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37500.00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6" w:hRule="atLeast"/>
          <w:jc w:val="center"/>
        </w:trPr>
        <w:tc>
          <w:tcPr>
            <w:tcW w:w="725" w:type="dxa"/>
            <w:vMerge w:val="continue"/>
            <w:tcBorders>
              <w:left w:val="single" w:color="auto" w:sz="4" w:space="0"/>
              <w:right w:val="single" w:color="auto" w:sz="4" w:space="0"/>
            </w:tcBorders>
          </w:tcPr>
          <w:p>
            <w:pPr>
              <w:spacing w:line="360" w:lineRule="auto"/>
              <w:jc w:val="center"/>
              <w:rPr>
                <w:rFonts w:hint="eastAsia" w:ascii="宋体" w:hAnsi="宋体" w:eastAsia="宋体" w:cs="宋体"/>
                <w:b/>
                <w:bCs/>
                <w:szCs w:val="21"/>
              </w:rPr>
            </w:pPr>
          </w:p>
        </w:tc>
        <w:tc>
          <w:tcPr>
            <w:tcW w:w="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6</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caps/>
                <w:sz w:val="20"/>
                <w:szCs w:val="20"/>
              </w:rPr>
            </w:pPr>
            <w:r>
              <w:rPr>
                <w:rFonts w:hint="eastAsia" w:ascii="宋体" w:hAnsi="宋体" w:eastAsia="宋体" w:cs="宋体"/>
                <w:bCs/>
                <w:caps/>
                <w:sz w:val="20"/>
                <w:szCs w:val="20"/>
              </w:rPr>
              <w:t>金属手铐</w:t>
            </w:r>
          </w:p>
        </w:tc>
        <w:tc>
          <w:tcPr>
            <w:tcW w:w="6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50</w:t>
            </w:r>
          </w:p>
        </w:tc>
        <w:tc>
          <w:tcPr>
            <w:tcW w:w="4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副</w:t>
            </w:r>
          </w:p>
        </w:tc>
        <w:tc>
          <w:tcPr>
            <w:tcW w:w="408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Cs w:val="21"/>
              </w:rPr>
            </w:pPr>
            <w:r>
              <w:rPr>
                <w:rFonts w:hint="eastAsia" w:ascii="宋体" w:hAnsi="宋体" w:eastAsia="宋体" w:cs="宋体"/>
                <w:szCs w:val="21"/>
              </w:rPr>
              <w:t>1、执行标准：GA 1512-2018《公安单警装备 金属手铐》；</w:t>
            </w:r>
          </w:p>
          <w:p>
            <w:pPr>
              <w:spacing w:line="360" w:lineRule="auto"/>
              <w:rPr>
                <w:rFonts w:hint="eastAsia" w:ascii="宋体" w:hAnsi="宋体" w:eastAsia="宋体" w:cs="宋体"/>
                <w:szCs w:val="21"/>
              </w:rPr>
            </w:pPr>
            <w:r>
              <w:rPr>
                <w:rFonts w:hint="eastAsia" w:ascii="宋体" w:hAnsi="宋体" w:eastAsia="宋体" w:cs="宋体"/>
                <w:szCs w:val="21"/>
              </w:rPr>
              <w:t>2、外观</w:t>
            </w:r>
          </w:p>
          <w:p>
            <w:pPr>
              <w:spacing w:line="360" w:lineRule="auto"/>
              <w:rPr>
                <w:rFonts w:hint="eastAsia" w:ascii="宋体" w:hAnsi="宋体" w:eastAsia="宋体" w:cs="宋体"/>
                <w:szCs w:val="21"/>
              </w:rPr>
            </w:pPr>
            <w:r>
              <w:rPr>
                <w:rFonts w:hint="eastAsia" w:ascii="宋体" w:hAnsi="宋体" w:eastAsia="宋体" w:cs="宋体"/>
                <w:szCs w:val="21"/>
              </w:rPr>
              <w:t>金属手铐表面应作氧化处理，光滑无毛刺，色彩均匀，无剥落、起泡等缺陷；</w:t>
            </w:r>
          </w:p>
          <w:p>
            <w:pPr>
              <w:spacing w:line="360" w:lineRule="auto"/>
              <w:rPr>
                <w:rFonts w:hint="eastAsia" w:ascii="宋体" w:hAnsi="宋体" w:eastAsia="宋体" w:cs="宋体"/>
                <w:szCs w:val="21"/>
              </w:rPr>
            </w:pPr>
            <w:r>
              <w:rPr>
                <w:rFonts w:hint="eastAsia" w:ascii="宋体" w:hAnsi="宋体" w:eastAsia="宋体" w:cs="宋体"/>
                <w:szCs w:val="21"/>
              </w:rPr>
              <w:t>金属手铐的左、右铐体和扇梁形状应一致，无明显弯曲变形；</w:t>
            </w:r>
          </w:p>
          <w:p>
            <w:pPr>
              <w:spacing w:line="360" w:lineRule="auto"/>
              <w:rPr>
                <w:rFonts w:hint="eastAsia" w:ascii="宋体" w:hAnsi="宋体" w:eastAsia="宋体" w:cs="宋体"/>
                <w:szCs w:val="21"/>
              </w:rPr>
            </w:pPr>
            <w:r>
              <w:rPr>
                <w:rFonts w:hint="eastAsia" w:ascii="宋体" w:hAnsi="宋体" w:eastAsia="宋体" w:cs="宋体"/>
                <w:szCs w:val="21"/>
              </w:rPr>
              <w:t>金属手铐铐体及扇梁的边角圆滑整齐，三排齿的齿形完整，无缺损；</w:t>
            </w:r>
          </w:p>
          <w:p>
            <w:pPr>
              <w:spacing w:line="360" w:lineRule="auto"/>
              <w:rPr>
                <w:rFonts w:hint="eastAsia" w:ascii="宋体" w:hAnsi="宋体" w:eastAsia="宋体" w:cs="宋体"/>
                <w:szCs w:val="21"/>
              </w:rPr>
            </w:pPr>
            <w:r>
              <w:rPr>
                <w:rFonts w:hint="eastAsia" w:ascii="宋体" w:hAnsi="宋体" w:eastAsia="宋体" w:cs="宋体"/>
                <w:szCs w:val="21"/>
              </w:rPr>
              <w:t>金属手铐每支铐体上的硬印不超过4处，每处面积≤3mm²，且不集中在同一表面；</w:t>
            </w:r>
          </w:p>
          <w:p>
            <w:pPr>
              <w:spacing w:line="360" w:lineRule="auto"/>
              <w:rPr>
                <w:rFonts w:hint="eastAsia" w:ascii="宋体" w:hAnsi="宋体" w:eastAsia="宋体" w:cs="宋体"/>
                <w:szCs w:val="21"/>
              </w:rPr>
            </w:pPr>
            <w:r>
              <w:rPr>
                <w:rFonts w:hint="eastAsia" w:ascii="宋体" w:hAnsi="宋体" w:eastAsia="宋体" w:cs="宋体"/>
                <w:szCs w:val="21"/>
              </w:rPr>
              <w:t>金属手铐铐体与扇梁铆接处晃动量≤0.3mm；</w:t>
            </w:r>
          </w:p>
          <w:p>
            <w:pPr>
              <w:spacing w:line="360" w:lineRule="auto"/>
              <w:rPr>
                <w:rFonts w:hint="eastAsia" w:ascii="宋体" w:hAnsi="宋体" w:eastAsia="宋体" w:cs="宋体"/>
                <w:szCs w:val="21"/>
              </w:rPr>
            </w:pPr>
            <w:r>
              <w:rPr>
                <w:rFonts w:hint="eastAsia" w:ascii="宋体" w:hAnsi="宋体" w:eastAsia="宋体" w:cs="宋体"/>
                <w:szCs w:val="21"/>
              </w:rPr>
              <w:t>3、结构：金属手铐应由左右铐体和三排齿的扇梁、链座、链环、钥匙等组成；</w:t>
            </w:r>
          </w:p>
          <w:p>
            <w:pPr>
              <w:spacing w:line="360" w:lineRule="auto"/>
              <w:rPr>
                <w:rFonts w:hint="eastAsia" w:ascii="宋体" w:hAnsi="宋体" w:eastAsia="宋体" w:cs="宋体"/>
                <w:szCs w:val="21"/>
              </w:rPr>
            </w:pPr>
            <w:r>
              <w:rPr>
                <w:rFonts w:hint="eastAsia" w:ascii="宋体" w:hAnsi="宋体" w:eastAsia="宋体" w:cs="宋体"/>
                <w:szCs w:val="21"/>
              </w:rPr>
              <w:t>4、尺寸：金属手铐铐体间距52mm~56mm，啮合三齿状态下手铐的最小孔径55±2mm，啮合三齿状态下手铐的最大孔径82±2mm；</w:t>
            </w:r>
          </w:p>
          <w:p>
            <w:pPr>
              <w:spacing w:line="360" w:lineRule="auto"/>
              <w:rPr>
                <w:rFonts w:hint="eastAsia" w:ascii="宋体" w:hAnsi="宋体" w:eastAsia="宋体" w:cs="宋体"/>
                <w:szCs w:val="21"/>
              </w:rPr>
            </w:pPr>
            <w:r>
              <w:rPr>
                <w:rFonts w:hint="eastAsia" w:ascii="宋体" w:hAnsi="宋体" w:eastAsia="宋体" w:cs="宋体"/>
                <w:szCs w:val="21"/>
              </w:rPr>
              <w:t>5、颜色：金铐体表面颜色为烁金色，左右铐体颜色应一致，无明显色差，扇梁为亚光颜色；</w:t>
            </w:r>
          </w:p>
          <w:p>
            <w:pPr>
              <w:spacing w:line="360" w:lineRule="auto"/>
              <w:rPr>
                <w:rFonts w:hint="eastAsia" w:ascii="宋体" w:hAnsi="宋体" w:eastAsia="宋体" w:cs="宋体"/>
                <w:szCs w:val="21"/>
              </w:rPr>
            </w:pPr>
            <w:r>
              <w:rPr>
                <w:rFonts w:hint="eastAsia" w:ascii="宋体" w:hAnsi="宋体" w:eastAsia="宋体" w:cs="宋体"/>
                <w:szCs w:val="21"/>
              </w:rPr>
              <w:t>6、▲质量：金属手铐的质量（不含钥匙和包装）≤235g；</w:t>
            </w:r>
          </w:p>
          <w:p>
            <w:pPr>
              <w:spacing w:line="360" w:lineRule="auto"/>
              <w:rPr>
                <w:rFonts w:hint="eastAsia" w:ascii="宋体" w:hAnsi="宋体" w:eastAsia="宋体" w:cs="宋体"/>
                <w:szCs w:val="21"/>
              </w:rPr>
            </w:pPr>
            <w:r>
              <w:rPr>
                <w:rFonts w:hint="eastAsia" w:ascii="宋体" w:hAnsi="宋体" w:eastAsia="宋体" w:cs="宋体"/>
                <w:szCs w:val="21"/>
              </w:rPr>
              <w:t>7、灵活性</w:t>
            </w:r>
          </w:p>
          <w:p>
            <w:pPr>
              <w:spacing w:line="360" w:lineRule="auto"/>
              <w:rPr>
                <w:rFonts w:hint="eastAsia" w:ascii="宋体" w:hAnsi="宋体" w:eastAsia="宋体" w:cs="宋体"/>
                <w:szCs w:val="21"/>
              </w:rPr>
            </w:pPr>
            <w:r>
              <w:rPr>
                <w:rFonts w:hint="eastAsia" w:ascii="宋体" w:hAnsi="宋体" w:eastAsia="宋体" w:cs="宋体"/>
                <w:szCs w:val="21"/>
              </w:rPr>
              <w:t>金属手铐的钥匙应能从正、反两面插入铐体锁孔解除反锁和开启手铐；</w:t>
            </w:r>
          </w:p>
          <w:p>
            <w:pPr>
              <w:spacing w:line="360" w:lineRule="auto"/>
              <w:rPr>
                <w:rFonts w:hint="eastAsia" w:ascii="宋体" w:hAnsi="宋体" w:eastAsia="宋体" w:cs="宋体"/>
                <w:szCs w:val="21"/>
              </w:rPr>
            </w:pPr>
            <w:r>
              <w:rPr>
                <w:rFonts w:hint="eastAsia" w:ascii="宋体" w:hAnsi="宋体" w:eastAsia="宋体" w:cs="宋体"/>
                <w:szCs w:val="21"/>
              </w:rPr>
              <w:t>金属手铐的钥匙应能插入反锁定位锁孔实现手铐反锁，反锁定位拨片运行灵活顺畅；</w:t>
            </w:r>
          </w:p>
          <w:p>
            <w:pPr>
              <w:spacing w:line="360" w:lineRule="auto"/>
              <w:rPr>
                <w:rFonts w:hint="eastAsia" w:ascii="宋体" w:hAnsi="宋体" w:eastAsia="宋体" w:cs="宋体"/>
                <w:szCs w:val="21"/>
              </w:rPr>
            </w:pPr>
            <w:r>
              <w:rPr>
                <w:rFonts w:hint="eastAsia" w:ascii="宋体" w:hAnsi="宋体" w:eastAsia="宋体" w:cs="宋体"/>
                <w:szCs w:val="21"/>
              </w:rPr>
              <w:t>金属手铐的扇梁转动灵活、无阻滞；</w:t>
            </w:r>
          </w:p>
          <w:p>
            <w:pPr>
              <w:spacing w:line="360" w:lineRule="auto"/>
              <w:rPr>
                <w:rFonts w:hint="eastAsia" w:ascii="宋体" w:hAnsi="宋体" w:eastAsia="宋体" w:cs="宋体"/>
                <w:szCs w:val="21"/>
              </w:rPr>
            </w:pPr>
            <w:r>
              <w:rPr>
                <w:rFonts w:hint="eastAsia" w:ascii="宋体" w:hAnsi="宋体" w:eastAsia="宋体" w:cs="宋体"/>
                <w:szCs w:val="21"/>
              </w:rPr>
              <w:t>8、反锁定位</w:t>
            </w:r>
          </w:p>
          <w:p>
            <w:pPr>
              <w:spacing w:line="360" w:lineRule="auto"/>
              <w:rPr>
                <w:rFonts w:hint="eastAsia" w:ascii="宋体" w:hAnsi="宋体" w:eastAsia="宋体" w:cs="宋体"/>
                <w:szCs w:val="21"/>
              </w:rPr>
            </w:pPr>
            <w:r>
              <w:rPr>
                <w:rFonts w:hint="eastAsia" w:ascii="宋体" w:hAnsi="宋体" w:eastAsia="宋体" w:cs="宋体"/>
                <w:szCs w:val="21"/>
              </w:rPr>
              <w:t>金属手铐在锁闭并反锁定位状态下施加1500N静压力，不应出现啮合松动或失效现象；</w:t>
            </w:r>
          </w:p>
          <w:p>
            <w:pPr>
              <w:spacing w:line="360" w:lineRule="auto"/>
              <w:rPr>
                <w:rFonts w:hint="eastAsia" w:ascii="宋体" w:hAnsi="宋体" w:eastAsia="宋体" w:cs="宋体"/>
                <w:szCs w:val="21"/>
              </w:rPr>
            </w:pPr>
            <w:r>
              <w:rPr>
                <w:rFonts w:hint="eastAsia" w:ascii="宋体" w:hAnsi="宋体" w:eastAsia="宋体" w:cs="宋体"/>
                <w:szCs w:val="21"/>
              </w:rPr>
              <w:t>9、防拨性能</w:t>
            </w:r>
          </w:p>
          <w:p>
            <w:pPr>
              <w:spacing w:line="360" w:lineRule="auto"/>
              <w:rPr>
                <w:rFonts w:hint="eastAsia" w:ascii="宋体" w:hAnsi="宋体" w:eastAsia="宋体" w:cs="宋体"/>
                <w:szCs w:val="21"/>
              </w:rPr>
            </w:pPr>
            <w:r>
              <w:rPr>
                <w:rFonts w:hint="eastAsia" w:ascii="宋体" w:hAnsi="宋体" w:eastAsia="宋体" w:cs="宋体"/>
                <w:szCs w:val="21"/>
              </w:rPr>
              <w:t>金属手铐的三个锁齿应相互独立，在拨动任意一个锁齿时，其余两个锁齿不联动；</w:t>
            </w:r>
          </w:p>
          <w:p>
            <w:pPr>
              <w:spacing w:line="360" w:lineRule="auto"/>
              <w:rPr>
                <w:rFonts w:hint="eastAsia" w:ascii="宋体" w:hAnsi="宋体" w:eastAsia="宋体" w:cs="宋体"/>
                <w:szCs w:val="21"/>
              </w:rPr>
            </w:pPr>
            <w:r>
              <w:rPr>
                <w:rFonts w:hint="eastAsia" w:ascii="宋体" w:hAnsi="宋体" w:eastAsia="宋体" w:cs="宋体"/>
                <w:szCs w:val="21"/>
              </w:rPr>
              <w:t>金属手铐在锁闭状态下，防拨净工作时间≥2min；</w:t>
            </w:r>
          </w:p>
          <w:p>
            <w:pPr>
              <w:spacing w:line="360" w:lineRule="auto"/>
              <w:rPr>
                <w:rFonts w:hint="eastAsia" w:ascii="宋体" w:hAnsi="宋体" w:eastAsia="宋体" w:cs="宋体"/>
                <w:szCs w:val="21"/>
              </w:rPr>
            </w:pPr>
            <w:r>
              <w:rPr>
                <w:rFonts w:hint="eastAsia" w:ascii="宋体" w:hAnsi="宋体" w:eastAsia="宋体" w:cs="宋体"/>
                <w:szCs w:val="21"/>
              </w:rPr>
              <w:t>10、▲强度</w:t>
            </w:r>
          </w:p>
          <w:p>
            <w:pPr>
              <w:spacing w:line="360" w:lineRule="auto"/>
              <w:rPr>
                <w:rFonts w:hint="eastAsia" w:ascii="宋体" w:hAnsi="宋体" w:eastAsia="宋体" w:cs="宋体"/>
                <w:szCs w:val="21"/>
              </w:rPr>
            </w:pPr>
            <w:r>
              <w:rPr>
                <w:rFonts w:hint="eastAsia" w:ascii="宋体" w:hAnsi="宋体" w:eastAsia="宋体" w:cs="宋体"/>
                <w:szCs w:val="21"/>
              </w:rPr>
              <w:t>纵向静拉力：金属手铐在锁闭状态下，施加2200N纵向静拉力并保持30s，试验过程中金属手铐不应被拉开，试验后铐体上不应有永久性变形或裂纹，应符合灵活性要求；</w:t>
            </w:r>
          </w:p>
          <w:p>
            <w:pPr>
              <w:spacing w:line="360" w:lineRule="auto"/>
              <w:rPr>
                <w:rFonts w:hint="eastAsia" w:ascii="宋体" w:hAnsi="宋体" w:eastAsia="宋体" w:cs="宋体"/>
                <w:szCs w:val="21"/>
              </w:rPr>
            </w:pPr>
            <w:r>
              <w:rPr>
                <w:rFonts w:hint="eastAsia" w:ascii="宋体" w:hAnsi="宋体" w:eastAsia="宋体" w:cs="宋体"/>
                <w:szCs w:val="21"/>
              </w:rPr>
              <w:t>横向静拉力：金属手铐在锁闭状态下，施加2200N横向静拉力并保持30s，试验过程中金属手铐不应被拉开，试验后铐体上不应有永久性变形或裂纹，应符合灵活性要求；</w:t>
            </w:r>
          </w:p>
          <w:p>
            <w:pPr>
              <w:spacing w:line="360" w:lineRule="auto"/>
              <w:rPr>
                <w:rFonts w:hint="eastAsia" w:ascii="宋体" w:hAnsi="宋体" w:eastAsia="宋体" w:cs="宋体"/>
                <w:szCs w:val="21"/>
              </w:rPr>
            </w:pPr>
            <w:r>
              <w:rPr>
                <w:rFonts w:hint="eastAsia" w:ascii="宋体" w:hAnsi="宋体" w:eastAsia="宋体" w:cs="宋体"/>
                <w:szCs w:val="21"/>
              </w:rPr>
              <w:t>固定连接件强度：对金属手铐的扇梁铆钉施加2940N静压力并保持30s，试验后固定连接件不应松脱，应符合灵活性要求；</w:t>
            </w:r>
          </w:p>
          <w:p>
            <w:pPr>
              <w:spacing w:line="360" w:lineRule="auto"/>
              <w:rPr>
                <w:rFonts w:hint="eastAsia" w:ascii="宋体" w:hAnsi="宋体" w:eastAsia="宋体" w:cs="宋体"/>
                <w:szCs w:val="21"/>
              </w:rPr>
            </w:pPr>
            <w:r>
              <w:rPr>
                <w:rFonts w:hint="eastAsia" w:ascii="宋体" w:hAnsi="宋体" w:eastAsia="宋体" w:cs="宋体"/>
                <w:szCs w:val="21"/>
              </w:rPr>
              <w:t>钥匙强度：对金属手铐的钥匙施加3Nm扭矩，保持30s，试验后钥匙不应出现变形、断裂，应符合灵活性要求；对金属手铐的铐体施加15Nm扭矩，保持30s，试验后铐体与扇齿不应脱离，金属手铐应能正常使用；</w:t>
            </w:r>
          </w:p>
          <w:p>
            <w:pPr>
              <w:spacing w:line="360" w:lineRule="auto"/>
              <w:rPr>
                <w:rFonts w:hint="eastAsia" w:ascii="宋体" w:hAnsi="宋体" w:eastAsia="宋体" w:cs="宋体"/>
                <w:szCs w:val="21"/>
              </w:rPr>
            </w:pPr>
            <w:r>
              <w:rPr>
                <w:rFonts w:hint="eastAsia" w:ascii="宋体" w:hAnsi="宋体" w:eastAsia="宋体" w:cs="宋体"/>
                <w:szCs w:val="21"/>
              </w:rPr>
              <w:t>铐体强度：金属手铐在锁闭状态下，对铐体施加15Nm的扭矩，保持30s，试验后铸体与扇梁不应脱离，应符合灵活性要求；</w:t>
            </w:r>
          </w:p>
          <w:p>
            <w:pPr>
              <w:spacing w:line="360" w:lineRule="auto"/>
              <w:rPr>
                <w:rFonts w:hint="eastAsia" w:ascii="宋体" w:hAnsi="宋体" w:eastAsia="宋体" w:cs="宋体"/>
                <w:szCs w:val="21"/>
              </w:rPr>
            </w:pPr>
            <w:r>
              <w:rPr>
                <w:rFonts w:hint="eastAsia" w:ascii="宋体" w:hAnsi="宋体" w:eastAsia="宋体" w:cs="宋体"/>
                <w:szCs w:val="21"/>
              </w:rPr>
              <w:t>11、▲耐用度：金属手铐用钥匙正常开启、锁闭为一个循环，经过7000次循环(每1000次反锁1次后)，应符合啮合强度和纵向静拉力的要求；</w:t>
            </w:r>
          </w:p>
          <w:p>
            <w:pPr>
              <w:spacing w:line="360" w:lineRule="auto"/>
              <w:rPr>
                <w:rFonts w:hint="eastAsia" w:ascii="宋体" w:hAnsi="宋体" w:eastAsia="宋体" w:cs="宋体"/>
                <w:szCs w:val="21"/>
              </w:rPr>
            </w:pPr>
            <w:r>
              <w:rPr>
                <w:rFonts w:hint="eastAsia" w:ascii="宋体" w:hAnsi="宋体" w:eastAsia="宋体" w:cs="宋体"/>
                <w:szCs w:val="21"/>
              </w:rPr>
              <w:t>12、▲耐腐蚀性：≥9级；</w:t>
            </w:r>
          </w:p>
          <w:p>
            <w:pPr>
              <w:spacing w:line="360" w:lineRule="auto"/>
              <w:rPr>
                <w:rFonts w:hint="eastAsia" w:ascii="宋体" w:hAnsi="宋体" w:eastAsia="宋体" w:cs="宋体"/>
                <w:szCs w:val="21"/>
              </w:rPr>
            </w:pPr>
            <w:r>
              <w:rPr>
                <w:rFonts w:hint="eastAsia" w:ascii="宋体" w:hAnsi="宋体" w:eastAsia="宋体" w:cs="宋体"/>
                <w:szCs w:val="21"/>
              </w:rPr>
              <w:t>13、▲提供所投产品具有国家法定资质检测机构出具的检测报告复印件加盖公章。</w:t>
            </w:r>
          </w:p>
        </w:tc>
        <w:tc>
          <w:tcPr>
            <w:tcW w:w="11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品牌：久安、</w:t>
            </w:r>
          </w:p>
          <w:p>
            <w:pPr>
              <w:spacing w:line="360" w:lineRule="auto"/>
              <w:jc w:val="center"/>
              <w:rPr>
                <w:rFonts w:hint="eastAsia" w:ascii="宋体" w:hAnsi="宋体" w:eastAsia="宋体" w:cs="宋体"/>
                <w:szCs w:val="21"/>
              </w:rPr>
            </w:pPr>
            <w:r>
              <w:rPr>
                <w:rFonts w:hint="eastAsia" w:ascii="宋体" w:hAnsi="宋体" w:eastAsia="宋体" w:cs="宋体"/>
                <w:szCs w:val="21"/>
                <w:lang w:val="en-US" w:eastAsia="zh-CN"/>
              </w:rPr>
              <w:t>型号：K1-JD-01</w:t>
            </w: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5250.00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50" w:hRule="atLeast"/>
          <w:jc w:val="center"/>
        </w:trPr>
        <w:tc>
          <w:tcPr>
            <w:tcW w:w="725" w:type="dxa"/>
            <w:vMerge w:val="continue"/>
            <w:tcBorders>
              <w:left w:val="single" w:color="auto" w:sz="4" w:space="0"/>
              <w:right w:val="single" w:color="auto" w:sz="4" w:space="0"/>
            </w:tcBorders>
          </w:tcPr>
          <w:p>
            <w:pPr>
              <w:spacing w:line="360" w:lineRule="auto"/>
              <w:jc w:val="center"/>
              <w:rPr>
                <w:rFonts w:hint="eastAsia" w:ascii="宋体" w:hAnsi="宋体" w:eastAsia="宋体" w:cs="宋体"/>
                <w:b/>
                <w:bCs/>
                <w:szCs w:val="21"/>
              </w:rPr>
            </w:pPr>
          </w:p>
        </w:tc>
        <w:tc>
          <w:tcPr>
            <w:tcW w:w="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7</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caps/>
                <w:sz w:val="20"/>
                <w:szCs w:val="20"/>
              </w:rPr>
            </w:pPr>
            <w:r>
              <w:rPr>
                <w:rFonts w:hint="eastAsia" w:ascii="宋体" w:hAnsi="宋体" w:eastAsia="宋体" w:cs="宋体"/>
                <w:bCs/>
                <w:caps/>
                <w:sz w:val="20"/>
                <w:szCs w:val="20"/>
              </w:rPr>
              <w:t>基础型伸缩警棍</w:t>
            </w:r>
          </w:p>
        </w:tc>
        <w:tc>
          <w:tcPr>
            <w:tcW w:w="6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200</w:t>
            </w:r>
          </w:p>
        </w:tc>
        <w:tc>
          <w:tcPr>
            <w:tcW w:w="4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根</w:t>
            </w:r>
          </w:p>
        </w:tc>
        <w:tc>
          <w:tcPr>
            <w:tcW w:w="408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Cs w:val="21"/>
              </w:rPr>
            </w:pPr>
            <w:r>
              <w:rPr>
                <w:rFonts w:hint="eastAsia" w:ascii="宋体" w:hAnsi="宋体" w:eastAsia="宋体" w:cs="宋体"/>
                <w:szCs w:val="21"/>
              </w:rPr>
              <w:t xml:space="preserve">1、执行标准：GA 886-2018《公安单警装备  伸缩警棍》；                                                                                        </w:t>
            </w:r>
          </w:p>
          <w:p>
            <w:pPr>
              <w:spacing w:line="360" w:lineRule="auto"/>
              <w:rPr>
                <w:rFonts w:hint="eastAsia" w:ascii="宋体" w:hAnsi="宋体" w:eastAsia="宋体" w:cs="宋体"/>
                <w:szCs w:val="21"/>
              </w:rPr>
            </w:pPr>
            <w:r>
              <w:rPr>
                <w:rFonts w:hint="eastAsia" w:ascii="宋体" w:hAnsi="宋体" w:eastAsia="宋体" w:cs="宋体"/>
                <w:szCs w:val="21"/>
              </w:rPr>
              <w:t>2、结构：由小管组件,中管组件,握把组件和开关组件组成；</w:t>
            </w:r>
          </w:p>
          <w:p>
            <w:pPr>
              <w:spacing w:line="360" w:lineRule="auto"/>
              <w:rPr>
                <w:rFonts w:hint="eastAsia" w:ascii="宋体" w:hAnsi="宋体" w:eastAsia="宋体" w:cs="宋体"/>
                <w:szCs w:val="21"/>
              </w:rPr>
            </w:pPr>
            <w:r>
              <w:rPr>
                <w:rFonts w:hint="eastAsia" w:ascii="宋体" w:hAnsi="宋体" w:eastAsia="宋体" w:cs="宋体"/>
                <w:szCs w:val="21"/>
              </w:rPr>
              <w:t>3、外观：外观:产品外观金属表面光滑，镀层均匀、牢固，无斑驳、色差，无毛刺，无锋利边角、划痕、硌印；各节管体无弯曲和变形；棍头粘合牢固，各端面垂直、平整，无锐边；</w:t>
            </w:r>
          </w:p>
          <w:p>
            <w:pPr>
              <w:spacing w:line="360" w:lineRule="auto"/>
              <w:rPr>
                <w:rFonts w:hint="eastAsia" w:ascii="宋体" w:hAnsi="宋体" w:eastAsia="宋体" w:cs="宋体"/>
                <w:szCs w:val="21"/>
              </w:rPr>
            </w:pPr>
            <w:r>
              <w:rPr>
                <w:rFonts w:hint="eastAsia" w:ascii="宋体" w:hAnsi="宋体" w:eastAsia="宋体" w:cs="宋体"/>
                <w:szCs w:val="21"/>
              </w:rPr>
              <w:t>4、尺寸：</w:t>
            </w:r>
          </w:p>
          <w:p>
            <w:pPr>
              <w:spacing w:line="360" w:lineRule="auto"/>
              <w:rPr>
                <w:rFonts w:hint="eastAsia" w:ascii="宋体" w:hAnsi="宋体" w:eastAsia="宋体" w:cs="宋体"/>
                <w:szCs w:val="21"/>
              </w:rPr>
            </w:pPr>
            <w:r>
              <w:rPr>
                <w:rFonts w:hint="eastAsia" w:ascii="宋体" w:hAnsi="宋体" w:eastAsia="宋体" w:cs="宋体"/>
                <w:szCs w:val="21"/>
              </w:rPr>
              <w:t>（1）伸缩警棍收回长度 224mm±1.5mm</w:t>
            </w:r>
          </w:p>
          <w:p>
            <w:pPr>
              <w:spacing w:line="360" w:lineRule="auto"/>
              <w:rPr>
                <w:rFonts w:hint="eastAsia" w:ascii="宋体" w:hAnsi="宋体" w:eastAsia="宋体" w:cs="宋体"/>
                <w:szCs w:val="21"/>
              </w:rPr>
            </w:pPr>
            <w:r>
              <w:rPr>
                <w:rFonts w:hint="eastAsia" w:ascii="宋体" w:hAnsi="宋体" w:eastAsia="宋体" w:cs="宋体"/>
                <w:szCs w:val="21"/>
              </w:rPr>
              <w:t>（2）伸展长度 508mm±2mm</w:t>
            </w:r>
          </w:p>
          <w:p>
            <w:pPr>
              <w:spacing w:line="360" w:lineRule="auto"/>
              <w:rPr>
                <w:rFonts w:hint="eastAsia" w:ascii="宋体" w:hAnsi="宋体" w:eastAsia="宋体" w:cs="宋体"/>
                <w:szCs w:val="21"/>
              </w:rPr>
            </w:pPr>
            <w:r>
              <w:rPr>
                <w:rFonts w:hint="eastAsia" w:ascii="宋体" w:hAnsi="宋体" w:eastAsia="宋体" w:cs="宋体"/>
                <w:szCs w:val="21"/>
              </w:rPr>
              <w:t>（3）握把外径φ26.5mm±0.1mm</w:t>
            </w:r>
          </w:p>
          <w:p>
            <w:pPr>
              <w:spacing w:line="360" w:lineRule="auto"/>
              <w:rPr>
                <w:rFonts w:hint="eastAsia" w:ascii="宋体" w:hAnsi="宋体" w:eastAsia="宋体" w:cs="宋体"/>
                <w:szCs w:val="21"/>
              </w:rPr>
            </w:pPr>
            <w:r>
              <w:rPr>
                <w:rFonts w:hint="eastAsia" w:ascii="宋体" w:hAnsi="宋体" w:eastAsia="宋体" w:cs="宋体"/>
                <w:szCs w:val="21"/>
              </w:rPr>
              <w:t>（4）中管外径φ20.5mm±0.1mm</w:t>
            </w:r>
          </w:p>
          <w:p>
            <w:pPr>
              <w:spacing w:line="360" w:lineRule="auto"/>
              <w:rPr>
                <w:rFonts w:hint="eastAsia" w:ascii="宋体" w:hAnsi="宋体" w:eastAsia="宋体" w:cs="宋体"/>
                <w:szCs w:val="21"/>
              </w:rPr>
            </w:pPr>
            <w:r>
              <w:rPr>
                <w:rFonts w:hint="eastAsia" w:ascii="宋体" w:hAnsi="宋体" w:eastAsia="宋体" w:cs="宋体"/>
                <w:szCs w:val="21"/>
              </w:rPr>
              <w:t>（5）小管外径φ16.0mm±0.1mm</w:t>
            </w:r>
          </w:p>
          <w:p>
            <w:pPr>
              <w:spacing w:line="360" w:lineRule="auto"/>
              <w:rPr>
                <w:rFonts w:hint="eastAsia" w:ascii="宋体" w:hAnsi="宋体" w:eastAsia="宋体" w:cs="宋体"/>
                <w:szCs w:val="21"/>
              </w:rPr>
            </w:pPr>
            <w:r>
              <w:rPr>
                <w:rFonts w:hint="eastAsia" w:ascii="宋体" w:hAnsi="宋体" w:eastAsia="宋体" w:cs="宋体"/>
                <w:szCs w:val="21"/>
              </w:rPr>
              <w:t>5、颜色：金属部件应为亚光黑色，握把橡胶套为黑色,激光雕刻处颜色应为银色；</w:t>
            </w:r>
          </w:p>
          <w:p>
            <w:pPr>
              <w:spacing w:line="360" w:lineRule="auto"/>
              <w:rPr>
                <w:rFonts w:hint="eastAsia" w:ascii="宋体" w:hAnsi="宋体" w:eastAsia="宋体" w:cs="宋体"/>
                <w:szCs w:val="21"/>
              </w:rPr>
            </w:pPr>
            <w:r>
              <w:rPr>
                <w:rFonts w:hint="eastAsia" w:ascii="宋体" w:hAnsi="宋体" w:eastAsia="宋体" w:cs="宋体"/>
                <w:szCs w:val="21"/>
              </w:rPr>
              <w:t>6、▲质量：≤325g；</w:t>
            </w:r>
          </w:p>
          <w:p>
            <w:pPr>
              <w:spacing w:line="360" w:lineRule="auto"/>
              <w:rPr>
                <w:rFonts w:hint="eastAsia" w:ascii="宋体" w:hAnsi="宋体" w:eastAsia="宋体" w:cs="宋体"/>
                <w:szCs w:val="21"/>
              </w:rPr>
            </w:pPr>
            <w:r>
              <w:rPr>
                <w:rFonts w:hint="eastAsia" w:ascii="宋体" w:hAnsi="宋体" w:eastAsia="宋体" w:cs="宋体"/>
                <w:szCs w:val="21"/>
              </w:rPr>
              <w:t>7、伸缩性能：伸缩警棍应能通过手拉或甩动的方式顺畅伸展，各节棍体应锁定稳固；按压解锁按键回推，应能顺畅收回；</w:t>
            </w:r>
          </w:p>
          <w:p>
            <w:pPr>
              <w:spacing w:line="360" w:lineRule="auto"/>
              <w:rPr>
                <w:rFonts w:hint="eastAsia" w:ascii="宋体" w:hAnsi="宋体" w:eastAsia="宋体" w:cs="宋体"/>
                <w:szCs w:val="21"/>
              </w:rPr>
            </w:pPr>
            <w:r>
              <w:rPr>
                <w:rFonts w:hint="eastAsia" w:ascii="宋体" w:hAnsi="宋体" w:eastAsia="宋体" w:cs="宋体"/>
                <w:szCs w:val="21"/>
              </w:rPr>
              <w:t>8、防脱出性能：伸缩警棍在收回状态下，对棍头施加5N轴向拉力，不应被拉出；</w:t>
            </w:r>
          </w:p>
          <w:p>
            <w:pPr>
              <w:spacing w:line="360" w:lineRule="auto"/>
              <w:rPr>
                <w:rFonts w:hint="eastAsia" w:ascii="宋体" w:hAnsi="宋体" w:eastAsia="宋体" w:cs="宋体"/>
                <w:szCs w:val="21"/>
              </w:rPr>
            </w:pPr>
            <w:r>
              <w:rPr>
                <w:rFonts w:hint="eastAsia" w:ascii="宋体" w:hAnsi="宋体" w:eastAsia="宋体" w:cs="宋体"/>
                <w:szCs w:val="21"/>
              </w:rPr>
              <w:t>9、▲锁合抗冲击性能：伸缩警棍完全伸展并锁定状态下，使用钢球(基础型：300g±5g)自1m高度自由落下，对棍头进行轴向冲击，试验3次，伸缩警棍不应回缩，且能正常使用，并符合伸缩性能要求；</w:t>
            </w:r>
          </w:p>
          <w:p>
            <w:pPr>
              <w:spacing w:line="360" w:lineRule="auto"/>
              <w:rPr>
                <w:rFonts w:hint="eastAsia" w:ascii="宋体" w:hAnsi="宋体" w:eastAsia="宋体" w:cs="宋体"/>
                <w:szCs w:val="21"/>
              </w:rPr>
            </w:pPr>
            <w:r>
              <w:rPr>
                <w:rFonts w:hint="eastAsia" w:ascii="宋体" w:hAnsi="宋体" w:eastAsia="宋体" w:cs="宋体"/>
                <w:szCs w:val="21"/>
              </w:rPr>
              <w:t>10、伸缩可靠性：伸缩警棍伸展、收回为一个循环，分别用拉出伸展和甩动伸展循环3000次后，应能正常伸展和收回；</w:t>
            </w:r>
          </w:p>
          <w:p>
            <w:pPr>
              <w:spacing w:line="360" w:lineRule="auto"/>
              <w:rPr>
                <w:rFonts w:hint="eastAsia" w:ascii="宋体" w:hAnsi="宋体" w:eastAsia="宋体" w:cs="宋体"/>
                <w:szCs w:val="21"/>
              </w:rPr>
            </w:pPr>
            <w:r>
              <w:rPr>
                <w:rFonts w:hint="eastAsia" w:ascii="宋体" w:hAnsi="宋体" w:eastAsia="宋体" w:cs="宋体"/>
                <w:szCs w:val="21"/>
              </w:rPr>
              <w:t>11、轴向抗拉性能：伸缩警棍完全伸展并锁定状态下，对棍头施加轴向拉力至1000N，并保持1min后，伸缩性能应满足要求；</w:t>
            </w:r>
          </w:p>
          <w:p>
            <w:pPr>
              <w:spacing w:line="360" w:lineRule="auto"/>
              <w:rPr>
                <w:rFonts w:hint="eastAsia" w:ascii="宋体" w:hAnsi="宋体" w:eastAsia="宋体" w:cs="宋体"/>
                <w:szCs w:val="21"/>
              </w:rPr>
            </w:pPr>
            <w:r>
              <w:rPr>
                <w:rFonts w:hint="eastAsia" w:ascii="宋体" w:hAnsi="宋体" w:eastAsia="宋体" w:cs="宋体"/>
                <w:szCs w:val="21"/>
              </w:rPr>
              <w:t>12、▲抗弯性能：伸缩警棍完全伸展并锁定状态下，对基础型伸缩警棍的中管施加5000N压力，并保持1min后，应能正常伸展和收回；</w:t>
            </w:r>
          </w:p>
          <w:p>
            <w:pPr>
              <w:spacing w:line="360" w:lineRule="auto"/>
              <w:rPr>
                <w:rFonts w:hint="eastAsia" w:ascii="宋体" w:hAnsi="宋体" w:eastAsia="宋体" w:cs="宋体"/>
                <w:szCs w:val="21"/>
              </w:rPr>
            </w:pPr>
            <w:r>
              <w:rPr>
                <w:rFonts w:hint="eastAsia" w:ascii="宋体" w:hAnsi="宋体" w:eastAsia="宋体" w:cs="宋体"/>
                <w:szCs w:val="21"/>
              </w:rPr>
              <w:t>13、▲耐击打性能：伸缩警棍完全伸展并锁定状态下，固定在专用击打试验机上，基础型伸缩警棍以3000N击打力连续击打3000次后，伸缩警棍不应断裂，棍头不应脱落，应能正常伸展和收回；</w:t>
            </w:r>
          </w:p>
          <w:p>
            <w:pPr>
              <w:spacing w:line="360" w:lineRule="auto"/>
              <w:rPr>
                <w:rFonts w:hint="eastAsia" w:ascii="宋体" w:hAnsi="宋体" w:eastAsia="宋体" w:cs="宋体"/>
                <w:szCs w:val="21"/>
              </w:rPr>
            </w:pPr>
            <w:r>
              <w:rPr>
                <w:rFonts w:hint="eastAsia" w:ascii="宋体" w:hAnsi="宋体" w:eastAsia="宋体" w:cs="宋体"/>
                <w:szCs w:val="21"/>
              </w:rPr>
              <w:t>14、跌落可靠性：伸缩警棍在完全伸展并锁定和收回状态下，以水平、正立、倒立3种姿态，从1.5 m高度自由跌落至水泥地面上，各试验1次，伸缩性能应满足要求；</w:t>
            </w:r>
          </w:p>
          <w:p>
            <w:pPr>
              <w:spacing w:line="360" w:lineRule="auto"/>
              <w:rPr>
                <w:rFonts w:hint="eastAsia" w:ascii="宋体" w:hAnsi="宋体" w:eastAsia="宋体" w:cs="宋体"/>
                <w:szCs w:val="21"/>
              </w:rPr>
            </w:pPr>
            <w:r>
              <w:rPr>
                <w:rFonts w:hint="eastAsia" w:ascii="宋体" w:hAnsi="宋体" w:eastAsia="宋体" w:cs="宋体"/>
                <w:szCs w:val="21"/>
              </w:rPr>
              <w:t>15、▲耐腐蚀性能：≥9级；</w:t>
            </w:r>
          </w:p>
          <w:p>
            <w:pPr>
              <w:spacing w:line="360" w:lineRule="auto"/>
              <w:rPr>
                <w:rFonts w:hint="eastAsia" w:ascii="宋体" w:hAnsi="宋体" w:eastAsia="宋体" w:cs="宋体"/>
                <w:szCs w:val="21"/>
              </w:rPr>
            </w:pPr>
            <w:r>
              <w:rPr>
                <w:rFonts w:hint="eastAsia" w:ascii="宋体" w:hAnsi="宋体" w:eastAsia="宋体" w:cs="宋体"/>
                <w:szCs w:val="21"/>
              </w:rPr>
              <w:t>16、温度适应性：-40℃～+60℃；</w:t>
            </w:r>
          </w:p>
          <w:p>
            <w:pPr>
              <w:spacing w:line="360" w:lineRule="auto"/>
              <w:rPr>
                <w:rFonts w:hint="eastAsia" w:ascii="宋体" w:hAnsi="宋体" w:eastAsia="宋体" w:cs="宋体"/>
                <w:szCs w:val="21"/>
              </w:rPr>
            </w:pPr>
            <w:r>
              <w:rPr>
                <w:rFonts w:hint="eastAsia" w:ascii="宋体" w:hAnsi="宋体" w:eastAsia="宋体" w:cs="宋体"/>
                <w:szCs w:val="21"/>
              </w:rPr>
              <w:t>17、▲提供所投产品具有国家法定资质检测机构出具的检测报告复印件加盖公章。</w:t>
            </w:r>
          </w:p>
        </w:tc>
        <w:tc>
          <w:tcPr>
            <w:tcW w:w="11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品牌：久安、</w:t>
            </w:r>
          </w:p>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型号：G2-JD-01</w:t>
            </w: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34000.00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6" w:hRule="atLeast"/>
          <w:jc w:val="center"/>
        </w:trPr>
        <w:tc>
          <w:tcPr>
            <w:tcW w:w="725" w:type="dxa"/>
            <w:vMerge w:val="continue"/>
            <w:tcBorders>
              <w:left w:val="single" w:color="auto" w:sz="4" w:space="0"/>
              <w:right w:val="single" w:color="auto" w:sz="4" w:space="0"/>
            </w:tcBorders>
          </w:tcPr>
          <w:p>
            <w:pPr>
              <w:spacing w:line="360" w:lineRule="auto"/>
              <w:jc w:val="center"/>
              <w:rPr>
                <w:rFonts w:hint="eastAsia" w:ascii="宋体" w:hAnsi="宋体" w:eastAsia="宋体" w:cs="宋体"/>
                <w:b/>
                <w:bCs/>
                <w:szCs w:val="21"/>
              </w:rPr>
            </w:pPr>
          </w:p>
        </w:tc>
        <w:tc>
          <w:tcPr>
            <w:tcW w:w="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8</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caps/>
                <w:sz w:val="20"/>
                <w:szCs w:val="20"/>
              </w:rPr>
            </w:pPr>
            <w:r>
              <w:rPr>
                <w:rFonts w:hint="eastAsia" w:ascii="宋体" w:hAnsi="宋体" w:eastAsia="宋体" w:cs="宋体"/>
                <w:bCs/>
                <w:caps/>
                <w:sz w:val="20"/>
                <w:szCs w:val="20"/>
              </w:rPr>
              <w:t>执勤爆闪肩灯</w:t>
            </w:r>
          </w:p>
        </w:tc>
        <w:tc>
          <w:tcPr>
            <w:tcW w:w="6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150</w:t>
            </w:r>
          </w:p>
        </w:tc>
        <w:tc>
          <w:tcPr>
            <w:tcW w:w="4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个</w:t>
            </w:r>
          </w:p>
        </w:tc>
        <w:tc>
          <w:tcPr>
            <w:tcW w:w="408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Cs w:val="21"/>
              </w:rPr>
            </w:pPr>
            <w:r>
              <w:rPr>
                <w:rFonts w:hint="eastAsia" w:ascii="宋体" w:hAnsi="宋体" w:eastAsia="宋体" w:cs="宋体"/>
                <w:szCs w:val="21"/>
              </w:rPr>
              <w:t>1.执法人员在夜间上路佩戴，既能远距离的提醒驾驶员、行人遵守交通规则，又能有效的保护执勤人员的自身安全；</w:t>
            </w:r>
          </w:p>
          <w:p>
            <w:pPr>
              <w:spacing w:line="360" w:lineRule="auto"/>
              <w:rPr>
                <w:rFonts w:hint="eastAsia" w:ascii="宋体" w:hAnsi="宋体" w:eastAsia="宋体" w:cs="宋体"/>
                <w:szCs w:val="21"/>
              </w:rPr>
            </w:pPr>
            <w:r>
              <w:rPr>
                <w:rFonts w:hint="eastAsia" w:ascii="宋体" w:hAnsi="宋体" w:eastAsia="宋体" w:cs="宋体"/>
                <w:szCs w:val="21"/>
              </w:rPr>
              <w:t>2.应具有体积小，重量轻，防水性能好、携带方便等特点；</w:t>
            </w:r>
          </w:p>
          <w:p>
            <w:pPr>
              <w:spacing w:line="360" w:lineRule="auto"/>
              <w:rPr>
                <w:rFonts w:hint="eastAsia" w:ascii="宋体" w:hAnsi="宋体" w:eastAsia="宋体" w:cs="宋体"/>
                <w:szCs w:val="21"/>
              </w:rPr>
            </w:pPr>
            <w:r>
              <w:rPr>
                <w:rFonts w:hint="eastAsia" w:ascii="宋体" w:hAnsi="宋体" w:eastAsia="宋体" w:cs="宋体"/>
                <w:szCs w:val="21"/>
              </w:rPr>
              <w:t>3.需采用发光二级管作为主光源，锂电池供电。LED爆闪灯光，夜间在500米以外应可视；肩夹应能够360°旋转，方便使用；</w:t>
            </w:r>
          </w:p>
          <w:p>
            <w:pPr>
              <w:spacing w:line="360" w:lineRule="auto"/>
              <w:rPr>
                <w:rFonts w:hint="eastAsia" w:ascii="宋体" w:hAnsi="宋体" w:eastAsia="宋体" w:cs="宋体"/>
                <w:szCs w:val="21"/>
              </w:rPr>
            </w:pPr>
            <w:r>
              <w:rPr>
                <w:rFonts w:hint="eastAsia" w:ascii="宋体" w:hAnsi="宋体" w:eastAsia="宋体" w:cs="宋体"/>
                <w:szCs w:val="21"/>
              </w:rPr>
              <w:t>4.发光颜色：红色、蓝色、白色；</w:t>
            </w:r>
          </w:p>
          <w:p>
            <w:pPr>
              <w:spacing w:line="360" w:lineRule="auto"/>
              <w:rPr>
                <w:rFonts w:hint="eastAsia" w:ascii="宋体" w:hAnsi="宋体" w:eastAsia="宋体" w:cs="宋体"/>
                <w:szCs w:val="21"/>
              </w:rPr>
            </w:pPr>
            <w:r>
              <w:rPr>
                <w:rFonts w:hint="eastAsia" w:ascii="宋体" w:hAnsi="宋体" w:eastAsia="宋体" w:cs="宋体"/>
                <w:szCs w:val="21"/>
              </w:rPr>
              <w:t>▲5.工作模式：可通过按键依次在单排灯频闪、双排灯频闪和白光照明三种模式之间进行切换；</w:t>
            </w:r>
          </w:p>
          <w:p>
            <w:pPr>
              <w:spacing w:line="360" w:lineRule="auto"/>
              <w:rPr>
                <w:rFonts w:hint="eastAsia" w:ascii="宋体" w:hAnsi="宋体" w:eastAsia="宋体" w:cs="宋体"/>
                <w:szCs w:val="21"/>
              </w:rPr>
            </w:pPr>
            <w:r>
              <w:rPr>
                <w:rFonts w:hint="eastAsia" w:ascii="宋体" w:hAnsi="宋体" w:eastAsia="宋体" w:cs="宋体"/>
                <w:szCs w:val="21"/>
              </w:rPr>
              <w:t>▲6.电量指示：在不同电量情况下，开机指示灯显示相应颜色；</w:t>
            </w:r>
          </w:p>
          <w:p>
            <w:pPr>
              <w:spacing w:line="360" w:lineRule="auto"/>
              <w:rPr>
                <w:rFonts w:hint="eastAsia" w:ascii="宋体" w:hAnsi="宋体" w:eastAsia="宋体" w:cs="宋体"/>
                <w:szCs w:val="21"/>
              </w:rPr>
            </w:pPr>
            <w:r>
              <w:rPr>
                <w:rFonts w:hint="eastAsia" w:ascii="宋体" w:hAnsi="宋体" w:eastAsia="宋体" w:cs="宋体"/>
                <w:szCs w:val="21"/>
              </w:rPr>
              <w:t>▲7.电池工作时间：电池充满电后，在双排灯频闪模式下的连续工作时间应不小于7h；</w:t>
            </w:r>
          </w:p>
          <w:p>
            <w:pPr>
              <w:spacing w:line="360" w:lineRule="auto"/>
              <w:rPr>
                <w:rFonts w:hint="eastAsia" w:ascii="宋体" w:hAnsi="宋体" w:eastAsia="宋体" w:cs="宋体"/>
                <w:szCs w:val="21"/>
              </w:rPr>
            </w:pPr>
            <w:r>
              <w:rPr>
                <w:rFonts w:hint="eastAsia" w:ascii="宋体" w:hAnsi="宋体" w:eastAsia="宋体" w:cs="宋体"/>
                <w:szCs w:val="21"/>
              </w:rPr>
              <w:t>▲8.应具有低电量闪烁模式；</w:t>
            </w:r>
          </w:p>
          <w:p>
            <w:pPr>
              <w:spacing w:line="360" w:lineRule="auto"/>
              <w:rPr>
                <w:rFonts w:hint="eastAsia" w:ascii="宋体" w:hAnsi="宋体" w:eastAsia="宋体" w:cs="宋体"/>
                <w:szCs w:val="21"/>
              </w:rPr>
            </w:pPr>
            <w:r>
              <w:rPr>
                <w:rFonts w:hint="eastAsia" w:ascii="宋体" w:hAnsi="宋体" w:eastAsia="宋体" w:cs="宋体"/>
                <w:szCs w:val="21"/>
              </w:rPr>
              <w:t>▲9.电源开关应为触摸式感应开关；</w:t>
            </w:r>
          </w:p>
          <w:p>
            <w:pPr>
              <w:spacing w:line="360" w:lineRule="auto"/>
              <w:rPr>
                <w:rFonts w:hint="eastAsia" w:ascii="宋体" w:hAnsi="宋体" w:eastAsia="宋体" w:cs="宋体"/>
                <w:szCs w:val="21"/>
              </w:rPr>
            </w:pPr>
            <w:r>
              <w:rPr>
                <w:rFonts w:hint="eastAsia" w:ascii="宋体" w:hAnsi="宋体" w:eastAsia="宋体" w:cs="宋体"/>
                <w:szCs w:val="21"/>
              </w:rPr>
              <w:t>▲10.外壳防护等级：IP65；</w:t>
            </w:r>
          </w:p>
          <w:p>
            <w:pPr>
              <w:spacing w:line="360" w:lineRule="auto"/>
              <w:rPr>
                <w:rFonts w:hint="eastAsia" w:ascii="宋体" w:hAnsi="宋体" w:eastAsia="宋体" w:cs="宋体"/>
                <w:szCs w:val="21"/>
              </w:rPr>
            </w:pPr>
            <w:r>
              <w:rPr>
                <w:rFonts w:hint="eastAsia" w:ascii="宋体" w:hAnsi="宋体" w:eastAsia="宋体" w:cs="宋体"/>
                <w:szCs w:val="21"/>
              </w:rPr>
              <w:t>11.额定容量620mAh、工作电压3.7V；</w:t>
            </w:r>
          </w:p>
          <w:p>
            <w:pPr>
              <w:spacing w:line="360" w:lineRule="auto"/>
              <w:rPr>
                <w:rFonts w:hint="eastAsia" w:ascii="宋体" w:hAnsi="宋体" w:eastAsia="宋体" w:cs="宋体"/>
                <w:szCs w:val="21"/>
              </w:rPr>
            </w:pPr>
            <w:r>
              <w:rPr>
                <w:rFonts w:hint="eastAsia" w:ascii="宋体" w:hAnsi="宋体" w:eastAsia="宋体" w:cs="宋体"/>
                <w:szCs w:val="21"/>
              </w:rPr>
              <w:t>12.重量：≤50g；</w:t>
            </w:r>
          </w:p>
          <w:p>
            <w:pPr>
              <w:spacing w:line="360" w:lineRule="auto"/>
              <w:rPr>
                <w:rFonts w:hint="eastAsia" w:ascii="宋体" w:hAnsi="宋体" w:eastAsia="宋体" w:cs="宋体"/>
                <w:szCs w:val="21"/>
              </w:rPr>
            </w:pPr>
            <w:r>
              <w:rPr>
                <w:rFonts w:hint="eastAsia" w:ascii="宋体" w:hAnsi="宋体" w:eastAsia="宋体" w:cs="宋体"/>
                <w:szCs w:val="21"/>
              </w:rPr>
              <w:t>13.尺寸：≤80mm×40mm×32mm；</w:t>
            </w:r>
          </w:p>
          <w:p>
            <w:pPr>
              <w:spacing w:line="360" w:lineRule="auto"/>
              <w:rPr>
                <w:rFonts w:hint="eastAsia" w:ascii="宋体" w:hAnsi="宋体" w:eastAsia="宋体" w:cs="宋体"/>
                <w:szCs w:val="21"/>
              </w:rPr>
            </w:pPr>
            <w:r>
              <w:rPr>
                <w:rFonts w:hint="eastAsia" w:ascii="宋体" w:hAnsi="宋体" w:eastAsia="宋体" w:cs="宋体"/>
                <w:szCs w:val="21"/>
              </w:rPr>
              <w:t>14.▲提供所投产品具有部级或部级以上检测机构出具的检测报告复印件加盖公章，标“▲”项必须在检测报告中体现；签订合同前需提供检测报告原件核查。</w:t>
            </w:r>
          </w:p>
        </w:tc>
        <w:tc>
          <w:tcPr>
            <w:tcW w:w="11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品牌：华安、</w:t>
            </w:r>
          </w:p>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型号：JD-02</w:t>
            </w: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8250.00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06" w:hRule="atLeast"/>
          <w:jc w:val="center"/>
        </w:trPr>
        <w:tc>
          <w:tcPr>
            <w:tcW w:w="725" w:type="dxa"/>
            <w:vMerge w:val="continue"/>
            <w:tcBorders>
              <w:left w:val="single" w:color="auto" w:sz="4" w:space="0"/>
              <w:right w:val="single" w:color="auto" w:sz="4" w:space="0"/>
            </w:tcBorders>
          </w:tcPr>
          <w:p>
            <w:pPr>
              <w:spacing w:line="360" w:lineRule="auto"/>
              <w:jc w:val="center"/>
              <w:rPr>
                <w:rFonts w:hint="eastAsia" w:ascii="宋体" w:hAnsi="宋体" w:eastAsia="宋体" w:cs="宋体"/>
                <w:b/>
                <w:bCs/>
                <w:szCs w:val="21"/>
              </w:rPr>
            </w:pPr>
          </w:p>
        </w:tc>
        <w:tc>
          <w:tcPr>
            <w:tcW w:w="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9</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bCs/>
                <w:caps/>
                <w:sz w:val="20"/>
                <w:szCs w:val="20"/>
              </w:rPr>
            </w:pPr>
            <w:r>
              <w:rPr>
                <w:rFonts w:hint="eastAsia" w:ascii="宋体" w:hAnsi="宋体" w:eastAsia="宋体" w:cs="宋体"/>
                <w:bCs/>
                <w:caps/>
                <w:sz w:val="20"/>
                <w:szCs w:val="20"/>
              </w:rPr>
              <w:t>92弹夹套</w:t>
            </w:r>
          </w:p>
        </w:tc>
        <w:tc>
          <w:tcPr>
            <w:tcW w:w="6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50</w:t>
            </w:r>
          </w:p>
        </w:tc>
        <w:tc>
          <w:tcPr>
            <w:tcW w:w="4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个</w:t>
            </w:r>
          </w:p>
        </w:tc>
        <w:tc>
          <w:tcPr>
            <w:tcW w:w="4087" w:type="dxa"/>
            <w:tcBorders>
              <w:top w:val="single" w:color="auto" w:sz="4" w:space="0"/>
              <w:left w:val="single" w:color="auto" w:sz="4" w:space="0"/>
              <w:bottom w:val="single" w:color="auto" w:sz="4" w:space="0"/>
              <w:right w:val="single" w:color="auto" w:sz="4" w:space="0"/>
            </w:tcBorders>
          </w:tcPr>
          <w:p>
            <w:pPr>
              <w:spacing w:line="360" w:lineRule="auto"/>
              <w:rPr>
                <w:rFonts w:hint="eastAsia" w:ascii="宋体" w:hAnsi="宋体" w:eastAsia="宋体" w:cs="宋体"/>
                <w:szCs w:val="21"/>
              </w:rPr>
            </w:pPr>
            <w:r>
              <w:rPr>
                <w:rFonts w:hint="eastAsia" w:ascii="宋体" w:hAnsi="宋体" w:eastAsia="宋体" w:cs="宋体"/>
                <w:szCs w:val="21"/>
              </w:rPr>
              <w:t>1、主体采用进口尼龙注塑一体成型，强度高，抗冲击性能好，不易变形。</w:t>
            </w:r>
          </w:p>
          <w:p>
            <w:pPr>
              <w:spacing w:line="360" w:lineRule="auto"/>
              <w:rPr>
                <w:rFonts w:hint="eastAsia" w:ascii="宋体" w:hAnsi="宋体" w:eastAsia="宋体" w:cs="宋体"/>
                <w:szCs w:val="21"/>
              </w:rPr>
            </w:pPr>
            <w:r>
              <w:rPr>
                <w:rFonts w:hint="eastAsia" w:ascii="宋体" w:hAnsi="宋体" w:eastAsia="宋体" w:cs="宋体"/>
                <w:szCs w:val="21"/>
              </w:rPr>
              <w:t xml:space="preserve">2、采用快拔设计，拔出速度快  </w:t>
            </w:r>
          </w:p>
          <w:p>
            <w:pPr>
              <w:spacing w:line="360" w:lineRule="auto"/>
              <w:rPr>
                <w:rFonts w:hint="eastAsia" w:ascii="宋体" w:hAnsi="宋体" w:eastAsia="宋体" w:cs="宋体"/>
                <w:szCs w:val="21"/>
              </w:rPr>
            </w:pPr>
            <w:r>
              <w:rPr>
                <w:rFonts w:hint="eastAsia" w:ascii="宋体" w:hAnsi="宋体" w:eastAsia="宋体" w:cs="宋体"/>
                <w:szCs w:val="21"/>
              </w:rPr>
              <w:t>3、必须适配战术防刺背心使用。</w:t>
            </w:r>
          </w:p>
        </w:tc>
        <w:tc>
          <w:tcPr>
            <w:tcW w:w="11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品牌：浙江星安、</w:t>
            </w:r>
          </w:p>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型号：定制</w:t>
            </w: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kern w:val="0"/>
                <w:szCs w:val="21"/>
                <w:lang w:val="en-US" w:eastAsia="zh-CN"/>
              </w:rPr>
            </w:pPr>
            <w:r>
              <w:rPr>
                <w:rFonts w:hint="eastAsia" w:ascii="宋体" w:hAnsi="宋体" w:eastAsia="宋体" w:cs="宋体"/>
                <w:kern w:val="0"/>
                <w:szCs w:val="21"/>
                <w:lang w:val="en-US" w:eastAsia="zh-CN"/>
              </w:rPr>
              <w:t>4250.00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725" w:type="dxa"/>
            <w:vMerge w:val="continue"/>
            <w:tcBorders>
              <w:left w:val="single" w:color="auto" w:sz="4" w:space="0"/>
              <w:right w:val="single" w:color="auto" w:sz="4" w:space="0"/>
            </w:tcBorders>
          </w:tcPr>
          <w:p>
            <w:pPr>
              <w:spacing w:line="360" w:lineRule="auto"/>
              <w:jc w:val="center"/>
            </w:pPr>
          </w:p>
        </w:tc>
        <w:tc>
          <w:tcPr>
            <w:tcW w:w="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 w:val="20"/>
                <w:szCs w:val="20"/>
                <w:lang w:val="en-US" w:eastAsia="zh-CN"/>
              </w:rPr>
            </w:pPr>
            <w:r>
              <w:rPr>
                <w:rFonts w:hint="eastAsia" w:ascii="宋体" w:hAnsi="宋体" w:eastAsia="宋体" w:cs="宋体"/>
                <w:sz w:val="20"/>
                <w:szCs w:val="20"/>
                <w:lang w:val="en-US" w:eastAsia="zh-CN"/>
              </w:rPr>
              <w:t>10</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sz w:val="20"/>
                <w:szCs w:val="20"/>
              </w:rPr>
            </w:pPr>
            <w:r>
              <w:rPr>
                <w:rFonts w:hint="eastAsia" w:ascii="宋体" w:hAnsi="宋体" w:eastAsia="宋体" w:cs="宋体"/>
                <w:sz w:val="20"/>
                <w:szCs w:val="20"/>
              </w:rPr>
              <w:t>发光袖标</w:t>
            </w:r>
          </w:p>
        </w:tc>
        <w:tc>
          <w:tcPr>
            <w:tcW w:w="6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200</w:t>
            </w:r>
          </w:p>
        </w:tc>
        <w:tc>
          <w:tcPr>
            <w:tcW w:w="4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件</w:t>
            </w:r>
          </w:p>
        </w:tc>
        <w:tc>
          <w:tcPr>
            <w:tcW w:w="4087"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Cs w:val="21"/>
              </w:rPr>
            </w:pPr>
            <w:r>
              <w:rPr>
                <w:rFonts w:hint="eastAsia" w:ascii="宋体" w:hAnsi="宋体" w:eastAsia="宋体" w:cs="宋体"/>
                <w:szCs w:val="21"/>
              </w:rPr>
              <w:t>1、材料：涤纶网布，白色晶格反光片，含5个红色LED红光贴片灯， 5个蓝色LED贴片灯。</w:t>
            </w:r>
          </w:p>
          <w:p>
            <w:pPr>
              <w:spacing w:line="360" w:lineRule="auto"/>
              <w:jc w:val="left"/>
              <w:rPr>
                <w:rFonts w:hint="eastAsia" w:ascii="宋体" w:hAnsi="宋体" w:eastAsia="宋体" w:cs="宋体"/>
                <w:szCs w:val="21"/>
              </w:rPr>
            </w:pPr>
            <w:r>
              <w:rPr>
                <w:rFonts w:hint="eastAsia" w:ascii="宋体" w:hAnsi="宋体" w:eastAsia="宋体" w:cs="宋体"/>
                <w:szCs w:val="21"/>
              </w:rPr>
              <w:t>2、按钮按开关，</w:t>
            </w:r>
          </w:p>
          <w:p>
            <w:pPr>
              <w:spacing w:line="360" w:lineRule="auto"/>
              <w:jc w:val="left"/>
              <w:rPr>
                <w:rFonts w:hint="eastAsia" w:ascii="宋体" w:hAnsi="宋体" w:eastAsia="宋体" w:cs="宋体"/>
                <w:szCs w:val="21"/>
              </w:rPr>
            </w:pPr>
            <w:r>
              <w:rPr>
                <w:rFonts w:hint="eastAsia" w:ascii="宋体" w:hAnsi="宋体" w:eastAsia="宋体" w:cs="宋体"/>
                <w:szCs w:val="21"/>
              </w:rPr>
              <w:t>3、工作时间：跳闪，≥78小时，平闪≥58小时，全亮≥12小时。</w:t>
            </w:r>
          </w:p>
          <w:p>
            <w:pPr>
              <w:spacing w:line="360" w:lineRule="auto"/>
              <w:jc w:val="left"/>
              <w:rPr>
                <w:rFonts w:hint="eastAsia" w:ascii="宋体" w:hAnsi="宋体" w:eastAsia="宋体" w:cs="宋体"/>
                <w:szCs w:val="21"/>
              </w:rPr>
            </w:pPr>
            <w:r>
              <w:rPr>
                <w:rFonts w:hint="eastAsia" w:ascii="宋体" w:hAnsi="宋体" w:eastAsia="宋体" w:cs="宋体"/>
                <w:szCs w:val="21"/>
              </w:rPr>
              <w:t>4、警示距离：夜间可见距离≥500米。</w:t>
            </w:r>
          </w:p>
          <w:p>
            <w:pPr>
              <w:spacing w:line="360" w:lineRule="auto"/>
              <w:jc w:val="left"/>
              <w:rPr>
                <w:rFonts w:hint="eastAsia" w:ascii="宋体" w:hAnsi="宋体" w:eastAsia="宋体" w:cs="宋体"/>
                <w:szCs w:val="21"/>
              </w:rPr>
            </w:pPr>
            <w:r>
              <w:rPr>
                <w:rFonts w:hint="eastAsia" w:ascii="宋体" w:hAnsi="宋体" w:eastAsia="宋体" w:cs="宋体"/>
                <w:szCs w:val="21"/>
              </w:rPr>
              <w:t>5、LED亮度蓝光≥6000流明，红光≥10000流明。</w:t>
            </w:r>
          </w:p>
          <w:p>
            <w:pPr>
              <w:spacing w:line="360" w:lineRule="auto"/>
              <w:jc w:val="left"/>
              <w:rPr>
                <w:rFonts w:hint="eastAsia" w:ascii="宋体" w:hAnsi="宋体" w:eastAsia="宋体" w:cs="宋体"/>
                <w:szCs w:val="21"/>
              </w:rPr>
            </w:pPr>
            <w:r>
              <w:rPr>
                <w:rFonts w:hint="eastAsia" w:ascii="宋体" w:hAnsi="宋体" w:eastAsia="宋体" w:cs="宋体"/>
                <w:szCs w:val="21"/>
              </w:rPr>
              <w:t>6、LED的寿命≥10万个小时。</w:t>
            </w:r>
          </w:p>
          <w:p>
            <w:pPr>
              <w:spacing w:line="360" w:lineRule="auto"/>
              <w:jc w:val="left"/>
              <w:rPr>
                <w:rFonts w:hint="eastAsia" w:ascii="宋体" w:hAnsi="宋体" w:eastAsia="宋体" w:cs="宋体"/>
                <w:szCs w:val="21"/>
              </w:rPr>
            </w:pPr>
            <w:r>
              <w:rPr>
                <w:rFonts w:hint="eastAsia" w:ascii="宋体" w:hAnsi="宋体" w:eastAsia="宋体" w:cs="宋体"/>
                <w:szCs w:val="21"/>
              </w:rPr>
              <w:t>7、内置可充电电池。</w:t>
            </w:r>
          </w:p>
          <w:p>
            <w:pPr>
              <w:spacing w:line="360" w:lineRule="auto"/>
              <w:jc w:val="left"/>
              <w:rPr>
                <w:rFonts w:hint="eastAsia" w:ascii="宋体" w:hAnsi="宋体" w:eastAsia="宋体" w:cs="宋体"/>
                <w:szCs w:val="21"/>
                <w:lang w:val="en-US" w:eastAsia="zh-CN"/>
              </w:rPr>
            </w:pPr>
            <w:r>
              <w:rPr>
                <w:rFonts w:hint="eastAsia" w:ascii="宋体" w:hAnsi="宋体" w:eastAsia="宋体" w:cs="宋体"/>
                <w:szCs w:val="21"/>
              </w:rPr>
              <w:t>8、logo按要求定制</w:t>
            </w:r>
          </w:p>
          <w:p>
            <w:pPr>
              <w:spacing w:line="360" w:lineRule="auto"/>
              <w:jc w:val="left"/>
              <w:rPr>
                <w:rFonts w:hint="eastAsia" w:ascii="宋体" w:hAnsi="宋体" w:eastAsia="宋体" w:cs="宋体"/>
                <w:szCs w:val="21"/>
                <w:lang w:val="en-US" w:eastAsia="zh-CN"/>
              </w:rPr>
            </w:pPr>
            <w:r>
              <w:drawing>
                <wp:inline distT="0" distB="0" distL="114300" distR="114300">
                  <wp:extent cx="1092200" cy="1604645"/>
                  <wp:effectExtent l="0" t="0" r="5080" b="10795"/>
                  <wp:docPr id="12" name="图片 11"/>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2" name="图片 11"/>
                          <pic:cNvPicPr>
                            <a:picLocks noChangeAspect="true"/>
                          </pic:cNvPicPr>
                        </pic:nvPicPr>
                        <pic:blipFill>
                          <a:blip r:embed="rId4"/>
                          <a:srcRect/>
                          <a:stretch>
                            <a:fillRect/>
                          </a:stretch>
                        </pic:blipFill>
                        <pic:spPr>
                          <a:xfrm>
                            <a:off x="0" y="0"/>
                            <a:ext cx="1092200" cy="1604645"/>
                          </a:xfrm>
                          <a:prstGeom prst="rect">
                            <a:avLst/>
                          </a:prstGeom>
                          <a:noFill/>
                          <a:ln w="9525">
                            <a:noFill/>
                          </a:ln>
                        </pic:spPr>
                      </pic:pic>
                    </a:graphicData>
                  </a:graphic>
                </wp:inline>
              </w:drawing>
            </w:r>
          </w:p>
        </w:tc>
        <w:tc>
          <w:tcPr>
            <w:tcW w:w="11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品牌：久安、</w:t>
            </w:r>
          </w:p>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型号：定制</w:t>
            </w: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18000.00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725" w:type="dxa"/>
            <w:vMerge w:val="continue"/>
            <w:tcBorders>
              <w:left w:val="single" w:color="auto" w:sz="4" w:space="0"/>
              <w:right w:val="single" w:color="auto" w:sz="4" w:space="0"/>
            </w:tcBorders>
          </w:tcPr>
          <w:p>
            <w:pPr>
              <w:spacing w:line="360" w:lineRule="auto"/>
              <w:jc w:val="center"/>
              <w:rPr>
                <w:rFonts w:hint="eastAsia" w:ascii="宋体" w:hAnsi="宋体" w:eastAsia="宋体" w:cs="宋体"/>
                <w:szCs w:val="21"/>
              </w:rPr>
            </w:pPr>
          </w:p>
        </w:tc>
        <w:tc>
          <w:tcPr>
            <w:tcW w:w="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11</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rPr>
              <w:t>执法记录</w:t>
            </w:r>
            <w:r>
              <w:rPr>
                <w:rFonts w:hint="eastAsia" w:ascii="宋体" w:hAnsi="宋体" w:eastAsia="宋体" w:cs="宋体"/>
                <w:szCs w:val="21"/>
                <w:lang w:val="en-US" w:eastAsia="zh-CN"/>
              </w:rPr>
              <w:t>仪插件</w:t>
            </w:r>
          </w:p>
        </w:tc>
        <w:tc>
          <w:tcPr>
            <w:tcW w:w="6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100</w:t>
            </w:r>
          </w:p>
        </w:tc>
        <w:tc>
          <w:tcPr>
            <w:tcW w:w="4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个</w:t>
            </w:r>
          </w:p>
        </w:tc>
        <w:tc>
          <w:tcPr>
            <w:tcW w:w="4087"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Cs w:val="21"/>
              </w:rPr>
            </w:pPr>
            <w:r>
              <w:rPr>
                <w:rFonts w:hint="eastAsia" w:ascii="宋体" w:hAnsi="宋体" w:eastAsia="宋体" w:cs="宋体"/>
                <w:szCs w:val="21"/>
              </w:rPr>
              <w:t>1、主体采用进口尼龙注塑一体成型，强度高，抗冲击性能好，不易变形。</w:t>
            </w:r>
          </w:p>
          <w:p>
            <w:pPr>
              <w:spacing w:line="360" w:lineRule="auto"/>
              <w:jc w:val="left"/>
              <w:rPr>
                <w:rFonts w:hint="eastAsia" w:ascii="宋体" w:hAnsi="宋体" w:eastAsia="宋体" w:cs="宋体"/>
                <w:szCs w:val="21"/>
              </w:rPr>
            </w:pPr>
            <w:r>
              <w:rPr>
                <w:rFonts w:hint="eastAsia" w:ascii="宋体" w:hAnsi="宋体" w:eastAsia="宋体" w:cs="宋体"/>
                <w:szCs w:val="21"/>
              </w:rPr>
              <w:t xml:space="preserve">2、适配业主正在使用的执法记录仪。  </w:t>
            </w:r>
          </w:p>
          <w:p>
            <w:pPr>
              <w:spacing w:line="360" w:lineRule="auto"/>
              <w:jc w:val="left"/>
              <w:rPr>
                <w:rFonts w:hint="eastAsia" w:ascii="宋体" w:hAnsi="宋体" w:eastAsia="宋体" w:cs="宋体"/>
                <w:szCs w:val="21"/>
              </w:rPr>
            </w:pPr>
            <w:r>
              <w:rPr>
                <w:rFonts w:hint="eastAsia" w:ascii="宋体" w:hAnsi="宋体" w:eastAsia="宋体" w:cs="宋体"/>
                <w:szCs w:val="21"/>
              </w:rPr>
              <w:t>3、必须适配战术防刺背心使用。</w:t>
            </w:r>
          </w:p>
        </w:tc>
        <w:tc>
          <w:tcPr>
            <w:tcW w:w="1104"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品牌：浙江星安、</w:t>
            </w:r>
          </w:p>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型号：定制</w:t>
            </w: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5000.00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725" w:type="dxa"/>
            <w:vMerge w:val="continue"/>
            <w:tcBorders>
              <w:left w:val="single" w:color="auto" w:sz="4" w:space="0"/>
              <w:right w:val="single" w:color="auto" w:sz="4" w:space="0"/>
            </w:tcBorders>
          </w:tcPr>
          <w:p>
            <w:pPr>
              <w:spacing w:line="360" w:lineRule="auto"/>
              <w:jc w:val="center"/>
              <w:rPr>
                <w:rFonts w:hint="eastAsia" w:ascii="宋体" w:hAnsi="宋体" w:eastAsia="宋体" w:cs="宋体"/>
                <w:szCs w:val="21"/>
              </w:rPr>
            </w:pPr>
          </w:p>
        </w:tc>
        <w:tc>
          <w:tcPr>
            <w:tcW w:w="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12</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警用急救包</w:t>
            </w:r>
          </w:p>
        </w:tc>
        <w:tc>
          <w:tcPr>
            <w:tcW w:w="6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60</w:t>
            </w:r>
          </w:p>
        </w:tc>
        <w:tc>
          <w:tcPr>
            <w:tcW w:w="4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个</w:t>
            </w:r>
          </w:p>
        </w:tc>
        <w:tc>
          <w:tcPr>
            <w:tcW w:w="4087"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Cs w:val="21"/>
              </w:rPr>
            </w:pPr>
            <w:r>
              <w:rPr>
                <w:rFonts w:hint="eastAsia" w:ascii="宋体" w:hAnsi="宋体" w:eastAsia="宋体" w:cs="宋体"/>
                <w:szCs w:val="21"/>
              </w:rPr>
              <w:t>黑色皮质外包1个内含：</w:t>
            </w:r>
          </w:p>
          <w:p>
            <w:pPr>
              <w:spacing w:line="360" w:lineRule="auto"/>
              <w:jc w:val="left"/>
              <w:rPr>
                <w:rFonts w:hint="eastAsia" w:ascii="宋体" w:hAnsi="宋体" w:eastAsia="宋体" w:cs="宋体"/>
                <w:szCs w:val="21"/>
              </w:rPr>
            </w:pPr>
            <w:r>
              <w:rPr>
                <w:rFonts w:hint="eastAsia" w:ascii="宋体" w:hAnsi="宋体" w:eastAsia="宋体" w:cs="宋体"/>
                <w:szCs w:val="21"/>
              </w:rPr>
              <w:t>硝酸甘油1瓶</w:t>
            </w:r>
          </w:p>
          <w:p>
            <w:pPr>
              <w:spacing w:line="360" w:lineRule="auto"/>
              <w:jc w:val="left"/>
              <w:rPr>
                <w:rFonts w:hint="eastAsia" w:ascii="宋体" w:hAnsi="宋体" w:eastAsia="宋体" w:cs="宋体"/>
                <w:szCs w:val="21"/>
              </w:rPr>
            </w:pPr>
            <w:r>
              <w:rPr>
                <w:rFonts w:hint="eastAsia" w:ascii="宋体" w:hAnsi="宋体" w:eastAsia="宋体" w:cs="宋体"/>
                <w:szCs w:val="21"/>
              </w:rPr>
              <w:t>创口贴4个</w:t>
            </w:r>
          </w:p>
          <w:p>
            <w:pPr>
              <w:spacing w:line="360" w:lineRule="auto"/>
              <w:jc w:val="left"/>
              <w:rPr>
                <w:rFonts w:hint="eastAsia" w:ascii="宋体" w:hAnsi="宋体" w:eastAsia="宋体" w:cs="宋体"/>
                <w:szCs w:val="21"/>
              </w:rPr>
            </w:pPr>
            <w:r>
              <w:rPr>
                <w:rFonts w:hint="eastAsia" w:ascii="宋体" w:hAnsi="宋体" w:eastAsia="宋体" w:cs="宋体"/>
                <w:szCs w:val="21"/>
              </w:rPr>
              <w:t xml:space="preserve">消毒湿巾1个大的 2个小的  </w:t>
            </w:r>
          </w:p>
          <w:p>
            <w:pPr>
              <w:spacing w:line="360" w:lineRule="auto"/>
              <w:jc w:val="left"/>
              <w:rPr>
                <w:rFonts w:hint="eastAsia" w:ascii="宋体" w:hAnsi="宋体" w:eastAsia="宋体" w:cs="宋体"/>
                <w:szCs w:val="21"/>
              </w:rPr>
            </w:pPr>
            <w:r>
              <w:rPr>
                <w:rFonts w:hint="eastAsia" w:ascii="宋体" w:hAnsi="宋体" w:eastAsia="宋体" w:cs="宋体"/>
                <w:szCs w:val="21"/>
              </w:rPr>
              <w:t xml:space="preserve">别针3个  </w:t>
            </w:r>
          </w:p>
          <w:p>
            <w:pPr>
              <w:spacing w:line="360" w:lineRule="auto"/>
              <w:jc w:val="left"/>
              <w:rPr>
                <w:rFonts w:hint="eastAsia" w:ascii="宋体" w:hAnsi="宋体" w:eastAsia="宋体" w:cs="宋体"/>
                <w:szCs w:val="21"/>
              </w:rPr>
            </w:pPr>
            <w:r>
              <w:rPr>
                <w:rFonts w:hint="eastAsia" w:ascii="宋体" w:hAnsi="宋体" w:eastAsia="宋体" w:cs="宋体"/>
                <w:szCs w:val="21"/>
              </w:rPr>
              <w:t xml:space="preserve">止血带1个  </w:t>
            </w:r>
          </w:p>
          <w:p>
            <w:pPr>
              <w:spacing w:line="360" w:lineRule="auto"/>
              <w:jc w:val="left"/>
              <w:rPr>
                <w:rFonts w:hint="eastAsia" w:ascii="宋体" w:hAnsi="宋体" w:eastAsia="宋体" w:cs="宋体"/>
                <w:szCs w:val="21"/>
              </w:rPr>
            </w:pPr>
            <w:r>
              <w:rPr>
                <w:rFonts w:hint="eastAsia" w:ascii="宋体" w:hAnsi="宋体" w:eastAsia="宋体" w:cs="宋体"/>
                <w:szCs w:val="21"/>
              </w:rPr>
              <w:t>剪刀一个</w:t>
            </w:r>
          </w:p>
          <w:p>
            <w:pPr>
              <w:spacing w:line="360" w:lineRule="auto"/>
              <w:jc w:val="left"/>
              <w:rPr>
                <w:rFonts w:hint="eastAsia" w:ascii="宋体" w:hAnsi="宋体" w:eastAsia="宋体" w:cs="宋体"/>
                <w:szCs w:val="21"/>
              </w:rPr>
            </w:pPr>
            <w:r>
              <w:rPr>
                <w:rFonts w:hint="eastAsia" w:ascii="宋体" w:hAnsi="宋体" w:eastAsia="宋体" w:cs="宋体"/>
                <w:szCs w:val="21"/>
              </w:rPr>
              <w:t>纱布一片</w:t>
            </w:r>
          </w:p>
          <w:p>
            <w:pPr>
              <w:spacing w:line="360" w:lineRule="auto"/>
              <w:jc w:val="left"/>
              <w:rPr>
                <w:rFonts w:hint="eastAsia" w:ascii="宋体" w:hAnsi="宋体" w:eastAsia="宋体" w:cs="宋体"/>
                <w:szCs w:val="21"/>
              </w:rPr>
            </w:pPr>
            <w:r>
              <w:rPr>
                <w:rFonts w:hint="eastAsia" w:ascii="宋体" w:hAnsi="宋体" w:eastAsia="宋体" w:cs="宋体"/>
                <w:szCs w:val="21"/>
              </w:rPr>
              <w:t xml:space="preserve">纱布卷一个  </w:t>
            </w:r>
          </w:p>
          <w:p>
            <w:pPr>
              <w:spacing w:line="360" w:lineRule="auto"/>
              <w:jc w:val="left"/>
              <w:rPr>
                <w:rFonts w:hint="eastAsia" w:ascii="宋体" w:hAnsi="宋体" w:eastAsia="宋体" w:cs="宋体"/>
                <w:szCs w:val="21"/>
              </w:rPr>
            </w:pPr>
            <w:r>
              <w:rPr>
                <w:rFonts w:hint="eastAsia" w:ascii="宋体" w:hAnsi="宋体" w:eastAsia="宋体" w:cs="宋体"/>
                <w:szCs w:val="21"/>
              </w:rPr>
              <w:t>呼吸膜一个</w:t>
            </w:r>
          </w:p>
        </w:tc>
        <w:tc>
          <w:tcPr>
            <w:tcW w:w="110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品牌：久安、</w:t>
            </w:r>
          </w:p>
          <w:p>
            <w:pPr>
              <w:spacing w:line="360" w:lineRule="auto"/>
              <w:jc w:val="left"/>
              <w:rPr>
                <w:rFonts w:hint="default" w:ascii="宋体" w:hAnsi="宋体" w:eastAsia="宋体" w:cs="宋体"/>
                <w:szCs w:val="21"/>
                <w:lang w:val="en-US" w:eastAsia="zh-CN"/>
              </w:rPr>
            </w:pPr>
            <w:r>
              <w:rPr>
                <w:rFonts w:hint="eastAsia" w:ascii="宋体" w:hAnsi="宋体" w:eastAsia="宋体" w:cs="宋体"/>
                <w:szCs w:val="21"/>
                <w:lang w:val="en-US" w:eastAsia="zh-CN"/>
              </w:rPr>
              <w:t>型号：定制</w:t>
            </w: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ascii="宋体" w:hAnsi="宋体" w:eastAsia="宋体" w:cs="宋体"/>
                <w:szCs w:val="21"/>
                <w:lang w:val="en-US" w:eastAsia="zh-CN"/>
              </w:rPr>
            </w:pPr>
            <w:r>
              <w:rPr>
                <w:rFonts w:hint="eastAsia" w:ascii="宋体" w:hAnsi="宋体" w:eastAsia="宋体" w:cs="宋体"/>
                <w:szCs w:val="21"/>
                <w:lang w:val="en-US" w:eastAsia="zh-CN"/>
              </w:rPr>
              <w:t>4800.00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725" w:type="dxa"/>
            <w:vMerge w:val="continue"/>
            <w:tcBorders>
              <w:left w:val="single" w:color="auto" w:sz="4" w:space="0"/>
              <w:right w:val="single" w:color="auto" w:sz="4" w:space="0"/>
            </w:tcBorders>
          </w:tcPr>
          <w:p>
            <w:pPr>
              <w:spacing w:line="360" w:lineRule="auto"/>
              <w:jc w:val="center"/>
              <w:rPr>
                <w:rFonts w:hint="eastAsia" w:ascii="宋体" w:hAnsi="宋体" w:eastAsia="宋体" w:cs="宋体"/>
                <w:szCs w:val="21"/>
              </w:rPr>
            </w:pPr>
          </w:p>
        </w:tc>
        <w:tc>
          <w:tcPr>
            <w:tcW w:w="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13</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二号纸质物证袋</w:t>
            </w:r>
          </w:p>
        </w:tc>
        <w:tc>
          <w:tcPr>
            <w:tcW w:w="6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30</w:t>
            </w:r>
          </w:p>
        </w:tc>
        <w:tc>
          <w:tcPr>
            <w:tcW w:w="4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包</w:t>
            </w:r>
          </w:p>
        </w:tc>
        <w:tc>
          <w:tcPr>
            <w:tcW w:w="4087"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Cs w:val="21"/>
              </w:rPr>
            </w:pPr>
            <w:r>
              <w:rPr>
                <w:rFonts w:hint="eastAsia" w:ascii="宋体" w:hAnsi="宋体" w:eastAsia="宋体" w:cs="宋体"/>
                <w:szCs w:val="21"/>
              </w:rPr>
              <w:t>材质：优质牛皮纸</w:t>
            </w:r>
          </w:p>
          <w:p>
            <w:pPr>
              <w:spacing w:line="360" w:lineRule="auto"/>
              <w:jc w:val="left"/>
              <w:rPr>
                <w:rFonts w:hint="eastAsia" w:ascii="宋体" w:hAnsi="宋体" w:eastAsia="宋体" w:cs="宋体"/>
                <w:szCs w:val="21"/>
              </w:rPr>
            </w:pPr>
            <w:r>
              <w:rPr>
                <w:rFonts w:hint="eastAsia" w:ascii="宋体" w:hAnsi="宋体" w:eastAsia="宋体" w:cs="宋体"/>
                <w:szCs w:val="21"/>
              </w:rPr>
              <w:t>规格：30</w:t>
            </w:r>
            <w:r>
              <w:rPr>
                <w:rFonts w:hint="eastAsia" w:ascii="宋体" w:hAnsi="宋体" w:eastAsia="宋体" w:cs="宋体"/>
                <w:szCs w:val="21"/>
                <w:lang w:val="en-US" w:eastAsia="zh-CN"/>
              </w:rPr>
              <w:t>×</w:t>
            </w:r>
            <w:r>
              <w:rPr>
                <w:rFonts w:hint="eastAsia" w:ascii="宋体" w:hAnsi="宋体" w:eastAsia="宋体" w:cs="宋体"/>
                <w:szCs w:val="21"/>
              </w:rPr>
              <w:t>17</w:t>
            </w:r>
            <w:r>
              <w:rPr>
                <w:rFonts w:hint="eastAsia" w:ascii="宋体" w:hAnsi="宋体" w:eastAsia="宋体" w:cs="宋体"/>
                <w:szCs w:val="21"/>
                <w:lang w:val="en-US" w:eastAsia="zh-CN"/>
              </w:rPr>
              <w:t>×</w:t>
            </w:r>
            <w:r>
              <w:rPr>
                <w:rFonts w:hint="eastAsia" w:ascii="宋体" w:hAnsi="宋体" w:eastAsia="宋体" w:cs="宋体"/>
                <w:szCs w:val="21"/>
              </w:rPr>
              <w:t>46cm</w:t>
            </w:r>
          </w:p>
          <w:p>
            <w:pPr>
              <w:spacing w:line="360" w:lineRule="auto"/>
              <w:jc w:val="left"/>
              <w:rPr>
                <w:rFonts w:hint="eastAsia" w:ascii="宋体" w:hAnsi="宋体" w:eastAsia="宋体" w:cs="宋体"/>
                <w:szCs w:val="21"/>
              </w:rPr>
            </w:pPr>
            <w:r>
              <w:rPr>
                <w:rFonts w:hint="eastAsia" w:ascii="宋体" w:hAnsi="宋体" w:eastAsia="宋体" w:cs="宋体"/>
                <w:szCs w:val="21"/>
              </w:rPr>
              <w:t xml:space="preserve">每包10个 </w:t>
            </w:r>
          </w:p>
        </w:tc>
        <w:tc>
          <w:tcPr>
            <w:tcW w:w="110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品牌：华兴瑞安、</w:t>
            </w:r>
          </w:p>
          <w:p>
            <w:pPr>
              <w:spacing w:line="360" w:lineRule="auto"/>
              <w:jc w:val="left"/>
              <w:rPr>
                <w:rFonts w:hint="default" w:ascii="宋体" w:hAnsi="宋体" w:eastAsia="宋体" w:cs="宋体"/>
                <w:szCs w:val="21"/>
                <w:lang w:val="en-US" w:eastAsia="zh-CN"/>
              </w:rPr>
            </w:pPr>
            <w:r>
              <w:rPr>
                <w:rFonts w:hint="eastAsia" w:ascii="宋体" w:hAnsi="宋体" w:eastAsia="宋体" w:cs="宋体"/>
                <w:szCs w:val="21"/>
                <w:lang w:val="en-US" w:eastAsia="zh-CN"/>
              </w:rPr>
              <w:t>型号：定制</w:t>
            </w: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ascii="宋体" w:hAnsi="宋体" w:eastAsia="宋体" w:cs="宋体"/>
                <w:szCs w:val="21"/>
                <w:lang w:val="en-US" w:eastAsia="zh-CN"/>
              </w:rPr>
            </w:pPr>
            <w:r>
              <w:rPr>
                <w:rFonts w:hint="eastAsia" w:ascii="宋体" w:hAnsi="宋体" w:eastAsia="宋体" w:cs="宋体"/>
                <w:szCs w:val="21"/>
                <w:lang w:val="en-US" w:eastAsia="zh-CN"/>
              </w:rPr>
              <w:t>1800.00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725" w:type="dxa"/>
            <w:vMerge w:val="continue"/>
            <w:tcBorders>
              <w:left w:val="single" w:color="auto" w:sz="4" w:space="0"/>
              <w:right w:val="single" w:color="auto" w:sz="4" w:space="0"/>
            </w:tcBorders>
          </w:tcPr>
          <w:p>
            <w:pPr>
              <w:spacing w:line="360" w:lineRule="auto"/>
              <w:jc w:val="center"/>
              <w:rPr>
                <w:rFonts w:hint="eastAsia" w:ascii="宋体" w:hAnsi="宋体" w:eastAsia="宋体" w:cs="宋体"/>
                <w:szCs w:val="21"/>
              </w:rPr>
            </w:pPr>
          </w:p>
        </w:tc>
        <w:tc>
          <w:tcPr>
            <w:tcW w:w="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14</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嫌疑人头套</w:t>
            </w:r>
          </w:p>
        </w:tc>
        <w:tc>
          <w:tcPr>
            <w:tcW w:w="6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110</w:t>
            </w:r>
          </w:p>
        </w:tc>
        <w:tc>
          <w:tcPr>
            <w:tcW w:w="4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个</w:t>
            </w:r>
          </w:p>
        </w:tc>
        <w:tc>
          <w:tcPr>
            <w:tcW w:w="4087"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Cs w:val="21"/>
              </w:rPr>
            </w:pPr>
            <w:r>
              <w:rPr>
                <w:rFonts w:hint="eastAsia" w:ascii="宋体" w:hAnsi="宋体" w:eastAsia="宋体" w:cs="宋体"/>
                <w:szCs w:val="21"/>
              </w:rPr>
              <w:t>1型：有单孔，两孔、三孔三类，由针织弹力布棉料组成，穿戴舒适，透气性好，不影响视听。</w:t>
            </w:r>
          </w:p>
          <w:p>
            <w:pPr>
              <w:spacing w:line="360" w:lineRule="auto"/>
              <w:jc w:val="left"/>
              <w:rPr>
                <w:rFonts w:hint="eastAsia" w:ascii="宋体" w:hAnsi="宋体" w:eastAsia="宋体" w:cs="宋体"/>
                <w:szCs w:val="21"/>
              </w:rPr>
            </w:pPr>
            <w:r>
              <w:rPr>
                <w:rFonts w:hint="eastAsia" w:ascii="宋体" w:hAnsi="宋体" w:eastAsia="宋体" w:cs="宋体"/>
                <w:szCs w:val="21"/>
              </w:rPr>
              <w:t>2型：三孔，由羊毛绒线编织而成，穿戴舒适，透气性好，不影响视听。</w:t>
            </w:r>
          </w:p>
          <w:p>
            <w:pPr>
              <w:spacing w:line="360" w:lineRule="auto"/>
              <w:jc w:val="left"/>
              <w:rPr>
                <w:rFonts w:hint="eastAsia" w:ascii="宋体" w:hAnsi="宋体" w:eastAsia="宋体" w:cs="宋体"/>
                <w:szCs w:val="21"/>
              </w:rPr>
            </w:pPr>
            <w:r>
              <w:rPr>
                <w:rFonts w:hint="eastAsia" w:ascii="宋体" w:hAnsi="宋体" w:eastAsia="宋体" w:cs="宋体"/>
                <w:szCs w:val="21"/>
              </w:rPr>
              <w:t>3型：罪犯无孔，本产品采用涤240T春夜纺PVC合成，高密度柔软面料，且面</w:t>
            </w:r>
          </w:p>
          <w:p>
            <w:pPr>
              <w:spacing w:line="360" w:lineRule="auto"/>
              <w:jc w:val="left"/>
              <w:rPr>
                <w:rFonts w:hint="eastAsia" w:ascii="宋体" w:hAnsi="宋体" w:eastAsia="宋体" w:cs="宋体"/>
                <w:szCs w:val="21"/>
              </w:rPr>
            </w:pPr>
            <w:r>
              <w:rPr>
                <w:rFonts w:hint="eastAsia" w:ascii="宋体" w:hAnsi="宋体" w:eastAsia="宋体" w:cs="宋体"/>
                <w:szCs w:val="21"/>
              </w:rPr>
              <w:t>料柔软舒适，经久耐用由防水面料组成，穿戴宽松，不透光，为罪犯所用。</w:t>
            </w:r>
          </w:p>
        </w:tc>
        <w:tc>
          <w:tcPr>
            <w:tcW w:w="110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品牌：久安、</w:t>
            </w:r>
          </w:p>
          <w:p>
            <w:pPr>
              <w:spacing w:line="360" w:lineRule="auto"/>
              <w:jc w:val="left"/>
              <w:rPr>
                <w:rFonts w:hint="eastAsia" w:ascii="宋体" w:hAnsi="宋体" w:eastAsia="宋体" w:cs="宋体"/>
                <w:szCs w:val="21"/>
              </w:rPr>
            </w:pPr>
            <w:r>
              <w:rPr>
                <w:rFonts w:hint="eastAsia" w:ascii="宋体" w:hAnsi="宋体" w:eastAsia="宋体" w:cs="宋体"/>
                <w:szCs w:val="21"/>
                <w:lang w:val="en-US" w:eastAsia="zh-CN"/>
              </w:rPr>
              <w:t>型号：定制</w:t>
            </w: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ascii="宋体" w:hAnsi="宋体" w:eastAsia="宋体" w:cs="宋体"/>
                <w:szCs w:val="21"/>
                <w:lang w:val="en-US" w:eastAsia="zh-CN"/>
              </w:rPr>
            </w:pPr>
            <w:r>
              <w:rPr>
                <w:rFonts w:hint="eastAsia" w:ascii="宋体" w:hAnsi="宋体" w:eastAsia="宋体" w:cs="宋体"/>
                <w:szCs w:val="21"/>
                <w:lang w:val="en-US" w:eastAsia="zh-CN"/>
              </w:rPr>
              <w:t>3300.00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8" w:hRule="atLeast"/>
          <w:jc w:val="center"/>
        </w:trPr>
        <w:tc>
          <w:tcPr>
            <w:tcW w:w="725" w:type="dxa"/>
            <w:vMerge w:val="continue"/>
            <w:tcBorders>
              <w:left w:val="single" w:color="auto" w:sz="4" w:space="0"/>
              <w:right w:val="single" w:color="auto" w:sz="4" w:space="0"/>
            </w:tcBorders>
          </w:tcPr>
          <w:p>
            <w:pPr>
              <w:spacing w:line="360" w:lineRule="auto"/>
              <w:jc w:val="center"/>
              <w:rPr>
                <w:rFonts w:hint="eastAsia" w:ascii="宋体" w:hAnsi="宋体" w:eastAsia="宋体" w:cs="宋体"/>
                <w:szCs w:val="21"/>
              </w:rPr>
            </w:pPr>
          </w:p>
        </w:tc>
        <w:tc>
          <w:tcPr>
            <w:tcW w:w="452"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15</w:t>
            </w:r>
          </w:p>
        </w:tc>
        <w:tc>
          <w:tcPr>
            <w:tcW w:w="877"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360" w:lineRule="auto"/>
              <w:jc w:val="center"/>
              <w:rPr>
                <w:rFonts w:hint="eastAsia" w:ascii="宋体" w:hAnsi="宋体" w:eastAsia="宋体" w:cs="宋体"/>
                <w:szCs w:val="21"/>
              </w:rPr>
            </w:pPr>
            <w:r>
              <w:rPr>
                <w:rFonts w:hint="eastAsia" w:ascii="宋体" w:hAnsi="宋体" w:eastAsia="宋体" w:cs="宋体"/>
                <w:szCs w:val="21"/>
              </w:rPr>
              <w:t>警用EVA雨衣（加厚）</w:t>
            </w:r>
          </w:p>
        </w:tc>
        <w:tc>
          <w:tcPr>
            <w:tcW w:w="61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default" w:ascii="宋体" w:hAnsi="宋体" w:eastAsia="宋体" w:cs="宋体"/>
                <w:szCs w:val="21"/>
                <w:lang w:val="en-US" w:eastAsia="zh-CN"/>
              </w:rPr>
            </w:pPr>
            <w:r>
              <w:rPr>
                <w:rFonts w:hint="eastAsia" w:ascii="宋体" w:hAnsi="宋体" w:eastAsia="宋体" w:cs="宋体"/>
                <w:szCs w:val="21"/>
                <w:lang w:val="en-US" w:eastAsia="zh-CN"/>
              </w:rPr>
              <w:t>200</w:t>
            </w:r>
          </w:p>
        </w:tc>
        <w:tc>
          <w:tcPr>
            <w:tcW w:w="46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lang w:val="en-US" w:eastAsia="zh-CN"/>
              </w:rPr>
            </w:pPr>
            <w:r>
              <w:rPr>
                <w:rFonts w:hint="eastAsia" w:ascii="宋体" w:hAnsi="宋体" w:eastAsia="宋体" w:cs="宋体"/>
                <w:szCs w:val="21"/>
                <w:lang w:val="en-US" w:eastAsia="zh-CN"/>
              </w:rPr>
              <w:t>件</w:t>
            </w:r>
          </w:p>
        </w:tc>
        <w:tc>
          <w:tcPr>
            <w:tcW w:w="4087" w:type="dxa"/>
            <w:tcBorders>
              <w:top w:val="single" w:color="auto" w:sz="4" w:space="0"/>
              <w:left w:val="single" w:color="auto" w:sz="4" w:space="0"/>
              <w:bottom w:val="single" w:color="auto" w:sz="4" w:space="0"/>
              <w:right w:val="single" w:color="auto" w:sz="4" w:space="0"/>
            </w:tcBorders>
          </w:tcPr>
          <w:p>
            <w:pPr>
              <w:spacing w:line="360" w:lineRule="auto"/>
              <w:jc w:val="left"/>
              <w:rPr>
                <w:rFonts w:hint="eastAsia" w:ascii="宋体" w:hAnsi="宋体" w:eastAsia="宋体" w:cs="宋体"/>
                <w:szCs w:val="21"/>
              </w:rPr>
            </w:pPr>
            <w:r>
              <w:rPr>
                <w:rFonts w:hint="eastAsia" w:ascii="宋体" w:hAnsi="宋体" w:eastAsia="宋体" w:cs="宋体"/>
                <w:szCs w:val="21"/>
              </w:rPr>
              <w:t>材质：加厚款EVA环保面料</w:t>
            </w:r>
          </w:p>
          <w:p>
            <w:pPr>
              <w:spacing w:line="360" w:lineRule="auto"/>
              <w:jc w:val="left"/>
              <w:rPr>
                <w:rFonts w:hint="eastAsia" w:ascii="宋体" w:hAnsi="宋体" w:eastAsia="宋体" w:cs="宋体"/>
                <w:szCs w:val="21"/>
              </w:rPr>
            </w:pPr>
            <w:r>
              <w:rPr>
                <w:rFonts w:hint="eastAsia" w:ascii="宋体" w:hAnsi="宋体" w:eastAsia="宋体" w:cs="宋体"/>
                <w:szCs w:val="21"/>
              </w:rPr>
              <w:t>双层防水设计，具有更好的防雨性和耐用性，可多次循环使用</w:t>
            </w:r>
          </w:p>
          <w:p>
            <w:pPr>
              <w:spacing w:line="360" w:lineRule="auto"/>
              <w:jc w:val="left"/>
              <w:rPr>
                <w:rFonts w:hint="eastAsia" w:ascii="宋体" w:hAnsi="宋体" w:eastAsia="宋体" w:cs="宋体"/>
                <w:szCs w:val="21"/>
              </w:rPr>
            </w:pPr>
            <w:r>
              <w:rPr>
                <w:rFonts w:hint="eastAsia" w:ascii="宋体" w:hAnsi="宋体" w:eastAsia="宋体" w:cs="宋体"/>
                <w:szCs w:val="21"/>
              </w:rPr>
              <w:t>黑色、白色可选。</w:t>
            </w:r>
          </w:p>
          <w:p>
            <w:pPr>
              <w:spacing w:line="360" w:lineRule="auto"/>
              <w:jc w:val="left"/>
              <w:rPr>
                <w:rFonts w:hint="eastAsia" w:ascii="宋体" w:hAnsi="宋体" w:eastAsia="宋体" w:cs="宋体"/>
                <w:szCs w:val="21"/>
              </w:rPr>
            </w:pPr>
            <w:r>
              <w:rPr>
                <w:rFonts w:hint="eastAsia" w:ascii="宋体" w:hAnsi="宋体" w:eastAsia="宋体" w:cs="宋体"/>
                <w:szCs w:val="21"/>
              </w:rPr>
              <w:t>后背印字：南宁特警。</w:t>
            </w:r>
          </w:p>
        </w:tc>
        <w:tc>
          <w:tcPr>
            <w:tcW w:w="1104"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eastAsia" w:ascii="宋体" w:hAnsi="宋体" w:eastAsia="宋体" w:cs="宋体"/>
                <w:szCs w:val="21"/>
                <w:lang w:val="en-US" w:eastAsia="zh-CN"/>
              </w:rPr>
            </w:pPr>
            <w:r>
              <w:rPr>
                <w:rFonts w:hint="eastAsia" w:ascii="宋体" w:hAnsi="宋体" w:eastAsia="宋体" w:cs="宋体"/>
                <w:szCs w:val="21"/>
                <w:lang w:val="en-US" w:eastAsia="zh-CN"/>
              </w:rPr>
              <w:t>品牌：华彩、</w:t>
            </w:r>
          </w:p>
          <w:p>
            <w:pPr>
              <w:spacing w:line="360" w:lineRule="auto"/>
              <w:jc w:val="left"/>
              <w:rPr>
                <w:rFonts w:hint="eastAsia" w:ascii="宋体" w:hAnsi="宋体" w:eastAsia="宋体" w:cs="宋体"/>
                <w:szCs w:val="21"/>
              </w:rPr>
            </w:pPr>
            <w:r>
              <w:rPr>
                <w:rFonts w:hint="eastAsia" w:ascii="宋体" w:hAnsi="宋体" w:eastAsia="宋体" w:cs="宋体"/>
                <w:szCs w:val="21"/>
                <w:lang w:val="en-US" w:eastAsia="zh-CN"/>
              </w:rPr>
              <w:t>型号：定制</w:t>
            </w:r>
          </w:p>
        </w:tc>
        <w:tc>
          <w:tcPr>
            <w:tcW w:w="1117" w:type="dxa"/>
            <w:tcBorders>
              <w:top w:val="single" w:color="auto" w:sz="4" w:space="0"/>
              <w:left w:val="single" w:color="auto" w:sz="4" w:space="0"/>
              <w:bottom w:val="single" w:color="auto" w:sz="4" w:space="0"/>
              <w:right w:val="single" w:color="auto" w:sz="4" w:space="0"/>
            </w:tcBorders>
            <w:vAlign w:val="center"/>
          </w:tcPr>
          <w:p>
            <w:pPr>
              <w:spacing w:line="360" w:lineRule="auto"/>
              <w:jc w:val="left"/>
              <w:rPr>
                <w:rFonts w:hint="default" w:ascii="宋体" w:hAnsi="宋体" w:eastAsia="宋体" w:cs="宋体"/>
                <w:szCs w:val="21"/>
                <w:lang w:val="en-US" w:eastAsia="zh-CN"/>
              </w:rPr>
            </w:pPr>
            <w:r>
              <w:rPr>
                <w:rFonts w:hint="eastAsia" w:ascii="宋体" w:hAnsi="宋体" w:eastAsia="宋体" w:cs="宋体"/>
                <w:szCs w:val="21"/>
                <w:lang w:val="en-US" w:eastAsia="zh-CN"/>
              </w:rPr>
              <w:t>3600.00</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50" w:hRule="atLeast"/>
          <w:jc w:val="center"/>
        </w:trPr>
        <w:tc>
          <w:tcPr>
            <w:tcW w:w="72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hint="eastAsia" w:ascii="宋体" w:hAnsi="宋体" w:eastAsia="宋体" w:cs="宋体"/>
                <w:szCs w:val="21"/>
              </w:rPr>
            </w:pPr>
            <w:r>
              <w:rPr>
                <w:rFonts w:hint="eastAsia" w:ascii="宋体" w:hAnsi="宋体" w:eastAsia="宋体" w:cs="宋体"/>
                <w:b/>
                <w:bCs/>
                <w:szCs w:val="21"/>
              </w:rPr>
              <w:t>商务条款</w:t>
            </w:r>
          </w:p>
        </w:tc>
        <w:tc>
          <w:tcPr>
            <w:tcW w:w="8720" w:type="dxa"/>
            <w:gridSpan w:val="7"/>
            <w:tcBorders>
              <w:top w:val="single" w:color="auto" w:sz="4" w:space="0"/>
              <w:left w:val="single" w:color="auto" w:sz="4" w:space="0"/>
              <w:bottom w:val="single" w:color="auto" w:sz="4" w:space="0"/>
              <w:right w:val="single" w:color="auto" w:sz="4" w:space="0"/>
            </w:tcBorders>
          </w:tcPr>
          <w:p>
            <w:pPr>
              <w:widowControl/>
              <w:shd w:val="clear" w:color="auto" w:fill="FFFFFF"/>
              <w:spacing w:line="360" w:lineRule="auto"/>
              <w:rPr>
                <w:rFonts w:hint="eastAsia" w:ascii="宋体" w:hAnsi="宋体" w:eastAsia="宋体" w:cs="宋体"/>
                <w:szCs w:val="21"/>
              </w:rPr>
            </w:pPr>
            <w:r>
              <w:rPr>
                <w:rFonts w:hint="eastAsia" w:ascii="宋体" w:hAnsi="宋体" w:eastAsia="宋体" w:cs="宋体"/>
                <w:szCs w:val="21"/>
              </w:rPr>
              <w:t>一、合同签订</w:t>
            </w:r>
            <w:r>
              <w:rPr>
                <w:rFonts w:hint="eastAsia" w:ascii="宋体" w:hAnsi="宋体" w:eastAsia="宋体" w:cs="宋体"/>
                <w:szCs w:val="21"/>
                <w:lang w:val="en-US" w:eastAsia="zh-CN"/>
              </w:rPr>
              <w:t>期限</w:t>
            </w:r>
            <w:r>
              <w:rPr>
                <w:rFonts w:hint="eastAsia" w:ascii="宋体" w:hAnsi="宋体" w:eastAsia="宋体" w:cs="宋体"/>
                <w:szCs w:val="21"/>
              </w:rPr>
              <w:t>：自成交通知书发出之日起</w:t>
            </w:r>
            <w:r>
              <w:rPr>
                <w:rFonts w:hint="eastAsia" w:ascii="宋体" w:hAnsi="宋体" w:eastAsia="宋体" w:cs="宋体"/>
                <w:szCs w:val="21"/>
                <w:lang w:val="en-US" w:eastAsia="zh-CN"/>
              </w:rPr>
              <w:t>7</w:t>
            </w:r>
            <w:r>
              <w:rPr>
                <w:rFonts w:hint="eastAsia" w:ascii="宋体" w:hAnsi="宋体" w:eastAsia="宋体" w:cs="宋体"/>
                <w:szCs w:val="21"/>
              </w:rPr>
              <w:t>日内。</w:t>
            </w:r>
          </w:p>
          <w:p>
            <w:pPr>
              <w:widowControl/>
              <w:shd w:val="clear" w:color="auto" w:fill="FFFFFF"/>
              <w:spacing w:line="360" w:lineRule="auto"/>
              <w:rPr>
                <w:rFonts w:hint="eastAsia" w:ascii="宋体" w:hAnsi="宋体" w:eastAsia="宋体" w:cs="宋体"/>
                <w:szCs w:val="21"/>
                <w:lang w:val="en-US" w:eastAsia="zh-CN"/>
              </w:rPr>
            </w:pPr>
            <w:r>
              <w:rPr>
                <w:rFonts w:hint="eastAsia" w:ascii="宋体" w:hAnsi="宋体" w:eastAsia="宋体" w:cs="宋体"/>
                <w:szCs w:val="21"/>
              </w:rPr>
              <w:t>二、▲交货时间：自合同签订之日起</w:t>
            </w:r>
            <w:r>
              <w:rPr>
                <w:rFonts w:hint="eastAsia" w:ascii="宋体" w:hAnsi="宋体" w:eastAsia="宋体" w:cs="宋体"/>
                <w:szCs w:val="21"/>
                <w:lang w:val="en-US" w:eastAsia="zh-CN"/>
              </w:rPr>
              <w:t>7</w:t>
            </w:r>
            <w:bookmarkStart w:id="4" w:name="_GoBack"/>
            <w:bookmarkEnd w:id="4"/>
            <w:r>
              <w:rPr>
                <w:rFonts w:hint="eastAsia" w:ascii="宋体" w:hAnsi="宋体" w:eastAsia="宋体" w:cs="宋体"/>
                <w:szCs w:val="21"/>
              </w:rPr>
              <w:t>日</w:t>
            </w:r>
            <w:r>
              <w:rPr>
                <w:rFonts w:hint="eastAsia" w:ascii="宋体" w:hAnsi="宋体" w:eastAsia="宋体" w:cs="宋体"/>
                <w:szCs w:val="21"/>
                <w:lang w:val="en-US" w:eastAsia="zh-CN"/>
              </w:rPr>
              <w:t>内。</w:t>
            </w:r>
          </w:p>
          <w:p>
            <w:pPr>
              <w:widowControl/>
              <w:shd w:val="clear" w:color="auto" w:fill="FFFFFF"/>
              <w:spacing w:line="360" w:lineRule="auto"/>
              <w:rPr>
                <w:rFonts w:hint="eastAsia" w:ascii="宋体" w:hAnsi="宋体" w:eastAsia="宋体" w:cs="宋体"/>
                <w:szCs w:val="21"/>
              </w:rPr>
            </w:pPr>
            <w:r>
              <w:rPr>
                <w:rFonts w:hint="eastAsia" w:ascii="宋体" w:hAnsi="宋体" w:eastAsia="宋体" w:cs="宋体"/>
                <w:szCs w:val="21"/>
              </w:rPr>
              <w:t>三、交货地点：南宁市内采购人指定地点。</w:t>
            </w:r>
          </w:p>
          <w:p>
            <w:pPr>
              <w:widowControl/>
              <w:shd w:val="clear" w:color="auto" w:fill="FFFFFF"/>
              <w:spacing w:line="360" w:lineRule="auto"/>
              <w:rPr>
                <w:rFonts w:hint="eastAsia" w:ascii="宋体" w:hAnsi="宋体" w:eastAsia="宋体" w:cs="宋体"/>
                <w:szCs w:val="21"/>
              </w:rPr>
            </w:pPr>
            <w:r>
              <w:rPr>
                <w:rFonts w:hint="eastAsia" w:ascii="宋体" w:hAnsi="宋体" w:eastAsia="宋体" w:cs="宋体"/>
                <w:szCs w:val="21"/>
              </w:rPr>
              <w:t>四、▲验收标准、规范：</w:t>
            </w:r>
          </w:p>
          <w:p>
            <w:pPr>
              <w:widowControl/>
              <w:shd w:val="clear" w:color="auto" w:fill="FFFFFF"/>
              <w:spacing w:line="360" w:lineRule="auto"/>
              <w:rPr>
                <w:rFonts w:hint="eastAsia" w:ascii="宋体" w:hAnsi="宋体" w:eastAsia="宋体" w:cs="宋体"/>
                <w:szCs w:val="21"/>
              </w:rPr>
            </w:pPr>
            <w:r>
              <w:rPr>
                <w:rFonts w:hint="eastAsia" w:ascii="宋体" w:hAnsi="宋体" w:eastAsia="宋体" w:cs="宋体"/>
                <w:szCs w:val="21"/>
              </w:rPr>
              <w:t>1.符合</w:t>
            </w:r>
            <w:r>
              <w:rPr>
                <w:rFonts w:hint="eastAsia" w:ascii="宋体" w:hAnsi="宋体" w:eastAsia="宋体" w:cs="宋体"/>
                <w:szCs w:val="21"/>
                <w:lang w:val="en-US" w:eastAsia="zh-CN"/>
              </w:rPr>
              <w:t>招标</w:t>
            </w:r>
            <w:r>
              <w:rPr>
                <w:rFonts w:hint="eastAsia" w:ascii="宋体" w:hAnsi="宋体" w:eastAsia="宋体" w:cs="宋体"/>
                <w:szCs w:val="21"/>
              </w:rPr>
              <w:t>要求；</w:t>
            </w:r>
          </w:p>
          <w:p>
            <w:pPr>
              <w:widowControl/>
              <w:shd w:val="clear" w:color="auto" w:fill="FFFFFF"/>
              <w:spacing w:line="360" w:lineRule="auto"/>
              <w:rPr>
                <w:rFonts w:hint="eastAsia" w:ascii="宋体" w:hAnsi="宋体" w:eastAsia="宋体" w:cs="宋体"/>
                <w:szCs w:val="21"/>
              </w:rPr>
            </w:pPr>
            <w:r>
              <w:rPr>
                <w:rFonts w:hint="eastAsia" w:ascii="宋体" w:hAnsi="宋体" w:eastAsia="宋体" w:cs="宋体"/>
                <w:szCs w:val="21"/>
              </w:rPr>
              <w:t>2.参数配置符合或优于合同要求；</w:t>
            </w:r>
          </w:p>
          <w:p>
            <w:pPr>
              <w:tabs>
                <w:tab w:val="center" w:pos="4153"/>
                <w:tab w:val="right" w:pos="8306"/>
              </w:tabs>
              <w:snapToGrid w:val="0"/>
              <w:spacing w:line="360" w:lineRule="auto"/>
              <w:jc w:val="left"/>
              <w:rPr>
                <w:rFonts w:hint="eastAsia" w:ascii="宋体" w:hAnsi="宋体" w:eastAsia="宋体" w:cs="宋体"/>
                <w:szCs w:val="21"/>
              </w:rPr>
            </w:pPr>
            <w:r>
              <w:rPr>
                <w:rFonts w:hint="eastAsia" w:ascii="宋体" w:hAnsi="宋体" w:eastAsia="宋体" w:cs="宋体"/>
                <w:szCs w:val="21"/>
              </w:rPr>
              <w:t>3.供应商完成交货后，</w:t>
            </w:r>
            <w:r>
              <w:rPr>
                <w:rFonts w:hint="eastAsia" w:ascii="宋体" w:hAnsi="宋体" w:eastAsia="宋体" w:cs="宋体"/>
                <w:szCs w:val="21"/>
                <w:lang w:val="en-US" w:eastAsia="zh-CN"/>
              </w:rPr>
              <w:t>1个工作日</w:t>
            </w:r>
            <w:r>
              <w:rPr>
                <w:rFonts w:hint="eastAsia" w:ascii="宋体" w:hAnsi="宋体" w:eastAsia="宋体" w:cs="宋体"/>
                <w:szCs w:val="21"/>
              </w:rPr>
              <w:t>向采购人书面提出验收申请。采购人收到供应商验收申请后</w:t>
            </w:r>
            <w:r>
              <w:rPr>
                <w:rFonts w:hint="eastAsia" w:ascii="宋体" w:hAnsi="宋体" w:eastAsia="宋体" w:cs="宋体"/>
                <w:szCs w:val="21"/>
                <w:lang w:val="en-US" w:eastAsia="zh-CN"/>
              </w:rPr>
              <w:t>2</w:t>
            </w:r>
            <w:r>
              <w:rPr>
                <w:rFonts w:hint="eastAsia" w:ascii="宋体" w:hAnsi="宋体" w:eastAsia="宋体" w:cs="宋体"/>
                <w:szCs w:val="21"/>
              </w:rPr>
              <w:t>日内，根据采购人单位内部政府采购履约管理相关规定组织验收，供应商按采购人要求提供相关验收材料以证明已按照该项目政府采购合同完成履约，所提供的验收材料包括但不限于注明供货时间、地点、供货内容、数量的交接单（签收单）、产品相关的检测报告</w:t>
            </w:r>
            <w:r>
              <w:rPr>
                <w:rFonts w:hint="eastAsia" w:ascii="宋体" w:hAnsi="宋体" w:eastAsia="宋体" w:cs="宋体"/>
                <w:szCs w:val="21"/>
                <w:lang w:eastAsia="zh-CN"/>
              </w:rPr>
              <w:t>、</w:t>
            </w:r>
            <w:r>
              <w:rPr>
                <w:rFonts w:hint="eastAsia" w:ascii="宋体" w:hAnsi="宋体" w:eastAsia="宋体" w:cs="宋体"/>
                <w:szCs w:val="21"/>
                <w:lang w:val="en-US" w:eastAsia="zh-CN"/>
              </w:rPr>
              <w:t>原厂供货证明</w:t>
            </w:r>
            <w:r>
              <w:rPr>
                <w:rFonts w:hint="eastAsia" w:ascii="宋体" w:hAnsi="宋体" w:eastAsia="宋体" w:cs="宋体"/>
                <w:szCs w:val="21"/>
              </w:rPr>
              <w:t>等。</w:t>
            </w:r>
          </w:p>
          <w:p>
            <w:pPr>
              <w:widowControl/>
              <w:shd w:val="clear" w:color="auto" w:fill="FFFFFF"/>
              <w:spacing w:line="360" w:lineRule="auto"/>
              <w:rPr>
                <w:rFonts w:hint="eastAsia" w:ascii="宋体" w:hAnsi="宋体" w:eastAsia="宋体" w:cs="宋体"/>
                <w:szCs w:val="21"/>
              </w:rPr>
            </w:pPr>
            <w:r>
              <w:rPr>
                <w:rFonts w:hint="eastAsia" w:ascii="宋体" w:hAnsi="宋体" w:eastAsia="宋体" w:cs="宋体"/>
                <w:szCs w:val="21"/>
              </w:rPr>
              <w:t>▲五、▲售后服务要求：</w:t>
            </w:r>
          </w:p>
          <w:p>
            <w:pPr>
              <w:spacing w:line="360" w:lineRule="auto"/>
              <w:rPr>
                <w:rFonts w:hint="eastAsia" w:ascii="宋体" w:hAnsi="宋体" w:eastAsia="宋体" w:cs="宋体"/>
                <w:szCs w:val="21"/>
              </w:rPr>
            </w:pPr>
            <w:r>
              <w:rPr>
                <w:rFonts w:hint="eastAsia" w:ascii="宋体" w:hAnsi="宋体" w:eastAsia="宋体" w:cs="宋体"/>
                <w:szCs w:val="21"/>
              </w:rPr>
              <w:t>1.产品按国家有关规定或厂家承诺实行“三包”，产品质保期除货物需求一览表特别注明要求外，自货物验收合格之日起计算最短不少于1年（生产厂家有更长质保期的，以生产厂家质保期时间为准），质保期内全免费上门维修。</w:t>
            </w:r>
          </w:p>
          <w:p>
            <w:pPr>
              <w:spacing w:line="360" w:lineRule="auto"/>
              <w:rPr>
                <w:rFonts w:hint="eastAsia" w:ascii="宋体" w:hAnsi="宋体" w:eastAsia="宋体" w:cs="宋体"/>
                <w:szCs w:val="21"/>
              </w:rPr>
            </w:pPr>
            <w:r>
              <w:rPr>
                <w:rFonts w:hint="eastAsia" w:ascii="宋体" w:hAnsi="宋体" w:eastAsia="宋体" w:cs="宋体"/>
                <w:szCs w:val="21"/>
              </w:rPr>
              <w:t>2.设备如在质保期出现故障接到用户通知后2小时内响应，24小时内上门服务，48小时内解决故障；未能在规定时间内排除故障的，必须在72小时内提供同型号的备用设备。。</w:t>
            </w:r>
          </w:p>
          <w:p>
            <w:pPr>
              <w:spacing w:line="360" w:lineRule="auto"/>
              <w:rPr>
                <w:rFonts w:hint="eastAsia" w:ascii="宋体" w:hAnsi="宋体" w:eastAsia="宋体" w:cs="宋体"/>
                <w:szCs w:val="21"/>
              </w:rPr>
            </w:pPr>
            <w:r>
              <w:rPr>
                <w:rFonts w:hint="eastAsia" w:ascii="宋体" w:hAnsi="宋体" w:eastAsia="宋体" w:cs="宋体"/>
                <w:szCs w:val="21"/>
              </w:rPr>
              <w:t>六、▲其他相关</w:t>
            </w:r>
            <w:r>
              <w:rPr>
                <w:rFonts w:hint="eastAsia" w:ascii="宋体" w:hAnsi="宋体" w:eastAsia="宋体" w:cs="宋体"/>
                <w:szCs w:val="21"/>
                <w:lang w:val="en-US" w:eastAsia="zh-CN"/>
              </w:rPr>
              <w:t>商务</w:t>
            </w:r>
            <w:r>
              <w:rPr>
                <w:rFonts w:hint="eastAsia" w:ascii="宋体" w:hAnsi="宋体" w:eastAsia="宋体" w:cs="宋体"/>
                <w:szCs w:val="21"/>
              </w:rPr>
              <w:t>要求：</w:t>
            </w:r>
          </w:p>
          <w:p>
            <w:pPr>
              <w:spacing w:line="360" w:lineRule="auto"/>
              <w:rPr>
                <w:rFonts w:hint="eastAsia" w:ascii="宋体" w:hAnsi="宋体" w:eastAsia="宋体" w:cs="宋体"/>
                <w:szCs w:val="21"/>
              </w:rPr>
            </w:pPr>
            <w:r>
              <w:rPr>
                <w:rFonts w:hint="eastAsia" w:ascii="宋体" w:hAnsi="宋体" w:eastAsia="宋体" w:cs="宋体"/>
                <w:szCs w:val="21"/>
              </w:rPr>
              <w:t>1.报价必须含以下部分，包括：</w:t>
            </w:r>
          </w:p>
          <w:p>
            <w:pPr>
              <w:spacing w:line="360" w:lineRule="auto"/>
              <w:rPr>
                <w:rFonts w:hint="eastAsia" w:ascii="宋体" w:hAnsi="宋体" w:eastAsia="宋体" w:cs="宋体"/>
                <w:szCs w:val="21"/>
              </w:rPr>
            </w:pPr>
            <w:r>
              <w:rPr>
                <w:rFonts w:hint="eastAsia" w:ascii="宋体" w:hAnsi="宋体" w:eastAsia="宋体" w:cs="宋体"/>
                <w:szCs w:val="21"/>
              </w:rPr>
              <w:t>（1）货物、随配附件、备品备件、工具的价格；</w:t>
            </w:r>
          </w:p>
          <w:p>
            <w:pPr>
              <w:spacing w:line="360" w:lineRule="auto"/>
              <w:rPr>
                <w:rFonts w:hint="eastAsia" w:ascii="宋体" w:hAnsi="宋体" w:eastAsia="宋体" w:cs="宋体"/>
                <w:szCs w:val="21"/>
              </w:rPr>
            </w:pPr>
            <w:r>
              <w:rPr>
                <w:rFonts w:hint="eastAsia" w:ascii="宋体" w:hAnsi="宋体" w:eastAsia="宋体" w:cs="宋体"/>
                <w:szCs w:val="21"/>
              </w:rPr>
              <w:t>（2）必要的保险费用和各项税金；</w:t>
            </w:r>
          </w:p>
          <w:p>
            <w:pPr>
              <w:tabs>
                <w:tab w:val="left" w:pos="3490"/>
                <w:tab w:val="left" w:pos="3670"/>
                <w:tab w:val="left" w:pos="3895"/>
              </w:tabs>
              <w:spacing w:line="360" w:lineRule="auto"/>
              <w:rPr>
                <w:rFonts w:hint="eastAsia" w:ascii="宋体" w:hAnsi="宋体" w:eastAsia="宋体" w:cs="宋体"/>
                <w:szCs w:val="21"/>
              </w:rPr>
            </w:pPr>
            <w:r>
              <w:rPr>
                <w:rFonts w:hint="eastAsia" w:ascii="宋体" w:hAnsi="宋体" w:eastAsia="宋体" w:cs="宋体"/>
                <w:szCs w:val="21"/>
              </w:rPr>
              <w:t>（3）如运输、装卸、安装、调试、培训、技术支持、售后服务等费用</w:t>
            </w:r>
          </w:p>
          <w:p>
            <w:pPr>
              <w:spacing w:line="360" w:lineRule="auto"/>
              <w:rPr>
                <w:rFonts w:hint="eastAsia" w:ascii="宋体" w:hAnsi="宋体" w:eastAsia="宋体" w:cs="宋体"/>
                <w:szCs w:val="21"/>
              </w:rPr>
            </w:pPr>
            <w:r>
              <w:rPr>
                <w:rFonts w:hint="eastAsia" w:ascii="宋体" w:hAnsi="宋体" w:eastAsia="宋体" w:cs="宋体"/>
                <w:szCs w:val="21"/>
              </w:rPr>
              <w:t>2.付款方式：本项目无预付款</w:t>
            </w:r>
            <w:r>
              <w:rPr>
                <w:rFonts w:hint="eastAsia" w:ascii="宋体" w:hAnsi="宋体" w:eastAsia="宋体" w:cs="宋体"/>
                <w:szCs w:val="21"/>
                <w:lang w:eastAsia="zh-CN"/>
              </w:rPr>
              <w:t>；</w:t>
            </w:r>
            <w:r>
              <w:rPr>
                <w:rFonts w:hint="eastAsia" w:ascii="宋体" w:hAnsi="宋体" w:eastAsia="宋体" w:cs="宋体"/>
                <w:szCs w:val="21"/>
              </w:rPr>
              <w:t>供应商所提交的</w:t>
            </w:r>
            <w:r>
              <w:rPr>
                <w:rFonts w:hint="eastAsia" w:ascii="宋体" w:hAnsi="宋体" w:eastAsia="宋体" w:cs="宋体"/>
                <w:szCs w:val="21"/>
                <w:lang w:val="en-US" w:eastAsia="zh-CN"/>
              </w:rPr>
              <w:t>货物</w:t>
            </w:r>
            <w:r>
              <w:rPr>
                <w:rFonts w:hint="eastAsia" w:ascii="宋体" w:hAnsi="宋体" w:eastAsia="宋体" w:cs="宋体"/>
                <w:szCs w:val="21"/>
              </w:rPr>
              <w:t>经采购人书面验收合格后</w:t>
            </w:r>
            <w:r>
              <w:rPr>
                <w:rFonts w:hint="eastAsia" w:ascii="宋体" w:hAnsi="宋体" w:eastAsia="宋体" w:cs="宋体"/>
                <w:szCs w:val="21"/>
                <w:lang w:eastAsia="zh-CN"/>
              </w:rPr>
              <w:t>，</w:t>
            </w:r>
            <w:r>
              <w:rPr>
                <w:rFonts w:hint="eastAsia" w:ascii="宋体" w:hAnsi="宋体" w:eastAsia="宋体" w:cs="宋体"/>
                <w:szCs w:val="21"/>
                <w:lang w:val="en-US" w:eastAsia="zh-CN"/>
              </w:rPr>
              <w:t>供应商开具全额发票、采购人</w:t>
            </w:r>
            <w:r>
              <w:rPr>
                <w:rFonts w:hint="eastAsia" w:ascii="宋体" w:hAnsi="宋体" w:eastAsia="宋体" w:cs="宋体"/>
                <w:szCs w:val="21"/>
              </w:rPr>
              <w:t>一次性支付合同款。</w:t>
            </w:r>
          </w:p>
          <w:p>
            <w:pPr>
              <w:tabs>
                <w:tab w:val="center" w:pos="4153"/>
                <w:tab w:val="right" w:pos="8306"/>
              </w:tabs>
              <w:snapToGrid w:val="0"/>
              <w:spacing w:line="360" w:lineRule="auto"/>
              <w:jc w:val="left"/>
              <w:rPr>
                <w:rFonts w:hint="eastAsia" w:ascii="宋体" w:hAnsi="宋体" w:eastAsia="宋体" w:cs="宋体"/>
                <w:szCs w:val="21"/>
              </w:rPr>
            </w:pPr>
            <w:r>
              <w:rPr>
                <w:rFonts w:hint="eastAsia" w:ascii="宋体" w:hAnsi="宋体" w:eastAsia="宋体" w:cs="宋体"/>
                <w:szCs w:val="21"/>
              </w:rPr>
              <w:t>3.本项目货物参数中标注▲的参数，投标供应商竞价时</w:t>
            </w:r>
            <w:bookmarkStart w:id="0" w:name="OLE_LINK121"/>
            <w:bookmarkStart w:id="1" w:name="OLE_LINK120"/>
            <w:r>
              <w:rPr>
                <w:rFonts w:hint="eastAsia" w:ascii="宋体" w:hAnsi="宋体" w:eastAsia="宋体" w:cs="宋体"/>
                <w:szCs w:val="21"/>
                <w:lang w:val="en-US" w:eastAsia="zh-CN"/>
              </w:rPr>
              <w:t>提供省部级（含）以上</w:t>
            </w:r>
            <w:r>
              <w:rPr>
                <w:rFonts w:hint="eastAsia" w:ascii="宋体" w:hAnsi="宋体" w:eastAsia="宋体" w:cs="宋体"/>
                <w:szCs w:val="21"/>
              </w:rPr>
              <w:t>第三方有资质的检测机构的检测报告复印件（扫描件）来进行佐证是否符合招标参数要求（</w:t>
            </w:r>
            <w:bookmarkStart w:id="2" w:name="OLE_LINK113"/>
            <w:bookmarkStart w:id="3" w:name="OLE_LINK114"/>
            <w:r>
              <w:rPr>
                <w:rFonts w:hint="eastAsia" w:ascii="宋体" w:hAnsi="宋体" w:eastAsia="宋体" w:cs="宋体"/>
                <w:szCs w:val="21"/>
              </w:rPr>
              <w:t>检测报告必须含CMA、CN</w:t>
            </w:r>
            <w:r>
              <w:rPr>
                <w:rFonts w:hint="eastAsia" w:ascii="宋体" w:hAnsi="宋体" w:eastAsia="宋体" w:cs="宋体"/>
                <w:szCs w:val="21"/>
                <w:lang w:val="en-US" w:eastAsia="zh-CN"/>
              </w:rPr>
              <w:t>AS等</w:t>
            </w:r>
            <w:r>
              <w:rPr>
                <w:rFonts w:hint="eastAsia" w:ascii="宋体" w:hAnsi="宋体" w:eastAsia="宋体" w:cs="宋体"/>
                <w:szCs w:val="21"/>
              </w:rPr>
              <w:t>国家国际互认标识，</w:t>
            </w:r>
            <w:bookmarkEnd w:id="2"/>
            <w:bookmarkEnd w:id="3"/>
            <w:r>
              <w:rPr>
                <w:rFonts w:hint="eastAsia" w:ascii="宋体" w:hAnsi="宋体" w:eastAsia="宋体" w:cs="宋体"/>
                <w:szCs w:val="21"/>
              </w:rPr>
              <w:t>否则无效）</w:t>
            </w:r>
            <w:bookmarkEnd w:id="0"/>
            <w:bookmarkEnd w:id="1"/>
            <w:r>
              <w:rPr>
                <w:rFonts w:hint="eastAsia" w:ascii="宋体" w:hAnsi="宋体" w:eastAsia="宋体" w:cs="宋体"/>
                <w:szCs w:val="21"/>
              </w:rPr>
              <w:t>，否则按无效竞标处理</w:t>
            </w:r>
            <w:r>
              <w:rPr>
                <w:rFonts w:hint="eastAsia" w:ascii="宋体" w:hAnsi="宋体" w:eastAsia="宋体" w:cs="宋体"/>
                <w:szCs w:val="21"/>
                <w:lang w:eastAsia="zh-CN"/>
              </w:rPr>
              <w:t>，</w:t>
            </w:r>
            <w:r>
              <w:rPr>
                <w:rFonts w:hint="eastAsia" w:ascii="宋体" w:hAnsi="宋体" w:eastAsia="宋体" w:cs="宋体"/>
                <w:szCs w:val="21"/>
                <w:lang w:val="en-US" w:eastAsia="zh-CN"/>
              </w:rPr>
              <w:t>签订合同前</w:t>
            </w:r>
            <w:r>
              <w:rPr>
                <w:rFonts w:hint="eastAsia" w:ascii="宋体" w:hAnsi="宋体" w:eastAsia="宋体" w:cs="宋体"/>
                <w:szCs w:val="21"/>
              </w:rPr>
              <w:t>成交</w:t>
            </w:r>
            <w:r>
              <w:rPr>
                <w:rFonts w:hint="eastAsia" w:ascii="宋体" w:hAnsi="宋体" w:eastAsia="宋体" w:cs="宋体"/>
                <w:szCs w:val="21"/>
                <w:lang w:val="en-US" w:eastAsia="zh-CN"/>
              </w:rPr>
              <w:t>供应商必须提供原件复核，否则取消其</w:t>
            </w:r>
            <w:r>
              <w:rPr>
                <w:rFonts w:hint="eastAsia" w:ascii="宋体" w:hAnsi="宋体" w:eastAsia="宋体" w:cs="宋体"/>
                <w:szCs w:val="21"/>
              </w:rPr>
              <w:t>成交</w:t>
            </w:r>
            <w:r>
              <w:rPr>
                <w:rFonts w:hint="eastAsia" w:ascii="宋体" w:hAnsi="宋体" w:eastAsia="宋体" w:cs="宋体"/>
                <w:szCs w:val="21"/>
                <w:lang w:val="en-US" w:eastAsia="zh-CN"/>
              </w:rPr>
              <w:t>资格并</w:t>
            </w:r>
            <w:r>
              <w:rPr>
                <w:rFonts w:hint="eastAsia" w:ascii="宋体" w:hAnsi="宋体" w:eastAsia="宋体" w:cs="宋体"/>
                <w:szCs w:val="21"/>
              </w:rPr>
              <w:t>按弄虚作假处理，上报相关采购监管部门，产生的相关后果由成交供应商自行承担。</w:t>
            </w:r>
          </w:p>
          <w:p>
            <w:pPr>
              <w:tabs>
                <w:tab w:val="center" w:pos="4153"/>
                <w:tab w:val="right" w:pos="8306"/>
              </w:tabs>
              <w:snapToGrid w:val="0"/>
              <w:spacing w:line="360" w:lineRule="auto"/>
              <w:jc w:val="left"/>
              <w:rPr>
                <w:rFonts w:hint="eastAsia" w:ascii="宋体" w:hAnsi="宋体" w:eastAsia="宋体" w:cs="宋体"/>
                <w:szCs w:val="21"/>
              </w:rPr>
            </w:pPr>
            <w:r>
              <w:rPr>
                <w:rFonts w:hint="eastAsia" w:ascii="宋体" w:hAnsi="宋体" w:eastAsia="宋体" w:cs="宋体"/>
                <w:szCs w:val="21"/>
              </w:rPr>
              <w:t>4.本项目投标竞价时要求提供的</w:t>
            </w:r>
            <w:r>
              <w:rPr>
                <w:rFonts w:hint="eastAsia" w:ascii="宋体" w:hAnsi="宋体" w:eastAsia="宋体" w:cs="宋体"/>
                <w:szCs w:val="21"/>
                <w:lang w:val="en-US" w:eastAsia="zh-CN"/>
              </w:rPr>
              <w:t>检验</w:t>
            </w:r>
            <w:r>
              <w:rPr>
                <w:rFonts w:hint="eastAsia" w:ascii="宋体" w:hAnsi="宋体" w:eastAsia="宋体" w:cs="宋体"/>
                <w:szCs w:val="21"/>
              </w:rPr>
              <w:t>报告复印件（扫描件），如采购人通过互联网或者相关信息系统无法查询到相关信息的，中标后签订合同前采购人可进行必要的原件核对（包括但不限于检测报告原件及支付送检费用所取得的发票原件等）。如若无法提供或者提供的与招标要求不符，则不继续签订合同，按弄虚作假处理，将上报相关采购监管部门，产生的相关后果由成交供应商自行承担。</w:t>
            </w:r>
          </w:p>
          <w:p>
            <w:pPr>
              <w:tabs>
                <w:tab w:val="center" w:pos="4153"/>
                <w:tab w:val="right" w:pos="8306"/>
              </w:tabs>
              <w:snapToGrid w:val="0"/>
              <w:spacing w:line="360" w:lineRule="auto"/>
              <w:jc w:val="left"/>
              <w:rPr>
                <w:rFonts w:hint="eastAsia" w:ascii="宋体" w:hAnsi="宋体" w:eastAsia="宋体" w:cs="宋体"/>
                <w:szCs w:val="21"/>
                <w:lang w:val="en-US" w:eastAsia="zh-CN"/>
              </w:rPr>
            </w:pPr>
            <w:r>
              <w:rPr>
                <w:rFonts w:hint="eastAsia" w:ascii="宋体" w:hAnsi="宋体" w:eastAsia="宋体" w:cs="宋体"/>
                <w:szCs w:val="21"/>
              </w:rPr>
              <w:t>5.项目参与方应当保持价格的合理性，对于严重</w:t>
            </w:r>
            <w:r>
              <w:rPr>
                <w:rFonts w:hint="eastAsia" w:ascii="宋体" w:hAnsi="宋体" w:eastAsia="宋体" w:cs="宋体"/>
                <w:szCs w:val="21"/>
                <w:lang w:val="en-US" w:eastAsia="zh-CN"/>
              </w:rPr>
              <w:t>低于</w:t>
            </w:r>
            <w:r>
              <w:rPr>
                <w:rFonts w:hint="eastAsia" w:ascii="宋体" w:hAnsi="宋体" w:eastAsia="宋体" w:cs="宋体"/>
                <w:szCs w:val="21"/>
              </w:rPr>
              <w:t>市场价格的</w:t>
            </w:r>
            <w:r>
              <w:rPr>
                <w:rFonts w:hint="eastAsia" w:ascii="宋体" w:hAnsi="宋体" w:eastAsia="宋体" w:cs="宋体"/>
                <w:szCs w:val="21"/>
                <w:lang w:val="en-US" w:eastAsia="zh-CN"/>
              </w:rPr>
              <w:t>报价</w:t>
            </w:r>
            <w:r>
              <w:rPr>
                <w:rFonts w:hint="eastAsia" w:ascii="宋体" w:hAnsi="宋体" w:eastAsia="宋体" w:cs="宋体"/>
                <w:szCs w:val="21"/>
                <w:lang w:eastAsia="zh-CN"/>
              </w:rPr>
              <w:t>，</w:t>
            </w:r>
            <w:r>
              <w:rPr>
                <w:rFonts w:hint="eastAsia" w:ascii="宋体" w:hAnsi="宋体" w:eastAsia="宋体" w:cs="宋体"/>
                <w:szCs w:val="21"/>
              </w:rPr>
              <w:t>成交</w:t>
            </w:r>
            <w:r>
              <w:rPr>
                <w:rFonts w:hint="eastAsia" w:ascii="宋体" w:hAnsi="宋体" w:eastAsia="宋体" w:cs="宋体"/>
                <w:szCs w:val="21"/>
                <w:lang w:val="en-US" w:eastAsia="zh-CN"/>
              </w:rPr>
              <w:t>供应商必须提供详细说明保证货物的可靠性及项目的合理性；且采购人在签订合同前将要求供应商提供所有货物的样品供采购人确认，并将要求</w:t>
            </w:r>
            <w:r>
              <w:rPr>
                <w:rFonts w:hint="eastAsia" w:ascii="宋体" w:hAnsi="宋体" w:eastAsia="宋体" w:cs="宋体"/>
                <w:szCs w:val="21"/>
              </w:rPr>
              <w:t>成交</w:t>
            </w:r>
            <w:r>
              <w:rPr>
                <w:rFonts w:hint="eastAsia" w:ascii="宋体" w:hAnsi="宋体" w:eastAsia="宋体" w:cs="宋体"/>
                <w:szCs w:val="21"/>
                <w:lang w:val="en-US" w:eastAsia="zh-CN"/>
              </w:rPr>
              <w:t>供应商提供原厂供货证明，采购人有权将样品送至国家认可的第三方检测机构检测（所需检测费用由成交供应商提供）；之后按确认的样品进行供货。</w:t>
            </w:r>
          </w:p>
        </w:tc>
      </w:tr>
    </w:tbl>
    <w:p>
      <w:pPr>
        <w:rPr>
          <w:rFonts w:hint="eastAsia" w:ascii="宋体" w:hAnsi="宋体" w:eastAsia="宋体" w:cs="宋体"/>
        </w:rPr>
      </w:pPr>
    </w:p>
    <w:p>
      <w:pPr>
        <w:rPr>
          <w:rFonts w:hint="eastAsia" w:ascii="宋体" w:hAnsi="宋体" w:eastAsia="宋体" w:cs="宋体"/>
        </w:rPr>
        <w:sectPr>
          <w:pgSz w:w="11906" w:h="16838"/>
          <w:pgMar w:top="1213" w:right="1236" w:bottom="1213" w:left="1236" w:header="851" w:footer="992" w:gutter="0"/>
          <w:cols w:space="0" w:num="1"/>
          <w:rtlGutter w:val="0"/>
          <w:docGrid w:type="lines" w:linePitch="312" w:charSpace="0"/>
        </w:sectPr>
      </w:pPr>
    </w:p>
    <w:p>
      <w:pPr>
        <w:rPr>
          <w:rFonts w:hint="eastAsia" w:ascii="宋体" w:hAnsi="宋体" w:eastAsia="宋体" w:cs="宋体"/>
          <w:sz w:val="30"/>
          <w:szCs w:val="30"/>
        </w:rPr>
      </w:pPr>
      <w:r>
        <w:rPr>
          <w:rFonts w:hint="eastAsia" w:ascii="宋体" w:hAnsi="宋体" w:eastAsia="宋体" w:cs="宋体"/>
          <w:sz w:val="30"/>
          <w:szCs w:val="30"/>
        </w:rPr>
        <w:t>附件：</w:t>
      </w:r>
    </w:p>
    <w:p>
      <w:pPr>
        <w:spacing w:line="500" w:lineRule="exact"/>
        <w:jc w:val="center"/>
        <w:rPr>
          <w:rFonts w:hint="eastAsia" w:ascii="宋体" w:hAnsi="宋体" w:eastAsia="宋体" w:cs="宋体"/>
          <w:sz w:val="32"/>
          <w:szCs w:val="32"/>
        </w:rPr>
      </w:pPr>
    </w:p>
    <w:p>
      <w:pPr>
        <w:spacing w:line="500" w:lineRule="exact"/>
        <w:jc w:val="center"/>
        <w:rPr>
          <w:rFonts w:hint="eastAsia" w:ascii="宋体" w:hAnsi="宋体" w:eastAsia="宋体" w:cs="宋体"/>
          <w:bCs/>
          <w:sz w:val="44"/>
          <w:szCs w:val="44"/>
        </w:rPr>
      </w:pPr>
      <w:r>
        <w:rPr>
          <w:rFonts w:hint="eastAsia" w:ascii="宋体" w:hAnsi="宋体" w:eastAsia="宋体" w:cs="宋体"/>
          <w:bCs/>
          <w:sz w:val="44"/>
          <w:szCs w:val="44"/>
        </w:rPr>
        <w:t>货物需求偏离表</w:t>
      </w:r>
    </w:p>
    <w:p>
      <w:pPr>
        <w:spacing w:line="500" w:lineRule="exact"/>
        <w:jc w:val="center"/>
        <w:rPr>
          <w:rFonts w:hint="eastAsia" w:ascii="宋体" w:hAnsi="宋体" w:eastAsia="宋体" w:cs="宋体"/>
          <w:b/>
          <w:sz w:val="32"/>
          <w:szCs w:val="32"/>
        </w:rPr>
      </w:pPr>
      <w:r>
        <w:rPr>
          <w:rFonts w:hint="eastAsia" w:ascii="宋体" w:hAnsi="宋体" w:eastAsia="宋体" w:cs="宋体"/>
          <w:bCs/>
          <w:sz w:val="44"/>
          <w:szCs w:val="44"/>
        </w:rPr>
        <w:t>(注：按采购需求具体条款修改)</w:t>
      </w:r>
    </w:p>
    <w:p>
      <w:pPr>
        <w:spacing w:line="360" w:lineRule="auto"/>
        <w:rPr>
          <w:rFonts w:hint="eastAsia" w:ascii="宋体" w:hAnsi="宋体" w:eastAsia="宋体" w:cs="宋体"/>
          <w:kern w:val="0"/>
          <w:sz w:val="24"/>
          <w:szCs w:val="24"/>
        </w:rPr>
      </w:pP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3"/>
        <w:gridCol w:w="1142"/>
        <w:gridCol w:w="736"/>
        <w:gridCol w:w="1576"/>
        <w:gridCol w:w="1140"/>
        <w:gridCol w:w="658"/>
        <w:gridCol w:w="1146"/>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8" w:hRule="atLeast"/>
          <w:jc w:val="center"/>
        </w:trPr>
        <w:tc>
          <w:tcPr>
            <w:tcW w:w="593"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项号</w:t>
            </w:r>
          </w:p>
        </w:tc>
        <w:tc>
          <w:tcPr>
            <w:tcW w:w="345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采购文件需求</w:t>
            </w:r>
          </w:p>
        </w:tc>
        <w:tc>
          <w:tcPr>
            <w:tcW w:w="2944"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szCs w:val="21"/>
              </w:rPr>
            </w:pPr>
            <w:r>
              <w:rPr>
                <w:rFonts w:hint="eastAsia" w:ascii="宋体" w:hAnsi="宋体" w:eastAsia="宋体" w:cs="宋体"/>
                <w:szCs w:val="21"/>
              </w:rPr>
              <w:t>响应文件承诺</w:t>
            </w:r>
          </w:p>
        </w:tc>
        <w:tc>
          <w:tcPr>
            <w:tcW w:w="1095" w:type="dxa"/>
            <w:vMerge w:val="restart"/>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1" w:hRule="atLeast"/>
          <w:jc w:val="center"/>
        </w:trPr>
        <w:tc>
          <w:tcPr>
            <w:tcW w:w="5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Cs w:val="21"/>
              </w:rPr>
            </w:pPr>
          </w:p>
        </w:tc>
        <w:tc>
          <w:tcPr>
            <w:tcW w:w="114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货物名称</w:t>
            </w:r>
          </w:p>
        </w:tc>
        <w:tc>
          <w:tcPr>
            <w:tcW w:w="73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数量</w:t>
            </w:r>
          </w:p>
        </w:tc>
        <w:tc>
          <w:tcPr>
            <w:tcW w:w="15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货物参数要求</w:t>
            </w:r>
          </w:p>
        </w:tc>
        <w:tc>
          <w:tcPr>
            <w:tcW w:w="11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货物名称</w:t>
            </w:r>
          </w:p>
        </w:tc>
        <w:tc>
          <w:tcPr>
            <w:tcW w:w="65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数量</w:t>
            </w:r>
          </w:p>
        </w:tc>
        <w:tc>
          <w:tcPr>
            <w:tcW w:w="114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货物参数</w:t>
            </w:r>
          </w:p>
        </w:tc>
        <w:tc>
          <w:tcPr>
            <w:tcW w:w="109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3" w:hRule="atLeast"/>
          <w:jc w:val="center"/>
        </w:trPr>
        <w:tc>
          <w:tcPr>
            <w:tcW w:w="59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1</w:t>
            </w:r>
          </w:p>
        </w:tc>
        <w:tc>
          <w:tcPr>
            <w:tcW w:w="1142"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w:t>
            </w:r>
          </w:p>
        </w:tc>
        <w:tc>
          <w:tcPr>
            <w:tcW w:w="73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w:t>
            </w:r>
          </w:p>
        </w:tc>
        <w:tc>
          <w:tcPr>
            <w:tcW w:w="157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1  ……</w:t>
            </w:r>
          </w:p>
          <w:p>
            <w:pPr>
              <w:rPr>
                <w:rFonts w:hint="eastAsia" w:ascii="宋体" w:hAnsi="宋体" w:eastAsia="宋体" w:cs="宋体"/>
                <w:szCs w:val="21"/>
              </w:rPr>
            </w:pPr>
            <w:r>
              <w:rPr>
                <w:rFonts w:hint="eastAsia" w:ascii="宋体" w:hAnsi="宋体" w:eastAsia="宋体" w:cs="宋体"/>
                <w:szCs w:val="21"/>
              </w:rPr>
              <w:t>2  ……</w:t>
            </w:r>
          </w:p>
          <w:p>
            <w:pPr>
              <w:rPr>
                <w:rFonts w:hint="eastAsia" w:ascii="宋体" w:hAnsi="宋体" w:eastAsia="宋体" w:cs="宋体"/>
                <w:szCs w:val="21"/>
              </w:rPr>
            </w:pPr>
            <w:r>
              <w:rPr>
                <w:rFonts w:hint="eastAsia" w:ascii="宋体" w:hAnsi="宋体" w:eastAsia="宋体" w:cs="宋体"/>
                <w:szCs w:val="21"/>
              </w:rPr>
              <w:t>3  ……</w:t>
            </w:r>
          </w:p>
          <w:p>
            <w:pPr>
              <w:rPr>
                <w:rFonts w:hint="eastAsia" w:ascii="宋体" w:hAnsi="宋体" w:eastAsia="宋体" w:cs="宋体"/>
                <w:szCs w:val="21"/>
              </w:rPr>
            </w:pPr>
            <w:r>
              <w:rPr>
                <w:rFonts w:hint="eastAsia" w:ascii="宋体" w:hAnsi="宋体" w:eastAsia="宋体" w:cs="宋体"/>
                <w:szCs w:val="21"/>
              </w:rPr>
              <w:t>……</w:t>
            </w:r>
          </w:p>
        </w:tc>
        <w:tc>
          <w:tcPr>
            <w:tcW w:w="114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w:t>
            </w:r>
          </w:p>
        </w:tc>
        <w:tc>
          <w:tcPr>
            <w:tcW w:w="658"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w:t>
            </w:r>
          </w:p>
        </w:tc>
        <w:tc>
          <w:tcPr>
            <w:tcW w:w="114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r>
              <w:rPr>
                <w:rFonts w:hint="eastAsia" w:ascii="宋体" w:hAnsi="宋体" w:eastAsia="宋体" w:cs="宋体"/>
                <w:szCs w:val="21"/>
              </w:rPr>
              <w:t>1  ……</w:t>
            </w:r>
          </w:p>
          <w:p>
            <w:pPr>
              <w:rPr>
                <w:rFonts w:hint="eastAsia" w:ascii="宋体" w:hAnsi="宋体" w:eastAsia="宋体" w:cs="宋体"/>
                <w:szCs w:val="21"/>
              </w:rPr>
            </w:pPr>
            <w:r>
              <w:rPr>
                <w:rFonts w:hint="eastAsia" w:ascii="宋体" w:hAnsi="宋体" w:eastAsia="宋体" w:cs="宋体"/>
                <w:szCs w:val="21"/>
              </w:rPr>
              <w:t>2  ……</w:t>
            </w:r>
          </w:p>
          <w:p>
            <w:pPr>
              <w:rPr>
                <w:rFonts w:hint="eastAsia" w:ascii="宋体" w:hAnsi="宋体" w:eastAsia="宋体" w:cs="宋体"/>
                <w:szCs w:val="21"/>
              </w:rPr>
            </w:pPr>
            <w:r>
              <w:rPr>
                <w:rFonts w:hint="eastAsia" w:ascii="宋体" w:hAnsi="宋体" w:eastAsia="宋体" w:cs="宋体"/>
                <w:szCs w:val="21"/>
              </w:rPr>
              <w:t>3  ……</w:t>
            </w:r>
          </w:p>
          <w:p>
            <w:pPr>
              <w:rPr>
                <w:rFonts w:hint="eastAsia" w:ascii="宋体" w:hAnsi="宋体" w:eastAsia="宋体" w:cs="宋体"/>
                <w:szCs w:val="21"/>
              </w:rPr>
            </w:pPr>
            <w:r>
              <w:rPr>
                <w:rFonts w:hint="eastAsia" w:ascii="宋体" w:hAnsi="宋体" w:eastAsia="宋体" w:cs="宋体"/>
                <w:szCs w:val="21"/>
              </w:rPr>
              <w:t>……</w:t>
            </w:r>
          </w:p>
        </w:tc>
        <w:tc>
          <w:tcPr>
            <w:tcW w:w="10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szCs w:val="21"/>
              </w:rPr>
            </w:pPr>
          </w:p>
        </w:tc>
      </w:tr>
    </w:tbl>
    <w:p>
      <w:pPr>
        <w:spacing w:line="360" w:lineRule="auto"/>
        <w:contextualSpacing/>
        <w:rPr>
          <w:rFonts w:hint="eastAsia" w:ascii="宋体" w:hAnsi="宋体" w:eastAsia="宋体" w:cs="宋体"/>
          <w:kern w:val="0"/>
          <w:szCs w:val="21"/>
        </w:rPr>
      </w:pPr>
      <w:r>
        <w:rPr>
          <w:rFonts w:hint="eastAsia" w:ascii="宋体" w:hAnsi="宋体" w:eastAsia="宋体" w:cs="宋体"/>
          <w:kern w:val="0"/>
          <w:szCs w:val="21"/>
        </w:rPr>
        <w:t>注：</w:t>
      </w:r>
    </w:p>
    <w:p>
      <w:pPr>
        <w:spacing w:line="360" w:lineRule="auto"/>
        <w:contextualSpacing/>
        <w:rPr>
          <w:rFonts w:hint="eastAsia" w:ascii="宋体" w:hAnsi="宋体" w:eastAsia="宋体" w:cs="宋体"/>
          <w:kern w:val="0"/>
          <w:szCs w:val="21"/>
        </w:rPr>
      </w:pPr>
      <w:r>
        <w:rPr>
          <w:rFonts w:hint="eastAsia" w:ascii="宋体" w:hAnsi="宋体" w:eastAsia="宋体" w:cs="宋体"/>
          <w:kern w:val="0"/>
          <w:szCs w:val="21"/>
        </w:rPr>
        <w:t>1.说明：应对照货物需求一览表的采购清单及技术参数条款逐条作出明确响应，并作出偏离说明。</w:t>
      </w:r>
    </w:p>
    <w:p>
      <w:pPr>
        <w:spacing w:line="400" w:lineRule="exact"/>
        <w:rPr>
          <w:rFonts w:hint="eastAsia" w:ascii="宋体" w:hAnsi="宋体" w:eastAsia="宋体" w:cs="宋体"/>
          <w:kern w:val="0"/>
          <w:szCs w:val="21"/>
        </w:rPr>
      </w:pPr>
      <w:r>
        <w:rPr>
          <w:rFonts w:hint="eastAsia" w:ascii="宋体" w:hAnsi="宋体" w:eastAsia="宋体" w:cs="宋体"/>
          <w:kern w:val="0"/>
          <w:szCs w:val="21"/>
        </w:rPr>
        <w:t>2.供应商应根据自身的承诺，对照货物需求一览表要求，在“偏离说明”中注明“正偏离”、“负偏离”或者“无偏离”。既不属于“正偏离”也不属于“负偏离”即为“无偏离”。 当响应文件的内容低于货物需求一览表要求时，竞标人应当如实写明“负偏离”，否则视为虚假应标</w:t>
      </w:r>
    </w:p>
    <w:p>
      <w:pPr>
        <w:spacing w:line="400" w:lineRule="exact"/>
        <w:rPr>
          <w:rFonts w:hint="eastAsia" w:ascii="宋体" w:hAnsi="宋体" w:eastAsia="宋体" w:cs="宋体"/>
          <w:kern w:val="0"/>
          <w:szCs w:val="21"/>
        </w:rPr>
      </w:pPr>
      <w:r>
        <w:rPr>
          <w:rFonts w:hint="eastAsia" w:ascii="宋体" w:hAnsi="宋体" w:eastAsia="宋体" w:cs="宋体"/>
          <w:kern w:val="0"/>
          <w:szCs w:val="21"/>
        </w:rPr>
        <w:t>3.表格内容均需按要求填写并盖章，不得留空，否则按竞标无效处理。</w:t>
      </w:r>
    </w:p>
    <w:p>
      <w:pPr>
        <w:spacing w:line="400" w:lineRule="exact"/>
        <w:rPr>
          <w:rFonts w:hint="eastAsia" w:ascii="宋体" w:hAnsi="宋体" w:eastAsia="宋体" w:cs="宋体"/>
          <w:kern w:val="0"/>
          <w:szCs w:val="21"/>
        </w:rPr>
      </w:pPr>
      <w:r>
        <w:rPr>
          <w:rFonts w:hint="eastAsia" w:ascii="宋体" w:hAnsi="宋体" w:eastAsia="宋体" w:cs="宋体"/>
          <w:kern w:val="0"/>
          <w:szCs w:val="21"/>
        </w:rPr>
        <w:t>4.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pPr>
        <w:spacing w:line="360" w:lineRule="auto"/>
        <w:rPr>
          <w:rFonts w:hint="eastAsia" w:ascii="宋体" w:hAnsi="宋体" w:eastAsia="宋体" w:cs="宋体"/>
          <w:kern w:val="0"/>
          <w:sz w:val="24"/>
          <w:szCs w:val="20"/>
        </w:rPr>
      </w:pPr>
      <w:r>
        <w:rPr>
          <w:rFonts w:hint="eastAsia" w:ascii="宋体" w:hAnsi="宋体" w:eastAsia="宋体" w:cs="宋体"/>
          <w:kern w:val="0"/>
          <w:szCs w:val="21"/>
        </w:rPr>
        <w:t>5. 如技术偏离表中的竞标响应与佐证材料不一致的，以佐证材料为准。</w:t>
      </w:r>
    </w:p>
    <w:p>
      <w:pPr>
        <w:snapToGrid w:val="0"/>
        <w:spacing w:line="360" w:lineRule="auto"/>
        <w:ind w:firstLine="602" w:firstLineChars="200"/>
        <w:rPr>
          <w:rFonts w:hint="eastAsia" w:ascii="宋体" w:hAnsi="宋体" w:eastAsia="宋体" w:cs="宋体"/>
          <w:b/>
          <w:sz w:val="30"/>
          <w:szCs w:val="30"/>
        </w:rPr>
      </w:pPr>
    </w:p>
    <w:p>
      <w:pPr>
        <w:snapToGrid w:val="0"/>
        <w:spacing w:line="360" w:lineRule="auto"/>
        <w:ind w:firstLine="602" w:firstLineChars="200"/>
        <w:rPr>
          <w:rFonts w:hint="eastAsia" w:ascii="宋体" w:hAnsi="宋体" w:eastAsia="宋体" w:cs="宋体"/>
          <w:b/>
          <w:sz w:val="30"/>
          <w:szCs w:val="30"/>
        </w:rPr>
      </w:pPr>
    </w:p>
    <w:p>
      <w:pPr>
        <w:autoSpaceDE w:val="0"/>
        <w:autoSpaceDN w:val="0"/>
        <w:spacing w:line="360" w:lineRule="auto"/>
        <w:ind w:left="4335" w:leftChars="1950" w:hanging="240" w:hangingChars="100"/>
        <w:rPr>
          <w:rFonts w:hint="eastAsia" w:ascii="宋体" w:hAnsi="宋体" w:eastAsia="宋体" w:cs="宋体"/>
          <w:kern w:val="0"/>
          <w:sz w:val="24"/>
          <w:szCs w:val="24"/>
        </w:rPr>
      </w:pPr>
      <w:r>
        <w:rPr>
          <w:rFonts w:hint="eastAsia" w:ascii="宋体" w:hAnsi="宋体" w:eastAsia="宋体" w:cs="宋体"/>
          <w:kern w:val="0"/>
          <w:sz w:val="24"/>
          <w:szCs w:val="24"/>
        </w:rPr>
        <w:t>供应商名称（盖章）：</w:t>
      </w:r>
    </w:p>
    <w:p>
      <w:pPr>
        <w:autoSpaceDE w:val="0"/>
        <w:autoSpaceDN w:val="0"/>
        <w:spacing w:line="360" w:lineRule="auto"/>
        <w:ind w:firstLine="4680" w:firstLineChars="1950"/>
        <w:rPr>
          <w:rFonts w:hint="eastAsia" w:ascii="宋体" w:hAnsi="宋体" w:eastAsia="宋体" w:cs="宋体"/>
          <w:b/>
          <w:bCs/>
          <w:sz w:val="24"/>
          <w:szCs w:val="24"/>
        </w:rPr>
      </w:pPr>
      <w:r>
        <w:rPr>
          <w:rFonts w:hint="eastAsia" w:ascii="宋体" w:hAnsi="宋体" w:eastAsia="宋体" w:cs="宋体"/>
          <w:kern w:val="0"/>
          <w:sz w:val="24"/>
          <w:szCs w:val="24"/>
          <w:lang w:val="zh-CN"/>
        </w:rPr>
        <w:t>日期：  年  月   日</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spacing w:line="500" w:lineRule="exact"/>
        <w:jc w:val="center"/>
        <w:rPr>
          <w:rFonts w:hint="eastAsia" w:ascii="宋体" w:hAnsi="宋体" w:eastAsia="宋体" w:cs="宋体"/>
          <w:bCs/>
          <w:sz w:val="44"/>
          <w:szCs w:val="44"/>
        </w:rPr>
        <w:sectPr>
          <w:pgSz w:w="11906" w:h="16838"/>
          <w:pgMar w:top="1213" w:right="1236" w:bottom="1213" w:left="1236" w:header="851" w:footer="992" w:gutter="0"/>
          <w:cols w:space="0" w:num="1"/>
          <w:rtlGutter w:val="0"/>
          <w:docGrid w:type="lines" w:linePitch="312" w:charSpace="0"/>
        </w:sectPr>
      </w:pPr>
    </w:p>
    <w:p>
      <w:pPr>
        <w:spacing w:line="500" w:lineRule="exact"/>
        <w:jc w:val="center"/>
        <w:rPr>
          <w:rFonts w:hint="eastAsia" w:ascii="宋体" w:hAnsi="宋体" w:eastAsia="宋体" w:cs="宋体"/>
          <w:bCs/>
          <w:sz w:val="44"/>
          <w:szCs w:val="44"/>
        </w:rPr>
      </w:pPr>
      <w:r>
        <w:rPr>
          <w:rFonts w:hint="eastAsia" w:ascii="宋体" w:hAnsi="宋体" w:eastAsia="宋体" w:cs="宋体"/>
          <w:bCs/>
          <w:sz w:val="44"/>
          <w:szCs w:val="44"/>
        </w:rPr>
        <w:t>商务条款偏离表（格式）</w:t>
      </w:r>
    </w:p>
    <w:p>
      <w:pPr>
        <w:spacing w:line="360" w:lineRule="auto"/>
        <w:rPr>
          <w:rFonts w:hint="eastAsia" w:ascii="宋体" w:hAnsi="宋体" w:eastAsia="宋体" w:cs="宋体"/>
          <w:sz w:val="24"/>
          <w:szCs w:val="24"/>
          <w:u w:val="single"/>
        </w:rPr>
      </w:pPr>
    </w:p>
    <w:tbl>
      <w:tblPr>
        <w:tblStyle w:val="7"/>
        <w:tblpPr w:leftFromText="180" w:rightFromText="180" w:vertAnchor="text" w:horzAnchor="margin" w:tblpXSpec="center" w:tblpY="94"/>
        <w:tblW w:w="94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1"/>
        <w:gridCol w:w="3757"/>
        <w:gridCol w:w="2606"/>
        <w:gridCol w:w="2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tcBorders>
              <w:top w:val="single" w:color="auto" w:sz="4" w:space="0"/>
              <w:left w:val="single" w:color="auto" w:sz="4" w:space="0"/>
              <w:right w:val="single" w:color="auto" w:sz="4" w:space="0"/>
            </w:tcBorders>
            <w:noWrap/>
          </w:tcPr>
          <w:p>
            <w:pPr>
              <w:spacing w:line="340" w:lineRule="exact"/>
              <w:jc w:val="center"/>
              <w:rPr>
                <w:rFonts w:hint="eastAsia" w:ascii="宋体" w:hAnsi="宋体" w:eastAsia="宋体" w:cs="宋体"/>
                <w:szCs w:val="21"/>
              </w:rPr>
            </w:pPr>
            <w:r>
              <w:rPr>
                <w:rFonts w:hint="eastAsia" w:ascii="宋体" w:hAnsi="宋体" w:eastAsia="宋体" w:cs="宋体"/>
                <w:szCs w:val="21"/>
              </w:rPr>
              <w:t>项号</w:t>
            </w:r>
          </w:p>
        </w:tc>
        <w:tc>
          <w:tcPr>
            <w:tcW w:w="3757" w:type="dxa"/>
            <w:tcBorders>
              <w:top w:val="single" w:color="auto" w:sz="4" w:space="0"/>
              <w:left w:val="single" w:color="auto" w:sz="4" w:space="0"/>
              <w:bottom w:val="single" w:color="auto" w:sz="4" w:space="0"/>
              <w:right w:val="single" w:color="auto" w:sz="4" w:space="0"/>
            </w:tcBorders>
            <w:noWrap/>
          </w:tcPr>
          <w:p>
            <w:pPr>
              <w:spacing w:line="340" w:lineRule="exact"/>
              <w:jc w:val="center"/>
              <w:rPr>
                <w:rFonts w:hint="eastAsia" w:ascii="宋体" w:hAnsi="宋体" w:eastAsia="宋体" w:cs="宋体"/>
                <w:szCs w:val="21"/>
              </w:rPr>
            </w:pPr>
            <w:r>
              <w:rPr>
                <w:rFonts w:hint="eastAsia" w:ascii="宋体" w:hAnsi="宋体" w:eastAsia="宋体" w:cs="宋体"/>
                <w:szCs w:val="21"/>
              </w:rPr>
              <w:t>采购文件的商务需求</w:t>
            </w:r>
          </w:p>
        </w:tc>
        <w:tc>
          <w:tcPr>
            <w:tcW w:w="2606" w:type="dxa"/>
            <w:tcBorders>
              <w:top w:val="single" w:color="auto" w:sz="4" w:space="0"/>
              <w:left w:val="single" w:color="auto" w:sz="4" w:space="0"/>
              <w:right w:val="single" w:color="auto" w:sz="4" w:space="0"/>
            </w:tcBorders>
          </w:tcPr>
          <w:p>
            <w:pPr>
              <w:spacing w:line="340" w:lineRule="exact"/>
              <w:jc w:val="center"/>
              <w:rPr>
                <w:rFonts w:hint="eastAsia" w:ascii="宋体" w:hAnsi="宋体" w:eastAsia="宋体" w:cs="宋体"/>
                <w:szCs w:val="21"/>
              </w:rPr>
            </w:pPr>
            <w:r>
              <w:rPr>
                <w:rFonts w:hint="eastAsia" w:ascii="宋体" w:hAnsi="宋体" w:eastAsia="宋体" w:cs="宋体"/>
                <w:szCs w:val="21"/>
              </w:rPr>
              <w:t>响应文件承诺的商务条款</w:t>
            </w:r>
          </w:p>
        </w:tc>
        <w:tc>
          <w:tcPr>
            <w:tcW w:w="2426" w:type="dxa"/>
            <w:tcBorders>
              <w:top w:val="single" w:color="auto" w:sz="4" w:space="0"/>
              <w:left w:val="single" w:color="auto" w:sz="4" w:space="0"/>
              <w:right w:val="single" w:color="auto" w:sz="4" w:space="0"/>
            </w:tcBorders>
          </w:tcPr>
          <w:p>
            <w:pPr>
              <w:spacing w:line="300" w:lineRule="exact"/>
              <w:jc w:val="center"/>
              <w:rPr>
                <w:rFonts w:hint="eastAsia" w:ascii="宋体" w:hAnsi="宋体" w:eastAsia="宋体" w:cs="宋体"/>
                <w:szCs w:val="21"/>
              </w:rPr>
            </w:pPr>
            <w:r>
              <w:rPr>
                <w:rFonts w:hint="eastAsia" w:ascii="宋体" w:hAnsi="宋体" w:eastAsia="宋体" w:cs="宋体"/>
                <w:szCs w:val="21"/>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pPr>
              <w:spacing w:line="340" w:lineRule="exact"/>
              <w:rPr>
                <w:rFonts w:hint="eastAsia" w:ascii="宋体" w:hAnsi="宋体" w:eastAsia="宋体" w:cs="宋体"/>
                <w:szCs w:val="21"/>
              </w:rPr>
            </w:pPr>
            <w:r>
              <w:rPr>
                <w:rFonts w:hint="eastAsia" w:ascii="宋体" w:hAnsi="宋体" w:eastAsia="宋体" w:cs="宋体"/>
                <w:szCs w:val="21"/>
              </w:rPr>
              <w:t>一</w:t>
            </w:r>
          </w:p>
        </w:tc>
        <w:tc>
          <w:tcPr>
            <w:tcW w:w="3757"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szCs w:val="21"/>
              </w:rPr>
            </w:pPr>
            <w:r>
              <w:rPr>
                <w:rFonts w:hint="eastAsia" w:ascii="宋体" w:hAnsi="宋体" w:eastAsia="宋体" w:cs="宋体"/>
                <w:szCs w:val="21"/>
              </w:rPr>
              <w:t>1  ……</w:t>
            </w:r>
          </w:p>
        </w:tc>
        <w:tc>
          <w:tcPr>
            <w:tcW w:w="2606" w:type="dxa"/>
            <w:tcBorders>
              <w:top w:val="single" w:color="auto" w:sz="4" w:space="0"/>
              <w:left w:val="single" w:color="auto" w:sz="4" w:space="0"/>
              <w:right w:val="single" w:color="auto" w:sz="4" w:space="0"/>
            </w:tcBorders>
          </w:tcPr>
          <w:p>
            <w:pPr>
              <w:rPr>
                <w:rFonts w:hint="eastAsia" w:ascii="宋体" w:hAnsi="宋体" w:eastAsia="宋体" w:cs="宋体"/>
                <w:szCs w:val="21"/>
              </w:rPr>
            </w:pPr>
            <w:r>
              <w:rPr>
                <w:rFonts w:hint="eastAsia" w:ascii="宋体" w:hAnsi="宋体" w:eastAsia="宋体" w:cs="宋体"/>
                <w:szCs w:val="21"/>
              </w:rPr>
              <w:t>1  ……</w:t>
            </w:r>
          </w:p>
        </w:tc>
        <w:tc>
          <w:tcPr>
            <w:tcW w:w="2426" w:type="dxa"/>
            <w:tcBorders>
              <w:top w:val="single" w:color="auto" w:sz="4" w:space="0"/>
              <w:left w:val="single" w:color="auto" w:sz="4" w:space="0"/>
              <w:right w:val="single" w:color="auto" w:sz="4" w:space="0"/>
            </w:tcBorders>
          </w:tcPr>
          <w:p>
            <w:pPr>
              <w:spacing w:line="300" w:lineRule="exact"/>
              <w:rPr>
                <w:rFonts w:hint="eastAsia" w:ascii="宋体" w:hAnsi="宋体" w:eastAsia="宋体" w:cs="宋体"/>
                <w:szCs w:val="21"/>
              </w:rPr>
            </w:pPr>
            <w:r>
              <w:rPr>
                <w:rFonts w:hint="eastAsia" w:ascii="宋体" w:hAnsi="宋体" w:eastAsia="宋体" w:cs="宋体"/>
                <w:szCs w:val="21"/>
              </w:rPr>
              <w:t>正偏离（负偏离或无偏离）</w:t>
            </w:r>
          </w:p>
          <w:p>
            <w:pPr>
              <w:spacing w:line="3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pPr>
              <w:spacing w:line="340" w:lineRule="exact"/>
              <w:rPr>
                <w:rFonts w:hint="eastAsia" w:ascii="宋体" w:hAnsi="宋体" w:eastAsia="宋体" w:cs="宋体"/>
                <w:szCs w:val="21"/>
              </w:rPr>
            </w:pPr>
          </w:p>
        </w:tc>
        <w:tc>
          <w:tcPr>
            <w:tcW w:w="3757" w:type="dxa"/>
            <w:tcBorders>
              <w:top w:val="single" w:color="auto" w:sz="4" w:space="0"/>
              <w:left w:val="single" w:color="auto" w:sz="4" w:space="0"/>
              <w:bottom w:val="single" w:color="auto" w:sz="4" w:space="0"/>
              <w:right w:val="single" w:color="auto" w:sz="4" w:space="0"/>
            </w:tcBorders>
            <w:noWrap/>
          </w:tcPr>
          <w:p>
            <w:pPr>
              <w:spacing w:line="340" w:lineRule="exact"/>
              <w:rPr>
                <w:rFonts w:hint="eastAsia" w:ascii="宋体" w:hAnsi="宋体" w:eastAsia="宋体" w:cs="宋体"/>
                <w:szCs w:val="21"/>
              </w:rPr>
            </w:pPr>
            <w:r>
              <w:rPr>
                <w:rFonts w:hint="eastAsia" w:ascii="宋体" w:hAnsi="宋体" w:eastAsia="宋体" w:cs="宋体"/>
                <w:szCs w:val="21"/>
              </w:rPr>
              <w:t>2  ……</w:t>
            </w:r>
          </w:p>
          <w:p>
            <w:pPr>
              <w:spacing w:line="340" w:lineRule="exact"/>
              <w:rPr>
                <w:rFonts w:hint="eastAsia" w:ascii="宋体" w:hAnsi="宋体" w:eastAsia="宋体" w:cs="宋体"/>
                <w:szCs w:val="21"/>
              </w:rPr>
            </w:pPr>
          </w:p>
        </w:tc>
        <w:tc>
          <w:tcPr>
            <w:tcW w:w="2606" w:type="dxa"/>
            <w:tcBorders>
              <w:left w:val="single" w:color="auto" w:sz="4" w:space="0"/>
              <w:right w:val="single" w:color="auto" w:sz="4" w:space="0"/>
            </w:tcBorders>
          </w:tcPr>
          <w:p>
            <w:pPr>
              <w:spacing w:line="340" w:lineRule="exact"/>
              <w:rPr>
                <w:rFonts w:hint="eastAsia" w:ascii="宋体" w:hAnsi="宋体" w:eastAsia="宋体" w:cs="宋体"/>
                <w:szCs w:val="21"/>
              </w:rPr>
            </w:pPr>
            <w:r>
              <w:rPr>
                <w:rFonts w:hint="eastAsia" w:ascii="宋体" w:hAnsi="宋体" w:eastAsia="宋体" w:cs="宋体"/>
                <w:szCs w:val="21"/>
              </w:rPr>
              <w:t>2  ……</w:t>
            </w:r>
          </w:p>
          <w:p>
            <w:pPr>
              <w:spacing w:line="300" w:lineRule="exact"/>
              <w:rPr>
                <w:rFonts w:hint="eastAsia" w:ascii="宋体" w:hAnsi="宋体" w:eastAsia="宋体" w:cs="宋体"/>
                <w:szCs w:val="21"/>
              </w:rPr>
            </w:pPr>
          </w:p>
        </w:tc>
        <w:tc>
          <w:tcPr>
            <w:tcW w:w="2426" w:type="dxa"/>
            <w:tcBorders>
              <w:left w:val="single" w:color="auto" w:sz="4" w:space="0"/>
              <w:right w:val="single" w:color="auto" w:sz="4" w:space="0"/>
            </w:tcBorders>
          </w:tcPr>
          <w:p>
            <w:pPr>
              <w:spacing w:line="300" w:lineRule="exact"/>
              <w:rPr>
                <w:rFonts w:hint="eastAsia" w:ascii="宋体" w:hAnsi="宋体" w:eastAsia="宋体" w:cs="宋体"/>
                <w:szCs w:val="21"/>
              </w:rPr>
            </w:pPr>
            <w:r>
              <w:rPr>
                <w:rFonts w:hint="eastAsia" w:ascii="宋体" w:hAnsi="宋体" w:eastAsia="宋体" w:cs="宋体"/>
                <w:szCs w:val="21"/>
              </w:rPr>
              <w:t>正偏离（负偏离或无偏离）</w:t>
            </w:r>
          </w:p>
          <w:p>
            <w:pPr>
              <w:spacing w:line="3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pPr>
              <w:spacing w:line="340" w:lineRule="exact"/>
              <w:rPr>
                <w:rFonts w:hint="eastAsia" w:ascii="宋体" w:hAnsi="宋体" w:eastAsia="宋体" w:cs="宋体"/>
                <w:szCs w:val="21"/>
              </w:rPr>
            </w:pPr>
          </w:p>
        </w:tc>
        <w:tc>
          <w:tcPr>
            <w:tcW w:w="3757" w:type="dxa"/>
            <w:tcBorders>
              <w:top w:val="single" w:color="auto" w:sz="4" w:space="0"/>
              <w:left w:val="single" w:color="auto" w:sz="4" w:space="0"/>
              <w:bottom w:val="single" w:color="auto" w:sz="4" w:space="0"/>
              <w:right w:val="single" w:color="auto" w:sz="4" w:space="0"/>
            </w:tcBorders>
            <w:noWrap/>
          </w:tcPr>
          <w:p>
            <w:pPr>
              <w:spacing w:line="340" w:lineRule="exact"/>
              <w:rPr>
                <w:rFonts w:hint="eastAsia" w:ascii="宋体" w:hAnsi="宋体" w:eastAsia="宋体" w:cs="宋体"/>
                <w:szCs w:val="21"/>
              </w:rPr>
            </w:pPr>
            <w:r>
              <w:rPr>
                <w:rFonts w:hint="eastAsia" w:ascii="宋体" w:hAnsi="宋体" w:eastAsia="宋体" w:cs="宋体"/>
                <w:szCs w:val="21"/>
              </w:rPr>
              <w:t>3  ……</w:t>
            </w:r>
          </w:p>
          <w:p>
            <w:pPr>
              <w:spacing w:line="340" w:lineRule="exact"/>
              <w:rPr>
                <w:rFonts w:hint="eastAsia" w:ascii="宋体" w:hAnsi="宋体" w:eastAsia="宋体" w:cs="宋体"/>
                <w:szCs w:val="21"/>
              </w:rPr>
            </w:pPr>
          </w:p>
        </w:tc>
        <w:tc>
          <w:tcPr>
            <w:tcW w:w="2606" w:type="dxa"/>
            <w:tcBorders>
              <w:left w:val="single" w:color="auto" w:sz="4" w:space="0"/>
              <w:right w:val="single" w:color="auto" w:sz="4" w:space="0"/>
            </w:tcBorders>
          </w:tcPr>
          <w:p>
            <w:pPr>
              <w:spacing w:line="340" w:lineRule="exact"/>
              <w:rPr>
                <w:rFonts w:hint="eastAsia" w:ascii="宋体" w:hAnsi="宋体" w:eastAsia="宋体" w:cs="宋体"/>
                <w:szCs w:val="21"/>
              </w:rPr>
            </w:pPr>
            <w:r>
              <w:rPr>
                <w:rFonts w:hint="eastAsia" w:ascii="宋体" w:hAnsi="宋体" w:eastAsia="宋体" w:cs="宋体"/>
                <w:szCs w:val="21"/>
              </w:rPr>
              <w:t>3  ……</w:t>
            </w:r>
          </w:p>
          <w:p>
            <w:pPr>
              <w:spacing w:line="300" w:lineRule="exact"/>
              <w:rPr>
                <w:rFonts w:hint="eastAsia" w:ascii="宋体" w:hAnsi="宋体" w:eastAsia="宋体" w:cs="宋体"/>
                <w:szCs w:val="21"/>
              </w:rPr>
            </w:pPr>
          </w:p>
        </w:tc>
        <w:tc>
          <w:tcPr>
            <w:tcW w:w="2426" w:type="dxa"/>
            <w:tcBorders>
              <w:left w:val="single" w:color="auto" w:sz="4" w:space="0"/>
              <w:right w:val="single" w:color="auto" w:sz="4" w:space="0"/>
            </w:tcBorders>
          </w:tcPr>
          <w:p>
            <w:pPr>
              <w:spacing w:line="300" w:lineRule="exact"/>
              <w:rPr>
                <w:rFonts w:hint="eastAsia" w:ascii="宋体" w:hAnsi="宋体" w:eastAsia="宋体" w:cs="宋体"/>
                <w:szCs w:val="21"/>
              </w:rPr>
            </w:pPr>
            <w:r>
              <w:rPr>
                <w:rFonts w:hint="eastAsia" w:ascii="宋体" w:hAnsi="宋体" w:eastAsia="宋体" w:cs="宋体"/>
                <w:szCs w:val="21"/>
              </w:rPr>
              <w:t>正偏离（负偏离或无偏离）</w:t>
            </w:r>
          </w:p>
          <w:p>
            <w:pPr>
              <w:spacing w:line="3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pPr>
              <w:spacing w:line="340" w:lineRule="exact"/>
              <w:rPr>
                <w:rFonts w:hint="eastAsia" w:ascii="宋体" w:hAnsi="宋体" w:eastAsia="宋体" w:cs="宋体"/>
                <w:szCs w:val="21"/>
              </w:rPr>
            </w:pPr>
          </w:p>
        </w:tc>
        <w:tc>
          <w:tcPr>
            <w:tcW w:w="3757" w:type="dxa"/>
            <w:tcBorders>
              <w:top w:val="single" w:color="auto" w:sz="4" w:space="0"/>
              <w:left w:val="single" w:color="auto" w:sz="4" w:space="0"/>
              <w:bottom w:val="single" w:color="auto" w:sz="4" w:space="0"/>
              <w:right w:val="single" w:color="auto" w:sz="4" w:space="0"/>
            </w:tcBorders>
            <w:noWrap/>
          </w:tcPr>
          <w:p>
            <w:pPr>
              <w:spacing w:line="340" w:lineRule="exact"/>
              <w:rPr>
                <w:rFonts w:hint="eastAsia" w:ascii="宋体" w:hAnsi="宋体" w:eastAsia="宋体" w:cs="宋体"/>
                <w:szCs w:val="21"/>
              </w:rPr>
            </w:pPr>
            <w:r>
              <w:rPr>
                <w:rFonts w:hint="eastAsia" w:ascii="宋体" w:hAnsi="宋体" w:eastAsia="宋体" w:cs="宋体"/>
                <w:szCs w:val="21"/>
              </w:rPr>
              <w:t>……</w:t>
            </w:r>
          </w:p>
        </w:tc>
        <w:tc>
          <w:tcPr>
            <w:tcW w:w="2606" w:type="dxa"/>
            <w:tcBorders>
              <w:left w:val="single" w:color="auto" w:sz="4" w:space="0"/>
              <w:bottom w:val="single" w:color="auto" w:sz="4" w:space="0"/>
              <w:right w:val="single" w:color="auto" w:sz="4" w:space="0"/>
            </w:tcBorders>
          </w:tcPr>
          <w:p>
            <w:pPr>
              <w:spacing w:line="300" w:lineRule="exact"/>
              <w:rPr>
                <w:rFonts w:hint="eastAsia" w:ascii="宋体" w:hAnsi="宋体" w:eastAsia="宋体" w:cs="宋体"/>
                <w:szCs w:val="21"/>
              </w:rPr>
            </w:pPr>
            <w:r>
              <w:rPr>
                <w:rFonts w:hint="eastAsia" w:ascii="宋体" w:hAnsi="宋体" w:eastAsia="宋体" w:cs="宋体"/>
                <w:szCs w:val="21"/>
              </w:rPr>
              <w:t>……</w:t>
            </w:r>
          </w:p>
        </w:tc>
        <w:tc>
          <w:tcPr>
            <w:tcW w:w="2426" w:type="dxa"/>
            <w:tcBorders>
              <w:left w:val="single" w:color="auto" w:sz="4" w:space="0"/>
              <w:bottom w:val="single" w:color="auto" w:sz="4" w:space="0"/>
              <w:right w:val="single" w:color="auto" w:sz="4" w:space="0"/>
            </w:tcBorders>
          </w:tcPr>
          <w:p>
            <w:pPr>
              <w:spacing w:line="300" w:lineRule="exact"/>
              <w:rPr>
                <w:rFonts w:hint="eastAsia" w:ascii="宋体" w:hAnsi="宋体" w:eastAsia="宋体" w:cs="宋体"/>
                <w:szCs w:val="21"/>
              </w:rPr>
            </w:pPr>
            <w:r>
              <w:rPr>
                <w:rFonts w:hint="eastAsia" w:ascii="宋体" w:hAnsi="宋体" w:eastAsia="宋体" w:cs="宋体"/>
                <w:szCs w:val="21"/>
              </w:rPr>
              <w:t>正偏离（负偏离或无偏离）</w:t>
            </w:r>
          </w:p>
          <w:p>
            <w:pPr>
              <w:spacing w:line="3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pPr>
              <w:spacing w:line="340" w:lineRule="exact"/>
              <w:rPr>
                <w:rFonts w:hint="eastAsia" w:ascii="宋体" w:hAnsi="宋体" w:eastAsia="宋体" w:cs="宋体"/>
                <w:szCs w:val="21"/>
              </w:rPr>
            </w:pPr>
            <w:r>
              <w:rPr>
                <w:rFonts w:hint="eastAsia" w:ascii="宋体" w:hAnsi="宋体" w:eastAsia="宋体" w:cs="宋体"/>
                <w:szCs w:val="21"/>
              </w:rPr>
              <w:t>二</w:t>
            </w:r>
          </w:p>
        </w:tc>
        <w:tc>
          <w:tcPr>
            <w:tcW w:w="3757"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szCs w:val="21"/>
              </w:rPr>
            </w:pPr>
            <w:r>
              <w:rPr>
                <w:rFonts w:hint="eastAsia" w:ascii="宋体" w:hAnsi="宋体" w:eastAsia="宋体" w:cs="宋体"/>
                <w:szCs w:val="21"/>
              </w:rPr>
              <w:t>1  ……</w:t>
            </w:r>
          </w:p>
        </w:tc>
        <w:tc>
          <w:tcPr>
            <w:tcW w:w="2606" w:type="dxa"/>
            <w:tcBorders>
              <w:top w:val="single" w:color="auto" w:sz="4" w:space="0"/>
              <w:left w:val="single" w:color="auto" w:sz="4" w:space="0"/>
              <w:right w:val="single" w:color="auto" w:sz="4" w:space="0"/>
            </w:tcBorders>
          </w:tcPr>
          <w:p>
            <w:pPr>
              <w:rPr>
                <w:rFonts w:hint="eastAsia" w:ascii="宋体" w:hAnsi="宋体" w:eastAsia="宋体" w:cs="宋体"/>
                <w:szCs w:val="21"/>
              </w:rPr>
            </w:pPr>
            <w:r>
              <w:rPr>
                <w:rFonts w:hint="eastAsia" w:ascii="宋体" w:hAnsi="宋体" w:eastAsia="宋体" w:cs="宋体"/>
                <w:szCs w:val="21"/>
              </w:rPr>
              <w:t>1  ……</w:t>
            </w:r>
          </w:p>
        </w:tc>
        <w:tc>
          <w:tcPr>
            <w:tcW w:w="2426" w:type="dxa"/>
            <w:tcBorders>
              <w:top w:val="single" w:color="auto" w:sz="4" w:space="0"/>
              <w:left w:val="single" w:color="auto" w:sz="4" w:space="0"/>
              <w:right w:val="single" w:color="auto" w:sz="4" w:space="0"/>
            </w:tcBorders>
          </w:tcPr>
          <w:p>
            <w:pPr>
              <w:spacing w:line="300" w:lineRule="exact"/>
              <w:rPr>
                <w:rFonts w:hint="eastAsia" w:ascii="宋体" w:hAnsi="宋体" w:eastAsia="宋体" w:cs="宋体"/>
                <w:szCs w:val="21"/>
              </w:rPr>
            </w:pPr>
            <w:r>
              <w:rPr>
                <w:rFonts w:hint="eastAsia" w:ascii="宋体" w:hAnsi="宋体" w:eastAsia="宋体" w:cs="宋体"/>
                <w:szCs w:val="21"/>
              </w:rPr>
              <w:t>正偏离（负偏离或无偏离）</w:t>
            </w:r>
          </w:p>
          <w:p>
            <w:pPr>
              <w:spacing w:line="3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pPr>
              <w:spacing w:line="340" w:lineRule="exact"/>
              <w:rPr>
                <w:rFonts w:hint="eastAsia" w:ascii="宋体" w:hAnsi="宋体" w:eastAsia="宋体" w:cs="宋体"/>
                <w:szCs w:val="21"/>
              </w:rPr>
            </w:pPr>
          </w:p>
        </w:tc>
        <w:tc>
          <w:tcPr>
            <w:tcW w:w="3757" w:type="dxa"/>
            <w:tcBorders>
              <w:top w:val="single" w:color="auto" w:sz="4" w:space="0"/>
              <w:left w:val="single" w:color="auto" w:sz="4" w:space="0"/>
              <w:bottom w:val="single" w:color="auto" w:sz="4" w:space="0"/>
              <w:right w:val="single" w:color="auto" w:sz="4" w:space="0"/>
            </w:tcBorders>
            <w:noWrap/>
          </w:tcPr>
          <w:p>
            <w:pPr>
              <w:spacing w:line="340" w:lineRule="exact"/>
              <w:rPr>
                <w:rFonts w:hint="eastAsia" w:ascii="宋体" w:hAnsi="宋体" w:eastAsia="宋体" w:cs="宋体"/>
                <w:szCs w:val="21"/>
              </w:rPr>
            </w:pPr>
            <w:r>
              <w:rPr>
                <w:rFonts w:hint="eastAsia" w:ascii="宋体" w:hAnsi="宋体" w:eastAsia="宋体" w:cs="宋体"/>
                <w:szCs w:val="21"/>
              </w:rPr>
              <w:t>2  ……</w:t>
            </w:r>
          </w:p>
          <w:p>
            <w:pPr>
              <w:spacing w:line="340" w:lineRule="exact"/>
              <w:rPr>
                <w:rFonts w:hint="eastAsia" w:ascii="宋体" w:hAnsi="宋体" w:eastAsia="宋体" w:cs="宋体"/>
                <w:szCs w:val="21"/>
              </w:rPr>
            </w:pPr>
          </w:p>
        </w:tc>
        <w:tc>
          <w:tcPr>
            <w:tcW w:w="2606" w:type="dxa"/>
            <w:tcBorders>
              <w:left w:val="single" w:color="auto" w:sz="4" w:space="0"/>
              <w:right w:val="single" w:color="auto" w:sz="4" w:space="0"/>
            </w:tcBorders>
          </w:tcPr>
          <w:p>
            <w:pPr>
              <w:spacing w:line="340" w:lineRule="exact"/>
              <w:rPr>
                <w:rFonts w:hint="eastAsia" w:ascii="宋体" w:hAnsi="宋体" w:eastAsia="宋体" w:cs="宋体"/>
                <w:szCs w:val="21"/>
              </w:rPr>
            </w:pPr>
            <w:r>
              <w:rPr>
                <w:rFonts w:hint="eastAsia" w:ascii="宋体" w:hAnsi="宋体" w:eastAsia="宋体" w:cs="宋体"/>
                <w:szCs w:val="21"/>
              </w:rPr>
              <w:t>2  ……</w:t>
            </w:r>
          </w:p>
          <w:p>
            <w:pPr>
              <w:spacing w:line="300" w:lineRule="exact"/>
              <w:rPr>
                <w:rFonts w:hint="eastAsia" w:ascii="宋体" w:hAnsi="宋体" w:eastAsia="宋体" w:cs="宋体"/>
                <w:szCs w:val="21"/>
              </w:rPr>
            </w:pPr>
          </w:p>
        </w:tc>
        <w:tc>
          <w:tcPr>
            <w:tcW w:w="2426" w:type="dxa"/>
            <w:tcBorders>
              <w:left w:val="single" w:color="auto" w:sz="4" w:space="0"/>
              <w:right w:val="single" w:color="auto" w:sz="4" w:space="0"/>
            </w:tcBorders>
          </w:tcPr>
          <w:p>
            <w:pPr>
              <w:spacing w:line="300" w:lineRule="exact"/>
              <w:rPr>
                <w:rFonts w:hint="eastAsia" w:ascii="宋体" w:hAnsi="宋体" w:eastAsia="宋体" w:cs="宋体"/>
                <w:szCs w:val="21"/>
              </w:rPr>
            </w:pPr>
            <w:r>
              <w:rPr>
                <w:rFonts w:hint="eastAsia" w:ascii="宋体" w:hAnsi="宋体" w:eastAsia="宋体" w:cs="宋体"/>
                <w:szCs w:val="21"/>
              </w:rPr>
              <w:t>正偏离（负偏离或无偏离）</w:t>
            </w:r>
          </w:p>
          <w:p>
            <w:pPr>
              <w:spacing w:line="3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pPr>
              <w:spacing w:line="340" w:lineRule="exact"/>
              <w:rPr>
                <w:rFonts w:hint="eastAsia" w:ascii="宋体" w:hAnsi="宋体" w:eastAsia="宋体" w:cs="宋体"/>
                <w:szCs w:val="21"/>
              </w:rPr>
            </w:pPr>
          </w:p>
        </w:tc>
        <w:tc>
          <w:tcPr>
            <w:tcW w:w="3757" w:type="dxa"/>
            <w:tcBorders>
              <w:top w:val="single" w:color="auto" w:sz="4" w:space="0"/>
              <w:left w:val="single" w:color="auto" w:sz="4" w:space="0"/>
              <w:bottom w:val="single" w:color="auto" w:sz="4" w:space="0"/>
              <w:right w:val="single" w:color="auto" w:sz="4" w:space="0"/>
            </w:tcBorders>
            <w:noWrap/>
          </w:tcPr>
          <w:p>
            <w:pPr>
              <w:spacing w:line="340" w:lineRule="exact"/>
              <w:rPr>
                <w:rFonts w:hint="eastAsia" w:ascii="宋体" w:hAnsi="宋体" w:eastAsia="宋体" w:cs="宋体"/>
                <w:szCs w:val="21"/>
              </w:rPr>
            </w:pPr>
            <w:r>
              <w:rPr>
                <w:rFonts w:hint="eastAsia" w:ascii="宋体" w:hAnsi="宋体" w:eastAsia="宋体" w:cs="宋体"/>
                <w:szCs w:val="21"/>
              </w:rPr>
              <w:t>3  ……</w:t>
            </w:r>
          </w:p>
          <w:p>
            <w:pPr>
              <w:spacing w:line="340" w:lineRule="exact"/>
              <w:rPr>
                <w:rFonts w:hint="eastAsia" w:ascii="宋体" w:hAnsi="宋体" w:eastAsia="宋体" w:cs="宋体"/>
                <w:szCs w:val="21"/>
              </w:rPr>
            </w:pPr>
          </w:p>
        </w:tc>
        <w:tc>
          <w:tcPr>
            <w:tcW w:w="2606" w:type="dxa"/>
            <w:tcBorders>
              <w:left w:val="single" w:color="auto" w:sz="4" w:space="0"/>
              <w:right w:val="single" w:color="auto" w:sz="4" w:space="0"/>
            </w:tcBorders>
          </w:tcPr>
          <w:p>
            <w:pPr>
              <w:spacing w:line="340" w:lineRule="exact"/>
              <w:rPr>
                <w:rFonts w:hint="eastAsia" w:ascii="宋体" w:hAnsi="宋体" w:eastAsia="宋体" w:cs="宋体"/>
                <w:szCs w:val="21"/>
              </w:rPr>
            </w:pPr>
            <w:r>
              <w:rPr>
                <w:rFonts w:hint="eastAsia" w:ascii="宋体" w:hAnsi="宋体" w:eastAsia="宋体" w:cs="宋体"/>
                <w:szCs w:val="21"/>
              </w:rPr>
              <w:t>3  ……</w:t>
            </w:r>
          </w:p>
          <w:p>
            <w:pPr>
              <w:spacing w:line="300" w:lineRule="exact"/>
              <w:rPr>
                <w:rFonts w:hint="eastAsia" w:ascii="宋体" w:hAnsi="宋体" w:eastAsia="宋体" w:cs="宋体"/>
                <w:szCs w:val="21"/>
              </w:rPr>
            </w:pPr>
          </w:p>
        </w:tc>
        <w:tc>
          <w:tcPr>
            <w:tcW w:w="2426" w:type="dxa"/>
            <w:tcBorders>
              <w:left w:val="single" w:color="auto" w:sz="4" w:space="0"/>
              <w:right w:val="single" w:color="auto" w:sz="4" w:space="0"/>
            </w:tcBorders>
          </w:tcPr>
          <w:p>
            <w:pPr>
              <w:spacing w:line="300" w:lineRule="exact"/>
              <w:rPr>
                <w:rFonts w:hint="eastAsia" w:ascii="宋体" w:hAnsi="宋体" w:eastAsia="宋体" w:cs="宋体"/>
                <w:szCs w:val="21"/>
              </w:rPr>
            </w:pPr>
            <w:r>
              <w:rPr>
                <w:rFonts w:hint="eastAsia" w:ascii="宋体" w:hAnsi="宋体" w:eastAsia="宋体" w:cs="宋体"/>
                <w:szCs w:val="21"/>
              </w:rPr>
              <w:t>正偏离（负偏离或无偏离）</w:t>
            </w:r>
          </w:p>
          <w:p>
            <w:pPr>
              <w:spacing w:line="3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pPr>
              <w:spacing w:line="340" w:lineRule="exact"/>
              <w:rPr>
                <w:rFonts w:hint="eastAsia" w:ascii="宋体" w:hAnsi="宋体" w:eastAsia="宋体" w:cs="宋体"/>
                <w:szCs w:val="21"/>
              </w:rPr>
            </w:pPr>
          </w:p>
        </w:tc>
        <w:tc>
          <w:tcPr>
            <w:tcW w:w="3757" w:type="dxa"/>
            <w:tcBorders>
              <w:top w:val="single" w:color="auto" w:sz="4" w:space="0"/>
              <w:left w:val="single" w:color="auto" w:sz="4" w:space="0"/>
              <w:bottom w:val="single" w:color="auto" w:sz="4" w:space="0"/>
              <w:right w:val="single" w:color="auto" w:sz="4" w:space="0"/>
            </w:tcBorders>
            <w:noWrap/>
          </w:tcPr>
          <w:p>
            <w:pPr>
              <w:spacing w:line="340" w:lineRule="exact"/>
              <w:rPr>
                <w:rFonts w:hint="eastAsia" w:ascii="宋体" w:hAnsi="宋体" w:eastAsia="宋体" w:cs="宋体"/>
                <w:szCs w:val="21"/>
              </w:rPr>
            </w:pPr>
            <w:r>
              <w:rPr>
                <w:rFonts w:hint="eastAsia" w:ascii="宋体" w:hAnsi="宋体" w:eastAsia="宋体" w:cs="宋体"/>
                <w:szCs w:val="21"/>
              </w:rPr>
              <w:t>……</w:t>
            </w:r>
          </w:p>
        </w:tc>
        <w:tc>
          <w:tcPr>
            <w:tcW w:w="2606" w:type="dxa"/>
            <w:tcBorders>
              <w:left w:val="single" w:color="auto" w:sz="4" w:space="0"/>
              <w:bottom w:val="single" w:color="auto" w:sz="4" w:space="0"/>
              <w:right w:val="single" w:color="auto" w:sz="4" w:space="0"/>
            </w:tcBorders>
          </w:tcPr>
          <w:p>
            <w:pPr>
              <w:spacing w:line="300" w:lineRule="exact"/>
              <w:rPr>
                <w:rFonts w:hint="eastAsia" w:ascii="宋体" w:hAnsi="宋体" w:eastAsia="宋体" w:cs="宋体"/>
                <w:szCs w:val="21"/>
              </w:rPr>
            </w:pPr>
            <w:r>
              <w:rPr>
                <w:rFonts w:hint="eastAsia" w:ascii="宋体" w:hAnsi="宋体" w:eastAsia="宋体" w:cs="宋体"/>
                <w:szCs w:val="21"/>
              </w:rPr>
              <w:t>……</w:t>
            </w:r>
          </w:p>
        </w:tc>
        <w:tc>
          <w:tcPr>
            <w:tcW w:w="2426" w:type="dxa"/>
            <w:tcBorders>
              <w:left w:val="single" w:color="auto" w:sz="4" w:space="0"/>
              <w:bottom w:val="single" w:color="auto" w:sz="4" w:space="0"/>
              <w:right w:val="single" w:color="auto" w:sz="4" w:space="0"/>
            </w:tcBorders>
          </w:tcPr>
          <w:p>
            <w:pPr>
              <w:spacing w:line="300" w:lineRule="exact"/>
              <w:rPr>
                <w:rFonts w:hint="eastAsia" w:ascii="宋体" w:hAnsi="宋体" w:eastAsia="宋体" w:cs="宋体"/>
                <w:szCs w:val="21"/>
              </w:rPr>
            </w:pPr>
            <w:r>
              <w:rPr>
                <w:rFonts w:hint="eastAsia" w:ascii="宋体" w:hAnsi="宋体" w:eastAsia="宋体" w:cs="宋体"/>
                <w:szCs w:val="21"/>
              </w:rPr>
              <w:t>正偏离（负偏离或无偏离）</w:t>
            </w:r>
          </w:p>
          <w:p>
            <w:pPr>
              <w:spacing w:line="3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691" w:type="dxa"/>
            <w:vMerge w:val="restart"/>
            <w:tcBorders>
              <w:top w:val="single" w:color="auto" w:sz="4" w:space="0"/>
              <w:left w:val="single" w:color="auto" w:sz="4" w:space="0"/>
              <w:right w:val="single" w:color="auto" w:sz="4" w:space="0"/>
            </w:tcBorders>
            <w:noWrap/>
          </w:tcPr>
          <w:p>
            <w:pPr>
              <w:spacing w:line="340" w:lineRule="exact"/>
              <w:rPr>
                <w:rFonts w:hint="eastAsia" w:ascii="宋体" w:hAnsi="宋体" w:eastAsia="宋体" w:cs="宋体"/>
                <w:szCs w:val="21"/>
              </w:rPr>
            </w:pPr>
            <w:r>
              <w:rPr>
                <w:rFonts w:hint="eastAsia" w:ascii="宋体" w:hAnsi="宋体" w:eastAsia="宋体" w:cs="宋体"/>
                <w:szCs w:val="21"/>
              </w:rPr>
              <w:t>……</w:t>
            </w:r>
          </w:p>
        </w:tc>
        <w:tc>
          <w:tcPr>
            <w:tcW w:w="3757" w:type="dxa"/>
            <w:tcBorders>
              <w:top w:val="single" w:color="auto" w:sz="4" w:space="0"/>
              <w:left w:val="single" w:color="auto" w:sz="4" w:space="0"/>
              <w:bottom w:val="single" w:color="auto" w:sz="4" w:space="0"/>
              <w:right w:val="single" w:color="auto" w:sz="4" w:space="0"/>
            </w:tcBorders>
            <w:noWrap/>
          </w:tcPr>
          <w:p>
            <w:pPr>
              <w:rPr>
                <w:rFonts w:hint="eastAsia" w:ascii="宋体" w:hAnsi="宋体" w:eastAsia="宋体" w:cs="宋体"/>
                <w:szCs w:val="21"/>
              </w:rPr>
            </w:pPr>
            <w:r>
              <w:rPr>
                <w:rFonts w:hint="eastAsia" w:ascii="宋体" w:hAnsi="宋体" w:eastAsia="宋体" w:cs="宋体"/>
                <w:szCs w:val="21"/>
              </w:rPr>
              <w:t>1  ……</w:t>
            </w:r>
          </w:p>
        </w:tc>
        <w:tc>
          <w:tcPr>
            <w:tcW w:w="2606" w:type="dxa"/>
            <w:tcBorders>
              <w:top w:val="single" w:color="auto" w:sz="4" w:space="0"/>
              <w:left w:val="single" w:color="auto" w:sz="4" w:space="0"/>
              <w:right w:val="single" w:color="auto" w:sz="4" w:space="0"/>
            </w:tcBorders>
          </w:tcPr>
          <w:p>
            <w:pPr>
              <w:rPr>
                <w:rFonts w:hint="eastAsia" w:ascii="宋体" w:hAnsi="宋体" w:eastAsia="宋体" w:cs="宋体"/>
                <w:szCs w:val="21"/>
              </w:rPr>
            </w:pPr>
            <w:r>
              <w:rPr>
                <w:rFonts w:hint="eastAsia" w:ascii="宋体" w:hAnsi="宋体" w:eastAsia="宋体" w:cs="宋体"/>
                <w:szCs w:val="21"/>
              </w:rPr>
              <w:t>1  ……</w:t>
            </w:r>
          </w:p>
        </w:tc>
        <w:tc>
          <w:tcPr>
            <w:tcW w:w="2426" w:type="dxa"/>
            <w:tcBorders>
              <w:top w:val="single" w:color="auto" w:sz="4" w:space="0"/>
              <w:left w:val="single" w:color="auto" w:sz="4" w:space="0"/>
              <w:right w:val="single" w:color="auto" w:sz="4" w:space="0"/>
            </w:tcBorders>
          </w:tcPr>
          <w:p>
            <w:pPr>
              <w:spacing w:line="300" w:lineRule="exact"/>
              <w:rPr>
                <w:rFonts w:hint="eastAsia" w:ascii="宋体" w:hAnsi="宋体" w:eastAsia="宋体" w:cs="宋体"/>
                <w:szCs w:val="21"/>
              </w:rPr>
            </w:pPr>
            <w:r>
              <w:rPr>
                <w:rFonts w:hint="eastAsia" w:ascii="宋体" w:hAnsi="宋体" w:eastAsia="宋体" w:cs="宋体"/>
                <w:szCs w:val="21"/>
              </w:rPr>
              <w:t>正偏离（负偏离或无偏离）</w:t>
            </w:r>
          </w:p>
          <w:p>
            <w:pPr>
              <w:spacing w:line="3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pPr>
              <w:spacing w:line="340" w:lineRule="exact"/>
              <w:rPr>
                <w:rFonts w:hint="eastAsia" w:ascii="宋体" w:hAnsi="宋体" w:eastAsia="宋体" w:cs="宋体"/>
                <w:szCs w:val="21"/>
              </w:rPr>
            </w:pPr>
          </w:p>
        </w:tc>
        <w:tc>
          <w:tcPr>
            <w:tcW w:w="3757" w:type="dxa"/>
            <w:tcBorders>
              <w:top w:val="single" w:color="auto" w:sz="4" w:space="0"/>
              <w:left w:val="single" w:color="auto" w:sz="4" w:space="0"/>
              <w:bottom w:val="single" w:color="auto" w:sz="4" w:space="0"/>
              <w:right w:val="single" w:color="auto" w:sz="4" w:space="0"/>
            </w:tcBorders>
            <w:noWrap/>
          </w:tcPr>
          <w:p>
            <w:pPr>
              <w:spacing w:line="340" w:lineRule="exact"/>
              <w:rPr>
                <w:rFonts w:hint="eastAsia" w:ascii="宋体" w:hAnsi="宋体" w:eastAsia="宋体" w:cs="宋体"/>
                <w:szCs w:val="21"/>
              </w:rPr>
            </w:pPr>
            <w:r>
              <w:rPr>
                <w:rFonts w:hint="eastAsia" w:ascii="宋体" w:hAnsi="宋体" w:eastAsia="宋体" w:cs="宋体"/>
                <w:szCs w:val="21"/>
              </w:rPr>
              <w:t>2  ……</w:t>
            </w:r>
          </w:p>
          <w:p>
            <w:pPr>
              <w:spacing w:line="340" w:lineRule="exact"/>
              <w:rPr>
                <w:rFonts w:hint="eastAsia" w:ascii="宋体" w:hAnsi="宋体" w:eastAsia="宋体" w:cs="宋体"/>
                <w:szCs w:val="21"/>
              </w:rPr>
            </w:pPr>
          </w:p>
        </w:tc>
        <w:tc>
          <w:tcPr>
            <w:tcW w:w="2606" w:type="dxa"/>
            <w:tcBorders>
              <w:left w:val="single" w:color="auto" w:sz="4" w:space="0"/>
              <w:right w:val="single" w:color="auto" w:sz="4" w:space="0"/>
            </w:tcBorders>
          </w:tcPr>
          <w:p>
            <w:pPr>
              <w:spacing w:line="340" w:lineRule="exact"/>
              <w:rPr>
                <w:rFonts w:hint="eastAsia" w:ascii="宋体" w:hAnsi="宋体" w:eastAsia="宋体" w:cs="宋体"/>
                <w:szCs w:val="21"/>
              </w:rPr>
            </w:pPr>
            <w:r>
              <w:rPr>
                <w:rFonts w:hint="eastAsia" w:ascii="宋体" w:hAnsi="宋体" w:eastAsia="宋体" w:cs="宋体"/>
                <w:szCs w:val="21"/>
              </w:rPr>
              <w:t>2  ……</w:t>
            </w:r>
          </w:p>
          <w:p>
            <w:pPr>
              <w:spacing w:line="300" w:lineRule="exact"/>
              <w:rPr>
                <w:rFonts w:hint="eastAsia" w:ascii="宋体" w:hAnsi="宋体" w:eastAsia="宋体" w:cs="宋体"/>
                <w:szCs w:val="21"/>
              </w:rPr>
            </w:pPr>
          </w:p>
        </w:tc>
        <w:tc>
          <w:tcPr>
            <w:tcW w:w="2426" w:type="dxa"/>
            <w:tcBorders>
              <w:left w:val="single" w:color="auto" w:sz="4" w:space="0"/>
              <w:right w:val="single" w:color="auto" w:sz="4" w:space="0"/>
            </w:tcBorders>
          </w:tcPr>
          <w:p>
            <w:pPr>
              <w:spacing w:line="300" w:lineRule="exact"/>
              <w:rPr>
                <w:rFonts w:hint="eastAsia" w:ascii="宋体" w:hAnsi="宋体" w:eastAsia="宋体" w:cs="宋体"/>
                <w:szCs w:val="21"/>
              </w:rPr>
            </w:pPr>
            <w:r>
              <w:rPr>
                <w:rFonts w:hint="eastAsia" w:ascii="宋体" w:hAnsi="宋体" w:eastAsia="宋体" w:cs="宋体"/>
                <w:szCs w:val="21"/>
              </w:rPr>
              <w:t>正偏离（负偏离或无偏离）</w:t>
            </w:r>
          </w:p>
          <w:p>
            <w:pPr>
              <w:spacing w:line="3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right w:val="single" w:color="auto" w:sz="4" w:space="0"/>
            </w:tcBorders>
            <w:noWrap/>
          </w:tcPr>
          <w:p>
            <w:pPr>
              <w:spacing w:line="340" w:lineRule="exact"/>
              <w:rPr>
                <w:rFonts w:hint="eastAsia" w:ascii="宋体" w:hAnsi="宋体" w:eastAsia="宋体" w:cs="宋体"/>
                <w:szCs w:val="21"/>
              </w:rPr>
            </w:pPr>
          </w:p>
        </w:tc>
        <w:tc>
          <w:tcPr>
            <w:tcW w:w="3757" w:type="dxa"/>
            <w:tcBorders>
              <w:top w:val="single" w:color="auto" w:sz="4" w:space="0"/>
              <w:left w:val="single" w:color="auto" w:sz="4" w:space="0"/>
              <w:bottom w:val="single" w:color="auto" w:sz="4" w:space="0"/>
              <w:right w:val="single" w:color="auto" w:sz="4" w:space="0"/>
            </w:tcBorders>
            <w:noWrap/>
          </w:tcPr>
          <w:p>
            <w:pPr>
              <w:spacing w:line="340" w:lineRule="exact"/>
              <w:rPr>
                <w:rFonts w:hint="eastAsia" w:ascii="宋体" w:hAnsi="宋体" w:eastAsia="宋体" w:cs="宋体"/>
                <w:szCs w:val="21"/>
              </w:rPr>
            </w:pPr>
            <w:r>
              <w:rPr>
                <w:rFonts w:hint="eastAsia" w:ascii="宋体" w:hAnsi="宋体" w:eastAsia="宋体" w:cs="宋体"/>
                <w:szCs w:val="21"/>
              </w:rPr>
              <w:t>3  ……</w:t>
            </w:r>
          </w:p>
          <w:p>
            <w:pPr>
              <w:spacing w:line="340" w:lineRule="exact"/>
              <w:rPr>
                <w:rFonts w:hint="eastAsia" w:ascii="宋体" w:hAnsi="宋体" w:eastAsia="宋体" w:cs="宋体"/>
                <w:szCs w:val="21"/>
              </w:rPr>
            </w:pPr>
          </w:p>
        </w:tc>
        <w:tc>
          <w:tcPr>
            <w:tcW w:w="2606" w:type="dxa"/>
            <w:tcBorders>
              <w:left w:val="single" w:color="auto" w:sz="4" w:space="0"/>
              <w:right w:val="single" w:color="auto" w:sz="4" w:space="0"/>
            </w:tcBorders>
          </w:tcPr>
          <w:p>
            <w:pPr>
              <w:spacing w:line="340" w:lineRule="exact"/>
              <w:rPr>
                <w:rFonts w:hint="eastAsia" w:ascii="宋体" w:hAnsi="宋体" w:eastAsia="宋体" w:cs="宋体"/>
                <w:szCs w:val="21"/>
              </w:rPr>
            </w:pPr>
            <w:r>
              <w:rPr>
                <w:rFonts w:hint="eastAsia" w:ascii="宋体" w:hAnsi="宋体" w:eastAsia="宋体" w:cs="宋体"/>
                <w:szCs w:val="21"/>
              </w:rPr>
              <w:t>3  ……</w:t>
            </w:r>
          </w:p>
          <w:p>
            <w:pPr>
              <w:spacing w:line="300" w:lineRule="exact"/>
              <w:rPr>
                <w:rFonts w:hint="eastAsia" w:ascii="宋体" w:hAnsi="宋体" w:eastAsia="宋体" w:cs="宋体"/>
                <w:szCs w:val="21"/>
              </w:rPr>
            </w:pPr>
          </w:p>
        </w:tc>
        <w:tc>
          <w:tcPr>
            <w:tcW w:w="2426" w:type="dxa"/>
            <w:tcBorders>
              <w:left w:val="single" w:color="auto" w:sz="4" w:space="0"/>
              <w:right w:val="single" w:color="auto" w:sz="4" w:space="0"/>
            </w:tcBorders>
          </w:tcPr>
          <w:p>
            <w:pPr>
              <w:spacing w:line="300" w:lineRule="exact"/>
              <w:rPr>
                <w:rFonts w:hint="eastAsia" w:ascii="宋体" w:hAnsi="宋体" w:eastAsia="宋体" w:cs="宋体"/>
                <w:szCs w:val="21"/>
              </w:rPr>
            </w:pPr>
            <w:r>
              <w:rPr>
                <w:rFonts w:hint="eastAsia" w:ascii="宋体" w:hAnsi="宋体" w:eastAsia="宋体" w:cs="宋体"/>
                <w:szCs w:val="21"/>
              </w:rPr>
              <w:t>正偏离（负偏离或无偏离）</w:t>
            </w:r>
          </w:p>
          <w:p>
            <w:pPr>
              <w:spacing w:line="300" w:lineRule="exact"/>
              <w:rPr>
                <w:rFonts w:hint="eastAsia" w:ascii="宋体" w:hAnsi="宋体" w:eastAsia="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rPr>
        <w:tc>
          <w:tcPr>
            <w:tcW w:w="691" w:type="dxa"/>
            <w:vMerge w:val="continue"/>
            <w:tcBorders>
              <w:left w:val="single" w:color="auto" w:sz="4" w:space="0"/>
              <w:bottom w:val="single" w:color="auto" w:sz="4" w:space="0"/>
              <w:right w:val="single" w:color="auto" w:sz="4" w:space="0"/>
            </w:tcBorders>
            <w:noWrap/>
          </w:tcPr>
          <w:p>
            <w:pPr>
              <w:spacing w:line="340" w:lineRule="exact"/>
              <w:rPr>
                <w:rFonts w:hint="eastAsia" w:ascii="宋体" w:hAnsi="宋体" w:eastAsia="宋体" w:cs="宋体"/>
                <w:szCs w:val="21"/>
              </w:rPr>
            </w:pPr>
          </w:p>
        </w:tc>
        <w:tc>
          <w:tcPr>
            <w:tcW w:w="3757" w:type="dxa"/>
            <w:tcBorders>
              <w:top w:val="single" w:color="auto" w:sz="4" w:space="0"/>
              <w:left w:val="single" w:color="auto" w:sz="4" w:space="0"/>
              <w:bottom w:val="single" w:color="auto" w:sz="4" w:space="0"/>
              <w:right w:val="single" w:color="auto" w:sz="4" w:space="0"/>
            </w:tcBorders>
            <w:noWrap/>
          </w:tcPr>
          <w:p>
            <w:pPr>
              <w:spacing w:line="340" w:lineRule="exact"/>
              <w:rPr>
                <w:rFonts w:hint="eastAsia" w:ascii="宋体" w:hAnsi="宋体" w:eastAsia="宋体" w:cs="宋体"/>
                <w:szCs w:val="21"/>
              </w:rPr>
            </w:pPr>
            <w:r>
              <w:rPr>
                <w:rFonts w:hint="eastAsia" w:ascii="宋体" w:hAnsi="宋体" w:eastAsia="宋体" w:cs="宋体"/>
                <w:szCs w:val="21"/>
              </w:rPr>
              <w:t>……</w:t>
            </w:r>
          </w:p>
        </w:tc>
        <w:tc>
          <w:tcPr>
            <w:tcW w:w="2606" w:type="dxa"/>
            <w:tcBorders>
              <w:left w:val="single" w:color="auto" w:sz="4" w:space="0"/>
              <w:bottom w:val="single" w:color="auto" w:sz="4" w:space="0"/>
              <w:right w:val="single" w:color="auto" w:sz="4" w:space="0"/>
            </w:tcBorders>
          </w:tcPr>
          <w:p>
            <w:pPr>
              <w:spacing w:line="300" w:lineRule="exact"/>
              <w:rPr>
                <w:rFonts w:hint="eastAsia" w:ascii="宋体" w:hAnsi="宋体" w:eastAsia="宋体" w:cs="宋体"/>
                <w:szCs w:val="21"/>
              </w:rPr>
            </w:pPr>
            <w:r>
              <w:rPr>
                <w:rFonts w:hint="eastAsia" w:ascii="宋体" w:hAnsi="宋体" w:eastAsia="宋体" w:cs="宋体"/>
                <w:szCs w:val="21"/>
              </w:rPr>
              <w:t>……</w:t>
            </w:r>
          </w:p>
        </w:tc>
        <w:tc>
          <w:tcPr>
            <w:tcW w:w="2426" w:type="dxa"/>
            <w:tcBorders>
              <w:left w:val="single" w:color="auto" w:sz="4" w:space="0"/>
              <w:bottom w:val="single" w:color="auto" w:sz="4" w:space="0"/>
              <w:right w:val="single" w:color="auto" w:sz="4" w:space="0"/>
            </w:tcBorders>
          </w:tcPr>
          <w:p>
            <w:pPr>
              <w:spacing w:line="300" w:lineRule="exact"/>
              <w:rPr>
                <w:rFonts w:hint="eastAsia" w:ascii="宋体" w:hAnsi="宋体" w:eastAsia="宋体" w:cs="宋体"/>
                <w:szCs w:val="21"/>
              </w:rPr>
            </w:pPr>
            <w:r>
              <w:rPr>
                <w:rFonts w:hint="eastAsia" w:ascii="宋体" w:hAnsi="宋体" w:eastAsia="宋体" w:cs="宋体"/>
                <w:szCs w:val="21"/>
              </w:rPr>
              <w:t>正偏离（负偏离或无偏离）</w:t>
            </w:r>
          </w:p>
          <w:p>
            <w:pPr>
              <w:spacing w:line="300" w:lineRule="exact"/>
              <w:rPr>
                <w:rFonts w:hint="eastAsia" w:ascii="宋体" w:hAnsi="宋体" w:eastAsia="宋体" w:cs="宋体"/>
                <w:szCs w:val="21"/>
              </w:rPr>
            </w:pPr>
          </w:p>
        </w:tc>
      </w:tr>
    </w:tbl>
    <w:p>
      <w:pPr>
        <w:spacing w:line="400" w:lineRule="exact"/>
        <w:rPr>
          <w:rFonts w:hint="eastAsia" w:ascii="宋体" w:hAnsi="宋体" w:eastAsia="宋体" w:cs="宋体"/>
          <w:kern w:val="0"/>
          <w:sz w:val="24"/>
          <w:szCs w:val="24"/>
        </w:rPr>
      </w:pPr>
      <w:r>
        <w:rPr>
          <w:rFonts w:hint="eastAsia" w:ascii="宋体" w:hAnsi="宋体" w:eastAsia="宋体" w:cs="宋体"/>
          <w:kern w:val="0"/>
          <w:sz w:val="24"/>
          <w:szCs w:val="24"/>
        </w:rPr>
        <w:t>注：</w:t>
      </w:r>
    </w:p>
    <w:p>
      <w:pPr>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1.说明：应对照货物需求一览表中的商务条款逐条作出明确响应，并作出偏离说明。</w:t>
      </w:r>
    </w:p>
    <w:p>
      <w:pPr>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2.供应商应根据自身的承诺，对照货物需求一览表要求，在“偏离说明”中注明“正偏离”、“负偏离”或者“无偏离”。既不属于“正偏离”也不属于“负偏离”即为“无偏离”。 当响应文件的参数内容低于货物需求一览表要求时，竞标人应当如实写明“负偏离”，否则视为虚假应标。</w:t>
      </w:r>
    </w:p>
    <w:p>
      <w:pPr>
        <w:spacing w:line="400" w:lineRule="exact"/>
        <w:ind w:firstLine="480" w:firstLineChars="200"/>
        <w:rPr>
          <w:rFonts w:hint="eastAsia" w:ascii="宋体" w:hAnsi="宋体" w:eastAsia="宋体" w:cs="宋体"/>
          <w:kern w:val="0"/>
          <w:sz w:val="24"/>
          <w:szCs w:val="24"/>
        </w:rPr>
      </w:pPr>
      <w:r>
        <w:rPr>
          <w:rFonts w:hint="eastAsia" w:ascii="宋体" w:hAnsi="宋体" w:eastAsia="宋体" w:cs="宋体"/>
          <w:kern w:val="0"/>
          <w:sz w:val="24"/>
          <w:szCs w:val="24"/>
        </w:rPr>
        <w:t>3.表格内容均需按要求填写并盖章，不得留空，否则按竞标无效处理。</w:t>
      </w:r>
    </w:p>
    <w:p>
      <w:pPr>
        <w:spacing w:line="400" w:lineRule="exact"/>
        <w:ind w:firstLine="480"/>
        <w:rPr>
          <w:rFonts w:hint="eastAsia" w:ascii="宋体" w:hAnsi="宋体" w:eastAsia="宋体" w:cs="宋体"/>
          <w:kern w:val="0"/>
          <w:sz w:val="24"/>
          <w:szCs w:val="24"/>
        </w:rPr>
      </w:pPr>
      <w:r>
        <w:rPr>
          <w:rFonts w:hint="eastAsia" w:ascii="宋体" w:hAnsi="宋体" w:eastAsia="宋体" w:cs="宋体"/>
          <w:kern w:val="0"/>
          <w:sz w:val="24"/>
          <w:szCs w:val="24"/>
        </w:rPr>
        <w:t>4.如果采购需求为小于、小于等于、大于或大于等于某个数值标准时，响应文件承诺不得直接复制采购需求，响应文件承诺内容应当写明竞标货物具体参数或商务响应承诺的具体数值，否则按竞标无效处理。如该采购需求属于不能明确具体数值的，采购人应在此采购需求的数值后标注◆号，对标注◆号的采购需求不适用上述“竞标无效”条款。</w:t>
      </w:r>
    </w:p>
    <w:p>
      <w:pPr>
        <w:spacing w:line="360" w:lineRule="auto"/>
        <w:ind w:right="-817" w:rightChars="-389"/>
        <w:contextualSpacing/>
        <w:rPr>
          <w:rFonts w:hint="eastAsia" w:ascii="宋体" w:hAnsi="宋体" w:eastAsia="宋体" w:cs="宋体"/>
          <w:sz w:val="24"/>
          <w:szCs w:val="24"/>
        </w:rPr>
      </w:pPr>
    </w:p>
    <w:p>
      <w:pPr>
        <w:spacing w:line="360" w:lineRule="auto"/>
        <w:ind w:right="-817" w:rightChars="-389"/>
        <w:contextualSpacing/>
        <w:rPr>
          <w:rFonts w:hint="eastAsia" w:ascii="宋体" w:hAnsi="宋体" w:eastAsia="宋体" w:cs="宋体"/>
          <w:sz w:val="24"/>
          <w:szCs w:val="24"/>
        </w:rPr>
      </w:pPr>
    </w:p>
    <w:p>
      <w:pPr>
        <w:spacing w:line="360" w:lineRule="auto"/>
        <w:ind w:right="-817" w:rightChars="-389"/>
        <w:contextualSpacing/>
        <w:rPr>
          <w:rFonts w:hint="eastAsia" w:ascii="宋体" w:hAnsi="宋体" w:eastAsia="宋体" w:cs="宋体"/>
          <w:sz w:val="24"/>
          <w:szCs w:val="24"/>
        </w:rPr>
      </w:pPr>
    </w:p>
    <w:p>
      <w:pPr>
        <w:spacing w:line="360" w:lineRule="auto"/>
        <w:ind w:firstLine="3840" w:firstLineChars="1600"/>
        <w:rPr>
          <w:rFonts w:hint="eastAsia" w:ascii="宋体" w:hAnsi="宋体" w:eastAsia="宋体" w:cs="宋体"/>
          <w:sz w:val="24"/>
          <w:szCs w:val="24"/>
        </w:rPr>
      </w:pPr>
      <w:r>
        <w:rPr>
          <w:rFonts w:hint="eastAsia" w:ascii="宋体" w:hAnsi="宋体" w:eastAsia="宋体" w:cs="宋体"/>
          <w:kern w:val="0"/>
          <w:sz w:val="24"/>
          <w:szCs w:val="24"/>
        </w:rPr>
        <w:t>供应商名称（盖章）：</w:t>
      </w:r>
    </w:p>
    <w:p>
      <w:pPr>
        <w:spacing w:line="360" w:lineRule="auto"/>
        <w:jc w:val="center"/>
        <w:rPr>
          <w:rFonts w:hint="eastAsia" w:ascii="宋体" w:hAnsi="宋体" w:eastAsia="宋体" w:cs="宋体"/>
          <w:b/>
          <w:sz w:val="24"/>
          <w:szCs w:val="24"/>
        </w:rPr>
      </w:pPr>
      <w:r>
        <w:rPr>
          <w:rFonts w:hint="eastAsia" w:ascii="宋体" w:hAnsi="宋体" w:eastAsia="宋体" w:cs="宋体"/>
          <w:kern w:val="0"/>
          <w:sz w:val="24"/>
          <w:szCs w:val="24"/>
          <w:lang w:val="zh-CN"/>
        </w:rPr>
        <w:t xml:space="preserve">                                日期：  年  月   日</w:t>
      </w: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spacing w:line="500" w:lineRule="exact"/>
        <w:ind w:firstLine="880" w:firstLineChars="200"/>
        <w:jc w:val="center"/>
        <w:rPr>
          <w:rFonts w:hint="eastAsia" w:ascii="宋体" w:hAnsi="宋体" w:eastAsia="宋体" w:cs="宋体"/>
          <w:bCs/>
          <w:sz w:val="44"/>
          <w:szCs w:val="44"/>
        </w:rPr>
        <w:sectPr>
          <w:pgSz w:w="11906" w:h="16838"/>
          <w:pgMar w:top="1213" w:right="1236" w:bottom="1213" w:left="1236" w:header="851" w:footer="992" w:gutter="0"/>
          <w:cols w:space="0" w:num="1"/>
          <w:rtlGutter w:val="0"/>
          <w:docGrid w:type="lines" w:linePitch="312" w:charSpace="0"/>
        </w:sectPr>
      </w:pPr>
    </w:p>
    <w:p>
      <w:pPr>
        <w:spacing w:line="500" w:lineRule="exact"/>
        <w:ind w:firstLine="880" w:firstLineChars="200"/>
        <w:jc w:val="center"/>
        <w:rPr>
          <w:rFonts w:hint="eastAsia" w:ascii="宋体" w:hAnsi="宋体" w:eastAsia="宋体" w:cs="宋体"/>
          <w:bCs/>
          <w:sz w:val="44"/>
          <w:szCs w:val="44"/>
        </w:rPr>
      </w:pPr>
      <w:r>
        <w:rPr>
          <w:rFonts w:hint="eastAsia" w:ascii="宋体" w:hAnsi="宋体" w:eastAsia="宋体" w:cs="宋体"/>
          <w:bCs/>
          <w:sz w:val="44"/>
          <w:szCs w:val="44"/>
        </w:rPr>
        <w:t>响应报价表（格式）</w:t>
      </w:r>
    </w:p>
    <w:p>
      <w:pPr>
        <w:spacing w:line="500" w:lineRule="exact"/>
        <w:ind w:firstLine="880" w:firstLineChars="200"/>
        <w:jc w:val="center"/>
        <w:rPr>
          <w:rFonts w:hint="eastAsia" w:ascii="宋体" w:hAnsi="宋体" w:eastAsia="宋体" w:cs="宋体"/>
          <w:bCs/>
          <w:sz w:val="44"/>
          <w:szCs w:val="44"/>
        </w:rPr>
      </w:pPr>
    </w:p>
    <w:p>
      <w:pPr>
        <w:snapToGrid w:val="0"/>
        <w:spacing w:before="50" w:after="50" w:line="360" w:lineRule="auto"/>
        <w:rPr>
          <w:rFonts w:hint="eastAsia" w:ascii="宋体" w:hAnsi="宋体" w:eastAsia="宋体" w:cs="宋体"/>
          <w:sz w:val="24"/>
          <w:szCs w:val="24"/>
        </w:rPr>
      </w:pPr>
      <w:r>
        <w:rPr>
          <w:rFonts w:hint="eastAsia" w:ascii="宋体" w:hAnsi="宋体" w:eastAsia="宋体" w:cs="宋体"/>
          <w:sz w:val="24"/>
          <w:szCs w:val="24"/>
        </w:rPr>
        <w:t>项目名称：</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napToGrid w:val="0"/>
        <w:spacing w:before="50" w:after="50" w:line="360" w:lineRule="auto"/>
        <w:rPr>
          <w:rFonts w:hint="eastAsia" w:ascii="宋体" w:hAnsi="宋体" w:eastAsia="宋体" w:cs="宋体"/>
          <w:sz w:val="24"/>
          <w:szCs w:val="24"/>
        </w:rPr>
      </w:pPr>
      <w:r>
        <w:rPr>
          <w:rFonts w:hint="eastAsia" w:ascii="宋体" w:hAnsi="宋体" w:eastAsia="宋体" w:cs="宋体"/>
          <w:sz w:val="24"/>
          <w:szCs w:val="24"/>
        </w:rPr>
        <w:t>项目编号：</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w:t>
      </w:r>
    </w:p>
    <w:p>
      <w:pPr>
        <w:snapToGrid w:val="0"/>
        <w:spacing w:before="50" w:after="50" w:line="360" w:lineRule="auto"/>
        <w:rPr>
          <w:rFonts w:hint="eastAsia" w:ascii="宋体" w:hAnsi="宋体" w:eastAsia="宋体" w:cs="宋体"/>
          <w:sz w:val="24"/>
          <w:szCs w:val="24"/>
          <w:u w:val="single"/>
        </w:rPr>
      </w:pPr>
      <w:r>
        <w:rPr>
          <w:rFonts w:hint="eastAsia" w:ascii="宋体" w:hAnsi="宋体" w:eastAsia="宋体" w:cs="宋体"/>
          <w:sz w:val="24"/>
          <w:szCs w:val="24"/>
        </w:rPr>
        <w:t>供应商名称：</w:t>
      </w:r>
      <w:r>
        <w:rPr>
          <w:rFonts w:hint="eastAsia" w:ascii="宋体" w:hAnsi="宋体" w:eastAsia="宋体" w:cs="宋体"/>
          <w:sz w:val="24"/>
          <w:szCs w:val="24"/>
          <w:u w:val="single"/>
        </w:rPr>
        <w:t xml:space="preserve">                 </w:t>
      </w:r>
      <w:r>
        <w:rPr>
          <w:rFonts w:hint="eastAsia" w:ascii="宋体" w:hAnsi="宋体" w:eastAsia="宋体" w:cs="宋体"/>
          <w:color w:val="000000"/>
          <w:sz w:val="24"/>
          <w:szCs w:val="24"/>
        </w:rPr>
        <w:t xml:space="preserve">                   </w:t>
      </w:r>
    </w:p>
    <w:tbl>
      <w:tblPr>
        <w:tblStyle w:val="7"/>
        <w:tblpPr w:leftFromText="180" w:rightFromText="180" w:vertAnchor="text" w:horzAnchor="page" w:tblpX="1117" w:tblpY="528"/>
        <w:tblOverlap w:val="never"/>
        <w:tblW w:w="981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5"/>
        <w:gridCol w:w="1383"/>
        <w:gridCol w:w="1927"/>
        <w:gridCol w:w="1216"/>
        <w:gridCol w:w="1080"/>
        <w:gridCol w:w="954"/>
        <w:gridCol w:w="1570"/>
        <w:gridCol w:w="1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33" w:hRule="atLeast"/>
        </w:trPr>
        <w:tc>
          <w:tcPr>
            <w:tcW w:w="5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r>
              <w:rPr>
                <w:rFonts w:hint="eastAsia" w:ascii="宋体" w:hAnsi="宋体" w:eastAsia="宋体" w:cs="宋体"/>
              </w:rPr>
              <w:t>序号</w:t>
            </w:r>
          </w:p>
        </w:tc>
        <w:tc>
          <w:tcPr>
            <w:tcW w:w="13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r>
              <w:rPr>
                <w:rFonts w:hint="eastAsia" w:ascii="宋体" w:hAnsi="宋体" w:eastAsia="宋体" w:cs="宋体"/>
              </w:rPr>
              <w:t>货物名称</w:t>
            </w:r>
          </w:p>
        </w:tc>
        <w:tc>
          <w:tcPr>
            <w:tcW w:w="1927"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品牌</w:t>
            </w:r>
          </w:p>
        </w:tc>
        <w:tc>
          <w:tcPr>
            <w:tcW w:w="1216" w:type="dxa"/>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lang w:val="en-US" w:eastAsia="zh-CN"/>
              </w:rPr>
            </w:pPr>
            <w:r>
              <w:rPr>
                <w:rFonts w:hint="eastAsia" w:ascii="宋体" w:hAnsi="宋体" w:eastAsia="宋体" w:cs="宋体"/>
                <w:lang w:val="en-US" w:eastAsia="zh-CN"/>
              </w:rPr>
              <w:t>型号</w:t>
            </w:r>
          </w:p>
        </w:tc>
        <w:tc>
          <w:tcPr>
            <w:tcW w:w="1080"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数量①</w:t>
            </w:r>
          </w:p>
        </w:tc>
        <w:tc>
          <w:tcPr>
            <w:tcW w:w="95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r>
              <w:rPr>
                <w:rFonts w:hint="eastAsia" w:ascii="宋体" w:hAnsi="宋体" w:eastAsia="宋体" w:cs="宋体"/>
              </w:rPr>
              <w:t>单价(元)②</w:t>
            </w:r>
          </w:p>
        </w:tc>
        <w:tc>
          <w:tcPr>
            <w:tcW w:w="15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r>
              <w:rPr>
                <w:rFonts w:hint="eastAsia" w:ascii="宋体" w:hAnsi="宋体" w:eastAsia="宋体" w:cs="宋体"/>
              </w:rPr>
              <w:t>单项合价（元）</w:t>
            </w:r>
          </w:p>
          <w:p>
            <w:pPr>
              <w:rPr>
                <w:rFonts w:hint="eastAsia" w:ascii="宋体" w:hAnsi="宋体" w:eastAsia="宋体" w:cs="宋体"/>
              </w:rPr>
            </w:pPr>
            <w:r>
              <w:rPr>
                <w:rFonts w:hint="eastAsia" w:ascii="宋体" w:hAnsi="宋体" w:eastAsia="宋体" w:cs="宋体"/>
              </w:rPr>
              <w:t>③＝①×②</w:t>
            </w:r>
          </w:p>
        </w:tc>
        <w:tc>
          <w:tcPr>
            <w:tcW w:w="1085" w:type="dxa"/>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rPr>
            </w:pPr>
            <w:r>
              <w:rPr>
                <w:rFonts w:hint="eastAsia" w:ascii="宋体" w:hAnsi="宋体" w:eastAsia="宋体" w:cs="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5" w:hRule="atLeast"/>
        </w:trPr>
        <w:tc>
          <w:tcPr>
            <w:tcW w:w="595"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r>
              <w:rPr>
                <w:rFonts w:hint="eastAsia" w:ascii="宋体" w:hAnsi="宋体" w:eastAsia="宋体" w:cs="宋体"/>
              </w:rPr>
              <w:t>1</w:t>
            </w:r>
          </w:p>
        </w:tc>
        <w:tc>
          <w:tcPr>
            <w:tcW w:w="1383"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1927"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1216"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108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954"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1570" w:type="dxa"/>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rPr>
            </w:pPr>
          </w:p>
        </w:tc>
        <w:tc>
          <w:tcPr>
            <w:tcW w:w="1085" w:type="dxa"/>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r>
              <w:rPr>
                <w:rFonts w:hint="eastAsia" w:ascii="宋体" w:hAnsi="宋体" w:eastAsia="宋体" w:cs="宋体"/>
              </w:rPr>
              <w:t>报价合计（包含税费等所有费用）：</w:t>
            </w:r>
          </w:p>
          <w:p>
            <w:pPr>
              <w:rPr>
                <w:rFonts w:hint="eastAsia" w:ascii="宋体" w:hAnsi="宋体" w:eastAsia="宋体" w:cs="宋体"/>
              </w:rPr>
            </w:pPr>
            <w:r>
              <w:rPr>
                <w:rFonts w:hint="eastAsia" w:ascii="宋体" w:hAnsi="宋体" w:eastAsia="宋体" w:cs="宋体"/>
              </w:rPr>
              <w:t xml:space="preserve">（大写）人民币  </w:t>
            </w:r>
            <w:r>
              <w:rPr>
                <w:rFonts w:hint="eastAsia" w:ascii="宋体" w:hAnsi="宋体" w:eastAsia="宋体" w:cs="宋体"/>
                <w:u w:val="single"/>
              </w:rPr>
              <w:t xml:space="preserve">   </w:t>
            </w:r>
            <w:r>
              <w:rPr>
                <w:rFonts w:hint="eastAsia" w:ascii="宋体" w:hAnsi="宋体" w:eastAsia="宋体" w:cs="宋体"/>
              </w:rPr>
              <w:t xml:space="preserve">           （￥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r>
              <w:rPr>
                <w:rFonts w:hint="eastAsia" w:ascii="宋体" w:hAnsi="宋体" w:eastAsia="宋体" w:cs="宋体"/>
              </w:rPr>
              <w:t>验收标准：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4" w:hRule="atLeast"/>
        </w:trPr>
        <w:tc>
          <w:tcPr>
            <w:tcW w:w="9810" w:type="dxa"/>
            <w:gridSpan w:val="8"/>
            <w:tcBorders>
              <w:top w:val="single" w:color="auto" w:sz="4" w:space="0"/>
              <w:left w:val="single" w:color="auto" w:sz="4" w:space="0"/>
              <w:bottom w:val="single" w:color="auto" w:sz="4" w:space="0"/>
              <w:right w:val="single" w:color="auto" w:sz="4" w:space="0"/>
            </w:tcBorders>
          </w:tcPr>
          <w:p>
            <w:pPr>
              <w:rPr>
                <w:rFonts w:hint="eastAsia" w:ascii="宋体" w:hAnsi="宋体" w:eastAsia="宋体" w:cs="宋体"/>
              </w:rPr>
            </w:pPr>
            <w:r>
              <w:rPr>
                <w:rFonts w:hint="eastAsia" w:ascii="宋体" w:hAnsi="宋体" w:eastAsia="宋体" w:cs="宋体"/>
              </w:rPr>
              <w:t>优惠及其它：</w:t>
            </w:r>
          </w:p>
        </w:tc>
      </w:tr>
    </w:tbl>
    <w:p>
      <w:pPr>
        <w:snapToGrid w:val="0"/>
        <w:spacing w:before="50" w:after="50" w:line="360" w:lineRule="auto"/>
        <w:ind w:firstLine="480" w:firstLineChars="200"/>
        <w:jc w:val="left"/>
        <w:rPr>
          <w:rFonts w:hint="eastAsia" w:ascii="宋体" w:hAnsi="宋体" w:eastAsia="宋体" w:cs="宋体"/>
          <w:kern w:val="0"/>
          <w:sz w:val="24"/>
          <w:szCs w:val="24"/>
          <w:lang w:val="zh-CN"/>
        </w:rPr>
      </w:pPr>
    </w:p>
    <w:p>
      <w:pPr>
        <w:snapToGrid w:val="0"/>
        <w:spacing w:before="50" w:after="50" w:line="360" w:lineRule="auto"/>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注：</w:t>
      </w:r>
    </w:p>
    <w:p>
      <w:pPr>
        <w:snapToGrid w:val="0"/>
        <w:spacing w:before="50" w:after="50" w:line="360" w:lineRule="auto"/>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1.供应商需按本表格式填写，不得自行更改，也不得留空</w:t>
      </w:r>
      <w:r>
        <w:rPr>
          <w:rFonts w:hint="eastAsia" w:ascii="宋体" w:hAnsi="宋体" w:eastAsia="宋体" w:cs="宋体"/>
          <w:b/>
          <w:kern w:val="0"/>
          <w:sz w:val="24"/>
          <w:szCs w:val="24"/>
          <w:lang w:val="zh-CN"/>
        </w:rPr>
        <w:t>。</w:t>
      </w:r>
    </w:p>
    <w:p>
      <w:pPr>
        <w:snapToGrid w:val="0"/>
        <w:spacing w:before="50" w:after="50" w:line="360" w:lineRule="auto"/>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2.以上表格要求细分项目及报价，在“货物名称”一栏中，填写具体货物，否则其响应作无效响应处理。</w:t>
      </w:r>
    </w:p>
    <w:p>
      <w:pPr>
        <w:snapToGrid w:val="0"/>
        <w:spacing w:before="50" w:after="50" w:line="360" w:lineRule="auto"/>
        <w:ind w:firstLine="480" w:firstLineChars="200"/>
        <w:jc w:val="left"/>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3.供应商报价超预算金额（包括分项报价）的作无效响应处理。</w:t>
      </w:r>
    </w:p>
    <w:p>
      <w:pPr>
        <w:autoSpaceDE w:val="0"/>
        <w:autoSpaceDN w:val="0"/>
        <w:spacing w:line="360" w:lineRule="auto"/>
        <w:ind w:left="4335" w:leftChars="1950" w:hanging="240" w:hangingChars="100"/>
        <w:rPr>
          <w:rFonts w:hint="eastAsia" w:ascii="宋体" w:hAnsi="宋体" w:eastAsia="宋体" w:cs="宋体"/>
          <w:kern w:val="0"/>
          <w:sz w:val="24"/>
          <w:szCs w:val="24"/>
        </w:rPr>
      </w:pPr>
    </w:p>
    <w:p>
      <w:pPr>
        <w:autoSpaceDE w:val="0"/>
        <w:autoSpaceDN w:val="0"/>
        <w:spacing w:line="360" w:lineRule="auto"/>
        <w:ind w:left="4335" w:leftChars="1950" w:hanging="240" w:hangingChars="100"/>
        <w:rPr>
          <w:rFonts w:hint="eastAsia" w:ascii="宋体" w:hAnsi="宋体" w:eastAsia="宋体" w:cs="宋体"/>
          <w:kern w:val="0"/>
          <w:sz w:val="24"/>
          <w:szCs w:val="24"/>
        </w:rPr>
      </w:pPr>
    </w:p>
    <w:p>
      <w:pPr>
        <w:autoSpaceDE w:val="0"/>
        <w:autoSpaceDN w:val="0"/>
        <w:spacing w:line="360" w:lineRule="auto"/>
        <w:ind w:left="4335" w:leftChars="1950" w:hanging="240" w:hangingChars="100"/>
        <w:rPr>
          <w:rFonts w:hint="eastAsia" w:ascii="宋体" w:hAnsi="宋体" w:eastAsia="宋体" w:cs="宋体"/>
          <w:kern w:val="0"/>
          <w:sz w:val="24"/>
          <w:szCs w:val="24"/>
        </w:rPr>
      </w:pPr>
      <w:r>
        <w:rPr>
          <w:rFonts w:hint="eastAsia" w:ascii="宋体" w:hAnsi="宋体" w:eastAsia="宋体" w:cs="宋体"/>
          <w:kern w:val="0"/>
          <w:sz w:val="24"/>
          <w:szCs w:val="24"/>
        </w:rPr>
        <w:t>供应商名称（盖章）：</w:t>
      </w:r>
    </w:p>
    <w:p>
      <w:pPr>
        <w:autoSpaceDE w:val="0"/>
        <w:autoSpaceDN w:val="0"/>
        <w:spacing w:line="360" w:lineRule="auto"/>
        <w:ind w:firstLine="4800" w:firstLineChars="2000"/>
        <w:rPr>
          <w:rFonts w:hint="eastAsia" w:ascii="宋体" w:hAnsi="宋体" w:eastAsia="宋体" w:cs="宋体"/>
          <w:kern w:val="0"/>
          <w:sz w:val="24"/>
          <w:szCs w:val="24"/>
          <w:lang w:val="zh-CN"/>
        </w:rPr>
      </w:pPr>
      <w:r>
        <w:rPr>
          <w:rFonts w:hint="eastAsia" w:ascii="宋体" w:hAnsi="宋体" w:eastAsia="宋体" w:cs="宋体"/>
          <w:kern w:val="0"/>
          <w:sz w:val="24"/>
          <w:szCs w:val="24"/>
          <w:lang w:val="zh-CN"/>
        </w:rPr>
        <w:t>日期：  年  月   日</w:t>
      </w:r>
    </w:p>
    <w:p>
      <w:pPr>
        <w:rPr>
          <w:rFonts w:hint="eastAsia" w:ascii="宋体" w:hAnsi="宋体" w:eastAsia="宋体" w:cs="宋体"/>
        </w:rPr>
      </w:pPr>
    </w:p>
    <w:sectPr>
      <w:pgSz w:w="11906" w:h="16838"/>
      <w:pgMar w:top="1213" w:right="1236" w:bottom="1213" w:left="1236"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50"/>
    <w:family w:val="auto"/>
    <w:pitch w:val="default"/>
    <w:sig w:usb0="00000000" w:usb1="0000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汉仪仿宋S"/>
    <w:panose1 w:val="00000000000000000000"/>
    <w:charset w:val="86"/>
    <w:family w:val="auto"/>
    <w:pitch w:val="default"/>
    <w:sig w:usb0="00000000" w:usb1="00000000" w:usb2="00000000" w:usb3="00000000" w:csb0="00000000" w:csb1="00000000"/>
  </w:font>
  <w:font w:name="等线">
    <w:altName w:val="汉仪仿宋S"/>
    <w:panose1 w:val="00000000000000000000"/>
    <w:charset w:val="00"/>
    <w:family w:val="auto"/>
    <w:pitch w:val="default"/>
    <w:sig w:usb0="00000000" w:usb1="00000000" w:usb2="00000000" w:usb3="00000000" w:csb0="00000000" w:csb1="00000000"/>
  </w:font>
  <w:font w:name="汉仪仿宋S">
    <w:panose1 w:val="00020600040101000101"/>
    <w:charset w:val="86"/>
    <w:family w:val="auto"/>
    <w:pitch w:val="default"/>
    <w:sig w:usb0="A00002BF" w:usb1="38CF7CFA" w:usb2="00000016" w:usb3="00000000" w:csb0="0004009F" w:csb1="00000000"/>
  </w:font>
  <w:font w:name="方正书宋_GBK">
    <w:panose1 w:val="02000000000000000000"/>
    <w:charset w:val="86"/>
    <w:family w:val="auto"/>
    <w:pitch w:val="default"/>
    <w:sig w:usb0="00000001" w:usb1="08000000" w:usb2="00000000" w:usb3="00000000" w:csb0="00040000" w:csb1="00000000"/>
  </w:font>
  <w:font w:name="方正宋体S-超大字符集">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FkOTUzMGE0NjI0ZWYxNGZmZGQxYmYzZGRhMDJhZTAifQ=="/>
  </w:docVars>
  <w:rsids>
    <w:rsidRoot w:val="00EF02F3"/>
    <w:rsid w:val="000019D3"/>
    <w:rsid w:val="00002FE1"/>
    <w:rsid w:val="00006347"/>
    <w:rsid w:val="0000702C"/>
    <w:rsid w:val="00007AD4"/>
    <w:rsid w:val="00010342"/>
    <w:rsid w:val="00011C48"/>
    <w:rsid w:val="00012DFF"/>
    <w:rsid w:val="00013055"/>
    <w:rsid w:val="0001597B"/>
    <w:rsid w:val="0001604B"/>
    <w:rsid w:val="00017334"/>
    <w:rsid w:val="0002067F"/>
    <w:rsid w:val="000212F2"/>
    <w:rsid w:val="0002374D"/>
    <w:rsid w:val="00023CBA"/>
    <w:rsid w:val="00032940"/>
    <w:rsid w:val="00033142"/>
    <w:rsid w:val="000332CD"/>
    <w:rsid w:val="000335ED"/>
    <w:rsid w:val="00035630"/>
    <w:rsid w:val="000377D7"/>
    <w:rsid w:val="000401F7"/>
    <w:rsid w:val="000406B4"/>
    <w:rsid w:val="00041690"/>
    <w:rsid w:val="000439F2"/>
    <w:rsid w:val="00045F88"/>
    <w:rsid w:val="000478AF"/>
    <w:rsid w:val="00050496"/>
    <w:rsid w:val="0005159D"/>
    <w:rsid w:val="000527FA"/>
    <w:rsid w:val="0005579A"/>
    <w:rsid w:val="0005616E"/>
    <w:rsid w:val="00061B66"/>
    <w:rsid w:val="00064FAD"/>
    <w:rsid w:val="000650CE"/>
    <w:rsid w:val="0006644F"/>
    <w:rsid w:val="000666E0"/>
    <w:rsid w:val="000675F7"/>
    <w:rsid w:val="000738E8"/>
    <w:rsid w:val="00075222"/>
    <w:rsid w:val="00076C41"/>
    <w:rsid w:val="00081C4C"/>
    <w:rsid w:val="00084973"/>
    <w:rsid w:val="0008754E"/>
    <w:rsid w:val="00090018"/>
    <w:rsid w:val="00091102"/>
    <w:rsid w:val="000922AD"/>
    <w:rsid w:val="00096368"/>
    <w:rsid w:val="000A4291"/>
    <w:rsid w:val="000A45EB"/>
    <w:rsid w:val="000A53B0"/>
    <w:rsid w:val="000A7CAD"/>
    <w:rsid w:val="000B1B97"/>
    <w:rsid w:val="000B2D27"/>
    <w:rsid w:val="000C1E0F"/>
    <w:rsid w:val="000D633C"/>
    <w:rsid w:val="000D64A1"/>
    <w:rsid w:val="000D72C3"/>
    <w:rsid w:val="000E248C"/>
    <w:rsid w:val="000E48A5"/>
    <w:rsid w:val="000E60E4"/>
    <w:rsid w:val="000E73FD"/>
    <w:rsid w:val="000F033A"/>
    <w:rsid w:val="000F08FF"/>
    <w:rsid w:val="000F266F"/>
    <w:rsid w:val="000F3ED0"/>
    <w:rsid w:val="000F59EB"/>
    <w:rsid w:val="000F69C6"/>
    <w:rsid w:val="001033B0"/>
    <w:rsid w:val="00103E60"/>
    <w:rsid w:val="001047BF"/>
    <w:rsid w:val="00105DC6"/>
    <w:rsid w:val="00107DEB"/>
    <w:rsid w:val="00110489"/>
    <w:rsid w:val="001105F8"/>
    <w:rsid w:val="00111F40"/>
    <w:rsid w:val="00113F5E"/>
    <w:rsid w:val="0011427B"/>
    <w:rsid w:val="0011509F"/>
    <w:rsid w:val="00115CD7"/>
    <w:rsid w:val="00121E5E"/>
    <w:rsid w:val="00122959"/>
    <w:rsid w:val="001244C5"/>
    <w:rsid w:val="0013202F"/>
    <w:rsid w:val="00133318"/>
    <w:rsid w:val="001333E9"/>
    <w:rsid w:val="00133B50"/>
    <w:rsid w:val="001343A3"/>
    <w:rsid w:val="00142CA5"/>
    <w:rsid w:val="00143B0A"/>
    <w:rsid w:val="001456FC"/>
    <w:rsid w:val="00146CC3"/>
    <w:rsid w:val="0015590E"/>
    <w:rsid w:val="00156E8B"/>
    <w:rsid w:val="0015743D"/>
    <w:rsid w:val="001649A6"/>
    <w:rsid w:val="00164A26"/>
    <w:rsid w:val="00165448"/>
    <w:rsid w:val="00165DA5"/>
    <w:rsid w:val="00170CEC"/>
    <w:rsid w:val="00170E3C"/>
    <w:rsid w:val="001715C4"/>
    <w:rsid w:val="0017287F"/>
    <w:rsid w:val="001728F4"/>
    <w:rsid w:val="00173571"/>
    <w:rsid w:val="00174657"/>
    <w:rsid w:val="00174A78"/>
    <w:rsid w:val="0018429C"/>
    <w:rsid w:val="001863A9"/>
    <w:rsid w:val="0019115C"/>
    <w:rsid w:val="00192912"/>
    <w:rsid w:val="00194E83"/>
    <w:rsid w:val="0019524A"/>
    <w:rsid w:val="001953CE"/>
    <w:rsid w:val="00196B56"/>
    <w:rsid w:val="001A0E55"/>
    <w:rsid w:val="001A1820"/>
    <w:rsid w:val="001A23CF"/>
    <w:rsid w:val="001A2764"/>
    <w:rsid w:val="001A60E0"/>
    <w:rsid w:val="001A63A5"/>
    <w:rsid w:val="001B1C0D"/>
    <w:rsid w:val="001B2845"/>
    <w:rsid w:val="001B5B6B"/>
    <w:rsid w:val="001C2A0B"/>
    <w:rsid w:val="001C68D2"/>
    <w:rsid w:val="001C6DFE"/>
    <w:rsid w:val="001C7C6B"/>
    <w:rsid w:val="001D1284"/>
    <w:rsid w:val="001D2559"/>
    <w:rsid w:val="001D316A"/>
    <w:rsid w:val="001D3DEC"/>
    <w:rsid w:val="001D76CF"/>
    <w:rsid w:val="001E2A5B"/>
    <w:rsid w:val="001E3715"/>
    <w:rsid w:val="001E528B"/>
    <w:rsid w:val="001F021E"/>
    <w:rsid w:val="001F0474"/>
    <w:rsid w:val="001F385D"/>
    <w:rsid w:val="001F3BC5"/>
    <w:rsid w:val="00201FA9"/>
    <w:rsid w:val="002045F4"/>
    <w:rsid w:val="00205323"/>
    <w:rsid w:val="002053C7"/>
    <w:rsid w:val="00206F5D"/>
    <w:rsid w:val="002121BB"/>
    <w:rsid w:val="00212BED"/>
    <w:rsid w:val="00213296"/>
    <w:rsid w:val="00213CD3"/>
    <w:rsid w:val="0021465E"/>
    <w:rsid w:val="002158E1"/>
    <w:rsid w:val="00216C5D"/>
    <w:rsid w:val="002258C8"/>
    <w:rsid w:val="00226636"/>
    <w:rsid w:val="00226B23"/>
    <w:rsid w:val="00227E13"/>
    <w:rsid w:val="00234388"/>
    <w:rsid w:val="002373CF"/>
    <w:rsid w:val="00237412"/>
    <w:rsid w:val="002402D9"/>
    <w:rsid w:val="00244D2D"/>
    <w:rsid w:val="002471B1"/>
    <w:rsid w:val="00252575"/>
    <w:rsid w:val="00252E4B"/>
    <w:rsid w:val="0025395B"/>
    <w:rsid w:val="002556C7"/>
    <w:rsid w:val="002571C2"/>
    <w:rsid w:val="00260BEF"/>
    <w:rsid w:val="002616F8"/>
    <w:rsid w:val="002645CD"/>
    <w:rsid w:val="002657EC"/>
    <w:rsid w:val="0027271E"/>
    <w:rsid w:val="0027502C"/>
    <w:rsid w:val="00276431"/>
    <w:rsid w:val="00276AB0"/>
    <w:rsid w:val="00276EFF"/>
    <w:rsid w:val="0028094E"/>
    <w:rsid w:val="002826F6"/>
    <w:rsid w:val="00291F40"/>
    <w:rsid w:val="0029288B"/>
    <w:rsid w:val="00292E60"/>
    <w:rsid w:val="0029537D"/>
    <w:rsid w:val="002968CB"/>
    <w:rsid w:val="002A16C7"/>
    <w:rsid w:val="002A4B92"/>
    <w:rsid w:val="002B4311"/>
    <w:rsid w:val="002C09F1"/>
    <w:rsid w:val="002C4CBA"/>
    <w:rsid w:val="002C7A87"/>
    <w:rsid w:val="002C7C9D"/>
    <w:rsid w:val="002C7DC7"/>
    <w:rsid w:val="002D14E0"/>
    <w:rsid w:val="002D5ACC"/>
    <w:rsid w:val="002D613A"/>
    <w:rsid w:val="002D693F"/>
    <w:rsid w:val="002D75EE"/>
    <w:rsid w:val="002E0524"/>
    <w:rsid w:val="002E6633"/>
    <w:rsid w:val="002E66D0"/>
    <w:rsid w:val="002E7F2B"/>
    <w:rsid w:val="002F1D8C"/>
    <w:rsid w:val="002F49D2"/>
    <w:rsid w:val="002F4D41"/>
    <w:rsid w:val="002F56CF"/>
    <w:rsid w:val="003059F3"/>
    <w:rsid w:val="00310FE9"/>
    <w:rsid w:val="00312D7E"/>
    <w:rsid w:val="003140CD"/>
    <w:rsid w:val="0032067E"/>
    <w:rsid w:val="00321775"/>
    <w:rsid w:val="00321F51"/>
    <w:rsid w:val="003221EF"/>
    <w:rsid w:val="00327498"/>
    <w:rsid w:val="00332242"/>
    <w:rsid w:val="003345C1"/>
    <w:rsid w:val="003349AA"/>
    <w:rsid w:val="00335D34"/>
    <w:rsid w:val="00335DBF"/>
    <w:rsid w:val="003371BC"/>
    <w:rsid w:val="00337316"/>
    <w:rsid w:val="00340FB6"/>
    <w:rsid w:val="0034457F"/>
    <w:rsid w:val="003445B6"/>
    <w:rsid w:val="0034531E"/>
    <w:rsid w:val="00347E99"/>
    <w:rsid w:val="0035022B"/>
    <w:rsid w:val="003530E8"/>
    <w:rsid w:val="003546EA"/>
    <w:rsid w:val="00355601"/>
    <w:rsid w:val="0035575F"/>
    <w:rsid w:val="00355D11"/>
    <w:rsid w:val="00357586"/>
    <w:rsid w:val="003576F1"/>
    <w:rsid w:val="00361EC3"/>
    <w:rsid w:val="003663B3"/>
    <w:rsid w:val="00370919"/>
    <w:rsid w:val="0038075B"/>
    <w:rsid w:val="00380A6C"/>
    <w:rsid w:val="00382AFD"/>
    <w:rsid w:val="00383416"/>
    <w:rsid w:val="0038497A"/>
    <w:rsid w:val="003855BD"/>
    <w:rsid w:val="00386ED2"/>
    <w:rsid w:val="00391F97"/>
    <w:rsid w:val="003926AF"/>
    <w:rsid w:val="0039314E"/>
    <w:rsid w:val="00394703"/>
    <w:rsid w:val="00394810"/>
    <w:rsid w:val="00394DB0"/>
    <w:rsid w:val="00395C34"/>
    <w:rsid w:val="00397B48"/>
    <w:rsid w:val="003A2B57"/>
    <w:rsid w:val="003A3662"/>
    <w:rsid w:val="003A3D29"/>
    <w:rsid w:val="003A6636"/>
    <w:rsid w:val="003B0DF3"/>
    <w:rsid w:val="003B2745"/>
    <w:rsid w:val="003B4EB0"/>
    <w:rsid w:val="003B567C"/>
    <w:rsid w:val="003C52CC"/>
    <w:rsid w:val="003C6E52"/>
    <w:rsid w:val="003C767B"/>
    <w:rsid w:val="003D09E9"/>
    <w:rsid w:val="003D70A3"/>
    <w:rsid w:val="003D7892"/>
    <w:rsid w:val="003F5DE8"/>
    <w:rsid w:val="00405DB1"/>
    <w:rsid w:val="00410042"/>
    <w:rsid w:val="0041176F"/>
    <w:rsid w:val="0041182F"/>
    <w:rsid w:val="004124E4"/>
    <w:rsid w:val="00417DC8"/>
    <w:rsid w:val="00423DA1"/>
    <w:rsid w:val="00426043"/>
    <w:rsid w:val="004275C6"/>
    <w:rsid w:val="00427FD1"/>
    <w:rsid w:val="004310C2"/>
    <w:rsid w:val="00437018"/>
    <w:rsid w:val="00437533"/>
    <w:rsid w:val="0043774B"/>
    <w:rsid w:val="0044150B"/>
    <w:rsid w:val="00446299"/>
    <w:rsid w:val="004536CD"/>
    <w:rsid w:val="0045448B"/>
    <w:rsid w:val="00454B07"/>
    <w:rsid w:val="00456388"/>
    <w:rsid w:val="00456B91"/>
    <w:rsid w:val="00456D68"/>
    <w:rsid w:val="00457FBB"/>
    <w:rsid w:val="00460053"/>
    <w:rsid w:val="00460BC2"/>
    <w:rsid w:val="00460F82"/>
    <w:rsid w:val="00462D46"/>
    <w:rsid w:val="004667D3"/>
    <w:rsid w:val="00471BD3"/>
    <w:rsid w:val="004727C2"/>
    <w:rsid w:val="004748CC"/>
    <w:rsid w:val="00474DD4"/>
    <w:rsid w:val="00476FA2"/>
    <w:rsid w:val="00480644"/>
    <w:rsid w:val="0048380F"/>
    <w:rsid w:val="004858D0"/>
    <w:rsid w:val="00487AA2"/>
    <w:rsid w:val="00491DD6"/>
    <w:rsid w:val="004927D8"/>
    <w:rsid w:val="00492DD8"/>
    <w:rsid w:val="00496BD4"/>
    <w:rsid w:val="004A0ED0"/>
    <w:rsid w:val="004A44D1"/>
    <w:rsid w:val="004A5ABB"/>
    <w:rsid w:val="004B1422"/>
    <w:rsid w:val="004B3636"/>
    <w:rsid w:val="004B7736"/>
    <w:rsid w:val="004B7918"/>
    <w:rsid w:val="004C09FE"/>
    <w:rsid w:val="004C1DC6"/>
    <w:rsid w:val="004C2FDE"/>
    <w:rsid w:val="004C37AB"/>
    <w:rsid w:val="004C3CA6"/>
    <w:rsid w:val="004C583C"/>
    <w:rsid w:val="004C66B3"/>
    <w:rsid w:val="004C7C93"/>
    <w:rsid w:val="004C7D80"/>
    <w:rsid w:val="004D02A3"/>
    <w:rsid w:val="004D18FD"/>
    <w:rsid w:val="004D26F4"/>
    <w:rsid w:val="004D48AD"/>
    <w:rsid w:val="004D6D89"/>
    <w:rsid w:val="004E37BD"/>
    <w:rsid w:val="004E572D"/>
    <w:rsid w:val="004E60AE"/>
    <w:rsid w:val="004E7886"/>
    <w:rsid w:val="004F459E"/>
    <w:rsid w:val="004F4A2C"/>
    <w:rsid w:val="005027A5"/>
    <w:rsid w:val="00515385"/>
    <w:rsid w:val="00515772"/>
    <w:rsid w:val="005225BF"/>
    <w:rsid w:val="00523782"/>
    <w:rsid w:val="00525E72"/>
    <w:rsid w:val="00526C15"/>
    <w:rsid w:val="005318DF"/>
    <w:rsid w:val="00531FC9"/>
    <w:rsid w:val="005339D6"/>
    <w:rsid w:val="0053765A"/>
    <w:rsid w:val="005415AC"/>
    <w:rsid w:val="00542298"/>
    <w:rsid w:val="00546333"/>
    <w:rsid w:val="00553266"/>
    <w:rsid w:val="005555DE"/>
    <w:rsid w:val="00556699"/>
    <w:rsid w:val="00556FB9"/>
    <w:rsid w:val="0056041B"/>
    <w:rsid w:val="00561576"/>
    <w:rsid w:val="00563C17"/>
    <w:rsid w:val="00566563"/>
    <w:rsid w:val="005668A9"/>
    <w:rsid w:val="00566C30"/>
    <w:rsid w:val="00566E7E"/>
    <w:rsid w:val="00573E7A"/>
    <w:rsid w:val="005838B9"/>
    <w:rsid w:val="005867BD"/>
    <w:rsid w:val="005931E7"/>
    <w:rsid w:val="005945F5"/>
    <w:rsid w:val="00595834"/>
    <w:rsid w:val="00595F0E"/>
    <w:rsid w:val="00597626"/>
    <w:rsid w:val="005A0561"/>
    <w:rsid w:val="005A168B"/>
    <w:rsid w:val="005A1D2E"/>
    <w:rsid w:val="005A30AC"/>
    <w:rsid w:val="005A4BDD"/>
    <w:rsid w:val="005A4E6F"/>
    <w:rsid w:val="005A5C1F"/>
    <w:rsid w:val="005A71B1"/>
    <w:rsid w:val="005B0C22"/>
    <w:rsid w:val="005B114E"/>
    <w:rsid w:val="005B2324"/>
    <w:rsid w:val="005B5651"/>
    <w:rsid w:val="005B5F0D"/>
    <w:rsid w:val="005B6D64"/>
    <w:rsid w:val="005C055C"/>
    <w:rsid w:val="005C0615"/>
    <w:rsid w:val="005C1EC8"/>
    <w:rsid w:val="005C33DB"/>
    <w:rsid w:val="005C6DA4"/>
    <w:rsid w:val="005D4D12"/>
    <w:rsid w:val="005D5AA5"/>
    <w:rsid w:val="005D5C49"/>
    <w:rsid w:val="005D5E42"/>
    <w:rsid w:val="005E051B"/>
    <w:rsid w:val="005E3250"/>
    <w:rsid w:val="005E6871"/>
    <w:rsid w:val="005E7C3C"/>
    <w:rsid w:val="005F0A29"/>
    <w:rsid w:val="005F2BCC"/>
    <w:rsid w:val="005F3B6D"/>
    <w:rsid w:val="005F5ECF"/>
    <w:rsid w:val="005F7B09"/>
    <w:rsid w:val="00600480"/>
    <w:rsid w:val="006008FE"/>
    <w:rsid w:val="00603A8A"/>
    <w:rsid w:val="00604C3A"/>
    <w:rsid w:val="0061080C"/>
    <w:rsid w:val="00611381"/>
    <w:rsid w:val="00611885"/>
    <w:rsid w:val="006137A7"/>
    <w:rsid w:val="0061383C"/>
    <w:rsid w:val="006161B3"/>
    <w:rsid w:val="00620C5F"/>
    <w:rsid w:val="00621FD9"/>
    <w:rsid w:val="00622875"/>
    <w:rsid w:val="00623E01"/>
    <w:rsid w:val="00624DBF"/>
    <w:rsid w:val="0063014C"/>
    <w:rsid w:val="00631452"/>
    <w:rsid w:val="006317EF"/>
    <w:rsid w:val="00632C25"/>
    <w:rsid w:val="00633A4F"/>
    <w:rsid w:val="00637810"/>
    <w:rsid w:val="00643202"/>
    <w:rsid w:val="006458D7"/>
    <w:rsid w:val="006463D3"/>
    <w:rsid w:val="00646D4F"/>
    <w:rsid w:val="0065207B"/>
    <w:rsid w:val="00656563"/>
    <w:rsid w:val="006601C4"/>
    <w:rsid w:val="00660912"/>
    <w:rsid w:val="00662D78"/>
    <w:rsid w:val="00663126"/>
    <w:rsid w:val="006632D9"/>
    <w:rsid w:val="00664EDB"/>
    <w:rsid w:val="00666FE8"/>
    <w:rsid w:val="00667C9D"/>
    <w:rsid w:val="00670773"/>
    <w:rsid w:val="00670B18"/>
    <w:rsid w:val="006759A7"/>
    <w:rsid w:val="00675A99"/>
    <w:rsid w:val="0067657F"/>
    <w:rsid w:val="00677AA3"/>
    <w:rsid w:val="00677AF4"/>
    <w:rsid w:val="00677CEB"/>
    <w:rsid w:val="00680767"/>
    <w:rsid w:val="006810F4"/>
    <w:rsid w:val="006830FF"/>
    <w:rsid w:val="00687270"/>
    <w:rsid w:val="00687489"/>
    <w:rsid w:val="0069116F"/>
    <w:rsid w:val="0069188C"/>
    <w:rsid w:val="006922D0"/>
    <w:rsid w:val="0069302C"/>
    <w:rsid w:val="00694662"/>
    <w:rsid w:val="006951C1"/>
    <w:rsid w:val="00696CCC"/>
    <w:rsid w:val="00697640"/>
    <w:rsid w:val="006A0A04"/>
    <w:rsid w:val="006A382D"/>
    <w:rsid w:val="006A63D1"/>
    <w:rsid w:val="006B0626"/>
    <w:rsid w:val="006B07F7"/>
    <w:rsid w:val="006B4C3F"/>
    <w:rsid w:val="006B4E43"/>
    <w:rsid w:val="006B61EE"/>
    <w:rsid w:val="006B631A"/>
    <w:rsid w:val="006B6514"/>
    <w:rsid w:val="006B773D"/>
    <w:rsid w:val="006B7E17"/>
    <w:rsid w:val="006C0982"/>
    <w:rsid w:val="006C503C"/>
    <w:rsid w:val="006C5797"/>
    <w:rsid w:val="006D309A"/>
    <w:rsid w:val="006D3F2D"/>
    <w:rsid w:val="006D504A"/>
    <w:rsid w:val="006D5165"/>
    <w:rsid w:val="006D7F58"/>
    <w:rsid w:val="006E0003"/>
    <w:rsid w:val="006E0666"/>
    <w:rsid w:val="006E305E"/>
    <w:rsid w:val="006E4CD2"/>
    <w:rsid w:val="006E5671"/>
    <w:rsid w:val="006E65D3"/>
    <w:rsid w:val="006F4326"/>
    <w:rsid w:val="006F441E"/>
    <w:rsid w:val="006F55BC"/>
    <w:rsid w:val="0070582C"/>
    <w:rsid w:val="00706C7B"/>
    <w:rsid w:val="00712146"/>
    <w:rsid w:val="00712736"/>
    <w:rsid w:val="007204C8"/>
    <w:rsid w:val="00720807"/>
    <w:rsid w:val="007242C6"/>
    <w:rsid w:val="0072485A"/>
    <w:rsid w:val="0072489A"/>
    <w:rsid w:val="0072533F"/>
    <w:rsid w:val="00730497"/>
    <w:rsid w:val="00730CA8"/>
    <w:rsid w:val="007408CA"/>
    <w:rsid w:val="0074276C"/>
    <w:rsid w:val="00746C1B"/>
    <w:rsid w:val="00747302"/>
    <w:rsid w:val="007477A1"/>
    <w:rsid w:val="0074796F"/>
    <w:rsid w:val="00747B64"/>
    <w:rsid w:val="0075134E"/>
    <w:rsid w:val="00752450"/>
    <w:rsid w:val="00752723"/>
    <w:rsid w:val="00752DEC"/>
    <w:rsid w:val="00753867"/>
    <w:rsid w:val="00757B42"/>
    <w:rsid w:val="00760D09"/>
    <w:rsid w:val="00760FDA"/>
    <w:rsid w:val="007652A1"/>
    <w:rsid w:val="0077135A"/>
    <w:rsid w:val="00772CF2"/>
    <w:rsid w:val="00772EE6"/>
    <w:rsid w:val="0077378C"/>
    <w:rsid w:val="00773FBB"/>
    <w:rsid w:val="00777E04"/>
    <w:rsid w:val="007800E1"/>
    <w:rsid w:val="00783030"/>
    <w:rsid w:val="00792A63"/>
    <w:rsid w:val="00794D37"/>
    <w:rsid w:val="007959D1"/>
    <w:rsid w:val="00796D7F"/>
    <w:rsid w:val="007A100E"/>
    <w:rsid w:val="007A6248"/>
    <w:rsid w:val="007B1A89"/>
    <w:rsid w:val="007B3C24"/>
    <w:rsid w:val="007B40BE"/>
    <w:rsid w:val="007B4DDC"/>
    <w:rsid w:val="007B5503"/>
    <w:rsid w:val="007B5D6E"/>
    <w:rsid w:val="007C2BBE"/>
    <w:rsid w:val="007D0E6C"/>
    <w:rsid w:val="007D2C0D"/>
    <w:rsid w:val="007E0819"/>
    <w:rsid w:val="007E18B2"/>
    <w:rsid w:val="007E5473"/>
    <w:rsid w:val="007E75B4"/>
    <w:rsid w:val="007E7D54"/>
    <w:rsid w:val="007F0217"/>
    <w:rsid w:val="007F1B29"/>
    <w:rsid w:val="007F1C2C"/>
    <w:rsid w:val="007F2E10"/>
    <w:rsid w:val="007F394E"/>
    <w:rsid w:val="007F4764"/>
    <w:rsid w:val="007F4EBF"/>
    <w:rsid w:val="007F7A89"/>
    <w:rsid w:val="008003CD"/>
    <w:rsid w:val="00804A04"/>
    <w:rsid w:val="0080791A"/>
    <w:rsid w:val="00813713"/>
    <w:rsid w:val="00815017"/>
    <w:rsid w:val="00815729"/>
    <w:rsid w:val="00823046"/>
    <w:rsid w:val="00826CD7"/>
    <w:rsid w:val="00827B0C"/>
    <w:rsid w:val="0083255A"/>
    <w:rsid w:val="008331C6"/>
    <w:rsid w:val="008345C3"/>
    <w:rsid w:val="00834EBC"/>
    <w:rsid w:val="008452FF"/>
    <w:rsid w:val="00845346"/>
    <w:rsid w:val="008509E0"/>
    <w:rsid w:val="00853E71"/>
    <w:rsid w:val="00854C5E"/>
    <w:rsid w:val="00856BD5"/>
    <w:rsid w:val="00857143"/>
    <w:rsid w:val="0086274C"/>
    <w:rsid w:val="00862B2A"/>
    <w:rsid w:val="00863B26"/>
    <w:rsid w:val="00866499"/>
    <w:rsid w:val="00876684"/>
    <w:rsid w:val="008934C3"/>
    <w:rsid w:val="00894638"/>
    <w:rsid w:val="008A6031"/>
    <w:rsid w:val="008A7C42"/>
    <w:rsid w:val="008B10E0"/>
    <w:rsid w:val="008B1C62"/>
    <w:rsid w:val="008B3BB4"/>
    <w:rsid w:val="008B4738"/>
    <w:rsid w:val="008B4DBF"/>
    <w:rsid w:val="008B6651"/>
    <w:rsid w:val="008B7C65"/>
    <w:rsid w:val="008C145C"/>
    <w:rsid w:val="008C2F0D"/>
    <w:rsid w:val="008C3342"/>
    <w:rsid w:val="008C3D72"/>
    <w:rsid w:val="008D1001"/>
    <w:rsid w:val="008D2923"/>
    <w:rsid w:val="008D3A76"/>
    <w:rsid w:val="008D464E"/>
    <w:rsid w:val="008D5479"/>
    <w:rsid w:val="008D58AC"/>
    <w:rsid w:val="008D7670"/>
    <w:rsid w:val="008E0190"/>
    <w:rsid w:val="008E0543"/>
    <w:rsid w:val="008E1AF6"/>
    <w:rsid w:val="008E2D72"/>
    <w:rsid w:val="008E3006"/>
    <w:rsid w:val="008E3969"/>
    <w:rsid w:val="008E50D9"/>
    <w:rsid w:val="008E5BC0"/>
    <w:rsid w:val="008E6CCF"/>
    <w:rsid w:val="008E791C"/>
    <w:rsid w:val="008F17FF"/>
    <w:rsid w:val="008F1840"/>
    <w:rsid w:val="008F3399"/>
    <w:rsid w:val="008F5140"/>
    <w:rsid w:val="008F52BC"/>
    <w:rsid w:val="008F64DA"/>
    <w:rsid w:val="0090002A"/>
    <w:rsid w:val="009011C3"/>
    <w:rsid w:val="0090123A"/>
    <w:rsid w:val="00901FD1"/>
    <w:rsid w:val="009031DE"/>
    <w:rsid w:val="009044A6"/>
    <w:rsid w:val="009053E4"/>
    <w:rsid w:val="00912415"/>
    <w:rsid w:val="00912FCF"/>
    <w:rsid w:val="0091363E"/>
    <w:rsid w:val="0091377A"/>
    <w:rsid w:val="00914399"/>
    <w:rsid w:val="00914AF9"/>
    <w:rsid w:val="009164B5"/>
    <w:rsid w:val="00917819"/>
    <w:rsid w:val="00917959"/>
    <w:rsid w:val="0092250F"/>
    <w:rsid w:val="00924D6D"/>
    <w:rsid w:val="009257EF"/>
    <w:rsid w:val="00925C44"/>
    <w:rsid w:val="00932D94"/>
    <w:rsid w:val="00937F4F"/>
    <w:rsid w:val="00943100"/>
    <w:rsid w:val="009459D2"/>
    <w:rsid w:val="009520AC"/>
    <w:rsid w:val="0095290E"/>
    <w:rsid w:val="00953FB3"/>
    <w:rsid w:val="00954C1B"/>
    <w:rsid w:val="0095630C"/>
    <w:rsid w:val="00957844"/>
    <w:rsid w:val="00960147"/>
    <w:rsid w:val="00960A4F"/>
    <w:rsid w:val="009627E3"/>
    <w:rsid w:val="009633EC"/>
    <w:rsid w:val="00963A1B"/>
    <w:rsid w:val="00966B45"/>
    <w:rsid w:val="00970444"/>
    <w:rsid w:val="00971CCF"/>
    <w:rsid w:val="0098053B"/>
    <w:rsid w:val="00981E9C"/>
    <w:rsid w:val="00982887"/>
    <w:rsid w:val="00984DA2"/>
    <w:rsid w:val="00986073"/>
    <w:rsid w:val="00990AE5"/>
    <w:rsid w:val="009931CF"/>
    <w:rsid w:val="00994C1A"/>
    <w:rsid w:val="00995475"/>
    <w:rsid w:val="00995729"/>
    <w:rsid w:val="00995E12"/>
    <w:rsid w:val="0099634F"/>
    <w:rsid w:val="009A2FEB"/>
    <w:rsid w:val="009A42EF"/>
    <w:rsid w:val="009B0B0A"/>
    <w:rsid w:val="009B0B93"/>
    <w:rsid w:val="009B0DEB"/>
    <w:rsid w:val="009B542F"/>
    <w:rsid w:val="009C655E"/>
    <w:rsid w:val="009C72DC"/>
    <w:rsid w:val="009C7803"/>
    <w:rsid w:val="009C7ED1"/>
    <w:rsid w:val="009D0916"/>
    <w:rsid w:val="009D425E"/>
    <w:rsid w:val="009D6DF1"/>
    <w:rsid w:val="009E32BF"/>
    <w:rsid w:val="009E34DE"/>
    <w:rsid w:val="009E5204"/>
    <w:rsid w:val="009E7E47"/>
    <w:rsid w:val="009F4983"/>
    <w:rsid w:val="009F7BDF"/>
    <w:rsid w:val="00A01D76"/>
    <w:rsid w:val="00A02BC8"/>
    <w:rsid w:val="00A06111"/>
    <w:rsid w:val="00A0797C"/>
    <w:rsid w:val="00A12292"/>
    <w:rsid w:val="00A12297"/>
    <w:rsid w:val="00A14FF3"/>
    <w:rsid w:val="00A15894"/>
    <w:rsid w:val="00A16379"/>
    <w:rsid w:val="00A176F9"/>
    <w:rsid w:val="00A20629"/>
    <w:rsid w:val="00A23530"/>
    <w:rsid w:val="00A23DE4"/>
    <w:rsid w:val="00A24E26"/>
    <w:rsid w:val="00A2541B"/>
    <w:rsid w:val="00A27B30"/>
    <w:rsid w:val="00A3346D"/>
    <w:rsid w:val="00A34FAD"/>
    <w:rsid w:val="00A351A3"/>
    <w:rsid w:val="00A36AC4"/>
    <w:rsid w:val="00A41AEE"/>
    <w:rsid w:val="00A42138"/>
    <w:rsid w:val="00A427C0"/>
    <w:rsid w:val="00A44E82"/>
    <w:rsid w:val="00A46597"/>
    <w:rsid w:val="00A46684"/>
    <w:rsid w:val="00A4704C"/>
    <w:rsid w:val="00A53843"/>
    <w:rsid w:val="00A54915"/>
    <w:rsid w:val="00A5603D"/>
    <w:rsid w:val="00A57DBE"/>
    <w:rsid w:val="00A62B43"/>
    <w:rsid w:val="00A63423"/>
    <w:rsid w:val="00A63F9F"/>
    <w:rsid w:val="00A6632F"/>
    <w:rsid w:val="00A6637F"/>
    <w:rsid w:val="00A678A1"/>
    <w:rsid w:val="00A70779"/>
    <w:rsid w:val="00A74299"/>
    <w:rsid w:val="00A74466"/>
    <w:rsid w:val="00A81A30"/>
    <w:rsid w:val="00A8210F"/>
    <w:rsid w:val="00A8393D"/>
    <w:rsid w:val="00A87006"/>
    <w:rsid w:val="00A90828"/>
    <w:rsid w:val="00A91429"/>
    <w:rsid w:val="00A920ED"/>
    <w:rsid w:val="00A92741"/>
    <w:rsid w:val="00A949F0"/>
    <w:rsid w:val="00AA68E7"/>
    <w:rsid w:val="00AB54FD"/>
    <w:rsid w:val="00AB5991"/>
    <w:rsid w:val="00AB7972"/>
    <w:rsid w:val="00AB7E9E"/>
    <w:rsid w:val="00AC1CD2"/>
    <w:rsid w:val="00AC5BC5"/>
    <w:rsid w:val="00AC733E"/>
    <w:rsid w:val="00AD010F"/>
    <w:rsid w:val="00AD06B2"/>
    <w:rsid w:val="00AD0C8C"/>
    <w:rsid w:val="00AD51CA"/>
    <w:rsid w:val="00AD539E"/>
    <w:rsid w:val="00AE13E4"/>
    <w:rsid w:val="00AE1588"/>
    <w:rsid w:val="00AE2681"/>
    <w:rsid w:val="00AE478C"/>
    <w:rsid w:val="00AF2339"/>
    <w:rsid w:val="00AF2E71"/>
    <w:rsid w:val="00AF461A"/>
    <w:rsid w:val="00AF5A17"/>
    <w:rsid w:val="00AF5FA2"/>
    <w:rsid w:val="00AF7400"/>
    <w:rsid w:val="00B00C0C"/>
    <w:rsid w:val="00B04B2A"/>
    <w:rsid w:val="00B14A91"/>
    <w:rsid w:val="00B169B3"/>
    <w:rsid w:val="00B16C28"/>
    <w:rsid w:val="00B21A9F"/>
    <w:rsid w:val="00B23800"/>
    <w:rsid w:val="00B24BAC"/>
    <w:rsid w:val="00B30DB2"/>
    <w:rsid w:val="00B332F7"/>
    <w:rsid w:val="00B33A73"/>
    <w:rsid w:val="00B4014A"/>
    <w:rsid w:val="00B41C2A"/>
    <w:rsid w:val="00B420FB"/>
    <w:rsid w:val="00B423B6"/>
    <w:rsid w:val="00B42545"/>
    <w:rsid w:val="00B432A4"/>
    <w:rsid w:val="00B43435"/>
    <w:rsid w:val="00B4492E"/>
    <w:rsid w:val="00B51EEE"/>
    <w:rsid w:val="00B55CBA"/>
    <w:rsid w:val="00B61693"/>
    <w:rsid w:val="00B62CC2"/>
    <w:rsid w:val="00B63045"/>
    <w:rsid w:val="00B660EF"/>
    <w:rsid w:val="00B66AEC"/>
    <w:rsid w:val="00B671CB"/>
    <w:rsid w:val="00B72535"/>
    <w:rsid w:val="00B81852"/>
    <w:rsid w:val="00B83169"/>
    <w:rsid w:val="00B86B65"/>
    <w:rsid w:val="00B86C8B"/>
    <w:rsid w:val="00B87224"/>
    <w:rsid w:val="00B952A9"/>
    <w:rsid w:val="00B971CF"/>
    <w:rsid w:val="00BA0145"/>
    <w:rsid w:val="00BA0718"/>
    <w:rsid w:val="00BA7F3A"/>
    <w:rsid w:val="00BB0256"/>
    <w:rsid w:val="00BB1458"/>
    <w:rsid w:val="00BB5701"/>
    <w:rsid w:val="00BB640D"/>
    <w:rsid w:val="00BB68C3"/>
    <w:rsid w:val="00BC71A4"/>
    <w:rsid w:val="00BD0188"/>
    <w:rsid w:val="00BD1E7A"/>
    <w:rsid w:val="00BE4E7E"/>
    <w:rsid w:val="00BE5DAE"/>
    <w:rsid w:val="00BE6FF5"/>
    <w:rsid w:val="00BE711D"/>
    <w:rsid w:val="00BE7EC0"/>
    <w:rsid w:val="00BF0605"/>
    <w:rsid w:val="00BF197F"/>
    <w:rsid w:val="00BF61A4"/>
    <w:rsid w:val="00BF64D8"/>
    <w:rsid w:val="00C02E27"/>
    <w:rsid w:val="00C038A4"/>
    <w:rsid w:val="00C05E81"/>
    <w:rsid w:val="00C101E7"/>
    <w:rsid w:val="00C10409"/>
    <w:rsid w:val="00C10BC8"/>
    <w:rsid w:val="00C1743D"/>
    <w:rsid w:val="00C20AA2"/>
    <w:rsid w:val="00C22FC7"/>
    <w:rsid w:val="00C2441D"/>
    <w:rsid w:val="00C31B0C"/>
    <w:rsid w:val="00C32955"/>
    <w:rsid w:val="00C36095"/>
    <w:rsid w:val="00C37332"/>
    <w:rsid w:val="00C40AEE"/>
    <w:rsid w:val="00C40C08"/>
    <w:rsid w:val="00C42EF9"/>
    <w:rsid w:val="00C46C10"/>
    <w:rsid w:val="00C50024"/>
    <w:rsid w:val="00C50054"/>
    <w:rsid w:val="00C5323E"/>
    <w:rsid w:val="00C56332"/>
    <w:rsid w:val="00C6174F"/>
    <w:rsid w:val="00C64F37"/>
    <w:rsid w:val="00C66FC0"/>
    <w:rsid w:val="00C702B1"/>
    <w:rsid w:val="00C72046"/>
    <w:rsid w:val="00C756F3"/>
    <w:rsid w:val="00C7785D"/>
    <w:rsid w:val="00C808DF"/>
    <w:rsid w:val="00C82476"/>
    <w:rsid w:val="00C82B90"/>
    <w:rsid w:val="00C83542"/>
    <w:rsid w:val="00C83874"/>
    <w:rsid w:val="00C83CF2"/>
    <w:rsid w:val="00C85071"/>
    <w:rsid w:val="00C91790"/>
    <w:rsid w:val="00C921A1"/>
    <w:rsid w:val="00C930D1"/>
    <w:rsid w:val="00C93D7C"/>
    <w:rsid w:val="00C97CFA"/>
    <w:rsid w:val="00C97DC7"/>
    <w:rsid w:val="00CA159E"/>
    <w:rsid w:val="00CA1B77"/>
    <w:rsid w:val="00CA2B69"/>
    <w:rsid w:val="00CA2D1B"/>
    <w:rsid w:val="00CA494C"/>
    <w:rsid w:val="00CA7809"/>
    <w:rsid w:val="00CB22C2"/>
    <w:rsid w:val="00CB266D"/>
    <w:rsid w:val="00CB2A7F"/>
    <w:rsid w:val="00CB6641"/>
    <w:rsid w:val="00CC6289"/>
    <w:rsid w:val="00CC64CE"/>
    <w:rsid w:val="00CC7508"/>
    <w:rsid w:val="00CC7A92"/>
    <w:rsid w:val="00CD1FD2"/>
    <w:rsid w:val="00CD27E9"/>
    <w:rsid w:val="00CD3266"/>
    <w:rsid w:val="00CD53FC"/>
    <w:rsid w:val="00CD62C9"/>
    <w:rsid w:val="00CE0B34"/>
    <w:rsid w:val="00CE157F"/>
    <w:rsid w:val="00CE3E9E"/>
    <w:rsid w:val="00CE4185"/>
    <w:rsid w:val="00CE4F03"/>
    <w:rsid w:val="00CE786B"/>
    <w:rsid w:val="00CE7A84"/>
    <w:rsid w:val="00CF08F5"/>
    <w:rsid w:val="00CF655C"/>
    <w:rsid w:val="00CF79E5"/>
    <w:rsid w:val="00D014FA"/>
    <w:rsid w:val="00D04BE0"/>
    <w:rsid w:val="00D064CE"/>
    <w:rsid w:val="00D12077"/>
    <w:rsid w:val="00D12365"/>
    <w:rsid w:val="00D123C9"/>
    <w:rsid w:val="00D144A2"/>
    <w:rsid w:val="00D219CE"/>
    <w:rsid w:val="00D23F94"/>
    <w:rsid w:val="00D24CE9"/>
    <w:rsid w:val="00D262B5"/>
    <w:rsid w:val="00D264E2"/>
    <w:rsid w:val="00D30881"/>
    <w:rsid w:val="00D31C8B"/>
    <w:rsid w:val="00D40F66"/>
    <w:rsid w:val="00D4484D"/>
    <w:rsid w:val="00D47BB6"/>
    <w:rsid w:val="00D50C84"/>
    <w:rsid w:val="00D513CD"/>
    <w:rsid w:val="00D57D0E"/>
    <w:rsid w:val="00D60077"/>
    <w:rsid w:val="00D603BD"/>
    <w:rsid w:val="00D60647"/>
    <w:rsid w:val="00D60CC9"/>
    <w:rsid w:val="00D62B4F"/>
    <w:rsid w:val="00D633F7"/>
    <w:rsid w:val="00D64F72"/>
    <w:rsid w:val="00D74334"/>
    <w:rsid w:val="00D84932"/>
    <w:rsid w:val="00D860D5"/>
    <w:rsid w:val="00D9057F"/>
    <w:rsid w:val="00D91B72"/>
    <w:rsid w:val="00D92504"/>
    <w:rsid w:val="00D97E11"/>
    <w:rsid w:val="00DA3852"/>
    <w:rsid w:val="00DA5489"/>
    <w:rsid w:val="00DB410E"/>
    <w:rsid w:val="00DC20AD"/>
    <w:rsid w:val="00DC6C0D"/>
    <w:rsid w:val="00DD00E1"/>
    <w:rsid w:val="00DD0BBA"/>
    <w:rsid w:val="00DD3D45"/>
    <w:rsid w:val="00DD4AF8"/>
    <w:rsid w:val="00DE2A7F"/>
    <w:rsid w:val="00DE3F90"/>
    <w:rsid w:val="00DE4D21"/>
    <w:rsid w:val="00DF07D0"/>
    <w:rsid w:val="00DF18F4"/>
    <w:rsid w:val="00DF2290"/>
    <w:rsid w:val="00DF2790"/>
    <w:rsid w:val="00DF7D6D"/>
    <w:rsid w:val="00E02C9B"/>
    <w:rsid w:val="00E034CA"/>
    <w:rsid w:val="00E053D1"/>
    <w:rsid w:val="00E142E6"/>
    <w:rsid w:val="00E171C8"/>
    <w:rsid w:val="00E20249"/>
    <w:rsid w:val="00E205B2"/>
    <w:rsid w:val="00E20DA2"/>
    <w:rsid w:val="00E33877"/>
    <w:rsid w:val="00E344AA"/>
    <w:rsid w:val="00E35156"/>
    <w:rsid w:val="00E36240"/>
    <w:rsid w:val="00E36604"/>
    <w:rsid w:val="00E40C02"/>
    <w:rsid w:val="00E412E6"/>
    <w:rsid w:val="00E43394"/>
    <w:rsid w:val="00E43481"/>
    <w:rsid w:val="00E46F44"/>
    <w:rsid w:val="00E51094"/>
    <w:rsid w:val="00E5376A"/>
    <w:rsid w:val="00E545BB"/>
    <w:rsid w:val="00E55FA3"/>
    <w:rsid w:val="00E64D78"/>
    <w:rsid w:val="00E67C02"/>
    <w:rsid w:val="00E7121E"/>
    <w:rsid w:val="00E71BA6"/>
    <w:rsid w:val="00E72FF5"/>
    <w:rsid w:val="00E744F4"/>
    <w:rsid w:val="00E74DAE"/>
    <w:rsid w:val="00E761B0"/>
    <w:rsid w:val="00E77193"/>
    <w:rsid w:val="00E81735"/>
    <w:rsid w:val="00E83F81"/>
    <w:rsid w:val="00E85473"/>
    <w:rsid w:val="00E946A5"/>
    <w:rsid w:val="00E9521E"/>
    <w:rsid w:val="00E972B7"/>
    <w:rsid w:val="00EA16F1"/>
    <w:rsid w:val="00EA2FDA"/>
    <w:rsid w:val="00EA3A47"/>
    <w:rsid w:val="00EB0535"/>
    <w:rsid w:val="00EB2A4A"/>
    <w:rsid w:val="00EB3A0C"/>
    <w:rsid w:val="00EB4164"/>
    <w:rsid w:val="00EC054F"/>
    <w:rsid w:val="00EC1E48"/>
    <w:rsid w:val="00EC32DA"/>
    <w:rsid w:val="00ED3AA4"/>
    <w:rsid w:val="00ED3D7B"/>
    <w:rsid w:val="00ED4F14"/>
    <w:rsid w:val="00ED7047"/>
    <w:rsid w:val="00ED7C07"/>
    <w:rsid w:val="00EE3C62"/>
    <w:rsid w:val="00EE3F04"/>
    <w:rsid w:val="00EE6353"/>
    <w:rsid w:val="00EE67C8"/>
    <w:rsid w:val="00EF02F3"/>
    <w:rsid w:val="00EF5747"/>
    <w:rsid w:val="00EF5EE6"/>
    <w:rsid w:val="00EF6792"/>
    <w:rsid w:val="00EF7DB6"/>
    <w:rsid w:val="00F0010E"/>
    <w:rsid w:val="00F013A9"/>
    <w:rsid w:val="00F03F13"/>
    <w:rsid w:val="00F05E8B"/>
    <w:rsid w:val="00F066DE"/>
    <w:rsid w:val="00F1515C"/>
    <w:rsid w:val="00F21399"/>
    <w:rsid w:val="00F23F39"/>
    <w:rsid w:val="00F25E0D"/>
    <w:rsid w:val="00F263D0"/>
    <w:rsid w:val="00F30B88"/>
    <w:rsid w:val="00F3202A"/>
    <w:rsid w:val="00F333C8"/>
    <w:rsid w:val="00F36E4B"/>
    <w:rsid w:val="00F4066B"/>
    <w:rsid w:val="00F42268"/>
    <w:rsid w:val="00F4339B"/>
    <w:rsid w:val="00F442E4"/>
    <w:rsid w:val="00F44E3C"/>
    <w:rsid w:val="00F450E3"/>
    <w:rsid w:val="00F46962"/>
    <w:rsid w:val="00F50BF4"/>
    <w:rsid w:val="00F5136C"/>
    <w:rsid w:val="00F52509"/>
    <w:rsid w:val="00F533F2"/>
    <w:rsid w:val="00F5389A"/>
    <w:rsid w:val="00F5461B"/>
    <w:rsid w:val="00F558A6"/>
    <w:rsid w:val="00F57B2D"/>
    <w:rsid w:val="00F63834"/>
    <w:rsid w:val="00F64669"/>
    <w:rsid w:val="00F67FAF"/>
    <w:rsid w:val="00F7537F"/>
    <w:rsid w:val="00F77F8C"/>
    <w:rsid w:val="00F824B5"/>
    <w:rsid w:val="00F828A6"/>
    <w:rsid w:val="00F86FA1"/>
    <w:rsid w:val="00F905FB"/>
    <w:rsid w:val="00F90DB1"/>
    <w:rsid w:val="00F9284A"/>
    <w:rsid w:val="00F93F69"/>
    <w:rsid w:val="00F94600"/>
    <w:rsid w:val="00F9676B"/>
    <w:rsid w:val="00F97C40"/>
    <w:rsid w:val="00FA1F46"/>
    <w:rsid w:val="00FA227F"/>
    <w:rsid w:val="00FA2304"/>
    <w:rsid w:val="00FA2BED"/>
    <w:rsid w:val="00FA4BFA"/>
    <w:rsid w:val="00FA60E1"/>
    <w:rsid w:val="00FA680E"/>
    <w:rsid w:val="00FB0042"/>
    <w:rsid w:val="00FB0AE0"/>
    <w:rsid w:val="00FB1222"/>
    <w:rsid w:val="00FB14DB"/>
    <w:rsid w:val="00FB2CF6"/>
    <w:rsid w:val="00FB3564"/>
    <w:rsid w:val="00FB578F"/>
    <w:rsid w:val="00FC0E51"/>
    <w:rsid w:val="00FC14AB"/>
    <w:rsid w:val="00FC1E8E"/>
    <w:rsid w:val="00FC50AB"/>
    <w:rsid w:val="00FC5AF1"/>
    <w:rsid w:val="00FD010E"/>
    <w:rsid w:val="00FD01D6"/>
    <w:rsid w:val="00FD1269"/>
    <w:rsid w:val="00FD1363"/>
    <w:rsid w:val="00FD4940"/>
    <w:rsid w:val="00FD6222"/>
    <w:rsid w:val="00FE0551"/>
    <w:rsid w:val="00FE15BE"/>
    <w:rsid w:val="00FE59BD"/>
    <w:rsid w:val="00FE6BA8"/>
    <w:rsid w:val="00FE6E50"/>
    <w:rsid w:val="02B55949"/>
    <w:rsid w:val="05A96DF8"/>
    <w:rsid w:val="06262C6B"/>
    <w:rsid w:val="06D21A13"/>
    <w:rsid w:val="094E04B7"/>
    <w:rsid w:val="0B776EC0"/>
    <w:rsid w:val="109D7F6C"/>
    <w:rsid w:val="10D54BD2"/>
    <w:rsid w:val="118C16EE"/>
    <w:rsid w:val="12ED1816"/>
    <w:rsid w:val="13EF64C4"/>
    <w:rsid w:val="14357310"/>
    <w:rsid w:val="180351D4"/>
    <w:rsid w:val="1FDA363C"/>
    <w:rsid w:val="254C1337"/>
    <w:rsid w:val="2B4D019C"/>
    <w:rsid w:val="2CFB12A7"/>
    <w:rsid w:val="2DE51610"/>
    <w:rsid w:val="340C1315"/>
    <w:rsid w:val="358F3F23"/>
    <w:rsid w:val="36A629B0"/>
    <w:rsid w:val="399767AD"/>
    <w:rsid w:val="3A757C33"/>
    <w:rsid w:val="3D4625C2"/>
    <w:rsid w:val="40964908"/>
    <w:rsid w:val="4116300F"/>
    <w:rsid w:val="41E8625C"/>
    <w:rsid w:val="4AAA5456"/>
    <w:rsid w:val="4B9D56FF"/>
    <w:rsid w:val="4CF2476C"/>
    <w:rsid w:val="4D176E22"/>
    <w:rsid w:val="4E964534"/>
    <w:rsid w:val="4EF01CC7"/>
    <w:rsid w:val="512733DB"/>
    <w:rsid w:val="51A778FC"/>
    <w:rsid w:val="54B368E3"/>
    <w:rsid w:val="592F3A16"/>
    <w:rsid w:val="5D777C9E"/>
    <w:rsid w:val="5EA35AEB"/>
    <w:rsid w:val="5EEE2898"/>
    <w:rsid w:val="607C0D31"/>
    <w:rsid w:val="64963088"/>
    <w:rsid w:val="64D7381D"/>
    <w:rsid w:val="6B602E12"/>
    <w:rsid w:val="6F185B8D"/>
    <w:rsid w:val="6F5D5FAE"/>
    <w:rsid w:val="70062390"/>
    <w:rsid w:val="736F7885"/>
    <w:rsid w:val="75C5689A"/>
    <w:rsid w:val="76A06D63"/>
    <w:rsid w:val="789E4041"/>
    <w:rsid w:val="7A5E5AD4"/>
    <w:rsid w:val="7BEA02F3"/>
    <w:rsid w:val="7F714E30"/>
    <w:rsid w:val="FF2FF68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2"/>
    <w:semiHidden/>
    <w:unhideWhenUsed/>
    <w:qFormat/>
    <w:uiPriority w:val="99"/>
    <w:pPr>
      <w:jc w:val="left"/>
    </w:pPr>
  </w:style>
  <w:style w:type="paragraph" w:styleId="3">
    <w:name w:val="Balloon Text"/>
    <w:basedOn w:val="1"/>
    <w:link w:val="14"/>
    <w:semiHidden/>
    <w:unhideWhenUsed/>
    <w:qFormat/>
    <w:uiPriority w:val="99"/>
    <w:rPr>
      <w:sz w:val="18"/>
      <w:szCs w:val="18"/>
    </w:rPr>
  </w:style>
  <w:style w:type="paragraph" w:styleId="4">
    <w:name w:val="footer"/>
    <w:basedOn w:val="1"/>
    <w:link w:val="11"/>
    <w:unhideWhenUsed/>
    <w:qFormat/>
    <w:uiPriority w:val="99"/>
    <w:pPr>
      <w:tabs>
        <w:tab w:val="center" w:pos="4153"/>
        <w:tab w:val="right" w:pos="8306"/>
      </w:tabs>
      <w:snapToGrid w:val="0"/>
      <w:jc w:val="left"/>
    </w:pPr>
    <w:rPr>
      <w:sz w:val="18"/>
      <w:szCs w:val="18"/>
    </w:rPr>
  </w:style>
  <w:style w:type="paragraph" w:styleId="5">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annotation subject"/>
    <w:basedOn w:val="2"/>
    <w:next w:val="2"/>
    <w:link w:val="13"/>
    <w:semiHidden/>
    <w:unhideWhenUsed/>
    <w:qFormat/>
    <w:uiPriority w:val="99"/>
    <w:rPr>
      <w:b/>
      <w:bCs/>
    </w:rPr>
  </w:style>
  <w:style w:type="character" w:styleId="9">
    <w:name w:val="annotation reference"/>
    <w:basedOn w:val="8"/>
    <w:semiHidden/>
    <w:unhideWhenUsed/>
    <w:qFormat/>
    <w:uiPriority w:val="99"/>
    <w:rPr>
      <w:sz w:val="21"/>
      <w:szCs w:val="21"/>
    </w:rPr>
  </w:style>
  <w:style w:type="character" w:customStyle="1" w:styleId="10">
    <w:name w:val="页眉 字符"/>
    <w:basedOn w:val="8"/>
    <w:link w:val="5"/>
    <w:qFormat/>
    <w:uiPriority w:val="99"/>
    <w:rPr>
      <w:sz w:val="18"/>
      <w:szCs w:val="18"/>
    </w:rPr>
  </w:style>
  <w:style w:type="character" w:customStyle="1" w:styleId="11">
    <w:name w:val="页脚 字符"/>
    <w:basedOn w:val="8"/>
    <w:link w:val="4"/>
    <w:qFormat/>
    <w:uiPriority w:val="99"/>
    <w:rPr>
      <w:sz w:val="18"/>
      <w:szCs w:val="18"/>
    </w:rPr>
  </w:style>
  <w:style w:type="character" w:customStyle="1" w:styleId="12">
    <w:name w:val="批注文字 字符"/>
    <w:basedOn w:val="8"/>
    <w:link w:val="2"/>
    <w:semiHidden/>
    <w:qFormat/>
    <w:uiPriority w:val="99"/>
    <w:rPr>
      <w:kern w:val="2"/>
      <w:sz w:val="21"/>
      <w:szCs w:val="22"/>
    </w:rPr>
  </w:style>
  <w:style w:type="character" w:customStyle="1" w:styleId="13">
    <w:name w:val="批注主题 字符"/>
    <w:basedOn w:val="12"/>
    <w:link w:val="6"/>
    <w:semiHidden/>
    <w:qFormat/>
    <w:uiPriority w:val="99"/>
    <w:rPr>
      <w:b/>
      <w:bCs/>
      <w:kern w:val="2"/>
      <w:sz w:val="21"/>
      <w:szCs w:val="22"/>
    </w:rPr>
  </w:style>
  <w:style w:type="character" w:customStyle="1" w:styleId="14">
    <w:name w:val="批注框文本 字符"/>
    <w:basedOn w:val="8"/>
    <w:link w:val="3"/>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22</Pages>
  <Words>9303</Words>
  <Characters>10396</Characters>
  <Lines>28</Lines>
  <Paragraphs>8</Paragraphs>
  <TotalTime>0</TotalTime>
  <ScaleCrop>false</ScaleCrop>
  <LinksUpToDate>false</LinksUpToDate>
  <CharactersWithSpaces>10774</CharactersWithSpaces>
  <Application>WPS Office_11.8.2.10489_F1E327BC-269C-435d-A152-05C5408002CA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2024-08-02T11:41:00Z</dcterms:created>
  <dc:creator>南宁市公安局警务保障部</dc:creator>
  <cp:lastModifiedBy>gxxc</cp:lastModifiedBy>
  <dcterms:modified xsi:type="dcterms:W3CDTF">2025-04-25T18:00:46Z</dcterms:modified>
  <cp:revision>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2052-11.8.2.10489</vt:lpwstr>
  </property>
  <property fmtid="{D5CDD505-2E9C-101B-9397-08002B2CF9AE}" pid="3" name="ICV">
    <vt:lpwstr>6A2797C06A9E4F7C9AFB6C88D2CCDD0D_12</vt:lpwstr>
  </property>
  <property fmtid="{D5CDD505-2E9C-101B-9397-08002B2CF9AE}" pid="4" name="KSOTemplateDocerSaveRecord">
    <vt:lpwstr>eyJoZGlkIjoiMjEyZDE3MTEzYmRmMjNhMmJlNTZkNzQ0MDczNTI5NGIiLCJ1c2VySWQiOiIyMjA2OTI5OTYifQ==</vt:lpwstr>
  </property>
</Properties>
</file>