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C7E76">
      <w:pPr>
        <w:pStyle w:val="2"/>
        <w:jc w:val="center"/>
        <w:rPr>
          <w:rFonts w:hint="eastAsia" w:ascii="Cambria" w:hAnsi="Cambria"/>
          <w:bCs w:val="0"/>
          <w:sz w:val="60"/>
          <w:szCs w:val="60"/>
        </w:rPr>
      </w:pPr>
      <w:r>
        <w:rPr>
          <w:rFonts w:hint="eastAsia"/>
          <w:color w:val="auto"/>
          <w:sz w:val="52"/>
          <w:szCs w:val="52"/>
        </w:rPr>
        <w:t>询价采购文件</w:t>
      </w:r>
    </w:p>
    <w:p w14:paraId="1BB4BACF">
      <w:pPr>
        <w:pStyle w:val="2"/>
        <w:jc w:val="center"/>
        <w:rPr>
          <w:rFonts w:hint="eastAsia"/>
        </w:rPr>
      </w:pPr>
      <w:r>
        <w:rPr>
          <w:rFonts w:hint="eastAsia" w:ascii="Cambria" w:hAnsi="Cambria"/>
          <w:bCs w:val="0"/>
          <w:sz w:val="32"/>
          <w:szCs w:val="32"/>
          <w:lang w:eastAsia="zh-CN"/>
        </w:rPr>
        <w:t>一、</w:t>
      </w:r>
      <w:r>
        <w:rPr>
          <w:rFonts w:hint="eastAsia" w:ascii="Cambria" w:hAnsi="Cambria"/>
          <w:bCs w:val="0"/>
          <w:sz w:val="32"/>
          <w:szCs w:val="32"/>
        </w:rPr>
        <w:t>采购需求</w:t>
      </w:r>
    </w:p>
    <w:p w14:paraId="68CAF0A9">
      <w:pPr>
        <w:spacing w:line="420" w:lineRule="exact"/>
        <w:jc w:val="left"/>
        <w:rPr>
          <w:rFonts w:hint="eastAsia" w:ascii="宋体" w:hAnsi="宋体" w:cs="宋体"/>
          <w:szCs w:val="21"/>
        </w:rPr>
      </w:pPr>
      <w:r>
        <w:rPr>
          <w:rFonts w:hint="eastAsia" w:ascii="宋体" w:hAnsi="宋体" w:cs="宋体"/>
          <w:szCs w:val="21"/>
        </w:rPr>
        <w:t>说明：</w:t>
      </w:r>
    </w:p>
    <w:p w14:paraId="61D994C5">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1.</w:t>
      </w:r>
      <w:r>
        <w:rPr>
          <w:rFonts w:hint="eastAsia"/>
        </w:rPr>
        <w:t>为落实政府采购政策需满足的要求（根据项目实际情况填写内容）</w:t>
      </w:r>
      <w:r>
        <w:rPr>
          <w:rFonts w:hint="eastAsia"/>
          <w:lang w:eastAsia="zh-CN"/>
        </w:rPr>
        <w:t>。</w:t>
      </w:r>
    </w:p>
    <w:p w14:paraId="5C850A99">
      <w:pPr>
        <w:spacing w:line="360" w:lineRule="auto"/>
        <w:ind w:firstLine="420" w:firstLineChars="200"/>
        <w:jc w:val="left"/>
        <w:rPr>
          <w:rFonts w:hint="eastAsia" w:ascii="宋体" w:hAnsi="宋体" w:cs="宋体"/>
          <w:szCs w:val="21"/>
        </w:rPr>
      </w:pPr>
      <w:r>
        <w:rPr>
          <w:rFonts w:hint="eastAsia" w:ascii="宋体" w:hAnsi="宋体" w:cs="宋体"/>
          <w:szCs w:val="21"/>
        </w:rPr>
        <w:t>（1）本</w:t>
      </w:r>
      <w:r>
        <w:rPr>
          <w:rFonts w:hint="eastAsia" w:ascii="宋体" w:hAnsi="宋体" w:cs="宋体"/>
          <w:szCs w:val="21"/>
          <w:lang w:eastAsia="zh-CN"/>
        </w:rPr>
        <w:t>询价</w:t>
      </w:r>
      <w:r>
        <w:rPr>
          <w:rFonts w:hint="eastAsia" w:ascii="宋体" w:hAnsi="宋体" w:cs="宋体"/>
          <w:szCs w:val="21"/>
        </w:rPr>
        <w:t>采购文件所称中小企业必须符合《政府采购促进中小企业发展管理办法》（财库〔2020〕46号）的规定。</w:t>
      </w:r>
    </w:p>
    <w:p w14:paraId="13DE4691">
      <w:pPr>
        <w:spacing w:line="360" w:lineRule="auto"/>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438014A2">
      <w:pPr>
        <w:spacing w:line="360" w:lineRule="auto"/>
        <w:ind w:firstLine="422" w:firstLineChars="200"/>
        <w:jc w:val="left"/>
        <w:rPr>
          <w:rFonts w:hint="eastAsia" w:ascii="宋体" w:hAnsi="宋体" w:cs="宋体"/>
          <w:szCs w:val="21"/>
        </w:rPr>
      </w:pPr>
      <w:r>
        <w:rPr>
          <w:rFonts w:hint="eastAsia" w:ascii="宋体" w:hAnsi="宋体" w:cs="宋体"/>
          <w:b/>
          <w:bCs w:val="0"/>
          <w:szCs w:val="21"/>
          <w:highlight w:val="none"/>
        </w:rPr>
        <w:t>(3)服务项目中伴随的货物包含列入《网络关键设备和网络安全专用产品目录》的网络安全专用产品，应当按照《信息安全技术</w:t>
      </w:r>
      <w:r>
        <w:rPr>
          <w:rFonts w:hint="eastAsia" w:ascii="宋体" w:hAnsi="宋体" w:cs="宋体"/>
          <w:b/>
          <w:bCs w:val="0"/>
          <w:szCs w:val="21"/>
          <w:highlight w:val="none"/>
          <w:lang w:val="en-US" w:eastAsia="zh-CN"/>
        </w:rPr>
        <w:t xml:space="preserve">  </w:t>
      </w:r>
      <w:r>
        <w:rPr>
          <w:rFonts w:hint="eastAsia" w:ascii="宋体" w:hAnsi="宋体" w:cs="宋体"/>
          <w:b/>
          <w:bCs w:val="0"/>
          <w:szCs w:val="21"/>
          <w:highlight w:val="none"/>
        </w:rPr>
        <w:t>网络安全专用产品安全技术要求》等相关国家标准的强制性要求，提供具备资格的机构安全认证合格或者安全检测证明材料(加盖</w:t>
      </w:r>
      <w:r>
        <w:rPr>
          <w:rFonts w:hint="eastAsia" w:ascii="宋体" w:hAnsi="宋体" w:cs="宋体"/>
          <w:b/>
          <w:bCs w:val="0"/>
          <w:szCs w:val="21"/>
          <w:highlight w:val="none"/>
          <w:lang w:eastAsia="zh-CN"/>
        </w:rPr>
        <w:t>供应商</w:t>
      </w:r>
      <w:r>
        <w:rPr>
          <w:rFonts w:hint="eastAsia" w:ascii="宋体" w:hAnsi="宋体" w:cs="宋体"/>
          <w:b/>
          <w:bCs w:val="0"/>
          <w:szCs w:val="21"/>
          <w:highlight w:val="none"/>
        </w:rPr>
        <w:t>公章)，否则</w:t>
      </w:r>
      <w:r>
        <w:rPr>
          <w:rFonts w:hint="eastAsia" w:ascii="宋体" w:hAnsi="宋体" w:cs="宋体"/>
          <w:b/>
          <w:bCs w:val="0"/>
          <w:szCs w:val="21"/>
          <w:highlight w:val="none"/>
          <w:lang w:eastAsia="zh-CN"/>
        </w:rPr>
        <w:t>响应</w:t>
      </w:r>
      <w:r>
        <w:rPr>
          <w:rFonts w:hint="eastAsia" w:ascii="宋体" w:hAnsi="宋体" w:cs="宋体"/>
          <w:b/>
          <w:bCs w:val="0"/>
          <w:szCs w:val="21"/>
          <w:highlight w:val="none"/>
        </w:rPr>
        <w:t>文件作无效处理。</w:t>
      </w:r>
    </w:p>
    <w:p w14:paraId="2DDDBA4A">
      <w:pPr>
        <w:spacing w:line="360" w:lineRule="auto"/>
        <w:ind w:firstLine="424" w:firstLineChars="202"/>
        <w:jc w:val="left"/>
        <w:rPr>
          <w:rFonts w:hint="eastAsia" w:ascii="宋体" w:hAnsi="宋体" w:cs="宋体"/>
          <w:szCs w:val="21"/>
        </w:rPr>
      </w:pPr>
      <w:r>
        <w:rPr>
          <w:rFonts w:hint="eastAsia" w:ascii="宋体" w:hAnsi="宋体" w:cs="宋体"/>
          <w:szCs w:val="21"/>
        </w:rPr>
        <w:t>2.</w:t>
      </w:r>
      <w:r>
        <w:rPr>
          <w:rFonts w:hint="eastAsia" w:ascii="宋体" w:hAnsi="宋体" w:cs="宋体"/>
          <w:b/>
          <w:bCs/>
          <w:szCs w:val="21"/>
        </w:rPr>
        <w:t>“实质性要求”是指采购需求中带“▲”的条款或者不能负偏离的条款或者已经指明不满足按响应文件作无效处理的条款。</w:t>
      </w:r>
    </w:p>
    <w:p w14:paraId="43B481BE">
      <w:pPr>
        <w:pStyle w:val="3"/>
        <w:spacing w:line="420" w:lineRule="exact"/>
        <w:ind w:firstLine="420" w:firstLineChars="200"/>
        <w:rPr>
          <w:rFonts w:hint="eastAsia"/>
          <w:color w:val="000000"/>
          <w:highlight w:val="none"/>
        </w:rPr>
      </w:pPr>
      <w:r>
        <w:rPr>
          <w:rFonts w:hint="eastAsia" w:ascii="宋体" w:hAnsi="宋体" w:cs="宋体"/>
          <w:szCs w:val="21"/>
          <w:lang w:eastAsia="zh-CN"/>
        </w:rPr>
        <w:t>3</w:t>
      </w:r>
      <w:r>
        <w:rPr>
          <w:rFonts w:hint="eastAsia" w:ascii="宋体" w:hAnsi="宋体" w:cs="宋体"/>
          <w:szCs w:val="21"/>
        </w:rPr>
        <w:t>.</w:t>
      </w:r>
      <w:r>
        <w:rPr>
          <w:rFonts w:hint="eastAsia"/>
          <w:color w:val="000000"/>
          <w:highlight w:val="none"/>
        </w:rPr>
        <w:t>供应商必须自行为其竞标产品侵犯他人的知识产权或者专利成果的行为承担相应法律责任。</w:t>
      </w:r>
    </w:p>
    <w:p w14:paraId="59DC5BB2">
      <w:pPr>
        <w:pStyle w:val="3"/>
        <w:spacing w:line="420" w:lineRule="exact"/>
        <w:ind w:firstLine="420" w:firstLineChars="200"/>
        <w:rPr>
          <w:rFonts w:hint="eastAsia"/>
          <w:color w:val="000000"/>
          <w:highlight w:val="yellow"/>
        </w:rPr>
      </w:pPr>
      <w:r>
        <w:rPr>
          <w:rFonts w:hint="eastAsia" w:ascii="宋体" w:hAnsi="宋体" w:cs="宋体"/>
          <w:color w:val="auto"/>
          <w:kern w:val="1"/>
          <w:szCs w:val="21"/>
          <w:highlight w:val="none"/>
          <w:lang w:val="en-US" w:eastAsia="zh-CN"/>
        </w:rPr>
        <w:t>4.</w:t>
      </w:r>
      <w:r>
        <w:rPr>
          <w:rFonts w:hint="eastAsia" w:ascii="宋体" w:hAnsi="宋体"/>
          <w:color w:val="000000"/>
          <w:szCs w:val="21"/>
        </w:rPr>
        <w:t>所有供应商总报价不得超过项目总采购预算，各分项报价也不得超过对应的分项采购预算。</w:t>
      </w:r>
    </w:p>
    <w:p w14:paraId="753FCAA5">
      <w:pPr>
        <w:pStyle w:val="3"/>
        <w:spacing w:line="420" w:lineRule="exact"/>
        <w:ind w:firstLine="420" w:firstLineChars="200"/>
        <w:rPr>
          <w:rFonts w:hint="eastAsia"/>
          <w:color w:val="000000"/>
          <w:highlight w:val="yellow"/>
        </w:rPr>
      </w:pPr>
    </w:p>
    <w:p w14:paraId="6793C5A3">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宋体" w:hAnsi="宋体"/>
          <w:b/>
          <w:bCs/>
          <w:color w:val="auto"/>
          <w:sz w:val="32"/>
          <w:szCs w:val="32"/>
          <w:highlight w:val="none"/>
          <w:lang w:eastAsia="zh-CN"/>
        </w:rPr>
        <w:t>货物需求一览表</w:t>
      </w:r>
    </w:p>
    <w:tbl>
      <w:tblPr>
        <w:tblStyle w:val="8"/>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
        <w:gridCol w:w="861"/>
        <w:gridCol w:w="720"/>
        <w:gridCol w:w="570"/>
        <w:gridCol w:w="840"/>
        <w:gridCol w:w="5498"/>
        <w:gridCol w:w="846"/>
      </w:tblGrid>
      <w:tr w14:paraId="7C67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A7AB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项号</w:t>
            </w:r>
          </w:p>
        </w:tc>
        <w:tc>
          <w:tcPr>
            <w:tcW w:w="861" w:type="dxa"/>
            <w:shd w:val="clear" w:color="auto" w:fill="auto"/>
            <w:vAlign w:val="center"/>
          </w:tcPr>
          <w:p w14:paraId="0570F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名称</w:t>
            </w:r>
          </w:p>
        </w:tc>
        <w:tc>
          <w:tcPr>
            <w:tcW w:w="720" w:type="dxa"/>
            <w:shd w:val="clear" w:color="auto" w:fill="auto"/>
            <w:vAlign w:val="center"/>
          </w:tcPr>
          <w:p w14:paraId="1A0C3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70" w:type="dxa"/>
            <w:shd w:val="clear" w:color="auto" w:fill="auto"/>
            <w:vAlign w:val="center"/>
          </w:tcPr>
          <w:p w14:paraId="1CB76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40" w:type="dxa"/>
            <w:shd w:val="clear" w:color="auto" w:fill="auto"/>
            <w:vAlign w:val="center"/>
          </w:tcPr>
          <w:p w14:paraId="7578B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5498" w:type="dxa"/>
            <w:shd w:val="clear" w:color="auto" w:fill="auto"/>
            <w:vAlign w:val="center"/>
          </w:tcPr>
          <w:p w14:paraId="35861A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技术参数要求</w:t>
            </w:r>
          </w:p>
        </w:tc>
        <w:tc>
          <w:tcPr>
            <w:tcW w:w="846" w:type="dxa"/>
            <w:shd w:val="clear" w:color="auto" w:fill="auto"/>
            <w:vAlign w:val="center"/>
          </w:tcPr>
          <w:p w14:paraId="34848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分项预算合价（元）</w:t>
            </w:r>
          </w:p>
        </w:tc>
      </w:tr>
      <w:tr w14:paraId="6372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2007" w:type="dxa"/>
            <w:gridSpan w:val="3"/>
            <w:shd w:val="clear" w:color="auto" w:fill="auto"/>
            <w:vAlign w:val="center"/>
          </w:tcPr>
          <w:p w14:paraId="2BD6DD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b/>
                <w:bCs/>
                <w:i w:val="0"/>
                <w:iCs w:val="0"/>
                <w:color w:val="000000"/>
                <w:kern w:val="0"/>
                <w:sz w:val="21"/>
                <w:szCs w:val="21"/>
                <w:u w:val="none"/>
                <w:lang w:val="en-US" w:eastAsia="zh-CN" w:bidi="ar"/>
              </w:rPr>
              <w:t>一、体育类教玩具</w:t>
            </w:r>
          </w:p>
        </w:tc>
        <w:tc>
          <w:tcPr>
            <w:tcW w:w="570" w:type="dxa"/>
            <w:shd w:val="clear" w:color="auto" w:fill="auto"/>
            <w:vAlign w:val="center"/>
          </w:tcPr>
          <w:p w14:paraId="676B18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40" w:type="dxa"/>
            <w:shd w:val="clear" w:color="auto" w:fill="auto"/>
            <w:vAlign w:val="center"/>
          </w:tcPr>
          <w:p w14:paraId="74AE70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98" w:type="dxa"/>
            <w:shd w:val="clear" w:color="auto" w:fill="auto"/>
            <w:vAlign w:val="center"/>
          </w:tcPr>
          <w:p w14:paraId="5598AE7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846" w:type="dxa"/>
            <w:shd w:val="clear" w:color="auto" w:fill="auto"/>
            <w:vAlign w:val="center"/>
          </w:tcPr>
          <w:p w14:paraId="57E812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F8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FAA4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1" w:type="dxa"/>
            <w:shd w:val="clear" w:color="auto" w:fill="auto"/>
            <w:vAlign w:val="center"/>
          </w:tcPr>
          <w:p w14:paraId="71B45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滑梯1</w:t>
            </w:r>
          </w:p>
        </w:tc>
        <w:tc>
          <w:tcPr>
            <w:tcW w:w="720" w:type="dxa"/>
            <w:shd w:val="clear" w:color="auto" w:fill="auto"/>
            <w:vAlign w:val="center"/>
          </w:tcPr>
          <w:p w14:paraId="25C7A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277A8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shd w:val="clear" w:color="auto" w:fill="auto"/>
            <w:vAlign w:val="center"/>
          </w:tcPr>
          <w:p w14:paraId="4DBD0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28000</w:t>
            </w:r>
          </w:p>
        </w:tc>
        <w:tc>
          <w:tcPr>
            <w:tcW w:w="5498" w:type="dxa"/>
            <w:shd w:val="clear" w:color="auto" w:fill="auto"/>
            <w:vAlign w:val="center"/>
          </w:tcPr>
          <w:p w14:paraId="4375E1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尺寸：530*260*320cm，±5cm；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1.立柱：立柱为100mm*100mm优质木材，原子灰进行三次刮灰抹平，并打磨光滑防水涂料，聚氨酯瓷釉表面喷涂聚氨脂清漆。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2.平台：采用优质木材，原子灰进行三次刮灰抹平，并打磨光滑防水涂料，聚氨酯瓷釉表面喷涂聚氨脂清漆。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3.所有螺丝均为不锈钢材质，配置膨胀螺丝固定，配置防松螺母确保安全。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4.绳网：绳网绳子全部采用航海船用缆绳，强度大，抗磨损，耐腐蚀，安全性能好。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5.配置至少包含：屋顶1个，平台2个，双滑1条，楼梯1个，装饰顶1个，爬网1个，等。</w:t>
            </w:r>
            <w:r>
              <w:rPr>
                <w:rFonts w:hint="eastAsia" w:ascii="宋体" w:hAnsi="宋体" w:eastAsia="宋体" w:cs="宋体"/>
                <w:i w:val="0"/>
                <w:iCs w:val="0"/>
                <w:color w:val="000000"/>
                <w:kern w:val="0"/>
                <w:sz w:val="21"/>
                <w:szCs w:val="21"/>
                <w:u w:val="none"/>
                <w:lang w:val="en-US" w:eastAsia="zh-CN" w:bidi="ar"/>
              </w:rPr>
              <w:br w:type="textWrapping"/>
            </w:r>
            <w:r>
              <w:rPr>
                <w:rStyle w:val="13"/>
                <w:rFonts w:eastAsia="宋体"/>
                <w:color w:val="auto"/>
                <w:lang w:val="en-US" w:eastAsia="zh-CN" w:bidi="ar"/>
              </w:rPr>
              <w:t>▲</w:t>
            </w:r>
            <w:r>
              <w:rPr>
                <w:rFonts w:hint="eastAsia" w:ascii="宋体" w:hAnsi="宋体" w:eastAsia="宋体" w:cs="宋体"/>
                <w:i w:val="0"/>
                <w:iCs w:val="0"/>
                <w:color w:val="000000"/>
                <w:kern w:val="0"/>
                <w:sz w:val="21"/>
                <w:szCs w:val="21"/>
                <w:u w:val="none"/>
                <w:lang w:val="en-US" w:eastAsia="zh-CN" w:bidi="ar"/>
              </w:rPr>
              <w:t>6.整体设备符合GB/T27689-2011《无动力游乐设施 儿童滑梯》标准。</w:t>
            </w:r>
          </w:p>
        </w:tc>
        <w:tc>
          <w:tcPr>
            <w:tcW w:w="846" w:type="dxa"/>
            <w:shd w:val="clear" w:color="auto" w:fill="auto"/>
            <w:vAlign w:val="center"/>
          </w:tcPr>
          <w:p w14:paraId="39A00B9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28000</w:t>
            </w:r>
          </w:p>
        </w:tc>
      </w:tr>
      <w:tr w14:paraId="24E7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186D3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1" w:type="dxa"/>
            <w:shd w:val="clear" w:color="auto" w:fill="auto"/>
            <w:vAlign w:val="center"/>
          </w:tcPr>
          <w:p w14:paraId="4BFA3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滑梯2</w:t>
            </w:r>
          </w:p>
        </w:tc>
        <w:tc>
          <w:tcPr>
            <w:tcW w:w="720" w:type="dxa"/>
            <w:shd w:val="clear" w:color="auto" w:fill="auto"/>
            <w:vAlign w:val="center"/>
          </w:tcPr>
          <w:p w14:paraId="78587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7E82D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shd w:val="clear" w:color="auto" w:fill="auto"/>
            <w:vAlign w:val="center"/>
          </w:tcPr>
          <w:p w14:paraId="733F1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28000</w:t>
            </w:r>
          </w:p>
        </w:tc>
        <w:tc>
          <w:tcPr>
            <w:tcW w:w="5498" w:type="dxa"/>
            <w:shd w:val="clear" w:color="auto" w:fill="auto"/>
            <w:vAlign w:val="center"/>
          </w:tcPr>
          <w:p w14:paraId="6B6F38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1、产品规格：660*260*380cm ，±5cm；                            2、立柱材质：主支柱∮114mm×2.0镀锌钢管，整体整体加工后经特殊工艺除锈，抛沙处理，帯扣件。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3、表面处理：C02保护焊、经喷丸技术处理、然后经过抛光处理、室外聚酯系树脂粉体涂装高温电磁烤漆、高温固化。表面光滑、抗紫外线、抗腐蚀、色彩鲜艳、不易脱落。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平台：材质：经特殊工艺表面处理表面显微波浪状冲孔防滑板，不积水，安全美观防滑性好。表面处理：C02保护焊、经喷丸技术处理、然后经过抛光处理、室外聚酯系树脂粉体涂装高温电磁烤漆、高温固化。表面光滑、抗紫外线、抗腐蚀、色彩鲜艳、不易脱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塑 料 件：材质：塑料粒子工程塑料，食品级，并添加抗紫外线稳定剂、静电防止剂及抗老化剂，经大型正反流水线滚塑机一次成型。表面光滑，安全环保，不易褪色。表面处理：模铸面、亚光处理。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6、柱盖底盘：材质：铸铝合金 表面处理：室外聚酯系树脂粉体涂装高温电磁烤漆。五金零件：材质：不锈钢半圆头，防滑螺帽，T型平头螺丝。表面处理：机械抛光。连接扣件：材质：铝合金并采用不锈钢螺丝连接。表面处理：铸铝合金，机械抛光，室外聚酯系树脂粉体涂装高温电磁烤漆。</w:t>
            </w:r>
          </w:p>
        </w:tc>
        <w:tc>
          <w:tcPr>
            <w:tcW w:w="846" w:type="dxa"/>
            <w:shd w:val="clear" w:color="auto" w:fill="auto"/>
            <w:vAlign w:val="center"/>
          </w:tcPr>
          <w:p w14:paraId="42038C4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28000</w:t>
            </w:r>
          </w:p>
        </w:tc>
      </w:tr>
      <w:tr w14:paraId="16CB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A8F5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1" w:type="dxa"/>
            <w:shd w:val="clear" w:color="auto" w:fill="auto"/>
            <w:vAlign w:val="center"/>
          </w:tcPr>
          <w:p w14:paraId="3D599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平衡木</w:t>
            </w:r>
          </w:p>
        </w:tc>
        <w:tc>
          <w:tcPr>
            <w:tcW w:w="720" w:type="dxa"/>
            <w:shd w:val="clear" w:color="auto" w:fill="auto"/>
            <w:vAlign w:val="center"/>
          </w:tcPr>
          <w:p w14:paraId="092AD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570" w:type="dxa"/>
            <w:shd w:val="clear" w:color="auto" w:fill="auto"/>
            <w:vAlign w:val="center"/>
          </w:tcPr>
          <w:p w14:paraId="2E957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0" w:type="dxa"/>
            <w:shd w:val="clear" w:color="auto" w:fill="auto"/>
            <w:vAlign w:val="center"/>
          </w:tcPr>
          <w:p w14:paraId="35F69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w:t>
            </w:r>
          </w:p>
        </w:tc>
        <w:tc>
          <w:tcPr>
            <w:tcW w:w="5498" w:type="dxa"/>
            <w:shd w:val="clear" w:color="auto" w:fill="auto"/>
            <w:vAlign w:val="center"/>
          </w:tcPr>
          <w:p w14:paraId="0AAF4C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1、产品规格：200*12*20cm，±0.5cm；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2、木质采用进口非洲黄花梨，原子灰进行三次刮灰抹平，并打磨光滑防水涂料，聚氨酯瓷釉表面喷涂聚氨脂清漆。所有螺丝均为不锈钢材质，配置防松螺母确保安全。</w:t>
            </w:r>
          </w:p>
        </w:tc>
        <w:tc>
          <w:tcPr>
            <w:tcW w:w="846" w:type="dxa"/>
            <w:shd w:val="clear" w:color="auto" w:fill="auto"/>
            <w:vAlign w:val="center"/>
          </w:tcPr>
          <w:p w14:paraId="38EB62F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4860</w:t>
            </w:r>
          </w:p>
        </w:tc>
      </w:tr>
      <w:tr w14:paraId="2256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14626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61" w:type="dxa"/>
            <w:shd w:val="clear" w:color="auto" w:fill="auto"/>
            <w:vAlign w:val="center"/>
          </w:tcPr>
          <w:p w14:paraId="45BAC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压板（跷跷板）</w:t>
            </w:r>
          </w:p>
        </w:tc>
        <w:tc>
          <w:tcPr>
            <w:tcW w:w="720" w:type="dxa"/>
            <w:shd w:val="clear" w:color="auto" w:fill="auto"/>
            <w:vAlign w:val="center"/>
          </w:tcPr>
          <w:p w14:paraId="4BAFA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5967C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0" w:type="dxa"/>
            <w:shd w:val="clear" w:color="auto" w:fill="auto"/>
            <w:vAlign w:val="center"/>
          </w:tcPr>
          <w:p w14:paraId="73BCF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2750</w:t>
            </w:r>
          </w:p>
        </w:tc>
        <w:tc>
          <w:tcPr>
            <w:tcW w:w="5498" w:type="dxa"/>
            <w:shd w:val="clear" w:color="auto" w:fill="auto"/>
            <w:vAlign w:val="center"/>
          </w:tcPr>
          <w:p w14:paraId="78DA28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规格：200*50*60cm，±0.5cm；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1.材质：采用优质工程塑料＋优质钢材；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2.工艺：一次成型＋机械精细加工；结构：整体底座是高力度弹簧，加固定钢板；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能：锻炼儿童的身体协调能力和合作意识。使用方法：两人分别坐于两端坐椅上，握紧扶手，同时将双脚放在地面上，相互配合蹬动。整体：选用环保材质，无毒、无味、环保、安全；产品经精细处理，外表光滑无毛刺，不伤手；造型美观，颜色鲜艳，符合孩子的审美要求；支撑整件跷跷板是高力度的弹簧，弹性好，与地面固定的是高强度的钢板，牢固，孩子可放心的在跷跷板玩耍。</w:t>
            </w:r>
          </w:p>
        </w:tc>
        <w:tc>
          <w:tcPr>
            <w:tcW w:w="846" w:type="dxa"/>
            <w:shd w:val="clear" w:color="auto" w:fill="auto"/>
            <w:vAlign w:val="center"/>
          </w:tcPr>
          <w:p w14:paraId="2FDF1FC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8250</w:t>
            </w:r>
          </w:p>
        </w:tc>
      </w:tr>
      <w:tr w14:paraId="4ADD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5BAD0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61" w:type="dxa"/>
            <w:shd w:val="clear" w:color="auto" w:fill="auto"/>
            <w:vAlign w:val="center"/>
          </w:tcPr>
          <w:p w14:paraId="59C5C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体操垫</w:t>
            </w:r>
          </w:p>
        </w:tc>
        <w:tc>
          <w:tcPr>
            <w:tcW w:w="720" w:type="dxa"/>
            <w:shd w:val="clear" w:color="auto" w:fill="auto"/>
            <w:vAlign w:val="center"/>
          </w:tcPr>
          <w:p w14:paraId="4ED12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70" w:type="dxa"/>
            <w:shd w:val="clear" w:color="auto" w:fill="auto"/>
            <w:vAlign w:val="center"/>
          </w:tcPr>
          <w:p w14:paraId="0E3BA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0" w:type="dxa"/>
            <w:shd w:val="clear" w:color="auto" w:fill="auto"/>
            <w:vAlign w:val="center"/>
          </w:tcPr>
          <w:p w14:paraId="07627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5498" w:type="dxa"/>
            <w:shd w:val="clear" w:color="auto" w:fill="auto"/>
            <w:vAlign w:val="center"/>
          </w:tcPr>
          <w:p w14:paraId="12664C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1、规格:200×100×10cm，±0.5cm，单折款；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2、加厚牛津布。</w:t>
            </w:r>
          </w:p>
        </w:tc>
        <w:tc>
          <w:tcPr>
            <w:tcW w:w="846" w:type="dxa"/>
            <w:shd w:val="clear" w:color="auto" w:fill="auto"/>
            <w:vAlign w:val="center"/>
          </w:tcPr>
          <w:p w14:paraId="4C0C93A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2400</w:t>
            </w:r>
          </w:p>
        </w:tc>
      </w:tr>
      <w:tr w14:paraId="3F78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0B22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61" w:type="dxa"/>
            <w:shd w:val="clear" w:color="auto" w:fill="auto"/>
            <w:vAlign w:val="center"/>
          </w:tcPr>
          <w:p w14:paraId="041B5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小推车</w:t>
            </w:r>
          </w:p>
        </w:tc>
        <w:tc>
          <w:tcPr>
            <w:tcW w:w="720" w:type="dxa"/>
            <w:shd w:val="clear" w:color="auto" w:fill="auto"/>
            <w:vAlign w:val="center"/>
          </w:tcPr>
          <w:p w14:paraId="6327C266">
            <w:pPr>
              <w:keepNext w:val="0"/>
              <w:keepLines w:val="0"/>
              <w:widowControl/>
              <w:suppressLineNumbers w:val="0"/>
              <w:jc w:val="center"/>
              <w:textAlignment w:val="center"/>
              <w:rPr>
                <w:rFonts w:ascii="宋" w:hAnsi="宋" w:eastAsia="宋" w:cs="宋"/>
                <w:i w:val="0"/>
                <w:iCs w:val="0"/>
                <w:color w:val="000000"/>
                <w:sz w:val="21"/>
                <w:szCs w:val="21"/>
                <w:u w:val="none"/>
              </w:rPr>
            </w:pPr>
            <w:r>
              <w:rPr>
                <w:rFonts w:hint="default" w:ascii="宋" w:hAnsi="宋" w:eastAsia="宋" w:cs="宋"/>
                <w:i w:val="0"/>
                <w:iCs w:val="0"/>
                <w:color w:val="000000"/>
                <w:kern w:val="0"/>
                <w:sz w:val="21"/>
                <w:szCs w:val="21"/>
                <w:u w:val="none"/>
                <w:lang w:val="en-US" w:eastAsia="zh-CN" w:bidi="ar"/>
              </w:rPr>
              <w:t>辆</w:t>
            </w:r>
          </w:p>
        </w:tc>
        <w:tc>
          <w:tcPr>
            <w:tcW w:w="570" w:type="dxa"/>
            <w:shd w:val="clear" w:color="auto" w:fill="auto"/>
            <w:vAlign w:val="center"/>
          </w:tcPr>
          <w:p w14:paraId="52CA69FA">
            <w:pPr>
              <w:keepNext w:val="0"/>
              <w:keepLines w:val="0"/>
              <w:widowControl/>
              <w:suppressLineNumbers w:val="0"/>
              <w:jc w:val="center"/>
              <w:textAlignment w:val="center"/>
              <w:rPr>
                <w:rFonts w:hint="default" w:ascii="宋" w:hAnsi="宋" w:eastAsia="宋" w:cs="宋"/>
                <w:i w:val="0"/>
                <w:iCs w:val="0"/>
                <w:color w:val="000000"/>
                <w:sz w:val="21"/>
                <w:szCs w:val="21"/>
                <w:u w:val="none"/>
              </w:rPr>
            </w:pPr>
            <w:r>
              <w:rPr>
                <w:rFonts w:hint="default" w:ascii="monospace" w:hAnsi="monospace" w:eastAsia="monospace" w:cs="monospace"/>
                <w:i w:val="0"/>
                <w:iCs w:val="0"/>
                <w:color w:val="000000"/>
                <w:kern w:val="0"/>
                <w:sz w:val="21"/>
                <w:szCs w:val="21"/>
                <w:u w:val="none"/>
                <w:lang w:val="en-US" w:eastAsia="zh-CN" w:bidi="ar"/>
              </w:rPr>
              <w:t>8</w:t>
            </w:r>
          </w:p>
        </w:tc>
        <w:tc>
          <w:tcPr>
            <w:tcW w:w="840" w:type="dxa"/>
            <w:shd w:val="clear" w:color="auto" w:fill="auto"/>
            <w:vAlign w:val="center"/>
          </w:tcPr>
          <w:p w14:paraId="2A203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5498" w:type="dxa"/>
            <w:shd w:val="clear" w:color="auto" w:fill="auto"/>
            <w:vAlign w:val="center"/>
          </w:tcPr>
          <w:p w14:paraId="2351B0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1、规格:90*34*40cm，±0.5cm；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2、材质:采用工程塑料注塑专用料经吹塑成形，色彩艳丽，抗紫外光(UV)能力达到8级，符合国家食品级标准，抗静电能力强，安全环保，耐候性好，强度高。</w:t>
            </w:r>
          </w:p>
        </w:tc>
        <w:tc>
          <w:tcPr>
            <w:tcW w:w="846" w:type="dxa"/>
            <w:shd w:val="clear" w:color="auto" w:fill="auto"/>
            <w:vAlign w:val="center"/>
          </w:tcPr>
          <w:p w14:paraId="559F10A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1120</w:t>
            </w:r>
          </w:p>
        </w:tc>
      </w:tr>
      <w:tr w14:paraId="6CAA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50912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61" w:type="dxa"/>
            <w:shd w:val="clear" w:color="auto" w:fill="auto"/>
            <w:vAlign w:val="center"/>
          </w:tcPr>
          <w:p w14:paraId="1F946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脚踏车</w:t>
            </w:r>
          </w:p>
        </w:tc>
        <w:tc>
          <w:tcPr>
            <w:tcW w:w="720" w:type="dxa"/>
            <w:shd w:val="clear" w:color="auto" w:fill="auto"/>
            <w:vAlign w:val="center"/>
          </w:tcPr>
          <w:p w14:paraId="1B9B8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c>
          <w:tcPr>
            <w:tcW w:w="570" w:type="dxa"/>
            <w:shd w:val="clear" w:color="auto" w:fill="auto"/>
            <w:vAlign w:val="center"/>
          </w:tcPr>
          <w:p w14:paraId="3D58E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0" w:type="dxa"/>
            <w:shd w:val="clear" w:color="auto" w:fill="auto"/>
            <w:vAlign w:val="center"/>
          </w:tcPr>
          <w:p w14:paraId="1C314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5498" w:type="dxa"/>
            <w:shd w:val="clear" w:color="auto" w:fill="auto"/>
            <w:vAlign w:val="center"/>
          </w:tcPr>
          <w:p w14:paraId="508472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1、产品规格：87*58*67cm，±0.5cm；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2、喷塑烤漆焊接钢框架、天然橡胶把手．舒适座椅及靠背，具有防风雨防老化材质．无暴露踏板硬件，紧固螺丝不锈钢材质，防护包裹耐用、自动润滑，专业轴承及防滑轮胎。</w:t>
            </w:r>
          </w:p>
        </w:tc>
        <w:tc>
          <w:tcPr>
            <w:tcW w:w="846" w:type="dxa"/>
            <w:shd w:val="clear" w:color="auto" w:fill="auto"/>
            <w:vAlign w:val="center"/>
          </w:tcPr>
          <w:p w14:paraId="1961A96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6720</w:t>
            </w:r>
          </w:p>
        </w:tc>
      </w:tr>
      <w:tr w14:paraId="3557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49339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61" w:type="dxa"/>
            <w:shd w:val="clear" w:color="auto" w:fill="auto"/>
            <w:vAlign w:val="center"/>
          </w:tcPr>
          <w:p w14:paraId="34C8C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钻圈</w:t>
            </w:r>
          </w:p>
        </w:tc>
        <w:tc>
          <w:tcPr>
            <w:tcW w:w="720" w:type="dxa"/>
            <w:shd w:val="clear" w:color="auto" w:fill="auto"/>
            <w:vAlign w:val="center"/>
          </w:tcPr>
          <w:p w14:paraId="6D713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637C3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0" w:type="dxa"/>
            <w:shd w:val="clear" w:color="auto" w:fill="auto"/>
            <w:vAlign w:val="center"/>
          </w:tcPr>
          <w:p w14:paraId="72CC0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w:t>
            </w:r>
          </w:p>
        </w:tc>
        <w:tc>
          <w:tcPr>
            <w:tcW w:w="5498" w:type="dxa"/>
            <w:shd w:val="clear" w:color="auto" w:fill="auto"/>
            <w:vAlign w:val="center"/>
          </w:tcPr>
          <w:p w14:paraId="61B1D1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1、单个规格：65*20*72cm，±0.5cm；一套4个，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采用优质塑料粒子制成，经造粒工艺将颜料完全溶入颗粒中、磨粉机加工成型；</w:t>
            </w:r>
          </w:p>
        </w:tc>
        <w:tc>
          <w:tcPr>
            <w:tcW w:w="846" w:type="dxa"/>
            <w:shd w:val="clear" w:color="auto" w:fill="auto"/>
            <w:vAlign w:val="center"/>
          </w:tcPr>
          <w:p w14:paraId="24E3B36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6240</w:t>
            </w:r>
          </w:p>
        </w:tc>
      </w:tr>
      <w:tr w14:paraId="7B8C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1C1F8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61" w:type="dxa"/>
            <w:shd w:val="clear" w:color="auto" w:fill="auto"/>
            <w:vAlign w:val="center"/>
          </w:tcPr>
          <w:p w14:paraId="75D14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跳绳</w:t>
            </w:r>
          </w:p>
        </w:tc>
        <w:tc>
          <w:tcPr>
            <w:tcW w:w="720" w:type="dxa"/>
            <w:shd w:val="clear" w:color="auto" w:fill="auto"/>
            <w:vAlign w:val="center"/>
          </w:tcPr>
          <w:p w14:paraId="6B708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570" w:type="dxa"/>
            <w:shd w:val="clear" w:color="auto" w:fill="auto"/>
            <w:vAlign w:val="center"/>
          </w:tcPr>
          <w:p w14:paraId="4A869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840" w:type="dxa"/>
            <w:shd w:val="clear" w:color="auto" w:fill="auto"/>
            <w:vAlign w:val="center"/>
          </w:tcPr>
          <w:p w14:paraId="57A75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98" w:type="dxa"/>
            <w:shd w:val="clear" w:color="auto" w:fill="auto"/>
            <w:vAlign w:val="center"/>
          </w:tcPr>
          <w:p w14:paraId="08087B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1、短款长220cm，±0.5cm；幼儿专用60根，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2、长款250cm，±0.5cm；教师专用10根，3、优质棉绳，耐摔耐磨；</w:t>
            </w:r>
          </w:p>
        </w:tc>
        <w:tc>
          <w:tcPr>
            <w:tcW w:w="846" w:type="dxa"/>
            <w:shd w:val="clear" w:color="auto" w:fill="auto"/>
            <w:vAlign w:val="center"/>
          </w:tcPr>
          <w:p w14:paraId="1D97E66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1050</w:t>
            </w:r>
          </w:p>
        </w:tc>
      </w:tr>
      <w:tr w14:paraId="1B20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B3F7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61" w:type="dxa"/>
            <w:shd w:val="clear" w:color="auto" w:fill="auto"/>
            <w:vAlign w:val="center"/>
          </w:tcPr>
          <w:p w14:paraId="25E26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小皮球</w:t>
            </w:r>
          </w:p>
        </w:tc>
        <w:tc>
          <w:tcPr>
            <w:tcW w:w="720" w:type="dxa"/>
            <w:shd w:val="clear" w:color="auto" w:fill="auto"/>
            <w:vAlign w:val="center"/>
          </w:tcPr>
          <w:p w14:paraId="04FF9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70" w:type="dxa"/>
            <w:shd w:val="clear" w:color="auto" w:fill="auto"/>
            <w:vAlign w:val="center"/>
          </w:tcPr>
          <w:p w14:paraId="20207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840" w:type="dxa"/>
            <w:shd w:val="clear" w:color="auto" w:fill="auto"/>
            <w:vAlign w:val="center"/>
          </w:tcPr>
          <w:p w14:paraId="75E98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498" w:type="dxa"/>
            <w:shd w:val="clear" w:color="auto" w:fill="auto"/>
            <w:vAlign w:val="center"/>
          </w:tcPr>
          <w:p w14:paraId="432D84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1、直径10cm，±0.5cm；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2、橡胶皮球</w:t>
            </w:r>
          </w:p>
        </w:tc>
        <w:tc>
          <w:tcPr>
            <w:tcW w:w="846" w:type="dxa"/>
            <w:shd w:val="clear" w:color="auto" w:fill="auto"/>
            <w:vAlign w:val="center"/>
          </w:tcPr>
          <w:p w14:paraId="6152AB7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1500</w:t>
            </w:r>
          </w:p>
        </w:tc>
      </w:tr>
      <w:tr w14:paraId="42A4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362D1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61" w:type="dxa"/>
            <w:shd w:val="clear" w:color="auto" w:fill="auto"/>
            <w:vAlign w:val="center"/>
          </w:tcPr>
          <w:p w14:paraId="602C7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篮球</w:t>
            </w:r>
          </w:p>
        </w:tc>
        <w:tc>
          <w:tcPr>
            <w:tcW w:w="720" w:type="dxa"/>
            <w:shd w:val="clear" w:color="auto" w:fill="auto"/>
            <w:vAlign w:val="center"/>
          </w:tcPr>
          <w:p w14:paraId="5C2B5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70" w:type="dxa"/>
            <w:shd w:val="clear" w:color="auto" w:fill="auto"/>
            <w:vAlign w:val="center"/>
          </w:tcPr>
          <w:p w14:paraId="03BA6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40" w:type="dxa"/>
            <w:shd w:val="clear" w:color="auto" w:fill="auto"/>
            <w:vAlign w:val="center"/>
          </w:tcPr>
          <w:p w14:paraId="082AA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498" w:type="dxa"/>
            <w:shd w:val="clear" w:color="auto" w:fill="auto"/>
            <w:vAlign w:val="center"/>
          </w:tcPr>
          <w:p w14:paraId="78BC1A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1、PU软皮，幼儿园训练专用，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2、正品4号儿童篮球(20CM)±0.5cm。</w:t>
            </w:r>
          </w:p>
        </w:tc>
        <w:tc>
          <w:tcPr>
            <w:tcW w:w="846" w:type="dxa"/>
            <w:shd w:val="clear" w:color="auto" w:fill="auto"/>
            <w:vAlign w:val="center"/>
          </w:tcPr>
          <w:p w14:paraId="4EE92F4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825</w:t>
            </w:r>
          </w:p>
        </w:tc>
      </w:tr>
      <w:tr w14:paraId="7E28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483DA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61" w:type="dxa"/>
            <w:shd w:val="clear" w:color="auto" w:fill="auto"/>
            <w:vAlign w:val="center"/>
          </w:tcPr>
          <w:p w14:paraId="469BC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羊角球</w:t>
            </w:r>
          </w:p>
        </w:tc>
        <w:tc>
          <w:tcPr>
            <w:tcW w:w="720" w:type="dxa"/>
            <w:shd w:val="clear" w:color="auto" w:fill="auto"/>
            <w:vAlign w:val="center"/>
          </w:tcPr>
          <w:p w14:paraId="14F41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70" w:type="dxa"/>
            <w:shd w:val="clear" w:color="auto" w:fill="auto"/>
            <w:vAlign w:val="center"/>
          </w:tcPr>
          <w:p w14:paraId="25491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0" w:type="dxa"/>
            <w:shd w:val="clear" w:color="auto" w:fill="auto"/>
            <w:vAlign w:val="center"/>
          </w:tcPr>
          <w:p w14:paraId="2D7D4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498" w:type="dxa"/>
            <w:shd w:val="clear" w:color="auto" w:fill="auto"/>
            <w:vAlign w:val="center"/>
          </w:tcPr>
          <w:p w14:paraId="200D43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1、直径45cm，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2、橡胶充气</w:t>
            </w:r>
          </w:p>
        </w:tc>
        <w:tc>
          <w:tcPr>
            <w:tcW w:w="846" w:type="dxa"/>
            <w:shd w:val="clear" w:color="auto" w:fill="auto"/>
            <w:vAlign w:val="center"/>
          </w:tcPr>
          <w:p w14:paraId="3D8ED1C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360</w:t>
            </w:r>
          </w:p>
        </w:tc>
      </w:tr>
      <w:tr w14:paraId="77FE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3DCB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61" w:type="dxa"/>
            <w:shd w:val="clear" w:color="auto" w:fill="auto"/>
            <w:vAlign w:val="center"/>
          </w:tcPr>
          <w:p w14:paraId="57C3D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沙包</w:t>
            </w:r>
          </w:p>
        </w:tc>
        <w:tc>
          <w:tcPr>
            <w:tcW w:w="720" w:type="dxa"/>
            <w:shd w:val="clear" w:color="auto" w:fill="auto"/>
            <w:vAlign w:val="center"/>
          </w:tcPr>
          <w:p w14:paraId="4D1E9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70" w:type="dxa"/>
            <w:shd w:val="clear" w:color="auto" w:fill="auto"/>
            <w:vAlign w:val="center"/>
          </w:tcPr>
          <w:p w14:paraId="67511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840" w:type="dxa"/>
            <w:shd w:val="clear" w:color="auto" w:fill="auto"/>
            <w:vAlign w:val="center"/>
          </w:tcPr>
          <w:p w14:paraId="66606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498" w:type="dxa"/>
            <w:shd w:val="clear" w:color="auto" w:fill="auto"/>
            <w:vAlign w:val="center"/>
          </w:tcPr>
          <w:p w14:paraId="6F1EAB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直径7cm±0.5cm</w:t>
            </w:r>
          </w:p>
        </w:tc>
        <w:tc>
          <w:tcPr>
            <w:tcW w:w="846" w:type="dxa"/>
            <w:shd w:val="clear" w:color="auto" w:fill="auto"/>
            <w:vAlign w:val="center"/>
          </w:tcPr>
          <w:p w14:paraId="1F393C1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r>
      <w:tr w14:paraId="4981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3695D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61" w:type="dxa"/>
            <w:shd w:val="clear" w:color="auto" w:fill="auto"/>
            <w:vAlign w:val="center"/>
          </w:tcPr>
          <w:p w14:paraId="109F3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篮球架</w:t>
            </w:r>
          </w:p>
        </w:tc>
        <w:tc>
          <w:tcPr>
            <w:tcW w:w="720" w:type="dxa"/>
            <w:shd w:val="clear" w:color="auto" w:fill="auto"/>
            <w:vAlign w:val="center"/>
          </w:tcPr>
          <w:p w14:paraId="4221D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45120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0" w:type="dxa"/>
            <w:shd w:val="clear" w:color="auto" w:fill="auto"/>
            <w:vAlign w:val="center"/>
          </w:tcPr>
          <w:p w14:paraId="206C1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5498" w:type="dxa"/>
            <w:shd w:val="clear" w:color="auto" w:fill="auto"/>
            <w:vAlign w:val="center"/>
          </w:tcPr>
          <w:p w14:paraId="4B0654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1、钢管结构加粗款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2、85*75*145cm，±0.5cm。</w:t>
            </w:r>
          </w:p>
        </w:tc>
        <w:tc>
          <w:tcPr>
            <w:tcW w:w="846" w:type="dxa"/>
            <w:shd w:val="clear" w:color="auto" w:fill="auto"/>
            <w:vAlign w:val="center"/>
          </w:tcPr>
          <w:p w14:paraId="4F795EE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2400</w:t>
            </w:r>
          </w:p>
        </w:tc>
      </w:tr>
      <w:tr w14:paraId="0A76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2007" w:type="dxa"/>
            <w:gridSpan w:val="3"/>
            <w:shd w:val="clear" w:color="auto" w:fill="auto"/>
            <w:vAlign w:val="center"/>
          </w:tcPr>
          <w:p w14:paraId="4144D44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二、建构类教玩具</w:t>
            </w:r>
          </w:p>
        </w:tc>
        <w:tc>
          <w:tcPr>
            <w:tcW w:w="570" w:type="dxa"/>
            <w:shd w:val="clear" w:color="auto" w:fill="auto"/>
            <w:vAlign w:val="center"/>
          </w:tcPr>
          <w:p w14:paraId="0153A85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w:t>
            </w:r>
          </w:p>
        </w:tc>
        <w:tc>
          <w:tcPr>
            <w:tcW w:w="840" w:type="dxa"/>
            <w:shd w:val="clear" w:color="auto" w:fill="auto"/>
            <w:vAlign w:val="center"/>
          </w:tcPr>
          <w:p w14:paraId="67DD677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w:t>
            </w:r>
          </w:p>
        </w:tc>
        <w:tc>
          <w:tcPr>
            <w:tcW w:w="5498" w:type="dxa"/>
            <w:shd w:val="clear" w:color="auto" w:fill="auto"/>
            <w:vAlign w:val="center"/>
          </w:tcPr>
          <w:p w14:paraId="7102CA01">
            <w:pPr>
              <w:jc w:val="left"/>
              <w:rPr>
                <w:rFonts w:hint="eastAsia" w:ascii="宋体" w:hAnsi="宋体" w:eastAsia="宋体" w:cs="宋体"/>
                <w:b/>
                <w:bCs/>
                <w:i w:val="0"/>
                <w:iCs w:val="0"/>
                <w:color w:val="000000"/>
                <w:sz w:val="21"/>
                <w:szCs w:val="21"/>
                <w:u w:val="none"/>
              </w:rPr>
            </w:pPr>
          </w:p>
        </w:tc>
        <w:tc>
          <w:tcPr>
            <w:tcW w:w="846" w:type="dxa"/>
            <w:shd w:val="clear" w:color="auto" w:fill="auto"/>
            <w:vAlign w:val="center"/>
          </w:tcPr>
          <w:p w14:paraId="3BF97DC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w:t>
            </w:r>
          </w:p>
        </w:tc>
      </w:tr>
      <w:tr w14:paraId="6F5B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027AA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1" w:type="dxa"/>
            <w:shd w:val="clear" w:color="auto" w:fill="auto"/>
            <w:vAlign w:val="center"/>
          </w:tcPr>
          <w:p w14:paraId="5B14B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中型积木</w:t>
            </w:r>
          </w:p>
        </w:tc>
        <w:tc>
          <w:tcPr>
            <w:tcW w:w="720" w:type="dxa"/>
            <w:shd w:val="clear" w:color="auto" w:fill="auto"/>
            <w:vAlign w:val="center"/>
          </w:tcPr>
          <w:p w14:paraId="230FA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32326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40" w:type="dxa"/>
            <w:shd w:val="clear" w:color="auto" w:fill="auto"/>
            <w:vAlign w:val="center"/>
          </w:tcPr>
          <w:p w14:paraId="0BD68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5498" w:type="dxa"/>
            <w:shd w:val="clear" w:color="auto" w:fill="auto"/>
            <w:vAlign w:val="center"/>
          </w:tcPr>
          <w:p w14:paraId="346272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一、材质：松木，木质坚硬，稳定，具有一定程度抵抗腐朽菌及抗潮湿特性，独特木质纹理，保持天然独特木香。无可触及的危险锐利尖端；无木刺。工艺：边缘和表面进行抛圆处理，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二、建构区积木92粒松木积木配置参数如下：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1.正方块:3*3*3cm;10个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2.长方体A:3*3*6cm6个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3.长方体B:3*3*9cm4个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4.长方体C：3*3*12cm4个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5.长方体D：3*3*18cm4个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6.圆柱体A：Φ3cm*18cm4个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7.圆柱体B：Φ3cm*12cm4个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8.圆柱体C：Φ3cm*3cm4个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9.小半圆形3*3*6cm4个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10.桥形块3*4.5*12cm8个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11.三角形A:3*4.5*9cm8个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12.三角形B：6*6*1.5cm8个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13.三角形C：3*3*3cm8个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14.长方体Ⅰ：3*3*1.5cm8个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15.长方体Ⅱ：9*3*1.5cm8个</w:t>
            </w:r>
          </w:p>
        </w:tc>
        <w:tc>
          <w:tcPr>
            <w:tcW w:w="846" w:type="dxa"/>
            <w:shd w:val="clear" w:color="auto" w:fill="auto"/>
            <w:vAlign w:val="center"/>
          </w:tcPr>
          <w:p w14:paraId="3A28AD4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24000</w:t>
            </w:r>
          </w:p>
        </w:tc>
      </w:tr>
      <w:tr w14:paraId="41B1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12C17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1" w:type="dxa"/>
            <w:shd w:val="clear" w:color="auto" w:fill="auto"/>
            <w:vAlign w:val="center"/>
          </w:tcPr>
          <w:p w14:paraId="2B969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小型积木</w:t>
            </w:r>
          </w:p>
        </w:tc>
        <w:tc>
          <w:tcPr>
            <w:tcW w:w="720" w:type="dxa"/>
            <w:shd w:val="clear" w:color="auto" w:fill="auto"/>
            <w:vAlign w:val="center"/>
          </w:tcPr>
          <w:p w14:paraId="308AB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5808E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0" w:type="dxa"/>
            <w:shd w:val="clear" w:color="auto" w:fill="auto"/>
            <w:vAlign w:val="center"/>
          </w:tcPr>
          <w:p w14:paraId="7B5F9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w:t>
            </w:r>
          </w:p>
        </w:tc>
        <w:tc>
          <w:tcPr>
            <w:tcW w:w="5498" w:type="dxa"/>
            <w:shd w:val="clear" w:color="auto" w:fill="auto"/>
            <w:vAlign w:val="center"/>
          </w:tcPr>
          <w:p w14:paraId="3268AD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一、材质：松木，木质坚硬，稳定，具有一定程度抵抗腐朽菌及抗潮湿特性，独特木质纹理，保持天然独特木香。无可触及的危险锐利尖端；无木刺。工艺：边缘和表面进行抛圆处理，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二、建构区积木76粒松木积木配置参数如下：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1.正方块:3*3*3cm;8个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2.长方体A:3*3*6cm4个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3.长方体B:3*3*9cm4个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4.长方体C：3*3*12cm4个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5.长方体D：3*3*18cm4个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6.圆柱体A：Φ3cm*18cm4个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7.圆柱体B：Φ3cm*12cm4个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8.圆柱体C：Φ3cm*3cm4个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9.小半圆形3*3*6cm4个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10.桥形块3*4.5*12cm4个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11.三角形A:3*4.5*9cm4个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12.三角形B：6*6*1.5cm4个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13.三角形C：3*3*3cm8个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14.长方体Ⅰ：3*3*1.5cm8个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15.长方体Ⅱ：9*3*1.5cm8个</w:t>
            </w:r>
          </w:p>
        </w:tc>
        <w:tc>
          <w:tcPr>
            <w:tcW w:w="846" w:type="dxa"/>
            <w:shd w:val="clear" w:color="auto" w:fill="auto"/>
            <w:vAlign w:val="center"/>
          </w:tcPr>
          <w:p w14:paraId="33B5760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7600</w:t>
            </w:r>
          </w:p>
        </w:tc>
      </w:tr>
      <w:tr w14:paraId="5C3C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580B4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1" w:type="dxa"/>
            <w:shd w:val="clear" w:color="auto" w:fill="auto"/>
            <w:vAlign w:val="center"/>
          </w:tcPr>
          <w:p w14:paraId="63942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接插连接玩具</w:t>
            </w:r>
          </w:p>
        </w:tc>
        <w:tc>
          <w:tcPr>
            <w:tcW w:w="720" w:type="dxa"/>
            <w:shd w:val="clear" w:color="auto" w:fill="auto"/>
            <w:vAlign w:val="center"/>
          </w:tcPr>
          <w:p w14:paraId="4EEE8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27511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840" w:type="dxa"/>
            <w:shd w:val="clear" w:color="auto" w:fill="auto"/>
            <w:vAlign w:val="center"/>
          </w:tcPr>
          <w:p w14:paraId="75004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5498" w:type="dxa"/>
            <w:shd w:val="clear" w:color="auto" w:fill="auto"/>
            <w:vAlign w:val="center"/>
          </w:tcPr>
          <w:p w14:paraId="46D3258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13"/>
                <w:rFonts w:eastAsia="宋体"/>
                <w:color w:val="auto"/>
                <w:lang w:val="en-US" w:eastAsia="zh-CN" w:bidi="ar"/>
              </w:rPr>
              <w:t>1</w:t>
            </w:r>
            <w:r>
              <w:rPr>
                <w:rStyle w:val="15"/>
                <w:color w:val="auto"/>
                <w:lang w:val="en-US" w:eastAsia="zh-CN" w:bidi="ar"/>
              </w:rPr>
              <w:t>、环保优质</w:t>
            </w:r>
            <w:r>
              <w:rPr>
                <w:rStyle w:val="13"/>
                <w:rFonts w:eastAsia="宋体"/>
                <w:color w:val="auto"/>
                <w:lang w:val="en-US" w:eastAsia="zh-CN" w:bidi="ar"/>
              </w:rPr>
              <w:t>PP+ABS</w:t>
            </w:r>
            <w:r>
              <w:rPr>
                <w:rStyle w:val="15"/>
                <w:color w:val="auto"/>
                <w:lang w:val="en-US" w:eastAsia="zh-CN" w:bidi="ar"/>
              </w:rPr>
              <w:t>塑料材质，无异味，安全环保，色彩丰富，颜色艳丽，光泽度高，采用多道工序打磨，无毛刺</w:t>
            </w:r>
            <w:r>
              <w:rPr>
                <w:rStyle w:val="13"/>
                <w:rFonts w:eastAsia="宋体"/>
                <w:color w:val="auto"/>
                <w:lang w:val="en-US" w:eastAsia="zh-CN" w:bidi="ar"/>
              </w:rPr>
              <w:t>.                                                                                2</w:t>
            </w:r>
            <w:r>
              <w:rPr>
                <w:rStyle w:val="15"/>
                <w:color w:val="auto"/>
                <w:lang w:val="en-US" w:eastAsia="zh-CN" w:bidi="ar"/>
              </w:rPr>
              <w:t>、规格：产品包含</w:t>
            </w:r>
            <w:r>
              <w:rPr>
                <w:rStyle w:val="13"/>
                <w:rFonts w:eastAsia="宋体"/>
                <w:color w:val="auto"/>
                <w:lang w:val="en-US" w:eastAsia="zh-CN" w:bidi="ar"/>
              </w:rPr>
              <w:t>1</w:t>
            </w:r>
            <w:r>
              <w:rPr>
                <w:rStyle w:val="15"/>
                <w:color w:val="auto"/>
                <w:lang w:val="en-US" w:eastAsia="zh-CN" w:bidi="ar"/>
              </w:rPr>
              <w:t>副底板，内有果树、风车、跷跷板、南瓜、葡萄、香蕉、菠萝、鳄鱼、乌龟、竹子等造型，可组成城堡、游乐园等主题形式，并搭配几何图线方块拼图组合，由红、兰、黄、绿、白、棕、黑、紫、橙、果绿、浅兰</w:t>
            </w:r>
            <w:r>
              <w:rPr>
                <w:rStyle w:val="13"/>
                <w:rFonts w:eastAsia="宋体"/>
                <w:color w:val="auto"/>
                <w:lang w:val="en-US" w:eastAsia="zh-CN" w:bidi="ar"/>
              </w:rPr>
              <w:t>11</w:t>
            </w:r>
            <w:r>
              <w:rPr>
                <w:rStyle w:val="15"/>
                <w:color w:val="auto"/>
                <w:lang w:val="en-US" w:eastAsia="zh-CN" w:bidi="ar"/>
              </w:rPr>
              <w:t>种颜色组成。</w:t>
            </w:r>
            <w:r>
              <w:rPr>
                <w:rStyle w:val="13"/>
                <w:rFonts w:eastAsia="宋体"/>
                <w:color w:val="auto"/>
                <w:lang w:val="en-US" w:eastAsia="zh-CN" w:bidi="ar"/>
              </w:rPr>
              <w:t xml:space="preserve"> </w:t>
            </w:r>
            <w:r>
              <w:rPr>
                <w:rStyle w:val="13"/>
                <w:rFonts w:eastAsia="宋体"/>
                <w:color w:val="auto"/>
                <w:lang w:val="en-US" w:eastAsia="zh-CN" w:bidi="ar"/>
              </w:rPr>
              <w:br w:type="textWrapping"/>
            </w:r>
            <w:r>
              <w:rPr>
                <w:rStyle w:val="15"/>
                <w:color w:val="auto"/>
                <w:lang w:val="en-US" w:eastAsia="zh-CN" w:bidi="ar"/>
              </w:rPr>
              <w:t>规格：（允许尺寸误差</w:t>
            </w:r>
            <w:r>
              <w:rPr>
                <w:rStyle w:val="13"/>
                <w:rFonts w:eastAsia="宋体"/>
                <w:color w:val="auto"/>
                <w:lang w:val="en-US" w:eastAsia="zh-CN" w:bidi="ar"/>
              </w:rPr>
              <w:t>±2mm</w:t>
            </w:r>
            <w:r>
              <w:rPr>
                <w:rStyle w:val="15"/>
                <w:color w:val="auto"/>
                <w:lang w:val="en-US" w:eastAsia="zh-CN" w:bidi="ar"/>
              </w:rPr>
              <w:t>）</w:t>
            </w:r>
            <w:r>
              <w:rPr>
                <w:rStyle w:val="13"/>
                <w:rFonts w:eastAsia="宋体"/>
                <w:color w:val="auto"/>
                <w:lang w:val="en-US" w:eastAsia="zh-CN" w:bidi="ar"/>
              </w:rPr>
              <w:br w:type="textWrapping"/>
            </w:r>
            <w:r>
              <w:rPr>
                <w:rStyle w:val="15"/>
                <w:color w:val="auto"/>
                <w:lang w:val="en-US" w:eastAsia="zh-CN" w:bidi="ar"/>
              </w:rPr>
              <w:t>（</w:t>
            </w:r>
            <w:r>
              <w:rPr>
                <w:rStyle w:val="13"/>
                <w:rFonts w:eastAsia="宋体"/>
                <w:color w:val="auto"/>
                <w:lang w:val="en-US" w:eastAsia="zh-CN" w:bidi="ar"/>
              </w:rPr>
              <w:t>1</w:t>
            </w:r>
            <w:r>
              <w:rPr>
                <w:rStyle w:val="15"/>
                <w:color w:val="auto"/>
                <w:lang w:val="en-US" w:eastAsia="zh-CN" w:bidi="ar"/>
              </w:rPr>
              <w:t>）大颗粒</w:t>
            </w:r>
            <w:r>
              <w:rPr>
                <w:rStyle w:val="13"/>
                <w:rFonts w:eastAsia="宋体"/>
                <w:color w:val="auto"/>
                <w:lang w:val="en-US" w:eastAsia="zh-CN" w:bidi="ar"/>
              </w:rPr>
              <w:t>2</w:t>
            </w:r>
            <w:r>
              <w:rPr>
                <w:rStyle w:val="15"/>
                <w:color w:val="auto"/>
                <w:lang w:val="en-US" w:eastAsia="zh-CN" w:bidi="ar"/>
              </w:rPr>
              <w:t>孔</w:t>
            </w:r>
            <w:r>
              <w:rPr>
                <w:rStyle w:val="13"/>
                <w:rFonts w:eastAsia="宋体"/>
                <w:color w:val="auto"/>
                <w:lang w:val="en-US" w:eastAsia="zh-CN" w:bidi="ar"/>
              </w:rPr>
              <w:t>31*24*15mm;</w:t>
            </w:r>
            <w:r>
              <w:rPr>
                <w:rStyle w:val="13"/>
                <w:rFonts w:eastAsia="宋体"/>
                <w:color w:val="auto"/>
                <w:lang w:val="en-US" w:eastAsia="zh-CN" w:bidi="ar"/>
              </w:rPr>
              <w:br w:type="textWrapping"/>
            </w:r>
            <w:r>
              <w:rPr>
                <w:rStyle w:val="15"/>
                <w:color w:val="auto"/>
                <w:lang w:val="en-US" w:eastAsia="zh-CN" w:bidi="ar"/>
              </w:rPr>
              <w:t>（</w:t>
            </w:r>
            <w:r>
              <w:rPr>
                <w:rStyle w:val="13"/>
                <w:rFonts w:eastAsia="宋体"/>
                <w:color w:val="auto"/>
                <w:lang w:val="en-US" w:eastAsia="zh-CN" w:bidi="ar"/>
              </w:rPr>
              <w:t>2</w:t>
            </w:r>
            <w:r>
              <w:rPr>
                <w:rStyle w:val="15"/>
                <w:color w:val="auto"/>
                <w:lang w:val="en-US" w:eastAsia="zh-CN" w:bidi="ar"/>
              </w:rPr>
              <w:t>）大颗粒</w:t>
            </w:r>
            <w:r>
              <w:rPr>
                <w:rStyle w:val="13"/>
                <w:rFonts w:eastAsia="宋体"/>
                <w:color w:val="auto"/>
                <w:lang w:val="en-US" w:eastAsia="zh-CN" w:bidi="ar"/>
              </w:rPr>
              <w:t>4</w:t>
            </w:r>
            <w:r>
              <w:rPr>
                <w:rStyle w:val="15"/>
                <w:color w:val="auto"/>
                <w:lang w:val="en-US" w:eastAsia="zh-CN" w:bidi="ar"/>
              </w:rPr>
              <w:t>孔</w:t>
            </w:r>
            <w:r>
              <w:rPr>
                <w:rStyle w:val="13"/>
                <w:rFonts w:eastAsia="宋体"/>
                <w:color w:val="auto"/>
                <w:lang w:val="en-US" w:eastAsia="zh-CN" w:bidi="ar"/>
              </w:rPr>
              <w:t>31*24*31mm;</w:t>
            </w:r>
            <w:r>
              <w:rPr>
                <w:rStyle w:val="13"/>
                <w:rFonts w:eastAsia="宋体"/>
                <w:color w:val="auto"/>
                <w:lang w:val="en-US" w:eastAsia="zh-CN" w:bidi="ar"/>
              </w:rPr>
              <w:br w:type="textWrapping"/>
            </w:r>
            <w:r>
              <w:rPr>
                <w:rStyle w:val="15"/>
                <w:color w:val="auto"/>
                <w:lang w:val="en-US" w:eastAsia="zh-CN" w:bidi="ar"/>
              </w:rPr>
              <w:t>（</w:t>
            </w:r>
            <w:r>
              <w:rPr>
                <w:rStyle w:val="13"/>
                <w:rFonts w:eastAsia="宋体"/>
                <w:color w:val="auto"/>
                <w:lang w:val="en-US" w:eastAsia="zh-CN" w:bidi="ar"/>
              </w:rPr>
              <w:t>3</w:t>
            </w:r>
            <w:r>
              <w:rPr>
                <w:rStyle w:val="15"/>
                <w:color w:val="auto"/>
                <w:lang w:val="en-US" w:eastAsia="zh-CN" w:bidi="ar"/>
              </w:rPr>
              <w:t>）大颗粒</w:t>
            </w:r>
            <w:r>
              <w:rPr>
                <w:rStyle w:val="13"/>
                <w:rFonts w:eastAsia="宋体"/>
                <w:color w:val="auto"/>
                <w:lang w:val="en-US" w:eastAsia="zh-CN" w:bidi="ar"/>
              </w:rPr>
              <w:t>6</w:t>
            </w:r>
            <w:r>
              <w:rPr>
                <w:rStyle w:val="15"/>
                <w:color w:val="auto"/>
                <w:lang w:val="en-US" w:eastAsia="zh-CN" w:bidi="ar"/>
              </w:rPr>
              <w:t>孔</w:t>
            </w:r>
            <w:r>
              <w:rPr>
                <w:rStyle w:val="13"/>
                <w:rFonts w:eastAsia="宋体"/>
                <w:color w:val="auto"/>
                <w:lang w:val="en-US" w:eastAsia="zh-CN" w:bidi="ar"/>
              </w:rPr>
              <w:t>47*24*31mm;</w:t>
            </w:r>
            <w:r>
              <w:rPr>
                <w:rStyle w:val="13"/>
                <w:rFonts w:eastAsia="宋体"/>
                <w:color w:val="auto"/>
                <w:lang w:val="en-US" w:eastAsia="zh-CN" w:bidi="ar"/>
              </w:rPr>
              <w:br w:type="textWrapping"/>
            </w:r>
            <w:r>
              <w:rPr>
                <w:rStyle w:val="15"/>
                <w:color w:val="auto"/>
                <w:lang w:val="en-US" w:eastAsia="zh-CN" w:bidi="ar"/>
              </w:rPr>
              <w:t>（</w:t>
            </w:r>
            <w:r>
              <w:rPr>
                <w:rStyle w:val="13"/>
                <w:rFonts w:eastAsia="宋体"/>
                <w:color w:val="auto"/>
                <w:lang w:val="en-US" w:eastAsia="zh-CN" w:bidi="ar"/>
              </w:rPr>
              <w:t>4</w:t>
            </w:r>
            <w:r>
              <w:rPr>
                <w:rStyle w:val="15"/>
                <w:color w:val="auto"/>
                <w:lang w:val="en-US" w:eastAsia="zh-CN" w:bidi="ar"/>
              </w:rPr>
              <w:t>）大颗粒</w:t>
            </w:r>
            <w:r>
              <w:rPr>
                <w:rStyle w:val="13"/>
                <w:rFonts w:eastAsia="宋体"/>
                <w:color w:val="auto"/>
                <w:lang w:val="en-US" w:eastAsia="zh-CN" w:bidi="ar"/>
              </w:rPr>
              <w:t>8</w:t>
            </w:r>
            <w:r>
              <w:rPr>
                <w:rStyle w:val="15"/>
                <w:color w:val="auto"/>
                <w:lang w:val="en-US" w:eastAsia="zh-CN" w:bidi="ar"/>
              </w:rPr>
              <w:t>孔</w:t>
            </w:r>
            <w:r>
              <w:rPr>
                <w:rStyle w:val="13"/>
                <w:rFonts w:eastAsia="宋体"/>
                <w:color w:val="auto"/>
                <w:lang w:val="en-US" w:eastAsia="zh-CN" w:bidi="ar"/>
              </w:rPr>
              <w:t>63*24*31mm;</w:t>
            </w:r>
            <w:r>
              <w:rPr>
                <w:rStyle w:val="13"/>
                <w:rFonts w:eastAsia="宋体"/>
                <w:color w:val="auto"/>
                <w:lang w:val="en-US" w:eastAsia="zh-CN" w:bidi="ar"/>
              </w:rPr>
              <w:br w:type="textWrapping"/>
            </w:r>
            <w:r>
              <w:rPr>
                <w:rStyle w:val="13"/>
                <w:rFonts w:eastAsia="宋体"/>
                <w:color w:val="auto"/>
                <w:lang w:val="en-US" w:eastAsia="zh-CN" w:bidi="ar"/>
              </w:rPr>
              <w:t>(5)</w:t>
            </w:r>
            <w:r>
              <w:rPr>
                <w:rStyle w:val="15"/>
                <w:color w:val="auto"/>
                <w:lang w:val="en-US" w:eastAsia="zh-CN" w:bidi="ar"/>
              </w:rPr>
              <w:t>跷跷板：</w:t>
            </w:r>
            <w:r>
              <w:rPr>
                <w:rStyle w:val="13"/>
                <w:rFonts w:eastAsia="宋体"/>
                <w:color w:val="auto"/>
                <w:lang w:val="en-US" w:eastAsia="zh-CN" w:bidi="ar"/>
              </w:rPr>
              <w:t>160*39*32mm;</w:t>
            </w:r>
            <w:r>
              <w:rPr>
                <w:rStyle w:val="13"/>
                <w:rFonts w:eastAsia="宋体"/>
                <w:color w:val="auto"/>
                <w:lang w:val="en-US" w:eastAsia="zh-CN" w:bidi="ar"/>
              </w:rPr>
              <w:br w:type="textWrapping"/>
            </w:r>
            <w:r>
              <w:rPr>
                <w:rStyle w:val="13"/>
                <w:rFonts w:eastAsia="宋体"/>
                <w:color w:val="auto"/>
                <w:lang w:val="en-US" w:eastAsia="zh-CN" w:bidi="ar"/>
              </w:rPr>
              <w:t>(6)</w:t>
            </w:r>
            <w:r>
              <w:rPr>
                <w:rStyle w:val="15"/>
                <w:color w:val="auto"/>
                <w:lang w:val="en-US" w:eastAsia="zh-CN" w:bidi="ar"/>
              </w:rPr>
              <w:t>栏杆：</w:t>
            </w:r>
            <w:r>
              <w:rPr>
                <w:rStyle w:val="13"/>
                <w:rFonts w:eastAsia="宋体"/>
                <w:color w:val="auto"/>
                <w:lang w:val="en-US" w:eastAsia="zh-CN" w:bidi="ar"/>
              </w:rPr>
              <w:t>70*32*3mm;</w:t>
            </w:r>
            <w:r>
              <w:rPr>
                <w:rStyle w:val="13"/>
                <w:rFonts w:eastAsia="宋体"/>
                <w:color w:val="auto"/>
                <w:lang w:val="en-US" w:eastAsia="zh-CN" w:bidi="ar"/>
              </w:rPr>
              <w:br w:type="textWrapping"/>
            </w:r>
            <w:r>
              <w:rPr>
                <w:rStyle w:val="13"/>
                <w:rFonts w:eastAsia="宋体"/>
                <w:color w:val="auto"/>
                <w:lang w:val="en-US" w:eastAsia="zh-CN" w:bidi="ar"/>
              </w:rPr>
              <w:t>(7)</w:t>
            </w:r>
            <w:r>
              <w:rPr>
                <w:rStyle w:val="15"/>
                <w:color w:val="auto"/>
                <w:lang w:val="en-US" w:eastAsia="zh-CN" w:bidi="ar"/>
              </w:rPr>
              <w:t>树：</w:t>
            </w:r>
            <w:r>
              <w:rPr>
                <w:rStyle w:val="13"/>
                <w:rFonts w:eastAsia="宋体"/>
                <w:color w:val="auto"/>
                <w:lang w:val="en-US" w:eastAsia="zh-CN" w:bidi="ar"/>
              </w:rPr>
              <w:t>84*47*3mm;</w:t>
            </w:r>
            <w:r>
              <w:rPr>
                <w:rStyle w:val="13"/>
                <w:rFonts w:eastAsia="宋体"/>
                <w:color w:val="auto"/>
                <w:lang w:val="en-US" w:eastAsia="zh-CN" w:bidi="ar"/>
              </w:rPr>
              <w:br w:type="textWrapping"/>
            </w:r>
            <w:r>
              <w:rPr>
                <w:rStyle w:val="13"/>
                <w:rFonts w:eastAsia="宋体"/>
                <w:color w:val="auto"/>
                <w:lang w:val="en-US" w:eastAsia="zh-CN" w:bidi="ar"/>
              </w:rPr>
              <w:t>(8)</w:t>
            </w:r>
            <w:r>
              <w:rPr>
                <w:rStyle w:val="15"/>
                <w:color w:val="auto"/>
                <w:lang w:val="en-US" w:eastAsia="zh-CN" w:bidi="ar"/>
              </w:rPr>
              <w:t>正方形底片：</w:t>
            </w:r>
            <w:r>
              <w:rPr>
                <w:rStyle w:val="13"/>
                <w:rFonts w:eastAsia="宋体"/>
                <w:color w:val="auto"/>
                <w:lang w:val="en-US" w:eastAsia="zh-CN" w:bidi="ar"/>
              </w:rPr>
              <w:t>95*95*9mm,63*63*9mm;</w:t>
            </w:r>
            <w:r>
              <w:rPr>
                <w:rStyle w:val="13"/>
                <w:rFonts w:eastAsia="宋体"/>
                <w:color w:val="auto"/>
                <w:lang w:val="en-US" w:eastAsia="zh-CN" w:bidi="ar"/>
              </w:rPr>
              <w:br w:type="textWrapping"/>
            </w:r>
            <w:r>
              <w:rPr>
                <w:rStyle w:val="13"/>
                <w:rFonts w:eastAsia="宋体"/>
                <w:color w:val="auto"/>
                <w:lang w:val="en-US" w:eastAsia="zh-CN" w:bidi="ar"/>
              </w:rPr>
              <w:t>(9)</w:t>
            </w:r>
            <w:r>
              <w:rPr>
                <w:rStyle w:val="15"/>
                <w:color w:val="auto"/>
                <w:lang w:val="en-US" w:eastAsia="zh-CN" w:bidi="ar"/>
              </w:rPr>
              <w:t>风车：</w:t>
            </w:r>
            <w:r>
              <w:rPr>
                <w:rStyle w:val="13"/>
                <w:rFonts w:eastAsia="宋体"/>
                <w:color w:val="auto"/>
                <w:lang w:val="en-US" w:eastAsia="zh-CN" w:bidi="ar"/>
              </w:rPr>
              <w:t>110*15mm,84*53*3mm;</w:t>
            </w:r>
            <w:r>
              <w:rPr>
                <w:rStyle w:val="13"/>
                <w:rFonts w:eastAsia="宋体"/>
                <w:color w:val="auto"/>
                <w:lang w:val="en-US" w:eastAsia="zh-CN" w:bidi="ar"/>
              </w:rPr>
              <w:br w:type="textWrapping"/>
            </w:r>
            <w:r>
              <w:rPr>
                <w:rStyle w:val="13"/>
                <w:rFonts w:eastAsia="宋体"/>
                <w:color w:val="auto"/>
                <w:lang w:val="en-US" w:eastAsia="zh-CN" w:bidi="ar"/>
              </w:rPr>
              <w:t>(10)</w:t>
            </w:r>
            <w:r>
              <w:rPr>
                <w:rStyle w:val="15"/>
                <w:color w:val="auto"/>
                <w:lang w:val="en-US" w:eastAsia="zh-CN" w:bidi="ar"/>
              </w:rPr>
              <w:t>鳄鱼：</w:t>
            </w:r>
            <w:r>
              <w:rPr>
                <w:rStyle w:val="13"/>
                <w:rFonts w:eastAsia="宋体"/>
                <w:color w:val="auto"/>
                <w:lang w:val="en-US" w:eastAsia="zh-CN" w:bidi="ar"/>
              </w:rPr>
              <w:t>150*62*33mm;</w:t>
            </w:r>
            <w:r>
              <w:rPr>
                <w:rStyle w:val="13"/>
                <w:rFonts w:eastAsia="宋体"/>
                <w:color w:val="auto"/>
                <w:lang w:val="en-US" w:eastAsia="zh-CN" w:bidi="ar"/>
              </w:rPr>
              <w:br w:type="textWrapping"/>
            </w:r>
            <w:r>
              <w:rPr>
                <w:rStyle w:val="13"/>
                <w:rFonts w:eastAsia="宋体"/>
                <w:color w:val="auto"/>
                <w:lang w:val="en-US" w:eastAsia="zh-CN" w:bidi="ar"/>
              </w:rPr>
              <w:t>(11)</w:t>
            </w:r>
            <w:r>
              <w:rPr>
                <w:rStyle w:val="15"/>
                <w:color w:val="auto"/>
                <w:lang w:val="en-US" w:eastAsia="zh-CN" w:bidi="ar"/>
              </w:rPr>
              <w:t>乌龟：</w:t>
            </w:r>
            <w:r>
              <w:rPr>
                <w:rStyle w:val="13"/>
                <w:rFonts w:eastAsia="宋体"/>
                <w:color w:val="auto"/>
                <w:lang w:val="en-US" w:eastAsia="zh-CN" w:bidi="ar"/>
              </w:rPr>
              <w:t>66*46*33mm;</w:t>
            </w:r>
            <w:r>
              <w:rPr>
                <w:rStyle w:val="13"/>
                <w:rFonts w:eastAsia="宋体"/>
                <w:color w:val="auto"/>
                <w:lang w:val="en-US" w:eastAsia="zh-CN" w:bidi="ar"/>
              </w:rPr>
              <w:br w:type="textWrapping"/>
            </w:r>
            <w:r>
              <w:rPr>
                <w:rStyle w:val="13"/>
                <w:rFonts w:eastAsia="宋体"/>
                <w:color w:val="auto"/>
                <w:lang w:val="en-US" w:eastAsia="zh-CN" w:bidi="ar"/>
              </w:rPr>
              <w:t>(12)</w:t>
            </w:r>
            <w:r>
              <w:rPr>
                <w:rStyle w:val="15"/>
                <w:color w:val="auto"/>
                <w:lang w:val="en-US" w:eastAsia="zh-CN" w:bidi="ar"/>
              </w:rPr>
              <w:t>南瓜：</w:t>
            </w:r>
            <w:r>
              <w:rPr>
                <w:rStyle w:val="13"/>
                <w:rFonts w:eastAsia="宋体"/>
                <w:color w:val="auto"/>
                <w:lang w:val="en-US" w:eastAsia="zh-CN" w:bidi="ar"/>
              </w:rPr>
              <w:t>φ44*32mm;</w:t>
            </w:r>
            <w:r>
              <w:rPr>
                <w:rStyle w:val="13"/>
                <w:rFonts w:eastAsia="宋体"/>
                <w:color w:val="auto"/>
                <w:lang w:val="en-US" w:eastAsia="zh-CN" w:bidi="ar"/>
              </w:rPr>
              <w:br w:type="textWrapping"/>
            </w:r>
            <w:r>
              <w:rPr>
                <w:rStyle w:val="13"/>
                <w:rFonts w:eastAsia="宋体"/>
                <w:color w:val="auto"/>
                <w:lang w:val="en-US" w:eastAsia="zh-CN" w:bidi="ar"/>
              </w:rPr>
              <w:t>(13)</w:t>
            </w:r>
            <w:r>
              <w:rPr>
                <w:rStyle w:val="15"/>
                <w:color w:val="auto"/>
                <w:lang w:val="en-US" w:eastAsia="zh-CN" w:bidi="ar"/>
              </w:rPr>
              <w:t>香蕉：</w:t>
            </w:r>
            <w:r>
              <w:rPr>
                <w:rStyle w:val="13"/>
                <w:rFonts w:eastAsia="宋体"/>
                <w:color w:val="auto"/>
                <w:lang w:val="en-US" w:eastAsia="zh-CN" w:bidi="ar"/>
              </w:rPr>
              <w:t>40*40*34mm;</w:t>
            </w:r>
            <w:r>
              <w:rPr>
                <w:rStyle w:val="13"/>
                <w:rFonts w:eastAsia="宋体"/>
                <w:color w:val="auto"/>
                <w:lang w:val="en-US" w:eastAsia="zh-CN" w:bidi="ar"/>
              </w:rPr>
              <w:br w:type="textWrapping"/>
            </w:r>
            <w:r>
              <w:rPr>
                <w:rStyle w:val="13"/>
                <w:rFonts w:eastAsia="宋体"/>
                <w:color w:val="auto"/>
                <w:lang w:val="en-US" w:eastAsia="zh-CN" w:bidi="ar"/>
              </w:rPr>
              <w:t>(14)</w:t>
            </w:r>
            <w:r>
              <w:rPr>
                <w:rStyle w:val="15"/>
                <w:color w:val="auto"/>
                <w:lang w:val="en-US" w:eastAsia="zh-CN" w:bidi="ar"/>
              </w:rPr>
              <w:t>菠萝：</w:t>
            </w:r>
            <w:r>
              <w:rPr>
                <w:rStyle w:val="13"/>
                <w:rFonts w:eastAsia="宋体"/>
                <w:color w:val="auto"/>
                <w:lang w:val="en-US" w:eastAsia="zh-CN" w:bidi="ar"/>
              </w:rPr>
              <w:t>41*77*29mm;</w:t>
            </w:r>
            <w:r>
              <w:rPr>
                <w:rStyle w:val="13"/>
                <w:rFonts w:eastAsia="宋体"/>
                <w:color w:val="auto"/>
                <w:lang w:val="en-US" w:eastAsia="zh-CN" w:bidi="ar"/>
              </w:rPr>
              <w:br w:type="textWrapping"/>
            </w:r>
            <w:r>
              <w:rPr>
                <w:rStyle w:val="13"/>
                <w:rFonts w:eastAsia="宋体"/>
                <w:color w:val="auto"/>
                <w:lang w:val="en-US" w:eastAsia="zh-CN" w:bidi="ar"/>
              </w:rPr>
              <w:t>(15)</w:t>
            </w:r>
            <w:r>
              <w:rPr>
                <w:rStyle w:val="15"/>
                <w:color w:val="auto"/>
                <w:lang w:val="en-US" w:eastAsia="zh-CN" w:bidi="ar"/>
              </w:rPr>
              <w:t>葡萄：</w:t>
            </w:r>
            <w:r>
              <w:rPr>
                <w:rStyle w:val="13"/>
                <w:rFonts w:eastAsia="宋体"/>
                <w:color w:val="auto"/>
                <w:lang w:val="en-US" w:eastAsia="zh-CN" w:bidi="ar"/>
              </w:rPr>
              <w:t>62*43*28mm;</w:t>
            </w:r>
            <w:r>
              <w:rPr>
                <w:rStyle w:val="13"/>
                <w:rFonts w:eastAsia="宋体"/>
                <w:color w:val="auto"/>
                <w:lang w:val="en-US" w:eastAsia="zh-CN" w:bidi="ar"/>
              </w:rPr>
              <w:br w:type="textWrapping"/>
            </w:r>
            <w:r>
              <w:rPr>
                <w:rStyle w:val="13"/>
                <w:rFonts w:eastAsia="宋体"/>
                <w:color w:val="auto"/>
                <w:lang w:val="en-US" w:eastAsia="zh-CN" w:bidi="ar"/>
              </w:rPr>
              <w:t>(16)</w:t>
            </w:r>
            <w:r>
              <w:rPr>
                <w:rStyle w:val="15"/>
                <w:color w:val="auto"/>
                <w:lang w:val="en-US" w:eastAsia="zh-CN" w:bidi="ar"/>
              </w:rPr>
              <w:t>拼图</w:t>
            </w:r>
            <w:r>
              <w:rPr>
                <w:rStyle w:val="13"/>
                <w:rFonts w:eastAsia="宋体"/>
                <w:color w:val="auto"/>
                <w:lang w:val="en-US" w:eastAsia="zh-CN" w:bidi="ar"/>
              </w:rPr>
              <w:t>U</w:t>
            </w:r>
            <w:r>
              <w:rPr>
                <w:rStyle w:val="15"/>
                <w:color w:val="auto"/>
                <w:lang w:val="en-US" w:eastAsia="zh-CN" w:bidi="ar"/>
              </w:rPr>
              <w:t>型：</w:t>
            </w:r>
            <w:r>
              <w:rPr>
                <w:rStyle w:val="13"/>
                <w:rFonts w:eastAsia="宋体"/>
                <w:color w:val="auto"/>
                <w:lang w:val="en-US" w:eastAsia="zh-CN" w:bidi="ar"/>
              </w:rPr>
              <w:t>95*63*14mm;</w:t>
            </w:r>
            <w:r>
              <w:rPr>
                <w:rStyle w:val="13"/>
                <w:rFonts w:eastAsia="宋体"/>
                <w:color w:val="auto"/>
                <w:lang w:val="en-US" w:eastAsia="zh-CN" w:bidi="ar"/>
              </w:rPr>
              <w:br w:type="textWrapping"/>
            </w:r>
            <w:r>
              <w:rPr>
                <w:rStyle w:val="13"/>
                <w:rFonts w:eastAsia="宋体"/>
                <w:color w:val="auto"/>
                <w:lang w:val="en-US" w:eastAsia="zh-CN" w:bidi="ar"/>
              </w:rPr>
              <w:t>(17)</w:t>
            </w:r>
            <w:r>
              <w:rPr>
                <w:rStyle w:val="15"/>
                <w:color w:val="auto"/>
                <w:lang w:val="en-US" w:eastAsia="zh-CN" w:bidi="ar"/>
              </w:rPr>
              <w:t>凸型：</w:t>
            </w:r>
            <w:r>
              <w:rPr>
                <w:rStyle w:val="13"/>
                <w:rFonts w:eastAsia="宋体"/>
                <w:color w:val="auto"/>
                <w:lang w:val="en-US" w:eastAsia="zh-CN" w:bidi="ar"/>
              </w:rPr>
              <w:t>95*63*14mm</w:t>
            </w:r>
            <w:r>
              <w:rPr>
                <w:rStyle w:val="13"/>
                <w:rFonts w:eastAsia="宋体"/>
                <w:color w:val="auto"/>
                <w:lang w:val="en-US" w:eastAsia="zh-CN" w:bidi="ar"/>
              </w:rPr>
              <w:br w:type="textWrapping"/>
            </w:r>
            <w:r>
              <w:rPr>
                <w:rStyle w:val="13"/>
                <w:rFonts w:eastAsia="宋体"/>
                <w:color w:val="auto"/>
                <w:lang w:val="en-US" w:eastAsia="zh-CN" w:bidi="ar"/>
              </w:rPr>
              <w:t>(18)L</w:t>
            </w:r>
            <w:r>
              <w:rPr>
                <w:rStyle w:val="15"/>
                <w:color w:val="auto"/>
                <w:lang w:val="en-US" w:eastAsia="zh-CN" w:bidi="ar"/>
              </w:rPr>
              <w:t>型：</w:t>
            </w:r>
            <w:r>
              <w:rPr>
                <w:rStyle w:val="13"/>
                <w:rFonts w:eastAsia="宋体"/>
                <w:color w:val="auto"/>
                <w:lang w:val="en-US" w:eastAsia="zh-CN" w:bidi="ar"/>
              </w:rPr>
              <w:t>95*63*14mm;</w:t>
            </w:r>
            <w:r>
              <w:rPr>
                <w:rStyle w:val="13"/>
                <w:rFonts w:eastAsia="宋体"/>
                <w:color w:val="auto"/>
                <w:lang w:val="en-US" w:eastAsia="zh-CN" w:bidi="ar"/>
              </w:rPr>
              <w:br w:type="textWrapping"/>
            </w:r>
            <w:r>
              <w:rPr>
                <w:rStyle w:val="13"/>
                <w:rFonts w:eastAsia="宋体"/>
                <w:color w:val="auto"/>
                <w:lang w:val="en-US" w:eastAsia="zh-CN" w:bidi="ar"/>
              </w:rPr>
              <w:t>(19)63*63*14mm</w:t>
            </w:r>
            <w:r>
              <w:rPr>
                <w:rStyle w:val="13"/>
                <w:rFonts w:eastAsia="宋体"/>
                <w:color w:val="auto"/>
                <w:lang w:val="en-US" w:eastAsia="zh-CN" w:bidi="ar"/>
              </w:rPr>
              <w:br w:type="textWrapping"/>
            </w:r>
            <w:r>
              <w:rPr>
                <w:rStyle w:val="15"/>
                <w:color w:val="auto"/>
                <w:lang w:val="en-US" w:eastAsia="zh-CN" w:bidi="ar"/>
              </w:rPr>
              <w:t>长条：</w:t>
            </w:r>
            <w:r>
              <w:rPr>
                <w:rStyle w:val="13"/>
                <w:rFonts w:eastAsia="宋体"/>
                <w:color w:val="auto"/>
                <w:lang w:val="en-US" w:eastAsia="zh-CN" w:bidi="ar"/>
              </w:rPr>
              <w:t>127*31*14mm;</w:t>
            </w:r>
            <w:r>
              <w:rPr>
                <w:rStyle w:val="13"/>
                <w:rFonts w:eastAsia="宋体"/>
                <w:color w:val="auto"/>
                <w:lang w:val="en-US" w:eastAsia="zh-CN" w:bidi="ar"/>
              </w:rPr>
              <w:br w:type="textWrapping"/>
            </w:r>
            <w:r>
              <w:rPr>
                <w:rStyle w:val="15"/>
                <w:color w:val="auto"/>
                <w:lang w:val="en-US" w:eastAsia="zh-CN" w:bidi="ar"/>
              </w:rPr>
              <w:t>短条：</w:t>
            </w:r>
            <w:r>
              <w:rPr>
                <w:rStyle w:val="13"/>
                <w:rFonts w:eastAsia="宋体"/>
                <w:color w:val="auto"/>
                <w:lang w:val="en-US" w:eastAsia="zh-CN" w:bidi="ar"/>
              </w:rPr>
              <w:t>63*31*14mm</w:t>
            </w:r>
            <w:r>
              <w:rPr>
                <w:rStyle w:val="13"/>
                <w:rFonts w:eastAsia="宋体"/>
                <w:color w:val="auto"/>
                <w:lang w:val="en-US" w:eastAsia="zh-CN" w:bidi="ar"/>
              </w:rPr>
              <w:br w:type="textWrapping"/>
            </w:r>
            <w:r>
              <w:rPr>
                <w:rStyle w:val="15"/>
                <w:color w:val="auto"/>
                <w:lang w:val="en-US" w:eastAsia="zh-CN" w:bidi="ar"/>
              </w:rPr>
              <w:t>异梯形：</w:t>
            </w:r>
            <w:r>
              <w:rPr>
                <w:rStyle w:val="13"/>
                <w:rFonts w:eastAsia="宋体"/>
                <w:color w:val="auto"/>
                <w:lang w:val="en-US" w:eastAsia="zh-CN" w:bidi="ar"/>
              </w:rPr>
              <w:t>95*63*14mm;</w:t>
            </w:r>
            <w:r>
              <w:rPr>
                <w:rStyle w:val="13"/>
                <w:rFonts w:eastAsia="宋体"/>
                <w:color w:val="auto"/>
                <w:lang w:val="en-US" w:eastAsia="zh-CN" w:bidi="ar"/>
              </w:rPr>
              <w:br w:type="textWrapping"/>
            </w:r>
            <w:r>
              <w:rPr>
                <w:rStyle w:val="15"/>
                <w:color w:val="auto"/>
                <w:lang w:val="en-US" w:eastAsia="zh-CN" w:bidi="ar"/>
              </w:rPr>
              <w:t>十字形：</w:t>
            </w:r>
            <w:r>
              <w:rPr>
                <w:rStyle w:val="13"/>
                <w:rFonts w:eastAsia="宋体"/>
                <w:color w:val="auto"/>
                <w:lang w:val="en-US" w:eastAsia="zh-CN" w:bidi="ar"/>
              </w:rPr>
              <w:t>95*95mm</w:t>
            </w:r>
            <w:r>
              <w:rPr>
                <w:rStyle w:val="13"/>
                <w:rFonts w:eastAsia="宋体"/>
                <w:color w:val="auto"/>
                <w:lang w:val="en-US" w:eastAsia="zh-CN" w:bidi="ar"/>
              </w:rPr>
              <w:br w:type="textWrapping"/>
            </w:r>
            <w:r>
              <w:rPr>
                <w:rStyle w:val="13"/>
                <w:rFonts w:eastAsia="宋体"/>
                <w:color w:val="auto"/>
                <w:lang w:val="en-US" w:eastAsia="zh-CN" w:bidi="ar"/>
              </w:rPr>
              <w:t>(24)</w:t>
            </w:r>
            <w:r>
              <w:rPr>
                <w:rStyle w:val="15"/>
                <w:color w:val="auto"/>
                <w:lang w:val="en-US" w:eastAsia="zh-CN" w:bidi="ar"/>
              </w:rPr>
              <w:t>底板：</w:t>
            </w:r>
            <w:r>
              <w:rPr>
                <w:rStyle w:val="13"/>
                <w:rFonts w:eastAsia="宋体"/>
                <w:color w:val="auto"/>
                <w:lang w:val="en-US" w:eastAsia="zh-CN" w:bidi="ar"/>
              </w:rPr>
              <w:t xml:space="preserve">255*255mm  </w:t>
            </w:r>
            <w:r>
              <w:rPr>
                <w:rStyle w:val="13"/>
                <w:rFonts w:eastAsia="宋体"/>
                <w:color w:val="auto"/>
                <w:lang w:val="en-US" w:eastAsia="zh-CN" w:bidi="ar"/>
              </w:rPr>
              <w:br w:type="textWrapping"/>
            </w:r>
            <w:r>
              <w:rPr>
                <w:rStyle w:val="13"/>
                <w:rFonts w:eastAsia="宋体"/>
                <w:color w:val="auto"/>
                <w:lang w:val="en-US" w:eastAsia="zh-CN" w:bidi="ar"/>
              </w:rPr>
              <w:t>3</w:t>
            </w:r>
            <w:r>
              <w:rPr>
                <w:rStyle w:val="15"/>
                <w:color w:val="auto"/>
                <w:lang w:val="en-US" w:eastAsia="zh-CN" w:bidi="ar"/>
              </w:rPr>
              <w:t>、件数：</w:t>
            </w:r>
            <w:r>
              <w:rPr>
                <w:rStyle w:val="13"/>
                <w:rFonts w:eastAsia="宋体"/>
                <w:color w:val="auto"/>
                <w:lang w:val="en-US" w:eastAsia="zh-CN" w:bidi="ar"/>
              </w:rPr>
              <w:t>201</w:t>
            </w:r>
            <w:r>
              <w:rPr>
                <w:rStyle w:val="15"/>
                <w:color w:val="auto"/>
                <w:lang w:val="en-US" w:eastAsia="zh-CN" w:bidi="ar"/>
              </w:rPr>
              <w:t>件</w:t>
            </w:r>
            <w:r>
              <w:rPr>
                <w:rStyle w:val="13"/>
                <w:rFonts w:eastAsia="宋体"/>
                <w:color w:val="auto"/>
                <w:lang w:val="en-US" w:eastAsia="zh-CN" w:bidi="ar"/>
              </w:rPr>
              <w:t xml:space="preserve"> </w:t>
            </w:r>
            <w:r>
              <w:rPr>
                <w:rStyle w:val="13"/>
                <w:rFonts w:eastAsia="宋体"/>
                <w:color w:val="auto"/>
                <w:lang w:val="en-US" w:eastAsia="zh-CN" w:bidi="ar"/>
              </w:rPr>
              <w:br w:type="textWrapping"/>
            </w:r>
            <w:r>
              <w:rPr>
                <w:rStyle w:val="13"/>
                <w:rFonts w:eastAsia="宋体"/>
                <w:color w:val="auto"/>
                <w:lang w:val="en-US" w:eastAsia="zh-CN" w:bidi="ar"/>
              </w:rPr>
              <w:t xml:space="preserve">▲4. </w:t>
            </w:r>
            <w:r>
              <w:rPr>
                <w:rStyle w:val="15"/>
                <w:color w:val="auto"/>
                <w:lang w:val="en-US" w:eastAsia="zh-CN" w:bidi="ar"/>
              </w:rPr>
              <w:t>玩具产品的安全性应符合：</w:t>
            </w:r>
            <w:r>
              <w:rPr>
                <w:rStyle w:val="13"/>
                <w:rFonts w:eastAsia="宋体"/>
                <w:color w:val="auto"/>
                <w:lang w:val="en-US" w:eastAsia="zh-CN" w:bidi="ar"/>
              </w:rPr>
              <w:t xml:space="preserve"> </w:t>
            </w:r>
            <w:r>
              <w:rPr>
                <w:rStyle w:val="15"/>
                <w:color w:val="auto"/>
                <w:lang w:val="en-US" w:eastAsia="zh-CN" w:bidi="ar"/>
              </w:rPr>
              <w:t>机械物理性能</w:t>
            </w:r>
            <w:r>
              <w:rPr>
                <w:rStyle w:val="13"/>
                <w:rFonts w:eastAsia="宋体"/>
                <w:color w:val="auto"/>
                <w:lang w:val="en-US" w:eastAsia="zh-CN" w:bidi="ar"/>
              </w:rPr>
              <w:t>GB 6675.2-2014</w:t>
            </w:r>
            <w:r>
              <w:rPr>
                <w:rStyle w:val="15"/>
                <w:color w:val="auto"/>
                <w:lang w:val="en-US" w:eastAsia="zh-CN" w:bidi="ar"/>
              </w:rPr>
              <w:t>，</w:t>
            </w:r>
            <w:r>
              <w:rPr>
                <w:rStyle w:val="13"/>
                <w:rFonts w:eastAsia="宋体"/>
                <w:color w:val="auto"/>
                <w:lang w:val="en-US" w:eastAsia="zh-CN" w:bidi="ar"/>
              </w:rPr>
              <w:br w:type="textWrapping"/>
            </w:r>
            <w:r>
              <w:rPr>
                <w:rStyle w:val="13"/>
                <w:rFonts w:eastAsia="宋体"/>
                <w:color w:val="auto"/>
                <w:lang w:val="en-US" w:eastAsia="zh-CN" w:bidi="ar"/>
              </w:rPr>
              <w:t>8</w:t>
            </w:r>
            <w:r>
              <w:rPr>
                <w:rStyle w:val="15"/>
                <w:color w:val="auto"/>
                <w:lang w:val="en-US" w:eastAsia="zh-CN" w:bidi="ar"/>
              </w:rPr>
              <w:t>项可迁移元素</w:t>
            </w:r>
            <w:r>
              <w:rPr>
                <w:rStyle w:val="13"/>
                <w:rFonts w:eastAsia="宋体"/>
                <w:color w:val="auto"/>
                <w:lang w:val="en-US" w:eastAsia="zh-CN" w:bidi="ar"/>
              </w:rPr>
              <w:t>GB 6675.4-2014</w:t>
            </w:r>
            <w:r>
              <w:rPr>
                <w:rStyle w:val="15"/>
                <w:color w:val="auto"/>
                <w:lang w:val="en-US" w:eastAsia="zh-CN" w:bidi="ar"/>
              </w:rPr>
              <w:t>，燃烧性能</w:t>
            </w:r>
            <w:r>
              <w:rPr>
                <w:rStyle w:val="13"/>
                <w:rFonts w:eastAsia="宋体"/>
                <w:color w:val="auto"/>
                <w:lang w:val="en-US" w:eastAsia="zh-CN" w:bidi="ar"/>
              </w:rPr>
              <w:t>:GB 6675.3-2014</w:t>
            </w:r>
            <w:r>
              <w:rPr>
                <w:rStyle w:val="13"/>
                <w:rFonts w:eastAsia="宋体"/>
                <w:color w:val="auto"/>
                <w:lang w:val="en-US" w:eastAsia="zh-CN" w:bidi="ar"/>
              </w:rPr>
              <w:br w:type="textWrapping"/>
            </w:r>
            <w:r>
              <w:rPr>
                <w:rStyle w:val="15"/>
                <w:color w:val="auto"/>
                <w:lang w:val="en-US" w:eastAsia="zh-CN" w:bidi="ar"/>
              </w:rPr>
              <w:t>邻苯二甲酸酯含量</w:t>
            </w:r>
            <w:r>
              <w:rPr>
                <w:rStyle w:val="13"/>
                <w:rFonts w:eastAsia="宋体"/>
                <w:color w:val="auto"/>
                <w:lang w:val="en-US" w:eastAsia="zh-CN" w:bidi="ar"/>
              </w:rPr>
              <w:t>GB/T 22048-2022;</w:t>
            </w:r>
            <w:r>
              <w:rPr>
                <w:rStyle w:val="13"/>
                <w:rFonts w:eastAsia="宋体"/>
                <w:color w:val="auto"/>
                <w:lang w:val="en-US" w:eastAsia="zh-CN" w:bidi="ar"/>
              </w:rPr>
              <w:br w:type="textWrapping"/>
            </w:r>
            <w:r>
              <w:rPr>
                <w:rStyle w:val="15"/>
                <w:color w:val="auto"/>
                <w:lang w:val="en-US" w:eastAsia="zh-CN" w:bidi="ar"/>
              </w:rPr>
              <w:t>提供主题拼图玩具检测报告加盖投标单位公章。</w:t>
            </w:r>
          </w:p>
        </w:tc>
        <w:tc>
          <w:tcPr>
            <w:tcW w:w="846" w:type="dxa"/>
            <w:shd w:val="clear" w:color="auto" w:fill="auto"/>
            <w:vAlign w:val="center"/>
          </w:tcPr>
          <w:p w14:paraId="57D10AE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15040</w:t>
            </w:r>
          </w:p>
        </w:tc>
      </w:tr>
      <w:tr w14:paraId="0F8F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4956A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61" w:type="dxa"/>
            <w:shd w:val="clear" w:color="auto" w:fill="auto"/>
            <w:vAlign w:val="center"/>
          </w:tcPr>
          <w:p w14:paraId="7C6B8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螺旋连接玩具</w:t>
            </w:r>
          </w:p>
        </w:tc>
        <w:tc>
          <w:tcPr>
            <w:tcW w:w="720" w:type="dxa"/>
            <w:shd w:val="clear" w:color="auto" w:fill="auto"/>
            <w:vAlign w:val="center"/>
          </w:tcPr>
          <w:p w14:paraId="6E98C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4F2C1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40" w:type="dxa"/>
            <w:shd w:val="clear" w:color="auto" w:fill="auto"/>
            <w:vAlign w:val="center"/>
          </w:tcPr>
          <w:p w14:paraId="7AD1E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5498" w:type="dxa"/>
            <w:shd w:val="clear" w:color="auto" w:fill="auto"/>
            <w:vAlign w:val="center"/>
          </w:tcPr>
          <w:p w14:paraId="31DD87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2、产品由红、黄、蓝、绿4种颜色组成；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3、规格（允许尺寸误差±3mm）：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长方形：76×48×3mm；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短条：48×21mm；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中条：103×21mm；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长条：130×21mm；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弯条：112×21mm；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螺母六边形:22×22×11mm；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螺栓：长52×23mm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3、件数：288件</w:t>
            </w:r>
          </w:p>
        </w:tc>
        <w:tc>
          <w:tcPr>
            <w:tcW w:w="846" w:type="dxa"/>
            <w:shd w:val="clear" w:color="auto" w:fill="auto"/>
            <w:vAlign w:val="center"/>
          </w:tcPr>
          <w:p w14:paraId="771F98D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6400</w:t>
            </w:r>
          </w:p>
        </w:tc>
      </w:tr>
      <w:tr w14:paraId="54A8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8679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61" w:type="dxa"/>
            <w:shd w:val="clear" w:color="auto" w:fill="auto"/>
            <w:vAlign w:val="center"/>
          </w:tcPr>
          <w:p w14:paraId="25BF7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穿编玩具</w:t>
            </w:r>
          </w:p>
        </w:tc>
        <w:tc>
          <w:tcPr>
            <w:tcW w:w="720" w:type="dxa"/>
            <w:shd w:val="clear" w:color="auto" w:fill="auto"/>
            <w:vAlign w:val="center"/>
          </w:tcPr>
          <w:p w14:paraId="64521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120D8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40" w:type="dxa"/>
            <w:shd w:val="clear" w:color="auto" w:fill="auto"/>
            <w:vAlign w:val="center"/>
          </w:tcPr>
          <w:p w14:paraId="6D938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5498" w:type="dxa"/>
            <w:shd w:val="clear" w:color="auto" w:fill="auto"/>
            <w:vAlign w:val="center"/>
          </w:tcPr>
          <w:p w14:paraId="0A37EC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 ：PP食品级环保塑料、安全无毒，颜色艳丽，耐光照不褪色，抗压耐磨，光滑不伤手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2、产品由红、黄、蓝、绿、浅蓝、浅绿、橙、紫8种颜色组成                                                    规格（允许尺寸误差±3mm）：长方形：46*35*6mm                                            3.件数:500件</w:t>
            </w:r>
          </w:p>
        </w:tc>
        <w:tc>
          <w:tcPr>
            <w:tcW w:w="846" w:type="dxa"/>
            <w:shd w:val="clear" w:color="auto" w:fill="auto"/>
            <w:vAlign w:val="center"/>
          </w:tcPr>
          <w:p w14:paraId="198A10E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3520</w:t>
            </w:r>
          </w:p>
        </w:tc>
      </w:tr>
      <w:tr w14:paraId="452C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0857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61" w:type="dxa"/>
            <w:shd w:val="clear" w:color="auto" w:fill="auto"/>
            <w:vAlign w:val="center"/>
          </w:tcPr>
          <w:p w14:paraId="16DD6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*巧板</w:t>
            </w:r>
          </w:p>
        </w:tc>
        <w:tc>
          <w:tcPr>
            <w:tcW w:w="720" w:type="dxa"/>
            <w:shd w:val="clear" w:color="auto" w:fill="auto"/>
            <w:vAlign w:val="center"/>
          </w:tcPr>
          <w:p w14:paraId="61B7D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5B3C4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0" w:type="dxa"/>
            <w:shd w:val="clear" w:color="auto" w:fill="auto"/>
            <w:vAlign w:val="center"/>
          </w:tcPr>
          <w:p w14:paraId="62C0E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498" w:type="dxa"/>
            <w:shd w:val="clear" w:color="auto" w:fill="auto"/>
            <w:vAlign w:val="center"/>
          </w:tcPr>
          <w:p w14:paraId="600D69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1、含双面拼图卡8张，形状拼版180块，收纳盒1个，收纳袋1个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2、材质：彩色木质2.10种几何形状，包含圆形，六边形，梯形，平行四边形，正方形，圆形，菱形，三角形，半圆等共180片</w:t>
            </w:r>
          </w:p>
        </w:tc>
        <w:tc>
          <w:tcPr>
            <w:tcW w:w="846" w:type="dxa"/>
            <w:shd w:val="clear" w:color="auto" w:fill="auto"/>
            <w:vAlign w:val="center"/>
          </w:tcPr>
          <w:p w14:paraId="2F2F2AE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480</w:t>
            </w:r>
          </w:p>
        </w:tc>
      </w:tr>
      <w:tr w14:paraId="15CB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5B0745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61" w:type="dxa"/>
            <w:shd w:val="clear" w:color="auto" w:fill="auto"/>
            <w:vAlign w:val="center"/>
          </w:tcPr>
          <w:p w14:paraId="50C47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*拼图</w:t>
            </w:r>
          </w:p>
        </w:tc>
        <w:tc>
          <w:tcPr>
            <w:tcW w:w="720" w:type="dxa"/>
            <w:shd w:val="clear" w:color="auto" w:fill="auto"/>
            <w:vAlign w:val="center"/>
          </w:tcPr>
          <w:p w14:paraId="464B6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5389E1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0" w:type="dxa"/>
            <w:shd w:val="clear" w:color="auto" w:fill="auto"/>
            <w:vAlign w:val="center"/>
          </w:tcPr>
          <w:p w14:paraId="595C7A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498" w:type="dxa"/>
            <w:shd w:val="clear" w:color="auto" w:fill="auto"/>
            <w:vAlign w:val="center"/>
          </w:tcPr>
          <w:p w14:paraId="75E227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1.材质：木制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2.产品尺寸：30*30*0.8cm含底板一块，收纳袋一个，由370颗木质几何板组成</w:t>
            </w:r>
          </w:p>
        </w:tc>
        <w:tc>
          <w:tcPr>
            <w:tcW w:w="846" w:type="dxa"/>
            <w:shd w:val="clear" w:color="auto" w:fill="auto"/>
            <w:vAlign w:val="center"/>
          </w:tcPr>
          <w:p w14:paraId="2C81712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330</w:t>
            </w:r>
          </w:p>
        </w:tc>
      </w:tr>
      <w:tr w14:paraId="777E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2007" w:type="dxa"/>
            <w:gridSpan w:val="3"/>
            <w:shd w:val="clear" w:color="auto" w:fill="auto"/>
            <w:vAlign w:val="center"/>
          </w:tcPr>
          <w:p w14:paraId="4CBC7C3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三、角色、表演游戏类</w:t>
            </w:r>
            <w:r>
              <w:rPr>
                <w:rStyle w:val="12"/>
                <w:lang w:val="en-US" w:eastAsia="zh-CN" w:bidi="ar"/>
              </w:rPr>
              <w:t>教玩具</w:t>
            </w:r>
          </w:p>
        </w:tc>
        <w:tc>
          <w:tcPr>
            <w:tcW w:w="570" w:type="dxa"/>
            <w:shd w:val="clear" w:color="auto" w:fill="auto"/>
            <w:vAlign w:val="center"/>
          </w:tcPr>
          <w:p w14:paraId="2721F0A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w:t>
            </w:r>
          </w:p>
        </w:tc>
        <w:tc>
          <w:tcPr>
            <w:tcW w:w="840" w:type="dxa"/>
            <w:shd w:val="clear" w:color="auto" w:fill="auto"/>
            <w:vAlign w:val="center"/>
          </w:tcPr>
          <w:p w14:paraId="0D5DAEB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w:t>
            </w:r>
          </w:p>
        </w:tc>
        <w:tc>
          <w:tcPr>
            <w:tcW w:w="5498" w:type="dxa"/>
            <w:shd w:val="clear" w:color="auto" w:fill="auto"/>
            <w:vAlign w:val="center"/>
          </w:tcPr>
          <w:p w14:paraId="4BD105E4">
            <w:pPr>
              <w:jc w:val="left"/>
              <w:rPr>
                <w:rFonts w:hint="eastAsia" w:ascii="宋体" w:hAnsi="宋体" w:eastAsia="宋体" w:cs="宋体"/>
                <w:b/>
                <w:bCs/>
                <w:i w:val="0"/>
                <w:iCs w:val="0"/>
                <w:color w:val="000000"/>
                <w:sz w:val="21"/>
                <w:szCs w:val="21"/>
                <w:u w:val="none"/>
              </w:rPr>
            </w:pPr>
          </w:p>
        </w:tc>
        <w:tc>
          <w:tcPr>
            <w:tcW w:w="846" w:type="dxa"/>
            <w:shd w:val="clear" w:color="auto" w:fill="auto"/>
            <w:vAlign w:val="center"/>
          </w:tcPr>
          <w:p w14:paraId="53D0E8E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w:t>
            </w:r>
          </w:p>
        </w:tc>
      </w:tr>
      <w:tr w14:paraId="30D8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6816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1" w:type="dxa"/>
            <w:shd w:val="clear" w:color="auto" w:fill="auto"/>
            <w:vAlign w:val="center"/>
          </w:tcPr>
          <w:p w14:paraId="40804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人物玩具</w:t>
            </w:r>
          </w:p>
        </w:tc>
        <w:tc>
          <w:tcPr>
            <w:tcW w:w="720" w:type="dxa"/>
            <w:shd w:val="clear" w:color="auto" w:fill="auto"/>
            <w:vAlign w:val="center"/>
          </w:tcPr>
          <w:p w14:paraId="007FAC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1436A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40" w:type="dxa"/>
            <w:shd w:val="clear" w:color="auto" w:fill="auto"/>
            <w:vAlign w:val="center"/>
          </w:tcPr>
          <w:p w14:paraId="1F878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498" w:type="dxa"/>
            <w:shd w:val="clear" w:color="auto" w:fill="auto"/>
            <w:vAlign w:val="center"/>
          </w:tcPr>
          <w:p w14:paraId="28095D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1、仿真娃娃，高50cm，±0.5cm；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2、材质：PP棉+搪胶；</w:t>
            </w:r>
          </w:p>
        </w:tc>
        <w:tc>
          <w:tcPr>
            <w:tcW w:w="846" w:type="dxa"/>
            <w:shd w:val="clear" w:color="auto" w:fill="auto"/>
            <w:vAlign w:val="center"/>
          </w:tcPr>
          <w:p w14:paraId="1F712F3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450</w:t>
            </w:r>
          </w:p>
        </w:tc>
      </w:tr>
      <w:tr w14:paraId="6B06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017E2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1" w:type="dxa"/>
            <w:shd w:val="clear" w:color="auto" w:fill="auto"/>
            <w:vAlign w:val="center"/>
          </w:tcPr>
          <w:p w14:paraId="64553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动植物玩具</w:t>
            </w:r>
          </w:p>
        </w:tc>
        <w:tc>
          <w:tcPr>
            <w:tcW w:w="720" w:type="dxa"/>
            <w:shd w:val="clear" w:color="auto" w:fill="auto"/>
            <w:vAlign w:val="center"/>
          </w:tcPr>
          <w:p w14:paraId="02D31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26E20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40" w:type="dxa"/>
            <w:shd w:val="clear" w:color="auto" w:fill="auto"/>
            <w:vAlign w:val="center"/>
          </w:tcPr>
          <w:p w14:paraId="185E2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5498" w:type="dxa"/>
            <w:shd w:val="clear" w:color="auto" w:fill="auto"/>
            <w:vAlign w:val="center"/>
          </w:tcPr>
          <w:p w14:paraId="0B2304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1、132件/套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3、规格：大恐龙6--11cm，±0.5cm，树11cm,±0.5cm；包含84只恐龙、44个配件+收纳箱</w:t>
            </w:r>
          </w:p>
        </w:tc>
        <w:tc>
          <w:tcPr>
            <w:tcW w:w="846" w:type="dxa"/>
            <w:shd w:val="clear" w:color="auto" w:fill="auto"/>
            <w:vAlign w:val="center"/>
          </w:tcPr>
          <w:p w14:paraId="7A85E42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4050</w:t>
            </w:r>
          </w:p>
        </w:tc>
      </w:tr>
      <w:tr w14:paraId="338B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43824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1" w:type="dxa"/>
            <w:shd w:val="clear" w:color="auto" w:fill="auto"/>
            <w:vAlign w:val="center"/>
          </w:tcPr>
          <w:p w14:paraId="0F64B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w:t>
            </w:r>
          </w:p>
        </w:tc>
        <w:tc>
          <w:tcPr>
            <w:tcW w:w="720" w:type="dxa"/>
            <w:shd w:val="clear" w:color="auto" w:fill="auto"/>
            <w:vAlign w:val="center"/>
          </w:tcPr>
          <w:p w14:paraId="6D9BD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5FDF5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40" w:type="dxa"/>
            <w:shd w:val="clear" w:color="auto" w:fill="auto"/>
            <w:vAlign w:val="center"/>
          </w:tcPr>
          <w:p w14:paraId="4C2DD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w:t>
            </w:r>
          </w:p>
        </w:tc>
        <w:tc>
          <w:tcPr>
            <w:tcW w:w="5498" w:type="dxa"/>
            <w:shd w:val="clear" w:color="auto" w:fill="auto"/>
            <w:vAlign w:val="center"/>
          </w:tcPr>
          <w:p w14:paraId="042A21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2、规格：47*22*80cm，±0.5cm；含仿真厨房、仿真超市</w:t>
            </w:r>
          </w:p>
        </w:tc>
        <w:tc>
          <w:tcPr>
            <w:tcW w:w="846" w:type="dxa"/>
            <w:shd w:val="clear" w:color="auto" w:fill="auto"/>
            <w:vAlign w:val="center"/>
          </w:tcPr>
          <w:p w14:paraId="228DE72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5580</w:t>
            </w:r>
          </w:p>
        </w:tc>
      </w:tr>
      <w:tr w14:paraId="16A4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7027E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61" w:type="dxa"/>
            <w:shd w:val="clear" w:color="auto" w:fill="auto"/>
            <w:vAlign w:val="center"/>
          </w:tcPr>
          <w:p w14:paraId="4589B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木偶</w:t>
            </w:r>
          </w:p>
        </w:tc>
        <w:tc>
          <w:tcPr>
            <w:tcW w:w="720" w:type="dxa"/>
            <w:shd w:val="clear" w:color="auto" w:fill="auto"/>
            <w:vAlign w:val="center"/>
          </w:tcPr>
          <w:p w14:paraId="2ED79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0151B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shd w:val="clear" w:color="auto" w:fill="auto"/>
            <w:vAlign w:val="center"/>
          </w:tcPr>
          <w:p w14:paraId="26254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5498" w:type="dxa"/>
            <w:shd w:val="clear" w:color="auto" w:fill="auto"/>
            <w:vAlign w:val="center"/>
          </w:tcPr>
          <w:p w14:paraId="2B9007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1、一套40个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2、材质：短毛绒+PP棉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3、规格：宽4cm,高7cm，±0.5cm</w:t>
            </w:r>
          </w:p>
        </w:tc>
        <w:tc>
          <w:tcPr>
            <w:tcW w:w="846" w:type="dxa"/>
            <w:shd w:val="clear" w:color="auto" w:fill="auto"/>
            <w:vAlign w:val="center"/>
          </w:tcPr>
          <w:p w14:paraId="12ADA11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245</w:t>
            </w:r>
          </w:p>
        </w:tc>
      </w:tr>
      <w:tr w14:paraId="6ADF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4A5E6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61" w:type="dxa"/>
            <w:shd w:val="clear" w:color="auto" w:fill="auto"/>
            <w:vAlign w:val="center"/>
          </w:tcPr>
          <w:p w14:paraId="2BC9A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头饰</w:t>
            </w:r>
          </w:p>
        </w:tc>
        <w:tc>
          <w:tcPr>
            <w:tcW w:w="720" w:type="dxa"/>
            <w:shd w:val="clear" w:color="auto" w:fill="auto"/>
            <w:vAlign w:val="center"/>
          </w:tcPr>
          <w:p w14:paraId="103FC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78631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shd w:val="clear" w:color="auto" w:fill="auto"/>
            <w:vAlign w:val="center"/>
          </w:tcPr>
          <w:p w14:paraId="34F71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5498" w:type="dxa"/>
            <w:shd w:val="clear" w:color="auto" w:fill="auto"/>
            <w:vAlign w:val="center"/>
          </w:tcPr>
          <w:p w14:paraId="0E7E81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1、一套12个；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3、规格：15*20cm，±0.5cm；</w:t>
            </w:r>
          </w:p>
        </w:tc>
        <w:tc>
          <w:tcPr>
            <w:tcW w:w="846" w:type="dxa"/>
            <w:shd w:val="clear" w:color="auto" w:fill="auto"/>
            <w:vAlign w:val="center"/>
          </w:tcPr>
          <w:p w14:paraId="760AA05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245</w:t>
            </w:r>
          </w:p>
        </w:tc>
      </w:tr>
      <w:tr w14:paraId="5A7E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4C8B8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61" w:type="dxa"/>
            <w:shd w:val="clear" w:color="auto" w:fill="auto"/>
            <w:vAlign w:val="center"/>
          </w:tcPr>
          <w:p w14:paraId="58C71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*表演服装与道具</w:t>
            </w:r>
          </w:p>
        </w:tc>
        <w:tc>
          <w:tcPr>
            <w:tcW w:w="720" w:type="dxa"/>
            <w:shd w:val="clear" w:color="auto" w:fill="auto"/>
            <w:vAlign w:val="center"/>
          </w:tcPr>
          <w:p w14:paraId="25594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70" w:type="dxa"/>
            <w:shd w:val="clear" w:color="auto" w:fill="auto"/>
            <w:vAlign w:val="center"/>
          </w:tcPr>
          <w:p w14:paraId="52AF5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0" w:type="dxa"/>
            <w:shd w:val="clear" w:color="auto" w:fill="auto"/>
            <w:vAlign w:val="center"/>
          </w:tcPr>
          <w:p w14:paraId="212F0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5498" w:type="dxa"/>
            <w:shd w:val="clear" w:color="auto" w:fill="auto"/>
            <w:vAlign w:val="center"/>
          </w:tcPr>
          <w:p w14:paraId="201BBC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1、表演服装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2、材质：绒布</w:t>
            </w:r>
          </w:p>
        </w:tc>
        <w:tc>
          <w:tcPr>
            <w:tcW w:w="846" w:type="dxa"/>
            <w:shd w:val="clear" w:color="auto" w:fill="auto"/>
            <w:vAlign w:val="center"/>
          </w:tcPr>
          <w:p w14:paraId="4F3800B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870</w:t>
            </w:r>
          </w:p>
        </w:tc>
      </w:tr>
      <w:tr w14:paraId="6E59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2007" w:type="dxa"/>
            <w:gridSpan w:val="3"/>
            <w:shd w:val="clear" w:color="auto" w:fill="auto"/>
            <w:vAlign w:val="center"/>
          </w:tcPr>
          <w:p w14:paraId="6BA40EA5">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四、科学活动类</w:t>
            </w:r>
            <w:r>
              <w:rPr>
                <w:rStyle w:val="12"/>
                <w:lang w:val="en-US" w:eastAsia="zh-CN" w:bidi="ar"/>
              </w:rPr>
              <w:t>教玩具</w:t>
            </w:r>
          </w:p>
        </w:tc>
        <w:tc>
          <w:tcPr>
            <w:tcW w:w="570" w:type="dxa"/>
            <w:shd w:val="clear" w:color="auto" w:fill="auto"/>
            <w:vAlign w:val="center"/>
          </w:tcPr>
          <w:p w14:paraId="215D549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w:t>
            </w:r>
          </w:p>
        </w:tc>
        <w:tc>
          <w:tcPr>
            <w:tcW w:w="840" w:type="dxa"/>
            <w:shd w:val="clear" w:color="auto" w:fill="auto"/>
            <w:vAlign w:val="center"/>
          </w:tcPr>
          <w:p w14:paraId="4E78AFC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w:t>
            </w:r>
          </w:p>
        </w:tc>
        <w:tc>
          <w:tcPr>
            <w:tcW w:w="5498" w:type="dxa"/>
            <w:shd w:val="clear" w:color="auto" w:fill="auto"/>
            <w:vAlign w:val="center"/>
          </w:tcPr>
          <w:p w14:paraId="0E7759EC">
            <w:pPr>
              <w:jc w:val="left"/>
              <w:rPr>
                <w:rFonts w:hint="eastAsia" w:ascii="宋体" w:hAnsi="宋体" w:eastAsia="宋体" w:cs="宋体"/>
                <w:i w:val="0"/>
                <w:iCs w:val="0"/>
                <w:color w:val="000000"/>
                <w:sz w:val="21"/>
                <w:szCs w:val="21"/>
                <w:u w:val="none"/>
              </w:rPr>
            </w:pPr>
          </w:p>
        </w:tc>
        <w:tc>
          <w:tcPr>
            <w:tcW w:w="846" w:type="dxa"/>
            <w:shd w:val="clear" w:color="auto" w:fill="auto"/>
            <w:vAlign w:val="center"/>
          </w:tcPr>
          <w:p w14:paraId="6ACC105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w:t>
            </w:r>
          </w:p>
        </w:tc>
      </w:tr>
      <w:tr w14:paraId="473B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55095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1" w:type="dxa"/>
            <w:shd w:val="clear" w:color="auto" w:fill="auto"/>
            <w:vAlign w:val="center"/>
          </w:tcPr>
          <w:p w14:paraId="33DB2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磁性类</w:t>
            </w:r>
          </w:p>
        </w:tc>
        <w:tc>
          <w:tcPr>
            <w:tcW w:w="720" w:type="dxa"/>
            <w:shd w:val="clear" w:color="auto" w:fill="auto"/>
            <w:vAlign w:val="center"/>
          </w:tcPr>
          <w:p w14:paraId="22260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78998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0" w:type="dxa"/>
            <w:shd w:val="clear" w:color="auto" w:fill="auto"/>
            <w:vAlign w:val="center"/>
          </w:tcPr>
          <w:p w14:paraId="108A6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498" w:type="dxa"/>
            <w:shd w:val="clear" w:color="auto" w:fill="auto"/>
            <w:vAlign w:val="center"/>
          </w:tcPr>
          <w:p w14:paraId="42F8BA9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2、环形磁铁6个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3、条形磁铁2个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4、指南针1个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5、小铁片及木块，曲别针不少于50个等</w:t>
            </w:r>
          </w:p>
        </w:tc>
        <w:tc>
          <w:tcPr>
            <w:tcW w:w="846" w:type="dxa"/>
            <w:shd w:val="clear" w:color="auto" w:fill="auto"/>
            <w:vAlign w:val="center"/>
          </w:tcPr>
          <w:p w14:paraId="5D2718D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w:t>
            </w:r>
          </w:p>
        </w:tc>
      </w:tr>
      <w:tr w14:paraId="02D9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31784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1" w:type="dxa"/>
            <w:shd w:val="clear" w:color="auto" w:fill="auto"/>
            <w:vAlign w:val="center"/>
          </w:tcPr>
          <w:p w14:paraId="27BA4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弹性类</w:t>
            </w:r>
          </w:p>
        </w:tc>
        <w:tc>
          <w:tcPr>
            <w:tcW w:w="720" w:type="dxa"/>
            <w:shd w:val="clear" w:color="auto" w:fill="auto"/>
            <w:vAlign w:val="center"/>
          </w:tcPr>
          <w:p w14:paraId="0CB84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006C2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0" w:type="dxa"/>
            <w:shd w:val="clear" w:color="auto" w:fill="auto"/>
            <w:vAlign w:val="center"/>
          </w:tcPr>
          <w:p w14:paraId="2AE8E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5498" w:type="dxa"/>
            <w:shd w:val="clear" w:color="auto" w:fill="auto"/>
            <w:vAlign w:val="center"/>
          </w:tcPr>
          <w:p w14:paraId="040F157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1、包含弹性玩具2个，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2、皮筋≥10个，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3、海棉弹性材料1个。</w:t>
            </w:r>
          </w:p>
        </w:tc>
        <w:tc>
          <w:tcPr>
            <w:tcW w:w="846" w:type="dxa"/>
            <w:shd w:val="clear" w:color="auto" w:fill="auto"/>
            <w:vAlign w:val="center"/>
          </w:tcPr>
          <w:p w14:paraId="1A10CFA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450</w:t>
            </w:r>
          </w:p>
        </w:tc>
      </w:tr>
      <w:tr w14:paraId="4D4A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3E60A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1" w:type="dxa"/>
            <w:shd w:val="clear" w:color="auto" w:fill="auto"/>
            <w:vAlign w:val="center"/>
          </w:tcPr>
          <w:p w14:paraId="12199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光学类</w:t>
            </w:r>
          </w:p>
        </w:tc>
        <w:tc>
          <w:tcPr>
            <w:tcW w:w="720" w:type="dxa"/>
            <w:shd w:val="clear" w:color="auto" w:fill="auto"/>
            <w:vAlign w:val="center"/>
          </w:tcPr>
          <w:p w14:paraId="12AA2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5E22F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0" w:type="dxa"/>
            <w:shd w:val="clear" w:color="auto" w:fill="auto"/>
            <w:vAlign w:val="center"/>
          </w:tcPr>
          <w:p w14:paraId="2F0EF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5498" w:type="dxa"/>
            <w:shd w:val="clear" w:color="auto" w:fill="auto"/>
            <w:vAlign w:val="center"/>
          </w:tcPr>
          <w:p w14:paraId="6898EF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光学实验五件套包含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1、平面镜 直径10cm，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2、放大镜 环保材质，抗摔；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3、凸面镜 含支架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4、三菱镜 直径10cm；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5、望远镜 10.5*8.5cm 高清4倍</w:t>
            </w:r>
          </w:p>
        </w:tc>
        <w:tc>
          <w:tcPr>
            <w:tcW w:w="846" w:type="dxa"/>
            <w:shd w:val="clear" w:color="auto" w:fill="auto"/>
            <w:vAlign w:val="center"/>
          </w:tcPr>
          <w:p w14:paraId="389594B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1080</w:t>
            </w:r>
          </w:p>
        </w:tc>
      </w:tr>
      <w:tr w14:paraId="1BB8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7E5E76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61" w:type="dxa"/>
            <w:shd w:val="clear" w:color="auto" w:fill="auto"/>
            <w:vAlign w:val="center"/>
          </w:tcPr>
          <w:p w14:paraId="7B6B5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声响类</w:t>
            </w:r>
          </w:p>
        </w:tc>
        <w:tc>
          <w:tcPr>
            <w:tcW w:w="720" w:type="dxa"/>
            <w:shd w:val="clear" w:color="auto" w:fill="auto"/>
            <w:vAlign w:val="center"/>
          </w:tcPr>
          <w:p w14:paraId="2E013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3DBFF9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0" w:type="dxa"/>
            <w:shd w:val="clear" w:color="auto" w:fill="auto"/>
            <w:vAlign w:val="center"/>
          </w:tcPr>
          <w:p w14:paraId="4BEF2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5498" w:type="dxa"/>
            <w:shd w:val="clear" w:color="auto" w:fill="auto"/>
            <w:vAlign w:val="center"/>
          </w:tcPr>
          <w:p w14:paraId="4CC8DC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1、声控玩具1材质：木制、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2、自制传声筒尺寸筒高60mm*底直径50mm、材质：塑料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3、瓶盖合尺寸：内径30mm高度17mm 材质：塑料、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4、鼓 五寸，鼓面质地：牛皮鼓面含2根鼓棒，背带</w:t>
            </w:r>
          </w:p>
        </w:tc>
        <w:tc>
          <w:tcPr>
            <w:tcW w:w="846" w:type="dxa"/>
            <w:shd w:val="clear" w:color="auto" w:fill="auto"/>
            <w:vAlign w:val="center"/>
          </w:tcPr>
          <w:p w14:paraId="719215F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840</w:t>
            </w:r>
          </w:p>
        </w:tc>
      </w:tr>
      <w:tr w14:paraId="7FC6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30E94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61" w:type="dxa"/>
            <w:shd w:val="clear" w:color="auto" w:fill="auto"/>
            <w:vAlign w:val="center"/>
          </w:tcPr>
          <w:p w14:paraId="37105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电类</w:t>
            </w:r>
          </w:p>
        </w:tc>
        <w:tc>
          <w:tcPr>
            <w:tcW w:w="720" w:type="dxa"/>
            <w:shd w:val="clear" w:color="auto" w:fill="auto"/>
            <w:vAlign w:val="center"/>
          </w:tcPr>
          <w:p w14:paraId="62B8E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01114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0" w:type="dxa"/>
            <w:shd w:val="clear" w:color="auto" w:fill="auto"/>
            <w:vAlign w:val="center"/>
          </w:tcPr>
          <w:p w14:paraId="7641A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498" w:type="dxa"/>
            <w:shd w:val="clear" w:color="auto" w:fill="auto"/>
            <w:vAlign w:val="center"/>
          </w:tcPr>
          <w:p w14:paraId="2DDFEB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1、包含5号碳性电池2节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2、锂电池1节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3、电珠灯泡2个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4、实验导线6根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5、静电胶棒1根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6、羽毛及纸屑1包。</w:t>
            </w:r>
          </w:p>
        </w:tc>
        <w:tc>
          <w:tcPr>
            <w:tcW w:w="846" w:type="dxa"/>
            <w:shd w:val="clear" w:color="auto" w:fill="auto"/>
            <w:vAlign w:val="center"/>
          </w:tcPr>
          <w:p w14:paraId="34D07E7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360</w:t>
            </w:r>
          </w:p>
        </w:tc>
      </w:tr>
      <w:tr w14:paraId="000C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B288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61" w:type="dxa"/>
            <w:shd w:val="clear" w:color="auto" w:fill="auto"/>
            <w:vAlign w:val="center"/>
          </w:tcPr>
          <w:p w14:paraId="59FBA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数玩具</w:t>
            </w:r>
          </w:p>
        </w:tc>
        <w:tc>
          <w:tcPr>
            <w:tcW w:w="720" w:type="dxa"/>
            <w:shd w:val="clear" w:color="auto" w:fill="auto"/>
            <w:vAlign w:val="center"/>
          </w:tcPr>
          <w:p w14:paraId="638D9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3DE05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0" w:type="dxa"/>
            <w:shd w:val="clear" w:color="auto" w:fill="auto"/>
            <w:vAlign w:val="center"/>
          </w:tcPr>
          <w:p w14:paraId="26CCC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498" w:type="dxa"/>
            <w:shd w:val="clear" w:color="auto" w:fill="auto"/>
            <w:vAlign w:val="center"/>
          </w:tcPr>
          <w:p w14:paraId="1DE382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1、儿童计数棒，每套包含100根，混色包装，具有磁性，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2、长10cm，±0.5cm，直径7mm，±1cm。</w:t>
            </w:r>
          </w:p>
        </w:tc>
        <w:tc>
          <w:tcPr>
            <w:tcW w:w="846" w:type="dxa"/>
            <w:shd w:val="clear" w:color="auto" w:fill="auto"/>
            <w:vAlign w:val="center"/>
          </w:tcPr>
          <w:p w14:paraId="602CE8D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75</w:t>
            </w:r>
          </w:p>
        </w:tc>
      </w:tr>
      <w:tr w14:paraId="4808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18E4C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61" w:type="dxa"/>
            <w:shd w:val="clear" w:color="auto" w:fill="auto"/>
            <w:vAlign w:val="center"/>
          </w:tcPr>
          <w:p w14:paraId="7402C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形玩具</w:t>
            </w:r>
          </w:p>
        </w:tc>
        <w:tc>
          <w:tcPr>
            <w:tcW w:w="720" w:type="dxa"/>
            <w:shd w:val="clear" w:color="auto" w:fill="auto"/>
            <w:vAlign w:val="center"/>
          </w:tcPr>
          <w:p w14:paraId="741B7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435376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40" w:type="dxa"/>
            <w:shd w:val="clear" w:color="auto" w:fill="auto"/>
            <w:vAlign w:val="center"/>
          </w:tcPr>
          <w:p w14:paraId="43810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5498" w:type="dxa"/>
            <w:shd w:val="clear" w:color="auto" w:fill="auto"/>
            <w:vAlign w:val="center"/>
          </w:tcPr>
          <w:p w14:paraId="711D11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1、材质：松木制作；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2、类型：几何图形片；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3、单个规格：14.5*14.5*1cm。</w:t>
            </w:r>
          </w:p>
        </w:tc>
        <w:tc>
          <w:tcPr>
            <w:tcW w:w="846" w:type="dxa"/>
            <w:shd w:val="clear" w:color="auto" w:fill="auto"/>
            <w:vAlign w:val="center"/>
          </w:tcPr>
          <w:p w14:paraId="0B53FA3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810</w:t>
            </w:r>
          </w:p>
        </w:tc>
      </w:tr>
      <w:tr w14:paraId="5A44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157C0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61" w:type="dxa"/>
            <w:shd w:val="clear" w:color="auto" w:fill="auto"/>
            <w:vAlign w:val="center"/>
          </w:tcPr>
          <w:p w14:paraId="40EE3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数形接龙</w:t>
            </w:r>
          </w:p>
        </w:tc>
        <w:tc>
          <w:tcPr>
            <w:tcW w:w="720" w:type="dxa"/>
            <w:shd w:val="clear" w:color="auto" w:fill="auto"/>
            <w:vAlign w:val="center"/>
          </w:tcPr>
          <w:p w14:paraId="1AA844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4B4A1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0" w:type="dxa"/>
            <w:shd w:val="clear" w:color="auto" w:fill="auto"/>
            <w:vAlign w:val="center"/>
          </w:tcPr>
          <w:p w14:paraId="61983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498" w:type="dxa"/>
            <w:shd w:val="clear" w:color="auto" w:fill="auto"/>
            <w:vAlign w:val="center"/>
          </w:tcPr>
          <w:p w14:paraId="36700D1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1、材质：采用实木制作；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3、规格：常规.</w:t>
            </w:r>
          </w:p>
        </w:tc>
        <w:tc>
          <w:tcPr>
            <w:tcW w:w="846" w:type="dxa"/>
            <w:shd w:val="clear" w:color="auto" w:fill="auto"/>
            <w:vAlign w:val="center"/>
          </w:tcPr>
          <w:p w14:paraId="5C4D638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210</w:t>
            </w:r>
          </w:p>
        </w:tc>
      </w:tr>
      <w:tr w14:paraId="574E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4D0595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61" w:type="dxa"/>
            <w:shd w:val="clear" w:color="auto" w:fill="auto"/>
            <w:vAlign w:val="center"/>
          </w:tcPr>
          <w:p w14:paraId="6FBBA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720" w:type="dxa"/>
            <w:shd w:val="clear" w:color="auto" w:fill="auto"/>
            <w:vAlign w:val="center"/>
          </w:tcPr>
          <w:p w14:paraId="147C4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70" w:type="dxa"/>
            <w:shd w:val="clear" w:color="auto" w:fill="auto"/>
            <w:vAlign w:val="center"/>
          </w:tcPr>
          <w:p w14:paraId="57DC7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0" w:type="dxa"/>
            <w:shd w:val="clear" w:color="auto" w:fill="auto"/>
            <w:vAlign w:val="center"/>
          </w:tcPr>
          <w:p w14:paraId="4E762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498" w:type="dxa"/>
            <w:shd w:val="clear" w:color="auto" w:fill="auto"/>
            <w:vAlign w:val="center"/>
          </w:tcPr>
          <w:p w14:paraId="51DDDBA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2、规格：20*5cm，±0.2cm</w:t>
            </w:r>
          </w:p>
        </w:tc>
        <w:tc>
          <w:tcPr>
            <w:tcW w:w="846" w:type="dxa"/>
            <w:shd w:val="clear" w:color="auto" w:fill="auto"/>
            <w:vAlign w:val="center"/>
          </w:tcPr>
          <w:p w14:paraId="572377F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w:t>
            </w:r>
          </w:p>
        </w:tc>
      </w:tr>
      <w:tr w14:paraId="058B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2068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61" w:type="dxa"/>
            <w:shd w:val="clear" w:color="auto" w:fill="auto"/>
            <w:vAlign w:val="center"/>
          </w:tcPr>
          <w:p w14:paraId="68783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地球仪</w:t>
            </w:r>
          </w:p>
        </w:tc>
        <w:tc>
          <w:tcPr>
            <w:tcW w:w="720" w:type="dxa"/>
            <w:shd w:val="clear" w:color="auto" w:fill="auto"/>
            <w:vAlign w:val="center"/>
          </w:tcPr>
          <w:p w14:paraId="53E2B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70" w:type="dxa"/>
            <w:shd w:val="clear" w:color="auto" w:fill="auto"/>
            <w:vAlign w:val="center"/>
          </w:tcPr>
          <w:p w14:paraId="694A3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0" w:type="dxa"/>
            <w:shd w:val="clear" w:color="auto" w:fill="auto"/>
            <w:vAlign w:val="center"/>
          </w:tcPr>
          <w:p w14:paraId="6CD83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498" w:type="dxa"/>
            <w:shd w:val="clear" w:color="auto" w:fill="auto"/>
            <w:vAlign w:val="center"/>
          </w:tcPr>
          <w:p w14:paraId="74D5137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地球仪14cm，±0.5cm；</w:t>
            </w:r>
          </w:p>
        </w:tc>
        <w:tc>
          <w:tcPr>
            <w:tcW w:w="846" w:type="dxa"/>
            <w:shd w:val="clear" w:color="auto" w:fill="auto"/>
            <w:vAlign w:val="center"/>
          </w:tcPr>
          <w:p w14:paraId="2145762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270</w:t>
            </w:r>
          </w:p>
        </w:tc>
      </w:tr>
      <w:tr w14:paraId="16AE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92FE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61" w:type="dxa"/>
            <w:shd w:val="clear" w:color="auto" w:fill="auto"/>
            <w:vAlign w:val="center"/>
          </w:tcPr>
          <w:p w14:paraId="4C754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中班儿童牌</w:t>
            </w:r>
          </w:p>
        </w:tc>
        <w:tc>
          <w:tcPr>
            <w:tcW w:w="720" w:type="dxa"/>
            <w:shd w:val="clear" w:color="auto" w:fill="auto"/>
            <w:vAlign w:val="center"/>
          </w:tcPr>
          <w:p w14:paraId="5F10B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48D86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0" w:type="dxa"/>
            <w:shd w:val="clear" w:color="auto" w:fill="auto"/>
            <w:vAlign w:val="center"/>
          </w:tcPr>
          <w:p w14:paraId="153A0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498" w:type="dxa"/>
            <w:shd w:val="clear" w:color="auto" w:fill="auto"/>
            <w:vAlign w:val="center"/>
          </w:tcPr>
          <w:p w14:paraId="0967C91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疯狂对对对碰卡片记忆，找相同桌游儿童益智训练玩具，专注力互动纸牌。</w:t>
            </w:r>
          </w:p>
        </w:tc>
        <w:tc>
          <w:tcPr>
            <w:tcW w:w="846" w:type="dxa"/>
            <w:shd w:val="clear" w:color="auto" w:fill="auto"/>
            <w:vAlign w:val="center"/>
          </w:tcPr>
          <w:p w14:paraId="54C1B2E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r>
      <w:tr w14:paraId="47E8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1A62B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61" w:type="dxa"/>
            <w:shd w:val="clear" w:color="auto" w:fill="auto"/>
            <w:vAlign w:val="center"/>
          </w:tcPr>
          <w:p w14:paraId="1E1EC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大班儿童牌</w:t>
            </w:r>
          </w:p>
        </w:tc>
        <w:tc>
          <w:tcPr>
            <w:tcW w:w="720" w:type="dxa"/>
            <w:shd w:val="clear" w:color="auto" w:fill="auto"/>
            <w:vAlign w:val="center"/>
          </w:tcPr>
          <w:p w14:paraId="1C069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4467B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0" w:type="dxa"/>
            <w:shd w:val="clear" w:color="auto" w:fill="auto"/>
            <w:vAlign w:val="center"/>
          </w:tcPr>
          <w:p w14:paraId="4B7D7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498" w:type="dxa"/>
            <w:shd w:val="clear" w:color="auto" w:fill="auto"/>
            <w:vAlign w:val="center"/>
          </w:tcPr>
          <w:p w14:paraId="4D99E4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疯狂对对对碰卡片记忆，找相同桌游儿童益智训练玩具，专注力互动纸牌；</w:t>
            </w:r>
          </w:p>
        </w:tc>
        <w:tc>
          <w:tcPr>
            <w:tcW w:w="846" w:type="dxa"/>
            <w:shd w:val="clear" w:color="auto" w:fill="auto"/>
            <w:vAlign w:val="center"/>
          </w:tcPr>
          <w:p w14:paraId="257301E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r>
      <w:tr w14:paraId="6159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D9F9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61" w:type="dxa"/>
            <w:shd w:val="clear" w:color="auto" w:fill="auto"/>
            <w:vAlign w:val="center"/>
          </w:tcPr>
          <w:p w14:paraId="7886A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中班儿童棋</w:t>
            </w:r>
          </w:p>
        </w:tc>
        <w:tc>
          <w:tcPr>
            <w:tcW w:w="720" w:type="dxa"/>
            <w:shd w:val="clear" w:color="auto" w:fill="auto"/>
            <w:vAlign w:val="center"/>
          </w:tcPr>
          <w:p w14:paraId="5D4B2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258FE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0" w:type="dxa"/>
            <w:shd w:val="clear" w:color="auto" w:fill="auto"/>
            <w:vAlign w:val="center"/>
          </w:tcPr>
          <w:p w14:paraId="7DF4F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498" w:type="dxa"/>
            <w:shd w:val="clear" w:color="auto" w:fill="auto"/>
            <w:vAlign w:val="center"/>
          </w:tcPr>
          <w:p w14:paraId="4505327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木质、含跳棋、飞行棋、五子棋、斗兽棋、军旗、象棋；</w:t>
            </w:r>
          </w:p>
        </w:tc>
        <w:tc>
          <w:tcPr>
            <w:tcW w:w="846" w:type="dxa"/>
            <w:shd w:val="clear" w:color="auto" w:fill="auto"/>
            <w:vAlign w:val="center"/>
          </w:tcPr>
          <w:p w14:paraId="7AAEE71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480</w:t>
            </w:r>
          </w:p>
        </w:tc>
      </w:tr>
      <w:tr w14:paraId="65F5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30005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61" w:type="dxa"/>
            <w:shd w:val="clear" w:color="auto" w:fill="auto"/>
            <w:vAlign w:val="center"/>
          </w:tcPr>
          <w:p w14:paraId="53918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大班儿童棋</w:t>
            </w:r>
          </w:p>
        </w:tc>
        <w:tc>
          <w:tcPr>
            <w:tcW w:w="720" w:type="dxa"/>
            <w:shd w:val="clear" w:color="auto" w:fill="auto"/>
            <w:vAlign w:val="center"/>
          </w:tcPr>
          <w:p w14:paraId="1CD07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5A0E2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0" w:type="dxa"/>
            <w:shd w:val="clear" w:color="auto" w:fill="auto"/>
            <w:vAlign w:val="center"/>
          </w:tcPr>
          <w:p w14:paraId="7DBAF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498" w:type="dxa"/>
            <w:shd w:val="clear" w:color="auto" w:fill="auto"/>
            <w:vAlign w:val="center"/>
          </w:tcPr>
          <w:p w14:paraId="4F4FB3A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木质、含跳棋、飞行棋、五子棋、斗兽棋、军旗、象棋；</w:t>
            </w:r>
          </w:p>
        </w:tc>
        <w:tc>
          <w:tcPr>
            <w:tcW w:w="846" w:type="dxa"/>
            <w:shd w:val="clear" w:color="auto" w:fill="auto"/>
            <w:vAlign w:val="center"/>
          </w:tcPr>
          <w:p w14:paraId="720E147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480</w:t>
            </w:r>
          </w:p>
        </w:tc>
      </w:tr>
      <w:tr w14:paraId="5DCE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16183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61" w:type="dxa"/>
            <w:shd w:val="clear" w:color="auto" w:fill="auto"/>
            <w:vAlign w:val="center"/>
          </w:tcPr>
          <w:p w14:paraId="19CF9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迷宫</w:t>
            </w:r>
          </w:p>
        </w:tc>
        <w:tc>
          <w:tcPr>
            <w:tcW w:w="720" w:type="dxa"/>
            <w:shd w:val="clear" w:color="auto" w:fill="auto"/>
            <w:vAlign w:val="center"/>
          </w:tcPr>
          <w:p w14:paraId="0745E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70" w:type="dxa"/>
            <w:shd w:val="clear" w:color="auto" w:fill="auto"/>
            <w:vAlign w:val="center"/>
          </w:tcPr>
          <w:p w14:paraId="573F2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40" w:type="dxa"/>
            <w:shd w:val="clear" w:color="auto" w:fill="auto"/>
            <w:vAlign w:val="center"/>
          </w:tcPr>
          <w:p w14:paraId="7BD61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498" w:type="dxa"/>
            <w:shd w:val="clear" w:color="auto" w:fill="auto"/>
            <w:vAlign w:val="center"/>
          </w:tcPr>
          <w:p w14:paraId="2950941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掌上迷宫走珠学生奖品，平衡滚珠，儿童益智专注力思维训练；</w:t>
            </w:r>
          </w:p>
        </w:tc>
        <w:tc>
          <w:tcPr>
            <w:tcW w:w="846" w:type="dxa"/>
            <w:shd w:val="clear" w:color="auto" w:fill="auto"/>
            <w:vAlign w:val="center"/>
          </w:tcPr>
          <w:p w14:paraId="36647DB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600</w:t>
            </w:r>
          </w:p>
        </w:tc>
      </w:tr>
      <w:tr w14:paraId="0DF1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02D69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61" w:type="dxa"/>
            <w:shd w:val="clear" w:color="auto" w:fill="auto"/>
            <w:vAlign w:val="center"/>
          </w:tcPr>
          <w:p w14:paraId="1600C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教师用钟面</w:t>
            </w:r>
          </w:p>
        </w:tc>
        <w:tc>
          <w:tcPr>
            <w:tcW w:w="720" w:type="dxa"/>
            <w:shd w:val="clear" w:color="auto" w:fill="auto"/>
            <w:vAlign w:val="center"/>
          </w:tcPr>
          <w:p w14:paraId="2F05B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70" w:type="dxa"/>
            <w:shd w:val="clear" w:color="auto" w:fill="auto"/>
            <w:vAlign w:val="center"/>
          </w:tcPr>
          <w:p w14:paraId="706B3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0" w:type="dxa"/>
            <w:shd w:val="clear" w:color="auto" w:fill="auto"/>
            <w:vAlign w:val="center"/>
          </w:tcPr>
          <w:p w14:paraId="30CF4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5498" w:type="dxa"/>
            <w:shd w:val="clear" w:color="auto" w:fill="auto"/>
            <w:vAlign w:val="center"/>
          </w:tcPr>
          <w:p w14:paraId="299B684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2、教师用，三针联动，12小时</w:t>
            </w:r>
          </w:p>
        </w:tc>
        <w:tc>
          <w:tcPr>
            <w:tcW w:w="846" w:type="dxa"/>
            <w:shd w:val="clear" w:color="auto" w:fill="auto"/>
            <w:vAlign w:val="center"/>
          </w:tcPr>
          <w:p w14:paraId="5C1762E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540</w:t>
            </w:r>
          </w:p>
        </w:tc>
      </w:tr>
      <w:tr w14:paraId="2C48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36D8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61" w:type="dxa"/>
            <w:shd w:val="clear" w:color="auto" w:fill="auto"/>
            <w:vAlign w:val="center"/>
          </w:tcPr>
          <w:p w14:paraId="226F7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幼儿用钟面</w:t>
            </w:r>
          </w:p>
        </w:tc>
        <w:tc>
          <w:tcPr>
            <w:tcW w:w="720" w:type="dxa"/>
            <w:shd w:val="clear" w:color="auto" w:fill="auto"/>
            <w:vAlign w:val="center"/>
          </w:tcPr>
          <w:p w14:paraId="478DB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70" w:type="dxa"/>
            <w:shd w:val="clear" w:color="auto" w:fill="auto"/>
            <w:vAlign w:val="center"/>
          </w:tcPr>
          <w:p w14:paraId="21DEB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840" w:type="dxa"/>
            <w:shd w:val="clear" w:color="auto" w:fill="auto"/>
            <w:vAlign w:val="center"/>
          </w:tcPr>
          <w:p w14:paraId="535BE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98" w:type="dxa"/>
            <w:shd w:val="clear" w:color="auto" w:fill="auto"/>
            <w:vAlign w:val="center"/>
          </w:tcPr>
          <w:p w14:paraId="2719A0E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2、幼儿用，三针联动，12小时</w:t>
            </w:r>
          </w:p>
        </w:tc>
        <w:tc>
          <w:tcPr>
            <w:tcW w:w="846" w:type="dxa"/>
            <w:shd w:val="clear" w:color="auto" w:fill="auto"/>
            <w:vAlign w:val="center"/>
          </w:tcPr>
          <w:p w14:paraId="51A287A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1080</w:t>
            </w:r>
          </w:p>
        </w:tc>
      </w:tr>
      <w:tr w14:paraId="5125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2007" w:type="dxa"/>
            <w:gridSpan w:val="3"/>
            <w:shd w:val="clear" w:color="auto" w:fill="auto"/>
            <w:vAlign w:val="center"/>
          </w:tcPr>
          <w:p w14:paraId="2BAC4B8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五、音乐类教玩具</w:t>
            </w:r>
          </w:p>
        </w:tc>
        <w:tc>
          <w:tcPr>
            <w:tcW w:w="570" w:type="dxa"/>
            <w:shd w:val="clear" w:color="auto" w:fill="auto"/>
            <w:vAlign w:val="center"/>
          </w:tcPr>
          <w:p w14:paraId="7FCD6B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w:t>
            </w:r>
          </w:p>
        </w:tc>
        <w:tc>
          <w:tcPr>
            <w:tcW w:w="840" w:type="dxa"/>
            <w:shd w:val="clear" w:color="auto" w:fill="auto"/>
            <w:vAlign w:val="center"/>
          </w:tcPr>
          <w:p w14:paraId="5880A5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w:t>
            </w:r>
          </w:p>
        </w:tc>
        <w:tc>
          <w:tcPr>
            <w:tcW w:w="5498" w:type="dxa"/>
            <w:shd w:val="clear" w:color="auto" w:fill="auto"/>
            <w:vAlign w:val="center"/>
          </w:tcPr>
          <w:p w14:paraId="059B6B1B">
            <w:pPr>
              <w:jc w:val="left"/>
              <w:rPr>
                <w:rFonts w:hint="eastAsia" w:ascii="宋体" w:hAnsi="宋体" w:eastAsia="宋体" w:cs="宋体"/>
                <w:b/>
                <w:bCs/>
                <w:i w:val="0"/>
                <w:iCs w:val="0"/>
                <w:color w:val="000000"/>
                <w:sz w:val="21"/>
                <w:szCs w:val="21"/>
                <w:u w:val="none"/>
              </w:rPr>
            </w:pPr>
          </w:p>
        </w:tc>
        <w:tc>
          <w:tcPr>
            <w:tcW w:w="846" w:type="dxa"/>
            <w:shd w:val="clear" w:color="auto" w:fill="auto"/>
            <w:vAlign w:val="center"/>
          </w:tcPr>
          <w:p w14:paraId="5544874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w:t>
            </w:r>
          </w:p>
        </w:tc>
      </w:tr>
      <w:tr w14:paraId="451C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5DFD2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1" w:type="dxa"/>
            <w:shd w:val="clear" w:color="auto" w:fill="auto"/>
            <w:vAlign w:val="center"/>
          </w:tcPr>
          <w:p w14:paraId="3EEC8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电子琴</w:t>
            </w:r>
          </w:p>
        </w:tc>
        <w:tc>
          <w:tcPr>
            <w:tcW w:w="720" w:type="dxa"/>
            <w:shd w:val="clear" w:color="auto" w:fill="auto"/>
            <w:vAlign w:val="center"/>
          </w:tcPr>
          <w:p w14:paraId="4EB49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70" w:type="dxa"/>
            <w:shd w:val="clear" w:color="auto" w:fill="auto"/>
            <w:vAlign w:val="center"/>
          </w:tcPr>
          <w:p w14:paraId="3EB5D0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0" w:type="dxa"/>
            <w:shd w:val="clear" w:color="auto" w:fill="auto"/>
            <w:vAlign w:val="center"/>
          </w:tcPr>
          <w:p w14:paraId="596F83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2800</w:t>
            </w:r>
          </w:p>
        </w:tc>
        <w:tc>
          <w:tcPr>
            <w:tcW w:w="5498" w:type="dxa"/>
            <w:shd w:val="clear" w:color="auto" w:fill="auto"/>
            <w:vAlign w:val="center"/>
          </w:tcPr>
          <w:p w14:paraId="3DC44B3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1.产品达到GB/T12105-2007《电子琴通用技术条件》标准的要求；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▲2.全音域音准误差为+2音分。相邻两键音准误差之差≤1音分；音准稳定性：连续通电2小时后，全键盘同一音名的音高变化为0音分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▲3.演奏性能：键盘规格为A，白键下沉深度10.8－12.0mm，黑键下沉深度6-7mm，全键盘白键表面高度误差应≤1mm.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▲4.手键盘琴键负荷，白键应为0.56－0.74N之间。相邻两白键负荷差≤0.15N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5.键盘：61键可调节力度响应键盘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6.显示：白色背光LCD液晶显示屏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7.复音数：128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8.音色：内置≥589种音色，≥40种中国民族音色，≥8组键盘打击乐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9.音色层：左手键分离下音色、右手双音色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w:t>
            </w:r>
            <w:r>
              <w:rPr>
                <w:rStyle w:val="13"/>
                <w:rFonts w:eastAsia="宋体"/>
                <w:color w:val="auto"/>
                <w:lang w:val="en-US" w:eastAsia="zh-CN" w:bidi="ar"/>
              </w:rPr>
              <w:t xml:space="preserve"> </w:t>
            </w:r>
            <w:r>
              <w:rPr>
                <w:rStyle w:val="10"/>
                <w:color w:val="auto"/>
                <w:lang w:val="en-US" w:eastAsia="zh-CN" w:bidi="ar"/>
              </w:rPr>
              <w:t>节奏：≥220种预置节奏，≥40种中国民族节奏</w:t>
            </w:r>
            <w:r>
              <w:rPr>
                <w:rStyle w:val="10"/>
                <w:color w:val="auto"/>
                <w:lang w:val="en-US" w:eastAsia="zh-CN" w:bidi="ar"/>
              </w:rPr>
              <w:br w:type="textWrapping"/>
            </w:r>
            <w:r>
              <w:rPr>
                <w:rStyle w:val="10"/>
                <w:color w:val="auto"/>
                <w:lang w:val="en-US" w:eastAsia="zh-CN" w:bidi="ar"/>
              </w:rPr>
              <w:t>11.</w:t>
            </w:r>
            <w:r>
              <w:rPr>
                <w:rStyle w:val="13"/>
                <w:rFonts w:eastAsia="宋体"/>
                <w:color w:val="auto"/>
                <w:lang w:val="en-US" w:eastAsia="zh-CN" w:bidi="ar"/>
              </w:rPr>
              <w:t xml:space="preserve"> </w:t>
            </w:r>
            <w:r>
              <w:rPr>
                <w:rStyle w:val="10"/>
                <w:color w:val="auto"/>
                <w:lang w:val="en-US" w:eastAsia="zh-CN" w:bidi="ar"/>
              </w:rPr>
              <w:t>节奏控制：启动/停止、同步启动、前奏/尾奏、插入A、插入B、和弦模式、渐强/渐弱；速度：30-280</w:t>
            </w:r>
            <w:r>
              <w:rPr>
                <w:rStyle w:val="10"/>
                <w:color w:val="auto"/>
                <w:lang w:val="en-US" w:eastAsia="zh-CN" w:bidi="ar"/>
              </w:rPr>
              <w:br w:type="textWrapping"/>
            </w:r>
            <w:r>
              <w:rPr>
                <w:rStyle w:val="10"/>
                <w:color w:val="auto"/>
                <w:lang w:val="en-US" w:eastAsia="zh-CN" w:bidi="ar"/>
              </w:rPr>
              <w:t>12.</w:t>
            </w:r>
            <w:r>
              <w:rPr>
                <w:rStyle w:val="13"/>
                <w:rFonts w:eastAsia="宋体"/>
                <w:color w:val="auto"/>
                <w:lang w:val="en-US" w:eastAsia="zh-CN" w:bidi="ar"/>
              </w:rPr>
              <w:t xml:space="preserve"> </w:t>
            </w:r>
            <w:r>
              <w:rPr>
                <w:rStyle w:val="10"/>
                <w:color w:val="auto"/>
                <w:lang w:val="en-US" w:eastAsia="zh-CN" w:bidi="ar"/>
              </w:rPr>
              <w:t>乐曲：≥150首内置乐曲</w:t>
            </w:r>
            <w:r>
              <w:rPr>
                <w:rStyle w:val="10"/>
                <w:color w:val="auto"/>
                <w:lang w:val="en-US" w:eastAsia="zh-CN" w:bidi="ar"/>
              </w:rPr>
              <w:br w:type="textWrapping"/>
            </w:r>
            <w:r>
              <w:rPr>
                <w:rStyle w:val="10"/>
                <w:color w:val="auto"/>
                <w:lang w:val="en-US" w:eastAsia="zh-CN" w:bidi="ar"/>
              </w:rPr>
              <w:t>13.</w:t>
            </w:r>
            <w:r>
              <w:rPr>
                <w:rStyle w:val="13"/>
                <w:rFonts w:eastAsia="宋体"/>
                <w:color w:val="auto"/>
                <w:lang w:val="en-US" w:eastAsia="zh-CN" w:bidi="ar"/>
              </w:rPr>
              <w:t xml:space="preserve"> </w:t>
            </w:r>
            <w:r>
              <w:rPr>
                <w:rStyle w:val="10"/>
                <w:color w:val="auto"/>
                <w:lang w:val="en-US" w:eastAsia="zh-CN" w:bidi="ar"/>
              </w:rPr>
              <w:t>音高调节：移调、音调、八度、滑音效果</w:t>
            </w:r>
            <w:r>
              <w:rPr>
                <w:rStyle w:val="10"/>
                <w:color w:val="auto"/>
                <w:lang w:val="en-US" w:eastAsia="zh-CN" w:bidi="ar"/>
              </w:rPr>
              <w:br w:type="textWrapping"/>
            </w:r>
            <w:r>
              <w:rPr>
                <w:rStyle w:val="10"/>
                <w:color w:val="auto"/>
                <w:lang w:val="en-US" w:eastAsia="zh-CN" w:bidi="ar"/>
              </w:rPr>
              <w:t>14.</w:t>
            </w:r>
            <w:r>
              <w:rPr>
                <w:rStyle w:val="13"/>
                <w:rFonts w:eastAsia="宋体"/>
                <w:color w:val="auto"/>
                <w:lang w:val="en-US" w:eastAsia="zh-CN" w:bidi="ar"/>
              </w:rPr>
              <w:t xml:space="preserve"> </w:t>
            </w:r>
            <w:r>
              <w:rPr>
                <w:rStyle w:val="10"/>
                <w:color w:val="auto"/>
                <w:lang w:val="en-US" w:eastAsia="zh-CN" w:bidi="ar"/>
              </w:rPr>
              <w:t>音序器：3轨录音(2旋律轨＋1伴奏轨)，5首用户歌曲</w:t>
            </w:r>
            <w:r>
              <w:rPr>
                <w:rStyle w:val="10"/>
                <w:color w:val="auto"/>
                <w:lang w:val="en-US" w:eastAsia="zh-CN" w:bidi="ar"/>
              </w:rPr>
              <w:br w:type="textWrapping"/>
            </w:r>
            <w:r>
              <w:rPr>
                <w:rStyle w:val="10"/>
                <w:color w:val="auto"/>
                <w:lang w:val="en-US" w:eastAsia="zh-CN" w:bidi="ar"/>
              </w:rPr>
              <w:t>15.</w:t>
            </w:r>
            <w:r>
              <w:rPr>
                <w:rStyle w:val="13"/>
                <w:rFonts w:eastAsia="宋体"/>
                <w:color w:val="auto"/>
                <w:lang w:val="en-US" w:eastAsia="zh-CN" w:bidi="ar"/>
              </w:rPr>
              <w:t xml:space="preserve"> </w:t>
            </w:r>
            <w:r>
              <w:rPr>
                <w:rStyle w:val="10"/>
                <w:color w:val="auto"/>
                <w:lang w:val="en-US" w:eastAsia="zh-CN" w:bidi="ar"/>
              </w:rPr>
              <w:t>注册记忆：48个注册记忆(8记忆库x6存储)</w:t>
            </w:r>
            <w:r>
              <w:rPr>
                <w:rStyle w:val="10"/>
                <w:color w:val="auto"/>
                <w:lang w:val="en-US" w:eastAsia="zh-CN" w:bidi="ar"/>
              </w:rPr>
              <w:br w:type="textWrapping"/>
            </w:r>
            <w:r>
              <w:rPr>
                <w:rStyle w:val="10"/>
                <w:color w:val="auto"/>
                <w:lang w:val="en-US" w:eastAsia="zh-CN" w:bidi="ar"/>
              </w:rPr>
              <w:t>16.</w:t>
            </w:r>
            <w:r>
              <w:rPr>
                <w:rStyle w:val="13"/>
                <w:rFonts w:eastAsia="宋体"/>
                <w:color w:val="auto"/>
                <w:lang w:val="en-US" w:eastAsia="zh-CN" w:bidi="ar"/>
              </w:rPr>
              <w:t xml:space="preserve"> </w:t>
            </w:r>
            <w:r>
              <w:rPr>
                <w:rStyle w:val="10"/>
                <w:color w:val="auto"/>
                <w:lang w:val="en-US" w:eastAsia="zh-CN" w:bidi="ar"/>
              </w:rPr>
              <w:t>智能学习系统：智能学习：8阶段课程歌曲智能学习、提示学习信息反馈、得分提示学习进阶、高分挑战永久记录、节拍器引导</w:t>
            </w:r>
            <w:r>
              <w:rPr>
                <w:rStyle w:val="10"/>
                <w:color w:val="auto"/>
                <w:lang w:val="en-US" w:eastAsia="zh-CN" w:bidi="ar"/>
              </w:rPr>
              <w:br w:type="textWrapping"/>
            </w:r>
            <w:r>
              <w:rPr>
                <w:rStyle w:val="10"/>
                <w:color w:val="auto"/>
                <w:lang w:val="en-US" w:eastAsia="zh-CN" w:bidi="ar"/>
              </w:rPr>
              <w:t>17.</w:t>
            </w:r>
            <w:r>
              <w:rPr>
                <w:rStyle w:val="13"/>
                <w:rFonts w:eastAsia="宋体"/>
                <w:color w:val="auto"/>
                <w:lang w:val="en-US" w:eastAsia="zh-CN" w:bidi="ar"/>
              </w:rPr>
              <w:t xml:space="preserve"> </w:t>
            </w:r>
            <w:r>
              <w:rPr>
                <w:rStyle w:val="10"/>
                <w:color w:val="auto"/>
                <w:lang w:val="en-US" w:eastAsia="zh-CN" w:bidi="ar"/>
              </w:rPr>
              <w:t>和弦字典：和弦学习模式、和弦测试模式</w:t>
            </w:r>
            <w:r>
              <w:rPr>
                <w:rStyle w:val="10"/>
                <w:color w:val="auto"/>
                <w:lang w:val="en-US" w:eastAsia="zh-CN" w:bidi="ar"/>
              </w:rPr>
              <w:br w:type="textWrapping"/>
            </w:r>
            <w:r>
              <w:rPr>
                <w:rStyle w:val="10"/>
                <w:color w:val="auto"/>
                <w:lang w:val="en-US" w:eastAsia="zh-CN" w:bidi="ar"/>
              </w:rPr>
              <w:t>18.</w:t>
            </w:r>
            <w:r>
              <w:rPr>
                <w:rStyle w:val="13"/>
                <w:rFonts w:eastAsia="宋体"/>
                <w:color w:val="auto"/>
                <w:lang w:val="en-US" w:eastAsia="zh-CN" w:bidi="ar"/>
              </w:rPr>
              <w:t xml:space="preserve"> </w:t>
            </w:r>
            <w:r>
              <w:rPr>
                <w:rStyle w:val="10"/>
                <w:color w:val="auto"/>
                <w:lang w:val="en-US" w:eastAsia="zh-CN" w:bidi="ar"/>
              </w:rPr>
              <w:t>其它控制按钮：钢琴键、智能学习键、和弦模式键、记忆库(录音)键、存储(伴奏音轨)键、单触键设置(演奏帮助)键、节拍器(八度)、调音台(移调)键、双音色(和弦字典)键、下音色(歌本)键、和声(数码效果)键、指轮盘</w:t>
            </w:r>
            <w:r>
              <w:rPr>
                <w:rStyle w:val="10"/>
                <w:color w:val="auto"/>
                <w:lang w:val="en-US" w:eastAsia="zh-CN" w:bidi="ar"/>
              </w:rPr>
              <w:br w:type="textWrapping"/>
            </w:r>
            <w:r>
              <w:rPr>
                <w:rStyle w:val="10"/>
                <w:color w:val="auto"/>
                <w:lang w:val="en-US" w:eastAsia="zh-CN" w:bidi="ar"/>
              </w:rPr>
              <w:t>19.</w:t>
            </w:r>
            <w:r>
              <w:rPr>
                <w:rStyle w:val="13"/>
                <w:rFonts w:eastAsia="宋体"/>
                <w:color w:val="auto"/>
                <w:lang w:val="en-US" w:eastAsia="zh-CN" w:bidi="ar"/>
              </w:rPr>
              <w:t xml:space="preserve"> </w:t>
            </w:r>
            <w:r>
              <w:rPr>
                <w:rStyle w:val="10"/>
                <w:color w:val="auto"/>
                <w:lang w:val="en-US" w:eastAsia="zh-CN" w:bidi="ar"/>
              </w:rPr>
              <w:t>接口：1个立体声耳机及音频输出接口,延音踏板接口, 音频输入接口,1个麦克风接口,USB-MIDI接口，电源接口</w:t>
            </w:r>
            <w:r>
              <w:rPr>
                <w:rStyle w:val="10"/>
                <w:color w:val="auto"/>
                <w:lang w:val="en-US" w:eastAsia="zh-CN" w:bidi="ar"/>
              </w:rPr>
              <w:br w:type="textWrapping"/>
            </w:r>
            <w:r>
              <w:rPr>
                <w:rStyle w:val="10"/>
                <w:color w:val="auto"/>
                <w:lang w:val="en-US" w:eastAsia="zh-CN" w:bidi="ar"/>
              </w:rPr>
              <w:t>20.</w:t>
            </w:r>
            <w:r>
              <w:rPr>
                <w:rStyle w:val="13"/>
                <w:rFonts w:eastAsia="宋体"/>
                <w:color w:val="auto"/>
                <w:lang w:val="en-US" w:eastAsia="zh-CN" w:bidi="ar"/>
              </w:rPr>
              <w:t xml:space="preserve"> </w:t>
            </w:r>
            <w:r>
              <w:rPr>
                <w:rStyle w:val="10"/>
                <w:color w:val="auto"/>
                <w:lang w:val="en-US" w:eastAsia="zh-CN" w:bidi="ar"/>
              </w:rPr>
              <w:t>电源供电：DC IN 12V/1000mA, 节电模式(自动关机、定时调节)</w:t>
            </w:r>
            <w:r>
              <w:rPr>
                <w:rStyle w:val="10"/>
                <w:color w:val="auto"/>
                <w:lang w:val="en-US" w:eastAsia="zh-CN" w:bidi="ar"/>
              </w:rPr>
              <w:br w:type="textWrapping"/>
            </w:r>
            <w:r>
              <w:rPr>
                <w:rStyle w:val="10"/>
                <w:color w:val="auto"/>
                <w:lang w:val="en-US" w:eastAsia="zh-CN" w:bidi="ar"/>
              </w:rPr>
              <w:t>21.</w:t>
            </w:r>
            <w:r>
              <w:rPr>
                <w:rStyle w:val="13"/>
                <w:rFonts w:eastAsia="宋体"/>
                <w:color w:val="auto"/>
                <w:lang w:val="en-US" w:eastAsia="zh-CN" w:bidi="ar"/>
              </w:rPr>
              <w:t xml:space="preserve"> </w:t>
            </w:r>
            <w:r>
              <w:rPr>
                <w:rStyle w:val="10"/>
                <w:color w:val="auto"/>
                <w:lang w:val="en-US" w:eastAsia="zh-CN" w:bidi="ar"/>
              </w:rPr>
              <w:t>扬声器：4Ω  10W X 2</w:t>
            </w:r>
            <w:r>
              <w:rPr>
                <w:rStyle w:val="10"/>
                <w:color w:val="auto"/>
                <w:lang w:val="en-US" w:eastAsia="zh-CN" w:bidi="ar"/>
              </w:rPr>
              <w:br w:type="textWrapping"/>
            </w:r>
            <w:r>
              <w:rPr>
                <w:rStyle w:val="10"/>
                <w:color w:val="auto"/>
                <w:lang w:val="en-US" w:eastAsia="zh-CN" w:bidi="ar"/>
              </w:rPr>
              <w:t>22.</w:t>
            </w:r>
            <w:r>
              <w:rPr>
                <w:rStyle w:val="13"/>
                <w:rFonts w:eastAsia="宋体"/>
                <w:color w:val="auto"/>
                <w:lang w:val="en-US" w:eastAsia="zh-CN" w:bidi="ar"/>
              </w:rPr>
              <w:t xml:space="preserve"> </w:t>
            </w:r>
            <w:r>
              <w:rPr>
                <w:rStyle w:val="10"/>
                <w:color w:val="auto"/>
                <w:lang w:val="en-US" w:eastAsia="zh-CN" w:bidi="ar"/>
              </w:rPr>
              <w:t>附件：电源、琴谱架、用户说明书、售后保修证书</w:t>
            </w:r>
            <w:r>
              <w:rPr>
                <w:rStyle w:val="10"/>
                <w:color w:val="auto"/>
                <w:lang w:val="en-US" w:eastAsia="zh-CN" w:bidi="ar"/>
              </w:rPr>
              <w:br w:type="textWrapping"/>
            </w:r>
            <w:r>
              <w:rPr>
                <w:rStyle w:val="10"/>
                <w:color w:val="auto"/>
                <w:lang w:val="en-US" w:eastAsia="zh-CN" w:bidi="ar"/>
              </w:rPr>
              <w:t>▲23.</w:t>
            </w:r>
            <w:bookmarkStart w:id="35" w:name="_GoBack"/>
            <w:r>
              <w:rPr>
                <w:rStyle w:val="10"/>
                <w:rFonts w:hint="eastAsia" w:eastAsia="宋体"/>
                <w:color w:val="auto"/>
                <w:lang w:val="en-US" w:eastAsia="zh-CN" w:bidi="ar"/>
              </w:rPr>
              <w:t>投标时</w:t>
            </w:r>
            <w:bookmarkEnd w:id="35"/>
            <w:r>
              <w:rPr>
                <w:rStyle w:val="14"/>
                <w:color w:val="auto"/>
                <w:lang w:val="en-US" w:eastAsia="zh-CN" w:bidi="ar"/>
              </w:rPr>
              <w:t>提供</w:t>
            </w:r>
            <w:r>
              <w:rPr>
                <w:rStyle w:val="10"/>
                <w:color w:val="auto"/>
                <w:lang w:val="en-US" w:eastAsia="zh-CN" w:bidi="ar"/>
              </w:rPr>
              <w:t>提供有资质的检测机构出具的CMA检测报告复印件核查参数2-4“检测结果”（检测报告原件备查），所有证明文件复印件必须加盖投标单位公章。供货时提供制造商针对该项售后服务承诺书原件。</w:t>
            </w:r>
          </w:p>
        </w:tc>
        <w:tc>
          <w:tcPr>
            <w:tcW w:w="846" w:type="dxa"/>
            <w:shd w:val="clear" w:color="auto" w:fill="auto"/>
            <w:vAlign w:val="center"/>
          </w:tcPr>
          <w:p w14:paraId="183CEF0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33600</w:t>
            </w:r>
          </w:p>
        </w:tc>
      </w:tr>
      <w:tr w14:paraId="5C84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6647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1" w:type="dxa"/>
            <w:shd w:val="clear" w:color="auto" w:fill="auto"/>
            <w:vAlign w:val="center"/>
          </w:tcPr>
          <w:p w14:paraId="5E30A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打击乐器</w:t>
            </w:r>
          </w:p>
        </w:tc>
        <w:tc>
          <w:tcPr>
            <w:tcW w:w="720" w:type="dxa"/>
            <w:shd w:val="clear" w:color="auto" w:fill="auto"/>
            <w:vAlign w:val="center"/>
          </w:tcPr>
          <w:p w14:paraId="3611B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7B960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0" w:type="dxa"/>
            <w:shd w:val="clear" w:color="auto" w:fill="auto"/>
            <w:vAlign w:val="center"/>
          </w:tcPr>
          <w:p w14:paraId="253F2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5498" w:type="dxa"/>
            <w:shd w:val="clear" w:color="auto" w:fill="auto"/>
            <w:vAlign w:val="center"/>
          </w:tcPr>
          <w:p w14:paraId="3C917E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1、大鼓：1个，规格：10寸，材质：PE塑料+羊皮。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2、小铃鼓：5个，规格：宽20cm，高:3cm，材质：塑料。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3、串铃：5个，规格：8.5×8cm，材质：塑料+盐雾处理铃铛。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4、沙锤5个：规格：28×8.2cm，材质：桦木头部+杨木手柄。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5、三角铁2个：规格：5寸，材质：铁。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6、锣1个：规格：10cm，材质：黄铜。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7、镲2个：规格：15cm，材质：黄铜。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8、双响筒5个：规格：20×4.3cm，材质：椿木。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9、圆舞板5个：规格：直径6cm，单片厚度1cm，材质：橡木+松紧带。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10、碰铃5个：规格：18×5cm，材质：木质+金属</w:t>
            </w:r>
          </w:p>
        </w:tc>
        <w:tc>
          <w:tcPr>
            <w:tcW w:w="846" w:type="dxa"/>
            <w:shd w:val="clear" w:color="auto" w:fill="auto"/>
            <w:vAlign w:val="center"/>
          </w:tcPr>
          <w:p w14:paraId="22382BB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1400</w:t>
            </w:r>
          </w:p>
        </w:tc>
      </w:tr>
      <w:tr w14:paraId="4506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31CE9702">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3</w:t>
            </w:r>
          </w:p>
        </w:tc>
        <w:tc>
          <w:tcPr>
            <w:tcW w:w="861" w:type="dxa"/>
            <w:shd w:val="clear" w:color="auto" w:fill="auto"/>
            <w:vAlign w:val="center"/>
          </w:tcPr>
          <w:p w14:paraId="4AD0DCA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电子钢琴</w:t>
            </w:r>
          </w:p>
        </w:tc>
        <w:tc>
          <w:tcPr>
            <w:tcW w:w="720" w:type="dxa"/>
            <w:shd w:val="clear" w:color="auto" w:fill="auto"/>
            <w:vAlign w:val="center"/>
          </w:tcPr>
          <w:p w14:paraId="11D00E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1F1F1F"/>
                <w:kern w:val="0"/>
                <w:sz w:val="21"/>
                <w:szCs w:val="21"/>
                <w:u w:val="none"/>
                <w:lang w:val="en-US" w:eastAsia="zh-CN" w:bidi="ar"/>
              </w:rPr>
              <w:t>台</w:t>
            </w:r>
          </w:p>
        </w:tc>
        <w:tc>
          <w:tcPr>
            <w:tcW w:w="570" w:type="dxa"/>
            <w:shd w:val="clear" w:color="auto" w:fill="auto"/>
            <w:vAlign w:val="center"/>
          </w:tcPr>
          <w:p w14:paraId="21368C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1F1F1F"/>
                <w:kern w:val="0"/>
                <w:sz w:val="21"/>
                <w:szCs w:val="21"/>
                <w:u w:val="none"/>
                <w:lang w:val="en-US" w:eastAsia="zh-CN" w:bidi="ar"/>
              </w:rPr>
              <w:t>2</w:t>
            </w:r>
          </w:p>
        </w:tc>
        <w:tc>
          <w:tcPr>
            <w:tcW w:w="840" w:type="dxa"/>
            <w:shd w:val="clear" w:color="auto" w:fill="auto"/>
            <w:vAlign w:val="center"/>
          </w:tcPr>
          <w:p w14:paraId="420523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6400</w:t>
            </w:r>
          </w:p>
        </w:tc>
        <w:tc>
          <w:tcPr>
            <w:tcW w:w="5498" w:type="dxa"/>
            <w:shd w:val="clear" w:color="auto" w:fill="auto"/>
            <w:vAlign w:val="center"/>
          </w:tcPr>
          <w:p w14:paraId="3587E24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1"/>
                <w:rFonts w:eastAsia="宋体"/>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w:t>
            </w:r>
            <w:r>
              <w:rPr>
                <w:rStyle w:val="10"/>
                <w:lang w:val="en-US" w:eastAsia="zh-CN" w:bidi="ar"/>
              </w:rPr>
              <w:t>、声学品质：音准稳定性，连续通电</w:t>
            </w:r>
            <w:r>
              <w:rPr>
                <w:rStyle w:val="11"/>
                <w:rFonts w:eastAsia="宋体"/>
                <w:lang w:val="en-US" w:eastAsia="zh-CN" w:bidi="ar"/>
              </w:rPr>
              <w:t>2</w:t>
            </w:r>
            <w:r>
              <w:rPr>
                <w:rStyle w:val="10"/>
                <w:lang w:val="en-US" w:eastAsia="zh-CN" w:bidi="ar"/>
              </w:rPr>
              <w:t>小时，同一音名前后两次所测音高变化应为</w:t>
            </w:r>
            <w:r>
              <w:rPr>
                <w:rStyle w:val="11"/>
                <w:rFonts w:eastAsia="宋体"/>
                <w:lang w:val="en-US" w:eastAsia="zh-CN" w:bidi="ar"/>
              </w:rPr>
              <w:t>0</w:t>
            </w:r>
            <w:r>
              <w:rPr>
                <w:rStyle w:val="10"/>
                <w:lang w:val="en-US" w:eastAsia="zh-CN" w:bidi="ar"/>
              </w:rPr>
              <w:t>音分；音准误差，基准音组误差范围应在</w:t>
            </w:r>
            <w:r>
              <w:rPr>
                <w:rStyle w:val="11"/>
                <w:rFonts w:eastAsia="宋体"/>
                <w:lang w:val="en-US" w:eastAsia="zh-CN" w:bidi="ar"/>
              </w:rPr>
              <w:t>-1.0~+2.3</w:t>
            </w:r>
            <w:r>
              <w:rPr>
                <w:rStyle w:val="10"/>
                <w:lang w:val="en-US" w:eastAsia="zh-CN" w:bidi="ar"/>
              </w:rPr>
              <w:t>音分；相邻两键音准误差不大于</w:t>
            </w:r>
            <w:r>
              <w:rPr>
                <w:rStyle w:val="11"/>
                <w:rFonts w:eastAsia="宋体"/>
                <w:lang w:val="en-US" w:eastAsia="zh-CN" w:bidi="ar"/>
              </w:rPr>
              <w:t>2.4</w:t>
            </w:r>
            <w:r>
              <w:rPr>
                <w:rStyle w:val="10"/>
                <w:lang w:val="en-US" w:eastAsia="zh-CN" w:bidi="ar"/>
              </w:rPr>
              <w:t>音分。</w:t>
            </w:r>
            <w:r>
              <w:rPr>
                <w:rStyle w:val="11"/>
                <w:rFonts w:eastAsia="宋体"/>
                <w:lang w:val="en-US" w:eastAsia="zh-CN" w:bidi="ar"/>
              </w:rPr>
              <w:br w:type="textWrapping"/>
            </w:r>
            <w:r>
              <w:rPr>
                <w:rStyle w:val="11"/>
                <w:rFonts w:eastAsia="宋体"/>
                <w:lang w:val="en-US" w:eastAsia="zh-CN" w:bidi="ar"/>
              </w:rPr>
              <w:t>▲2</w:t>
            </w:r>
            <w:r>
              <w:rPr>
                <w:rStyle w:val="10"/>
                <w:lang w:val="en-US" w:eastAsia="zh-CN" w:bidi="ar"/>
              </w:rPr>
              <w:t>、演奏性能：八度音程白键宽度应在</w:t>
            </w:r>
            <w:r>
              <w:rPr>
                <w:rStyle w:val="11"/>
                <w:rFonts w:eastAsia="宋体"/>
                <w:lang w:val="en-US" w:eastAsia="zh-CN" w:bidi="ar"/>
              </w:rPr>
              <w:t>164mm~165mm</w:t>
            </w:r>
            <w:r>
              <w:rPr>
                <w:rStyle w:val="10"/>
                <w:lang w:val="en-US" w:eastAsia="zh-CN" w:bidi="ar"/>
              </w:rPr>
              <w:t>；黑键上宽为</w:t>
            </w:r>
            <w:r>
              <w:rPr>
                <w:rStyle w:val="11"/>
                <w:rFonts w:eastAsia="宋体"/>
                <w:lang w:val="en-US" w:eastAsia="zh-CN" w:bidi="ar"/>
              </w:rPr>
              <w:t>≥9.5mm</w:t>
            </w:r>
            <w:r>
              <w:rPr>
                <w:rStyle w:val="10"/>
                <w:lang w:val="en-US" w:eastAsia="zh-CN" w:bidi="ar"/>
              </w:rPr>
              <w:t>；琴键间隙为</w:t>
            </w:r>
            <w:r>
              <w:rPr>
                <w:rStyle w:val="11"/>
                <w:rFonts w:eastAsia="宋体"/>
                <w:lang w:val="en-US" w:eastAsia="zh-CN" w:bidi="ar"/>
              </w:rPr>
              <w:t>0.6~1.4mm</w:t>
            </w:r>
            <w:r>
              <w:rPr>
                <w:rStyle w:val="10"/>
                <w:lang w:val="en-US" w:eastAsia="zh-CN" w:bidi="ar"/>
              </w:rPr>
              <w:t>之间；白键下沉深度应在</w:t>
            </w:r>
            <w:r>
              <w:rPr>
                <w:rStyle w:val="11"/>
                <w:rFonts w:eastAsia="宋体"/>
                <w:lang w:val="en-US" w:eastAsia="zh-CN" w:bidi="ar"/>
              </w:rPr>
              <w:t>10.4~11.3mm</w:t>
            </w:r>
            <w:r>
              <w:rPr>
                <w:rStyle w:val="10"/>
                <w:lang w:val="en-US" w:eastAsia="zh-CN" w:bidi="ar"/>
              </w:rPr>
              <w:t>之间；同一台琴上白键下沉偏差</w:t>
            </w:r>
            <w:r>
              <w:rPr>
                <w:rStyle w:val="11"/>
                <w:rFonts w:eastAsia="宋体"/>
                <w:lang w:val="en-US" w:eastAsia="zh-CN" w:bidi="ar"/>
              </w:rPr>
              <w:t>≤0.6mm</w:t>
            </w:r>
            <w:r>
              <w:rPr>
                <w:rStyle w:val="10"/>
                <w:lang w:val="en-US" w:eastAsia="zh-CN" w:bidi="ar"/>
              </w:rPr>
              <w:t>；黑键高度，前端距白键面应在</w:t>
            </w:r>
            <w:r>
              <w:rPr>
                <w:rStyle w:val="11"/>
                <w:rFonts w:eastAsia="宋体"/>
                <w:lang w:val="en-US" w:eastAsia="zh-CN" w:bidi="ar"/>
              </w:rPr>
              <w:t>13.0~13.5mm</w:t>
            </w:r>
            <w:r>
              <w:rPr>
                <w:rStyle w:val="10"/>
                <w:lang w:val="en-US" w:eastAsia="zh-CN" w:bidi="ar"/>
              </w:rPr>
              <w:t>之间。</w:t>
            </w:r>
            <w:r>
              <w:rPr>
                <w:rStyle w:val="11"/>
                <w:rFonts w:eastAsia="宋体"/>
                <w:lang w:val="en-US" w:eastAsia="zh-CN" w:bidi="ar"/>
              </w:rPr>
              <w:br w:type="textWrapping"/>
            </w:r>
            <w:r>
              <w:rPr>
                <w:rStyle w:val="11"/>
                <w:rFonts w:eastAsia="宋体"/>
                <w:lang w:val="en-US" w:eastAsia="zh-CN" w:bidi="ar"/>
              </w:rPr>
              <w:t>▲3</w:t>
            </w:r>
            <w:r>
              <w:rPr>
                <w:rStyle w:val="10"/>
                <w:lang w:val="en-US" w:eastAsia="zh-CN" w:bidi="ar"/>
              </w:rPr>
              <w:t>、符合《乐器有害物质限量》标准，甲醛</w:t>
            </w:r>
            <w:r>
              <w:rPr>
                <w:rStyle w:val="11"/>
                <w:rFonts w:eastAsia="宋体"/>
                <w:lang w:val="en-US" w:eastAsia="zh-CN" w:bidi="ar"/>
              </w:rPr>
              <w:t>≤0.027 mg/ m³</w:t>
            </w:r>
            <w:r>
              <w:rPr>
                <w:rStyle w:val="10"/>
                <w:lang w:val="en-US" w:eastAsia="zh-CN" w:bidi="ar"/>
              </w:rPr>
              <w:t>，总挥发有机化合物检测结果</w:t>
            </w:r>
            <w:r>
              <w:rPr>
                <w:rStyle w:val="11"/>
                <w:rFonts w:eastAsia="宋体"/>
                <w:lang w:val="en-US" w:eastAsia="zh-CN" w:bidi="ar"/>
              </w:rPr>
              <w:t>≤0.104 mg/ m³</w:t>
            </w:r>
            <w:r>
              <w:rPr>
                <w:rStyle w:val="10"/>
                <w:lang w:val="en-US" w:eastAsia="zh-CN" w:bidi="ar"/>
              </w:rPr>
              <w:t>。</w:t>
            </w:r>
            <w:r>
              <w:rPr>
                <w:rStyle w:val="11"/>
                <w:rFonts w:eastAsia="宋体"/>
                <w:lang w:val="en-US" w:eastAsia="zh-CN" w:bidi="ar"/>
              </w:rPr>
              <w:br w:type="textWrapping"/>
            </w:r>
            <w:r>
              <w:rPr>
                <w:rStyle w:val="11"/>
                <w:rFonts w:eastAsia="宋体"/>
                <w:lang w:val="en-US" w:eastAsia="zh-CN" w:bidi="ar"/>
              </w:rPr>
              <w:t>4</w:t>
            </w:r>
            <w:r>
              <w:rPr>
                <w:rStyle w:val="10"/>
                <w:lang w:val="en-US" w:eastAsia="zh-CN" w:bidi="ar"/>
              </w:rPr>
              <w:t>、电子钢琴达到具有相应检测资质的质量监督检测单位依据</w:t>
            </w:r>
            <w:r>
              <w:rPr>
                <w:rStyle w:val="11"/>
                <w:rFonts w:eastAsia="宋体"/>
                <w:lang w:val="en-US" w:eastAsia="zh-CN" w:bidi="ar"/>
              </w:rPr>
              <w:t>QB/T 1477-2023</w:t>
            </w:r>
            <w:r>
              <w:rPr>
                <w:rStyle w:val="10"/>
                <w:lang w:val="en-US" w:eastAsia="zh-CN" w:bidi="ar"/>
              </w:rPr>
              <w:t>《电子钢琴》标准的要求</w:t>
            </w:r>
            <w:r>
              <w:rPr>
                <w:rStyle w:val="11"/>
                <w:rFonts w:eastAsia="宋体"/>
                <w:lang w:val="en-US" w:eastAsia="zh-CN" w:bidi="ar"/>
              </w:rPr>
              <w:t>,</w:t>
            </w:r>
            <w:r>
              <w:rPr>
                <w:rStyle w:val="10"/>
                <w:lang w:val="en-US" w:eastAsia="zh-CN" w:bidi="ar"/>
              </w:rPr>
              <w:t>并评定为高级品。</w:t>
            </w:r>
            <w:r>
              <w:rPr>
                <w:rStyle w:val="11"/>
                <w:rFonts w:eastAsia="宋体"/>
                <w:lang w:val="en-US" w:eastAsia="zh-CN" w:bidi="ar"/>
              </w:rPr>
              <w:t xml:space="preserve">                                                                                                                                                                                                                          5</w:t>
            </w:r>
            <w:r>
              <w:rPr>
                <w:rStyle w:val="10"/>
                <w:lang w:val="en-US" w:eastAsia="zh-CN" w:bidi="ar"/>
              </w:rPr>
              <w:t>、外观：立式、推拉盖板、三踏板。</w:t>
            </w:r>
            <w:r>
              <w:rPr>
                <w:rStyle w:val="11"/>
                <w:rFonts w:eastAsia="宋体"/>
                <w:lang w:val="en-US" w:eastAsia="zh-CN" w:bidi="ar"/>
              </w:rPr>
              <w:br w:type="textWrapping"/>
            </w:r>
            <w:r>
              <w:rPr>
                <w:rStyle w:val="11"/>
                <w:rFonts w:eastAsia="宋体"/>
                <w:lang w:val="en-US" w:eastAsia="zh-CN" w:bidi="ar"/>
              </w:rPr>
              <w:t>6</w:t>
            </w:r>
            <w:r>
              <w:rPr>
                <w:rStyle w:val="10"/>
                <w:lang w:val="en-US" w:eastAsia="zh-CN" w:bidi="ar"/>
              </w:rPr>
              <w:t>、键盘：</w:t>
            </w:r>
            <w:r>
              <w:rPr>
                <w:rStyle w:val="11"/>
                <w:rFonts w:eastAsia="宋体"/>
                <w:lang w:val="en-US" w:eastAsia="zh-CN" w:bidi="ar"/>
              </w:rPr>
              <w:t>88</w:t>
            </w:r>
            <w:r>
              <w:rPr>
                <w:rStyle w:val="10"/>
                <w:lang w:val="en-US" w:eastAsia="zh-CN" w:bidi="ar"/>
              </w:rPr>
              <w:t>键锤式触感钢琴键盘。</w:t>
            </w:r>
            <w:r>
              <w:rPr>
                <w:rStyle w:val="11"/>
                <w:rFonts w:eastAsia="宋体"/>
                <w:lang w:val="en-US" w:eastAsia="zh-CN" w:bidi="ar"/>
              </w:rPr>
              <w:br w:type="textWrapping"/>
            </w:r>
            <w:r>
              <w:rPr>
                <w:rStyle w:val="11"/>
                <w:rFonts w:eastAsia="宋体"/>
                <w:lang w:val="en-US" w:eastAsia="zh-CN" w:bidi="ar"/>
              </w:rPr>
              <w:t>7</w:t>
            </w:r>
            <w:r>
              <w:rPr>
                <w:rStyle w:val="10"/>
                <w:lang w:val="en-US" w:eastAsia="zh-CN" w:bidi="ar"/>
              </w:rPr>
              <w:t>、力度</w:t>
            </w:r>
            <w:r>
              <w:rPr>
                <w:rStyle w:val="11"/>
                <w:rFonts w:eastAsia="宋体"/>
                <w:lang w:val="en-US" w:eastAsia="zh-CN" w:bidi="ar"/>
              </w:rPr>
              <w:t>≥6</w:t>
            </w:r>
            <w:r>
              <w:rPr>
                <w:rStyle w:val="10"/>
                <w:lang w:val="en-US" w:eastAsia="zh-CN" w:bidi="ar"/>
              </w:rPr>
              <w:t>级（</w:t>
            </w:r>
            <w:r>
              <w:rPr>
                <w:rStyle w:val="11"/>
                <w:rFonts w:eastAsia="宋体"/>
                <w:lang w:val="en-US" w:eastAsia="zh-CN" w:bidi="ar"/>
              </w:rPr>
              <w:t>5</w:t>
            </w:r>
            <w:r>
              <w:rPr>
                <w:rStyle w:val="10"/>
                <w:lang w:val="en-US" w:eastAsia="zh-CN" w:bidi="ar"/>
              </w:rPr>
              <w:t>级</w:t>
            </w:r>
            <w:r>
              <w:rPr>
                <w:rStyle w:val="11"/>
                <w:rFonts w:eastAsia="宋体"/>
                <w:lang w:val="en-US" w:eastAsia="zh-CN" w:bidi="ar"/>
              </w:rPr>
              <w:t>+OFF)</w:t>
            </w:r>
            <w:r>
              <w:rPr>
                <w:rStyle w:val="10"/>
                <w:lang w:val="en-US" w:eastAsia="zh-CN" w:bidi="ar"/>
              </w:rPr>
              <w:t>。</w:t>
            </w:r>
            <w:r>
              <w:rPr>
                <w:rStyle w:val="11"/>
                <w:rFonts w:eastAsia="宋体"/>
                <w:lang w:val="en-US" w:eastAsia="zh-CN" w:bidi="ar"/>
              </w:rPr>
              <w:br w:type="textWrapping"/>
            </w:r>
            <w:r>
              <w:rPr>
                <w:rStyle w:val="11"/>
                <w:rFonts w:eastAsia="宋体"/>
                <w:lang w:val="en-US" w:eastAsia="zh-CN" w:bidi="ar"/>
              </w:rPr>
              <w:t>8</w:t>
            </w:r>
            <w:r>
              <w:rPr>
                <w:rStyle w:val="10"/>
                <w:lang w:val="en-US" w:eastAsia="zh-CN" w:bidi="ar"/>
              </w:rPr>
              <w:t>、显示：多功能</w:t>
            </w:r>
            <w:r>
              <w:rPr>
                <w:rStyle w:val="11"/>
                <w:rFonts w:eastAsia="宋体"/>
                <w:lang w:val="en-US" w:eastAsia="zh-CN" w:bidi="ar"/>
              </w:rPr>
              <w:t>LCD</w:t>
            </w:r>
            <w:r>
              <w:rPr>
                <w:rStyle w:val="10"/>
                <w:lang w:val="en-US" w:eastAsia="zh-CN" w:bidi="ar"/>
              </w:rPr>
              <w:t>液晶显示屏。</w:t>
            </w:r>
            <w:r>
              <w:rPr>
                <w:rStyle w:val="11"/>
                <w:rFonts w:eastAsia="宋体"/>
                <w:lang w:val="en-US" w:eastAsia="zh-CN" w:bidi="ar"/>
              </w:rPr>
              <w:br w:type="textWrapping"/>
            </w:r>
            <w:r>
              <w:rPr>
                <w:rStyle w:val="11"/>
                <w:rFonts w:eastAsia="宋体"/>
                <w:lang w:val="en-US" w:eastAsia="zh-CN" w:bidi="ar"/>
              </w:rPr>
              <w:t>▲9</w:t>
            </w:r>
            <w:r>
              <w:rPr>
                <w:rStyle w:val="10"/>
                <w:lang w:val="en-US" w:eastAsia="zh-CN" w:bidi="ar"/>
              </w:rPr>
              <w:t>、复音数</w:t>
            </w:r>
            <w:r>
              <w:rPr>
                <w:rStyle w:val="11"/>
                <w:rFonts w:eastAsia="宋体"/>
                <w:lang w:val="en-US" w:eastAsia="zh-CN" w:bidi="ar"/>
              </w:rPr>
              <w:t>≥128</w:t>
            </w:r>
            <w:r>
              <w:rPr>
                <w:rStyle w:val="11"/>
                <w:rFonts w:eastAsia="宋体"/>
                <w:lang w:val="en-US" w:eastAsia="zh-CN" w:bidi="ar"/>
              </w:rPr>
              <w:br w:type="textWrapping"/>
            </w:r>
            <w:r>
              <w:rPr>
                <w:rStyle w:val="11"/>
                <w:rFonts w:eastAsia="宋体"/>
                <w:lang w:val="en-US" w:eastAsia="zh-CN" w:bidi="ar"/>
              </w:rPr>
              <w:t>▲10</w:t>
            </w:r>
            <w:r>
              <w:rPr>
                <w:rStyle w:val="10"/>
                <w:lang w:val="en-US" w:eastAsia="zh-CN" w:bidi="ar"/>
              </w:rPr>
              <w:t>、音色</w:t>
            </w:r>
            <w:r>
              <w:rPr>
                <w:rStyle w:val="11"/>
                <w:rFonts w:eastAsia="宋体"/>
                <w:lang w:val="en-US" w:eastAsia="zh-CN" w:bidi="ar"/>
              </w:rPr>
              <w:t>≥1298</w:t>
            </w:r>
            <w:r>
              <w:rPr>
                <w:rStyle w:val="10"/>
                <w:lang w:val="en-US" w:eastAsia="zh-CN" w:bidi="ar"/>
              </w:rPr>
              <w:t>种音色</w:t>
            </w:r>
            <w:r>
              <w:rPr>
                <w:rStyle w:val="11"/>
                <w:rFonts w:eastAsia="宋体"/>
                <w:lang w:val="en-US" w:eastAsia="zh-CN" w:bidi="ar"/>
              </w:rPr>
              <w:br w:type="textWrapping"/>
            </w:r>
            <w:r>
              <w:rPr>
                <w:rStyle w:val="11"/>
                <w:rFonts w:eastAsia="宋体"/>
                <w:lang w:val="en-US" w:eastAsia="zh-CN" w:bidi="ar"/>
              </w:rPr>
              <w:t>11</w:t>
            </w:r>
            <w:r>
              <w:rPr>
                <w:rStyle w:val="10"/>
                <w:lang w:val="en-US" w:eastAsia="zh-CN" w:bidi="ar"/>
              </w:rPr>
              <w:t>、叠加</w:t>
            </w:r>
            <w:r>
              <w:rPr>
                <w:rStyle w:val="11"/>
                <w:rFonts w:eastAsia="宋体"/>
                <w:lang w:val="en-US" w:eastAsia="zh-CN" w:bidi="ar"/>
              </w:rPr>
              <w:t>/</w:t>
            </w:r>
            <w:r>
              <w:rPr>
                <w:rStyle w:val="10"/>
                <w:lang w:val="en-US" w:eastAsia="zh-CN" w:bidi="ar"/>
              </w:rPr>
              <w:t>分割</w:t>
            </w:r>
            <w:r>
              <w:rPr>
                <w:rStyle w:val="11"/>
                <w:rFonts w:eastAsia="宋体"/>
                <w:lang w:val="en-US" w:eastAsia="zh-CN" w:bidi="ar"/>
              </w:rPr>
              <w:t xml:space="preserve"> </w:t>
            </w:r>
            <w:r>
              <w:rPr>
                <w:rStyle w:val="10"/>
                <w:lang w:val="en-US" w:eastAsia="zh-CN" w:bidi="ar"/>
              </w:rPr>
              <w:t>键分离、双音色</w:t>
            </w:r>
            <w:r>
              <w:rPr>
                <w:rStyle w:val="11"/>
                <w:rFonts w:eastAsia="宋体"/>
                <w:lang w:val="en-US" w:eastAsia="zh-CN" w:bidi="ar"/>
              </w:rPr>
              <w:br w:type="textWrapping"/>
            </w:r>
            <w:r>
              <w:rPr>
                <w:rStyle w:val="11"/>
                <w:rFonts w:eastAsia="宋体"/>
                <w:lang w:val="en-US" w:eastAsia="zh-CN" w:bidi="ar"/>
              </w:rPr>
              <w:t>▲12</w:t>
            </w:r>
            <w:r>
              <w:rPr>
                <w:rStyle w:val="10"/>
                <w:lang w:val="en-US" w:eastAsia="zh-CN" w:bidi="ar"/>
              </w:rPr>
              <w:t>、节奏</w:t>
            </w:r>
            <w:r>
              <w:rPr>
                <w:rStyle w:val="11"/>
                <w:rFonts w:eastAsia="宋体"/>
                <w:lang w:val="en-US" w:eastAsia="zh-CN" w:bidi="ar"/>
              </w:rPr>
              <w:t>≥310</w:t>
            </w:r>
            <w:r>
              <w:rPr>
                <w:rStyle w:val="10"/>
                <w:lang w:val="en-US" w:eastAsia="zh-CN" w:bidi="ar"/>
              </w:rPr>
              <w:t>种内置节奏</w:t>
            </w:r>
            <w:r>
              <w:rPr>
                <w:rStyle w:val="11"/>
                <w:rFonts w:eastAsia="宋体"/>
                <w:lang w:val="en-US" w:eastAsia="zh-CN" w:bidi="ar"/>
              </w:rPr>
              <w:br w:type="textWrapping"/>
            </w:r>
            <w:r>
              <w:rPr>
                <w:rStyle w:val="11"/>
                <w:rFonts w:eastAsia="宋体"/>
                <w:lang w:val="en-US" w:eastAsia="zh-CN" w:bidi="ar"/>
              </w:rPr>
              <w:t>13</w:t>
            </w:r>
            <w:r>
              <w:rPr>
                <w:rStyle w:val="10"/>
                <w:lang w:val="en-US" w:eastAsia="zh-CN" w:bidi="ar"/>
              </w:rPr>
              <w:t>、节奏控制</w:t>
            </w:r>
            <w:r>
              <w:rPr>
                <w:rStyle w:val="11"/>
                <w:rFonts w:eastAsia="宋体"/>
                <w:lang w:val="en-US" w:eastAsia="zh-CN" w:bidi="ar"/>
              </w:rPr>
              <w:t xml:space="preserve"> </w:t>
            </w:r>
            <w:r>
              <w:rPr>
                <w:rStyle w:val="10"/>
                <w:lang w:val="en-US" w:eastAsia="zh-CN" w:bidi="ar"/>
              </w:rPr>
              <w:t>启动</w:t>
            </w:r>
            <w:r>
              <w:rPr>
                <w:rStyle w:val="11"/>
                <w:rFonts w:eastAsia="宋体"/>
                <w:lang w:val="en-US" w:eastAsia="zh-CN" w:bidi="ar"/>
              </w:rPr>
              <w:t>/</w:t>
            </w:r>
            <w:r>
              <w:rPr>
                <w:rStyle w:val="10"/>
                <w:lang w:val="en-US" w:eastAsia="zh-CN" w:bidi="ar"/>
              </w:rPr>
              <w:t>停止、同步启动、前奏</w:t>
            </w:r>
            <w:r>
              <w:rPr>
                <w:rStyle w:val="11"/>
                <w:rFonts w:eastAsia="宋体"/>
                <w:lang w:val="en-US" w:eastAsia="zh-CN" w:bidi="ar"/>
              </w:rPr>
              <w:t>/</w:t>
            </w:r>
            <w:r>
              <w:rPr>
                <w:rStyle w:val="10"/>
                <w:lang w:val="en-US" w:eastAsia="zh-CN" w:bidi="ar"/>
              </w:rPr>
              <w:t>尾奏、插入</w:t>
            </w:r>
            <w:r>
              <w:rPr>
                <w:rStyle w:val="11"/>
                <w:rFonts w:eastAsia="宋体"/>
                <w:lang w:val="en-US" w:eastAsia="zh-CN" w:bidi="ar"/>
              </w:rPr>
              <w:t>A</w:t>
            </w:r>
            <w:r>
              <w:rPr>
                <w:rStyle w:val="10"/>
                <w:lang w:val="en-US" w:eastAsia="zh-CN" w:bidi="ar"/>
              </w:rPr>
              <w:t>、插入</w:t>
            </w:r>
            <w:r>
              <w:rPr>
                <w:rStyle w:val="11"/>
                <w:rFonts w:eastAsia="宋体"/>
                <w:lang w:val="en-US" w:eastAsia="zh-CN" w:bidi="ar"/>
              </w:rPr>
              <w:t>B</w:t>
            </w:r>
            <w:r>
              <w:rPr>
                <w:rStyle w:val="10"/>
                <w:lang w:val="en-US" w:eastAsia="zh-CN" w:bidi="ar"/>
              </w:rPr>
              <w:t>。</w:t>
            </w:r>
            <w:r>
              <w:rPr>
                <w:rStyle w:val="11"/>
                <w:rFonts w:eastAsia="宋体"/>
                <w:lang w:val="en-US" w:eastAsia="zh-CN" w:bidi="ar"/>
              </w:rPr>
              <w:br w:type="textWrapping"/>
            </w:r>
            <w:r>
              <w:rPr>
                <w:rStyle w:val="11"/>
                <w:rFonts w:eastAsia="宋体"/>
                <w:lang w:val="en-US" w:eastAsia="zh-CN" w:bidi="ar"/>
              </w:rPr>
              <w:t>14</w:t>
            </w:r>
            <w:r>
              <w:rPr>
                <w:rStyle w:val="10"/>
                <w:lang w:val="en-US" w:eastAsia="zh-CN" w:bidi="ar"/>
              </w:rPr>
              <w:t>、速度：</w:t>
            </w:r>
            <w:r>
              <w:rPr>
                <w:rStyle w:val="11"/>
                <w:rFonts w:eastAsia="宋体"/>
                <w:lang w:val="en-US" w:eastAsia="zh-CN" w:bidi="ar"/>
              </w:rPr>
              <w:t>30-280</w:t>
            </w:r>
            <w:r>
              <w:rPr>
                <w:rStyle w:val="10"/>
                <w:lang w:val="en-US" w:eastAsia="zh-CN" w:bidi="ar"/>
              </w:rPr>
              <w:t>。</w:t>
            </w:r>
            <w:r>
              <w:rPr>
                <w:rStyle w:val="11"/>
                <w:rFonts w:eastAsia="宋体"/>
                <w:lang w:val="en-US" w:eastAsia="zh-CN" w:bidi="ar"/>
              </w:rPr>
              <w:br w:type="textWrapping"/>
            </w:r>
            <w:r>
              <w:rPr>
                <w:rStyle w:val="11"/>
                <w:rFonts w:eastAsia="宋体"/>
                <w:lang w:val="en-US" w:eastAsia="zh-CN" w:bidi="ar"/>
              </w:rPr>
              <w:t>15</w:t>
            </w:r>
            <w:r>
              <w:rPr>
                <w:rStyle w:val="10"/>
                <w:lang w:val="en-US" w:eastAsia="zh-CN" w:bidi="ar"/>
              </w:rPr>
              <w:t>、内置乐曲</w:t>
            </w:r>
            <w:r>
              <w:rPr>
                <w:rStyle w:val="11"/>
                <w:rFonts w:eastAsia="宋体"/>
                <w:lang w:val="en-US" w:eastAsia="zh-CN" w:bidi="ar"/>
              </w:rPr>
              <w:t>≥120</w:t>
            </w:r>
            <w:r>
              <w:rPr>
                <w:rStyle w:val="10"/>
                <w:lang w:val="en-US" w:eastAsia="zh-CN" w:bidi="ar"/>
              </w:rPr>
              <w:t>首预置歌曲</w:t>
            </w:r>
            <w:r>
              <w:rPr>
                <w:rStyle w:val="11"/>
                <w:rFonts w:eastAsia="宋体"/>
                <w:lang w:val="en-US" w:eastAsia="zh-CN" w:bidi="ar"/>
              </w:rPr>
              <w:t>+180</w:t>
            </w:r>
            <w:r>
              <w:rPr>
                <w:rStyle w:val="10"/>
                <w:lang w:val="en-US" w:eastAsia="zh-CN" w:bidi="ar"/>
              </w:rPr>
              <w:t>歌本。</w:t>
            </w:r>
            <w:r>
              <w:rPr>
                <w:rStyle w:val="11"/>
                <w:rFonts w:eastAsia="宋体"/>
                <w:lang w:val="en-US" w:eastAsia="zh-CN" w:bidi="ar"/>
              </w:rPr>
              <w:br w:type="textWrapping"/>
            </w:r>
            <w:r>
              <w:rPr>
                <w:rStyle w:val="11"/>
                <w:rFonts w:eastAsia="宋体"/>
                <w:lang w:val="en-US" w:eastAsia="zh-CN" w:bidi="ar"/>
              </w:rPr>
              <w:t>16</w:t>
            </w:r>
            <w:r>
              <w:rPr>
                <w:rStyle w:val="10"/>
                <w:lang w:val="en-US" w:eastAsia="zh-CN" w:bidi="ar"/>
              </w:rPr>
              <w:t>、演奏增强：力度响应、延音、单触键设置、双钢琴、演奏帮助、古典音律。</w:t>
            </w:r>
            <w:r>
              <w:rPr>
                <w:rStyle w:val="11"/>
                <w:rFonts w:eastAsia="宋体"/>
                <w:lang w:val="en-US" w:eastAsia="zh-CN" w:bidi="ar"/>
              </w:rPr>
              <w:br w:type="textWrapping"/>
            </w:r>
            <w:r>
              <w:rPr>
                <w:rStyle w:val="11"/>
                <w:rFonts w:eastAsia="宋体"/>
                <w:lang w:val="en-US" w:eastAsia="zh-CN" w:bidi="ar"/>
              </w:rPr>
              <w:t>17</w:t>
            </w:r>
            <w:r>
              <w:rPr>
                <w:rStyle w:val="10"/>
                <w:lang w:val="en-US" w:eastAsia="zh-CN" w:bidi="ar"/>
              </w:rPr>
              <w:t>、录音</w:t>
            </w:r>
            <w:r>
              <w:rPr>
                <w:rStyle w:val="11"/>
                <w:rFonts w:eastAsia="宋体"/>
                <w:lang w:val="en-US" w:eastAsia="zh-CN" w:bidi="ar"/>
              </w:rPr>
              <w:t>≥6</w:t>
            </w:r>
            <w:r>
              <w:rPr>
                <w:rStyle w:val="10"/>
                <w:lang w:val="en-US" w:eastAsia="zh-CN" w:bidi="ar"/>
              </w:rPr>
              <w:t>轨录音</w:t>
            </w:r>
            <w:r>
              <w:rPr>
                <w:rStyle w:val="11"/>
                <w:rFonts w:eastAsia="宋体"/>
                <w:lang w:val="en-US" w:eastAsia="zh-CN" w:bidi="ar"/>
              </w:rPr>
              <w:t>(5</w:t>
            </w:r>
            <w:r>
              <w:rPr>
                <w:rStyle w:val="10"/>
                <w:lang w:val="en-US" w:eastAsia="zh-CN" w:bidi="ar"/>
              </w:rPr>
              <w:t>旋律轨＋</w:t>
            </w:r>
            <w:r>
              <w:rPr>
                <w:rStyle w:val="11"/>
                <w:rFonts w:eastAsia="宋体"/>
                <w:lang w:val="en-US" w:eastAsia="zh-CN" w:bidi="ar"/>
              </w:rPr>
              <w:t>1</w:t>
            </w:r>
            <w:r>
              <w:rPr>
                <w:rStyle w:val="10"/>
                <w:lang w:val="en-US" w:eastAsia="zh-CN" w:bidi="ar"/>
              </w:rPr>
              <w:t>伴奏轨</w:t>
            </w:r>
            <w:r>
              <w:rPr>
                <w:rStyle w:val="11"/>
                <w:rFonts w:eastAsia="宋体"/>
                <w:lang w:val="en-US" w:eastAsia="zh-CN" w:bidi="ar"/>
              </w:rPr>
              <w:t>)+16</w:t>
            </w:r>
            <w:r>
              <w:rPr>
                <w:rStyle w:val="10"/>
                <w:lang w:val="en-US" w:eastAsia="zh-CN" w:bidi="ar"/>
              </w:rPr>
              <w:t>轨</w:t>
            </w:r>
            <w:r>
              <w:rPr>
                <w:rStyle w:val="11"/>
                <w:rFonts w:eastAsia="宋体"/>
                <w:lang w:val="en-US" w:eastAsia="zh-CN" w:bidi="ar"/>
              </w:rPr>
              <w:t>MIDI</w:t>
            </w:r>
            <w:r>
              <w:rPr>
                <w:rStyle w:val="10"/>
                <w:lang w:val="en-US" w:eastAsia="zh-CN" w:bidi="ar"/>
              </w:rPr>
              <w:t>通道录音、</w:t>
            </w:r>
            <w:r>
              <w:rPr>
                <w:rStyle w:val="11"/>
                <w:rFonts w:eastAsia="宋体"/>
                <w:lang w:val="en-US" w:eastAsia="zh-CN" w:bidi="ar"/>
              </w:rPr>
              <w:t>10</w:t>
            </w:r>
            <w:r>
              <w:rPr>
                <w:rStyle w:val="10"/>
                <w:lang w:val="en-US" w:eastAsia="zh-CN" w:bidi="ar"/>
              </w:rPr>
              <w:t>首用户歌曲。</w:t>
            </w:r>
            <w:r>
              <w:rPr>
                <w:rStyle w:val="11"/>
                <w:rFonts w:eastAsia="宋体"/>
                <w:lang w:val="en-US" w:eastAsia="zh-CN" w:bidi="ar"/>
              </w:rPr>
              <w:br w:type="textWrapping"/>
            </w:r>
            <w:r>
              <w:rPr>
                <w:rStyle w:val="11"/>
                <w:rFonts w:eastAsia="宋体"/>
                <w:lang w:val="en-US" w:eastAsia="zh-CN" w:bidi="ar"/>
              </w:rPr>
              <w:t>18</w:t>
            </w:r>
            <w:r>
              <w:rPr>
                <w:rStyle w:val="10"/>
                <w:lang w:val="en-US" w:eastAsia="zh-CN" w:bidi="ar"/>
              </w:rPr>
              <w:t>、注册记忆：</w:t>
            </w:r>
            <w:r>
              <w:rPr>
                <w:rStyle w:val="11"/>
                <w:rFonts w:eastAsia="宋体"/>
                <w:lang w:val="en-US" w:eastAsia="zh-CN" w:bidi="ar"/>
              </w:rPr>
              <w:t>32</w:t>
            </w:r>
            <w:r>
              <w:rPr>
                <w:rStyle w:val="10"/>
                <w:lang w:val="en-US" w:eastAsia="zh-CN" w:bidi="ar"/>
              </w:rPr>
              <w:t>个注册记忆</w:t>
            </w:r>
            <w:r>
              <w:rPr>
                <w:rStyle w:val="11"/>
                <w:rFonts w:eastAsia="宋体"/>
                <w:lang w:val="en-US" w:eastAsia="zh-CN" w:bidi="ar"/>
              </w:rPr>
              <w:t>(8</w:t>
            </w:r>
            <w:r>
              <w:rPr>
                <w:rStyle w:val="10"/>
                <w:lang w:val="en-US" w:eastAsia="zh-CN" w:bidi="ar"/>
              </w:rPr>
              <w:t>记忆库</w:t>
            </w:r>
            <w:r>
              <w:rPr>
                <w:rStyle w:val="11"/>
                <w:rFonts w:eastAsia="宋体"/>
                <w:lang w:val="en-US" w:eastAsia="zh-CN" w:bidi="ar"/>
              </w:rPr>
              <w:t xml:space="preserve"> x 4 </w:t>
            </w:r>
            <w:r>
              <w:rPr>
                <w:rStyle w:val="10"/>
                <w:lang w:val="en-US" w:eastAsia="zh-CN" w:bidi="ar"/>
              </w:rPr>
              <w:t>存储</w:t>
            </w:r>
            <w:r>
              <w:rPr>
                <w:rStyle w:val="11"/>
                <w:rFonts w:eastAsia="宋体"/>
                <w:lang w:val="en-US" w:eastAsia="zh-CN" w:bidi="ar"/>
              </w:rPr>
              <w:t>)</w:t>
            </w:r>
            <w:r>
              <w:rPr>
                <w:rStyle w:val="10"/>
                <w:lang w:val="en-US" w:eastAsia="zh-CN" w:bidi="ar"/>
              </w:rPr>
              <w:t>。</w:t>
            </w:r>
            <w:r>
              <w:rPr>
                <w:rStyle w:val="11"/>
                <w:rFonts w:eastAsia="宋体"/>
                <w:lang w:val="en-US" w:eastAsia="zh-CN" w:bidi="ar"/>
              </w:rPr>
              <w:br w:type="textWrapping"/>
            </w:r>
            <w:r>
              <w:rPr>
                <w:rStyle w:val="11"/>
                <w:rFonts w:eastAsia="宋体"/>
                <w:lang w:val="en-US" w:eastAsia="zh-CN" w:bidi="ar"/>
              </w:rPr>
              <w:t>19</w:t>
            </w:r>
            <w:r>
              <w:rPr>
                <w:rStyle w:val="10"/>
                <w:lang w:val="en-US" w:eastAsia="zh-CN" w:bidi="ar"/>
              </w:rPr>
              <w:t>、智能学习系统：歌曲旋律关闭模式、和弦字典、节拍器。</w:t>
            </w:r>
            <w:r>
              <w:rPr>
                <w:rStyle w:val="11"/>
                <w:rFonts w:eastAsia="宋体"/>
                <w:lang w:val="en-US" w:eastAsia="zh-CN" w:bidi="ar"/>
              </w:rPr>
              <w:br w:type="textWrapping"/>
            </w:r>
            <w:r>
              <w:rPr>
                <w:rStyle w:val="11"/>
                <w:rFonts w:eastAsia="宋体"/>
                <w:lang w:val="en-US" w:eastAsia="zh-CN" w:bidi="ar"/>
              </w:rPr>
              <w:t>▲20</w:t>
            </w:r>
            <w:r>
              <w:rPr>
                <w:rStyle w:val="10"/>
                <w:lang w:val="en-US" w:eastAsia="zh-CN" w:bidi="ar"/>
              </w:rPr>
              <w:t>、节能设置：自动关机、定时关机设置。</w:t>
            </w:r>
            <w:r>
              <w:rPr>
                <w:rStyle w:val="11"/>
                <w:rFonts w:eastAsia="宋体"/>
                <w:lang w:val="en-US" w:eastAsia="zh-CN" w:bidi="ar"/>
              </w:rPr>
              <w:br w:type="textWrapping"/>
            </w:r>
            <w:r>
              <w:rPr>
                <w:rStyle w:val="11"/>
                <w:rFonts w:eastAsia="宋体"/>
                <w:lang w:val="en-US" w:eastAsia="zh-CN" w:bidi="ar"/>
              </w:rPr>
              <w:t>▲21</w:t>
            </w:r>
            <w:r>
              <w:rPr>
                <w:rStyle w:val="10"/>
                <w:lang w:val="en-US" w:eastAsia="zh-CN" w:bidi="ar"/>
              </w:rPr>
              <w:t>、扬声器</w:t>
            </w:r>
            <w:r>
              <w:rPr>
                <w:rStyle w:val="11"/>
                <w:rFonts w:eastAsia="宋体"/>
                <w:lang w:val="en-US" w:eastAsia="zh-CN" w:bidi="ar"/>
              </w:rPr>
              <w:t>≥</w:t>
            </w:r>
            <w:r>
              <w:rPr>
                <w:rStyle w:val="10"/>
                <w:lang w:val="en-US" w:eastAsia="zh-CN" w:bidi="ar"/>
              </w:rPr>
              <w:t>四喇叭，低音喇叭</w:t>
            </w:r>
            <w:r>
              <w:rPr>
                <w:rStyle w:val="11"/>
                <w:rFonts w:eastAsia="宋体"/>
                <w:lang w:val="en-US" w:eastAsia="zh-CN" w:bidi="ar"/>
              </w:rPr>
              <w:t>≥25Wx2</w:t>
            </w:r>
            <w:r>
              <w:rPr>
                <w:rStyle w:val="10"/>
                <w:lang w:val="en-US" w:eastAsia="zh-CN" w:bidi="ar"/>
              </w:rPr>
              <w:t>，高音喇叭</w:t>
            </w:r>
            <w:r>
              <w:rPr>
                <w:rStyle w:val="11"/>
                <w:rFonts w:eastAsia="宋体"/>
                <w:lang w:val="en-US" w:eastAsia="zh-CN" w:bidi="ar"/>
              </w:rPr>
              <w:t>≥20Wx2</w:t>
            </w:r>
            <w:r>
              <w:rPr>
                <w:rStyle w:val="10"/>
                <w:lang w:val="en-US" w:eastAsia="zh-CN" w:bidi="ar"/>
              </w:rPr>
              <w:t>。</w:t>
            </w:r>
          </w:p>
        </w:tc>
        <w:tc>
          <w:tcPr>
            <w:tcW w:w="846" w:type="dxa"/>
            <w:shd w:val="clear" w:color="auto" w:fill="auto"/>
            <w:vAlign w:val="center"/>
          </w:tcPr>
          <w:p w14:paraId="3D9D2D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12800</w:t>
            </w:r>
          </w:p>
        </w:tc>
      </w:tr>
      <w:tr w14:paraId="5383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7B8BCC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861" w:type="dxa"/>
            <w:shd w:val="clear" w:color="auto" w:fill="auto"/>
            <w:vAlign w:val="center"/>
          </w:tcPr>
          <w:p w14:paraId="4574709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1F1F1F"/>
                <w:kern w:val="0"/>
                <w:sz w:val="21"/>
                <w:szCs w:val="21"/>
                <w:u w:val="none"/>
                <w:lang w:val="en-US" w:eastAsia="zh-CN" w:bidi="ar"/>
              </w:rPr>
              <w:t>户外拖拉音箱</w:t>
            </w:r>
          </w:p>
        </w:tc>
        <w:tc>
          <w:tcPr>
            <w:tcW w:w="720" w:type="dxa"/>
            <w:shd w:val="clear" w:color="auto" w:fill="auto"/>
            <w:vAlign w:val="center"/>
          </w:tcPr>
          <w:p w14:paraId="7F768EA4">
            <w:pPr>
              <w:keepNext w:val="0"/>
              <w:keepLines w:val="0"/>
              <w:widowControl/>
              <w:suppressLineNumbers w:val="0"/>
              <w:jc w:val="center"/>
              <w:textAlignment w:val="center"/>
              <w:rPr>
                <w:rFonts w:hint="eastAsia" w:ascii="宋体" w:hAnsi="宋体" w:eastAsia="宋体" w:cs="宋体"/>
                <w:i w:val="0"/>
                <w:iCs w:val="0"/>
                <w:color w:val="1F1F1F"/>
                <w:kern w:val="0"/>
                <w:sz w:val="21"/>
                <w:szCs w:val="21"/>
                <w:u w:val="none"/>
                <w:lang w:val="en-US" w:eastAsia="zh-CN" w:bidi="ar"/>
              </w:rPr>
            </w:pPr>
            <w:r>
              <w:rPr>
                <w:rFonts w:hint="eastAsia" w:ascii="宋体" w:hAnsi="宋体" w:eastAsia="宋体" w:cs="宋体"/>
                <w:i w:val="0"/>
                <w:iCs w:val="0"/>
                <w:color w:val="1F1F1F"/>
                <w:kern w:val="0"/>
                <w:sz w:val="21"/>
                <w:szCs w:val="21"/>
                <w:u w:val="none"/>
                <w:lang w:val="en-US" w:eastAsia="zh-CN" w:bidi="ar"/>
              </w:rPr>
              <w:t>台</w:t>
            </w:r>
          </w:p>
        </w:tc>
        <w:tc>
          <w:tcPr>
            <w:tcW w:w="570" w:type="dxa"/>
            <w:shd w:val="clear" w:color="auto" w:fill="auto"/>
            <w:vAlign w:val="center"/>
          </w:tcPr>
          <w:p w14:paraId="606ECCF1">
            <w:pPr>
              <w:keepNext w:val="0"/>
              <w:keepLines w:val="0"/>
              <w:widowControl/>
              <w:suppressLineNumbers w:val="0"/>
              <w:jc w:val="center"/>
              <w:textAlignment w:val="center"/>
              <w:rPr>
                <w:rFonts w:hint="eastAsia" w:ascii="宋体" w:hAnsi="宋体" w:eastAsia="宋体" w:cs="宋体"/>
                <w:i w:val="0"/>
                <w:iCs w:val="0"/>
                <w:color w:val="1F1F1F"/>
                <w:kern w:val="0"/>
                <w:sz w:val="21"/>
                <w:szCs w:val="21"/>
                <w:u w:val="none"/>
                <w:lang w:val="en-US" w:eastAsia="zh-CN" w:bidi="ar"/>
              </w:rPr>
            </w:pPr>
            <w:r>
              <w:rPr>
                <w:rFonts w:hint="eastAsia" w:ascii="宋体" w:hAnsi="宋体" w:eastAsia="宋体" w:cs="宋体"/>
                <w:i w:val="0"/>
                <w:iCs w:val="0"/>
                <w:color w:val="1F1F1F"/>
                <w:kern w:val="0"/>
                <w:sz w:val="21"/>
                <w:szCs w:val="21"/>
                <w:u w:val="none"/>
                <w:lang w:val="en-US" w:eastAsia="zh-CN" w:bidi="ar"/>
              </w:rPr>
              <w:t>1</w:t>
            </w:r>
          </w:p>
        </w:tc>
        <w:tc>
          <w:tcPr>
            <w:tcW w:w="840" w:type="dxa"/>
            <w:shd w:val="clear" w:color="auto" w:fill="auto"/>
            <w:vAlign w:val="center"/>
          </w:tcPr>
          <w:p w14:paraId="3F0722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2800</w:t>
            </w:r>
          </w:p>
        </w:tc>
        <w:tc>
          <w:tcPr>
            <w:tcW w:w="5498" w:type="dxa"/>
            <w:shd w:val="clear" w:color="auto" w:fill="auto"/>
            <w:vAlign w:val="center"/>
          </w:tcPr>
          <w:p w14:paraId="3470C55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1、音响类型：户外型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2、音响重量:≥12.5KG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3、充电时间:8-10小时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4、消耗功率:≥60W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5、峰值功率:1500W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5、电源:AC-220V-50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7、频率:50-20000Hz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8、电池规格:9AH天能牌电瓶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9、高音:5吋80磁专业特制号角中高音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10、中 低 音:12吋远程中低音喇叭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11、音响尺寸:宽37*厚31*高60CM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12、使用时间:6-14小时</w:t>
            </w:r>
          </w:p>
        </w:tc>
        <w:tc>
          <w:tcPr>
            <w:tcW w:w="846" w:type="dxa"/>
            <w:shd w:val="clear" w:color="auto" w:fill="auto"/>
            <w:vAlign w:val="center"/>
          </w:tcPr>
          <w:p w14:paraId="17C801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w:t>
            </w:r>
          </w:p>
        </w:tc>
      </w:tr>
      <w:tr w14:paraId="0E83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2007" w:type="dxa"/>
            <w:gridSpan w:val="3"/>
            <w:shd w:val="clear" w:color="auto" w:fill="auto"/>
            <w:vAlign w:val="center"/>
          </w:tcPr>
          <w:p w14:paraId="76FA571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六、美工类</w:t>
            </w:r>
            <w:r>
              <w:rPr>
                <w:rStyle w:val="12"/>
                <w:lang w:val="en-US" w:eastAsia="zh-CN" w:bidi="ar"/>
              </w:rPr>
              <w:t>教玩具</w:t>
            </w:r>
          </w:p>
        </w:tc>
        <w:tc>
          <w:tcPr>
            <w:tcW w:w="570" w:type="dxa"/>
            <w:shd w:val="clear" w:color="auto" w:fill="auto"/>
            <w:vAlign w:val="center"/>
          </w:tcPr>
          <w:p w14:paraId="3328C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40" w:type="dxa"/>
            <w:shd w:val="clear" w:color="auto" w:fill="auto"/>
            <w:vAlign w:val="center"/>
          </w:tcPr>
          <w:p w14:paraId="250E0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5498" w:type="dxa"/>
            <w:shd w:val="clear" w:color="auto" w:fill="auto"/>
            <w:vAlign w:val="center"/>
          </w:tcPr>
          <w:p w14:paraId="604A3B9A">
            <w:pPr>
              <w:jc w:val="left"/>
              <w:rPr>
                <w:rFonts w:hint="eastAsia" w:ascii="宋体" w:hAnsi="宋体" w:eastAsia="宋体" w:cs="宋体"/>
                <w:i w:val="0"/>
                <w:iCs w:val="0"/>
                <w:color w:val="000000"/>
                <w:sz w:val="21"/>
                <w:szCs w:val="21"/>
                <w:u w:val="none"/>
              </w:rPr>
            </w:pPr>
          </w:p>
        </w:tc>
        <w:tc>
          <w:tcPr>
            <w:tcW w:w="846" w:type="dxa"/>
            <w:shd w:val="clear" w:color="auto" w:fill="auto"/>
            <w:vAlign w:val="center"/>
          </w:tcPr>
          <w:p w14:paraId="15B8DDC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w:t>
            </w:r>
          </w:p>
        </w:tc>
      </w:tr>
      <w:tr w14:paraId="0BCB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5728E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1" w:type="dxa"/>
            <w:shd w:val="clear" w:color="auto" w:fill="auto"/>
            <w:vAlign w:val="center"/>
          </w:tcPr>
          <w:p w14:paraId="4F8F14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剪刀</w:t>
            </w:r>
          </w:p>
        </w:tc>
        <w:tc>
          <w:tcPr>
            <w:tcW w:w="720" w:type="dxa"/>
            <w:shd w:val="clear" w:color="auto" w:fill="auto"/>
            <w:vAlign w:val="center"/>
          </w:tcPr>
          <w:p w14:paraId="7A966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570" w:type="dxa"/>
            <w:shd w:val="clear" w:color="auto" w:fill="auto"/>
            <w:vAlign w:val="center"/>
          </w:tcPr>
          <w:p w14:paraId="33498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40" w:type="dxa"/>
            <w:shd w:val="clear" w:color="auto" w:fill="auto"/>
            <w:vAlign w:val="center"/>
          </w:tcPr>
          <w:p w14:paraId="3AAF2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498" w:type="dxa"/>
            <w:shd w:val="clear" w:color="auto" w:fill="auto"/>
            <w:vAlign w:val="center"/>
          </w:tcPr>
          <w:p w14:paraId="46F967A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2、学生剪刀(混色)带盖(把)</w:t>
            </w:r>
          </w:p>
        </w:tc>
        <w:tc>
          <w:tcPr>
            <w:tcW w:w="846" w:type="dxa"/>
            <w:shd w:val="clear" w:color="auto" w:fill="auto"/>
            <w:vAlign w:val="center"/>
          </w:tcPr>
          <w:p w14:paraId="39BFA9C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1440</w:t>
            </w:r>
          </w:p>
        </w:tc>
      </w:tr>
      <w:tr w14:paraId="4506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4E6D0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1" w:type="dxa"/>
            <w:shd w:val="clear" w:color="auto" w:fill="auto"/>
            <w:vAlign w:val="center"/>
          </w:tcPr>
          <w:p w14:paraId="7F071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泥工板</w:t>
            </w:r>
          </w:p>
        </w:tc>
        <w:tc>
          <w:tcPr>
            <w:tcW w:w="720" w:type="dxa"/>
            <w:shd w:val="clear" w:color="auto" w:fill="auto"/>
            <w:vAlign w:val="center"/>
          </w:tcPr>
          <w:p w14:paraId="63F0B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70" w:type="dxa"/>
            <w:shd w:val="clear" w:color="auto" w:fill="auto"/>
            <w:vAlign w:val="center"/>
          </w:tcPr>
          <w:p w14:paraId="5B4B9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40" w:type="dxa"/>
            <w:shd w:val="clear" w:color="auto" w:fill="auto"/>
            <w:vAlign w:val="center"/>
          </w:tcPr>
          <w:p w14:paraId="03F43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498" w:type="dxa"/>
            <w:shd w:val="clear" w:color="auto" w:fill="auto"/>
            <w:vAlign w:val="center"/>
          </w:tcPr>
          <w:p w14:paraId="1F5BC5A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 PP 磨砂透明彩色 312×220mm</w:t>
            </w:r>
          </w:p>
        </w:tc>
        <w:tc>
          <w:tcPr>
            <w:tcW w:w="846" w:type="dxa"/>
            <w:shd w:val="clear" w:color="auto" w:fill="auto"/>
            <w:vAlign w:val="center"/>
          </w:tcPr>
          <w:p w14:paraId="572F669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600</w:t>
            </w:r>
          </w:p>
        </w:tc>
      </w:tr>
      <w:tr w14:paraId="4BEB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D950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1" w:type="dxa"/>
            <w:shd w:val="clear" w:color="auto" w:fill="auto"/>
            <w:vAlign w:val="center"/>
          </w:tcPr>
          <w:p w14:paraId="6A8DA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调色盘</w:t>
            </w:r>
          </w:p>
        </w:tc>
        <w:tc>
          <w:tcPr>
            <w:tcW w:w="720" w:type="dxa"/>
            <w:shd w:val="clear" w:color="auto" w:fill="auto"/>
            <w:vAlign w:val="center"/>
          </w:tcPr>
          <w:p w14:paraId="75457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70" w:type="dxa"/>
            <w:shd w:val="clear" w:color="auto" w:fill="auto"/>
            <w:vAlign w:val="center"/>
          </w:tcPr>
          <w:p w14:paraId="0D4ED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840" w:type="dxa"/>
            <w:shd w:val="clear" w:color="auto" w:fill="auto"/>
            <w:vAlign w:val="center"/>
          </w:tcPr>
          <w:p w14:paraId="60D6D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498" w:type="dxa"/>
            <w:shd w:val="clear" w:color="auto" w:fill="auto"/>
            <w:vAlign w:val="center"/>
          </w:tcPr>
          <w:p w14:paraId="598415A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1、180mm，±5mm；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2、材质：塑料</w:t>
            </w:r>
          </w:p>
        </w:tc>
        <w:tc>
          <w:tcPr>
            <w:tcW w:w="846" w:type="dxa"/>
            <w:shd w:val="clear" w:color="auto" w:fill="auto"/>
            <w:vAlign w:val="center"/>
          </w:tcPr>
          <w:p w14:paraId="6DDB67D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360</w:t>
            </w:r>
          </w:p>
        </w:tc>
      </w:tr>
      <w:tr w14:paraId="530E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012C1E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61" w:type="dxa"/>
            <w:shd w:val="clear" w:color="auto" w:fill="auto"/>
            <w:vAlign w:val="center"/>
          </w:tcPr>
          <w:p w14:paraId="19657B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毛笔</w:t>
            </w:r>
          </w:p>
        </w:tc>
        <w:tc>
          <w:tcPr>
            <w:tcW w:w="720" w:type="dxa"/>
            <w:shd w:val="clear" w:color="auto" w:fill="auto"/>
            <w:vAlign w:val="center"/>
          </w:tcPr>
          <w:p w14:paraId="3169E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70" w:type="dxa"/>
            <w:shd w:val="clear" w:color="auto" w:fill="auto"/>
            <w:vAlign w:val="center"/>
          </w:tcPr>
          <w:p w14:paraId="4F722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840" w:type="dxa"/>
            <w:shd w:val="clear" w:color="auto" w:fill="auto"/>
            <w:vAlign w:val="center"/>
          </w:tcPr>
          <w:p w14:paraId="0E182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98" w:type="dxa"/>
            <w:shd w:val="clear" w:color="auto" w:fill="auto"/>
            <w:vAlign w:val="center"/>
          </w:tcPr>
          <w:p w14:paraId="27022FF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加健大白云</w:t>
            </w:r>
          </w:p>
        </w:tc>
        <w:tc>
          <w:tcPr>
            <w:tcW w:w="846" w:type="dxa"/>
            <w:shd w:val="clear" w:color="auto" w:fill="auto"/>
            <w:vAlign w:val="center"/>
          </w:tcPr>
          <w:p w14:paraId="2244C73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2700</w:t>
            </w:r>
          </w:p>
        </w:tc>
      </w:tr>
      <w:tr w14:paraId="211E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7A96D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61" w:type="dxa"/>
            <w:shd w:val="clear" w:color="auto" w:fill="auto"/>
            <w:vAlign w:val="center"/>
          </w:tcPr>
          <w:p w14:paraId="023F76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水彩笔</w:t>
            </w:r>
          </w:p>
        </w:tc>
        <w:tc>
          <w:tcPr>
            <w:tcW w:w="720" w:type="dxa"/>
            <w:shd w:val="clear" w:color="auto" w:fill="auto"/>
            <w:vAlign w:val="center"/>
          </w:tcPr>
          <w:p w14:paraId="1E5EA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70" w:type="dxa"/>
            <w:shd w:val="clear" w:color="auto" w:fill="auto"/>
            <w:vAlign w:val="center"/>
          </w:tcPr>
          <w:p w14:paraId="7B2AC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840" w:type="dxa"/>
            <w:shd w:val="clear" w:color="auto" w:fill="auto"/>
            <w:vAlign w:val="center"/>
          </w:tcPr>
          <w:p w14:paraId="6DFA3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98" w:type="dxa"/>
            <w:shd w:val="clear" w:color="auto" w:fill="auto"/>
            <w:vAlign w:val="center"/>
          </w:tcPr>
          <w:p w14:paraId="59DA03E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马克笔36色</w:t>
            </w:r>
          </w:p>
        </w:tc>
        <w:tc>
          <w:tcPr>
            <w:tcW w:w="846" w:type="dxa"/>
            <w:shd w:val="clear" w:color="auto" w:fill="auto"/>
            <w:vAlign w:val="center"/>
          </w:tcPr>
          <w:p w14:paraId="1A57695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5400</w:t>
            </w:r>
          </w:p>
        </w:tc>
      </w:tr>
      <w:tr w14:paraId="63D1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73EEA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61" w:type="dxa"/>
            <w:shd w:val="clear" w:color="auto" w:fill="auto"/>
            <w:vAlign w:val="center"/>
          </w:tcPr>
          <w:p w14:paraId="52D742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油画棒(腊笔)</w:t>
            </w:r>
          </w:p>
        </w:tc>
        <w:tc>
          <w:tcPr>
            <w:tcW w:w="720" w:type="dxa"/>
            <w:shd w:val="clear" w:color="auto" w:fill="auto"/>
            <w:vAlign w:val="center"/>
          </w:tcPr>
          <w:p w14:paraId="10E21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70" w:type="dxa"/>
            <w:shd w:val="clear" w:color="auto" w:fill="auto"/>
            <w:vAlign w:val="center"/>
          </w:tcPr>
          <w:p w14:paraId="6423A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840" w:type="dxa"/>
            <w:shd w:val="clear" w:color="auto" w:fill="auto"/>
            <w:vAlign w:val="center"/>
          </w:tcPr>
          <w:p w14:paraId="2F3CB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98" w:type="dxa"/>
            <w:shd w:val="clear" w:color="auto" w:fill="auto"/>
            <w:vAlign w:val="center"/>
          </w:tcPr>
          <w:p w14:paraId="0CFF8CA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蜡笔36色</w:t>
            </w:r>
          </w:p>
        </w:tc>
        <w:tc>
          <w:tcPr>
            <w:tcW w:w="846" w:type="dxa"/>
            <w:shd w:val="clear" w:color="auto" w:fill="auto"/>
            <w:vAlign w:val="center"/>
          </w:tcPr>
          <w:p w14:paraId="56291B4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5400</w:t>
            </w:r>
          </w:p>
        </w:tc>
      </w:tr>
      <w:tr w14:paraId="629D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0DA5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1" w:type="dxa"/>
            <w:shd w:val="clear" w:color="auto" w:fill="auto"/>
            <w:vAlign w:val="center"/>
          </w:tcPr>
          <w:p w14:paraId="26C89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泥</w:t>
            </w:r>
          </w:p>
        </w:tc>
        <w:tc>
          <w:tcPr>
            <w:tcW w:w="720" w:type="dxa"/>
            <w:shd w:val="clear" w:color="auto" w:fill="auto"/>
            <w:vAlign w:val="center"/>
          </w:tcPr>
          <w:p w14:paraId="29A66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570" w:type="dxa"/>
            <w:shd w:val="clear" w:color="auto" w:fill="auto"/>
            <w:vAlign w:val="center"/>
          </w:tcPr>
          <w:p w14:paraId="079E8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840" w:type="dxa"/>
            <w:shd w:val="clear" w:color="auto" w:fill="auto"/>
            <w:vAlign w:val="center"/>
          </w:tcPr>
          <w:p w14:paraId="62026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498" w:type="dxa"/>
            <w:shd w:val="clear" w:color="auto" w:fill="auto"/>
            <w:vAlign w:val="center"/>
          </w:tcPr>
          <w:p w14:paraId="7FC013B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彩泥套装24色抗菌</w:t>
            </w:r>
          </w:p>
        </w:tc>
        <w:tc>
          <w:tcPr>
            <w:tcW w:w="846" w:type="dxa"/>
            <w:shd w:val="clear" w:color="auto" w:fill="auto"/>
            <w:vAlign w:val="center"/>
          </w:tcPr>
          <w:p w14:paraId="165BFD1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960</w:t>
            </w:r>
          </w:p>
        </w:tc>
      </w:tr>
      <w:tr w14:paraId="5F17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5548E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61" w:type="dxa"/>
            <w:shd w:val="clear" w:color="auto" w:fill="auto"/>
            <w:vAlign w:val="center"/>
          </w:tcPr>
          <w:p w14:paraId="718A3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4K卡纸</w:t>
            </w:r>
          </w:p>
        </w:tc>
        <w:tc>
          <w:tcPr>
            <w:tcW w:w="720" w:type="dxa"/>
            <w:shd w:val="clear" w:color="auto" w:fill="auto"/>
            <w:vAlign w:val="center"/>
          </w:tcPr>
          <w:p w14:paraId="24B9C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570" w:type="dxa"/>
            <w:shd w:val="clear" w:color="auto" w:fill="auto"/>
            <w:vAlign w:val="center"/>
          </w:tcPr>
          <w:p w14:paraId="1D666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0" w:type="dxa"/>
            <w:shd w:val="clear" w:color="auto" w:fill="auto"/>
            <w:vAlign w:val="center"/>
          </w:tcPr>
          <w:p w14:paraId="4E1B7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5498" w:type="dxa"/>
            <w:shd w:val="clear" w:color="auto" w:fill="auto"/>
            <w:vAlign w:val="center"/>
          </w:tcPr>
          <w:p w14:paraId="4D1589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1、4开(38*53cm)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2、一包100张</w:t>
            </w:r>
          </w:p>
        </w:tc>
        <w:tc>
          <w:tcPr>
            <w:tcW w:w="846" w:type="dxa"/>
            <w:shd w:val="clear" w:color="auto" w:fill="auto"/>
            <w:vAlign w:val="center"/>
          </w:tcPr>
          <w:p w14:paraId="4B6426C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960</w:t>
            </w:r>
          </w:p>
        </w:tc>
      </w:tr>
      <w:tr w14:paraId="4E65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9622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61" w:type="dxa"/>
            <w:shd w:val="clear" w:color="auto" w:fill="auto"/>
            <w:vAlign w:val="center"/>
          </w:tcPr>
          <w:p w14:paraId="10B5CD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牛皮纸</w:t>
            </w:r>
          </w:p>
        </w:tc>
        <w:tc>
          <w:tcPr>
            <w:tcW w:w="720" w:type="dxa"/>
            <w:shd w:val="clear" w:color="auto" w:fill="auto"/>
            <w:vAlign w:val="center"/>
          </w:tcPr>
          <w:p w14:paraId="4F3BA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570" w:type="dxa"/>
            <w:shd w:val="clear" w:color="auto" w:fill="auto"/>
            <w:vAlign w:val="center"/>
          </w:tcPr>
          <w:p w14:paraId="79D7A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40" w:type="dxa"/>
            <w:shd w:val="clear" w:color="auto" w:fill="auto"/>
            <w:vAlign w:val="center"/>
          </w:tcPr>
          <w:p w14:paraId="29B74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498" w:type="dxa"/>
            <w:shd w:val="clear" w:color="auto" w:fill="auto"/>
            <w:vAlign w:val="center"/>
          </w:tcPr>
          <w:p w14:paraId="483FF9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1.2mx10m</w:t>
            </w:r>
          </w:p>
        </w:tc>
        <w:tc>
          <w:tcPr>
            <w:tcW w:w="846" w:type="dxa"/>
            <w:shd w:val="clear" w:color="auto" w:fill="auto"/>
            <w:vAlign w:val="center"/>
          </w:tcPr>
          <w:p w14:paraId="06F1E63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1000</w:t>
            </w:r>
          </w:p>
        </w:tc>
      </w:tr>
      <w:tr w14:paraId="3EDD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02710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61" w:type="dxa"/>
            <w:shd w:val="clear" w:color="auto" w:fill="auto"/>
            <w:vAlign w:val="center"/>
          </w:tcPr>
          <w:p w14:paraId="02211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颜料</w:t>
            </w:r>
          </w:p>
        </w:tc>
        <w:tc>
          <w:tcPr>
            <w:tcW w:w="720" w:type="dxa"/>
            <w:shd w:val="clear" w:color="auto" w:fill="auto"/>
            <w:vAlign w:val="center"/>
          </w:tcPr>
          <w:p w14:paraId="59E58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4E7B7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40" w:type="dxa"/>
            <w:shd w:val="clear" w:color="auto" w:fill="auto"/>
            <w:vAlign w:val="center"/>
          </w:tcPr>
          <w:p w14:paraId="1BFF4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498" w:type="dxa"/>
            <w:shd w:val="clear" w:color="auto" w:fill="auto"/>
            <w:vAlign w:val="center"/>
          </w:tcPr>
          <w:p w14:paraId="3D11EF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12色500ml水粉颜料</w:t>
            </w:r>
          </w:p>
        </w:tc>
        <w:tc>
          <w:tcPr>
            <w:tcW w:w="846" w:type="dxa"/>
            <w:shd w:val="clear" w:color="auto" w:fill="auto"/>
            <w:vAlign w:val="center"/>
          </w:tcPr>
          <w:p w14:paraId="5871607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1800</w:t>
            </w:r>
          </w:p>
        </w:tc>
      </w:tr>
      <w:tr w14:paraId="220B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43A6E1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61" w:type="dxa"/>
            <w:shd w:val="clear" w:color="auto" w:fill="auto"/>
            <w:vAlign w:val="center"/>
          </w:tcPr>
          <w:p w14:paraId="19ACCDD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1F1F1F"/>
                <w:kern w:val="0"/>
                <w:sz w:val="21"/>
                <w:szCs w:val="21"/>
                <w:u w:val="none"/>
                <w:lang w:val="en-US" w:eastAsia="zh-CN" w:bidi="ar"/>
              </w:rPr>
              <w:t>过塑机</w:t>
            </w:r>
          </w:p>
        </w:tc>
        <w:tc>
          <w:tcPr>
            <w:tcW w:w="720" w:type="dxa"/>
            <w:shd w:val="clear" w:color="auto" w:fill="auto"/>
            <w:vAlign w:val="center"/>
          </w:tcPr>
          <w:p w14:paraId="4ADF48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1F1F1F"/>
                <w:kern w:val="0"/>
                <w:sz w:val="21"/>
                <w:szCs w:val="21"/>
                <w:u w:val="none"/>
                <w:lang w:val="en-US" w:eastAsia="zh-CN" w:bidi="ar"/>
              </w:rPr>
              <w:t>台</w:t>
            </w:r>
          </w:p>
        </w:tc>
        <w:tc>
          <w:tcPr>
            <w:tcW w:w="570" w:type="dxa"/>
            <w:shd w:val="clear" w:color="auto" w:fill="auto"/>
            <w:vAlign w:val="center"/>
          </w:tcPr>
          <w:p w14:paraId="2EC561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1F1F1F"/>
                <w:kern w:val="0"/>
                <w:sz w:val="21"/>
                <w:szCs w:val="21"/>
                <w:u w:val="none"/>
                <w:lang w:val="en-US" w:eastAsia="zh-CN" w:bidi="ar"/>
              </w:rPr>
              <w:t>2</w:t>
            </w:r>
          </w:p>
        </w:tc>
        <w:tc>
          <w:tcPr>
            <w:tcW w:w="840" w:type="dxa"/>
            <w:shd w:val="clear" w:color="auto" w:fill="auto"/>
            <w:vAlign w:val="center"/>
          </w:tcPr>
          <w:p w14:paraId="2E6489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5498" w:type="dxa"/>
            <w:shd w:val="clear" w:color="auto" w:fill="auto"/>
            <w:vAlign w:val="center"/>
          </w:tcPr>
          <w:p w14:paraId="38131ED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0"/>
                <w:lang w:val="en-US" w:eastAsia="zh-CN" w:bidi="ar"/>
              </w:rPr>
              <w:t>、胶膜厚度：</w:t>
            </w:r>
            <w:r>
              <w:rPr>
                <w:rStyle w:val="11"/>
                <w:rFonts w:eastAsia="宋体"/>
                <w:lang w:val="en-US" w:eastAsia="zh-CN" w:bidi="ar"/>
              </w:rPr>
              <w:t>50-200mic</w:t>
            </w:r>
            <w:r>
              <w:rPr>
                <w:rStyle w:val="10"/>
                <w:lang w:val="en-US" w:eastAsia="zh-CN" w:bidi="ar"/>
              </w:rPr>
              <w:t>；</w:t>
            </w:r>
            <w:r>
              <w:rPr>
                <w:rStyle w:val="11"/>
                <w:rFonts w:eastAsia="宋体"/>
                <w:lang w:val="en-US" w:eastAsia="zh-CN" w:bidi="ar"/>
              </w:rPr>
              <w:br w:type="textWrapping"/>
            </w:r>
            <w:r>
              <w:rPr>
                <w:rStyle w:val="11"/>
                <w:rFonts w:eastAsia="宋体"/>
                <w:lang w:val="en-US" w:eastAsia="zh-CN" w:bidi="ar"/>
              </w:rPr>
              <w:t>2</w:t>
            </w:r>
            <w:r>
              <w:rPr>
                <w:rStyle w:val="10"/>
                <w:lang w:val="en-US" w:eastAsia="zh-CN" w:bidi="ar"/>
              </w:rPr>
              <w:t>、过塑速度：</w:t>
            </w:r>
            <w:r>
              <w:rPr>
                <w:rStyle w:val="11"/>
                <w:rFonts w:eastAsia="宋体"/>
                <w:lang w:val="en-US" w:eastAsia="zh-CN" w:bidi="ar"/>
              </w:rPr>
              <w:t>530mm/</w:t>
            </w:r>
            <w:r>
              <w:rPr>
                <w:rStyle w:val="10"/>
                <w:lang w:val="en-US" w:eastAsia="zh-CN" w:bidi="ar"/>
              </w:rPr>
              <w:t>分钟；</w:t>
            </w:r>
            <w:r>
              <w:rPr>
                <w:rStyle w:val="11"/>
                <w:rFonts w:eastAsia="宋体"/>
                <w:lang w:val="en-US" w:eastAsia="zh-CN" w:bidi="ar"/>
              </w:rPr>
              <w:br w:type="textWrapping"/>
            </w:r>
            <w:r>
              <w:rPr>
                <w:rStyle w:val="11"/>
                <w:rFonts w:eastAsia="宋体"/>
                <w:lang w:val="en-US" w:eastAsia="zh-CN" w:bidi="ar"/>
              </w:rPr>
              <w:t>3</w:t>
            </w:r>
            <w:r>
              <w:rPr>
                <w:rStyle w:val="10"/>
                <w:lang w:val="en-US" w:eastAsia="zh-CN" w:bidi="ar"/>
              </w:rPr>
              <w:t>、胶辊数量：</w:t>
            </w:r>
            <w:r>
              <w:rPr>
                <w:rStyle w:val="11"/>
                <w:rFonts w:eastAsia="宋体"/>
                <w:lang w:val="en-US" w:eastAsia="zh-CN" w:bidi="ar"/>
              </w:rPr>
              <w:t>4</w:t>
            </w:r>
            <w:r>
              <w:rPr>
                <w:rStyle w:val="10"/>
                <w:lang w:val="en-US" w:eastAsia="zh-CN" w:bidi="ar"/>
              </w:rPr>
              <w:t>根；</w:t>
            </w:r>
            <w:r>
              <w:rPr>
                <w:rStyle w:val="11"/>
                <w:rFonts w:eastAsia="宋体"/>
                <w:lang w:val="en-US" w:eastAsia="zh-CN" w:bidi="ar"/>
              </w:rPr>
              <w:br w:type="textWrapping"/>
            </w:r>
            <w:r>
              <w:rPr>
                <w:rStyle w:val="11"/>
                <w:rFonts w:eastAsia="宋体"/>
                <w:lang w:val="en-US" w:eastAsia="zh-CN" w:bidi="ar"/>
              </w:rPr>
              <w:t>4</w:t>
            </w:r>
            <w:r>
              <w:rPr>
                <w:rStyle w:val="10"/>
                <w:lang w:val="en-US" w:eastAsia="zh-CN" w:bidi="ar"/>
              </w:rPr>
              <w:t>、预热时间：</w:t>
            </w:r>
            <w:r>
              <w:rPr>
                <w:rStyle w:val="11"/>
                <w:rFonts w:eastAsia="宋体"/>
                <w:lang w:val="en-US" w:eastAsia="zh-CN" w:bidi="ar"/>
              </w:rPr>
              <w:t>3-5</w:t>
            </w:r>
            <w:r>
              <w:rPr>
                <w:rStyle w:val="10"/>
                <w:lang w:val="en-US" w:eastAsia="zh-CN" w:bidi="ar"/>
              </w:rPr>
              <w:t>分钟；</w:t>
            </w:r>
            <w:r>
              <w:rPr>
                <w:rStyle w:val="11"/>
                <w:rFonts w:eastAsia="宋体"/>
                <w:lang w:val="en-US" w:eastAsia="zh-CN" w:bidi="ar"/>
              </w:rPr>
              <w:br w:type="textWrapping"/>
            </w:r>
            <w:r>
              <w:rPr>
                <w:rStyle w:val="11"/>
                <w:rFonts w:eastAsia="宋体"/>
                <w:lang w:val="en-US" w:eastAsia="zh-CN" w:bidi="ar"/>
              </w:rPr>
              <w:t>5</w:t>
            </w:r>
            <w:r>
              <w:rPr>
                <w:rStyle w:val="10"/>
                <w:lang w:val="en-US" w:eastAsia="zh-CN" w:bidi="ar"/>
              </w:rPr>
              <w:t>、过塑宽度：</w:t>
            </w:r>
            <w:r>
              <w:rPr>
                <w:rStyle w:val="11"/>
                <w:rFonts w:eastAsia="宋体"/>
                <w:lang w:val="en-US" w:eastAsia="zh-CN" w:bidi="ar"/>
              </w:rPr>
              <w:t>320mm</w:t>
            </w:r>
            <w:r>
              <w:rPr>
                <w:rStyle w:val="10"/>
                <w:lang w:val="en-US" w:eastAsia="zh-CN" w:bidi="ar"/>
              </w:rPr>
              <w:t>（</w:t>
            </w:r>
            <w:r>
              <w:rPr>
                <w:rStyle w:val="11"/>
                <w:rFonts w:eastAsia="宋体"/>
                <w:lang w:val="en-US" w:eastAsia="zh-CN" w:bidi="ar"/>
              </w:rPr>
              <w:t>A3</w:t>
            </w:r>
            <w:r>
              <w:rPr>
                <w:rStyle w:val="10"/>
                <w:lang w:val="en-US" w:eastAsia="zh-CN" w:bidi="ar"/>
              </w:rPr>
              <w:t>）；</w:t>
            </w:r>
            <w:r>
              <w:rPr>
                <w:rStyle w:val="11"/>
                <w:rFonts w:eastAsia="宋体"/>
                <w:lang w:val="en-US" w:eastAsia="zh-CN" w:bidi="ar"/>
              </w:rPr>
              <w:br w:type="textWrapping"/>
            </w:r>
            <w:r>
              <w:rPr>
                <w:rStyle w:val="11"/>
                <w:rFonts w:eastAsia="宋体"/>
                <w:lang w:val="en-US" w:eastAsia="zh-CN" w:bidi="ar"/>
              </w:rPr>
              <w:t>6</w:t>
            </w:r>
            <w:r>
              <w:rPr>
                <w:rStyle w:val="10"/>
                <w:lang w:val="en-US" w:eastAsia="zh-CN" w:bidi="ar"/>
              </w:rPr>
              <w:t>、过塑厚度：</w:t>
            </w:r>
            <w:r>
              <w:rPr>
                <w:rStyle w:val="11"/>
                <w:rFonts w:eastAsia="宋体"/>
                <w:lang w:val="en-US" w:eastAsia="zh-CN" w:bidi="ar"/>
              </w:rPr>
              <w:t>1mm</w:t>
            </w:r>
            <w:r>
              <w:rPr>
                <w:rStyle w:val="10"/>
                <w:lang w:val="en-US" w:eastAsia="zh-CN" w:bidi="ar"/>
              </w:rPr>
              <w:t>。</w:t>
            </w:r>
          </w:p>
        </w:tc>
        <w:tc>
          <w:tcPr>
            <w:tcW w:w="846" w:type="dxa"/>
            <w:shd w:val="clear" w:color="auto" w:fill="auto"/>
            <w:vAlign w:val="center"/>
          </w:tcPr>
          <w:p w14:paraId="421699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w:t>
            </w:r>
          </w:p>
        </w:tc>
      </w:tr>
      <w:tr w14:paraId="57DC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5ED9E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861" w:type="dxa"/>
            <w:shd w:val="clear" w:color="auto" w:fill="auto"/>
            <w:vAlign w:val="center"/>
          </w:tcPr>
          <w:p w14:paraId="540A631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1F1F1F"/>
                <w:kern w:val="0"/>
                <w:sz w:val="21"/>
                <w:szCs w:val="21"/>
                <w:u w:val="none"/>
                <w:lang w:val="en-US" w:eastAsia="zh-CN" w:bidi="ar"/>
              </w:rPr>
              <w:t>碎纸机</w:t>
            </w:r>
          </w:p>
        </w:tc>
        <w:tc>
          <w:tcPr>
            <w:tcW w:w="720" w:type="dxa"/>
            <w:shd w:val="clear" w:color="auto" w:fill="auto"/>
            <w:vAlign w:val="center"/>
          </w:tcPr>
          <w:p w14:paraId="74CE94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1F1F1F"/>
                <w:kern w:val="0"/>
                <w:sz w:val="21"/>
                <w:szCs w:val="21"/>
                <w:u w:val="none"/>
                <w:lang w:val="en-US" w:eastAsia="zh-CN" w:bidi="ar"/>
              </w:rPr>
              <w:t>台</w:t>
            </w:r>
          </w:p>
        </w:tc>
        <w:tc>
          <w:tcPr>
            <w:tcW w:w="570" w:type="dxa"/>
            <w:shd w:val="clear" w:color="auto" w:fill="auto"/>
            <w:vAlign w:val="center"/>
          </w:tcPr>
          <w:p w14:paraId="75F6AF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monospace" w:hAnsi="monospace" w:eastAsia="monospace" w:cs="monospace"/>
                <w:i w:val="0"/>
                <w:iCs w:val="0"/>
                <w:color w:val="000000"/>
                <w:kern w:val="0"/>
                <w:sz w:val="21"/>
                <w:szCs w:val="21"/>
                <w:u w:val="none"/>
                <w:lang w:val="en-US" w:eastAsia="zh-CN" w:bidi="ar"/>
              </w:rPr>
              <w:t>1</w:t>
            </w:r>
          </w:p>
        </w:tc>
        <w:tc>
          <w:tcPr>
            <w:tcW w:w="840" w:type="dxa"/>
            <w:shd w:val="clear" w:color="auto" w:fill="auto"/>
            <w:vAlign w:val="center"/>
          </w:tcPr>
          <w:p w14:paraId="5325F9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5498" w:type="dxa"/>
            <w:shd w:val="clear" w:color="auto" w:fill="auto"/>
            <w:vAlign w:val="center"/>
          </w:tcPr>
          <w:p w14:paraId="15A9FA4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0"/>
                <w:lang w:val="en-US" w:eastAsia="zh-CN" w:bidi="ar"/>
              </w:rPr>
              <w:t>、产品符合国际</w:t>
            </w:r>
            <w:r>
              <w:rPr>
                <w:rStyle w:val="11"/>
                <w:rFonts w:eastAsia="宋体"/>
                <w:lang w:val="en-US" w:eastAsia="zh-CN" w:bidi="ar"/>
              </w:rPr>
              <w:t>4</w:t>
            </w:r>
            <w:r>
              <w:rPr>
                <w:rStyle w:val="10"/>
                <w:lang w:val="en-US" w:eastAsia="zh-CN" w:bidi="ar"/>
              </w:rPr>
              <w:t>级保密标准；</w:t>
            </w:r>
            <w:r>
              <w:rPr>
                <w:rStyle w:val="11"/>
                <w:rFonts w:eastAsia="宋体"/>
                <w:lang w:val="en-US" w:eastAsia="zh-CN" w:bidi="ar"/>
              </w:rPr>
              <w:br w:type="textWrapping"/>
            </w:r>
            <w:r>
              <w:rPr>
                <w:rStyle w:val="11"/>
                <w:rFonts w:eastAsia="宋体"/>
                <w:lang w:val="en-US" w:eastAsia="zh-CN" w:bidi="ar"/>
              </w:rPr>
              <w:t>2</w:t>
            </w:r>
            <w:r>
              <w:rPr>
                <w:rStyle w:val="10"/>
                <w:lang w:val="en-US" w:eastAsia="zh-CN" w:bidi="ar"/>
              </w:rPr>
              <w:t>、入口：</w:t>
            </w:r>
            <w:r>
              <w:rPr>
                <w:rStyle w:val="11"/>
                <w:rFonts w:eastAsia="宋体"/>
                <w:lang w:val="en-US" w:eastAsia="zh-CN" w:bidi="ar"/>
              </w:rPr>
              <w:t>2</w:t>
            </w:r>
            <w:r>
              <w:rPr>
                <w:rStyle w:val="10"/>
                <w:lang w:val="en-US" w:eastAsia="zh-CN" w:bidi="ar"/>
              </w:rPr>
              <w:t>个，可碎介质：光盘、订书钉、大头针、曲别针、卡；</w:t>
            </w:r>
            <w:r>
              <w:rPr>
                <w:rStyle w:val="11"/>
                <w:rFonts w:eastAsia="宋体"/>
                <w:lang w:val="en-US" w:eastAsia="zh-CN" w:bidi="ar"/>
              </w:rPr>
              <w:br w:type="textWrapping"/>
            </w:r>
            <w:r>
              <w:rPr>
                <w:rStyle w:val="11"/>
                <w:rFonts w:eastAsia="宋体"/>
                <w:lang w:val="en-US" w:eastAsia="zh-CN" w:bidi="ar"/>
              </w:rPr>
              <w:t>3</w:t>
            </w:r>
            <w:r>
              <w:rPr>
                <w:rStyle w:val="10"/>
                <w:lang w:val="en-US" w:eastAsia="zh-CN" w:bidi="ar"/>
              </w:rPr>
              <w:t>、单次碎纸：</w:t>
            </w:r>
            <w:r>
              <w:rPr>
                <w:rStyle w:val="11"/>
                <w:rFonts w:eastAsia="宋体"/>
                <w:lang w:val="en-US" w:eastAsia="zh-CN" w:bidi="ar"/>
              </w:rPr>
              <w:t>8</w:t>
            </w:r>
            <w:r>
              <w:rPr>
                <w:rStyle w:val="10"/>
                <w:lang w:val="en-US" w:eastAsia="zh-CN" w:bidi="ar"/>
              </w:rPr>
              <w:t>张，碎纸速度：</w:t>
            </w:r>
            <w:r>
              <w:rPr>
                <w:rStyle w:val="11"/>
                <w:rFonts w:eastAsia="宋体"/>
                <w:lang w:val="en-US" w:eastAsia="zh-CN" w:bidi="ar"/>
              </w:rPr>
              <w:t>2m/min</w:t>
            </w:r>
            <w:r>
              <w:rPr>
                <w:rStyle w:val="10"/>
                <w:lang w:val="en-US" w:eastAsia="zh-CN" w:bidi="ar"/>
              </w:rPr>
              <w:t>；</w:t>
            </w:r>
            <w:r>
              <w:rPr>
                <w:rStyle w:val="11"/>
                <w:rFonts w:eastAsia="宋体"/>
                <w:lang w:val="en-US" w:eastAsia="zh-CN" w:bidi="ar"/>
              </w:rPr>
              <w:br w:type="textWrapping"/>
            </w:r>
            <w:r>
              <w:rPr>
                <w:rStyle w:val="11"/>
                <w:rFonts w:eastAsia="宋体"/>
                <w:lang w:val="en-US" w:eastAsia="zh-CN" w:bidi="ar"/>
              </w:rPr>
              <w:t>4</w:t>
            </w:r>
            <w:r>
              <w:rPr>
                <w:rStyle w:val="10"/>
                <w:lang w:val="en-US" w:eastAsia="zh-CN" w:bidi="ar"/>
              </w:rPr>
              <w:t>、碎纸效果：</w:t>
            </w:r>
            <w:r>
              <w:rPr>
                <w:rStyle w:val="11"/>
                <w:rFonts w:eastAsia="宋体"/>
                <w:lang w:val="en-US" w:eastAsia="zh-CN" w:bidi="ar"/>
              </w:rPr>
              <w:t>3*16mm</w:t>
            </w:r>
            <w:r>
              <w:rPr>
                <w:rStyle w:val="10"/>
                <w:lang w:val="en-US" w:eastAsia="zh-CN" w:bidi="ar"/>
              </w:rPr>
              <w:t>，碎光盘效果：</w:t>
            </w:r>
            <w:r>
              <w:rPr>
                <w:rStyle w:val="11"/>
                <w:rFonts w:eastAsia="宋体"/>
                <w:lang w:val="en-US" w:eastAsia="zh-CN" w:bidi="ar"/>
              </w:rPr>
              <w:t>4</w:t>
            </w:r>
            <w:r>
              <w:rPr>
                <w:rStyle w:val="10"/>
                <w:lang w:val="en-US" w:eastAsia="zh-CN" w:bidi="ar"/>
              </w:rPr>
              <w:t>段；</w:t>
            </w:r>
            <w:r>
              <w:rPr>
                <w:rStyle w:val="11"/>
                <w:rFonts w:eastAsia="宋体"/>
                <w:lang w:val="en-US" w:eastAsia="zh-CN" w:bidi="ar"/>
              </w:rPr>
              <w:br w:type="textWrapping"/>
            </w:r>
            <w:r>
              <w:rPr>
                <w:rStyle w:val="11"/>
                <w:rFonts w:eastAsia="宋体"/>
                <w:lang w:val="en-US" w:eastAsia="zh-CN" w:bidi="ar"/>
              </w:rPr>
              <w:t>5</w:t>
            </w:r>
            <w:r>
              <w:rPr>
                <w:rStyle w:val="10"/>
                <w:lang w:val="en-US" w:eastAsia="zh-CN" w:bidi="ar"/>
              </w:rPr>
              <w:t>、连续碎纸时间：</w:t>
            </w:r>
            <w:r>
              <w:rPr>
                <w:rStyle w:val="11"/>
                <w:rFonts w:eastAsia="宋体"/>
                <w:lang w:val="en-US" w:eastAsia="zh-CN" w:bidi="ar"/>
              </w:rPr>
              <w:t>35</w:t>
            </w:r>
            <w:r>
              <w:rPr>
                <w:rStyle w:val="10"/>
                <w:lang w:val="en-US" w:eastAsia="zh-CN" w:bidi="ar"/>
              </w:rPr>
              <w:t>分钟；</w:t>
            </w:r>
            <w:r>
              <w:rPr>
                <w:rStyle w:val="11"/>
                <w:rFonts w:eastAsia="宋体"/>
                <w:lang w:val="en-US" w:eastAsia="zh-CN" w:bidi="ar"/>
              </w:rPr>
              <w:br w:type="textWrapping"/>
            </w:r>
            <w:r>
              <w:rPr>
                <w:rStyle w:val="11"/>
                <w:rFonts w:eastAsia="宋体"/>
                <w:lang w:val="en-US" w:eastAsia="zh-CN" w:bidi="ar"/>
              </w:rPr>
              <w:t>6</w:t>
            </w:r>
            <w:r>
              <w:rPr>
                <w:rStyle w:val="10"/>
                <w:lang w:val="en-US" w:eastAsia="zh-CN" w:bidi="ar"/>
              </w:rPr>
              <w:t>、纸箱容积：</w:t>
            </w:r>
            <w:r>
              <w:rPr>
                <w:rStyle w:val="11"/>
                <w:rFonts w:eastAsia="宋体"/>
                <w:lang w:val="en-US" w:eastAsia="zh-CN" w:bidi="ar"/>
              </w:rPr>
              <w:t>20L</w:t>
            </w:r>
            <w:r>
              <w:rPr>
                <w:rStyle w:val="10"/>
                <w:lang w:val="en-US" w:eastAsia="zh-CN" w:bidi="ar"/>
              </w:rPr>
              <w:t>；</w:t>
            </w:r>
            <w:r>
              <w:rPr>
                <w:rStyle w:val="11"/>
                <w:rFonts w:eastAsia="宋体"/>
                <w:lang w:val="en-US" w:eastAsia="zh-CN" w:bidi="ar"/>
              </w:rPr>
              <w:br w:type="textWrapping"/>
            </w:r>
            <w:r>
              <w:rPr>
                <w:rStyle w:val="11"/>
                <w:rFonts w:eastAsia="宋体"/>
                <w:lang w:val="en-US" w:eastAsia="zh-CN" w:bidi="ar"/>
              </w:rPr>
              <w:t>7</w:t>
            </w:r>
            <w:r>
              <w:rPr>
                <w:rStyle w:val="10"/>
                <w:lang w:val="en-US" w:eastAsia="zh-CN" w:bidi="ar"/>
              </w:rPr>
              <w:t>、功能：手动退纸、自动感应进纸、电机过热自动停机保护、拉开箱门自动断电；</w:t>
            </w:r>
          </w:p>
        </w:tc>
        <w:tc>
          <w:tcPr>
            <w:tcW w:w="846" w:type="dxa"/>
            <w:shd w:val="clear" w:color="auto" w:fill="auto"/>
            <w:vAlign w:val="center"/>
          </w:tcPr>
          <w:p w14:paraId="0A587D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r>
      <w:tr w14:paraId="0BCA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380867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861" w:type="dxa"/>
            <w:shd w:val="clear" w:color="auto" w:fill="auto"/>
            <w:vAlign w:val="center"/>
          </w:tcPr>
          <w:p w14:paraId="4E332BD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装订机</w:t>
            </w:r>
          </w:p>
        </w:tc>
        <w:tc>
          <w:tcPr>
            <w:tcW w:w="720" w:type="dxa"/>
            <w:shd w:val="clear" w:color="auto" w:fill="auto"/>
            <w:vAlign w:val="center"/>
          </w:tcPr>
          <w:p w14:paraId="522680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570" w:type="dxa"/>
            <w:shd w:val="clear" w:color="auto" w:fill="auto"/>
            <w:vAlign w:val="center"/>
          </w:tcPr>
          <w:p w14:paraId="273A10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monospace" w:hAnsi="monospace" w:eastAsia="monospace" w:cs="monospace"/>
                <w:i w:val="0"/>
                <w:iCs w:val="0"/>
                <w:color w:val="000000"/>
                <w:kern w:val="0"/>
                <w:sz w:val="21"/>
                <w:szCs w:val="21"/>
                <w:u w:val="none"/>
                <w:lang w:val="en-US" w:eastAsia="zh-CN" w:bidi="ar"/>
              </w:rPr>
              <w:t>1</w:t>
            </w:r>
          </w:p>
        </w:tc>
        <w:tc>
          <w:tcPr>
            <w:tcW w:w="840" w:type="dxa"/>
            <w:shd w:val="clear" w:color="auto" w:fill="auto"/>
            <w:vAlign w:val="center"/>
          </w:tcPr>
          <w:p w14:paraId="203D30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w:t>
            </w:r>
          </w:p>
        </w:tc>
        <w:tc>
          <w:tcPr>
            <w:tcW w:w="5498" w:type="dxa"/>
            <w:shd w:val="clear" w:color="auto" w:fill="auto"/>
            <w:vAlign w:val="center"/>
          </w:tcPr>
          <w:p w14:paraId="650D54B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1、工作台尺寸：480*220mm，±5mm；自动装订财务装订机；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2、主要功能：触摸按键、激光定位、可调装订边距、自动打孔、自动切柳管，自动压柳管，手工装柳管；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3、打孔厚度：1-50（mm），开机预热时间：2-4分钟，打孔速度：≤12S，装订速度：≤16S，装订边距：8-25（mm)；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4、耗材：6×50中空特种钻头，特珠合金钢，打孔1500次免磨刀；适用铆管尺寸：φ5.2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5、工作功率：150W，净重：约14kg。</w:t>
            </w:r>
          </w:p>
        </w:tc>
        <w:tc>
          <w:tcPr>
            <w:tcW w:w="846" w:type="dxa"/>
            <w:shd w:val="clear" w:color="auto" w:fill="auto"/>
            <w:vAlign w:val="center"/>
          </w:tcPr>
          <w:p w14:paraId="54B462F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w:t>
            </w:r>
          </w:p>
        </w:tc>
      </w:tr>
      <w:tr w14:paraId="3ED5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2007" w:type="dxa"/>
            <w:gridSpan w:val="3"/>
            <w:shd w:val="clear" w:color="auto" w:fill="auto"/>
            <w:vAlign w:val="center"/>
          </w:tcPr>
          <w:p w14:paraId="4159910F">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七、图书、挂图和卡片（教玩具）</w:t>
            </w:r>
          </w:p>
        </w:tc>
        <w:tc>
          <w:tcPr>
            <w:tcW w:w="570" w:type="dxa"/>
            <w:shd w:val="clear" w:color="auto" w:fill="auto"/>
            <w:vAlign w:val="center"/>
          </w:tcPr>
          <w:p w14:paraId="3BD73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40" w:type="dxa"/>
            <w:shd w:val="clear" w:color="auto" w:fill="auto"/>
            <w:vAlign w:val="center"/>
          </w:tcPr>
          <w:p w14:paraId="26390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5498" w:type="dxa"/>
            <w:shd w:val="clear" w:color="auto" w:fill="auto"/>
            <w:vAlign w:val="center"/>
          </w:tcPr>
          <w:p w14:paraId="101D07AD">
            <w:pPr>
              <w:jc w:val="left"/>
              <w:rPr>
                <w:rFonts w:hint="eastAsia" w:ascii="宋体" w:hAnsi="宋体" w:eastAsia="宋体" w:cs="宋体"/>
                <w:i w:val="0"/>
                <w:iCs w:val="0"/>
                <w:color w:val="000000"/>
                <w:sz w:val="21"/>
                <w:szCs w:val="21"/>
                <w:u w:val="none"/>
              </w:rPr>
            </w:pPr>
          </w:p>
        </w:tc>
        <w:tc>
          <w:tcPr>
            <w:tcW w:w="846" w:type="dxa"/>
            <w:shd w:val="clear" w:color="auto" w:fill="auto"/>
            <w:vAlign w:val="center"/>
          </w:tcPr>
          <w:p w14:paraId="2978175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w:t>
            </w:r>
          </w:p>
        </w:tc>
      </w:tr>
      <w:tr w14:paraId="46B2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2261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1" w:type="dxa"/>
            <w:shd w:val="clear" w:color="auto" w:fill="auto"/>
            <w:vAlign w:val="center"/>
          </w:tcPr>
          <w:p w14:paraId="76546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幼儿读物</w:t>
            </w:r>
          </w:p>
        </w:tc>
        <w:tc>
          <w:tcPr>
            <w:tcW w:w="720" w:type="dxa"/>
            <w:shd w:val="clear" w:color="auto" w:fill="auto"/>
            <w:vAlign w:val="center"/>
          </w:tcPr>
          <w:p w14:paraId="49C2F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册</w:t>
            </w:r>
          </w:p>
        </w:tc>
        <w:tc>
          <w:tcPr>
            <w:tcW w:w="570" w:type="dxa"/>
            <w:shd w:val="clear" w:color="auto" w:fill="auto"/>
            <w:vAlign w:val="center"/>
          </w:tcPr>
          <w:p w14:paraId="14F86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840" w:type="dxa"/>
            <w:shd w:val="clear" w:color="auto" w:fill="auto"/>
            <w:vAlign w:val="center"/>
          </w:tcPr>
          <w:p w14:paraId="76FDB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498" w:type="dxa"/>
            <w:shd w:val="clear" w:color="auto" w:fill="auto"/>
            <w:vAlign w:val="center"/>
          </w:tcPr>
          <w:p w14:paraId="311E67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精装绘本读物</w:t>
            </w:r>
          </w:p>
        </w:tc>
        <w:tc>
          <w:tcPr>
            <w:tcW w:w="846" w:type="dxa"/>
            <w:shd w:val="clear" w:color="auto" w:fill="auto"/>
            <w:vAlign w:val="center"/>
          </w:tcPr>
          <w:p w14:paraId="2997C27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70000</w:t>
            </w:r>
          </w:p>
        </w:tc>
      </w:tr>
      <w:tr w14:paraId="5E09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595F1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1" w:type="dxa"/>
            <w:shd w:val="clear" w:color="auto" w:fill="auto"/>
            <w:vAlign w:val="center"/>
          </w:tcPr>
          <w:p w14:paraId="7889F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教育挂图</w:t>
            </w:r>
          </w:p>
        </w:tc>
        <w:tc>
          <w:tcPr>
            <w:tcW w:w="720" w:type="dxa"/>
            <w:shd w:val="clear" w:color="auto" w:fill="auto"/>
            <w:vAlign w:val="center"/>
          </w:tcPr>
          <w:p w14:paraId="370EE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7D546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0" w:type="dxa"/>
            <w:shd w:val="clear" w:color="auto" w:fill="auto"/>
            <w:vAlign w:val="center"/>
          </w:tcPr>
          <w:p w14:paraId="7794B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498" w:type="dxa"/>
            <w:shd w:val="clear" w:color="auto" w:fill="auto"/>
            <w:vAlign w:val="center"/>
          </w:tcPr>
          <w:p w14:paraId="1D6EA2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1、含数字、健康、语言、科学、社会、艺术类6种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2、规格：58*43cm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3、户外相纸，喷绘</w:t>
            </w:r>
          </w:p>
        </w:tc>
        <w:tc>
          <w:tcPr>
            <w:tcW w:w="846" w:type="dxa"/>
            <w:shd w:val="clear" w:color="auto" w:fill="auto"/>
            <w:vAlign w:val="center"/>
          </w:tcPr>
          <w:p w14:paraId="6FA8CB7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w:t>
            </w:r>
          </w:p>
        </w:tc>
      </w:tr>
      <w:tr w14:paraId="4B2B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4E0E5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1" w:type="dxa"/>
            <w:shd w:val="clear" w:color="auto" w:fill="auto"/>
            <w:vAlign w:val="center"/>
          </w:tcPr>
          <w:p w14:paraId="2ECB5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各种卡片</w:t>
            </w:r>
          </w:p>
        </w:tc>
        <w:tc>
          <w:tcPr>
            <w:tcW w:w="720" w:type="dxa"/>
            <w:shd w:val="clear" w:color="auto" w:fill="auto"/>
            <w:vAlign w:val="center"/>
          </w:tcPr>
          <w:p w14:paraId="6BC13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6678C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0" w:type="dxa"/>
            <w:shd w:val="clear" w:color="auto" w:fill="auto"/>
            <w:vAlign w:val="center"/>
          </w:tcPr>
          <w:p w14:paraId="4CFA4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5498" w:type="dxa"/>
            <w:shd w:val="clear" w:color="auto" w:fill="auto"/>
            <w:vAlign w:val="center"/>
          </w:tcPr>
          <w:p w14:paraId="1608DF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含交通工具、科普类、数学类、生活类4种</w:t>
            </w:r>
          </w:p>
        </w:tc>
        <w:tc>
          <w:tcPr>
            <w:tcW w:w="846" w:type="dxa"/>
            <w:shd w:val="clear" w:color="auto" w:fill="auto"/>
            <w:vAlign w:val="center"/>
          </w:tcPr>
          <w:p w14:paraId="45EFCB4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1440</w:t>
            </w:r>
          </w:p>
        </w:tc>
      </w:tr>
      <w:tr w14:paraId="3A82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2007" w:type="dxa"/>
            <w:gridSpan w:val="3"/>
            <w:shd w:val="clear" w:color="auto" w:fill="auto"/>
            <w:vAlign w:val="center"/>
          </w:tcPr>
          <w:p w14:paraId="1942A38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八、玩沙玩水、种植饲养工具类教玩具</w:t>
            </w:r>
          </w:p>
        </w:tc>
        <w:tc>
          <w:tcPr>
            <w:tcW w:w="570" w:type="dxa"/>
            <w:shd w:val="clear" w:color="auto" w:fill="auto"/>
            <w:vAlign w:val="center"/>
          </w:tcPr>
          <w:p w14:paraId="78622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840" w:type="dxa"/>
            <w:shd w:val="clear" w:color="auto" w:fill="auto"/>
            <w:vAlign w:val="center"/>
          </w:tcPr>
          <w:p w14:paraId="470F1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5498" w:type="dxa"/>
            <w:shd w:val="clear" w:color="auto" w:fill="auto"/>
            <w:vAlign w:val="center"/>
          </w:tcPr>
          <w:p w14:paraId="747401C3">
            <w:pPr>
              <w:jc w:val="left"/>
              <w:rPr>
                <w:rFonts w:hint="eastAsia" w:ascii="宋体" w:hAnsi="宋体" w:eastAsia="宋体" w:cs="宋体"/>
                <w:i w:val="0"/>
                <w:iCs w:val="0"/>
                <w:color w:val="000000"/>
                <w:sz w:val="21"/>
                <w:szCs w:val="21"/>
                <w:u w:val="none"/>
              </w:rPr>
            </w:pPr>
          </w:p>
        </w:tc>
        <w:tc>
          <w:tcPr>
            <w:tcW w:w="846" w:type="dxa"/>
            <w:shd w:val="clear" w:color="auto" w:fill="auto"/>
            <w:vAlign w:val="center"/>
          </w:tcPr>
          <w:p w14:paraId="7E394EE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w:t>
            </w:r>
          </w:p>
        </w:tc>
      </w:tr>
      <w:tr w14:paraId="470D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8745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1" w:type="dxa"/>
            <w:shd w:val="clear" w:color="auto" w:fill="auto"/>
            <w:vAlign w:val="center"/>
          </w:tcPr>
          <w:p w14:paraId="4625E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玩沙设施设备</w:t>
            </w:r>
          </w:p>
        </w:tc>
        <w:tc>
          <w:tcPr>
            <w:tcW w:w="720" w:type="dxa"/>
            <w:shd w:val="clear" w:color="auto" w:fill="auto"/>
            <w:vAlign w:val="center"/>
          </w:tcPr>
          <w:p w14:paraId="55502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3A62C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0" w:type="dxa"/>
            <w:shd w:val="clear" w:color="auto" w:fill="auto"/>
            <w:vAlign w:val="center"/>
          </w:tcPr>
          <w:p w14:paraId="546C5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5498" w:type="dxa"/>
            <w:shd w:val="clear" w:color="auto" w:fill="auto"/>
            <w:vAlign w:val="center"/>
          </w:tcPr>
          <w:p w14:paraId="618589F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1、材质：塑料，共45件。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2、沙池1个，沙盘3个、沙漏6个、沙耙15把、沙铲6个、锹3个、棍3个、沙模2个、水桶3个、洒水壶等3个</w:t>
            </w:r>
          </w:p>
        </w:tc>
        <w:tc>
          <w:tcPr>
            <w:tcW w:w="846" w:type="dxa"/>
            <w:shd w:val="clear" w:color="auto" w:fill="auto"/>
            <w:vAlign w:val="center"/>
          </w:tcPr>
          <w:p w14:paraId="0A70055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840</w:t>
            </w:r>
          </w:p>
        </w:tc>
      </w:tr>
      <w:tr w14:paraId="0001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3A63A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1" w:type="dxa"/>
            <w:shd w:val="clear" w:color="auto" w:fill="auto"/>
            <w:vAlign w:val="center"/>
          </w:tcPr>
          <w:p w14:paraId="40FE7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玩水设施设备</w:t>
            </w:r>
          </w:p>
        </w:tc>
        <w:tc>
          <w:tcPr>
            <w:tcW w:w="720" w:type="dxa"/>
            <w:shd w:val="clear" w:color="auto" w:fill="auto"/>
            <w:vAlign w:val="center"/>
          </w:tcPr>
          <w:p w14:paraId="32B6B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40BC2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shd w:val="clear" w:color="auto" w:fill="auto"/>
            <w:vAlign w:val="center"/>
          </w:tcPr>
          <w:p w14:paraId="73277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5498" w:type="dxa"/>
            <w:shd w:val="clear" w:color="auto" w:fill="auto"/>
            <w:vAlign w:val="center"/>
          </w:tcPr>
          <w:p w14:paraId="080A6C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1、含100*100*60cm加厚充气水池1个、2、幼儿园防水服饰100套、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3、各式玩水玩具200个等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4、充气球池材质：环保PVC夹网布含充气泵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5、防水服饰材质：PVC+针织布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6、玩水玩具材质：塑料含水车1个，花边水桶50个，各种鱼类5-11cm，果蔬类，11.5cm鱼网，鱼杆，水枪50把。</w:t>
            </w:r>
          </w:p>
        </w:tc>
        <w:tc>
          <w:tcPr>
            <w:tcW w:w="846" w:type="dxa"/>
            <w:shd w:val="clear" w:color="auto" w:fill="auto"/>
            <w:vAlign w:val="center"/>
          </w:tcPr>
          <w:p w14:paraId="49A2F95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20000</w:t>
            </w:r>
          </w:p>
        </w:tc>
      </w:tr>
      <w:tr w14:paraId="4163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30C72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1" w:type="dxa"/>
            <w:shd w:val="clear" w:color="auto" w:fill="auto"/>
            <w:vAlign w:val="center"/>
          </w:tcPr>
          <w:p w14:paraId="3335C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种植饲养工具</w:t>
            </w:r>
          </w:p>
        </w:tc>
        <w:tc>
          <w:tcPr>
            <w:tcW w:w="720" w:type="dxa"/>
            <w:shd w:val="clear" w:color="auto" w:fill="auto"/>
            <w:vAlign w:val="center"/>
          </w:tcPr>
          <w:p w14:paraId="30BB6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70" w:type="dxa"/>
            <w:shd w:val="clear" w:color="auto" w:fill="auto"/>
            <w:vAlign w:val="center"/>
          </w:tcPr>
          <w:p w14:paraId="24EA4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40" w:type="dxa"/>
            <w:shd w:val="clear" w:color="auto" w:fill="auto"/>
            <w:vAlign w:val="center"/>
          </w:tcPr>
          <w:p w14:paraId="327BA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5498" w:type="dxa"/>
            <w:shd w:val="clear" w:color="auto" w:fill="auto"/>
            <w:vAlign w:val="center"/>
          </w:tcPr>
          <w:p w14:paraId="74BB1A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1、材质塑料、木头、铁件。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2、喷壶2个；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3、小桶3个；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4、儿童铁锹3个；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5、小铲子4个</w:t>
            </w:r>
          </w:p>
        </w:tc>
        <w:tc>
          <w:tcPr>
            <w:tcW w:w="846" w:type="dxa"/>
            <w:shd w:val="clear" w:color="auto" w:fill="auto"/>
            <w:vAlign w:val="center"/>
          </w:tcPr>
          <w:p w14:paraId="571D327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2250</w:t>
            </w:r>
          </w:p>
        </w:tc>
      </w:tr>
      <w:tr w14:paraId="45BE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2007" w:type="dxa"/>
            <w:gridSpan w:val="3"/>
            <w:shd w:val="clear" w:color="auto" w:fill="auto"/>
            <w:vAlign w:val="center"/>
          </w:tcPr>
          <w:p w14:paraId="56DFB521">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九、其他类设备</w:t>
            </w:r>
          </w:p>
        </w:tc>
        <w:tc>
          <w:tcPr>
            <w:tcW w:w="570" w:type="dxa"/>
            <w:shd w:val="clear" w:color="auto" w:fill="auto"/>
            <w:vAlign w:val="center"/>
          </w:tcPr>
          <w:p w14:paraId="37BA8CD5">
            <w:pPr>
              <w:keepNext w:val="0"/>
              <w:keepLines w:val="0"/>
              <w:widowControl/>
              <w:suppressLineNumbers w:val="0"/>
              <w:jc w:val="center"/>
              <w:textAlignment w:val="center"/>
              <w:rPr>
                <w:rFonts w:hint="default" w:ascii="宋" w:hAnsi="宋" w:eastAsia="宋" w:cs="宋"/>
                <w:i w:val="0"/>
                <w:iCs w:val="0"/>
                <w:color w:val="000000"/>
                <w:sz w:val="21"/>
                <w:szCs w:val="21"/>
                <w:u w:val="none"/>
              </w:rPr>
            </w:pPr>
            <w:r>
              <w:rPr>
                <w:rFonts w:hint="default" w:ascii="monospace" w:hAnsi="monospace" w:eastAsia="monospace" w:cs="monospace"/>
                <w:i w:val="0"/>
                <w:iCs w:val="0"/>
                <w:color w:val="000000"/>
                <w:kern w:val="0"/>
                <w:sz w:val="21"/>
                <w:szCs w:val="21"/>
                <w:u w:val="none"/>
                <w:lang w:val="en-US" w:eastAsia="zh-CN" w:bidi="ar"/>
              </w:rPr>
              <w:t>　</w:t>
            </w:r>
          </w:p>
        </w:tc>
        <w:tc>
          <w:tcPr>
            <w:tcW w:w="840" w:type="dxa"/>
            <w:shd w:val="clear" w:color="auto" w:fill="auto"/>
            <w:vAlign w:val="center"/>
          </w:tcPr>
          <w:p w14:paraId="2CC08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5498" w:type="dxa"/>
            <w:shd w:val="clear" w:color="auto" w:fill="auto"/>
            <w:vAlign w:val="top"/>
          </w:tcPr>
          <w:p w14:paraId="58BE3F12">
            <w:pPr>
              <w:jc w:val="left"/>
              <w:rPr>
                <w:rFonts w:hint="eastAsia" w:ascii="宋体" w:hAnsi="宋体" w:eastAsia="宋体" w:cs="宋体"/>
                <w:i w:val="0"/>
                <w:iCs w:val="0"/>
                <w:color w:val="000000"/>
                <w:sz w:val="21"/>
                <w:szCs w:val="21"/>
                <w:u w:val="none"/>
              </w:rPr>
            </w:pPr>
          </w:p>
        </w:tc>
        <w:tc>
          <w:tcPr>
            <w:tcW w:w="846" w:type="dxa"/>
            <w:shd w:val="clear" w:color="auto" w:fill="auto"/>
            <w:vAlign w:val="center"/>
          </w:tcPr>
          <w:p w14:paraId="514C4A3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w:t>
            </w:r>
          </w:p>
        </w:tc>
      </w:tr>
      <w:tr w14:paraId="1AA0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5BE59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1" w:type="dxa"/>
            <w:shd w:val="clear" w:color="auto" w:fill="auto"/>
            <w:vAlign w:val="center"/>
          </w:tcPr>
          <w:p w14:paraId="7031D444">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幼儿园节能饮水机</w:t>
            </w:r>
          </w:p>
        </w:tc>
        <w:tc>
          <w:tcPr>
            <w:tcW w:w="720" w:type="dxa"/>
            <w:shd w:val="clear" w:color="auto" w:fill="auto"/>
            <w:vAlign w:val="center"/>
          </w:tcPr>
          <w:p w14:paraId="405F45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570" w:type="dxa"/>
            <w:shd w:val="clear" w:color="auto" w:fill="auto"/>
            <w:vAlign w:val="center"/>
          </w:tcPr>
          <w:p w14:paraId="150C86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0" w:type="dxa"/>
            <w:shd w:val="clear" w:color="auto" w:fill="auto"/>
            <w:vAlign w:val="center"/>
          </w:tcPr>
          <w:p w14:paraId="32B25F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5498" w:type="dxa"/>
            <w:shd w:val="clear" w:color="auto" w:fill="auto"/>
            <w:vAlign w:val="center"/>
          </w:tcPr>
          <w:p w14:paraId="7C2D06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1、电源/功率：220V /2KW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2、水胆容量：≥13L；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3、产水量：开水≥20L/H,温开水≥80L/H；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4、材质：外壳采用304不锈钢板制造，水槽厚度≥1.0mm；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5、外形尺寸：（长×宽×高）59m×35cm×68cm（台面高）（±3%）；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▲6、过滤配置： PP棉滤芯+活性炭滤芯，净水流量≥180L/h,额定总净水量≥6000L，为保证产品的兼容性及正品保障，主机和活性炭过滤滤芯都为同一品牌产品且PP棉、活性炭滤芯上要具有明显的品牌钢印标识，保证售后服务质量，保证饮水安全。（投标时必须提供与投标产品型号一致的整机《涉及饮用水卫生安全产品卫生许可批件》复印件，证件内须注明净水流量≥180L/h,额定总净水量≥6000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1）微电脑智能控制；（2）数码显示水温，2出水龙头（全温开水），温开水温度可调，温开水是过滤后的水烧开后流经热交换器冷却而成，不是开水和生水混合而成，水没有烧开，无水流出；（3）具有断水保护，断电保护、漏电保护、超压保护、超高温保护、防干烧、防蒸汽等7重保护功能；（4）高效热能交换器，高效节能；（5）装有智能水控系统，水烧不开，则无水流出，避免饮用生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节能技术：饮水机采用高效热交换器技术，内外管均采用304不锈钢波纹管，高效节能，节省加热时间和电源，水温调控不得采用原水或经过净化的原水和开水直接混合方式，回收开水热能，饮用温开水节能达80%以上。（投标时必须提供与投标产品型号一致的整机《涉及饮用水卫生安全产品卫生许可批件》复印件，证件内显示具有热交换器装置，材质为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9、采用滤芯射频感应功能：滤芯射频感应功能，使用芯片二维码，具有滤芯真伪识别、使用寿命提醒功能，保证水质卫生安全；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▲10、供货时必须提供生产厂家供货证明原件及售后服务承诺函原件。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▲11、设备厂家机器的发热管、内胆等部件的材质采用 304 不锈钢。(投标时必须提供具备带有 CMA 和 CNAS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标识的第三方检测机构出具的符合 GB/T20123-2006,GB/T11170-2008,GB/T20124-2006 标准的的化学成份要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求检测报告复印件并加盖竞标人公章)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▲12、设备厂家机器的波纹管、密封件等配件取得有资质的检测机构出具的符合(GB/T 5750.4 -2023、GB/T 5750.6 -2023、GB/T 5750.7-2023、GB/T 5750.8-2023)/《生活饮用水输配水设备及防护材料卫生安全评价规范》(2001)标准的卫生安全检测合格报告。（投标时必须提供具备带有CMA或CNAS标识的第三方检测机构出具的检测报告复印件，并加盖投标人公章。）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▲13、投标时必须必须提供PP棉滤芯、活性炭滤芯卫生许可批件复印件并加盖竞标人公章。（批件的申请单位必须和所投品牌生产厂家名称一致）。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14、水罐采用食品级304或316不锈钢板，具有耐高温、防腐蚀的特性，板厚≥1.0mm，耐用≥8年。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▲15、为保证卫生安全，所投型号商用饮水设备通过环保检测，符合 GB/T 26572-2011《电子电气产品中限用物质的限量 要求》、GB/T 26125-2011《电子电气产品六种限用物质（铅、汞、 镉、六价铬、多溴和多溴二苯醚）的测定》标准。投标时必须提供检测报告复印件并加盖竞标人公章。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16、全自动，无需专人管理，打开水龙头，即有温开水饮用。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1）主机具有遥控功能，设备不带按键，防止人多误设功能；（2）主机自带智能射频技术滤芯认证防伪系统，自动识别正品滤芯；（3）主机自带智能滤芯寿命管理系统，智能化对机器滤芯使用情况预警；（4）自动启停技术，做到无人值守、自我管理、高效节能；（5）饮水机具备智能功能，智能无菌，智能保鲜，智能换芯，智能芯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18、配备遥控器，能对主机进行遥控操作。</w:t>
            </w:r>
          </w:p>
        </w:tc>
        <w:tc>
          <w:tcPr>
            <w:tcW w:w="846" w:type="dxa"/>
            <w:shd w:val="clear" w:color="auto" w:fill="auto"/>
            <w:vAlign w:val="center"/>
          </w:tcPr>
          <w:p w14:paraId="6EA14CD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30000</w:t>
            </w:r>
          </w:p>
        </w:tc>
      </w:tr>
      <w:tr w14:paraId="27EB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33C28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1" w:type="dxa"/>
            <w:shd w:val="clear" w:color="auto" w:fill="auto"/>
            <w:vAlign w:val="center"/>
          </w:tcPr>
          <w:p w14:paraId="51BBAA0B">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Style w:val="16"/>
                <w:color w:val="auto"/>
                <w:lang w:val="en-US" w:eastAsia="zh-CN" w:bidi="ar"/>
              </w:rPr>
              <w:t>消毒</w:t>
            </w:r>
            <w:r>
              <w:rPr>
                <w:rStyle w:val="17"/>
                <w:color w:val="auto"/>
                <w:lang w:val="en-US" w:eastAsia="zh-CN" w:bidi="ar"/>
              </w:rPr>
              <w:t>柜</w:t>
            </w:r>
          </w:p>
        </w:tc>
        <w:tc>
          <w:tcPr>
            <w:tcW w:w="720" w:type="dxa"/>
            <w:shd w:val="clear" w:color="auto" w:fill="auto"/>
            <w:vAlign w:val="center"/>
          </w:tcPr>
          <w:p w14:paraId="03FCEA1A">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台</w:t>
            </w:r>
          </w:p>
        </w:tc>
        <w:tc>
          <w:tcPr>
            <w:tcW w:w="570" w:type="dxa"/>
            <w:shd w:val="clear" w:color="auto" w:fill="auto"/>
            <w:vAlign w:val="center"/>
          </w:tcPr>
          <w:p w14:paraId="65311715">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12</w:t>
            </w:r>
          </w:p>
        </w:tc>
        <w:tc>
          <w:tcPr>
            <w:tcW w:w="840" w:type="dxa"/>
            <w:shd w:val="clear" w:color="auto" w:fill="auto"/>
            <w:vAlign w:val="center"/>
          </w:tcPr>
          <w:p w14:paraId="16094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2300</w:t>
            </w:r>
          </w:p>
        </w:tc>
        <w:tc>
          <w:tcPr>
            <w:tcW w:w="5498" w:type="dxa"/>
            <w:shd w:val="clear" w:color="auto" w:fill="auto"/>
            <w:vAlign w:val="center"/>
          </w:tcPr>
          <w:p w14:paraId="2EBBF6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1、产品容量:180L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2、额定电压:220V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3、额定功率:420W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4、外观尺寸:710x290x1030mm，±0.5cm；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消毒方式:臭氧+热风循环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7、放置环境:幼儿园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8、产品材质:不锈钢箱体、铝合金暗拉手</w:t>
            </w:r>
          </w:p>
        </w:tc>
        <w:tc>
          <w:tcPr>
            <w:tcW w:w="846" w:type="dxa"/>
            <w:shd w:val="clear" w:color="auto" w:fill="auto"/>
            <w:vAlign w:val="center"/>
          </w:tcPr>
          <w:p w14:paraId="2EEBC77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27600</w:t>
            </w:r>
          </w:p>
        </w:tc>
      </w:tr>
      <w:tr w14:paraId="70A8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50483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1" w:type="dxa"/>
            <w:shd w:val="clear" w:color="auto" w:fill="auto"/>
            <w:vAlign w:val="center"/>
          </w:tcPr>
          <w:p w14:paraId="1975DD28">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水电改造</w:t>
            </w:r>
          </w:p>
        </w:tc>
        <w:tc>
          <w:tcPr>
            <w:tcW w:w="720" w:type="dxa"/>
            <w:shd w:val="clear" w:color="auto" w:fill="auto"/>
            <w:vAlign w:val="center"/>
          </w:tcPr>
          <w:p w14:paraId="2A2E62E1">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项</w:t>
            </w:r>
          </w:p>
        </w:tc>
        <w:tc>
          <w:tcPr>
            <w:tcW w:w="570" w:type="dxa"/>
            <w:shd w:val="clear" w:color="auto" w:fill="auto"/>
            <w:vAlign w:val="center"/>
          </w:tcPr>
          <w:p w14:paraId="0DE3A057">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12</w:t>
            </w:r>
          </w:p>
        </w:tc>
        <w:tc>
          <w:tcPr>
            <w:tcW w:w="840" w:type="dxa"/>
            <w:shd w:val="clear" w:color="auto" w:fill="auto"/>
            <w:vAlign w:val="center"/>
          </w:tcPr>
          <w:p w14:paraId="3102B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c>
          <w:tcPr>
            <w:tcW w:w="5498" w:type="dxa"/>
            <w:shd w:val="clear" w:color="auto" w:fill="auto"/>
            <w:vAlign w:val="center"/>
          </w:tcPr>
          <w:p w14:paraId="734746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对饮水机、口杯消毒柜进行水电改造。</w:t>
            </w:r>
          </w:p>
        </w:tc>
        <w:tc>
          <w:tcPr>
            <w:tcW w:w="846" w:type="dxa"/>
            <w:shd w:val="clear" w:color="auto" w:fill="auto"/>
            <w:vAlign w:val="center"/>
          </w:tcPr>
          <w:p w14:paraId="6020A0CF">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2"/>
                <w:szCs w:val="22"/>
                <w:u w:val="none"/>
                <w:lang w:val="en-US" w:eastAsia="zh-CN" w:bidi="ar"/>
              </w:rPr>
              <w:t>13800</w:t>
            </w:r>
          </w:p>
        </w:tc>
      </w:tr>
      <w:tr w14:paraId="59F4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3B1AD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61" w:type="dxa"/>
            <w:shd w:val="clear" w:color="auto" w:fill="auto"/>
            <w:vAlign w:val="center"/>
          </w:tcPr>
          <w:p w14:paraId="41BE8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平板推车</w:t>
            </w:r>
          </w:p>
        </w:tc>
        <w:tc>
          <w:tcPr>
            <w:tcW w:w="720" w:type="dxa"/>
            <w:shd w:val="clear" w:color="auto" w:fill="auto"/>
            <w:vAlign w:val="center"/>
          </w:tcPr>
          <w:p w14:paraId="69649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70" w:type="dxa"/>
            <w:shd w:val="clear" w:color="auto" w:fill="auto"/>
            <w:vAlign w:val="center"/>
          </w:tcPr>
          <w:p w14:paraId="10CF5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shd w:val="clear" w:color="auto" w:fill="auto"/>
            <w:vAlign w:val="center"/>
          </w:tcPr>
          <w:p w14:paraId="7191C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5498" w:type="dxa"/>
            <w:shd w:val="clear" w:color="auto" w:fill="auto"/>
            <w:vAlign w:val="center"/>
          </w:tcPr>
          <w:p w14:paraId="77EA1D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规格:800*500*900mm，±5mm；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1.层板使用201#1.0mm雪花不锈钢板；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2.加强筋使用1.0mm雪花不锈钢板；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3.配万向刹车轮，U型弯管手把。</w:t>
            </w:r>
          </w:p>
        </w:tc>
        <w:tc>
          <w:tcPr>
            <w:tcW w:w="846" w:type="dxa"/>
            <w:shd w:val="clear" w:color="auto" w:fill="auto"/>
            <w:vAlign w:val="center"/>
          </w:tcPr>
          <w:p w14:paraId="17E47F8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1200</w:t>
            </w:r>
          </w:p>
        </w:tc>
      </w:tr>
      <w:tr w14:paraId="401C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1980AF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w:t>
            </w:r>
          </w:p>
        </w:tc>
        <w:tc>
          <w:tcPr>
            <w:tcW w:w="861" w:type="dxa"/>
            <w:shd w:val="clear" w:color="auto" w:fill="auto"/>
            <w:vAlign w:val="center"/>
          </w:tcPr>
          <w:p w14:paraId="52211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农药残留检测仪</w:t>
            </w:r>
          </w:p>
        </w:tc>
        <w:tc>
          <w:tcPr>
            <w:tcW w:w="720" w:type="dxa"/>
            <w:shd w:val="clear" w:color="auto" w:fill="auto"/>
            <w:vAlign w:val="center"/>
          </w:tcPr>
          <w:p w14:paraId="48B5B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70" w:type="dxa"/>
            <w:shd w:val="clear" w:color="auto" w:fill="auto"/>
            <w:vAlign w:val="center"/>
          </w:tcPr>
          <w:p w14:paraId="764DB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shd w:val="clear" w:color="auto" w:fill="auto"/>
            <w:vAlign w:val="center"/>
          </w:tcPr>
          <w:p w14:paraId="58D50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13000</w:t>
            </w:r>
          </w:p>
        </w:tc>
        <w:tc>
          <w:tcPr>
            <w:tcW w:w="5498" w:type="dxa"/>
            <w:shd w:val="clear" w:color="auto" w:fill="auto"/>
            <w:vAlign w:val="center"/>
          </w:tcPr>
          <w:p w14:paraId="6A7EF8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一.规格参数显示屏： 5寸彩色触摸屏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1.吸光度范围：0~3.5(OD)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2.灵敏度： 0.001(OD)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3.单孔重复性：≤±0.02(OD)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4.通道差异： ≤±0.04(OD)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5.环境温度： 10℃~30℃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6.相对湿度：  ≤70%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7.外接电源：  DC12V /2A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8.额定功率：  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三.显示方式：5英寸触摸屏，人性化操作界面，操作直观、简单。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四.打印功能：高速热敏打印机，检测完成可自动打印检测报告。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五.分析光源：采用进口单波长冷光源，具有功耗低、精度高、稳定性强、响应速度快等优点。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六.移动存储：可外接U盘保存检测结果，方便数据管理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七.便携电源：直流12V供电，安全便捷，可直接和车载电源连接。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八.检测速度：三分钟出结果，并可根据实际情况调整检测时间。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九.汉字录入：内置拼音输入法，可编辑相关中英文信息。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十.菜名管理：内置常见蔬菜水果数据库，可继续添加和删除。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十一.可配通道：各通道独立工作，不用的可关闭，每个通道可选择不同种类蔬菜名称。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十二.用户登录：可设置用户名密码、防止非工作人员操作仪器。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十三.打印格式：打印格式可调整，多种可选打印项。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十四.试剂活性：检测结果可显示酶活性强度，帮助判定有效性。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十五.检测标准：支持国家标准和行业标准，并可扩展第三方标准。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十六.结果管理：检测结果可单条删除，可批量打印。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十七.要求：12通道检测</w:t>
            </w:r>
          </w:p>
        </w:tc>
        <w:tc>
          <w:tcPr>
            <w:tcW w:w="846" w:type="dxa"/>
            <w:shd w:val="clear" w:color="auto" w:fill="auto"/>
            <w:vAlign w:val="center"/>
          </w:tcPr>
          <w:p w14:paraId="78F47F3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13000</w:t>
            </w:r>
          </w:p>
        </w:tc>
      </w:tr>
      <w:tr w14:paraId="3C89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4EC853E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w:t>
            </w:r>
          </w:p>
        </w:tc>
        <w:tc>
          <w:tcPr>
            <w:tcW w:w="861" w:type="dxa"/>
            <w:shd w:val="clear" w:color="auto" w:fill="auto"/>
            <w:vAlign w:val="center"/>
          </w:tcPr>
          <w:p w14:paraId="44A50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开水杯箱</w:t>
            </w:r>
          </w:p>
        </w:tc>
        <w:tc>
          <w:tcPr>
            <w:tcW w:w="720" w:type="dxa"/>
            <w:shd w:val="clear" w:color="auto" w:fill="auto"/>
            <w:vAlign w:val="center"/>
          </w:tcPr>
          <w:p w14:paraId="031CB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70" w:type="dxa"/>
            <w:shd w:val="clear" w:color="auto" w:fill="auto"/>
            <w:vAlign w:val="center"/>
          </w:tcPr>
          <w:p w14:paraId="681D5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shd w:val="clear" w:color="auto" w:fill="auto"/>
            <w:vAlign w:val="center"/>
          </w:tcPr>
          <w:p w14:paraId="295F9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5498" w:type="dxa"/>
            <w:shd w:val="clear" w:color="auto" w:fill="auto"/>
            <w:vAlign w:val="center"/>
          </w:tcPr>
          <w:p w14:paraId="1ACE37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1、规格：850*150*600mm，±5mm；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2、面板用1.2mm不锈钢板材；</w:t>
            </w:r>
          </w:p>
        </w:tc>
        <w:tc>
          <w:tcPr>
            <w:tcW w:w="846" w:type="dxa"/>
            <w:shd w:val="clear" w:color="auto" w:fill="auto"/>
            <w:vAlign w:val="center"/>
          </w:tcPr>
          <w:p w14:paraId="7B57AE6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1800</w:t>
            </w:r>
          </w:p>
        </w:tc>
      </w:tr>
      <w:tr w14:paraId="4A3B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494D84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w:t>
            </w:r>
          </w:p>
        </w:tc>
        <w:tc>
          <w:tcPr>
            <w:tcW w:w="861" w:type="dxa"/>
            <w:shd w:val="clear" w:color="auto" w:fill="auto"/>
            <w:vAlign w:val="center"/>
          </w:tcPr>
          <w:p w14:paraId="0ECFE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高身储物器</w:t>
            </w:r>
          </w:p>
        </w:tc>
        <w:tc>
          <w:tcPr>
            <w:tcW w:w="720" w:type="dxa"/>
            <w:shd w:val="clear" w:color="auto" w:fill="auto"/>
            <w:vAlign w:val="center"/>
          </w:tcPr>
          <w:p w14:paraId="014AC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70" w:type="dxa"/>
            <w:shd w:val="clear" w:color="auto" w:fill="auto"/>
            <w:vAlign w:val="center"/>
          </w:tcPr>
          <w:p w14:paraId="76873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0" w:type="dxa"/>
            <w:shd w:val="clear" w:color="auto" w:fill="auto"/>
            <w:vAlign w:val="center"/>
          </w:tcPr>
          <w:p w14:paraId="6D30D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5498" w:type="dxa"/>
            <w:shd w:val="clear" w:color="auto" w:fill="auto"/>
            <w:vAlign w:val="center"/>
          </w:tcPr>
          <w:p w14:paraId="745317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规格：1200*500*1800mm，±5mm；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1.柜面采用1.0mm优质雪花不锈钢板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2.柜身用采用1.0mm优质雪花不锈钢板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3.柜内层板用0.8mm优质雪花不锈钢板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4.趟门用1.0mm优质不锈钢磨砂板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5.加强筋用1.0不锈钢板折弯Φ51可调子弹脚</w:t>
            </w:r>
          </w:p>
        </w:tc>
        <w:tc>
          <w:tcPr>
            <w:tcW w:w="846" w:type="dxa"/>
            <w:shd w:val="clear" w:color="auto" w:fill="auto"/>
            <w:vAlign w:val="center"/>
          </w:tcPr>
          <w:p w14:paraId="2A67C52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8000</w:t>
            </w:r>
          </w:p>
        </w:tc>
      </w:tr>
      <w:tr w14:paraId="0983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70A2373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w:t>
            </w:r>
          </w:p>
        </w:tc>
        <w:tc>
          <w:tcPr>
            <w:tcW w:w="861" w:type="dxa"/>
            <w:shd w:val="clear" w:color="auto" w:fill="auto"/>
            <w:vAlign w:val="center"/>
          </w:tcPr>
          <w:p w14:paraId="0407E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三层小车</w:t>
            </w:r>
          </w:p>
        </w:tc>
        <w:tc>
          <w:tcPr>
            <w:tcW w:w="720" w:type="dxa"/>
            <w:shd w:val="clear" w:color="auto" w:fill="auto"/>
            <w:vAlign w:val="center"/>
          </w:tcPr>
          <w:p w14:paraId="137CC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70" w:type="dxa"/>
            <w:shd w:val="clear" w:color="auto" w:fill="auto"/>
            <w:vAlign w:val="center"/>
          </w:tcPr>
          <w:p w14:paraId="13026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0" w:type="dxa"/>
            <w:shd w:val="clear" w:color="auto" w:fill="auto"/>
            <w:vAlign w:val="center"/>
          </w:tcPr>
          <w:p w14:paraId="5B42D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w:t>
            </w:r>
          </w:p>
        </w:tc>
        <w:tc>
          <w:tcPr>
            <w:tcW w:w="5498" w:type="dxa"/>
            <w:shd w:val="clear" w:color="auto" w:fill="auto"/>
            <w:vAlign w:val="center"/>
          </w:tcPr>
          <w:p w14:paraId="7B91A2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规格：1000*600*950㎜ ，±5mm；                                            1.采用优质雪花不锈钢板厚1.0mm制作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2.配万向刹车轮，U型弯管手把；</w:t>
            </w:r>
          </w:p>
        </w:tc>
        <w:tc>
          <w:tcPr>
            <w:tcW w:w="846" w:type="dxa"/>
            <w:shd w:val="clear" w:color="auto" w:fill="auto"/>
            <w:vAlign w:val="center"/>
          </w:tcPr>
          <w:p w14:paraId="754E246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15200</w:t>
            </w:r>
          </w:p>
        </w:tc>
      </w:tr>
      <w:tr w14:paraId="16F5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1D2CB73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w:t>
            </w:r>
          </w:p>
        </w:tc>
        <w:tc>
          <w:tcPr>
            <w:tcW w:w="861" w:type="dxa"/>
            <w:shd w:val="clear" w:color="auto" w:fill="auto"/>
            <w:vAlign w:val="center"/>
          </w:tcPr>
          <w:p w14:paraId="7A1F7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四门高身雪器</w:t>
            </w:r>
          </w:p>
        </w:tc>
        <w:tc>
          <w:tcPr>
            <w:tcW w:w="720" w:type="dxa"/>
            <w:shd w:val="clear" w:color="auto" w:fill="auto"/>
            <w:vAlign w:val="center"/>
          </w:tcPr>
          <w:p w14:paraId="4D501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70" w:type="dxa"/>
            <w:shd w:val="clear" w:color="auto" w:fill="auto"/>
            <w:vAlign w:val="center"/>
          </w:tcPr>
          <w:p w14:paraId="24778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shd w:val="clear" w:color="auto" w:fill="auto"/>
            <w:vAlign w:val="center"/>
          </w:tcPr>
          <w:p w14:paraId="5F3D6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5930</w:t>
            </w:r>
          </w:p>
        </w:tc>
        <w:tc>
          <w:tcPr>
            <w:tcW w:w="5498" w:type="dxa"/>
            <w:shd w:val="clear" w:color="auto" w:fill="auto"/>
            <w:vAlign w:val="center"/>
          </w:tcPr>
          <w:p w14:paraId="370B68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规格:1220*730*1950mm，±5mm；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1.电源:220V/50Hz，箱内温度:冷藏0℃-10℃，冷冻-15 - -5℃；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2.方量：≥1m³，能效等级一级、配置变频风机符合GB/T4208-2017标准要求：防护试验（IP4X）、倾斜滴水试验（IPX2）检测结果单项判定合格；                                                                  3.全不锈钢材质，自动回归门，可自动回位关闭；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4.环戊烷整体发泡剂：环保、无拼接、不漏冷、保温材厚度≥68mm，对臭氧层无破坏；</w:t>
            </w:r>
          </w:p>
        </w:tc>
        <w:tc>
          <w:tcPr>
            <w:tcW w:w="846" w:type="dxa"/>
            <w:shd w:val="clear" w:color="auto" w:fill="auto"/>
            <w:vAlign w:val="center"/>
          </w:tcPr>
          <w:p w14:paraId="687F4B5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5930</w:t>
            </w:r>
          </w:p>
        </w:tc>
      </w:tr>
      <w:tr w14:paraId="3DD0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0DFF09E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861" w:type="dxa"/>
            <w:shd w:val="clear" w:color="auto" w:fill="auto"/>
            <w:vAlign w:val="center"/>
          </w:tcPr>
          <w:p w14:paraId="36DE3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灭蝇灯</w:t>
            </w:r>
          </w:p>
        </w:tc>
        <w:tc>
          <w:tcPr>
            <w:tcW w:w="720" w:type="dxa"/>
            <w:shd w:val="clear" w:color="auto" w:fill="auto"/>
            <w:vAlign w:val="center"/>
          </w:tcPr>
          <w:p w14:paraId="07183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70" w:type="dxa"/>
            <w:shd w:val="clear" w:color="auto" w:fill="auto"/>
            <w:vAlign w:val="center"/>
          </w:tcPr>
          <w:p w14:paraId="7A7DC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40" w:type="dxa"/>
            <w:shd w:val="clear" w:color="auto" w:fill="auto"/>
            <w:vAlign w:val="center"/>
          </w:tcPr>
          <w:p w14:paraId="30F7F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5498" w:type="dxa"/>
            <w:shd w:val="clear" w:color="auto" w:fill="auto"/>
            <w:vAlign w:val="center"/>
          </w:tcPr>
          <w:p w14:paraId="220641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规格：495*230*45mm，±5mm；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1.外壳使用铝型材；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2.用恒流高压变压器；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3.使用3D纳米防护电网；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4.电功率：≥6W。</w:t>
            </w:r>
          </w:p>
        </w:tc>
        <w:tc>
          <w:tcPr>
            <w:tcW w:w="846" w:type="dxa"/>
            <w:shd w:val="clear" w:color="auto" w:fill="auto"/>
            <w:vAlign w:val="center"/>
          </w:tcPr>
          <w:p w14:paraId="2A529F1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1700</w:t>
            </w:r>
          </w:p>
        </w:tc>
      </w:tr>
      <w:tr w14:paraId="6795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1FE3F7D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861" w:type="dxa"/>
            <w:shd w:val="clear" w:color="auto" w:fill="auto"/>
            <w:vAlign w:val="center"/>
          </w:tcPr>
          <w:p w14:paraId="3F3A6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紫外线消毒灯</w:t>
            </w:r>
          </w:p>
        </w:tc>
        <w:tc>
          <w:tcPr>
            <w:tcW w:w="720" w:type="dxa"/>
            <w:shd w:val="clear" w:color="auto" w:fill="auto"/>
            <w:vAlign w:val="center"/>
          </w:tcPr>
          <w:p w14:paraId="24C97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70" w:type="dxa"/>
            <w:shd w:val="clear" w:color="auto" w:fill="auto"/>
            <w:vAlign w:val="center"/>
          </w:tcPr>
          <w:p w14:paraId="14BF2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0" w:type="dxa"/>
            <w:shd w:val="clear" w:color="auto" w:fill="auto"/>
            <w:vAlign w:val="center"/>
          </w:tcPr>
          <w:p w14:paraId="27405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5498" w:type="dxa"/>
            <w:shd w:val="clear" w:color="auto" w:fill="auto"/>
            <w:vAlign w:val="center"/>
          </w:tcPr>
          <w:p w14:paraId="61263E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1.石英管状玻璃外壳；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2.发射短波紫外线辐射，并产生臭氧，用来杀死细菌、病毒及其他微生物或使之失去活性；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3.光源类型: 杀菌消毒；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4.功率：30W。</w:t>
            </w:r>
          </w:p>
        </w:tc>
        <w:tc>
          <w:tcPr>
            <w:tcW w:w="846" w:type="dxa"/>
            <w:shd w:val="clear" w:color="auto" w:fill="auto"/>
            <w:vAlign w:val="center"/>
          </w:tcPr>
          <w:p w14:paraId="4A6689F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1800</w:t>
            </w:r>
          </w:p>
        </w:tc>
      </w:tr>
      <w:tr w14:paraId="7A1E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473D315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861" w:type="dxa"/>
            <w:shd w:val="clear" w:color="auto" w:fill="auto"/>
            <w:vAlign w:val="center"/>
          </w:tcPr>
          <w:p w14:paraId="5FBC3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净化器</w:t>
            </w:r>
          </w:p>
        </w:tc>
        <w:tc>
          <w:tcPr>
            <w:tcW w:w="720" w:type="dxa"/>
            <w:shd w:val="clear" w:color="auto" w:fill="auto"/>
            <w:vAlign w:val="center"/>
          </w:tcPr>
          <w:p w14:paraId="12564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70" w:type="dxa"/>
            <w:shd w:val="clear" w:color="auto" w:fill="auto"/>
            <w:vAlign w:val="center"/>
          </w:tcPr>
          <w:p w14:paraId="0B303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shd w:val="clear" w:color="auto" w:fill="auto"/>
            <w:vAlign w:val="center"/>
          </w:tcPr>
          <w:p w14:paraId="2BC62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5498" w:type="dxa"/>
            <w:shd w:val="clear" w:color="auto" w:fill="auto"/>
            <w:vAlign w:val="center"/>
          </w:tcPr>
          <w:p w14:paraId="767A0F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规格：2816*815*1355mm ±5mm；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1.处理风量:40000㎡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2.法兰口径:520*1150mm    </w:t>
            </w:r>
          </w:p>
        </w:tc>
        <w:tc>
          <w:tcPr>
            <w:tcW w:w="846" w:type="dxa"/>
            <w:shd w:val="clear" w:color="auto" w:fill="auto"/>
            <w:vAlign w:val="center"/>
          </w:tcPr>
          <w:p w14:paraId="1E2CA9B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20000</w:t>
            </w:r>
          </w:p>
        </w:tc>
      </w:tr>
      <w:tr w14:paraId="3E29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73C652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861" w:type="dxa"/>
            <w:shd w:val="clear" w:color="auto" w:fill="auto"/>
            <w:vAlign w:val="center"/>
          </w:tcPr>
          <w:p w14:paraId="62C68D0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智能安全保护系统</w:t>
            </w:r>
          </w:p>
        </w:tc>
        <w:tc>
          <w:tcPr>
            <w:tcW w:w="720" w:type="dxa"/>
            <w:shd w:val="clear" w:color="auto" w:fill="auto"/>
            <w:vAlign w:val="center"/>
          </w:tcPr>
          <w:p w14:paraId="6A287B7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570" w:type="dxa"/>
            <w:shd w:val="clear" w:color="auto" w:fill="auto"/>
            <w:vAlign w:val="center"/>
          </w:tcPr>
          <w:p w14:paraId="130B000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840" w:type="dxa"/>
            <w:shd w:val="clear" w:color="auto" w:fill="auto"/>
            <w:vAlign w:val="center"/>
          </w:tcPr>
          <w:p w14:paraId="460E4F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11250</w:t>
            </w:r>
          </w:p>
        </w:tc>
        <w:tc>
          <w:tcPr>
            <w:tcW w:w="5498" w:type="dxa"/>
            <w:shd w:val="clear" w:color="auto" w:fill="auto"/>
            <w:vAlign w:val="center"/>
          </w:tcPr>
          <w:p w14:paraId="66CC9E50">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要求为软硬件多功能一体机，机架式≤1.5U，内置显示屏，通讯接口包含RJ45、4G、WIFI，标配网络防雷接口≥2路、接地通路接口≥2路、漏电监测接口≥6路、RS485接口≥6路、开关量接口≥3路、USB接口≥2路、HDMI接口≥1路、电源输出接口≥6路国标五孔插座；（提供产品完整实物且体现接口的清晰照片并加盖投标单位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▲2、支持监测指标实时查询、数据分析、GIS地图展示、视频监控、设备管理、告警阈值管理、触发器管理、工单管理、多级用户权限管理；（提供以上各项软件功能截图并加盖投标单位公章）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监测网络状态、系统状态、防雷器状态、防雷器温度、防雷器寿命、雷击浪涌次数、接地通断、漏电流、温度、湿度、烟雾、水浸，具有防雷防浪涌和主板保护功能，最大放电电流Imax(8/20μs)≥40kA，电压保护水平Up≤1.7kV，限制电压Ures(5kA)≤1.2kV；（提供具有CNAS和CMA标识包含检测结果的检测报告及全国认证认可信息公共服务平台“检验检测报告编号查询”截图并加盖投标单位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基于前端设备、传输设备、后端设备的连接关系生成拓扑图，可视化、图形化呈现网络架构、设备信息、运行状态、端口信息、端口状态、端口流量、链路信息、链路状态等信息；（提供具有CNAS和CMA标识包含检测结果的检测报告及全国认证认可信息公共服务平台“检验检测报告编号查询”截图并加盖投标单位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内置触控显示屏≥2.8寸，可显示监测状态、设备信息和告警信息等，屏显内容包含：告警信息、防雷器状态、防雷器温度、防雷器寿命、雷击浪涌次数、接地通断、漏电流、温度、湿度、烟雾、水浸、安装单位、联系人、联系电话；维护方式支持手机扫描设备屏幕显示的电子二维码进行关注、注册，手机微信公众号端和管理平台端均可查询、故障报修、图片上传、管理派发工单；（提供具有CNAS和CMA标识包含检测结果的检测报告及全国认证认可信息公共服务平台“检验检测报告编号查询”截图并加盖投标单位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设备运行状态异常告警，告警类型包含：设备流量异常告警、设备离线告警、IP冲突告警、网络连通性异常告警；（提供具有CNAS和CMA标识包含检测结果的检测报告及全国认证认可信息公共服务平台“检验检测报告编号查询”截图并加盖投标单位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▲7、支持监测所连接设备是否漏电，设备漏电流≤25mA时就可触发报警；（提供具有CNAS和CMA标识包含检测结果的检测报告及全国认证认可信息公共服务平台“检验检测报告编号查询”截图并加盖投标单位公章）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内置1个语音告警扬声器，消音键1个，告警方式支持设备端扬声器告警、手机微信短信告警、管理平台告警；（提供具有CNAS和CMA标识包含检测结果的检测报告及全国认证认可信息公共服务平台“检验检测报告编号查询”截图并加盖投标单位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发生市电停电或断电时，即使无后备电源供电，设备也可发出断电报警；（提供具有CNAS和CMA标识包含检测结果的检测报告及全国认证认可信息公共服务平台“检验检测报告编号查询”截图并加盖投标单位公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10、含三年软硬件保修服务，提供原厂售后服务承诺函；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11、中标后三日内提交样品和所响应的证明材料原件进行查验。</w:t>
            </w:r>
          </w:p>
        </w:tc>
        <w:tc>
          <w:tcPr>
            <w:tcW w:w="846" w:type="dxa"/>
            <w:shd w:val="clear" w:color="auto" w:fill="auto"/>
            <w:vAlign w:val="center"/>
          </w:tcPr>
          <w:p w14:paraId="3A7AD96C">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11250</w:t>
            </w:r>
          </w:p>
        </w:tc>
      </w:tr>
      <w:tr w14:paraId="4829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82D676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w:t>
            </w:r>
          </w:p>
        </w:tc>
        <w:tc>
          <w:tcPr>
            <w:tcW w:w="861" w:type="dxa"/>
            <w:shd w:val="clear" w:color="auto" w:fill="auto"/>
            <w:vAlign w:val="center"/>
          </w:tcPr>
          <w:p w14:paraId="5434B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送鲜风管</w:t>
            </w:r>
          </w:p>
        </w:tc>
        <w:tc>
          <w:tcPr>
            <w:tcW w:w="720" w:type="dxa"/>
            <w:shd w:val="clear" w:color="auto" w:fill="auto"/>
            <w:vAlign w:val="center"/>
          </w:tcPr>
          <w:p w14:paraId="39B07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m²</w:t>
            </w:r>
          </w:p>
        </w:tc>
        <w:tc>
          <w:tcPr>
            <w:tcW w:w="570" w:type="dxa"/>
            <w:shd w:val="clear" w:color="auto" w:fill="auto"/>
            <w:vAlign w:val="center"/>
          </w:tcPr>
          <w:p w14:paraId="744E3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840" w:type="dxa"/>
            <w:shd w:val="clear" w:color="auto" w:fill="auto"/>
            <w:vAlign w:val="center"/>
          </w:tcPr>
          <w:p w14:paraId="1129B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5498" w:type="dxa"/>
            <w:shd w:val="clear" w:color="auto" w:fill="auto"/>
            <w:vAlign w:val="center"/>
          </w:tcPr>
          <w:p w14:paraId="33EDFF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1、规格：L*500 *500 mm ±5mm；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2、采用1.0mm优质雪花不锈钢板制作  </w:t>
            </w:r>
          </w:p>
        </w:tc>
        <w:tc>
          <w:tcPr>
            <w:tcW w:w="846" w:type="dxa"/>
            <w:shd w:val="clear" w:color="auto" w:fill="auto"/>
            <w:vAlign w:val="center"/>
          </w:tcPr>
          <w:p w14:paraId="78266E4D">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2"/>
                <w:szCs w:val="22"/>
                <w:u w:val="none"/>
                <w:lang w:val="en-US" w:eastAsia="zh-CN" w:bidi="ar"/>
              </w:rPr>
              <w:t>67500</w:t>
            </w:r>
          </w:p>
        </w:tc>
      </w:tr>
      <w:tr w14:paraId="7E24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2007" w:type="dxa"/>
            <w:gridSpan w:val="3"/>
            <w:shd w:val="clear" w:color="auto" w:fill="auto"/>
            <w:vAlign w:val="center"/>
          </w:tcPr>
          <w:p w14:paraId="0B2C952F">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十、保安室设备</w:t>
            </w:r>
          </w:p>
        </w:tc>
        <w:tc>
          <w:tcPr>
            <w:tcW w:w="570" w:type="dxa"/>
            <w:shd w:val="clear" w:color="auto" w:fill="auto"/>
            <w:vAlign w:val="center"/>
          </w:tcPr>
          <w:p w14:paraId="3CB7949D">
            <w:pPr>
              <w:keepNext w:val="0"/>
              <w:keepLines w:val="0"/>
              <w:widowControl/>
              <w:suppressLineNumbers w:val="0"/>
              <w:jc w:val="center"/>
              <w:textAlignment w:val="center"/>
              <w:rPr>
                <w:rFonts w:hint="default" w:ascii="宋" w:hAnsi="宋" w:eastAsia="宋" w:cs="宋"/>
                <w:i w:val="0"/>
                <w:iCs w:val="0"/>
                <w:color w:val="000000"/>
                <w:sz w:val="21"/>
                <w:szCs w:val="21"/>
                <w:u w:val="none"/>
              </w:rPr>
            </w:pPr>
            <w:r>
              <w:rPr>
                <w:rFonts w:hint="default" w:ascii="monospace" w:hAnsi="monospace" w:eastAsia="monospace" w:cs="monospace"/>
                <w:i w:val="0"/>
                <w:iCs w:val="0"/>
                <w:color w:val="000000"/>
                <w:kern w:val="0"/>
                <w:sz w:val="21"/>
                <w:szCs w:val="21"/>
                <w:u w:val="none"/>
                <w:lang w:val="en-US" w:eastAsia="zh-CN" w:bidi="ar"/>
              </w:rPr>
              <w:t>　</w:t>
            </w:r>
          </w:p>
        </w:tc>
        <w:tc>
          <w:tcPr>
            <w:tcW w:w="840" w:type="dxa"/>
            <w:shd w:val="clear" w:color="auto" w:fill="auto"/>
            <w:vAlign w:val="center"/>
          </w:tcPr>
          <w:p w14:paraId="1F1B86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5498" w:type="dxa"/>
            <w:shd w:val="clear" w:color="auto" w:fill="auto"/>
            <w:vAlign w:val="top"/>
          </w:tcPr>
          <w:p w14:paraId="29EBEED1">
            <w:pPr>
              <w:jc w:val="left"/>
              <w:rPr>
                <w:rFonts w:hint="eastAsia" w:ascii="宋体" w:hAnsi="宋体" w:eastAsia="宋体" w:cs="宋体"/>
                <w:i w:val="0"/>
                <w:iCs w:val="0"/>
                <w:color w:val="000000"/>
                <w:sz w:val="21"/>
                <w:szCs w:val="21"/>
                <w:u w:val="none"/>
              </w:rPr>
            </w:pPr>
          </w:p>
        </w:tc>
        <w:tc>
          <w:tcPr>
            <w:tcW w:w="846" w:type="dxa"/>
            <w:shd w:val="clear" w:color="auto" w:fill="auto"/>
            <w:vAlign w:val="center"/>
          </w:tcPr>
          <w:p w14:paraId="27A213A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w:t>
            </w:r>
          </w:p>
        </w:tc>
      </w:tr>
      <w:tr w14:paraId="2277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39B73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1" w:type="dxa"/>
            <w:shd w:val="clear" w:color="auto" w:fill="auto"/>
            <w:vAlign w:val="center"/>
          </w:tcPr>
          <w:p w14:paraId="5DFBDB98">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钢叉</w:t>
            </w:r>
          </w:p>
        </w:tc>
        <w:tc>
          <w:tcPr>
            <w:tcW w:w="720" w:type="dxa"/>
            <w:shd w:val="clear" w:color="auto" w:fill="auto"/>
            <w:vAlign w:val="center"/>
          </w:tcPr>
          <w:p w14:paraId="123132DA">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个</w:t>
            </w:r>
          </w:p>
        </w:tc>
        <w:tc>
          <w:tcPr>
            <w:tcW w:w="570" w:type="dxa"/>
            <w:shd w:val="clear" w:color="auto" w:fill="auto"/>
            <w:vAlign w:val="center"/>
          </w:tcPr>
          <w:p w14:paraId="4074E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0" w:type="dxa"/>
            <w:shd w:val="clear" w:color="auto" w:fill="auto"/>
            <w:vAlign w:val="center"/>
          </w:tcPr>
          <w:p w14:paraId="49B1F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5498" w:type="dxa"/>
            <w:shd w:val="clear" w:color="auto" w:fill="auto"/>
            <w:vAlign w:val="center"/>
          </w:tcPr>
          <w:p w14:paraId="3A4CB8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1、豪华不锈钢款。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2、长度2160mm，±5mm；收缩1350mm，±5mm；叉口直径350mm，±5mm；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3、使用壁厚1.2mm的不锈钢制作而成</w:t>
            </w:r>
          </w:p>
        </w:tc>
        <w:tc>
          <w:tcPr>
            <w:tcW w:w="846" w:type="dxa"/>
            <w:shd w:val="clear" w:color="auto" w:fill="auto"/>
            <w:vAlign w:val="center"/>
          </w:tcPr>
          <w:p w14:paraId="4DAC435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220</w:t>
            </w:r>
          </w:p>
        </w:tc>
      </w:tr>
      <w:tr w14:paraId="7AD6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BFD8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1" w:type="dxa"/>
            <w:shd w:val="clear" w:color="auto" w:fill="auto"/>
            <w:vAlign w:val="center"/>
          </w:tcPr>
          <w:p w14:paraId="3BCC9561">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防刺背心</w:t>
            </w:r>
          </w:p>
        </w:tc>
        <w:tc>
          <w:tcPr>
            <w:tcW w:w="720" w:type="dxa"/>
            <w:shd w:val="clear" w:color="auto" w:fill="auto"/>
            <w:vAlign w:val="center"/>
          </w:tcPr>
          <w:p w14:paraId="40179094">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副</w:t>
            </w:r>
          </w:p>
        </w:tc>
        <w:tc>
          <w:tcPr>
            <w:tcW w:w="570" w:type="dxa"/>
            <w:shd w:val="clear" w:color="auto" w:fill="auto"/>
            <w:vAlign w:val="center"/>
          </w:tcPr>
          <w:p w14:paraId="23196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0" w:type="dxa"/>
            <w:shd w:val="clear" w:color="auto" w:fill="auto"/>
            <w:vAlign w:val="center"/>
          </w:tcPr>
          <w:p w14:paraId="59EF6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5498" w:type="dxa"/>
            <w:shd w:val="clear" w:color="auto" w:fill="auto"/>
            <w:vAlign w:val="center"/>
          </w:tcPr>
          <w:p w14:paraId="54F4B0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1、安保防护防刺背心，全黑色，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2、内置硬质高锰钢钨钢钢板片内胆，经过淬火提炼，具有较强的防护能力</w:t>
            </w:r>
          </w:p>
        </w:tc>
        <w:tc>
          <w:tcPr>
            <w:tcW w:w="846" w:type="dxa"/>
            <w:shd w:val="clear" w:color="auto" w:fill="auto"/>
            <w:vAlign w:val="center"/>
          </w:tcPr>
          <w:p w14:paraId="21A1029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720</w:t>
            </w:r>
          </w:p>
        </w:tc>
      </w:tr>
      <w:tr w14:paraId="3106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5567C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1" w:type="dxa"/>
            <w:shd w:val="clear" w:color="auto" w:fill="auto"/>
            <w:vAlign w:val="center"/>
          </w:tcPr>
          <w:p w14:paraId="6BEB2559">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安全头盔</w:t>
            </w:r>
          </w:p>
        </w:tc>
        <w:tc>
          <w:tcPr>
            <w:tcW w:w="720" w:type="dxa"/>
            <w:shd w:val="clear" w:color="auto" w:fill="auto"/>
            <w:vAlign w:val="center"/>
          </w:tcPr>
          <w:p w14:paraId="5AB3E7F0">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个</w:t>
            </w:r>
          </w:p>
        </w:tc>
        <w:tc>
          <w:tcPr>
            <w:tcW w:w="570" w:type="dxa"/>
            <w:shd w:val="clear" w:color="auto" w:fill="auto"/>
            <w:vAlign w:val="center"/>
          </w:tcPr>
          <w:p w14:paraId="61155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0" w:type="dxa"/>
            <w:shd w:val="clear" w:color="auto" w:fill="auto"/>
            <w:vAlign w:val="center"/>
          </w:tcPr>
          <w:p w14:paraId="758D6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5498" w:type="dxa"/>
            <w:shd w:val="clear" w:color="auto" w:fill="auto"/>
            <w:vAlign w:val="center"/>
          </w:tcPr>
          <w:p w14:paraId="1EC2A6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ABS防暴盔，内置减震层，佩戴舒适</w:t>
            </w:r>
          </w:p>
        </w:tc>
        <w:tc>
          <w:tcPr>
            <w:tcW w:w="846" w:type="dxa"/>
            <w:shd w:val="clear" w:color="auto" w:fill="auto"/>
            <w:vAlign w:val="center"/>
          </w:tcPr>
          <w:p w14:paraId="2C828A8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280</w:t>
            </w:r>
          </w:p>
        </w:tc>
      </w:tr>
      <w:tr w14:paraId="47C0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71CC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61" w:type="dxa"/>
            <w:shd w:val="clear" w:color="auto" w:fill="auto"/>
            <w:vAlign w:val="center"/>
          </w:tcPr>
          <w:p w14:paraId="429DC7AD">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盾牌</w:t>
            </w:r>
          </w:p>
        </w:tc>
        <w:tc>
          <w:tcPr>
            <w:tcW w:w="720" w:type="dxa"/>
            <w:shd w:val="clear" w:color="auto" w:fill="auto"/>
            <w:vAlign w:val="center"/>
          </w:tcPr>
          <w:p w14:paraId="0F41E31C">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个</w:t>
            </w:r>
          </w:p>
        </w:tc>
        <w:tc>
          <w:tcPr>
            <w:tcW w:w="570" w:type="dxa"/>
            <w:shd w:val="clear" w:color="auto" w:fill="auto"/>
            <w:vAlign w:val="center"/>
          </w:tcPr>
          <w:p w14:paraId="6C63E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0" w:type="dxa"/>
            <w:shd w:val="clear" w:color="auto" w:fill="auto"/>
            <w:vAlign w:val="center"/>
          </w:tcPr>
          <w:p w14:paraId="17855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5498" w:type="dxa"/>
            <w:shd w:val="clear" w:color="auto" w:fill="auto"/>
            <w:vAlign w:val="center"/>
          </w:tcPr>
          <w:p w14:paraId="020463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1、透明方形PC材质。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2、厚度3.0MM，宽度500MM，±5mm；高度900MM，±5mm；</w:t>
            </w:r>
          </w:p>
        </w:tc>
        <w:tc>
          <w:tcPr>
            <w:tcW w:w="846" w:type="dxa"/>
            <w:shd w:val="clear" w:color="auto" w:fill="auto"/>
            <w:vAlign w:val="center"/>
          </w:tcPr>
          <w:p w14:paraId="141A256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360</w:t>
            </w:r>
          </w:p>
        </w:tc>
      </w:tr>
      <w:tr w14:paraId="4306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0FCA6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61" w:type="dxa"/>
            <w:shd w:val="clear" w:color="auto" w:fill="auto"/>
            <w:vAlign w:val="center"/>
          </w:tcPr>
          <w:p w14:paraId="09FFE11E">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防割手套</w:t>
            </w:r>
          </w:p>
        </w:tc>
        <w:tc>
          <w:tcPr>
            <w:tcW w:w="720" w:type="dxa"/>
            <w:shd w:val="clear" w:color="auto" w:fill="auto"/>
            <w:vAlign w:val="center"/>
          </w:tcPr>
          <w:p w14:paraId="2395DDDB">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个</w:t>
            </w:r>
          </w:p>
        </w:tc>
        <w:tc>
          <w:tcPr>
            <w:tcW w:w="570" w:type="dxa"/>
            <w:shd w:val="clear" w:color="auto" w:fill="auto"/>
            <w:vAlign w:val="center"/>
          </w:tcPr>
          <w:p w14:paraId="3A59C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0" w:type="dxa"/>
            <w:shd w:val="clear" w:color="auto" w:fill="auto"/>
            <w:vAlign w:val="center"/>
          </w:tcPr>
          <w:p w14:paraId="54E3A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98" w:type="dxa"/>
            <w:shd w:val="clear" w:color="auto" w:fill="auto"/>
            <w:vAlign w:val="center"/>
          </w:tcPr>
          <w:p w14:paraId="602C0E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1、含有不锈钢钢丝的线材编织而成，五指黑色手套。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2、防割等级达到防割5级、耐磨系数达到耐磨3级</w:t>
            </w:r>
          </w:p>
        </w:tc>
        <w:tc>
          <w:tcPr>
            <w:tcW w:w="846" w:type="dxa"/>
            <w:shd w:val="clear" w:color="auto" w:fill="auto"/>
            <w:vAlign w:val="center"/>
          </w:tcPr>
          <w:p w14:paraId="4BC5349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120</w:t>
            </w:r>
          </w:p>
        </w:tc>
      </w:tr>
      <w:tr w14:paraId="40FF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2403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61" w:type="dxa"/>
            <w:shd w:val="clear" w:color="auto" w:fill="auto"/>
            <w:vAlign w:val="center"/>
          </w:tcPr>
          <w:p w14:paraId="5542A33C">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LED手电筒</w:t>
            </w:r>
          </w:p>
        </w:tc>
        <w:tc>
          <w:tcPr>
            <w:tcW w:w="720" w:type="dxa"/>
            <w:shd w:val="clear" w:color="auto" w:fill="auto"/>
            <w:vAlign w:val="center"/>
          </w:tcPr>
          <w:p w14:paraId="29A467E0">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个</w:t>
            </w:r>
          </w:p>
        </w:tc>
        <w:tc>
          <w:tcPr>
            <w:tcW w:w="570" w:type="dxa"/>
            <w:shd w:val="clear" w:color="auto" w:fill="auto"/>
            <w:vAlign w:val="center"/>
          </w:tcPr>
          <w:p w14:paraId="607A1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0" w:type="dxa"/>
            <w:shd w:val="clear" w:color="auto" w:fill="auto"/>
            <w:vAlign w:val="center"/>
          </w:tcPr>
          <w:p w14:paraId="430B1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5498" w:type="dxa"/>
            <w:shd w:val="clear" w:color="auto" w:fill="auto"/>
            <w:vAlign w:val="center"/>
          </w:tcPr>
          <w:p w14:paraId="1E3CE4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1、防水式短款带尾锤强光手电筒，全铝合金筒身，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2、使用大功率LED加深聚光杯及强光节能灯泡，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3、连续使用≥5小时不断电，配有可快速充电模式</w:t>
            </w:r>
          </w:p>
        </w:tc>
        <w:tc>
          <w:tcPr>
            <w:tcW w:w="846" w:type="dxa"/>
            <w:shd w:val="clear" w:color="auto" w:fill="auto"/>
            <w:vAlign w:val="center"/>
          </w:tcPr>
          <w:p w14:paraId="291AEC6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160</w:t>
            </w:r>
          </w:p>
        </w:tc>
      </w:tr>
      <w:tr w14:paraId="7F33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6DC2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61" w:type="dxa"/>
            <w:shd w:val="clear" w:color="auto" w:fill="auto"/>
            <w:vAlign w:val="center"/>
          </w:tcPr>
          <w:p w14:paraId="21476824">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橡皮棍</w:t>
            </w:r>
          </w:p>
        </w:tc>
        <w:tc>
          <w:tcPr>
            <w:tcW w:w="720" w:type="dxa"/>
            <w:shd w:val="clear" w:color="auto" w:fill="auto"/>
            <w:vAlign w:val="center"/>
          </w:tcPr>
          <w:p w14:paraId="400A98D8">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根</w:t>
            </w:r>
          </w:p>
        </w:tc>
        <w:tc>
          <w:tcPr>
            <w:tcW w:w="570" w:type="dxa"/>
            <w:shd w:val="clear" w:color="auto" w:fill="auto"/>
            <w:vAlign w:val="center"/>
          </w:tcPr>
          <w:p w14:paraId="55865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0" w:type="dxa"/>
            <w:shd w:val="clear" w:color="auto" w:fill="auto"/>
            <w:vAlign w:val="center"/>
          </w:tcPr>
          <w:p w14:paraId="2297C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498" w:type="dxa"/>
            <w:shd w:val="clear" w:color="auto" w:fill="auto"/>
            <w:vAlign w:val="center"/>
          </w:tcPr>
          <w:p w14:paraId="56A8F5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1、优质橡胶材质，长度50cm，±5mm；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2、手握处有防滑设计，不变形、内置钢管不宜断。</w:t>
            </w:r>
          </w:p>
        </w:tc>
        <w:tc>
          <w:tcPr>
            <w:tcW w:w="846" w:type="dxa"/>
            <w:shd w:val="clear" w:color="auto" w:fill="auto"/>
            <w:vAlign w:val="center"/>
          </w:tcPr>
          <w:p w14:paraId="4A4EFDE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w:t>
            </w:r>
          </w:p>
        </w:tc>
      </w:tr>
      <w:tr w14:paraId="1C66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3853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61" w:type="dxa"/>
            <w:shd w:val="clear" w:color="auto" w:fill="auto"/>
            <w:vAlign w:val="center"/>
          </w:tcPr>
          <w:p w14:paraId="17F425A7">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齐眉棍</w:t>
            </w:r>
          </w:p>
        </w:tc>
        <w:tc>
          <w:tcPr>
            <w:tcW w:w="720" w:type="dxa"/>
            <w:shd w:val="clear" w:color="auto" w:fill="auto"/>
            <w:vAlign w:val="center"/>
          </w:tcPr>
          <w:p w14:paraId="5A5BB75D">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根</w:t>
            </w:r>
          </w:p>
        </w:tc>
        <w:tc>
          <w:tcPr>
            <w:tcW w:w="570" w:type="dxa"/>
            <w:shd w:val="clear" w:color="auto" w:fill="auto"/>
            <w:vAlign w:val="center"/>
          </w:tcPr>
          <w:p w14:paraId="3FD37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0" w:type="dxa"/>
            <w:shd w:val="clear" w:color="auto" w:fill="auto"/>
            <w:vAlign w:val="center"/>
          </w:tcPr>
          <w:p w14:paraId="36EB4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498" w:type="dxa"/>
            <w:shd w:val="clear" w:color="auto" w:fill="auto"/>
            <w:vAlign w:val="center"/>
          </w:tcPr>
          <w:p w14:paraId="34698F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1、长度：1600mm，±5mm；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2、直径：30MM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3、重量：1.5公斤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4、材质：PC,两头橡胶</w:t>
            </w:r>
          </w:p>
        </w:tc>
        <w:tc>
          <w:tcPr>
            <w:tcW w:w="846" w:type="dxa"/>
            <w:shd w:val="clear" w:color="auto" w:fill="auto"/>
            <w:vAlign w:val="center"/>
          </w:tcPr>
          <w:p w14:paraId="46B9C31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70</w:t>
            </w:r>
          </w:p>
        </w:tc>
      </w:tr>
      <w:tr w14:paraId="70E9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EAD4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61" w:type="dxa"/>
            <w:shd w:val="clear" w:color="auto" w:fill="auto"/>
            <w:vAlign w:val="center"/>
          </w:tcPr>
          <w:p w14:paraId="5288450B">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辣椒水</w:t>
            </w:r>
          </w:p>
        </w:tc>
        <w:tc>
          <w:tcPr>
            <w:tcW w:w="720" w:type="dxa"/>
            <w:shd w:val="clear" w:color="auto" w:fill="auto"/>
            <w:vAlign w:val="center"/>
          </w:tcPr>
          <w:p w14:paraId="7B7E1158">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个</w:t>
            </w:r>
          </w:p>
        </w:tc>
        <w:tc>
          <w:tcPr>
            <w:tcW w:w="570" w:type="dxa"/>
            <w:shd w:val="clear" w:color="auto" w:fill="auto"/>
            <w:vAlign w:val="center"/>
          </w:tcPr>
          <w:p w14:paraId="4DF64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0" w:type="dxa"/>
            <w:shd w:val="clear" w:color="auto" w:fill="auto"/>
            <w:vAlign w:val="center"/>
          </w:tcPr>
          <w:p w14:paraId="6FB8F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498" w:type="dxa"/>
            <w:shd w:val="clear" w:color="auto" w:fill="auto"/>
            <w:vAlign w:val="center"/>
          </w:tcPr>
          <w:p w14:paraId="15915E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1、催泪喷射器结构：由罐体、袋阀组件、催泪器溶液、喷射组件和保护帽组成；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3、成份：辣椒水；含量：3%-5%，50ML(允许偏差2ML)；交货时必须配好尼龙套配合腰带使用。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4、罐径外径：35mm(允许偏差1mm)；长度：149mm(允许偏差5mm)；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囊袋尺寸：101.0mm*77.0mm(允许偏差3mm)；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5、速率：≥7.5g/s；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6、喷射距离：≥3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7、喷射时间：≥4s；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8、重量：99.2g(允许偏差3g)。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9、高低温性能：-30°C～+55°C</w:t>
            </w:r>
          </w:p>
        </w:tc>
        <w:tc>
          <w:tcPr>
            <w:tcW w:w="846" w:type="dxa"/>
            <w:shd w:val="clear" w:color="auto" w:fill="auto"/>
            <w:vAlign w:val="center"/>
          </w:tcPr>
          <w:p w14:paraId="620E7AE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w:t>
            </w:r>
          </w:p>
        </w:tc>
      </w:tr>
      <w:tr w14:paraId="0D32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3848C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61" w:type="dxa"/>
            <w:shd w:val="clear" w:color="auto" w:fill="auto"/>
            <w:vAlign w:val="center"/>
          </w:tcPr>
          <w:p w14:paraId="18C2BD67">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装备组合置放箱</w:t>
            </w:r>
          </w:p>
        </w:tc>
        <w:tc>
          <w:tcPr>
            <w:tcW w:w="720" w:type="dxa"/>
            <w:shd w:val="clear" w:color="auto" w:fill="auto"/>
            <w:vAlign w:val="center"/>
          </w:tcPr>
          <w:p w14:paraId="67210FD3">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个</w:t>
            </w:r>
          </w:p>
        </w:tc>
        <w:tc>
          <w:tcPr>
            <w:tcW w:w="570" w:type="dxa"/>
            <w:shd w:val="clear" w:color="auto" w:fill="auto"/>
            <w:vAlign w:val="center"/>
          </w:tcPr>
          <w:p w14:paraId="46BE8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0" w:type="dxa"/>
            <w:shd w:val="clear" w:color="auto" w:fill="auto"/>
            <w:vAlign w:val="center"/>
          </w:tcPr>
          <w:p w14:paraId="502D6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5498" w:type="dxa"/>
            <w:shd w:val="clear" w:color="auto" w:fill="auto"/>
            <w:vAlign w:val="center"/>
          </w:tcPr>
          <w:p w14:paraId="22FAE9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1）材质：金属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2）尺寸：长115cm*宽37cm*高112cm(允许偏差0.5cm)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组成部件：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1、横楣、2、左边框、3、右边框、4、上横担、5、耐力板  6、h架、7、h架支撑立柱、8、底板、9、底后横担、10、底前横担</w:t>
            </w:r>
          </w:p>
        </w:tc>
        <w:tc>
          <w:tcPr>
            <w:tcW w:w="846" w:type="dxa"/>
            <w:shd w:val="clear" w:color="auto" w:fill="auto"/>
            <w:vAlign w:val="center"/>
          </w:tcPr>
          <w:p w14:paraId="125FF7F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600</w:t>
            </w:r>
          </w:p>
        </w:tc>
      </w:tr>
      <w:tr w14:paraId="3103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D032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61" w:type="dxa"/>
            <w:shd w:val="clear" w:color="auto" w:fill="auto"/>
            <w:vAlign w:val="center"/>
          </w:tcPr>
          <w:p w14:paraId="59EC7F9B">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多功能抓捕器</w:t>
            </w:r>
          </w:p>
        </w:tc>
        <w:tc>
          <w:tcPr>
            <w:tcW w:w="720" w:type="dxa"/>
            <w:shd w:val="clear" w:color="auto" w:fill="auto"/>
            <w:vAlign w:val="center"/>
          </w:tcPr>
          <w:p w14:paraId="5E7F6A45">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台</w:t>
            </w:r>
          </w:p>
        </w:tc>
        <w:tc>
          <w:tcPr>
            <w:tcW w:w="570" w:type="dxa"/>
            <w:shd w:val="clear" w:color="auto" w:fill="auto"/>
            <w:vAlign w:val="center"/>
          </w:tcPr>
          <w:p w14:paraId="7F1B2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0" w:type="dxa"/>
            <w:shd w:val="clear" w:color="auto" w:fill="auto"/>
            <w:vAlign w:val="center"/>
          </w:tcPr>
          <w:p w14:paraId="31758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5498" w:type="dxa"/>
            <w:shd w:val="clear" w:color="auto" w:fill="auto"/>
            <w:vAlign w:val="center"/>
          </w:tcPr>
          <w:p w14:paraId="491F18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1、材质：不锈钢（杆体）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2、高强度塑料（手柄）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3、规格：后管Φ35mm ， 前管Φ28mm ，壁厚：1.2mm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4、展开后总长：2000mm，±5mm ；收缩后总长：1280mm，±5mm；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5、重量：≥1.7kg</w:t>
            </w:r>
          </w:p>
        </w:tc>
        <w:tc>
          <w:tcPr>
            <w:tcW w:w="846" w:type="dxa"/>
            <w:shd w:val="clear" w:color="auto" w:fill="auto"/>
            <w:vAlign w:val="center"/>
          </w:tcPr>
          <w:p w14:paraId="781E319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360</w:t>
            </w:r>
          </w:p>
        </w:tc>
      </w:tr>
      <w:tr w14:paraId="4543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2007" w:type="dxa"/>
            <w:gridSpan w:val="3"/>
            <w:shd w:val="clear" w:color="auto" w:fill="auto"/>
            <w:vAlign w:val="center"/>
          </w:tcPr>
          <w:p w14:paraId="55BFF95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十一、保健室设备</w:t>
            </w:r>
          </w:p>
        </w:tc>
        <w:tc>
          <w:tcPr>
            <w:tcW w:w="570" w:type="dxa"/>
            <w:shd w:val="clear" w:color="auto" w:fill="auto"/>
            <w:vAlign w:val="center"/>
          </w:tcPr>
          <w:p w14:paraId="42C07D0E">
            <w:pPr>
              <w:keepNext w:val="0"/>
              <w:keepLines w:val="0"/>
              <w:widowControl/>
              <w:suppressLineNumbers w:val="0"/>
              <w:jc w:val="center"/>
              <w:textAlignment w:val="center"/>
              <w:rPr>
                <w:rFonts w:hint="default" w:ascii="宋" w:hAnsi="宋" w:eastAsia="宋" w:cs="宋"/>
                <w:i w:val="0"/>
                <w:iCs w:val="0"/>
                <w:color w:val="000000"/>
                <w:sz w:val="21"/>
                <w:szCs w:val="21"/>
                <w:u w:val="none"/>
              </w:rPr>
            </w:pPr>
            <w:r>
              <w:rPr>
                <w:rFonts w:hint="default" w:ascii="monospace" w:hAnsi="monospace" w:eastAsia="monospace" w:cs="monospace"/>
                <w:i w:val="0"/>
                <w:iCs w:val="0"/>
                <w:color w:val="000000"/>
                <w:kern w:val="0"/>
                <w:sz w:val="21"/>
                <w:szCs w:val="21"/>
                <w:u w:val="none"/>
                <w:lang w:val="en-US" w:eastAsia="zh-CN" w:bidi="ar"/>
              </w:rPr>
              <w:t>　</w:t>
            </w:r>
          </w:p>
        </w:tc>
        <w:tc>
          <w:tcPr>
            <w:tcW w:w="840" w:type="dxa"/>
            <w:shd w:val="clear" w:color="auto" w:fill="auto"/>
            <w:vAlign w:val="center"/>
          </w:tcPr>
          <w:p w14:paraId="6A8B3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5498" w:type="dxa"/>
            <w:shd w:val="clear" w:color="auto" w:fill="auto"/>
            <w:vAlign w:val="top"/>
          </w:tcPr>
          <w:p w14:paraId="04A164C5">
            <w:pPr>
              <w:jc w:val="left"/>
              <w:rPr>
                <w:rFonts w:hint="eastAsia" w:ascii="宋体" w:hAnsi="宋体" w:eastAsia="宋体" w:cs="宋体"/>
                <w:i w:val="0"/>
                <w:iCs w:val="0"/>
                <w:color w:val="000000"/>
                <w:sz w:val="21"/>
                <w:szCs w:val="21"/>
                <w:u w:val="none"/>
              </w:rPr>
            </w:pPr>
          </w:p>
        </w:tc>
        <w:tc>
          <w:tcPr>
            <w:tcW w:w="846" w:type="dxa"/>
            <w:shd w:val="clear" w:color="auto" w:fill="auto"/>
            <w:vAlign w:val="center"/>
          </w:tcPr>
          <w:p w14:paraId="1808B4E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0</w:t>
            </w:r>
          </w:p>
        </w:tc>
      </w:tr>
      <w:tr w14:paraId="6927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4837E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1" w:type="dxa"/>
            <w:shd w:val="clear" w:color="auto" w:fill="auto"/>
            <w:vAlign w:val="center"/>
          </w:tcPr>
          <w:p w14:paraId="17982E2C">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身高测量仪</w:t>
            </w:r>
          </w:p>
        </w:tc>
        <w:tc>
          <w:tcPr>
            <w:tcW w:w="720" w:type="dxa"/>
            <w:shd w:val="clear" w:color="auto" w:fill="auto"/>
            <w:vAlign w:val="center"/>
          </w:tcPr>
          <w:p w14:paraId="2C53A42E">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台</w:t>
            </w:r>
          </w:p>
        </w:tc>
        <w:tc>
          <w:tcPr>
            <w:tcW w:w="570" w:type="dxa"/>
            <w:shd w:val="clear" w:color="auto" w:fill="auto"/>
            <w:vAlign w:val="center"/>
          </w:tcPr>
          <w:p w14:paraId="73266599">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1</w:t>
            </w:r>
          </w:p>
        </w:tc>
        <w:tc>
          <w:tcPr>
            <w:tcW w:w="840" w:type="dxa"/>
            <w:shd w:val="clear" w:color="auto" w:fill="auto"/>
            <w:vAlign w:val="center"/>
          </w:tcPr>
          <w:p w14:paraId="31F8B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5498" w:type="dxa"/>
            <w:shd w:val="clear" w:color="auto" w:fill="auto"/>
            <w:vAlign w:val="center"/>
          </w:tcPr>
          <w:p w14:paraId="496EBD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1、测量身高范围：60cm—205cm；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2、坐高范围：40-120cm；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3、分度值0.1cm，误差±0.2cm；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4、机械式，铸铁座，电镀支架。</w:t>
            </w:r>
          </w:p>
        </w:tc>
        <w:tc>
          <w:tcPr>
            <w:tcW w:w="846" w:type="dxa"/>
            <w:shd w:val="clear" w:color="auto" w:fill="auto"/>
            <w:vAlign w:val="center"/>
          </w:tcPr>
          <w:p w14:paraId="7B51CB1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800</w:t>
            </w:r>
          </w:p>
        </w:tc>
      </w:tr>
      <w:tr w14:paraId="466C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5B3EC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1" w:type="dxa"/>
            <w:shd w:val="clear" w:color="auto" w:fill="auto"/>
            <w:vAlign w:val="center"/>
          </w:tcPr>
          <w:p w14:paraId="155E8BF8">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儿童视力灯箱</w:t>
            </w:r>
          </w:p>
        </w:tc>
        <w:tc>
          <w:tcPr>
            <w:tcW w:w="720" w:type="dxa"/>
            <w:shd w:val="clear" w:color="auto" w:fill="auto"/>
            <w:vAlign w:val="center"/>
          </w:tcPr>
          <w:p w14:paraId="672143AF">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台</w:t>
            </w:r>
          </w:p>
        </w:tc>
        <w:tc>
          <w:tcPr>
            <w:tcW w:w="570" w:type="dxa"/>
            <w:shd w:val="clear" w:color="auto" w:fill="auto"/>
            <w:vAlign w:val="center"/>
          </w:tcPr>
          <w:p w14:paraId="0A409AFA">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1</w:t>
            </w:r>
          </w:p>
        </w:tc>
        <w:tc>
          <w:tcPr>
            <w:tcW w:w="840" w:type="dxa"/>
            <w:shd w:val="clear" w:color="auto" w:fill="auto"/>
            <w:vAlign w:val="center"/>
          </w:tcPr>
          <w:p w14:paraId="0C649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5498" w:type="dxa"/>
            <w:shd w:val="clear" w:color="auto" w:fill="auto"/>
            <w:vAlign w:val="center"/>
          </w:tcPr>
          <w:p w14:paraId="4A9C9C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1、规格为29cm×8.5cm×92cm，产品由印有视力表图案的面板、荧光灯管、箱体组成。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2、视表板选用有机玻璃板，不易褪色；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3、光照度（lx）:200—700；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4、功率消耗（W）：2×30；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5、电压在150～260V时能正常工作；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6、配灯光视力表。</w:t>
            </w:r>
          </w:p>
        </w:tc>
        <w:tc>
          <w:tcPr>
            <w:tcW w:w="846" w:type="dxa"/>
            <w:shd w:val="clear" w:color="auto" w:fill="auto"/>
            <w:vAlign w:val="center"/>
          </w:tcPr>
          <w:p w14:paraId="2C3CEDF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r>
      <w:tr w14:paraId="34A5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00F40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1" w:type="dxa"/>
            <w:shd w:val="clear" w:color="auto" w:fill="auto"/>
            <w:vAlign w:val="center"/>
          </w:tcPr>
          <w:p w14:paraId="42121C76">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急救箱</w:t>
            </w:r>
          </w:p>
        </w:tc>
        <w:tc>
          <w:tcPr>
            <w:tcW w:w="720" w:type="dxa"/>
            <w:shd w:val="clear" w:color="auto" w:fill="auto"/>
            <w:vAlign w:val="center"/>
          </w:tcPr>
          <w:p w14:paraId="282E3ADE">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个</w:t>
            </w:r>
          </w:p>
        </w:tc>
        <w:tc>
          <w:tcPr>
            <w:tcW w:w="570" w:type="dxa"/>
            <w:shd w:val="clear" w:color="auto" w:fill="auto"/>
            <w:vAlign w:val="center"/>
          </w:tcPr>
          <w:p w14:paraId="28A5FC79">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1</w:t>
            </w:r>
          </w:p>
        </w:tc>
        <w:tc>
          <w:tcPr>
            <w:tcW w:w="840" w:type="dxa"/>
            <w:shd w:val="clear" w:color="auto" w:fill="auto"/>
            <w:vAlign w:val="center"/>
          </w:tcPr>
          <w:p w14:paraId="736D6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5498" w:type="dxa"/>
            <w:shd w:val="clear" w:color="auto" w:fill="auto"/>
            <w:vAlign w:val="center"/>
          </w:tcPr>
          <w:p w14:paraId="0A7DA1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1、材质：铝塑面板、铝合金框架；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2、保健40.5*22*23cm，±2mm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3、外科急救箱内包括：夹板（中、小号）、电筒、止血带、止血钳14cm、绷带、三角巾、纱块、胶布、放大镜、手术剪、异物针。</w:t>
            </w:r>
          </w:p>
        </w:tc>
        <w:tc>
          <w:tcPr>
            <w:tcW w:w="846" w:type="dxa"/>
            <w:shd w:val="clear" w:color="auto" w:fill="auto"/>
            <w:vAlign w:val="center"/>
          </w:tcPr>
          <w:p w14:paraId="3D62C47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400</w:t>
            </w:r>
          </w:p>
        </w:tc>
      </w:tr>
      <w:tr w14:paraId="1D0F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504A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61" w:type="dxa"/>
            <w:shd w:val="clear" w:color="auto" w:fill="auto"/>
            <w:vAlign w:val="center"/>
          </w:tcPr>
          <w:p w14:paraId="47A56249">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药品置放箱</w:t>
            </w:r>
          </w:p>
        </w:tc>
        <w:tc>
          <w:tcPr>
            <w:tcW w:w="720" w:type="dxa"/>
            <w:shd w:val="clear" w:color="auto" w:fill="auto"/>
            <w:vAlign w:val="center"/>
          </w:tcPr>
          <w:p w14:paraId="089DAC80">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个</w:t>
            </w:r>
          </w:p>
        </w:tc>
        <w:tc>
          <w:tcPr>
            <w:tcW w:w="570" w:type="dxa"/>
            <w:shd w:val="clear" w:color="auto" w:fill="auto"/>
            <w:vAlign w:val="center"/>
          </w:tcPr>
          <w:p w14:paraId="7E20038B">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1</w:t>
            </w:r>
          </w:p>
        </w:tc>
        <w:tc>
          <w:tcPr>
            <w:tcW w:w="840" w:type="dxa"/>
            <w:shd w:val="clear" w:color="auto" w:fill="auto"/>
            <w:vAlign w:val="center"/>
          </w:tcPr>
          <w:p w14:paraId="38BDB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5498" w:type="dxa"/>
            <w:shd w:val="clear" w:color="auto" w:fill="auto"/>
            <w:vAlign w:val="center"/>
          </w:tcPr>
          <w:p w14:paraId="300B5F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1、规格：1000mm×500mm×2000mm，±5mm；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2、衬板：用厚度为16mm±0.3mm，灰白色双面三聚氰胺板（即双饰面板）作为台体衬板，其内芯的基材为聚木屑纤维板，外漏截面采用1.5mm厚塑制优质封边条机械封边；甲醛释放限量指标应符合GB18580的要求；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框架：采用模具成型的专用铝合金方管制作，通过ABS专用连接件组装而成，保证连接牢固。前立柱、前横梁外径不小于25mm×30mm（误差≤±1mm），后立柱、后横梁外径为30mm×30mm（误差≤±1mm），铝合金管材的壁厚≥1.1mm（误差≤±0.15mm）。铝合金型材带凹槽，凹槽的宽度应与柜体衬板相匹配，凹槽的深度应足够，保证柜体衬板与铝型材之间接缝严密，无晃动现象，不发生脱落。铝合金型材表面需经静电粉沫喷涂处理，整体耐腐蚀、防火、防潮、稳固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4、门：上部为专用木框对开玻璃门，下部为对开木门，不锈钢拉手。柜门采用优质不锈钢定位铰链，铰链的壁厚不小于1.0mm，安全、牢固、防腐、耐用；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5、隔板：上柜为阶梯式，下柜设置1块固定隔板；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6、高度升降条：上部柜体内侧均应安装高度升降条（1.0mm冷轧钢板制作），每侧2根，至少带12个活动支撑座（位置可调）。高度升降条和支撑座表面应采用纯环氧树脂静电喷涂高温固化，具有较高耐蚀性能；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7、支脚：采用直径不小于10mm的金属螺杆与ABS工程塑料一次注塑成型的脚垫，高度可调节，并可锁紧。</w:t>
            </w:r>
          </w:p>
        </w:tc>
        <w:tc>
          <w:tcPr>
            <w:tcW w:w="846" w:type="dxa"/>
            <w:shd w:val="clear" w:color="auto" w:fill="auto"/>
            <w:vAlign w:val="center"/>
          </w:tcPr>
          <w:p w14:paraId="52C04BB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2000</w:t>
            </w:r>
          </w:p>
        </w:tc>
      </w:tr>
      <w:tr w14:paraId="614F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E15A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61" w:type="dxa"/>
            <w:shd w:val="clear" w:color="auto" w:fill="auto"/>
            <w:vAlign w:val="center"/>
          </w:tcPr>
          <w:p w14:paraId="33A37686">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听诊器</w:t>
            </w:r>
          </w:p>
        </w:tc>
        <w:tc>
          <w:tcPr>
            <w:tcW w:w="720" w:type="dxa"/>
            <w:shd w:val="clear" w:color="auto" w:fill="auto"/>
            <w:vAlign w:val="center"/>
          </w:tcPr>
          <w:p w14:paraId="15A845F9">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个</w:t>
            </w:r>
          </w:p>
        </w:tc>
        <w:tc>
          <w:tcPr>
            <w:tcW w:w="570" w:type="dxa"/>
            <w:shd w:val="clear" w:color="auto" w:fill="auto"/>
            <w:vAlign w:val="center"/>
          </w:tcPr>
          <w:p w14:paraId="45BD49C2">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4</w:t>
            </w:r>
          </w:p>
        </w:tc>
        <w:tc>
          <w:tcPr>
            <w:tcW w:w="840" w:type="dxa"/>
            <w:shd w:val="clear" w:color="auto" w:fill="auto"/>
            <w:vAlign w:val="center"/>
          </w:tcPr>
          <w:p w14:paraId="56ECF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5498" w:type="dxa"/>
            <w:shd w:val="clear" w:color="auto" w:fill="auto"/>
            <w:vAlign w:val="center"/>
          </w:tcPr>
          <w:p w14:paraId="48C3F0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1、本产品为普通医用听诊器；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2、听诊器传音应清晰；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3、耳环弹片应用弹簧钢制成；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4、耳环的弹力应适宜，弹性良好；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5、听诊器导管材料必须用乳胶导管，抗拉强度＞17MPG，伸长率＞700％。</w:t>
            </w:r>
          </w:p>
        </w:tc>
        <w:tc>
          <w:tcPr>
            <w:tcW w:w="846" w:type="dxa"/>
            <w:shd w:val="clear" w:color="auto" w:fill="auto"/>
            <w:vAlign w:val="center"/>
          </w:tcPr>
          <w:p w14:paraId="0E0001D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320</w:t>
            </w:r>
          </w:p>
        </w:tc>
      </w:tr>
      <w:tr w14:paraId="0030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5FF9F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61" w:type="dxa"/>
            <w:shd w:val="clear" w:color="auto" w:fill="auto"/>
            <w:vAlign w:val="center"/>
          </w:tcPr>
          <w:p w14:paraId="6BFBE113">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压舌板</w:t>
            </w:r>
          </w:p>
        </w:tc>
        <w:tc>
          <w:tcPr>
            <w:tcW w:w="720" w:type="dxa"/>
            <w:shd w:val="clear" w:color="auto" w:fill="auto"/>
            <w:vAlign w:val="center"/>
          </w:tcPr>
          <w:p w14:paraId="710F0091">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包</w:t>
            </w:r>
          </w:p>
        </w:tc>
        <w:tc>
          <w:tcPr>
            <w:tcW w:w="570" w:type="dxa"/>
            <w:shd w:val="clear" w:color="auto" w:fill="auto"/>
            <w:vAlign w:val="center"/>
          </w:tcPr>
          <w:p w14:paraId="24BBFAE2">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1</w:t>
            </w:r>
          </w:p>
        </w:tc>
        <w:tc>
          <w:tcPr>
            <w:tcW w:w="840" w:type="dxa"/>
            <w:shd w:val="clear" w:color="auto" w:fill="auto"/>
            <w:vAlign w:val="center"/>
          </w:tcPr>
          <w:p w14:paraId="57F79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498" w:type="dxa"/>
            <w:shd w:val="clear" w:color="auto" w:fill="auto"/>
            <w:vAlign w:val="center"/>
          </w:tcPr>
          <w:p w14:paraId="190B62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100片医用压舌板。</w:t>
            </w:r>
          </w:p>
        </w:tc>
        <w:tc>
          <w:tcPr>
            <w:tcW w:w="846" w:type="dxa"/>
            <w:shd w:val="clear" w:color="auto" w:fill="auto"/>
            <w:vAlign w:val="center"/>
          </w:tcPr>
          <w:p w14:paraId="6EFD052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w:t>
            </w:r>
          </w:p>
        </w:tc>
      </w:tr>
      <w:tr w14:paraId="3E47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78215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61" w:type="dxa"/>
            <w:shd w:val="clear" w:color="auto" w:fill="auto"/>
            <w:vAlign w:val="center"/>
          </w:tcPr>
          <w:p w14:paraId="2025D710">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消毒器具</w:t>
            </w:r>
          </w:p>
        </w:tc>
        <w:tc>
          <w:tcPr>
            <w:tcW w:w="720" w:type="dxa"/>
            <w:shd w:val="clear" w:color="auto" w:fill="auto"/>
            <w:vAlign w:val="center"/>
          </w:tcPr>
          <w:p w14:paraId="7177C1EE">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套</w:t>
            </w:r>
          </w:p>
        </w:tc>
        <w:tc>
          <w:tcPr>
            <w:tcW w:w="570" w:type="dxa"/>
            <w:shd w:val="clear" w:color="auto" w:fill="auto"/>
            <w:vAlign w:val="center"/>
          </w:tcPr>
          <w:p w14:paraId="607F1C00">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1</w:t>
            </w:r>
          </w:p>
        </w:tc>
        <w:tc>
          <w:tcPr>
            <w:tcW w:w="840" w:type="dxa"/>
            <w:shd w:val="clear" w:color="auto" w:fill="auto"/>
            <w:vAlign w:val="center"/>
          </w:tcPr>
          <w:p w14:paraId="16B05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5498" w:type="dxa"/>
            <w:shd w:val="clear" w:color="auto" w:fill="auto"/>
            <w:vAlign w:val="center"/>
          </w:tcPr>
          <w:p w14:paraId="0FA6E0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1、弯盘1个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2、镊子1个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3、棉花罐1个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4、镊子筒1个</w:t>
            </w:r>
          </w:p>
        </w:tc>
        <w:tc>
          <w:tcPr>
            <w:tcW w:w="846" w:type="dxa"/>
            <w:shd w:val="clear" w:color="auto" w:fill="auto"/>
            <w:vAlign w:val="center"/>
          </w:tcPr>
          <w:p w14:paraId="4CD0408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120</w:t>
            </w:r>
          </w:p>
        </w:tc>
      </w:tr>
      <w:tr w14:paraId="2F5C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1F04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61" w:type="dxa"/>
            <w:shd w:val="clear" w:color="auto" w:fill="auto"/>
            <w:vAlign w:val="center"/>
          </w:tcPr>
          <w:p w14:paraId="4352E22A">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体温针</w:t>
            </w:r>
          </w:p>
        </w:tc>
        <w:tc>
          <w:tcPr>
            <w:tcW w:w="720" w:type="dxa"/>
            <w:shd w:val="clear" w:color="auto" w:fill="auto"/>
            <w:vAlign w:val="center"/>
          </w:tcPr>
          <w:p w14:paraId="1B1DFD24">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个</w:t>
            </w:r>
          </w:p>
        </w:tc>
        <w:tc>
          <w:tcPr>
            <w:tcW w:w="570" w:type="dxa"/>
            <w:shd w:val="clear" w:color="auto" w:fill="auto"/>
            <w:vAlign w:val="center"/>
          </w:tcPr>
          <w:p w14:paraId="373409D6">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5</w:t>
            </w:r>
          </w:p>
        </w:tc>
        <w:tc>
          <w:tcPr>
            <w:tcW w:w="840" w:type="dxa"/>
            <w:shd w:val="clear" w:color="auto" w:fill="auto"/>
            <w:vAlign w:val="center"/>
          </w:tcPr>
          <w:p w14:paraId="315D7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498" w:type="dxa"/>
            <w:shd w:val="clear" w:color="auto" w:fill="auto"/>
            <w:vAlign w:val="center"/>
          </w:tcPr>
          <w:p w14:paraId="4412A1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1、棒式，测量范围35～42℃；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2、体温计按国际实用温标刻度，稳度最小分度值为0.1℃，分度均匀，两相邻分度中心的距离应不小于0.55mm；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3、标度线、计量数字和标志颜色牢固，不允许有脱色、影响读数、颜色污迹等现象。</w:t>
            </w:r>
          </w:p>
        </w:tc>
        <w:tc>
          <w:tcPr>
            <w:tcW w:w="846" w:type="dxa"/>
            <w:shd w:val="clear" w:color="auto" w:fill="auto"/>
            <w:vAlign w:val="center"/>
          </w:tcPr>
          <w:p w14:paraId="3C4F28E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90</w:t>
            </w:r>
          </w:p>
        </w:tc>
      </w:tr>
      <w:tr w14:paraId="6F6E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2220A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61" w:type="dxa"/>
            <w:shd w:val="clear" w:color="auto" w:fill="auto"/>
            <w:vAlign w:val="center"/>
          </w:tcPr>
          <w:p w14:paraId="11090F39">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体温抢</w:t>
            </w:r>
          </w:p>
        </w:tc>
        <w:tc>
          <w:tcPr>
            <w:tcW w:w="720" w:type="dxa"/>
            <w:shd w:val="clear" w:color="auto" w:fill="auto"/>
            <w:vAlign w:val="center"/>
          </w:tcPr>
          <w:p w14:paraId="7F0E4C52">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个</w:t>
            </w:r>
          </w:p>
        </w:tc>
        <w:tc>
          <w:tcPr>
            <w:tcW w:w="570" w:type="dxa"/>
            <w:shd w:val="clear" w:color="auto" w:fill="auto"/>
            <w:vAlign w:val="center"/>
          </w:tcPr>
          <w:p w14:paraId="556D8502">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5</w:t>
            </w:r>
          </w:p>
        </w:tc>
        <w:tc>
          <w:tcPr>
            <w:tcW w:w="840" w:type="dxa"/>
            <w:shd w:val="clear" w:color="auto" w:fill="auto"/>
            <w:vAlign w:val="center"/>
          </w:tcPr>
          <w:p w14:paraId="22E25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5498" w:type="dxa"/>
            <w:shd w:val="clear" w:color="auto" w:fill="auto"/>
            <w:vAlign w:val="center"/>
          </w:tcPr>
          <w:p w14:paraId="16DE3D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1、耳套检测警示；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2、Flexible tip柔软弹性探头；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3、耳套自动弹出装置；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4、贴心凸纹按钮设计，测量不滑手。</w:t>
            </w:r>
          </w:p>
        </w:tc>
        <w:tc>
          <w:tcPr>
            <w:tcW w:w="846" w:type="dxa"/>
            <w:shd w:val="clear" w:color="auto" w:fill="auto"/>
            <w:vAlign w:val="center"/>
          </w:tcPr>
          <w:p w14:paraId="5FAC5D5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1600</w:t>
            </w:r>
          </w:p>
        </w:tc>
      </w:tr>
      <w:tr w14:paraId="687D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75AAF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61" w:type="dxa"/>
            <w:shd w:val="clear" w:color="auto" w:fill="auto"/>
            <w:vAlign w:val="center"/>
          </w:tcPr>
          <w:p w14:paraId="4B354559">
            <w:pPr>
              <w:keepNext w:val="0"/>
              <w:keepLines w:val="0"/>
              <w:widowControl/>
              <w:suppressLineNumbers w:val="0"/>
              <w:jc w:val="left"/>
              <w:textAlignment w:val="center"/>
              <w:rPr>
                <w:rFonts w:hint="eastAsia" w:ascii="宋体" w:hAnsi="宋体" w:eastAsia="宋体" w:cs="宋体"/>
                <w:i w:val="0"/>
                <w:iCs w:val="0"/>
                <w:color w:val="1F1F1F"/>
                <w:sz w:val="21"/>
                <w:szCs w:val="21"/>
                <w:u w:val="none"/>
                <w:lang w:val="en-US" w:eastAsia="zh-CN"/>
              </w:rPr>
            </w:pPr>
            <w:r>
              <w:rPr>
                <w:rFonts w:hint="eastAsia" w:ascii="宋体" w:hAnsi="宋体" w:eastAsia="宋体" w:cs="宋体"/>
                <w:i w:val="0"/>
                <w:iCs w:val="0"/>
                <w:color w:val="1F1F1F"/>
                <w:kern w:val="0"/>
                <w:sz w:val="21"/>
                <w:szCs w:val="21"/>
                <w:u w:val="none"/>
                <w:lang w:val="en-US" w:eastAsia="zh-CN" w:bidi="ar"/>
              </w:rPr>
              <w:t>诊查器</w:t>
            </w:r>
          </w:p>
        </w:tc>
        <w:tc>
          <w:tcPr>
            <w:tcW w:w="720" w:type="dxa"/>
            <w:shd w:val="clear" w:color="auto" w:fill="auto"/>
            <w:vAlign w:val="center"/>
          </w:tcPr>
          <w:p w14:paraId="2B124BAC">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张</w:t>
            </w:r>
          </w:p>
        </w:tc>
        <w:tc>
          <w:tcPr>
            <w:tcW w:w="570" w:type="dxa"/>
            <w:shd w:val="clear" w:color="auto" w:fill="auto"/>
            <w:vAlign w:val="center"/>
          </w:tcPr>
          <w:p w14:paraId="465E1DAF">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2</w:t>
            </w:r>
          </w:p>
        </w:tc>
        <w:tc>
          <w:tcPr>
            <w:tcW w:w="840" w:type="dxa"/>
            <w:shd w:val="clear" w:color="auto" w:fill="auto"/>
            <w:vAlign w:val="center"/>
          </w:tcPr>
          <w:p w14:paraId="1B52F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5498" w:type="dxa"/>
            <w:shd w:val="clear" w:color="auto" w:fill="auto"/>
            <w:vAlign w:val="center"/>
          </w:tcPr>
          <w:p w14:paraId="1AC5F9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1、规格：1800mm×600mm×800mm，±5mm；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2、垫：采用40mm厚优质高弹海绵，面料为优质西皮；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3、板：12mm厚优质夹板；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4、用料：脚40mm×40mm，拉横25mm×25mm无缝钢管，可拆装结构；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5、台架工艺要求：经酸洗磷化处理，静电喷涂，无虚焊、无焊渣，焊点光滑、美观，结构稳固，颜色灰白，漆面不脱落。</w:t>
            </w:r>
          </w:p>
        </w:tc>
        <w:tc>
          <w:tcPr>
            <w:tcW w:w="846" w:type="dxa"/>
            <w:shd w:val="clear" w:color="auto" w:fill="auto"/>
            <w:vAlign w:val="center"/>
          </w:tcPr>
          <w:p w14:paraId="33F0C84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1300</w:t>
            </w:r>
          </w:p>
        </w:tc>
      </w:tr>
      <w:tr w14:paraId="60B2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EE32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61" w:type="dxa"/>
            <w:shd w:val="clear" w:color="auto" w:fill="auto"/>
            <w:vAlign w:val="center"/>
          </w:tcPr>
          <w:p w14:paraId="5E3E69F9">
            <w:pPr>
              <w:keepNext w:val="0"/>
              <w:keepLines w:val="0"/>
              <w:widowControl/>
              <w:suppressLineNumbers w:val="0"/>
              <w:jc w:val="left"/>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手电筒</w:t>
            </w:r>
          </w:p>
        </w:tc>
        <w:tc>
          <w:tcPr>
            <w:tcW w:w="720" w:type="dxa"/>
            <w:shd w:val="clear" w:color="auto" w:fill="auto"/>
            <w:vAlign w:val="center"/>
          </w:tcPr>
          <w:p w14:paraId="73818811">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个</w:t>
            </w:r>
          </w:p>
        </w:tc>
        <w:tc>
          <w:tcPr>
            <w:tcW w:w="570" w:type="dxa"/>
            <w:shd w:val="clear" w:color="auto" w:fill="auto"/>
            <w:vAlign w:val="center"/>
          </w:tcPr>
          <w:p w14:paraId="2327414F">
            <w:pPr>
              <w:keepNext w:val="0"/>
              <w:keepLines w:val="0"/>
              <w:widowControl/>
              <w:suppressLineNumbers w:val="0"/>
              <w:jc w:val="center"/>
              <w:textAlignment w:val="center"/>
              <w:rPr>
                <w:rFonts w:hint="eastAsia" w:ascii="宋体" w:hAnsi="宋体" w:eastAsia="宋体" w:cs="宋体"/>
                <w:i w:val="0"/>
                <w:iCs w:val="0"/>
                <w:color w:val="1F1F1F"/>
                <w:sz w:val="21"/>
                <w:szCs w:val="21"/>
                <w:u w:val="none"/>
              </w:rPr>
            </w:pPr>
            <w:r>
              <w:rPr>
                <w:rFonts w:hint="eastAsia" w:ascii="宋体" w:hAnsi="宋体" w:eastAsia="宋体" w:cs="宋体"/>
                <w:i w:val="0"/>
                <w:iCs w:val="0"/>
                <w:color w:val="1F1F1F"/>
                <w:kern w:val="0"/>
                <w:sz w:val="21"/>
                <w:szCs w:val="21"/>
                <w:u w:val="none"/>
                <w:lang w:val="en-US" w:eastAsia="zh-CN" w:bidi="ar"/>
              </w:rPr>
              <w:t>16</w:t>
            </w:r>
          </w:p>
        </w:tc>
        <w:tc>
          <w:tcPr>
            <w:tcW w:w="840" w:type="dxa"/>
            <w:shd w:val="clear" w:color="auto" w:fill="auto"/>
            <w:vAlign w:val="center"/>
          </w:tcPr>
          <w:p w14:paraId="4D0CB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498" w:type="dxa"/>
            <w:shd w:val="clear" w:color="auto" w:fill="auto"/>
            <w:vAlign w:val="center"/>
          </w:tcPr>
          <w:p w14:paraId="54EC2B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手电筒，光源,LED</w:t>
            </w:r>
          </w:p>
        </w:tc>
        <w:tc>
          <w:tcPr>
            <w:tcW w:w="846" w:type="dxa"/>
            <w:shd w:val="clear" w:color="auto" w:fill="auto"/>
            <w:vAlign w:val="center"/>
          </w:tcPr>
          <w:p w14:paraId="35B1C1F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560</w:t>
            </w:r>
          </w:p>
        </w:tc>
      </w:tr>
      <w:tr w14:paraId="4B8E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2577" w:type="dxa"/>
            <w:gridSpan w:val="4"/>
            <w:shd w:val="clear" w:color="auto" w:fill="auto"/>
            <w:vAlign w:val="center"/>
          </w:tcPr>
          <w:p w14:paraId="4A0B4AB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资金合计（元）</w:t>
            </w:r>
          </w:p>
        </w:tc>
        <w:tc>
          <w:tcPr>
            <w:tcW w:w="6338" w:type="dxa"/>
            <w:gridSpan w:val="2"/>
            <w:shd w:val="clear" w:color="auto" w:fill="auto"/>
            <w:vAlign w:val="center"/>
          </w:tcPr>
          <w:p w14:paraId="085BFCE5">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伍拾柒万元整（￥570,000.00）</w:t>
            </w:r>
          </w:p>
        </w:tc>
        <w:tc>
          <w:tcPr>
            <w:tcW w:w="846" w:type="dxa"/>
            <w:shd w:val="clear" w:color="auto" w:fill="auto"/>
            <w:vAlign w:val="center"/>
          </w:tcPr>
          <w:p w14:paraId="5B91A57D">
            <w:pPr>
              <w:jc w:val="center"/>
              <w:rPr>
                <w:rFonts w:hint="eastAsia" w:ascii="宋体" w:hAnsi="宋体" w:eastAsia="宋体" w:cs="宋体"/>
                <w:b/>
                <w:bCs/>
                <w:i w:val="0"/>
                <w:iCs w:val="0"/>
                <w:color w:val="000000"/>
                <w:sz w:val="21"/>
                <w:szCs w:val="21"/>
                <w:u w:val="none"/>
              </w:rPr>
            </w:pPr>
          </w:p>
        </w:tc>
      </w:tr>
      <w:tr w14:paraId="485F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26" w:type="dxa"/>
            <w:shd w:val="clear" w:color="auto" w:fill="auto"/>
            <w:vAlign w:val="center"/>
          </w:tcPr>
          <w:p w14:paraId="6D7BC8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商务要求</w:t>
            </w:r>
          </w:p>
        </w:tc>
        <w:tc>
          <w:tcPr>
            <w:tcW w:w="8489" w:type="dxa"/>
            <w:gridSpan w:val="5"/>
            <w:shd w:val="clear" w:color="auto" w:fill="auto"/>
            <w:vAlign w:val="center"/>
          </w:tcPr>
          <w:p w14:paraId="7C42DD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服务承诺：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一.交货期：自合同签订之日起 30日（日历天）内交货并安装调式完毕交付使用。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二.交货地点：采购人指定地点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三.交货方式：现场交货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四.售后服务：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1.质量保证期3年（自交货并验收合格之日起计）。“技术参数要求”中有特殊要求的，按特殊要求执行。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2.故障响应时间：中标供应商应接到故障通知后在 4 小时内到采购人指定现场，按国家及行业标准对故障进行及时处理；在8小时内不能解决的，供应商须在一个工作日内提供与原设备技术参数要求相同或高于原设备技术参数要求的备用产品，以保证采购人的正常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所有提供的产品均要求是原厂新品，按国家有关产品“三包”规定执行“三包”以及厂家承诺进行；免费送货上门.安装.调试，免费培训使用人员和维护人员，培训内容主要为：功能设备的软硬件安装.维护（包括操作系统的完全安装.维护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五. 培训要求：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供应方负责本地集中培训场地、培训教材、培训讲师以及培训所需的硬软件环境，为培训人员提供培训用中文培训教材（纸质稿和电子稿）、实习资料和讲义等相关用品。培训地点原则上在校内进行；培训时间由招标人根据需要确定，培训费用及被培训人员所有费用由中标人负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4、培训结束后5个工作日内，中标人向招标人提供以下培训材料：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（1）参训学员名单、签到表；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（2）培训具体日程安排表；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（3）培训资料、教材、课件；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（4）培训简报；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（5）培训照片（至少五张）；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（6）培训项目评价反馈汇总表（受训学校盖章。招标人提供样表）。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六.其他要求：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1.投标报价为采购人指定地点的现场交货价，包括：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（1）货物及标准附件、备品备件、专用工具的价格；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（2）运输、装卸、调试、培训、技术支持、售后服务等费用；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（3）必要的保险费用和各项税费；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（4）包括拆旧费用、安装费用、安装后的现场垃圾清理；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（5）设备安装、培训（含教材费、场地租用费）、送货上门的费用；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（6）到现场验收的费用。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2.付款方式：供应商交货安装完毕并验收合格后，一次性支付合同款。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3.备品备件及耗材等要求：本项目采购的全部设备和零部件、配件及安装材料必须是未经使用的、全新的，并符合国家相关质量标准的。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4.验收条件及标准：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现场验收。验货时严格按照文件参数要求进行验货，供应方所供货物必须与文件要求的技术参数相符，否则采购方有权拒收货物，直至终止合同，由此造成的一切损失由供应方负责。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5.实施和安装要求：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（1）供应方必须服从客户方现场负责人的指挥，按指定地点进行安装；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（2）安装过程中的所有安全保障由供应商自行负责；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（3）严格按投标产品的安装规范要求进行安装，确保安全。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6.质量保障要求：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因产品质量发生争议的，采购人有权单方委托有资质的产品质量检测机构进行鉴定，产品质量鉴定合格的，鉴定费用由采购人承担。产品质量鉴定不合格的，鉴定费用由中标人承担。</w:t>
            </w:r>
          </w:p>
        </w:tc>
        <w:tc>
          <w:tcPr>
            <w:tcW w:w="846" w:type="dxa"/>
            <w:shd w:val="clear" w:color="auto" w:fill="auto"/>
            <w:noWrap/>
            <w:vAlign w:val="center"/>
          </w:tcPr>
          <w:p w14:paraId="671CD48F">
            <w:pPr>
              <w:rPr>
                <w:rFonts w:hint="eastAsia" w:ascii="宋体" w:hAnsi="宋体" w:eastAsia="宋体" w:cs="宋体"/>
                <w:i w:val="0"/>
                <w:iCs w:val="0"/>
                <w:color w:val="000000"/>
                <w:sz w:val="21"/>
                <w:szCs w:val="21"/>
                <w:u w:val="none"/>
              </w:rPr>
            </w:pPr>
          </w:p>
        </w:tc>
      </w:tr>
    </w:tbl>
    <w:p w14:paraId="530689E0"/>
    <w:p w14:paraId="35CA958A"/>
    <w:p w14:paraId="2F31CEB9"/>
    <w:p w14:paraId="3ECE6E73"/>
    <w:p w14:paraId="5EA3C6C1"/>
    <w:p w14:paraId="2D4CB6B4"/>
    <w:p w14:paraId="2FAC7431">
      <w:pPr>
        <w:pStyle w:val="6"/>
        <w:jc w:val="center"/>
        <w:outlineLvl w:val="0"/>
        <w:rPr>
          <w:rFonts w:hint="eastAsia" w:ascii="Times New Roman" w:hAnsi="Times New Roman"/>
          <w:b/>
          <w:color w:val="auto"/>
          <w:sz w:val="30"/>
          <w:szCs w:val="30"/>
        </w:rPr>
      </w:pPr>
      <w:r>
        <w:rPr>
          <w:rFonts w:hint="eastAsia" w:ascii="Times New Roman" w:hAnsi="Times New Roman"/>
          <w:b/>
          <w:color w:val="auto"/>
          <w:sz w:val="30"/>
          <w:szCs w:val="30"/>
          <w:lang w:eastAsia="zh-CN"/>
        </w:rPr>
        <w:t>二、响应</w:t>
      </w:r>
      <w:r>
        <w:rPr>
          <w:rFonts w:hint="eastAsia" w:ascii="Times New Roman" w:hAnsi="Times New Roman"/>
          <w:b/>
          <w:color w:val="auto"/>
          <w:sz w:val="30"/>
          <w:szCs w:val="30"/>
        </w:rPr>
        <w:t>文件的编制</w:t>
      </w:r>
    </w:p>
    <w:p w14:paraId="60535D2C">
      <w:pPr>
        <w:pStyle w:val="6"/>
        <w:spacing w:line="420" w:lineRule="exact"/>
        <w:rPr>
          <w:rFonts w:hint="eastAsia"/>
          <w:color w:val="auto"/>
          <w:sz w:val="24"/>
          <w:szCs w:val="24"/>
        </w:rPr>
      </w:pPr>
      <w:bookmarkStart w:id="0" w:name="_Hlt162944941"/>
      <w:bookmarkEnd w:id="0"/>
      <w:bookmarkStart w:id="1" w:name="_Toc103598893"/>
      <w:bookmarkStart w:id="2" w:name="_Toc103598791"/>
      <w:bookmarkStart w:id="3" w:name="_Toc103675374"/>
      <w:bookmarkStart w:id="4" w:name="_Toc91667766"/>
      <w:r>
        <w:rPr>
          <w:rFonts w:hint="eastAsia"/>
          <w:b/>
          <w:color w:val="auto"/>
          <w:sz w:val="24"/>
          <w:szCs w:val="24"/>
        </w:rPr>
        <w:t>1.</w:t>
      </w:r>
      <w:r>
        <w:rPr>
          <w:rFonts w:hint="eastAsia"/>
          <w:b/>
          <w:color w:val="auto"/>
          <w:sz w:val="24"/>
          <w:szCs w:val="24"/>
          <w:lang w:eastAsia="zh-CN"/>
        </w:rPr>
        <w:t>响应</w:t>
      </w:r>
      <w:r>
        <w:rPr>
          <w:rFonts w:hint="eastAsia"/>
          <w:b/>
          <w:color w:val="auto"/>
          <w:sz w:val="24"/>
          <w:szCs w:val="24"/>
        </w:rPr>
        <w:t>文件编写的注意事项</w:t>
      </w:r>
      <w:bookmarkEnd w:id="1"/>
      <w:bookmarkEnd w:id="2"/>
      <w:bookmarkEnd w:id="3"/>
      <w:bookmarkEnd w:id="4"/>
    </w:p>
    <w:p w14:paraId="695094AC">
      <w:pPr>
        <w:pStyle w:val="6"/>
        <w:spacing w:line="420" w:lineRule="exact"/>
        <w:ind w:firstLine="420"/>
        <w:rPr>
          <w:rFonts w:hint="eastAsia"/>
          <w:color w:val="auto"/>
          <w:sz w:val="24"/>
          <w:szCs w:val="24"/>
        </w:rPr>
      </w:pPr>
      <w:r>
        <w:rPr>
          <w:rFonts w:hint="eastAsia"/>
          <w:color w:val="auto"/>
          <w:sz w:val="24"/>
          <w:szCs w:val="24"/>
        </w:rPr>
        <w:t>1.1报价人应认真阅读询价采购文件，按照询价采购文件的要求编制</w:t>
      </w:r>
      <w:r>
        <w:rPr>
          <w:rFonts w:hint="eastAsia"/>
          <w:color w:val="auto"/>
          <w:sz w:val="24"/>
          <w:szCs w:val="24"/>
          <w:lang w:eastAsia="zh-CN"/>
        </w:rPr>
        <w:t>响应</w:t>
      </w:r>
      <w:r>
        <w:rPr>
          <w:rFonts w:hint="eastAsia"/>
          <w:color w:val="auto"/>
          <w:sz w:val="24"/>
          <w:szCs w:val="24"/>
        </w:rPr>
        <w:t>文件。如果没有按照询价采购文件要求提交</w:t>
      </w:r>
      <w:r>
        <w:rPr>
          <w:rFonts w:hint="eastAsia"/>
          <w:color w:val="auto"/>
          <w:sz w:val="24"/>
          <w:szCs w:val="24"/>
          <w:lang w:eastAsia="zh-CN"/>
        </w:rPr>
        <w:t>响应</w:t>
      </w:r>
      <w:r>
        <w:rPr>
          <w:rFonts w:hint="eastAsia"/>
          <w:color w:val="auto"/>
          <w:sz w:val="24"/>
          <w:szCs w:val="24"/>
        </w:rPr>
        <w:t>文件，没有对询价采购文件提出的实质性要求和条件作出响应，该报价将被拒绝。</w:t>
      </w:r>
    </w:p>
    <w:p w14:paraId="4317F70D">
      <w:pPr>
        <w:pStyle w:val="6"/>
        <w:spacing w:line="420" w:lineRule="exact"/>
        <w:ind w:firstLine="420"/>
        <w:rPr>
          <w:rFonts w:hint="eastAsia"/>
          <w:color w:val="auto"/>
          <w:sz w:val="24"/>
          <w:szCs w:val="24"/>
        </w:rPr>
      </w:pPr>
      <w:r>
        <w:rPr>
          <w:rFonts w:hint="eastAsia"/>
          <w:color w:val="auto"/>
          <w:sz w:val="24"/>
          <w:szCs w:val="24"/>
        </w:rPr>
        <w:t>1.2对询价采购文件提出的实质性要求和条件作出响应是指报价人必须对询价采购项目的价格、技术参数计性能配置、数量及其他要求、合同条款等内容作出响应。</w:t>
      </w:r>
    </w:p>
    <w:p w14:paraId="50DA9AF8">
      <w:pPr>
        <w:pStyle w:val="6"/>
        <w:spacing w:line="416" w:lineRule="exact"/>
        <w:rPr>
          <w:rFonts w:hint="eastAsia"/>
          <w:b/>
          <w:color w:val="auto"/>
          <w:sz w:val="24"/>
          <w:szCs w:val="24"/>
        </w:rPr>
      </w:pPr>
      <w:bookmarkStart w:id="5" w:name="_Toc103598894"/>
      <w:bookmarkStart w:id="6" w:name="_Toc91667767"/>
      <w:bookmarkStart w:id="7" w:name="_Toc103598792"/>
      <w:bookmarkStart w:id="8" w:name="_Toc103675375"/>
      <w:r>
        <w:rPr>
          <w:rFonts w:hint="eastAsia"/>
          <w:b/>
          <w:color w:val="auto"/>
          <w:sz w:val="24"/>
          <w:szCs w:val="24"/>
        </w:rPr>
        <w:t>2.</w:t>
      </w:r>
      <w:r>
        <w:rPr>
          <w:rFonts w:hint="eastAsia"/>
          <w:b/>
          <w:color w:val="auto"/>
          <w:sz w:val="24"/>
          <w:szCs w:val="24"/>
          <w:lang w:eastAsia="zh-CN"/>
        </w:rPr>
        <w:t>响应</w:t>
      </w:r>
      <w:r>
        <w:rPr>
          <w:rFonts w:hint="eastAsia"/>
          <w:b/>
          <w:color w:val="auto"/>
          <w:sz w:val="24"/>
          <w:szCs w:val="24"/>
        </w:rPr>
        <w:t>文件的构成</w:t>
      </w:r>
      <w:bookmarkEnd w:id="5"/>
      <w:bookmarkEnd w:id="6"/>
      <w:bookmarkEnd w:id="7"/>
      <w:bookmarkEnd w:id="8"/>
    </w:p>
    <w:p w14:paraId="0D0B99C4">
      <w:pPr>
        <w:pStyle w:val="6"/>
        <w:spacing w:line="416" w:lineRule="exact"/>
        <w:ind w:firstLine="480" w:firstLineChars="200"/>
        <w:rPr>
          <w:rFonts w:hint="eastAsia" w:ascii="宋体" w:hAnsi="宋体" w:eastAsia="宋体"/>
          <w:color w:val="auto"/>
          <w:sz w:val="24"/>
          <w:szCs w:val="24"/>
          <w:lang w:eastAsia="zh-CN"/>
        </w:rPr>
      </w:pPr>
      <w:r>
        <w:rPr>
          <w:rFonts w:hint="eastAsia" w:hAnsi="宋体"/>
          <w:color w:val="auto"/>
          <w:sz w:val="24"/>
          <w:szCs w:val="24"/>
        </w:rPr>
        <w:t>（1）</w:t>
      </w:r>
      <w:r>
        <w:rPr>
          <w:rFonts w:hint="eastAsia" w:ascii="宋体" w:hAnsi="宋体"/>
          <w:color w:val="auto"/>
          <w:sz w:val="24"/>
          <w:szCs w:val="24"/>
        </w:rPr>
        <w:t>响应函</w:t>
      </w:r>
      <w:r>
        <w:rPr>
          <w:rFonts w:hint="eastAsia" w:ascii="宋体" w:hAnsi="宋体"/>
          <w:color w:val="auto"/>
          <w:sz w:val="24"/>
          <w:szCs w:val="24"/>
          <w:lang w:eastAsia="zh-CN"/>
        </w:rPr>
        <w:t>；</w:t>
      </w:r>
    </w:p>
    <w:p w14:paraId="06357B5A">
      <w:pPr>
        <w:pStyle w:val="6"/>
        <w:spacing w:line="416" w:lineRule="exact"/>
        <w:ind w:firstLine="480" w:firstLineChars="200"/>
        <w:rPr>
          <w:rFonts w:hint="eastAsia" w:hAnsi="宋体"/>
          <w:color w:val="auto"/>
          <w:sz w:val="24"/>
          <w:szCs w:val="24"/>
        </w:rPr>
      </w:pPr>
      <w:r>
        <w:rPr>
          <w:rFonts w:hint="eastAsia" w:hAnsi="宋体"/>
          <w:color w:val="auto"/>
          <w:sz w:val="24"/>
          <w:szCs w:val="24"/>
          <w:lang w:eastAsia="zh-CN"/>
        </w:rPr>
        <w:t>（</w:t>
      </w:r>
      <w:r>
        <w:rPr>
          <w:rFonts w:hint="eastAsia" w:hAnsi="宋体"/>
          <w:color w:val="auto"/>
          <w:sz w:val="24"/>
          <w:szCs w:val="24"/>
          <w:lang w:val="en-US" w:eastAsia="zh-CN"/>
        </w:rPr>
        <w:t>2</w:t>
      </w:r>
      <w:r>
        <w:rPr>
          <w:rFonts w:hint="eastAsia" w:hAnsi="宋体"/>
          <w:color w:val="auto"/>
          <w:sz w:val="24"/>
          <w:szCs w:val="24"/>
          <w:lang w:eastAsia="zh-CN"/>
        </w:rPr>
        <w:t>）</w:t>
      </w:r>
      <w:r>
        <w:rPr>
          <w:rFonts w:hint="eastAsia" w:hAnsi="宋体"/>
          <w:color w:val="auto"/>
          <w:sz w:val="24"/>
          <w:szCs w:val="24"/>
        </w:rPr>
        <w:t>报价表；</w:t>
      </w:r>
    </w:p>
    <w:p w14:paraId="06CD96A3">
      <w:pPr>
        <w:pStyle w:val="6"/>
        <w:spacing w:line="440"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3</w:t>
      </w:r>
      <w:r>
        <w:rPr>
          <w:rFonts w:hint="eastAsia" w:hAnsi="宋体"/>
          <w:color w:val="auto"/>
          <w:sz w:val="24"/>
          <w:szCs w:val="24"/>
        </w:rPr>
        <w:t>）营业执照副本内页复印件（要求证件有效并清晰反映企业法人和经营范围）；</w:t>
      </w:r>
    </w:p>
    <w:p w14:paraId="5DFDF7D0">
      <w:pPr>
        <w:pStyle w:val="6"/>
        <w:spacing w:line="416"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4</w:t>
      </w:r>
      <w:r>
        <w:rPr>
          <w:rFonts w:hint="eastAsia" w:hAnsi="宋体"/>
          <w:color w:val="auto"/>
          <w:sz w:val="24"/>
          <w:szCs w:val="24"/>
        </w:rPr>
        <w:t>）报价时必须提交竞标截止之日前</w:t>
      </w:r>
      <w:bookmarkStart w:id="9" w:name="OLE_LINK1"/>
      <w:r>
        <w:rPr>
          <w:rFonts w:hint="eastAsia" w:hAnsi="宋体"/>
          <w:color w:val="auto"/>
          <w:sz w:val="24"/>
          <w:szCs w:val="24"/>
        </w:rPr>
        <w:t>6个月</w:t>
      </w:r>
      <w:bookmarkEnd w:id="9"/>
      <w:r>
        <w:rPr>
          <w:rFonts w:hint="eastAsia" w:hAnsi="宋体"/>
          <w:color w:val="auto"/>
          <w:sz w:val="24"/>
          <w:szCs w:val="24"/>
        </w:rPr>
        <w:t>内</w:t>
      </w:r>
      <w:r>
        <w:rPr>
          <w:rFonts w:hint="eastAsia"/>
          <w:color w:val="auto"/>
          <w:sz w:val="24"/>
          <w:szCs w:val="24"/>
        </w:rPr>
        <w:t>报价人</w:t>
      </w:r>
      <w:r>
        <w:rPr>
          <w:rFonts w:hint="eastAsia" w:hAnsi="宋体"/>
          <w:color w:val="auto"/>
          <w:sz w:val="24"/>
          <w:szCs w:val="24"/>
        </w:rPr>
        <w:t>任意1个月依法缴纳税收或依法免缴税收的证明；</w:t>
      </w:r>
    </w:p>
    <w:p w14:paraId="29D1FCF0">
      <w:pPr>
        <w:pStyle w:val="6"/>
        <w:spacing w:line="416"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5</w:t>
      </w:r>
      <w:r>
        <w:rPr>
          <w:rFonts w:hint="eastAsia" w:hAnsi="宋体"/>
          <w:color w:val="auto"/>
          <w:sz w:val="24"/>
          <w:szCs w:val="24"/>
        </w:rPr>
        <w:t>）报价时必须提交竞标截止之日前6个月</w:t>
      </w:r>
      <w:r>
        <w:rPr>
          <w:rFonts w:hint="eastAsia"/>
          <w:color w:val="auto"/>
          <w:sz w:val="24"/>
          <w:szCs w:val="24"/>
        </w:rPr>
        <w:t>报价人</w:t>
      </w:r>
      <w:r>
        <w:rPr>
          <w:rFonts w:hint="eastAsia" w:hAnsi="宋体"/>
          <w:color w:val="auto"/>
          <w:sz w:val="24"/>
          <w:szCs w:val="24"/>
        </w:rPr>
        <w:t>任意1个月依法缴纳社会保障资金的证明；</w:t>
      </w:r>
    </w:p>
    <w:p w14:paraId="1D9D94AE">
      <w:pPr>
        <w:pStyle w:val="6"/>
        <w:spacing w:line="416"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6</w:t>
      </w:r>
      <w:r>
        <w:rPr>
          <w:rFonts w:hint="eastAsia" w:hAnsi="宋体"/>
          <w:color w:val="auto"/>
          <w:sz w:val="24"/>
          <w:szCs w:val="24"/>
        </w:rPr>
        <w:t>）法定代表人身份证复印件；</w:t>
      </w:r>
    </w:p>
    <w:p w14:paraId="725EE12E">
      <w:pPr>
        <w:pStyle w:val="6"/>
        <w:spacing w:line="440" w:lineRule="exact"/>
        <w:ind w:firstLine="480" w:firstLineChars="200"/>
        <w:rPr>
          <w:rFonts w:hAnsi="宋体"/>
          <w:color w:val="auto"/>
          <w:sz w:val="24"/>
          <w:szCs w:val="24"/>
        </w:rPr>
      </w:pPr>
      <w:r>
        <w:rPr>
          <w:rFonts w:hint="eastAsia" w:hAnsi="宋体"/>
          <w:color w:val="auto"/>
          <w:sz w:val="24"/>
          <w:szCs w:val="24"/>
        </w:rPr>
        <w:t>（</w:t>
      </w:r>
      <w:r>
        <w:rPr>
          <w:rFonts w:hint="eastAsia" w:hAnsi="宋体"/>
          <w:color w:val="auto"/>
          <w:sz w:val="24"/>
          <w:szCs w:val="24"/>
          <w:lang w:val="en-US" w:eastAsia="zh-CN"/>
        </w:rPr>
        <w:t>7</w:t>
      </w:r>
      <w:r>
        <w:rPr>
          <w:rFonts w:hint="eastAsia" w:hAnsi="宋体"/>
          <w:color w:val="auto"/>
          <w:sz w:val="24"/>
          <w:szCs w:val="24"/>
        </w:rPr>
        <w:t>）</w:t>
      </w:r>
      <w:r>
        <w:rPr>
          <w:rFonts w:hint="eastAsia" w:hAnsi="宋体" w:cs="宋体"/>
          <w:color w:val="auto"/>
          <w:sz w:val="24"/>
          <w:szCs w:val="24"/>
        </w:rPr>
        <w:t>售后服务承诺</w:t>
      </w:r>
      <w:r>
        <w:rPr>
          <w:rFonts w:hint="eastAsia" w:hAnsi="宋体" w:cs="宋体"/>
          <w:color w:val="auto"/>
          <w:sz w:val="24"/>
          <w:szCs w:val="24"/>
          <w:lang w:eastAsia="zh-CN"/>
        </w:rPr>
        <w:t>（格式自拟）</w:t>
      </w:r>
      <w:r>
        <w:rPr>
          <w:rFonts w:hint="eastAsia" w:hAnsi="宋体" w:cs="宋体"/>
          <w:color w:val="auto"/>
          <w:sz w:val="24"/>
          <w:szCs w:val="24"/>
        </w:rPr>
        <w:t>；</w:t>
      </w:r>
    </w:p>
    <w:p w14:paraId="37C271FA">
      <w:pPr>
        <w:pStyle w:val="6"/>
        <w:spacing w:line="440"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8</w:t>
      </w:r>
      <w:r>
        <w:rPr>
          <w:rFonts w:hint="eastAsia" w:hAnsi="宋体"/>
          <w:color w:val="auto"/>
          <w:sz w:val="24"/>
          <w:szCs w:val="24"/>
        </w:rPr>
        <w:t>）</w:t>
      </w:r>
      <w:r>
        <w:rPr>
          <w:rFonts w:hint="eastAsia" w:hAnsi="宋体"/>
          <w:color w:val="auto"/>
          <w:sz w:val="24"/>
          <w:szCs w:val="24"/>
          <w:lang w:eastAsia="zh-CN"/>
        </w:rPr>
        <w:t>商务条款偏离表</w:t>
      </w:r>
      <w:r>
        <w:rPr>
          <w:rFonts w:hint="eastAsia" w:hAnsi="宋体"/>
          <w:color w:val="auto"/>
          <w:sz w:val="24"/>
          <w:szCs w:val="24"/>
        </w:rPr>
        <w:t>；</w:t>
      </w:r>
    </w:p>
    <w:p w14:paraId="292C8B41">
      <w:pPr>
        <w:pStyle w:val="6"/>
        <w:spacing w:line="440" w:lineRule="exact"/>
        <w:ind w:firstLine="480" w:firstLineChars="200"/>
        <w:rPr>
          <w:rFonts w:hint="eastAsia" w:hAnsi="宋体"/>
          <w:color w:val="auto"/>
          <w:sz w:val="24"/>
          <w:szCs w:val="24"/>
        </w:rPr>
      </w:pPr>
      <w:r>
        <w:rPr>
          <w:rFonts w:hint="eastAsia" w:hAnsi="宋体"/>
          <w:color w:val="auto"/>
          <w:sz w:val="24"/>
          <w:szCs w:val="24"/>
        </w:rPr>
        <w:t>（</w:t>
      </w:r>
      <w:r>
        <w:rPr>
          <w:rFonts w:hint="eastAsia" w:hAnsi="宋体"/>
          <w:color w:val="auto"/>
          <w:sz w:val="24"/>
          <w:szCs w:val="24"/>
          <w:lang w:val="en-US" w:eastAsia="zh-CN"/>
        </w:rPr>
        <w:t>9</w:t>
      </w:r>
      <w:r>
        <w:rPr>
          <w:rFonts w:hint="eastAsia" w:hAnsi="宋体"/>
          <w:color w:val="auto"/>
          <w:sz w:val="24"/>
          <w:szCs w:val="24"/>
        </w:rPr>
        <w:t>）</w:t>
      </w:r>
      <w:r>
        <w:rPr>
          <w:rFonts w:hint="eastAsia" w:hAnsi="宋体"/>
          <w:color w:val="auto"/>
          <w:sz w:val="24"/>
          <w:szCs w:val="24"/>
          <w:lang w:eastAsia="zh-CN"/>
        </w:rPr>
        <w:t>货物需求偏离表</w:t>
      </w:r>
      <w:r>
        <w:rPr>
          <w:rFonts w:hint="eastAsia" w:hAnsi="宋体"/>
          <w:color w:val="auto"/>
          <w:sz w:val="24"/>
          <w:szCs w:val="24"/>
        </w:rPr>
        <w:t>；</w:t>
      </w:r>
    </w:p>
    <w:p w14:paraId="41F8AF54">
      <w:pPr>
        <w:pStyle w:val="6"/>
        <w:spacing w:line="440" w:lineRule="exact"/>
        <w:ind w:firstLine="480" w:firstLineChars="200"/>
        <w:rPr>
          <w:rFonts w:hint="eastAsia" w:hAnsi="宋体"/>
          <w:color w:val="auto"/>
          <w:sz w:val="24"/>
          <w:szCs w:val="24"/>
        </w:rPr>
      </w:pPr>
      <w:r>
        <w:rPr>
          <w:rFonts w:hint="eastAsia" w:hAnsi="宋体"/>
          <w:color w:val="auto"/>
          <w:sz w:val="24"/>
          <w:szCs w:val="24"/>
        </w:rPr>
        <w:t>（1</w:t>
      </w:r>
      <w:r>
        <w:rPr>
          <w:rFonts w:hint="eastAsia" w:hAnsi="宋体"/>
          <w:color w:val="auto"/>
          <w:sz w:val="24"/>
          <w:szCs w:val="24"/>
          <w:lang w:val="en-US" w:eastAsia="zh-CN"/>
        </w:rPr>
        <w:t>0</w:t>
      </w:r>
      <w:r>
        <w:rPr>
          <w:rFonts w:hint="eastAsia" w:hAnsi="宋体"/>
          <w:color w:val="auto"/>
          <w:sz w:val="24"/>
          <w:szCs w:val="24"/>
        </w:rPr>
        <w:t>）</w:t>
      </w:r>
      <w:r>
        <w:rPr>
          <w:rFonts w:hint="eastAsia" w:hAnsi="宋体"/>
          <w:color w:val="auto"/>
          <w:sz w:val="24"/>
          <w:szCs w:val="24"/>
          <w:lang w:eastAsia="zh-CN"/>
        </w:rPr>
        <w:t>配置清单（均不含报价）</w:t>
      </w:r>
      <w:r>
        <w:rPr>
          <w:rFonts w:hint="eastAsia" w:hAnsi="宋体"/>
          <w:color w:val="auto"/>
          <w:sz w:val="24"/>
          <w:szCs w:val="24"/>
        </w:rPr>
        <w:t>；</w:t>
      </w:r>
    </w:p>
    <w:p w14:paraId="7CDDB84D">
      <w:pPr>
        <w:pStyle w:val="6"/>
        <w:spacing w:line="440" w:lineRule="exact"/>
        <w:ind w:firstLine="480" w:firstLineChars="200"/>
        <w:rPr>
          <w:rFonts w:hint="eastAsia" w:eastAsia="宋体"/>
          <w:lang w:eastAsia="zh-CN"/>
        </w:rPr>
      </w:pPr>
      <w:r>
        <w:rPr>
          <w:rFonts w:hint="eastAsia" w:hAnsi="宋体"/>
          <w:color w:val="auto"/>
          <w:sz w:val="24"/>
          <w:szCs w:val="24"/>
        </w:rPr>
        <w:t>（1</w:t>
      </w:r>
      <w:r>
        <w:rPr>
          <w:rFonts w:hint="eastAsia" w:hAnsi="宋体"/>
          <w:color w:val="auto"/>
          <w:sz w:val="24"/>
          <w:szCs w:val="24"/>
          <w:lang w:val="en-US" w:eastAsia="zh-CN"/>
        </w:rPr>
        <w:t>1</w:t>
      </w:r>
      <w:r>
        <w:rPr>
          <w:rFonts w:hint="eastAsia" w:hAnsi="宋体"/>
          <w:color w:val="auto"/>
          <w:sz w:val="24"/>
          <w:szCs w:val="24"/>
        </w:rPr>
        <w:t>）</w:t>
      </w:r>
      <w:r>
        <w:rPr>
          <w:rFonts w:hint="eastAsia" w:ascii="宋体" w:hAnsi="宋体" w:cs="Times New Roman"/>
          <w:bCs/>
          <w:szCs w:val="21"/>
          <w:lang w:eastAsia="zh-CN"/>
        </w:rPr>
        <w:t>询价</w:t>
      </w:r>
      <w:r>
        <w:rPr>
          <w:rFonts w:hint="eastAsia" w:ascii="宋体" w:hAnsi="宋体" w:eastAsia="宋体" w:cs="Times New Roman"/>
          <w:bCs/>
          <w:szCs w:val="21"/>
        </w:rPr>
        <w:t>文件“采购需求”中要求提供的材料</w:t>
      </w:r>
      <w:r>
        <w:rPr>
          <w:rFonts w:hint="eastAsia" w:ascii="宋体" w:hAnsi="宋体" w:cs="Times New Roman"/>
          <w:bCs/>
          <w:szCs w:val="21"/>
          <w:lang w:eastAsia="zh-CN"/>
        </w:rPr>
        <w:t>；</w:t>
      </w:r>
    </w:p>
    <w:p w14:paraId="37E4F4CC">
      <w:pPr>
        <w:pStyle w:val="6"/>
        <w:spacing w:line="440" w:lineRule="exact"/>
        <w:ind w:firstLine="480" w:firstLineChars="200"/>
        <w:rPr>
          <w:rFonts w:hint="eastAsia" w:hAnsi="宋体"/>
          <w:color w:val="auto"/>
          <w:sz w:val="24"/>
          <w:szCs w:val="24"/>
        </w:rPr>
      </w:pPr>
      <w:r>
        <w:rPr>
          <w:rFonts w:hint="eastAsia" w:hAnsi="宋体"/>
          <w:color w:val="auto"/>
          <w:sz w:val="24"/>
          <w:szCs w:val="24"/>
        </w:rPr>
        <w:t>（1</w:t>
      </w:r>
      <w:r>
        <w:rPr>
          <w:rFonts w:hint="eastAsia" w:hAnsi="宋体"/>
          <w:color w:val="auto"/>
          <w:sz w:val="24"/>
          <w:szCs w:val="24"/>
          <w:lang w:val="en-US" w:eastAsia="zh-CN"/>
        </w:rPr>
        <w:t>2</w:t>
      </w:r>
      <w:r>
        <w:rPr>
          <w:rFonts w:hint="eastAsia" w:hAnsi="宋体"/>
          <w:color w:val="auto"/>
          <w:sz w:val="24"/>
          <w:szCs w:val="24"/>
        </w:rPr>
        <w:t>）报价人认为必要提供的声明及文件资料。</w:t>
      </w:r>
    </w:p>
    <w:p w14:paraId="37C1C5FD">
      <w:pPr>
        <w:pStyle w:val="6"/>
        <w:spacing w:line="440" w:lineRule="exact"/>
        <w:ind w:firstLine="482" w:firstLineChars="200"/>
        <w:rPr>
          <w:rFonts w:hAnsi="宋体"/>
          <w:b/>
          <w:bCs/>
          <w:color w:val="auto"/>
          <w:sz w:val="24"/>
          <w:szCs w:val="24"/>
        </w:rPr>
      </w:pPr>
      <w:r>
        <w:rPr>
          <w:rFonts w:hint="eastAsia" w:hAnsi="宋体"/>
          <w:b/>
          <w:bCs/>
          <w:color w:val="auto"/>
          <w:sz w:val="24"/>
          <w:szCs w:val="24"/>
        </w:rPr>
        <w:t>说明：以上（1）-（1</w:t>
      </w:r>
      <w:r>
        <w:rPr>
          <w:rFonts w:hint="eastAsia" w:hAnsi="宋体"/>
          <w:b/>
          <w:bCs/>
          <w:color w:val="auto"/>
          <w:sz w:val="24"/>
          <w:szCs w:val="24"/>
          <w:lang w:val="en-US" w:eastAsia="zh-CN"/>
        </w:rPr>
        <w:t>2</w:t>
      </w:r>
      <w:r>
        <w:rPr>
          <w:rFonts w:hint="eastAsia" w:hAnsi="宋体"/>
          <w:b/>
          <w:bCs/>
          <w:color w:val="auto"/>
          <w:sz w:val="24"/>
          <w:szCs w:val="24"/>
        </w:rPr>
        <w:t>）项必须提供</w:t>
      </w:r>
      <w:r>
        <w:rPr>
          <w:rFonts w:hint="eastAsia" w:hAnsi="宋体"/>
          <w:b/>
          <w:bCs/>
          <w:color w:val="auto"/>
          <w:sz w:val="24"/>
          <w:szCs w:val="24"/>
          <w:lang w:eastAsia="zh-CN"/>
        </w:rPr>
        <w:t>，</w:t>
      </w:r>
      <w:r>
        <w:rPr>
          <w:rFonts w:hint="eastAsia" w:ascii="宋体" w:hAnsi="宋体" w:cs="宋体"/>
          <w:b/>
          <w:szCs w:val="21"/>
        </w:rPr>
        <w:t>否则响应文件按无效响应处理</w:t>
      </w:r>
      <w:r>
        <w:rPr>
          <w:rFonts w:hint="eastAsia" w:hAnsi="宋体"/>
          <w:b/>
          <w:bCs/>
          <w:color w:val="auto"/>
          <w:sz w:val="24"/>
          <w:szCs w:val="24"/>
        </w:rPr>
        <w:t>。</w:t>
      </w:r>
    </w:p>
    <w:p w14:paraId="21BDC174">
      <w:pPr>
        <w:pStyle w:val="6"/>
        <w:spacing w:line="416" w:lineRule="exact"/>
        <w:rPr>
          <w:rFonts w:hint="eastAsia"/>
          <w:b/>
          <w:color w:val="auto"/>
          <w:sz w:val="24"/>
          <w:szCs w:val="24"/>
        </w:rPr>
      </w:pPr>
      <w:bookmarkStart w:id="10" w:name="_Toc91667768"/>
      <w:bookmarkStart w:id="11" w:name="_Toc103598793"/>
      <w:bookmarkStart w:id="12" w:name="_Toc103598895"/>
      <w:bookmarkStart w:id="13" w:name="_Toc103675376"/>
      <w:r>
        <w:rPr>
          <w:rFonts w:hint="eastAsia"/>
          <w:b/>
          <w:color w:val="auto"/>
          <w:sz w:val="24"/>
          <w:szCs w:val="24"/>
        </w:rPr>
        <w:t>3.</w:t>
      </w:r>
      <w:r>
        <w:rPr>
          <w:rFonts w:hint="eastAsia"/>
          <w:b/>
          <w:color w:val="auto"/>
          <w:sz w:val="24"/>
          <w:szCs w:val="24"/>
          <w:lang w:eastAsia="zh-CN"/>
        </w:rPr>
        <w:t>响应</w:t>
      </w:r>
      <w:r>
        <w:rPr>
          <w:rFonts w:hint="eastAsia"/>
          <w:b/>
          <w:color w:val="auto"/>
          <w:sz w:val="24"/>
          <w:szCs w:val="24"/>
        </w:rPr>
        <w:t>文件的语言及计量单位</w:t>
      </w:r>
      <w:bookmarkEnd w:id="10"/>
      <w:bookmarkEnd w:id="11"/>
      <w:bookmarkEnd w:id="12"/>
      <w:bookmarkEnd w:id="13"/>
    </w:p>
    <w:p w14:paraId="06525D5E">
      <w:pPr>
        <w:pStyle w:val="6"/>
        <w:spacing w:line="416" w:lineRule="exact"/>
        <w:ind w:firstLine="420"/>
        <w:rPr>
          <w:rFonts w:hint="eastAsia"/>
          <w:color w:val="auto"/>
          <w:sz w:val="24"/>
          <w:szCs w:val="24"/>
        </w:rPr>
      </w:pPr>
      <w:r>
        <w:rPr>
          <w:rFonts w:hint="eastAsia"/>
          <w:color w:val="auto"/>
          <w:sz w:val="24"/>
          <w:szCs w:val="24"/>
        </w:rPr>
        <w:t>3.1报价人的</w:t>
      </w:r>
      <w:r>
        <w:rPr>
          <w:rFonts w:hint="eastAsia"/>
          <w:color w:val="auto"/>
          <w:sz w:val="24"/>
          <w:szCs w:val="24"/>
          <w:lang w:eastAsia="zh-CN"/>
        </w:rPr>
        <w:t>响应</w:t>
      </w:r>
      <w:r>
        <w:rPr>
          <w:rFonts w:hint="eastAsia"/>
          <w:color w:val="auto"/>
          <w:sz w:val="24"/>
          <w:szCs w:val="24"/>
        </w:rPr>
        <w:t>文件的所有来往的函电统一使用中文（</w:t>
      </w:r>
      <w:r>
        <w:rPr>
          <w:rFonts w:hint="eastAsia"/>
          <w:b/>
          <w:bCs/>
          <w:color w:val="auto"/>
          <w:sz w:val="24"/>
          <w:szCs w:val="24"/>
        </w:rPr>
        <w:t>特别规定除外</w:t>
      </w:r>
      <w:r>
        <w:rPr>
          <w:rFonts w:hint="eastAsia"/>
          <w:color w:val="auto"/>
          <w:sz w:val="24"/>
          <w:szCs w:val="24"/>
        </w:rPr>
        <w:t>）。</w:t>
      </w:r>
    </w:p>
    <w:p w14:paraId="53A3DD72">
      <w:pPr>
        <w:pStyle w:val="6"/>
        <w:spacing w:line="416" w:lineRule="exact"/>
        <w:ind w:firstLine="420"/>
        <w:rPr>
          <w:rFonts w:hint="eastAsia"/>
          <w:color w:val="auto"/>
          <w:sz w:val="24"/>
          <w:szCs w:val="24"/>
        </w:rPr>
      </w:pPr>
      <w:r>
        <w:rPr>
          <w:rFonts w:hint="eastAsia"/>
          <w:color w:val="auto"/>
          <w:sz w:val="24"/>
          <w:szCs w:val="24"/>
        </w:rPr>
        <w:t>3.2</w:t>
      </w:r>
      <w:r>
        <w:rPr>
          <w:rFonts w:hint="eastAsia"/>
          <w:color w:val="auto"/>
          <w:sz w:val="24"/>
          <w:szCs w:val="24"/>
          <w:lang w:eastAsia="zh-CN"/>
        </w:rPr>
        <w:t>响应</w:t>
      </w:r>
      <w:r>
        <w:rPr>
          <w:rFonts w:hint="eastAsia"/>
          <w:color w:val="auto"/>
          <w:sz w:val="24"/>
          <w:szCs w:val="24"/>
        </w:rPr>
        <w:t>文件中使用的计量单位除询价采购文件中有特殊规定外，一律使用法定计量单位。</w:t>
      </w:r>
    </w:p>
    <w:p w14:paraId="66BC574C">
      <w:pPr>
        <w:pStyle w:val="6"/>
        <w:spacing w:line="416" w:lineRule="exact"/>
        <w:rPr>
          <w:rFonts w:hint="eastAsia"/>
          <w:b/>
          <w:color w:val="auto"/>
          <w:sz w:val="24"/>
          <w:szCs w:val="24"/>
        </w:rPr>
      </w:pPr>
      <w:bookmarkStart w:id="14" w:name="_Toc103598794"/>
      <w:bookmarkStart w:id="15" w:name="_Toc103675377"/>
      <w:bookmarkStart w:id="16" w:name="_Toc91667769"/>
      <w:bookmarkStart w:id="17" w:name="_Toc103598896"/>
      <w:r>
        <w:rPr>
          <w:rFonts w:hint="eastAsia"/>
          <w:b/>
          <w:color w:val="auto"/>
          <w:sz w:val="24"/>
          <w:szCs w:val="24"/>
        </w:rPr>
        <w:t>4</w:t>
      </w:r>
      <w:r>
        <w:rPr>
          <w:b/>
          <w:color w:val="auto"/>
          <w:sz w:val="24"/>
          <w:szCs w:val="24"/>
        </w:rPr>
        <w:t>.</w:t>
      </w:r>
      <w:r>
        <w:rPr>
          <w:rFonts w:hint="eastAsia"/>
          <w:b/>
          <w:color w:val="auto"/>
          <w:sz w:val="24"/>
          <w:szCs w:val="24"/>
          <w:lang w:eastAsia="zh-CN"/>
        </w:rPr>
        <w:t>响应</w:t>
      </w:r>
      <w:r>
        <w:rPr>
          <w:rFonts w:hint="eastAsia"/>
          <w:b/>
          <w:color w:val="auto"/>
          <w:sz w:val="24"/>
          <w:szCs w:val="24"/>
        </w:rPr>
        <w:t>文件格式</w:t>
      </w:r>
      <w:bookmarkEnd w:id="14"/>
      <w:bookmarkEnd w:id="15"/>
      <w:bookmarkEnd w:id="16"/>
      <w:bookmarkEnd w:id="17"/>
      <w:r>
        <w:rPr>
          <w:rFonts w:hint="eastAsia"/>
          <w:b/>
          <w:color w:val="auto"/>
          <w:sz w:val="24"/>
          <w:szCs w:val="24"/>
        </w:rPr>
        <w:t xml:space="preserve"> </w:t>
      </w:r>
    </w:p>
    <w:p w14:paraId="620A7017">
      <w:pPr>
        <w:pStyle w:val="6"/>
        <w:spacing w:line="416" w:lineRule="exact"/>
        <w:ind w:firstLine="420"/>
        <w:rPr>
          <w:rFonts w:hint="eastAsia"/>
          <w:bCs/>
          <w:color w:val="auto"/>
          <w:spacing w:val="-4"/>
          <w:sz w:val="24"/>
          <w:szCs w:val="24"/>
        </w:rPr>
      </w:pPr>
      <w:r>
        <w:rPr>
          <w:rFonts w:hint="eastAsia"/>
          <w:bCs/>
          <w:color w:val="auto"/>
          <w:spacing w:val="-4"/>
          <w:sz w:val="24"/>
          <w:szCs w:val="24"/>
        </w:rPr>
        <w:t>4.1报价人应按询价采购文件提供的报价表等格式详细完整地填写各项内容，</w:t>
      </w:r>
      <w:r>
        <w:rPr>
          <w:rFonts w:hint="eastAsia"/>
          <w:b/>
          <w:color w:val="auto"/>
          <w:spacing w:val="-4"/>
          <w:sz w:val="24"/>
          <w:szCs w:val="24"/>
        </w:rPr>
        <w:t>且报价不得超过各分项预算价。</w:t>
      </w:r>
    </w:p>
    <w:p w14:paraId="784BE6D4">
      <w:pPr>
        <w:pStyle w:val="6"/>
        <w:spacing w:line="416" w:lineRule="exact"/>
        <w:rPr>
          <w:rFonts w:hint="eastAsia"/>
          <w:b/>
          <w:color w:val="auto"/>
          <w:sz w:val="24"/>
          <w:szCs w:val="24"/>
        </w:rPr>
      </w:pPr>
      <w:bookmarkStart w:id="18" w:name="_Toc103675378"/>
      <w:bookmarkStart w:id="19" w:name="_Toc103598897"/>
      <w:bookmarkStart w:id="20" w:name="_Toc103598795"/>
      <w:bookmarkStart w:id="21" w:name="_Toc91667770"/>
      <w:r>
        <w:rPr>
          <w:rFonts w:hint="eastAsia"/>
          <w:b/>
          <w:color w:val="auto"/>
          <w:sz w:val="24"/>
          <w:szCs w:val="24"/>
        </w:rPr>
        <w:t>5.报价</w:t>
      </w:r>
      <w:bookmarkEnd w:id="18"/>
      <w:bookmarkEnd w:id="19"/>
      <w:bookmarkEnd w:id="20"/>
      <w:bookmarkEnd w:id="21"/>
    </w:p>
    <w:p w14:paraId="5533C2AC">
      <w:pPr>
        <w:pStyle w:val="18"/>
        <w:spacing w:line="400" w:lineRule="exact"/>
        <w:ind w:firstLine="480" w:firstLineChars="200"/>
        <w:rPr>
          <w:rFonts w:hint="eastAsia"/>
          <w:color w:val="auto"/>
          <w:sz w:val="24"/>
          <w:szCs w:val="24"/>
        </w:rPr>
      </w:pPr>
      <w:r>
        <w:rPr>
          <w:rFonts w:hint="eastAsia"/>
          <w:color w:val="auto"/>
          <w:sz w:val="24"/>
          <w:szCs w:val="24"/>
        </w:rPr>
        <w:t>5.1</w:t>
      </w:r>
      <w:r>
        <w:rPr>
          <w:rFonts w:hint="eastAsia" w:ascii="Times New Roman" w:hAnsi="Times New Roman"/>
          <w:color w:val="auto"/>
          <w:sz w:val="24"/>
          <w:szCs w:val="24"/>
        </w:rPr>
        <w:t>报价：</w:t>
      </w:r>
      <w:r>
        <w:rPr>
          <w:rFonts w:hint="eastAsia"/>
          <w:bCs/>
          <w:color w:val="auto"/>
          <w:sz w:val="24"/>
          <w:szCs w:val="24"/>
        </w:rPr>
        <w:t xml:space="preserve">报价人应就《货物需求一览表》中的货物内容作完整报价。 </w:t>
      </w:r>
    </w:p>
    <w:p w14:paraId="49F066D8">
      <w:pPr>
        <w:pStyle w:val="6"/>
        <w:spacing w:line="416" w:lineRule="exact"/>
        <w:ind w:firstLine="480" w:firstLineChars="200"/>
        <w:rPr>
          <w:rFonts w:hint="eastAsia"/>
          <w:color w:val="auto"/>
          <w:sz w:val="24"/>
          <w:szCs w:val="24"/>
          <w:u w:val="single"/>
        </w:rPr>
      </w:pPr>
      <w:r>
        <w:rPr>
          <w:rFonts w:hint="eastAsia"/>
          <w:color w:val="auto"/>
          <w:sz w:val="24"/>
          <w:szCs w:val="24"/>
        </w:rPr>
        <w:t>5.2报价人报价表上大写金额和小写金额不一致的，以大写金额为准，对不同文字文本</w:t>
      </w:r>
      <w:r>
        <w:rPr>
          <w:rFonts w:hint="eastAsia"/>
          <w:color w:val="auto"/>
          <w:sz w:val="24"/>
          <w:szCs w:val="24"/>
          <w:lang w:eastAsia="zh-CN"/>
        </w:rPr>
        <w:t>响应</w:t>
      </w:r>
      <w:r>
        <w:rPr>
          <w:rFonts w:hint="eastAsia"/>
          <w:color w:val="auto"/>
          <w:sz w:val="24"/>
          <w:szCs w:val="24"/>
        </w:rPr>
        <w:t>文件的解释发生异议的，以中文文本为准。如果报价人不接受对其错误的更正，其报价将被拒绝。</w:t>
      </w:r>
    </w:p>
    <w:p w14:paraId="0CA8DC01">
      <w:pPr>
        <w:pStyle w:val="6"/>
        <w:spacing w:line="416" w:lineRule="exact"/>
        <w:ind w:firstLine="480" w:firstLineChars="200"/>
        <w:rPr>
          <w:rFonts w:hint="eastAsia"/>
          <w:color w:val="auto"/>
          <w:sz w:val="24"/>
          <w:szCs w:val="24"/>
        </w:rPr>
      </w:pPr>
      <w:r>
        <w:rPr>
          <w:rFonts w:hint="eastAsia"/>
          <w:color w:val="auto"/>
          <w:sz w:val="24"/>
          <w:szCs w:val="24"/>
        </w:rPr>
        <w:t>5.3报价指本次采购的各种费用和售后服务、税金及其他所有成本费用的总和。</w:t>
      </w:r>
    </w:p>
    <w:p w14:paraId="7046C28B">
      <w:pPr>
        <w:pStyle w:val="6"/>
        <w:spacing w:line="416" w:lineRule="exact"/>
        <w:rPr>
          <w:rFonts w:hint="eastAsia"/>
          <w:b/>
          <w:color w:val="auto"/>
          <w:sz w:val="24"/>
          <w:szCs w:val="24"/>
        </w:rPr>
      </w:pPr>
      <w:bookmarkStart w:id="22" w:name="_Toc103598796"/>
      <w:bookmarkStart w:id="23" w:name="_Toc103675379"/>
      <w:bookmarkStart w:id="24" w:name="_Toc103598898"/>
      <w:bookmarkStart w:id="25" w:name="_Toc91667771"/>
      <w:r>
        <w:rPr>
          <w:rFonts w:hint="eastAsia"/>
          <w:b/>
          <w:color w:val="auto"/>
          <w:sz w:val="24"/>
          <w:szCs w:val="24"/>
        </w:rPr>
        <w:t>6.报价货币</w:t>
      </w:r>
      <w:bookmarkEnd w:id="22"/>
      <w:bookmarkEnd w:id="23"/>
      <w:bookmarkEnd w:id="24"/>
      <w:bookmarkEnd w:id="25"/>
    </w:p>
    <w:p w14:paraId="001ECDE9">
      <w:pPr>
        <w:pStyle w:val="6"/>
        <w:spacing w:line="416" w:lineRule="exact"/>
        <w:ind w:firstLine="420"/>
        <w:rPr>
          <w:rFonts w:hint="eastAsia"/>
          <w:b/>
          <w:color w:val="auto"/>
          <w:sz w:val="24"/>
          <w:szCs w:val="24"/>
        </w:rPr>
      </w:pPr>
      <w:r>
        <w:rPr>
          <w:rFonts w:hint="eastAsia"/>
          <w:color w:val="auto"/>
          <w:sz w:val="24"/>
          <w:szCs w:val="24"/>
        </w:rPr>
        <w:t>6.1报价应以人民币报价。</w:t>
      </w:r>
      <w:bookmarkStart w:id="26" w:name="_Toc103598799"/>
      <w:bookmarkStart w:id="27" w:name="_Toc91667774"/>
      <w:bookmarkStart w:id="28" w:name="_Toc103598901"/>
      <w:bookmarkStart w:id="29" w:name="_Toc103675382"/>
    </w:p>
    <w:bookmarkEnd w:id="26"/>
    <w:bookmarkEnd w:id="27"/>
    <w:bookmarkEnd w:id="28"/>
    <w:bookmarkEnd w:id="29"/>
    <w:p w14:paraId="3117A7BC">
      <w:pPr>
        <w:pStyle w:val="6"/>
        <w:spacing w:line="416" w:lineRule="exact"/>
        <w:rPr>
          <w:rFonts w:hint="eastAsia"/>
          <w:b/>
          <w:color w:val="auto"/>
          <w:sz w:val="24"/>
          <w:szCs w:val="24"/>
        </w:rPr>
      </w:pPr>
      <w:bookmarkStart w:id="30" w:name="_Toc103598800"/>
      <w:bookmarkStart w:id="31" w:name="_Toc103598902"/>
      <w:bookmarkStart w:id="32" w:name="_Toc91667775"/>
      <w:bookmarkStart w:id="33" w:name="_Toc103675383"/>
      <w:r>
        <w:rPr>
          <w:rFonts w:hint="eastAsia"/>
          <w:b/>
          <w:color w:val="auto"/>
          <w:sz w:val="24"/>
          <w:szCs w:val="24"/>
        </w:rPr>
        <w:t>7.</w:t>
      </w:r>
      <w:r>
        <w:rPr>
          <w:rFonts w:hint="eastAsia"/>
          <w:b/>
          <w:color w:val="auto"/>
          <w:sz w:val="24"/>
          <w:szCs w:val="24"/>
          <w:lang w:eastAsia="zh-CN"/>
        </w:rPr>
        <w:t>响应</w:t>
      </w:r>
      <w:r>
        <w:rPr>
          <w:rFonts w:hint="eastAsia"/>
          <w:b/>
          <w:color w:val="auto"/>
          <w:sz w:val="24"/>
          <w:szCs w:val="24"/>
        </w:rPr>
        <w:t>文件书写及签名、盖章要求</w:t>
      </w:r>
      <w:bookmarkEnd w:id="30"/>
      <w:bookmarkEnd w:id="31"/>
      <w:bookmarkEnd w:id="32"/>
      <w:bookmarkEnd w:id="33"/>
    </w:p>
    <w:p w14:paraId="5D8FFA0C">
      <w:pPr>
        <w:pStyle w:val="6"/>
        <w:spacing w:line="416" w:lineRule="exact"/>
        <w:ind w:firstLine="420"/>
        <w:rPr>
          <w:rFonts w:hint="eastAsia"/>
          <w:color w:val="auto"/>
          <w:sz w:val="24"/>
          <w:szCs w:val="24"/>
        </w:rPr>
      </w:pPr>
      <w:r>
        <w:rPr>
          <w:rFonts w:hint="eastAsia"/>
          <w:color w:val="auto"/>
          <w:sz w:val="24"/>
          <w:szCs w:val="24"/>
        </w:rPr>
        <w:t>7.1</w:t>
      </w:r>
      <w:r>
        <w:rPr>
          <w:rFonts w:hint="eastAsia"/>
          <w:color w:val="auto"/>
          <w:sz w:val="24"/>
          <w:szCs w:val="24"/>
          <w:lang w:eastAsia="zh-CN"/>
        </w:rPr>
        <w:t>响应</w:t>
      </w:r>
      <w:r>
        <w:rPr>
          <w:rFonts w:hint="eastAsia"/>
          <w:color w:val="auto"/>
          <w:sz w:val="24"/>
          <w:szCs w:val="24"/>
        </w:rPr>
        <w:t>文件正本必须用不褪色的墨水工整书写或打印，修改处应由法定代表人或委托代理人签名和盖公章，否则其报价无效。</w:t>
      </w:r>
    </w:p>
    <w:p w14:paraId="606C2903">
      <w:pPr>
        <w:pStyle w:val="6"/>
        <w:spacing w:line="416" w:lineRule="exact"/>
        <w:ind w:firstLine="420"/>
        <w:rPr>
          <w:rFonts w:hint="eastAsia"/>
          <w:color w:val="auto"/>
          <w:sz w:val="24"/>
          <w:szCs w:val="24"/>
        </w:rPr>
      </w:pPr>
      <w:r>
        <w:rPr>
          <w:rFonts w:hint="eastAsia"/>
          <w:color w:val="auto"/>
          <w:sz w:val="24"/>
          <w:szCs w:val="24"/>
        </w:rPr>
        <w:t>7.2字迹潦草、表达不清或未按要求填写的</w:t>
      </w:r>
      <w:r>
        <w:rPr>
          <w:rFonts w:hint="eastAsia"/>
          <w:color w:val="auto"/>
          <w:sz w:val="24"/>
          <w:szCs w:val="24"/>
          <w:lang w:eastAsia="zh-CN"/>
        </w:rPr>
        <w:t>响应</w:t>
      </w:r>
      <w:r>
        <w:rPr>
          <w:rFonts w:hint="eastAsia"/>
          <w:color w:val="auto"/>
          <w:sz w:val="24"/>
          <w:szCs w:val="24"/>
        </w:rPr>
        <w:t>文件可能将被认定为无效的报价。</w:t>
      </w:r>
    </w:p>
    <w:p w14:paraId="4D9EB3CD">
      <w:pPr>
        <w:pStyle w:val="6"/>
        <w:spacing w:line="416" w:lineRule="exact"/>
        <w:ind w:firstLine="420"/>
        <w:rPr>
          <w:rFonts w:hint="eastAsia" w:hAnsi="宋体"/>
          <w:color w:val="auto"/>
        </w:rPr>
      </w:pPr>
      <w:r>
        <w:rPr>
          <w:rFonts w:hint="eastAsia"/>
          <w:color w:val="auto"/>
          <w:sz w:val="24"/>
          <w:szCs w:val="24"/>
        </w:rPr>
        <w:t>7.3</w:t>
      </w:r>
      <w:r>
        <w:rPr>
          <w:rFonts w:hint="eastAsia"/>
          <w:color w:val="auto"/>
          <w:sz w:val="24"/>
          <w:szCs w:val="24"/>
          <w:lang w:eastAsia="zh-CN"/>
        </w:rPr>
        <w:t>响应</w:t>
      </w:r>
      <w:r>
        <w:rPr>
          <w:rFonts w:hint="eastAsia"/>
          <w:color w:val="auto"/>
          <w:sz w:val="24"/>
          <w:szCs w:val="24"/>
        </w:rPr>
        <w:t>文件应由法定代表人或委托代理人在凡规定签章处逐一签名和盖公章，否则其报价无效。</w:t>
      </w:r>
    </w:p>
    <w:p w14:paraId="4268C52F">
      <w:pPr>
        <w:pStyle w:val="6"/>
        <w:jc w:val="center"/>
        <w:rPr>
          <w:rFonts w:hint="eastAsia" w:ascii="Times New Roman" w:hAnsi="Times New Roman"/>
          <w:b/>
          <w:color w:val="auto"/>
          <w:sz w:val="36"/>
        </w:rPr>
      </w:pPr>
    </w:p>
    <w:p w14:paraId="4F9E290B">
      <w:pPr>
        <w:pStyle w:val="6"/>
        <w:jc w:val="center"/>
        <w:rPr>
          <w:rFonts w:hint="eastAsia" w:ascii="Times New Roman" w:hAnsi="Times New Roman"/>
          <w:b/>
          <w:color w:val="auto"/>
          <w:sz w:val="36"/>
        </w:rPr>
      </w:pPr>
    </w:p>
    <w:p w14:paraId="0408E1F8">
      <w:pPr>
        <w:pStyle w:val="6"/>
        <w:jc w:val="center"/>
        <w:outlineLvl w:val="0"/>
        <w:rPr>
          <w:rFonts w:hint="eastAsia" w:hAnsi="宋体"/>
          <w:color w:val="auto"/>
        </w:rPr>
      </w:pPr>
      <w:bookmarkStart w:id="34" w:name="_Toc481091936"/>
      <w:r>
        <w:rPr>
          <w:rFonts w:hint="eastAsia" w:ascii="Times New Roman" w:hAnsi="Times New Roman"/>
          <w:b/>
          <w:color w:val="auto"/>
          <w:sz w:val="36"/>
        </w:rPr>
        <w:br w:type="page"/>
      </w:r>
      <w:r>
        <w:rPr>
          <w:rFonts w:hint="eastAsia" w:ascii="Times New Roman" w:hAnsi="Times New Roman"/>
          <w:b/>
          <w:color w:val="auto"/>
          <w:sz w:val="36"/>
          <w:lang w:eastAsia="zh-CN"/>
        </w:rPr>
        <w:t>三、响应</w:t>
      </w:r>
      <w:r>
        <w:rPr>
          <w:rFonts w:hint="eastAsia" w:ascii="Times New Roman" w:hAnsi="Times New Roman"/>
          <w:b/>
          <w:color w:val="auto"/>
          <w:sz w:val="36"/>
        </w:rPr>
        <w:t>文件格式</w:t>
      </w:r>
      <w:bookmarkEnd w:id="34"/>
      <w:r>
        <w:rPr>
          <w:rFonts w:hint="eastAsia" w:hAnsi="宋体"/>
          <w:color w:val="auto"/>
        </w:rPr>
        <w:t xml:space="preserve"> </w:t>
      </w:r>
    </w:p>
    <w:p w14:paraId="541D7E60">
      <w:pPr>
        <w:pStyle w:val="6"/>
        <w:spacing w:line="500" w:lineRule="exact"/>
        <w:jc w:val="center"/>
        <w:rPr>
          <w:rFonts w:hint="eastAsia" w:ascii="Times New Roman" w:hAnsi="Times New Roman"/>
          <w:b/>
          <w:bCs/>
          <w:sz w:val="30"/>
          <w:szCs w:val="30"/>
        </w:rPr>
      </w:pPr>
    </w:p>
    <w:p w14:paraId="5F6C6D05">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响应函 （格 式）</w:t>
      </w:r>
    </w:p>
    <w:p w14:paraId="69931F90">
      <w:pPr>
        <w:pStyle w:val="6"/>
        <w:rPr>
          <w:rFonts w:hint="eastAsia"/>
          <w:color w:val="auto"/>
        </w:rPr>
      </w:pPr>
    </w:p>
    <w:p w14:paraId="3E355125">
      <w:pPr>
        <w:pStyle w:val="6"/>
        <w:spacing w:line="500" w:lineRule="exact"/>
        <w:rPr>
          <w:rFonts w:ascii="Times New Roman" w:hAnsi="Times New Roman"/>
          <w:sz w:val="32"/>
        </w:rPr>
      </w:pPr>
    </w:p>
    <w:p w14:paraId="3886DBB6">
      <w:pPr>
        <w:spacing w:line="360" w:lineRule="auto"/>
        <w:contextualSpacing/>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（采购人名称）</w:t>
      </w:r>
      <w:r>
        <w:rPr>
          <w:rFonts w:hint="eastAsia" w:ascii="宋体" w:hAnsi="宋体" w:cs="宋体"/>
          <w:color w:val="000000"/>
          <w:szCs w:val="21"/>
        </w:rPr>
        <w:t>：</w:t>
      </w:r>
    </w:p>
    <w:p w14:paraId="45C5E4FB">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w:t>
      </w:r>
      <w:r>
        <w:rPr>
          <w:rFonts w:hint="eastAsia" w:ascii="宋体" w:hAnsi="宋体" w:cs="宋体"/>
          <w:color w:val="000000"/>
          <w:szCs w:val="21"/>
          <w:u w:val="single"/>
        </w:rPr>
        <w:t>（供应商名称）</w:t>
      </w:r>
      <w:r>
        <w:rPr>
          <w:rFonts w:hint="eastAsia" w:ascii="宋体" w:hAnsi="宋体" w:cs="宋体"/>
          <w:color w:val="000000"/>
          <w:szCs w:val="21"/>
        </w:rPr>
        <w:t>系中华人民共和国合法供应商，经营地址</w:t>
      </w:r>
      <w:r>
        <w:rPr>
          <w:rFonts w:hint="eastAsia" w:ascii="宋体" w:hAnsi="宋体" w:cs="宋体"/>
          <w:color w:val="000000"/>
          <w:szCs w:val="21"/>
          <w:u w:val="single"/>
        </w:rPr>
        <w:t xml:space="preserve">                              </w:t>
      </w:r>
      <w:r>
        <w:rPr>
          <w:rFonts w:hint="eastAsia" w:ascii="宋体" w:hAnsi="宋体" w:cs="宋体"/>
          <w:color w:val="000000"/>
          <w:szCs w:val="21"/>
        </w:rPr>
        <w:t>。</w:t>
      </w:r>
    </w:p>
    <w:p w14:paraId="59ADD7C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我方愿意参加贵方组织的</w:t>
      </w:r>
      <w:r>
        <w:rPr>
          <w:rFonts w:hint="eastAsia" w:ascii="宋体" w:hAnsi="宋体" w:cs="宋体"/>
          <w:color w:val="000000"/>
          <w:szCs w:val="21"/>
          <w:u w:val="single"/>
        </w:rPr>
        <w:t>（项目名称）</w:t>
      </w:r>
      <w:r>
        <w:rPr>
          <w:rFonts w:hint="eastAsia" w:ascii="宋体" w:hAnsi="宋体" w:cs="宋体"/>
          <w:color w:val="000000"/>
          <w:szCs w:val="21"/>
        </w:rPr>
        <w:t>项目的竞标，为便于贵方公正、择优地确定成交供应商及其竞标产品和货物，我方就本次竞标有关事项郑重声明如下：</w:t>
      </w:r>
    </w:p>
    <w:p w14:paraId="64C458A3">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1.我方向贵方提交的所有响应文件、资料都是准确的和真实的。</w:t>
      </w:r>
    </w:p>
    <w:p w14:paraId="7170D20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4670142">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3.在此，我方宣布同意如下：</w:t>
      </w:r>
    </w:p>
    <w:p w14:paraId="44C5BF91">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(1)将按</w:t>
      </w:r>
      <w:r>
        <w:rPr>
          <w:rFonts w:hint="eastAsia" w:ascii="宋体" w:hAnsi="宋体" w:cs="宋体"/>
          <w:color w:val="000000"/>
          <w:szCs w:val="21"/>
          <w:lang w:eastAsia="zh-CN"/>
        </w:rPr>
        <w:t>询价</w:t>
      </w:r>
      <w:r>
        <w:rPr>
          <w:rFonts w:hint="eastAsia" w:ascii="宋体" w:hAnsi="宋体" w:cs="宋体"/>
          <w:color w:val="000000"/>
          <w:szCs w:val="21"/>
        </w:rPr>
        <w:t>文件的约定履行合同责任和义务；</w:t>
      </w:r>
    </w:p>
    <w:p w14:paraId="1DC0229E">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(2)已详细审查全部</w:t>
      </w:r>
      <w:r>
        <w:rPr>
          <w:rFonts w:hint="eastAsia" w:ascii="宋体" w:hAnsi="宋体" w:cs="宋体"/>
          <w:color w:val="000000"/>
          <w:szCs w:val="21"/>
          <w:lang w:eastAsia="zh-CN"/>
        </w:rPr>
        <w:t>询价</w:t>
      </w:r>
      <w:r>
        <w:rPr>
          <w:rFonts w:hint="eastAsia" w:ascii="宋体" w:hAnsi="宋体" w:cs="宋体"/>
          <w:color w:val="000000"/>
          <w:szCs w:val="21"/>
        </w:rPr>
        <w:t>文件，包括补遗文件（如有）；</w:t>
      </w:r>
    </w:p>
    <w:p w14:paraId="65A5C2AA">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(3)同意提供按照贵方可能要求的与</w:t>
      </w:r>
      <w:r>
        <w:rPr>
          <w:rFonts w:hint="eastAsia" w:ascii="宋体" w:hAnsi="宋体" w:cs="宋体"/>
          <w:color w:val="000000"/>
          <w:szCs w:val="21"/>
          <w:lang w:eastAsia="zh-CN"/>
        </w:rPr>
        <w:t>询价</w:t>
      </w:r>
      <w:r>
        <w:rPr>
          <w:rFonts w:hint="eastAsia" w:ascii="宋体" w:hAnsi="宋体" w:cs="宋体"/>
          <w:color w:val="000000"/>
          <w:szCs w:val="21"/>
        </w:rPr>
        <w:t>有关的一切数据或者资料；</w:t>
      </w:r>
    </w:p>
    <w:p w14:paraId="0225F5EE">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(4)响应</w:t>
      </w:r>
      <w:r>
        <w:rPr>
          <w:rFonts w:hint="eastAsia" w:ascii="宋体" w:hAnsi="宋体" w:cs="宋体"/>
          <w:color w:val="000000"/>
          <w:szCs w:val="21"/>
          <w:lang w:eastAsia="zh-CN"/>
        </w:rPr>
        <w:t>询价</w:t>
      </w:r>
      <w:r>
        <w:rPr>
          <w:rFonts w:hint="eastAsia" w:ascii="宋体" w:hAnsi="宋体" w:cs="宋体"/>
          <w:color w:val="000000"/>
          <w:szCs w:val="21"/>
        </w:rPr>
        <w:t>文件规定的竞标有效期。</w:t>
      </w:r>
    </w:p>
    <w:p w14:paraId="65F56B79">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4.我方承诺符合《中华人民共和国政府采购法》第二十二条规定：</w:t>
      </w:r>
    </w:p>
    <w:p w14:paraId="24A10653">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（1）具有独立承担民事责任的能力；</w:t>
      </w:r>
    </w:p>
    <w:p w14:paraId="37AE34F0">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（2）具有良好的商业信誉和健全的财务会计制度；</w:t>
      </w:r>
    </w:p>
    <w:p w14:paraId="53924C3F">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（3）具有履行合同所必需的设备和专业技术能力；</w:t>
      </w:r>
    </w:p>
    <w:p w14:paraId="1270B5E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（4）有依法缴纳税收和社会保障资金的良好记录；</w:t>
      </w:r>
    </w:p>
    <w:p w14:paraId="4D66ACC1">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（5）参加政府采购活动前三年内，在经营活动中没有重大违法记录；</w:t>
      </w:r>
    </w:p>
    <w:p w14:paraId="691121D0">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（6）法律、行政法规规定的其他条件。</w:t>
      </w:r>
    </w:p>
    <w:p w14:paraId="58B293D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6056F2D">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3496D8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内容中</w:t>
      </w:r>
      <w:r>
        <w:rPr>
          <w:rFonts w:hint="eastAsia" w:ascii="宋体" w:hAnsi="宋体" w:cs="宋体"/>
          <w:color w:val="000000"/>
          <w:szCs w:val="21"/>
        </w:rPr>
        <w:t>未</w:t>
      </w:r>
      <w:r>
        <w:rPr>
          <w:rFonts w:hint="eastAsia" w:ascii="宋体" w:hAnsi="宋体" w:cs="宋体"/>
          <w:color w:val="000000"/>
          <w:kern w:val="0"/>
          <w:szCs w:val="21"/>
        </w:rPr>
        <w:t>涉及商业秘密；</w:t>
      </w:r>
    </w:p>
    <w:p w14:paraId="77C3214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涉及商业秘密的内容有：</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742DE015">
      <w:pPr>
        <w:pStyle w:val="6"/>
        <w:spacing w:line="360" w:lineRule="auto"/>
        <w:ind w:firstLine="420" w:firstLineChars="200"/>
        <w:contextualSpacing/>
        <w:rPr>
          <w:rFonts w:hint="eastAsia" w:hAnsi="宋体" w:cs="宋体"/>
          <w:color w:val="000000"/>
        </w:rPr>
      </w:pPr>
      <w:r>
        <w:rPr>
          <w:rFonts w:hint="eastAsia" w:hAnsi="宋体" w:cs="宋体"/>
          <w:color w:val="000000"/>
          <w:lang w:eastAsia="zh-CN"/>
        </w:rPr>
        <w:t>7</w:t>
      </w:r>
      <w:r>
        <w:rPr>
          <w:rFonts w:hint="eastAsia" w:hAnsi="宋体" w:cs="宋体"/>
          <w:color w:val="000000"/>
        </w:rPr>
        <w:t>.以上事项如有虚假或者隐瞒，我方愿意承担一切后果，并不再寻求任何旨在减轻或者免除法律责任的辩解。</w:t>
      </w:r>
    </w:p>
    <w:p w14:paraId="24061EDD">
      <w:pPr>
        <w:pStyle w:val="6"/>
        <w:spacing w:line="360" w:lineRule="auto"/>
        <w:ind w:firstLine="420"/>
        <w:rPr>
          <w:rFonts w:hint="eastAsia"/>
          <w:color w:val="000000"/>
        </w:rPr>
      </w:pPr>
      <w:r>
        <w:rPr>
          <w:rFonts w:hint="eastAsia" w:hAnsi="宋体" w:cs="宋体"/>
          <w:color w:val="000000"/>
          <w:sz w:val="21"/>
          <w:lang w:eastAsia="zh-CN"/>
        </w:rPr>
        <w:t>8</w:t>
      </w:r>
      <w:r>
        <w:rPr>
          <w:rFonts w:hint="eastAsia" w:hAnsi="宋体" w:cs="宋体"/>
          <w:color w:val="000000"/>
          <w:sz w:val="21"/>
        </w:rPr>
        <w:t>.与本</w:t>
      </w:r>
      <w:r>
        <w:rPr>
          <w:rFonts w:hint="eastAsia" w:hAnsi="宋体" w:cs="宋体"/>
          <w:color w:val="000000"/>
          <w:sz w:val="21"/>
          <w:lang w:eastAsia="zh-CN"/>
        </w:rPr>
        <w:t>询价</w:t>
      </w:r>
      <w:r>
        <w:rPr>
          <w:rFonts w:hint="eastAsia" w:hAnsi="宋体" w:cs="宋体"/>
          <w:color w:val="000000"/>
          <w:sz w:val="21"/>
        </w:rPr>
        <w:t>有关的一切正式往来信函请寄</w:t>
      </w:r>
      <w:r>
        <w:rPr>
          <w:rFonts w:hint="eastAsia"/>
          <w:color w:val="000000"/>
        </w:rPr>
        <w:t>：</w:t>
      </w:r>
    </w:p>
    <w:p w14:paraId="466857BE">
      <w:pPr>
        <w:pStyle w:val="6"/>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14:paraId="7E2C8216">
      <w:pPr>
        <w:pStyle w:val="6"/>
        <w:spacing w:line="360" w:lineRule="auto"/>
        <w:ind w:firstLine="420"/>
        <w:rPr>
          <w:rFonts w:hint="eastAsia"/>
          <w:u w:val="single"/>
        </w:rPr>
      </w:pPr>
      <w:r>
        <w:rPr>
          <w:rFonts w:hint="eastAsia"/>
        </w:rPr>
        <w:t>电话：</w:t>
      </w:r>
      <w:r>
        <w:rPr>
          <w:rFonts w:hint="eastAsia"/>
          <w:u w:val="single"/>
        </w:rPr>
        <w:t xml:space="preserve">                                      　　　　　　　　　</w:t>
      </w:r>
    </w:p>
    <w:p w14:paraId="01ADD186">
      <w:pPr>
        <w:pStyle w:val="6"/>
        <w:spacing w:line="360" w:lineRule="auto"/>
        <w:ind w:firstLine="420"/>
        <w:rPr>
          <w:rFonts w:hint="eastAsia"/>
        </w:rPr>
      </w:pPr>
      <w:r>
        <w:rPr>
          <w:rFonts w:hint="eastAsia"/>
        </w:rPr>
        <w:t>传真：</w:t>
      </w:r>
      <w:r>
        <w:rPr>
          <w:rFonts w:hint="eastAsia"/>
          <w:u w:val="single"/>
        </w:rPr>
        <w:t>　　　　　　　　　　　　　　　　　　　　　　　　　　　　</w:t>
      </w:r>
    </w:p>
    <w:p w14:paraId="3ABE00C6">
      <w:pPr>
        <w:pStyle w:val="6"/>
        <w:spacing w:line="360" w:lineRule="auto"/>
        <w:ind w:firstLine="420"/>
        <w:rPr>
          <w:rFonts w:hint="eastAsia"/>
          <w:u w:val="single"/>
        </w:rPr>
      </w:pPr>
      <w:r>
        <w:rPr>
          <w:rFonts w:hint="eastAsia"/>
        </w:rPr>
        <w:t>邮政编码：</w:t>
      </w:r>
      <w:r>
        <w:rPr>
          <w:rFonts w:hint="eastAsia"/>
          <w:u w:val="single"/>
        </w:rPr>
        <w:t xml:space="preserve">                                                    </w:t>
      </w:r>
    </w:p>
    <w:p w14:paraId="389E95FF">
      <w:pPr>
        <w:pStyle w:val="6"/>
        <w:spacing w:line="360" w:lineRule="auto"/>
        <w:ind w:firstLine="420"/>
        <w:rPr>
          <w:rFonts w:hint="eastAsia"/>
          <w:u w:val="single"/>
        </w:rPr>
      </w:pPr>
      <w:r>
        <w:rPr>
          <w:rFonts w:hint="eastAsia"/>
        </w:rPr>
        <w:t>开户名称：</w:t>
      </w:r>
      <w:r>
        <w:rPr>
          <w:rFonts w:hint="eastAsia"/>
          <w:u w:val="single"/>
        </w:rPr>
        <w:t xml:space="preserve">                                                    </w:t>
      </w:r>
    </w:p>
    <w:p w14:paraId="42F1DCF0">
      <w:pPr>
        <w:pStyle w:val="6"/>
        <w:spacing w:line="360" w:lineRule="auto"/>
        <w:ind w:firstLine="420"/>
        <w:rPr>
          <w:rFonts w:hint="eastAsia"/>
          <w:u w:val="single"/>
        </w:rPr>
      </w:pPr>
      <w:r>
        <w:rPr>
          <w:rFonts w:hint="eastAsia"/>
        </w:rPr>
        <w:t>开户银行：</w:t>
      </w:r>
      <w:r>
        <w:rPr>
          <w:rFonts w:hint="eastAsia"/>
          <w:u w:val="single"/>
        </w:rPr>
        <w:t xml:space="preserve">                                                    </w:t>
      </w:r>
    </w:p>
    <w:p w14:paraId="41341409">
      <w:pPr>
        <w:pStyle w:val="6"/>
        <w:spacing w:line="360" w:lineRule="auto"/>
        <w:ind w:firstLine="420"/>
        <w:rPr>
          <w:rFonts w:hint="eastAsia"/>
          <w:u w:val="single"/>
        </w:rPr>
      </w:pPr>
      <w:r>
        <w:rPr>
          <w:rFonts w:hint="eastAsia"/>
        </w:rPr>
        <w:t>银行账号：</w:t>
      </w:r>
      <w:r>
        <w:rPr>
          <w:rFonts w:hint="eastAsia"/>
          <w:u w:val="single"/>
        </w:rPr>
        <w:t xml:space="preserve">                                                    </w:t>
      </w:r>
    </w:p>
    <w:p w14:paraId="29E514EB">
      <w:pPr>
        <w:pStyle w:val="5"/>
        <w:tabs>
          <w:tab w:val="left" w:pos="939"/>
        </w:tabs>
        <w:spacing w:line="360" w:lineRule="auto"/>
        <w:ind w:left="141" w:leftChars="67" w:firstLine="315" w:firstLineChars="150"/>
        <w:rPr>
          <w:rFonts w:hint="eastAsia" w:ascii="宋体" w:hAnsi="宋体" w:cs="宋体"/>
          <w:color w:val="000000"/>
          <w:szCs w:val="21"/>
        </w:rPr>
      </w:pPr>
      <w:r>
        <w:rPr>
          <w:rFonts w:hint="eastAsia" w:ascii="宋体" w:hAnsi="宋体" w:cs="宋体"/>
          <w:color w:val="000000"/>
          <w:szCs w:val="21"/>
        </w:rPr>
        <w:t>特此承诺。</w:t>
      </w:r>
    </w:p>
    <w:p w14:paraId="5A715535">
      <w:pPr>
        <w:spacing w:line="360" w:lineRule="auto"/>
        <w:contextualSpacing/>
        <w:jc w:val="left"/>
        <w:rPr>
          <w:rFonts w:hint="eastAsia" w:ascii="宋体" w:hAnsi="宋体" w:cs="宋体"/>
          <w:color w:val="000000"/>
          <w:szCs w:val="21"/>
        </w:rPr>
      </w:pPr>
    </w:p>
    <w:p w14:paraId="14A8AB98">
      <w:pPr>
        <w:pStyle w:val="6"/>
        <w:spacing w:line="360" w:lineRule="exact"/>
        <w:rPr>
          <w:color w:val="auto"/>
          <w:szCs w:val="22"/>
        </w:rPr>
      </w:pPr>
      <w:r>
        <w:rPr>
          <w:rFonts w:hint="eastAsia"/>
          <w:color w:val="auto"/>
          <w:szCs w:val="22"/>
        </w:rPr>
        <w:t>法定代表人或委托代理人签字:</w:t>
      </w:r>
      <w:r>
        <w:rPr>
          <w:rFonts w:hint="eastAsia"/>
          <w:color w:val="auto"/>
          <w:szCs w:val="22"/>
          <w:u w:val="single"/>
        </w:rPr>
        <w:t xml:space="preserve">                      </w:t>
      </w:r>
      <w:r>
        <w:rPr>
          <w:rFonts w:hint="eastAsia"/>
          <w:color w:val="auto"/>
          <w:szCs w:val="22"/>
        </w:rPr>
        <w:t xml:space="preserve">  </w:t>
      </w:r>
    </w:p>
    <w:p w14:paraId="251F7755">
      <w:pPr>
        <w:pStyle w:val="6"/>
        <w:spacing w:line="500" w:lineRule="exact"/>
        <w:rPr>
          <w:color w:val="auto"/>
          <w:szCs w:val="22"/>
          <w:u w:val="single"/>
        </w:rPr>
      </w:pPr>
      <w:r>
        <w:rPr>
          <w:rFonts w:hint="eastAsia"/>
          <w:color w:val="auto"/>
          <w:szCs w:val="22"/>
        </w:rPr>
        <w:t>供应商名称（盖章）：</w:t>
      </w:r>
      <w:r>
        <w:rPr>
          <w:rFonts w:hint="eastAsia"/>
          <w:color w:val="auto"/>
          <w:szCs w:val="22"/>
          <w:u w:val="single"/>
        </w:rPr>
        <w:t xml:space="preserve">                              </w:t>
      </w:r>
    </w:p>
    <w:p w14:paraId="23E65732">
      <w:pPr>
        <w:pStyle w:val="6"/>
        <w:spacing w:line="360" w:lineRule="exact"/>
        <w:ind w:firstLine="4935"/>
        <w:rPr>
          <w:color w:val="auto"/>
          <w:szCs w:val="22"/>
          <w:u w:val="single"/>
        </w:rPr>
      </w:pPr>
    </w:p>
    <w:p w14:paraId="68319E30">
      <w:pPr>
        <w:pStyle w:val="6"/>
        <w:spacing w:line="600" w:lineRule="exact"/>
        <w:rPr>
          <w:rFonts w:hint="eastAsia" w:ascii="宋体"/>
          <w:color w:val="auto"/>
          <w:sz w:val="24"/>
          <w:szCs w:val="24"/>
        </w:rPr>
      </w:pPr>
      <w:r>
        <w:rPr>
          <w:rFonts w:hint="eastAsia"/>
          <w:color w:val="auto"/>
          <w:szCs w:val="22"/>
          <w:u w:val="single"/>
        </w:rPr>
        <w:t xml:space="preserve">      </w:t>
      </w:r>
      <w:r>
        <w:rPr>
          <w:rFonts w:hint="eastAsia"/>
          <w:color w:val="auto"/>
          <w:szCs w:val="22"/>
        </w:rPr>
        <w:t>年</w:t>
      </w:r>
      <w:r>
        <w:rPr>
          <w:rFonts w:hint="eastAsia"/>
          <w:color w:val="auto"/>
          <w:szCs w:val="22"/>
          <w:u w:val="single"/>
        </w:rPr>
        <w:t xml:space="preserve">   </w:t>
      </w:r>
      <w:r>
        <w:rPr>
          <w:rFonts w:hint="eastAsia"/>
          <w:color w:val="auto"/>
          <w:szCs w:val="22"/>
        </w:rPr>
        <w:t>月</w:t>
      </w:r>
      <w:r>
        <w:rPr>
          <w:rFonts w:hint="eastAsia"/>
          <w:color w:val="auto"/>
          <w:szCs w:val="22"/>
          <w:u w:val="single"/>
        </w:rPr>
        <w:t xml:space="preserve">   </w:t>
      </w:r>
      <w:r>
        <w:rPr>
          <w:rFonts w:hint="eastAsia"/>
          <w:color w:val="auto"/>
          <w:szCs w:val="22"/>
        </w:rPr>
        <w:t>日</w:t>
      </w:r>
    </w:p>
    <w:p w14:paraId="4C29E26B">
      <w:pPr>
        <w:pStyle w:val="6"/>
        <w:ind w:firstLine="420"/>
        <w:rPr>
          <w:rFonts w:hint="eastAsia"/>
          <w:color w:val="auto"/>
          <w:sz w:val="24"/>
          <w:szCs w:val="24"/>
        </w:rPr>
      </w:pPr>
    </w:p>
    <w:p w14:paraId="095CEFF4">
      <w:pPr>
        <w:pStyle w:val="6"/>
        <w:ind w:firstLine="420"/>
        <w:rPr>
          <w:rFonts w:hint="eastAsia"/>
          <w:color w:val="auto"/>
          <w:sz w:val="24"/>
          <w:szCs w:val="24"/>
        </w:rPr>
      </w:pPr>
    </w:p>
    <w:p w14:paraId="48AED745">
      <w:pPr>
        <w:pStyle w:val="6"/>
        <w:spacing w:line="360" w:lineRule="auto"/>
        <w:rPr>
          <w:rFonts w:hint="eastAsia"/>
          <w:color w:val="auto"/>
          <w:u w:val="single"/>
        </w:rPr>
      </w:pPr>
      <w:r>
        <w:rPr>
          <w:rFonts w:ascii="黑体" w:eastAsia="黑体"/>
          <w:b/>
          <w:bCs/>
          <w:color w:val="auto"/>
        </w:rPr>
        <w:br w:type="page"/>
      </w:r>
    </w:p>
    <w:p w14:paraId="5EBFA876">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报价表（格式）</w:t>
      </w:r>
    </w:p>
    <w:p w14:paraId="40C42A6E">
      <w:pPr>
        <w:pStyle w:val="6"/>
        <w:rPr>
          <w:rFonts w:hint="eastAsia" w:ascii="Times New Roman" w:hAnsi="Times New Roman"/>
          <w:b/>
          <w:color w:val="auto"/>
          <w:sz w:val="24"/>
          <w:szCs w:val="24"/>
        </w:rPr>
      </w:pPr>
    </w:p>
    <w:p w14:paraId="39EBA3C4">
      <w:pPr>
        <w:pStyle w:val="6"/>
        <w:rPr>
          <w:color w:val="auto"/>
        </w:rPr>
      </w:pPr>
    </w:p>
    <w:tbl>
      <w:tblPr>
        <w:tblStyle w:val="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451"/>
        <w:gridCol w:w="1080"/>
        <w:gridCol w:w="1260"/>
        <w:gridCol w:w="1516"/>
        <w:gridCol w:w="961"/>
      </w:tblGrid>
      <w:tr w14:paraId="52CC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37CF46B6">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A8032A">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货物名称</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60EB2516">
            <w:pPr>
              <w:pStyle w:val="6"/>
              <w:jc w:val="center"/>
              <w:rPr>
                <w:rFonts w:ascii="宋体" w:hAnsi="宋体"/>
                <w:szCs w:val="22"/>
              </w:rPr>
            </w:pPr>
            <w:r>
              <w:rPr>
                <w:rFonts w:hint="eastAsia"/>
                <w:color w:val="auto"/>
                <w:sz w:val="24"/>
                <w:szCs w:val="24"/>
              </w:rPr>
              <w:t>品牌、型号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A6CE84">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数量</w:t>
            </w:r>
            <w:r>
              <w:rPr>
                <w:rFonts w:ascii="宋体" w:hAnsi="宋体"/>
                <w:szCs w:val="22"/>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A4BC22">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单价</w:t>
            </w:r>
            <w:r>
              <w:rPr>
                <w:rFonts w:ascii="宋体" w:hAnsi="宋体"/>
                <w:szCs w:val="22"/>
              </w:rPr>
              <w:t>(</w:t>
            </w:r>
            <w:r>
              <w:rPr>
                <w:rFonts w:hint="eastAsia" w:ascii="宋体" w:hAnsi="宋体"/>
                <w:szCs w:val="22"/>
              </w:rPr>
              <w:t>元</w:t>
            </w:r>
            <w:r>
              <w:rPr>
                <w:rFonts w:ascii="宋体" w:hAnsi="宋体"/>
                <w:szCs w:val="22"/>
              </w:rPr>
              <w:t>)②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33D6B0A">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单项合价（元）</w:t>
            </w:r>
          </w:p>
          <w:p w14:paraId="0FD08F11">
            <w:pPr>
              <w:keepNext w:val="0"/>
              <w:keepLines w:val="0"/>
              <w:suppressLineNumbers w:val="0"/>
              <w:spacing w:before="0" w:beforeAutospacing="0" w:after="0" w:afterAutospacing="0"/>
              <w:ind w:left="0" w:right="0"/>
              <w:jc w:val="center"/>
              <w:rPr>
                <w:rFonts w:ascii="宋体" w:hAnsi="宋体"/>
                <w:szCs w:val="22"/>
              </w:rPr>
            </w:pPr>
            <w:r>
              <w:rPr>
                <w:rFonts w:ascii="宋体" w:hAnsi="宋体"/>
                <w:szCs w:val="22"/>
              </w:rPr>
              <w:t>③</w:t>
            </w:r>
            <w:r>
              <w:rPr>
                <w:rFonts w:hint="eastAsia" w:ascii="宋体" w:hAnsi="宋体"/>
                <w:szCs w:val="22"/>
              </w:rPr>
              <w:t>＝</w:t>
            </w:r>
            <w:r>
              <w:rPr>
                <w:rFonts w:ascii="宋体" w:hAnsi="宋体"/>
                <w:szCs w:val="22"/>
              </w:rPr>
              <w:t>①×②</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679E8752">
            <w:pPr>
              <w:keepNext w:val="0"/>
              <w:keepLines w:val="0"/>
              <w:suppressLineNumbers w:val="0"/>
              <w:spacing w:before="0" w:beforeAutospacing="0" w:after="0" w:afterAutospacing="0"/>
              <w:ind w:left="0" w:right="0"/>
              <w:jc w:val="center"/>
              <w:rPr>
                <w:rFonts w:hint="eastAsia" w:ascii="宋体" w:hAnsi="宋体"/>
                <w:szCs w:val="22"/>
              </w:rPr>
            </w:pPr>
            <w:r>
              <w:rPr>
                <w:rFonts w:hint="eastAsia" w:ascii="宋体" w:hAnsi="宋体"/>
                <w:szCs w:val="22"/>
              </w:rPr>
              <w:t>备注</w:t>
            </w:r>
          </w:p>
        </w:tc>
      </w:tr>
      <w:tr w14:paraId="0F81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2B867DC">
            <w:pPr>
              <w:keepNext w:val="0"/>
              <w:keepLines w:val="0"/>
              <w:suppressLineNumbers w:val="0"/>
              <w:spacing w:before="0" w:beforeAutospacing="0" w:after="0" w:afterAutospacing="0"/>
              <w:ind w:left="0" w:right="0"/>
              <w:rPr>
                <w:rFonts w:ascii="宋体" w:hAnsi="宋体"/>
                <w:szCs w:val="22"/>
              </w:rPr>
            </w:pPr>
            <w:r>
              <w:rPr>
                <w:rFonts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19BBA4">
            <w:pPr>
              <w:keepNext w:val="0"/>
              <w:keepLines w:val="0"/>
              <w:suppressLineNumbers w:val="0"/>
              <w:spacing w:before="0" w:beforeAutospacing="0" w:after="0" w:afterAutospacing="0"/>
              <w:ind w:left="0" w:right="0"/>
              <w:rPr>
                <w:rFonts w:ascii="宋体" w:hAnsi="宋体"/>
                <w:szCs w:val="22"/>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A4F5F4C">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189562">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43AADF">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DDEC8D">
            <w:pPr>
              <w:keepNext w:val="0"/>
              <w:keepLines w:val="0"/>
              <w:suppressLineNumbers w:val="0"/>
              <w:spacing w:before="0" w:beforeAutospacing="0" w:after="0" w:afterAutospacing="0"/>
              <w:ind w:left="0" w:right="0"/>
              <w:rPr>
                <w:rFonts w:ascii="宋体" w:hAnsi="宋体"/>
                <w:szCs w:val="22"/>
              </w:rPr>
            </w:pPr>
          </w:p>
        </w:tc>
        <w:tc>
          <w:tcPr>
            <w:tcW w:w="961" w:type="dxa"/>
            <w:tcBorders>
              <w:top w:val="single" w:color="auto" w:sz="4" w:space="0"/>
              <w:left w:val="single" w:color="auto" w:sz="4" w:space="0"/>
              <w:bottom w:val="single" w:color="auto" w:sz="4" w:space="0"/>
              <w:right w:val="single" w:color="auto" w:sz="4" w:space="0"/>
            </w:tcBorders>
            <w:noWrap w:val="0"/>
            <w:vAlign w:val="top"/>
          </w:tcPr>
          <w:p w14:paraId="5A5ABCBE">
            <w:pPr>
              <w:keepNext w:val="0"/>
              <w:keepLines w:val="0"/>
              <w:suppressLineNumbers w:val="0"/>
              <w:spacing w:before="0" w:beforeAutospacing="0" w:after="0" w:afterAutospacing="0"/>
              <w:ind w:left="0" w:right="0"/>
              <w:rPr>
                <w:rFonts w:ascii="宋体" w:hAnsi="宋体"/>
                <w:szCs w:val="22"/>
              </w:rPr>
            </w:pPr>
          </w:p>
        </w:tc>
      </w:tr>
      <w:tr w14:paraId="3A77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1FBAA407">
            <w:pPr>
              <w:keepNext w:val="0"/>
              <w:keepLines w:val="0"/>
              <w:suppressLineNumbers w:val="0"/>
              <w:spacing w:before="0" w:beforeAutospacing="0" w:after="0" w:afterAutospacing="0"/>
              <w:ind w:left="0" w:right="0"/>
              <w:rPr>
                <w:rFonts w:ascii="宋体" w:hAnsi="宋体"/>
                <w:szCs w:val="22"/>
              </w:rPr>
            </w:pPr>
            <w:r>
              <w:rPr>
                <w:rFonts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EF8726">
            <w:pPr>
              <w:keepNext w:val="0"/>
              <w:keepLines w:val="0"/>
              <w:suppressLineNumbers w:val="0"/>
              <w:spacing w:before="0" w:beforeAutospacing="0" w:after="0" w:afterAutospacing="0"/>
              <w:ind w:left="0" w:right="0"/>
              <w:rPr>
                <w:rFonts w:ascii="宋体" w:hAnsi="宋体"/>
                <w:szCs w:val="22"/>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57D92AD">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8DFD72">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747660">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8F6D28">
            <w:pPr>
              <w:keepNext w:val="0"/>
              <w:keepLines w:val="0"/>
              <w:suppressLineNumbers w:val="0"/>
              <w:spacing w:before="0" w:beforeAutospacing="0" w:after="0" w:afterAutospacing="0"/>
              <w:ind w:left="0" w:right="0"/>
              <w:rPr>
                <w:rFonts w:ascii="宋体" w:hAnsi="宋体"/>
                <w:szCs w:val="22"/>
              </w:rPr>
            </w:pPr>
          </w:p>
        </w:tc>
        <w:tc>
          <w:tcPr>
            <w:tcW w:w="961" w:type="dxa"/>
            <w:tcBorders>
              <w:top w:val="single" w:color="auto" w:sz="4" w:space="0"/>
              <w:left w:val="single" w:color="auto" w:sz="4" w:space="0"/>
              <w:bottom w:val="single" w:color="auto" w:sz="4" w:space="0"/>
              <w:right w:val="single" w:color="auto" w:sz="4" w:space="0"/>
            </w:tcBorders>
            <w:noWrap w:val="0"/>
            <w:vAlign w:val="top"/>
          </w:tcPr>
          <w:p w14:paraId="166B7173">
            <w:pPr>
              <w:keepNext w:val="0"/>
              <w:keepLines w:val="0"/>
              <w:suppressLineNumbers w:val="0"/>
              <w:spacing w:before="0" w:beforeAutospacing="0" w:after="0" w:afterAutospacing="0"/>
              <w:ind w:left="0" w:right="0"/>
              <w:rPr>
                <w:rFonts w:ascii="宋体" w:hAnsi="宋体"/>
                <w:szCs w:val="22"/>
              </w:rPr>
            </w:pPr>
          </w:p>
        </w:tc>
      </w:tr>
      <w:tr w14:paraId="2920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153773C1">
            <w:pPr>
              <w:keepNext w:val="0"/>
              <w:keepLines w:val="0"/>
              <w:suppressLineNumbers w:val="0"/>
              <w:spacing w:before="0" w:beforeAutospacing="0" w:after="0" w:afterAutospacing="0"/>
              <w:ind w:left="0" w:right="0"/>
              <w:rPr>
                <w:rFonts w:ascii="宋体" w:hAnsi="宋体"/>
                <w:szCs w:val="22"/>
              </w:rPr>
            </w:pPr>
            <w:r>
              <w:rPr>
                <w:rFonts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91230CA">
            <w:pPr>
              <w:keepNext w:val="0"/>
              <w:keepLines w:val="0"/>
              <w:suppressLineNumbers w:val="0"/>
              <w:spacing w:before="0" w:beforeAutospacing="0" w:after="0" w:afterAutospacing="0"/>
              <w:ind w:left="0" w:right="0"/>
              <w:rPr>
                <w:rFonts w:ascii="宋体" w:hAnsi="宋体"/>
                <w:szCs w:val="22"/>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8742B68">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2BEF18">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A909AE">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35CD400">
            <w:pPr>
              <w:keepNext w:val="0"/>
              <w:keepLines w:val="0"/>
              <w:suppressLineNumbers w:val="0"/>
              <w:spacing w:before="0" w:beforeAutospacing="0" w:after="0" w:afterAutospacing="0"/>
              <w:ind w:left="0" w:right="0"/>
              <w:rPr>
                <w:rFonts w:ascii="宋体" w:hAnsi="宋体"/>
                <w:szCs w:val="22"/>
              </w:rPr>
            </w:pPr>
          </w:p>
        </w:tc>
        <w:tc>
          <w:tcPr>
            <w:tcW w:w="961" w:type="dxa"/>
            <w:tcBorders>
              <w:top w:val="single" w:color="auto" w:sz="4" w:space="0"/>
              <w:left w:val="single" w:color="auto" w:sz="4" w:space="0"/>
              <w:bottom w:val="single" w:color="auto" w:sz="4" w:space="0"/>
              <w:right w:val="single" w:color="auto" w:sz="4" w:space="0"/>
            </w:tcBorders>
            <w:noWrap w:val="0"/>
            <w:vAlign w:val="top"/>
          </w:tcPr>
          <w:p w14:paraId="12B22DAD">
            <w:pPr>
              <w:keepNext w:val="0"/>
              <w:keepLines w:val="0"/>
              <w:suppressLineNumbers w:val="0"/>
              <w:spacing w:before="0" w:beforeAutospacing="0" w:after="0" w:afterAutospacing="0"/>
              <w:ind w:left="0" w:right="0"/>
              <w:rPr>
                <w:rFonts w:ascii="宋体" w:hAnsi="宋体"/>
                <w:szCs w:val="22"/>
              </w:rPr>
            </w:pPr>
          </w:p>
        </w:tc>
      </w:tr>
      <w:tr w14:paraId="1410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247" w:type="dxa"/>
            <w:gridSpan w:val="7"/>
            <w:tcBorders>
              <w:top w:val="single" w:color="auto" w:sz="4" w:space="0"/>
              <w:left w:val="single" w:color="auto" w:sz="4" w:space="0"/>
              <w:bottom w:val="single" w:color="auto" w:sz="4" w:space="0"/>
              <w:right w:val="single" w:color="auto" w:sz="4" w:space="0"/>
            </w:tcBorders>
            <w:noWrap w:val="0"/>
            <w:vAlign w:val="top"/>
          </w:tcPr>
          <w:p w14:paraId="3EC5299F">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报价合计（包含税费等所有费用）：（大写）人民币</w:t>
            </w:r>
            <w:r>
              <w:rPr>
                <w:rFonts w:ascii="宋体" w:hAnsi="宋体"/>
                <w:szCs w:val="22"/>
              </w:rPr>
              <w:t xml:space="preserve">                                       </w:t>
            </w:r>
            <w:r>
              <w:rPr>
                <w:rFonts w:hint="eastAsia" w:ascii="宋体" w:hAnsi="宋体"/>
                <w:szCs w:val="22"/>
              </w:rPr>
              <w:t>（￥</w:t>
            </w:r>
            <w:r>
              <w:rPr>
                <w:rFonts w:ascii="宋体" w:hAnsi="宋体"/>
                <w:szCs w:val="22"/>
              </w:rPr>
              <w:t xml:space="preserve">                </w:t>
            </w:r>
            <w:r>
              <w:rPr>
                <w:rFonts w:hint="eastAsia" w:ascii="宋体" w:hAnsi="宋体"/>
                <w:szCs w:val="22"/>
              </w:rPr>
              <w:t>元）</w:t>
            </w:r>
          </w:p>
        </w:tc>
      </w:tr>
    </w:tbl>
    <w:p w14:paraId="7D8008AB">
      <w:pPr>
        <w:rPr>
          <w:color w:val="auto"/>
        </w:rPr>
      </w:pPr>
    </w:p>
    <w:p w14:paraId="3E8A724D">
      <w:pPr>
        <w:snapToGrid w:val="0"/>
        <w:spacing w:before="50" w:after="50"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注： </w:t>
      </w:r>
    </w:p>
    <w:p w14:paraId="632744D3">
      <w:pPr>
        <w:snapToGrid w:val="0"/>
        <w:spacing w:before="50" w:after="50"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 供应商需按本表格式填写，不得自行更改，也不得留空, 如有多分标，按分标分别提供响应报价表</w:t>
      </w:r>
      <w:r>
        <w:rPr>
          <w:rFonts w:hint="eastAsia" w:ascii="宋体" w:hAnsi="宋体" w:eastAsia="宋体" w:cs="宋体"/>
          <w:b/>
          <w:kern w:val="0"/>
          <w:sz w:val="21"/>
          <w:szCs w:val="21"/>
          <w:lang w:val="zh-CN"/>
        </w:rPr>
        <w:t>。</w:t>
      </w:r>
    </w:p>
    <w:p w14:paraId="17CD8630">
      <w:pPr>
        <w:snapToGrid w:val="0"/>
        <w:spacing w:before="50" w:after="50" w:line="360" w:lineRule="auto"/>
        <w:ind w:firstLine="420" w:firstLineChars="200"/>
        <w:jc w:val="left"/>
        <w:rPr>
          <w:rFonts w:hint="eastAsia" w:ascii="宋体" w:hAnsi="宋体" w:eastAsia="宋体" w:cs="宋体"/>
          <w:b/>
          <w:kern w:val="0"/>
          <w:sz w:val="21"/>
          <w:szCs w:val="21"/>
          <w:lang w:val="zh-CN"/>
        </w:rPr>
      </w:pPr>
      <w:r>
        <w:rPr>
          <w:rFonts w:hint="eastAsia" w:ascii="宋体" w:hAnsi="宋体" w:eastAsia="宋体" w:cs="宋体"/>
          <w:kern w:val="0"/>
          <w:sz w:val="21"/>
          <w:szCs w:val="21"/>
          <w:lang w:val="zh-CN"/>
        </w:rPr>
        <w:t>2、如为联合体响应的，“供应商名称”处必须列明联合体各方名称，并标注联合体牵头人名称，且盖章处须加盖联合体各方公章，</w:t>
      </w:r>
      <w:r>
        <w:rPr>
          <w:rFonts w:hint="eastAsia" w:ascii="宋体" w:hAnsi="宋体" w:eastAsia="宋体" w:cs="宋体"/>
          <w:b/>
          <w:kern w:val="0"/>
          <w:sz w:val="21"/>
          <w:szCs w:val="21"/>
          <w:lang w:val="zh-CN"/>
        </w:rPr>
        <w:t>否则其响应作无效响应处理。</w:t>
      </w:r>
    </w:p>
    <w:p w14:paraId="4A8FA79C">
      <w:pPr>
        <w:pStyle w:val="6"/>
        <w:rPr>
          <w:rFonts w:hint="eastAsia"/>
          <w:color w:val="auto"/>
        </w:rPr>
      </w:pPr>
    </w:p>
    <w:p w14:paraId="5271A464">
      <w:pPr>
        <w:pStyle w:val="6"/>
        <w:rPr>
          <w:rFonts w:hint="eastAsia"/>
          <w:color w:val="auto"/>
        </w:rPr>
      </w:pPr>
    </w:p>
    <w:p w14:paraId="584D33B9">
      <w:pPr>
        <w:pStyle w:val="6"/>
        <w:rPr>
          <w:rFonts w:hint="eastAsia"/>
          <w:color w:val="auto"/>
        </w:rPr>
      </w:pPr>
    </w:p>
    <w:p w14:paraId="3ADEBD90">
      <w:pPr>
        <w:pStyle w:val="6"/>
        <w:spacing w:line="360" w:lineRule="exact"/>
        <w:rPr>
          <w:color w:val="auto"/>
          <w:szCs w:val="22"/>
        </w:rPr>
      </w:pPr>
      <w:r>
        <w:rPr>
          <w:rFonts w:hint="eastAsia"/>
          <w:color w:val="auto"/>
          <w:szCs w:val="22"/>
        </w:rPr>
        <w:t>法定代表人或委托代理人签字:</w:t>
      </w:r>
      <w:r>
        <w:rPr>
          <w:rFonts w:hint="eastAsia"/>
          <w:color w:val="auto"/>
          <w:szCs w:val="22"/>
          <w:u w:val="single"/>
        </w:rPr>
        <w:t xml:space="preserve">                      </w:t>
      </w:r>
      <w:r>
        <w:rPr>
          <w:rFonts w:hint="eastAsia"/>
          <w:color w:val="auto"/>
          <w:szCs w:val="22"/>
        </w:rPr>
        <w:t xml:space="preserve">  </w:t>
      </w:r>
    </w:p>
    <w:p w14:paraId="3F3A5D4E">
      <w:pPr>
        <w:pStyle w:val="6"/>
        <w:spacing w:line="500" w:lineRule="exact"/>
        <w:rPr>
          <w:color w:val="auto"/>
          <w:szCs w:val="22"/>
          <w:u w:val="single"/>
        </w:rPr>
      </w:pPr>
      <w:r>
        <w:rPr>
          <w:rFonts w:hint="eastAsia"/>
          <w:color w:val="auto"/>
          <w:szCs w:val="22"/>
        </w:rPr>
        <w:t>供应商名称（盖章）：</w:t>
      </w:r>
      <w:r>
        <w:rPr>
          <w:rFonts w:hint="eastAsia"/>
          <w:color w:val="auto"/>
          <w:szCs w:val="22"/>
          <w:u w:val="single"/>
        </w:rPr>
        <w:t xml:space="preserve">                              </w:t>
      </w:r>
    </w:p>
    <w:p w14:paraId="57783E9C">
      <w:pPr>
        <w:pStyle w:val="6"/>
        <w:spacing w:line="360" w:lineRule="exact"/>
        <w:ind w:firstLine="4935"/>
        <w:rPr>
          <w:color w:val="auto"/>
          <w:szCs w:val="22"/>
          <w:u w:val="single"/>
        </w:rPr>
      </w:pPr>
    </w:p>
    <w:p w14:paraId="00B58FEC">
      <w:pPr>
        <w:pStyle w:val="6"/>
        <w:spacing w:line="500" w:lineRule="exact"/>
        <w:jc w:val="left"/>
        <w:rPr>
          <w:color w:val="auto"/>
        </w:rPr>
        <w:sectPr>
          <w:pgSz w:w="11906" w:h="16838"/>
          <w:pgMar w:top="1440" w:right="1080" w:bottom="1440" w:left="1080" w:header="851" w:footer="992" w:gutter="0"/>
          <w:pgNumType w:fmt="numberInDash"/>
          <w:cols w:space="425" w:num="1"/>
          <w:docGrid w:type="lines" w:linePitch="312" w:charSpace="0"/>
        </w:sectPr>
      </w:pPr>
      <w:r>
        <w:rPr>
          <w:rFonts w:hint="eastAsia"/>
          <w:color w:val="auto"/>
          <w:szCs w:val="22"/>
          <w:u w:val="single"/>
        </w:rPr>
        <w:t xml:space="preserve">      </w:t>
      </w:r>
      <w:r>
        <w:rPr>
          <w:rFonts w:hint="eastAsia"/>
          <w:color w:val="auto"/>
          <w:szCs w:val="22"/>
        </w:rPr>
        <w:t>年</w:t>
      </w:r>
      <w:r>
        <w:rPr>
          <w:rFonts w:hint="eastAsia"/>
          <w:color w:val="auto"/>
          <w:szCs w:val="22"/>
          <w:u w:val="single"/>
        </w:rPr>
        <w:t xml:space="preserve">   </w:t>
      </w:r>
      <w:r>
        <w:rPr>
          <w:rFonts w:hint="eastAsia"/>
          <w:color w:val="auto"/>
          <w:szCs w:val="22"/>
        </w:rPr>
        <w:t>月</w:t>
      </w:r>
      <w:r>
        <w:rPr>
          <w:rFonts w:hint="eastAsia"/>
          <w:color w:val="auto"/>
          <w:szCs w:val="22"/>
          <w:u w:val="single"/>
        </w:rPr>
        <w:t xml:space="preserve">   </w:t>
      </w:r>
      <w:r>
        <w:rPr>
          <w:rFonts w:hint="eastAsia"/>
          <w:color w:val="auto"/>
          <w:szCs w:val="22"/>
        </w:rPr>
        <w:t>日</w:t>
      </w:r>
      <w:r>
        <w:rPr>
          <w:color w:val="auto"/>
        </w:rPr>
        <w:br w:type="page"/>
      </w:r>
    </w:p>
    <w:p w14:paraId="749F6616">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75E6007C">
      <w:pPr>
        <w:spacing w:line="360" w:lineRule="auto"/>
        <w:contextualSpacing/>
        <w:rPr>
          <w:rFonts w:hint="eastAsia" w:ascii="宋体" w:hAnsi="宋体" w:cs="仿宋_GB2312"/>
          <w:sz w:val="24"/>
          <w:u w:val="single"/>
        </w:rPr>
      </w:pPr>
    </w:p>
    <w:tbl>
      <w:tblPr>
        <w:tblStyle w:val="8"/>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659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78F6A1C">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4DB2C0A">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lang w:eastAsia="zh-CN"/>
              </w:rPr>
              <w:t>询价</w:t>
            </w:r>
            <w:r>
              <w:rPr>
                <w:rFonts w:hint="eastAsia" w:ascii="宋体" w:hAnsi="宋体"/>
                <w:szCs w:val="21"/>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89D9788">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1CBCF2B">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偏离说明</w:t>
            </w:r>
          </w:p>
        </w:tc>
      </w:tr>
      <w:tr w14:paraId="5BDA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657E15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27F5622">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0E6729A6">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0502987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503E7AC7">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B60A265">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1342FAD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6956CBDD">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6EE0F54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96102D2">
            <w:pPr>
              <w:keepNext w:val="0"/>
              <w:keepLines w:val="0"/>
              <w:suppressLineNumbers w:val="0"/>
              <w:spacing w:before="0" w:beforeAutospacing="0" w:after="0" w:afterAutospacing="0" w:line="300" w:lineRule="exact"/>
              <w:ind w:left="0" w:right="0"/>
              <w:rPr>
                <w:rFonts w:ascii="宋体" w:hAnsi="宋体"/>
                <w:szCs w:val="21"/>
              </w:rPr>
            </w:pPr>
          </w:p>
        </w:tc>
      </w:tr>
      <w:tr w14:paraId="762C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CBEE3C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8104D7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1CAB901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10DD8F8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B0D93C8">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309863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40EA87D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0A00658F">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CC6931B">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7F49799">
            <w:pPr>
              <w:keepNext w:val="0"/>
              <w:keepLines w:val="0"/>
              <w:suppressLineNumbers w:val="0"/>
              <w:spacing w:before="0" w:beforeAutospacing="0" w:after="0" w:afterAutospacing="0" w:line="300" w:lineRule="exact"/>
              <w:ind w:left="0" w:right="0"/>
              <w:rPr>
                <w:rFonts w:ascii="宋体" w:hAnsi="宋体"/>
                <w:szCs w:val="21"/>
              </w:rPr>
            </w:pPr>
          </w:p>
        </w:tc>
      </w:tr>
      <w:tr w14:paraId="4AE2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D3E56E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3F6579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6B34779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546DB695">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C060800">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E2BEF2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6481B9A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50392649">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2EB8533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9320AD8">
            <w:pPr>
              <w:keepNext w:val="0"/>
              <w:keepLines w:val="0"/>
              <w:suppressLineNumbers w:val="0"/>
              <w:spacing w:before="0" w:beforeAutospacing="0" w:after="0" w:afterAutospacing="0" w:line="300" w:lineRule="exact"/>
              <w:ind w:left="0" w:right="0"/>
              <w:rPr>
                <w:rFonts w:ascii="宋体" w:hAnsi="宋体"/>
                <w:szCs w:val="21"/>
              </w:rPr>
            </w:pPr>
          </w:p>
        </w:tc>
      </w:tr>
    </w:tbl>
    <w:p w14:paraId="1A10AA28">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注：</w:t>
      </w:r>
    </w:p>
    <w:p w14:paraId="70C48407">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1.说明：应对照</w:t>
      </w:r>
      <w:r>
        <w:rPr>
          <w:rFonts w:hint="eastAsia" w:ascii="宋体" w:hAnsi="宋体" w:eastAsia="宋体" w:cs="仿宋_GB2312"/>
          <w:sz w:val="21"/>
          <w:szCs w:val="21"/>
          <w:lang w:eastAsia="zh-CN"/>
        </w:rPr>
        <w:t>询价</w:t>
      </w:r>
      <w:r>
        <w:rPr>
          <w:rFonts w:hint="eastAsia" w:ascii="宋体" w:hAnsi="宋体" w:eastAsia="宋体" w:cs="仿宋_GB2312"/>
          <w:sz w:val="21"/>
          <w:szCs w:val="21"/>
        </w:rPr>
        <w:t>文件“采购需求”中的</w:t>
      </w:r>
      <w:r>
        <w:rPr>
          <w:rFonts w:hint="eastAsia" w:ascii="宋体" w:hAnsi="宋体" w:eastAsia="宋体" w:cs="仿宋_GB2312"/>
          <w:sz w:val="21"/>
          <w:szCs w:val="21"/>
          <w:lang w:eastAsia="zh-CN"/>
        </w:rPr>
        <w:t>商务条款</w:t>
      </w:r>
      <w:r>
        <w:rPr>
          <w:rFonts w:hint="eastAsia" w:ascii="宋体" w:hAnsi="宋体" w:eastAsia="宋体" w:cs="仿宋_GB2312"/>
          <w:sz w:val="21"/>
          <w:szCs w:val="21"/>
        </w:rPr>
        <w:t>逐条作出明确响应，并作出偏离说明。</w:t>
      </w:r>
    </w:p>
    <w:p w14:paraId="42B35B2F">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w:t>
      </w:r>
      <w:r>
        <w:rPr>
          <w:rFonts w:hint="eastAsia" w:ascii="宋体" w:hAnsi="宋体" w:eastAsia="宋体" w:cs="仿宋_GB2312"/>
          <w:sz w:val="21"/>
          <w:szCs w:val="21"/>
          <w:lang w:eastAsia="zh-CN"/>
        </w:rPr>
        <w:t>询价</w:t>
      </w:r>
      <w:r>
        <w:rPr>
          <w:rFonts w:hint="eastAsia" w:ascii="宋体" w:hAnsi="宋体" w:eastAsia="宋体" w:cs="仿宋_GB2312"/>
          <w:sz w:val="21"/>
          <w:szCs w:val="21"/>
        </w:rPr>
        <w:t>文件要求，在“偏离说明”中注明“正偏离”、“负偏离”或者“无偏离”。既不属于“正偏离”也不属于“负偏离”即为“无偏离”。</w:t>
      </w:r>
      <w:r>
        <w:rPr>
          <w:rFonts w:hint="eastAsia" w:ascii="宋体" w:hAnsi="宋体" w:cs="仿宋_GB2312"/>
          <w:sz w:val="21"/>
          <w:szCs w:val="21"/>
        </w:rPr>
        <w:t xml:space="preserve"> 当响应文件的</w:t>
      </w:r>
      <w:r>
        <w:rPr>
          <w:rFonts w:hint="eastAsia" w:ascii="宋体" w:hAnsi="宋体" w:eastAsia="宋体" w:cs="仿宋_GB2312"/>
          <w:sz w:val="21"/>
          <w:szCs w:val="21"/>
        </w:rPr>
        <w:t>商务内容低于</w:t>
      </w:r>
      <w:r>
        <w:rPr>
          <w:rFonts w:hint="eastAsia" w:ascii="宋体" w:hAnsi="宋体" w:eastAsia="宋体" w:cs="仿宋_GB2312"/>
          <w:sz w:val="21"/>
          <w:szCs w:val="21"/>
          <w:lang w:eastAsia="zh-CN"/>
        </w:rPr>
        <w:t>询价</w:t>
      </w:r>
      <w:r>
        <w:rPr>
          <w:rFonts w:hint="eastAsia" w:ascii="宋体" w:hAnsi="宋体" w:eastAsia="宋体" w:cs="仿宋_GB2312"/>
          <w:sz w:val="21"/>
          <w:szCs w:val="21"/>
        </w:rPr>
        <w:t>采购文件要求时，竞标人应当如实写明“负偏离”，否则视为虚假应标</w:t>
      </w:r>
    </w:p>
    <w:p w14:paraId="5C28EDB9">
      <w:pPr>
        <w:spacing w:line="400" w:lineRule="exact"/>
        <w:rPr>
          <w:rFonts w:ascii="宋体" w:hAnsi="宋体" w:cs="仿宋_GB2312"/>
          <w:kern w:val="0"/>
          <w:sz w:val="21"/>
          <w:szCs w:val="21"/>
        </w:rPr>
      </w:pPr>
      <w:r>
        <w:rPr>
          <w:rFonts w:hint="eastAsia" w:ascii="宋体" w:hAnsi="宋体" w:cs="仿宋_GB2312"/>
          <w:kern w:val="0"/>
          <w:sz w:val="21"/>
          <w:szCs w:val="21"/>
        </w:rPr>
        <w:t>3</w:t>
      </w:r>
      <w:r>
        <w:rPr>
          <w:rFonts w:ascii="宋体" w:hAnsi="宋体" w:cs="仿宋_GB2312"/>
          <w:kern w:val="0"/>
          <w:sz w:val="21"/>
          <w:szCs w:val="21"/>
        </w:rPr>
        <w:t>.</w:t>
      </w:r>
      <w:r>
        <w:rPr>
          <w:rFonts w:hint="eastAsia" w:ascii="宋体" w:hAnsi="宋体" w:cs="仿宋_GB2312"/>
          <w:kern w:val="0"/>
          <w:sz w:val="21"/>
          <w:szCs w:val="21"/>
        </w:rPr>
        <w:t>表格内容均需按要求填写并盖章，不得留空，否则按竞标无效处理。</w:t>
      </w:r>
    </w:p>
    <w:p w14:paraId="06A62EC6">
      <w:pPr>
        <w:rPr>
          <w:rFonts w:hint="eastAsia" w:hAnsi="宋体" w:cs="仿宋_GB2312"/>
          <w:sz w:val="21"/>
          <w:szCs w:val="21"/>
        </w:rPr>
      </w:pPr>
      <w:r>
        <w:rPr>
          <w:rFonts w:hint="eastAsia" w:ascii="宋体" w:hAnsi="宋体" w:cs="仿宋_GB2312"/>
          <w:kern w:val="0"/>
          <w:sz w:val="21"/>
          <w:szCs w:val="21"/>
          <w:lang w:eastAsia="zh-CN"/>
        </w:rPr>
        <w:t>4.</w:t>
      </w:r>
      <w:r>
        <w:rPr>
          <w:rFonts w:hint="eastAsia" w:hAnsi="宋体" w:cs="仿宋_GB2312"/>
          <w:sz w:val="21"/>
          <w:szCs w:val="21"/>
        </w:rPr>
        <w:t>如果采购需求为小于或大于（指带有＜、＞、≤、≥符号的内容,“以内”不属于此类描述）某个数值标准时，</w:t>
      </w:r>
      <w:r>
        <w:rPr>
          <w:rFonts w:hint="eastAsia" w:hAnsi="宋体" w:cs="仿宋_GB2312"/>
          <w:sz w:val="21"/>
          <w:szCs w:val="21"/>
          <w:lang w:eastAsia="zh-CN"/>
        </w:rPr>
        <w:t>响应</w:t>
      </w:r>
      <w:r>
        <w:rPr>
          <w:rFonts w:hint="eastAsia" w:hAnsi="宋体" w:cs="仿宋_GB2312"/>
          <w:sz w:val="21"/>
          <w:szCs w:val="21"/>
        </w:rPr>
        <w:t>文件承诺不得直接复制</w:t>
      </w:r>
      <w:r>
        <w:rPr>
          <w:rFonts w:hint="eastAsia" w:hAnsi="宋体" w:cs="仿宋_GB2312"/>
          <w:sz w:val="21"/>
          <w:szCs w:val="21"/>
          <w:lang w:eastAsia="zh-CN"/>
        </w:rPr>
        <w:t>采购</w:t>
      </w:r>
      <w:r>
        <w:rPr>
          <w:rFonts w:hint="eastAsia" w:hAnsi="宋体" w:cs="仿宋_GB2312"/>
          <w:sz w:val="21"/>
          <w:szCs w:val="21"/>
        </w:rPr>
        <w:t>文件需求，</w:t>
      </w:r>
      <w:r>
        <w:rPr>
          <w:rFonts w:hint="eastAsia" w:hAnsi="宋体" w:cs="仿宋_GB2312"/>
          <w:sz w:val="21"/>
          <w:szCs w:val="21"/>
          <w:lang w:eastAsia="zh-CN"/>
        </w:rPr>
        <w:t>竞标</w:t>
      </w:r>
      <w:r>
        <w:rPr>
          <w:rFonts w:hint="eastAsia" w:hAnsi="宋体" w:cs="仿宋_GB2312"/>
          <w:sz w:val="21"/>
          <w:szCs w:val="21"/>
        </w:rPr>
        <w:t>文件承诺内容应当写明</w:t>
      </w:r>
      <w:r>
        <w:rPr>
          <w:rFonts w:hint="eastAsia" w:hAnsi="宋体" w:cs="仿宋_GB2312"/>
          <w:sz w:val="21"/>
          <w:szCs w:val="21"/>
          <w:lang w:eastAsia="zh-CN"/>
        </w:rPr>
        <w:t>竞标</w:t>
      </w:r>
      <w:r>
        <w:rPr>
          <w:rFonts w:hint="eastAsia" w:hAnsi="宋体" w:cs="仿宋_GB2312"/>
          <w:sz w:val="21"/>
          <w:szCs w:val="21"/>
        </w:rPr>
        <w:t>货物具体参数或商务响应承诺的具体数值，否则按竞标无效处理。如该采购需求属于不能明确具体数值的，采购人应在此采购需求的数值后标注◆号，对标注◆号的采购需求不适用上述“竞标无效”条款。</w:t>
      </w:r>
    </w:p>
    <w:p w14:paraId="610E8390">
      <w:pPr>
        <w:rPr>
          <w:rFonts w:hint="eastAsia" w:hAnsi="宋体" w:cs="仿宋_GB2312"/>
          <w:sz w:val="24"/>
          <w:szCs w:val="24"/>
        </w:rPr>
      </w:pPr>
    </w:p>
    <w:p w14:paraId="56D75DCD">
      <w:pPr>
        <w:rPr>
          <w:rFonts w:hint="eastAsia" w:hAnsi="宋体" w:cs="仿宋_GB2312"/>
          <w:sz w:val="24"/>
          <w:szCs w:val="24"/>
        </w:rPr>
      </w:pPr>
    </w:p>
    <w:p w14:paraId="335ED908">
      <w:pPr>
        <w:pStyle w:val="6"/>
        <w:spacing w:line="360" w:lineRule="exact"/>
        <w:rPr>
          <w:color w:val="auto"/>
          <w:szCs w:val="22"/>
        </w:rPr>
      </w:pPr>
      <w:r>
        <w:rPr>
          <w:rFonts w:hint="eastAsia"/>
          <w:color w:val="auto"/>
          <w:szCs w:val="22"/>
        </w:rPr>
        <w:t>法定代表人或委托代理人签字:</w:t>
      </w:r>
      <w:r>
        <w:rPr>
          <w:rFonts w:hint="eastAsia"/>
          <w:color w:val="auto"/>
          <w:szCs w:val="22"/>
          <w:u w:val="single"/>
        </w:rPr>
        <w:t xml:space="preserve">                      </w:t>
      </w:r>
      <w:r>
        <w:rPr>
          <w:rFonts w:hint="eastAsia"/>
          <w:color w:val="auto"/>
          <w:szCs w:val="22"/>
        </w:rPr>
        <w:t xml:space="preserve">  </w:t>
      </w:r>
    </w:p>
    <w:p w14:paraId="1635EAFD">
      <w:pPr>
        <w:pStyle w:val="6"/>
        <w:spacing w:line="500" w:lineRule="exact"/>
        <w:rPr>
          <w:color w:val="auto"/>
          <w:szCs w:val="22"/>
          <w:u w:val="single"/>
        </w:rPr>
      </w:pPr>
      <w:r>
        <w:rPr>
          <w:rFonts w:hint="eastAsia"/>
          <w:color w:val="auto"/>
          <w:szCs w:val="22"/>
        </w:rPr>
        <w:t>供应商名称（盖章）：</w:t>
      </w:r>
      <w:r>
        <w:rPr>
          <w:rFonts w:hint="eastAsia"/>
          <w:color w:val="auto"/>
          <w:szCs w:val="22"/>
          <w:u w:val="single"/>
        </w:rPr>
        <w:t xml:space="preserve">                              </w:t>
      </w:r>
    </w:p>
    <w:p w14:paraId="52FB19F3">
      <w:pPr>
        <w:pStyle w:val="6"/>
        <w:spacing w:line="360" w:lineRule="exact"/>
        <w:ind w:firstLine="4935"/>
        <w:rPr>
          <w:color w:val="auto"/>
          <w:szCs w:val="22"/>
          <w:u w:val="single"/>
        </w:rPr>
      </w:pPr>
    </w:p>
    <w:p w14:paraId="7AD09347">
      <w:pPr>
        <w:rPr>
          <w:rFonts w:hint="eastAsia" w:hAnsi="宋体" w:cs="仿宋_GB2312"/>
          <w:sz w:val="24"/>
          <w:szCs w:val="24"/>
        </w:rPr>
        <w:sectPr>
          <w:pgSz w:w="11906" w:h="16838"/>
          <w:pgMar w:top="1440" w:right="1080" w:bottom="1440" w:left="1080" w:header="851" w:footer="992" w:gutter="0"/>
          <w:pgNumType w:fmt="numberInDash"/>
          <w:cols w:space="425" w:num="1"/>
          <w:docGrid w:type="lines" w:linePitch="312" w:charSpace="0"/>
        </w:sectPr>
      </w:pPr>
      <w:r>
        <w:rPr>
          <w:rFonts w:hint="eastAsia"/>
          <w:color w:val="auto"/>
          <w:szCs w:val="22"/>
          <w:u w:val="single"/>
        </w:rPr>
        <w:t xml:space="preserve">      </w:t>
      </w:r>
      <w:r>
        <w:rPr>
          <w:rFonts w:hint="eastAsia"/>
          <w:color w:val="auto"/>
          <w:szCs w:val="22"/>
        </w:rPr>
        <w:t>年</w:t>
      </w:r>
      <w:r>
        <w:rPr>
          <w:rFonts w:hint="eastAsia"/>
          <w:color w:val="auto"/>
          <w:szCs w:val="22"/>
          <w:u w:val="single"/>
        </w:rPr>
        <w:t xml:space="preserve">   </w:t>
      </w:r>
      <w:r>
        <w:rPr>
          <w:rFonts w:hint="eastAsia"/>
          <w:color w:val="auto"/>
          <w:szCs w:val="22"/>
        </w:rPr>
        <w:t>月</w:t>
      </w:r>
      <w:r>
        <w:rPr>
          <w:rFonts w:hint="eastAsia"/>
          <w:color w:val="auto"/>
          <w:szCs w:val="22"/>
          <w:u w:val="single"/>
        </w:rPr>
        <w:t xml:space="preserve">   </w:t>
      </w:r>
      <w:r>
        <w:rPr>
          <w:rFonts w:hint="eastAsia"/>
          <w:color w:val="auto"/>
          <w:szCs w:val="22"/>
        </w:rPr>
        <w:t>日</w:t>
      </w:r>
    </w:p>
    <w:p w14:paraId="324B53DD">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14:paraId="5613A479">
      <w:pPr>
        <w:spacing w:line="300" w:lineRule="auto"/>
        <w:rPr>
          <w:rStyle w:val="19"/>
          <w:rFonts w:hint="eastAsia" w:ascii="宋体" w:hAnsi="宋体"/>
          <w:color w:val="auto"/>
        </w:rPr>
      </w:pPr>
      <w:r>
        <w:rPr>
          <w:rStyle w:val="19"/>
          <w:rFonts w:hint="eastAsia" w:ascii="宋体" w:hAnsi="宋体"/>
          <w:color w:val="auto"/>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2BC9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25BD21C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2D9EA9BB">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lang w:eastAsia="zh-CN"/>
              </w:rPr>
              <w:t>询价</w:t>
            </w:r>
            <w:r>
              <w:rPr>
                <w:rFonts w:hint="eastAsia" w:ascii="宋体" w:hAnsi="宋体"/>
                <w:szCs w:val="21"/>
              </w:rPr>
              <w:t>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7FED25EC">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6FD8425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偏离说明</w:t>
            </w:r>
          </w:p>
        </w:tc>
      </w:tr>
      <w:tr w14:paraId="6325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12051CF6">
            <w:pPr>
              <w:keepNext w:val="0"/>
              <w:keepLines w:val="0"/>
              <w:widowControl/>
              <w:suppressLineNumbers w:val="0"/>
              <w:spacing w:before="0" w:beforeAutospacing="0" w:after="0" w:afterAutospacing="0"/>
              <w:ind w:left="0" w:right="0"/>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2BDCFF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7BEAA11">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8C34B6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F4E72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5AEE19A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D278E4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03DCD0D">
            <w:pPr>
              <w:keepNext w:val="0"/>
              <w:keepLines w:val="0"/>
              <w:widowControl/>
              <w:suppressLineNumbers w:val="0"/>
              <w:spacing w:before="0" w:beforeAutospacing="0" w:after="0" w:afterAutospacing="0"/>
              <w:ind w:left="0" w:right="0"/>
              <w:jc w:val="left"/>
              <w:rPr>
                <w:rFonts w:ascii="宋体" w:hAnsi="宋体"/>
                <w:szCs w:val="21"/>
              </w:rPr>
            </w:pPr>
          </w:p>
        </w:tc>
      </w:tr>
      <w:tr w14:paraId="7040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09614EC">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3171CD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7ECB3E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5185CE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681BAC8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639558B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6D30613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3E68466">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F35509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DDA371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72BAB940">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305DB3C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7D52A81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D50F32D">
            <w:pPr>
              <w:keepNext w:val="0"/>
              <w:keepLines w:val="0"/>
              <w:suppressLineNumbers w:val="0"/>
              <w:spacing w:before="0" w:beforeAutospacing="0" w:after="0" w:afterAutospacing="0"/>
              <w:ind w:left="0" w:right="0"/>
              <w:rPr>
                <w:rFonts w:ascii="宋体" w:hAnsi="宋体"/>
                <w:szCs w:val="21"/>
              </w:rPr>
            </w:pPr>
          </w:p>
        </w:tc>
      </w:tr>
      <w:tr w14:paraId="2CDB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2EFB1E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37A40C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280107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D5C7A5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2545680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55063A1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1E4C431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215DD7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ED7017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1CA422C">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1A314484">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5EF7CDB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3582C5B1">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3F592EF">
            <w:pPr>
              <w:keepNext w:val="0"/>
              <w:keepLines w:val="0"/>
              <w:suppressLineNumbers w:val="0"/>
              <w:spacing w:before="0" w:beforeAutospacing="0" w:after="0" w:afterAutospacing="0"/>
              <w:ind w:left="0" w:right="0"/>
              <w:rPr>
                <w:rFonts w:ascii="宋体" w:hAnsi="宋体"/>
                <w:szCs w:val="21"/>
              </w:rPr>
            </w:pPr>
          </w:p>
        </w:tc>
      </w:tr>
      <w:tr w14:paraId="446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8F196B4">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A16C5A8">
            <w:pPr>
              <w:keepNext w:val="0"/>
              <w:keepLines w:val="0"/>
              <w:suppressLineNumbers w:val="0"/>
              <w:spacing w:before="0" w:beforeAutospacing="0" w:after="0" w:afterAutospacing="0"/>
              <w:ind w:left="0" w:right="0"/>
              <w:rPr>
                <w:rFonts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FF6D575">
            <w:pPr>
              <w:keepNext w:val="0"/>
              <w:keepLines w:val="0"/>
              <w:suppressLineNumbers w:val="0"/>
              <w:spacing w:before="0" w:beforeAutospacing="0" w:after="0" w:afterAutospacing="0"/>
              <w:ind w:left="0" w:right="0"/>
              <w:rPr>
                <w:rFonts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41DBF116">
            <w:pPr>
              <w:keepNext w:val="0"/>
              <w:keepLines w:val="0"/>
              <w:suppressLineNumbers w:val="0"/>
              <w:spacing w:before="0" w:beforeAutospacing="0" w:after="0" w:afterAutospacing="0"/>
              <w:ind w:left="0" w:right="0"/>
              <w:rPr>
                <w:rFonts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15F67D">
            <w:pPr>
              <w:keepNext w:val="0"/>
              <w:keepLines w:val="0"/>
              <w:suppressLineNumbers w:val="0"/>
              <w:spacing w:before="0" w:beforeAutospacing="0" w:after="0" w:afterAutospacing="0"/>
              <w:ind w:left="0" w:right="0"/>
              <w:rPr>
                <w:rFonts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4A41B38D">
            <w:pPr>
              <w:keepNext w:val="0"/>
              <w:keepLines w:val="0"/>
              <w:suppressLineNumbers w:val="0"/>
              <w:spacing w:before="0" w:beforeAutospacing="0" w:after="0" w:afterAutospacing="0"/>
              <w:ind w:left="0" w:right="0"/>
              <w:rPr>
                <w:rFonts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C47E3C9">
            <w:pPr>
              <w:keepNext w:val="0"/>
              <w:keepLines w:val="0"/>
              <w:suppressLineNumbers w:val="0"/>
              <w:spacing w:before="0" w:beforeAutospacing="0" w:after="0" w:afterAutospacing="0"/>
              <w:ind w:left="0" w:right="0"/>
              <w:rPr>
                <w:rFonts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C042970">
            <w:pPr>
              <w:keepNext w:val="0"/>
              <w:keepLines w:val="0"/>
              <w:suppressLineNumbers w:val="0"/>
              <w:spacing w:before="0" w:beforeAutospacing="0" w:after="0" w:afterAutospacing="0"/>
              <w:ind w:left="0" w:right="0"/>
              <w:rPr>
                <w:rFonts w:ascii="宋体" w:hAnsi="宋体"/>
                <w:szCs w:val="21"/>
              </w:rPr>
            </w:pPr>
          </w:p>
        </w:tc>
      </w:tr>
    </w:tbl>
    <w:p w14:paraId="394A9B18">
      <w:pPr>
        <w:spacing w:line="360" w:lineRule="exact"/>
        <w:rPr>
          <w:rFonts w:hint="eastAsia" w:ascii="宋体" w:hAnsi="宋体"/>
          <w:color w:val="auto"/>
          <w:szCs w:val="21"/>
        </w:rPr>
      </w:pPr>
    </w:p>
    <w:p w14:paraId="2A3A5122">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说明：1.应对照</w:t>
      </w:r>
      <w:r>
        <w:rPr>
          <w:rFonts w:hint="eastAsia" w:ascii="宋体" w:hAnsi="宋体" w:eastAsia="宋体" w:cs="仿宋_GB2312"/>
          <w:sz w:val="21"/>
          <w:szCs w:val="21"/>
          <w:lang w:eastAsia="zh-CN"/>
        </w:rPr>
        <w:t>询价采购</w:t>
      </w:r>
      <w:r>
        <w:rPr>
          <w:rFonts w:hint="eastAsia" w:ascii="宋体" w:hAnsi="宋体" w:eastAsia="宋体" w:cs="仿宋_GB2312"/>
          <w:sz w:val="21"/>
          <w:szCs w:val="21"/>
        </w:rPr>
        <w:t>文件“</w:t>
      </w:r>
      <w:r>
        <w:rPr>
          <w:rFonts w:hint="eastAsia" w:ascii="宋体" w:hAnsi="宋体" w:eastAsia="宋体" w:cs="仿宋_GB2312"/>
          <w:sz w:val="21"/>
          <w:szCs w:val="21"/>
          <w:lang w:eastAsia="zh-CN"/>
        </w:rPr>
        <w:t>采购需求</w:t>
      </w:r>
      <w:r>
        <w:rPr>
          <w:rFonts w:hint="eastAsia" w:ascii="宋体" w:hAnsi="宋体" w:eastAsia="宋体" w:cs="仿宋_GB2312"/>
          <w:sz w:val="21"/>
          <w:szCs w:val="21"/>
        </w:rPr>
        <w:t>”中</w:t>
      </w:r>
      <w:r>
        <w:rPr>
          <w:rFonts w:hint="eastAsia" w:ascii="宋体" w:hAnsi="宋体" w:eastAsia="宋体" w:cs="仿宋_GB2312"/>
          <w:sz w:val="21"/>
          <w:szCs w:val="21"/>
          <w:lang w:eastAsia="zh-CN"/>
        </w:rPr>
        <w:t>“货物需求一览表”</w:t>
      </w:r>
      <w:r>
        <w:rPr>
          <w:rFonts w:hint="eastAsia" w:ascii="宋体" w:hAnsi="宋体" w:eastAsia="宋体" w:cs="仿宋_GB2312"/>
          <w:sz w:val="21"/>
          <w:szCs w:val="21"/>
        </w:rPr>
        <w:t>的采购清单及技术参数条款逐条作出明确响应，并作出偏离说明。</w:t>
      </w:r>
    </w:p>
    <w:p w14:paraId="1776844F">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w:t>
      </w:r>
      <w:r>
        <w:rPr>
          <w:rFonts w:hint="eastAsia" w:ascii="宋体" w:hAnsi="宋体" w:eastAsia="宋体" w:cs="仿宋_GB2312"/>
          <w:sz w:val="21"/>
          <w:szCs w:val="21"/>
          <w:lang w:eastAsia="zh-CN"/>
        </w:rPr>
        <w:t>询价采购</w:t>
      </w:r>
      <w:r>
        <w:rPr>
          <w:rFonts w:hint="eastAsia" w:ascii="宋体" w:hAnsi="宋体" w:eastAsia="宋体" w:cs="仿宋_GB2312"/>
          <w:sz w:val="21"/>
          <w:szCs w:val="21"/>
        </w:rPr>
        <w:t>文件要求，在“偏离说明”中注明“正偏离”、“负偏离”或者“无偏离”。既不属于“正偏离”也不属于“负偏离”即为“无偏离”。 当响应文件的商务内容低于</w:t>
      </w:r>
      <w:r>
        <w:rPr>
          <w:rFonts w:hint="eastAsia" w:ascii="宋体" w:hAnsi="宋体" w:eastAsia="宋体" w:cs="仿宋_GB2312"/>
          <w:sz w:val="21"/>
          <w:szCs w:val="21"/>
          <w:lang w:eastAsia="zh-CN"/>
        </w:rPr>
        <w:t>询价</w:t>
      </w:r>
      <w:r>
        <w:rPr>
          <w:rFonts w:hint="eastAsia" w:ascii="宋体" w:hAnsi="宋体" w:eastAsia="宋体" w:cs="仿宋_GB2312"/>
          <w:sz w:val="21"/>
          <w:szCs w:val="21"/>
        </w:rPr>
        <w:t>采购文件要求时，竞标人应当如实写明“负偏离”，否则视为虚假应标</w:t>
      </w:r>
    </w:p>
    <w:p w14:paraId="7E83B892">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3.表格内容均需按要求填写并盖章，不得留空，否则按竞标无效处理。</w:t>
      </w:r>
    </w:p>
    <w:p w14:paraId="2E3A4AD2">
      <w:pPr>
        <w:pStyle w:val="4"/>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lang w:eastAsia="zh-CN"/>
        </w:rPr>
        <w:t>4.</w:t>
      </w:r>
      <w:r>
        <w:rPr>
          <w:rFonts w:hint="eastAsia" w:ascii="宋体" w:hAnsi="宋体" w:eastAsia="宋体" w:cs="仿宋_GB2312"/>
          <w:sz w:val="21"/>
          <w:szCs w:val="21"/>
        </w:rPr>
        <w:t>如果采购需求为小于或大于（指带有＜、＞、≤、≥符号的内容,“以内”不属于此类描述）某个数值标准时，</w:t>
      </w:r>
      <w:r>
        <w:rPr>
          <w:rFonts w:hint="eastAsia" w:ascii="宋体" w:hAnsi="宋体" w:eastAsia="宋体" w:cs="仿宋_GB2312"/>
          <w:sz w:val="21"/>
          <w:szCs w:val="21"/>
          <w:lang w:eastAsia="zh-CN"/>
        </w:rPr>
        <w:t>响应</w:t>
      </w:r>
      <w:r>
        <w:rPr>
          <w:rFonts w:hint="eastAsia" w:ascii="宋体" w:hAnsi="宋体" w:eastAsia="宋体" w:cs="仿宋_GB2312"/>
          <w:sz w:val="21"/>
          <w:szCs w:val="21"/>
        </w:rPr>
        <w:t>文件承诺不得直接复制</w:t>
      </w:r>
      <w:r>
        <w:rPr>
          <w:rFonts w:hint="eastAsia" w:ascii="宋体" w:hAnsi="宋体" w:eastAsia="宋体" w:cs="仿宋_GB2312"/>
          <w:sz w:val="21"/>
          <w:szCs w:val="21"/>
          <w:lang w:eastAsia="zh-CN"/>
        </w:rPr>
        <w:t>采购</w:t>
      </w:r>
      <w:r>
        <w:rPr>
          <w:rFonts w:hint="eastAsia" w:ascii="宋体" w:hAnsi="宋体" w:eastAsia="宋体" w:cs="仿宋_GB2312"/>
          <w:sz w:val="21"/>
          <w:szCs w:val="21"/>
        </w:rPr>
        <w:t>文件需求，</w:t>
      </w:r>
      <w:r>
        <w:rPr>
          <w:rFonts w:hint="eastAsia" w:ascii="宋体" w:hAnsi="宋体" w:eastAsia="宋体" w:cs="仿宋_GB2312"/>
          <w:sz w:val="21"/>
          <w:szCs w:val="21"/>
          <w:lang w:eastAsia="zh-CN"/>
        </w:rPr>
        <w:t>竞标</w:t>
      </w:r>
      <w:r>
        <w:rPr>
          <w:rFonts w:hint="eastAsia" w:ascii="宋体" w:hAnsi="宋体" w:eastAsia="宋体" w:cs="仿宋_GB2312"/>
          <w:sz w:val="21"/>
          <w:szCs w:val="21"/>
        </w:rPr>
        <w:t>文件承诺内容应当写明</w:t>
      </w:r>
      <w:r>
        <w:rPr>
          <w:rFonts w:hint="eastAsia" w:ascii="宋体" w:hAnsi="宋体" w:eastAsia="宋体" w:cs="仿宋_GB2312"/>
          <w:sz w:val="21"/>
          <w:szCs w:val="21"/>
          <w:lang w:eastAsia="zh-CN"/>
        </w:rPr>
        <w:t>竞标</w:t>
      </w:r>
      <w:r>
        <w:rPr>
          <w:rFonts w:hint="eastAsia" w:ascii="宋体" w:hAnsi="宋体" w:eastAsia="宋体" w:cs="仿宋_GB2312"/>
          <w:sz w:val="21"/>
          <w:szCs w:val="21"/>
        </w:rPr>
        <w:t>货物具体参数或商务响应承诺的具体数值，否则按竞标无效处理。如该采购需求属于不能明确具体数值的，采购人应在此采购需求的数值后标注◆号，对标注◆号的采购需求不适用上述“竞标无效”条款。</w:t>
      </w:r>
    </w:p>
    <w:p w14:paraId="3A697C37">
      <w:pPr>
        <w:pStyle w:val="4"/>
        <w:spacing w:line="400" w:lineRule="exact"/>
        <w:ind w:firstLine="0" w:firstLineChars="0"/>
        <w:contextualSpacing/>
        <w:rPr>
          <w:rStyle w:val="19"/>
          <w:rFonts w:hint="eastAsia" w:hAnsi="宋体"/>
          <w:color w:val="auto"/>
        </w:rPr>
      </w:pPr>
      <w:r>
        <w:rPr>
          <w:rFonts w:hint="eastAsia" w:ascii="宋体" w:hAnsi="宋体" w:eastAsia="宋体" w:cs="仿宋_GB2312"/>
          <w:sz w:val="21"/>
          <w:szCs w:val="21"/>
        </w:rPr>
        <w:t>5. 如技术偏离表中的竞标响应与佐证材料不一致的，以佐证材料为准。</w:t>
      </w:r>
    </w:p>
    <w:p w14:paraId="6880C8B2">
      <w:pPr>
        <w:pStyle w:val="20"/>
        <w:spacing w:line="360" w:lineRule="exact"/>
        <w:rPr>
          <w:rStyle w:val="19"/>
          <w:rFonts w:hint="eastAsia" w:hAnsi="宋体"/>
          <w:color w:val="auto"/>
        </w:rPr>
      </w:pPr>
    </w:p>
    <w:p w14:paraId="5817E59B">
      <w:pPr>
        <w:pStyle w:val="20"/>
        <w:spacing w:line="360" w:lineRule="exact"/>
        <w:rPr>
          <w:rStyle w:val="19"/>
          <w:rFonts w:hint="eastAsia" w:hAnsi="宋体"/>
          <w:color w:val="auto"/>
        </w:rPr>
      </w:pPr>
    </w:p>
    <w:p w14:paraId="32D2D97D">
      <w:pPr>
        <w:pStyle w:val="6"/>
        <w:spacing w:line="360" w:lineRule="exact"/>
        <w:rPr>
          <w:color w:val="auto"/>
          <w:szCs w:val="22"/>
        </w:rPr>
      </w:pPr>
      <w:r>
        <w:rPr>
          <w:rFonts w:hint="eastAsia"/>
          <w:color w:val="auto"/>
          <w:szCs w:val="22"/>
        </w:rPr>
        <w:t>法定代表人或委托代理人签字:</w:t>
      </w:r>
      <w:r>
        <w:rPr>
          <w:rFonts w:hint="eastAsia"/>
          <w:color w:val="auto"/>
          <w:szCs w:val="22"/>
          <w:u w:val="single"/>
        </w:rPr>
        <w:t xml:space="preserve">                      </w:t>
      </w:r>
      <w:r>
        <w:rPr>
          <w:rFonts w:hint="eastAsia"/>
          <w:color w:val="auto"/>
          <w:szCs w:val="22"/>
        </w:rPr>
        <w:t xml:space="preserve">  </w:t>
      </w:r>
    </w:p>
    <w:p w14:paraId="5C950C50">
      <w:pPr>
        <w:pStyle w:val="6"/>
        <w:spacing w:line="500" w:lineRule="exact"/>
        <w:rPr>
          <w:color w:val="auto"/>
          <w:szCs w:val="22"/>
          <w:u w:val="single"/>
        </w:rPr>
      </w:pPr>
      <w:r>
        <w:rPr>
          <w:rFonts w:hint="eastAsia"/>
          <w:color w:val="auto"/>
          <w:szCs w:val="22"/>
        </w:rPr>
        <w:t>供应商名称（盖章）：</w:t>
      </w:r>
      <w:r>
        <w:rPr>
          <w:rFonts w:hint="eastAsia"/>
          <w:color w:val="auto"/>
          <w:szCs w:val="22"/>
          <w:u w:val="single"/>
        </w:rPr>
        <w:t xml:space="preserve">                              </w:t>
      </w:r>
    </w:p>
    <w:p w14:paraId="3644F70C">
      <w:pPr>
        <w:pStyle w:val="6"/>
        <w:spacing w:line="360" w:lineRule="exact"/>
        <w:ind w:firstLine="4935"/>
        <w:rPr>
          <w:color w:val="auto"/>
          <w:szCs w:val="22"/>
          <w:u w:val="single"/>
        </w:rPr>
      </w:pPr>
    </w:p>
    <w:p w14:paraId="7BBA8CAD">
      <w:pPr>
        <w:rPr>
          <w:rFonts w:hint="eastAsia" w:hAnsi="宋体" w:cs="仿宋_GB2312"/>
          <w:sz w:val="24"/>
          <w:szCs w:val="24"/>
        </w:rPr>
        <w:sectPr>
          <w:pgSz w:w="11906" w:h="16838"/>
          <w:pgMar w:top="1440" w:right="1080" w:bottom="1440" w:left="1080" w:header="851" w:footer="992" w:gutter="0"/>
          <w:pgNumType w:fmt="numberInDash"/>
          <w:cols w:space="425" w:num="1"/>
          <w:docGrid w:type="lines" w:linePitch="312" w:charSpace="0"/>
        </w:sectPr>
      </w:pPr>
      <w:r>
        <w:rPr>
          <w:rFonts w:hint="eastAsia"/>
          <w:color w:val="auto"/>
          <w:szCs w:val="22"/>
          <w:u w:val="single"/>
        </w:rPr>
        <w:t xml:space="preserve">      </w:t>
      </w:r>
      <w:r>
        <w:rPr>
          <w:rFonts w:hint="eastAsia"/>
          <w:color w:val="auto"/>
          <w:szCs w:val="22"/>
        </w:rPr>
        <w:t>年</w:t>
      </w:r>
      <w:r>
        <w:rPr>
          <w:rFonts w:hint="eastAsia"/>
          <w:color w:val="auto"/>
          <w:szCs w:val="22"/>
          <w:u w:val="single"/>
        </w:rPr>
        <w:t xml:space="preserve">   </w:t>
      </w:r>
      <w:r>
        <w:rPr>
          <w:rFonts w:hint="eastAsia"/>
          <w:color w:val="auto"/>
          <w:szCs w:val="22"/>
        </w:rPr>
        <w:t>月</w:t>
      </w:r>
      <w:r>
        <w:rPr>
          <w:rFonts w:hint="eastAsia"/>
          <w:color w:val="auto"/>
          <w:szCs w:val="22"/>
          <w:u w:val="single"/>
        </w:rPr>
        <w:t xml:space="preserve">   </w:t>
      </w:r>
      <w:r>
        <w:rPr>
          <w:rFonts w:hint="eastAsia"/>
          <w:color w:val="auto"/>
          <w:szCs w:val="22"/>
        </w:rPr>
        <w:t>日</w:t>
      </w:r>
    </w:p>
    <w:p w14:paraId="77764D4D">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14:paraId="146BDA84">
      <w:pPr>
        <w:spacing w:line="300" w:lineRule="auto"/>
        <w:rPr>
          <w:rFonts w:hint="eastAsia" w:ascii="宋体" w:hAnsi="宋体"/>
          <w:color w:val="000000"/>
          <w:szCs w:val="21"/>
        </w:rPr>
      </w:pPr>
    </w:p>
    <w:tbl>
      <w:tblPr>
        <w:tblStyle w:val="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3"/>
        <w:gridCol w:w="1372"/>
        <w:gridCol w:w="885"/>
        <w:gridCol w:w="985"/>
        <w:gridCol w:w="1967"/>
        <w:gridCol w:w="1372"/>
        <w:gridCol w:w="812"/>
        <w:gridCol w:w="1648"/>
      </w:tblGrid>
      <w:tr w14:paraId="5501F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224B89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553E81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2F89E2FB">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263CBF8E">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33F8059A">
            <w:pPr>
              <w:keepNext w:val="0"/>
              <w:keepLines w:val="0"/>
              <w:suppressLineNumbers w:val="0"/>
              <w:snapToGrid w:val="0"/>
              <w:spacing w:before="50" w:beforeAutospacing="0" w:after="50" w:afterAutospacing="0"/>
              <w:ind w:left="0" w:right="0"/>
              <w:jc w:val="center"/>
              <w:rPr>
                <w:rFonts w:ascii="宋体" w:hAnsi="宋体"/>
                <w:color w:val="000000"/>
                <w:sz w:val="24"/>
              </w:rPr>
            </w:pPr>
          </w:p>
          <w:p w14:paraId="466BBFF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1015C7C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8897F0E">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078C341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参数性能、指标及配置</w:t>
            </w:r>
          </w:p>
        </w:tc>
      </w:tr>
      <w:tr w14:paraId="42A38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13DA77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73D422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781BDAD">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2F1A1DA">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164D3F0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887A26A">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9A80156">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05863D2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r w14:paraId="3FC0A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7A9E7F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1DF8017">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42DA5E5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6AC5BDC">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69DC3011">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DFF23A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3961E3BB">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8692F07">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r w14:paraId="09461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622A5C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94F2DB1">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7686979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36949A9">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4FEBF83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36A5D89">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32042C6">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B83692F">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bl>
    <w:p w14:paraId="4EC4294E">
      <w:pPr>
        <w:spacing w:line="360" w:lineRule="auto"/>
        <w:contextualSpacing/>
        <w:rPr>
          <w:rFonts w:hint="eastAsia" w:ascii="宋体" w:hAnsi="宋体"/>
          <w:color w:val="000000"/>
          <w:sz w:val="24"/>
        </w:rPr>
      </w:pPr>
      <w:r>
        <w:rPr>
          <w:rFonts w:hint="eastAsia" w:ascii="宋体" w:hAnsi="宋体"/>
          <w:color w:val="000000"/>
          <w:sz w:val="24"/>
        </w:rPr>
        <w:t>备注：</w:t>
      </w:r>
    </w:p>
    <w:p w14:paraId="7DA9118D">
      <w:pPr>
        <w:tabs>
          <w:tab w:val="left" w:pos="1065"/>
        </w:tabs>
        <w:adjustRightInd w:val="0"/>
        <w:spacing w:line="360" w:lineRule="auto"/>
        <w:contextualSpacing/>
        <w:rPr>
          <w:rFonts w:hint="eastAsia" w:ascii="宋体" w:hAnsi="宋体" w:cs="仿宋_GB2312"/>
          <w:color w:val="000000"/>
          <w:sz w:val="24"/>
        </w:rPr>
      </w:pPr>
      <w:r>
        <w:rPr>
          <w:rFonts w:hint="eastAsia" w:ascii="宋体" w:hAnsi="宋体"/>
          <w:b/>
          <w:bCs/>
          <w:color w:val="000000"/>
          <w:sz w:val="24"/>
          <w:highlight w:val="none"/>
        </w:rPr>
        <w:t>以上性能配置清单中“货物名称、数量及单位、品牌、规格型号、制造商、原产地、参数性能、指标及配置”必须如实填写完整，品牌、规格型号没有则填无</w:t>
      </w:r>
      <w:r>
        <w:rPr>
          <w:rFonts w:hint="eastAsia" w:ascii="宋体" w:hAnsi="宋体"/>
          <w:b/>
          <w:color w:val="000000"/>
          <w:sz w:val="24"/>
        </w:rPr>
        <w:t>。</w:t>
      </w:r>
      <w:r>
        <w:rPr>
          <w:rFonts w:hint="eastAsia" w:ascii="宋体" w:hAnsi="宋体" w:cs="仿宋_GB2312"/>
          <w:color w:val="000000"/>
          <w:sz w:val="24"/>
        </w:rPr>
        <w:tab/>
      </w:r>
    </w:p>
    <w:p w14:paraId="4EF7330A">
      <w:pPr>
        <w:adjustRightInd w:val="0"/>
        <w:spacing w:line="360" w:lineRule="auto"/>
        <w:contextualSpacing/>
        <w:jc w:val="left"/>
        <w:rPr>
          <w:rFonts w:hint="eastAsia" w:ascii="宋体" w:hAnsi="宋体" w:cs="仿宋_GB2312"/>
          <w:color w:val="000000"/>
          <w:sz w:val="24"/>
        </w:rPr>
      </w:pPr>
    </w:p>
    <w:p w14:paraId="7B169890">
      <w:pPr>
        <w:pStyle w:val="6"/>
        <w:spacing w:line="360" w:lineRule="exact"/>
        <w:rPr>
          <w:color w:val="auto"/>
          <w:szCs w:val="22"/>
        </w:rPr>
      </w:pPr>
      <w:r>
        <w:rPr>
          <w:rFonts w:hint="eastAsia"/>
          <w:color w:val="auto"/>
          <w:szCs w:val="22"/>
        </w:rPr>
        <w:t>法定代表人或委托代理人签字:</w:t>
      </w:r>
      <w:r>
        <w:rPr>
          <w:rFonts w:hint="eastAsia"/>
          <w:color w:val="auto"/>
          <w:szCs w:val="22"/>
          <w:u w:val="single"/>
        </w:rPr>
        <w:t xml:space="preserve">                      </w:t>
      </w:r>
      <w:r>
        <w:rPr>
          <w:rFonts w:hint="eastAsia"/>
          <w:color w:val="auto"/>
          <w:szCs w:val="22"/>
        </w:rPr>
        <w:t xml:space="preserve">  </w:t>
      </w:r>
    </w:p>
    <w:p w14:paraId="7F0CBA5A">
      <w:pPr>
        <w:pStyle w:val="6"/>
        <w:spacing w:line="500" w:lineRule="exact"/>
        <w:rPr>
          <w:color w:val="auto"/>
          <w:szCs w:val="22"/>
          <w:u w:val="single"/>
        </w:rPr>
      </w:pPr>
      <w:r>
        <w:rPr>
          <w:rFonts w:hint="eastAsia"/>
          <w:color w:val="auto"/>
          <w:szCs w:val="22"/>
        </w:rPr>
        <w:t>供应商名称（盖章）：</w:t>
      </w:r>
      <w:r>
        <w:rPr>
          <w:rFonts w:hint="eastAsia"/>
          <w:color w:val="auto"/>
          <w:szCs w:val="22"/>
          <w:u w:val="single"/>
        </w:rPr>
        <w:t xml:space="preserve">                              </w:t>
      </w:r>
    </w:p>
    <w:p w14:paraId="108301C3">
      <w:pPr>
        <w:pStyle w:val="6"/>
        <w:spacing w:line="360" w:lineRule="exact"/>
        <w:ind w:firstLine="4935"/>
        <w:rPr>
          <w:color w:val="auto"/>
          <w:szCs w:val="22"/>
          <w:u w:val="single"/>
        </w:rPr>
      </w:pPr>
    </w:p>
    <w:p w14:paraId="78A8E4FA">
      <w:r>
        <w:rPr>
          <w:rFonts w:hint="eastAsia"/>
          <w:color w:val="auto"/>
          <w:szCs w:val="22"/>
          <w:u w:val="single"/>
        </w:rPr>
        <w:t xml:space="preserve">      </w:t>
      </w:r>
      <w:r>
        <w:rPr>
          <w:rFonts w:hint="eastAsia"/>
          <w:color w:val="auto"/>
          <w:szCs w:val="22"/>
        </w:rPr>
        <w:t>年</w:t>
      </w:r>
      <w:r>
        <w:rPr>
          <w:rFonts w:hint="eastAsia"/>
          <w:color w:val="auto"/>
          <w:szCs w:val="22"/>
          <w:u w:val="single"/>
        </w:rPr>
        <w:t xml:space="preserve">   </w:t>
      </w:r>
      <w:r>
        <w:rPr>
          <w:rFonts w:hint="eastAsia"/>
          <w:color w:val="auto"/>
          <w:szCs w:val="22"/>
        </w:rPr>
        <w:t>月</w:t>
      </w:r>
      <w:r>
        <w:rPr>
          <w:rFonts w:hint="eastAsia"/>
          <w:color w:val="auto"/>
          <w:szCs w:val="22"/>
          <w:u w:val="single"/>
        </w:rPr>
        <w:t xml:space="preserve">   </w:t>
      </w:r>
      <w:r>
        <w:rPr>
          <w:rFonts w:hint="eastAsia"/>
          <w:color w:val="auto"/>
          <w:szCs w:val="22"/>
        </w:rPr>
        <w:t>日</w:t>
      </w:r>
    </w:p>
    <w:p w14:paraId="07B26319"/>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TQ1OTZjOTYyNGQwMWY5NmI3NDY3MzIwODlkNzcifQ=="/>
  </w:docVars>
  <w:rsids>
    <w:rsidRoot w:val="00000000"/>
    <w:rsid w:val="06291F36"/>
    <w:rsid w:val="0B071D3B"/>
    <w:rsid w:val="0BAF2400"/>
    <w:rsid w:val="0F4D29C7"/>
    <w:rsid w:val="1B716C34"/>
    <w:rsid w:val="1E053DEB"/>
    <w:rsid w:val="1E1020E9"/>
    <w:rsid w:val="201F5A20"/>
    <w:rsid w:val="22FC0349"/>
    <w:rsid w:val="240E6BB6"/>
    <w:rsid w:val="2BB84C5F"/>
    <w:rsid w:val="2F1228D8"/>
    <w:rsid w:val="31174C75"/>
    <w:rsid w:val="424B3CDF"/>
    <w:rsid w:val="43685177"/>
    <w:rsid w:val="44801C3A"/>
    <w:rsid w:val="462D16C5"/>
    <w:rsid w:val="47A02AD2"/>
    <w:rsid w:val="4C614D50"/>
    <w:rsid w:val="4E6E574E"/>
    <w:rsid w:val="4FFF75B4"/>
    <w:rsid w:val="51C770FB"/>
    <w:rsid w:val="52493BA6"/>
    <w:rsid w:val="572D5B40"/>
    <w:rsid w:val="577D3380"/>
    <w:rsid w:val="59C85000"/>
    <w:rsid w:val="5BCA5D03"/>
    <w:rsid w:val="5CA6628A"/>
    <w:rsid w:val="5E9D7C70"/>
    <w:rsid w:val="60CC64DC"/>
    <w:rsid w:val="612401DE"/>
    <w:rsid w:val="622D79B0"/>
    <w:rsid w:val="63F138FA"/>
    <w:rsid w:val="65644069"/>
    <w:rsid w:val="6832131A"/>
    <w:rsid w:val="69377AA9"/>
    <w:rsid w:val="6EC86534"/>
    <w:rsid w:val="70AB7DDA"/>
    <w:rsid w:val="75DB213B"/>
    <w:rsid w:val="7B486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ind w:firstLine="830" w:firstLineChars="352"/>
    </w:pPr>
    <w:rPr>
      <w:rFonts w:ascii="仿宋_GB2312" w:eastAsia="仿宋_GB2312"/>
      <w:kern w:val="0"/>
      <w:sz w:val="32"/>
      <w:szCs w:val="20"/>
    </w:rPr>
  </w:style>
  <w:style w:type="paragraph" w:styleId="5">
    <w:name w:val="List 2"/>
    <w:basedOn w:val="1"/>
    <w:unhideWhenUsed/>
    <w:qFormat/>
    <w:uiPriority w:val="99"/>
    <w:pPr>
      <w:ind w:left="100" w:leftChars="200" w:hanging="200" w:hangingChars="200"/>
      <w:contextualSpacing/>
    </w:p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character" w:customStyle="1" w:styleId="10">
    <w:name w:val="font21"/>
    <w:basedOn w:val="9"/>
    <w:qFormat/>
    <w:uiPriority w:val="0"/>
    <w:rPr>
      <w:rFonts w:hint="eastAsia" w:ascii="宋体" w:hAnsi="宋体" w:eastAsia="宋体" w:cs="宋体"/>
      <w:color w:val="000000"/>
      <w:sz w:val="21"/>
      <w:szCs w:val="21"/>
      <w:u w:val="none"/>
    </w:rPr>
  </w:style>
  <w:style w:type="character" w:customStyle="1" w:styleId="11">
    <w:name w:val="font101"/>
    <w:basedOn w:val="9"/>
    <w:qFormat/>
    <w:uiPriority w:val="0"/>
    <w:rPr>
      <w:rFonts w:hint="default" w:ascii="Times New Roman" w:hAnsi="Times New Roman" w:cs="Times New Roman"/>
      <w:color w:val="000000"/>
      <w:sz w:val="21"/>
      <w:szCs w:val="21"/>
      <w:u w:val="none"/>
    </w:rPr>
  </w:style>
  <w:style w:type="character" w:customStyle="1" w:styleId="12">
    <w:name w:val="font51"/>
    <w:basedOn w:val="9"/>
    <w:qFormat/>
    <w:uiPriority w:val="0"/>
    <w:rPr>
      <w:rFonts w:hint="eastAsia" w:ascii="宋体" w:hAnsi="宋体" w:eastAsia="宋体" w:cs="宋体"/>
      <w:b/>
      <w:bCs/>
      <w:color w:val="000000"/>
      <w:sz w:val="21"/>
      <w:szCs w:val="21"/>
      <w:u w:val="none"/>
    </w:rPr>
  </w:style>
  <w:style w:type="character" w:customStyle="1" w:styleId="13">
    <w:name w:val="font131"/>
    <w:basedOn w:val="9"/>
    <w:qFormat/>
    <w:uiPriority w:val="0"/>
    <w:rPr>
      <w:rFonts w:ascii="Arial" w:hAnsi="Arial" w:cs="Arial"/>
      <w:color w:val="000000"/>
      <w:sz w:val="21"/>
      <w:szCs w:val="21"/>
      <w:u w:val="none"/>
    </w:rPr>
  </w:style>
  <w:style w:type="character" w:customStyle="1" w:styleId="14">
    <w:name w:val="font31"/>
    <w:basedOn w:val="9"/>
    <w:qFormat/>
    <w:uiPriority w:val="0"/>
    <w:rPr>
      <w:rFonts w:hint="eastAsia" w:ascii="宋体" w:hAnsi="宋体" w:eastAsia="宋体" w:cs="宋体"/>
      <w:color w:val="000000"/>
      <w:sz w:val="21"/>
      <w:szCs w:val="21"/>
      <w:u w:val="none"/>
    </w:rPr>
  </w:style>
  <w:style w:type="character" w:customStyle="1" w:styleId="15">
    <w:name w:val="font141"/>
    <w:basedOn w:val="9"/>
    <w:qFormat/>
    <w:uiPriority w:val="0"/>
    <w:rPr>
      <w:rFonts w:hint="eastAsia" w:ascii="宋体" w:hAnsi="宋体" w:eastAsia="宋体" w:cs="宋体"/>
      <w:color w:val="1D21D5"/>
      <w:sz w:val="21"/>
      <w:szCs w:val="21"/>
      <w:u w:val="none"/>
    </w:rPr>
  </w:style>
  <w:style w:type="character" w:customStyle="1" w:styleId="16">
    <w:name w:val="font91"/>
    <w:basedOn w:val="9"/>
    <w:uiPriority w:val="0"/>
    <w:rPr>
      <w:rFonts w:hint="eastAsia" w:ascii="宋体" w:hAnsi="宋体" w:eastAsia="宋体" w:cs="宋体"/>
      <w:color w:val="1F1F1F"/>
      <w:sz w:val="21"/>
      <w:szCs w:val="21"/>
      <w:u w:val="none"/>
    </w:rPr>
  </w:style>
  <w:style w:type="character" w:customStyle="1" w:styleId="17">
    <w:name w:val="font151"/>
    <w:basedOn w:val="9"/>
    <w:qFormat/>
    <w:uiPriority w:val="0"/>
    <w:rPr>
      <w:rFonts w:hint="eastAsia" w:ascii="宋体" w:hAnsi="宋体" w:eastAsia="宋体" w:cs="宋体"/>
      <w:color w:val="0000FF"/>
      <w:sz w:val="21"/>
      <w:szCs w:val="21"/>
      <w:u w:val="none"/>
    </w:rPr>
  </w:style>
  <w:style w:type="paragraph" w:customStyle="1" w:styleId="18">
    <w:name w:val="2"/>
    <w:basedOn w:val="1"/>
    <w:next w:val="6"/>
    <w:qFormat/>
    <w:uiPriority w:val="0"/>
    <w:rPr>
      <w:rFonts w:ascii="宋体" w:hAnsi="Courier New"/>
      <w:szCs w:val="20"/>
    </w:rPr>
  </w:style>
  <w:style w:type="character" w:customStyle="1" w:styleId="19">
    <w:name w:val="15"/>
    <w:basedOn w:val="9"/>
    <w:qFormat/>
    <w:uiPriority w:val="0"/>
    <w:rPr>
      <w:rFonts w:hint="default" w:ascii="Times New Roman" w:hAnsi="Times New Roman" w:cs="Times New Roman"/>
    </w:rPr>
  </w:style>
  <w:style w:type="paragraph" w:customStyle="1" w:styleId="20">
    <w:name w:val="PlainText"/>
    <w:basedOn w:val="1"/>
    <w:qFormat/>
    <w:uiPriority w:val="0"/>
    <w:pPr>
      <w:widowControl/>
      <w:textAlignment w:val="baseline"/>
    </w:pPr>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17512</Words>
  <Characters>20757</Characters>
  <Lines>0</Lines>
  <Paragraphs>0</Paragraphs>
  <TotalTime>1</TotalTime>
  <ScaleCrop>false</ScaleCrop>
  <LinksUpToDate>false</LinksUpToDate>
  <CharactersWithSpaces>22487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2024-11-06T07:33:00Z</dcterms:created>
  <dc:creator>Administrator</dc:creator>
  <cp:lastModifiedBy>啰哩啰嗦</cp:lastModifiedBy>
  <dcterms:modified xsi:type="dcterms:W3CDTF">2025-07-07T03:28:07Z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E557BE40E35548C7AF02EC8D01C31969_12</vt:lpwstr>
  </property>
  <property fmtid="{D5CDD505-2E9C-101B-9397-08002B2CF9AE}" pid="4" name="KSOTemplateDocerSaveRecord">
    <vt:lpwstr>eyJoZGlkIjoiZTM1NTQ1OTZjOTYyNGQwMWY5NmI3NDY3MzIwODlkNzciLCJ1c2VySWQiOiI3NjM0MTg3NDQifQ==</vt:lpwstr>
  </property>
</Properties>
</file>