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3C9F8">
      <w:pPr>
        <w:pStyle w:val="2"/>
        <w:spacing w:before="65" w:line="226" w:lineRule="auto"/>
        <w:jc w:val="center"/>
        <w:outlineLvl w:val="0"/>
        <w:rPr>
          <w:rFonts w:hint="eastAsia"/>
          <w:b/>
          <w:bCs/>
          <w:spacing w:val="6"/>
          <w:sz w:val="31"/>
          <w:szCs w:val="31"/>
          <w:lang w:val="en-US" w:eastAsia="zh-CN"/>
        </w:rPr>
      </w:pPr>
      <w:r>
        <w:rPr>
          <w:b/>
          <w:bCs/>
          <w:spacing w:val="6"/>
          <w:sz w:val="31"/>
          <w:szCs w:val="31"/>
        </w:rPr>
        <w:t>南宁市</w:t>
      </w:r>
      <w:r>
        <w:rPr>
          <w:rFonts w:hint="eastAsia"/>
          <w:b/>
          <w:bCs/>
          <w:spacing w:val="6"/>
          <w:sz w:val="31"/>
          <w:szCs w:val="31"/>
          <w:lang w:val="en-US" w:eastAsia="zh-CN"/>
        </w:rPr>
        <w:t>滨江路</w:t>
      </w:r>
      <w:r>
        <w:rPr>
          <w:b/>
          <w:bCs/>
          <w:spacing w:val="6"/>
          <w:sz w:val="31"/>
          <w:szCs w:val="31"/>
        </w:rPr>
        <w:t>幼儿园户</w:t>
      </w:r>
      <w:r>
        <w:rPr>
          <w:rFonts w:hint="eastAsia"/>
          <w:b/>
          <w:bCs/>
          <w:spacing w:val="6"/>
          <w:sz w:val="31"/>
          <w:szCs w:val="31"/>
          <w:lang w:val="en-US" w:eastAsia="zh-CN"/>
        </w:rPr>
        <w:t>内</w:t>
      </w:r>
      <w:r>
        <w:rPr>
          <w:b/>
          <w:bCs/>
          <w:spacing w:val="6"/>
          <w:sz w:val="31"/>
          <w:szCs w:val="31"/>
        </w:rPr>
        <w:t>外</w:t>
      </w:r>
      <w:r>
        <w:rPr>
          <w:rFonts w:hint="eastAsia"/>
          <w:b/>
          <w:bCs/>
          <w:spacing w:val="6"/>
          <w:sz w:val="31"/>
          <w:szCs w:val="31"/>
          <w:lang w:val="en-US" w:eastAsia="zh-CN"/>
        </w:rPr>
        <w:t>教玩具运动游戏材料</w:t>
      </w:r>
    </w:p>
    <w:p w14:paraId="328AA07B">
      <w:pPr>
        <w:pStyle w:val="2"/>
        <w:spacing w:before="65" w:line="226" w:lineRule="auto"/>
        <w:jc w:val="center"/>
        <w:outlineLvl w:val="0"/>
        <w:rPr>
          <w:sz w:val="31"/>
          <w:szCs w:val="31"/>
        </w:rPr>
      </w:pPr>
      <w:r>
        <w:rPr>
          <w:b/>
          <w:bCs/>
          <w:spacing w:val="6"/>
          <w:sz w:val="31"/>
          <w:szCs w:val="31"/>
        </w:rPr>
        <w:t>购置项目竞价文件</w:t>
      </w:r>
    </w:p>
    <w:p w14:paraId="5AC72F54">
      <w:pPr>
        <w:pStyle w:val="2"/>
        <w:spacing w:before="141" w:line="231" w:lineRule="auto"/>
        <w:ind w:left="33"/>
        <w:outlineLvl w:val="0"/>
      </w:pPr>
      <w:r>
        <w:rPr>
          <w:spacing w:val="6"/>
        </w:rPr>
        <w:t>一、报价要求:</w:t>
      </w:r>
    </w:p>
    <w:p w14:paraId="41959A51">
      <w:pPr>
        <w:pStyle w:val="2"/>
        <w:spacing w:before="61" w:line="259" w:lineRule="auto"/>
        <w:ind w:left="29" w:right="294" w:firstLine="9"/>
      </w:pPr>
      <w:r>
        <w:rPr>
          <w:spacing w:val="6"/>
        </w:rPr>
        <w:t>1、竞标人在竞价时参考响应文件格式上传报价清单附件，清单中必须按采购需求明确品牌（如有）、型号</w:t>
      </w:r>
      <w:r>
        <w:rPr>
          <w:spacing w:val="5"/>
        </w:rPr>
        <w:t>、技术参数、</w:t>
      </w:r>
      <w:r>
        <w:t xml:space="preserve"> </w:t>
      </w:r>
      <w:r>
        <w:rPr>
          <w:spacing w:val="9"/>
        </w:rPr>
        <w:t>数量、单位、单价及金额，各分项报价不得高于分项单价控制价，否则视为无效报价。</w:t>
      </w:r>
    </w:p>
    <w:p w14:paraId="5064D37A">
      <w:pPr>
        <w:pStyle w:val="2"/>
        <w:spacing w:before="65" w:line="273" w:lineRule="auto"/>
        <w:ind w:left="29" w:right="360" w:hanging="3"/>
      </w:pPr>
      <w:r>
        <w:rPr>
          <w:spacing w:val="11"/>
        </w:rPr>
        <w:t>2、竞标人必须认真审核采购文件所有要求，若发现竞标人存在未实质性响应采购文件行为</w:t>
      </w:r>
      <w:r>
        <w:rPr>
          <w:spacing w:val="10"/>
        </w:rPr>
        <w:t>，将视为无效竞价处理;如</w:t>
      </w:r>
      <w:r>
        <w:t xml:space="preserve"> </w:t>
      </w:r>
      <w:r>
        <w:rPr>
          <w:spacing w:val="11"/>
        </w:rPr>
        <w:t>明知不满足采购文件对于品牌、型号、单位资质等要求而进行恶意竞争的，或因竞标人虚假竞标导致竞标</w:t>
      </w:r>
      <w:r>
        <w:rPr>
          <w:spacing w:val="10"/>
        </w:rPr>
        <w:t>无效造成的</w:t>
      </w:r>
      <w:r>
        <w:rPr>
          <w:spacing w:val="11"/>
        </w:rPr>
        <w:t>工期延误及损失，将根据《政采云平台电子卖场权益维护及纠纷处理规则》的规定报有关部门处理，并在</w:t>
      </w:r>
      <w:r>
        <w:rPr>
          <w:spacing w:val="10"/>
        </w:rPr>
        <w:t>税务采购网</w:t>
      </w:r>
      <w:r>
        <w:rPr>
          <w:spacing w:val="8"/>
        </w:rPr>
        <w:t>平台列为失信供应商记录备案。</w:t>
      </w:r>
    </w:p>
    <w:p w14:paraId="7FA21F8B">
      <w:pPr>
        <w:pStyle w:val="2"/>
        <w:spacing w:before="63" w:line="229" w:lineRule="auto"/>
        <w:ind w:left="36"/>
        <w:outlineLvl w:val="0"/>
      </w:pPr>
      <w:r>
        <w:rPr>
          <w:spacing w:val="8"/>
        </w:rPr>
        <w:t>二、采购货物技术要求及商务要求：</w:t>
      </w:r>
    </w:p>
    <w:p w14:paraId="114A2B2F">
      <w:pPr>
        <w:pStyle w:val="2"/>
        <w:spacing w:before="139" w:line="222" w:lineRule="auto"/>
        <w:ind w:left="781"/>
        <w:jc w:val="center"/>
        <w:outlineLvl w:val="1"/>
        <w:rPr>
          <w:rFonts w:hint="eastAsia"/>
          <w:b/>
          <w:bCs/>
          <w:spacing w:val="6"/>
          <w:sz w:val="31"/>
          <w:szCs w:val="31"/>
          <w:lang w:val="en-US" w:eastAsia="zh-CN"/>
        </w:rPr>
      </w:pPr>
      <w:r>
        <w:rPr>
          <w:b/>
          <w:bCs/>
          <w:spacing w:val="6"/>
          <w:sz w:val="31"/>
          <w:szCs w:val="31"/>
        </w:rPr>
        <w:t>南宁市</w:t>
      </w:r>
      <w:r>
        <w:rPr>
          <w:rFonts w:hint="eastAsia"/>
          <w:b/>
          <w:bCs/>
          <w:spacing w:val="6"/>
          <w:sz w:val="31"/>
          <w:szCs w:val="31"/>
          <w:lang w:val="en-US" w:eastAsia="zh-CN"/>
        </w:rPr>
        <w:t>滨江路</w:t>
      </w:r>
      <w:r>
        <w:rPr>
          <w:b/>
          <w:bCs/>
          <w:spacing w:val="6"/>
          <w:sz w:val="31"/>
          <w:szCs w:val="31"/>
        </w:rPr>
        <w:t>幼儿园户</w:t>
      </w:r>
      <w:r>
        <w:rPr>
          <w:rFonts w:hint="eastAsia"/>
          <w:b/>
          <w:bCs/>
          <w:spacing w:val="6"/>
          <w:sz w:val="31"/>
          <w:szCs w:val="31"/>
          <w:lang w:val="en-US" w:eastAsia="zh-CN"/>
        </w:rPr>
        <w:t>内</w:t>
      </w:r>
      <w:r>
        <w:rPr>
          <w:b/>
          <w:bCs/>
          <w:spacing w:val="6"/>
          <w:sz w:val="31"/>
          <w:szCs w:val="31"/>
        </w:rPr>
        <w:t>外</w:t>
      </w:r>
      <w:r>
        <w:rPr>
          <w:rFonts w:hint="eastAsia"/>
          <w:b/>
          <w:bCs/>
          <w:spacing w:val="6"/>
          <w:sz w:val="31"/>
          <w:szCs w:val="31"/>
          <w:lang w:val="en-US" w:eastAsia="zh-CN"/>
        </w:rPr>
        <w:t>教玩具运动游戏材料</w:t>
      </w:r>
    </w:p>
    <w:p w14:paraId="741D77F9">
      <w:pPr>
        <w:pStyle w:val="2"/>
        <w:spacing w:before="139" w:line="222" w:lineRule="auto"/>
        <w:ind w:left="781"/>
        <w:jc w:val="center"/>
        <w:outlineLvl w:val="1"/>
        <w:rPr>
          <w:b/>
          <w:bCs/>
          <w:spacing w:val="6"/>
          <w:sz w:val="31"/>
          <w:szCs w:val="31"/>
        </w:rPr>
      </w:pPr>
      <w:r>
        <w:rPr>
          <w:b/>
          <w:bCs/>
          <w:spacing w:val="6"/>
          <w:sz w:val="31"/>
          <w:szCs w:val="31"/>
        </w:rPr>
        <w:t>购置项目需求一览表</w:t>
      </w:r>
    </w:p>
    <w:tbl>
      <w:tblPr>
        <w:tblStyle w:val="4"/>
        <w:tblpPr w:leftFromText="180" w:rightFromText="180" w:vertAnchor="text" w:horzAnchor="page" w:tblpX="1263" w:tblpY="369"/>
        <w:tblOverlap w:val="never"/>
        <w:tblW w:w="10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7"/>
        <w:gridCol w:w="803"/>
        <w:gridCol w:w="5580"/>
        <w:gridCol w:w="2535"/>
        <w:gridCol w:w="570"/>
      </w:tblGrid>
      <w:tr w14:paraId="65A4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595D">
            <w:pPr>
              <w:keepNext w:val="0"/>
              <w:keepLines w:val="0"/>
              <w:widowControl/>
              <w:suppressLineNumbers w:val="0"/>
              <w:jc w:val="center"/>
              <w:textAlignment w:val="center"/>
              <w:rPr>
                <w:rFonts w:hint="eastAsia" w:ascii="新宋体" w:hAnsi="新宋体" w:eastAsia="新宋体" w:cs="新宋体"/>
                <w:b/>
                <w:bCs/>
                <w:i w:val="0"/>
                <w:iCs w:val="0"/>
                <w:color w:val="000000"/>
                <w:kern w:val="0"/>
                <w:sz w:val="21"/>
                <w:szCs w:val="21"/>
                <w:u w:val="none"/>
                <w:lang w:val="en-US" w:eastAsia="zh-CN" w:bidi="ar"/>
              </w:rPr>
            </w:pPr>
            <w:r>
              <w:rPr>
                <w:rFonts w:hint="eastAsia" w:ascii="新宋体" w:hAnsi="新宋体" w:eastAsia="新宋体" w:cs="新宋体"/>
                <w:b/>
                <w:bCs/>
                <w:i w:val="0"/>
                <w:iCs w:val="0"/>
                <w:color w:val="000000"/>
                <w:kern w:val="0"/>
                <w:sz w:val="21"/>
                <w:szCs w:val="21"/>
                <w:u w:val="none"/>
                <w:lang w:val="en-US" w:eastAsia="zh-CN" w:bidi="ar"/>
              </w:rPr>
              <w:t>序号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3626">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lang w:val="en-US" w:eastAsia="zh-CN"/>
              </w:rPr>
            </w:pPr>
            <w:r>
              <w:rPr>
                <w:rFonts w:hint="eastAsia" w:ascii="新宋体" w:hAnsi="新宋体" w:eastAsia="新宋体" w:cs="新宋体"/>
                <w:b/>
                <w:bCs/>
                <w:i w:val="0"/>
                <w:iCs w:val="0"/>
                <w:color w:val="000000"/>
                <w:sz w:val="21"/>
                <w:szCs w:val="21"/>
                <w:u w:val="none"/>
                <w:lang w:val="en-US" w:eastAsia="zh-CN"/>
              </w:rPr>
              <w:t>产品</w:t>
            </w:r>
          </w:p>
          <w:p w14:paraId="78D343F5">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lang w:val="en-US" w:eastAsia="zh-CN"/>
              </w:rPr>
            </w:pPr>
            <w:r>
              <w:rPr>
                <w:rFonts w:hint="eastAsia" w:ascii="新宋体" w:hAnsi="新宋体" w:eastAsia="新宋体" w:cs="新宋体"/>
                <w:b/>
                <w:bCs/>
                <w:i w:val="0"/>
                <w:iCs w:val="0"/>
                <w:color w:val="000000"/>
                <w:sz w:val="21"/>
                <w:szCs w:val="21"/>
                <w:u w:val="none"/>
                <w:lang w:val="en-US" w:eastAsia="zh-CN"/>
              </w:rPr>
              <w:t>名称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3B3B">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主要技术参数及性能（配置）要求</w:t>
            </w:r>
          </w:p>
          <w:p w14:paraId="4D400C92">
            <w:pPr>
              <w:keepNext w:val="0"/>
              <w:keepLines w:val="0"/>
              <w:widowControl/>
              <w:suppressLineNumbers w:val="0"/>
              <w:jc w:val="center"/>
              <w:textAlignment w:val="center"/>
              <w:rPr>
                <w:rFonts w:hint="eastAsia" w:ascii="新宋体" w:hAnsi="新宋体" w:eastAsia="新宋体" w:cs="新宋体"/>
                <w:b/>
                <w:bCs/>
                <w:sz w:val="21"/>
                <w:szCs w:val="21"/>
                <w:lang w:val="en-US" w:eastAsia="zh-CN"/>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26A4">
            <w:pPr>
              <w:keepNext w:val="0"/>
              <w:keepLines w:val="0"/>
              <w:widowControl/>
              <w:suppressLineNumbers w:val="0"/>
              <w:jc w:val="center"/>
              <w:textAlignment w:val="center"/>
              <w:rPr>
                <w:rFonts w:hint="eastAsia" w:ascii="新宋体" w:hAnsi="新宋体" w:eastAsia="新宋体" w:cs="新宋体"/>
                <w:b/>
                <w:bCs/>
                <w:i w:val="0"/>
                <w:iCs w:val="0"/>
                <w:color w:val="000000"/>
                <w:kern w:val="0"/>
                <w:sz w:val="21"/>
                <w:szCs w:val="21"/>
                <w:u w:val="none"/>
                <w:lang w:val="en-US" w:eastAsia="zh-CN" w:bidi="ar"/>
              </w:rPr>
            </w:pPr>
            <w:r>
              <w:rPr>
                <w:rFonts w:hint="eastAsia" w:ascii="新宋体" w:hAnsi="新宋体" w:eastAsia="新宋体" w:cs="新宋体"/>
                <w:b/>
                <w:bCs/>
                <w:i w:val="0"/>
                <w:iCs w:val="0"/>
                <w:color w:val="000000"/>
                <w:kern w:val="0"/>
                <w:sz w:val="21"/>
                <w:szCs w:val="21"/>
                <w:u w:val="none"/>
                <w:lang w:val="en-US" w:eastAsia="zh-CN" w:bidi="ar"/>
              </w:rPr>
              <w:t>配置</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A27B">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lang w:val="en-US" w:eastAsia="zh-CN"/>
              </w:rPr>
            </w:pPr>
            <w:r>
              <w:rPr>
                <w:rFonts w:hint="eastAsia" w:ascii="新宋体" w:hAnsi="新宋体" w:eastAsia="新宋体" w:cs="新宋体"/>
                <w:b/>
                <w:bCs/>
                <w:i w:val="0"/>
                <w:iCs w:val="0"/>
                <w:color w:val="000000"/>
                <w:sz w:val="21"/>
                <w:szCs w:val="21"/>
                <w:u w:val="none"/>
                <w:lang w:val="en-US" w:eastAsia="zh-CN"/>
              </w:rPr>
              <w:t>数量</w:t>
            </w:r>
          </w:p>
        </w:tc>
      </w:tr>
      <w:tr w14:paraId="3707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4"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72DD">
            <w:pPr>
              <w:keepNext w:val="0"/>
              <w:keepLines w:val="0"/>
              <w:widowControl/>
              <w:suppressLineNumbers w:val="0"/>
              <w:jc w:val="center"/>
              <w:textAlignment w:val="center"/>
              <w:rPr>
                <w:rFonts w:hint="default" w:ascii="新宋体" w:hAnsi="新宋体" w:eastAsia="新宋体" w:cs="新宋体"/>
                <w:b/>
                <w:bCs/>
                <w:i w:val="0"/>
                <w:iCs w:val="0"/>
                <w:color w:val="000000"/>
                <w:kern w:val="0"/>
                <w:sz w:val="21"/>
                <w:szCs w:val="21"/>
                <w:u w:val="none"/>
                <w:lang w:val="en-US" w:eastAsia="zh-CN" w:bidi="ar"/>
              </w:rPr>
            </w:pPr>
            <w:r>
              <w:rPr>
                <w:rFonts w:hint="eastAsia" w:ascii="新宋体" w:hAnsi="新宋体" w:eastAsia="新宋体" w:cs="新宋体"/>
                <w:b/>
                <w:bCs/>
                <w:i w:val="0"/>
                <w:iCs w:val="0"/>
                <w:color w:val="000000"/>
                <w:kern w:val="0"/>
                <w:sz w:val="21"/>
                <w:szCs w:val="21"/>
                <w:u w:val="none"/>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18B0">
            <w:pPr>
              <w:keepNext w:val="0"/>
              <w:keepLines w:val="0"/>
              <w:widowControl/>
              <w:suppressLineNumbers w:val="0"/>
              <w:jc w:val="center"/>
              <w:textAlignment w:val="center"/>
              <w:rPr>
                <w:rFonts w:hint="eastAsia" w:ascii="新宋体" w:hAnsi="新宋体" w:eastAsia="新宋体" w:cs="新宋体"/>
                <w:b/>
                <w:bCs/>
                <w:i w:val="0"/>
                <w:iCs w:val="0"/>
                <w:color w:val="000000"/>
                <w:kern w:val="0"/>
                <w:sz w:val="21"/>
                <w:szCs w:val="21"/>
                <w:u w:val="none"/>
                <w:lang w:val="en-US" w:eastAsia="zh-CN" w:bidi="ar"/>
              </w:rPr>
            </w:pPr>
            <w:r>
              <w:rPr>
                <w:rFonts w:hint="eastAsia" w:ascii="新宋体" w:hAnsi="新宋体" w:eastAsia="新宋体" w:cs="新宋体"/>
                <w:b/>
                <w:bCs/>
                <w:i w:val="0"/>
                <w:iCs w:val="0"/>
                <w:color w:val="000000"/>
                <w:kern w:val="0"/>
                <w:sz w:val="21"/>
                <w:szCs w:val="21"/>
                <w:u w:val="none"/>
                <w:lang w:val="en-US" w:eastAsia="zh-CN" w:bidi="ar"/>
              </w:rPr>
              <w:t>安吉游戏九宫格</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650B">
            <w:pPr>
              <w:rPr>
                <w:rFonts w:hint="eastAsia"/>
              </w:rPr>
            </w:pPr>
            <w:r>
              <w:rPr>
                <w:rFonts w:hint="eastAsia"/>
              </w:rPr>
              <w:t>1.规格：</w:t>
            </w:r>
            <w:r>
              <w:rPr>
                <w:rFonts w:hint="eastAsia"/>
                <w:lang w:val="en-US" w:eastAsia="zh-CN"/>
              </w:rPr>
              <w:t>920*380*170</w:t>
            </w:r>
            <w:r>
              <w:rPr>
                <w:rFonts w:hint="eastAsia"/>
              </w:rPr>
              <w:t>cm</w:t>
            </w:r>
          </w:p>
          <w:p w14:paraId="2F4AC7FF">
            <w:pPr>
              <w:rPr>
                <w:rFonts w:hint="eastAsia"/>
              </w:rPr>
            </w:pPr>
            <w:r>
              <w:rPr>
                <w:rFonts w:hint="eastAsia"/>
              </w:rPr>
              <w:t>2..安吉箱（6</w:t>
            </w:r>
            <w:r>
              <w:rPr>
                <w:rFonts w:hint="eastAsia"/>
                <w:lang w:val="en-US" w:eastAsia="zh-CN"/>
              </w:rPr>
              <w:t>0</w:t>
            </w:r>
            <w:r>
              <w:rPr>
                <w:rFonts w:hint="eastAsia"/>
              </w:rPr>
              <w:t>*60*6</w:t>
            </w:r>
            <w:r>
              <w:rPr>
                <w:rFonts w:hint="eastAsia" w:eastAsia="宋体"/>
                <w:lang w:val="en-US" w:eastAsia="zh-CN"/>
              </w:rPr>
              <w:t>0</w:t>
            </w:r>
            <w:r>
              <w:rPr>
                <w:rFonts w:hint="eastAsia"/>
              </w:rPr>
              <w:t>cm)采用厚度1.5CM的PE板结合铝制型材组合而成，具有良好的稳定性。</w:t>
            </w:r>
          </w:p>
          <w:p w14:paraId="55212A10">
            <w:pPr>
              <w:rPr>
                <w:rFonts w:hint="eastAsia"/>
              </w:rPr>
            </w:pPr>
            <w:r>
              <w:rPr>
                <w:rFonts w:hint="eastAsia"/>
              </w:rPr>
              <w:t>3.攀爬架采用搭配优质的直径32mm镀锌管，壁厚2mm， 产品经整体加工成型后经除油、除锈、中和、磷化、钝化、抛丸等前处理。表面喷涂户外环保聚酯粉末涂料平滑，不易生锈，色彩艳丽，渗入抗紫外线、防静电及防脱色元素，安全、环保、不易老化脱落，日久弥新。</w:t>
            </w:r>
          </w:p>
          <w:p w14:paraId="12B0E05B">
            <w:pPr>
              <w:rPr>
                <w:rFonts w:hint="eastAsia"/>
              </w:rPr>
            </w:pPr>
            <w:r>
              <w:rPr>
                <w:rFonts w:hint="eastAsia"/>
              </w:rPr>
              <w:t>4.整套设备安全环保、耐候性好、不易老化、不易褪色、不易生锈、防腐、防火、防蛀。</w:t>
            </w:r>
          </w:p>
          <w:p w14:paraId="21FCCB0D">
            <w:pPr>
              <w:rPr>
                <w:rFonts w:hint="eastAsia"/>
              </w:rPr>
            </w:pPr>
            <w:r>
              <w:rPr>
                <w:rFonts w:hint="eastAsia"/>
              </w:rPr>
              <w:t>整套设备清单分别有以下部件：</w:t>
            </w:r>
          </w:p>
          <w:p w14:paraId="716A4238">
            <w:pPr>
              <w:numPr>
                <w:ilvl w:val="0"/>
                <w:numId w:val="1"/>
              </w:numPr>
              <w:rPr>
                <w:rFonts w:hint="eastAsia"/>
              </w:rPr>
            </w:pPr>
            <w:r>
              <w:rPr>
                <w:rFonts w:hint="eastAsia"/>
              </w:rPr>
              <w:t>方</w:t>
            </w:r>
            <w:r>
              <w:rPr>
                <w:rFonts w:hint="eastAsia"/>
                <w:lang w:val="en-US" w:eastAsia="zh-CN"/>
              </w:rPr>
              <w:t>箱9</w:t>
            </w:r>
            <w:r>
              <w:rPr>
                <w:rFonts w:hint="eastAsia"/>
              </w:rPr>
              <w:t>个：每个规格为：（60*60*6</w:t>
            </w:r>
            <w:r>
              <w:rPr>
                <w:rFonts w:hint="eastAsia" w:eastAsia="宋体"/>
                <w:lang w:val="en-US" w:eastAsia="zh-CN"/>
              </w:rPr>
              <w:t>0</w:t>
            </w:r>
            <w:r>
              <w:rPr>
                <w:rFonts w:hint="eastAsia"/>
              </w:rPr>
              <w:t>cm)由五块</w:t>
            </w:r>
            <w:r>
              <w:rPr>
                <w:rFonts w:hint="eastAsia"/>
                <w:lang w:val="en-US" w:eastAsia="zh-CN"/>
              </w:rPr>
              <w:t>米黄色</w:t>
            </w:r>
            <w:r>
              <w:rPr>
                <w:rFonts w:hint="eastAsia"/>
              </w:rPr>
              <w:t>PE板拼接而成，PE板材采用高密度聚乙烯压制成型，箱体的整体厚度均为1.5mm，四根立柱采用铝型材，长度59mm，直径5.3cm内部采用不锈钢304自攻螺丝，平尾螺丝固定。</w:t>
            </w:r>
          </w:p>
          <w:p w14:paraId="439A1CA1">
            <w:pPr>
              <w:numPr>
                <w:ilvl w:val="0"/>
                <w:numId w:val="1"/>
              </w:numPr>
              <w:rPr>
                <w:rFonts w:hint="eastAsia"/>
              </w:rPr>
            </w:pPr>
            <w:r>
              <w:rPr>
                <w:rFonts w:hint="eastAsia"/>
              </w:rPr>
              <w:t>方体爬梯2个：每个由7块规格为7.5*35.5cm的PE板固定在镀锌管上，两根方管规格为135*37*10cm。两头的房管采用挂钩的方式固定。</w:t>
            </w:r>
          </w:p>
          <w:p w14:paraId="76FD354D">
            <w:pPr>
              <w:rPr>
                <w:rFonts w:hint="eastAsia"/>
              </w:rPr>
            </w:pPr>
            <w:r>
              <w:rPr>
                <w:rFonts w:hint="eastAsia"/>
              </w:rPr>
              <w:t>方</w:t>
            </w:r>
            <w:r>
              <w:rPr>
                <w:rFonts w:hint="eastAsia"/>
                <w:lang w:val="en-US" w:eastAsia="zh-CN"/>
              </w:rPr>
              <w:t>形</w:t>
            </w:r>
            <w:r>
              <w:rPr>
                <w:rFonts w:hint="eastAsia"/>
              </w:rPr>
              <w:t>爬梯2个：每个由7块规格为7.5*35.5cm的PE板固定在镀锌管上，两根方管规格为135*37*10cm。两头的房管采用挂钩的方式固定。</w:t>
            </w:r>
          </w:p>
          <w:p w14:paraId="6A0777E3">
            <w:pPr>
              <w:numPr>
                <w:ilvl w:val="0"/>
                <w:numId w:val="1"/>
              </w:numPr>
              <w:ind w:left="0" w:leftChars="0" w:firstLine="0" w:firstLineChars="0"/>
              <w:rPr>
                <w:rFonts w:hint="eastAsia"/>
              </w:rPr>
            </w:pPr>
            <w:r>
              <w:rPr>
                <w:rFonts w:hint="eastAsia"/>
              </w:rPr>
              <w:t>独木桥</w:t>
            </w:r>
            <w:r>
              <w:rPr>
                <w:rFonts w:hint="eastAsia"/>
                <w:lang w:val="en-US" w:eastAsia="zh-CN"/>
              </w:rPr>
              <w:t>5</w:t>
            </w:r>
            <w:r>
              <w:rPr>
                <w:rFonts w:hint="eastAsia"/>
              </w:rPr>
              <w:t>个：有三种形状不同</w:t>
            </w:r>
            <w:r>
              <w:rPr>
                <w:rFonts w:hint="eastAsia"/>
                <w:lang w:val="en-US" w:eastAsia="zh-CN"/>
              </w:rPr>
              <w:t>形状</w:t>
            </w:r>
            <w:r>
              <w:rPr>
                <w:rFonts w:hint="eastAsia"/>
              </w:rPr>
              <w:t>的PE板。每个规格均为120*32*6cm。独木桥上的形状分别·为圆形，三角形，条形。</w:t>
            </w:r>
          </w:p>
          <w:p w14:paraId="21A11401">
            <w:pPr>
              <w:numPr>
                <w:ilvl w:val="0"/>
                <w:numId w:val="1"/>
              </w:numPr>
              <w:ind w:left="0" w:leftChars="0" w:firstLine="0" w:firstLineChars="0"/>
              <w:rPr>
                <w:rFonts w:hint="eastAsia"/>
              </w:rPr>
            </w:pPr>
            <w:r>
              <w:rPr>
                <w:rFonts w:hint="eastAsia"/>
              </w:rPr>
              <w:t>U形管</w:t>
            </w:r>
            <w:r>
              <w:rPr>
                <w:rFonts w:hint="eastAsia"/>
                <w:lang w:val="en-US" w:eastAsia="zh-CN"/>
              </w:rPr>
              <w:t>3</w:t>
            </w:r>
            <w:r>
              <w:rPr>
                <w:rFonts w:hint="eastAsia"/>
              </w:rPr>
              <w:t>个：每个规格为：</w:t>
            </w:r>
            <w:r>
              <w:rPr>
                <w:rFonts w:hint="eastAsia"/>
                <w:lang w:val="en-US" w:eastAsia="zh-CN"/>
              </w:rPr>
              <w:t>1590*210mm</w:t>
            </w:r>
            <w:r>
              <w:rPr>
                <w:rFonts w:hint="eastAsia"/>
              </w:rPr>
              <w:t>。采用镀锌管材质，两头弯曲，表面平整，光滑，无毛刺。</w:t>
            </w:r>
          </w:p>
          <w:p w14:paraId="347701C0">
            <w:pPr>
              <w:numPr>
                <w:ilvl w:val="0"/>
                <w:numId w:val="1"/>
              </w:numPr>
              <w:ind w:left="0" w:leftChars="0" w:firstLine="0" w:firstLineChars="0"/>
              <w:rPr>
                <w:rFonts w:hint="eastAsia"/>
              </w:rPr>
            </w:pPr>
            <w:r>
              <w:rPr>
                <w:rFonts w:hint="eastAsia"/>
                <w:lang w:val="en-US" w:eastAsia="zh-CN"/>
              </w:rPr>
              <w:t>150立柱26个：每个规格为：32*14991mm。</w:t>
            </w:r>
            <w:r>
              <w:rPr>
                <w:rFonts w:hint="eastAsia"/>
              </w:rPr>
              <w:t>采用镀锌管材质，两头弯曲，表面平整，光滑，无毛刺。</w:t>
            </w:r>
          </w:p>
          <w:p w14:paraId="1EE084AF">
            <w:pPr>
              <w:numPr>
                <w:ilvl w:val="0"/>
                <w:numId w:val="1"/>
              </w:numPr>
              <w:ind w:left="0" w:leftChars="0" w:firstLine="0" w:firstLineChars="0"/>
              <w:rPr>
                <w:rFonts w:hint="eastAsia"/>
              </w:rPr>
            </w:pPr>
            <w:r>
              <w:rPr>
                <w:rFonts w:hint="eastAsia"/>
              </w:rPr>
              <w:t>云梯</w:t>
            </w:r>
            <w:r>
              <w:rPr>
                <w:rFonts w:hint="eastAsia"/>
                <w:lang w:val="en-US" w:eastAsia="zh-CN"/>
              </w:rPr>
              <w:t>2</w:t>
            </w:r>
            <w:r>
              <w:rPr>
                <w:rFonts w:hint="eastAsia"/>
              </w:rPr>
              <w:t>个：每个规格为：</w:t>
            </w:r>
            <w:r>
              <w:rPr>
                <w:rFonts w:hint="eastAsia"/>
                <w:lang w:val="en-US" w:eastAsia="zh-CN"/>
              </w:rPr>
              <w:t>1600*210*550mm</w:t>
            </w:r>
            <w:r>
              <w:rPr>
                <w:rFonts w:hint="eastAsia"/>
              </w:rPr>
              <w:t>。采用镀锌管材质，表面平整，光滑，无毛刺。</w:t>
            </w:r>
          </w:p>
          <w:p w14:paraId="7A80F9E8">
            <w:pPr>
              <w:numPr>
                <w:ilvl w:val="0"/>
                <w:numId w:val="1"/>
              </w:numPr>
              <w:ind w:left="0" w:leftChars="0" w:firstLine="0" w:firstLineChars="0"/>
              <w:rPr>
                <w:rFonts w:hint="eastAsia"/>
              </w:rPr>
            </w:pPr>
            <w:r>
              <w:rPr>
                <w:rFonts w:hint="eastAsia"/>
                <w:lang w:val="en-US" w:eastAsia="zh-CN"/>
              </w:rPr>
              <w:t>工形管3个：</w:t>
            </w:r>
            <w:r>
              <w:rPr>
                <w:rFonts w:hint="eastAsia"/>
              </w:rPr>
              <w:t>每个规格为：</w:t>
            </w:r>
            <w:r>
              <w:rPr>
                <w:rFonts w:hint="eastAsia"/>
                <w:lang w:val="en-US" w:eastAsia="zh-CN"/>
              </w:rPr>
              <w:t>1600*210*550mm</w:t>
            </w:r>
            <w:r>
              <w:rPr>
                <w:rFonts w:hint="eastAsia"/>
              </w:rPr>
              <w:t>。采用镀锌管材质，表面平整，光滑，无毛刺。</w:t>
            </w:r>
          </w:p>
          <w:p w14:paraId="6C926A42">
            <w:pPr>
              <w:numPr>
                <w:ilvl w:val="0"/>
                <w:numId w:val="1"/>
              </w:numPr>
              <w:ind w:left="0" w:leftChars="0" w:firstLine="0" w:firstLineChars="0"/>
              <w:rPr>
                <w:rFonts w:hint="eastAsia"/>
              </w:rPr>
            </w:pPr>
            <w:r>
              <w:rPr>
                <w:rFonts w:hint="eastAsia"/>
              </w:rPr>
              <w:t>球形攀岩绳</w:t>
            </w:r>
            <w:r>
              <w:rPr>
                <w:rFonts w:hint="eastAsia"/>
                <w:lang w:val="en-US" w:eastAsia="zh-CN"/>
              </w:rPr>
              <w:t>4</w:t>
            </w:r>
            <w:r>
              <w:rPr>
                <w:rFonts w:hint="eastAsia"/>
              </w:rPr>
              <w:t>根：每根规格为：165cm，绳网采用海缆绳，海缆绳强度大，抗磨损，耐腐蚀，安全性能好。绳缆上穿插了五个不同颜色球形圆球，顶部与铁件采用了锁扣的链接方式固定。</w:t>
            </w:r>
          </w:p>
          <w:p w14:paraId="32E4EF12">
            <w:pPr>
              <w:numPr>
                <w:ilvl w:val="0"/>
                <w:numId w:val="1"/>
              </w:numPr>
              <w:ind w:left="0" w:leftChars="0" w:firstLine="0" w:firstLineChars="0"/>
              <w:rPr>
                <w:rFonts w:hint="eastAsia"/>
              </w:rPr>
            </w:pPr>
            <w:r>
              <w:rPr>
                <w:rFonts w:hint="eastAsia"/>
              </w:rPr>
              <w:t>陀螺攀岩</w:t>
            </w:r>
            <w:r>
              <w:rPr>
                <w:rFonts w:hint="eastAsia"/>
                <w:lang w:val="en-US" w:eastAsia="zh-CN"/>
              </w:rPr>
              <w:t>绳3</w:t>
            </w:r>
            <w:r>
              <w:rPr>
                <w:rFonts w:hint="eastAsia"/>
              </w:rPr>
              <w:t>根：每个规格为：165cm，绳网采用海缆绳，海缆绳强度大，抗磨损，耐腐蚀，安全性能好。绳缆上穿插了四个不同颜色陀螺，顶部与铁件采用了锁扣的链接方式固定。</w:t>
            </w:r>
          </w:p>
          <w:p w14:paraId="60FC0564">
            <w:pPr>
              <w:numPr>
                <w:ilvl w:val="0"/>
                <w:numId w:val="1"/>
              </w:numPr>
              <w:ind w:left="0" w:leftChars="0" w:firstLine="0" w:firstLineChars="0"/>
              <w:rPr>
                <w:rFonts w:hint="eastAsia"/>
              </w:rPr>
            </w:pPr>
            <w:r>
              <w:rPr>
                <w:rFonts w:hint="eastAsia"/>
              </w:rPr>
              <w:t>吊球</w:t>
            </w:r>
            <w:r>
              <w:rPr>
                <w:rFonts w:hint="eastAsia"/>
                <w:lang w:val="en-US" w:eastAsia="zh-CN"/>
              </w:rPr>
              <w:t>1</w:t>
            </w:r>
            <w:r>
              <w:rPr>
                <w:rFonts w:hint="eastAsia"/>
              </w:rPr>
              <w:t>个：每个规格为：16</w:t>
            </w:r>
            <w:r>
              <w:rPr>
                <w:rFonts w:hint="eastAsia"/>
                <w:lang w:val="en-US" w:eastAsia="zh-CN"/>
              </w:rPr>
              <w:t>0</w:t>
            </w:r>
            <w:r>
              <w:rPr>
                <w:rFonts w:hint="eastAsia"/>
              </w:rPr>
              <w:t>cm，绳网采用海缆绳，海缆绳强度大，抗磨损，耐腐蚀，安全性能好。绳缆下悬挂软包球体，顶部与铁件采用了锁扣的链接方式固定。</w:t>
            </w:r>
          </w:p>
          <w:p w14:paraId="70DB635A">
            <w:pPr>
              <w:numPr>
                <w:ilvl w:val="0"/>
                <w:numId w:val="1"/>
              </w:numPr>
              <w:ind w:left="0" w:leftChars="0" w:firstLine="0" w:firstLineChars="0"/>
              <w:rPr>
                <w:rFonts w:hint="eastAsia"/>
              </w:rPr>
            </w:pPr>
            <w:r>
              <w:rPr>
                <w:rFonts w:hint="eastAsia"/>
              </w:rPr>
              <w:t>绳梯2个：每个规格为：160cm，绳网采用海缆绳，海缆绳强度大，抗磨损，耐腐蚀，安全性能好。绳梯采用了5根爬梯，顶部与铁件采用了锁扣的链接方式固定。</w:t>
            </w:r>
          </w:p>
          <w:p w14:paraId="5DE315B1">
            <w:pPr>
              <w:numPr>
                <w:ilvl w:val="0"/>
                <w:numId w:val="1"/>
              </w:numPr>
              <w:ind w:left="0" w:leftChars="0" w:firstLine="0" w:firstLineChars="0"/>
              <w:rPr>
                <w:rFonts w:hint="eastAsia"/>
              </w:rPr>
            </w:pPr>
            <w:r>
              <w:rPr>
                <w:rFonts w:hint="eastAsia"/>
                <w:lang w:val="en-US" w:eastAsia="zh-CN"/>
              </w:rPr>
              <w:t>定制秋千2个。</w:t>
            </w:r>
          </w:p>
          <w:p w14:paraId="32406F98">
            <w:pPr>
              <w:numPr>
                <w:ilvl w:val="0"/>
                <w:numId w:val="1"/>
              </w:numPr>
              <w:ind w:left="0" w:leftChars="0" w:firstLine="0" w:firstLineChars="0"/>
              <w:rPr>
                <w:rFonts w:hint="eastAsia"/>
              </w:rPr>
            </w:pPr>
            <w:r>
              <w:rPr>
                <w:rFonts w:hint="eastAsia"/>
                <w:lang w:val="en-US" w:eastAsia="zh-CN"/>
              </w:rPr>
              <w:t>轮胎挂绳1个。</w:t>
            </w:r>
          </w:p>
          <w:p w14:paraId="645A3F3D">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69F9A95B">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w:t>
            </w:r>
            <w:r>
              <w:rPr>
                <w:rFonts w:hint="eastAsia" w:ascii="新宋体" w:hAnsi="新宋体" w:eastAsia="新宋体" w:cs="新宋体"/>
                <w:snapToGrid w:val="0"/>
                <w:color w:val="000000"/>
                <w:kern w:val="0"/>
                <w:sz w:val="21"/>
                <w:szCs w:val="21"/>
                <w:lang w:val="en-US" w:eastAsia="zh-CN" w:bidi="ar"/>
              </w:rPr>
              <w:t>提供一个学年两个学期的2次入园培训服务以及4次听课评课教研活动。货物送达第二个工作日安排第一次培训。</w:t>
            </w:r>
          </w:p>
          <w:p w14:paraId="139C01C9">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D570">
            <w:pPr>
              <w:keepNext w:val="0"/>
              <w:keepLines w:val="0"/>
              <w:widowControl/>
              <w:suppressLineNumbers w:val="0"/>
              <w:jc w:val="center"/>
              <w:textAlignment w:val="center"/>
              <w:rPr>
                <w:rFonts w:hint="eastAsia" w:ascii="新宋体" w:hAnsi="新宋体" w:eastAsia="新宋体" w:cs="新宋体"/>
                <w:b/>
                <w:bCs/>
                <w:i w:val="0"/>
                <w:iCs w:val="0"/>
                <w:color w:val="000000"/>
                <w:kern w:val="0"/>
                <w:sz w:val="21"/>
                <w:szCs w:val="21"/>
                <w:u w:val="none"/>
                <w:lang w:val="en-US" w:eastAsia="zh-CN" w:bidi="ar"/>
              </w:rPr>
            </w:pPr>
            <w:r>
              <w:rPr>
                <w:rFonts w:hint="eastAsia" w:ascii="新宋体" w:hAnsi="新宋体" w:eastAsia="新宋体" w:cs="新宋体"/>
                <w:b/>
                <w:bCs/>
                <w:i w:val="0"/>
                <w:iCs w:val="0"/>
                <w:color w:val="000000"/>
                <w:kern w:val="0"/>
                <w:sz w:val="21"/>
                <w:szCs w:val="21"/>
                <w:u w:val="none"/>
                <w:lang w:val="en-US" w:eastAsia="zh-CN" w:bidi="ar"/>
              </w:rPr>
              <w:t>65件套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1E17">
            <w:pPr>
              <w:keepNext w:val="0"/>
              <w:keepLines w:val="0"/>
              <w:widowControl/>
              <w:suppressLineNumbers w:val="0"/>
              <w:jc w:val="center"/>
              <w:textAlignment w:val="center"/>
              <w:rPr>
                <w:rFonts w:hint="eastAsia" w:ascii="新宋体" w:hAnsi="新宋体" w:eastAsia="新宋体" w:cs="新宋体"/>
                <w:b/>
                <w:bCs/>
                <w:i w:val="0"/>
                <w:iCs w:val="0"/>
                <w:color w:val="000000"/>
                <w:kern w:val="0"/>
                <w:sz w:val="21"/>
                <w:szCs w:val="21"/>
                <w:u w:val="none"/>
                <w:lang w:val="en-US" w:eastAsia="zh-CN" w:bidi="ar"/>
              </w:rPr>
            </w:pPr>
            <w:r>
              <w:rPr>
                <w:rFonts w:hint="eastAsia" w:ascii="新宋体" w:hAnsi="新宋体" w:eastAsia="新宋体" w:cs="新宋体"/>
                <w:b/>
                <w:bCs/>
                <w:i w:val="0"/>
                <w:iCs w:val="0"/>
                <w:color w:val="000000"/>
                <w:kern w:val="0"/>
                <w:sz w:val="21"/>
                <w:szCs w:val="21"/>
                <w:u w:val="none"/>
                <w:lang w:val="en-US" w:eastAsia="zh-CN" w:bidi="ar"/>
              </w:rPr>
              <w:t>1</w:t>
            </w:r>
          </w:p>
        </w:tc>
      </w:tr>
      <w:tr w14:paraId="5A7B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621E">
            <w:pPr>
              <w:keepNext w:val="0"/>
              <w:keepLines w:val="0"/>
              <w:widowControl/>
              <w:suppressLineNumbers w:val="0"/>
              <w:jc w:val="center"/>
              <w:textAlignment w:val="center"/>
              <w:rPr>
                <w:rFonts w:hint="default" w:ascii="新宋体" w:hAnsi="新宋体" w:eastAsia="新宋体" w:cs="新宋体"/>
                <w:b/>
                <w:bCs/>
                <w:i w:val="0"/>
                <w:iCs w:val="0"/>
                <w:color w:val="auto"/>
                <w:sz w:val="21"/>
                <w:szCs w:val="21"/>
                <w:u w:val="none"/>
                <w:lang w:val="en-US" w:eastAsia="zh-CN"/>
              </w:rPr>
            </w:pPr>
            <w:r>
              <w:rPr>
                <w:rFonts w:hint="eastAsia" w:ascii="新宋体" w:hAnsi="新宋体" w:eastAsia="新宋体" w:cs="新宋体"/>
                <w:b/>
                <w:bCs/>
                <w:i w:val="0"/>
                <w:iCs w:val="0"/>
                <w:color w:val="auto"/>
                <w:sz w:val="21"/>
                <w:szCs w:val="21"/>
                <w:u w:val="none"/>
                <w:lang w:val="en-US" w:eastAsia="zh-CN"/>
              </w:rPr>
              <w:t>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72AD">
            <w:pPr>
              <w:keepNext w:val="0"/>
              <w:keepLines w:val="0"/>
              <w:widowControl/>
              <w:suppressLineNumbers w:val="0"/>
              <w:jc w:val="center"/>
              <w:textAlignment w:val="center"/>
              <w:rPr>
                <w:rFonts w:hint="eastAsia" w:ascii="新宋体" w:hAnsi="新宋体" w:eastAsia="新宋体" w:cs="新宋体"/>
                <w:b/>
                <w:bCs/>
                <w:i w:val="0"/>
                <w:iCs w:val="0"/>
                <w:color w:val="auto"/>
                <w:sz w:val="21"/>
                <w:szCs w:val="21"/>
                <w:u w:val="none"/>
              </w:rPr>
            </w:pPr>
            <w:r>
              <w:rPr>
                <w:rFonts w:hint="eastAsia" w:ascii="新宋体" w:hAnsi="新宋体" w:eastAsia="新宋体" w:cs="新宋体"/>
                <w:b/>
                <w:bCs/>
                <w:i w:val="0"/>
                <w:iCs w:val="0"/>
                <w:color w:val="auto"/>
                <w:kern w:val="0"/>
                <w:sz w:val="21"/>
                <w:szCs w:val="21"/>
                <w:u w:val="none"/>
                <w:lang w:val="en-US" w:eastAsia="zh-CN" w:bidi="ar"/>
              </w:rPr>
              <w:t>沙水玩具</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1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大号水车，多层板+塑料，长：930  宽：430高：470</w:t>
            </w:r>
          </w:p>
          <w:p w14:paraId="6302F8FD">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个；小号</w:t>
            </w:r>
            <w:r>
              <w:rPr>
                <w:rFonts w:hint="eastAsia" w:ascii="宋体" w:hAnsi="宋体" w:eastAsia="宋体" w:cs="宋体"/>
                <w:i w:val="0"/>
                <w:iCs w:val="0"/>
                <w:color w:val="000000"/>
                <w:kern w:val="0"/>
                <w:sz w:val="20"/>
                <w:szCs w:val="20"/>
                <w:u w:val="none"/>
                <w:lang w:val="en-US" w:eastAsia="zh-CN" w:bidi="ar"/>
              </w:rPr>
              <w:t>水车，多层板+塑料，长：630  宽：430 高：460，1</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立板1PE板，厚：15 宽1：200 宽2：280 高：366，4</w:t>
            </w:r>
            <w:r>
              <w:rPr>
                <w:rFonts w:hint="eastAsia" w:ascii="宋体" w:hAnsi="宋体" w:cs="宋体"/>
                <w:i w:val="0"/>
                <w:iCs w:val="0"/>
                <w:color w:val="000000"/>
                <w:kern w:val="0"/>
                <w:sz w:val="20"/>
                <w:szCs w:val="20"/>
                <w:u w:val="none"/>
                <w:lang w:val="en-US" w:eastAsia="zh-CN" w:bidi="ar"/>
              </w:rPr>
              <w:t>块</w:t>
            </w:r>
            <w:r>
              <w:rPr>
                <w:rFonts w:hint="eastAsia" w:ascii="宋体" w:hAnsi="宋体" w:eastAsia="宋体" w:cs="宋体"/>
                <w:i w:val="0"/>
                <w:iCs w:val="0"/>
                <w:color w:val="000000"/>
                <w:sz w:val="20"/>
                <w:szCs w:val="20"/>
                <w:u w:val="none"/>
                <w:lang w:val="en-US" w:eastAsia="zh-CN"/>
              </w:rPr>
              <w:t>；</w:t>
            </w:r>
            <w:r>
              <w:rPr>
                <w:rFonts w:hint="eastAsia" w:ascii="宋体" w:hAnsi="宋体" w:eastAsia="宋体" w:cs="宋体"/>
                <w:i w:val="0"/>
                <w:iCs w:val="0"/>
                <w:color w:val="000000"/>
                <w:kern w:val="0"/>
                <w:sz w:val="20"/>
                <w:szCs w:val="20"/>
                <w:u w:val="none"/>
                <w:lang w:val="en-US" w:eastAsia="zh-CN" w:bidi="ar"/>
              </w:rPr>
              <w:t>立板2PE板，厚：15  宽1：200 宽2：280  高：528，4</w:t>
            </w:r>
            <w:r>
              <w:rPr>
                <w:rFonts w:hint="eastAsia" w:ascii="宋体" w:hAnsi="宋体" w:cs="宋体"/>
                <w:i w:val="0"/>
                <w:iCs w:val="0"/>
                <w:color w:val="000000"/>
                <w:kern w:val="0"/>
                <w:sz w:val="20"/>
                <w:szCs w:val="20"/>
                <w:u w:val="none"/>
                <w:lang w:val="en-US" w:eastAsia="zh-CN" w:bidi="ar"/>
              </w:rPr>
              <w:t>块；</w:t>
            </w:r>
            <w:r>
              <w:rPr>
                <w:rFonts w:hint="eastAsia" w:ascii="宋体" w:hAnsi="宋体" w:eastAsia="宋体" w:cs="宋体"/>
                <w:i w:val="0"/>
                <w:iCs w:val="0"/>
                <w:color w:val="000000"/>
                <w:kern w:val="0"/>
                <w:sz w:val="20"/>
                <w:szCs w:val="20"/>
                <w:u w:val="none"/>
                <w:lang w:val="en-US" w:eastAsia="zh-CN" w:bidi="ar"/>
              </w:rPr>
              <w:t>立板3PE板，厚：15   宽1：200 宽2：280  高：680，4</w:t>
            </w:r>
            <w:r>
              <w:rPr>
                <w:rFonts w:hint="eastAsia" w:ascii="宋体" w:hAnsi="宋体" w:cs="宋体"/>
                <w:i w:val="0"/>
                <w:iCs w:val="0"/>
                <w:color w:val="000000"/>
                <w:kern w:val="0"/>
                <w:sz w:val="20"/>
                <w:szCs w:val="20"/>
                <w:u w:val="none"/>
                <w:lang w:val="en-US" w:eastAsia="zh-CN" w:bidi="ar"/>
              </w:rPr>
              <w:t>块；</w:t>
            </w:r>
            <w:r>
              <w:rPr>
                <w:rFonts w:hint="eastAsia" w:ascii="宋体" w:hAnsi="宋体" w:eastAsia="宋体" w:cs="宋体"/>
                <w:i w:val="0"/>
                <w:iCs w:val="0"/>
                <w:color w:val="000000"/>
                <w:kern w:val="0"/>
                <w:sz w:val="20"/>
                <w:szCs w:val="20"/>
                <w:u w:val="none"/>
                <w:lang w:val="en-US" w:eastAsia="zh-CN" w:bidi="ar"/>
              </w:rPr>
              <w:t>立板4PE板，厚：15   宽1：200 宽2：280  高：831，4</w:t>
            </w:r>
            <w:r>
              <w:rPr>
                <w:rFonts w:hint="eastAsia" w:ascii="宋体" w:hAnsi="宋体" w:cs="宋体"/>
                <w:i w:val="0"/>
                <w:iCs w:val="0"/>
                <w:color w:val="000000"/>
                <w:kern w:val="0"/>
                <w:sz w:val="20"/>
                <w:szCs w:val="20"/>
                <w:u w:val="none"/>
                <w:lang w:val="en-US" w:eastAsia="zh-CN" w:bidi="ar"/>
              </w:rPr>
              <w:t>块；</w:t>
            </w:r>
            <w:r>
              <w:rPr>
                <w:rFonts w:hint="eastAsia" w:ascii="宋体" w:hAnsi="宋体" w:eastAsia="宋体" w:cs="宋体"/>
                <w:i w:val="0"/>
                <w:iCs w:val="0"/>
                <w:color w:val="000000"/>
                <w:kern w:val="0"/>
                <w:sz w:val="20"/>
                <w:szCs w:val="20"/>
                <w:u w:val="none"/>
                <w:lang w:val="en-US" w:eastAsia="zh-CN" w:bidi="ar"/>
              </w:rPr>
              <w:t>鱼板PE板，厚：15  长：394  高：150，16</w:t>
            </w:r>
            <w:r>
              <w:rPr>
                <w:rFonts w:hint="eastAsia" w:ascii="宋体" w:hAnsi="宋体" w:cs="宋体"/>
                <w:i w:val="0"/>
                <w:iCs w:val="0"/>
                <w:color w:val="000000"/>
                <w:kern w:val="0"/>
                <w:sz w:val="20"/>
                <w:szCs w:val="20"/>
                <w:u w:val="none"/>
                <w:lang w:val="en-US" w:eastAsia="zh-CN" w:bidi="ar"/>
              </w:rPr>
              <w:t>块；</w:t>
            </w:r>
            <w:r>
              <w:rPr>
                <w:rFonts w:hint="eastAsia" w:ascii="宋体" w:hAnsi="宋体" w:eastAsia="宋体" w:cs="宋体"/>
                <w:i w:val="0"/>
                <w:iCs w:val="0"/>
                <w:color w:val="000000"/>
                <w:kern w:val="0"/>
                <w:sz w:val="20"/>
                <w:szCs w:val="20"/>
                <w:u w:val="none"/>
                <w:lang w:val="en-US" w:eastAsia="zh-CN" w:bidi="ar"/>
              </w:rPr>
              <w:t>挡水板PE板，厚：10  长：500  宽：405，2</w:t>
            </w:r>
            <w:r>
              <w:rPr>
                <w:rFonts w:hint="eastAsia" w:ascii="宋体" w:hAnsi="宋体" w:cs="宋体"/>
                <w:i w:val="0"/>
                <w:iCs w:val="0"/>
                <w:color w:val="000000"/>
                <w:kern w:val="0"/>
                <w:sz w:val="20"/>
                <w:szCs w:val="20"/>
                <w:u w:val="none"/>
                <w:lang w:val="en-US" w:eastAsia="zh-CN" w:bidi="ar"/>
              </w:rPr>
              <w:t>块；</w:t>
            </w:r>
            <w:r>
              <w:rPr>
                <w:rFonts w:hint="eastAsia" w:ascii="宋体" w:hAnsi="宋体" w:eastAsia="宋体" w:cs="宋体"/>
                <w:i w:val="0"/>
                <w:iCs w:val="0"/>
                <w:color w:val="000000"/>
                <w:kern w:val="0"/>
                <w:sz w:val="20"/>
                <w:szCs w:val="20"/>
                <w:u w:val="none"/>
                <w:lang w:val="en-US" w:eastAsia="zh-CN" w:bidi="ar"/>
              </w:rPr>
              <w:t>不锈钢水泵1，dn48，2</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剖面管1pvc，长：1000，10</w:t>
            </w:r>
            <w:r>
              <w:rPr>
                <w:rFonts w:hint="eastAsia" w:ascii="宋体" w:hAnsi="宋体" w:cs="宋体"/>
                <w:i w:val="0"/>
                <w:iCs w:val="0"/>
                <w:color w:val="000000"/>
                <w:kern w:val="0"/>
                <w:sz w:val="20"/>
                <w:szCs w:val="20"/>
                <w:u w:val="none"/>
                <w:lang w:val="en-US" w:eastAsia="zh-CN" w:bidi="ar"/>
              </w:rPr>
              <w:t>条；</w:t>
            </w:r>
            <w:r>
              <w:rPr>
                <w:rFonts w:hint="eastAsia" w:ascii="宋体" w:hAnsi="宋体" w:eastAsia="宋体" w:cs="宋体"/>
                <w:i w:val="0"/>
                <w:iCs w:val="0"/>
                <w:color w:val="000000"/>
                <w:kern w:val="0"/>
                <w:sz w:val="20"/>
                <w:szCs w:val="20"/>
                <w:u w:val="none"/>
                <w:lang w:val="en-US" w:eastAsia="zh-CN" w:bidi="ar"/>
              </w:rPr>
              <w:t>剖面管2pvc，长：1500，5</w:t>
            </w:r>
            <w:r>
              <w:rPr>
                <w:rFonts w:hint="eastAsia" w:ascii="宋体" w:hAnsi="宋体" w:cs="宋体"/>
                <w:i w:val="0"/>
                <w:iCs w:val="0"/>
                <w:color w:val="000000"/>
                <w:kern w:val="0"/>
                <w:sz w:val="20"/>
                <w:szCs w:val="20"/>
                <w:u w:val="none"/>
                <w:lang w:val="en-US" w:eastAsia="zh-CN" w:bidi="ar"/>
              </w:rPr>
              <w:t>条；</w:t>
            </w:r>
            <w:r>
              <w:rPr>
                <w:rFonts w:hint="eastAsia" w:ascii="宋体" w:hAnsi="宋体" w:eastAsia="宋体" w:cs="宋体"/>
                <w:i w:val="0"/>
                <w:iCs w:val="0"/>
                <w:color w:val="000000"/>
                <w:kern w:val="0"/>
                <w:sz w:val="20"/>
                <w:szCs w:val="20"/>
                <w:u w:val="none"/>
                <w:lang w:val="en-US" w:eastAsia="zh-CN" w:bidi="ar"/>
              </w:rPr>
              <w:t>剖面管3pvc，长：2000，2</w:t>
            </w:r>
            <w:r>
              <w:rPr>
                <w:rFonts w:hint="eastAsia" w:ascii="宋体" w:hAnsi="宋体" w:cs="宋体"/>
                <w:i w:val="0"/>
                <w:iCs w:val="0"/>
                <w:color w:val="000000"/>
                <w:kern w:val="0"/>
                <w:sz w:val="20"/>
                <w:szCs w:val="20"/>
                <w:u w:val="none"/>
                <w:lang w:val="en-US" w:eastAsia="zh-CN" w:bidi="ar"/>
              </w:rPr>
              <w:t>条；</w:t>
            </w:r>
            <w:r>
              <w:rPr>
                <w:rFonts w:hint="eastAsia" w:ascii="宋体" w:hAnsi="宋体" w:eastAsia="宋体" w:cs="宋体"/>
                <w:i w:val="0"/>
                <w:iCs w:val="0"/>
                <w:color w:val="000000"/>
                <w:kern w:val="0"/>
                <w:sz w:val="20"/>
                <w:szCs w:val="20"/>
                <w:u w:val="none"/>
                <w:lang w:val="en-US" w:eastAsia="zh-CN" w:bidi="ar"/>
              </w:rPr>
              <w:t>管道1透明pc，长：1000，5</w:t>
            </w:r>
            <w:r>
              <w:rPr>
                <w:rFonts w:hint="eastAsia" w:ascii="宋体" w:hAnsi="宋体" w:cs="宋体"/>
                <w:i w:val="0"/>
                <w:iCs w:val="0"/>
                <w:color w:val="000000"/>
                <w:kern w:val="0"/>
                <w:sz w:val="20"/>
                <w:szCs w:val="20"/>
                <w:u w:val="none"/>
                <w:lang w:val="en-US" w:eastAsia="zh-CN" w:bidi="ar"/>
              </w:rPr>
              <w:t>条；</w:t>
            </w:r>
            <w:r>
              <w:rPr>
                <w:rFonts w:hint="eastAsia" w:ascii="宋体" w:hAnsi="宋体" w:eastAsia="宋体" w:cs="宋体"/>
                <w:i w:val="0"/>
                <w:iCs w:val="0"/>
                <w:color w:val="000000"/>
                <w:kern w:val="0"/>
                <w:sz w:val="20"/>
                <w:szCs w:val="20"/>
                <w:u w:val="none"/>
                <w:lang w:val="en-US" w:eastAsia="zh-CN" w:bidi="ar"/>
              </w:rPr>
              <w:t>管道2透明pc，长：1500，5</w:t>
            </w:r>
            <w:r>
              <w:rPr>
                <w:rFonts w:hint="eastAsia" w:ascii="宋体" w:hAnsi="宋体" w:cs="宋体"/>
                <w:i w:val="0"/>
                <w:iCs w:val="0"/>
                <w:color w:val="000000"/>
                <w:kern w:val="0"/>
                <w:sz w:val="20"/>
                <w:szCs w:val="20"/>
                <w:u w:val="none"/>
                <w:lang w:val="en-US" w:eastAsia="zh-CN" w:bidi="ar"/>
              </w:rPr>
              <w:t>条；</w:t>
            </w:r>
            <w:r>
              <w:rPr>
                <w:rFonts w:hint="eastAsia" w:ascii="宋体" w:hAnsi="宋体" w:eastAsia="宋体" w:cs="宋体"/>
                <w:i w:val="0"/>
                <w:iCs w:val="0"/>
                <w:color w:val="000000"/>
                <w:kern w:val="0"/>
                <w:sz w:val="20"/>
                <w:szCs w:val="20"/>
                <w:u w:val="none"/>
                <w:lang w:val="en-US" w:eastAsia="zh-CN" w:bidi="ar"/>
              </w:rPr>
              <w:t>管道3，透明pc，长：2000，0</w:t>
            </w:r>
            <w:r>
              <w:rPr>
                <w:rFonts w:hint="eastAsia" w:ascii="宋体" w:hAnsi="宋体" w:cs="宋体"/>
                <w:i w:val="0"/>
                <w:iCs w:val="0"/>
                <w:color w:val="000000"/>
                <w:kern w:val="0"/>
                <w:sz w:val="20"/>
                <w:szCs w:val="20"/>
                <w:u w:val="none"/>
                <w:lang w:val="en-US" w:eastAsia="zh-CN" w:bidi="ar"/>
              </w:rPr>
              <w:t>条；</w:t>
            </w:r>
            <w:r>
              <w:rPr>
                <w:rFonts w:hint="eastAsia" w:ascii="宋体" w:hAnsi="宋体" w:eastAsia="宋体" w:cs="宋体"/>
                <w:i w:val="0"/>
                <w:iCs w:val="0"/>
                <w:color w:val="000000"/>
                <w:kern w:val="0"/>
                <w:sz w:val="20"/>
                <w:szCs w:val="20"/>
                <w:u w:val="none"/>
                <w:lang w:val="en-US" w:eastAsia="zh-CN" w:bidi="ar"/>
              </w:rPr>
              <w:t>水龙头连接器塑料4分，2</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钢丝软管软管，25， 250，4</w:t>
            </w:r>
            <w:r>
              <w:rPr>
                <w:rFonts w:hint="eastAsia" w:ascii="宋体" w:hAnsi="宋体" w:cs="宋体"/>
                <w:i w:val="0"/>
                <w:iCs w:val="0"/>
                <w:color w:val="000000"/>
                <w:kern w:val="0"/>
                <w:sz w:val="20"/>
                <w:szCs w:val="20"/>
                <w:u w:val="none"/>
                <w:lang w:val="en-US" w:eastAsia="zh-CN" w:bidi="ar"/>
              </w:rPr>
              <w:t>条；</w:t>
            </w:r>
            <w:r>
              <w:rPr>
                <w:rFonts w:hint="eastAsia" w:ascii="宋体" w:hAnsi="宋体" w:eastAsia="宋体" w:cs="宋体"/>
                <w:i w:val="0"/>
                <w:iCs w:val="0"/>
                <w:color w:val="000000"/>
                <w:kern w:val="0"/>
                <w:sz w:val="20"/>
                <w:szCs w:val="20"/>
                <w:u w:val="none"/>
                <w:lang w:val="en-US" w:eastAsia="zh-CN" w:bidi="ar"/>
              </w:rPr>
              <w:t>硅胶管硅胶，4分/35000，4，1</w:t>
            </w:r>
            <w:r>
              <w:rPr>
                <w:rFonts w:hint="eastAsia" w:ascii="宋体" w:hAnsi="宋体" w:cs="宋体"/>
                <w:i w:val="0"/>
                <w:iCs w:val="0"/>
                <w:color w:val="000000"/>
                <w:kern w:val="0"/>
                <w:sz w:val="20"/>
                <w:szCs w:val="20"/>
                <w:u w:val="none"/>
                <w:lang w:val="en-US" w:eastAsia="zh-CN" w:bidi="ar"/>
              </w:rPr>
              <w:t>条；</w:t>
            </w:r>
            <w:r>
              <w:rPr>
                <w:rFonts w:hint="eastAsia" w:ascii="宋体" w:hAnsi="宋体" w:eastAsia="宋体" w:cs="宋体"/>
                <w:i w:val="0"/>
                <w:iCs w:val="0"/>
                <w:color w:val="000000"/>
                <w:kern w:val="0"/>
                <w:sz w:val="20"/>
                <w:szCs w:val="20"/>
                <w:u w:val="none"/>
                <w:lang w:val="en-US" w:eastAsia="zh-CN" w:bidi="ar"/>
              </w:rPr>
              <w:t>双通pvc，100*170*170，3</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三通pvc100*150*200，3</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直通pvc，100*100*80，3</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管帽pvc5</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铲子（小）塑料20</w:t>
            </w:r>
            <w:r>
              <w:rPr>
                <w:rFonts w:hint="eastAsia" w:ascii="宋体" w:hAnsi="宋体" w:cs="宋体"/>
                <w:i w:val="0"/>
                <w:iCs w:val="0"/>
                <w:color w:val="000000"/>
                <w:kern w:val="0"/>
                <w:sz w:val="20"/>
                <w:szCs w:val="20"/>
                <w:u w:val="none"/>
                <w:lang w:val="en-US" w:eastAsia="zh-CN" w:bidi="ar"/>
              </w:rPr>
              <w:t>把；</w:t>
            </w:r>
            <w:r>
              <w:rPr>
                <w:rFonts w:hint="eastAsia" w:ascii="宋体" w:hAnsi="宋体" w:eastAsia="宋体" w:cs="宋体"/>
                <w:i w:val="0"/>
                <w:iCs w:val="0"/>
                <w:color w:val="000000"/>
                <w:kern w:val="0"/>
                <w:sz w:val="20"/>
                <w:szCs w:val="20"/>
                <w:u w:val="none"/>
                <w:lang w:val="en-US" w:eastAsia="zh-CN" w:bidi="ar"/>
              </w:rPr>
              <w:t>铲子（大）塑料2</w:t>
            </w:r>
            <w:r>
              <w:rPr>
                <w:rFonts w:hint="eastAsia" w:ascii="宋体" w:hAnsi="宋体" w:cs="宋体"/>
                <w:i w:val="0"/>
                <w:iCs w:val="0"/>
                <w:color w:val="000000"/>
                <w:kern w:val="0"/>
                <w:sz w:val="20"/>
                <w:szCs w:val="20"/>
                <w:u w:val="none"/>
                <w:lang w:val="en-US" w:eastAsia="zh-CN" w:bidi="ar"/>
              </w:rPr>
              <w:t>把；</w:t>
            </w:r>
            <w:r>
              <w:rPr>
                <w:rFonts w:hint="eastAsia" w:ascii="宋体" w:hAnsi="宋体" w:eastAsia="宋体" w:cs="宋体"/>
                <w:i w:val="0"/>
                <w:iCs w:val="0"/>
                <w:color w:val="000000"/>
                <w:kern w:val="0"/>
                <w:sz w:val="20"/>
                <w:szCs w:val="20"/>
                <w:u w:val="none"/>
                <w:lang w:val="en-US" w:eastAsia="zh-CN" w:bidi="ar"/>
              </w:rPr>
              <w:t>筛网（小）不锈钢20</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筛网（中）不锈钢，10</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筛网（大）不锈钢5</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沙桶不锈钢直径260，5</w:t>
            </w:r>
            <w:r>
              <w:rPr>
                <w:rFonts w:hint="eastAsia" w:ascii="宋体" w:hAnsi="宋体" w:cs="宋体"/>
                <w:i w:val="0"/>
                <w:iCs w:val="0"/>
                <w:color w:val="000000"/>
                <w:kern w:val="0"/>
                <w:sz w:val="20"/>
                <w:szCs w:val="20"/>
                <w:u w:val="none"/>
                <w:lang w:val="en-US" w:eastAsia="zh-CN" w:bidi="ar"/>
              </w:rPr>
              <w:t>个。</w:t>
            </w:r>
          </w:p>
          <w:p w14:paraId="14D15E5B">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08787706">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w:t>
            </w:r>
            <w:r>
              <w:rPr>
                <w:rFonts w:hint="eastAsia" w:ascii="新宋体" w:hAnsi="新宋体" w:eastAsia="新宋体" w:cs="新宋体"/>
                <w:snapToGrid w:val="0"/>
                <w:color w:val="000000"/>
                <w:kern w:val="0"/>
                <w:sz w:val="21"/>
                <w:szCs w:val="21"/>
                <w:lang w:val="en-US" w:eastAsia="zh-CN" w:bidi="ar"/>
              </w:rPr>
              <w:t>提供一个学年两个学期的2次入园培训服务以及4次听课评课教研活动。货物送达第二个工作日安排第一次培训。</w:t>
            </w:r>
          </w:p>
          <w:p w14:paraId="59B377C3">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2A21">
            <w:pPr>
              <w:keepNext w:val="0"/>
              <w:keepLines w:val="0"/>
              <w:widowControl/>
              <w:suppressLineNumbers w:val="0"/>
              <w:jc w:val="center"/>
              <w:textAlignment w:val="center"/>
              <w:rPr>
                <w:rFonts w:hint="eastAsia" w:ascii="新宋体" w:hAnsi="新宋体" w:eastAsia="新宋体" w:cs="新宋体"/>
                <w:b/>
                <w:bCs/>
                <w:i w:val="0"/>
                <w:iCs w:val="0"/>
                <w:color w:val="auto"/>
                <w:sz w:val="21"/>
                <w:szCs w:val="21"/>
                <w:u w:val="none"/>
              </w:rPr>
            </w:pPr>
            <w:r>
              <w:rPr>
                <w:rFonts w:hint="eastAsia" w:ascii="新宋体" w:hAnsi="新宋体" w:eastAsia="新宋体" w:cs="新宋体"/>
                <w:b/>
                <w:bCs/>
                <w:i w:val="0"/>
                <w:iCs w:val="0"/>
                <w:color w:val="auto"/>
                <w:kern w:val="0"/>
                <w:sz w:val="21"/>
                <w:szCs w:val="21"/>
                <w:u w:val="none"/>
                <w:lang w:val="en-US" w:eastAsia="zh-CN" w:bidi="ar"/>
              </w:rPr>
              <w:t>148件套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7BE1">
            <w:pPr>
              <w:keepNext w:val="0"/>
              <w:keepLines w:val="0"/>
              <w:widowControl/>
              <w:suppressLineNumbers w:val="0"/>
              <w:jc w:val="center"/>
              <w:textAlignment w:val="center"/>
              <w:rPr>
                <w:rFonts w:hint="eastAsia"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1</w:t>
            </w:r>
          </w:p>
        </w:tc>
      </w:tr>
      <w:tr w14:paraId="0760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CB00">
            <w:pPr>
              <w:keepNext w:val="0"/>
              <w:keepLines w:val="0"/>
              <w:widowControl/>
              <w:suppressLineNumbers w:val="0"/>
              <w:jc w:val="center"/>
              <w:textAlignment w:val="cente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4ED2">
            <w:pPr>
              <w:keepNext w:val="0"/>
              <w:keepLines w:val="0"/>
              <w:widowControl/>
              <w:suppressLineNumbers w:val="0"/>
              <w:jc w:val="center"/>
              <w:textAlignment w:val="center"/>
              <w:rPr>
                <w:rFonts w:hint="default"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儿童攀爬</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378B">
            <w:pPr>
              <w:keepNext w:val="0"/>
              <w:keepLines w:val="0"/>
              <w:widowControl/>
              <w:suppressLineNumbers w:val="0"/>
              <w:jc w:val="left"/>
              <w:rPr>
                <w:rFonts w:hint="default" w:asciiTheme="minorEastAsia" w:hAnsiTheme="minorEastAsia" w:eastAsiaTheme="minorEastAsia" w:cstheme="minorEastAsia"/>
                <w:b w:val="0"/>
                <w:bCs w:val="0"/>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240*240*120cmPE环保塑料，采用国际通用线性低密度聚乙烯树脂材料，无毒无味，抗静电，耐热性好，适合南方地区。色彩艳丽，不褪色。耐磨防裂，拼接牢固安全性能高，烘烤成型后，塑料构件边缘无毛刺，整体光滑，手感顺滑。不怕风吹日晒，经久耐用。款式新颖，趣味钻洞，适合攀爬，玩法多样。</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6D6C">
            <w:pPr>
              <w:keepNext w:val="0"/>
              <w:keepLines w:val="0"/>
              <w:widowControl/>
              <w:suppressLineNumbers w:val="0"/>
              <w:jc w:val="center"/>
              <w:textAlignment w:val="center"/>
              <w:rPr>
                <w:rFonts w:hint="eastAsia" w:ascii="新宋体" w:hAnsi="新宋体" w:eastAsia="新宋体" w:cs="新宋体"/>
                <w:i w:val="0"/>
                <w:color w:val="000000"/>
                <w:kern w:val="2"/>
                <w:sz w:val="21"/>
                <w:szCs w:val="21"/>
                <w:u w:val="none"/>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DE70">
            <w:pPr>
              <w:keepNext w:val="0"/>
              <w:keepLines w:val="0"/>
              <w:widowControl/>
              <w:suppressLineNumbers w:val="0"/>
              <w:jc w:val="center"/>
              <w:textAlignment w:val="center"/>
              <w:rPr>
                <w:rFonts w:hint="default"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1</w:t>
            </w:r>
          </w:p>
        </w:tc>
      </w:tr>
      <w:tr w14:paraId="57302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98E3">
            <w:pPr>
              <w:keepNext w:val="0"/>
              <w:keepLines w:val="0"/>
              <w:widowControl/>
              <w:suppressLineNumbers w:val="0"/>
              <w:jc w:val="center"/>
              <w:textAlignment w:val="cente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3ABA">
            <w:pPr>
              <w:keepNext w:val="0"/>
              <w:keepLines w:val="0"/>
              <w:widowControl/>
              <w:suppressLineNumbers w:val="0"/>
              <w:jc w:val="center"/>
              <w:textAlignment w:val="center"/>
              <w:rPr>
                <w:rFonts w:hint="eastAsia" w:ascii="新宋体" w:hAnsi="新宋体" w:eastAsia="新宋体" w:cs="新宋体"/>
                <w:i w:val="0"/>
                <w:color w:val="000000"/>
                <w:kern w:val="2"/>
                <w:sz w:val="21"/>
                <w:szCs w:val="21"/>
                <w:u w:val="none"/>
                <w:lang w:val="en-US" w:eastAsia="zh-CN" w:bidi="ar-SA"/>
              </w:rPr>
            </w:pPr>
            <w:r>
              <w:rPr>
                <w:rFonts w:hint="eastAsia" w:ascii="新宋体" w:hAnsi="新宋体" w:eastAsia="新宋体" w:cs="新宋体"/>
                <w:i w:val="0"/>
                <w:color w:val="000000"/>
                <w:kern w:val="0"/>
                <w:sz w:val="21"/>
                <w:szCs w:val="21"/>
                <w:u w:val="none"/>
                <w:lang w:val="en-US" w:eastAsia="zh-CN" w:bidi="ar"/>
              </w:rPr>
              <w:t>自主游戏套装（定制款）</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CA44">
            <w:pPr>
              <w:keepNext w:val="0"/>
              <w:keepLines w:val="0"/>
              <w:widowControl/>
              <w:suppressLineNumbers w:val="0"/>
              <w:jc w:val="left"/>
              <w:rPr>
                <w:rFonts w:hint="eastAsia" w:ascii="新宋体" w:hAnsi="新宋体" w:eastAsia="新宋体" w:cs="新宋体"/>
                <w:snapToGrid w:val="0"/>
                <w:color w:val="000000"/>
                <w:kern w:val="0"/>
                <w:sz w:val="21"/>
                <w:szCs w:val="21"/>
                <w:lang w:val="en-US" w:eastAsia="zh-CN" w:bidi="ar"/>
              </w:rPr>
            </w:pPr>
            <w:r>
              <w:rPr>
                <w:rFonts w:hint="eastAsia" w:ascii="新宋体" w:hAnsi="新宋体" w:eastAsia="新宋体" w:cs="新宋体"/>
                <w:snapToGrid w:val="0"/>
                <w:color w:val="000000"/>
                <w:kern w:val="0"/>
                <w:sz w:val="21"/>
                <w:szCs w:val="21"/>
                <w:lang w:val="en-US" w:eastAsia="zh-CN" w:bidi="ar"/>
              </w:rPr>
              <w:t xml:space="preserve">主体材质：PP,ABS 工程塑料，其它材质：涤纶 </w:t>
            </w:r>
          </w:p>
          <w:p w14:paraId="37B8CD8B">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配件数量：1430 件， 装箱数:36 箱 </w:t>
            </w:r>
          </w:p>
          <w:p w14:paraId="046A3028">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主要配件：φ210*80 中号滑轮 40 个；φ200*80 中号连接器 100 个； φ200*80 中号连接器包胶球200个,48*44*92中号单头带孔接头120 个，48*44*140 中号双头带孔接头 40 个，D95*20 中号端盖 80 个， D38*98.5 D38 组合管 98.5 天蓝（C 版）40 根，D38*180D38 组合管 180 白（C 版）40 根，D38*299D38 组合管 299 天蓝（C 版）160 根，D38*468D38 组合管 468 白（C 版）80 根，D38*570D38 组合管 570 天蓝（C 版） 40 根， </w:t>
            </w:r>
          </w:p>
          <w:p w14:paraId="3D7A10F0">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D38*707D38 组合管 707 白（C 版）40 根，D38*1044D38 组合管 1044 天蓝（C 版）40 根，455*320*20 塑料箱盖蓝 5 只，475*340*150 塑料 </w:t>
            </w:r>
          </w:p>
          <w:p w14:paraId="39B8C551">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箱底 蓝 5 只，404*272*10 箱底泡沫板 5 片，470*260*38 中号风扇叶 片 8 片， 620*380 三角形布小红 10 张，956*620 三角形布大红 10 张，665*665 正方形布红 10 张，904*665 长方形布 1 红 10 张，1240*904 长方形布 2 红 10 张，665*398 长方形布 3 蓝 10 张，904*398 长方形布 4 蓝 10 张，398*1240 长方形布 5 蓝 10 张，280*91*58 橡胶锤 1 个，翔空冲刺道 1800*139*155MM1 个，200*100mm 覆亮膜中号标贴 蓝精灵系列 31 张， 42*42 中号隔板 018 张，40*40 中号隔板 0460 张，44*42 中号隔板 105 </w:t>
            </w:r>
          </w:p>
          <w:p w14:paraId="4D96F6A3">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张，38*20 中号隔板 11（端盖）1 张，42*42*43 中号箱_连接器 15 只，44*44*43 中号箱_滑轮 2 只 46*44*23 中号箱_单双接头 1 只， 40*22*21 中号箱_端盖 1 只，32*32*20 中号箱_短管 5 只，49*32*20 中号箱_468 管 2 只，59*32*20 中号箱_570 管 1 只，72*32*20 中号箱 _707 管 1 只，106*32*20 中号箱_1044 管 1 只，49*36*39 中号箱_塑 料箱 1 只，52*36*22 中号箱_综合箱 1 只，符合幼儿重量练习需要。 </w:t>
            </w:r>
          </w:p>
          <w:p w14:paraId="189E466B">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主要特点： </w:t>
            </w:r>
          </w:p>
          <w:p w14:paraId="49AA1757">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（1）一套材料 N 种玩法，多种类型组合，教师和幼儿自由构建，使教师轻松开展户外体育教学活动。 </w:t>
            </w:r>
          </w:p>
          <w:p w14:paraId="06E88BF2">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（2）材质安全，规格统一，操作方法简单，方便收纳，其功能变化多样，有利于幼儿进行各种身体动作练习； </w:t>
            </w:r>
          </w:p>
          <w:p w14:paraId="4555ACA2">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（3）球体形状为圆形，造型简洁美观，质地优良，安全耐用，表面光滑，双面包胶，有触点，色彩鲜艳。 </w:t>
            </w:r>
          </w:p>
          <w:p w14:paraId="3BC9A211">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（4）拉管自动卡位，符合幼儿重量练习需要，游戏材料在幼儿活动中当承重达到 8 磅时，将会自动脱落，保护孩子安全。 </w:t>
            </w:r>
          </w:p>
          <w:p w14:paraId="0FA77F75">
            <w:pPr>
              <w:keepNext w:val="0"/>
              <w:keepLines w:val="0"/>
              <w:widowControl/>
              <w:suppressLineNumbers w:val="0"/>
              <w:jc w:val="left"/>
              <w:rPr>
                <w:rFonts w:hint="eastAsia" w:ascii="新宋体" w:hAnsi="新宋体" w:eastAsia="新宋体" w:cs="新宋体"/>
                <w:snapToGrid w:val="0"/>
                <w:color w:val="000000"/>
                <w:kern w:val="0"/>
                <w:sz w:val="21"/>
                <w:szCs w:val="21"/>
                <w:lang w:val="en-US" w:eastAsia="zh-CN" w:bidi="ar"/>
              </w:rPr>
            </w:pPr>
            <w:r>
              <w:rPr>
                <w:rFonts w:hint="eastAsia" w:ascii="新宋体" w:hAnsi="新宋体" w:eastAsia="新宋体" w:cs="新宋体"/>
                <w:snapToGrid w:val="0"/>
                <w:color w:val="000000"/>
                <w:kern w:val="0"/>
                <w:sz w:val="21"/>
                <w:szCs w:val="21"/>
                <w:lang w:val="en-US" w:eastAsia="zh-CN" w:bidi="ar"/>
              </w:rPr>
              <w:t>（5）通过场景布置、主题呈现等多环节可以实现该套材料一物多玩、 一物多用、一物多练的特点，满足孩子自主游戏、建构游戏、体育游戏等。重量：180kg 年龄段：小、中、大班</w:t>
            </w:r>
          </w:p>
          <w:p w14:paraId="3322B6B2">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07681DBA">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w:t>
            </w:r>
            <w:r>
              <w:rPr>
                <w:rFonts w:hint="eastAsia" w:ascii="新宋体" w:hAnsi="新宋体" w:eastAsia="新宋体" w:cs="新宋体"/>
                <w:snapToGrid w:val="0"/>
                <w:color w:val="000000"/>
                <w:kern w:val="0"/>
                <w:sz w:val="21"/>
                <w:szCs w:val="21"/>
                <w:lang w:val="en-US" w:eastAsia="zh-CN" w:bidi="ar"/>
              </w:rPr>
              <w:t>提供一个学年两个学期的2次入园培训服务以及4次听课评课教研活动。货物送达第二个工作日安排第一次培训。</w:t>
            </w:r>
          </w:p>
          <w:p w14:paraId="638F5E39">
            <w:pPr>
              <w:keepNext w:val="0"/>
              <w:keepLines w:val="0"/>
              <w:widowControl/>
              <w:suppressLineNumbers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▲提供6场专家讲座（线上），</w:t>
            </w:r>
          </w:p>
          <w:p w14:paraId="06026606">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①小中大的户外活动教案</w:t>
            </w: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②幼儿早操视频+音乐</w:t>
            </w: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③幼儿活动相关教学视频+图片，</w:t>
            </w: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完善的教学体系供教师参考</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13E1">
            <w:pPr>
              <w:keepNext w:val="0"/>
              <w:keepLines w:val="0"/>
              <w:widowControl/>
              <w:suppressLineNumbers w:val="0"/>
              <w:jc w:val="center"/>
              <w:textAlignment w:val="center"/>
              <w:rPr>
                <w:rFonts w:hint="default"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1399件套</w:t>
            </w:r>
          </w:p>
          <w:p w14:paraId="4B391918">
            <w:pPr>
              <w:keepNext w:val="0"/>
              <w:keepLines w:val="0"/>
              <w:widowControl/>
              <w:suppressLineNumbers w:val="0"/>
              <w:jc w:val="center"/>
              <w:textAlignment w:val="center"/>
              <w:rPr>
                <w:rFonts w:hint="eastAsia" w:ascii="新宋体" w:hAnsi="新宋体" w:eastAsia="新宋体" w:cs="新宋体"/>
                <w:i w:val="0"/>
                <w:color w:val="000000"/>
                <w:kern w:val="2"/>
                <w:sz w:val="21"/>
                <w:szCs w:val="21"/>
                <w:u w:val="none"/>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CD61">
            <w:pPr>
              <w:keepNext w:val="0"/>
              <w:keepLines w:val="0"/>
              <w:widowControl/>
              <w:suppressLineNumbers w:val="0"/>
              <w:jc w:val="center"/>
              <w:textAlignment w:val="center"/>
              <w:rPr>
                <w:rFonts w:hint="eastAsia" w:ascii="新宋体" w:hAnsi="新宋体" w:eastAsia="新宋体" w:cs="新宋体"/>
                <w:i w:val="0"/>
                <w:color w:val="000000"/>
                <w:kern w:val="2"/>
                <w:sz w:val="21"/>
                <w:szCs w:val="21"/>
                <w:u w:val="none"/>
                <w:lang w:val="en-US" w:eastAsia="zh-CN" w:bidi="ar-SA"/>
              </w:rPr>
            </w:pPr>
            <w:r>
              <w:rPr>
                <w:rFonts w:hint="eastAsia" w:ascii="新宋体" w:hAnsi="新宋体" w:eastAsia="新宋体" w:cs="新宋体"/>
                <w:i w:val="0"/>
                <w:color w:val="000000"/>
                <w:kern w:val="0"/>
                <w:sz w:val="21"/>
                <w:szCs w:val="21"/>
                <w:u w:val="none"/>
                <w:lang w:val="en-US" w:eastAsia="zh-CN" w:bidi="ar"/>
              </w:rPr>
              <w:t>1</w:t>
            </w:r>
          </w:p>
        </w:tc>
      </w:tr>
      <w:tr w14:paraId="4B817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951E">
            <w:pPr>
              <w:keepNext w:val="0"/>
              <w:keepLines w:val="0"/>
              <w:widowControl/>
              <w:suppressLineNumbers w:val="0"/>
              <w:jc w:val="center"/>
              <w:textAlignment w:val="cente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5</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968C">
            <w:pPr>
              <w:spacing w:line="360" w:lineRule="auto"/>
              <w:jc w:val="center"/>
              <w:rPr>
                <w:rFonts w:hint="eastAsia" w:ascii="新宋体" w:hAnsi="新宋体" w:eastAsia="新宋体" w:cs="新宋体"/>
                <w:b/>
                <w:bCs/>
                <w:color w:val="000000"/>
                <w:kern w:val="2"/>
                <w:sz w:val="21"/>
                <w:szCs w:val="21"/>
                <w:lang w:val="en-US" w:eastAsia="zh-CN" w:bidi="ar-SA"/>
              </w:rPr>
            </w:pPr>
            <w:r>
              <w:rPr>
                <w:rFonts w:hint="eastAsia" w:ascii="新宋体" w:hAnsi="新宋体" w:eastAsia="新宋体" w:cs="新宋体"/>
                <w:b/>
                <w:bCs/>
                <w:color w:val="000000"/>
                <w:kern w:val="2"/>
                <w:sz w:val="21"/>
                <w:szCs w:val="21"/>
                <w:lang w:val="en-US" w:eastAsia="zh-CN" w:bidi="ar-SA"/>
              </w:rPr>
              <w:t>砖构软积木套装</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20AEB1BC">
            <w:pPr>
              <w:bidi w:val="0"/>
              <w:spacing w:line="360" w:lineRule="auto"/>
              <w:jc w:val="left"/>
              <w:rPr>
                <w:rFonts w:hint="default" w:ascii="新宋体" w:hAnsi="新宋体" w:eastAsia="新宋体" w:cs="新宋体"/>
                <w:kern w:val="2"/>
                <w:sz w:val="21"/>
                <w:szCs w:val="21"/>
                <w:vertAlign w:val="baseline"/>
                <w:lang w:val="en-US" w:eastAsia="zh-CN" w:bidi="ar-SA"/>
              </w:rPr>
            </w:pPr>
            <w:r>
              <w:rPr>
                <w:rFonts w:hint="eastAsia" w:ascii="新宋体" w:hAnsi="新宋体" w:eastAsia="新宋体" w:cs="新宋体"/>
                <w:kern w:val="2"/>
                <w:sz w:val="21"/>
                <w:szCs w:val="21"/>
                <w:vertAlign w:val="baseline"/>
                <w:lang w:val="en-US" w:eastAsia="zh-CN" w:bidi="ar-SA"/>
              </w:rPr>
              <w:t>主要材质：采用全新高密度EVA材质，安全环保，无毒无味，配件数量：2626件</w:t>
            </w:r>
          </w:p>
          <w:p w14:paraId="4DD4937B">
            <w:pPr>
              <w:bidi w:val="0"/>
              <w:spacing w:line="360" w:lineRule="auto"/>
              <w:jc w:val="left"/>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kern w:val="2"/>
                <w:sz w:val="21"/>
                <w:szCs w:val="21"/>
                <w:vertAlign w:val="baseline"/>
                <w:lang w:val="en-US" w:eastAsia="zh-CN" w:bidi="ar-SA"/>
              </w:rPr>
              <w:t>规格：大砖块200*100*50mm*536块，小砖块100*100*50mm*176块，805*300*50mm*2块门，605*605*50mm*3块窗户1015*100*50mm*4根横梁，</w:t>
            </w:r>
          </w:p>
          <w:p w14:paraId="33F1F61F">
            <w:pPr>
              <w:bidi w:val="0"/>
              <w:spacing w:line="360" w:lineRule="auto"/>
              <w:jc w:val="left"/>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kern w:val="2"/>
                <w:sz w:val="21"/>
                <w:szCs w:val="21"/>
                <w:vertAlign w:val="baseline"/>
                <w:lang w:val="en-US" w:eastAsia="zh-CN" w:bidi="ar-SA"/>
              </w:rPr>
              <w:t>700*350*100*4块大三角，1610*930*25mm*2块房盖，200*100mm圆柱36根，200*100mm三角*4块，400*100*50mm*小拱形*7块，400*400*50mm大拱形*20块，400*100*50mm长条砖*27块，400*200*50mm三角*2块，34*26*1818个链接件，20把扳手，造型牢固，可搭建多种造型 。</w:t>
            </w:r>
          </w:p>
          <w:p w14:paraId="4DC2A54A">
            <w:pPr>
              <w:keepNext w:val="0"/>
              <w:keepLines w:val="0"/>
              <w:widowControl/>
              <w:suppressLineNumbers w:val="0"/>
              <w:jc w:val="left"/>
              <w:rPr>
                <w:rFonts w:hint="eastAsia" w:ascii="新宋体" w:hAnsi="新宋体" w:eastAsia="新宋体" w:cs="新宋体"/>
                <w:kern w:val="2"/>
                <w:sz w:val="21"/>
                <w:szCs w:val="21"/>
                <w:vertAlign w:val="baseline"/>
                <w:lang w:val="en-US" w:eastAsia="zh-CN" w:bidi="ar-SA"/>
              </w:rPr>
            </w:pPr>
            <w:r>
              <w:rPr>
                <w:rFonts w:hint="eastAsia" w:ascii="宋体" w:hAnsi="宋体" w:eastAsia="宋体" w:cs="宋体"/>
                <w:snapToGrid w:val="0"/>
                <w:color w:val="000000"/>
                <w:kern w:val="0"/>
                <w:sz w:val="21"/>
                <w:szCs w:val="21"/>
                <w:lang w:val="en-US" w:eastAsia="zh-CN" w:bidi="ar"/>
              </w:rPr>
              <w:t>▲</w:t>
            </w:r>
            <w:r>
              <w:rPr>
                <w:rFonts w:hint="eastAsia" w:ascii="新宋体" w:hAnsi="新宋体" w:eastAsia="新宋体" w:cs="新宋体"/>
                <w:snapToGrid w:val="0"/>
                <w:color w:val="000000"/>
                <w:kern w:val="0"/>
                <w:sz w:val="21"/>
                <w:szCs w:val="21"/>
                <w:lang w:val="en-US" w:eastAsia="zh-CN" w:bidi="ar"/>
              </w:rPr>
              <w:t>提供一个学年两个学期的2次入园培训服务以及2次“幼儿建构游戏观察与评价”现场教研活动。货物送达第二个工作日安排第一次培训。</w:t>
            </w:r>
            <w:r>
              <w:rPr>
                <w:rFonts w:hint="eastAsia" w:ascii="宋体" w:hAnsi="宋体" w:eastAsia="宋体" w:cs="宋体"/>
                <w:snapToGrid w:val="0"/>
                <w:color w:val="000000"/>
                <w:kern w:val="0"/>
                <w:sz w:val="21"/>
                <w:szCs w:val="21"/>
                <w:lang w:val="en-US" w:eastAsia="zh-CN" w:bidi="ar"/>
              </w:rPr>
              <w:t>▲提供由第三方机构做的产品检测报告。</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98A9">
            <w:pPr>
              <w:keepNext w:val="0"/>
              <w:keepLines w:val="0"/>
              <w:widowControl/>
              <w:suppressLineNumbers w:val="0"/>
              <w:jc w:val="both"/>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规格：2626件</w:t>
            </w:r>
          </w:p>
          <w:p w14:paraId="2196799D">
            <w:pPr>
              <w:keepNext w:val="0"/>
              <w:keepLines w:val="0"/>
              <w:widowControl/>
              <w:suppressLineNumbers w:val="0"/>
              <w:jc w:val="both"/>
              <w:textAlignment w:val="center"/>
              <w:rPr>
                <w:rFonts w:hint="eastAsia" w:ascii="新宋体" w:hAnsi="新宋体" w:eastAsia="新宋体" w:cs="新宋体"/>
                <w:i w:val="0"/>
                <w:iCs w:val="0"/>
                <w:color w:val="000000"/>
                <w:kern w:val="2"/>
                <w:sz w:val="21"/>
                <w:szCs w:val="21"/>
                <w:u w:val="none"/>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8E69">
            <w:pPr>
              <w:spacing w:line="360" w:lineRule="auto"/>
              <w:jc w:val="center"/>
              <w:rPr>
                <w:rFonts w:hint="eastAsia" w:ascii="新宋体" w:hAnsi="新宋体" w:eastAsia="新宋体" w:cs="新宋体"/>
                <w:b w:val="0"/>
                <w:bCs w:val="0"/>
                <w:color w:val="000000"/>
                <w:kern w:val="2"/>
                <w:sz w:val="21"/>
                <w:szCs w:val="21"/>
                <w:lang w:val="en-US" w:eastAsia="zh-CN" w:bidi="ar-SA"/>
              </w:rPr>
            </w:pPr>
            <w:r>
              <w:rPr>
                <w:rFonts w:hint="eastAsia" w:ascii="新宋体" w:hAnsi="新宋体" w:eastAsia="新宋体" w:cs="新宋体"/>
                <w:b w:val="0"/>
                <w:bCs w:val="0"/>
                <w:color w:val="000000"/>
                <w:kern w:val="2"/>
                <w:sz w:val="21"/>
                <w:szCs w:val="21"/>
                <w:lang w:val="en-US" w:eastAsia="zh-CN" w:bidi="ar-SA"/>
              </w:rPr>
              <w:t>1</w:t>
            </w:r>
          </w:p>
        </w:tc>
      </w:tr>
      <w:tr w14:paraId="15C37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9DFC">
            <w:pPr>
              <w:keepNext w:val="0"/>
              <w:keepLines w:val="0"/>
              <w:widowControl/>
              <w:suppressLineNumbers w:val="0"/>
              <w:jc w:val="both"/>
              <w:textAlignment w:val="center"/>
              <w:rPr>
                <w:rFonts w:hint="default" w:ascii="新宋体" w:hAnsi="新宋体" w:eastAsia="新宋体" w:cs="新宋体"/>
                <w:i w:val="0"/>
                <w:iCs w:val="0"/>
                <w:color w:val="auto"/>
                <w:sz w:val="21"/>
                <w:szCs w:val="21"/>
                <w:u w:val="none"/>
                <w:lang w:val="en-US" w:eastAsia="zh-CN"/>
              </w:rPr>
            </w:pPr>
            <w:r>
              <w:rPr>
                <w:rFonts w:hint="eastAsia" w:ascii="新宋体" w:hAnsi="新宋体" w:eastAsia="新宋体" w:cs="新宋体"/>
                <w:i w:val="0"/>
                <w:iCs w:val="0"/>
                <w:color w:val="auto"/>
                <w:sz w:val="21"/>
                <w:szCs w:val="21"/>
                <w:u w:val="none"/>
                <w:lang w:val="en-US" w:eastAsia="zh-CN"/>
              </w:rPr>
              <w:t>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CE9E">
            <w:pPr>
              <w:spacing w:line="360" w:lineRule="auto"/>
              <w:jc w:val="center"/>
              <w:rPr>
                <w:rFonts w:hint="eastAsia" w:ascii="新宋体" w:hAnsi="新宋体" w:eastAsia="新宋体" w:cs="新宋体"/>
                <w:b/>
                <w:bCs/>
                <w:color w:val="auto"/>
                <w:kern w:val="2"/>
                <w:sz w:val="21"/>
                <w:szCs w:val="21"/>
                <w:lang w:val="en-US" w:eastAsia="zh-CN" w:bidi="ar-SA"/>
              </w:rPr>
            </w:pPr>
            <w:r>
              <w:rPr>
                <w:rFonts w:hint="eastAsia" w:ascii="新宋体" w:hAnsi="新宋体" w:eastAsia="新宋体" w:cs="新宋体"/>
                <w:b/>
                <w:bCs/>
                <w:color w:val="auto"/>
                <w:kern w:val="2"/>
                <w:sz w:val="21"/>
                <w:szCs w:val="21"/>
                <w:lang w:val="en-US" w:eastAsia="zh-CN" w:bidi="ar-SA"/>
              </w:rPr>
              <w:t>收纳柜1</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53162161">
            <w:pPr>
              <w:keepNext w:val="0"/>
              <w:keepLines w:val="0"/>
              <w:widowControl/>
              <w:suppressLineNumbers w:val="0"/>
              <w:jc w:val="left"/>
              <w:rPr>
                <w:rFonts w:hint="eastAsia" w:asciiTheme="minorEastAsia" w:hAnsiTheme="minorEastAsia" w:eastAsiaTheme="minorEastAsia" w:cstheme="minorEastAsia"/>
                <w:spacing w:val="1"/>
                <w:sz w:val="20"/>
                <w:szCs w:val="20"/>
                <w:lang w:eastAsia="zh-CN"/>
              </w:rPr>
            </w:pPr>
            <w:r>
              <w:rPr>
                <w:rFonts w:hint="eastAsia" w:asciiTheme="minorEastAsia" w:hAnsiTheme="minorEastAsia" w:eastAsiaTheme="minorEastAsia" w:cstheme="minorEastAsia"/>
                <w:spacing w:val="19"/>
                <w:sz w:val="20"/>
                <w:szCs w:val="20"/>
              </w:rPr>
              <w:t>柜子整体：长4</w:t>
            </w:r>
            <w:r>
              <w:rPr>
                <w:rFonts w:hint="eastAsia" w:asciiTheme="minorEastAsia" w:hAnsiTheme="minorEastAsia" w:eastAsiaTheme="minorEastAsia" w:cstheme="minorEastAsia"/>
                <w:spacing w:val="-50"/>
                <w:sz w:val="20"/>
                <w:szCs w:val="20"/>
              </w:rPr>
              <w:t xml:space="preserve"> </w:t>
            </w:r>
            <w:r>
              <w:rPr>
                <w:rFonts w:hint="eastAsia" w:asciiTheme="minorEastAsia" w:hAnsiTheme="minorEastAsia" w:eastAsiaTheme="minorEastAsia" w:cstheme="minorEastAsia"/>
                <w:spacing w:val="19"/>
                <w:sz w:val="20"/>
                <w:szCs w:val="20"/>
              </w:rPr>
              <w:t>.</w:t>
            </w:r>
            <w:r>
              <w:rPr>
                <w:rFonts w:hint="eastAsia" w:asciiTheme="minorEastAsia" w:hAnsiTheme="minorEastAsia" w:eastAsiaTheme="minorEastAsia" w:cstheme="minorEastAsia"/>
                <w:spacing w:val="-59"/>
                <w:sz w:val="20"/>
                <w:szCs w:val="20"/>
              </w:rPr>
              <w:t xml:space="preserve"> </w:t>
            </w:r>
            <w:r>
              <w:rPr>
                <w:rFonts w:hint="eastAsia" w:asciiTheme="minorEastAsia" w:hAnsiTheme="minorEastAsia" w:eastAsiaTheme="minorEastAsia" w:cstheme="minorEastAsia"/>
                <w:spacing w:val="19"/>
                <w:sz w:val="20"/>
                <w:szCs w:val="20"/>
              </w:rPr>
              <w:t>2米，宽0</w:t>
            </w:r>
            <w:r>
              <w:rPr>
                <w:rFonts w:hint="eastAsia" w:asciiTheme="minorEastAsia" w:hAnsiTheme="minorEastAsia" w:eastAsiaTheme="minorEastAsia" w:cstheme="minorEastAsia"/>
                <w:spacing w:val="-56"/>
                <w:sz w:val="20"/>
                <w:szCs w:val="20"/>
              </w:rPr>
              <w:t xml:space="preserve"> </w:t>
            </w:r>
            <w:r>
              <w:rPr>
                <w:rFonts w:hint="eastAsia" w:asciiTheme="minorEastAsia" w:hAnsiTheme="minorEastAsia" w:eastAsiaTheme="minorEastAsia" w:cstheme="minorEastAsia"/>
                <w:spacing w:val="19"/>
                <w:sz w:val="20"/>
                <w:szCs w:val="20"/>
              </w:rPr>
              <w:t>.</w:t>
            </w:r>
            <w:r>
              <w:rPr>
                <w:rFonts w:hint="eastAsia" w:asciiTheme="minorEastAsia" w:hAnsiTheme="minorEastAsia" w:eastAsiaTheme="minorEastAsia" w:cstheme="minorEastAsia"/>
                <w:spacing w:val="-56"/>
                <w:sz w:val="20"/>
                <w:szCs w:val="20"/>
              </w:rPr>
              <w:t xml:space="preserve"> </w:t>
            </w:r>
            <w:r>
              <w:rPr>
                <w:rFonts w:hint="eastAsia" w:asciiTheme="minorEastAsia" w:hAnsiTheme="minorEastAsia" w:eastAsiaTheme="minorEastAsia" w:cstheme="minorEastAsia"/>
                <w:spacing w:val="19"/>
                <w:sz w:val="20"/>
                <w:szCs w:val="20"/>
              </w:rPr>
              <w:t>7米，高1</w:t>
            </w:r>
            <w:r>
              <w:rPr>
                <w:rFonts w:hint="eastAsia" w:asciiTheme="minorEastAsia" w:hAnsiTheme="minorEastAsia" w:eastAsiaTheme="minorEastAsia" w:cstheme="minorEastAsia"/>
                <w:spacing w:val="-56"/>
                <w:sz w:val="20"/>
                <w:szCs w:val="20"/>
              </w:rPr>
              <w:t xml:space="preserve"> </w:t>
            </w:r>
            <w:r>
              <w:rPr>
                <w:rFonts w:hint="eastAsia" w:asciiTheme="minorEastAsia" w:hAnsiTheme="minorEastAsia" w:eastAsiaTheme="minorEastAsia" w:cstheme="minorEastAsia"/>
                <w:spacing w:val="19"/>
                <w:sz w:val="20"/>
                <w:szCs w:val="20"/>
              </w:rPr>
              <w:t>.4</w:t>
            </w:r>
            <w:r>
              <w:rPr>
                <w:rFonts w:hint="eastAsia" w:asciiTheme="minorEastAsia" w:hAnsiTheme="minorEastAsia" w:eastAsiaTheme="minorEastAsia" w:cstheme="minorEastAsia"/>
                <w:spacing w:val="19"/>
                <w:sz w:val="20"/>
                <w:szCs w:val="20"/>
                <w:lang w:eastAsia="zh-CN"/>
              </w:rPr>
              <w:t>，</w:t>
            </w:r>
            <w:r>
              <w:rPr>
                <w:rFonts w:hint="eastAsia" w:asciiTheme="minorEastAsia" w:hAnsiTheme="minorEastAsia" w:eastAsiaTheme="minorEastAsia" w:cstheme="minorEastAsia"/>
                <w:spacing w:val="-3"/>
                <w:sz w:val="20"/>
                <w:szCs w:val="20"/>
              </w:rPr>
              <w:t>柜子上部：放木板；尺寸：长4.2米，宽0.7米，高0.3米</w:t>
            </w:r>
            <w:r>
              <w:rPr>
                <w:rFonts w:hint="eastAsia" w:asciiTheme="minorEastAsia" w:hAnsiTheme="minorEastAsia" w:eastAsiaTheme="minorEastAsia" w:cstheme="minorEastAsia"/>
                <w:spacing w:val="-3"/>
                <w:sz w:val="20"/>
                <w:szCs w:val="20"/>
                <w:lang w:eastAsia="zh-CN"/>
              </w:rPr>
              <w:t>，</w:t>
            </w:r>
            <w:r>
              <w:rPr>
                <w:rFonts w:hint="eastAsia" w:asciiTheme="minorEastAsia" w:hAnsiTheme="minorEastAsia" w:eastAsiaTheme="minorEastAsia" w:cstheme="minorEastAsia"/>
                <w:spacing w:val="-1"/>
                <w:sz w:val="20"/>
                <w:szCs w:val="20"/>
              </w:rPr>
              <w:t>柜子左边：放长凳</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9"/>
                <w:sz w:val="20"/>
                <w:szCs w:val="20"/>
              </w:rPr>
              <w:t>长1米，</w:t>
            </w:r>
            <w:r>
              <w:rPr>
                <w:rFonts w:hint="eastAsia" w:asciiTheme="minorEastAsia" w:hAnsiTheme="minorEastAsia" w:eastAsiaTheme="minorEastAsia" w:cstheme="minorEastAsia"/>
                <w:spacing w:val="6"/>
                <w:sz w:val="20"/>
                <w:szCs w:val="20"/>
              </w:rPr>
              <w:t>宽0.7米，</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11"/>
                <w:sz w:val="20"/>
                <w:szCs w:val="20"/>
              </w:rPr>
              <w:t>高1.1米</w:t>
            </w:r>
            <w:r>
              <w:rPr>
                <w:rFonts w:hint="eastAsia" w:asciiTheme="minorEastAsia" w:hAnsiTheme="minorEastAsia" w:eastAsiaTheme="minorEastAsia" w:cstheme="minorEastAsia"/>
                <w:spacing w:val="11"/>
                <w:sz w:val="20"/>
                <w:szCs w:val="20"/>
                <w:lang w:eastAsia="zh-CN"/>
              </w:rPr>
              <w:t>，</w:t>
            </w:r>
            <w:r>
              <w:rPr>
                <w:rFonts w:hint="eastAsia" w:asciiTheme="minorEastAsia" w:hAnsiTheme="minorEastAsia" w:eastAsiaTheme="minorEastAsia" w:cstheme="minorEastAsia"/>
                <w:spacing w:val="-2"/>
                <w:sz w:val="20"/>
                <w:szCs w:val="20"/>
              </w:rPr>
              <w:t>柜子右边分两层：</w:t>
            </w:r>
            <w:r>
              <w:rPr>
                <w:rFonts w:hint="eastAsia" w:asciiTheme="minorEastAsia" w:hAnsiTheme="minorEastAsia" w:eastAsiaTheme="minorEastAsia" w:cstheme="minorEastAsia"/>
                <w:spacing w:val="14"/>
                <w:sz w:val="20"/>
                <w:szCs w:val="20"/>
              </w:rPr>
              <w:t>上层：长3.2米，宽0.7米，高0.6米</w:t>
            </w:r>
            <w:r>
              <w:rPr>
                <w:rFonts w:hint="eastAsia" w:asciiTheme="minorEastAsia" w:hAnsiTheme="minorEastAsia" w:eastAsiaTheme="minorEastAsia" w:cstheme="minorEastAsia"/>
                <w:spacing w:val="14"/>
                <w:sz w:val="20"/>
                <w:szCs w:val="20"/>
                <w:lang w:eastAsia="zh-CN"/>
              </w:rPr>
              <w:t>；</w:t>
            </w:r>
            <w:r>
              <w:rPr>
                <w:rFonts w:hint="eastAsia" w:asciiTheme="minorEastAsia" w:hAnsiTheme="minorEastAsia" w:eastAsiaTheme="minorEastAsia" w:cstheme="minorEastAsia"/>
                <w:spacing w:val="7"/>
                <w:sz w:val="20"/>
                <w:szCs w:val="20"/>
              </w:rPr>
              <w:t>下层：长3</w:t>
            </w:r>
            <w:r>
              <w:rPr>
                <w:rFonts w:hint="eastAsia" w:asciiTheme="minorEastAsia" w:hAnsiTheme="minorEastAsia" w:eastAsiaTheme="minorEastAsia" w:cstheme="minorEastAsia"/>
                <w:spacing w:val="-50"/>
                <w:sz w:val="20"/>
                <w:szCs w:val="20"/>
              </w:rPr>
              <w:t xml:space="preserve"> </w:t>
            </w:r>
            <w:r>
              <w:rPr>
                <w:rFonts w:hint="eastAsia" w:asciiTheme="minorEastAsia" w:hAnsiTheme="minorEastAsia" w:eastAsiaTheme="minorEastAsia" w:cstheme="minorEastAsia"/>
                <w:spacing w:val="7"/>
                <w:sz w:val="20"/>
                <w:szCs w:val="20"/>
              </w:rPr>
              <w:t>.2米，宽0.7米，高0</w:t>
            </w:r>
            <w:r>
              <w:rPr>
                <w:rFonts w:hint="eastAsia" w:asciiTheme="minorEastAsia" w:hAnsiTheme="minorEastAsia" w:eastAsiaTheme="minorEastAsia" w:cstheme="minorEastAsia"/>
                <w:spacing w:val="-36"/>
                <w:sz w:val="20"/>
                <w:szCs w:val="20"/>
              </w:rPr>
              <w:t xml:space="preserve"> </w:t>
            </w:r>
            <w:r>
              <w:rPr>
                <w:rFonts w:hint="eastAsia" w:asciiTheme="minorEastAsia" w:hAnsiTheme="minorEastAsia" w:eastAsiaTheme="minorEastAsia" w:cstheme="minorEastAsia"/>
                <w:spacing w:val="7"/>
                <w:sz w:val="20"/>
                <w:szCs w:val="20"/>
              </w:rPr>
              <w:t>.</w:t>
            </w:r>
            <w:r>
              <w:rPr>
                <w:rFonts w:hint="eastAsia" w:asciiTheme="minorEastAsia" w:hAnsiTheme="minorEastAsia" w:eastAsiaTheme="minorEastAsia" w:cstheme="minorEastAsia"/>
                <w:spacing w:val="-47"/>
                <w:sz w:val="20"/>
                <w:szCs w:val="20"/>
              </w:rPr>
              <w:t xml:space="preserve"> </w:t>
            </w:r>
            <w:r>
              <w:rPr>
                <w:rFonts w:hint="eastAsia" w:asciiTheme="minorEastAsia" w:hAnsiTheme="minorEastAsia" w:eastAsiaTheme="minorEastAsia" w:cstheme="minorEastAsia"/>
                <w:spacing w:val="7"/>
                <w:sz w:val="20"/>
                <w:szCs w:val="20"/>
              </w:rPr>
              <w:t>5米</w:t>
            </w:r>
            <w:r>
              <w:rPr>
                <w:rFonts w:hint="eastAsia" w:asciiTheme="minorEastAsia" w:hAnsiTheme="minorEastAsia" w:eastAsiaTheme="minorEastAsia" w:cstheme="minorEastAsia"/>
                <w:spacing w:val="7"/>
                <w:sz w:val="20"/>
                <w:szCs w:val="20"/>
                <w:lang w:eastAsia="zh-CN"/>
              </w:rPr>
              <w:t>；</w:t>
            </w:r>
            <w:r>
              <w:rPr>
                <w:rFonts w:hint="eastAsia" w:asciiTheme="minorEastAsia" w:hAnsiTheme="minorEastAsia" w:eastAsiaTheme="minorEastAsia" w:cstheme="minorEastAsia"/>
                <w:spacing w:val="1"/>
                <w:sz w:val="20"/>
                <w:szCs w:val="20"/>
              </w:rPr>
              <w:t>柜子的最外面，底部不做横杠，可以直接推小车进入</w:t>
            </w:r>
            <w:r>
              <w:rPr>
                <w:rFonts w:hint="eastAsia" w:asciiTheme="minorEastAsia" w:hAnsiTheme="minorEastAsia" w:eastAsiaTheme="minorEastAsia" w:cstheme="minorEastAsia"/>
                <w:spacing w:val="1"/>
                <w:sz w:val="20"/>
                <w:szCs w:val="20"/>
                <w:lang w:eastAsia="zh-CN"/>
              </w:rPr>
              <w:t>。加厚加粗PVC管，符合相关防锈标准。绿色防雨布应采用环保型防水面料，防水性能达到相关行业标准，且布料的色牢度符合GB 18401-2010《国家纺织产品基本安全技术规范》B类标准，防止褪色对儿童衣物造成污染。</w:t>
            </w:r>
          </w:p>
          <w:p w14:paraId="3E50CB62">
            <w:pPr>
              <w:keepNext w:val="0"/>
              <w:keepLines w:val="0"/>
              <w:widowControl/>
              <w:suppressLineNumbers w:val="0"/>
              <w:jc w:val="left"/>
              <w:rPr>
                <w:rFonts w:hint="default" w:asciiTheme="minorEastAsia" w:hAnsiTheme="minorEastAsia" w:eastAsiaTheme="minorEastAsia" w:cstheme="minorEastAsia"/>
                <w:sz w:val="20"/>
                <w:szCs w:val="20"/>
                <w:lang w:val="en-US" w:eastAsia="zh-CN"/>
              </w:rPr>
            </w:pPr>
            <w:r>
              <w:rPr>
                <w:rFonts w:hint="eastAsia" w:ascii="宋体" w:hAnsi="宋体" w:eastAsia="宋体" w:cs="宋体"/>
                <w:snapToGrid w:val="0"/>
                <w:color w:val="000000"/>
                <w:kern w:val="0"/>
                <w:sz w:val="21"/>
                <w:szCs w:val="21"/>
                <w:lang w:val="en-US" w:eastAsia="zh-CN" w:bidi="ar"/>
              </w:rPr>
              <w:t>▲提供免费安装服务。</w:t>
            </w:r>
          </w:p>
          <w:p w14:paraId="06B35E95">
            <w:pPr>
              <w:spacing w:line="220" w:lineRule="auto"/>
              <w:ind w:left="292"/>
              <w:jc w:val="both"/>
              <w:rPr>
                <w:rFonts w:hint="eastAsia" w:ascii="新宋体" w:hAnsi="新宋体" w:eastAsia="宋体" w:cs="新宋体"/>
                <w:color w:val="auto"/>
                <w:kern w:val="2"/>
                <w:sz w:val="21"/>
                <w:szCs w:val="21"/>
                <w:vertAlign w:val="baseline"/>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2FA4">
            <w:pPr>
              <w:keepNext w:val="0"/>
              <w:keepLines w:val="0"/>
              <w:widowControl/>
              <w:suppressLineNumbers w:val="0"/>
              <w:jc w:val="both"/>
              <w:textAlignment w:val="center"/>
              <w:rPr>
                <w:rFonts w:hint="eastAsia" w:ascii="新宋体" w:hAnsi="新宋体" w:eastAsia="新宋体" w:cs="新宋体"/>
                <w:i w:val="0"/>
                <w:color w:val="auto"/>
                <w:kern w:val="0"/>
                <w:sz w:val="21"/>
                <w:szCs w:val="21"/>
                <w:u w:val="none"/>
                <w:lang w:val="en-US" w:eastAsia="zh-CN" w:bidi="ar"/>
              </w:rPr>
            </w:pPr>
            <w:r>
              <w:rPr>
                <w:rFonts w:hint="eastAsia" w:ascii="新宋体" w:hAnsi="新宋体" w:eastAsia="新宋体" w:cs="新宋体"/>
                <w:color w:val="auto"/>
                <w:sz w:val="21"/>
                <w:szCs w:val="21"/>
              </w:rPr>
              <w:drawing>
                <wp:inline distT="0" distB="0" distL="114300" distR="114300">
                  <wp:extent cx="1417955" cy="718820"/>
                  <wp:effectExtent l="0" t="0" r="1270" b="508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6"/>
                          <a:stretch>
                            <a:fillRect/>
                          </a:stretch>
                        </pic:blipFill>
                        <pic:spPr>
                          <a:xfrm>
                            <a:off x="0" y="0"/>
                            <a:ext cx="1417955" cy="718820"/>
                          </a:xfrm>
                          <a:prstGeom prst="rect">
                            <a:avLst/>
                          </a:prstGeom>
                          <a:noFill/>
                          <a:ln w="9525">
                            <a:noFill/>
                          </a:ln>
                        </pic:spPr>
                      </pic:pic>
                    </a:graphicData>
                  </a:graphic>
                </wp:inline>
              </w:drawing>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13FB">
            <w:pPr>
              <w:spacing w:line="360" w:lineRule="auto"/>
              <w:jc w:val="center"/>
              <w:rPr>
                <w:rFonts w:hint="eastAsia" w:ascii="新宋体" w:hAnsi="新宋体" w:eastAsia="新宋体" w:cs="新宋体"/>
                <w:b w:val="0"/>
                <w:bCs w:val="0"/>
                <w:color w:val="auto"/>
                <w:kern w:val="2"/>
                <w:sz w:val="21"/>
                <w:szCs w:val="21"/>
                <w:lang w:val="en-US" w:eastAsia="zh-CN" w:bidi="ar-SA"/>
              </w:rPr>
            </w:pPr>
            <w:r>
              <w:rPr>
                <w:rFonts w:hint="eastAsia" w:ascii="新宋体" w:hAnsi="新宋体" w:eastAsia="新宋体" w:cs="新宋体"/>
                <w:b w:val="0"/>
                <w:bCs w:val="0"/>
                <w:color w:val="auto"/>
                <w:kern w:val="2"/>
                <w:sz w:val="21"/>
                <w:szCs w:val="21"/>
                <w:lang w:val="en-US" w:eastAsia="zh-CN" w:bidi="ar-SA"/>
              </w:rPr>
              <w:t>1</w:t>
            </w:r>
          </w:p>
        </w:tc>
      </w:tr>
      <w:tr w14:paraId="6BAC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4"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5474">
            <w:pPr>
              <w:keepNext w:val="0"/>
              <w:keepLines w:val="0"/>
              <w:widowControl/>
              <w:suppressLineNumbers w:val="0"/>
              <w:jc w:val="center"/>
              <w:textAlignment w:val="center"/>
              <w:rPr>
                <w:rFonts w:hint="default" w:ascii="新宋体" w:hAnsi="新宋体" w:eastAsia="新宋体" w:cs="新宋体"/>
                <w:i w:val="0"/>
                <w:iCs w:val="0"/>
                <w:color w:val="auto"/>
                <w:sz w:val="21"/>
                <w:szCs w:val="21"/>
                <w:u w:val="none"/>
                <w:lang w:val="en-US" w:eastAsia="zh-CN"/>
              </w:rPr>
            </w:pPr>
            <w:r>
              <w:rPr>
                <w:rFonts w:hint="eastAsia" w:ascii="新宋体" w:hAnsi="新宋体" w:eastAsia="新宋体" w:cs="新宋体"/>
                <w:i w:val="0"/>
                <w:iCs w:val="0"/>
                <w:color w:val="auto"/>
                <w:sz w:val="21"/>
                <w:szCs w:val="21"/>
                <w:u w:val="none"/>
                <w:lang w:val="en-US" w:eastAsia="zh-CN"/>
              </w:rPr>
              <w:t>7</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B368">
            <w:pPr>
              <w:spacing w:line="360" w:lineRule="auto"/>
              <w:jc w:val="center"/>
              <w:rPr>
                <w:rFonts w:hint="eastAsia" w:ascii="新宋体" w:hAnsi="新宋体" w:eastAsia="新宋体" w:cs="新宋体"/>
                <w:b/>
                <w:bCs/>
                <w:color w:val="auto"/>
                <w:kern w:val="2"/>
                <w:sz w:val="21"/>
                <w:szCs w:val="21"/>
                <w:lang w:val="en-US" w:eastAsia="zh-CN" w:bidi="ar-SA"/>
              </w:rPr>
            </w:pPr>
            <w:r>
              <w:rPr>
                <w:rFonts w:hint="eastAsia" w:ascii="新宋体" w:hAnsi="新宋体" w:eastAsia="新宋体" w:cs="新宋体"/>
                <w:b/>
                <w:bCs/>
                <w:color w:val="auto"/>
                <w:kern w:val="2"/>
                <w:sz w:val="21"/>
                <w:szCs w:val="21"/>
                <w:lang w:val="en-US" w:eastAsia="zh-CN" w:bidi="ar-SA"/>
              </w:rPr>
              <w:t>收纳柜2</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1AB7A260">
            <w:pPr>
              <w:spacing w:before="65" w:line="360" w:lineRule="auto"/>
              <w:ind w:left="20"/>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0"/>
                <w:sz w:val="20"/>
                <w:szCs w:val="20"/>
              </w:rPr>
              <w:t>柜子整体：长4</w:t>
            </w:r>
            <w:r>
              <w:rPr>
                <w:rFonts w:hint="eastAsia" w:asciiTheme="minorEastAsia" w:hAnsiTheme="minorEastAsia" w:eastAsiaTheme="minorEastAsia" w:cstheme="minorEastAsia"/>
                <w:spacing w:val="-53"/>
                <w:sz w:val="20"/>
                <w:szCs w:val="20"/>
              </w:rPr>
              <w:t xml:space="preserve"> </w:t>
            </w:r>
            <w:r>
              <w:rPr>
                <w:rFonts w:hint="eastAsia" w:asciiTheme="minorEastAsia" w:hAnsiTheme="minorEastAsia" w:eastAsiaTheme="minorEastAsia" w:cstheme="minorEastAsia"/>
                <w:spacing w:val="20"/>
                <w:sz w:val="20"/>
                <w:szCs w:val="20"/>
              </w:rPr>
              <w:t>.</w:t>
            </w:r>
            <w:r>
              <w:rPr>
                <w:rFonts w:hint="eastAsia" w:asciiTheme="minorEastAsia" w:hAnsiTheme="minorEastAsia" w:eastAsiaTheme="minorEastAsia" w:cstheme="minorEastAsia"/>
                <w:spacing w:val="-54"/>
                <w:sz w:val="20"/>
                <w:szCs w:val="20"/>
              </w:rPr>
              <w:t xml:space="preserve"> </w:t>
            </w:r>
            <w:r>
              <w:rPr>
                <w:rFonts w:hint="eastAsia" w:asciiTheme="minorEastAsia" w:hAnsiTheme="minorEastAsia" w:eastAsiaTheme="minorEastAsia" w:cstheme="minorEastAsia"/>
                <w:spacing w:val="20"/>
                <w:sz w:val="20"/>
                <w:szCs w:val="20"/>
              </w:rPr>
              <w:t>5米，宽0</w:t>
            </w:r>
            <w:r>
              <w:rPr>
                <w:rFonts w:hint="eastAsia" w:asciiTheme="minorEastAsia" w:hAnsiTheme="minorEastAsia" w:eastAsiaTheme="minorEastAsia" w:cstheme="minorEastAsia"/>
                <w:spacing w:val="-52"/>
                <w:sz w:val="20"/>
                <w:szCs w:val="20"/>
              </w:rPr>
              <w:t xml:space="preserve"> </w:t>
            </w:r>
            <w:r>
              <w:rPr>
                <w:rFonts w:hint="eastAsia" w:asciiTheme="minorEastAsia" w:hAnsiTheme="minorEastAsia" w:eastAsiaTheme="minorEastAsia" w:cstheme="minorEastAsia"/>
                <w:spacing w:val="20"/>
                <w:sz w:val="20"/>
                <w:szCs w:val="20"/>
              </w:rPr>
              <w:t>.</w:t>
            </w:r>
            <w:r>
              <w:rPr>
                <w:rFonts w:hint="eastAsia" w:asciiTheme="minorEastAsia" w:hAnsiTheme="minorEastAsia" w:eastAsiaTheme="minorEastAsia" w:cstheme="minorEastAsia"/>
                <w:spacing w:val="-53"/>
                <w:sz w:val="20"/>
                <w:szCs w:val="20"/>
              </w:rPr>
              <w:t xml:space="preserve"> </w:t>
            </w:r>
            <w:r>
              <w:rPr>
                <w:rFonts w:hint="eastAsia" w:asciiTheme="minorEastAsia" w:hAnsiTheme="minorEastAsia" w:eastAsiaTheme="minorEastAsia" w:cstheme="minorEastAsia"/>
                <w:spacing w:val="20"/>
                <w:sz w:val="20"/>
                <w:szCs w:val="20"/>
              </w:rPr>
              <w:t>7米，高1</w:t>
            </w:r>
            <w:r>
              <w:rPr>
                <w:rFonts w:hint="eastAsia" w:asciiTheme="minorEastAsia" w:hAnsiTheme="minorEastAsia" w:eastAsiaTheme="minorEastAsia" w:cstheme="minorEastAsia"/>
                <w:spacing w:val="-52"/>
                <w:sz w:val="20"/>
                <w:szCs w:val="20"/>
              </w:rPr>
              <w:t xml:space="preserve"> </w:t>
            </w:r>
            <w:r>
              <w:rPr>
                <w:rFonts w:hint="eastAsia" w:asciiTheme="minorEastAsia" w:hAnsiTheme="minorEastAsia" w:eastAsiaTheme="minorEastAsia" w:cstheme="minorEastAsia"/>
                <w:spacing w:val="20"/>
                <w:sz w:val="20"/>
                <w:szCs w:val="20"/>
              </w:rPr>
              <w:t>.</w:t>
            </w:r>
            <w:r>
              <w:rPr>
                <w:rFonts w:hint="eastAsia" w:asciiTheme="minorEastAsia" w:hAnsiTheme="minorEastAsia" w:eastAsiaTheme="minorEastAsia" w:cstheme="minorEastAsia"/>
                <w:spacing w:val="-59"/>
                <w:sz w:val="20"/>
                <w:szCs w:val="20"/>
              </w:rPr>
              <w:t xml:space="preserve"> </w:t>
            </w:r>
            <w:r>
              <w:rPr>
                <w:rFonts w:hint="eastAsia" w:asciiTheme="minorEastAsia" w:hAnsiTheme="minorEastAsia" w:eastAsiaTheme="minorEastAsia" w:cstheme="minorEastAsia"/>
                <w:spacing w:val="20"/>
                <w:sz w:val="20"/>
                <w:szCs w:val="20"/>
              </w:rPr>
              <w:t>4米</w:t>
            </w:r>
            <w:r>
              <w:rPr>
                <w:rFonts w:hint="eastAsia" w:asciiTheme="minorEastAsia" w:hAnsiTheme="minorEastAsia" w:eastAsiaTheme="minorEastAsia" w:cstheme="minorEastAsia"/>
                <w:spacing w:val="20"/>
                <w:sz w:val="20"/>
                <w:szCs w:val="20"/>
                <w:lang w:eastAsia="zh-CN"/>
              </w:rPr>
              <w:t>，</w:t>
            </w:r>
            <w:r>
              <w:rPr>
                <w:rFonts w:hint="eastAsia" w:asciiTheme="minorEastAsia" w:hAnsiTheme="minorEastAsia" w:eastAsiaTheme="minorEastAsia" w:cstheme="minorEastAsia"/>
                <w:spacing w:val="6"/>
                <w:sz w:val="20"/>
                <w:szCs w:val="20"/>
              </w:rPr>
              <w:t>柜子上部：放长木梯；尺寸：长4.5米，宽0.7米，高0.3米</w:t>
            </w:r>
            <w:r>
              <w:rPr>
                <w:rFonts w:hint="eastAsia" w:asciiTheme="minorEastAsia" w:hAnsiTheme="minorEastAsia" w:eastAsiaTheme="minorEastAsia" w:cstheme="minorEastAsia"/>
                <w:spacing w:val="6"/>
                <w:sz w:val="20"/>
                <w:szCs w:val="20"/>
                <w:lang w:eastAsia="zh-CN"/>
              </w:rPr>
              <w:t>，</w:t>
            </w:r>
            <w:r>
              <w:rPr>
                <w:rFonts w:hint="eastAsia" w:asciiTheme="minorEastAsia" w:hAnsiTheme="minorEastAsia" w:eastAsiaTheme="minorEastAsia" w:cstheme="minorEastAsia"/>
                <w:spacing w:val="12"/>
                <w:sz w:val="20"/>
                <w:szCs w:val="20"/>
              </w:rPr>
              <w:t>柜子左边1:</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放人字梯</w:t>
            </w:r>
            <w:r>
              <w:rPr>
                <w:rFonts w:hint="eastAsia" w:asciiTheme="minorEastAsia" w:hAnsiTheme="minorEastAsia" w:eastAsiaTheme="minorEastAsia" w:cstheme="minorEastAsia"/>
                <w:spacing w:val="19"/>
                <w:sz w:val="20"/>
                <w:szCs w:val="20"/>
              </w:rPr>
              <w:t>长1米，</w:t>
            </w:r>
            <w:r>
              <w:rPr>
                <w:rFonts w:hint="eastAsia" w:asciiTheme="minorEastAsia" w:hAnsiTheme="minorEastAsia" w:eastAsiaTheme="minorEastAsia" w:cstheme="minorEastAsia"/>
                <w:spacing w:val="6"/>
                <w:sz w:val="20"/>
                <w:szCs w:val="20"/>
              </w:rPr>
              <w:t>宽0.7米，</w:t>
            </w:r>
            <w:r>
              <w:rPr>
                <w:rFonts w:hint="eastAsia" w:asciiTheme="minorEastAsia" w:hAnsiTheme="minorEastAsia" w:eastAsiaTheme="minorEastAsia" w:cstheme="minorEastAsia"/>
                <w:spacing w:val="9"/>
                <w:sz w:val="20"/>
                <w:szCs w:val="20"/>
              </w:rPr>
              <w:t>高1.1米</w:t>
            </w:r>
            <w:r>
              <w:rPr>
                <w:rFonts w:hint="eastAsia" w:asciiTheme="minorEastAsia" w:hAnsiTheme="minorEastAsia" w:eastAsiaTheme="minorEastAsia" w:cstheme="minorEastAsia"/>
                <w:spacing w:val="9"/>
                <w:sz w:val="20"/>
                <w:szCs w:val="20"/>
                <w:lang w:eastAsia="zh-CN"/>
              </w:rPr>
              <w:t>；</w:t>
            </w:r>
            <w:r>
              <w:rPr>
                <w:rFonts w:hint="eastAsia" w:asciiTheme="minorEastAsia" w:hAnsiTheme="minorEastAsia" w:eastAsiaTheme="minorEastAsia" w:cstheme="minorEastAsia"/>
                <w:spacing w:val="10"/>
                <w:sz w:val="20"/>
                <w:szCs w:val="20"/>
              </w:rPr>
              <w:t>柜子左边2:</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4"/>
                <w:sz w:val="20"/>
                <w:szCs w:val="20"/>
              </w:rPr>
              <w:t>放人字梯</w:t>
            </w:r>
            <w:r>
              <w:rPr>
                <w:rFonts w:hint="eastAsia" w:asciiTheme="minorEastAsia" w:hAnsiTheme="minorEastAsia" w:eastAsiaTheme="minorEastAsia" w:cstheme="minorEastAsia"/>
                <w:spacing w:val="-10"/>
                <w:sz w:val="20"/>
                <w:szCs w:val="20"/>
              </w:rPr>
              <w:t>长</w:t>
            </w:r>
            <w:r>
              <w:rPr>
                <w:rFonts w:hint="eastAsia" w:asciiTheme="minorEastAsia" w:hAnsiTheme="minorEastAsia" w:eastAsiaTheme="minorEastAsia" w:cstheme="minorEastAsia"/>
                <w:spacing w:val="-34"/>
                <w:sz w:val="20"/>
                <w:szCs w:val="20"/>
              </w:rPr>
              <w:t xml:space="preserve"> </w:t>
            </w:r>
            <w:r>
              <w:rPr>
                <w:rFonts w:hint="eastAsia" w:asciiTheme="minorEastAsia" w:hAnsiTheme="minorEastAsia" w:eastAsiaTheme="minorEastAsia" w:cstheme="minorEastAsia"/>
                <w:spacing w:val="-10"/>
                <w:sz w:val="20"/>
                <w:szCs w:val="20"/>
              </w:rPr>
              <w:t>1</w:t>
            </w:r>
            <w:r>
              <w:rPr>
                <w:rFonts w:hint="eastAsia" w:asciiTheme="minorEastAsia" w:hAnsiTheme="minorEastAsia" w:eastAsiaTheme="minorEastAsia" w:cstheme="minorEastAsia"/>
                <w:spacing w:val="-42"/>
                <w:sz w:val="20"/>
                <w:szCs w:val="20"/>
              </w:rPr>
              <w:t xml:space="preserve"> </w:t>
            </w:r>
            <w:r>
              <w:rPr>
                <w:rFonts w:hint="eastAsia" w:asciiTheme="minorEastAsia" w:hAnsiTheme="minorEastAsia" w:eastAsiaTheme="minorEastAsia" w:cstheme="minorEastAsia"/>
                <w:spacing w:val="-10"/>
                <w:sz w:val="20"/>
                <w:szCs w:val="20"/>
              </w:rPr>
              <w:t>米</w:t>
            </w:r>
            <w:r>
              <w:rPr>
                <w:rFonts w:hint="eastAsia" w:asciiTheme="minorEastAsia" w:hAnsiTheme="minorEastAsia" w:eastAsiaTheme="minorEastAsia" w:cstheme="minorEastAsia"/>
                <w:spacing w:val="-23"/>
                <w:sz w:val="20"/>
                <w:szCs w:val="20"/>
              </w:rPr>
              <w:t xml:space="preserve"> </w:t>
            </w:r>
            <w:r>
              <w:rPr>
                <w:rFonts w:hint="eastAsia" w:asciiTheme="minorEastAsia" w:hAnsiTheme="minorEastAsia" w:eastAsiaTheme="minorEastAsia" w:cstheme="minorEastAsia"/>
                <w:spacing w:val="-10"/>
                <w:sz w:val="20"/>
                <w:szCs w:val="20"/>
              </w:rPr>
              <w:t>，</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5"/>
                <w:sz w:val="20"/>
                <w:szCs w:val="20"/>
              </w:rPr>
              <w:t>宽0.7米，</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1"/>
                <w:sz w:val="20"/>
                <w:szCs w:val="20"/>
              </w:rPr>
              <w:t>高1.1米</w:t>
            </w:r>
            <w:r>
              <w:rPr>
                <w:rFonts w:hint="eastAsia" w:asciiTheme="minorEastAsia" w:hAnsiTheme="minorEastAsia" w:eastAsiaTheme="minorEastAsia" w:cstheme="minorEastAsia"/>
                <w:spacing w:val="11"/>
                <w:sz w:val="20"/>
                <w:szCs w:val="20"/>
                <w:lang w:eastAsia="zh-CN"/>
              </w:rPr>
              <w:t>；</w:t>
            </w:r>
            <w:r>
              <w:rPr>
                <w:rFonts w:hint="eastAsia" w:asciiTheme="minorEastAsia" w:hAnsiTheme="minorEastAsia" w:eastAsiaTheme="minorEastAsia" w:cstheme="minorEastAsia"/>
                <w:spacing w:val="-1"/>
                <w:sz w:val="20"/>
                <w:szCs w:val="20"/>
              </w:rPr>
              <w:t>柜子右边分两层：</w:t>
            </w:r>
            <w:r>
              <w:rPr>
                <w:rFonts w:hint="eastAsia" w:asciiTheme="minorEastAsia" w:hAnsiTheme="minorEastAsia" w:eastAsiaTheme="minorEastAsia" w:cstheme="minorEastAsia"/>
                <w:spacing w:val="6"/>
                <w:sz w:val="20"/>
                <w:szCs w:val="20"/>
              </w:rPr>
              <w:t>上层：长2.5米，宽0.7米，</w:t>
            </w:r>
            <w:r>
              <w:rPr>
                <w:rFonts w:hint="eastAsia" w:asciiTheme="minorEastAsia" w:hAnsiTheme="minorEastAsia" w:eastAsiaTheme="minorEastAsia" w:cstheme="minorEastAsia"/>
                <w:spacing w:val="11"/>
                <w:sz w:val="20"/>
                <w:szCs w:val="20"/>
              </w:rPr>
              <w:t>高0.6米</w:t>
            </w:r>
            <w:r>
              <w:rPr>
                <w:rFonts w:hint="eastAsia" w:asciiTheme="minorEastAsia" w:hAnsiTheme="minorEastAsia" w:eastAsiaTheme="minorEastAsia" w:cstheme="minorEastAsia"/>
                <w:spacing w:val="11"/>
                <w:sz w:val="20"/>
                <w:szCs w:val="20"/>
                <w:lang w:eastAsia="zh-CN"/>
              </w:rPr>
              <w:t>；</w:t>
            </w:r>
            <w:r>
              <w:rPr>
                <w:rFonts w:hint="eastAsia" w:asciiTheme="minorEastAsia" w:hAnsiTheme="minorEastAsia" w:eastAsiaTheme="minorEastAsia" w:cstheme="minorEastAsia"/>
                <w:spacing w:val="-4"/>
                <w:sz w:val="20"/>
                <w:szCs w:val="20"/>
              </w:rPr>
              <w:t>下层：长2.5米，宽0.7米，</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11"/>
                <w:sz w:val="20"/>
                <w:szCs w:val="20"/>
              </w:rPr>
              <w:t>高0.5米</w:t>
            </w:r>
            <w:r>
              <w:rPr>
                <w:rFonts w:hint="eastAsia" w:asciiTheme="minorEastAsia" w:hAnsiTheme="minorEastAsia" w:eastAsiaTheme="minorEastAsia" w:cstheme="minorEastAsia"/>
                <w:spacing w:val="11"/>
                <w:sz w:val="20"/>
                <w:szCs w:val="20"/>
                <w:lang w:eastAsia="zh-CN"/>
              </w:rPr>
              <w:t>；</w:t>
            </w:r>
            <w:r>
              <w:rPr>
                <w:rFonts w:hint="eastAsia" w:asciiTheme="minorEastAsia" w:hAnsiTheme="minorEastAsia" w:eastAsiaTheme="minorEastAsia" w:cstheme="minorEastAsia"/>
                <w:spacing w:val="2"/>
                <w:sz w:val="20"/>
                <w:szCs w:val="20"/>
              </w:rPr>
              <w:t>柜子的最外面，底部不做横杠，可以直接推小车进入</w:t>
            </w:r>
            <w:r>
              <w:rPr>
                <w:rFonts w:hint="eastAsia" w:asciiTheme="minorEastAsia" w:hAnsiTheme="minorEastAsia" w:eastAsiaTheme="minorEastAsia" w:cstheme="minorEastAsia"/>
                <w:spacing w:val="2"/>
                <w:sz w:val="20"/>
                <w:szCs w:val="20"/>
                <w:lang w:eastAsia="zh-CN"/>
              </w:rPr>
              <w:t>。加厚加粗PVC管，符合相关防锈标准。绿色防雨布应采用环保型防水面料，防水性能达到相关行业标准，且布料的色牢度符合GB 18401-2010《国家纺织产品基本安全技术规范》B类标准，防止褪色对儿童衣物造成污染。</w:t>
            </w:r>
          </w:p>
          <w:p w14:paraId="34EB290F">
            <w:pPr>
              <w:spacing w:before="65" w:line="360" w:lineRule="auto"/>
              <w:ind w:left="20"/>
              <w:rPr>
                <w:rFonts w:hint="eastAsia" w:asciiTheme="minorEastAsia" w:hAnsiTheme="minorEastAsia" w:eastAsiaTheme="minorEastAsia" w:cstheme="minorEastAsia"/>
                <w:spacing w:val="2"/>
                <w:sz w:val="20"/>
                <w:szCs w:val="20"/>
                <w:lang w:val="en-US" w:eastAsia="zh-CN"/>
              </w:rPr>
            </w:pPr>
            <w:r>
              <w:rPr>
                <w:rFonts w:hint="eastAsia" w:ascii="宋体" w:hAnsi="宋体" w:eastAsia="宋体" w:cs="宋体"/>
                <w:snapToGrid w:val="0"/>
                <w:color w:val="000000"/>
                <w:kern w:val="0"/>
                <w:sz w:val="21"/>
                <w:szCs w:val="21"/>
                <w:lang w:val="en-US" w:eastAsia="zh-CN" w:bidi="ar"/>
              </w:rPr>
              <w:t>▲提供免费安装服务。</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C5E3">
            <w:pPr>
              <w:keepNext w:val="0"/>
              <w:keepLines w:val="0"/>
              <w:widowControl/>
              <w:suppressLineNumbers w:val="0"/>
              <w:jc w:val="both"/>
              <w:textAlignment w:val="center"/>
              <w:rPr>
                <w:rFonts w:hint="eastAsia" w:ascii="新宋体" w:hAnsi="新宋体" w:eastAsia="新宋体" w:cs="新宋体"/>
                <w:i w:val="0"/>
                <w:color w:val="auto"/>
                <w:kern w:val="0"/>
                <w:sz w:val="21"/>
                <w:szCs w:val="21"/>
                <w:u w:val="none"/>
                <w:lang w:val="en-US" w:eastAsia="zh-CN" w:bidi="ar"/>
              </w:rPr>
            </w:pPr>
            <w:r>
              <w:rPr>
                <w:rFonts w:hint="eastAsia" w:ascii="新宋体" w:hAnsi="新宋体" w:eastAsia="新宋体" w:cs="新宋体"/>
                <w:color w:val="auto"/>
                <w:sz w:val="21"/>
                <w:szCs w:val="21"/>
              </w:rPr>
              <w:drawing>
                <wp:inline distT="0" distB="0" distL="114300" distR="114300">
                  <wp:extent cx="1426845" cy="951230"/>
                  <wp:effectExtent l="0" t="0" r="1905" b="127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pic:cNvPicPr>
                        </pic:nvPicPr>
                        <pic:blipFill>
                          <a:blip r:embed="rId7"/>
                          <a:stretch>
                            <a:fillRect/>
                          </a:stretch>
                        </pic:blipFill>
                        <pic:spPr>
                          <a:xfrm>
                            <a:off x="0" y="0"/>
                            <a:ext cx="1426845" cy="951230"/>
                          </a:xfrm>
                          <a:prstGeom prst="rect">
                            <a:avLst/>
                          </a:prstGeom>
                          <a:noFill/>
                          <a:ln w="9525">
                            <a:noFill/>
                          </a:ln>
                        </pic:spPr>
                      </pic:pic>
                    </a:graphicData>
                  </a:graphic>
                </wp:inline>
              </w:drawing>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F79E">
            <w:pPr>
              <w:spacing w:line="360" w:lineRule="auto"/>
              <w:jc w:val="center"/>
              <w:rPr>
                <w:rFonts w:hint="default" w:ascii="新宋体" w:hAnsi="新宋体" w:eastAsia="新宋体" w:cs="新宋体"/>
                <w:b w:val="0"/>
                <w:bCs w:val="0"/>
                <w:color w:val="auto"/>
                <w:kern w:val="2"/>
                <w:sz w:val="21"/>
                <w:szCs w:val="21"/>
                <w:lang w:val="en-US" w:eastAsia="zh-CN" w:bidi="ar-SA"/>
              </w:rPr>
            </w:pPr>
            <w:r>
              <w:rPr>
                <w:rFonts w:hint="eastAsia" w:ascii="新宋体" w:hAnsi="新宋体" w:eastAsia="新宋体" w:cs="新宋体"/>
                <w:b w:val="0"/>
                <w:bCs w:val="0"/>
                <w:color w:val="auto"/>
                <w:kern w:val="2"/>
                <w:sz w:val="21"/>
                <w:szCs w:val="21"/>
                <w:lang w:val="en-US" w:eastAsia="zh-CN" w:bidi="ar-SA"/>
              </w:rPr>
              <w:t>2</w:t>
            </w:r>
          </w:p>
        </w:tc>
      </w:tr>
      <w:tr w14:paraId="0B2DF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3182">
            <w:pPr>
              <w:keepNext w:val="0"/>
              <w:keepLines w:val="0"/>
              <w:widowControl/>
              <w:suppressLineNumbers w:val="0"/>
              <w:jc w:val="center"/>
              <w:textAlignment w:val="center"/>
              <w:rPr>
                <w:rFonts w:hint="default" w:ascii="新宋体" w:hAnsi="新宋体" w:eastAsia="新宋体" w:cs="新宋体"/>
                <w:i w:val="0"/>
                <w:iCs w:val="0"/>
                <w:color w:val="auto"/>
                <w:sz w:val="21"/>
                <w:szCs w:val="21"/>
                <w:u w:val="none"/>
                <w:lang w:val="en-US" w:eastAsia="zh-CN"/>
              </w:rPr>
            </w:pPr>
            <w:r>
              <w:rPr>
                <w:rFonts w:hint="eastAsia" w:ascii="新宋体" w:hAnsi="新宋体" w:eastAsia="新宋体" w:cs="新宋体"/>
                <w:i w:val="0"/>
                <w:iCs w:val="0"/>
                <w:color w:val="auto"/>
                <w:sz w:val="21"/>
                <w:szCs w:val="21"/>
                <w:u w:val="none"/>
                <w:lang w:val="en-US" w:eastAsia="zh-CN"/>
              </w:rPr>
              <w:t>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2D7B">
            <w:pPr>
              <w:spacing w:line="360" w:lineRule="auto"/>
              <w:jc w:val="center"/>
              <w:rPr>
                <w:rFonts w:hint="eastAsia" w:ascii="新宋体" w:hAnsi="新宋体" w:eastAsia="新宋体" w:cs="新宋体"/>
                <w:b/>
                <w:bCs/>
                <w:color w:val="auto"/>
                <w:kern w:val="2"/>
                <w:sz w:val="21"/>
                <w:szCs w:val="21"/>
                <w:lang w:val="en-US" w:eastAsia="zh-CN" w:bidi="ar-SA"/>
              </w:rPr>
            </w:pPr>
            <w:r>
              <w:rPr>
                <w:rFonts w:hint="eastAsia" w:ascii="新宋体" w:hAnsi="新宋体" w:eastAsia="新宋体" w:cs="新宋体"/>
                <w:b/>
                <w:bCs/>
                <w:color w:val="auto"/>
                <w:kern w:val="2"/>
                <w:sz w:val="21"/>
                <w:szCs w:val="21"/>
                <w:lang w:val="en-US" w:eastAsia="zh-CN" w:bidi="ar-SA"/>
              </w:rPr>
              <w:t>收纳柜3</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5BBBD6EF">
            <w:pPr>
              <w:spacing w:before="65"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柜子整体：长3米，宽0.7米，高1.4</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柜子上部：放木板；尺寸：长3米，宽0.7米，高0.3米</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5"/>
                <w:sz w:val="21"/>
                <w:szCs w:val="21"/>
              </w:rPr>
              <w:t>柜子左边：放斜长凳</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0"/>
                <w:sz w:val="21"/>
                <w:szCs w:val="21"/>
              </w:rPr>
              <w:t>长1米，</w:t>
            </w:r>
            <w:r>
              <w:rPr>
                <w:rFonts w:hint="eastAsia" w:asciiTheme="minorEastAsia" w:hAnsiTheme="minorEastAsia" w:eastAsiaTheme="minorEastAsia" w:cstheme="minorEastAsia"/>
                <w:spacing w:val="6"/>
                <w:sz w:val="21"/>
                <w:szCs w:val="21"/>
              </w:rPr>
              <w:t>宽0.7米，</w:t>
            </w:r>
            <w:r>
              <w:rPr>
                <w:rFonts w:hint="eastAsia" w:asciiTheme="minorEastAsia" w:hAnsiTheme="minorEastAsia" w:eastAsiaTheme="minorEastAsia" w:cstheme="minorEastAsia"/>
                <w:spacing w:val="9"/>
                <w:sz w:val="21"/>
                <w:szCs w:val="21"/>
              </w:rPr>
              <w:t>高1.1米</w:t>
            </w:r>
            <w:r>
              <w:rPr>
                <w:rFonts w:hint="eastAsia" w:asciiTheme="minorEastAsia" w:hAnsiTheme="minorEastAsia" w:eastAsiaTheme="minorEastAsia" w:cstheme="minorEastAsia"/>
                <w:spacing w:val="9"/>
                <w:sz w:val="21"/>
                <w:szCs w:val="21"/>
                <w:lang w:eastAsia="zh-CN"/>
              </w:rPr>
              <w:t>，</w:t>
            </w:r>
            <w:r>
              <w:rPr>
                <w:rFonts w:hint="eastAsia" w:asciiTheme="minorEastAsia" w:hAnsiTheme="minorEastAsia" w:eastAsiaTheme="minorEastAsia" w:cstheme="minorEastAsia"/>
                <w:spacing w:val="1"/>
                <w:sz w:val="21"/>
                <w:szCs w:val="21"/>
              </w:rPr>
              <w:t>柜子右边分两层：放垫子</w:t>
            </w:r>
          </w:p>
          <w:p w14:paraId="7291A862">
            <w:pPr>
              <w:wordWrap w:val="0"/>
              <w:spacing w:before="66" w:line="360" w:lineRule="auto"/>
              <w:ind w:right="20"/>
              <w:jc w:val="right"/>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14"/>
                <w:sz w:val="21"/>
                <w:szCs w:val="21"/>
              </w:rPr>
              <w:t>上层长2米，宽0.7米，高0</w:t>
            </w:r>
            <w:r>
              <w:rPr>
                <w:rFonts w:hint="eastAsia" w:asciiTheme="minorEastAsia" w:hAnsiTheme="minorEastAsia" w:eastAsiaTheme="minorEastAsia" w:cstheme="minorEastAsia"/>
                <w:spacing w:val="-21"/>
                <w:sz w:val="21"/>
                <w:szCs w:val="21"/>
              </w:rPr>
              <w:t xml:space="preserve"> </w:t>
            </w:r>
            <w:r>
              <w:rPr>
                <w:rFonts w:hint="eastAsia" w:asciiTheme="minorEastAsia" w:hAnsiTheme="minorEastAsia" w:eastAsiaTheme="minorEastAsia" w:cstheme="minorEastAsia"/>
                <w:spacing w:val="14"/>
                <w:sz w:val="21"/>
                <w:szCs w:val="21"/>
              </w:rPr>
              <w:t>.</w:t>
            </w:r>
            <w:r>
              <w:rPr>
                <w:rFonts w:hint="eastAsia" w:asciiTheme="minorEastAsia" w:hAnsiTheme="minorEastAsia" w:eastAsiaTheme="minorEastAsia" w:cstheme="minorEastAsia"/>
                <w:spacing w:val="-50"/>
                <w:sz w:val="21"/>
                <w:szCs w:val="21"/>
              </w:rPr>
              <w:t xml:space="preserve"> </w:t>
            </w:r>
            <w:r>
              <w:rPr>
                <w:rFonts w:hint="eastAsia" w:asciiTheme="minorEastAsia" w:hAnsiTheme="minorEastAsia" w:eastAsiaTheme="minorEastAsia" w:cstheme="minorEastAsia"/>
                <w:spacing w:val="14"/>
                <w:sz w:val="21"/>
                <w:szCs w:val="21"/>
              </w:rPr>
              <w:t>6米</w:t>
            </w:r>
            <w:r>
              <w:rPr>
                <w:rFonts w:hint="eastAsia" w:asciiTheme="minorEastAsia" w:hAnsiTheme="minorEastAsia" w:eastAsiaTheme="minorEastAsia" w:cstheme="minorEastAsia"/>
                <w:spacing w:val="14"/>
                <w:sz w:val="21"/>
                <w:szCs w:val="21"/>
                <w:lang w:eastAsia="zh-CN"/>
              </w:rPr>
              <w:t>；</w:t>
            </w:r>
            <w:r>
              <w:rPr>
                <w:rFonts w:hint="eastAsia" w:asciiTheme="minorEastAsia" w:hAnsiTheme="minorEastAsia" w:eastAsiaTheme="minorEastAsia" w:cstheme="minorEastAsia"/>
                <w:spacing w:val="1"/>
                <w:sz w:val="21"/>
                <w:szCs w:val="21"/>
              </w:rPr>
              <w:t>柜子右边分两层：放推车</w:t>
            </w:r>
            <w:r>
              <w:rPr>
                <w:rFonts w:hint="eastAsia" w:asciiTheme="minorEastAsia" w:hAnsiTheme="minorEastAsia" w:eastAsiaTheme="minorEastAsia" w:cstheme="minorEastAsia"/>
                <w:spacing w:val="21"/>
                <w:sz w:val="21"/>
                <w:szCs w:val="21"/>
              </w:rPr>
              <w:t>下层长2米，宽0.7米，高0.5米</w:t>
            </w:r>
            <w:r>
              <w:rPr>
                <w:rFonts w:hint="eastAsia" w:asciiTheme="minorEastAsia" w:hAnsiTheme="minorEastAsia" w:eastAsiaTheme="minorEastAsia" w:cstheme="minorEastAsia"/>
                <w:spacing w:val="21"/>
                <w:sz w:val="21"/>
                <w:szCs w:val="21"/>
                <w:lang w:eastAsia="zh-CN"/>
              </w:rPr>
              <w:t>，</w:t>
            </w:r>
            <w:r>
              <w:rPr>
                <w:rFonts w:hint="eastAsia" w:asciiTheme="minorEastAsia" w:hAnsiTheme="minorEastAsia" w:eastAsiaTheme="minorEastAsia" w:cstheme="minorEastAsia"/>
                <w:spacing w:val="2"/>
                <w:sz w:val="21"/>
                <w:szCs w:val="21"/>
              </w:rPr>
              <w:t>柜子的最</w:t>
            </w:r>
            <w:r>
              <w:rPr>
                <w:rFonts w:hint="eastAsia" w:asciiTheme="minorEastAsia" w:hAnsiTheme="minorEastAsia" w:eastAsiaTheme="minorEastAsia" w:cstheme="minorEastAsia"/>
                <w:spacing w:val="2"/>
                <w:sz w:val="21"/>
                <w:szCs w:val="21"/>
                <w:lang w:val="en-US" w:eastAsia="zh-CN"/>
              </w:rPr>
              <w:t>外面</w:t>
            </w:r>
          </w:p>
          <w:p w14:paraId="2C499BD3">
            <w:pPr>
              <w:spacing w:before="66" w:line="360" w:lineRule="auto"/>
              <w:ind w:right="20"/>
              <w:jc w:val="both"/>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rPr>
              <w:t>底部不做横杠，可以直接推小车进入</w:t>
            </w:r>
            <w:r>
              <w:rPr>
                <w:rFonts w:hint="eastAsia" w:asciiTheme="minorEastAsia" w:hAnsiTheme="minorEastAsia" w:eastAsiaTheme="minorEastAsia" w:cstheme="minorEastAsia"/>
                <w:spacing w:val="2"/>
                <w:sz w:val="21"/>
                <w:szCs w:val="21"/>
                <w:lang w:eastAsia="zh-CN"/>
              </w:rPr>
              <w:t>。加厚加粗PVC管，符合相关防锈标准。绿色防雨布应采用环保型防水面料，防水性能达到相关行业标准，且布料的色牢度符合GB 18401-2010《国家纺织产品基本安全技术规范》B类标准，防止褪色对儿童衣物造成污染。</w:t>
            </w:r>
          </w:p>
          <w:p w14:paraId="284E47CA">
            <w:pPr>
              <w:spacing w:before="66" w:line="360" w:lineRule="auto"/>
              <w:ind w:right="20"/>
              <w:jc w:val="both"/>
              <w:rPr>
                <w:rFonts w:hint="eastAsia" w:ascii="新宋体" w:hAnsi="新宋体" w:eastAsia="新宋体" w:cs="新宋体"/>
                <w:color w:val="auto"/>
                <w:kern w:val="2"/>
                <w:sz w:val="21"/>
                <w:szCs w:val="21"/>
                <w:vertAlign w:val="baseline"/>
                <w:lang w:val="en-US" w:eastAsia="zh-CN" w:bidi="ar-SA"/>
              </w:rPr>
            </w:pPr>
            <w:r>
              <w:rPr>
                <w:rFonts w:hint="eastAsia" w:ascii="宋体" w:hAnsi="宋体" w:eastAsia="宋体" w:cs="宋体"/>
                <w:snapToGrid w:val="0"/>
                <w:color w:val="000000"/>
                <w:kern w:val="0"/>
                <w:sz w:val="21"/>
                <w:szCs w:val="21"/>
                <w:lang w:val="en-US" w:eastAsia="zh-CN" w:bidi="ar"/>
              </w:rPr>
              <w:t>▲提供免费安装服务。</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8B68">
            <w:pPr>
              <w:keepNext w:val="0"/>
              <w:keepLines w:val="0"/>
              <w:widowControl/>
              <w:suppressLineNumbers w:val="0"/>
              <w:jc w:val="both"/>
              <w:textAlignment w:val="center"/>
              <w:rPr>
                <w:rFonts w:hint="eastAsia" w:ascii="新宋体" w:hAnsi="新宋体" w:eastAsia="新宋体" w:cs="新宋体"/>
                <w:i w:val="0"/>
                <w:color w:val="auto"/>
                <w:kern w:val="0"/>
                <w:sz w:val="21"/>
                <w:szCs w:val="21"/>
                <w:u w:val="none"/>
                <w:lang w:val="en-US" w:eastAsia="zh-CN" w:bidi="ar"/>
              </w:rPr>
            </w:pPr>
            <w:r>
              <w:rPr>
                <w:rFonts w:hint="eastAsia" w:ascii="新宋体" w:hAnsi="新宋体" w:eastAsia="新宋体" w:cs="新宋体"/>
                <w:color w:val="auto"/>
                <w:sz w:val="21"/>
                <w:szCs w:val="21"/>
              </w:rPr>
              <w:drawing>
                <wp:inline distT="0" distB="0" distL="114300" distR="114300">
                  <wp:extent cx="1262380" cy="784860"/>
                  <wp:effectExtent l="0" t="0" r="4445" b="571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1262380" cy="784860"/>
                          </a:xfrm>
                          <a:prstGeom prst="rect">
                            <a:avLst/>
                          </a:prstGeom>
                          <a:noFill/>
                          <a:ln w="9525">
                            <a:noFill/>
                          </a:ln>
                        </pic:spPr>
                      </pic:pic>
                    </a:graphicData>
                  </a:graphic>
                </wp:inline>
              </w:drawing>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FCB6">
            <w:pPr>
              <w:spacing w:line="360" w:lineRule="auto"/>
              <w:jc w:val="center"/>
              <w:rPr>
                <w:rFonts w:hint="eastAsia" w:ascii="新宋体" w:hAnsi="新宋体" w:eastAsia="新宋体" w:cs="新宋体"/>
                <w:b w:val="0"/>
                <w:bCs w:val="0"/>
                <w:color w:val="auto"/>
                <w:kern w:val="2"/>
                <w:sz w:val="21"/>
                <w:szCs w:val="21"/>
                <w:lang w:val="en-US" w:eastAsia="zh-CN" w:bidi="ar-SA"/>
              </w:rPr>
            </w:pPr>
            <w:r>
              <w:rPr>
                <w:rFonts w:hint="eastAsia" w:ascii="新宋体" w:hAnsi="新宋体" w:eastAsia="新宋体" w:cs="新宋体"/>
                <w:b w:val="0"/>
                <w:bCs w:val="0"/>
                <w:color w:val="auto"/>
                <w:kern w:val="2"/>
                <w:sz w:val="21"/>
                <w:szCs w:val="21"/>
                <w:lang w:val="en-US" w:eastAsia="zh-CN" w:bidi="ar-SA"/>
              </w:rPr>
              <w:t>1</w:t>
            </w:r>
          </w:p>
        </w:tc>
      </w:tr>
      <w:tr w14:paraId="51F6D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74A2">
            <w:pPr>
              <w:keepNext w:val="0"/>
              <w:keepLines w:val="0"/>
              <w:widowControl/>
              <w:suppressLineNumbers w:val="0"/>
              <w:jc w:val="center"/>
              <w:textAlignment w:val="center"/>
              <w:rPr>
                <w:rFonts w:hint="default" w:ascii="新宋体" w:hAnsi="新宋体" w:eastAsia="新宋体" w:cs="新宋体"/>
                <w:i w:val="0"/>
                <w:iCs w:val="0"/>
                <w:color w:val="auto"/>
                <w:sz w:val="21"/>
                <w:szCs w:val="21"/>
                <w:u w:val="none"/>
                <w:lang w:val="en-US" w:eastAsia="zh-CN"/>
              </w:rPr>
            </w:pPr>
            <w:r>
              <w:rPr>
                <w:rFonts w:hint="eastAsia" w:ascii="新宋体" w:hAnsi="新宋体" w:eastAsia="新宋体" w:cs="新宋体"/>
                <w:i w:val="0"/>
                <w:iCs w:val="0"/>
                <w:color w:val="auto"/>
                <w:sz w:val="21"/>
                <w:szCs w:val="21"/>
                <w:u w:val="none"/>
                <w:lang w:val="en-US" w:eastAsia="zh-CN"/>
              </w:rPr>
              <w:t>9</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8897">
            <w:pPr>
              <w:spacing w:line="360" w:lineRule="auto"/>
              <w:jc w:val="center"/>
              <w:rPr>
                <w:rFonts w:hint="eastAsia" w:ascii="新宋体" w:hAnsi="新宋体" w:eastAsia="新宋体" w:cs="新宋体"/>
                <w:b/>
                <w:bCs/>
                <w:color w:val="auto"/>
                <w:kern w:val="2"/>
                <w:sz w:val="21"/>
                <w:szCs w:val="21"/>
                <w:lang w:val="en-US" w:eastAsia="zh-CN" w:bidi="ar-SA"/>
              </w:rPr>
            </w:pPr>
            <w:r>
              <w:rPr>
                <w:rFonts w:hint="eastAsia" w:ascii="新宋体" w:hAnsi="新宋体" w:eastAsia="新宋体" w:cs="新宋体"/>
                <w:b/>
                <w:bCs/>
                <w:color w:val="auto"/>
                <w:kern w:val="2"/>
                <w:sz w:val="21"/>
                <w:szCs w:val="21"/>
                <w:lang w:val="en-US" w:eastAsia="zh-CN" w:bidi="ar-SA"/>
              </w:rPr>
              <w:t>收纳柜4</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45CC737C">
            <w:pPr>
              <w:spacing w:line="360" w:lineRule="auto"/>
              <w:rPr>
                <w:rFonts w:hint="eastAsia" w:ascii="宋体" w:hAnsi="宋体" w:eastAsia="黑体" w:cs="宋体"/>
                <w:sz w:val="20"/>
                <w:szCs w:val="20"/>
                <w:lang w:val="en-US" w:eastAsia="zh-CN"/>
              </w:rPr>
            </w:pPr>
            <w:r>
              <w:rPr>
                <w:rFonts w:hint="eastAsia" w:asciiTheme="minorEastAsia" w:hAnsiTheme="minorEastAsia" w:eastAsiaTheme="minorEastAsia" w:cstheme="minorEastAsia"/>
                <w:spacing w:val="-13"/>
                <w:sz w:val="20"/>
                <w:szCs w:val="20"/>
              </w:rPr>
              <w:t>柜</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pacing w:val="-13"/>
                <w:sz w:val="20"/>
                <w:szCs w:val="20"/>
              </w:rPr>
              <w:t>子</w:t>
            </w:r>
            <w:r>
              <w:rPr>
                <w:rFonts w:hint="eastAsia" w:asciiTheme="minorEastAsia" w:hAnsiTheme="minorEastAsia" w:eastAsiaTheme="minorEastAsia" w:cstheme="minorEastAsia"/>
                <w:spacing w:val="-45"/>
                <w:sz w:val="20"/>
                <w:szCs w:val="20"/>
              </w:rPr>
              <w:t xml:space="preserve"> </w:t>
            </w:r>
            <w:r>
              <w:rPr>
                <w:rFonts w:hint="eastAsia" w:asciiTheme="minorEastAsia" w:hAnsiTheme="minorEastAsia" w:eastAsiaTheme="minorEastAsia" w:cstheme="minorEastAsia"/>
                <w:spacing w:val="-13"/>
                <w:sz w:val="20"/>
                <w:szCs w:val="20"/>
              </w:rPr>
              <w:t>整</w:t>
            </w:r>
            <w:r>
              <w:rPr>
                <w:rFonts w:hint="eastAsia" w:asciiTheme="minorEastAsia" w:hAnsiTheme="minorEastAsia" w:eastAsiaTheme="minorEastAsia" w:cstheme="minorEastAsia"/>
                <w:spacing w:val="-46"/>
                <w:sz w:val="20"/>
                <w:szCs w:val="20"/>
              </w:rPr>
              <w:t xml:space="preserve"> </w:t>
            </w:r>
            <w:r>
              <w:rPr>
                <w:rFonts w:hint="eastAsia" w:asciiTheme="minorEastAsia" w:hAnsiTheme="minorEastAsia" w:eastAsiaTheme="minorEastAsia" w:cstheme="minorEastAsia"/>
                <w:spacing w:val="-13"/>
                <w:sz w:val="20"/>
                <w:szCs w:val="20"/>
              </w:rPr>
              <w:t>体</w:t>
            </w:r>
            <w:r>
              <w:rPr>
                <w:rFonts w:hint="eastAsia" w:asciiTheme="minorEastAsia" w:hAnsiTheme="minorEastAsia" w:eastAsiaTheme="minorEastAsia" w:cstheme="minorEastAsia"/>
                <w:spacing w:val="-29"/>
                <w:sz w:val="20"/>
                <w:szCs w:val="20"/>
              </w:rPr>
              <w:t xml:space="preserve"> </w:t>
            </w:r>
            <w:r>
              <w:rPr>
                <w:rFonts w:hint="eastAsia" w:asciiTheme="minorEastAsia" w:hAnsiTheme="minorEastAsia" w:eastAsiaTheme="minorEastAsia" w:cstheme="minorEastAsia"/>
                <w:spacing w:val="-13"/>
                <w:sz w:val="20"/>
                <w:szCs w:val="20"/>
              </w:rPr>
              <w:t>：</w:t>
            </w:r>
            <w:r>
              <w:rPr>
                <w:rFonts w:hint="eastAsia" w:asciiTheme="minorEastAsia" w:hAnsiTheme="minorEastAsia" w:eastAsiaTheme="minorEastAsia" w:cstheme="minorEastAsia"/>
                <w:spacing w:val="-45"/>
                <w:sz w:val="20"/>
                <w:szCs w:val="20"/>
              </w:rPr>
              <w:t xml:space="preserve"> </w:t>
            </w:r>
            <w:r>
              <w:rPr>
                <w:rFonts w:hint="eastAsia" w:asciiTheme="minorEastAsia" w:hAnsiTheme="minorEastAsia" w:eastAsiaTheme="minorEastAsia" w:cstheme="minorEastAsia"/>
                <w:spacing w:val="-13"/>
                <w:sz w:val="20"/>
                <w:szCs w:val="20"/>
              </w:rPr>
              <w:t>长</w:t>
            </w:r>
            <w:r>
              <w:rPr>
                <w:rFonts w:hint="eastAsia" w:asciiTheme="minorEastAsia" w:hAnsiTheme="minorEastAsia" w:eastAsiaTheme="minorEastAsia" w:cstheme="minorEastAsia"/>
                <w:spacing w:val="-47"/>
                <w:sz w:val="20"/>
                <w:szCs w:val="20"/>
              </w:rPr>
              <w:t xml:space="preserve"> </w:t>
            </w:r>
            <w:r>
              <w:rPr>
                <w:rFonts w:hint="eastAsia" w:asciiTheme="minorEastAsia" w:hAnsiTheme="minorEastAsia" w:eastAsiaTheme="minorEastAsia" w:cstheme="minorEastAsia"/>
                <w:spacing w:val="-13"/>
                <w:sz w:val="20"/>
                <w:szCs w:val="20"/>
              </w:rPr>
              <w:t>4</w:t>
            </w:r>
            <w:r>
              <w:rPr>
                <w:rFonts w:hint="eastAsia" w:asciiTheme="minorEastAsia" w:hAnsiTheme="minorEastAsia" w:eastAsiaTheme="minorEastAsia" w:cstheme="minorEastAsia"/>
                <w:spacing w:val="-46"/>
                <w:sz w:val="20"/>
                <w:szCs w:val="20"/>
              </w:rPr>
              <w:t xml:space="preserve"> </w:t>
            </w:r>
            <w:r>
              <w:rPr>
                <w:rFonts w:hint="eastAsia" w:asciiTheme="minorEastAsia" w:hAnsiTheme="minorEastAsia" w:eastAsiaTheme="minorEastAsia" w:cstheme="minorEastAsia"/>
                <w:spacing w:val="-13"/>
                <w:sz w:val="20"/>
                <w:szCs w:val="20"/>
              </w:rPr>
              <w:t>米</w:t>
            </w:r>
            <w:r>
              <w:rPr>
                <w:rFonts w:hint="eastAsia" w:asciiTheme="minorEastAsia" w:hAnsiTheme="minorEastAsia" w:eastAsiaTheme="minorEastAsia" w:cstheme="minorEastAsia"/>
                <w:spacing w:val="-29"/>
                <w:sz w:val="20"/>
                <w:szCs w:val="20"/>
              </w:rPr>
              <w:t xml:space="preserve"> </w:t>
            </w:r>
            <w:r>
              <w:rPr>
                <w:rFonts w:hint="eastAsia" w:asciiTheme="minorEastAsia" w:hAnsiTheme="minorEastAsia" w:eastAsiaTheme="minorEastAsia" w:cstheme="minorEastAsia"/>
                <w:spacing w:val="-13"/>
                <w:sz w:val="20"/>
                <w:szCs w:val="20"/>
              </w:rPr>
              <w:t>，</w:t>
            </w:r>
            <w:r>
              <w:rPr>
                <w:rFonts w:hint="eastAsia" w:asciiTheme="minorEastAsia" w:hAnsiTheme="minorEastAsia" w:eastAsiaTheme="minorEastAsia" w:cstheme="minorEastAsia"/>
                <w:spacing w:val="-36"/>
                <w:sz w:val="20"/>
                <w:szCs w:val="20"/>
              </w:rPr>
              <w:t xml:space="preserve"> </w:t>
            </w:r>
            <w:r>
              <w:rPr>
                <w:rFonts w:hint="eastAsia" w:asciiTheme="minorEastAsia" w:hAnsiTheme="minorEastAsia" w:eastAsiaTheme="minorEastAsia" w:cstheme="minorEastAsia"/>
                <w:spacing w:val="-13"/>
                <w:sz w:val="20"/>
                <w:szCs w:val="20"/>
              </w:rPr>
              <w:t>宽</w:t>
            </w:r>
            <w:r>
              <w:rPr>
                <w:rFonts w:hint="eastAsia" w:asciiTheme="minorEastAsia" w:hAnsiTheme="minorEastAsia" w:eastAsiaTheme="minorEastAsia" w:cstheme="minorEastAsia"/>
                <w:spacing w:val="-44"/>
                <w:sz w:val="20"/>
                <w:szCs w:val="20"/>
              </w:rPr>
              <w:t xml:space="preserve"> </w:t>
            </w:r>
            <w:r>
              <w:rPr>
                <w:rFonts w:hint="eastAsia" w:asciiTheme="minorEastAsia" w:hAnsiTheme="minorEastAsia" w:eastAsiaTheme="minorEastAsia" w:cstheme="minorEastAsia"/>
                <w:spacing w:val="-13"/>
                <w:sz w:val="20"/>
                <w:szCs w:val="20"/>
              </w:rPr>
              <w:t>0</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pacing w:val="-13"/>
                <w:sz w:val="20"/>
                <w:szCs w:val="20"/>
              </w:rPr>
              <w:t>.</w:t>
            </w:r>
            <w:r>
              <w:rPr>
                <w:rFonts w:hint="eastAsia" w:asciiTheme="minorEastAsia" w:hAnsiTheme="minorEastAsia" w:eastAsiaTheme="minorEastAsia" w:cstheme="minorEastAsia"/>
                <w:spacing w:val="-41"/>
                <w:sz w:val="20"/>
                <w:szCs w:val="20"/>
              </w:rPr>
              <w:t xml:space="preserve"> </w:t>
            </w:r>
            <w:r>
              <w:rPr>
                <w:rFonts w:hint="eastAsia" w:asciiTheme="minorEastAsia" w:hAnsiTheme="minorEastAsia" w:eastAsiaTheme="minorEastAsia" w:cstheme="minorEastAsia"/>
                <w:spacing w:val="-13"/>
                <w:sz w:val="20"/>
                <w:szCs w:val="20"/>
              </w:rPr>
              <w:t>7</w:t>
            </w:r>
            <w:r>
              <w:rPr>
                <w:rFonts w:hint="eastAsia" w:asciiTheme="minorEastAsia" w:hAnsiTheme="minorEastAsia" w:eastAsiaTheme="minorEastAsia" w:cstheme="minorEastAsia"/>
                <w:spacing w:val="-46"/>
                <w:sz w:val="20"/>
                <w:szCs w:val="20"/>
              </w:rPr>
              <w:t xml:space="preserve"> </w:t>
            </w:r>
            <w:r>
              <w:rPr>
                <w:rFonts w:hint="eastAsia" w:asciiTheme="minorEastAsia" w:hAnsiTheme="minorEastAsia" w:eastAsiaTheme="minorEastAsia" w:cstheme="minorEastAsia"/>
                <w:spacing w:val="-13"/>
                <w:sz w:val="20"/>
                <w:szCs w:val="20"/>
              </w:rPr>
              <w:t>米</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pacing w:val="-13"/>
                <w:sz w:val="20"/>
                <w:szCs w:val="20"/>
              </w:rPr>
              <w:t>，</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pacing w:val="-13"/>
                <w:sz w:val="20"/>
                <w:szCs w:val="20"/>
              </w:rPr>
              <w:t>高</w:t>
            </w:r>
            <w:r>
              <w:rPr>
                <w:rFonts w:hint="eastAsia" w:asciiTheme="minorEastAsia" w:hAnsiTheme="minorEastAsia" w:eastAsiaTheme="minorEastAsia" w:cstheme="minorEastAsia"/>
                <w:spacing w:val="-31"/>
                <w:sz w:val="20"/>
                <w:szCs w:val="20"/>
              </w:rPr>
              <w:t xml:space="preserve"> </w:t>
            </w:r>
            <w:r>
              <w:rPr>
                <w:rFonts w:hint="eastAsia" w:asciiTheme="minorEastAsia" w:hAnsiTheme="minorEastAsia" w:eastAsiaTheme="minorEastAsia" w:cstheme="minorEastAsia"/>
                <w:spacing w:val="-13"/>
                <w:sz w:val="20"/>
                <w:szCs w:val="20"/>
              </w:rPr>
              <w:t>1</w:t>
            </w:r>
            <w:r>
              <w:rPr>
                <w:rFonts w:hint="eastAsia" w:asciiTheme="minorEastAsia" w:hAnsiTheme="minorEastAsia" w:eastAsiaTheme="minorEastAsia" w:cstheme="minorEastAsia"/>
                <w:spacing w:val="-41"/>
                <w:sz w:val="20"/>
                <w:szCs w:val="20"/>
              </w:rPr>
              <w:t xml:space="preserve"> </w:t>
            </w:r>
            <w:r>
              <w:rPr>
                <w:rFonts w:hint="eastAsia" w:asciiTheme="minorEastAsia" w:hAnsiTheme="minorEastAsia" w:eastAsiaTheme="minorEastAsia" w:cstheme="minorEastAsia"/>
                <w:spacing w:val="-13"/>
                <w:sz w:val="20"/>
                <w:szCs w:val="20"/>
              </w:rPr>
              <w:t>.</w:t>
            </w:r>
            <w:r>
              <w:rPr>
                <w:rFonts w:hint="eastAsia" w:asciiTheme="minorEastAsia" w:hAnsiTheme="minorEastAsia" w:eastAsiaTheme="minorEastAsia" w:cstheme="minorEastAsia"/>
                <w:spacing w:val="-46"/>
                <w:sz w:val="20"/>
                <w:szCs w:val="20"/>
              </w:rPr>
              <w:t xml:space="preserve"> </w:t>
            </w:r>
            <w:r>
              <w:rPr>
                <w:rFonts w:hint="eastAsia" w:asciiTheme="minorEastAsia" w:hAnsiTheme="minorEastAsia" w:eastAsiaTheme="minorEastAsia" w:cstheme="minorEastAsia"/>
                <w:spacing w:val="-13"/>
                <w:sz w:val="20"/>
                <w:szCs w:val="20"/>
              </w:rPr>
              <w:t>4</w:t>
            </w:r>
            <w:r>
              <w:rPr>
                <w:rFonts w:hint="eastAsia" w:asciiTheme="minorEastAsia" w:hAnsiTheme="minorEastAsia" w:eastAsiaTheme="minorEastAsia" w:cstheme="minorEastAsia"/>
                <w:spacing w:val="-13"/>
                <w:sz w:val="20"/>
                <w:szCs w:val="20"/>
                <w:lang w:eastAsia="zh-CN"/>
              </w:rPr>
              <w:t>，</w:t>
            </w:r>
            <w:r>
              <w:rPr>
                <w:rFonts w:hint="eastAsia" w:asciiTheme="minorEastAsia" w:hAnsiTheme="minorEastAsia" w:eastAsiaTheme="minorEastAsia" w:cstheme="minorEastAsia"/>
                <w:spacing w:val="-1"/>
                <w:sz w:val="20"/>
                <w:szCs w:val="20"/>
              </w:rPr>
              <w:t>柜子上部：放木板；尺寸：长4米，宽0.7米，高0.3米</w:t>
            </w:r>
            <w:r>
              <w:rPr>
                <w:rFonts w:hint="eastAsia" w:asciiTheme="minorEastAsia" w:hAnsiTheme="minorEastAsia" w:eastAsiaTheme="minorEastAsia" w:cstheme="minorEastAsia"/>
                <w:spacing w:val="-1"/>
                <w:sz w:val="20"/>
                <w:szCs w:val="20"/>
                <w:lang w:eastAsia="zh-CN"/>
              </w:rPr>
              <w:t>，</w:t>
            </w:r>
            <w:r>
              <w:rPr>
                <w:rFonts w:hint="eastAsia" w:asciiTheme="minorEastAsia" w:hAnsiTheme="minorEastAsia" w:eastAsiaTheme="minorEastAsia" w:cstheme="minorEastAsia"/>
                <w:spacing w:val="2"/>
                <w:sz w:val="20"/>
                <w:szCs w:val="20"/>
              </w:rPr>
              <w:t>柜子左边：放长凳</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9"/>
                <w:sz w:val="20"/>
                <w:szCs w:val="20"/>
              </w:rPr>
              <w:t>长1米，</w:t>
            </w:r>
            <w:r>
              <w:rPr>
                <w:rFonts w:hint="eastAsia" w:asciiTheme="minorEastAsia" w:hAnsiTheme="minorEastAsia" w:eastAsiaTheme="minorEastAsia" w:cstheme="minorEastAsia"/>
                <w:spacing w:val="5"/>
                <w:sz w:val="20"/>
                <w:szCs w:val="20"/>
              </w:rPr>
              <w:t>宽0.7米，</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高1.1米</w:t>
            </w:r>
            <w:r>
              <w:rPr>
                <w:rFonts w:hint="eastAsia" w:asciiTheme="minorEastAsia" w:hAnsiTheme="minorEastAsia" w:eastAsiaTheme="minorEastAsia" w:cstheme="minorEastAsia"/>
                <w:spacing w:val="9"/>
                <w:sz w:val="20"/>
                <w:szCs w:val="20"/>
                <w:lang w:eastAsia="zh-CN"/>
              </w:rPr>
              <w:t>，</w:t>
            </w:r>
            <w:r>
              <w:rPr>
                <w:rFonts w:hint="eastAsia" w:asciiTheme="minorEastAsia" w:hAnsiTheme="minorEastAsia" w:eastAsiaTheme="minorEastAsia" w:cstheme="minorEastAsia"/>
                <w:spacing w:val="-1"/>
                <w:sz w:val="20"/>
                <w:szCs w:val="20"/>
              </w:rPr>
              <w:t>柜子右边分两层：</w:t>
            </w:r>
            <w:r>
              <w:rPr>
                <w:rFonts w:hint="eastAsia" w:asciiTheme="minorEastAsia" w:hAnsiTheme="minorEastAsia" w:eastAsiaTheme="minorEastAsia" w:cstheme="minorEastAsia"/>
                <w:spacing w:val="17"/>
                <w:sz w:val="20"/>
                <w:szCs w:val="20"/>
              </w:rPr>
              <w:t>上层：长3米，宽0</w:t>
            </w:r>
            <w:r>
              <w:rPr>
                <w:rFonts w:hint="eastAsia" w:asciiTheme="minorEastAsia" w:hAnsiTheme="minorEastAsia" w:eastAsiaTheme="minorEastAsia" w:cstheme="minorEastAsia"/>
                <w:spacing w:val="-43"/>
                <w:sz w:val="20"/>
                <w:szCs w:val="20"/>
              </w:rPr>
              <w:t xml:space="preserve"> </w:t>
            </w:r>
            <w:r>
              <w:rPr>
                <w:rFonts w:hint="eastAsia" w:asciiTheme="minorEastAsia" w:hAnsiTheme="minorEastAsia" w:eastAsiaTheme="minorEastAsia" w:cstheme="minorEastAsia"/>
                <w:spacing w:val="17"/>
                <w:sz w:val="20"/>
                <w:szCs w:val="20"/>
              </w:rPr>
              <w:t>.7米，高0.6</w:t>
            </w:r>
            <w:r>
              <w:rPr>
                <w:rFonts w:hint="eastAsia" w:asciiTheme="minorEastAsia" w:hAnsiTheme="minorEastAsia" w:eastAsiaTheme="minorEastAsia" w:cstheme="minorEastAsia"/>
                <w:spacing w:val="17"/>
                <w:sz w:val="20"/>
                <w:szCs w:val="20"/>
                <w:lang w:val="en-US" w:eastAsia="zh-CN"/>
              </w:rPr>
              <w:t>米，</w:t>
            </w:r>
            <w:r>
              <w:rPr>
                <w:rFonts w:hint="eastAsia" w:asciiTheme="minorEastAsia" w:hAnsiTheme="minorEastAsia" w:eastAsiaTheme="minorEastAsia" w:cstheme="minorEastAsia"/>
                <w:spacing w:val="21"/>
                <w:sz w:val="20"/>
                <w:szCs w:val="20"/>
              </w:rPr>
              <w:t>下层：长3米，宽0.7米，高0.5米</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pacing w:val="1"/>
                <w:sz w:val="20"/>
                <w:szCs w:val="20"/>
              </w:rPr>
              <w:t>柜子的最外面，底部不做横杠，可以直接推小车进入</w:t>
            </w:r>
            <w:r>
              <w:rPr>
                <w:rFonts w:hint="eastAsia" w:asciiTheme="minorEastAsia" w:hAnsiTheme="minorEastAsia" w:eastAsiaTheme="minorEastAsia" w:cstheme="minorEastAsia"/>
                <w:spacing w:val="1"/>
                <w:sz w:val="20"/>
                <w:szCs w:val="20"/>
                <w:lang w:eastAsia="zh-CN"/>
              </w:rPr>
              <w:t>。加厚加粗PVC管，符合相关防锈标准。绿色防雨布应采用环保型防水面料，防水性能达到相关行业标准，且布料的色牢度符合GB 18401-2010《国家纺织产品基本安全技术规范》B类标准，防止褪色对儿童衣物造成污染。</w:t>
            </w:r>
          </w:p>
          <w:p w14:paraId="18BE69AF">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宋体" w:hAnsi="宋体" w:eastAsia="宋体" w:cs="宋体"/>
                <w:snapToGrid w:val="0"/>
                <w:color w:val="000000"/>
                <w:kern w:val="0"/>
                <w:sz w:val="21"/>
                <w:szCs w:val="21"/>
                <w:lang w:val="en-US" w:eastAsia="zh-CN" w:bidi="ar"/>
              </w:rPr>
              <w:t>▲提供免费安装服务。</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6A2F">
            <w:pPr>
              <w:keepNext w:val="0"/>
              <w:keepLines w:val="0"/>
              <w:widowControl/>
              <w:suppressLineNumbers w:val="0"/>
              <w:jc w:val="both"/>
              <w:textAlignment w:val="center"/>
              <w:rPr>
                <w:rFonts w:hint="eastAsia" w:ascii="新宋体" w:hAnsi="新宋体" w:eastAsia="新宋体" w:cs="新宋体"/>
                <w:i w:val="0"/>
                <w:color w:val="auto"/>
                <w:kern w:val="0"/>
                <w:sz w:val="21"/>
                <w:szCs w:val="21"/>
                <w:u w:val="none"/>
                <w:lang w:val="en-US" w:eastAsia="zh-CN" w:bidi="ar"/>
              </w:rPr>
            </w:pPr>
            <w:r>
              <w:rPr>
                <w:rFonts w:hint="eastAsia" w:ascii="新宋体" w:hAnsi="新宋体" w:eastAsia="新宋体" w:cs="新宋体"/>
                <w:color w:val="auto"/>
                <w:sz w:val="21"/>
                <w:szCs w:val="21"/>
              </w:rPr>
              <w:drawing>
                <wp:inline distT="0" distB="0" distL="114300" distR="114300">
                  <wp:extent cx="1134745" cy="812165"/>
                  <wp:effectExtent l="0" t="0" r="8255" b="6985"/>
                  <wp:docPr id="2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pic:cNvPicPr>
                            <a:picLocks noChangeAspect="1"/>
                          </pic:cNvPicPr>
                        </pic:nvPicPr>
                        <pic:blipFill>
                          <a:blip r:embed="rId9"/>
                          <a:stretch>
                            <a:fillRect/>
                          </a:stretch>
                        </pic:blipFill>
                        <pic:spPr>
                          <a:xfrm>
                            <a:off x="0" y="0"/>
                            <a:ext cx="1134745" cy="812165"/>
                          </a:xfrm>
                          <a:prstGeom prst="rect">
                            <a:avLst/>
                          </a:prstGeom>
                          <a:noFill/>
                          <a:ln w="9525">
                            <a:noFill/>
                          </a:ln>
                        </pic:spPr>
                      </pic:pic>
                    </a:graphicData>
                  </a:graphic>
                </wp:inline>
              </w:drawing>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4B1C">
            <w:pPr>
              <w:spacing w:line="360" w:lineRule="auto"/>
              <w:jc w:val="center"/>
              <w:rPr>
                <w:rFonts w:hint="eastAsia" w:ascii="新宋体" w:hAnsi="新宋体" w:eastAsia="新宋体" w:cs="新宋体"/>
                <w:b w:val="0"/>
                <w:bCs w:val="0"/>
                <w:color w:val="auto"/>
                <w:kern w:val="2"/>
                <w:sz w:val="21"/>
                <w:szCs w:val="21"/>
                <w:lang w:val="en-US" w:eastAsia="zh-CN" w:bidi="ar-SA"/>
              </w:rPr>
            </w:pPr>
            <w:r>
              <w:rPr>
                <w:rFonts w:hint="eastAsia" w:ascii="新宋体" w:hAnsi="新宋体" w:eastAsia="新宋体" w:cs="新宋体"/>
                <w:b w:val="0"/>
                <w:bCs w:val="0"/>
                <w:color w:val="auto"/>
                <w:kern w:val="2"/>
                <w:sz w:val="21"/>
                <w:szCs w:val="21"/>
                <w:lang w:val="en-US" w:eastAsia="zh-CN" w:bidi="ar-SA"/>
              </w:rPr>
              <w:t>1</w:t>
            </w:r>
          </w:p>
        </w:tc>
      </w:tr>
      <w:tr w14:paraId="1DFA0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6F39">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snapToGrid w:val="0"/>
                <w:color w:val="auto"/>
                <w:kern w:val="0"/>
                <w:sz w:val="28"/>
                <w:szCs w:val="28"/>
                <w:u w:val="none"/>
                <w:lang w:val="en-US" w:eastAsia="zh-CN" w:bidi="ar-SA"/>
              </w:rPr>
              <w:t>10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44E6">
            <w:pPr>
              <w:keepNext w:val="0"/>
              <w:keepLines w:val="0"/>
              <w:widowControl/>
              <w:suppressLineNumbers w:val="0"/>
              <w:jc w:val="left"/>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娃娃家全套家具</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0A7EE3AF">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厨房85×60×28厘米，冰箱91.7×29×30厘米，烤箱52×37×29厘米，洗衣74×50.5×29厘米，模拟厨房好玩有趣，培养儿童手眼协调能力。木质厨房采用多种声光组合，增加可玩性。厨房有多种配件，工具丰富，搭配童趣，扮演体验烹饪乐趣。整体造型简约而不简单，搭配区角房间更时尚。体验煮饭仿真多功能，厨房煤气灶多档火力调节更有趣。声光灶台、仿真实物、仿真烤箱、仿真洗衣机、仿真可旋转水龙头，让孩子体验童年的乐趣。本产品采用水性漆，无色无味无毒，上色均匀，没有刺激性气味，采用的木质材料，抗氧化更耐用。大容量的收纳厨房、储物柜、仿真烤箱洗衣机的设计让孩子学会收纳，声光制冰机、仿真冰激凌、仿真冰棒……让孩子们体验更多的厨房游戏乐趣。</w:t>
            </w:r>
          </w:p>
          <w:p w14:paraId="05B70E27">
            <w:pPr>
              <w:bidi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▲提供免费安装服务。</w:t>
            </w:r>
          </w:p>
          <w:p w14:paraId="5740BBA9">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503EFBB4">
            <w:pPr>
              <w:bidi w:val="0"/>
              <w:jc w:val="left"/>
              <w:rPr>
                <w:rFonts w:hint="eastAsia" w:ascii="宋体" w:hAnsi="宋体" w:eastAsia="宋体" w:cs="宋体"/>
                <w:snapToGrid w:val="0"/>
                <w:color w:val="000000"/>
                <w:kern w:val="0"/>
                <w:sz w:val="21"/>
                <w:szCs w:val="21"/>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04E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冰箱、洗衣机、烤箱、橱柜、厨房</w:t>
            </w:r>
          </w:p>
          <w:p w14:paraId="1436AC43">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201*110cm</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407E">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6</w:t>
            </w:r>
          </w:p>
        </w:tc>
      </w:tr>
      <w:tr w14:paraId="0879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733D">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color w:val="auto"/>
                <w:sz w:val="28"/>
                <w:szCs w:val="28"/>
                <w:u w:val="none"/>
                <w:lang w:val="en-US" w:eastAsia="zh-CN"/>
              </w:rPr>
              <w:t>11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1AE9">
            <w:pPr>
              <w:keepNext w:val="0"/>
              <w:keepLines w:val="0"/>
              <w:widowControl/>
              <w:suppressLineNumbers w:val="0"/>
              <w:jc w:val="left"/>
              <w:textAlignment w:val="center"/>
              <w:rPr>
                <w:rFonts w:hint="eastAsia" w:ascii="宋体" w:hAnsi="宋体" w:eastAsia="宋体" w:cs="宋体"/>
                <w:b/>
                <w:bCs/>
                <w:i w:val="0"/>
                <w:iCs w:val="0"/>
                <w:snapToGrid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清水积木</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12C0877A">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长方体2个，48×7×2.2cm；长方体2个，48×7×1.1cm；长方体4个，20×7×2.2cm；长方体4个，20×7×1.1cm；长方体8个，10×7×2.2cm；长方体8个，10×7×1.1cm；长方体40个，5×7×2.2cm；长方体20个，15×2.2×2.2cm；长方体20个，10×2.2×2.2cm；三角体10个，15×7×2.2cm；三角体30个，7×7×2.2cm；圆柱体4个，15×4×4cm；圆柱体8个，10×4×4cm；圆柱体36个，10×2.2×2.2cm；七字型积木5个，15×7×2.2cm；一字型积木5个，7.5×4.5×2.2cm；拱形积木2个，20×7×2.2cm；半圆形积木2个，10×4×2.2cm；半圆形积木1个，15×7.5×2.2cm；圆弧形积木1个，30×15×2.2cm。</w:t>
            </w:r>
          </w:p>
          <w:p w14:paraId="2D0109E9">
            <w:pPr>
              <w:bidi w:val="0"/>
              <w:jc w:val="center"/>
              <w:rPr>
                <w:rFonts w:hint="eastAsia" w:ascii="Arial" w:hAnsi="Arial" w:eastAsia="Arial" w:cs="Arial"/>
                <w:snapToGrid w:val="0"/>
                <w:color w:val="000000"/>
                <w:kern w:val="0"/>
                <w:sz w:val="21"/>
                <w:szCs w:val="21"/>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1C2C">
            <w:pPr>
              <w:keepNext w:val="0"/>
              <w:keepLines w:val="0"/>
              <w:widowControl/>
              <w:suppressLineNumbers w:val="0"/>
              <w:jc w:val="center"/>
              <w:textAlignment w:val="center"/>
              <w:rPr>
                <w:rFonts w:hint="eastAsia" w:ascii="宋体" w:hAnsi="宋体" w:eastAsia="宋体" w:cs="宋体"/>
                <w:b/>
                <w:bCs/>
                <w:i w:val="0"/>
                <w:iCs w:val="0"/>
                <w:snapToGrid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212件套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FA5A">
            <w:pPr>
              <w:keepNext w:val="0"/>
              <w:keepLines w:val="0"/>
              <w:widowControl/>
              <w:suppressLineNumbers w:val="0"/>
              <w:jc w:val="center"/>
              <w:textAlignment w:val="center"/>
              <w:rPr>
                <w:rFonts w:hint="eastAsia" w:ascii="宋体" w:hAnsi="宋体" w:eastAsia="宋体" w:cs="宋体"/>
                <w:b/>
                <w:bCs/>
                <w:i w:val="0"/>
                <w:iCs w:val="0"/>
                <w:snapToGrid w:val="0"/>
                <w:color w:val="auto"/>
                <w:kern w:val="2"/>
                <w:sz w:val="24"/>
                <w:szCs w:val="24"/>
                <w:u w:val="none"/>
                <w:lang w:val="en-US" w:eastAsia="zh-CN" w:bidi="ar-SA"/>
              </w:rPr>
            </w:pPr>
            <w:r>
              <w:rPr>
                <w:rFonts w:hint="eastAsia" w:ascii="宋体" w:hAnsi="宋体" w:cs="宋体"/>
                <w:b/>
                <w:bCs/>
                <w:i w:val="0"/>
                <w:iCs w:val="0"/>
                <w:color w:val="auto"/>
                <w:kern w:val="0"/>
                <w:sz w:val="24"/>
                <w:szCs w:val="24"/>
                <w:u w:val="none"/>
                <w:lang w:val="en-US" w:eastAsia="zh-CN" w:bidi="ar"/>
              </w:rPr>
              <w:t>6</w:t>
            </w:r>
          </w:p>
        </w:tc>
      </w:tr>
      <w:tr w14:paraId="3808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03C4">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color w:val="auto"/>
                <w:sz w:val="28"/>
                <w:szCs w:val="28"/>
                <w:u w:val="none"/>
                <w:lang w:val="en-US" w:eastAsia="zh-CN"/>
              </w:rPr>
              <w:t>12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8735">
            <w:pPr>
              <w:keepNext w:val="0"/>
              <w:keepLines w:val="0"/>
              <w:widowControl/>
              <w:suppressLineNumbers w:val="0"/>
              <w:jc w:val="center"/>
              <w:textAlignment w:val="center"/>
              <w:rPr>
                <w:rFonts w:hint="eastAsia" w:ascii="宋体" w:hAnsi="宋体" w:eastAsia="宋体" w:cs="宋体"/>
                <w:b/>
                <w:bCs/>
                <w:i w:val="0"/>
                <w:iCs w:val="0"/>
                <w:snapToGrid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彩色透光积木</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B4BE84">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正方形12个，8*8*4cm，红，黄，蓝，绿，橙，紫，各2个；长方形8个，12*8*4cm，蓝，绿，橙，紫，各2个；长方形4个，24*8*4cm，红，黄，蓝，绿各1个；长方形2个，32*8*4cm，紫色；长方形1个，40*8*4cm，红色；正方形5个，16*16*4cm，红，黄，蓝，绿，橙， 各1个；直角三角形4个，16*16*4cm，红，黄，蓝，绿各1个；正三角形4个，16*16*4cm，红，黄，蓝，绿各1个；直角三角形4个，16*8*4cm，红，黄，蓝，绿各1个；半圆形2个，16*8*4cm，红，黄各1个；扇形2个，8*8*4cm，蓝，绿各1个；拱形4个，16*8*4cm，红，黄，蓝，绿各1个；半圆形宝石2个，8*4*4cm；半圆形实木积木2个，8*4*4cm，蓝，绿，实色积木各2个；收纳箱1个，45*45*23cm，桦木夹板盒子喷漆。</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E15B">
            <w:pPr>
              <w:keepNext w:val="0"/>
              <w:keepLines w:val="0"/>
              <w:widowControl/>
              <w:suppressLineNumbers w:val="0"/>
              <w:jc w:val="center"/>
              <w:textAlignment w:val="center"/>
              <w:rPr>
                <w:rFonts w:hint="eastAsia" w:ascii="宋体" w:hAnsi="宋体" w:eastAsia="宋体" w:cs="宋体"/>
                <w:b/>
                <w:bCs/>
                <w:i w:val="0"/>
                <w:iCs w:val="0"/>
                <w:snapToGrid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56件套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C259">
            <w:pPr>
              <w:keepNext w:val="0"/>
              <w:keepLines w:val="0"/>
              <w:widowControl/>
              <w:suppressLineNumbers w:val="0"/>
              <w:jc w:val="center"/>
              <w:textAlignment w:val="center"/>
              <w:rPr>
                <w:rFonts w:hint="eastAsia" w:ascii="宋体" w:hAnsi="宋体" w:eastAsia="宋体" w:cs="宋体"/>
                <w:b/>
                <w:bCs/>
                <w:i w:val="0"/>
                <w:iCs w:val="0"/>
                <w:snapToGrid w:val="0"/>
                <w:color w:val="auto"/>
                <w:kern w:val="2"/>
                <w:sz w:val="24"/>
                <w:szCs w:val="24"/>
                <w:u w:val="none"/>
                <w:lang w:val="en-US" w:eastAsia="zh-CN" w:bidi="ar-SA"/>
              </w:rPr>
            </w:pPr>
            <w:r>
              <w:rPr>
                <w:rFonts w:hint="eastAsia" w:ascii="宋体" w:hAnsi="宋体" w:cs="宋体"/>
                <w:b/>
                <w:bCs/>
                <w:i w:val="0"/>
                <w:iCs w:val="0"/>
                <w:color w:val="auto"/>
                <w:kern w:val="0"/>
                <w:sz w:val="24"/>
                <w:szCs w:val="24"/>
                <w:u w:val="none"/>
                <w:lang w:val="en-US" w:eastAsia="zh-CN" w:bidi="ar"/>
              </w:rPr>
              <w:t>2</w:t>
            </w:r>
          </w:p>
        </w:tc>
      </w:tr>
      <w:tr w14:paraId="258C7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3C87">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color w:val="auto"/>
                <w:sz w:val="28"/>
                <w:szCs w:val="28"/>
                <w:u w:val="none"/>
                <w:lang w:val="en-US" w:eastAsia="zh-CN"/>
              </w:rPr>
              <w:t>13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D9CC">
            <w:pPr>
              <w:keepNext w:val="0"/>
              <w:keepLines w:val="0"/>
              <w:widowControl/>
              <w:suppressLineNumbers w:val="0"/>
              <w:jc w:val="center"/>
              <w:textAlignment w:val="center"/>
              <w:rPr>
                <w:rFonts w:hint="eastAsia" w:ascii="宋体" w:hAnsi="宋体" w:eastAsia="宋体" w:cs="宋体"/>
                <w:b/>
                <w:bCs/>
                <w:i w:val="0"/>
                <w:iCs w:val="0"/>
                <w:snapToGrid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运动区</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23A65ED1">
            <w:pPr>
              <w:bidi w:val="0"/>
              <w:jc w:val="left"/>
              <w:rPr>
                <w:rFonts w:hint="eastAsia" w:eastAsia="宋体"/>
                <w:sz w:val="22"/>
                <w:szCs w:val="22"/>
                <w:lang w:eastAsia="zh-CN"/>
              </w:rPr>
            </w:pPr>
            <w:r>
              <w:rPr>
                <w:rFonts w:hint="eastAsia" w:eastAsia="宋体"/>
                <w:sz w:val="22"/>
                <w:szCs w:val="22"/>
                <w:lang w:val="en-US" w:eastAsia="zh-CN"/>
              </w:rPr>
              <w:t>产品材质：</w:t>
            </w:r>
            <w:r>
              <w:rPr>
                <w:sz w:val="22"/>
                <w:szCs w:val="22"/>
              </w:rPr>
              <w:t>全珍珠棉内芯+进口PU</w:t>
            </w:r>
            <w:r>
              <w:rPr>
                <w:rFonts w:hint="eastAsia" w:eastAsia="宋体"/>
                <w:sz w:val="22"/>
                <w:szCs w:val="22"/>
                <w:lang w:eastAsia="zh-CN"/>
              </w:rPr>
              <w:t>。</w:t>
            </w:r>
            <w:r>
              <w:rPr>
                <w:rFonts w:hint="eastAsia" w:eastAsia="宋体"/>
                <w:sz w:val="22"/>
                <w:szCs w:val="22"/>
                <w:lang w:val="en-US" w:eastAsia="zh-CN"/>
              </w:rPr>
              <w:t>产品特点：</w:t>
            </w:r>
            <w:r>
              <w:rPr>
                <w:rFonts w:hint="eastAsia" w:eastAsia="宋体"/>
                <w:sz w:val="22"/>
                <w:szCs w:val="22"/>
                <w:lang w:eastAsia="zh-CN"/>
              </w:rPr>
              <w:t>多种组合样式，可供多人同时游戏促进儿童大脑与体魄的发育。采用环保优质pu皮，防水防滑耐磨耐刮，手感柔软，经久耐用。高密度珍珠棉柔软质感软硬适中回弹性好，防潮布霉变环保无气味。防水抗污易打理，容易清洗不褪色，无需水洗，一擦即净。根据场合灵活变化进行自由组合摆放，适应多种不规则场地。产品边缘包角设计圆滑防磕碰，保护孩子在玩耍中不受伤。</w:t>
            </w:r>
            <w:r>
              <w:rPr>
                <w:sz w:val="22"/>
                <w:szCs w:val="22"/>
              </w:rPr>
              <w:t>型号1</w:t>
            </w:r>
            <w:r>
              <w:rPr>
                <w:rFonts w:hint="eastAsia" w:eastAsia="宋体"/>
                <w:sz w:val="22"/>
                <w:szCs w:val="22"/>
                <w:lang w:eastAsia="zh-CN"/>
              </w:rPr>
              <w:t>：可拆分四档跳马1套75×40×58cm.每个跳马的高度是16cm。，</w:t>
            </w:r>
            <w:r>
              <w:rPr>
                <w:rFonts w:hint="eastAsia"/>
                <w:sz w:val="22"/>
                <w:szCs w:val="22"/>
                <w:lang w:eastAsia="zh-CN"/>
              </w:rPr>
              <w:t>；</w:t>
            </w:r>
            <w:r>
              <w:rPr>
                <w:sz w:val="22"/>
                <w:szCs w:val="22"/>
              </w:rPr>
              <w:t>型号2</w:t>
            </w:r>
            <w:r>
              <w:rPr>
                <w:rFonts w:hint="eastAsia" w:eastAsia="宋体"/>
                <w:sz w:val="22"/>
                <w:szCs w:val="22"/>
                <w:lang w:eastAsia="zh-CN"/>
              </w:rPr>
              <w:t>：钻洞一套两件，75×∅60×8cm。</w:t>
            </w:r>
            <w:r>
              <w:rPr>
                <w:rFonts w:hint="eastAsia"/>
                <w:sz w:val="22"/>
                <w:szCs w:val="22"/>
                <w:lang w:eastAsia="zh-CN"/>
              </w:rPr>
              <w:t>；</w:t>
            </w:r>
            <w:r>
              <w:rPr>
                <w:sz w:val="22"/>
                <w:szCs w:val="22"/>
              </w:rPr>
              <w:t>型号3</w:t>
            </w:r>
            <w:r>
              <w:rPr>
                <w:rFonts w:hint="eastAsia" w:eastAsia="宋体"/>
                <w:sz w:val="22"/>
                <w:szCs w:val="22"/>
                <w:lang w:eastAsia="zh-CN"/>
              </w:rPr>
              <w:t>摇摇船一个，80×60×35cm。</w:t>
            </w:r>
            <w:r>
              <w:rPr>
                <w:rFonts w:hint="eastAsia"/>
                <w:sz w:val="22"/>
                <w:szCs w:val="22"/>
                <w:lang w:eastAsia="zh-CN"/>
              </w:rPr>
              <w:t>；</w:t>
            </w:r>
            <w:r>
              <w:rPr>
                <w:sz w:val="22"/>
                <w:szCs w:val="22"/>
              </w:rPr>
              <w:t>型号4</w:t>
            </w:r>
            <w:r>
              <w:rPr>
                <w:rFonts w:hint="eastAsia" w:eastAsia="宋体"/>
                <w:sz w:val="22"/>
                <w:szCs w:val="22"/>
                <w:lang w:eastAsia="zh-CN"/>
              </w:rPr>
              <w:t>平衡木一套三件50×25×35cm，50×20×30cm ，75×75×55cm。，</w:t>
            </w:r>
            <w:r>
              <w:rPr>
                <w:sz w:val="22"/>
                <w:szCs w:val="22"/>
              </w:rPr>
              <w:t>型号5</w:t>
            </w:r>
            <w:r>
              <w:rPr>
                <w:rFonts w:hint="eastAsia" w:eastAsia="宋体"/>
                <w:sz w:val="22"/>
                <w:szCs w:val="22"/>
                <w:lang w:eastAsia="zh-CN"/>
              </w:rPr>
              <w:t>半圆柱一个75×38×18cm.，</w:t>
            </w:r>
            <w:r>
              <w:rPr>
                <w:rFonts w:hint="eastAsia"/>
                <w:sz w:val="22"/>
                <w:szCs w:val="22"/>
                <w:lang w:eastAsia="zh-CN"/>
              </w:rPr>
              <w:t>；</w:t>
            </w:r>
            <w:r>
              <w:rPr>
                <w:sz w:val="22"/>
                <w:szCs w:val="22"/>
              </w:rPr>
              <w:t>型号6</w:t>
            </w:r>
            <w:r>
              <w:rPr>
                <w:rFonts w:hint="eastAsia" w:eastAsia="宋体"/>
                <w:sz w:val="22"/>
                <w:szCs w:val="22"/>
                <w:lang w:eastAsia="zh-CN"/>
              </w:rPr>
              <w:t>半圆两个，100×25×50cm.</w:t>
            </w:r>
            <w:r>
              <w:rPr>
                <w:rFonts w:hint="eastAsia"/>
                <w:sz w:val="22"/>
                <w:szCs w:val="22"/>
                <w:lang w:eastAsia="zh-CN"/>
              </w:rPr>
              <w:t>；</w:t>
            </w:r>
            <w:r>
              <w:rPr>
                <w:sz w:val="22"/>
                <w:szCs w:val="22"/>
              </w:rPr>
              <w:t>型号7</w:t>
            </w:r>
            <w:r>
              <w:rPr>
                <w:rFonts w:hint="eastAsia" w:eastAsia="宋体"/>
                <w:sz w:val="22"/>
                <w:szCs w:val="22"/>
                <w:lang w:eastAsia="zh-CN"/>
              </w:rPr>
              <w:t>三步梯一个60×60×40cm，阶梯落差15cm。，</w:t>
            </w:r>
            <w:r>
              <w:rPr>
                <w:rFonts w:hint="eastAsia"/>
                <w:sz w:val="22"/>
                <w:szCs w:val="22"/>
                <w:lang w:eastAsia="zh-CN"/>
              </w:rPr>
              <w:t>；</w:t>
            </w:r>
            <w:r>
              <w:rPr>
                <w:sz w:val="22"/>
                <w:szCs w:val="22"/>
              </w:rPr>
              <w:t>型号8</w:t>
            </w:r>
            <w:r>
              <w:rPr>
                <w:rFonts w:hint="eastAsia" w:eastAsia="宋体"/>
                <w:sz w:val="22"/>
                <w:szCs w:val="22"/>
                <w:lang w:eastAsia="zh-CN"/>
              </w:rPr>
              <w:t>拱桥一套三件，75×40×58cm</w:t>
            </w:r>
            <w:r>
              <w:rPr>
                <w:rFonts w:hint="eastAsia"/>
                <w:sz w:val="22"/>
                <w:szCs w:val="22"/>
                <w:lang w:eastAsia="zh-CN"/>
              </w:rPr>
              <w:t>；</w:t>
            </w:r>
            <w:r>
              <w:rPr>
                <w:sz w:val="22"/>
                <w:szCs w:val="22"/>
              </w:rPr>
              <w:t>型号9</w:t>
            </w:r>
            <w:r>
              <w:rPr>
                <w:rFonts w:hint="eastAsia" w:eastAsia="宋体"/>
                <w:sz w:val="22"/>
                <w:szCs w:val="22"/>
                <w:lang w:eastAsia="zh-CN"/>
              </w:rPr>
              <w:t>：地垫三块150×75×3cm。</w:t>
            </w:r>
          </w:p>
          <w:p w14:paraId="03321D2E">
            <w:pPr>
              <w:bidi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▲提供免费安装服务。</w:t>
            </w:r>
          </w:p>
          <w:p w14:paraId="0D5AE2BF">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0F4D3E04">
            <w:pPr>
              <w:bidi w:val="0"/>
              <w:jc w:val="left"/>
              <w:rPr>
                <w:rFonts w:hint="eastAsia" w:eastAsia="宋体"/>
                <w:sz w:val="22"/>
                <w:szCs w:val="22"/>
                <w:lang w:val="en-US" w:eastAsia="zh-CN"/>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DFA8">
            <w:pPr>
              <w:keepNext w:val="0"/>
              <w:keepLines w:val="0"/>
              <w:widowControl/>
              <w:suppressLineNumbers w:val="0"/>
              <w:jc w:val="center"/>
              <w:textAlignment w:val="center"/>
              <w:rPr>
                <w:rFonts w:hint="eastAsia" w:ascii="宋体" w:hAnsi="宋体" w:eastAsia="宋体" w:cs="宋体"/>
                <w:b/>
                <w:bCs/>
                <w:i w:val="0"/>
                <w:iCs w:val="0"/>
                <w:snapToGrid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17件套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9725">
            <w:pPr>
              <w:keepNext w:val="0"/>
              <w:keepLines w:val="0"/>
              <w:widowControl/>
              <w:suppressLineNumbers w:val="0"/>
              <w:jc w:val="center"/>
              <w:textAlignment w:val="center"/>
              <w:rPr>
                <w:rFonts w:hint="eastAsia" w:ascii="宋体" w:hAnsi="宋体" w:eastAsia="宋体" w:cs="宋体"/>
                <w:b/>
                <w:bCs/>
                <w:i w:val="0"/>
                <w:iCs w:val="0"/>
                <w:snapToGrid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1</w:t>
            </w:r>
          </w:p>
        </w:tc>
      </w:tr>
      <w:tr w14:paraId="5AE1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0286">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color w:val="auto"/>
                <w:sz w:val="28"/>
                <w:szCs w:val="28"/>
                <w:u w:val="none"/>
                <w:lang w:val="en-US" w:eastAsia="zh-CN"/>
              </w:rPr>
              <w:t>14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B3CC">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托班滑梯</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6AE36BE5">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产品尺寸：162*100*86cm，单滑梯，采用ABS环保材质，稳固防倾斜。整体边角圆润，通过机器人工双重打磨每一处细节，平衡滑行。多功能玩法集于一身，培养儿童的攀爬能力，爬行能力。加长滑梯滑道，延长滑行乐趣。科学高度设计，双侧加高侧板，保证幼儿安全玩耍。</w:t>
            </w:r>
          </w:p>
          <w:p w14:paraId="7414A81A">
            <w:pPr>
              <w:bidi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▲提供免费安装服务。</w:t>
            </w:r>
          </w:p>
          <w:p w14:paraId="6F09630B">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725DE5FB">
            <w:pPr>
              <w:bidi w:val="0"/>
              <w:jc w:val="left"/>
              <w:rPr>
                <w:rFonts w:hint="default" w:ascii="新宋体" w:hAnsi="新宋体" w:eastAsia="新宋体" w:cs="新宋体"/>
                <w:color w:val="auto"/>
                <w:kern w:val="2"/>
                <w:sz w:val="21"/>
                <w:szCs w:val="21"/>
                <w:vertAlign w:val="baseline"/>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1466">
            <w:pPr>
              <w:keepNext w:val="0"/>
              <w:keepLines w:val="0"/>
              <w:widowControl/>
              <w:suppressLineNumbers w:val="0"/>
              <w:jc w:val="center"/>
              <w:textAlignment w:val="center"/>
              <w:rPr>
                <w:rFonts w:hint="default"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snapToGrid w:val="0"/>
                <w:color w:val="auto"/>
                <w:kern w:val="0"/>
                <w:sz w:val="24"/>
                <w:szCs w:val="24"/>
                <w:u w:val="none"/>
                <w:lang w:val="en-US" w:eastAsia="zh-CN" w:bidi="ar"/>
              </w:rPr>
              <w:t>1件套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AEC4">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1</w:t>
            </w:r>
          </w:p>
        </w:tc>
      </w:tr>
      <w:tr w14:paraId="137F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C52D">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color w:val="auto"/>
                <w:sz w:val="28"/>
                <w:szCs w:val="28"/>
                <w:u w:val="none"/>
                <w:lang w:val="en-US" w:eastAsia="zh-CN"/>
              </w:rPr>
              <w:t>15</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8EEB">
            <w:pPr>
              <w:keepNext w:val="0"/>
              <w:keepLines w:val="0"/>
              <w:widowControl/>
              <w:suppressLineNumbers w:val="0"/>
              <w:jc w:val="center"/>
              <w:textAlignment w:val="center"/>
              <w:rPr>
                <w:rFonts w:hint="eastAsia" w:ascii="宋体" w:hAnsi="宋体" w:cs="宋体" w:eastAsiaTheme="minorEastAsia"/>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小沙发1</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3BBE4AD3">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114*43*52cm。产品采用圆润边角设计，避免孩子玩耍时磕碰。沙发布料采用亲肤雪花绒面料，无毒无味，手感顺滑细腻轻柔，不会伤害孩子皮肤。萌趣猫咪沙发的设计将童趣融入沙发之中，激发孩子想象力。一体加厚高回弹海绵，无论是孩子坐卧躺都能有强烈的支撑感，保护儿童正在成长发育的脊柱。加粗实木沙发脚，稳固结实，高度设计合理，方便打扫清洁。</w:t>
            </w:r>
          </w:p>
          <w:p w14:paraId="20D6F547">
            <w:pPr>
              <w:bidi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▲提供免费安装服务。</w:t>
            </w:r>
          </w:p>
          <w:p w14:paraId="10A4EF89">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68F20558">
            <w:pPr>
              <w:bidi w:val="0"/>
              <w:jc w:val="left"/>
              <w:rPr>
                <w:rFonts w:hint="default" w:ascii="新宋体" w:hAnsi="新宋体" w:eastAsia="新宋体" w:cs="新宋体"/>
                <w:color w:val="auto"/>
                <w:kern w:val="2"/>
                <w:sz w:val="21"/>
                <w:szCs w:val="21"/>
                <w:vertAlign w:val="baseline"/>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4620">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7993">
            <w:pPr>
              <w:keepNext w:val="0"/>
              <w:keepLines w:val="0"/>
              <w:widowControl/>
              <w:suppressLineNumbers w:val="0"/>
              <w:jc w:val="center"/>
              <w:textAlignment w:val="center"/>
              <w:rPr>
                <w:rFonts w:hint="eastAsia" w:ascii="宋体" w:hAnsi="宋体" w:cs="宋体" w:eastAsiaTheme="minorEastAsia"/>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1</w:t>
            </w:r>
          </w:p>
        </w:tc>
      </w:tr>
      <w:tr w14:paraId="2DD9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8A07">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color w:val="auto"/>
                <w:sz w:val="28"/>
                <w:szCs w:val="28"/>
                <w:u w:val="none"/>
                <w:lang w:val="en-US" w:eastAsia="zh-CN"/>
              </w:rPr>
              <w:t>16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21AC">
            <w:pPr>
              <w:keepNext w:val="0"/>
              <w:keepLines w:val="0"/>
              <w:widowControl/>
              <w:suppressLineNumbers w:val="0"/>
              <w:jc w:val="center"/>
              <w:textAlignment w:val="center"/>
              <w:rPr>
                <w:rFonts w:hint="eastAsia" w:ascii="宋体" w:hAnsi="宋体" w:cs="宋体" w:eastAsiaTheme="minorEastAsia"/>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小沙发2</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1BADA240">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80*45*45cm。产品采用圆润边角设计，避免孩子玩耍时磕碰。沙发布料采用亲肤雪花绒面料，无毒无味，手感顺滑细腻轻柔，不会伤害孩子皮肤。萌趣猫咪沙发的设计将童趣融入沙发之中，激发孩子想象力。一体加厚高回弹海绵，无论是孩子坐卧躺都能有强烈的支撑感，保护儿童正在成长发育的脊柱。加粗实木沙发脚，稳固结实，高度设计合理，方便打扫清洁。</w:t>
            </w:r>
          </w:p>
          <w:p w14:paraId="2C649E01">
            <w:pPr>
              <w:bidi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▲提供免费安装服务。</w:t>
            </w:r>
          </w:p>
          <w:p w14:paraId="12C62486">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1B575864">
            <w:pPr>
              <w:bidi w:val="0"/>
              <w:jc w:val="left"/>
              <w:rPr>
                <w:rFonts w:hint="default" w:ascii="新宋体" w:hAnsi="新宋体" w:eastAsia="新宋体" w:cs="新宋体"/>
                <w:color w:val="auto"/>
                <w:kern w:val="2"/>
                <w:sz w:val="21"/>
                <w:szCs w:val="21"/>
                <w:vertAlign w:val="baseline"/>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8140">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8C86">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1</w:t>
            </w:r>
          </w:p>
        </w:tc>
      </w:tr>
      <w:tr w14:paraId="1265D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8CAC">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color w:val="auto"/>
                <w:sz w:val="28"/>
                <w:szCs w:val="28"/>
                <w:u w:val="none"/>
                <w:lang w:val="en-US" w:eastAsia="zh-CN"/>
              </w:rPr>
              <w:t>17</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DAF4">
            <w:pPr>
              <w:keepNext w:val="0"/>
              <w:keepLines w:val="0"/>
              <w:widowControl/>
              <w:suppressLineNumbers w:val="0"/>
              <w:jc w:val="center"/>
              <w:textAlignment w:val="center"/>
              <w:rPr>
                <w:rFonts w:hint="eastAsia" w:ascii="宋体" w:hAnsi="宋体" w:cs="宋体" w:eastAsiaTheme="minorEastAsia"/>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小沙发3</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26FC2C58">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114*43*52cm。产品采用圆润边角设计，避免孩子玩耍时磕碰。沙发布料采用亲肤雪花绒面料，无毒无味，手感顺滑细腻轻柔，不会伤害孩子皮肤。萌趣猫咪沙发的设计将童趣融入沙发之中，激发孩子想象力。一体加厚高回弹海绵，无论是孩子坐卧躺都能有强烈的支撑感，保护儿童正在成长发育的脊柱。加粗实木沙发脚，稳固结实，高度设计合理，方便打扫清洁。</w:t>
            </w:r>
          </w:p>
          <w:p w14:paraId="7633E9D4">
            <w:pPr>
              <w:bidi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▲提供免费安装服务。</w:t>
            </w:r>
          </w:p>
          <w:p w14:paraId="0C7FC591">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5B4EED0A">
            <w:pPr>
              <w:bidi w:val="0"/>
              <w:jc w:val="left"/>
              <w:rPr>
                <w:rFonts w:hint="eastAsia" w:ascii="新宋体" w:hAnsi="新宋体" w:eastAsia="新宋体" w:cs="新宋体"/>
                <w:color w:val="auto"/>
                <w:kern w:val="2"/>
                <w:sz w:val="21"/>
                <w:szCs w:val="21"/>
                <w:vertAlign w:val="baseline"/>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4333">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637C">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1</w:t>
            </w:r>
          </w:p>
        </w:tc>
      </w:tr>
      <w:tr w14:paraId="30D6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A8B9">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color w:val="auto"/>
                <w:sz w:val="28"/>
                <w:szCs w:val="28"/>
                <w:u w:val="none"/>
                <w:lang w:val="en-US" w:eastAsia="zh-CN"/>
              </w:rPr>
              <w:t>18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5D6F">
            <w:pPr>
              <w:keepNext w:val="0"/>
              <w:keepLines w:val="0"/>
              <w:widowControl/>
              <w:suppressLineNumbers w:val="0"/>
              <w:jc w:val="center"/>
              <w:textAlignment w:val="center"/>
              <w:rPr>
                <w:rFonts w:hint="eastAsia" w:ascii="宋体" w:hAnsi="宋体" w:cs="宋体" w:eastAsiaTheme="minorEastAsia"/>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小沙发4</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593B35E9">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100*60*63cm。产品采用圆润边角设计，避免孩子玩耍时磕碰。沙发布料采用亲肤雪花绒面料，无毒无味，手感顺滑细腻轻柔，不会伤害孩子皮肤。萌趣猫咪沙发的设计将童趣融入沙发之中，激发孩子想象力。一体加厚高回弹海绵，无论是孩子坐卧躺都能有强烈的支撑感，保护儿童正在成长发育的脊柱。加粗实木沙发脚，稳固结实，高度设计合理，方便打扫清洁。</w:t>
            </w:r>
          </w:p>
          <w:p w14:paraId="02C4D38F">
            <w:pPr>
              <w:bidi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▲提供免费安装服务。</w:t>
            </w:r>
          </w:p>
          <w:p w14:paraId="1C26C4E2">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65404B4F">
            <w:pPr>
              <w:bidi w:val="0"/>
              <w:jc w:val="left"/>
              <w:rPr>
                <w:rFonts w:hint="default" w:ascii="新宋体" w:hAnsi="新宋体" w:eastAsia="新宋体" w:cs="新宋体"/>
                <w:color w:val="auto"/>
                <w:kern w:val="2"/>
                <w:sz w:val="21"/>
                <w:szCs w:val="21"/>
                <w:vertAlign w:val="baseline"/>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ACE5">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F4C1">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1</w:t>
            </w:r>
          </w:p>
        </w:tc>
      </w:tr>
      <w:tr w14:paraId="36F7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A0EF">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color w:val="auto"/>
                <w:sz w:val="28"/>
                <w:szCs w:val="28"/>
                <w:u w:val="none"/>
                <w:lang w:val="en-US" w:eastAsia="zh-CN"/>
              </w:rPr>
              <w:t>19</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EC39">
            <w:pPr>
              <w:keepNext w:val="0"/>
              <w:keepLines w:val="0"/>
              <w:widowControl/>
              <w:suppressLineNumbers w:val="0"/>
              <w:jc w:val="center"/>
              <w:textAlignment w:val="center"/>
              <w:rPr>
                <w:rFonts w:hint="eastAsia" w:ascii="宋体" w:hAnsi="宋体" w:cs="宋体" w:eastAsiaTheme="minorEastAsia"/>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小沙发5</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23F68689">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100*60*63cm。产品采用圆润边角设计，避免孩子玩耍时磕碰。沙发布料采用亲肤雪花绒面料，无毒无味，手感顺滑细腻轻柔，不会伤害孩子皮肤。萌趣猫咪沙发的设计将童趣融入沙发之中，激发孩子想象力。一体加厚高回弹海绵，无论是孩子坐卧躺都能有强烈的支撑感，保护儿童正在成长发育的脊柱。加粗实木沙发脚，稳固结实，高度设计合理，方便打扫清洁。</w:t>
            </w:r>
          </w:p>
          <w:p w14:paraId="69374DCD">
            <w:pPr>
              <w:bidi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▲提供免费安装服务。</w:t>
            </w:r>
          </w:p>
          <w:p w14:paraId="76B78027">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23CF0EE9">
            <w:pPr>
              <w:bidi w:val="0"/>
              <w:jc w:val="left"/>
              <w:rPr>
                <w:rFonts w:hint="eastAsia" w:ascii="新宋体" w:hAnsi="新宋体" w:eastAsia="新宋体" w:cs="新宋体"/>
                <w:color w:val="auto"/>
                <w:kern w:val="2"/>
                <w:sz w:val="21"/>
                <w:szCs w:val="21"/>
                <w:vertAlign w:val="baseline"/>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D689">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8461">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3</w:t>
            </w:r>
          </w:p>
        </w:tc>
      </w:tr>
      <w:tr w14:paraId="7BC3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FC03">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snapToGrid w:val="0"/>
                <w:color w:val="auto"/>
                <w:kern w:val="0"/>
                <w:sz w:val="28"/>
                <w:szCs w:val="28"/>
                <w:u w:val="none"/>
                <w:lang w:val="en-US" w:eastAsia="zh-CN" w:bidi="ar-SA"/>
              </w:rPr>
              <w:t>20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C1CE">
            <w:pPr>
              <w:keepNext w:val="0"/>
              <w:keepLines w:val="0"/>
              <w:widowControl/>
              <w:suppressLineNumbers w:val="0"/>
              <w:jc w:val="center"/>
              <w:textAlignment w:val="center"/>
              <w:rPr>
                <w:rFonts w:hint="eastAsia" w:ascii="宋体" w:hAnsi="宋体" w:cs="宋体" w:eastAsiaTheme="minorEastAsia"/>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高清可折叠实物投影仪</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660548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Tahoma" w:hAnsi="Tahoma" w:eastAsia="Tahoma" w:cs="Tahoma"/>
                <w:i w:val="0"/>
                <w:iCs w:val="0"/>
                <w:caps w:val="0"/>
                <w:color w:val="000000"/>
                <w:spacing w:val="0"/>
                <w:sz w:val="9"/>
                <w:szCs w:val="9"/>
              </w:rPr>
            </w:pPr>
            <w:r>
              <w:rPr>
                <w:rFonts w:ascii="黑体" w:hAnsi="黑体" w:eastAsia="黑体" w:cs="黑体"/>
                <w:i w:val="0"/>
                <w:iCs w:val="0"/>
                <w:caps w:val="0"/>
                <w:color w:val="000000"/>
                <w:spacing w:val="0"/>
                <w:sz w:val="16"/>
                <w:szCs w:val="16"/>
                <w:shd w:val="clear" w:fill="FFFFFF"/>
              </w:rPr>
              <w:t>1、500万像素逐行扫描CMOS，内置新的三种高分辨率（XGA, SXGA ,1080P ）可选；</w:t>
            </w:r>
          </w:p>
          <w:p w14:paraId="1FACF4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2、22倍光学变焦，10倍数码变焦。</w:t>
            </w:r>
          </w:p>
          <w:p w14:paraId="1154C5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3、RGB输出，无噪点、白边，水平清晰度≥950TV线；</w:t>
            </w:r>
          </w:p>
          <w:p w14:paraId="2511CB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4、自动/手动聚焦、自动光圈、自动白平衡；</w:t>
            </w:r>
          </w:p>
          <w:p w14:paraId="7C9D49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5、功能：冻结、黑白彩、镜像、灯光补偿、图像/文本模式转换</w:t>
            </w:r>
          </w:p>
          <w:p w14:paraId="1731AA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亮度调节、远近焦调节、按鍵板上特有：频闪、锐度+-，可自由切近中英文菜单，双侧LED灯有两级调光，更好地满足明暗环境的使用；频闪能更好解决在复杂光源之下的闪屏问题。</w:t>
            </w:r>
          </w:p>
          <w:p w14:paraId="111318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6、二路外部VGA输入，二路VGA输出；外置12V电源；</w:t>
            </w:r>
          </w:p>
          <w:p w14:paraId="7118BF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7、镜头可垂直350度旋转；增加了放大缩小罗盘，操作方便；</w:t>
            </w:r>
          </w:p>
          <w:p w14:paraId="57929F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8、关机信号可直通电脑功能，有ESD静电保护功能；</w:t>
            </w:r>
          </w:p>
          <w:p w14:paraId="6EC9E2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9、1路USB输出（选配）</w:t>
            </w:r>
          </w:p>
          <w:p w14:paraId="58AF5E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10、3.5mm插口音频2路输入，1路输出 ；</w:t>
            </w:r>
          </w:p>
          <w:p w14:paraId="6FAAC2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11、双侧臂灯采用LED灯，每侧有15颗高亮灯珠，光采用人性化的渐进式明亮方式，更好进行图像的白平衡功能，图像更加清楚；底灯（选配）采用低灰的冷透光板，光线均匀柔和，减少对眼睛的刺激；</w:t>
            </w:r>
          </w:p>
          <w:p w14:paraId="4253F0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12、可同时使用：控制面板、遙控器（选配）。</w:t>
            </w:r>
          </w:p>
          <w:p w14:paraId="324BEE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13、整机重3.5KG，薄设计；机身自带摇控器抽屉，方便放存保管。</w:t>
            </w:r>
          </w:p>
          <w:p w14:paraId="4486B4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15、展台正面无外露丝，全使用扣板式技术，方便组装。机身四角弧形设计，更好提高性能。</w:t>
            </w:r>
          </w:p>
          <w:p w14:paraId="70F4DC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16、面板按键防尘防水设计。</w:t>
            </w:r>
          </w:p>
          <w:p w14:paraId="030D62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17、支撑杆顶部带放大缩小旋钮,更加方便讲课时操作。</w:t>
            </w:r>
          </w:p>
          <w:p w14:paraId="6B4E83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18、主板模块抽屉式设计，仅松2颗螺丝就可整块板拉出，维护简单方便；遥控器、底灯（选配）</w:t>
            </w:r>
          </w:p>
          <w:p w14:paraId="3C53D0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19、展开尺寸：450*370*550mm；收合尺寸：482*370*114mm；整机重3.5KG</w:t>
            </w:r>
          </w:p>
          <w:p w14:paraId="3946F234">
            <w:pPr>
              <w:bidi w:val="0"/>
              <w:jc w:val="left"/>
              <w:rPr>
                <w:rFonts w:hint="eastAsia" w:ascii="黑体" w:hAnsi="黑体" w:eastAsia="黑体" w:cs="黑体"/>
                <w:i w:val="0"/>
                <w:iCs w:val="0"/>
                <w:caps w:val="0"/>
                <w:color w:val="000000"/>
                <w:spacing w:val="0"/>
                <w:sz w:val="16"/>
                <w:szCs w:val="16"/>
                <w:shd w:val="clear" w:fill="FFFFFF"/>
              </w:rPr>
            </w:pPr>
            <w:r>
              <w:rPr>
                <w:rFonts w:hint="eastAsia" w:ascii="黑体" w:hAnsi="黑体" w:eastAsia="黑体" w:cs="黑体"/>
                <w:i w:val="0"/>
                <w:iCs w:val="0"/>
                <w:caps w:val="0"/>
                <w:color w:val="000000"/>
                <w:spacing w:val="0"/>
                <w:sz w:val="16"/>
                <w:szCs w:val="16"/>
                <w:shd w:val="clear" w:fill="FFFFFF"/>
              </w:rPr>
              <w:t>选配USB接口展台软件功能：在同一软件下可实现静态图像的多比例缩放、多方式旋转、镜像；可实现图像的快照、智能连拍、定时连拍，截图功能；提供十种以上图像的特效处理；支持动态视频录制；可实现图片到PDF文件的转换与装订； 有64幅同屏对比；自动裁边；展台应用可以和白板软件有效结合，展台按钮可嵌入到白板软件中，可一键操作和批注展台画面。</w:t>
            </w:r>
          </w:p>
          <w:p w14:paraId="46EFB576">
            <w:pPr>
              <w:bidi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▲提供免费安装培训服务。</w:t>
            </w:r>
          </w:p>
          <w:p w14:paraId="67CAB709">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731E98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p>
          <w:p w14:paraId="22D905BA">
            <w:pPr>
              <w:bidi w:val="0"/>
              <w:jc w:val="left"/>
              <w:rPr>
                <w:rFonts w:hint="eastAsia" w:ascii="新宋体" w:hAnsi="新宋体" w:eastAsia="新宋体" w:cs="新宋体"/>
                <w:color w:val="auto"/>
                <w:kern w:val="2"/>
                <w:sz w:val="21"/>
                <w:szCs w:val="21"/>
                <w:vertAlign w:val="baseline"/>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119A">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7CF1">
            <w:pPr>
              <w:keepNext w:val="0"/>
              <w:keepLines w:val="0"/>
              <w:widowControl/>
              <w:suppressLineNumbers w:val="0"/>
              <w:jc w:val="center"/>
              <w:textAlignment w:val="center"/>
              <w:rPr>
                <w:rFonts w:hint="eastAsia" w:ascii="宋体" w:hAnsi="宋体" w:cs="宋体" w:eastAsiaTheme="minorEastAsia"/>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1</w:t>
            </w:r>
          </w:p>
        </w:tc>
      </w:tr>
      <w:tr w14:paraId="1D70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7805">
            <w:pPr>
              <w:keepNext w:val="0"/>
              <w:keepLines w:val="0"/>
              <w:widowControl/>
              <w:suppressLineNumbers w:val="0"/>
              <w:jc w:val="center"/>
              <w:textAlignment w:val="center"/>
              <w:rPr>
                <w:rFonts w:hint="default" w:ascii="宋体" w:hAnsi="宋体" w:eastAsia="宋体" w:cs="宋体"/>
                <w:i w:val="0"/>
                <w:iCs w:val="0"/>
                <w:color w:val="auto"/>
                <w:sz w:val="28"/>
                <w:szCs w:val="28"/>
                <w:u w:val="none"/>
                <w:lang w:val="en-US" w:eastAsia="zh-CN"/>
              </w:rPr>
            </w:pPr>
            <w:r>
              <w:rPr>
                <w:rFonts w:hint="eastAsia" w:ascii="宋体" w:hAnsi="宋体" w:eastAsia="宋体" w:cs="宋体"/>
                <w:i w:val="0"/>
                <w:iCs w:val="0"/>
                <w:color w:val="auto"/>
                <w:sz w:val="28"/>
                <w:szCs w:val="28"/>
                <w:u w:val="none"/>
                <w:lang w:val="en-US" w:eastAsia="zh-CN"/>
              </w:rPr>
              <w:t>21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782F">
            <w:pPr>
              <w:keepNext w:val="0"/>
              <w:keepLines w:val="0"/>
              <w:widowControl/>
              <w:suppressLineNumbers w:val="0"/>
              <w:jc w:val="center"/>
              <w:textAlignment w:val="center"/>
              <w:rPr>
                <w:rFonts w:hint="default" w:ascii="宋体" w:hAnsi="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桌面积木</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6F7EB088">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材料选自北欧椴木，手感柔，重量适中，有有适当的硬度，表面打磨光滑，每个边角倒角处理。 采用手工上色，水性颜料，安全无毒无害，能通过表面颜色看到木头自身的纹理，上色之后不影响木头本身的手感，让幼儿能玩到彩色木质积木的同时，又保留木头的天然手感。</w:t>
            </w:r>
          </w:p>
          <w:p w14:paraId="214E76A3">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宋体" w:hAnsi="宋体" w:eastAsia="宋体" w:cs="宋体"/>
                <w:snapToGrid w:val="0"/>
                <w:color w:val="000000"/>
                <w:kern w:val="0"/>
                <w:sz w:val="21"/>
                <w:szCs w:val="21"/>
                <w:lang w:val="en-US" w:eastAsia="zh-CN" w:bidi="ar"/>
              </w:rPr>
              <w:t>▲</w:t>
            </w:r>
            <w:r>
              <w:rPr>
                <w:rFonts w:hint="eastAsia" w:ascii="新宋体" w:hAnsi="新宋体" w:eastAsia="新宋体" w:cs="新宋体"/>
                <w:color w:val="auto"/>
                <w:kern w:val="2"/>
                <w:sz w:val="21"/>
                <w:szCs w:val="21"/>
                <w:vertAlign w:val="baseline"/>
                <w:lang w:val="en-US" w:eastAsia="zh-CN" w:bidi="ar-SA"/>
              </w:rPr>
              <w:t>提供第三方权威检测机构出具的GB6675-2014国标检测报告（检测报告必须包括: GB6675.4-2014-特定元素的迁移，GB6675.1-2014-章节537领苯二甲酸酯，GB6675.2-2014-玩具安全第2部分机械与物理性能，GB6675.3-2014玩具安全第3部分：易燃性能，共四个部分检测合格，并提供木制品涂料标准的GB18581-2020油漆甲醛合格检测证明。</w:t>
            </w:r>
          </w:p>
          <w:p w14:paraId="636ECFB0">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小L形积木：8*8*4cm，蓝色，共2个；</w:t>
            </w:r>
          </w:p>
          <w:p w14:paraId="6CCB7994">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小L形积木：12*12*4cm,深蓝色；共2个；</w:t>
            </w:r>
          </w:p>
          <w:p w14:paraId="4342B8F0">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小正方形积木4*4*2cm,其中橙色2个，深紫色2个，绿色2个，深红色2个，深紫色2个，深青色2个，共12个；</w:t>
            </w:r>
          </w:p>
          <w:p w14:paraId="7D9E0642">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小长方形积木8*4*2cm,其中红色1个，橙色1个，黄色1个，浅黄色1个，共4个；</w:t>
            </w:r>
          </w:p>
          <w:p w14:paraId="423E54F4">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立方体积木：4*4*4cm,其中红色1个，黄色1个，粉色1个，浅绿色1个，深绿色1个，浅紫色1个，共6个；</w:t>
            </w:r>
          </w:p>
          <w:p w14:paraId="269C69C2">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二倍立方柱积木；4*4*8cm，天蓝色，共4个；</w:t>
            </w:r>
          </w:p>
          <w:p w14:paraId="7F844E45">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三倍立方柱积木；4*4*12cm，深蓝色，共4个；</w:t>
            </w:r>
          </w:p>
          <w:p w14:paraId="66F6EF3D">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大拱形积木12*8*4cm,（拱形内框高度6cm,宽度8cm,内框过度自然，形似皇冠）其中橙色1个，浅紫色1个，深紫色1个，深绿色1个，共4个；</w:t>
            </w:r>
          </w:p>
          <w:p w14:paraId="67482256">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皇冠积木8*6*4cm，(正面图是皇冠轮廓)其中黄色1个，粉色1个，浅紫色1个，青色1个，共4个；</w:t>
            </w:r>
          </w:p>
          <w:p w14:paraId="0B1F8768">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哥德式拱门积木8*4*8cm，（拱形内框高度6cm,宽度4cm,内框哥德门形状，过度自然）其中橙色1个，深紫色1个，绿色1个，深红色1个，深紫色1个，深青色1个，共6个；</w:t>
            </w:r>
          </w:p>
          <w:p w14:paraId="6DF17D4A">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哥德式拱门形积木4*6*4cm,其中黄色1个，粉色1个，浅绿色1个，浅粉色1个，青色1个，红色1个，共6个；</w:t>
            </w:r>
          </w:p>
          <w:p w14:paraId="3A3CEA4D">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5A5910E2">
            <w:pPr>
              <w:bidi w:val="0"/>
              <w:jc w:val="left"/>
              <w:rPr>
                <w:rFonts w:hint="eastAsia" w:ascii="新宋体" w:hAnsi="新宋体" w:eastAsia="新宋体" w:cs="新宋体"/>
                <w:color w:val="auto"/>
                <w:kern w:val="2"/>
                <w:sz w:val="21"/>
                <w:szCs w:val="21"/>
                <w:vertAlign w:val="baseline"/>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4382">
            <w:pPr>
              <w:keepNext w:val="0"/>
              <w:keepLines w:val="0"/>
              <w:widowControl/>
              <w:suppressLineNumbers w:val="0"/>
              <w:jc w:val="center"/>
              <w:textAlignment w:val="center"/>
              <w:rPr>
                <w:rFonts w:hint="default"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snapToGrid w:val="0"/>
                <w:color w:val="auto"/>
                <w:kern w:val="0"/>
                <w:sz w:val="24"/>
                <w:szCs w:val="24"/>
                <w:u w:val="none"/>
                <w:lang w:val="en-US" w:eastAsia="zh-CN" w:bidi="ar"/>
              </w:rPr>
              <w:t>54件套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318D">
            <w:pPr>
              <w:keepNext w:val="0"/>
              <w:keepLines w:val="0"/>
              <w:widowControl/>
              <w:suppressLineNumbers w:val="0"/>
              <w:jc w:val="center"/>
              <w:textAlignment w:val="center"/>
              <w:rPr>
                <w:rFonts w:hint="default" w:ascii="宋体" w:hAnsi="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1</w:t>
            </w:r>
          </w:p>
        </w:tc>
      </w:tr>
    </w:tbl>
    <w:p w14:paraId="1199EFE7"/>
    <w:p w14:paraId="29E4561C"/>
    <w:p w14:paraId="751F735D"/>
    <w:p w14:paraId="4EFA5CFE"/>
    <w:p w14:paraId="6AAA9316"/>
    <w:p w14:paraId="44823399"/>
    <w:p w14:paraId="770C5934"/>
    <w:p w14:paraId="13E30962"/>
    <w:tbl>
      <w:tblPr>
        <w:tblStyle w:val="6"/>
        <w:tblpPr w:leftFromText="180" w:rightFromText="180" w:vertAnchor="text" w:horzAnchor="page" w:tblpX="712" w:tblpY="463"/>
        <w:tblOverlap w:val="never"/>
        <w:tblW w:w="1054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6"/>
        <w:gridCol w:w="8242"/>
      </w:tblGrid>
      <w:tr w14:paraId="437E6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548" w:type="dxa"/>
            <w:gridSpan w:val="2"/>
            <w:vAlign w:val="top"/>
          </w:tcPr>
          <w:p w14:paraId="2C4276B0">
            <w:pPr>
              <w:spacing w:before="85" w:line="222" w:lineRule="auto"/>
              <w:ind w:left="127"/>
              <w:rPr>
                <w:rFonts w:ascii="仿宋" w:hAnsi="仿宋" w:eastAsia="仿宋" w:cs="仿宋"/>
                <w:sz w:val="24"/>
                <w:szCs w:val="24"/>
              </w:rPr>
            </w:pPr>
            <w:r>
              <w:rPr>
                <w:rFonts w:ascii="仿宋" w:hAnsi="仿宋" w:eastAsia="仿宋" w:cs="仿宋"/>
                <w:spacing w:val="-5"/>
                <w:sz w:val="24"/>
                <w:szCs w:val="24"/>
              </w:rPr>
              <w:t>▲</w:t>
            </w:r>
            <w:r>
              <w:rPr>
                <w:rFonts w:ascii="仿宋" w:hAnsi="仿宋" w:eastAsia="仿宋" w:cs="仿宋"/>
                <w:b/>
                <w:bCs/>
                <w:spacing w:val="-5"/>
                <w:sz w:val="24"/>
                <w:szCs w:val="24"/>
              </w:rPr>
              <w:t>二、商务要求</w:t>
            </w:r>
          </w:p>
        </w:tc>
      </w:tr>
      <w:tr w14:paraId="6162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306" w:type="dxa"/>
            <w:vAlign w:val="top"/>
          </w:tcPr>
          <w:p w14:paraId="73A7032C">
            <w:pPr>
              <w:spacing w:before="173" w:line="223" w:lineRule="auto"/>
              <w:ind w:left="571"/>
              <w:rPr>
                <w:rFonts w:ascii="仿宋" w:hAnsi="仿宋" w:eastAsia="仿宋" w:cs="仿宋"/>
                <w:sz w:val="24"/>
                <w:szCs w:val="24"/>
              </w:rPr>
            </w:pPr>
            <w:r>
              <w:rPr>
                <w:rFonts w:ascii="仿宋" w:hAnsi="仿宋" w:eastAsia="仿宋" w:cs="仿宋"/>
                <w:b/>
                <w:bCs/>
                <w:spacing w:val="-7"/>
                <w:sz w:val="24"/>
                <w:szCs w:val="24"/>
              </w:rPr>
              <w:t>合同签订期</w:t>
            </w:r>
          </w:p>
        </w:tc>
        <w:tc>
          <w:tcPr>
            <w:tcW w:w="8242" w:type="dxa"/>
            <w:vAlign w:val="top"/>
          </w:tcPr>
          <w:p w14:paraId="5F3B753F">
            <w:pPr>
              <w:spacing w:before="174" w:line="222" w:lineRule="auto"/>
              <w:ind w:left="72"/>
              <w:rPr>
                <w:rFonts w:ascii="仿宋" w:hAnsi="仿宋" w:eastAsia="仿宋" w:cs="仿宋"/>
                <w:sz w:val="24"/>
                <w:szCs w:val="24"/>
              </w:rPr>
            </w:pPr>
            <w:r>
              <w:rPr>
                <w:rFonts w:ascii="仿宋" w:hAnsi="仿宋" w:eastAsia="仿宋" w:cs="仿宋"/>
                <w:spacing w:val="-4"/>
                <w:sz w:val="24"/>
                <w:szCs w:val="24"/>
              </w:rPr>
              <w:t>自成交通知书发出之日起</w:t>
            </w:r>
            <w:r>
              <w:rPr>
                <w:rFonts w:hint="eastAsia" w:ascii="仿宋" w:hAnsi="仿宋" w:eastAsia="仿宋" w:cs="仿宋"/>
                <w:spacing w:val="-4"/>
                <w:sz w:val="24"/>
                <w:szCs w:val="24"/>
                <w:lang w:val="en-US" w:eastAsia="zh-CN"/>
              </w:rPr>
              <w:t xml:space="preserve"> </w:t>
            </w:r>
            <w:r>
              <w:rPr>
                <w:rFonts w:ascii="仿宋" w:hAnsi="仿宋" w:eastAsia="仿宋" w:cs="仿宋"/>
                <w:spacing w:val="-4"/>
                <w:sz w:val="24"/>
                <w:szCs w:val="24"/>
              </w:rPr>
              <w:t>2 日内。</w:t>
            </w:r>
          </w:p>
        </w:tc>
      </w:tr>
      <w:tr w14:paraId="49B67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306" w:type="dxa"/>
            <w:vAlign w:val="top"/>
          </w:tcPr>
          <w:p w14:paraId="76DD280A">
            <w:pPr>
              <w:spacing w:before="95" w:line="223" w:lineRule="auto"/>
              <w:ind w:left="690"/>
              <w:rPr>
                <w:rFonts w:ascii="仿宋" w:hAnsi="仿宋" w:eastAsia="仿宋" w:cs="仿宋"/>
                <w:sz w:val="24"/>
                <w:szCs w:val="24"/>
              </w:rPr>
            </w:pPr>
            <w:r>
              <w:rPr>
                <w:rFonts w:ascii="仿宋" w:hAnsi="仿宋" w:eastAsia="仿宋" w:cs="仿宋"/>
                <w:b/>
                <w:bCs/>
                <w:spacing w:val="-8"/>
                <w:sz w:val="24"/>
                <w:szCs w:val="24"/>
              </w:rPr>
              <w:t>交货时间</w:t>
            </w:r>
          </w:p>
        </w:tc>
        <w:tc>
          <w:tcPr>
            <w:tcW w:w="8242" w:type="dxa"/>
            <w:vAlign w:val="top"/>
          </w:tcPr>
          <w:p w14:paraId="38527B32">
            <w:pPr>
              <w:spacing w:before="174" w:line="220" w:lineRule="auto"/>
              <w:ind w:left="72"/>
              <w:rPr>
                <w:rFonts w:ascii="仿宋" w:hAnsi="仿宋" w:eastAsia="仿宋" w:cs="仿宋"/>
                <w:sz w:val="24"/>
                <w:szCs w:val="24"/>
              </w:rPr>
            </w:pPr>
            <w:r>
              <w:rPr>
                <w:rFonts w:ascii="仿宋" w:hAnsi="仿宋" w:eastAsia="仿宋" w:cs="仿宋"/>
                <w:spacing w:val="-7"/>
                <w:sz w:val="24"/>
                <w:szCs w:val="24"/>
              </w:rPr>
              <w:t>自合同签订之日起</w:t>
            </w:r>
            <w:r>
              <w:rPr>
                <w:rFonts w:ascii="仿宋" w:hAnsi="仿宋" w:eastAsia="仿宋" w:cs="仿宋"/>
                <w:spacing w:val="-21"/>
                <w:sz w:val="24"/>
                <w:szCs w:val="24"/>
              </w:rPr>
              <w:t xml:space="preserve"> </w:t>
            </w:r>
            <w:r>
              <w:rPr>
                <w:rFonts w:ascii="仿宋" w:hAnsi="仿宋" w:eastAsia="仿宋" w:cs="仿宋"/>
                <w:spacing w:val="-7"/>
                <w:sz w:val="24"/>
                <w:szCs w:val="24"/>
              </w:rPr>
              <w:t>10 日内交货并安装调试完毕。</w:t>
            </w:r>
          </w:p>
        </w:tc>
      </w:tr>
      <w:tr w14:paraId="44439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306" w:type="dxa"/>
            <w:vAlign w:val="top"/>
          </w:tcPr>
          <w:p w14:paraId="4E439BBD">
            <w:pPr>
              <w:spacing w:before="129" w:line="224" w:lineRule="auto"/>
              <w:ind w:left="690"/>
              <w:rPr>
                <w:rFonts w:ascii="仿宋" w:hAnsi="仿宋" w:eastAsia="仿宋" w:cs="仿宋"/>
                <w:sz w:val="24"/>
                <w:szCs w:val="24"/>
              </w:rPr>
            </w:pPr>
            <w:r>
              <w:rPr>
                <w:rFonts w:ascii="仿宋" w:hAnsi="仿宋" w:eastAsia="仿宋" w:cs="仿宋"/>
                <w:b/>
                <w:bCs/>
                <w:spacing w:val="-8"/>
                <w:sz w:val="24"/>
                <w:szCs w:val="24"/>
              </w:rPr>
              <w:t>交货地点</w:t>
            </w:r>
          </w:p>
        </w:tc>
        <w:tc>
          <w:tcPr>
            <w:tcW w:w="8242" w:type="dxa"/>
            <w:vAlign w:val="top"/>
          </w:tcPr>
          <w:p w14:paraId="19644D47">
            <w:pPr>
              <w:tabs>
                <w:tab w:val="left" w:pos="335"/>
              </w:tabs>
              <w:spacing w:before="199" w:line="220"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南宁市滨江路幼儿园</w:t>
            </w:r>
          </w:p>
        </w:tc>
      </w:tr>
      <w:tr w14:paraId="3D76D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2306" w:type="dxa"/>
            <w:vAlign w:val="top"/>
          </w:tcPr>
          <w:p w14:paraId="6495C9A1">
            <w:pPr>
              <w:spacing w:before="284" w:line="221" w:lineRule="auto"/>
              <w:ind w:left="690"/>
              <w:rPr>
                <w:rFonts w:ascii="仿宋" w:hAnsi="仿宋" w:eastAsia="仿宋" w:cs="仿宋"/>
                <w:sz w:val="24"/>
                <w:szCs w:val="24"/>
              </w:rPr>
            </w:pPr>
            <w:r>
              <w:rPr>
                <w:rFonts w:ascii="仿宋" w:hAnsi="仿宋" w:eastAsia="仿宋" w:cs="仿宋"/>
                <w:b/>
                <w:bCs/>
                <w:spacing w:val="-8"/>
                <w:sz w:val="24"/>
                <w:szCs w:val="24"/>
              </w:rPr>
              <w:t>质保期限</w:t>
            </w:r>
          </w:p>
        </w:tc>
        <w:tc>
          <w:tcPr>
            <w:tcW w:w="8242" w:type="dxa"/>
            <w:vAlign w:val="top"/>
          </w:tcPr>
          <w:p w14:paraId="65D6D067">
            <w:pPr>
              <w:spacing w:before="132" w:line="313" w:lineRule="auto"/>
              <w:ind w:left="26" w:right="66" w:firstLine="6"/>
              <w:rPr>
                <w:rFonts w:ascii="仿宋" w:hAnsi="仿宋" w:eastAsia="仿宋" w:cs="仿宋"/>
                <w:sz w:val="24"/>
                <w:szCs w:val="24"/>
              </w:rPr>
            </w:pPr>
            <w:r>
              <w:rPr>
                <w:rFonts w:ascii="仿宋" w:hAnsi="仿宋" w:eastAsia="仿宋" w:cs="仿宋"/>
                <w:spacing w:val="-2"/>
                <w:sz w:val="24"/>
                <w:szCs w:val="24"/>
              </w:rPr>
              <w:t>质量保证期2</w:t>
            </w:r>
            <w:r>
              <w:rPr>
                <w:rFonts w:ascii="仿宋" w:hAnsi="仿宋" w:eastAsia="仿宋" w:cs="仿宋"/>
                <w:spacing w:val="-39"/>
                <w:sz w:val="24"/>
                <w:szCs w:val="24"/>
              </w:rPr>
              <w:t xml:space="preserve"> </w:t>
            </w:r>
            <w:r>
              <w:rPr>
                <w:rFonts w:ascii="仿宋" w:hAnsi="仿宋" w:eastAsia="仿宋" w:cs="仿宋"/>
                <w:spacing w:val="-2"/>
                <w:sz w:val="24"/>
                <w:szCs w:val="24"/>
              </w:rPr>
              <w:t>年，技术参数中有明确质保要求的以技术参</w:t>
            </w:r>
            <w:r>
              <w:rPr>
                <w:rFonts w:ascii="仿宋" w:hAnsi="仿宋" w:eastAsia="仿宋" w:cs="仿宋"/>
                <w:spacing w:val="-3"/>
                <w:sz w:val="24"/>
                <w:szCs w:val="24"/>
              </w:rPr>
              <w:t>数要求为准（</w:t>
            </w:r>
            <w:r>
              <w:rPr>
                <w:rFonts w:ascii="仿宋" w:hAnsi="仿宋" w:eastAsia="仿宋" w:cs="仿宋"/>
                <w:spacing w:val="-24"/>
                <w:sz w:val="24"/>
                <w:szCs w:val="24"/>
              </w:rPr>
              <w:t xml:space="preserve"> </w:t>
            </w:r>
            <w:r>
              <w:rPr>
                <w:rFonts w:ascii="仿宋" w:hAnsi="仿宋" w:eastAsia="仿宋" w:cs="仿宋"/>
                <w:spacing w:val="-3"/>
                <w:sz w:val="24"/>
                <w:szCs w:val="24"/>
              </w:rPr>
              <w:t>自交货并</w:t>
            </w:r>
            <w:r>
              <w:rPr>
                <w:rFonts w:ascii="仿宋" w:hAnsi="仿宋" w:eastAsia="仿宋" w:cs="仿宋"/>
                <w:sz w:val="24"/>
                <w:szCs w:val="24"/>
              </w:rPr>
              <w:t xml:space="preserve"> </w:t>
            </w:r>
            <w:r>
              <w:rPr>
                <w:rFonts w:ascii="仿宋" w:hAnsi="仿宋" w:eastAsia="仿宋" w:cs="仿宋"/>
                <w:spacing w:val="-2"/>
                <w:sz w:val="24"/>
                <w:szCs w:val="24"/>
              </w:rPr>
              <w:t>验收合格之日起计）。</w:t>
            </w:r>
          </w:p>
        </w:tc>
      </w:tr>
      <w:tr w14:paraId="1E737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9" w:hRule="atLeast"/>
        </w:trPr>
        <w:tc>
          <w:tcPr>
            <w:tcW w:w="2306" w:type="dxa"/>
            <w:vAlign w:val="top"/>
          </w:tcPr>
          <w:p w14:paraId="3D0C627B">
            <w:pPr>
              <w:spacing w:line="251" w:lineRule="auto"/>
              <w:rPr>
                <w:rFonts w:ascii="Arial"/>
                <w:sz w:val="21"/>
              </w:rPr>
            </w:pPr>
          </w:p>
          <w:p w14:paraId="12A1BD45">
            <w:pPr>
              <w:spacing w:line="251" w:lineRule="auto"/>
              <w:rPr>
                <w:rFonts w:ascii="Arial"/>
                <w:sz w:val="21"/>
              </w:rPr>
            </w:pPr>
          </w:p>
          <w:p w14:paraId="7670976E">
            <w:pPr>
              <w:spacing w:line="251" w:lineRule="auto"/>
              <w:rPr>
                <w:rFonts w:ascii="Arial"/>
                <w:sz w:val="21"/>
              </w:rPr>
            </w:pPr>
          </w:p>
          <w:p w14:paraId="2B574894">
            <w:pPr>
              <w:spacing w:line="251" w:lineRule="auto"/>
              <w:rPr>
                <w:rFonts w:ascii="Arial"/>
                <w:sz w:val="21"/>
              </w:rPr>
            </w:pPr>
          </w:p>
          <w:p w14:paraId="71F6FF86">
            <w:pPr>
              <w:spacing w:line="251" w:lineRule="auto"/>
              <w:rPr>
                <w:rFonts w:ascii="Arial"/>
                <w:sz w:val="21"/>
              </w:rPr>
            </w:pPr>
          </w:p>
          <w:p w14:paraId="2DDDA517">
            <w:pPr>
              <w:spacing w:line="251" w:lineRule="auto"/>
              <w:rPr>
                <w:rFonts w:ascii="Arial"/>
                <w:sz w:val="21"/>
              </w:rPr>
            </w:pPr>
          </w:p>
          <w:p w14:paraId="20571BF2">
            <w:pPr>
              <w:spacing w:line="252" w:lineRule="auto"/>
              <w:rPr>
                <w:rFonts w:ascii="Arial"/>
                <w:sz w:val="21"/>
              </w:rPr>
            </w:pPr>
          </w:p>
          <w:p w14:paraId="4E3ABA71">
            <w:pPr>
              <w:spacing w:line="252" w:lineRule="auto"/>
              <w:rPr>
                <w:rFonts w:ascii="Arial"/>
                <w:sz w:val="21"/>
              </w:rPr>
            </w:pPr>
          </w:p>
          <w:p w14:paraId="08A0AB75">
            <w:pPr>
              <w:spacing w:line="252" w:lineRule="auto"/>
              <w:rPr>
                <w:rFonts w:ascii="Arial"/>
                <w:sz w:val="21"/>
              </w:rPr>
            </w:pPr>
          </w:p>
          <w:p w14:paraId="7E08DB26">
            <w:pPr>
              <w:spacing w:line="252" w:lineRule="auto"/>
              <w:rPr>
                <w:rFonts w:ascii="Arial"/>
                <w:sz w:val="21"/>
              </w:rPr>
            </w:pPr>
          </w:p>
          <w:p w14:paraId="05C71CEA">
            <w:pPr>
              <w:spacing w:line="252" w:lineRule="auto"/>
              <w:rPr>
                <w:rFonts w:ascii="Arial"/>
                <w:sz w:val="21"/>
              </w:rPr>
            </w:pPr>
          </w:p>
          <w:p w14:paraId="22790BAA">
            <w:pPr>
              <w:spacing w:before="78" w:line="359" w:lineRule="auto"/>
              <w:ind w:left="983" w:right="617" w:hanging="233"/>
              <w:rPr>
                <w:rFonts w:ascii="仿宋" w:hAnsi="仿宋" w:eastAsia="仿宋" w:cs="仿宋"/>
                <w:sz w:val="24"/>
                <w:szCs w:val="24"/>
              </w:rPr>
            </w:pPr>
            <w:r>
              <w:rPr>
                <w:rFonts w:ascii="仿宋" w:hAnsi="仿宋" w:eastAsia="仿宋" w:cs="仿宋"/>
                <w:b/>
                <w:bCs/>
                <w:spacing w:val="-10"/>
                <w:sz w:val="24"/>
                <w:szCs w:val="24"/>
              </w:rPr>
              <w:t>售后服务</w:t>
            </w:r>
            <w:r>
              <w:rPr>
                <w:rFonts w:ascii="仿宋" w:hAnsi="仿宋" w:eastAsia="仿宋" w:cs="仿宋"/>
                <w:spacing w:val="2"/>
                <w:sz w:val="24"/>
                <w:szCs w:val="24"/>
              </w:rPr>
              <w:t xml:space="preserve"> </w:t>
            </w:r>
            <w:r>
              <w:rPr>
                <w:rFonts w:ascii="仿宋" w:hAnsi="仿宋" w:eastAsia="仿宋" w:cs="仿宋"/>
                <w:b/>
                <w:bCs/>
                <w:spacing w:val="-13"/>
                <w:sz w:val="24"/>
                <w:szCs w:val="24"/>
              </w:rPr>
              <w:t>要求</w:t>
            </w:r>
          </w:p>
        </w:tc>
        <w:tc>
          <w:tcPr>
            <w:tcW w:w="8242" w:type="dxa"/>
            <w:vAlign w:val="top"/>
          </w:tcPr>
          <w:p w14:paraId="7FEAE42D">
            <w:pPr>
              <w:spacing w:before="130" w:line="325" w:lineRule="auto"/>
              <w:ind w:left="27" w:right="66" w:firstLine="10"/>
              <w:rPr>
                <w:rFonts w:ascii="仿宋" w:hAnsi="仿宋" w:eastAsia="仿宋" w:cs="仿宋"/>
                <w:sz w:val="24"/>
                <w:szCs w:val="24"/>
              </w:rPr>
            </w:pPr>
            <w:r>
              <w:rPr>
                <w:rFonts w:ascii="仿宋" w:hAnsi="仿宋" w:eastAsia="仿宋" w:cs="仿宋"/>
                <w:spacing w:val="-1"/>
                <w:sz w:val="24"/>
                <w:szCs w:val="24"/>
              </w:rPr>
              <w:t>1.故障响应时间：成交供应商应接到故障通知</w:t>
            </w:r>
            <w:r>
              <w:rPr>
                <w:rFonts w:ascii="仿宋" w:hAnsi="仿宋" w:eastAsia="仿宋" w:cs="仿宋"/>
                <w:spacing w:val="-2"/>
                <w:sz w:val="24"/>
                <w:szCs w:val="24"/>
              </w:rPr>
              <w:t>后在</w:t>
            </w:r>
            <w:r>
              <w:rPr>
                <w:rFonts w:ascii="仿宋" w:hAnsi="仿宋" w:eastAsia="仿宋" w:cs="仿宋"/>
                <w:spacing w:val="-52"/>
                <w:sz w:val="24"/>
                <w:szCs w:val="24"/>
              </w:rPr>
              <w:t xml:space="preserve"> </w:t>
            </w:r>
            <w:r>
              <w:rPr>
                <w:rFonts w:ascii="仿宋" w:hAnsi="仿宋" w:eastAsia="仿宋" w:cs="仿宋"/>
                <w:spacing w:val="-2"/>
                <w:sz w:val="24"/>
                <w:szCs w:val="24"/>
              </w:rPr>
              <w:t>4</w:t>
            </w:r>
            <w:r>
              <w:rPr>
                <w:rFonts w:ascii="仿宋" w:hAnsi="仿宋" w:eastAsia="仿宋" w:cs="仿宋"/>
                <w:spacing w:val="-45"/>
                <w:sz w:val="24"/>
                <w:szCs w:val="24"/>
              </w:rPr>
              <w:t xml:space="preserve"> </w:t>
            </w:r>
            <w:r>
              <w:rPr>
                <w:rFonts w:ascii="仿宋" w:hAnsi="仿宋" w:eastAsia="仿宋" w:cs="仿宋"/>
                <w:spacing w:val="-2"/>
                <w:sz w:val="24"/>
                <w:szCs w:val="24"/>
              </w:rPr>
              <w:t>小时内到采购人指定现场，</w:t>
            </w:r>
            <w:r>
              <w:rPr>
                <w:rFonts w:ascii="仿宋" w:hAnsi="仿宋" w:eastAsia="仿宋" w:cs="仿宋"/>
                <w:sz w:val="24"/>
                <w:szCs w:val="24"/>
              </w:rPr>
              <w:t xml:space="preserve"> </w:t>
            </w:r>
            <w:r>
              <w:rPr>
                <w:rFonts w:ascii="仿宋" w:hAnsi="仿宋" w:eastAsia="仿宋" w:cs="仿宋"/>
                <w:spacing w:val="-1"/>
                <w:sz w:val="24"/>
                <w:szCs w:val="24"/>
              </w:rPr>
              <w:t>按国家及行业标准对故障进行及时处理；在</w:t>
            </w:r>
            <w:r>
              <w:rPr>
                <w:rFonts w:ascii="仿宋" w:hAnsi="仿宋" w:eastAsia="仿宋" w:cs="仿宋"/>
                <w:spacing w:val="-50"/>
                <w:sz w:val="24"/>
                <w:szCs w:val="24"/>
              </w:rPr>
              <w:t xml:space="preserve"> </w:t>
            </w:r>
            <w:r>
              <w:rPr>
                <w:rFonts w:ascii="仿宋" w:hAnsi="仿宋" w:eastAsia="仿宋" w:cs="仿宋"/>
                <w:spacing w:val="-1"/>
                <w:sz w:val="24"/>
                <w:szCs w:val="24"/>
              </w:rPr>
              <w:t>8</w:t>
            </w:r>
            <w:r>
              <w:rPr>
                <w:rFonts w:ascii="仿宋" w:hAnsi="仿宋" w:eastAsia="仿宋" w:cs="仿宋"/>
                <w:spacing w:val="-44"/>
                <w:sz w:val="24"/>
                <w:szCs w:val="24"/>
              </w:rPr>
              <w:t xml:space="preserve"> </w:t>
            </w:r>
            <w:r>
              <w:rPr>
                <w:rFonts w:ascii="仿宋" w:hAnsi="仿宋" w:eastAsia="仿宋" w:cs="仿宋"/>
                <w:spacing w:val="-1"/>
                <w:sz w:val="24"/>
                <w:szCs w:val="24"/>
              </w:rPr>
              <w:t>小时内不能解决</w:t>
            </w:r>
            <w:r>
              <w:rPr>
                <w:rFonts w:ascii="仿宋" w:hAnsi="仿宋" w:eastAsia="仿宋" w:cs="仿宋"/>
                <w:spacing w:val="-2"/>
                <w:sz w:val="24"/>
                <w:szCs w:val="24"/>
              </w:rPr>
              <w:t>的，供应商须在一</w:t>
            </w:r>
            <w:r>
              <w:rPr>
                <w:rFonts w:ascii="仿宋" w:hAnsi="仿宋" w:eastAsia="仿宋" w:cs="仿宋"/>
                <w:sz w:val="24"/>
                <w:szCs w:val="24"/>
              </w:rPr>
              <w:t xml:space="preserve"> </w:t>
            </w:r>
            <w:r>
              <w:rPr>
                <w:rFonts w:ascii="仿宋" w:hAnsi="仿宋" w:eastAsia="仿宋" w:cs="仿宋"/>
                <w:spacing w:val="-1"/>
                <w:sz w:val="24"/>
                <w:szCs w:val="24"/>
              </w:rPr>
              <w:t>个工作日内提供与原设备技术参数要求相同或高于原设备技术参数要求的备用产</w:t>
            </w:r>
            <w:r>
              <w:rPr>
                <w:rFonts w:ascii="仿宋" w:hAnsi="仿宋" w:eastAsia="仿宋" w:cs="仿宋"/>
                <w:spacing w:val="18"/>
                <w:sz w:val="24"/>
                <w:szCs w:val="24"/>
              </w:rPr>
              <w:t xml:space="preserve"> </w:t>
            </w:r>
            <w:r>
              <w:rPr>
                <w:rFonts w:ascii="仿宋" w:hAnsi="仿宋" w:eastAsia="仿宋" w:cs="仿宋"/>
                <w:spacing w:val="-2"/>
                <w:sz w:val="24"/>
                <w:szCs w:val="24"/>
              </w:rPr>
              <w:t>品，以保证采购人的正常工作。</w:t>
            </w:r>
          </w:p>
          <w:p w14:paraId="2061150E">
            <w:pPr>
              <w:spacing w:before="181" w:line="290" w:lineRule="auto"/>
              <w:ind w:left="25" w:hanging="3"/>
              <w:rPr>
                <w:rFonts w:ascii="仿宋" w:hAnsi="仿宋" w:eastAsia="仿宋" w:cs="仿宋"/>
                <w:sz w:val="24"/>
                <w:szCs w:val="24"/>
              </w:rPr>
            </w:pPr>
            <w:r>
              <w:rPr>
                <w:rFonts w:ascii="仿宋" w:hAnsi="仿宋" w:eastAsia="仿宋" w:cs="仿宋"/>
                <w:spacing w:val="-5"/>
                <w:sz w:val="24"/>
                <w:szCs w:val="24"/>
              </w:rPr>
              <w:t>2.免费送货上门、安装、调试，免费培训使用人员和维护人员，培训内容主要为：</w:t>
            </w:r>
            <w:r>
              <w:rPr>
                <w:rFonts w:ascii="仿宋" w:hAnsi="仿宋" w:eastAsia="仿宋" w:cs="仿宋"/>
                <w:sz w:val="24"/>
                <w:szCs w:val="24"/>
              </w:rPr>
              <w:t xml:space="preserve"> </w:t>
            </w:r>
            <w:r>
              <w:rPr>
                <w:rFonts w:ascii="仿宋" w:hAnsi="仿宋" w:eastAsia="仿宋" w:cs="仿宋"/>
                <w:spacing w:val="-2"/>
                <w:sz w:val="24"/>
                <w:szCs w:val="24"/>
              </w:rPr>
              <w:t>教学仪器的软硬件安装、维护（包括操作系统的完全安装、维护等）。</w:t>
            </w:r>
          </w:p>
          <w:p w14:paraId="3AC1E021">
            <w:pPr>
              <w:spacing w:before="182" w:line="325" w:lineRule="auto"/>
              <w:ind w:left="26" w:right="66" w:hanging="2"/>
              <w:rPr>
                <w:rFonts w:ascii="仿宋" w:hAnsi="仿宋" w:eastAsia="仿宋" w:cs="仿宋"/>
                <w:sz w:val="24"/>
                <w:szCs w:val="24"/>
              </w:rPr>
            </w:pPr>
            <w:r>
              <w:rPr>
                <w:rFonts w:ascii="仿宋" w:hAnsi="仿宋" w:eastAsia="仿宋" w:cs="仿宋"/>
                <w:sz w:val="24"/>
                <w:szCs w:val="24"/>
              </w:rPr>
              <w:t>3.在质量保证期内设备非因人为及不可抗拒因</w:t>
            </w:r>
            <w:r>
              <w:rPr>
                <w:rFonts w:ascii="仿宋" w:hAnsi="仿宋" w:eastAsia="仿宋" w:cs="仿宋"/>
                <w:spacing w:val="-1"/>
                <w:sz w:val="24"/>
                <w:szCs w:val="24"/>
              </w:rPr>
              <w:t>素的原因而引起损坏或质量问题，</w:t>
            </w:r>
            <w:r>
              <w:rPr>
                <w:rFonts w:ascii="仿宋" w:hAnsi="仿宋" w:eastAsia="仿宋" w:cs="仿宋"/>
                <w:sz w:val="24"/>
                <w:szCs w:val="24"/>
              </w:rPr>
              <w:t xml:space="preserve"> </w:t>
            </w:r>
            <w:r>
              <w:rPr>
                <w:rFonts w:ascii="仿宋" w:hAnsi="仿宋" w:eastAsia="仿宋" w:cs="仿宋"/>
                <w:spacing w:val="-1"/>
                <w:sz w:val="24"/>
                <w:szCs w:val="24"/>
              </w:rPr>
              <w:t>成交供应商应免费予以技术服务、维修或设备更换，并承担相应费用和零部件的</w:t>
            </w:r>
            <w:r>
              <w:rPr>
                <w:rFonts w:ascii="仿宋" w:hAnsi="仿宋" w:eastAsia="仿宋" w:cs="仿宋"/>
                <w:spacing w:val="18"/>
                <w:sz w:val="24"/>
                <w:szCs w:val="24"/>
              </w:rPr>
              <w:t xml:space="preserve"> </w:t>
            </w:r>
            <w:r>
              <w:rPr>
                <w:rFonts w:ascii="仿宋" w:hAnsi="仿宋" w:eastAsia="仿宋" w:cs="仿宋"/>
                <w:spacing w:val="-1"/>
                <w:sz w:val="24"/>
                <w:szCs w:val="24"/>
              </w:rPr>
              <w:t>费用，因人为因素出现的故障不在免费保修范围内，成交供应商也要积极帮助采</w:t>
            </w:r>
            <w:r>
              <w:rPr>
                <w:rFonts w:ascii="仿宋" w:hAnsi="仿宋" w:eastAsia="仿宋" w:cs="仿宋"/>
                <w:spacing w:val="18"/>
                <w:sz w:val="24"/>
                <w:szCs w:val="24"/>
              </w:rPr>
              <w:t xml:space="preserve"> </w:t>
            </w:r>
            <w:r>
              <w:rPr>
                <w:rFonts w:ascii="仿宋" w:hAnsi="仿宋" w:eastAsia="仿宋" w:cs="仿宋"/>
                <w:spacing w:val="-1"/>
                <w:sz w:val="24"/>
                <w:szCs w:val="24"/>
              </w:rPr>
              <w:t>购人修理，并提供优惠价格的配件和服务。</w:t>
            </w:r>
          </w:p>
          <w:p w14:paraId="3722DCA0">
            <w:pPr>
              <w:spacing w:before="182" w:line="291" w:lineRule="auto"/>
              <w:ind w:left="26" w:right="66" w:hanging="8"/>
              <w:rPr>
                <w:rFonts w:ascii="仿宋" w:hAnsi="仿宋" w:eastAsia="仿宋" w:cs="仿宋"/>
                <w:sz w:val="24"/>
                <w:szCs w:val="24"/>
              </w:rPr>
            </w:pPr>
            <w:r>
              <w:rPr>
                <w:rFonts w:ascii="仿宋" w:hAnsi="仿宋" w:eastAsia="仿宋" w:cs="仿宋"/>
                <w:sz w:val="24"/>
                <w:szCs w:val="24"/>
              </w:rPr>
              <w:t>4.超过质量保证期的货物，成交供应商提供终生维修、保养</w:t>
            </w:r>
            <w:r>
              <w:rPr>
                <w:rFonts w:ascii="仿宋" w:hAnsi="仿宋" w:eastAsia="仿宋" w:cs="仿宋"/>
                <w:spacing w:val="-1"/>
                <w:sz w:val="24"/>
                <w:szCs w:val="24"/>
              </w:rPr>
              <w:t>服务，维修时只收部</w:t>
            </w:r>
            <w:r>
              <w:rPr>
                <w:rFonts w:ascii="仿宋" w:hAnsi="仿宋" w:eastAsia="仿宋" w:cs="仿宋"/>
                <w:sz w:val="24"/>
                <w:szCs w:val="24"/>
              </w:rPr>
              <w:t xml:space="preserve"> </w:t>
            </w:r>
            <w:r>
              <w:rPr>
                <w:rFonts w:ascii="仿宋" w:hAnsi="仿宋" w:eastAsia="仿宋" w:cs="仿宋"/>
                <w:spacing w:val="-4"/>
                <w:sz w:val="24"/>
                <w:szCs w:val="24"/>
              </w:rPr>
              <w:t>件成本费。</w:t>
            </w:r>
          </w:p>
          <w:p w14:paraId="4CEE3BC7">
            <w:pPr>
              <w:spacing w:before="179" w:line="222" w:lineRule="auto"/>
              <w:ind w:left="24"/>
              <w:rPr>
                <w:rFonts w:ascii="仿宋" w:hAnsi="仿宋" w:eastAsia="仿宋" w:cs="仿宋"/>
                <w:spacing w:val="-1"/>
                <w:sz w:val="24"/>
                <w:szCs w:val="24"/>
              </w:rPr>
            </w:pPr>
            <w:r>
              <w:rPr>
                <w:rFonts w:ascii="仿宋" w:hAnsi="仿宋" w:eastAsia="仿宋" w:cs="仿宋"/>
                <w:spacing w:val="-1"/>
                <w:sz w:val="24"/>
                <w:szCs w:val="24"/>
              </w:rPr>
              <w:t>5.成交供应商随时优惠提供备品备件，优惠提供产品更新、改造服务。</w:t>
            </w:r>
          </w:p>
          <w:p w14:paraId="1C8A4915">
            <w:pPr>
              <w:spacing w:before="179" w:line="222" w:lineRule="auto"/>
              <w:ind w:left="24"/>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6.根据园所要求进行相关材料的教师培训。</w:t>
            </w:r>
          </w:p>
        </w:tc>
      </w:tr>
      <w:tr w14:paraId="0806A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306" w:type="dxa"/>
            <w:vAlign w:val="top"/>
          </w:tcPr>
          <w:p w14:paraId="49B42B9E">
            <w:pPr>
              <w:spacing w:before="98" w:line="223" w:lineRule="auto"/>
              <w:ind w:left="737"/>
              <w:rPr>
                <w:rFonts w:ascii="仿宋" w:hAnsi="仿宋" w:eastAsia="仿宋" w:cs="仿宋"/>
                <w:sz w:val="24"/>
                <w:szCs w:val="24"/>
              </w:rPr>
            </w:pPr>
            <w:r>
              <w:rPr>
                <w:rFonts w:ascii="仿宋" w:hAnsi="仿宋" w:eastAsia="仿宋" w:cs="仿宋"/>
                <w:b/>
                <w:bCs/>
                <w:spacing w:val="-6"/>
                <w:sz w:val="24"/>
                <w:szCs w:val="24"/>
              </w:rPr>
              <w:t>付款方式</w:t>
            </w:r>
          </w:p>
        </w:tc>
        <w:tc>
          <w:tcPr>
            <w:tcW w:w="8242" w:type="dxa"/>
            <w:vAlign w:val="top"/>
          </w:tcPr>
          <w:p w14:paraId="28B2B7EB">
            <w:pPr>
              <w:spacing w:before="177" w:line="220" w:lineRule="auto"/>
              <w:ind w:left="28"/>
              <w:rPr>
                <w:rFonts w:ascii="仿宋" w:hAnsi="仿宋" w:eastAsia="仿宋" w:cs="仿宋"/>
                <w:sz w:val="24"/>
                <w:szCs w:val="24"/>
              </w:rPr>
            </w:pPr>
            <w:r>
              <w:rPr>
                <w:rFonts w:ascii="仿宋" w:hAnsi="仿宋" w:eastAsia="仿宋" w:cs="仿宋"/>
                <w:color w:val="FF0000"/>
                <w:spacing w:val="-1"/>
                <w:sz w:val="24"/>
                <w:szCs w:val="24"/>
                <w:u w:val="single"/>
              </w:rPr>
              <w:t>本项目无预付款，签订合同并验收合格后，</w:t>
            </w:r>
            <w:r>
              <w:rPr>
                <w:rFonts w:hint="eastAsia" w:ascii="仿宋" w:hAnsi="仿宋" w:eastAsia="仿宋" w:cs="仿宋"/>
                <w:color w:val="FF0000"/>
                <w:spacing w:val="-1"/>
                <w:sz w:val="24"/>
                <w:szCs w:val="24"/>
                <w:u w:val="single"/>
                <w:lang w:val="en-US" w:eastAsia="zh-CN"/>
              </w:rPr>
              <w:t>贰年</w:t>
            </w:r>
            <w:r>
              <w:rPr>
                <w:rFonts w:ascii="仿宋" w:hAnsi="仿宋" w:eastAsia="仿宋" w:cs="仿宋"/>
                <w:color w:val="FF0000"/>
                <w:spacing w:val="-1"/>
                <w:sz w:val="24"/>
                <w:szCs w:val="24"/>
                <w:u w:val="single"/>
              </w:rPr>
              <w:t>内付清合</w:t>
            </w:r>
            <w:r>
              <w:rPr>
                <w:rFonts w:ascii="仿宋" w:hAnsi="仿宋" w:eastAsia="仿宋" w:cs="仿宋"/>
                <w:color w:val="FF0000"/>
                <w:spacing w:val="-2"/>
                <w:sz w:val="24"/>
                <w:szCs w:val="24"/>
                <w:u w:val="single"/>
              </w:rPr>
              <w:t>同款。</w:t>
            </w:r>
          </w:p>
        </w:tc>
      </w:tr>
      <w:tr w14:paraId="40102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306" w:type="dxa"/>
            <w:vAlign w:val="top"/>
          </w:tcPr>
          <w:p w14:paraId="6FAF9113">
            <w:pPr>
              <w:spacing w:before="98" w:line="223" w:lineRule="auto"/>
              <w:rPr>
                <w:rFonts w:hint="default"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供应商资质要求</w:t>
            </w:r>
          </w:p>
        </w:tc>
        <w:tc>
          <w:tcPr>
            <w:tcW w:w="8242" w:type="dxa"/>
            <w:vAlign w:val="top"/>
          </w:tcPr>
          <w:p w14:paraId="588540BD">
            <w:pPr>
              <w:numPr>
                <w:ilvl w:val="0"/>
                <w:numId w:val="0"/>
              </w:numPr>
              <w:spacing w:before="177" w:line="220" w:lineRule="auto"/>
              <w:rPr>
                <w:rFonts w:hint="eastAsia" w:ascii="仿宋" w:hAnsi="仿宋" w:eastAsia="仿宋" w:cs="仿宋"/>
                <w:color w:val="FF0000"/>
                <w:spacing w:val="-1"/>
                <w:sz w:val="24"/>
                <w:szCs w:val="24"/>
                <w:u w:val="single"/>
                <w:lang w:val="en-US" w:eastAsia="zh-CN"/>
              </w:rPr>
            </w:pPr>
            <w:r>
              <w:rPr>
                <w:rFonts w:ascii="仿宋" w:hAnsi="仿宋" w:eastAsia="仿宋" w:cs="仿宋"/>
                <w:color w:val="FF0000"/>
                <w:spacing w:val="-3"/>
                <w:sz w:val="24"/>
                <w:szCs w:val="24"/>
              </w:rPr>
              <w:t>▲</w:t>
            </w:r>
            <w:r>
              <w:rPr>
                <w:rFonts w:hint="eastAsia" w:ascii="仿宋" w:hAnsi="仿宋" w:eastAsia="仿宋" w:cs="仿宋"/>
                <w:color w:val="FF0000"/>
                <w:spacing w:val="-3"/>
                <w:sz w:val="24"/>
                <w:szCs w:val="24"/>
                <w:lang w:val="en-US" w:eastAsia="zh-CN"/>
              </w:rPr>
              <w:t>1.</w:t>
            </w:r>
            <w:r>
              <w:rPr>
                <w:rFonts w:hint="eastAsia" w:ascii="仿宋" w:hAnsi="仿宋" w:eastAsia="仿宋" w:cs="仿宋"/>
                <w:color w:val="FF0000"/>
                <w:spacing w:val="-1"/>
                <w:sz w:val="24"/>
                <w:szCs w:val="24"/>
                <w:u w:val="single"/>
                <w:lang w:val="en-US" w:eastAsia="zh-CN"/>
              </w:rPr>
              <w:t>营业执照上必须要有培训资质；</w:t>
            </w:r>
          </w:p>
          <w:p w14:paraId="25C22795">
            <w:pPr>
              <w:numPr>
                <w:ilvl w:val="0"/>
                <w:numId w:val="0"/>
              </w:numPr>
              <w:spacing w:before="177" w:line="220" w:lineRule="auto"/>
              <w:rPr>
                <w:rFonts w:hint="default" w:ascii="仿宋" w:hAnsi="仿宋" w:eastAsia="仿宋" w:cs="仿宋"/>
                <w:color w:val="FF0000"/>
                <w:spacing w:val="-1"/>
                <w:sz w:val="24"/>
                <w:szCs w:val="24"/>
                <w:u w:val="single"/>
                <w:lang w:val="en-US" w:eastAsia="zh-CN"/>
              </w:rPr>
            </w:pPr>
            <w:r>
              <w:rPr>
                <w:rFonts w:ascii="仿宋" w:hAnsi="仿宋" w:eastAsia="仿宋" w:cs="仿宋"/>
                <w:color w:val="FF0000"/>
                <w:spacing w:val="-3"/>
                <w:sz w:val="24"/>
                <w:szCs w:val="24"/>
              </w:rPr>
              <w:t>▲</w:t>
            </w:r>
            <w:r>
              <w:rPr>
                <w:rFonts w:hint="eastAsia" w:ascii="仿宋" w:hAnsi="仿宋" w:eastAsia="仿宋" w:cs="仿宋"/>
                <w:color w:val="FF0000"/>
                <w:spacing w:val="-3"/>
                <w:sz w:val="24"/>
                <w:szCs w:val="24"/>
                <w:lang w:val="en-US" w:eastAsia="zh-CN"/>
              </w:rPr>
              <w:t>2.</w:t>
            </w:r>
            <w:r>
              <w:rPr>
                <w:rFonts w:hint="eastAsia" w:ascii="仿宋" w:hAnsi="仿宋" w:eastAsia="仿宋" w:cs="仿宋"/>
                <w:color w:val="FF0000"/>
                <w:spacing w:val="-1"/>
                <w:sz w:val="24"/>
                <w:szCs w:val="24"/>
                <w:u w:val="single"/>
                <w:lang w:val="en-US" w:eastAsia="zh-CN"/>
              </w:rPr>
              <w:t>必须做过相同行业的成功案例，并提供相应的案例资料、以及相关园所名称和相关联系人电话以方便核实。</w:t>
            </w:r>
          </w:p>
        </w:tc>
      </w:tr>
      <w:tr w14:paraId="17842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2306" w:type="dxa"/>
            <w:vAlign w:val="top"/>
          </w:tcPr>
          <w:p w14:paraId="2CE14F0E">
            <w:pPr>
              <w:spacing w:line="288" w:lineRule="auto"/>
              <w:rPr>
                <w:rFonts w:ascii="Arial"/>
                <w:sz w:val="21"/>
              </w:rPr>
            </w:pPr>
          </w:p>
          <w:p w14:paraId="4CDD3BCB">
            <w:pPr>
              <w:spacing w:before="78" w:line="222" w:lineRule="auto"/>
              <w:ind w:left="327"/>
              <w:rPr>
                <w:rFonts w:ascii="仿宋" w:hAnsi="仿宋" w:eastAsia="仿宋" w:cs="仿宋"/>
                <w:sz w:val="24"/>
                <w:szCs w:val="24"/>
              </w:rPr>
            </w:pPr>
            <w:r>
              <w:rPr>
                <w:rFonts w:ascii="仿宋" w:hAnsi="仿宋" w:eastAsia="仿宋" w:cs="仿宋"/>
                <w:b/>
                <w:bCs/>
                <w:spacing w:val="-5"/>
                <w:sz w:val="24"/>
                <w:szCs w:val="24"/>
              </w:rPr>
              <w:t>安装、调试要求</w:t>
            </w:r>
          </w:p>
        </w:tc>
        <w:tc>
          <w:tcPr>
            <w:tcW w:w="8242" w:type="dxa"/>
            <w:vAlign w:val="top"/>
          </w:tcPr>
          <w:p w14:paraId="53C927F5">
            <w:pPr>
              <w:spacing w:before="132" w:line="221" w:lineRule="auto"/>
              <w:ind w:left="37"/>
              <w:rPr>
                <w:rFonts w:ascii="仿宋" w:hAnsi="仿宋" w:eastAsia="仿宋" w:cs="仿宋"/>
                <w:sz w:val="24"/>
                <w:szCs w:val="24"/>
              </w:rPr>
            </w:pPr>
            <w:r>
              <w:rPr>
                <w:rFonts w:ascii="仿宋" w:hAnsi="仿宋" w:eastAsia="仿宋" w:cs="仿宋"/>
                <w:spacing w:val="-1"/>
                <w:sz w:val="24"/>
                <w:szCs w:val="24"/>
              </w:rPr>
              <w:t>1、供应商必须服从甲方现场负责人的指挥，按指定地点进行安装；</w:t>
            </w:r>
          </w:p>
          <w:p w14:paraId="4B7DD576">
            <w:pPr>
              <w:spacing w:before="180" w:line="221" w:lineRule="auto"/>
              <w:ind w:left="22"/>
              <w:rPr>
                <w:rFonts w:ascii="仿宋" w:hAnsi="仿宋" w:eastAsia="仿宋" w:cs="仿宋"/>
                <w:sz w:val="24"/>
                <w:szCs w:val="24"/>
              </w:rPr>
            </w:pPr>
            <w:r>
              <w:rPr>
                <w:rFonts w:ascii="仿宋" w:hAnsi="仿宋" w:eastAsia="仿宋" w:cs="仿宋"/>
                <w:spacing w:val="-1"/>
                <w:sz w:val="24"/>
                <w:szCs w:val="24"/>
              </w:rPr>
              <w:t>2、安装过程中的所有安全保障由供应商自行负责；</w:t>
            </w:r>
          </w:p>
          <w:p w14:paraId="319D37AF">
            <w:pPr>
              <w:spacing w:before="180" w:line="221" w:lineRule="auto"/>
              <w:ind w:left="24"/>
              <w:rPr>
                <w:rFonts w:ascii="仿宋" w:hAnsi="仿宋" w:eastAsia="仿宋" w:cs="仿宋"/>
                <w:sz w:val="24"/>
                <w:szCs w:val="24"/>
              </w:rPr>
            </w:pPr>
            <w:r>
              <w:rPr>
                <w:rFonts w:ascii="仿宋" w:hAnsi="仿宋" w:eastAsia="仿宋" w:cs="仿宋"/>
                <w:spacing w:val="-1"/>
                <w:sz w:val="24"/>
                <w:szCs w:val="24"/>
              </w:rPr>
              <w:t>3、严格按投标产品的安装规范要求进行安装，确保安全。</w:t>
            </w:r>
          </w:p>
        </w:tc>
      </w:tr>
      <w:tr w14:paraId="617A0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4" w:hRule="atLeast"/>
        </w:trPr>
        <w:tc>
          <w:tcPr>
            <w:tcW w:w="2306" w:type="dxa"/>
            <w:vAlign w:val="top"/>
          </w:tcPr>
          <w:p w14:paraId="1858B88D">
            <w:pPr>
              <w:spacing w:line="337" w:lineRule="auto"/>
              <w:rPr>
                <w:rFonts w:ascii="Arial"/>
                <w:sz w:val="21"/>
              </w:rPr>
            </w:pPr>
          </w:p>
          <w:p w14:paraId="3002118D">
            <w:pPr>
              <w:spacing w:line="338" w:lineRule="auto"/>
              <w:rPr>
                <w:rFonts w:ascii="Arial"/>
                <w:sz w:val="21"/>
              </w:rPr>
            </w:pPr>
          </w:p>
          <w:p w14:paraId="22031631">
            <w:pPr>
              <w:spacing w:before="78" w:line="222" w:lineRule="auto"/>
              <w:ind w:left="737"/>
              <w:rPr>
                <w:rFonts w:ascii="仿宋" w:hAnsi="仿宋" w:eastAsia="仿宋" w:cs="仿宋"/>
                <w:sz w:val="24"/>
                <w:szCs w:val="24"/>
              </w:rPr>
            </w:pPr>
            <w:r>
              <w:rPr>
                <w:rFonts w:ascii="仿宋" w:hAnsi="仿宋" w:eastAsia="仿宋" w:cs="仿宋"/>
                <w:b/>
                <w:bCs/>
                <w:spacing w:val="-6"/>
                <w:sz w:val="24"/>
                <w:szCs w:val="24"/>
              </w:rPr>
              <w:t>报价要求</w:t>
            </w:r>
          </w:p>
        </w:tc>
        <w:tc>
          <w:tcPr>
            <w:tcW w:w="8242" w:type="dxa"/>
            <w:vAlign w:val="top"/>
          </w:tcPr>
          <w:p w14:paraId="67E9DDC1">
            <w:pPr>
              <w:spacing w:before="135" w:line="222" w:lineRule="auto"/>
              <w:ind w:left="33"/>
              <w:rPr>
                <w:rFonts w:ascii="仿宋" w:hAnsi="仿宋" w:eastAsia="仿宋" w:cs="仿宋"/>
                <w:sz w:val="24"/>
                <w:szCs w:val="24"/>
              </w:rPr>
            </w:pPr>
            <w:r>
              <w:rPr>
                <w:rFonts w:ascii="仿宋" w:hAnsi="仿宋" w:eastAsia="仿宋" w:cs="仿宋"/>
                <w:spacing w:val="-1"/>
                <w:sz w:val="24"/>
                <w:szCs w:val="24"/>
              </w:rPr>
              <w:t>竞标报价为采购人指定地点的现场交货价，包</w:t>
            </w:r>
            <w:r>
              <w:rPr>
                <w:rFonts w:ascii="仿宋" w:hAnsi="仿宋" w:eastAsia="仿宋" w:cs="仿宋"/>
                <w:spacing w:val="-2"/>
                <w:sz w:val="24"/>
                <w:szCs w:val="24"/>
              </w:rPr>
              <w:t>括：</w:t>
            </w:r>
          </w:p>
          <w:p w14:paraId="4EBF290F">
            <w:pPr>
              <w:spacing w:before="178" w:line="221" w:lineRule="auto"/>
              <w:ind w:left="37"/>
              <w:rPr>
                <w:rFonts w:ascii="仿宋" w:hAnsi="仿宋" w:eastAsia="仿宋" w:cs="仿宋"/>
                <w:sz w:val="24"/>
                <w:szCs w:val="24"/>
              </w:rPr>
            </w:pPr>
            <w:r>
              <w:rPr>
                <w:rFonts w:ascii="仿宋" w:hAnsi="仿宋" w:eastAsia="仿宋" w:cs="仿宋"/>
                <w:spacing w:val="-4"/>
                <w:sz w:val="24"/>
                <w:szCs w:val="24"/>
              </w:rPr>
              <w:t>1、货物的价格；</w:t>
            </w:r>
          </w:p>
          <w:p w14:paraId="4F6D5F41">
            <w:pPr>
              <w:spacing w:before="180" w:line="221" w:lineRule="auto"/>
              <w:ind w:left="22"/>
              <w:rPr>
                <w:rFonts w:ascii="仿宋" w:hAnsi="仿宋" w:eastAsia="仿宋" w:cs="仿宋"/>
                <w:sz w:val="24"/>
                <w:szCs w:val="24"/>
              </w:rPr>
            </w:pPr>
            <w:r>
              <w:rPr>
                <w:rFonts w:ascii="仿宋" w:hAnsi="仿宋" w:eastAsia="仿宋" w:cs="仿宋"/>
                <w:spacing w:val="-1"/>
                <w:sz w:val="24"/>
                <w:szCs w:val="24"/>
              </w:rPr>
              <w:t>2、货物的标准附件、备品备件、专用工具的价格；</w:t>
            </w:r>
          </w:p>
          <w:p w14:paraId="1B169386">
            <w:pPr>
              <w:spacing w:before="180" w:line="221" w:lineRule="auto"/>
              <w:ind w:left="24"/>
              <w:rPr>
                <w:rFonts w:ascii="仿宋" w:hAnsi="仿宋" w:eastAsia="仿宋" w:cs="仿宋"/>
                <w:sz w:val="24"/>
                <w:szCs w:val="24"/>
              </w:rPr>
            </w:pPr>
            <w:r>
              <w:rPr>
                <w:rFonts w:ascii="仿宋" w:hAnsi="仿宋" w:eastAsia="仿宋" w:cs="仿宋"/>
                <w:spacing w:val="-1"/>
                <w:sz w:val="24"/>
                <w:szCs w:val="24"/>
              </w:rPr>
              <w:t>3、运输、装卸、调试、技术支持、售后服务等费用；</w:t>
            </w:r>
          </w:p>
        </w:tc>
      </w:tr>
      <w:tr w14:paraId="56CB3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9" w:hRule="atLeast"/>
        </w:trPr>
        <w:tc>
          <w:tcPr>
            <w:tcW w:w="2306" w:type="dxa"/>
            <w:vAlign w:val="top"/>
          </w:tcPr>
          <w:p w14:paraId="2FCCCEBE">
            <w:pPr>
              <w:rPr>
                <w:rFonts w:ascii="Arial"/>
                <w:sz w:val="21"/>
              </w:rPr>
            </w:pPr>
          </w:p>
        </w:tc>
        <w:tc>
          <w:tcPr>
            <w:tcW w:w="8242" w:type="dxa"/>
            <w:vAlign w:val="top"/>
          </w:tcPr>
          <w:p w14:paraId="4858F355">
            <w:pPr>
              <w:spacing w:before="135" w:line="221" w:lineRule="auto"/>
              <w:ind w:left="18"/>
              <w:rPr>
                <w:rFonts w:ascii="仿宋" w:hAnsi="仿宋" w:eastAsia="仿宋" w:cs="仿宋"/>
                <w:sz w:val="24"/>
                <w:szCs w:val="24"/>
              </w:rPr>
            </w:pPr>
            <w:r>
              <w:rPr>
                <w:rFonts w:ascii="仿宋" w:hAnsi="仿宋" w:eastAsia="仿宋" w:cs="仿宋"/>
                <w:spacing w:val="-1"/>
                <w:sz w:val="24"/>
                <w:szCs w:val="24"/>
              </w:rPr>
              <w:t>4、必要的保险费用和各项税费；</w:t>
            </w:r>
          </w:p>
          <w:p w14:paraId="69C4B52F">
            <w:pPr>
              <w:spacing w:before="180" w:line="222" w:lineRule="auto"/>
              <w:ind w:left="24"/>
              <w:rPr>
                <w:rFonts w:ascii="仿宋" w:hAnsi="仿宋" w:eastAsia="仿宋" w:cs="仿宋"/>
                <w:sz w:val="24"/>
                <w:szCs w:val="24"/>
              </w:rPr>
            </w:pPr>
            <w:r>
              <w:rPr>
                <w:rFonts w:ascii="仿宋" w:hAnsi="仿宋" w:eastAsia="仿宋" w:cs="仿宋"/>
                <w:spacing w:val="-2"/>
                <w:sz w:val="24"/>
                <w:szCs w:val="24"/>
              </w:rPr>
              <w:t>5、安装、送货上门的费用；</w:t>
            </w:r>
          </w:p>
          <w:p w14:paraId="026F3BF7">
            <w:pPr>
              <w:spacing w:before="179" w:line="222" w:lineRule="auto"/>
              <w:ind w:left="21"/>
              <w:rPr>
                <w:rFonts w:ascii="仿宋" w:hAnsi="仿宋" w:eastAsia="仿宋" w:cs="仿宋"/>
                <w:sz w:val="24"/>
                <w:szCs w:val="24"/>
              </w:rPr>
            </w:pPr>
            <w:r>
              <w:rPr>
                <w:rFonts w:ascii="仿宋" w:hAnsi="仿宋" w:eastAsia="仿宋" w:cs="仿宋"/>
                <w:spacing w:val="-1"/>
                <w:sz w:val="24"/>
                <w:szCs w:val="24"/>
              </w:rPr>
              <w:t>6、开展培训（含教材费、场地租用费）的费用；</w:t>
            </w:r>
          </w:p>
          <w:p w14:paraId="014F6770">
            <w:pPr>
              <w:pStyle w:val="7"/>
              <w:spacing w:before="180" w:line="220" w:lineRule="auto"/>
              <w:ind w:left="19"/>
              <w:rPr>
                <w:rFonts w:ascii="仿宋" w:hAnsi="仿宋" w:eastAsia="仿宋" w:cs="仿宋"/>
              </w:rPr>
            </w:pPr>
            <w:r>
              <w:rPr>
                <w:rFonts w:ascii="Times New Roman" w:hAnsi="Times New Roman" w:eastAsia="Times New Roman" w:cs="Times New Roman"/>
                <w:spacing w:val="-2"/>
                <w:sz w:val="20"/>
                <w:szCs w:val="20"/>
              </w:rPr>
              <w:t>7</w:t>
            </w:r>
            <w:r>
              <w:rPr>
                <w:rFonts w:ascii="Times New Roman" w:hAnsi="Times New Roman" w:eastAsia="Times New Roman" w:cs="Times New Roman"/>
                <w:spacing w:val="-13"/>
                <w:sz w:val="20"/>
                <w:szCs w:val="20"/>
              </w:rPr>
              <w:t xml:space="preserve"> </w:t>
            </w:r>
            <w:r>
              <w:rPr>
                <w:spacing w:val="-2"/>
                <w:sz w:val="20"/>
                <w:szCs w:val="20"/>
              </w:rPr>
              <w:t>、</w:t>
            </w:r>
            <w:r>
              <w:rPr>
                <w:rFonts w:ascii="仿宋" w:hAnsi="仿宋" w:eastAsia="仿宋" w:cs="仿宋"/>
                <w:spacing w:val="-2"/>
              </w:rPr>
              <w:t>到现场验收和验收检测的费用；</w:t>
            </w:r>
          </w:p>
          <w:p w14:paraId="04838F7F">
            <w:pPr>
              <w:pStyle w:val="7"/>
              <w:spacing w:before="180" w:line="292" w:lineRule="auto"/>
              <w:ind w:left="27" w:right="13" w:hanging="3"/>
              <w:rPr>
                <w:rFonts w:ascii="仿宋" w:hAnsi="仿宋" w:eastAsia="仿宋" w:cs="仿宋"/>
              </w:rPr>
            </w:pPr>
            <w:r>
              <w:rPr>
                <w:rFonts w:ascii="Times New Roman" w:hAnsi="Times New Roman" w:eastAsia="Times New Roman" w:cs="Times New Roman"/>
                <w:spacing w:val="-1"/>
                <w:sz w:val="20"/>
                <w:szCs w:val="20"/>
              </w:rPr>
              <w:t>8</w:t>
            </w:r>
            <w:r>
              <w:rPr>
                <w:rFonts w:ascii="Times New Roman" w:hAnsi="Times New Roman" w:eastAsia="Times New Roman" w:cs="Times New Roman"/>
                <w:spacing w:val="-26"/>
                <w:sz w:val="20"/>
                <w:szCs w:val="20"/>
              </w:rPr>
              <w:t xml:space="preserve"> </w:t>
            </w:r>
            <w:r>
              <w:rPr>
                <w:spacing w:val="-1"/>
                <w:sz w:val="20"/>
                <w:szCs w:val="20"/>
              </w:rPr>
              <w:t>、</w:t>
            </w:r>
            <w:r>
              <w:rPr>
                <w:rFonts w:ascii="仿宋" w:hAnsi="仿宋" w:eastAsia="仿宋" w:cs="仿宋"/>
                <w:spacing w:val="-1"/>
              </w:rPr>
              <w:t>供应商应对本项目的所有内容范围的货物及服务进行总承</w:t>
            </w:r>
            <w:r>
              <w:rPr>
                <w:rFonts w:ascii="仿宋" w:hAnsi="仿宋" w:eastAsia="仿宋" w:cs="仿宋"/>
                <w:spacing w:val="-2"/>
              </w:rPr>
              <w:t>包报价；采购人不再</w:t>
            </w:r>
            <w:r>
              <w:rPr>
                <w:rFonts w:ascii="仿宋" w:hAnsi="仿宋" w:eastAsia="仿宋" w:cs="仿宋"/>
                <w:spacing w:val="-3"/>
              </w:rPr>
              <w:t>支付任何费用。</w:t>
            </w:r>
          </w:p>
        </w:tc>
      </w:tr>
      <w:tr w14:paraId="7FFC6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7" w:hRule="atLeast"/>
        </w:trPr>
        <w:tc>
          <w:tcPr>
            <w:tcW w:w="2306" w:type="dxa"/>
            <w:vAlign w:val="top"/>
          </w:tcPr>
          <w:p w14:paraId="3D1F5570">
            <w:pPr>
              <w:spacing w:line="284" w:lineRule="auto"/>
              <w:rPr>
                <w:rFonts w:ascii="Arial"/>
                <w:sz w:val="21"/>
              </w:rPr>
            </w:pPr>
          </w:p>
          <w:p w14:paraId="201280CD">
            <w:pPr>
              <w:spacing w:line="284" w:lineRule="auto"/>
              <w:rPr>
                <w:rFonts w:ascii="Arial"/>
                <w:sz w:val="21"/>
              </w:rPr>
            </w:pPr>
          </w:p>
          <w:p w14:paraId="2D2E7BAE">
            <w:pPr>
              <w:spacing w:line="285" w:lineRule="auto"/>
              <w:rPr>
                <w:rFonts w:ascii="Arial"/>
                <w:sz w:val="21"/>
              </w:rPr>
            </w:pPr>
          </w:p>
          <w:p w14:paraId="12F3BDD0">
            <w:pPr>
              <w:spacing w:line="285" w:lineRule="auto"/>
              <w:rPr>
                <w:rFonts w:ascii="Arial"/>
                <w:sz w:val="21"/>
              </w:rPr>
            </w:pPr>
          </w:p>
          <w:p w14:paraId="3D89A2F1">
            <w:pPr>
              <w:spacing w:before="78" w:line="222" w:lineRule="auto"/>
              <w:ind w:left="743"/>
              <w:rPr>
                <w:rFonts w:ascii="仿宋" w:hAnsi="仿宋" w:eastAsia="仿宋" w:cs="仿宋"/>
                <w:sz w:val="24"/>
                <w:szCs w:val="24"/>
              </w:rPr>
            </w:pPr>
            <w:r>
              <w:rPr>
                <w:rFonts w:ascii="仿宋" w:hAnsi="仿宋" w:eastAsia="仿宋" w:cs="仿宋"/>
                <w:b/>
                <w:bCs/>
                <w:spacing w:val="-8"/>
                <w:sz w:val="24"/>
                <w:szCs w:val="24"/>
              </w:rPr>
              <w:t>质量要求</w:t>
            </w:r>
          </w:p>
        </w:tc>
        <w:tc>
          <w:tcPr>
            <w:tcW w:w="8242" w:type="dxa"/>
            <w:vAlign w:val="top"/>
          </w:tcPr>
          <w:p w14:paraId="7FF62AC8">
            <w:pPr>
              <w:spacing w:before="133" w:line="344" w:lineRule="auto"/>
              <w:ind w:left="26" w:right="13" w:firstLine="11"/>
              <w:rPr>
                <w:rFonts w:ascii="仿宋" w:hAnsi="仿宋" w:eastAsia="仿宋" w:cs="仿宋"/>
                <w:sz w:val="24"/>
                <w:szCs w:val="24"/>
              </w:rPr>
            </w:pPr>
            <w:r>
              <w:rPr>
                <w:rFonts w:ascii="仿宋" w:hAnsi="仿宋" w:eastAsia="仿宋" w:cs="仿宋"/>
                <w:sz w:val="24"/>
                <w:szCs w:val="24"/>
              </w:rPr>
              <w:t>1.提供的产品必须是全新、完整、未使用过的原装正品，其产品必须符合国家、</w:t>
            </w:r>
            <w:r>
              <w:rPr>
                <w:rFonts w:ascii="仿宋" w:hAnsi="仿宋" w:eastAsia="仿宋" w:cs="仿宋"/>
                <w:spacing w:val="6"/>
                <w:sz w:val="24"/>
                <w:szCs w:val="24"/>
              </w:rPr>
              <w:t xml:space="preserve"> </w:t>
            </w:r>
            <w:r>
              <w:rPr>
                <w:rFonts w:ascii="仿宋" w:hAnsi="仿宋" w:eastAsia="仿宋" w:cs="仿宋"/>
                <w:spacing w:val="-1"/>
                <w:sz w:val="24"/>
                <w:szCs w:val="24"/>
              </w:rPr>
              <w:t>行业有关规定及厂家承诺执行“三包</w:t>
            </w:r>
            <w:r>
              <w:rPr>
                <w:rFonts w:ascii="仿宋" w:hAnsi="仿宋" w:eastAsia="仿宋" w:cs="仿宋"/>
                <w:spacing w:val="-88"/>
                <w:sz w:val="24"/>
                <w:szCs w:val="24"/>
              </w:rPr>
              <w:t xml:space="preserve"> </w:t>
            </w:r>
            <w:r>
              <w:rPr>
                <w:rFonts w:ascii="仿宋" w:hAnsi="仿宋" w:eastAsia="仿宋" w:cs="仿宋"/>
                <w:spacing w:val="-1"/>
                <w:sz w:val="24"/>
                <w:szCs w:val="24"/>
              </w:rPr>
              <w:t>”服务，质</w:t>
            </w:r>
            <w:r>
              <w:rPr>
                <w:rFonts w:ascii="仿宋" w:hAnsi="仿宋" w:eastAsia="仿宋" w:cs="仿宋"/>
                <w:spacing w:val="-2"/>
                <w:sz w:val="24"/>
                <w:szCs w:val="24"/>
              </w:rPr>
              <w:t>保期内免一切费用进行上门服务</w:t>
            </w:r>
            <w:r>
              <w:rPr>
                <w:rFonts w:ascii="仿宋" w:hAnsi="仿宋" w:eastAsia="仿宋" w:cs="仿宋"/>
                <w:sz w:val="24"/>
                <w:szCs w:val="24"/>
              </w:rPr>
              <w:t xml:space="preserve"> </w:t>
            </w:r>
            <w:r>
              <w:rPr>
                <w:rFonts w:ascii="仿宋" w:hAnsi="仿宋" w:eastAsia="仿宋" w:cs="仿宋"/>
                <w:spacing w:val="-2"/>
                <w:sz w:val="24"/>
                <w:szCs w:val="24"/>
              </w:rPr>
              <w:t>及更换。</w:t>
            </w:r>
            <w:r>
              <w:rPr>
                <w:rFonts w:ascii="仿宋" w:hAnsi="仿宋" w:eastAsia="仿宋" w:cs="仿宋"/>
                <w:spacing w:val="-12"/>
                <w:sz w:val="24"/>
                <w:szCs w:val="24"/>
              </w:rPr>
              <w:t xml:space="preserve"> </w:t>
            </w:r>
            <w:r>
              <w:rPr>
                <w:rFonts w:ascii="仿宋" w:hAnsi="仿宋" w:eastAsia="仿宋" w:cs="仿宋"/>
                <w:spacing w:val="-2"/>
                <w:sz w:val="24"/>
                <w:szCs w:val="24"/>
              </w:rPr>
              <w:t>2.质量保障：本项目中标方提供的所有产品必须完全符合项目要求的品</w:t>
            </w:r>
            <w:r>
              <w:rPr>
                <w:rFonts w:ascii="仿宋" w:hAnsi="仿宋" w:eastAsia="仿宋" w:cs="仿宋"/>
                <w:sz w:val="24"/>
                <w:szCs w:val="24"/>
              </w:rPr>
              <w:t xml:space="preserve"> </w:t>
            </w:r>
            <w:r>
              <w:rPr>
                <w:rFonts w:ascii="仿宋" w:hAnsi="仿宋" w:eastAsia="仿宋" w:cs="仿宋"/>
                <w:spacing w:val="-1"/>
                <w:sz w:val="24"/>
                <w:szCs w:val="24"/>
              </w:rPr>
              <w:t>牌参数，供应商不得以任何理由更改设备的品牌、配置，一旦发现不能满足参数要求、伪造贴标等虚假响应，或者无法正常交货影响业主使用的情况，业主可作为废标处理，并按相关法律法规予以处罚。</w:t>
            </w:r>
          </w:p>
        </w:tc>
      </w:tr>
      <w:tr w14:paraId="01199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3" w:hRule="atLeast"/>
        </w:trPr>
        <w:tc>
          <w:tcPr>
            <w:tcW w:w="2306" w:type="dxa"/>
            <w:vAlign w:val="top"/>
          </w:tcPr>
          <w:p w14:paraId="4BECBE43">
            <w:pPr>
              <w:spacing w:line="273" w:lineRule="auto"/>
              <w:rPr>
                <w:rFonts w:ascii="Arial"/>
                <w:sz w:val="21"/>
              </w:rPr>
            </w:pPr>
          </w:p>
          <w:p w14:paraId="04C3F7B4">
            <w:pPr>
              <w:spacing w:line="273" w:lineRule="auto"/>
              <w:rPr>
                <w:rFonts w:ascii="Arial"/>
                <w:sz w:val="21"/>
              </w:rPr>
            </w:pPr>
          </w:p>
          <w:p w14:paraId="07C17BE8">
            <w:pPr>
              <w:spacing w:line="273" w:lineRule="auto"/>
              <w:rPr>
                <w:rFonts w:ascii="Arial"/>
                <w:sz w:val="21"/>
              </w:rPr>
            </w:pPr>
          </w:p>
          <w:p w14:paraId="764D3E54">
            <w:pPr>
              <w:spacing w:line="274" w:lineRule="auto"/>
              <w:rPr>
                <w:rFonts w:ascii="Arial"/>
                <w:sz w:val="21"/>
              </w:rPr>
            </w:pPr>
          </w:p>
          <w:p w14:paraId="2A1152FA">
            <w:pPr>
              <w:spacing w:line="274" w:lineRule="auto"/>
              <w:rPr>
                <w:rFonts w:ascii="Arial"/>
                <w:sz w:val="21"/>
              </w:rPr>
            </w:pPr>
          </w:p>
          <w:p w14:paraId="0C081BD4">
            <w:pPr>
              <w:spacing w:before="78" w:line="359" w:lineRule="auto"/>
              <w:ind w:left="859" w:right="617" w:hanging="123"/>
              <w:rPr>
                <w:rFonts w:ascii="仿宋" w:hAnsi="仿宋" w:eastAsia="仿宋" w:cs="仿宋"/>
                <w:sz w:val="24"/>
                <w:szCs w:val="24"/>
              </w:rPr>
            </w:pPr>
            <w:r>
              <w:rPr>
                <w:rFonts w:ascii="仿宋" w:hAnsi="仿宋" w:eastAsia="仿宋" w:cs="仿宋"/>
                <w:b/>
                <w:bCs/>
                <w:spacing w:val="-6"/>
                <w:sz w:val="24"/>
                <w:szCs w:val="24"/>
              </w:rPr>
              <w:t>验收标准</w:t>
            </w:r>
            <w:r>
              <w:rPr>
                <w:rFonts w:ascii="仿宋" w:hAnsi="仿宋" w:eastAsia="仿宋" w:cs="仿宋"/>
                <w:sz w:val="24"/>
                <w:szCs w:val="24"/>
              </w:rPr>
              <w:t xml:space="preserve"> </w:t>
            </w:r>
            <w:r>
              <w:rPr>
                <w:rFonts w:ascii="仿宋" w:hAnsi="仿宋" w:eastAsia="仿宋" w:cs="仿宋"/>
                <w:b/>
                <w:bCs/>
                <w:spacing w:val="-8"/>
                <w:sz w:val="24"/>
                <w:szCs w:val="24"/>
              </w:rPr>
              <w:t>及要求</w:t>
            </w:r>
          </w:p>
        </w:tc>
        <w:tc>
          <w:tcPr>
            <w:tcW w:w="8242" w:type="dxa"/>
            <w:vAlign w:val="top"/>
          </w:tcPr>
          <w:p w14:paraId="7AD84A3A">
            <w:pPr>
              <w:spacing w:before="51" w:line="355" w:lineRule="auto"/>
              <w:ind w:left="136" w:right="119" w:firstLine="92"/>
              <w:jc w:val="both"/>
              <w:rPr>
                <w:rFonts w:ascii="仿宋" w:hAnsi="仿宋" w:eastAsia="仿宋" w:cs="仿宋"/>
                <w:sz w:val="24"/>
                <w:szCs w:val="24"/>
              </w:rPr>
            </w:pPr>
            <w:r>
              <w:rPr>
                <w:rFonts w:ascii="仿宋" w:hAnsi="仿宋" w:eastAsia="仿宋" w:cs="仿宋"/>
                <w:spacing w:val="-1"/>
                <w:sz w:val="24"/>
                <w:szCs w:val="24"/>
              </w:rPr>
              <w:t>1.本次采购的全部货物，中标供应商必须免费上门安装、调试、培训，不接受</w:t>
            </w:r>
            <w:r>
              <w:rPr>
                <w:rFonts w:ascii="仿宋" w:hAnsi="仿宋" w:eastAsia="仿宋" w:cs="仿宋"/>
                <w:spacing w:val="-2"/>
                <w:sz w:val="24"/>
                <w:szCs w:val="24"/>
              </w:rPr>
              <w:t>电话指导安装、调试、培训等。 2.交付时所有产品均严格按招标文件上的技术参数实质的要求、投标人响应和承诺的技术参数及性能等有关标准进行验收,不</w:t>
            </w:r>
            <w:r>
              <w:rPr>
                <w:rFonts w:ascii="仿宋" w:hAnsi="仿宋" w:eastAsia="仿宋" w:cs="仿宋"/>
                <w:spacing w:val="-3"/>
                <w:sz w:val="24"/>
                <w:szCs w:val="24"/>
              </w:rPr>
              <w:t xml:space="preserve">符合本项目采购需求的采购方将不予验收通过。 </w:t>
            </w:r>
            <w:r>
              <w:rPr>
                <w:rFonts w:ascii="仿宋" w:hAnsi="仿宋" w:eastAsia="仿宋" w:cs="仿宋"/>
                <w:color w:val="FF0000"/>
                <w:spacing w:val="-3"/>
                <w:sz w:val="24"/>
                <w:szCs w:val="24"/>
              </w:rPr>
              <w:t>3.</w:t>
            </w:r>
            <w:r>
              <w:rPr>
                <w:rFonts w:hint="eastAsia" w:ascii="仿宋" w:hAnsi="仿宋" w:eastAsia="仿宋" w:cs="仿宋"/>
                <w:color w:val="FF0000"/>
                <w:spacing w:val="-3"/>
                <w:sz w:val="24"/>
                <w:szCs w:val="24"/>
                <w:lang w:val="en-US" w:eastAsia="zh-CN"/>
              </w:rPr>
              <w:t>购置项目需求表中的</w:t>
            </w:r>
            <w:r>
              <w:rPr>
                <w:rFonts w:ascii="仿宋" w:hAnsi="仿宋" w:eastAsia="仿宋" w:cs="仿宋"/>
                <w:color w:val="FF0000"/>
                <w:spacing w:val="-3"/>
                <w:sz w:val="24"/>
                <w:szCs w:val="24"/>
              </w:rPr>
              <w:t>打“▲</w:t>
            </w:r>
            <w:r>
              <w:rPr>
                <w:rFonts w:ascii="仿宋" w:hAnsi="仿宋" w:eastAsia="仿宋" w:cs="仿宋"/>
                <w:color w:val="FF0000"/>
                <w:spacing w:val="-72"/>
                <w:sz w:val="24"/>
                <w:szCs w:val="24"/>
              </w:rPr>
              <w:t xml:space="preserve"> </w:t>
            </w:r>
            <w:r>
              <w:rPr>
                <w:rFonts w:ascii="仿宋" w:hAnsi="仿宋" w:eastAsia="仿宋" w:cs="仿宋"/>
                <w:color w:val="FF0000"/>
                <w:spacing w:val="-3"/>
                <w:sz w:val="24"/>
                <w:szCs w:val="24"/>
              </w:rPr>
              <w:t>”号条款为重要技术</w:t>
            </w:r>
            <w:r>
              <w:rPr>
                <w:rFonts w:ascii="仿宋" w:hAnsi="仿宋" w:eastAsia="仿宋" w:cs="仿宋"/>
                <w:color w:val="FF0000"/>
                <w:spacing w:val="-2"/>
                <w:sz w:val="24"/>
                <w:szCs w:val="24"/>
              </w:rPr>
              <w:t>参数，投标人必须满足否则竞价无效。</w:t>
            </w:r>
            <w:r>
              <w:rPr>
                <w:rFonts w:ascii="仿宋" w:hAnsi="仿宋" w:eastAsia="仿宋" w:cs="仿宋"/>
                <w:spacing w:val="-2"/>
                <w:sz w:val="24"/>
                <w:szCs w:val="24"/>
              </w:rPr>
              <w:t xml:space="preserve"> 4.为确保货物质量，中标方必须在签订</w:t>
            </w:r>
            <w:r>
              <w:rPr>
                <w:rFonts w:ascii="仿宋" w:hAnsi="仿宋" w:eastAsia="仿宋" w:cs="仿宋"/>
                <w:spacing w:val="2"/>
                <w:sz w:val="24"/>
                <w:szCs w:val="24"/>
              </w:rPr>
              <w:t>合同时提供生产厂家针对此项目的售后服务保证函原件、供</w:t>
            </w:r>
            <w:r>
              <w:rPr>
                <w:rFonts w:ascii="仿宋" w:hAnsi="仿宋" w:eastAsia="仿宋" w:cs="仿宋"/>
                <w:spacing w:val="1"/>
                <w:sz w:val="24"/>
                <w:szCs w:val="24"/>
              </w:rPr>
              <w:t>货证明原件并加盖生产厂家公章，如不能提供的，视为“虚假竞标</w:t>
            </w:r>
            <w:r>
              <w:rPr>
                <w:rFonts w:ascii="仿宋" w:hAnsi="仿宋" w:eastAsia="仿宋" w:cs="仿宋"/>
                <w:spacing w:val="-83"/>
                <w:sz w:val="24"/>
                <w:szCs w:val="24"/>
              </w:rPr>
              <w:t xml:space="preserve"> </w:t>
            </w:r>
            <w:r>
              <w:rPr>
                <w:rFonts w:ascii="仿宋" w:hAnsi="仿宋" w:eastAsia="仿宋" w:cs="仿宋"/>
                <w:sz w:val="24"/>
                <w:szCs w:val="24"/>
              </w:rPr>
              <w:t>”，取消成交资格并上报财政</w:t>
            </w:r>
            <w:r>
              <w:rPr>
                <w:rFonts w:ascii="仿宋" w:hAnsi="仿宋" w:eastAsia="仿宋" w:cs="仿宋"/>
                <w:spacing w:val="-3"/>
                <w:sz w:val="24"/>
                <w:szCs w:val="24"/>
              </w:rPr>
              <w:t>等相关部门处理。</w:t>
            </w:r>
          </w:p>
        </w:tc>
      </w:tr>
      <w:tr w14:paraId="36E23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2" w:hRule="atLeast"/>
        </w:trPr>
        <w:tc>
          <w:tcPr>
            <w:tcW w:w="2306" w:type="dxa"/>
            <w:vAlign w:val="top"/>
          </w:tcPr>
          <w:p w14:paraId="7691ACC4">
            <w:pPr>
              <w:spacing w:line="336" w:lineRule="auto"/>
              <w:rPr>
                <w:rFonts w:ascii="Arial"/>
                <w:sz w:val="21"/>
              </w:rPr>
            </w:pPr>
          </w:p>
          <w:p w14:paraId="4137309E">
            <w:pPr>
              <w:spacing w:line="337" w:lineRule="auto"/>
              <w:rPr>
                <w:rFonts w:ascii="Arial"/>
                <w:sz w:val="21"/>
              </w:rPr>
            </w:pPr>
          </w:p>
          <w:p w14:paraId="580BF1C4">
            <w:pPr>
              <w:spacing w:before="78" w:line="222" w:lineRule="auto"/>
              <w:ind w:left="686"/>
              <w:rPr>
                <w:rFonts w:ascii="仿宋" w:hAnsi="仿宋" w:eastAsia="仿宋" w:cs="仿宋"/>
                <w:sz w:val="24"/>
                <w:szCs w:val="24"/>
              </w:rPr>
            </w:pPr>
            <w:r>
              <w:rPr>
                <w:rFonts w:ascii="仿宋" w:hAnsi="仿宋" w:eastAsia="仿宋" w:cs="仿宋"/>
                <w:b/>
                <w:bCs/>
                <w:spacing w:val="-7"/>
                <w:sz w:val="24"/>
                <w:szCs w:val="24"/>
              </w:rPr>
              <w:t>其他要求</w:t>
            </w:r>
          </w:p>
        </w:tc>
        <w:tc>
          <w:tcPr>
            <w:tcW w:w="8242" w:type="dxa"/>
            <w:vAlign w:val="top"/>
          </w:tcPr>
          <w:p w14:paraId="3C307D41">
            <w:pPr>
              <w:spacing w:before="56" w:line="351" w:lineRule="auto"/>
              <w:ind w:left="132" w:right="119" w:firstLine="20"/>
              <w:jc w:val="both"/>
              <w:rPr>
                <w:rFonts w:ascii="仿宋" w:hAnsi="仿宋" w:eastAsia="仿宋" w:cs="仿宋"/>
                <w:spacing w:val="-1"/>
                <w:sz w:val="24"/>
                <w:szCs w:val="24"/>
              </w:rPr>
            </w:pPr>
            <w:bookmarkStart w:id="0" w:name="_GoBack"/>
            <w:r>
              <w:rPr>
                <w:rFonts w:ascii="仿宋" w:hAnsi="仿宋" w:eastAsia="仿宋" w:cs="仿宋"/>
                <w:color w:val="FF0000"/>
                <w:spacing w:val="-3"/>
                <w:sz w:val="24"/>
                <w:szCs w:val="24"/>
              </w:rPr>
              <w:t>▲</w:t>
            </w:r>
            <w:r>
              <w:rPr>
                <w:rFonts w:ascii="仿宋" w:hAnsi="仿宋" w:eastAsia="仿宋" w:cs="仿宋"/>
                <w:spacing w:val="-2"/>
                <w:sz w:val="24"/>
                <w:szCs w:val="24"/>
              </w:rPr>
              <w:t>1.</w:t>
            </w:r>
            <w:r>
              <w:rPr>
                <w:rFonts w:ascii="仿宋" w:hAnsi="仿宋" w:eastAsia="仿宋" w:cs="仿宋"/>
                <w:color w:val="FF0000"/>
                <w:spacing w:val="-2"/>
                <w:sz w:val="24"/>
                <w:szCs w:val="24"/>
              </w:rPr>
              <w:t>公告发出后，供应商必须自行到现场勘察并提供设计效果图</w:t>
            </w:r>
            <w:r>
              <w:rPr>
                <w:rFonts w:hint="eastAsia" w:ascii="仿宋" w:hAnsi="仿宋" w:eastAsia="仿宋" w:cs="仿宋"/>
                <w:color w:val="FF0000"/>
                <w:spacing w:val="-2"/>
                <w:sz w:val="24"/>
                <w:szCs w:val="24"/>
                <w:lang w:eastAsia="zh-CN"/>
              </w:rPr>
              <w:t>，</w:t>
            </w:r>
            <w:r>
              <w:rPr>
                <w:rFonts w:ascii="仿宋" w:hAnsi="仿宋" w:eastAsia="仿宋" w:cs="仿宋"/>
                <w:color w:val="FF0000"/>
                <w:spacing w:val="-2"/>
                <w:sz w:val="24"/>
                <w:szCs w:val="24"/>
              </w:rPr>
              <w:t>否则竞价无效</w:t>
            </w:r>
            <w:r>
              <w:rPr>
                <w:rFonts w:ascii="仿宋" w:hAnsi="仿宋" w:eastAsia="仿宋" w:cs="仿宋"/>
                <w:spacing w:val="-2"/>
                <w:sz w:val="24"/>
                <w:szCs w:val="24"/>
              </w:rPr>
              <w:t>(业主不</w:t>
            </w:r>
            <w:r>
              <w:rPr>
                <w:rFonts w:ascii="仿宋" w:hAnsi="仿宋" w:eastAsia="仿宋" w:cs="仿宋"/>
                <w:spacing w:val="-3"/>
                <w:sz w:val="24"/>
                <w:szCs w:val="24"/>
              </w:rPr>
              <w:t>组织统一</w:t>
            </w:r>
            <w:r>
              <w:rPr>
                <w:rFonts w:ascii="仿宋" w:hAnsi="仿宋" w:eastAsia="仿宋" w:cs="仿宋"/>
                <w:spacing w:val="-1"/>
                <w:sz w:val="24"/>
                <w:szCs w:val="24"/>
              </w:rPr>
              <w:t>勘察)</w:t>
            </w:r>
            <w:r>
              <w:rPr>
                <w:rFonts w:ascii="仿宋" w:hAnsi="仿宋" w:eastAsia="仿宋" w:cs="仿宋"/>
                <w:spacing w:val="-68"/>
                <w:sz w:val="24"/>
                <w:szCs w:val="24"/>
              </w:rPr>
              <w:t xml:space="preserve"> </w:t>
            </w:r>
            <w:r>
              <w:rPr>
                <w:rFonts w:ascii="仿宋" w:hAnsi="仿宋" w:eastAsia="仿宋" w:cs="仿宋"/>
                <w:spacing w:val="-1"/>
                <w:sz w:val="24"/>
                <w:szCs w:val="24"/>
              </w:rPr>
              <w:t>。</w:t>
            </w:r>
          </w:p>
          <w:p w14:paraId="3CD28A09">
            <w:pPr>
              <w:spacing w:before="56" w:line="351" w:lineRule="auto"/>
              <w:ind w:left="132" w:right="119" w:firstLine="20"/>
              <w:jc w:val="both"/>
              <w:rPr>
                <w:rFonts w:hint="eastAsia" w:ascii="仿宋" w:hAnsi="仿宋" w:eastAsia="仿宋" w:cs="仿宋"/>
                <w:spacing w:val="-3"/>
                <w:sz w:val="24"/>
                <w:szCs w:val="24"/>
                <w:lang w:eastAsia="zh-CN"/>
              </w:rPr>
            </w:pPr>
            <w:r>
              <w:rPr>
                <w:rFonts w:ascii="仿宋" w:hAnsi="仿宋" w:eastAsia="仿宋" w:cs="仿宋"/>
                <w:spacing w:val="-1"/>
                <w:sz w:val="24"/>
                <w:szCs w:val="24"/>
              </w:rPr>
              <w:t xml:space="preserve"> 2.</w:t>
            </w:r>
            <w:r>
              <w:rPr>
                <w:rFonts w:ascii="仿宋" w:hAnsi="仿宋" w:eastAsia="仿宋" w:cs="仿宋"/>
                <w:spacing w:val="-71"/>
                <w:sz w:val="24"/>
                <w:szCs w:val="24"/>
              </w:rPr>
              <w:t xml:space="preserve"> </w:t>
            </w:r>
            <w:r>
              <w:rPr>
                <w:rFonts w:ascii="仿宋" w:hAnsi="仿宋" w:eastAsia="仿宋" w:cs="仿宋"/>
                <w:spacing w:val="-1"/>
                <w:sz w:val="24"/>
                <w:szCs w:val="24"/>
              </w:rPr>
              <w:t>中标供应商必须派专业</w:t>
            </w:r>
            <w:r>
              <w:rPr>
                <w:rFonts w:ascii="仿宋" w:hAnsi="仿宋" w:eastAsia="仿宋" w:cs="仿宋"/>
                <w:spacing w:val="5"/>
                <w:sz w:val="24"/>
                <w:szCs w:val="24"/>
              </w:rPr>
              <w:t>技术人员对所有设备的使用进行现场培训(达到使用人员能正常使用设备并能</w:t>
            </w:r>
            <w:r>
              <w:rPr>
                <w:rFonts w:ascii="仿宋" w:hAnsi="仿宋" w:eastAsia="仿宋" w:cs="仿宋"/>
                <w:spacing w:val="15"/>
                <w:sz w:val="24"/>
                <w:szCs w:val="24"/>
              </w:rPr>
              <w:t xml:space="preserve"> </w:t>
            </w:r>
            <w:r>
              <w:rPr>
                <w:rFonts w:ascii="仿宋" w:hAnsi="仿宋" w:eastAsia="仿宋" w:cs="仿宋"/>
                <w:spacing w:val="-3"/>
                <w:sz w:val="24"/>
                <w:szCs w:val="24"/>
              </w:rPr>
              <w:t>进行基础维护)</w:t>
            </w:r>
            <w:r>
              <w:rPr>
                <w:rFonts w:hint="eastAsia" w:ascii="仿宋" w:hAnsi="仿宋" w:eastAsia="仿宋" w:cs="仿宋"/>
                <w:spacing w:val="-3"/>
                <w:sz w:val="24"/>
                <w:szCs w:val="24"/>
                <w:lang w:eastAsia="zh-CN"/>
              </w:rPr>
              <w:t>。</w:t>
            </w:r>
          </w:p>
          <w:p w14:paraId="3FDFE31B">
            <w:pPr>
              <w:spacing w:before="56" w:line="351" w:lineRule="auto"/>
              <w:ind w:left="132" w:right="119" w:firstLine="20"/>
              <w:jc w:val="both"/>
              <w:rPr>
                <w:rFonts w:hint="eastAsia" w:ascii="仿宋" w:hAnsi="仿宋" w:eastAsia="仿宋" w:cs="仿宋"/>
                <w:color w:val="FF0000"/>
                <w:spacing w:val="-3"/>
                <w:sz w:val="24"/>
                <w:szCs w:val="24"/>
                <w:lang w:val="en-US" w:eastAsia="zh-CN"/>
              </w:rPr>
            </w:pPr>
            <w:r>
              <w:rPr>
                <w:rFonts w:ascii="仿宋" w:hAnsi="仿宋" w:eastAsia="仿宋" w:cs="仿宋"/>
                <w:color w:val="FF0000"/>
                <w:spacing w:val="-3"/>
                <w:sz w:val="24"/>
                <w:szCs w:val="24"/>
              </w:rPr>
              <w:t>▲</w:t>
            </w:r>
            <w:r>
              <w:rPr>
                <w:rFonts w:hint="eastAsia" w:ascii="仿宋" w:hAnsi="仿宋" w:eastAsia="仿宋" w:cs="仿宋"/>
                <w:color w:val="FF0000"/>
                <w:spacing w:val="-3"/>
                <w:sz w:val="24"/>
                <w:szCs w:val="24"/>
                <w:lang w:val="en-US" w:eastAsia="zh-CN"/>
              </w:rPr>
              <w:t>3.竞标人在竞价时必须按照附件响应要求上传相关的响应文件，否则视为无效竞价。</w:t>
            </w:r>
          </w:p>
          <w:p w14:paraId="36855313">
            <w:pPr>
              <w:spacing w:before="56" w:line="351" w:lineRule="auto"/>
              <w:ind w:left="132" w:right="119" w:firstLine="20"/>
              <w:jc w:val="both"/>
              <w:rPr>
                <w:rFonts w:hint="default" w:ascii="仿宋" w:hAnsi="仿宋" w:eastAsia="仿宋" w:cs="仿宋"/>
                <w:spacing w:val="-3"/>
                <w:sz w:val="24"/>
                <w:szCs w:val="24"/>
                <w:lang w:val="en-US" w:eastAsia="zh-CN"/>
              </w:rPr>
            </w:pPr>
            <w:r>
              <w:rPr>
                <w:rFonts w:ascii="仿宋" w:hAnsi="仿宋" w:eastAsia="仿宋" w:cs="仿宋"/>
                <w:color w:val="FF0000"/>
                <w:spacing w:val="-3"/>
                <w:sz w:val="24"/>
                <w:szCs w:val="24"/>
              </w:rPr>
              <w:t>▲</w:t>
            </w:r>
            <w:r>
              <w:rPr>
                <w:rFonts w:hint="eastAsia" w:ascii="仿宋" w:hAnsi="仿宋" w:eastAsia="仿宋" w:cs="仿宋"/>
                <w:color w:val="FF0000"/>
                <w:spacing w:val="-3"/>
                <w:sz w:val="24"/>
                <w:szCs w:val="24"/>
                <w:lang w:val="en-US" w:eastAsia="zh-CN"/>
              </w:rPr>
              <w:t>4.</w:t>
            </w:r>
            <w:r>
              <w:rPr>
                <w:rFonts w:ascii="仿宋" w:hAnsi="仿宋" w:eastAsia="仿宋" w:cs="仿宋"/>
                <w:color w:val="FF0000"/>
                <w:spacing w:val="-3"/>
                <w:sz w:val="24"/>
                <w:szCs w:val="24"/>
              </w:rPr>
              <w:t>竞标人必须认真审核采购文件所有要求，若发现竞标人存在未实质性响应采购文件行为，将视为无效竞价处理;如</w:t>
            </w:r>
            <w:r>
              <w:rPr>
                <w:rFonts w:hint="eastAsia" w:ascii="仿宋" w:hAnsi="仿宋" w:eastAsia="仿宋" w:cs="仿宋"/>
                <w:color w:val="FF0000"/>
                <w:spacing w:val="-3"/>
                <w:sz w:val="24"/>
                <w:szCs w:val="24"/>
                <w:lang w:eastAsia="zh-CN"/>
              </w:rPr>
              <w:t>：</w:t>
            </w:r>
            <w:r>
              <w:rPr>
                <w:rFonts w:ascii="仿宋" w:hAnsi="仿宋" w:eastAsia="仿宋" w:cs="仿宋"/>
                <w:color w:val="FF0000"/>
                <w:spacing w:val="-3"/>
                <w:sz w:val="24"/>
                <w:szCs w:val="24"/>
              </w:rPr>
              <w:t>明知不满足采购文件对于</w:t>
            </w:r>
            <w:r>
              <w:rPr>
                <w:rFonts w:hint="eastAsia" w:ascii="仿宋" w:hAnsi="仿宋" w:eastAsia="仿宋" w:cs="仿宋"/>
                <w:color w:val="FF0000"/>
                <w:spacing w:val="-3"/>
                <w:sz w:val="24"/>
                <w:szCs w:val="24"/>
                <w:lang w:val="en-US" w:eastAsia="zh-CN"/>
              </w:rPr>
              <w:t>检测报告</w:t>
            </w:r>
            <w:r>
              <w:rPr>
                <w:rFonts w:ascii="仿宋" w:hAnsi="仿宋" w:eastAsia="仿宋" w:cs="仿宋"/>
                <w:color w:val="FF0000"/>
                <w:spacing w:val="-3"/>
                <w:sz w:val="24"/>
                <w:szCs w:val="24"/>
              </w:rPr>
              <w:t>、</w:t>
            </w:r>
            <w:r>
              <w:rPr>
                <w:rFonts w:hint="eastAsia" w:ascii="仿宋" w:hAnsi="仿宋" w:eastAsia="仿宋" w:cs="仿宋"/>
                <w:color w:val="FF0000"/>
                <w:spacing w:val="-3"/>
                <w:sz w:val="24"/>
                <w:szCs w:val="24"/>
                <w:lang w:val="en-US" w:eastAsia="zh-CN"/>
              </w:rPr>
              <w:t>培训</w:t>
            </w:r>
            <w:r>
              <w:rPr>
                <w:rFonts w:ascii="仿宋" w:hAnsi="仿宋" w:eastAsia="仿宋" w:cs="仿宋"/>
                <w:color w:val="FF0000"/>
                <w:spacing w:val="-3"/>
                <w:sz w:val="24"/>
                <w:szCs w:val="24"/>
              </w:rPr>
              <w:t>资质等要求而进行恶意竞争的，或因竞标人虚假竞标导致竞标无效造成的工期延误及损失，将根据《政采云平台电子卖场权益维护及纠纷处理规则》的规定报有关部门处理，并在税务采购网平台列为失信供应商记录备案。</w:t>
            </w:r>
            <w:bookmarkEnd w:id="0"/>
          </w:p>
        </w:tc>
      </w:tr>
    </w:tbl>
    <w:p w14:paraId="739D37D9"/>
    <w:p w14:paraId="1BF8C165"/>
    <w:p w14:paraId="4FF230A3"/>
    <w:p w14:paraId="233D0C9C"/>
    <w:p w14:paraId="4D02E2CE"/>
    <w:p w14:paraId="3271FFCA"/>
    <w:p w14:paraId="69BD28CB"/>
    <w:p w14:paraId="4BBB3E28"/>
    <w:p w14:paraId="7DAFD8F5"/>
    <w:p w14:paraId="257445C0">
      <w:pPr>
        <w:spacing w:before="427" w:line="222" w:lineRule="auto"/>
        <w:ind w:left="2790"/>
        <w:rPr>
          <w:rFonts w:ascii="宋体" w:hAnsi="宋体" w:eastAsia="宋体" w:cs="宋体"/>
          <w:spacing w:val="-7"/>
          <w:sz w:val="71"/>
          <w:szCs w:val="71"/>
        </w:rPr>
      </w:pPr>
    </w:p>
    <w:p w14:paraId="45E42FB6">
      <w:pPr>
        <w:spacing w:before="427" w:line="222" w:lineRule="auto"/>
        <w:ind w:left="2790"/>
        <w:rPr>
          <w:rFonts w:ascii="宋体" w:hAnsi="宋体" w:eastAsia="宋体" w:cs="宋体"/>
          <w:spacing w:val="-7"/>
          <w:sz w:val="71"/>
          <w:szCs w:val="71"/>
        </w:rPr>
      </w:pPr>
    </w:p>
    <w:p w14:paraId="1B849928">
      <w:pPr>
        <w:spacing w:before="427" w:line="222" w:lineRule="auto"/>
        <w:ind w:left="2790"/>
        <w:rPr>
          <w:rFonts w:ascii="宋体" w:hAnsi="宋体" w:eastAsia="宋体" w:cs="宋体"/>
          <w:spacing w:val="-7"/>
          <w:sz w:val="71"/>
          <w:szCs w:val="71"/>
        </w:rPr>
      </w:pPr>
    </w:p>
    <w:p w14:paraId="22C2D24A">
      <w:pPr>
        <w:spacing w:before="427" w:line="222" w:lineRule="auto"/>
        <w:ind w:left="2790"/>
        <w:rPr>
          <w:rFonts w:ascii="宋体" w:hAnsi="宋体" w:eastAsia="宋体" w:cs="宋体"/>
          <w:spacing w:val="-7"/>
          <w:sz w:val="71"/>
          <w:szCs w:val="71"/>
        </w:rPr>
      </w:pPr>
    </w:p>
    <w:p w14:paraId="1FF8FAF6">
      <w:pPr>
        <w:spacing w:before="427" w:line="222" w:lineRule="auto"/>
        <w:ind w:left="2790"/>
        <w:rPr>
          <w:rFonts w:ascii="宋体" w:hAnsi="宋体" w:eastAsia="宋体" w:cs="宋体"/>
          <w:spacing w:val="-7"/>
          <w:sz w:val="71"/>
          <w:szCs w:val="71"/>
        </w:rPr>
      </w:pPr>
    </w:p>
    <w:p w14:paraId="1DFA93A5">
      <w:pPr>
        <w:spacing w:before="427" w:line="222" w:lineRule="auto"/>
        <w:ind w:left="2790"/>
        <w:rPr>
          <w:rFonts w:ascii="宋体" w:hAnsi="宋体" w:eastAsia="宋体" w:cs="宋体"/>
          <w:sz w:val="71"/>
          <w:szCs w:val="71"/>
        </w:rPr>
      </w:pPr>
      <w:r>
        <w:rPr>
          <w:rFonts w:ascii="宋体" w:hAnsi="宋体" w:eastAsia="宋体" w:cs="宋体"/>
          <w:spacing w:val="-7"/>
          <w:sz w:val="71"/>
          <w:szCs w:val="71"/>
        </w:rPr>
        <w:t>响应文件</w:t>
      </w:r>
    </w:p>
    <w:p w14:paraId="2DE81184">
      <w:pPr>
        <w:spacing w:line="253" w:lineRule="auto"/>
        <w:rPr>
          <w:rFonts w:ascii="Arial"/>
          <w:sz w:val="21"/>
        </w:rPr>
      </w:pPr>
    </w:p>
    <w:p w14:paraId="334EA882">
      <w:pPr>
        <w:spacing w:line="254" w:lineRule="auto"/>
        <w:rPr>
          <w:rFonts w:ascii="Arial"/>
          <w:sz w:val="21"/>
        </w:rPr>
      </w:pPr>
    </w:p>
    <w:p w14:paraId="2DBEE1CD">
      <w:pPr>
        <w:spacing w:line="254" w:lineRule="auto"/>
        <w:rPr>
          <w:rFonts w:ascii="Arial"/>
          <w:sz w:val="21"/>
        </w:rPr>
      </w:pPr>
    </w:p>
    <w:p w14:paraId="6319C771">
      <w:pPr>
        <w:spacing w:line="254" w:lineRule="auto"/>
        <w:rPr>
          <w:rFonts w:ascii="Arial"/>
          <w:sz w:val="21"/>
        </w:rPr>
      </w:pPr>
    </w:p>
    <w:p w14:paraId="78FCA41B">
      <w:pPr>
        <w:spacing w:line="254" w:lineRule="auto"/>
        <w:rPr>
          <w:rFonts w:ascii="Arial"/>
          <w:sz w:val="21"/>
        </w:rPr>
      </w:pPr>
    </w:p>
    <w:p w14:paraId="6F000162">
      <w:pPr>
        <w:spacing w:before="101" w:line="225" w:lineRule="auto"/>
        <w:ind w:left="672"/>
        <w:rPr>
          <w:rFonts w:ascii="宋体" w:hAnsi="宋体" w:eastAsia="宋体" w:cs="宋体"/>
          <w:sz w:val="31"/>
          <w:szCs w:val="31"/>
        </w:rPr>
      </w:pPr>
      <w:r>
        <w:rPr>
          <w:rFonts w:ascii="宋体" w:hAnsi="宋体" w:eastAsia="宋体" w:cs="宋体"/>
          <w:spacing w:val="4"/>
          <w:sz w:val="31"/>
          <w:szCs w:val="31"/>
        </w:rPr>
        <w:t>项目名称：</w:t>
      </w:r>
    </w:p>
    <w:p w14:paraId="4DFB35C0">
      <w:pPr>
        <w:spacing w:line="254" w:lineRule="auto"/>
        <w:rPr>
          <w:rFonts w:ascii="Arial"/>
          <w:sz w:val="21"/>
        </w:rPr>
      </w:pPr>
    </w:p>
    <w:p w14:paraId="37C509C5">
      <w:pPr>
        <w:spacing w:line="254" w:lineRule="auto"/>
        <w:rPr>
          <w:rFonts w:ascii="Arial"/>
          <w:sz w:val="21"/>
        </w:rPr>
      </w:pPr>
    </w:p>
    <w:p w14:paraId="33B195C3">
      <w:pPr>
        <w:spacing w:line="255" w:lineRule="auto"/>
        <w:rPr>
          <w:rFonts w:ascii="Arial"/>
          <w:sz w:val="21"/>
        </w:rPr>
      </w:pPr>
    </w:p>
    <w:p w14:paraId="5D06FC75">
      <w:pPr>
        <w:spacing w:before="101" w:line="225" w:lineRule="auto"/>
        <w:ind w:left="672"/>
        <w:rPr>
          <w:rFonts w:ascii="宋体" w:hAnsi="宋体" w:eastAsia="宋体" w:cs="宋体"/>
          <w:sz w:val="31"/>
          <w:szCs w:val="31"/>
        </w:rPr>
      </w:pPr>
      <w:r>
        <w:rPr>
          <w:rFonts w:ascii="宋体" w:hAnsi="宋体" w:eastAsia="宋体" w:cs="宋体"/>
          <w:spacing w:val="4"/>
          <w:sz w:val="31"/>
          <w:szCs w:val="31"/>
        </w:rPr>
        <w:t>项目编号：</w:t>
      </w:r>
    </w:p>
    <w:p w14:paraId="00DC1C9A">
      <w:pPr>
        <w:spacing w:line="255" w:lineRule="auto"/>
        <w:rPr>
          <w:rFonts w:ascii="Arial"/>
          <w:sz w:val="21"/>
        </w:rPr>
      </w:pPr>
    </w:p>
    <w:p w14:paraId="28A7ECC1">
      <w:pPr>
        <w:spacing w:line="255" w:lineRule="auto"/>
        <w:rPr>
          <w:rFonts w:ascii="Arial"/>
          <w:sz w:val="21"/>
        </w:rPr>
      </w:pPr>
    </w:p>
    <w:p w14:paraId="6A477DF6">
      <w:pPr>
        <w:spacing w:line="255" w:lineRule="auto"/>
        <w:rPr>
          <w:rFonts w:ascii="Arial"/>
          <w:sz w:val="21"/>
        </w:rPr>
      </w:pPr>
    </w:p>
    <w:p w14:paraId="74FBC9B3">
      <w:pPr>
        <w:spacing w:before="100" w:line="224" w:lineRule="auto"/>
        <w:ind w:left="667"/>
        <w:rPr>
          <w:rFonts w:ascii="宋体" w:hAnsi="宋体" w:eastAsia="宋体" w:cs="宋体"/>
          <w:sz w:val="31"/>
          <w:szCs w:val="31"/>
        </w:rPr>
      </w:pPr>
      <w:r>
        <w:rPr>
          <w:rFonts w:ascii="宋体" w:hAnsi="宋体" w:eastAsia="宋体" w:cs="宋体"/>
          <w:spacing w:val="4"/>
          <w:sz w:val="31"/>
          <w:szCs w:val="31"/>
        </w:rPr>
        <w:t>供应商：</w:t>
      </w:r>
    </w:p>
    <w:p w14:paraId="685805DB">
      <w:pPr>
        <w:spacing w:line="255" w:lineRule="auto"/>
        <w:rPr>
          <w:rFonts w:ascii="Arial"/>
          <w:sz w:val="21"/>
        </w:rPr>
      </w:pPr>
    </w:p>
    <w:p w14:paraId="400D6A5A">
      <w:pPr>
        <w:spacing w:line="255" w:lineRule="auto"/>
        <w:rPr>
          <w:rFonts w:ascii="Arial"/>
          <w:sz w:val="21"/>
        </w:rPr>
      </w:pPr>
    </w:p>
    <w:p w14:paraId="582BBFD8">
      <w:pPr>
        <w:spacing w:line="255" w:lineRule="auto"/>
        <w:rPr>
          <w:rFonts w:ascii="Arial"/>
          <w:sz w:val="21"/>
        </w:rPr>
      </w:pPr>
    </w:p>
    <w:p w14:paraId="4C150871">
      <w:pPr>
        <w:spacing w:before="101" w:line="225" w:lineRule="auto"/>
        <w:ind w:left="722"/>
        <w:rPr>
          <w:rFonts w:ascii="宋体" w:hAnsi="宋体" w:eastAsia="宋体" w:cs="宋体"/>
          <w:sz w:val="31"/>
          <w:szCs w:val="31"/>
        </w:rPr>
      </w:pPr>
      <w:r>
        <w:rPr>
          <w:rFonts w:ascii="宋体" w:hAnsi="宋体" w:eastAsia="宋体" w:cs="宋体"/>
          <w:spacing w:val="-9"/>
          <w:sz w:val="31"/>
          <w:szCs w:val="31"/>
        </w:rPr>
        <w:t>日期：</w:t>
      </w:r>
      <w:r>
        <w:rPr>
          <w:rFonts w:ascii="宋体" w:hAnsi="宋体" w:eastAsia="宋体" w:cs="宋体"/>
          <w:spacing w:val="5"/>
          <w:sz w:val="31"/>
          <w:szCs w:val="31"/>
          <w:u w:val="single" w:color="auto"/>
        </w:rPr>
        <w:t xml:space="preserve">         </w:t>
      </w:r>
      <w:r>
        <w:rPr>
          <w:rFonts w:ascii="宋体" w:hAnsi="宋体" w:eastAsia="宋体" w:cs="宋体"/>
          <w:spacing w:val="-141"/>
          <w:sz w:val="31"/>
          <w:szCs w:val="31"/>
        </w:rPr>
        <w:t xml:space="preserve"> </w:t>
      </w:r>
      <w:r>
        <w:rPr>
          <w:rFonts w:ascii="宋体" w:hAnsi="宋体" w:eastAsia="宋体" w:cs="宋体"/>
          <w:spacing w:val="-9"/>
          <w:sz w:val="31"/>
          <w:szCs w:val="31"/>
        </w:rPr>
        <w:t>年</w:t>
      </w:r>
      <w:r>
        <w:rPr>
          <w:rFonts w:ascii="宋体" w:hAnsi="宋体" w:eastAsia="宋体" w:cs="宋体"/>
          <w:spacing w:val="-155"/>
          <w:sz w:val="31"/>
          <w:szCs w:val="31"/>
        </w:rPr>
        <w:t xml:space="preserve"> </w:t>
      </w:r>
      <w:r>
        <w:rPr>
          <w:rFonts w:ascii="宋体" w:hAnsi="宋体" w:eastAsia="宋体" w:cs="宋体"/>
          <w:spacing w:val="4"/>
          <w:sz w:val="31"/>
          <w:szCs w:val="31"/>
          <w:u w:val="single" w:color="auto"/>
        </w:rPr>
        <w:t xml:space="preserve">     </w:t>
      </w:r>
      <w:r>
        <w:rPr>
          <w:rFonts w:ascii="宋体" w:hAnsi="宋体" w:eastAsia="宋体" w:cs="宋体"/>
          <w:spacing w:val="-131"/>
          <w:sz w:val="31"/>
          <w:szCs w:val="31"/>
        </w:rPr>
        <w:t xml:space="preserve"> </w:t>
      </w:r>
      <w:r>
        <w:rPr>
          <w:rFonts w:ascii="宋体" w:hAnsi="宋体" w:eastAsia="宋体" w:cs="宋体"/>
          <w:spacing w:val="-9"/>
          <w:sz w:val="31"/>
          <w:szCs w:val="31"/>
        </w:rPr>
        <w:t>月</w:t>
      </w:r>
      <w:r>
        <w:rPr>
          <w:rFonts w:ascii="宋体" w:hAnsi="宋体" w:eastAsia="宋体" w:cs="宋体"/>
          <w:spacing w:val="-154"/>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87"/>
          <w:sz w:val="31"/>
          <w:szCs w:val="31"/>
        </w:rPr>
        <w:t xml:space="preserve"> </w:t>
      </w:r>
      <w:r>
        <w:rPr>
          <w:rFonts w:ascii="宋体" w:hAnsi="宋体" w:eastAsia="宋体" w:cs="宋体"/>
          <w:spacing w:val="-9"/>
          <w:sz w:val="31"/>
          <w:szCs w:val="31"/>
        </w:rPr>
        <w:t>日</w:t>
      </w:r>
    </w:p>
    <w:p w14:paraId="23C1559F">
      <w:pPr>
        <w:spacing w:line="225" w:lineRule="auto"/>
        <w:rPr>
          <w:rFonts w:ascii="宋体" w:hAnsi="宋体" w:eastAsia="宋体" w:cs="宋体"/>
          <w:sz w:val="31"/>
          <w:szCs w:val="31"/>
        </w:rPr>
        <w:sectPr>
          <w:pgSz w:w="11906" w:h="16839"/>
          <w:pgMar w:top="720" w:right="720" w:bottom="720" w:left="720" w:header="0" w:footer="0" w:gutter="0"/>
          <w:cols w:space="720" w:num="1"/>
        </w:sectPr>
      </w:pPr>
    </w:p>
    <w:p w14:paraId="7B36A1F5">
      <w:pPr>
        <w:spacing w:before="139" w:line="227" w:lineRule="auto"/>
        <w:ind w:left="3528"/>
        <w:rPr>
          <w:rFonts w:ascii="宋体" w:hAnsi="宋体" w:eastAsia="宋体" w:cs="宋体"/>
          <w:sz w:val="35"/>
          <w:szCs w:val="35"/>
        </w:rPr>
      </w:pPr>
      <w:r>
        <w:rPr>
          <w:rFonts w:ascii="宋体" w:hAnsi="宋体" w:eastAsia="宋体" w:cs="宋体"/>
          <w:spacing w:val="-37"/>
          <w:sz w:val="35"/>
          <w:szCs w:val="35"/>
        </w:rPr>
        <w:t>目</w:t>
      </w:r>
      <w:r>
        <w:rPr>
          <w:rFonts w:ascii="宋体" w:hAnsi="宋体" w:eastAsia="宋体" w:cs="宋体"/>
          <w:spacing w:val="8"/>
          <w:sz w:val="35"/>
          <w:szCs w:val="35"/>
        </w:rPr>
        <w:t xml:space="preserve">    </w:t>
      </w:r>
      <w:r>
        <w:rPr>
          <w:rFonts w:ascii="宋体" w:hAnsi="宋体" w:eastAsia="宋体" w:cs="宋体"/>
          <w:spacing w:val="-37"/>
          <w:sz w:val="35"/>
          <w:szCs w:val="35"/>
        </w:rPr>
        <w:t>录</w:t>
      </w:r>
    </w:p>
    <w:p w14:paraId="04185125">
      <w:pPr>
        <w:spacing w:line="295" w:lineRule="auto"/>
        <w:rPr>
          <w:rFonts w:ascii="Arial"/>
          <w:sz w:val="21"/>
        </w:rPr>
      </w:pPr>
    </w:p>
    <w:p w14:paraId="19C098A9">
      <w:pPr>
        <w:spacing w:line="296" w:lineRule="auto"/>
        <w:rPr>
          <w:rFonts w:ascii="Arial"/>
          <w:sz w:val="21"/>
        </w:rPr>
      </w:pPr>
    </w:p>
    <w:p w14:paraId="551EF8C6">
      <w:pPr>
        <w:spacing w:before="65" w:line="227" w:lineRule="auto"/>
        <w:ind w:left="241"/>
        <w:rPr>
          <w:rFonts w:ascii="宋体" w:hAnsi="宋体" w:eastAsia="宋体" w:cs="宋体"/>
          <w:sz w:val="20"/>
          <w:szCs w:val="20"/>
        </w:rPr>
      </w:pPr>
      <w:r>
        <w:rPr>
          <w:rFonts w:ascii="宋体" w:hAnsi="宋体" w:eastAsia="宋体" w:cs="宋体"/>
          <w:spacing w:val="8"/>
          <w:sz w:val="20"/>
          <w:szCs w:val="20"/>
        </w:rPr>
        <w:t xml:space="preserve">（一）供应商资格证明文件 </w:t>
      </w:r>
      <w:r>
        <w:rPr>
          <w:rFonts w:ascii="宋体" w:hAnsi="宋体" w:eastAsia="宋体" w:cs="宋体"/>
          <w:b/>
          <w:bCs/>
          <w:spacing w:val="8"/>
          <w:sz w:val="20"/>
          <w:szCs w:val="20"/>
        </w:rPr>
        <w:t>…………………………………………………………</w:t>
      </w:r>
      <w:r>
        <w:rPr>
          <w:rFonts w:ascii="宋体" w:hAnsi="宋体" w:eastAsia="宋体" w:cs="宋体"/>
          <w:spacing w:val="8"/>
          <w:sz w:val="20"/>
          <w:szCs w:val="20"/>
        </w:rPr>
        <w:t>第   页</w:t>
      </w:r>
    </w:p>
    <w:p w14:paraId="26D1BEFF">
      <w:pPr>
        <w:spacing w:before="221" w:line="228" w:lineRule="auto"/>
        <w:ind w:left="373"/>
        <w:rPr>
          <w:rFonts w:ascii="宋体" w:hAnsi="宋体" w:eastAsia="宋体" w:cs="宋体"/>
          <w:sz w:val="20"/>
          <w:szCs w:val="20"/>
        </w:rPr>
      </w:pPr>
      <w:r>
        <w:rPr>
          <w:rFonts w:ascii="宋体" w:hAnsi="宋体" w:eastAsia="宋体" w:cs="宋体"/>
          <w:spacing w:val="7"/>
          <w:sz w:val="20"/>
          <w:szCs w:val="20"/>
        </w:rPr>
        <w:t>(二) 商务技术类文件… …</w:t>
      </w:r>
      <w:r>
        <w:rPr>
          <w:rFonts w:ascii="宋体" w:hAnsi="宋体" w:eastAsia="宋体" w:cs="宋体"/>
          <w:b/>
          <w:bCs/>
          <w:spacing w:val="7"/>
          <w:sz w:val="20"/>
          <w:szCs w:val="20"/>
        </w:rPr>
        <w:t>…………………………………………………………</w:t>
      </w:r>
      <w:r>
        <w:rPr>
          <w:rFonts w:ascii="宋体" w:hAnsi="宋体" w:eastAsia="宋体" w:cs="宋体"/>
          <w:spacing w:val="7"/>
          <w:sz w:val="20"/>
          <w:szCs w:val="20"/>
        </w:rPr>
        <w:t>第   页</w:t>
      </w:r>
    </w:p>
    <w:p w14:paraId="153667A0">
      <w:pPr>
        <w:spacing w:before="221" w:line="227" w:lineRule="auto"/>
        <w:ind w:left="373"/>
        <w:rPr>
          <w:rFonts w:ascii="宋体" w:hAnsi="宋体" w:eastAsia="宋体" w:cs="宋体"/>
          <w:sz w:val="20"/>
          <w:szCs w:val="20"/>
        </w:rPr>
      </w:pPr>
      <w:r>
        <w:rPr>
          <w:rFonts w:ascii="宋体" w:hAnsi="宋体" w:eastAsia="宋体" w:cs="宋体"/>
          <w:spacing w:val="8"/>
          <w:sz w:val="20"/>
          <w:szCs w:val="20"/>
        </w:rPr>
        <w:t>(三) 供应商认为需要提供的有关资料 ……</w:t>
      </w:r>
      <w:r>
        <w:rPr>
          <w:rFonts w:ascii="宋体" w:hAnsi="宋体" w:eastAsia="宋体" w:cs="宋体"/>
          <w:b/>
          <w:bCs/>
          <w:spacing w:val="8"/>
          <w:sz w:val="20"/>
          <w:szCs w:val="20"/>
        </w:rPr>
        <w:t>……………</w:t>
      </w:r>
      <w:r>
        <w:rPr>
          <w:rFonts w:ascii="宋体" w:hAnsi="宋体" w:eastAsia="宋体" w:cs="宋体"/>
          <w:b/>
          <w:bCs/>
          <w:spacing w:val="7"/>
          <w:sz w:val="20"/>
          <w:szCs w:val="20"/>
        </w:rPr>
        <w:t>………………………</w:t>
      </w:r>
      <w:r>
        <w:rPr>
          <w:rFonts w:ascii="宋体" w:hAnsi="宋体" w:eastAsia="宋体" w:cs="宋体"/>
          <w:spacing w:val="7"/>
          <w:sz w:val="20"/>
          <w:szCs w:val="20"/>
        </w:rPr>
        <w:t>第   页</w:t>
      </w:r>
    </w:p>
    <w:p w14:paraId="055FD0B6">
      <w:pPr>
        <w:spacing w:before="222" w:line="226" w:lineRule="auto"/>
        <w:ind w:left="241"/>
        <w:rPr>
          <w:rFonts w:ascii="宋体" w:hAnsi="宋体" w:eastAsia="宋体" w:cs="宋体"/>
          <w:sz w:val="20"/>
          <w:szCs w:val="20"/>
        </w:rPr>
      </w:pPr>
      <w:r>
        <w:rPr>
          <w:rFonts w:ascii="宋体" w:hAnsi="宋体" w:eastAsia="宋体" w:cs="宋体"/>
          <w:spacing w:val="8"/>
          <w:sz w:val="20"/>
          <w:szCs w:val="20"/>
        </w:rPr>
        <w:t>（四）报价表</w:t>
      </w:r>
      <w:r>
        <w:rPr>
          <w:rFonts w:ascii="宋体" w:hAnsi="宋体" w:eastAsia="宋体" w:cs="宋体"/>
          <w:b/>
          <w:bCs/>
          <w:spacing w:val="8"/>
          <w:sz w:val="20"/>
          <w:szCs w:val="20"/>
        </w:rPr>
        <w:t>…………………………………………………………………………</w:t>
      </w:r>
      <w:r>
        <w:rPr>
          <w:rFonts w:ascii="宋体" w:hAnsi="宋体" w:eastAsia="宋体" w:cs="宋体"/>
          <w:spacing w:val="8"/>
          <w:sz w:val="20"/>
          <w:szCs w:val="20"/>
        </w:rPr>
        <w:t>第   页</w:t>
      </w:r>
    </w:p>
    <w:p w14:paraId="4B6585C5">
      <w:pPr>
        <w:spacing w:before="212" w:line="228" w:lineRule="auto"/>
        <w:ind w:left="241"/>
        <w:rPr>
          <w:rFonts w:ascii="宋体" w:hAnsi="宋体" w:eastAsia="宋体" w:cs="宋体"/>
          <w:sz w:val="20"/>
          <w:szCs w:val="20"/>
        </w:rPr>
      </w:pPr>
      <w:r>
        <w:rPr>
          <w:rFonts w:ascii="宋体" w:hAnsi="宋体" w:eastAsia="宋体" w:cs="宋体"/>
          <w:spacing w:val="7"/>
          <w:sz w:val="20"/>
          <w:szCs w:val="20"/>
        </w:rPr>
        <w:t>（五）中小企业声明函格式</w:t>
      </w:r>
      <w:r>
        <w:rPr>
          <w:rFonts w:ascii="宋体" w:hAnsi="宋体" w:eastAsia="宋体" w:cs="宋体"/>
          <w:spacing w:val="-70"/>
          <w:sz w:val="20"/>
          <w:szCs w:val="20"/>
        </w:rPr>
        <w:t xml:space="preserve"> </w:t>
      </w:r>
      <w:r>
        <w:rPr>
          <w:rFonts w:ascii="宋体" w:hAnsi="宋体" w:eastAsia="宋体" w:cs="宋体"/>
          <w:spacing w:val="2"/>
          <w:sz w:val="20"/>
          <w:szCs w:val="20"/>
          <w:u w:val="dotted" w:color="auto"/>
        </w:rPr>
        <w:t xml:space="preserve">                                             </w:t>
      </w:r>
      <w:r>
        <w:rPr>
          <w:rFonts w:ascii="宋体" w:hAnsi="宋体" w:eastAsia="宋体" w:cs="宋体"/>
          <w:spacing w:val="-80"/>
          <w:sz w:val="20"/>
          <w:szCs w:val="20"/>
        </w:rPr>
        <w:t xml:space="preserve"> </w:t>
      </w:r>
      <w:r>
        <w:rPr>
          <w:rFonts w:ascii="宋体" w:hAnsi="宋体" w:eastAsia="宋体" w:cs="宋体"/>
          <w:spacing w:val="7"/>
          <w:sz w:val="20"/>
          <w:szCs w:val="20"/>
        </w:rPr>
        <w:t>第   页</w:t>
      </w:r>
    </w:p>
    <w:p w14:paraId="33A58D2C">
      <w:pPr>
        <w:spacing w:line="228" w:lineRule="auto"/>
        <w:rPr>
          <w:rFonts w:ascii="宋体" w:hAnsi="宋体" w:eastAsia="宋体" w:cs="宋体"/>
          <w:sz w:val="20"/>
          <w:szCs w:val="20"/>
        </w:rPr>
        <w:sectPr>
          <w:pgSz w:w="11906" w:h="16839"/>
          <w:pgMar w:top="1431" w:right="1785" w:bottom="0" w:left="1785" w:header="0" w:footer="0" w:gutter="0"/>
          <w:cols w:space="720" w:num="1"/>
        </w:sectPr>
      </w:pPr>
    </w:p>
    <w:p w14:paraId="17C8B61C">
      <w:pPr>
        <w:spacing w:before="137" w:line="225" w:lineRule="auto"/>
        <w:ind w:left="23"/>
        <w:rPr>
          <w:rFonts w:ascii="宋体" w:hAnsi="宋体" w:eastAsia="宋体" w:cs="宋体"/>
          <w:sz w:val="20"/>
          <w:szCs w:val="20"/>
        </w:rPr>
      </w:pPr>
      <w:r>
        <w:rPr>
          <w:rFonts w:ascii="宋体" w:hAnsi="宋体" w:eastAsia="宋体" w:cs="宋体"/>
          <w:b/>
          <w:bCs/>
          <w:spacing w:val="7"/>
          <w:sz w:val="20"/>
          <w:szCs w:val="20"/>
        </w:rPr>
        <w:t>标有“▲</w:t>
      </w:r>
      <w:r>
        <w:rPr>
          <w:rFonts w:ascii="宋体" w:hAnsi="宋体" w:eastAsia="宋体" w:cs="宋体"/>
          <w:spacing w:val="-70"/>
          <w:sz w:val="20"/>
          <w:szCs w:val="20"/>
        </w:rPr>
        <w:t xml:space="preserve"> </w:t>
      </w:r>
      <w:r>
        <w:rPr>
          <w:rFonts w:ascii="宋体" w:hAnsi="宋体" w:eastAsia="宋体" w:cs="宋体"/>
          <w:b/>
          <w:bCs/>
          <w:spacing w:val="7"/>
          <w:sz w:val="20"/>
          <w:szCs w:val="20"/>
        </w:rPr>
        <w:t>”号的材料均为必须提供的材料，并加盖公章,如未提供,按报价无效处理。</w:t>
      </w:r>
    </w:p>
    <w:p w14:paraId="5FBB380F">
      <w:pPr>
        <w:spacing w:line="311" w:lineRule="auto"/>
        <w:rPr>
          <w:rFonts w:ascii="Arial"/>
          <w:sz w:val="21"/>
        </w:rPr>
      </w:pPr>
    </w:p>
    <w:p w14:paraId="55318DC5">
      <w:pPr>
        <w:spacing w:line="312" w:lineRule="auto"/>
        <w:rPr>
          <w:rFonts w:ascii="Arial"/>
          <w:sz w:val="21"/>
        </w:rPr>
      </w:pPr>
    </w:p>
    <w:p w14:paraId="59C04A72">
      <w:pPr>
        <w:spacing w:before="65" w:line="227" w:lineRule="auto"/>
        <w:ind w:left="137"/>
        <w:outlineLvl w:val="1"/>
        <w:rPr>
          <w:rFonts w:ascii="宋体" w:hAnsi="宋体" w:eastAsia="宋体" w:cs="宋体"/>
          <w:sz w:val="20"/>
          <w:szCs w:val="20"/>
        </w:rPr>
      </w:pPr>
      <w:r>
        <w:rPr>
          <w:rFonts w:ascii="宋体" w:hAnsi="宋体" w:eastAsia="宋体" w:cs="宋体"/>
          <w:b/>
          <w:bCs/>
          <w:spacing w:val="6"/>
          <w:sz w:val="20"/>
          <w:szCs w:val="20"/>
        </w:rPr>
        <w:t>（一）供应商资格证明文件</w:t>
      </w:r>
    </w:p>
    <w:p w14:paraId="1D368B1E">
      <w:pPr>
        <w:spacing w:before="222" w:line="227" w:lineRule="auto"/>
        <w:ind w:left="449"/>
        <w:rPr>
          <w:rFonts w:ascii="宋体" w:hAnsi="宋体" w:eastAsia="宋体" w:cs="宋体"/>
          <w:sz w:val="20"/>
          <w:szCs w:val="20"/>
        </w:rPr>
      </w:pPr>
      <w:r>
        <w:rPr>
          <w:rFonts w:ascii="宋体" w:hAnsi="宋体" w:eastAsia="宋体" w:cs="宋体"/>
          <w:spacing w:val="8"/>
          <w:sz w:val="20"/>
          <w:szCs w:val="20"/>
        </w:rPr>
        <w:t>▲1、有效的营业执照副本复印件</w:t>
      </w:r>
      <w:r>
        <w:rPr>
          <w:rFonts w:ascii="宋体" w:hAnsi="宋体" w:eastAsia="宋体" w:cs="宋体"/>
          <w:b/>
          <w:bCs/>
          <w:spacing w:val="8"/>
          <w:sz w:val="20"/>
          <w:szCs w:val="20"/>
        </w:rPr>
        <w:t>（必须提供，否则按无效竞标处理</w:t>
      </w:r>
      <w:r>
        <w:rPr>
          <w:rFonts w:ascii="宋体" w:hAnsi="宋体" w:eastAsia="宋体" w:cs="宋体"/>
          <w:spacing w:val="8"/>
          <w:sz w:val="20"/>
          <w:szCs w:val="20"/>
        </w:rPr>
        <w:t>）；</w:t>
      </w:r>
    </w:p>
    <w:p w14:paraId="4D2DA744">
      <w:pPr>
        <w:spacing w:before="222" w:line="227" w:lineRule="auto"/>
        <w:ind w:left="449"/>
        <w:rPr>
          <w:rFonts w:ascii="宋体" w:hAnsi="宋体" w:eastAsia="宋体" w:cs="宋体"/>
          <w:sz w:val="20"/>
          <w:szCs w:val="20"/>
        </w:rPr>
      </w:pPr>
      <w:r>
        <w:rPr>
          <w:rFonts w:ascii="宋体" w:hAnsi="宋体" w:eastAsia="宋体" w:cs="宋体"/>
          <w:spacing w:val="8"/>
          <w:sz w:val="20"/>
          <w:szCs w:val="20"/>
        </w:rPr>
        <w:t>▲2、法定代表人身份证复印件</w:t>
      </w:r>
      <w:r>
        <w:rPr>
          <w:rFonts w:ascii="宋体" w:hAnsi="宋体" w:eastAsia="宋体" w:cs="宋体"/>
          <w:b/>
          <w:bCs/>
          <w:spacing w:val="8"/>
          <w:sz w:val="20"/>
          <w:szCs w:val="20"/>
        </w:rPr>
        <w:t>（必须提供，否则按无效投标处理</w:t>
      </w:r>
      <w:r>
        <w:rPr>
          <w:rFonts w:ascii="宋体" w:hAnsi="宋体" w:eastAsia="宋体" w:cs="宋体"/>
          <w:spacing w:val="7"/>
          <w:sz w:val="20"/>
          <w:szCs w:val="20"/>
        </w:rPr>
        <w:t>）；</w:t>
      </w:r>
    </w:p>
    <w:p w14:paraId="439D1F91">
      <w:pPr>
        <w:spacing w:before="222" w:line="330" w:lineRule="auto"/>
        <w:ind w:left="24" w:right="41" w:firstLine="424"/>
        <w:rPr>
          <w:rFonts w:ascii="宋体" w:hAnsi="宋体" w:eastAsia="宋体" w:cs="宋体"/>
          <w:sz w:val="20"/>
          <w:szCs w:val="20"/>
        </w:rPr>
      </w:pPr>
      <w:r>
        <w:rPr>
          <w:rFonts w:ascii="宋体" w:hAnsi="宋体" w:eastAsia="宋体" w:cs="宋体"/>
          <w:spacing w:val="9"/>
          <w:sz w:val="20"/>
          <w:szCs w:val="20"/>
        </w:rPr>
        <w:t>▲3、法定代表人授权委托书原件和委托代理人身份证复印件</w:t>
      </w:r>
      <w:r>
        <w:rPr>
          <w:rFonts w:ascii="宋体" w:hAnsi="宋体" w:eastAsia="宋体" w:cs="宋体"/>
          <w:b/>
          <w:bCs/>
          <w:spacing w:val="9"/>
          <w:sz w:val="20"/>
          <w:szCs w:val="20"/>
        </w:rPr>
        <w:t>（必须提供，否则按无效</w:t>
      </w:r>
      <w:r>
        <w:rPr>
          <w:rFonts w:ascii="宋体" w:hAnsi="宋体" w:eastAsia="宋体" w:cs="宋体"/>
          <w:spacing w:val="2"/>
          <w:sz w:val="20"/>
          <w:szCs w:val="20"/>
        </w:rPr>
        <w:t xml:space="preserve"> </w:t>
      </w:r>
      <w:r>
        <w:rPr>
          <w:rFonts w:ascii="宋体" w:hAnsi="宋体" w:eastAsia="宋体" w:cs="宋体"/>
          <w:b/>
          <w:bCs/>
          <w:spacing w:val="5"/>
          <w:sz w:val="20"/>
          <w:szCs w:val="20"/>
        </w:rPr>
        <w:t>竞标处理</w:t>
      </w:r>
      <w:r>
        <w:rPr>
          <w:rFonts w:ascii="宋体" w:hAnsi="宋体" w:eastAsia="宋体" w:cs="宋体"/>
          <w:sz w:val="20"/>
          <w:szCs w:val="20"/>
        </w:rPr>
        <w:t>）；</w:t>
      </w:r>
    </w:p>
    <w:p w14:paraId="74E65D36">
      <w:pPr>
        <w:spacing w:before="246" w:line="224" w:lineRule="auto"/>
        <w:ind w:left="1930"/>
        <w:rPr>
          <w:rFonts w:ascii="宋体" w:hAnsi="宋体" w:eastAsia="宋体" w:cs="宋体"/>
          <w:sz w:val="31"/>
          <w:szCs w:val="31"/>
        </w:rPr>
      </w:pPr>
      <w:r>
        <w:rPr>
          <w:rFonts w:ascii="宋体" w:hAnsi="宋体" w:eastAsia="宋体" w:cs="宋体"/>
          <w:b/>
          <w:bCs/>
          <w:spacing w:val="6"/>
          <w:sz w:val="31"/>
          <w:szCs w:val="31"/>
        </w:rPr>
        <w:t>法定代表人授权委托书（格式）</w:t>
      </w:r>
    </w:p>
    <w:p w14:paraId="2136B78F">
      <w:pPr>
        <w:tabs>
          <w:tab w:val="left" w:pos="130"/>
        </w:tabs>
        <w:spacing w:before="222" w:line="227" w:lineRule="auto"/>
        <w:ind w:left="14"/>
        <w:rPr>
          <w:rFonts w:ascii="宋体" w:hAnsi="宋体" w:eastAsia="宋体" w:cs="宋体"/>
          <w:sz w:val="20"/>
          <w:szCs w:val="20"/>
        </w:rPr>
      </w:pPr>
      <w:r>
        <w:rPr>
          <w:rFonts w:ascii="宋体" w:hAnsi="宋体" w:eastAsia="宋体" w:cs="宋体"/>
          <w:sz w:val="20"/>
          <w:szCs w:val="20"/>
          <w:u w:val="single" w:color="auto"/>
        </w:rPr>
        <w:tab/>
      </w:r>
      <w:r>
        <w:rPr>
          <w:rFonts w:hint="eastAsia" w:ascii="宋体" w:hAnsi="宋体" w:eastAsia="宋体" w:cs="宋体"/>
          <w:sz w:val="20"/>
          <w:szCs w:val="20"/>
          <w:u w:val="single" w:color="auto"/>
          <w:lang w:val="en-US" w:eastAsia="zh-CN"/>
        </w:rPr>
        <w:t xml:space="preserve">        </w:t>
      </w:r>
      <w:r>
        <w:rPr>
          <w:rFonts w:ascii="宋体" w:hAnsi="宋体" w:eastAsia="宋体" w:cs="宋体"/>
          <w:spacing w:val="5"/>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16"/>
          <w:sz w:val="20"/>
          <w:szCs w:val="20"/>
        </w:rPr>
        <w:t>：（</w:t>
      </w:r>
      <w:r>
        <w:rPr>
          <w:rFonts w:ascii="宋体" w:hAnsi="宋体" w:eastAsia="宋体" w:cs="宋体"/>
          <w:spacing w:val="10"/>
          <w:sz w:val="20"/>
          <w:szCs w:val="20"/>
        </w:rPr>
        <w:t>采购人）</w:t>
      </w:r>
    </w:p>
    <w:p w14:paraId="6A93F185">
      <w:pPr>
        <w:spacing w:before="221" w:line="433" w:lineRule="auto"/>
        <w:ind w:left="26" w:right="38" w:firstLine="419"/>
        <w:jc w:val="both"/>
        <w:rPr>
          <w:rFonts w:ascii="宋体" w:hAnsi="宋体" w:eastAsia="宋体" w:cs="宋体"/>
          <w:sz w:val="20"/>
          <w:szCs w:val="20"/>
        </w:rPr>
      </w:pPr>
      <w:r>
        <w:rPr>
          <w:rFonts w:ascii="宋体" w:hAnsi="宋体" w:eastAsia="宋体" w:cs="宋体"/>
          <w:spacing w:val="7"/>
          <w:sz w:val="20"/>
          <w:szCs w:val="20"/>
        </w:rPr>
        <w:t>兹授权</w:t>
      </w:r>
      <w:r>
        <w:rPr>
          <w:rFonts w:ascii="宋体" w:hAnsi="宋体" w:eastAsia="宋体" w:cs="宋体"/>
          <w:spacing w:val="7"/>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7"/>
          <w:sz w:val="20"/>
          <w:szCs w:val="20"/>
        </w:rPr>
        <w:t>同志为我公司参加贵单位组织的</w:t>
      </w:r>
      <w:r>
        <w:rPr>
          <w:rFonts w:ascii="宋体" w:hAnsi="宋体" w:eastAsia="宋体" w:cs="宋体"/>
          <w:spacing w:val="7"/>
          <w:sz w:val="20"/>
          <w:szCs w:val="20"/>
          <w:u w:val="single" w:color="auto"/>
        </w:rPr>
        <w:t xml:space="preserve"> （项目名称、项目编号）</w:t>
      </w:r>
      <w:r>
        <w:rPr>
          <w:rFonts w:ascii="宋体" w:hAnsi="宋体" w:eastAsia="宋体" w:cs="宋体"/>
          <w:spacing w:val="-47"/>
          <w:sz w:val="20"/>
          <w:szCs w:val="20"/>
          <w:u w:val="single" w:color="auto"/>
        </w:rPr>
        <w:t xml:space="preserve"> </w:t>
      </w:r>
      <w:r>
        <w:rPr>
          <w:rFonts w:ascii="宋体" w:hAnsi="宋体" w:eastAsia="宋体" w:cs="宋体"/>
          <w:spacing w:val="6"/>
          <w:sz w:val="20"/>
          <w:szCs w:val="20"/>
          <w:u w:val="single" w:color="auto"/>
        </w:rPr>
        <w:t>自治区政府</w:t>
      </w:r>
      <w:r>
        <w:rPr>
          <w:rFonts w:ascii="宋体" w:hAnsi="宋体" w:eastAsia="宋体" w:cs="宋体"/>
          <w:sz w:val="20"/>
          <w:szCs w:val="20"/>
        </w:rPr>
        <w:t xml:space="preserve"> </w:t>
      </w:r>
      <w:r>
        <w:rPr>
          <w:rFonts w:ascii="宋体" w:hAnsi="宋体" w:eastAsia="宋体" w:cs="宋体"/>
          <w:spacing w:val="10"/>
          <w:sz w:val="20"/>
          <w:szCs w:val="20"/>
          <w:u w:val="single" w:color="auto"/>
        </w:rPr>
        <w:t xml:space="preserve">电子卖场在线询价 </w:t>
      </w:r>
      <w:r>
        <w:rPr>
          <w:rFonts w:ascii="宋体" w:hAnsi="宋体" w:eastAsia="宋体" w:cs="宋体"/>
          <w:spacing w:val="10"/>
          <w:sz w:val="20"/>
          <w:szCs w:val="20"/>
        </w:rPr>
        <w:t>采购活动的委托代理人，全权代表我公司处理在该项目</w:t>
      </w:r>
      <w:r>
        <w:rPr>
          <w:rFonts w:ascii="宋体" w:hAnsi="宋体" w:eastAsia="宋体" w:cs="宋体"/>
          <w:spacing w:val="9"/>
          <w:sz w:val="20"/>
          <w:szCs w:val="20"/>
        </w:rPr>
        <w:t>活动中的一切事</w:t>
      </w:r>
      <w:r>
        <w:rPr>
          <w:rFonts w:ascii="宋体" w:hAnsi="宋体" w:eastAsia="宋体" w:cs="宋体"/>
          <w:sz w:val="20"/>
          <w:szCs w:val="20"/>
        </w:rPr>
        <w:t xml:space="preserve"> </w:t>
      </w:r>
      <w:r>
        <w:rPr>
          <w:rFonts w:ascii="宋体" w:hAnsi="宋体" w:eastAsia="宋体" w:cs="宋体"/>
          <w:spacing w:val="2"/>
          <w:sz w:val="20"/>
          <w:szCs w:val="20"/>
        </w:rPr>
        <w:t>宜。代理期限从</w:t>
      </w:r>
      <w:r>
        <w:rPr>
          <w:rFonts w:ascii="宋体" w:hAnsi="宋体" w:eastAsia="宋体" w:cs="宋体"/>
          <w:spacing w:val="2"/>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2"/>
          <w:sz w:val="20"/>
          <w:szCs w:val="20"/>
        </w:rPr>
        <w:t xml:space="preserve">月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日起至</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1"/>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1"/>
          <w:sz w:val="20"/>
          <w:szCs w:val="20"/>
        </w:rPr>
        <w:t>日止。</w:t>
      </w:r>
    </w:p>
    <w:p w14:paraId="7EFE24A3">
      <w:pPr>
        <w:spacing w:line="397" w:lineRule="auto"/>
        <w:rPr>
          <w:rFonts w:ascii="Arial"/>
          <w:sz w:val="21"/>
        </w:rPr>
      </w:pPr>
    </w:p>
    <w:p w14:paraId="7385DC2D">
      <w:pPr>
        <w:spacing w:before="66" w:line="227" w:lineRule="auto"/>
        <w:ind w:left="4430"/>
        <w:rPr>
          <w:rFonts w:ascii="宋体" w:hAnsi="宋体" w:eastAsia="宋体" w:cs="宋体"/>
          <w:sz w:val="20"/>
          <w:szCs w:val="20"/>
        </w:rPr>
      </w:pPr>
      <w:r>
        <w:rPr>
          <w:rFonts w:ascii="宋体" w:hAnsi="宋体" w:eastAsia="宋体" w:cs="宋体"/>
          <w:spacing w:val="8"/>
          <w:sz w:val="20"/>
          <w:szCs w:val="20"/>
        </w:rPr>
        <w:t>授权单位（盖章</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14:paraId="3044414B">
      <w:pPr>
        <w:spacing w:before="222" w:line="227" w:lineRule="auto"/>
        <w:ind w:left="4431"/>
        <w:rPr>
          <w:rFonts w:ascii="宋体" w:hAnsi="宋体" w:eastAsia="宋体" w:cs="宋体"/>
          <w:sz w:val="20"/>
          <w:szCs w:val="20"/>
        </w:rPr>
      </w:pPr>
      <w:r>
        <w:rPr>
          <w:rFonts w:ascii="宋体" w:hAnsi="宋体" w:eastAsia="宋体" w:cs="宋体"/>
          <w:spacing w:val="9"/>
          <w:sz w:val="20"/>
          <w:szCs w:val="20"/>
        </w:rPr>
        <w:t>法定代表人（签字或盖章</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14:paraId="233B920D">
      <w:pPr>
        <w:spacing w:before="222" w:line="228" w:lineRule="auto"/>
        <w:ind w:left="4431"/>
        <w:rPr>
          <w:rFonts w:ascii="宋体" w:hAnsi="宋体" w:eastAsia="宋体" w:cs="宋体"/>
          <w:sz w:val="20"/>
          <w:szCs w:val="20"/>
        </w:rPr>
      </w:pPr>
      <w:r>
        <w:rPr>
          <w:rFonts w:ascii="宋体" w:hAnsi="宋体" w:eastAsia="宋体" w:cs="宋体"/>
          <w:spacing w:val="4"/>
          <w:sz w:val="20"/>
          <w:szCs w:val="20"/>
        </w:rPr>
        <w:t>签发日期：</w:t>
      </w:r>
      <w:r>
        <w:rPr>
          <w:rFonts w:ascii="宋体" w:hAnsi="宋体" w:eastAsia="宋体" w:cs="宋体"/>
          <w:spacing w:val="4"/>
          <w:sz w:val="20"/>
          <w:szCs w:val="20"/>
          <w:u w:val="single" w:color="auto"/>
        </w:rPr>
        <w:t xml:space="preserve">        </w:t>
      </w:r>
      <w:r>
        <w:rPr>
          <w:rFonts w:ascii="宋体" w:hAnsi="宋体" w:eastAsia="宋体" w:cs="宋体"/>
          <w:spacing w:val="-78"/>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7B3C95AC">
      <w:pPr>
        <w:spacing w:before="123" w:line="227" w:lineRule="auto"/>
        <w:ind w:left="458"/>
        <w:outlineLvl w:val="2"/>
        <w:rPr>
          <w:rFonts w:ascii="宋体" w:hAnsi="宋体" w:eastAsia="宋体" w:cs="宋体"/>
          <w:sz w:val="20"/>
          <w:szCs w:val="20"/>
        </w:rPr>
      </w:pPr>
      <w:r>
        <w:rPr>
          <w:rFonts w:ascii="宋体" w:hAnsi="宋体" w:eastAsia="宋体" w:cs="宋体"/>
          <w:spacing w:val="8"/>
          <w:sz w:val="20"/>
          <w:szCs w:val="20"/>
        </w:rPr>
        <w:t>附：被授权人身份证（正反两面复印件）</w:t>
      </w:r>
    </w:p>
    <w:p w14:paraId="5CF6870E">
      <w:pPr>
        <w:spacing w:line="304" w:lineRule="auto"/>
        <w:rPr>
          <w:rFonts w:ascii="Arial"/>
          <w:sz w:val="21"/>
        </w:rPr>
      </w:pPr>
    </w:p>
    <w:p w14:paraId="439EB98D">
      <w:pPr>
        <w:spacing w:line="304" w:lineRule="auto"/>
        <w:rPr>
          <w:rFonts w:ascii="Arial"/>
          <w:sz w:val="21"/>
        </w:rPr>
      </w:pPr>
    </w:p>
    <w:p w14:paraId="1FDDAAF6">
      <w:pPr>
        <w:spacing w:line="304" w:lineRule="auto"/>
        <w:rPr>
          <w:rFonts w:ascii="Arial"/>
          <w:sz w:val="21"/>
        </w:rPr>
      </w:pPr>
    </w:p>
    <w:p w14:paraId="6CB419F4">
      <w:pPr>
        <w:spacing w:before="65" w:line="376" w:lineRule="auto"/>
        <w:ind w:left="21" w:firstLine="423"/>
        <w:jc w:val="both"/>
        <w:rPr>
          <w:rFonts w:ascii="宋体" w:hAnsi="宋体" w:eastAsia="宋体" w:cs="宋体"/>
          <w:sz w:val="20"/>
          <w:szCs w:val="20"/>
        </w:rPr>
      </w:pPr>
      <w:r>
        <w:rPr>
          <w:rFonts w:ascii="宋体" w:hAnsi="宋体" w:eastAsia="宋体" w:cs="宋体"/>
          <w:spacing w:val="28"/>
          <w:sz w:val="20"/>
          <w:szCs w:val="20"/>
        </w:rPr>
        <w:t>▲4、供应商自行在</w:t>
      </w:r>
      <w:r>
        <w:rPr>
          <w:rFonts w:ascii="宋体" w:hAnsi="宋体" w:eastAsia="宋体" w:cs="宋体"/>
          <w:spacing w:val="-62"/>
          <w:sz w:val="20"/>
          <w:szCs w:val="20"/>
        </w:rPr>
        <w:t xml:space="preserve"> </w:t>
      </w:r>
      <w:r>
        <w:rPr>
          <w:rFonts w:ascii="宋体" w:hAnsi="宋体" w:eastAsia="宋体" w:cs="宋体"/>
          <w:spacing w:val="28"/>
          <w:sz w:val="20"/>
          <w:szCs w:val="20"/>
        </w:rPr>
        <w:t>“信用中国”网站</w:t>
      </w:r>
      <w:r>
        <w:rPr>
          <w:rFonts w:ascii="Times New Roman" w:hAnsi="Times New Roman" w:eastAsia="Times New Roman" w:cs="Times New Roman"/>
          <w:spacing w:val="28"/>
          <w:sz w:val="20"/>
          <w:szCs w:val="20"/>
        </w:rPr>
        <w:t>(</w:t>
      </w:r>
      <w:r>
        <w:fldChar w:fldCharType="begin"/>
      </w:r>
      <w:r>
        <w:instrText xml:space="preserve"> HYPERLINK "https://www.creditchina.gov.cn" </w:instrText>
      </w:r>
      <w:r>
        <w:fldChar w:fldCharType="separate"/>
      </w:r>
      <w:r>
        <w:rPr>
          <w:rFonts w:ascii="Times New Roman" w:hAnsi="Times New Roman" w:eastAsia="Times New Roman" w:cs="Times New Roman"/>
          <w:sz w:val="20"/>
          <w:szCs w:val="20"/>
        </w:rPr>
        <w:t>www</w:t>
      </w:r>
      <w:r>
        <w:rPr>
          <w:rFonts w:ascii="Times New Roman" w:hAnsi="Times New Roman" w:eastAsia="Times New Roman" w:cs="Times New Roman"/>
          <w:spacing w:val="28"/>
          <w:sz w:val="20"/>
          <w:szCs w:val="20"/>
        </w:rPr>
        <w:t>.</w:t>
      </w:r>
      <w:r>
        <w:rPr>
          <w:rFonts w:ascii="Times New Roman" w:hAnsi="Times New Roman" w:eastAsia="Times New Roman" w:cs="Times New Roman"/>
          <w:sz w:val="20"/>
          <w:szCs w:val="20"/>
        </w:rPr>
        <w:t>creditchina</w:t>
      </w:r>
      <w:r>
        <w:rPr>
          <w:rFonts w:ascii="Times New Roman" w:hAnsi="Times New Roman" w:eastAsia="Times New Roman" w:cs="Times New Roman"/>
          <w:spacing w:val="28"/>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28"/>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rPr>
        <w:fldChar w:fldCharType="end"/>
      </w:r>
      <w:r>
        <w:rPr>
          <w:rFonts w:ascii="Times New Roman" w:hAnsi="Times New Roman" w:eastAsia="Times New Roman" w:cs="Times New Roman"/>
          <w:spacing w:val="28"/>
          <w:sz w:val="20"/>
          <w:szCs w:val="20"/>
        </w:rPr>
        <w:t>)</w:t>
      </w:r>
      <w:r>
        <w:rPr>
          <w:rFonts w:ascii="宋体" w:hAnsi="宋体" w:eastAsia="宋体" w:cs="宋体"/>
          <w:spacing w:val="28"/>
          <w:sz w:val="20"/>
          <w:szCs w:val="20"/>
        </w:rPr>
        <w:t>、中国政府采购网</w:t>
      </w:r>
      <w:r>
        <w:rPr>
          <w:rFonts w:ascii="宋体" w:hAnsi="宋体" w:eastAsia="宋体" w:cs="宋体"/>
          <w:sz w:val="20"/>
          <w:szCs w:val="20"/>
        </w:rPr>
        <w:t xml:space="preserve"> </w:t>
      </w:r>
      <w:r>
        <w:rPr>
          <w:rFonts w:ascii="Times New Roman" w:hAnsi="Times New Roman" w:eastAsia="Times New Roman" w:cs="Times New Roman"/>
          <w:spacing w:val="10"/>
          <w:sz w:val="20"/>
          <w:szCs w:val="20"/>
        </w:rPr>
        <w:t>(</w:t>
      </w:r>
      <w:r>
        <w:fldChar w:fldCharType="begin"/>
      </w:r>
      <w:r>
        <w:instrText xml:space="preserve"> HYPERLINK "https://www.ccgp.gov.cn" </w:instrText>
      </w:r>
      <w:r>
        <w:fldChar w:fldCharType="separate"/>
      </w:r>
      <w:r>
        <w:rPr>
          <w:rFonts w:ascii="Times New Roman" w:hAnsi="Times New Roman" w:eastAsia="Times New Roman" w:cs="Times New Roman"/>
          <w:sz w:val="20"/>
          <w:szCs w:val="20"/>
        </w:rPr>
        <w:t>www</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ccgp</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rPr>
        <w:fldChar w:fldCharType="end"/>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查询主体信用记录，并截图查询结果（其中，</w:t>
      </w:r>
      <w:r>
        <w:rPr>
          <w:rFonts w:ascii="宋体" w:hAnsi="宋体" w:eastAsia="宋体" w:cs="宋体"/>
          <w:spacing w:val="-67"/>
          <w:sz w:val="20"/>
          <w:szCs w:val="20"/>
        </w:rPr>
        <w:t xml:space="preserve"> </w:t>
      </w:r>
      <w:r>
        <w:rPr>
          <w:rFonts w:ascii="宋体" w:hAnsi="宋体" w:eastAsia="宋体" w:cs="宋体"/>
          <w:spacing w:val="10"/>
          <w:sz w:val="20"/>
          <w:szCs w:val="20"/>
        </w:rPr>
        <w:t>“信用中国”查询内容包</w:t>
      </w:r>
      <w:r>
        <w:rPr>
          <w:rFonts w:ascii="宋体" w:hAnsi="宋体" w:eastAsia="宋体" w:cs="宋体"/>
          <w:sz w:val="20"/>
          <w:szCs w:val="20"/>
        </w:rPr>
        <w:t xml:space="preserve"> </w:t>
      </w:r>
      <w:r>
        <w:rPr>
          <w:rFonts w:ascii="宋体" w:hAnsi="宋体" w:eastAsia="宋体" w:cs="宋体"/>
          <w:spacing w:val="7"/>
          <w:sz w:val="20"/>
          <w:szCs w:val="20"/>
        </w:rPr>
        <w:t>括：</w:t>
      </w:r>
      <w:r>
        <w:rPr>
          <w:rFonts w:ascii="宋体" w:hAnsi="宋体" w:eastAsia="宋体" w:cs="宋体"/>
          <w:spacing w:val="7"/>
          <w:sz w:val="20"/>
          <w:szCs w:val="20"/>
          <w:u w:val="single" w:color="auto"/>
        </w:rPr>
        <w:t>失信被执行人、重大税收违法失信主体、政府采购严重违法失信行为记录名单共三个网</w:t>
      </w:r>
      <w:r>
        <w:rPr>
          <w:rFonts w:ascii="宋体" w:hAnsi="宋体" w:eastAsia="宋体" w:cs="宋体"/>
          <w:spacing w:val="15"/>
          <w:sz w:val="20"/>
          <w:szCs w:val="20"/>
        </w:rPr>
        <w:t xml:space="preserve"> </w:t>
      </w:r>
      <w:r>
        <w:rPr>
          <w:rFonts w:ascii="宋体" w:hAnsi="宋体" w:eastAsia="宋体" w:cs="宋体"/>
          <w:spacing w:val="7"/>
          <w:sz w:val="20"/>
          <w:szCs w:val="20"/>
          <w:u w:val="single" w:color="auto"/>
        </w:rPr>
        <w:t>页页面</w:t>
      </w:r>
      <w:r>
        <w:rPr>
          <w:rFonts w:ascii="宋体" w:hAnsi="宋体" w:eastAsia="宋体" w:cs="宋体"/>
          <w:spacing w:val="7"/>
          <w:sz w:val="20"/>
          <w:szCs w:val="20"/>
        </w:rPr>
        <w:t>，网页页面须显示供应商名称以及查询结果。“</w:t>
      </w:r>
      <w:r>
        <w:rPr>
          <w:rFonts w:ascii="宋体" w:hAnsi="宋体" w:eastAsia="宋体" w:cs="宋体"/>
          <w:spacing w:val="-71"/>
          <w:sz w:val="20"/>
          <w:szCs w:val="20"/>
        </w:rPr>
        <w:t xml:space="preserve"> </w:t>
      </w:r>
      <w:r>
        <w:rPr>
          <w:rFonts w:ascii="宋体" w:hAnsi="宋体" w:eastAsia="宋体" w:cs="宋体"/>
          <w:spacing w:val="7"/>
          <w:sz w:val="20"/>
          <w:szCs w:val="20"/>
        </w:rPr>
        <w:t>中国政府采购网</w:t>
      </w:r>
      <w:r>
        <w:rPr>
          <w:rFonts w:ascii="宋体" w:hAnsi="宋体" w:eastAsia="宋体" w:cs="宋体"/>
          <w:spacing w:val="-73"/>
          <w:sz w:val="20"/>
          <w:szCs w:val="20"/>
        </w:rPr>
        <w:t xml:space="preserve"> </w:t>
      </w:r>
      <w:r>
        <w:rPr>
          <w:rFonts w:ascii="宋体" w:hAnsi="宋体" w:eastAsia="宋体" w:cs="宋体"/>
          <w:spacing w:val="7"/>
          <w:sz w:val="20"/>
          <w:szCs w:val="20"/>
        </w:rPr>
        <w:t>”的查询内容包括：</w:t>
      </w:r>
      <w:r>
        <w:rPr>
          <w:rFonts w:ascii="宋体" w:hAnsi="宋体" w:eastAsia="宋体" w:cs="宋体"/>
          <w:sz w:val="20"/>
          <w:szCs w:val="20"/>
        </w:rPr>
        <w:t xml:space="preserve"> </w:t>
      </w:r>
      <w:r>
        <w:rPr>
          <w:rFonts w:ascii="宋体" w:hAnsi="宋体" w:eastAsia="宋体" w:cs="宋体"/>
          <w:spacing w:val="7"/>
          <w:sz w:val="20"/>
          <w:szCs w:val="20"/>
          <w:u w:val="single" w:color="auto"/>
        </w:rPr>
        <w:t>政府采购严重违法失信行为信息记录网页，网页须显示供应商名称以及查询结果。网页中的</w:t>
      </w:r>
      <w:r>
        <w:rPr>
          <w:rFonts w:ascii="宋体" w:hAnsi="宋体" w:eastAsia="宋体" w:cs="宋体"/>
          <w:spacing w:val="15"/>
          <w:sz w:val="20"/>
          <w:szCs w:val="20"/>
        </w:rPr>
        <w:t xml:space="preserve"> </w:t>
      </w:r>
      <w:r>
        <w:rPr>
          <w:rFonts w:ascii="宋体" w:hAnsi="宋体" w:eastAsia="宋体" w:cs="宋体"/>
          <w:spacing w:val="7"/>
          <w:sz w:val="20"/>
          <w:szCs w:val="20"/>
          <w:u w:val="single" w:color="auto"/>
        </w:rPr>
        <w:t>处罚日期不允许设置起始时间，只能设置截止时间，截止时间为本项目询价公告发布之日起</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至报价截止时间中任意一天</w:t>
      </w:r>
      <w:r>
        <w:rPr>
          <w:rFonts w:ascii="宋体" w:hAnsi="宋体" w:eastAsia="宋体" w:cs="宋体"/>
          <w:sz w:val="20"/>
          <w:szCs w:val="20"/>
        </w:rPr>
        <w:t>）；</w:t>
      </w:r>
    </w:p>
    <w:p w14:paraId="4B709F02">
      <w:pPr>
        <w:spacing w:line="376" w:lineRule="auto"/>
        <w:rPr>
          <w:rFonts w:ascii="宋体" w:hAnsi="宋体" w:eastAsia="宋体" w:cs="宋体"/>
          <w:sz w:val="20"/>
          <w:szCs w:val="20"/>
        </w:rPr>
        <w:sectPr>
          <w:pgSz w:w="11906" w:h="16839"/>
          <w:pgMar w:top="1431" w:right="1760" w:bottom="0" w:left="1785" w:header="0" w:footer="0" w:gutter="0"/>
          <w:cols w:space="720" w:num="1"/>
        </w:sectPr>
      </w:pPr>
    </w:p>
    <w:p w14:paraId="61066E78">
      <w:pPr>
        <w:spacing w:before="41" w:line="227" w:lineRule="auto"/>
        <w:ind w:left="449"/>
        <w:rPr>
          <w:rFonts w:ascii="宋体" w:hAnsi="宋体" w:eastAsia="宋体" w:cs="宋体"/>
          <w:sz w:val="20"/>
          <w:szCs w:val="20"/>
        </w:rPr>
      </w:pPr>
      <w:r>
        <w:rPr>
          <w:rFonts w:ascii="宋体" w:hAnsi="宋体" w:eastAsia="宋体" w:cs="宋体"/>
          <w:spacing w:val="9"/>
          <w:sz w:val="20"/>
          <w:szCs w:val="20"/>
        </w:rPr>
        <w:t>▲5、参加政府采购活动前3年内在经营活动中没有重大违法记录的书面</w:t>
      </w:r>
      <w:r>
        <w:rPr>
          <w:rFonts w:ascii="宋体" w:hAnsi="宋体" w:eastAsia="宋体" w:cs="宋体"/>
          <w:spacing w:val="8"/>
          <w:sz w:val="20"/>
          <w:szCs w:val="20"/>
        </w:rPr>
        <w:t>声明；</w:t>
      </w:r>
    </w:p>
    <w:p w14:paraId="21FDF7E5">
      <w:pPr>
        <w:spacing w:before="285" w:line="225" w:lineRule="auto"/>
        <w:ind w:left="2093"/>
        <w:rPr>
          <w:rFonts w:ascii="宋体" w:hAnsi="宋体" w:eastAsia="宋体" w:cs="宋体"/>
          <w:sz w:val="31"/>
          <w:szCs w:val="31"/>
        </w:rPr>
      </w:pPr>
      <w:r>
        <w:rPr>
          <w:rFonts w:ascii="宋体" w:hAnsi="宋体" w:eastAsia="宋体" w:cs="宋体"/>
          <w:b/>
          <w:bCs/>
          <w:spacing w:val="5"/>
          <w:sz w:val="31"/>
          <w:szCs w:val="31"/>
        </w:rPr>
        <w:t>无重大违法记录声明（格式）</w:t>
      </w:r>
    </w:p>
    <w:p w14:paraId="154B1F1C">
      <w:pPr>
        <w:spacing w:before="221" w:line="227" w:lineRule="auto"/>
        <w:rPr>
          <w:rFonts w:ascii="宋体" w:hAnsi="宋体" w:eastAsia="宋体" w:cs="宋体"/>
          <w:sz w:val="20"/>
          <w:szCs w:val="20"/>
        </w:rPr>
      </w:pPr>
      <w:r>
        <w:rPr>
          <w:rFonts w:ascii="宋体" w:hAnsi="宋体" w:eastAsia="宋体" w:cs="宋体"/>
          <w:spacing w:val="34"/>
          <w:sz w:val="20"/>
          <w:szCs w:val="20"/>
          <w:u w:val="single" w:color="auto"/>
        </w:rPr>
        <w:t xml:space="preserve"> </w:t>
      </w:r>
      <w:r>
        <w:rPr>
          <w:rFonts w:hint="eastAsia" w:ascii="宋体" w:hAnsi="宋体" w:eastAsia="宋体" w:cs="宋体"/>
          <w:spacing w:val="34"/>
          <w:sz w:val="20"/>
          <w:szCs w:val="20"/>
          <w:u w:val="single" w:color="auto"/>
          <w:lang w:val="en-US" w:eastAsia="zh-CN"/>
        </w:rPr>
        <w:t xml:space="preserve">             </w:t>
      </w:r>
      <w:r>
        <w:rPr>
          <w:rFonts w:ascii="宋体" w:hAnsi="宋体" w:eastAsia="宋体" w:cs="宋体"/>
          <w:spacing w:val="-16"/>
          <w:sz w:val="20"/>
          <w:szCs w:val="20"/>
        </w:rPr>
        <w:t>：（</w:t>
      </w:r>
      <w:r>
        <w:rPr>
          <w:rFonts w:ascii="宋体" w:hAnsi="宋体" w:eastAsia="宋体" w:cs="宋体"/>
          <w:spacing w:val="10"/>
          <w:sz w:val="20"/>
          <w:szCs w:val="20"/>
        </w:rPr>
        <w:t>采购人）</w:t>
      </w:r>
    </w:p>
    <w:p w14:paraId="329DE21E">
      <w:pPr>
        <w:spacing w:before="222" w:line="432" w:lineRule="auto"/>
        <w:ind w:left="23" w:right="13" w:firstLine="420"/>
        <w:jc w:val="both"/>
        <w:rPr>
          <w:rFonts w:ascii="宋体" w:hAnsi="宋体" w:eastAsia="宋体" w:cs="宋体"/>
          <w:sz w:val="20"/>
          <w:szCs w:val="20"/>
        </w:rPr>
      </w:pPr>
      <w:r>
        <w:rPr>
          <w:rFonts w:ascii="宋体" w:hAnsi="宋体" w:eastAsia="宋体" w:cs="宋体"/>
          <w:spacing w:val="7"/>
          <w:sz w:val="20"/>
          <w:szCs w:val="20"/>
        </w:rPr>
        <w:t>我公司参与</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（项目名称）的报价，我公司郑</w:t>
      </w:r>
      <w:r>
        <w:rPr>
          <w:rFonts w:ascii="宋体" w:hAnsi="宋体" w:eastAsia="宋体" w:cs="宋体"/>
          <w:sz w:val="20"/>
          <w:szCs w:val="20"/>
        </w:rPr>
        <w:t xml:space="preserve"> </w:t>
      </w:r>
      <w:r>
        <w:rPr>
          <w:rFonts w:ascii="宋体" w:hAnsi="宋体" w:eastAsia="宋体" w:cs="宋体"/>
          <w:spacing w:val="7"/>
          <w:sz w:val="20"/>
          <w:szCs w:val="20"/>
        </w:rPr>
        <w:t>重声明：我公司近三年在经营活动中无重大违法活动记录，符合《中华人民共和国政府采购</w:t>
      </w:r>
      <w:r>
        <w:rPr>
          <w:rFonts w:ascii="宋体" w:hAnsi="宋体" w:eastAsia="宋体" w:cs="宋体"/>
          <w:spacing w:val="14"/>
          <w:sz w:val="20"/>
          <w:szCs w:val="20"/>
        </w:rPr>
        <w:t xml:space="preserve"> </w:t>
      </w:r>
      <w:r>
        <w:rPr>
          <w:rFonts w:ascii="宋体" w:hAnsi="宋体" w:eastAsia="宋体" w:cs="宋体"/>
          <w:spacing w:val="9"/>
          <w:sz w:val="20"/>
          <w:szCs w:val="20"/>
        </w:rPr>
        <w:t>法》等规定的供应商资格条件。我方对此声明负全部法律责任。</w:t>
      </w:r>
    </w:p>
    <w:p w14:paraId="21BB56A1">
      <w:pPr>
        <w:spacing w:line="227" w:lineRule="auto"/>
        <w:ind w:left="442"/>
        <w:rPr>
          <w:rFonts w:ascii="宋体" w:hAnsi="宋体" w:eastAsia="宋体" w:cs="宋体"/>
          <w:sz w:val="20"/>
          <w:szCs w:val="20"/>
        </w:rPr>
      </w:pPr>
      <w:r>
        <w:rPr>
          <w:rFonts w:ascii="宋体" w:hAnsi="宋体" w:eastAsia="宋体" w:cs="宋体"/>
          <w:spacing w:val="5"/>
          <w:sz w:val="20"/>
          <w:szCs w:val="20"/>
        </w:rPr>
        <w:t>特此声明。</w:t>
      </w:r>
    </w:p>
    <w:p w14:paraId="28D5A631">
      <w:pPr>
        <w:spacing w:before="221" w:line="227" w:lineRule="auto"/>
        <w:ind w:left="5385"/>
        <w:rPr>
          <w:rFonts w:ascii="宋体" w:hAnsi="宋体" w:eastAsia="宋体" w:cs="宋体"/>
          <w:sz w:val="20"/>
          <w:szCs w:val="20"/>
        </w:rPr>
      </w:pPr>
      <w:r>
        <w:rPr>
          <w:rFonts w:ascii="宋体" w:hAnsi="宋体" w:eastAsia="宋体" w:cs="宋体"/>
          <w:spacing w:val="11"/>
          <w:sz w:val="20"/>
          <w:szCs w:val="20"/>
        </w:rPr>
        <w:t>声明人</w:t>
      </w:r>
      <w:r>
        <w:rPr>
          <w:rFonts w:ascii="宋体" w:hAnsi="宋体" w:eastAsia="宋体" w:cs="宋体"/>
          <w:spacing w:val="-6"/>
          <w:sz w:val="20"/>
          <w:szCs w:val="20"/>
        </w:rPr>
        <w:t>：（</w:t>
      </w:r>
      <w:r>
        <w:rPr>
          <w:rFonts w:ascii="宋体" w:hAnsi="宋体" w:eastAsia="宋体" w:cs="宋体"/>
          <w:spacing w:val="11"/>
          <w:sz w:val="20"/>
          <w:szCs w:val="20"/>
        </w:rPr>
        <w:t>公章）</w:t>
      </w:r>
    </w:p>
    <w:p w14:paraId="51708F8D">
      <w:pPr>
        <w:spacing w:before="222" w:line="228" w:lineRule="auto"/>
        <w:ind w:left="6008"/>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8"/>
          <w:sz w:val="20"/>
          <w:szCs w:val="20"/>
        </w:rPr>
        <w:t xml:space="preserve">    </w:t>
      </w:r>
      <w:r>
        <w:rPr>
          <w:rFonts w:ascii="宋体" w:hAnsi="宋体" w:eastAsia="宋体" w:cs="宋体"/>
          <w:spacing w:val="-2"/>
          <w:sz w:val="20"/>
          <w:szCs w:val="20"/>
        </w:rPr>
        <w:t>月</w:t>
      </w:r>
      <w:r>
        <w:rPr>
          <w:rFonts w:ascii="宋体" w:hAnsi="宋体" w:eastAsia="宋体" w:cs="宋体"/>
          <w:spacing w:val="17"/>
          <w:sz w:val="20"/>
          <w:szCs w:val="20"/>
        </w:rPr>
        <w:t xml:space="preserve">    </w:t>
      </w:r>
      <w:r>
        <w:rPr>
          <w:rFonts w:ascii="宋体" w:hAnsi="宋体" w:eastAsia="宋体" w:cs="宋体"/>
          <w:spacing w:val="-2"/>
          <w:sz w:val="20"/>
          <w:szCs w:val="20"/>
        </w:rPr>
        <w:t>日</w:t>
      </w:r>
    </w:p>
    <w:p w14:paraId="57DC475A">
      <w:pPr>
        <w:spacing w:line="228" w:lineRule="auto"/>
        <w:rPr>
          <w:rFonts w:ascii="宋体" w:hAnsi="宋体" w:eastAsia="宋体" w:cs="宋体"/>
          <w:sz w:val="20"/>
          <w:szCs w:val="20"/>
        </w:rPr>
        <w:sectPr>
          <w:pgSz w:w="11906" w:h="16839"/>
          <w:pgMar w:top="1428" w:right="1785" w:bottom="0" w:left="1785" w:header="0" w:footer="0" w:gutter="0"/>
          <w:cols w:space="720" w:num="1"/>
        </w:sectPr>
      </w:pPr>
    </w:p>
    <w:p w14:paraId="37179524">
      <w:pPr>
        <w:spacing w:before="41" w:line="228" w:lineRule="auto"/>
        <w:ind w:left="826"/>
        <w:outlineLvl w:val="1"/>
        <w:rPr>
          <w:rFonts w:ascii="宋体" w:hAnsi="宋体" w:eastAsia="宋体" w:cs="宋体"/>
          <w:sz w:val="20"/>
          <w:szCs w:val="20"/>
        </w:rPr>
      </w:pPr>
      <w:r>
        <w:rPr>
          <w:rFonts w:ascii="宋体" w:hAnsi="宋体" w:eastAsia="宋体" w:cs="宋体"/>
          <w:b/>
          <w:bCs/>
          <w:spacing w:val="6"/>
          <w:sz w:val="20"/>
          <w:szCs w:val="20"/>
        </w:rPr>
        <w:t>（二）商务技术类文件</w:t>
      </w:r>
    </w:p>
    <w:p w14:paraId="14E40146">
      <w:pPr>
        <w:spacing w:before="303" w:line="220" w:lineRule="auto"/>
        <w:ind w:left="3926"/>
        <w:outlineLvl w:val="0"/>
        <w:rPr>
          <w:rFonts w:ascii="宋体" w:hAnsi="宋体" w:eastAsia="宋体" w:cs="宋体"/>
          <w:sz w:val="28"/>
          <w:szCs w:val="28"/>
        </w:rPr>
      </w:pPr>
      <w:r>
        <w:rPr>
          <w:rFonts w:ascii="宋体" w:hAnsi="宋体" w:eastAsia="宋体" w:cs="宋体"/>
          <w:b/>
          <w:bCs/>
          <w:spacing w:val="-5"/>
          <w:sz w:val="28"/>
          <w:szCs w:val="28"/>
        </w:rPr>
        <w:t>▲1、技术响应表</w:t>
      </w:r>
    </w:p>
    <w:p w14:paraId="3FCF5B06">
      <w:pPr>
        <w:spacing w:line="254" w:lineRule="auto"/>
        <w:rPr>
          <w:rFonts w:ascii="Arial"/>
          <w:sz w:val="21"/>
        </w:rPr>
      </w:pPr>
    </w:p>
    <w:p w14:paraId="0A77E0E0">
      <w:pPr>
        <w:spacing w:line="254" w:lineRule="auto"/>
        <w:rPr>
          <w:rFonts w:ascii="Arial"/>
          <w:sz w:val="21"/>
        </w:rPr>
      </w:pPr>
    </w:p>
    <w:p w14:paraId="6F74F058">
      <w:pPr>
        <w:spacing w:line="254" w:lineRule="auto"/>
        <w:rPr>
          <w:rFonts w:ascii="Arial"/>
          <w:sz w:val="21"/>
        </w:rPr>
      </w:pPr>
    </w:p>
    <w:p w14:paraId="32A0EFF4">
      <w:pPr>
        <w:spacing w:before="65" w:line="227" w:lineRule="auto"/>
        <w:ind w:left="815"/>
        <w:rPr>
          <w:rFonts w:ascii="宋体" w:hAnsi="宋体" w:eastAsia="宋体" w:cs="宋体"/>
          <w:sz w:val="20"/>
          <w:szCs w:val="20"/>
        </w:rPr>
      </w:pPr>
      <w:r>
        <w:rPr>
          <w:rFonts w:ascii="宋体" w:hAnsi="宋体" w:eastAsia="宋体" w:cs="宋体"/>
          <w:spacing w:val="2"/>
          <w:sz w:val="20"/>
          <w:szCs w:val="20"/>
        </w:rPr>
        <w:t>采购项目编号</w:t>
      </w:r>
      <w:r>
        <w:rPr>
          <w:rFonts w:ascii="宋体" w:hAnsi="宋体" w:eastAsia="宋体" w:cs="宋体"/>
          <w:spacing w:val="-58"/>
          <w:sz w:val="20"/>
          <w:szCs w:val="20"/>
        </w:rPr>
        <w:t xml:space="preserve"> </w:t>
      </w:r>
      <w:r>
        <w:rPr>
          <w:rFonts w:ascii="宋体" w:hAnsi="宋体" w:eastAsia="宋体" w:cs="宋体"/>
          <w:spacing w:val="2"/>
          <w:sz w:val="20"/>
          <w:szCs w:val="20"/>
        </w:rPr>
        <w:t>:</w:t>
      </w:r>
      <w:r>
        <w:rPr>
          <w:rFonts w:ascii="宋体" w:hAnsi="宋体" w:eastAsia="宋体" w:cs="宋体"/>
          <w:sz w:val="20"/>
          <w:szCs w:val="20"/>
          <w:u w:val="single" w:color="auto"/>
        </w:rPr>
        <w:t xml:space="preserve">                  </w:t>
      </w:r>
    </w:p>
    <w:p w14:paraId="1EE68FE1">
      <w:pPr>
        <w:spacing w:before="145" w:line="227" w:lineRule="auto"/>
        <w:ind w:left="815"/>
        <w:rPr>
          <w:rFonts w:ascii="宋体" w:hAnsi="宋体" w:eastAsia="宋体" w:cs="宋体"/>
          <w:sz w:val="20"/>
          <w:szCs w:val="20"/>
        </w:rPr>
      </w:pPr>
      <w:r>
        <w:rPr>
          <w:rFonts w:ascii="宋体" w:hAnsi="宋体" w:eastAsia="宋体" w:cs="宋体"/>
          <w:spacing w:val="2"/>
          <w:sz w:val="20"/>
          <w:szCs w:val="20"/>
        </w:rPr>
        <w:t>采购项目名称</w:t>
      </w:r>
      <w:r>
        <w:rPr>
          <w:rFonts w:ascii="宋体" w:hAnsi="宋体" w:eastAsia="宋体" w:cs="宋体"/>
          <w:spacing w:val="-58"/>
          <w:sz w:val="20"/>
          <w:szCs w:val="20"/>
        </w:rPr>
        <w:t xml:space="preserve"> </w:t>
      </w:r>
      <w:r>
        <w:rPr>
          <w:rFonts w:ascii="宋体" w:hAnsi="宋体" w:eastAsia="宋体" w:cs="宋体"/>
          <w:spacing w:val="2"/>
          <w:sz w:val="20"/>
          <w:szCs w:val="20"/>
        </w:rPr>
        <w:t>:</w:t>
      </w:r>
      <w:r>
        <w:rPr>
          <w:rFonts w:ascii="宋体" w:hAnsi="宋体" w:eastAsia="宋体" w:cs="宋体"/>
          <w:sz w:val="20"/>
          <w:szCs w:val="20"/>
          <w:u w:val="single" w:color="auto"/>
        </w:rPr>
        <w:t xml:space="preserve">                  </w:t>
      </w:r>
    </w:p>
    <w:p w14:paraId="6F6253EC">
      <w:pPr>
        <w:spacing w:before="202"/>
      </w:pPr>
    </w:p>
    <w:tbl>
      <w:tblPr>
        <w:tblStyle w:val="6"/>
        <w:tblW w:w="991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2842"/>
        <w:gridCol w:w="3176"/>
        <w:gridCol w:w="1579"/>
        <w:gridCol w:w="1473"/>
      </w:tblGrid>
      <w:tr w14:paraId="70F62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845" w:type="dxa"/>
            <w:tcBorders>
              <w:top w:val="single" w:color="000000" w:sz="2" w:space="0"/>
              <w:left w:val="single" w:color="000000" w:sz="2" w:space="0"/>
            </w:tcBorders>
            <w:vAlign w:val="top"/>
          </w:tcPr>
          <w:p w14:paraId="44F146F2">
            <w:pPr>
              <w:pStyle w:val="7"/>
              <w:spacing w:before="73" w:line="229" w:lineRule="auto"/>
              <w:ind w:left="217"/>
              <w:outlineLvl w:val="0"/>
              <w:rPr>
                <w:sz w:val="20"/>
                <w:szCs w:val="20"/>
              </w:rPr>
            </w:pPr>
            <w:r>
              <w:rPr>
                <w:spacing w:val="5"/>
                <w:sz w:val="20"/>
                <w:szCs w:val="20"/>
              </w:rPr>
              <w:t>序号</w:t>
            </w:r>
          </w:p>
        </w:tc>
        <w:tc>
          <w:tcPr>
            <w:tcW w:w="2842" w:type="dxa"/>
            <w:tcBorders>
              <w:top w:val="single" w:color="000000" w:sz="2" w:space="0"/>
            </w:tcBorders>
            <w:vAlign w:val="top"/>
          </w:tcPr>
          <w:p w14:paraId="7FA9918D">
            <w:pPr>
              <w:pStyle w:val="7"/>
              <w:spacing w:before="73" w:line="227" w:lineRule="auto"/>
              <w:ind w:left="790"/>
              <w:outlineLvl w:val="0"/>
              <w:rPr>
                <w:sz w:val="20"/>
                <w:szCs w:val="20"/>
              </w:rPr>
            </w:pPr>
            <w:r>
              <w:rPr>
                <w:spacing w:val="8"/>
                <w:sz w:val="20"/>
                <w:szCs w:val="20"/>
              </w:rPr>
              <w:t>采购文件要求</w:t>
            </w:r>
          </w:p>
        </w:tc>
        <w:tc>
          <w:tcPr>
            <w:tcW w:w="3176" w:type="dxa"/>
            <w:tcBorders>
              <w:top w:val="single" w:color="000000" w:sz="2" w:space="0"/>
            </w:tcBorders>
            <w:vAlign w:val="top"/>
          </w:tcPr>
          <w:p w14:paraId="4F279FDF">
            <w:pPr>
              <w:pStyle w:val="7"/>
              <w:spacing w:before="73" w:line="228" w:lineRule="auto"/>
              <w:ind w:left="760"/>
              <w:outlineLvl w:val="0"/>
              <w:rPr>
                <w:sz w:val="20"/>
                <w:szCs w:val="20"/>
              </w:rPr>
            </w:pPr>
            <w:r>
              <w:rPr>
                <w:spacing w:val="7"/>
                <w:sz w:val="20"/>
                <w:szCs w:val="20"/>
              </w:rPr>
              <w:t>响应文件具体响应</w:t>
            </w:r>
          </w:p>
        </w:tc>
        <w:tc>
          <w:tcPr>
            <w:tcW w:w="1579" w:type="dxa"/>
            <w:tcBorders>
              <w:top w:val="single" w:color="000000" w:sz="2" w:space="0"/>
            </w:tcBorders>
            <w:vAlign w:val="top"/>
          </w:tcPr>
          <w:p w14:paraId="5C6ACAED">
            <w:pPr>
              <w:pStyle w:val="7"/>
              <w:spacing w:before="73" w:line="228" w:lineRule="auto"/>
              <w:ind w:left="332"/>
              <w:outlineLvl w:val="0"/>
              <w:rPr>
                <w:sz w:val="20"/>
                <w:szCs w:val="20"/>
              </w:rPr>
            </w:pPr>
            <w:r>
              <w:rPr>
                <w:spacing w:val="4"/>
                <w:sz w:val="20"/>
                <w:szCs w:val="20"/>
              </w:rPr>
              <w:t>响应/偏离</w:t>
            </w:r>
          </w:p>
        </w:tc>
        <w:tc>
          <w:tcPr>
            <w:tcW w:w="1473" w:type="dxa"/>
            <w:tcBorders>
              <w:top w:val="single" w:color="000000" w:sz="2" w:space="0"/>
              <w:right w:val="single" w:color="000000" w:sz="2" w:space="0"/>
            </w:tcBorders>
            <w:vAlign w:val="top"/>
          </w:tcPr>
          <w:p w14:paraId="79BB557F">
            <w:pPr>
              <w:pStyle w:val="7"/>
              <w:spacing w:before="73" w:line="228" w:lineRule="auto"/>
              <w:ind w:left="531"/>
              <w:outlineLvl w:val="0"/>
              <w:rPr>
                <w:sz w:val="20"/>
                <w:szCs w:val="20"/>
              </w:rPr>
            </w:pPr>
            <w:r>
              <w:rPr>
                <w:spacing w:val="3"/>
                <w:sz w:val="20"/>
                <w:szCs w:val="20"/>
              </w:rPr>
              <w:t>说明</w:t>
            </w:r>
          </w:p>
        </w:tc>
      </w:tr>
      <w:tr w14:paraId="0F413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45" w:type="dxa"/>
            <w:tcBorders>
              <w:left w:val="single" w:color="000000" w:sz="2" w:space="0"/>
            </w:tcBorders>
            <w:vAlign w:val="top"/>
          </w:tcPr>
          <w:p w14:paraId="26A49E86">
            <w:pPr>
              <w:pStyle w:val="7"/>
              <w:spacing w:before="28" w:line="270" w:lineRule="exact"/>
              <w:ind w:left="392"/>
              <w:rPr>
                <w:sz w:val="20"/>
                <w:szCs w:val="20"/>
              </w:rPr>
            </w:pPr>
            <w:r>
              <w:rPr>
                <w:position w:val="1"/>
                <w:sz w:val="20"/>
                <w:szCs w:val="20"/>
              </w:rPr>
              <w:t>1</w:t>
            </w:r>
          </w:p>
        </w:tc>
        <w:tc>
          <w:tcPr>
            <w:tcW w:w="2842" w:type="dxa"/>
            <w:vAlign w:val="top"/>
          </w:tcPr>
          <w:p w14:paraId="7B601504">
            <w:pPr>
              <w:rPr>
                <w:rFonts w:ascii="Arial"/>
                <w:sz w:val="21"/>
              </w:rPr>
            </w:pPr>
          </w:p>
        </w:tc>
        <w:tc>
          <w:tcPr>
            <w:tcW w:w="3176" w:type="dxa"/>
            <w:vAlign w:val="top"/>
          </w:tcPr>
          <w:p w14:paraId="416FD40B">
            <w:pPr>
              <w:rPr>
                <w:rFonts w:ascii="Arial"/>
                <w:sz w:val="21"/>
              </w:rPr>
            </w:pPr>
          </w:p>
        </w:tc>
        <w:tc>
          <w:tcPr>
            <w:tcW w:w="1579" w:type="dxa"/>
            <w:vAlign w:val="top"/>
          </w:tcPr>
          <w:p w14:paraId="4B443CB0">
            <w:pPr>
              <w:rPr>
                <w:rFonts w:ascii="Arial"/>
                <w:sz w:val="21"/>
              </w:rPr>
            </w:pPr>
          </w:p>
        </w:tc>
        <w:tc>
          <w:tcPr>
            <w:tcW w:w="1473" w:type="dxa"/>
            <w:tcBorders>
              <w:right w:val="single" w:color="000000" w:sz="2" w:space="0"/>
            </w:tcBorders>
            <w:vAlign w:val="top"/>
          </w:tcPr>
          <w:p w14:paraId="3AC05727">
            <w:pPr>
              <w:rPr>
                <w:rFonts w:ascii="Arial"/>
                <w:sz w:val="21"/>
              </w:rPr>
            </w:pPr>
          </w:p>
        </w:tc>
      </w:tr>
      <w:tr w14:paraId="5F62D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45" w:type="dxa"/>
            <w:tcBorders>
              <w:left w:val="single" w:color="000000" w:sz="2" w:space="0"/>
            </w:tcBorders>
            <w:vAlign w:val="top"/>
          </w:tcPr>
          <w:p w14:paraId="3A3CA633">
            <w:pPr>
              <w:pStyle w:val="7"/>
              <w:spacing w:before="70" w:line="270" w:lineRule="exact"/>
              <w:ind w:left="379"/>
              <w:rPr>
                <w:sz w:val="20"/>
                <w:szCs w:val="20"/>
              </w:rPr>
            </w:pPr>
            <w:r>
              <w:rPr>
                <w:position w:val="1"/>
                <w:sz w:val="20"/>
                <w:szCs w:val="20"/>
              </w:rPr>
              <w:t>2</w:t>
            </w:r>
          </w:p>
        </w:tc>
        <w:tc>
          <w:tcPr>
            <w:tcW w:w="2842" w:type="dxa"/>
            <w:vAlign w:val="top"/>
          </w:tcPr>
          <w:p w14:paraId="37A281DD">
            <w:pPr>
              <w:rPr>
                <w:rFonts w:ascii="Arial"/>
                <w:sz w:val="21"/>
              </w:rPr>
            </w:pPr>
          </w:p>
        </w:tc>
        <w:tc>
          <w:tcPr>
            <w:tcW w:w="3176" w:type="dxa"/>
            <w:vAlign w:val="top"/>
          </w:tcPr>
          <w:p w14:paraId="2192DDF2">
            <w:pPr>
              <w:rPr>
                <w:rFonts w:ascii="Arial"/>
                <w:sz w:val="21"/>
              </w:rPr>
            </w:pPr>
          </w:p>
        </w:tc>
        <w:tc>
          <w:tcPr>
            <w:tcW w:w="1579" w:type="dxa"/>
            <w:vAlign w:val="top"/>
          </w:tcPr>
          <w:p w14:paraId="591AB09E">
            <w:pPr>
              <w:rPr>
                <w:rFonts w:ascii="Arial"/>
                <w:sz w:val="21"/>
              </w:rPr>
            </w:pPr>
          </w:p>
        </w:tc>
        <w:tc>
          <w:tcPr>
            <w:tcW w:w="1473" w:type="dxa"/>
            <w:tcBorders>
              <w:right w:val="single" w:color="000000" w:sz="2" w:space="0"/>
            </w:tcBorders>
            <w:vAlign w:val="top"/>
          </w:tcPr>
          <w:p w14:paraId="2F338AB3">
            <w:pPr>
              <w:rPr>
                <w:rFonts w:ascii="Arial"/>
                <w:sz w:val="21"/>
              </w:rPr>
            </w:pPr>
          </w:p>
        </w:tc>
      </w:tr>
      <w:tr w14:paraId="572E7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45" w:type="dxa"/>
            <w:tcBorders>
              <w:left w:val="single" w:color="000000" w:sz="2" w:space="0"/>
            </w:tcBorders>
            <w:vAlign w:val="top"/>
          </w:tcPr>
          <w:p w14:paraId="3EFDC5D4">
            <w:pPr>
              <w:pStyle w:val="7"/>
              <w:spacing w:before="70" w:line="269" w:lineRule="exact"/>
              <w:ind w:left="380"/>
              <w:rPr>
                <w:sz w:val="20"/>
                <w:szCs w:val="20"/>
              </w:rPr>
            </w:pPr>
            <w:r>
              <w:rPr>
                <w:position w:val="1"/>
                <w:sz w:val="20"/>
                <w:szCs w:val="20"/>
              </w:rPr>
              <w:t>3</w:t>
            </w:r>
          </w:p>
        </w:tc>
        <w:tc>
          <w:tcPr>
            <w:tcW w:w="2842" w:type="dxa"/>
            <w:vAlign w:val="top"/>
          </w:tcPr>
          <w:p w14:paraId="18400229">
            <w:pPr>
              <w:rPr>
                <w:rFonts w:ascii="Arial"/>
                <w:sz w:val="21"/>
              </w:rPr>
            </w:pPr>
          </w:p>
        </w:tc>
        <w:tc>
          <w:tcPr>
            <w:tcW w:w="3176" w:type="dxa"/>
            <w:vAlign w:val="top"/>
          </w:tcPr>
          <w:p w14:paraId="4F060423">
            <w:pPr>
              <w:rPr>
                <w:rFonts w:ascii="Arial"/>
                <w:sz w:val="21"/>
              </w:rPr>
            </w:pPr>
          </w:p>
        </w:tc>
        <w:tc>
          <w:tcPr>
            <w:tcW w:w="1579" w:type="dxa"/>
            <w:vAlign w:val="top"/>
          </w:tcPr>
          <w:p w14:paraId="60442588">
            <w:pPr>
              <w:rPr>
                <w:rFonts w:ascii="Arial"/>
                <w:sz w:val="21"/>
              </w:rPr>
            </w:pPr>
          </w:p>
        </w:tc>
        <w:tc>
          <w:tcPr>
            <w:tcW w:w="1473" w:type="dxa"/>
            <w:tcBorders>
              <w:right w:val="single" w:color="000000" w:sz="2" w:space="0"/>
            </w:tcBorders>
            <w:vAlign w:val="top"/>
          </w:tcPr>
          <w:p w14:paraId="6EEB326A">
            <w:pPr>
              <w:rPr>
                <w:rFonts w:ascii="Arial"/>
                <w:sz w:val="21"/>
              </w:rPr>
            </w:pPr>
          </w:p>
        </w:tc>
      </w:tr>
      <w:tr w14:paraId="7ED92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845" w:type="dxa"/>
            <w:tcBorders>
              <w:left w:val="single" w:color="000000" w:sz="2" w:space="0"/>
              <w:bottom w:val="single" w:color="000000" w:sz="2" w:space="0"/>
            </w:tcBorders>
            <w:vAlign w:val="top"/>
          </w:tcPr>
          <w:p w14:paraId="083F4FE4">
            <w:pPr>
              <w:pStyle w:val="7"/>
              <w:spacing w:before="32" w:line="303" w:lineRule="exact"/>
              <w:ind w:left="336"/>
              <w:rPr>
                <w:sz w:val="20"/>
                <w:szCs w:val="20"/>
              </w:rPr>
            </w:pPr>
            <w:r>
              <w:rPr>
                <w:position w:val="2"/>
                <w:sz w:val="20"/>
                <w:szCs w:val="20"/>
              </w:rPr>
              <w:t>…</w:t>
            </w:r>
          </w:p>
        </w:tc>
        <w:tc>
          <w:tcPr>
            <w:tcW w:w="2842" w:type="dxa"/>
            <w:tcBorders>
              <w:bottom w:val="single" w:color="000000" w:sz="2" w:space="0"/>
            </w:tcBorders>
            <w:vAlign w:val="top"/>
          </w:tcPr>
          <w:p w14:paraId="23EEBDB9">
            <w:pPr>
              <w:rPr>
                <w:rFonts w:ascii="Arial"/>
                <w:sz w:val="21"/>
              </w:rPr>
            </w:pPr>
          </w:p>
        </w:tc>
        <w:tc>
          <w:tcPr>
            <w:tcW w:w="3176" w:type="dxa"/>
            <w:tcBorders>
              <w:bottom w:val="single" w:color="000000" w:sz="2" w:space="0"/>
            </w:tcBorders>
            <w:vAlign w:val="top"/>
          </w:tcPr>
          <w:p w14:paraId="16BC0235">
            <w:pPr>
              <w:rPr>
                <w:rFonts w:ascii="Arial"/>
                <w:sz w:val="21"/>
              </w:rPr>
            </w:pPr>
          </w:p>
        </w:tc>
        <w:tc>
          <w:tcPr>
            <w:tcW w:w="1579" w:type="dxa"/>
            <w:tcBorders>
              <w:bottom w:val="single" w:color="000000" w:sz="2" w:space="0"/>
              <w:right w:val="single" w:color="000000" w:sz="2" w:space="0"/>
            </w:tcBorders>
            <w:vAlign w:val="top"/>
          </w:tcPr>
          <w:p w14:paraId="0E53A45E">
            <w:pPr>
              <w:rPr>
                <w:rFonts w:ascii="Arial"/>
                <w:sz w:val="21"/>
              </w:rPr>
            </w:pPr>
          </w:p>
        </w:tc>
        <w:tc>
          <w:tcPr>
            <w:tcW w:w="1473" w:type="dxa"/>
            <w:tcBorders>
              <w:left w:val="single" w:color="000000" w:sz="2" w:space="0"/>
              <w:bottom w:val="single" w:color="000000" w:sz="2" w:space="0"/>
              <w:right w:val="single" w:color="000000" w:sz="2" w:space="0"/>
            </w:tcBorders>
            <w:vAlign w:val="top"/>
          </w:tcPr>
          <w:p w14:paraId="56052CF9">
            <w:pPr>
              <w:rPr>
                <w:rFonts w:ascii="Arial"/>
                <w:sz w:val="21"/>
              </w:rPr>
            </w:pPr>
          </w:p>
        </w:tc>
      </w:tr>
    </w:tbl>
    <w:p w14:paraId="5662B8F8">
      <w:pPr>
        <w:spacing w:before="221" w:line="226" w:lineRule="auto"/>
        <w:ind w:left="1557"/>
        <w:outlineLvl w:val="0"/>
        <w:rPr>
          <w:rFonts w:ascii="宋体" w:hAnsi="宋体" w:eastAsia="宋体" w:cs="宋体"/>
          <w:sz w:val="20"/>
          <w:szCs w:val="20"/>
        </w:rPr>
      </w:pPr>
      <w:r>
        <w:rPr>
          <w:rFonts w:ascii="宋体" w:hAnsi="宋体" w:eastAsia="宋体" w:cs="宋体"/>
          <w:spacing w:val="9"/>
          <w:sz w:val="20"/>
          <w:szCs w:val="20"/>
        </w:rPr>
        <w:t>说明：应对照本在线询价采购文件“采购货物技术要求</w:t>
      </w:r>
      <w:r>
        <w:rPr>
          <w:rFonts w:ascii="宋体" w:hAnsi="宋体" w:eastAsia="宋体" w:cs="宋体"/>
          <w:spacing w:val="-70"/>
          <w:sz w:val="20"/>
          <w:szCs w:val="20"/>
        </w:rPr>
        <w:t xml:space="preserve"> </w:t>
      </w:r>
      <w:r>
        <w:rPr>
          <w:rFonts w:ascii="宋体" w:hAnsi="宋体" w:eastAsia="宋体" w:cs="宋体"/>
          <w:spacing w:val="9"/>
          <w:sz w:val="20"/>
          <w:szCs w:val="20"/>
        </w:rPr>
        <w:t>”，逐条说明所提供货物和</w:t>
      </w:r>
    </w:p>
    <w:p w14:paraId="61FCC12B">
      <w:pPr>
        <w:spacing w:before="254" w:line="463" w:lineRule="auto"/>
        <w:ind w:left="815" w:right="808"/>
        <w:jc w:val="both"/>
        <w:rPr>
          <w:rFonts w:ascii="宋体" w:hAnsi="宋体" w:eastAsia="宋体" w:cs="宋体"/>
          <w:sz w:val="20"/>
          <w:szCs w:val="20"/>
        </w:rPr>
      </w:pPr>
      <w:r>
        <w:rPr>
          <w:rFonts w:ascii="宋体" w:hAnsi="宋体" w:eastAsia="宋体" w:cs="宋体"/>
          <w:spacing w:val="7"/>
          <w:sz w:val="20"/>
          <w:szCs w:val="20"/>
        </w:rPr>
        <w:t>服务已对采购文件的“采购货物技术要求</w:t>
      </w:r>
      <w:r>
        <w:rPr>
          <w:rFonts w:ascii="宋体" w:hAnsi="宋体" w:eastAsia="宋体" w:cs="宋体"/>
          <w:spacing w:val="-69"/>
          <w:sz w:val="20"/>
          <w:szCs w:val="20"/>
        </w:rPr>
        <w:t xml:space="preserve"> </w:t>
      </w:r>
      <w:r>
        <w:rPr>
          <w:rFonts w:ascii="宋体" w:hAnsi="宋体" w:eastAsia="宋体" w:cs="宋体"/>
          <w:spacing w:val="7"/>
          <w:sz w:val="20"/>
          <w:szCs w:val="20"/>
        </w:rPr>
        <w:t>”做出了实质</w:t>
      </w:r>
      <w:r>
        <w:rPr>
          <w:rFonts w:ascii="宋体" w:hAnsi="宋体" w:eastAsia="宋体" w:cs="宋体"/>
          <w:spacing w:val="6"/>
          <w:sz w:val="20"/>
          <w:szCs w:val="20"/>
        </w:rPr>
        <w:t>性的响应，并申明与“采购货物技术</w:t>
      </w:r>
      <w:r>
        <w:rPr>
          <w:rFonts w:ascii="宋体" w:hAnsi="宋体" w:eastAsia="宋体" w:cs="宋体"/>
          <w:sz w:val="20"/>
          <w:szCs w:val="20"/>
        </w:rPr>
        <w:t xml:space="preserve"> </w:t>
      </w:r>
      <w:r>
        <w:rPr>
          <w:rFonts w:ascii="宋体" w:hAnsi="宋体" w:eastAsia="宋体" w:cs="宋体"/>
          <w:spacing w:val="6"/>
          <w:sz w:val="20"/>
          <w:szCs w:val="20"/>
        </w:rPr>
        <w:t>要求</w:t>
      </w:r>
      <w:r>
        <w:rPr>
          <w:rFonts w:ascii="宋体" w:hAnsi="宋体" w:eastAsia="宋体" w:cs="宋体"/>
          <w:spacing w:val="-70"/>
          <w:sz w:val="20"/>
          <w:szCs w:val="20"/>
        </w:rPr>
        <w:t xml:space="preserve"> </w:t>
      </w:r>
      <w:r>
        <w:rPr>
          <w:rFonts w:ascii="宋体" w:hAnsi="宋体" w:eastAsia="宋体" w:cs="宋体"/>
          <w:spacing w:val="6"/>
          <w:sz w:val="20"/>
          <w:szCs w:val="20"/>
        </w:rPr>
        <w:t>”条文的响应和偏离。若完全响应无偏离，则在“是否响应</w:t>
      </w:r>
      <w:r>
        <w:rPr>
          <w:rFonts w:ascii="宋体" w:hAnsi="宋体" w:eastAsia="宋体" w:cs="宋体"/>
          <w:spacing w:val="-70"/>
          <w:sz w:val="20"/>
          <w:szCs w:val="20"/>
        </w:rPr>
        <w:t xml:space="preserve"> </w:t>
      </w:r>
      <w:r>
        <w:rPr>
          <w:rFonts w:ascii="宋体" w:hAnsi="宋体" w:eastAsia="宋体" w:cs="宋体"/>
          <w:spacing w:val="6"/>
          <w:sz w:val="20"/>
          <w:szCs w:val="20"/>
        </w:rPr>
        <w:t>”栏中填写“</w:t>
      </w:r>
      <w:r>
        <w:rPr>
          <w:rFonts w:ascii="宋体" w:hAnsi="宋体" w:eastAsia="宋体" w:cs="宋体"/>
          <w:spacing w:val="5"/>
          <w:sz w:val="20"/>
          <w:szCs w:val="20"/>
        </w:rPr>
        <w:t>完全响应无偏</w:t>
      </w:r>
      <w:r>
        <w:rPr>
          <w:rFonts w:ascii="宋体" w:hAnsi="宋体" w:eastAsia="宋体" w:cs="宋体"/>
          <w:sz w:val="20"/>
          <w:szCs w:val="20"/>
        </w:rPr>
        <w:t xml:space="preserve"> 离</w:t>
      </w:r>
      <w:r>
        <w:rPr>
          <w:rFonts w:ascii="宋体" w:hAnsi="宋体" w:eastAsia="宋体" w:cs="宋体"/>
          <w:spacing w:val="-73"/>
          <w:sz w:val="20"/>
          <w:szCs w:val="20"/>
        </w:rPr>
        <w:t xml:space="preserve"> </w:t>
      </w:r>
      <w:r>
        <w:rPr>
          <w:rFonts w:ascii="宋体" w:hAnsi="宋体" w:eastAsia="宋体" w:cs="宋体"/>
          <w:sz w:val="20"/>
          <w:szCs w:val="20"/>
        </w:rPr>
        <w:t>”即可</w:t>
      </w:r>
    </w:p>
    <w:p w14:paraId="3C478472">
      <w:pPr>
        <w:spacing w:before="295" w:line="228" w:lineRule="auto"/>
        <w:ind w:left="3965"/>
        <w:rPr>
          <w:rFonts w:ascii="宋体" w:hAnsi="宋体" w:eastAsia="宋体" w:cs="宋体"/>
          <w:sz w:val="20"/>
          <w:szCs w:val="20"/>
        </w:rPr>
      </w:pPr>
      <w:r>
        <w:rPr>
          <w:rFonts w:ascii="宋体" w:hAnsi="宋体" w:eastAsia="宋体" w:cs="宋体"/>
          <w:spacing w:val="6"/>
          <w:sz w:val="20"/>
          <w:szCs w:val="20"/>
        </w:rPr>
        <w:t>法定代表人或法定代表人授权代表（签字）</w:t>
      </w:r>
      <w:r>
        <w:rPr>
          <w:rFonts w:ascii="宋体" w:hAnsi="宋体" w:eastAsia="宋体" w:cs="宋体"/>
          <w:spacing w:val="-35"/>
          <w:sz w:val="20"/>
          <w:szCs w:val="20"/>
        </w:rPr>
        <w:t xml:space="preserve"> </w:t>
      </w:r>
      <w:r>
        <w:rPr>
          <w:rFonts w:ascii="宋体" w:hAnsi="宋体" w:eastAsia="宋体" w:cs="宋体"/>
          <w:spacing w:val="6"/>
          <w:sz w:val="20"/>
          <w:szCs w:val="20"/>
        </w:rPr>
        <w:t>:</w:t>
      </w:r>
      <w:r>
        <w:rPr>
          <w:rFonts w:ascii="宋体" w:hAnsi="宋体" w:eastAsia="宋体" w:cs="宋体"/>
          <w:sz w:val="20"/>
          <w:szCs w:val="20"/>
          <w:u w:val="single" w:color="auto"/>
        </w:rPr>
        <w:t xml:space="preserve">           </w:t>
      </w:r>
    </w:p>
    <w:p w14:paraId="060F2CD6">
      <w:pPr>
        <w:spacing w:before="221" w:line="227" w:lineRule="auto"/>
        <w:ind w:left="3964"/>
        <w:rPr>
          <w:rFonts w:ascii="宋体" w:hAnsi="宋体" w:eastAsia="宋体" w:cs="宋体"/>
          <w:sz w:val="20"/>
          <w:szCs w:val="20"/>
        </w:rPr>
      </w:pPr>
      <w:r>
        <w:rPr>
          <w:rFonts w:ascii="宋体" w:hAnsi="宋体" w:eastAsia="宋体" w:cs="宋体"/>
          <w:spacing w:val="8"/>
          <w:sz w:val="20"/>
          <w:szCs w:val="20"/>
        </w:rPr>
        <w:t>供应商名称（签章</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14:paraId="4430C2B9">
      <w:pPr>
        <w:spacing w:before="222" w:line="228" w:lineRule="auto"/>
        <w:ind w:left="4000"/>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3"/>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3"/>
          <w:sz w:val="20"/>
          <w:szCs w:val="20"/>
        </w:rPr>
        <w:t>日</w:t>
      </w:r>
    </w:p>
    <w:p w14:paraId="792A78A9">
      <w:pPr>
        <w:spacing w:line="228" w:lineRule="auto"/>
        <w:rPr>
          <w:rFonts w:ascii="宋体" w:hAnsi="宋体" w:eastAsia="宋体" w:cs="宋体"/>
          <w:sz w:val="20"/>
          <w:szCs w:val="20"/>
        </w:rPr>
        <w:sectPr>
          <w:pgSz w:w="11906" w:h="16839"/>
          <w:pgMar w:top="1428" w:right="993" w:bottom="0" w:left="992" w:header="0" w:footer="0" w:gutter="0"/>
          <w:cols w:space="720" w:num="1"/>
        </w:sectPr>
      </w:pPr>
    </w:p>
    <w:p w14:paraId="411AA349">
      <w:pPr>
        <w:spacing w:before="181" w:line="220" w:lineRule="auto"/>
        <w:ind w:left="3231"/>
        <w:rPr>
          <w:rFonts w:ascii="宋体" w:hAnsi="宋体" w:eastAsia="宋体" w:cs="宋体"/>
          <w:sz w:val="28"/>
          <w:szCs w:val="28"/>
        </w:rPr>
      </w:pPr>
      <w:r>
        <w:rPr>
          <w:rFonts w:ascii="宋体" w:hAnsi="宋体" w:eastAsia="宋体" w:cs="宋体"/>
          <w:b/>
          <w:bCs/>
          <w:spacing w:val="-5"/>
          <w:sz w:val="28"/>
          <w:szCs w:val="28"/>
        </w:rPr>
        <w:t>▲2、商务响应表</w:t>
      </w:r>
    </w:p>
    <w:p w14:paraId="3C718700">
      <w:pPr>
        <w:spacing w:before="208" w:line="227" w:lineRule="auto"/>
        <w:ind w:left="120"/>
        <w:rPr>
          <w:rFonts w:ascii="宋体" w:hAnsi="宋体" w:eastAsia="宋体" w:cs="宋体"/>
          <w:sz w:val="20"/>
          <w:szCs w:val="20"/>
        </w:rPr>
      </w:pPr>
      <w:r>
        <w:rPr>
          <w:rFonts w:ascii="宋体" w:hAnsi="宋体" w:eastAsia="宋体" w:cs="宋体"/>
          <w:spacing w:val="8"/>
          <w:sz w:val="20"/>
          <w:szCs w:val="20"/>
        </w:rPr>
        <w:t>采购项目编号：</w:t>
      </w:r>
      <w:r>
        <w:rPr>
          <w:rFonts w:ascii="宋体" w:hAnsi="宋体" w:eastAsia="宋体" w:cs="宋体"/>
          <w:sz w:val="20"/>
          <w:szCs w:val="20"/>
          <w:u w:val="single" w:color="auto"/>
        </w:rPr>
        <w:t xml:space="preserve">                  </w:t>
      </w:r>
    </w:p>
    <w:p w14:paraId="050A4A19">
      <w:pPr>
        <w:spacing w:before="145" w:line="227" w:lineRule="auto"/>
        <w:ind w:left="120"/>
        <w:rPr>
          <w:rFonts w:ascii="宋体" w:hAnsi="宋体" w:eastAsia="宋体" w:cs="宋体"/>
          <w:sz w:val="20"/>
          <w:szCs w:val="20"/>
        </w:rPr>
      </w:pPr>
      <w:r>
        <w:rPr>
          <w:rFonts w:ascii="宋体" w:hAnsi="宋体" w:eastAsia="宋体" w:cs="宋体"/>
          <w:spacing w:val="8"/>
          <w:sz w:val="20"/>
          <w:szCs w:val="20"/>
        </w:rPr>
        <w:t>采购项目名称：</w:t>
      </w:r>
      <w:r>
        <w:rPr>
          <w:rFonts w:ascii="宋体" w:hAnsi="宋体" w:eastAsia="宋体" w:cs="宋体"/>
          <w:sz w:val="20"/>
          <w:szCs w:val="20"/>
          <w:u w:val="single" w:color="auto"/>
        </w:rPr>
        <w:t xml:space="preserve">                  </w:t>
      </w:r>
    </w:p>
    <w:p w14:paraId="288A13B0">
      <w:pPr>
        <w:spacing w:before="201"/>
      </w:pPr>
    </w:p>
    <w:tbl>
      <w:tblPr>
        <w:tblStyle w:val="6"/>
        <w:tblW w:w="8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7"/>
        <w:gridCol w:w="2975"/>
        <w:gridCol w:w="1416"/>
        <w:gridCol w:w="2327"/>
      </w:tblGrid>
      <w:tr w14:paraId="576C5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2097" w:type="dxa"/>
            <w:vAlign w:val="top"/>
          </w:tcPr>
          <w:p w14:paraId="67D3D5CD">
            <w:pPr>
              <w:spacing w:line="305" w:lineRule="auto"/>
              <w:rPr>
                <w:rFonts w:ascii="Arial"/>
                <w:sz w:val="21"/>
              </w:rPr>
            </w:pPr>
          </w:p>
          <w:p w14:paraId="59471294">
            <w:pPr>
              <w:pStyle w:val="7"/>
              <w:spacing w:before="65" w:line="228" w:lineRule="auto"/>
              <w:ind w:left="846"/>
              <w:rPr>
                <w:sz w:val="20"/>
                <w:szCs w:val="20"/>
              </w:rPr>
            </w:pPr>
            <w:r>
              <w:rPr>
                <w:b/>
                <w:bCs/>
                <w:spacing w:val="2"/>
                <w:sz w:val="20"/>
                <w:szCs w:val="20"/>
              </w:rPr>
              <w:t>项目</w:t>
            </w:r>
          </w:p>
        </w:tc>
        <w:tc>
          <w:tcPr>
            <w:tcW w:w="2975" w:type="dxa"/>
            <w:vAlign w:val="top"/>
          </w:tcPr>
          <w:p w14:paraId="6EEFA6E7">
            <w:pPr>
              <w:spacing w:line="305" w:lineRule="auto"/>
              <w:rPr>
                <w:rFonts w:ascii="Arial"/>
                <w:sz w:val="21"/>
              </w:rPr>
            </w:pPr>
          </w:p>
          <w:p w14:paraId="316C8EBF">
            <w:pPr>
              <w:pStyle w:val="7"/>
              <w:spacing w:before="65" w:line="227" w:lineRule="auto"/>
              <w:ind w:left="859"/>
              <w:rPr>
                <w:sz w:val="20"/>
                <w:szCs w:val="20"/>
              </w:rPr>
            </w:pPr>
            <w:r>
              <w:rPr>
                <w:b/>
                <w:bCs/>
                <w:spacing w:val="7"/>
                <w:sz w:val="20"/>
                <w:szCs w:val="20"/>
              </w:rPr>
              <w:t>采购文件要求</w:t>
            </w:r>
          </w:p>
        </w:tc>
        <w:tc>
          <w:tcPr>
            <w:tcW w:w="1416" w:type="dxa"/>
            <w:vAlign w:val="top"/>
          </w:tcPr>
          <w:p w14:paraId="45199304">
            <w:pPr>
              <w:spacing w:line="305" w:lineRule="auto"/>
              <w:rPr>
                <w:rFonts w:ascii="Arial"/>
                <w:sz w:val="21"/>
              </w:rPr>
            </w:pPr>
          </w:p>
          <w:p w14:paraId="492103DC">
            <w:pPr>
              <w:pStyle w:val="7"/>
              <w:spacing w:before="65" w:line="228" w:lineRule="auto"/>
              <w:ind w:left="296"/>
              <w:rPr>
                <w:sz w:val="20"/>
                <w:szCs w:val="20"/>
              </w:rPr>
            </w:pPr>
            <w:r>
              <w:rPr>
                <w:b/>
                <w:bCs/>
                <w:spacing w:val="5"/>
                <w:sz w:val="20"/>
                <w:szCs w:val="20"/>
              </w:rPr>
              <w:t>是否响应</w:t>
            </w:r>
          </w:p>
        </w:tc>
        <w:tc>
          <w:tcPr>
            <w:tcW w:w="2327" w:type="dxa"/>
            <w:vAlign w:val="top"/>
          </w:tcPr>
          <w:p w14:paraId="0AE4CDF2">
            <w:pPr>
              <w:spacing w:line="304" w:lineRule="auto"/>
              <w:rPr>
                <w:rFonts w:ascii="Arial"/>
                <w:sz w:val="21"/>
              </w:rPr>
            </w:pPr>
          </w:p>
          <w:p w14:paraId="23BFAD47">
            <w:pPr>
              <w:pStyle w:val="7"/>
              <w:spacing w:before="65" w:line="228" w:lineRule="auto"/>
              <w:ind w:left="334"/>
              <w:rPr>
                <w:sz w:val="20"/>
                <w:szCs w:val="20"/>
              </w:rPr>
            </w:pPr>
            <w:r>
              <w:rPr>
                <w:b/>
                <w:bCs/>
                <w:spacing w:val="6"/>
                <w:sz w:val="20"/>
                <w:szCs w:val="20"/>
              </w:rPr>
              <w:t>响应文件具体响应</w:t>
            </w:r>
          </w:p>
        </w:tc>
      </w:tr>
      <w:tr w14:paraId="5E181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097" w:type="dxa"/>
            <w:vAlign w:val="top"/>
          </w:tcPr>
          <w:p w14:paraId="2857BEF7">
            <w:pPr>
              <w:rPr>
                <w:rFonts w:ascii="Arial"/>
                <w:sz w:val="21"/>
              </w:rPr>
            </w:pPr>
          </w:p>
        </w:tc>
        <w:tc>
          <w:tcPr>
            <w:tcW w:w="2975" w:type="dxa"/>
            <w:vAlign w:val="top"/>
          </w:tcPr>
          <w:p w14:paraId="66B3E289">
            <w:pPr>
              <w:rPr>
                <w:rFonts w:ascii="Arial"/>
                <w:sz w:val="21"/>
              </w:rPr>
            </w:pPr>
          </w:p>
        </w:tc>
        <w:tc>
          <w:tcPr>
            <w:tcW w:w="1416" w:type="dxa"/>
            <w:vAlign w:val="top"/>
          </w:tcPr>
          <w:p w14:paraId="436FED40">
            <w:pPr>
              <w:rPr>
                <w:rFonts w:ascii="Arial"/>
                <w:sz w:val="21"/>
              </w:rPr>
            </w:pPr>
          </w:p>
        </w:tc>
        <w:tc>
          <w:tcPr>
            <w:tcW w:w="2327" w:type="dxa"/>
            <w:vAlign w:val="top"/>
          </w:tcPr>
          <w:p w14:paraId="4404258F">
            <w:pPr>
              <w:rPr>
                <w:rFonts w:ascii="Arial"/>
                <w:sz w:val="21"/>
              </w:rPr>
            </w:pPr>
          </w:p>
        </w:tc>
      </w:tr>
      <w:tr w14:paraId="64693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097" w:type="dxa"/>
            <w:vAlign w:val="top"/>
          </w:tcPr>
          <w:p w14:paraId="589D488D">
            <w:pPr>
              <w:rPr>
                <w:rFonts w:ascii="Arial"/>
                <w:sz w:val="21"/>
              </w:rPr>
            </w:pPr>
          </w:p>
        </w:tc>
        <w:tc>
          <w:tcPr>
            <w:tcW w:w="2975" w:type="dxa"/>
            <w:vAlign w:val="top"/>
          </w:tcPr>
          <w:p w14:paraId="0874B0D8">
            <w:pPr>
              <w:rPr>
                <w:rFonts w:ascii="Arial"/>
                <w:sz w:val="21"/>
              </w:rPr>
            </w:pPr>
          </w:p>
        </w:tc>
        <w:tc>
          <w:tcPr>
            <w:tcW w:w="1416" w:type="dxa"/>
            <w:vAlign w:val="top"/>
          </w:tcPr>
          <w:p w14:paraId="45118BC2">
            <w:pPr>
              <w:rPr>
                <w:rFonts w:ascii="Arial"/>
                <w:sz w:val="21"/>
              </w:rPr>
            </w:pPr>
          </w:p>
        </w:tc>
        <w:tc>
          <w:tcPr>
            <w:tcW w:w="2327" w:type="dxa"/>
            <w:vAlign w:val="top"/>
          </w:tcPr>
          <w:p w14:paraId="6DC5E597">
            <w:pPr>
              <w:rPr>
                <w:rFonts w:ascii="Arial"/>
                <w:sz w:val="21"/>
              </w:rPr>
            </w:pPr>
          </w:p>
        </w:tc>
      </w:tr>
      <w:tr w14:paraId="77E84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097" w:type="dxa"/>
            <w:vAlign w:val="top"/>
          </w:tcPr>
          <w:p w14:paraId="109B36AB">
            <w:pPr>
              <w:rPr>
                <w:rFonts w:ascii="Arial"/>
                <w:sz w:val="21"/>
              </w:rPr>
            </w:pPr>
          </w:p>
        </w:tc>
        <w:tc>
          <w:tcPr>
            <w:tcW w:w="2975" w:type="dxa"/>
            <w:vAlign w:val="top"/>
          </w:tcPr>
          <w:p w14:paraId="705E5F14">
            <w:pPr>
              <w:rPr>
                <w:rFonts w:ascii="Arial"/>
                <w:sz w:val="21"/>
              </w:rPr>
            </w:pPr>
          </w:p>
        </w:tc>
        <w:tc>
          <w:tcPr>
            <w:tcW w:w="1416" w:type="dxa"/>
            <w:vAlign w:val="top"/>
          </w:tcPr>
          <w:p w14:paraId="7B567AF0">
            <w:pPr>
              <w:rPr>
                <w:rFonts w:ascii="Arial"/>
                <w:sz w:val="21"/>
              </w:rPr>
            </w:pPr>
          </w:p>
        </w:tc>
        <w:tc>
          <w:tcPr>
            <w:tcW w:w="2327" w:type="dxa"/>
            <w:vAlign w:val="top"/>
          </w:tcPr>
          <w:p w14:paraId="74EDBD5C">
            <w:pPr>
              <w:rPr>
                <w:rFonts w:ascii="Arial"/>
                <w:sz w:val="21"/>
              </w:rPr>
            </w:pPr>
          </w:p>
        </w:tc>
      </w:tr>
      <w:tr w14:paraId="5370A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097" w:type="dxa"/>
            <w:vAlign w:val="top"/>
          </w:tcPr>
          <w:p w14:paraId="4613C790">
            <w:pPr>
              <w:pStyle w:val="7"/>
              <w:spacing w:before="191" w:line="217" w:lineRule="auto"/>
              <w:ind w:left="961"/>
              <w:rPr>
                <w:sz w:val="20"/>
                <w:szCs w:val="20"/>
              </w:rPr>
            </w:pPr>
            <w:r>
              <w:rPr>
                <w:sz w:val="20"/>
                <w:szCs w:val="20"/>
              </w:rPr>
              <w:t>…</w:t>
            </w:r>
          </w:p>
        </w:tc>
        <w:tc>
          <w:tcPr>
            <w:tcW w:w="2975" w:type="dxa"/>
            <w:vAlign w:val="top"/>
          </w:tcPr>
          <w:p w14:paraId="06E488D8">
            <w:pPr>
              <w:rPr>
                <w:rFonts w:ascii="Arial"/>
                <w:sz w:val="21"/>
              </w:rPr>
            </w:pPr>
          </w:p>
        </w:tc>
        <w:tc>
          <w:tcPr>
            <w:tcW w:w="1416" w:type="dxa"/>
            <w:vAlign w:val="top"/>
          </w:tcPr>
          <w:p w14:paraId="5DB4182B">
            <w:pPr>
              <w:rPr>
                <w:rFonts w:ascii="Arial"/>
                <w:sz w:val="21"/>
              </w:rPr>
            </w:pPr>
          </w:p>
        </w:tc>
        <w:tc>
          <w:tcPr>
            <w:tcW w:w="2327" w:type="dxa"/>
            <w:vAlign w:val="top"/>
          </w:tcPr>
          <w:p w14:paraId="6EE8DDBF">
            <w:pPr>
              <w:rPr>
                <w:rFonts w:ascii="Arial"/>
                <w:sz w:val="21"/>
              </w:rPr>
            </w:pPr>
          </w:p>
        </w:tc>
      </w:tr>
    </w:tbl>
    <w:p w14:paraId="17DE4C33">
      <w:pPr>
        <w:spacing w:line="307" w:lineRule="auto"/>
        <w:rPr>
          <w:rFonts w:ascii="Arial"/>
          <w:sz w:val="21"/>
        </w:rPr>
      </w:pPr>
    </w:p>
    <w:p w14:paraId="3C495082">
      <w:pPr>
        <w:spacing w:before="65" w:line="252" w:lineRule="auto"/>
        <w:ind w:left="121" w:right="403" w:firstLine="1"/>
        <w:jc w:val="both"/>
        <w:rPr>
          <w:rFonts w:ascii="宋体" w:hAnsi="宋体" w:eastAsia="宋体" w:cs="宋体"/>
          <w:sz w:val="20"/>
          <w:szCs w:val="20"/>
        </w:rPr>
      </w:pPr>
      <w:r>
        <w:rPr>
          <w:rFonts w:ascii="宋体" w:hAnsi="宋体" w:eastAsia="宋体" w:cs="宋体"/>
          <w:spacing w:val="7"/>
          <w:sz w:val="20"/>
          <w:szCs w:val="20"/>
        </w:rPr>
        <w:t>说明：应对照照政府采购电子卖场在线询价采购文</w:t>
      </w:r>
      <w:r>
        <w:rPr>
          <w:rFonts w:ascii="宋体" w:hAnsi="宋体" w:eastAsia="宋体" w:cs="宋体"/>
          <w:spacing w:val="6"/>
          <w:sz w:val="20"/>
          <w:szCs w:val="20"/>
        </w:rPr>
        <w:t>件“商务要求</w:t>
      </w:r>
      <w:r>
        <w:rPr>
          <w:rFonts w:ascii="宋体" w:hAnsi="宋体" w:eastAsia="宋体" w:cs="宋体"/>
          <w:spacing w:val="-70"/>
          <w:sz w:val="20"/>
          <w:szCs w:val="20"/>
        </w:rPr>
        <w:t xml:space="preserve"> </w:t>
      </w:r>
      <w:r>
        <w:rPr>
          <w:rFonts w:ascii="宋体" w:hAnsi="宋体" w:eastAsia="宋体" w:cs="宋体"/>
          <w:spacing w:val="6"/>
          <w:sz w:val="20"/>
          <w:szCs w:val="20"/>
        </w:rPr>
        <w:t>”逐条说明已对采购文件的</w:t>
      </w:r>
      <w:r>
        <w:rPr>
          <w:rFonts w:ascii="宋体" w:hAnsi="宋体" w:eastAsia="宋体" w:cs="宋体"/>
          <w:sz w:val="20"/>
          <w:szCs w:val="20"/>
        </w:rPr>
        <w:t xml:space="preserve"> </w:t>
      </w:r>
      <w:r>
        <w:rPr>
          <w:rFonts w:ascii="宋体" w:hAnsi="宋体" w:eastAsia="宋体" w:cs="宋体"/>
          <w:spacing w:val="7"/>
          <w:sz w:val="20"/>
          <w:szCs w:val="20"/>
        </w:rPr>
        <w:t>要求做出了实质性的响应，并申明与商务要求的响应和偏离。若完全响应无偏离，则在“是</w:t>
      </w:r>
      <w:r>
        <w:rPr>
          <w:rFonts w:ascii="宋体" w:hAnsi="宋体" w:eastAsia="宋体" w:cs="宋体"/>
          <w:spacing w:val="14"/>
          <w:sz w:val="20"/>
          <w:szCs w:val="20"/>
        </w:rPr>
        <w:t xml:space="preserve"> </w:t>
      </w:r>
      <w:r>
        <w:rPr>
          <w:rFonts w:ascii="宋体" w:hAnsi="宋体" w:eastAsia="宋体" w:cs="宋体"/>
          <w:spacing w:val="5"/>
          <w:sz w:val="20"/>
          <w:szCs w:val="20"/>
        </w:rPr>
        <w:t>否响应</w:t>
      </w:r>
      <w:r>
        <w:rPr>
          <w:rFonts w:ascii="宋体" w:hAnsi="宋体" w:eastAsia="宋体" w:cs="宋体"/>
          <w:spacing w:val="-54"/>
          <w:sz w:val="20"/>
          <w:szCs w:val="20"/>
        </w:rPr>
        <w:t xml:space="preserve"> </w:t>
      </w:r>
      <w:r>
        <w:rPr>
          <w:rFonts w:ascii="宋体" w:hAnsi="宋体" w:eastAsia="宋体" w:cs="宋体"/>
          <w:spacing w:val="5"/>
          <w:sz w:val="20"/>
          <w:szCs w:val="20"/>
        </w:rPr>
        <w:t>”栏中填写“完全响应无偏离</w:t>
      </w:r>
      <w:r>
        <w:rPr>
          <w:rFonts w:ascii="宋体" w:hAnsi="宋体" w:eastAsia="宋体" w:cs="宋体"/>
          <w:spacing w:val="-70"/>
          <w:sz w:val="20"/>
          <w:szCs w:val="20"/>
        </w:rPr>
        <w:t xml:space="preserve"> </w:t>
      </w:r>
      <w:r>
        <w:rPr>
          <w:rFonts w:ascii="宋体" w:hAnsi="宋体" w:eastAsia="宋体" w:cs="宋体"/>
          <w:spacing w:val="5"/>
          <w:sz w:val="20"/>
          <w:szCs w:val="20"/>
        </w:rPr>
        <w:t>”即可。</w:t>
      </w:r>
    </w:p>
    <w:p w14:paraId="745DA109">
      <w:pPr>
        <w:spacing w:line="415" w:lineRule="auto"/>
        <w:rPr>
          <w:rFonts w:ascii="Arial"/>
          <w:sz w:val="21"/>
        </w:rPr>
      </w:pPr>
    </w:p>
    <w:p w14:paraId="56FC66A0">
      <w:pPr>
        <w:spacing w:before="91" w:line="318" w:lineRule="auto"/>
        <w:ind w:left="121" w:right="2410" w:firstLine="2015"/>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b/>
          <w:bCs/>
          <w:spacing w:val="-2"/>
          <w:sz w:val="28"/>
          <w:szCs w:val="28"/>
        </w:rPr>
        <w:t>3、质量保证措施和售后服务承诺</w:t>
      </w:r>
      <w:r>
        <w:rPr>
          <w:rFonts w:ascii="宋体" w:hAnsi="宋体" w:eastAsia="宋体" w:cs="宋体"/>
          <w:sz w:val="28"/>
          <w:szCs w:val="28"/>
        </w:rPr>
        <w:t xml:space="preserve"> </w:t>
      </w:r>
      <w:r>
        <w:rPr>
          <w:rFonts w:ascii="宋体" w:hAnsi="宋体" w:eastAsia="宋体" w:cs="宋体"/>
          <w:b/>
          <w:bCs/>
          <w:spacing w:val="7"/>
          <w:sz w:val="20"/>
          <w:szCs w:val="20"/>
        </w:rPr>
        <w:t>质量保证措施和售后服务承诺格式自拟。</w:t>
      </w:r>
    </w:p>
    <w:p w14:paraId="62830B9E">
      <w:pPr>
        <w:spacing w:line="310" w:lineRule="auto"/>
        <w:rPr>
          <w:rFonts w:ascii="Arial"/>
          <w:sz w:val="21"/>
        </w:rPr>
      </w:pPr>
    </w:p>
    <w:p w14:paraId="530A9F8B">
      <w:pPr>
        <w:spacing w:line="311" w:lineRule="auto"/>
        <w:rPr>
          <w:rFonts w:ascii="Arial"/>
          <w:sz w:val="21"/>
        </w:rPr>
      </w:pPr>
    </w:p>
    <w:p w14:paraId="642A7CE7">
      <w:pPr>
        <w:spacing w:before="65" w:line="227" w:lineRule="auto"/>
        <w:ind w:left="131"/>
        <w:rPr>
          <w:rFonts w:ascii="宋体" w:hAnsi="宋体" w:eastAsia="宋体" w:cs="宋体"/>
          <w:sz w:val="20"/>
          <w:szCs w:val="20"/>
        </w:rPr>
      </w:pPr>
      <w:r>
        <w:rPr>
          <w:rFonts w:ascii="宋体" w:hAnsi="宋体" w:eastAsia="宋体" w:cs="宋体"/>
          <w:b/>
          <w:bCs/>
          <w:spacing w:val="7"/>
          <w:sz w:val="20"/>
          <w:szCs w:val="20"/>
        </w:rPr>
        <w:t>（三）供应商认为需要提供的有关资料</w:t>
      </w:r>
      <w:r>
        <w:rPr>
          <w:rFonts w:ascii="宋体" w:hAnsi="宋体" w:eastAsia="宋体" w:cs="宋体"/>
          <w:spacing w:val="7"/>
          <w:sz w:val="20"/>
          <w:szCs w:val="20"/>
        </w:rPr>
        <w:t>。</w:t>
      </w:r>
    </w:p>
    <w:p w14:paraId="4FA42BD7">
      <w:pPr>
        <w:spacing w:line="227" w:lineRule="auto"/>
        <w:rPr>
          <w:rFonts w:ascii="宋体" w:hAnsi="宋体" w:eastAsia="宋体" w:cs="宋体"/>
          <w:sz w:val="20"/>
          <w:szCs w:val="20"/>
        </w:rPr>
        <w:sectPr>
          <w:pgSz w:w="11906" w:h="16839"/>
          <w:pgMar w:top="1431" w:right="1398" w:bottom="0" w:left="1687" w:header="0" w:footer="0" w:gutter="0"/>
          <w:cols w:space="720" w:num="1"/>
        </w:sectPr>
      </w:pPr>
    </w:p>
    <w:p w14:paraId="22CD7F59">
      <w:pPr>
        <w:spacing w:before="137" w:line="226" w:lineRule="auto"/>
        <w:ind w:left="131"/>
        <w:rPr>
          <w:rFonts w:ascii="宋体" w:hAnsi="宋体" w:eastAsia="宋体" w:cs="宋体"/>
          <w:sz w:val="20"/>
          <w:szCs w:val="20"/>
        </w:rPr>
      </w:pPr>
      <w:r>
        <w:rPr>
          <w:rFonts w:ascii="宋体" w:hAnsi="宋体" w:eastAsia="宋体" w:cs="宋体"/>
          <w:b/>
          <w:bCs/>
          <w:spacing w:val="1"/>
          <w:sz w:val="20"/>
          <w:szCs w:val="20"/>
        </w:rPr>
        <w:t>（四）</w:t>
      </w:r>
      <w:r>
        <w:rPr>
          <w:rFonts w:ascii="宋体" w:hAnsi="宋体" w:eastAsia="宋体" w:cs="宋体"/>
          <w:spacing w:val="-69"/>
          <w:sz w:val="20"/>
          <w:szCs w:val="20"/>
        </w:rPr>
        <w:t xml:space="preserve"> </w:t>
      </w:r>
      <w:r>
        <w:rPr>
          <w:rFonts w:ascii="宋体" w:hAnsi="宋体" w:eastAsia="宋体" w:cs="宋体"/>
          <w:b/>
          <w:bCs/>
          <w:spacing w:val="1"/>
          <w:sz w:val="20"/>
          <w:szCs w:val="20"/>
        </w:rPr>
        <w:t>▲报价表</w:t>
      </w:r>
      <w:r>
        <w:rPr>
          <w:rFonts w:ascii="宋体" w:hAnsi="宋体" w:eastAsia="宋体" w:cs="宋体"/>
          <w:spacing w:val="1"/>
          <w:sz w:val="20"/>
          <w:szCs w:val="20"/>
        </w:rPr>
        <w:t>。</w:t>
      </w:r>
    </w:p>
    <w:p w14:paraId="72261CA8">
      <w:pPr>
        <w:pStyle w:val="2"/>
        <w:spacing w:before="221" w:line="228" w:lineRule="auto"/>
        <w:ind w:left="3484"/>
        <w:rPr>
          <w:sz w:val="31"/>
          <w:szCs w:val="31"/>
        </w:rPr>
      </w:pPr>
      <w:r>
        <w:rPr>
          <w:b/>
          <w:bCs/>
          <w:spacing w:val="-12"/>
          <w:sz w:val="31"/>
          <w:szCs w:val="31"/>
        </w:rPr>
        <w:t>报</w:t>
      </w:r>
      <w:r>
        <w:rPr>
          <w:spacing w:val="17"/>
          <w:sz w:val="31"/>
          <w:szCs w:val="31"/>
        </w:rPr>
        <w:t xml:space="preserve">  </w:t>
      </w:r>
      <w:r>
        <w:rPr>
          <w:b/>
          <w:bCs/>
          <w:spacing w:val="-12"/>
          <w:sz w:val="31"/>
          <w:szCs w:val="31"/>
        </w:rPr>
        <w:t>价</w:t>
      </w:r>
      <w:r>
        <w:rPr>
          <w:spacing w:val="18"/>
          <w:sz w:val="31"/>
          <w:szCs w:val="31"/>
        </w:rPr>
        <w:t xml:space="preserve">  </w:t>
      </w:r>
      <w:r>
        <w:rPr>
          <w:b/>
          <w:bCs/>
          <w:spacing w:val="-12"/>
          <w:sz w:val="31"/>
          <w:szCs w:val="31"/>
        </w:rPr>
        <w:t>表</w:t>
      </w:r>
    </w:p>
    <w:p w14:paraId="70907A78">
      <w:pPr>
        <w:spacing w:before="211" w:line="228" w:lineRule="auto"/>
        <w:ind w:left="124"/>
        <w:rPr>
          <w:rFonts w:ascii="宋体" w:hAnsi="宋体" w:eastAsia="宋体" w:cs="宋体"/>
          <w:sz w:val="20"/>
          <w:szCs w:val="20"/>
        </w:rPr>
      </w:pPr>
      <w:r>
        <w:rPr>
          <w:rFonts w:ascii="宋体" w:hAnsi="宋体" w:eastAsia="宋体" w:cs="宋体"/>
          <w:spacing w:val="-2"/>
          <w:sz w:val="20"/>
          <w:szCs w:val="20"/>
        </w:rPr>
        <w:t>项目名称</w:t>
      </w:r>
      <w:r>
        <w:rPr>
          <w:rFonts w:ascii="宋体" w:hAnsi="宋体" w:eastAsia="宋体" w:cs="宋体"/>
          <w:spacing w:val="-58"/>
          <w:sz w:val="20"/>
          <w:szCs w:val="20"/>
        </w:rPr>
        <w:t xml:space="preserve"> </w:t>
      </w:r>
      <w:r>
        <w:rPr>
          <w:rFonts w:ascii="宋体" w:hAnsi="宋体" w:eastAsia="宋体" w:cs="宋体"/>
          <w:spacing w:val="-2"/>
          <w:sz w:val="20"/>
          <w:szCs w:val="20"/>
        </w:rPr>
        <w:t>:</w:t>
      </w:r>
      <w:r>
        <w:rPr>
          <w:rFonts w:ascii="宋体" w:hAnsi="宋体" w:eastAsia="宋体" w:cs="宋体"/>
          <w:sz w:val="20"/>
          <w:szCs w:val="20"/>
          <w:u w:val="single" w:color="auto"/>
        </w:rPr>
        <w:t xml:space="preserve">                  </w:t>
      </w:r>
    </w:p>
    <w:p w14:paraId="5779A2A8">
      <w:pPr>
        <w:spacing w:before="251" w:line="228" w:lineRule="auto"/>
        <w:ind w:left="124"/>
        <w:rPr>
          <w:rFonts w:ascii="宋体" w:hAnsi="宋体" w:eastAsia="宋体" w:cs="宋体"/>
          <w:sz w:val="20"/>
          <w:szCs w:val="20"/>
        </w:rPr>
      </w:pPr>
      <w:r>
        <w:rPr>
          <w:rFonts w:ascii="宋体" w:hAnsi="宋体" w:eastAsia="宋体" w:cs="宋体"/>
          <w:spacing w:val="-2"/>
          <w:sz w:val="20"/>
          <w:szCs w:val="20"/>
        </w:rPr>
        <w:t>项目编号</w:t>
      </w:r>
      <w:r>
        <w:rPr>
          <w:rFonts w:ascii="宋体" w:hAnsi="宋体" w:eastAsia="宋体" w:cs="宋体"/>
          <w:spacing w:val="-58"/>
          <w:sz w:val="20"/>
          <w:szCs w:val="20"/>
        </w:rPr>
        <w:t xml:space="preserve"> </w:t>
      </w:r>
      <w:r>
        <w:rPr>
          <w:rFonts w:ascii="宋体" w:hAnsi="宋体" w:eastAsia="宋体" w:cs="宋体"/>
          <w:spacing w:val="-2"/>
          <w:sz w:val="20"/>
          <w:szCs w:val="20"/>
        </w:rPr>
        <w:t>:</w:t>
      </w:r>
      <w:r>
        <w:rPr>
          <w:rFonts w:ascii="宋体" w:hAnsi="宋体" w:eastAsia="宋体" w:cs="宋体"/>
          <w:sz w:val="20"/>
          <w:szCs w:val="20"/>
          <w:u w:val="single" w:color="auto"/>
        </w:rPr>
        <w:t xml:space="preserve">                  </w:t>
      </w:r>
    </w:p>
    <w:p w14:paraId="6F51584A">
      <w:pPr>
        <w:spacing w:before="25"/>
      </w:pPr>
    </w:p>
    <w:p w14:paraId="68E4C7D6">
      <w:pPr>
        <w:spacing w:before="25"/>
      </w:pPr>
    </w:p>
    <w:tbl>
      <w:tblPr>
        <w:tblStyle w:val="6"/>
        <w:tblW w:w="92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859"/>
        <w:gridCol w:w="3658"/>
        <w:gridCol w:w="672"/>
        <w:gridCol w:w="796"/>
        <w:gridCol w:w="788"/>
        <w:gridCol w:w="1138"/>
        <w:gridCol w:w="907"/>
      </w:tblGrid>
      <w:tr w14:paraId="7D406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460" w:type="dxa"/>
            <w:textDirection w:val="tbRlV"/>
            <w:vAlign w:val="top"/>
          </w:tcPr>
          <w:p w14:paraId="7E6BFFDD">
            <w:pPr>
              <w:pStyle w:val="7"/>
              <w:spacing w:before="94" w:line="218" w:lineRule="auto"/>
              <w:ind w:left="367"/>
              <w:rPr>
                <w:sz w:val="20"/>
                <w:szCs w:val="20"/>
              </w:rPr>
            </w:pPr>
            <w:r>
              <w:rPr>
                <w:spacing w:val="6"/>
                <w:sz w:val="20"/>
                <w:szCs w:val="20"/>
              </w:rPr>
              <w:t>序 号</w:t>
            </w:r>
          </w:p>
        </w:tc>
        <w:tc>
          <w:tcPr>
            <w:tcW w:w="859" w:type="dxa"/>
            <w:vAlign w:val="top"/>
          </w:tcPr>
          <w:p w14:paraId="134F1CD6">
            <w:pPr>
              <w:spacing w:line="281" w:lineRule="auto"/>
              <w:rPr>
                <w:rFonts w:ascii="Arial"/>
                <w:sz w:val="21"/>
              </w:rPr>
            </w:pPr>
          </w:p>
          <w:p w14:paraId="260D6670">
            <w:pPr>
              <w:pStyle w:val="7"/>
              <w:spacing w:before="65" w:line="228" w:lineRule="auto"/>
              <w:ind w:left="224"/>
              <w:rPr>
                <w:sz w:val="20"/>
                <w:szCs w:val="20"/>
              </w:rPr>
            </w:pPr>
            <w:r>
              <w:rPr>
                <w:spacing w:val="4"/>
                <w:sz w:val="20"/>
                <w:szCs w:val="20"/>
              </w:rPr>
              <w:t>产品</w:t>
            </w:r>
          </w:p>
          <w:p w14:paraId="3E57495F">
            <w:pPr>
              <w:pStyle w:val="7"/>
              <w:spacing w:before="254" w:line="230" w:lineRule="auto"/>
              <w:ind w:left="227"/>
              <w:rPr>
                <w:sz w:val="20"/>
                <w:szCs w:val="20"/>
              </w:rPr>
            </w:pPr>
            <w:r>
              <w:rPr>
                <w:spacing w:val="3"/>
                <w:sz w:val="20"/>
                <w:szCs w:val="20"/>
              </w:rPr>
              <w:t>名称</w:t>
            </w:r>
          </w:p>
        </w:tc>
        <w:tc>
          <w:tcPr>
            <w:tcW w:w="3658" w:type="dxa"/>
            <w:vAlign w:val="top"/>
          </w:tcPr>
          <w:p w14:paraId="32F32851">
            <w:pPr>
              <w:spacing w:line="265" w:lineRule="auto"/>
              <w:rPr>
                <w:rFonts w:ascii="Arial"/>
                <w:sz w:val="21"/>
              </w:rPr>
            </w:pPr>
          </w:p>
          <w:p w14:paraId="407CFA40">
            <w:pPr>
              <w:spacing w:line="266" w:lineRule="auto"/>
              <w:rPr>
                <w:rFonts w:ascii="Arial"/>
                <w:sz w:val="21"/>
              </w:rPr>
            </w:pPr>
          </w:p>
          <w:p w14:paraId="23CE8F45">
            <w:pPr>
              <w:pStyle w:val="7"/>
              <w:spacing w:before="65" w:line="228" w:lineRule="auto"/>
              <w:ind w:left="262"/>
              <w:rPr>
                <w:sz w:val="20"/>
                <w:szCs w:val="20"/>
              </w:rPr>
            </w:pPr>
            <w:r>
              <w:rPr>
                <w:spacing w:val="9"/>
                <w:sz w:val="20"/>
                <w:szCs w:val="20"/>
              </w:rPr>
              <w:t>主要技术参数及性能（配置）要求</w:t>
            </w:r>
          </w:p>
        </w:tc>
        <w:tc>
          <w:tcPr>
            <w:tcW w:w="672" w:type="dxa"/>
            <w:vAlign w:val="top"/>
          </w:tcPr>
          <w:p w14:paraId="2BAEB2BA">
            <w:pPr>
              <w:spacing w:line="266" w:lineRule="auto"/>
              <w:rPr>
                <w:rFonts w:ascii="Arial"/>
                <w:sz w:val="21"/>
              </w:rPr>
            </w:pPr>
          </w:p>
          <w:p w14:paraId="0222B3C1">
            <w:pPr>
              <w:spacing w:line="266" w:lineRule="auto"/>
              <w:rPr>
                <w:rFonts w:ascii="Arial"/>
                <w:sz w:val="21"/>
              </w:rPr>
            </w:pPr>
          </w:p>
          <w:p w14:paraId="322005A9">
            <w:pPr>
              <w:pStyle w:val="7"/>
              <w:spacing w:before="65" w:line="228" w:lineRule="auto"/>
              <w:ind w:left="135"/>
              <w:rPr>
                <w:sz w:val="20"/>
                <w:szCs w:val="20"/>
              </w:rPr>
            </w:pPr>
            <w:r>
              <w:rPr>
                <w:spacing w:val="3"/>
                <w:sz w:val="20"/>
                <w:szCs w:val="20"/>
              </w:rPr>
              <w:t>单位</w:t>
            </w:r>
          </w:p>
        </w:tc>
        <w:tc>
          <w:tcPr>
            <w:tcW w:w="796" w:type="dxa"/>
            <w:vAlign w:val="top"/>
          </w:tcPr>
          <w:p w14:paraId="6952E050">
            <w:pPr>
              <w:spacing w:line="281" w:lineRule="auto"/>
              <w:rPr>
                <w:rFonts w:ascii="Arial"/>
                <w:sz w:val="21"/>
              </w:rPr>
            </w:pPr>
          </w:p>
          <w:p w14:paraId="6C732B6B">
            <w:pPr>
              <w:pStyle w:val="7"/>
              <w:spacing w:before="65" w:line="415" w:lineRule="auto"/>
              <w:ind w:left="323" w:right="106" w:hanging="208"/>
              <w:rPr>
                <w:sz w:val="20"/>
                <w:szCs w:val="20"/>
              </w:rPr>
            </w:pPr>
            <w:r>
              <w:rPr>
                <w:spacing w:val="-1"/>
                <w:sz w:val="20"/>
                <w:szCs w:val="20"/>
              </w:rPr>
              <w:t>单</w:t>
            </w:r>
            <w:r>
              <w:rPr>
                <w:spacing w:val="69"/>
                <w:sz w:val="20"/>
                <w:szCs w:val="20"/>
              </w:rPr>
              <w:t xml:space="preserve"> </w:t>
            </w:r>
            <w:r>
              <w:rPr>
                <w:spacing w:val="-1"/>
                <w:sz w:val="20"/>
                <w:szCs w:val="20"/>
              </w:rPr>
              <w:t>价</w:t>
            </w:r>
            <w:r>
              <w:rPr>
                <w:sz w:val="20"/>
                <w:szCs w:val="20"/>
              </w:rPr>
              <w:t xml:space="preserve"> </w:t>
            </w:r>
            <w:r>
              <w:rPr>
                <w:spacing w:val="1"/>
                <w:sz w:val="20"/>
                <w:szCs w:val="20"/>
              </w:rPr>
              <w:t>①</w:t>
            </w:r>
          </w:p>
        </w:tc>
        <w:tc>
          <w:tcPr>
            <w:tcW w:w="788" w:type="dxa"/>
            <w:vAlign w:val="top"/>
          </w:tcPr>
          <w:p w14:paraId="7924B1E3">
            <w:pPr>
              <w:spacing w:line="281" w:lineRule="auto"/>
              <w:rPr>
                <w:rFonts w:ascii="Arial"/>
                <w:sz w:val="21"/>
              </w:rPr>
            </w:pPr>
          </w:p>
          <w:p w14:paraId="17C6A36C">
            <w:pPr>
              <w:pStyle w:val="7"/>
              <w:spacing w:before="65" w:line="415" w:lineRule="auto"/>
              <w:ind w:left="292" w:right="181" w:hanging="99"/>
              <w:rPr>
                <w:sz w:val="20"/>
                <w:szCs w:val="20"/>
              </w:rPr>
            </w:pPr>
            <w:r>
              <w:rPr>
                <w:spacing w:val="3"/>
                <w:sz w:val="20"/>
                <w:szCs w:val="20"/>
              </w:rPr>
              <w:t>数量</w:t>
            </w:r>
            <w:r>
              <w:rPr>
                <w:sz w:val="20"/>
                <w:szCs w:val="20"/>
              </w:rPr>
              <w:t xml:space="preserve"> </w:t>
            </w:r>
            <w:r>
              <w:rPr>
                <w:spacing w:val="2"/>
                <w:sz w:val="20"/>
                <w:szCs w:val="20"/>
              </w:rPr>
              <w:t>②</w:t>
            </w:r>
          </w:p>
        </w:tc>
        <w:tc>
          <w:tcPr>
            <w:tcW w:w="1138" w:type="dxa"/>
            <w:vAlign w:val="top"/>
          </w:tcPr>
          <w:p w14:paraId="793E7ACC">
            <w:pPr>
              <w:pStyle w:val="7"/>
              <w:spacing w:before="55" w:line="226" w:lineRule="auto"/>
              <w:ind w:left="156"/>
              <w:rPr>
                <w:sz w:val="20"/>
                <w:szCs w:val="20"/>
              </w:rPr>
            </w:pPr>
            <w:r>
              <w:rPr>
                <w:spacing w:val="6"/>
                <w:sz w:val="20"/>
                <w:szCs w:val="20"/>
              </w:rPr>
              <w:t>单项合价</w:t>
            </w:r>
          </w:p>
          <w:p w14:paraId="69EFC673">
            <w:pPr>
              <w:pStyle w:val="7"/>
              <w:spacing w:before="66" w:line="288" w:lineRule="auto"/>
              <w:ind w:left="206" w:right="198" w:firstLine="64"/>
              <w:rPr>
                <w:sz w:val="20"/>
                <w:szCs w:val="20"/>
              </w:rPr>
            </w:pPr>
            <w:r>
              <w:rPr>
                <w:spacing w:val="-3"/>
                <w:sz w:val="20"/>
                <w:szCs w:val="20"/>
              </w:rPr>
              <w:t>（元）</w:t>
            </w:r>
            <w:r>
              <w:rPr>
                <w:sz w:val="20"/>
                <w:szCs w:val="20"/>
              </w:rPr>
              <w:t xml:space="preserve"> </w:t>
            </w:r>
            <w:r>
              <w:rPr>
                <w:spacing w:val="7"/>
                <w:sz w:val="20"/>
                <w:szCs w:val="20"/>
              </w:rPr>
              <w:t>③=①×</w:t>
            </w:r>
          </w:p>
          <w:p w14:paraId="716FFB7E">
            <w:pPr>
              <w:pStyle w:val="7"/>
              <w:spacing w:line="225" w:lineRule="auto"/>
              <w:ind w:left="470"/>
              <w:rPr>
                <w:sz w:val="20"/>
                <w:szCs w:val="20"/>
              </w:rPr>
            </w:pPr>
            <w:r>
              <w:rPr>
                <w:spacing w:val="2"/>
                <w:sz w:val="20"/>
                <w:szCs w:val="20"/>
              </w:rPr>
              <w:t>②</w:t>
            </w:r>
          </w:p>
        </w:tc>
        <w:tc>
          <w:tcPr>
            <w:tcW w:w="907" w:type="dxa"/>
            <w:vAlign w:val="top"/>
          </w:tcPr>
          <w:p w14:paraId="1CFFBEB8">
            <w:pPr>
              <w:spacing w:line="455" w:lineRule="auto"/>
              <w:rPr>
                <w:rFonts w:ascii="Arial"/>
                <w:sz w:val="21"/>
              </w:rPr>
            </w:pPr>
          </w:p>
          <w:p w14:paraId="7048AD7D">
            <w:pPr>
              <w:pStyle w:val="7"/>
              <w:spacing w:before="65" w:line="229" w:lineRule="auto"/>
              <w:ind w:left="250"/>
              <w:rPr>
                <w:sz w:val="20"/>
                <w:szCs w:val="20"/>
              </w:rPr>
            </w:pPr>
            <w:r>
              <w:rPr>
                <w:spacing w:val="3"/>
                <w:sz w:val="20"/>
                <w:szCs w:val="20"/>
              </w:rPr>
              <w:t>备注</w:t>
            </w:r>
          </w:p>
        </w:tc>
      </w:tr>
      <w:tr w14:paraId="6B473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60" w:type="dxa"/>
            <w:vAlign w:val="top"/>
          </w:tcPr>
          <w:p w14:paraId="3170F52A">
            <w:pPr>
              <w:pStyle w:val="7"/>
              <w:spacing w:before="204" w:line="241" w:lineRule="auto"/>
              <w:ind w:left="194"/>
            </w:pPr>
            <w:r>
              <w:t>1</w:t>
            </w:r>
          </w:p>
        </w:tc>
        <w:tc>
          <w:tcPr>
            <w:tcW w:w="859" w:type="dxa"/>
            <w:vAlign w:val="top"/>
          </w:tcPr>
          <w:p w14:paraId="6544DC5F">
            <w:pPr>
              <w:rPr>
                <w:rFonts w:ascii="Arial"/>
                <w:sz w:val="21"/>
              </w:rPr>
            </w:pPr>
          </w:p>
        </w:tc>
        <w:tc>
          <w:tcPr>
            <w:tcW w:w="3658" w:type="dxa"/>
            <w:vAlign w:val="top"/>
          </w:tcPr>
          <w:p w14:paraId="4FF88DBE">
            <w:pPr>
              <w:rPr>
                <w:rFonts w:ascii="Arial"/>
                <w:sz w:val="21"/>
              </w:rPr>
            </w:pPr>
          </w:p>
        </w:tc>
        <w:tc>
          <w:tcPr>
            <w:tcW w:w="672" w:type="dxa"/>
            <w:vAlign w:val="top"/>
          </w:tcPr>
          <w:p w14:paraId="348826E4">
            <w:pPr>
              <w:rPr>
                <w:rFonts w:ascii="Arial"/>
                <w:sz w:val="21"/>
              </w:rPr>
            </w:pPr>
          </w:p>
        </w:tc>
        <w:tc>
          <w:tcPr>
            <w:tcW w:w="796" w:type="dxa"/>
            <w:vAlign w:val="top"/>
          </w:tcPr>
          <w:p w14:paraId="509BD9CC">
            <w:pPr>
              <w:rPr>
                <w:rFonts w:ascii="Arial"/>
                <w:sz w:val="21"/>
              </w:rPr>
            </w:pPr>
          </w:p>
        </w:tc>
        <w:tc>
          <w:tcPr>
            <w:tcW w:w="788" w:type="dxa"/>
            <w:vAlign w:val="top"/>
          </w:tcPr>
          <w:p w14:paraId="1B1CD207">
            <w:pPr>
              <w:rPr>
                <w:rFonts w:ascii="Arial"/>
                <w:sz w:val="21"/>
              </w:rPr>
            </w:pPr>
          </w:p>
        </w:tc>
        <w:tc>
          <w:tcPr>
            <w:tcW w:w="1138" w:type="dxa"/>
            <w:vAlign w:val="top"/>
          </w:tcPr>
          <w:p w14:paraId="0D8CF288">
            <w:pPr>
              <w:rPr>
                <w:rFonts w:ascii="Arial"/>
                <w:sz w:val="21"/>
              </w:rPr>
            </w:pPr>
          </w:p>
        </w:tc>
        <w:tc>
          <w:tcPr>
            <w:tcW w:w="907" w:type="dxa"/>
            <w:vAlign w:val="top"/>
          </w:tcPr>
          <w:p w14:paraId="6569DB9B">
            <w:pPr>
              <w:rPr>
                <w:rFonts w:ascii="Arial"/>
                <w:sz w:val="21"/>
              </w:rPr>
            </w:pPr>
          </w:p>
        </w:tc>
      </w:tr>
      <w:tr w14:paraId="78D6D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460" w:type="dxa"/>
            <w:vAlign w:val="top"/>
          </w:tcPr>
          <w:p w14:paraId="6CD867E5">
            <w:pPr>
              <w:pStyle w:val="7"/>
              <w:spacing w:before="204" w:line="378" w:lineRule="exact"/>
              <w:ind w:left="132"/>
            </w:pPr>
            <w:r>
              <w:rPr>
                <w:position w:val="3"/>
              </w:rPr>
              <w:t>…</w:t>
            </w:r>
          </w:p>
        </w:tc>
        <w:tc>
          <w:tcPr>
            <w:tcW w:w="859" w:type="dxa"/>
            <w:vAlign w:val="top"/>
          </w:tcPr>
          <w:p w14:paraId="14A007A9">
            <w:pPr>
              <w:rPr>
                <w:rFonts w:ascii="Arial"/>
                <w:sz w:val="21"/>
              </w:rPr>
            </w:pPr>
          </w:p>
        </w:tc>
        <w:tc>
          <w:tcPr>
            <w:tcW w:w="3658" w:type="dxa"/>
            <w:vAlign w:val="top"/>
          </w:tcPr>
          <w:p w14:paraId="6F1D20F2">
            <w:pPr>
              <w:rPr>
                <w:rFonts w:ascii="Arial"/>
                <w:sz w:val="21"/>
              </w:rPr>
            </w:pPr>
          </w:p>
        </w:tc>
        <w:tc>
          <w:tcPr>
            <w:tcW w:w="672" w:type="dxa"/>
            <w:vAlign w:val="top"/>
          </w:tcPr>
          <w:p w14:paraId="0A95C250">
            <w:pPr>
              <w:rPr>
                <w:rFonts w:ascii="Arial"/>
                <w:sz w:val="21"/>
              </w:rPr>
            </w:pPr>
          </w:p>
        </w:tc>
        <w:tc>
          <w:tcPr>
            <w:tcW w:w="796" w:type="dxa"/>
            <w:vAlign w:val="top"/>
          </w:tcPr>
          <w:p w14:paraId="1AD3EC81">
            <w:pPr>
              <w:rPr>
                <w:rFonts w:ascii="Arial"/>
                <w:sz w:val="21"/>
              </w:rPr>
            </w:pPr>
          </w:p>
        </w:tc>
        <w:tc>
          <w:tcPr>
            <w:tcW w:w="788" w:type="dxa"/>
            <w:vAlign w:val="top"/>
          </w:tcPr>
          <w:p w14:paraId="0CDC9BE0">
            <w:pPr>
              <w:rPr>
                <w:rFonts w:ascii="Arial"/>
                <w:sz w:val="21"/>
              </w:rPr>
            </w:pPr>
          </w:p>
        </w:tc>
        <w:tc>
          <w:tcPr>
            <w:tcW w:w="1138" w:type="dxa"/>
            <w:vAlign w:val="top"/>
          </w:tcPr>
          <w:p w14:paraId="2FEF614D">
            <w:pPr>
              <w:rPr>
                <w:rFonts w:ascii="Arial"/>
                <w:sz w:val="21"/>
              </w:rPr>
            </w:pPr>
          </w:p>
        </w:tc>
        <w:tc>
          <w:tcPr>
            <w:tcW w:w="907" w:type="dxa"/>
            <w:vAlign w:val="top"/>
          </w:tcPr>
          <w:p w14:paraId="3DE4587B">
            <w:pPr>
              <w:rPr>
                <w:rFonts w:ascii="Arial"/>
                <w:sz w:val="21"/>
              </w:rPr>
            </w:pPr>
          </w:p>
        </w:tc>
      </w:tr>
      <w:tr w14:paraId="7B5C4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60" w:type="dxa"/>
            <w:vAlign w:val="top"/>
          </w:tcPr>
          <w:p w14:paraId="462FA695">
            <w:pPr>
              <w:pStyle w:val="7"/>
              <w:spacing w:before="245" w:line="182" w:lineRule="auto"/>
              <w:ind w:left="169"/>
            </w:pPr>
            <w:r>
              <w:t>N</w:t>
            </w:r>
          </w:p>
        </w:tc>
        <w:tc>
          <w:tcPr>
            <w:tcW w:w="859" w:type="dxa"/>
            <w:vAlign w:val="top"/>
          </w:tcPr>
          <w:p w14:paraId="09294C6B">
            <w:pPr>
              <w:rPr>
                <w:rFonts w:ascii="Arial"/>
                <w:sz w:val="21"/>
              </w:rPr>
            </w:pPr>
          </w:p>
        </w:tc>
        <w:tc>
          <w:tcPr>
            <w:tcW w:w="3658" w:type="dxa"/>
            <w:vAlign w:val="top"/>
          </w:tcPr>
          <w:p w14:paraId="0527F381">
            <w:pPr>
              <w:rPr>
                <w:rFonts w:ascii="Arial"/>
                <w:sz w:val="21"/>
              </w:rPr>
            </w:pPr>
          </w:p>
        </w:tc>
        <w:tc>
          <w:tcPr>
            <w:tcW w:w="672" w:type="dxa"/>
            <w:vAlign w:val="top"/>
          </w:tcPr>
          <w:p w14:paraId="5D2647A3">
            <w:pPr>
              <w:rPr>
                <w:rFonts w:ascii="Arial"/>
                <w:sz w:val="21"/>
              </w:rPr>
            </w:pPr>
          </w:p>
        </w:tc>
        <w:tc>
          <w:tcPr>
            <w:tcW w:w="796" w:type="dxa"/>
            <w:vAlign w:val="top"/>
          </w:tcPr>
          <w:p w14:paraId="08860D4D">
            <w:pPr>
              <w:rPr>
                <w:rFonts w:ascii="Arial"/>
                <w:sz w:val="21"/>
              </w:rPr>
            </w:pPr>
          </w:p>
        </w:tc>
        <w:tc>
          <w:tcPr>
            <w:tcW w:w="788" w:type="dxa"/>
            <w:vAlign w:val="top"/>
          </w:tcPr>
          <w:p w14:paraId="4C0C071B">
            <w:pPr>
              <w:rPr>
                <w:rFonts w:ascii="Arial"/>
                <w:sz w:val="21"/>
              </w:rPr>
            </w:pPr>
          </w:p>
        </w:tc>
        <w:tc>
          <w:tcPr>
            <w:tcW w:w="1138" w:type="dxa"/>
            <w:vAlign w:val="top"/>
          </w:tcPr>
          <w:p w14:paraId="617E94BC">
            <w:pPr>
              <w:rPr>
                <w:rFonts w:ascii="Arial"/>
                <w:sz w:val="21"/>
              </w:rPr>
            </w:pPr>
          </w:p>
        </w:tc>
        <w:tc>
          <w:tcPr>
            <w:tcW w:w="907" w:type="dxa"/>
            <w:vAlign w:val="top"/>
          </w:tcPr>
          <w:p w14:paraId="68D7F584">
            <w:pPr>
              <w:rPr>
                <w:rFonts w:ascii="Arial"/>
                <w:sz w:val="21"/>
              </w:rPr>
            </w:pPr>
          </w:p>
        </w:tc>
      </w:tr>
      <w:tr w14:paraId="33D46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278" w:type="dxa"/>
            <w:gridSpan w:val="8"/>
            <w:vAlign w:val="top"/>
          </w:tcPr>
          <w:p w14:paraId="0C2C4DC9">
            <w:pPr>
              <w:pStyle w:val="7"/>
              <w:spacing w:before="221" w:line="222" w:lineRule="auto"/>
              <w:ind w:left="121"/>
              <w:rPr>
                <w:sz w:val="20"/>
                <w:szCs w:val="20"/>
              </w:rPr>
            </w:pPr>
            <w:r>
              <w:rPr>
                <w:spacing w:val="-4"/>
                <w:sz w:val="20"/>
                <w:szCs w:val="20"/>
              </w:rPr>
              <w:t>总报价（人民币大写</w:t>
            </w:r>
            <w:r>
              <w:rPr>
                <w:spacing w:val="-13"/>
                <w:sz w:val="20"/>
                <w:szCs w:val="20"/>
              </w:rPr>
              <w:t>）：</w:t>
            </w:r>
            <w:r>
              <w:rPr>
                <w:spacing w:val="1"/>
                <w:sz w:val="20"/>
                <w:szCs w:val="20"/>
              </w:rPr>
              <w:t xml:space="preserve">                    </w:t>
            </w:r>
            <w:r>
              <w:rPr>
                <w:sz w:val="20"/>
                <w:szCs w:val="20"/>
              </w:rPr>
              <w:t xml:space="preserve">              </w:t>
            </w:r>
            <w:r>
              <w:rPr>
                <w:spacing w:val="-4"/>
                <w:sz w:val="20"/>
                <w:szCs w:val="20"/>
              </w:rPr>
              <w:t>(</w:t>
            </w:r>
            <w:r>
              <w:rPr>
                <w:rFonts w:ascii="Arial" w:hAnsi="Arial" w:eastAsia="Arial" w:cs="Arial"/>
                <w:spacing w:val="-4"/>
                <w:sz w:val="22"/>
                <w:szCs w:val="22"/>
              </w:rPr>
              <w:t xml:space="preserve">¥                     </w:t>
            </w:r>
            <w:r>
              <w:rPr>
                <w:rFonts w:ascii="Arial" w:hAnsi="Arial" w:eastAsia="Arial" w:cs="Arial"/>
                <w:spacing w:val="-5"/>
                <w:sz w:val="22"/>
                <w:szCs w:val="22"/>
              </w:rPr>
              <w:t xml:space="preserve">           </w:t>
            </w:r>
            <w:r>
              <w:rPr>
                <w:spacing w:val="-5"/>
                <w:sz w:val="20"/>
                <w:szCs w:val="20"/>
              </w:rPr>
              <w:t>元）</w:t>
            </w:r>
          </w:p>
        </w:tc>
      </w:tr>
      <w:tr w14:paraId="4C03A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278" w:type="dxa"/>
            <w:gridSpan w:val="8"/>
            <w:vAlign w:val="top"/>
          </w:tcPr>
          <w:p w14:paraId="73C7DECC">
            <w:pPr>
              <w:pStyle w:val="7"/>
              <w:spacing w:before="221" w:line="228" w:lineRule="auto"/>
              <w:ind w:left="120"/>
              <w:rPr>
                <w:sz w:val="20"/>
                <w:szCs w:val="20"/>
              </w:rPr>
            </w:pPr>
            <w:r>
              <w:rPr>
                <w:spacing w:val="-8"/>
                <w:sz w:val="20"/>
                <w:szCs w:val="20"/>
              </w:rPr>
              <w:t>交付使用时间：</w:t>
            </w:r>
          </w:p>
        </w:tc>
      </w:tr>
      <w:tr w14:paraId="4F9BB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278" w:type="dxa"/>
            <w:gridSpan w:val="8"/>
            <w:vAlign w:val="top"/>
          </w:tcPr>
          <w:p w14:paraId="7AD5C85C">
            <w:pPr>
              <w:pStyle w:val="7"/>
              <w:spacing w:before="230" w:line="228" w:lineRule="auto"/>
              <w:ind w:left="120"/>
              <w:rPr>
                <w:sz w:val="20"/>
                <w:szCs w:val="20"/>
              </w:rPr>
            </w:pPr>
            <w:r>
              <w:rPr>
                <w:spacing w:val="-8"/>
                <w:sz w:val="20"/>
                <w:szCs w:val="20"/>
              </w:rPr>
              <w:t>交付使用地点：</w:t>
            </w:r>
          </w:p>
        </w:tc>
      </w:tr>
    </w:tbl>
    <w:p w14:paraId="1CE90C8B">
      <w:pPr>
        <w:spacing w:before="221" w:line="226" w:lineRule="auto"/>
        <w:ind w:left="120"/>
        <w:rPr>
          <w:rFonts w:ascii="宋体" w:hAnsi="宋体" w:eastAsia="宋体" w:cs="宋体"/>
          <w:sz w:val="20"/>
          <w:szCs w:val="20"/>
        </w:rPr>
      </w:pPr>
      <w:r>
        <w:rPr>
          <w:rFonts w:ascii="宋体" w:hAnsi="宋体" w:eastAsia="宋体" w:cs="宋体"/>
          <w:spacing w:val="9"/>
          <w:sz w:val="20"/>
          <w:szCs w:val="20"/>
        </w:rPr>
        <w:t>注：1、所有价格均用人民币表示，单位为元。精确到小数点后两位数。</w:t>
      </w:r>
    </w:p>
    <w:p w14:paraId="2E5A6940">
      <w:pPr>
        <w:spacing w:before="254" w:line="433" w:lineRule="auto"/>
        <w:ind w:left="122" w:right="901" w:firstLine="413"/>
        <w:rPr>
          <w:rFonts w:ascii="宋体" w:hAnsi="宋体" w:eastAsia="宋体" w:cs="宋体"/>
          <w:sz w:val="20"/>
          <w:szCs w:val="20"/>
        </w:rPr>
      </w:pPr>
      <w:r>
        <w:rPr>
          <w:rFonts w:ascii="宋体" w:hAnsi="宋体" w:eastAsia="宋体" w:cs="宋体"/>
          <w:spacing w:val="9"/>
          <w:sz w:val="20"/>
          <w:szCs w:val="20"/>
        </w:rPr>
        <w:t>2、报价指货物、服务、随配附件、备品备件、工具、货物运抵指定交货地点、安装、</w:t>
      </w:r>
      <w:r>
        <w:rPr>
          <w:rFonts w:ascii="宋体" w:hAnsi="宋体" w:eastAsia="宋体" w:cs="宋体"/>
          <w:spacing w:val="2"/>
          <w:sz w:val="20"/>
          <w:szCs w:val="20"/>
        </w:rPr>
        <w:t xml:space="preserve"> </w:t>
      </w:r>
      <w:r>
        <w:rPr>
          <w:rFonts w:ascii="宋体" w:hAnsi="宋体" w:eastAsia="宋体" w:cs="宋体"/>
          <w:spacing w:val="9"/>
          <w:sz w:val="20"/>
          <w:szCs w:val="20"/>
        </w:rPr>
        <w:t>调试的各种费用和售后服务、税金及其它所有成本、费用的总和。</w:t>
      </w:r>
    </w:p>
    <w:p w14:paraId="6587FD23">
      <w:pPr>
        <w:spacing w:before="1" w:line="279" w:lineRule="auto"/>
        <w:ind w:left="123" w:right="876" w:firstLine="421"/>
        <w:rPr>
          <w:rFonts w:ascii="宋体" w:hAnsi="宋体" w:eastAsia="宋体" w:cs="宋体"/>
          <w:sz w:val="20"/>
          <w:szCs w:val="20"/>
        </w:rPr>
      </w:pPr>
      <w:r>
        <w:rPr>
          <w:rFonts w:ascii="宋体" w:hAnsi="宋体" w:eastAsia="宋体" w:cs="宋体"/>
          <w:spacing w:val="9"/>
          <w:sz w:val="20"/>
          <w:szCs w:val="20"/>
        </w:rPr>
        <w:t>3、凡需用专用辅材、耗材的专用设备类采购项目，应按采购文件规定的辅材、耗材量</w:t>
      </w:r>
      <w:r>
        <w:rPr>
          <w:rFonts w:ascii="宋体" w:hAnsi="宋体" w:eastAsia="宋体" w:cs="宋体"/>
          <w:spacing w:val="18"/>
          <w:sz w:val="20"/>
          <w:szCs w:val="20"/>
        </w:rPr>
        <w:t xml:space="preserve"> </w:t>
      </w:r>
      <w:r>
        <w:rPr>
          <w:rFonts w:ascii="宋体" w:hAnsi="宋体" w:eastAsia="宋体" w:cs="宋体"/>
          <w:spacing w:val="8"/>
          <w:sz w:val="20"/>
          <w:szCs w:val="20"/>
        </w:rPr>
        <w:t>或按耗材的常规试用量提供报价。</w:t>
      </w:r>
    </w:p>
    <w:p w14:paraId="4988F038">
      <w:pPr>
        <w:spacing w:before="166" w:line="280" w:lineRule="auto"/>
        <w:ind w:left="122" w:right="876" w:firstLine="417"/>
        <w:rPr>
          <w:rFonts w:ascii="宋体" w:hAnsi="宋体" w:eastAsia="宋体" w:cs="宋体"/>
          <w:sz w:val="20"/>
          <w:szCs w:val="20"/>
        </w:rPr>
      </w:pPr>
      <w:r>
        <w:rPr>
          <w:rFonts w:ascii="宋体" w:hAnsi="宋体" w:eastAsia="宋体" w:cs="宋体"/>
          <w:spacing w:val="6"/>
          <w:sz w:val="20"/>
          <w:szCs w:val="20"/>
        </w:rPr>
        <w:t>4、报价表中的“产品名称</w:t>
      </w:r>
      <w:r>
        <w:rPr>
          <w:rFonts w:ascii="宋体" w:hAnsi="宋体" w:eastAsia="宋体" w:cs="宋体"/>
          <w:spacing w:val="-70"/>
          <w:sz w:val="20"/>
          <w:szCs w:val="20"/>
        </w:rPr>
        <w:t xml:space="preserve"> </w:t>
      </w:r>
      <w:r>
        <w:rPr>
          <w:rFonts w:ascii="宋体" w:hAnsi="宋体" w:eastAsia="宋体" w:cs="宋体"/>
          <w:spacing w:val="6"/>
          <w:sz w:val="20"/>
          <w:szCs w:val="20"/>
        </w:rPr>
        <w:t>”、“数量</w:t>
      </w:r>
      <w:r>
        <w:rPr>
          <w:rFonts w:ascii="宋体" w:hAnsi="宋体" w:eastAsia="宋体" w:cs="宋体"/>
          <w:spacing w:val="-70"/>
          <w:sz w:val="20"/>
          <w:szCs w:val="20"/>
        </w:rPr>
        <w:t xml:space="preserve"> </w:t>
      </w:r>
      <w:r>
        <w:rPr>
          <w:rFonts w:ascii="宋体" w:hAnsi="宋体" w:eastAsia="宋体" w:cs="宋体"/>
          <w:spacing w:val="6"/>
          <w:sz w:val="20"/>
          <w:szCs w:val="20"/>
        </w:rPr>
        <w:t>”、“单位</w:t>
      </w:r>
      <w:r>
        <w:rPr>
          <w:rFonts w:ascii="宋体" w:hAnsi="宋体" w:eastAsia="宋体" w:cs="宋体"/>
          <w:spacing w:val="-70"/>
          <w:sz w:val="20"/>
          <w:szCs w:val="20"/>
        </w:rPr>
        <w:t xml:space="preserve"> </w:t>
      </w:r>
      <w:r>
        <w:rPr>
          <w:rFonts w:ascii="宋体" w:hAnsi="宋体" w:eastAsia="宋体" w:cs="宋体"/>
          <w:spacing w:val="6"/>
          <w:sz w:val="20"/>
          <w:szCs w:val="20"/>
        </w:rPr>
        <w:t>”、“单</w:t>
      </w:r>
      <w:r>
        <w:rPr>
          <w:rFonts w:ascii="宋体" w:hAnsi="宋体" w:eastAsia="宋体" w:cs="宋体"/>
          <w:spacing w:val="5"/>
          <w:sz w:val="20"/>
          <w:szCs w:val="20"/>
        </w:rPr>
        <w:t>价</w:t>
      </w:r>
      <w:r>
        <w:rPr>
          <w:rFonts w:ascii="宋体" w:hAnsi="宋体" w:eastAsia="宋体" w:cs="宋体"/>
          <w:spacing w:val="-70"/>
          <w:sz w:val="20"/>
          <w:szCs w:val="20"/>
        </w:rPr>
        <w:t xml:space="preserve"> </w:t>
      </w:r>
      <w:r>
        <w:rPr>
          <w:rFonts w:ascii="宋体" w:hAnsi="宋体" w:eastAsia="宋体" w:cs="宋体"/>
          <w:spacing w:val="5"/>
          <w:sz w:val="20"/>
          <w:szCs w:val="20"/>
        </w:rPr>
        <w:t>”、“单项合价</w:t>
      </w:r>
      <w:r>
        <w:rPr>
          <w:rFonts w:ascii="宋体" w:hAnsi="宋体" w:eastAsia="宋体" w:cs="宋体"/>
          <w:spacing w:val="-70"/>
          <w:sz w:val="20"/>
          <w:szCs w:val="20"/>
        </w:rPr>
        <w:t xml:space="preserve"> </w:t>
      </w:r>
      <w:r>
        <w:rPr>
          <w:rFonts w:ascii="宋体" w:hAnsi="宋体" w:eastAsia="宋体" w:cs="宋体"/>
          <w:spacing w:val="5"/>
          <w:sz w:val="20"/>
          <w:szCs w:val="20"/>
        </w:rPr>
        <w:t>”列必须</w:t>
      </w:r>
      <w:r>
        <w:rPr>
          <w:rFonts w:ascii="宋体" w:hAnsi="宋体" w:eastAsia="宋体" w:cs="宋体"/>
          <w:sz w:val="20"/>
          <w:szCs w:val="20"/>
        </w:rPr>
        <w:t xml:space="preserve"> </w:t>
      </w:r>
      <w:r>
        <w:rPr>
          <w:rFonts w:ascii="宋体" w:hAnsi="宋体" w:eastAsia="宋体" w:cs="宋体"/>
          <w:spacing w:val="2"/>
          <w:sz w:val="20"/>
          <w:szCs w:val="20"/>
        </w:rPr>
        <w:t>填写；</w:t>
      </w:r>
    </w:p>
    <w:p w14:paraId="510AFD9B">
      <w:pPr>
        <w:spacing w:before="106" w:line="226" w:lineRule="auto"/>
        <w:ind w:left="122"/>
        <w:rPr>
          <w:rFonts w:ascii="宋体" w:hAnsi="宋体" w:eastAsia="宋体" w:cs="宋体"/>
          <w:sz w:val="20"/>
          <w:szCs w:val="20"/>
        </w:rPr>
      </w:pPr>
      <w:r>
        <w:rPr>
          <w:rFonts w:ascii="Times New Roman" w:hAnsi="Times New Roman" w:eastAsia="Times New Roman" w:cs="Times New Roman"/>
          <w:spacing w:val="7"/>
          <w:sz w:val="20"/>
          <w:szCs w:val="20"/>
        </w:rPr>
        <w:t>5</w:t>
      </w:r>
      <w:r>
        <w:rPr>
          <w:rFonts w:ascii="Times New Roman" w:hAnsi="Times New Roman" w:eastAsia="Times New Roman" w:cs="Times New Roman"/>
          <w:spacing w:val="-20"/>
          <w:sz w:val="20"/>
          <w:szCs w:val="20"/>
        </w:rPr>
        <w:t xml:space="preserve"> </w:t>
      </w:r>
      <w:r>
        <w:rPr>
          <w:rFonts w:ascii="宋体" w:hAnsi="宋体" w:eastAsia="宋体" w:cs="宋体"/>
          <w:spacing w:val="7"/>
          <w:sz w:val="20"/>
          <w:szCs w:val="20"/>
        </w:rPr>
        <w:t>、各分项报价不得高于分项单价控制价。</w:t>
      </w:r>
    </w:p>
    <w:p w14:paraId="152DF726">
      <w:pPr>
        <w:spacing w:before="234" w:line="228" w:lineRule="auto"/>
        <w:ind w:left="3901"/>
        <w:rPr>
          <w:rFonts w:ascii="宋体" w:hAnsi="宋体" w:eastAsia="宋体" w:cs="宋体"/>
          <w:sz w:val="20"/>
          <w:szCs w:val="20"/>
        </w:rPr>
      </w:pPr>
      <w:r>
        <w:rPr>
          <w:rFonts w:ascii="宋体" w:hAnsi="宋体" w:eastAsia="宋体" w:cs="宋体"/>
          <w:spacing w:val="8"/>
          <w:sz w:val="20"/>
          <w:szCs w:val="20"/>
        </w:rPr>
        <w:t>法定代表人或委托代理人（签字）</w:t>
      </w:r>
      <w:r>
        <w:rPr>
          <w:rFonts w:ascii="宋体" w:hAnsi="宋体" w:eastAsia="宋体" w:cs="宋体"/>
          <w:spacing w:val="-50"/>
          <w:sz w:val="20"/>
          <w:szCs w:val="20"/>
        </w:rPr>
        <w:t xml:space="preserve"> </w:t>
      </w:r>
      <w:r>
        <w:rPr>
          <w:rFonts w:ascii="宋体" w:hAnsi="宋体" w:eastAsia="宋体" w:cs="宋体"/>
          <w:spacing w:val="8"/>
          <w:sz w:val="20"/>
          <w:szCs w:val="20"/>
        </w:rPr>
        <w:t>:</w:t>
      </w:r>
    </w:p>
    <w:p w14:paraId="32C0FD63">
      <w:pPr>
        <w:spacing w:before="255" w:line="227" w:lineRule="auto"/>
        <w:ind w:left="4109"/>
        <w:rPr>
          <w:rFonts w:ascii="宋体" w:hAnsi="宋体" w:eastAsia="宋体" w:cs="宋体"/>
          <w:sz w:val="20"/>
          <w:szCs w:val="20"/>
        </w:rPr>
      </w:pPr>
      <w:r>
        <w:rPr>
          <w:rFonts w:ascii="宋体" w:hAnsi="宋体" w:eastAsia="宋体" w:cs="宋体"/>
          <w:spacing w:val="8"/>
          <w:sz w:val="20"/>
          <w:szCs w:val="20"/>
        </w:rPr>
        <w:t>供应商名称（盖章</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14:paraId="077FEAAE">
      <w:pPr>
        <w:spacing w:before="254" w:line="226" w:lineRule="auto"/>
        <w:ind w:left="4108"/>
        <w:rPr>
          <w:rFonts w:ascii="宋体" w:hAnsi="宋体" w:eastAsia="宋体" w:cs="宋体"/>
          <w:sz w:val="20"/>
          <w:szCs w:val="20"/>
        </w:rPr>
      </w:pPr>
      <w:r>
        <w:rPr>
          <w:rFonts w:ascii="宋体" w:hAnsi="宋体" w:eastAsia="宋体" w:cs="宋体"/>
          <w:spacing w:val="4"/>
          <w:sz w:val="20"/>
          <w:szCs w:val="20"/>
        </w:rPr>
        <w:t>报价时间：</w:t>
      </w:r>
      <w:r>
        <w:rPr>
          <w:rFonts w:ascii="宋体" w:hAnsi="宋体" w:eastAsia="宋体" w:cs="宋体"/>
          <w:spacing w:val="4"/>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4906253D">
      <w:pPr>
        <w:spacing w:line="226" w:lineRule="auto"/>
        <w:rPr>
          <w:rFonts w:ascii="宋体" w:hAnsi="宋体" w:eastAsia="宋体" w:cs="宋体"/>
          <w:sz w:val="20"/>
          <w:szCs w:val="20"/>
        </w:rPr>
        <w:sectPr>
          <w:pgSz w:w="11906" w:h="16839"/>
          <w:pgMar w:top="1431" w:right="935" w:bottom="0" w:left="1687" w:header="0" w:footer="0" w:gutter="0"/>
          <w:cols w:space="720" w:num="1"/>
        </w:sectPr>
      </w:pPr>
    </w:p>
    <w:p w14:paraId="2F1EA6EC">
      <w:pPr>
        <w:spacing w:before="48" w:line="219" w:lineRule="auto"/>
        <w:ind w:left="34"/>
        <w:outlineLvl w:val="1"/>
        <w:rPr>
          <w:rFonts w:ascii="宋体" w:hAnsi="宋体" w:eastAsia="宋体" w:cs="宋体"/>
          <w:sz w:val="24"/>
          <w:szCs w:val="24"/>
        </w:rPr>
      </w:pPr>
      <w:r>
        <w:rPr>
          <w:rFonts w:ascii="宋体" w:hAnsi="宋体" w:eastAsia="宋体" w:cs="宋体"/>
          <w:b/>
          <w:bCs/>
          <w:spacing w:val="-4"/>
          <w:sz w:val="24"/>
          <w:szCs w:val="24"/>
        </w:rPr>
        <w:t>（三）中小企业声明函格式</w:t>
      </w:r>
    </w:p>
    <w:p w14:paraId="3F63757A">
      <w:pPr>
        <w:spacing w:line="305" w:lineRule="auto"/>
        <w:rPr>
          <w:rFonts w:ascii="Arial"/>
          <w:sz w:val="21"/>
        </w:rPr>
      </w:pPr>
    </w:p>
    <w:p w14:paraId="1EBE7762">
      <w:pPr>
        <w:spacing w:before="140" w:line="222" w:lineRule="auto"/>
        <w:ind w:left="1805"/>
        <w:rPr>
          <w:rFonts w:ascii="宋体" w:hAnsi="宋体" w:eastAsia="宋体" w:cs="宋体"/>
          <w:sz w:val="43"/>
          <w:szCs w:val="43"/>
        </w:rPr>
      </w:pPr>
      <w:r>
        <w:rPr>
          <w:rFonts w:ascii="宋体" w:hAnsi="宋体" w:eastAsia="宋体" w:cs="宋体"/>
          <w:spacing w:val="3"/>
          <w:sz w:val="43"/>
          <w:szCs w:val="43"/>
        </w:rPr>
        <w:t>中小企业声明函（货物）</w:t>
      </w:r>
    </w:p>
    <w:p w14:paraId="6E6A1394">
      <w:pPr>
        <w:spacing w:line="416" w:lineRule="auto"/>
        <w:rPr>
          <w:rFonts w:ascii="Arial"/>
          <w:sz w:val="21"/>
        </w:rPr>
      </w:pPr>
    </w:p>
    <w:p w14:paraId="281D29C7">
      <w:pPr>
        <w:spacing w:before="65" w:line="333" w:lineRule="auto"/>
        <w:ind w:left="21" w:right="52" w:firstLine="421"/>
        <w:jc w:val="both"/>
        <w:rPr>
          <w:rFonts w:ascii="宋体" w:hAnsi="宋体" w:eastAsia="宋体" w:cs="宋体"/>
          <w:sz w:val="20"/>
          <w:szCs w:val="20"/>
        </w:rPr>
      </w:pPr>
      <w:r>
        <w:rPr>
          <w:rFonts w:ascii="宋体" w:hAnsi="宋体" w:eastAsia="宋体" w:cs="宋体"/>
          <w:spacing w:val="-3"/>
          <w:sz w:val="20"/>
          <w:szCs w:val="20"/>
        </w:rPr>
        <w:t>本公司（联合体）郑重声明，根据《政府采购促进中小企业发展管理办法》（财库﹝20</w:t>
      </w:r>
      <w:r>
        <w:rPr>
          <w:rFonts w:ascii="宋体" w:hAnsi="宋体" w:eastAsia="宋体" w:cs="宋体"/>
          <w:spacing w:val="-4"/>
          <w:sz w:val="20"/>
          <w:szCs w:val="20"/>
        </w:rPr>
        <w:t>20﹞</w:t>
      </w:r>
      <w:r>
        <w:rPr>
          <w:rFonts w:ascii="宋体" w:hAnsi="宋体" w:eastAsia="宋体" w:cs="宋体"/>
          <w:sz w:val="20"/>
          <w:szCs w:val="20"/>
        </w:rPr>
        <w:t xml:space="preserve"> </w:t>
      </w:r>
      <w:r>
        <w:rPr>
          <w:rFonts w:ascii="宋体" w:hAnsi="宋体" w:eastAsia="宋体" w:cs="宋体"/>
          <w:spacing w:val="9"/>
          <w:sz w:val="20"/>
          <w:szCs w:val="20"/>
        </w:rPr>
        <w:t>46</w:t>
      </w:r>
      <w:r>
        <w:rPr>
          <w:rFonts w:ascii="宋体" w:hAnsi="宋体" w:eastAsia="宋体" w:cs="宋体"/>
          <w:spacing w:val="-30"/>
          <w:sz w:val="20"/>
          <w:szCs w:val="20"/>
        </w:rPr>
        <w:t xml:space="preserve"> </w:t>
      </w:r>
      <w:r>
        <w:rPr>
          <w:rFonts w:ascii="宋体" w:hAnsi="宋体" w:eastAsia="宋体" w:cs="宋体"/>
          <w:spacing w:val="9"/>
          <w:sz w:val="20"/>
          <w:szCs w:val="20"/>
        </w:rPr>
        <w:t>号）的规定，本公司（联合体）参加（单位名称）的（项目名称）采购活动，提供的货</w:t>
      </w:r>
      <w:r>
        <w:rPr>
          <w:rFonts w:ascii="宋体" w:hAnsi="宋体" w:eastAsia="宋体" w:cs="宋体"/>
          <w:sz w:val="20"/>
          <w:szCs w:val="20"/>
        </w:rPr>
        <w:t xml:space="preserve"> </w:t>
      </w:r>
      <w:r>
        <w:rPr>
          <w:rFonts w:ascii="宋体" w:hAnsi="宋体" w:eastAsia="宋体" w:cs="宋体"/>
          <w:spacing w:val="7"/>
          <w:sz w:val="20"/>
          <w:szCs w:val="20"/>
        </w:rPr>
        <w:t>物全部由符合政策要求的中小企业制造。相关企业（含联合体中的中小企业、签订分包意向</w:t>
      </w:r>
      <w:r>
        <w:rPr>
          <w:rFonts w:ascii="宋体" w:hAnsi="宋体" w:eastAsia="宋体" w:cs="宋体"/>
          <w:spacing w:val="15"/>
          <w:sz w:val="20"/>
          <w:szCs w:val="20"/>
        </w:rPr>
        <w:t xml:space="preserve"> </w:t>
      </w:r>
      <w:r>
        <w:rPr>
          <w:rFonts w:ascii="宋体" w:hAnsi="宋体" w:eastAsia="宋体" w:cs="宋体"/>
          <w:spacing w:val="8"/>
          <w:sz w:val="20"/>
          <w:szCs w:val="20"/>
        </w:rPr>
        <w:t>协议的中小企业）的具体情况如下：</w:t>
      </w:r>
    </w:p>
    <w:p w14:paraId="4B9C4CBC">
      <w:pPr>
        <w:spacing w:before="46" w:line="280" w:lineRule="auto"/>
        <w:ind w:left="24" w:firstLine="432"/>
        <w:rPr>
          <w:rFonts w:ascii="宋体" w:hAnsi="宋体" w:eastAsia="宋体" w:cs="宋体"/>
          <w:sz w:val="20"/>
          <w:szCs w:val="20"/>
        </w:rPr>
      </w:pPr>
      <w:r>
        <w:rPr>
          <w:rFonts w:ascii="宋体" w:hAnsi="宋体" w:eastAsia="宋体" w:cs="宋体"/>
          <w:spacing w:val="9"/>
          <w:sz w:val="20"/>
          <w:szCs w:val="20"/>
        </w:rPr>
        <w:t>1.（标的名称</w:t>
      </w:r>
      <w:r>
        <w:rPr>
          <w:rFonts w:ascii="宋体" w:hAnsi="宋体" w:eastAsia="宋体" w:cs="宋体"/>
          <w:spacing w:val="2"/>
          <w:sz w:val="20"/>
          <w:szCs w:val="20"/>
        </w:rPr>
        <w:t>），</w:t>
      </w:r>
      <w:r>
        <w:rPr>
          <w:rFonts w:ascii="宋体" w:hAnsi="宋体" w:eastAsia="宋体" w:cs="宋体"/>
          <w:spacing w:val="9"/>
          <w:sz w:val="20"/>
          <w:szCs w:val="20"/>
        </w:rPr>
        <w:t>属于（采购文件中明确的所属行业）</w:t>
      </w:r>
      <w:r>
        <w:rPr>
          <w:rFonts w:ascii="宋体" w:hAnsi="宋体" w:eastAsia="宋体" w:cs="宋体"/>
          <w:spacing w:val="8"/>
          <w:sz w:val="20"/>
          <w:szCs w:val="20"/>
        </w:rPr>
        <w:t>行业；供应商为（企业名称</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7"/>
          <w:sz w:val="20"/>
          <w:szCs w:val="20"/>
        </w:rPr>
        <w:t>从业人员人，营业收入为万元，资产总额为万元，属于（中型企业、小型企业、微型</w:t>
      </w:r>
      <w:r>
        <w:rPr>
          <w:rFonts w:ascii="宋体" w:hAnsi="宋体" w:eastAsia="宋体" w:cs="宋体"/>
          <w:spacing w:val="6"/>
          <w:sz w:val="20"/>
          <w:szCs w:val="20"/>
        </w:rPr>
        <w:t>企业</w:t>
      </w:r>
      <w:r>
        <w:rPr>
          <w:rFonts w:ascii="宋体" w:hAnsi="宋体" w:eastAsia="宋体" w:cs="宋体"/>
          <w:spacing w:val="-50"/>
          <w:w w:val="93"/>
          <w:sz w:val="20"/>
          <w:szCs w:val="20"/>
        </w:rPr>
        <w:t>）；</w:t>
      </w:r>
    </w:p>
    <w:p w14:paraId="2A85DA63">
      <w:pPr>
        <w:spacing w:before="161" w:line="280" w:lineRule="auto"/>
        <w:ind w:left="24" w:firstLine="420"/>
        <w:rPr>
          <w:rFonts w:ascii="宋体" w:hAnsi="宋体" w:eastAsia="宋体" w:cs="宋体"/>
          <w:sz w:val="20"/>
          <w:szCs w:val="20"/>
        </w:rPr>
      </w:pPr>
      <w:r>
        <w:rPr>
          <w:rFonts w:ascii="宋体" w:hAnsi="宋体" w:eastAsia="宋体" w:cs="宋体"/>
          <w:spacing w:val="9"/>
          <w:sz w:val="20"/>
          <w:szCs w:val="20"/>
        </w:rPr>
        <w:t>2.（标的名称</w:t>
      </w:r>
      <w:r>
        <w:rPr>
          <w:rFonts w:ascii="宋体" w:hAnsi="宋体" w:eastAsia="宋体" w:cs="宋体"/>
          <w:spacing w:val="2"/>
          <w:sz w:val="20"/>
          <w:szCs w:val="20"/>
        </w:rPr>
        <w:t>），</w:t>
      </w:r>
      <w:r>
        <w:rPr>
          <w:rFonts w:ascii="宋体" w:hAnsi="宋体" w:eastAsia="宋体" w:cs="宋体"/>
          <w:spacing w:val="9"/>
          <w:sz w:val="20"/>
          <w:szCs w:val="20"/>
        </w:rPr>
        <w:t>属于（采购文件中明确的所属行业）行业；供应商为（企业名称</w:t>
      </w:r>
      <w:r>
        <w:rPr>
          <w:rFonts w:ascii="宋体" w:hAnsi="宋体" w:eastAsia="宋体" w:cs="宋体"/>
          <w:spacing w:val="2"/>
          <w:sz w:val="20"/>
          <w:szCs w:val="20"/>
        </w:rPr>
        <w:t>），</w:t>
      </w:r>
      <w:r>
        <w:rPr>
          <w:rFonts w:ascii="宋体" w:hAnsi="宋体" w:eastAsia="宋体" w:cs="宋体"/>
          <w:spacing w:val="1"/>
          <w:sz w:val="20"/>
          <w:szCs w:val="20"/>
        </w:rPr>
        <w:t xml:space="preserve"> </w:t>
      </w:r>
      <w:r>
        <w:rPr>
          <w:rFonts w:ascii="宋体" w:hAnsi="宋体" w:eastAsia="宋体" w:cs="宋体"/>
          <w:spacing w:val="7"/>
          <w:sz w:val="20"/>
          <w:szCs w:val="20"/>
        </w:rPr>
        <w:t>从业人员人，营业收入为万元，资产总额为万元，属于（中型企业、小型企业、微型</w:t>
      </w:r>
      <w:r>
        <w:rPr>
          <w:rFonts w:ascii="宋体" w:hAnsi="宋体" w:eastAsia="宋体" w:cs="宋体"/>
          <w:spacing w:val="6"/>
          <w:sz w:val="20"/>
          <w:szCs w:val="20"/>
        </w:rPr>
        <w:t>企业</w:t>
      </w:r>
      <w:r>
        <w:rPr>
          <w:rFonts w:ascii="宋体" w:hAnsi="宋体" w:eastAsia="宋体" w:cs="宋体"/>
          <w:spacing w:val="-50"/>
          <w:w w:val="93"/>
          <w:sz w:val="20"/>
          <w:szCs w:val="20"/>
        </w:rPr>
        <w:t>）；</w:t>
      </w:r>
    </w:p>
    <w:p w14:paraId="432FACC1">
      <w:pPr>
        <w:spacing w:before="164" w:line="324" w:lineRule="exact"/>
        <w:ind w:left="455"/>
        <w:rPr>
          <w:rFonts w:ascii="宋体" w:hAnsi="宋体" w:eastAsia="宋体" w:cs="宋体"/>
          <w:sz w:val="20"/>
          <w:szCs w:val="20"/>
        </w:rPr>
      </w:pPr>
      <w:r>
        <w:rPr>
          <w:rFonts w:ascii="宋体" w:hAnsi="宋体" w:eastAsia="宋体" w:cs="宋体"/>
          <w:spacing w:val="-2"/>
          <w:position w:val="2"/>
          <w:sz w:val="20"/>
          <w:szCs w:val="20"/>
        </w:rPr>
        <w:t>……</w:t>
      </w:r>
    </w:p>
    <w:p w14:paraId="627DA453">
      <w:pPr>
        <w:spacing w:before="85" w:line="334" w:lineRule="auto"/>
        <w:ind w:left="25" w:right="52" w:firstLine="440"/>
        <w:rPr>
          <w:rFonts w:ascii="宋体" w:hAnsi="宋体" w:eastAsia="宋体" w:cs="宋体"/>
          <w:sz w:val="20"/>
          <w:szCs w:val="20"/>
        </w:rPr>
      </w:pPr>
      <w:r>
        <w:rPr>
          <w:rFonts w:ascii="宋体" w:hAnsi="宋体" w:eastAsia="宋体" w:cs="宋体"/>
          <w:spacing w:val="7"/>
          <w:sz w:val="20"/>
          <w:szCs w:val="20"/>
        </w:rPr>
        <w:t>以上企业，不属于大企业的分支机构，不存在控股股</w:t>
      </w:r>
      <w:r>
        <w:rPr>
          <w:rFonts w:ascii="宋体" w:hAnsi="宋体" w:eastAsia="宋体" w:cs="宋体"/>
          <w:spacing w:val="6"/>
          <w:sz w:val="20"/>
          <w:szCs w:val="20"/>
        </w:rPr>
        <w:t>东为大企业的情形，也不存在与大</w:t>
      </w:r>
      <w:r>
        <w:rPr>
          <w:rFonts w:ascii="宋体" w:hAnsi="宋体" w:eastAsia="宋体" w:cs="宋体"/>
          <w:sz w:val="20"/>
          <w:szCs w:val="20"/>
        </w:rPr>
        <w:t xml:space="preserve"> </w:t>
      </w:r>
      <w:r>
        <w:rPr>
          <w:rFonts w:ascii="宋体" w:hAnsi="宋体" w:eastAsia="宋体" w:cs="宋体"/>
          <w:spacing w:val="8"/>
          <w:sz w:val="20"/>
          <w:szCs w:val="20"/>
        </w:rPr>
        <w:t>企业的负责人为同一人的情形。</w:t>
      </w:r>
    </w:p>
    <w:p w14:paraId="3019CDE8">
      <w:pPr>
        <w:spacing w:before="48" w:line="227" w:lineRule="auto"/>
        <w:ind w:left="443"/>
        <w:rPr>
          <w:rFonts w:ascii="宋体" w:hAnsi="宋体" w:eastAsia="宋体" w:cs="宋体"/>
          <w:sz w:val="20"/>
          <w:szCs w:val="20"/>
        </w:rPr>
      </w:pPr>
      <w:r>
        <w:rPr>
          <w:rFonts w:ascii="宋体" w:hAnsi="宋体" w:eastAsia="宋体" w:cs="宋体"/>
          <w:spacing w:val="9"/>
          <w:sz w:val="20"/>
          <w:szCs w:val="20"/>
        </w:rPr>
        <w:t>本企业对上述声明内容的真实性负责。如有虚假，将依法承担相应责任。</w:t>
      </w:r>
    </w:p>
    <w:p w14:paraId="703E4E0D">
      <w:pPr>
        <w:spacing w:line="253" w:lineRule="auto"/>
        <w:rPr>
          <w:rFonts w:ascii="Arial"/>
          <w:sz w:val="21"/>
        </w:rPr>
      </w:pPr>
    </w:p>
    <w:p w14:paraId="05979E8A">
      <w:pPr>
        <w:spacing w:line="253" w:lineRule="auto"/>
        <w:rPr>
          <w:rFonts w:ascii="Arial"/>
          <w:sz w:val="21"/>
        </w:rPr>
      </w:pPr>
    </w:p>
    <w:p w14:paraId="21784C08">
      <w:pPr>
        <w:spacing w:before="66" w:line="227" w:lineRule="auto"/>
        <w:ind w:left="4914"/>
        <w:rPr>
          <w:rFonts w:ascii="宋体" w:hAnsi="宋体" w:eastAsia="宋体" w:cs="宋体"/>
          <w:sz w:val="20"/>
          <w:szCs w:val="20"/>
        </w:rPr>
      </w:pPr>
      <w:r>
        <w:rPr>
          <w:rFonts w:ascii="宋体" w:hAnsi="宋体" w:eastAsia="宋体" w:cs="宋体"/>
          <w:spacing w:val="8"/>
          <w:sz w:val="20"/>
          <w:szCs w:val="20"/>
        </w:rPr>
        <w:t>企业名称（盖章</w:t>
      </w:r>
      <w:r>
        <w:rPr>
          <w:rFonts w:ascii="宋体" w:hAnsi="宋体" w:eastAsia="宋体" w:cs="宋体"/>
          <w:sz w:val="20"/>
          <w:szCs w:val="20"/>
        </w:rPr>
        <w:t>）：</w:t>
      </w:r>
    </w:p>
    <w:p w14:paraId="490DFD71">
      <w:pPr>
        <w:spacing w:before="162" w:line="228" w:lineRule="auto"/>
        <w:ind w:left="4886"/>
        <w:rPr>
          <w:rFonts w:ascii="宋体" w:hAnsi="宋体" w:eastAsia="宋体" w:cs="宋体"/>
          <w:sz w:val="20"/>
          <w:szCs w:val="20"/>
        </w:rPr>
      </w:pPr>
      <w:r>
        <w:rPr>
          <w:rFonts w:ascii="宋体" w:hAnsi="宋体" w:eastAsia="宋体" w:cs="宋体"/>
          <w:spacing w:val="-9"/>
          <w:sz w:val="20"/>
          <w:szCs w:val="20"/>
        </w:rPr>
        <w:t>日期：</w:t>
      </w:r>
    </w:p>
    <w:p w14:paraId="02F6A08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CF7AF9"/>
    <w:multiLevelType w:val="singleLevel"/>
    <w:tmpl w:val="BACF7AF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7746A"/>
    <w:rsid w:val="0177746A"/>
    <w:rsid w:val="0F3310D6"/>
    <w:rsid w:val="0F474DFC"/>
    <w:rsid w:val="159E77AB"/>
    <w:rsid w:val="179E34D9"/>
    <w:rsid w:val="3356384F"/>
    <w:rsid w:val="40384169"/>
    <w:rsid w:val="4D4E59C0"/>
    <w:rsid w:val="50743F26"/>
    <w:rsid w:val="54A3528F"/>
    <w:rsid w:val="56601F14"/>
    <w:rsid w:val="5F3E027B"/>
    <w:rsid w:val="5FB12BAE"/>
    <w:rsid w:val="6D3526D0"/>
    <w:rsid w:val="77A91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0"/>
      <w:szCs w:val="20"/>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9956</Words>
  <Characters>11664</Characters>
  <Lines>0</Lines>
  <Paragraphs>0</Paragraphs>
  <TotalTime>15</TotalTime>
  <ScaleCrop>false</ScaleCrop>
  <LinksUpToDate>false</LinksUpToDate>
  <CharactersWithSpaces>12082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2025-07-13T12:26:00Z</dcterms:created>
  <dc:creator>晓日东升虹霞漫天</dc:creator>
  <cp:lastModifiedBy> 花果山水帘洞</cp:lastModifiedBy>
  <dcterms:modified xsi:type="dcterms:W3CDTF">2025-09-15T10:08:14Z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C52F1A6A4E434426B30B305732F1D27E_13</vt:lpwstr>
  </property>
  <property fmtid="{D5CDD505-2E9C-101B-9397-08002B2CF9AE}" pid="4" name="KSOTemplateDocerSaveRecord">
    <vt:lpwstr>eyJoZGlkIjoiNDJlYjM1MTI5ZDBmMjAyOGE5ZTliZjRiYTQ3YTBiMTkiLCJ1c2VySWQiOiIyNjA3MTY4MjUifQ==</vt:lpwstr>
  </property>
</Properties>
</file>