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F631" w14:textId="77777777" w:rsidR="00E634B9" w:rsidRDefault="00076E67">
      <w:pPr>
        <w:spacing w:line="420" w:lineRule="exact"/>
        <w:rPr>
          <w:rFonts w:ascii="宋体" w:hAnsi="宋体" w:cs="宋体"/>
          <w:b/>
          <w:bCs/>
          <w:sz w:val="24"/>
        </w:rPr>
      </w:pPr>
      <w:bookmarkStart w:id="0" w:name="PO_TDCUS_ITEM_PB_REQ_FILE_1_1_1"/>
      <w:r>
        <w:rPr>
          <w:rFonts w:ascii="宋体" w:hAnsi="宋体" w:cs="宋体" w:hint="eastAsia"/>
          <w:b/>
          <w:bCs/>
          <w:sz w:val="24"/>
        </w:rPr>
        <w:t>供应商规模</w:t>
      </w:r>
    </w:p>
    <w:p w14:paraId="3B723265" w14:textId="77777777" w:rsidR="00E634B9" w:rsidRDefault="00076E67">
      <w:pPr>
        <w:pStyle w:val="a6"/>
      </w:pPr>
      <w:r>
        <w:rPr>
          <w:rFonts w:hint="eastAsia"/>
        </w:rPr>
        <w:t>大型企业、中型企业、小型企业、微型企业</w:t>
      </w:r>
    </w:p>
    <w:p w14:paraId="5D9D0429" w14:textId="77777777" w:rsidR="00E634B9" w:rsidRDefault="00E634B9">
      <w:pPr>
        <w:pStyle w:val="a6"/>
      </w:pPr>
    </w:p>
    <w:p w14:paraId="74859ED1" w14:textId="77777777" w:rsidR="00E634B9" w:rsidRDefault="00076E67">
      <w:pPr>
        <w:spacing w:line="420" w:lineRule="exact"/>
        <w:rPr>
          <w:rFonts w:ascii="宋体" w:hAnsi="宋体" w:cs="宋体"/>
          <w:b/>
          <w:bCs/>
          <w:sz w:val="24"/>
        </w:rPr>
      </w:pPr>
      <w:r>
        <w:rPr>
          <w:rFonts w:ascii="宋体" w:hAnsi="宋体" w:cs="宋体" w:hint="eastAsia"/>
          <w:b/>
          <w:bCs/>
          <w:sz w:val="24"/>
        </w:rPr>
        <w:t>技术参数：</w:t>
      </w:r>
    </w:p>
    <w:tbl>
      <w:tblPr>
        <w:tblW w:w="0" w:type="auto"/>
        <w:jc w:val="center"/>
        <w:tblLook w:val="04A0" w:firstRow="1" w:lastRow="0" w:firstColumn="1" w:lastColumn="0" w:noHBand="0" w:noVBand="1"/>
      </w:tblPr>
      <w:tblGrid>
        <w:gridCol w:w="704"/>
        <w:gridCol w:w="709"/>
        <w:gridCol w:w="567"/>
        <w:gridCol w:w="567"/>
        <w:gridCol w:w="4678"/>
        <w:gridCol w:w="1071"/>
      </w:tblGrid>
      <w:tr w:rsidR="00E634B9" w14:paraId="001D724B" w14:textId="77777777">
        <w:trPr>
          <w:trHeight w:val="23"/>
          <w:jc w:val="center"/>
        </w:trPr>
        <w:tc>
          <w:tcPr>
            <w:tcW w:w="8296" w:type="dxa"/>
            <w:gridSpan w:val="6"/>
            <w:tcBorders>
              <w:top w:val="single" w:sz="4" w:space="0" w:color="000000"/>
              <w:left w:val="single" w:sz="4" w:space="0" w:color="000000"/>
              <w:bottom w:val="single" w:sz="4" w:space="0" w:color="000000"/>
              <w:right w:val="single" w:sz="4" w:space="0" w:color="000000"/>
            </w:tcBorders>
          </w:tcPr>
          <w:p w14:paraId="40A60596" w14:textId="77777777" w:rsidR="00E634B9" w:rsidRDefault="00076E67">
            <w:pPr>
              <w:widowControl/>
              <w:jc w:val="center"/>
              <w:textAlignment w:val="top"/>
              <w:rPr>
                <w:rFonts w:ascii="宋体" w:hAnsi="宋体" w:cs="宋体"/>
                <w:b/>
                <w:bCs/>
                <w:color w:val="000000"/>
                <w:szCs w:val="21"/>
              </w:rPr>
            </w:pPr>
            <w:r>
              <w:rPr>
                <w:rStyle w:val="font11"/>
                <w:rFonts w:hint="default"/>
                <w:sz w:val="21"/>
                <w:szCs w:val="21"/>
                <w:lang w:bidi="ar"/>
              </w:rPr>
              <w:t>服务需求一览表</w:t>
            </w:r>
          </w:p>
        </w:tc>
      </w:tr>
      <w:tr w:rsidR="00E634B9" w14:paraId="10530552" w14:textId="77777777">
        <w:trPr>
          <w:trHeight w:val="218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DABC4FE" w14:textId="77777777" w:rsidR="00E634B9" w:rsidRDefault="00076E67">
            <w:pPr>
              <w:widowControl/>
              <w:jc w:val="center"/>
              <w:textAlignment w:val="center"/>
              <w:rPr>
                <w:rFonts w:ascii="宋体" w:hAnsi="宋体" w:cs="宋体"/>
                <w:b/>
                <w:bCs/>
                <w:color w:val="000000"/>
                <w:szCs w:val="21"/>
              </w:rPr>
            </w:pPr>
            <w:proofErr w:type="gramStart"/>
            <w:r>
              <w:rPr>
                <w:rStyle w:val="font11"/>
                <w:rFonts w:hint="default"/>
                <w:sz w:val="21"/>
                <w:szCs w:val="21"/>
                <w:lang w:bidi="ar"/>
              </w:rPr>
              <w:t>项号</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12A959E3" w14:textId="77777777" w:rsidR="00E634B9" w:rsidRDefault="00076E67">
            <w:pPr>
              <w:widowControl/>
              <w:jc w:val="center"/>
              <w:textAlignment w:val="center"/>
              <w:rPr>
                <w:rFonts w:ascii="宋体" w:hAnsi="宋体" w:cs="宋体"/>
                <w:b/>
                <w:bCs/>
                <w:color w:val="000000"/>
                <w:szCs w:val="21"/>
              </w:rPr>
            </w:pPr>
            <w:r>
              <w:rPr>
                <w:rStyle w:val="font11"/>
                <w:rFonts w:hint="default"/>
                <w:sz w:val="21"/>
                <w:szCs w:val="21"/>
                <w:lang w:bidi="ar"/>
              </w:rPr>
              <w:t>服务名称</w:t>
            </w:r>
          </w:p>
        </w:tc>
        <w:tc>
          <w:tcPr>
            <w:tcW w:w="567" w:type="dxa"/>
            <w:tcBorders>
              <w:top w:val="single" w:sz="4" w:space="0" w:color="000000"/>
              <w:left w:val="single" w:sz="4" w:space="0" w:color="000000"/>
              <w:bottom w:val="single" w:sz="4" w:space="0" w:color="000000"/>
              <w:right w:val="single" w:sz="4" w:space="0" w:color="000000"/>
            </w:tcBorders>
            <w:vAlign w:val="center"/>
          </w:tcPr>
          <w:p w14:paraId="2E7E5E20" w14:textId="77777777" w:rsidR="00E634B9" w:rsidRDefault="00076E67">
            <w:pPr>
              <w:widowControl/>
              <w:jc w:val="center"/>
              <w:textAlignment w:val="center"/>
              <w:rPr>
                <w:rFonts w:ascii="宋体" w:hAnsi="宋体" w:cs="宋体"/>
                <w:b/>
                <w:bCs/>
                <w:color w:val="000000"/>
                <w:szCs w:val="21"/>
              </w:rPr>
            </w:pPr>
            <w:r>
              <w:rPr>
                <w:rStyle w:val="font11"/>
                <w:rFonts w:hint="default"/>
                <w:sz w:val="21"/>
                <w:szCs w:val="21"/>
                <w:lang w:bidi="ar"/>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14:paraId="759B80DE" w14:textId="77777777" w:rsidR="00E634B9" w:rsidRDefault="00076E67">
            <w:pPr>
              <w:widowControl/>
              <w:jc w:val="center"/>
              <w:textAlignment w:val="center"/>
              <w:rPr>
                <w:rFonts w:ascii="宋体" w:hAnsi="宋体" w:cs="宋体"/>
                <w:b/>
                <w:bCs/>
                <w:color w:val="000000"/>
                <w:szCs w:val="21"/>
              </w:rPr>
            </w:pPr>
            <w:r>
              <w:rPr>
                <w:rStyle w:val="font11"/>
                <w:rFonts w:hint="default"/>
                <w:sz w:val="21"/>
                <w:szCs w:val="21"/>
                <w:lang w:bidi="ar"/>
              </w:rPr>
              <w:t>数量</w:t>
            </w:r>
          </w:p>
        </w:tc>
        <w:tc>
          <w:tcPr>
            <w:tcW w:w="4678" w:type="dxa"/>
            <w:tcBorders>
              <w:top w:val="single" w:sz="4" w:space="0" w:color="000000"/>
              <w:left w:val="single" w:sz="4" w:space="0" w:color="000000"/>
              <w:bottom w:val="single" w:sz="4" w:space="0" w:color="000000"/>
              <w:right w:val="single" w:sz="4" w:space="0" w:color="000000"/>
            </w:tcBorders>
            <w:vAlign w:val="center"/>
          </w:tcPr>
          <w:p w14:paraId="282731A8" w14:textId="77777777" w:rsidR="00E634B9" w:rsidRDefault="00076E67">
            <w:pPr>
              <w:widowControl/>
              <w:jc w:val="center"/>
              <w:textAlignment w:val="center"/>
              <w:rPr>
                <w:rFonts w:ascii="宋体" w:hAnsi="宋体" w:cs="宋体"/>
                <w:b/>
                <w:bCs/>
                <w:color w:val="000000"/>
                <w:szCs w:val="21"/>
              </w:rPr>
            </w:pPr>
            <w:r>
              <w:rPr>
                <w:rStyle w:val="font11"/>
                <w:rFonts w:hint="default"/>
                <w:sz w:val="21"/>
                <w:szCs w:val="21"/>
                <w:lang w:bidi="ar"/>
              </w:rPr>
              <w:t>主要服务内容及要求</w:t>
            </w:r>
          </w:p>
        </w:tc>
        <w:tc>
          <w:tcPr>
            <w:tcW w:w="1071" w:type="dxa"/>
            <w:tcBorders>
              <w:top w:val="single" w:sz="4" w:space="0" w:color="000000"/>
              <w:left w:val="single" w:sz="4" w:space="0" w:color="000000"/>
              <w:bottom w:val="single" w:sz="4" w:space="0" w:color="000000"/>
              <w:right w:val="single" w:sz="4" w:space="0" w:color="000000"/>
            </w:tcBorders>
            <w:vAlign w:val="center"/>
          </w:tcPr>
          <w:p w14:paraId="4F264D16" w14:textId="77777777" w:rsidR="00E634B9" w:rsidRDefault="00076E67">
            <w:pPr>
              <w:widowControl/>
              <w:jc w:val="center"/>
              <w:textAlignment w:val="top"/>
              <w:rPr>
                <w:rFonts w:ascii="宋体" w:hAnsi="宋体" w:cs="宋体"/>
                <w:b/>
                <w:bCs/>
                <w:color w:val="000000"/>
                <w:szCs w:val="21"/>
              </w:rPr>
            </w:pPr>
            <w:r>
              <w:rPr>
                <w:rFonts w:ascii="宋体" w:hAnsi="宋体" w:cs="宋体" w:hint="eastAsia"/>
                <w:b/>
                <w:bCs/>
                <w:color w:val="000000"/>
                <w:szCs w:val="21"/>
              </w:rPr>
              <w:t>预算金额（元）</w:t>
            </w:r>
          </w:p>
        </w:tc>
      </w:tr>
      <w:tr w:rsidR="00E634B9" w14:paraId="2EC9304E" w14:textId="77777777">
        <w:trPr>
          <w:trHeight w:val="2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768D96" w14:textId="77777777" w:rsidR="00E634B9" w:rsidRDefault="00076E67">
            <w:pPr>
              <w:widowControl/>
              <w:jc w:val="center"/>
              <w:textAlignment w:val="center"/>
              <w:rPr>
                <w:rFonts w:ascii="宋体" w:hAnsi="宋体" w:cs="宋体"/>
                <w:b/>
                <w:bCs/>
                <w:color w:val="000000"/>
                <w:szCs w:val="21"/>
              </w:rPr>
            </w:pPr>
            <w:r>
              <w:rPr>
                <w:rFonts w:cs="宋体" w:hint="eastAsia"/>
                <w:b/>
                <w:bCs/>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F359D0B" w14:textId="77777777" w:rsidR="00E634B9" w:rsidRDefault="00076E67">
            <w:pPr>
              <w:widowControl/>
              <w:jc w:val="center"/>
              <w:textAlignment w:val="center"/>
              <w:rPr>
                <w:rFonts w:ascii="宋体" w:hAnsi="宋体" w:cs="宋体"/>
                <w:color w:val="000000"/>
                <w:szCs w:val="21"/>
              </w:rPr>
            </w:pPr>
            <w:r>
              <w:rPr>
                <w:rFonts w:hint="eastAsia"/>
              </w:rPr>
              <w:t>南湖公安分局通信服务采购</w:t>
            </w:r>
          </w:p>
        </w:tc>
        <w:tc>
          <w:tcPr>
            <w:tcW w:w="567" w:type="dxa"/>
            <w:tcBorders>
              <w:top w:val="single" w:sz="4" w:space="0" w:color="000000"/>
              <w:left w:val="single" w:sz="4" w:space="0" w:color="000000"/>
              <w:bottom w:val="single" w:sz="4" w:space="0" w:color="000000"/>
              <w:right w:val="single" w:sz="4" w:space="0" w:color="000000"/>
            </w:tcBorders>
            <w:vAlign w:val="center"/>
          </w:tcPr>
          <w:p w14:paraId="4A11256A" w14:textId="77777777" w:rsidR="00E634B9" w:rsidRDefault="00076E67">
            <w:pPr>
              <w:widowControl/>
              <w:jc w:val="center"/>
              <w:textAlignment w:val="center"/>
              <w:rPr>
                <w:rFonts w:ascii="宋体" w:hAnsi="宋体" w:cs="宋体"/>
                <w:color w:val="000000"/>
                <w:szCs w:val="21"/>
              </w:rPr>
            </w:pPr>
            <w:r>
              <w:rPr>
                <w:rFonts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4C44B38" w14:textId="77777777" w:rsidR="00E634B9" w:rsidRDefault="00076E67">
            <w:pPr>
              <w:widowControl/>
              <w:jc w:val="center"/>
              <w:textAlignment w:val="center"/>
              <w:rPr>
                <w:rFonts w:ascii="宋体" w:hAnsi="宋体" w:cs="宋体"/>
                <w:color w:val="000000"/>
                <w:szCs w:val="21"/>
              </w:rPr>
            </w:pPr>
            <w:r>
              <w:rPr>
                <w:rStyle w:val="font21"/>
                <w:rFonts w:hint="default"/>
                <w:sz w:val="21"/>
                <w:szCs w:val="21"/>
                <w:lang w:bidi="ar"/>
              </w:rPr>
              <w:t>项</w:t>
            </w:r>
          </w:p>
        </w:tc>
        <w:tc>
          <w:tcPr>
            <w:tcW w:w="4678" w:type="dxa"/>
            <w:tcBorders>
              <w:top w:val="single" w:sz="4" w:space="0" w:color="000000"/>
              <w:left w:val="single" w:sz="4" w:space="0" w:color="000000"/>
              <w:bottom w:val="single" w:sz="4" w:space="0" w:color="000000"/>
              <w:right w:val="single" w:sz="4" w:space="0" w:color="000000"/>
            </w:tcBorders>
            <w:vAlign w:val="center"/>
          </w:tcPr>
          <w:p w14:paraId="1279CE84" w14:textId="77777777" w:rsidR="00E634B9" w:rsidRDefault="00076E67">
            <w:pPr>
              <w:widowControl/>
              <w:spacing w:line="320" w:lineRule="exact"/>
              <w:jc w:val="left"/>
              <w:textAlignment w:val="center"/>
              <w:rPr>
                <w:rStyle w:val="font21"/>
                <w:rFonts w:hint="default"/>
                <w:color w:val="0000FF"/>
                <w:sz w:val="21"/>
                <w:szCs w:val="21"/>
                <w:lang w:bidi="ar"/>
              </w:rPr>
            </w:pPr>
            <w:r>
              <w:rPr>
                <w:rStyle w:val="font21"/>
                <w:rFonts w:hint="default"/>
                <w:b/>
                <w:bCs/>
                <w:sz w:val="21"/>
                <w:szCs w:val="21"/>
                <w:lang w:bidi="ar"/>
              </w:rPr>
              <w:t>一、提供</w:t>
            </w:r>
            <w:r>
              <w:rPr>
                <w:rStyle w:val="font21"/>
                <w:rFonts w:ascii="Times New Roman" w:hAnsi="Times New Roman" w:hint="default"/>
                <w:b/>
                <w:bCs/>
                <w:sz w:val="21"/>
                <w:szCs w:val="21"/>
                <w:lang w:bidi="ar"/>
              </w:rPr>
              <w:t>6</w:t>
            </w:r>
            <w:r>
              <w:rPr>
                <w:rStyle w:val="font31"/>
                <w:rFonts w:hint="default"/>
                <w:b/>
                <w:bCs/>
                <w:color w:val="auto"/>
                <w:sz w:val="21"/>
                <w:szCs w:val="21"/>
              </w:rPr>
              <w:t>条</w:t>
            </w:r>
            <w:r>
              <w:rPr>
                <w:rStyle w:val="font31"/>
                <w:rFonts w:ascii="Times New Roman" w:hAnsi="Times New Roman" w:cs="Times New Roman" w:hint="default"/>
                <w:sz w:val="21"/>
                <w:szCs w:val="21"/>
              </w:rPr>
              <w:t>300</w:t>
            </w:r>
            <w:r>
              <w:rPr>
                <w:rStyle w:val="font31"/>
                <w:rFonts w:ascii="Times New Roman" w:hAnsi="Times New Roman" w:cs="Times New Roman" w:hint="default"/>
                <w:b/>
                <w:bCs/>
                <w:sz w:val="21"/>
                <w:szCs w:val="21"/>
                <w:lang w:bidi="ar"/>
              </w:rPr>
              <w:t>M</w:t>
            </w:r>
            <w:r>
              <w:rPr>
                <w:rStyle w:val="font21"/>
                <w:rFonts w:hint="default"/>
                <w:b/>
                <w:bCs/>
                <w:sz w:val="21"/>
                <w:szCs w:val="21"/>
                <w:lang w:bidi="ar"/>
              </w:rPr>
              <w:t>互联网接入线路，具体服务参数要求为：</w:t>
            </w:r>
            <w:r>
              <w:rPr>
                <w:rFonts w:ascii="宋体" w:hAnsi="宋体" w:cs="宋体" w:hint="eastAsia"/>
                <w:color w:val="000000"/>
                <w:szCs w:val="21"/>
                <w:lang w:bidi="ar"/>
              </w:rPr>
              <w:br/>
            </w:r>
            <w:r>
              <w:rPr>
                <w:rStyle w:val="font21"/>
                <w:rFonts w:ascii="Times New Roman" w:hAnsi="Times New Roman" w:hint="default"/>
                <w:sz w:val="21"/>
                <w:szCs w:val="21"/>
                <w:lang w:bidi="ar"/>
              </w:rPr>
              <w:t>1</w:t>
            </w:r>
            <w:r>
              <w:rPr>
                <w:rStyle w:val="font21"/>
                <w:rFonts w:hint="default"/>
                <w:sz w:val="21"/>
                <w:szCs w:val="21"/>
                <w:lang w:bidi="ar"/>
              </w:rPr>
              <w:t>.提供</w:t>
            </w:r>
            <w:r>
              <w:rPr>
                <w:rStyle w:val="font21"/>
                <w:rFonts w:ascii="Times New Roman" w:hAnsi="Times New Roman" w:hint="default"/>
                <w:sz w:val="21"/>
                <w:szCs w:val="21"/>
                <w:lang w:bidi="ar"/>
              </w:rPr>
              <w:t>300M</w:t>
            </w:r>
            <w:r>
              <w:rPr>
                <w:rStyle w:val="font21"/>
                <w:rFonts w:hint="default"/>
                <w:sz w:val="21"/>
                <w:szCs w:val="21"/>
                <w:lang w:bidi="ar"/>
              </w:rPr>
              <w:t>互联网接入线路，保证采购人具备优异的互联网访问性能；</w:t>
            </w:r>
            <w:r>
              <w:rPr>
                <w:rFonts w:ascii="宋体" w:hAnsi="宋体" w:cs="宋体" w:hint="eastAsia"/>
                <w:color w:val="000000"/>
                <w:szCs w:val="21"/>
                <w:lang w:bidi="ar"/>
              </w:rPr>
              <w:br/>
            </w:r>
            <w:r>
              <w:rPr>
                <w:rStyle w:val="font21"/>
                <w:rFonts w:ascii="Times New Roman" w:hAnsi="Times New Roman" w:hint="default"/>
                <w:sz w:val="21"/>
                <w:szCs w:val="21"/>
                <w:lang w:bidi="ar"/>
              </w:rPr>
              <w:t>2</w:t>
            </w:r>
            <w:r>
              <w:rPr>
                <w:rStyle w:val="font21"/>
                <w:rFonts w:hint="default"/>
                <w:sz w:val="21"/>
                <w:szCs w:val="21"/>
                <w:lang w:bidi="ar"/>
              </w:rPr>
              <w:t>.局域网连接到宽带互联网的带宽为</w:t>
            </w:r>
            <w:r>
              <w:rPr>
                <w:rStyle w:val="font21"/>
                <w:rFonts w:ascii="Times New Roman" w:hAnsi="Times New Roman" w:hint="default"/>
                <w:sz w:val="21"/>
                <w:szCs w:val="21"/>
                <w:lang w:bidi="ar"/>
              </w:rPr>
              <w:t>300Mbps</w:t>
            </w:r>
            <w:r>
              <w:rPr>
                <w:rStyle w:val="font21"/>
                <w:rFonts w:hint="default"/>
                <w:sz w:val="21"/>
                <w:szCs w:val="21"/>
                <w:lang w:bidi="ar"/>
              </w:rPr>
              <w:t>，为独享带宽，接入方式为光纤接入；</w:t>
            </w:r>
            <w:r>
              <w:rPr>
                <w:rFonts w:ascii="宋体" w:hAnsi="宋体" w:cs="宋体" w:hint="eastAsia"/>
                <w:color w:val="000000"/>
                <w:szCs w:val="21"/>
                <w:lang w:bidi="ar"/>
              </w:rPr>
              <w:br/>
            </w:r>
            <w:r>
              <w:rPr>
                <w:rFonts w:ascii="宋体" w:hAnsi="宋体" w:cs="宋体" w:hint="eastAsia"/>
                <w:b/>
                <w:bCs/>
                <w:szCs w:val="21"/>
              </w:rPr>
              <w:t>▲</w:t>
            </w:r>
            <w:r>
              <w:rPr>
                <w:rFonts w:cs="宋体" w:hint="eastAsia"/>
                <w:color w:val="000000"/>
                <w:szCs w:val="21"/>
                <w:lang w:bidi="ar"/>
              </w:rPr>
              <w:t>3</w:t>
            </w:r>
            <w:r>
              <w:rPr>
                <w:rFonts w:ascii="宋体" w:hAnsi="宋体" w:cs="宋体"/>
                <w:color w:val="000000"/>
                <w:szCs w:val="21"/>
                <w:lang w:bidi="ar"/>
              </w:rPr>
              <w:t>.</w:t>
            </w:r>
            <w:r>
              <w:rPr>
                <w:rFonts w:ascii="宋体" w:hAnsi="宋体" w:cs="宋体" w:hint="eastAsia"/>
                <w:color w:val="000000"/>
                <w:szCs w:val="21"/>
                <w:lang w:bidi="ar"/>
              </w:rPr>
              <w:t>供应商采用的线路运营商在中国大陆主要骨干网络国际出口中，出口带宽在</w:t>
            </w:r>
            <w:r>
              <w:rPr>
                <w:rFonts w:cs="宋体" w:hint="eastAsia"/>
                <w:color w:val="000000"/>
                <w:szCs w:val="21"/>
                <w:lang w:bidi="ar"/>
              </w:rPr>
              <w:t>4000000</w:t>
            </w:r>
            <w:r>
              <w:rPr>
                <w:rFonts w:ascii="宋体" w:hAnsi="宋体" w:cs="宋体" w:hint="eastAsia"/>
                <w:color w:val="000000"/>
                <w:szCs w:val="21"/>
                <w:lang w:bidi="ar"/>
              </w:rPr>
              <w:t xml:space="preserve"> </w:t>
            </w:r>
            <w:r>
              <w:rPr>
                <w:rFonts w:cs="宋体" w:hint="eastAsia"/>
                <w:color w:val="000000"/>
                <w:szCs w:val="21"/>
                <w:lang w:bidi="ar"/>
              </w:rPr>
              <w:t>Mbps</w:t>
            </w:r>
            <w:r>
              <w:rPr>
                <w:rFonts w:ascii="宋体" w:hAnsi="宋体" w:cs="宋体" w:hint="eastAsia"/>
                <w:color w:val="000000"/>
                <w:szCs w:val="21"/>
                <w:lang w:bidi="ar"/>
              </w:rPr>
              <w:t>以上(以中国互联网络信息中心发布的中国互联网络发展状况统计报告为准)，提供体现主要骨干网络国际出口带宽数据的报告截图；</w:t>
            </w:r>
            <w:r>
              <w:rPr>
                <w:rFonts w:ascii="宋体" w:hAnsi="宋体" w:cs="宋体" w:hint="eastAsia"/>
                <w:color w:val="000000"/>
                <w:szCs w:val="21"/>
                <w:lang w:bidi="ar"/>
              </w:rPr>
              <w:br/>
            </w:r>
            <w:r>
              <w:rPr>
                <w:rFonts w:ascii="宋体" w:hAnsi="宋体" w:cs="宋体" w:hint="eastAsia"/>
                <w:b/>
                <w:bCs/>
                <w:szCs w:val="21"/>
              </w:rPr>
              <w:t>▲</w:t>
            </w:r>
            <w:r>
              <w:rPr>
                <w:rFonts w:cs="宋体" w:hint="eastAsia"/>
                <w:b/>
                <w:bCs/>
                <w:szCs w:val="21"/>
              </w:rPr>
              <w:t>4</w:t>
            </w:r>
            <w:r>
              <w:rPr>
                <w:rStyle w:val="font21"/>
                <w:rFonts w:hint="default"/>
                <w:sz w:val="21"/>
                <w:szCs w:val="21"/>
                <w:lang w:bidi="ar"/>
              </w:rPr>
              <w:t>.</w:t>
            </w:r>
            <w:r>
              <w:rPr>
                <w:rStyle w:val="font21"/>
                <w:rFonts w:ascii="Times New Roman" w:hAnsi="Times New Roman" w:hint="default"/>
                <w:sz w:val="21"/>
                <w:szCs w:val="21"/>
                <w:lang w:bidi="ar"/>
              </w:rPr>
              <w:t>300M</w:t>
            </w:r>
            <w:r>
              <w:rPr>
                <w:rStyle w:val="font21"/>
                <w:rFonts w:hint="default"/>
                <w:sz w:val="21"/>
                <w:szCs w:val="21"/>
                <w:lang w:bidi="ar"/>
              </w:rPr>
              <w:t>互联网带宽裸机测试，</w:t>
            </w:r>
            <w:r>
              <w:rPr>
                <w:rStyle w:val="font21"/>
                <w:rFonts w:hint="default"/>
                <w:color w:val="0000FF"/>
                <w:sz w:val="21"/>
                <w:szCs w:val="21"/>
                <w:lang w:bidi="ar"/>
              </w:rPr>
              <w:t>要求下行速率能稳定在</w:t>
            </w:r>
            <w:r>
              <w:rPr>
                <w:rStyle w:val="font21"/>
                <w:rFonts w:ascii="Times New Roman" w:hAnsi="Times New Roman" w:hint="default"/>
                <w:color w:val="0000FF"/>
                <w:sz w:val="21"/>
                <w:szCs w:val="21"/>
                <w:lang w:bidi="ar"/>
              </w:rPr>
              <w:t>300Mbit</w:t>
            </w:r>
            <w:r>
              <w:rPr>
                <w:rStyle w:val="font21"/>
                <w:rFonts w:hint="default"/>
                <w:color w:val="0000FF"/>
                <w:sz w:val="21"/>
                <w:szCs w:val="21"/>
                <w:lang w:bidi="ar"/>
              </w:rPr>
              <w:t>/</w:t>
            </w:r>
            <w:r>
              <w:rPr>
                <w:rStyle w:val="font21"/>
                <w:rFonts w:ascii="Times New Roman" w:hAnsi="Times New Roman" w:hint="default"/>
                <w:color w:val="0000FF"/>
                <w:sz w:val="21"/>
                <w:szCs w:val="21"/>
                <w:lang w:bidi="ar"/>
              </w:rPr>
              <w:t>s</w:t>
            </w:r>
            <w:r>
              <w:rPr>
                <w:rStyle w:val="font21"/>
                <w:rFonts w:hint="default"/>
                <w:color w:val="0000FF"/>
                <w:sz w:val="21"/>
                <w:szCs w:val="21"/>
                <w:lang w:bidi="ar"/>
              </w:rPr>
              <w:t>；</w:t>
            </w:r>
          </w:p>
          <w:p w14:paraId="0575F236" w14:textId="77777777" w:rsidR="00E634B9" w:rsidRDefault="00076E67">
            <w:pPr>
              <w:widowControl/>
              <w:spacing w:line="320" w:lineRule="exact"/>
              <w:jc w:val="left"/>
              <w:textAlignment w:val="center"/>
              <w:rPr>
                <w:rStyle w:val="font21"/>
                <w:rFonts w:hint="default"/>
                <w:sz w:val="21"/>
                <w:szCs w:val="21"/>
                <w:lang w:bidi="ar"/>
              </w:rPr>
            </w:pPr>
            <w:r>
              <w:rPr>
                <w:rFonts w:ascii="宋体" w:hAnsi="宋体" w:cs="宋体" w:hint="eastAsia"/>
                <w:b/>
                <w:bCs/>
                <w:szCs w:val="21"/>
              </w:rPr>
              <w:t>▲</w:t>
            </w:r>
            <w:r>
              <w:rPr>
                <w:rFonts w:cs="宋体" w:hint="eastAsia"/>
                <w:b/>
                <w:bCs/>
                <w:szCs w:val="21"/>
              </w:rPr>
              <w:t>5</w:t>
            </w:r>
            <w:r>
              <w:rPr>
                <w:rStyle w:val="font21"/>
                <w:rFonts w:hint="default"/>
                <w:sz w:val="21"/>
                <w:szCs w:val="21"/>
                <w:lang w:bidi="ar"/>
              </w:rPr>
              <w:t>.接入层线路技术指标：单条电路端到端可用率≥</w:t>
            </w:r>
            <w:r>
              <w:rPr>
                <w:rStyle w:val="font21"/>
                <w:rFonts w:ascii="Times New Roman" w:hAnsi="Times New Roman" w:hint="default"/>
                <w:sz w:val="21"/>
                <w:szCs w:val="21"/>
                <w:lang w:bidi="ar"/>
              </w:rPr>
              <w:t>99</w:t>
            </w:r>
            <w:r>
              <w:rPr>
                <w:rStyle w:val="font21"/>
                <w:rFonts w:hint="default"/>
                <w:sz w:val="21"/>
                <w:szCs w:val="21"/>
                <w:lang w:bidi="ar"/>
              </w:rPr>
              <w:t>.</w:t>
            </w:r>
            <w:r>
              <w:rPr>
                <w:rStyle w:val="font21"/>
                <w:rFonts w:ascii="Times New Roman" w:hAnsi="Times New Roman" w:hint="default"/>
                <w:sz w:val="21"/>
                <w:szCs w:val="21"/>
                <w:lang w:bidi="ar"/>
              </w:rPr>
              <w:t>90</w:t>
            </w:r>
            <w:r>
              <w:rPr>
                <w:rStyle w:val="font21"/>
                <w:rFonts w:hint="default"/>
                <w:sz w:val="21"/>
                <w:szCs w:val="21"/>
                <w:lang w:bidi="ar"/>
              </w:rPr>
              <w:t>%，电路比特误码率≤</w:t>
            </w:r>
            <w:r>
              <w:rPr>
                <w:rStyle w:val="font21"/>
                <w:rFonts w:ascii="Times New Roman" w:hAnsi="Times New Roman" w:hint="default"/>
                <w:sz w:val="21"/>
                <w:szCs w:val="21"/>
                <w:lang w:bidi="ar"/>
              </w:rPr>
              <w:t>1</w:t>
            </w:r>
            <w:r>
              <w:rPr>
                <w:rStyle w:val="font21"/>
                <w:rFonts w:hint="default"/>
                <w:sz w:val="21"/>
                <w:szCs w:val="21"/>
                <w:lang w:bidi="ar"/>
              </w:rPr>
              <w:t>×</w:t>
            </w:r>
            <w:r>
              <w:rPr>
                <w:rStyle w:val="font21"/>
                <w:rFonts w:ascii="Times New Roman" w:hAnsi="Times New Roman" w:hint="default"/>
                <w:sz w:val="21"/>
                <w:szCs w:val="21"/>
                <w:lang w:bidi="ar"/>
              </w:rPr>
              <w:t>10</w:t>
            </w:r>
            <w:r>
              <w:rPr>
                <w:rStyle w:val="font21"/>
                <w:rFonts w:hint="default"/>
                <w:sz w:val="21"/>
                <w:szCs w:val="21"/>
                <w:lang w:bidi="ar"/>
              </w:rPr>
              <w:t>-</w:t>
            </w:r>
            <w:r>
              <w:rPr>
                <w:rStyle w:val="font21"/>
                <w:rFonts w:ascii="Times New Roman" w:hAnsi="Times New Roman" w:hint="default"/>
                <w:sz w:val="21"/>
                <w:szCs w:val="21"/>
                <w:lang w:bidi="ar"/>
              </w:rPr>
              <w:t>7</w:t>
            </w:r>
            <w:r>
              <w:rPr>
                <w:rStyle w:val="font21"/>
                <w:rFonts w:hint="default"/>
                <w:sz w:val="21"/>
                <w:szCs w:val="21"/>
                <w:lang w:bidi="ar"/>
              </w:rPr>
              <w:t>，丢包率≤</w:t>
            </w:r>
            <w:r>
              <w:rPr>
                <w:rStyle w:val="font21"/>
                <w:rFonts w:ascii="Times New Roman" w:hAnsi="Times New Roman" w:hint="default"/>
                <w:sz w:val="21"/>
                <w:szCs w:val="21"/>
                <w:lang w:bidi="ar"/>
              </w:rPr>
              <w:t>0</w:t>
            </w:r>
            <w:r>
              <w:rPr>
                <w:rStyle w:val="font21"/>
                <w:rFonts w:hint="default"/>
                <w:sz w:val="21"/>
                <w:szCs w:val="21"/>
                <w:lang w:bidi="ar"/>
              </w:rPr>
              <w:t>.</w:t>
            </w:r>
            <w:r>
              <w:rPr>
                <w:rStyle w:val="font21"/>
                <w:rFonts w:ascii="Times New Roman" w:hAnsi="Times New Roman" w:hint="default"/>
                <w:sz w:val="21"/>
                <w:szCs w:val="21"/>
                <w:lang w:bidi="ar"/>
              </w:rPr>
              <w:t>1</w:t>
            </w:r>
            <w:r>
              <w:rPr>
                <w:rStyle w:val="font21"/>
                <w:rFonts w:hint="default"/>
                <w:sz w:val="21"/>
                <w:szCs w:val="21"/>
                <w:lang w:bidi="ar"/>
              </w:rPr>
              <w:t>%，各个节点最大时延≤</w:t>
            </w:r>
            <w:r>
              <w:rPr>
                <w:rStyle w:val="font21"/>
                <w:rFonts w:ascii="Times New Roman" w:hAnsi="Times New Roman" w:hint="default"/>
                <w:sz w:val="21"/>
                <w:szCs w:val="21"/>
                <w:lang w:bidi="ar"/>
              </w:rPr>
              <w:t>10ms</w:t>
            </w:r>
            <w:r>
              <w:rPr>
                <w:rStyle w:val="font21"/>
                <w:rFonts w:hint="default"/>
                <w:sz w:val="21"/>
                <w:szCs w:val="21"/>
                <w:lang w:bidi="ar"/>
              </w:rPr>
              <w:t>，时延抖动率≤</w:t>
            </w:r>
            <w:r>
              <w:rPr>
                <w:rStyle w:val="font21"/>
                <w:rFonts w:ascii="Times New Roman" w:hAnsi="Times New Roman" w:hint="default"/>
                <w:sz w:val="21"/>
                <w:szCs w:val="21"/>
                <w:lang w:bidi="ar"/>
              </w:rPr>
              <w:t>10ms</w:t>
            </w:r>
            <w:r>
              <w:rPr>
                <w:rStyle w:val="font21"/>
                <w:rFonts w:hint="default"/>
                <w:sz w:val="21"/>
                <w:szCs w:val="21"/>
                <w:lang w:bidi="ar"/>
              </w:rPr>
              <w:t>；</w:t>
            </w:r>
            <w:r>
              <w:rPr>
                <w:rFonts w:ascii="宋体" w:hAnsi="宋体" w:cs="宋体" w:hint="eastAsia"/>
                <w:color w:val="000000"/>
                <w:szCs w:val="21"/>
                <w:lang w:bidi="ar"/>
              </w:rPr>
              <w:br/>
            </w:r>
            <w:r>
              <w:rPr>
                <w:rFonts w:ascii="宋体" w:hAnsi="宋体" w:cs="宋体" w:hint="eastAsia"/>
                <w:b/>
                <w:bCs/>
                <w:szCs w:val="21"/>
              </w:rPr>
              <w:t>▲</w:t>
            </w:r>
            <w:r>
              <w:rPr>
                <w:rFonts w:cs="宋体" w:hint="eastAsia"/>
                <w:b/>
                <w:bCs/>
                <w:szCs w:val="21"/>
              </w:rPr>
              <w:t>6</w:t>
            </w:r>
            <w:r>
              <w:rPr>
                <w:rStyle w:val="font21"/>
                <w:rFonts w:hint="default"/>
                <w:sz w:val="21"/>
                <w:szCs w:val="21"/>
                <w:lang w:bidi="ar"/>
              </w:rPr>
              <w:t>.汇聚层、核心层全网采用双路由的备份保护，保证整个数据城域网的安全、可靠、快速；</w:t>
            </w:r>
            <w:r>
              <w:rPr>
                <w:rFonts w:ascii="宋体" w:hAnsi="宋体" w:cs="宋体" w:hint="eastAsia"/>
                <w:color w:val="000000"/>
                <w:szCs w:val="21"/>
                <w:lang w:bidi="ar"/>
              </w:rPr>
              <w:br/>
            </w:r>
            <w:r>
              <w:rPr>
                <w:rStyle w:val="font21"/>
                <w:rFonts w:ascii="Times New Roman" w:hAnsi="Times New Roman" w:hint="default"/>
                <w:sz w:val="21"/>
                <w:szCs w:val="21"/>
                <w:lang w:bidi="ar"/>
              </w:rPr>
              <w:t>7</w:t>
            </w:r>
            <w:r>
              <w:rPr>
                <w:rStyle w:val="font21"/>
                <w:rFonts w:hint="default"/>
                <w:sz w:val="21"/>
                <w:szCs w:val="21"/>
                <w:lang w:bidi="ar"/>
              </w:rPr>
              <w:t>.接口类型：</w:t>
            </w:r>
            <w:r>
              <w:rPr>
                <w:rStyle w:val="font21"/>
                <w:rFonts w:ascii="Times New Roman" w:hAnsi="Times New Roman" w:hint="default"/>
                <w:sz w:val="21"/>
                <w:szCs w:val="21"/>
                <w:lang w:bidi="ar"/>
              </w:rPr>
              <w:t>RJ45</w:t>
            </w:r>
            <w:r>
              <w:rPr>
                <w:rStyle w:val="font21"/>
                <w:rFonts w:hint="default"/>
                <w:sz w:val="21"/>
                <w:szCs w:val="21"/>
                <w:lang w:bidi="ar"/>
              </w:rPr>
              <w:t>、</w:t>
            </w:r>
            <w:r>
              <w:rPr>
                <w:rStyle w:val="font21"/>
                <w:rFonts w:ascii="Times New Roman" w:hAnsi="Times New Roman" w:hint="default"/>
                <w:sz w:val="21"/>
                <w:szCs w:val="21"/>
                <w:lang w:bidi="ar"/>
              </w:rPr>
              <w:t>SC</w:t>
            </w:r>
            <w:r>
              <w:rPr>
                <w:rStyle w:val="font21"/>
                <w:rFonts w:hint="default"/>
                <w:sz w:val="21"/>
                <w:szCs w:val="21"/>
                <w:lang w:bidi="ar"/>
              </w:rPr>
              <w:t>/</w:t>
            </w:r>
            <w:r>
              <w:rPr>
                <w:rStyle w:val="font21"/>
                <w:rFonts w:ascii="Times New Roman" w:hAnsi="Times New Roman" w:hint="default"/>
                <w:sz w:val="21"/>
                <w:szCs w:val="21"/>
                <w:lang w:bidi="ar"/>
              </w:rPr>
              <w:t>FC</w:t>
            </w:r>
            <w:r>
              <w:rPr>
                <w:rStyle w:val="font21"/>
                <w:rFonts w:hint="default"/>
                <w:sz w:val="21"/>
                <w:szCs w:val="21"/>
                <w:lang w:bidi="ar"/>
              </w:rPr>
              <w:t>、</w:t>
            </w:r>
            <w:r>
              <w:rPr>
                <w:rStyle w:val="font21"/>
                <w:rFonts w:ascii="Times New Roman" w:hAnsi="Times New Roman" w:hint="default"/>
                <w:sz w:val="21"/>
                <w:szCs w:val="21"/>
                <w:lang w:bidi="ar"/>
              </w:rPr>
              <w:t>SFP</w:t>
            </w:r>
            <w:r>
              <w:rPr>
                <w:rStyle w:val="font21"/>
                <w:rFonts w:hint="default"/>
                <w:sz w:val="21"/>
                <w:szCs w:val="21"/>
                <w:lang w:bidi="ar"/>
              </w:rPr>
              <w:t>等主流接口；</w:t>
            </w:r>
            <w:r>
              <w:rPr>
                <w:rFonts w:ascii="宋体" w:hAnsi="宋体" w:cs="宋体" w:hint="eastAsia"/>
                <w:color w:val="000000"/>
                <w:szCs w:val="21"/>
                <w:lang w:bidi="ar"/>
              </w:rPr>
              <w:br/>
            </w:r>
            <w:r>
              <w:rPr>
                <w:rStyle w:val="font21"/>
                <w:rFonts w:ascii="Times New Roman" w:hAnsi="Times New Roman" w:hint="default"/>
                <w:sz w:val="21"/>
                <w:szCs w:val="21"/>
                <w:lang w:bidi="ar"/>
              </w:rPr>
              <w:t>8</w:t>
            </w:r>
            <w:r>
              <w:rPr>
                <w:rStyle w:val="font21"/>
                <w:rFonts w:hint="default"/>
                <w:sz w:val="21"/>
                <w:szCs w:val="21"/>
                <w:lang w:bidi="ar"/>
              </w:rPr>
              <w:t>.接入地点：采购人指定地点。</w:t>
            </w:r>
          </w:p>
          <w:p w14:paraId="0C1639B7" w14:textId="77777777" w:rsidR="00E634B9" w:rsidRDefault="00E634B9">
            <w:pPr>
              <w:widowControl/>
              <w:spacing w:line="320" w:lineRule="exact"/>
              <w:jc w:val="left"/>
              <w:textAlignment w:val="center"/>
              <w:rPr>
                <w:rStyle w:val="font21"/>
                <w:rFonts w:hint="default"/>
                <w:b/>
                <w:bCs/>
                <w:sz w:val="21"/>
                <w:szCs w:val="21"/>
                <w:lang w:bidi="ar"/>
              </w:rPr>
            </w:pPr>
          </w:p>
          <w:p w14:paraId="4655B711" w14:textId="77777777" w:rsidR="00E634B9" w:rsidRDefault="00076E67">
            <w:pPr>
              <w:widowControl/>
              <w:spacing w:line="320" w:lineRule="exact"/>
              <w:jc w:val="left"/>
              <w:textAlignment w:val="center"/>
              <w:rPr>
                <w:rStyle w:val="font21"/>
                <w:rFonts w:hint="default"/>
                <w:color w:val="0000FF"/>
                <w:sz w:val="21"/>
                <w:szCs w:val="21"/>
                <w:lang w:bidi="ar"/>
              </w:rPr>
            </w:pPr>
            <w:r>
              <w:rPr>
                <w:rStyle w:val="font21"/>
                <w:rFonts w:hint="default"/>
                <w:b/>
                <w:bCs/>
                <w:sz w:val="21"/>
                <w:szCs w:val="21"/>
                <w:lang w:bidi="ar"/>
              </w:rPr>
              <w:t>二、提供</w:t>
            </w:r>
            <w:r>
              <w:rPr>
                <w:rStyle w:val="font21"/>
                <w:rFonts w:ascii="Times New Roman" w:hAnsi="Times New Roman" w:hint="default"/>
                <w:b/>
                <w:bCs/>
                <w:sz w:val="21"/>
                <w:szCs w:val="21"/>
                <w:lang w:bidi="ar"/>
              </w:rPr>
              <w:t>1</w:t>
            </w:r>
            <w:r>
              <w:rPr>
                <w:rStyle w:val="font31"/>
                <w:rFonts w:hint="default"/>
                <w:b/>
                <w:bCs/>
                <w:color w:val="auto"/>
                <w:sz w:val="21"/>
                <w:szCs w:val="21"/>
              </w:rPr>
              <w:t>条</w:t>
            </w:r>
            <w:r>
              <w:rPr>
                <w:rStyle w:val="font31"/>
                <w:rFonts w:ascii="Times New Roman" w:hAnsi="Times New Roman" w:hint="default"/>
                <w:sz w:val="21"/>
                <w:szCs w:val="21"/>
              </w:rPr>
              <w:t>500</w:t>
            </w:r>
            <w:r>
              <w:rPr>
                <w:rStyle w:val="font31"/>
                <w:rFonts w:ascii="Times New Roman" w:hAnsi="Times New Roman" w:hint="default"/>
                <w:b/>
                <w:bCs/>
                <w:sz w:val="21"/>
                <w:szCs w:val="21"/>
                <w:lang w:bidi="ar"/>
              </w:rPr>
              <w:t>M</w:t>
            </w:r>
            <w:r>
              <w:rPr>
                <w:rStyle w:val="font21"/>
                <w:rFonts w:hint="default"/>
                <w:b/>
                <w:bCs/>
                <w:sz w:val="21"/>
                <w:szCs w:val="21"/>
                <w:lang w:bidi="ar"/>
              </w:rPr>
              <w:t>互联网接入线路，具体服务参数要求为：</w:t>
            </w:r>
            <w:r>
              <w:rPr>
                <w:rFonts w:ascii="宋体" w:hAnsi="宋体" w:cs="宋体" w:hint="eastAsia"/>
                <w:color w:val="000000"/>
                <w:szCs w:val="21"/>
                <w:lang w:bidi="ar"/>
              </w:rPr>
              <w:br/>
            </w:r>
            <w:r>
              <w:rPr>
                <w:rStyle w:val="font21"/>
                <w:rFonts w:ascii="Times New Roman" w:hAnsi="Times New Roman" w:hint="default"/>
                <w:sz w:val="21"/>
                <w:szCs w:val="21"/>
                <w:lang w:bidi="ar"/>
              </w:rPr>
              <w:t>1</w:t>
            </w:r>
            <w:r>
              <w:rPr>
                <w:rStyle w:val="font21"/>
                <w:rFonts w:hint="default"/>
                <w:sz w:val="21"/>
                <w:szCs w:val="21"/>
                <w:lang w:bidi="ar"/>
              </w:rPr>
              <w:t>.提供</w:t>
            </w:r>
            <w:r>
              <w:rPr>
                <w:rStyle w:val="font21"/>
                <w:rFonts w:ascii="Times New Roman" w:hAnsi="Times New Roman" w:hint="default"/>
                <w:sz w:val="21"/>
                <w:szCs w:val="21"/>
                <w:lang w:bidi="ar"/>
              </w:rPr>
              <w:t>500M</w:t>
            </w:r>
            <w:r>
              <w:rPr>
                <w:rStyle w:val="font21"/>
                <w:rFonts w:hint="default"/>
                <w:sz w:val="21"/>
                <w:szCs w:val="21"/>
                <w:lang w:bidi="ar"/>
              </w:rPr>
              <w:t>互联网接入线路，保证采购人具备优异的互联网访问性能；</w:t>
            </w:r>
            <w:r>
              <w:rPr>
                <w:rFonts w:ascii="宋体" w:hAnsi="宋体" w:cs="宋体" w:hint="eastAsia"/>
                <w:color w:val="000000"/>
                <w:szCs w:val="21"/>
                <w:lang w:bidi="ar"/>
              </w:rPr>
              <w:br/>
            </w:r>
            <w:r>
              <w:rPr>
                <w:rStyle w:val="font21"/>
                <w:rFonts w:ascii="Times New Roman" w:hAnsi="Times New Roman" w:hint="default"/>
                <w:sz w:val="21"/>
                <w:szCs w:val="21"/>
                <w:lang w:bidi="ar"/>
              </w:rPr>
              <w:t>2</w:t>
            </w:r>
            <w:r>
              <w:rPr>
                <w:rStyle w:val="font21"/>
                <w:rFonts w:hint="default"/>
                <w:sz w:val="21"/>
                <w:szCs w:val="21"/>
                <w:lang w:bidi="ar"/>
              </w:rPr>
              <w:t>.局域网连接到宽带互联网的带宽为</w:t>
            </w:r>
            <w:r>
              <w:rPr>
                <w:rStyle w:val="font21"/>
                <w:rFonts w:ascii="Times New Roman" w:hAnsi="Times New Roman" w:hint="default"/>
                <w:sz w:val="21"/>
                <w:szCs w:val="21"/>
                <w:lang w:bidi="ar"/>
              </w:rPr>
              <w:t>500Mbps</w:t>
            </w:r>
            <w:r>
              <w:rPr>
                <w:rStyle w:val="font21"/>
                <w:rFonts w:hint="default"/>
                <w:sz w:val="21"/>
                <w:szCs w:val="21"/>
                <w:lang w:bidi="ar"/>
              </w:rPr>
              <w:t>，为独享带宽，接入方式为光纤接入；</w:t>
            </w:r>
            <w:r>
              <w:rPr>
                <w:rFonts w:ascii="宋体" w:hAnsi="宋体" w:cs="宋体" w:hint="eastAsia"/>
                <w:color w:val="000000"/>
                <w:szCs w:val="21"/>
                <w:lang w:bidi="ar"/>
              </w:rPr>
              <w:br/>
            </w:r>
            <w:r>
              <w:rPr>
                <w:rFonts w:ascii="宋体" w:hAnsi="宋体" w:cs="宋体" w:hint="eastAsia"/>
                <w:b/>
                <w:bCs/>
                <w:szCs w:val="21"/>
              </w:rPr>
              <w:t>▲</w:t>
            </w:r>
            <w:r>
              <w:rPr>
                <w:rFonts w:cs="宋体" w:hint="eastAsia"/>
                <w:color w:val="000000"/>
                <w:szCs w:val="21"/>
                <w:lang w:bidi="ar"/>
              </w:rPr>
              <w:t>3</w:t>
            </w:r>
            <w:r>
              <w:rPr>
                <w:rFonts w:ascii="宋体" w:hAnsi="宋体" w:cs="宋体"/>
                <w:color w:val="000000"/>
                <w:szCs w:val="21"/>
                <w:lang w:bidi="ar"/>
              </w:rPr>
              <w:t>.</w:t>
            </w:r>
            <w:r>
              <w:rPr>
                <w:rFonts w:ascii="宋体" w:hAnsi="宋体" w:cs="宋体" w:hint="eastAsia"/>
                <w:color w:val="000000"/>
                <w:szCs w:val="21"/>
                <w:lang w:bidi="ar"/>
              </w:rPr>
              <w:t>供应商采用的线路运营商在中国大陆主要骨干网络国际出口中，出口带宽在</w:t>
            </w:r>
            <w:r>
              <w:rPr>
                <w:rFonts w:cs="宋体" w:hint="eastAsia"/>
                <w:color w:val="000000"/>
                <w:szCs w:val="21"/>
                <w:lang w:bidi="ar"/>
              </w:rPr>
              <w:t>4000000</w:t>
            </w:r>
            <w:r>
              <w:rPr>
                <w:rFonts w:ascii="宋体" w:hAnsi="宋体" w:cs="宋体" w:hint="eastAsia"/>
                <w:color w:val="000000"/>
                <w:szCs w:val="21"/>
                <w:lang w:bidi="ar"/>
              </w:rPr>
              <w:t xml:space="preserve"> </w:t>
            </w:r>
            <w:r>
              <w:rPr>
                <w:rFonts w:cs="宋体" w:hint="eastAsia"/>
                <w:color w:val="000000"/>
                <w:szCs w:val="21"/>
                <w:lang w:bidi="ar"/>
              </w:rPr>
              <w:t>Mbps</w:t>
            </w:r>
            <w:r>
              <w:rPr>
                <w:rFonts w:ascii="宋体" w:hAnsi="宋体" w:cs="宋体" w:hint="eastAsia"/>
                <w:color w:val="000000"/>
                <w:szCs w:val="21"/>
                <w:lang w:bidi="ar"/>
              </w:rPr>
              <w:t>以上(以中国互联网络信息中心发布的中国互联</w:t>
            </w:r>
            <w:r>
              <w:rPr>
                <w:rFonts w:ascii="宋体" w:hAnsi="宋体" w:cs="宋体" w:hint="eastAsia"/>
                <w:color w:val="000000"/>
                <w:szCs w:val="21"/>
                <w:lang w:bidi="ar"/>
              </w:rPr>
              <w:lastRenderedPageBreak/>
              <w:t>网络发展状况统计报告为准)，提供体现主要骨干网络国际出口带宽数据的报告截图；</w:t>
            </w:r>
            <w:r>
              <w:rPr>
                <w:rFonts w:ascii="宋体" w:hAnsi="宋体" w:cs="宋体" w:hint="eastAsia"/>
                <w:color w:val="000000"/>
                <w:szCs w:val="21"/>
                <w:lang w:bidi="ar"/>
              </w:rPr>
              <w:br/>
            </w:r>
            <w:r>
              <w:rPr>
                <w:rFonts w:ascii="宋体" w:hAnsi="宋体" w:cs="宋体" w:hint="eastAsia"/>
                <w:b/>
                <w:bCs/>
                <w:szCs w:val="21"/>
              </w:rPr>
              <w:t>▲</w:t>
            </w:r>
            <w:r>
              <w:rPr>
                <w:rFonts w:cs="宋体" w:hint="eastAsia"/>
                <w:b/>
                <w:bCs/>
                <w:szCs w:val="21"/>
              </w:rPr>
              <w:t>4</w:t>
            </w:r>
            <w:r>
              <w:rPr>
                <w:rStyle w:val="font21"/>
                <w:rFonts w:hint="default"/>
                <w:sz w:val="21"/>
                <w:szCs w:val="21"/>
                <w:lang w:bidi="ar"/>
              </w:rPr>
              <w:t>.</w:t>
            </w:r>
            <w:r>
              <w:rPr>
                <w:rStyle w:val="font21"/>
                <w:rFonts w:ascii="Times New Roman" w:hAnsi="Times New Roman" w:hint="default"/>
                <w:sz w:val="21"/>
                <w:szCs w:val="21"/>
                <w:lang w:bidi="ar"/>
              </w:rPr>
              <w:t>500M</w:t>
            </w:r>
            <w:r>
              <w:rPr>
                <w:rStyle w:val="font21"/>
                <w:rFonts w:hint="default"/>
                <w:sz w:val="21"/>
                <w:szCs w:val="21"/>
                <w:lang w:bidi="ar"/>
              </w:rPr>
              <w:t>互联网带宽裸机测试，</w:t>
            </w:r>
            <w:r>
              <w:rPr>
                <w:rStyle w:val="font21"/>
                <w:rFonts w:hint="default"/>
                <w:color w:val="0000FF"/>
                <w:sz w:val="21"/>
                <w:szCs w:val="21"/>
                <w:lang w:bidi="ar"/>
              </w:rPr>
              <w:t>要求下行速率能稳定在</w:t>
            </w:r>
            <w:r>
              <w:rPr>
                <w:rStyle w:val="font21"/>
                <w:rFonts w:ascii="Times New Roman" w:hAnsi="Times New Roman" w:hint="default"/>
                <w:color w:val="0000FF"/>
                <w:sz w:val="21"/>
                <w:szCs w:val="21"/>
                <w:lang w:bidi="ar"/>
              </w:rPr>
              <w:t>500Mbit</w:t>
            </w:r>
            <w:r>
              <w:rPr>
                <w:rStyle w:val="font21"/>
                <w:rFonts w:hint="default"/>
                <w:color w:val="0000FF"/>
                <w:sz w:val="21"/>
                <w:szCs w:val="21"/>
                <w:lang w:bidi="ar"/>
              </w:rPr>
              <w:t>/</w:t>
            </w:r>
            <w:r>
              <w:rPr>
                <w:rStyle w:val="font21"/>
                <w:rFonts w:ascii="Times New Roman" w:hAnsi="Times New Roman" w:hint="default"/>
                <w:color w:val="0000FF"/>
                <w:sz w:val="21"/>
                <w:szCs w:val="21"/>
                <w:lang w:bidi="ar"/>
              </w:rPr>
              <w:t>s</w:t>
            </w:r>
            <w:r>
              <w:rPr>
                <w:rStyle w:val="font21"/>
                <w:rFonts w:hint="default"/>
                <w:color w:val="0000FF"/>
                <w:sz w:val="21"/>
                <w:szCs w:val="21"/>
                <w:lang w:bidi="ar"/>
              </w:rPr>
              <w:t>；</w:t>
            </w:r>
          </w:p>
          <w:p w14:paraId="77B90FC1" w14:textId="77777777" w:rsidR="00E634B9" w:rsidRDefault="00076E67">
            <w:pPr>
              <w:widowControl/>
              <w:spacing w:line="320" w:lineRule="exact"/>
              <w:jc w:val="left"/>
              <w:textAlignment w:val="center"/>
              <w:rPr>
                <w:rStyle w:val="font21"/>
                <w:rFonts w:hint="default"/>
                <w:sz w:val="21"/>
                <w:szCs w:val="21"/>
                <w:lang w:bidi="ar"/>
              </w:rPr>
            </w:pPr>
            <w:r>
              <w:rPr>
                <w:rFonts w:ascii="宋体" w:hAnsi="宋体" w:cs="宋体" w:hint="eastAsia"/>
                <w:b/>
                <w:bCs/>
                <w:szCs w:val="21"/>
              </w:rPr>
              <w:t>▲</w:t>
            </w:r>
            <w:r>
              <w:rPr>
                <w:rFonts w:cs="宋体" w:hint="eastAsia"/>
                <w:b/>
                <w:bCs/>
                <w:szCs w:val="21"/>
              </w:rPr>
              <w:t>5</w:t>
            </w:r>
            <w:r>
              <w:rPr>
                <w:rStyle w:val="font21"/>
                <w:rFonts w:hint="default"/>
                <w:sz w:val="21"/>
                <w:szCs w:val="21"/>
                <w:lang w:bidi="ar"/>
              </w:rPr>
              <w:t>.接入层线路技术指标：单条电路端到端可用率≥</w:t>
            </w:r>
            <w:r>
              <w:rPr>
                <w:rStyle w:val="font21"/>
                <w:rFonts w:ascii="Times New Roman" w:hAnsi="Times New Roman" w:hint="default"/>
                <w:sz w:val="21"/>
                <w:szCs w:val="21"/>
                <w:lang w:bidi="ar"/>
              </w:rPr>
              <w:t>99</w:t>
            </w:r>
            <w:r>
              <w:rPr>
                <w:rStyle w:val="font21"/>
                <w:rFonts w:hint="default"/>
                <w:sz w:val="21"/>
                <w:szCs w:val="21"/>
                <w:lang w:bidi="ar"/>
              </w:rPr>
              <w:t>.</w:t>
            </w:r>
            <w:r>
              <w:rPr>
                <w:rStyle w:val="font21"/>
                <w:rFonts w:ascii="Times New Roman" w:hAnsi="Times New Roman" w:hint="default"/>
                <w:sz w:val="21"/>
                <w:szCs w:val="21"/>
                <w:lang w:bidi="ar"/>
              </w:rPr>
              <w:t>90</w:t>
            </w:r>
            <w:r>
              <w:rPr>
                <w:rStyle w:val="font21"/>
                <w:rFonts w:hint="default"/>
                <w:sz w:val="21"/>
                <w:szCs w:val="21"/>
                <w:lang w:bidi="ar"/>
              </w:rPr>
              <w:t>%，电路比特误码率≤</w:t>
            </w:r>
            <w:r>
              <w:rPr>
                <w:rStyle w:val="font21"/>
                <w:rFonts w:ascii="Times New Roman" w:hAnsi="Times New Roman" w:hint="default"/>
                <w:sz w:val="21"/>
                <w:szCs w:val="21"/>
                <w:lang w:bidi="ar"/>
              </w:rPr>
              <w:t>1</w:t>
            </w:r>
            <w:r>
              <w:rPr>
                <w:rStyle w:val="font21"/>
                <w:rFonts w:hint="default"/>
                <w:sz w:val="21"/>
                <w:szCs w:val="21"/>
                <w:lang w:bidi="ar"/>
              </w:rPr>
              <w:t>×</w:t>
            </w:r>
            <w:r>
              <w:rPr>
                <w:rStyle w:val="font21"/>
                <w:rFonts w:ascii="Times New Roman" w:hAnsi="Times New Roman" w:hint="default"/>
                <w:sz w:val="21"/>
                <w:szCs w:val="21"/>
                <w:lang w:bidi="ar"/>
              </w:rPr>
              <w:t>10</w:t>
            </w:r>
            <w:r>
              <w:rPr>
                <w:rStyle w:val="font21"/>
                <w:rFonts w:hint="default"/>
                <w:sz w:val="21"/>
                <w:szCs w:val="21"/>
                <w:lang w:bidi="ar"/>
              </w:rPr>
              <w:t>-</w:t>
            </w:r>
            <w:r>
              <w:rPr>
                <w:rStyle w:val="font21"/>
                <w:rFonts w:ascii="Times New Roman" w:hAnsi="Times New Roman" w:hint="default"/>
                <w:sz w:val="21"/>
                <w:szCs w:val="21"/>
                <w:lang w:bidi="ar"/>
              </w:rPr>
              <w:t>7</w:t>
            </w:r>
            <w:r>
              <w:rPr>
                <w:rStyle w:val="font21"/>
                <w:rFonts w:hint="default"/>
                <w:sz w:val="21"/>
                <w:szCs w:val="21"/>
                <w:lang w:bidi="ar"/>
              </w:rPr>
              <w:t>，丢包率≤</w:t>
            </w:r>
            <w:r>
              <w:rPr>
                <w:rStyle w:val="font21"/>
                <w:rFonts w:ascii="Times New Roman" w:hAnsi="Times New Roman" w:hint="default"/>
                <w:sz w:val="21"/>
                <w:szCs w:val="21"/>
                <w:lang w:bidi="ar"/>
              </w:rPr>
              <w:t>0</w:t>
            </w:r>
            <w:r>
              <w:rPr>
                <w:rStyle w:val="font21"/>
                <w:rFonts w:hint="default"/>
                <w:sz w:val="21"/>
                <w:szCs w:val="21"/>
                <w:lang w:bidi="ar"/>
              </w:rPr>
              <w:t>.</w:t>
            </w:r>
            <w:r>
              <w:rPr>
                <w:rStyle w:val="font21"/>
                <w:rFonts w:ascii="Times New Roman" w:hAnsi="Times New Roman" w:hint="default"/>
                <w:sz w:val="21"/>
                <w:szCs w:val="21"/>
                <w:lang w:bidi="ar"/>
              </w:rPr>
              <w:t>1</w:t>
            </w:r>
            <w:r>
              <w:rPr>
                <w:rStyle w:val="font21"/>
                <w:rFonts w:hint="default"/>
                <w:sz w:val="21"/>
                <w:szCs w:val="21"/>
                <w:lang w:bidi="ar"/>
              </w:rPr>
              <w:t>%，各个节点最大时延≤</w:t>
            </w:r>
            <w:r>
              <w:rPr>
                <w:rStyle w:val="font21"/>
                <w:rFonts w:ascii="Times New Roman" w:hAnsi="Times New Roman" w:hint="default"/>
                <w:sz w:val="21"/>
                <w:szCs w:val="21"/>
                <w:lang w:bidi="ar"/>
              </w:rPr>
              <w:t>10ms</w:t>
            </w:r>
            <w:r>
              <w:rPr>
                <w:rStyle w:val="font21"/>
                <w:rFonts w:hint="default"/>
                <w:sz w:val="21"/>
                <w:szCs w:val="21"/>
                <w:lang w:bidi="ar"/>
              </w:rPr>
              <w:t>，时延抖动率≤</w:t>
            </w:r>
            <w:r>
              <w:rPr>
                <w:rStyle w:val="font21"/>
                <w:rFonts w:ascii="Times New Roman" w:hAnsi="Times New Roman" w:hint="default"/>
                <w:sz w:val="21"/>
                <w:szCs w:val="21"/>
                <w:lang w:bidi="ar"/>
              </w:rPr>
              <w:t>10ms</w:t>
            </w:r>
            <w:r>
              <w:rPr>
                <w:rStyle w:val="font21"/>
                <w:rFonts w:hint="default"/>
                <w:sz w:val="21"/>
                <w:szCs w:val="21"/>
                <w:lang w:bidi="ar"/>
              </w:rPr>
              <w:t>；</w:t>
            </w:r>
            <w:r>
              <w:rPr>
                <w:rFonts w:ascii="宋体" w:hAnsi="宋体" w:cs="宋体" w:hint="eastAsia"/>
                <w:color w:val="000000"/>
                <w:szCs w:val="21"/>
                <w:lang w:bidi="ar"/>
              </w:rPr>
              <w:br/>
            </w:r>
            <w:r>
              <w:rPr>
                <w:rFonts w:ascii="宋体" w:hAnsi="宋体" w:cs="宋体" w:hint="eastAsia"/>
                <w:b/>
                <w:bCs/>
                <w:szCs w:val="21"/>
              </w:rPr>
              <w:t>▲</w:t>
            </w:r>
            <w:r>
              <w:rPr>
                <w:rFonts w:cs="宋体" w:hint="eastAsia"/>
                <w:b/>
                <w:bCs/>
                <w:szCs w:val="21"/>
              </w:rPr>
              <w:t>6</w:t>
            </w:r>
            <w:r>
              <w:rPr>
                <w:rStyle w:val="font21"/>
                <w:rFonts w:hint="default"/>
                <w:sz w:val="21"/>
                <w:szCs w:val="21"/>
                <w:lang w:bidi="ar"/>
              </w:rPr>
              <w:t>.汇聚层、核心层全网采用双路由的备份保护，保证整个数据城域网的安全、可靠、快速；</w:t>
            </w:r>
            <w:r>
              <w:rPr>
                <w:rFonts w:ascii="宋体" w:hAnsi="宋体" w:cs="宋体" w:hint="eastAsia"/>
                <w:color w:val="000000"/>
                <w:szCs w:val="21"/>
                <w:lang w:bidi="ar"/>
              </w:rPr>
              <w:br/>
            </w:r>
            <w:r>
              <w:rPr>
                <w:rStyle w:val="font21"/>
                <w:rFonts w:ascii="Times New Roman" w:hAnsi="Times New Roman" w:hint="default"/>
                <w:sz w:val="21"/>
                <w:szCs w:val="21"/>
                <w:lang w:bidi="ar"/>
              </w:rPr>
              <w:t>7</w:t>
            </w:r>
            <w:r>
              <w:rPr>
                <w:rStyle w:val="font21"/>
                <w:rFonts w:hint="default"/>
                <w:sz w:val="21"/>
                <w:szCs w:val="21"/>
                <w:lang w:bidi="ar"/>
              </w:rPr>
              <w:t>.接口类型：</w:t>
            </w:r>
            <w:r>
              <w:rPr>
                <w:rStyle w:val="font21"/>
                <w:rFonts w:ascii="Times New Roman" w:hAnsi="Times New Roman" w:hint="default"/>
                <w:sz w:val="21"/>
                <w:szCs w:val="21"/>
                <w:lang w:bidi="ar"/>
              </w:rPr>
              <w:t>RJ45</w:t>
            </w:r>
            <w:r>
              <w:rPr>
                <w:rStyle w:val="font21"/>
                <w:rFonts w:hint="default"/>
                <w:sz w:val="21"/>
                <w:szCs w:val="21"/>
                <w:lang w:bidi="ar"/>
              </w:rPr>
              <w:t>、</w:t>
            </w:r>
            <w:r>
              <w:rPr>
                <w:rStyle w:val="font21"/>
                <w:rFonts w:ascii="Times New Roman" w:hAnsi="Times New Roman" w:hint="default"/>
                <w:sz w:val="21"/>
                <w:szCs w:val="21"/>
                <w:lang w:bidi="ar"/>
              </w:rPr>
              <w:t>SC</w:t>
            </w:r>
            <w:r>
              <w:rPr>
                <w:rStyle w:val="font21"/>
                <w:rFonts w:hint="default"/>
                <w:sz w:val="21"/>
                <w:szCs w:val="21"/>
                <w:lang w:bidi="ar"/>
              </w:rPr>
              <w:t>/</w:t>
            </w:r>
            <w:r>
              <w:rPr>
                <w:rStyle w:val="font21"/>
                <w:rFonts w:ascii="Times New Roman" w:hAnsi="Times New Roman" w:hint="default"/>
                <w:sz w:val="21"/>
                <w:szCs w:val="21"/>
                <w:lang w:bidi="ar"/>
              </w:rPr>
              <w:t>FC</w:t>
            </w:r>
            <w:r>
              <w:rPr>
                <w:rStyle w:val="font21"/>
                <w:rFonts w:hint="default"/>
                <w:sz w:val="21"/>
                <w:szCs w:val="21"/>
                <w:lang w:bidi="ar"/>
              </w:rPr>
              <w:t>、</w:t>
            </w:r>
            <w:r>
              <w:rPr>
                <w:rStyle w:val="font21"/>
                <w:rFonts w:ascii="Times New Roman" w:hAnsi="Times New Roman" w:hint="default"/>
                <w:sz w:val="21"/>
                <w:szCs w:val="21"/>
                <w:lang w:bidi="ar"/>
              </w:rPr>
              <w:t>SFP</w:t>
            </w:r>
            <w:r>
              <w:rPr>
                <w:rStyle w:val="font21"/>
                <w:rFonts w:hint="default"/>
                <w:sz w:val="21"/>
                <w:szCs w:val="21"/>
                <w:lang w:bidi="ar"/>
              </w:rPr>
              <w:t>等主流接口；</w:t>
            </w:r>
            <w:r>
              <w:rPr>
                <w:rFonts w:ascii="宋体" w:hAnsi="宋体" w:cs="宋体" w:hint="eastAsia"/>
                <w:color w:val="000000"/>
                <w:szCs w:val="21"/>
                <w:lang w:bidi="ar"/>
              </w:rPr>
              <w:br/>
            </w:r>
            <w:r>
              <w:rPr>
                <w:rStyle w:val="font21"/>
                <w:rFonts w:ascii="Times New Roman" w:hAnsi="Times New Roman" w:hint="default"/>
                <w:sz w:val="21"/>
                <w:szCs w:val="21"/>
                <w:lang w:bidi="ar"/>
              </w:rPr>
              <w:t>8</w:t>
            </w:r>
            <w:r>
              <w:rPr>
                <w:rStyle w:val="font21"/>
                <w:rFonts w:hint="default"/>
                <w:sz w:val="21"/>
                <w:szCs w:val="21"/>
                <w:lang w:bidi="ar"/>
              </w:rPr>
              <w:t>.接入地点：采购人指定地点。</w:t>
            </w:r>
          </w:p>
          <w:p w14:paraId="5B1C5F7E" w14:textId="77777777" w:rsidR="00E634B9" w:rsidRDefault="00E634B9">
            <w:pPr>
              <w:widowControl/>
              <w:spacing w:line="320" w:lineRule="exact"/>
              <w:jc w:val="left"/>
              <w:textAlignment w:val="center"/>
              <w:rPr>
                <w:rStyle w:val="font21"/>
                <w:rFonts w:hint="default"/>
                <w:sz w:val="21"/>
                <w:szCs w:val="21"/>
                <w:lang w:bidi="ar"/>
              </w:rPr>
            </w:pPr>
          </w:p>
          <w:p w14:paraId="12CBA66F" w14:textId="77777777" w:rsidR="00E634B9" w:rsidRDefault="00076E67">
            <w:pPr>
              <w:widowControl/>
              <w:spacing w:line="320" w:lineRule="exact"/>
              <w:jc w:val="left"/>
              <w:textAlignment w:val="center"/>
              <w:rPr>
                <w:rStyle w:val="font21"/>
                <w:rFonts w:hint="default"/>
                <w:b/>
                <w:bCs/>
                <w:sz w:val="21"/>
                <w:szCs w:val="21"/>
                <w:lang w:bidi="ar"/>
              </w:rPr>
            </w:pPr>
            <w:r>
              <w:rPr>
                <w:rStyle w:val="font21"/>
                <w:rFonts w:hint="default"/>
                <w:b/>
                <w:bCs/>
                <w:sz w:val="21"/>
                <w:szCs w:val="21"/>
                <w:lang w:bidi="ar"/>
              </w:rPr>
              <w:t>三、提供</w:t>
            </w:r>
            <w:r>
              <w:rPr>
                <w:rStyle w:val="font21"/>
                <w:rFonts w:ascii="Times New Roman" w:hAnsi="Times New Roman" w:hint="default"/>
                <w:b/>
                <w:bCs/>
                <w:sz w:val="21"/>
                <w:szCs w:val="21"/>
                <w:lang w:bidi="ar"/>
              </w:rPr>
              <w:t>1</w:t>
            </w:r>
            <w:r>
              <w:rPr>
                <w:rStyle w:val="font21"/>
                <w:rFonts w:hint="default"/>
                <w:b/>
                <w:bCs/>
                <w:sz w:val="21"/>
                <w:szCs w:val="21"/>
                <w:lang w:bidi="ar"/>
              </w:rPr>
              <w:t>条</w:t>
            </w:r>
            <w:r>
              <w:rPr>
                <w:rStyle w:val="font21"/>
                <w:rFonts w:ascii="Times New Roman" w:hAnsi="Times New Roman" w:hint="default"/>
                <w:b/>
                <w:bCs/>
                <w:color w:val="FF0000"/>
                <w:sz w:val="21"/>
                <w:szCs w:val="21"/>
                <w:lang w:bidi="ar"/>
              </w:rPr>
              <w:t>200M</w:t>
            </w:r>
            <w:r>
              <w:rPr>
                <w:rStyle w:val="font21"/>
                <w:rFonts w:hint="default"/>
                <w:b/>
                <w:bCs/>
                <w:sz w:val="21"/>
                <w:szCs w:val="21"/>
                <w:lang w:bidi="ar"/>
              </w:rPr>
              <w:t>互联网接入线路，具体服务参数要求为：</w:t>
            </w:r>
          </w:p>
          <w:p w14:paraId="2EAB28B4" w14:textId="77777777" w:rsidR="00E634B9" w:rsidRDefault="00076E67">
            <w:pPr>
              <w:widowControl/>
              <w:spacing w:line="320" w:lineRule="exact"/>
              <w:jc w:val="left"/>
              <w:textAlignment w:val="center"/>
              <w:rPr>
                <w:rStyle w:val="font21"/>
                <w:rFonts w:hint="default"/>
                <w:sz w:val="21"/>
                <w:szCs w:val="21"/>
                <w:lang w:bidi="ar"/>
              </w:rPr>
            </w:pPr>
            <w:r>
              <w:rPr>
                <w:rStyle w:val="font21"/>
                <w:rFonts w:ascii="Times New Roman" w:hAnsi="Times New Roman" w:hint="default"/>
                <w:sz w:val="21"/>
                <w:szCs w:val="21"/>
                <w:lang w:bidi="ar"/>
              </w:rPr>
              <w:t>1</w:t>
            </w:r>
            <w:r>
              <w:rPr>
                <w:rStyle w:val="font21"/>
                <w:rFonts w:hint="default"/>
                <w:sz w:val="21"/>
                <w:szCs w:val="21"/>
                <w:lang w:bidi="ar"/>
              </w:rPr>
              <w:t>.提供</w:t>
            </w:r>
            <w:r>
              <w:rPr>
                <w:rStyle w:val="font21"/>
                <w:rFonts w:ascii="Times New Roman" w:hAnsi="Times New Roman" w:hint="default"/>
                <w:sz w:val="21"/>
                <w:szCs w:val="21"/>
                <w:lang w:bidi="ar"/>
              </w:rPr>
              <w:t>200M</w:t>
            </w:r>
            <w:r>
              <w:rPr>
                <w:rStyle w:val="font21"/>
                <w:rFonts w:hint="default"/>
                <w:sz w:val="21"/>
                <w:szCs w:val="21"/>
                <w:lang w:bidi="ar"/>
              </w:rPr>
              <w:t>互联网接入专线，保证采购人具备优异的互联网访问性能；</w:t>
            </w:r>
          </w:p>
          <w:p w14:paraId="7BB0F85F" w14:textId="77777777" w:rsidR="00E634B9" w:rsidRDefault="00076E67">
            <w:pPr>
              <w:widowControl/>
              <w:spacing w:line="320" w:lineRule="exact"/>
              <w:jc w:val="left"/>
              <w:textAlignment w:val="center"/>
              <w:rPr>
                <w:rStyle w:val="font21"/>
                <w:rFonts w:hint="default"/>
                <w:sz w:val="21"/>
                <w:szCs w:val="21"/>
                <w:lang w:bidi="ar"/>
              </w:rPr>
            </w:pPr>
            <w:r>
              <w:rPr>
                <w:rStyle w:val="font21"/>
                <w:rFonts w:ascii="Times New Roman" w:hAnsi="Times New Roman" w:hint="default"/>
                <w:sz w:val="21"/>
                <w:szCs w:val="21"/>
                <w:lang w:bidi="ar"/>
              </w:rPr>
              <w:t>2</w:t>
            </w:r>
            <w:r>
              <w:rPr>
                <w:rStyle w:val="font21"/>
                <w:rFonts w:hint="default"/>
                <w:sz w:val="21"/>
                <w:szCs w:val="21"/>
                <w:lang w:bidi="ar"/>
              </w:rPr>
              <w:t>.局域网连接到中国宽带互联网的带宽为</w:t>
            </w:r>
            <w:r>
              <w:rPr>
                <w:rStyle w:val="font21"/>
                <w:rFonts w:ascii="Times New Roman" w:hAnsi="Times New Roman" w:hint="default"/>
                <w:sz w:val="21"/>
                <w:szCs w:val="21"/>
                <w:lang w:bidi="ar"/>
              </w:rPr>
              <w:t>200Mbps</w:t>
            </w:r>
            <w:r>
              <w:rPr>
                <w:rStyle w:val="font21"/>
                <w:rFonts w:hint="default"/>
                <w:sz w:val="21"/>
                <w:szCs w:val="21"/>
                <w:lang w:bidi="ar"/>
              </w:rPr>
              <w:t>，为独享带宽，接入方式为光纤接入；</w:t>
            </w:r>
          </w:p>
          <w:p w14:paraId="2B59EFA5" w14:textId="77777777" w:rsidR="00E634B9" w:rsidRDefault="00076E67">
            <w:pPr>
              <w:widowControl/>
              <w:spacing w:line="320" w:lineRule="exact"/>
              <w:jc w:val="left"/>
              <w:textAlignment w:val="center"/>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3</w:t>
            </w:r>
            <w:r>
              <w:rPr>
                <w:rStyle w:val="font21"/>
                <w:rFonts w:hint="default"/>
                <w:sz w:val="21"/>
                <w:szCs w:val="21"/>
                <w:lang w:bidi="ar"/>
              </w:rPr>
              <w:t>.要求提供</w:t>
            </w:r>
            <w:r>
              <w:rPr>
                <w:rStyle w:val="font21"/>
                <w:rFonts w:ascii="Times New Roman" w:hAnsi="Times New Roman" w:hint="default"/>
                <w:sz w:val="21"/>
                <w:szCs w:val="21"/>
                <w:lang w:bidi="ar"/>
              </w:rPr>
              <w:t>1</w:t>
            </w:r>
            <w:r>
              <w:rPr>
                <w:rStyle w:val="font21"/>
                <w:rFonts w:hint="default"/>
                <w:sz w:val="21"/>
                <w:szCs w:val="21"/>
                <w:lang w:bidi="ar"/>
              </w:rPr>
              <w:t>个可直接使用的互联网</w:t>
            </w:r>
            <w:r>
              <w:rPr>
                <w:rStyle w:val="font21"/>
                <w:rFonts w:ascii="Times New Roman" w:hAnsi="Times New Roman" w:hint="default"/>
                <w:sz w:val="21"/>
                <w:szCs w:val="21"/>
                <w:lang w:bidi="ar"/>
              </w:rPr>
              <w:t>IP</w:t>
            </w:r>
            <w:r>
              <w:rPr>
                <w:rStyle w:val="font21"/>
                <w:rFonts w:hint="default"/>
                <w:sz w:val="21"/>
                <w:szCs w:val="21"/>
                <w:lang w:bidi="ar"/>
              </w:rPr>
              <w:t>地址（不含双方设备链路互联接口地址</w:t>
            </w:r>
            <w:proofErr w:type="gramStart"/>
            <w:r>
              <w:rPr>
                <w:rStyle w:val="font21"/>
                <w:rFonts w:hint="default"/>
                <w:sz w:val="21"/>
                <w:szCs w:val="21"/>
                <w:lang w:bidi="ar"/>
              </w:rPr>
              <w:t>段及其</w:t>
            </w:r>
            <w:proofErr w:type="gramEnd"/>
            <w:r>
              <w:rPr>
                <w:rStyle w:val="font21"/>
                <w:rFonts w:hint="default"/>
                <w:sz w:val="21"/>
                <w:szCs w:val="21"/>
                <w:lang w:bidi="ar"/>
              </w:rPr>
              <w:t>网络地址、广播地址）；</w:t>
            </w:r>
          </w:p>
          <w:p w14:paraId="57B7E06B" w14:textId="77777777" w:rsidR="00E634B9" w:rsidRDefault="00076E67">
            <w:pPr>
              <w:widowControl/>
              <w:spacing w:line="320" w:lineRule="exact"/>
              <w:jc w:val="left"/>
              <w:textAlignment w:val="center"/>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4</w:t>
            </w:r>
            <w:r>
              <w:rPr>
                <w:rStyle w:val="font21"/>
                <w:rFonts w:hint="default"/>
                <w:sz w:val="21"/>
                <w:szCs w:val="21"/>
                <w:lang w:bidi="ar"/>
              </w:rPr>
              <w:t>.</w:t>
            </w:r>
            <w:r>
              <w:rPr>
                <w:rStyle w:val="font21"/>
                <w:rFonts w:ascii="Times New Roman" w:hAnsi="Times New Roman" w:hint="default"/>
                <w:sz w:val="21"/>
                <w:szCs w:val="21"/>
                <w:lang w:bidi="ar"/>
              </w:rPr>
              <w:t>200M</w:t>
            </w:r>
            <w:r>
              <w:rPr>
                <w:rStyle w:val="font21"/>
                <w:rFonts w:hint="default"/>
                <w:sz w:val="21"/>
                <w:szCs w:val="21"/>
                <w:lang w:bidi="ar"/>
              </w:rPr>
              <w:t>互联网带宽裸机测试，</w:t>
            </w:r>
            <w:r>
              <w:rPr>
                <w:rStyle w:val="font21"/>
                <w:rFonts w:hint="default"/>
                <w:color w:val="0000FF"/>
                <w:sz w:val="21"/>
                <w:szCs w:val="21"/>
                <w:lang w:bidi="ar"/>
              </w:rPr>
              <w:t>要求上下行速率均能分别稳定在</w:t>
            </w:r>
            <w:r>
              <w:rPr>
                <w:rStyle w:val="font21"/>
                <w:rFonts w:ascii="Times New Roman" w:hAnsi="Times New Roman" w:hint="default"/>
                <w:color w:val="0000FF"/>
                <w:sz w:val="21"/>
                <w:szCs w:val="21"/>
                <w:lang w:bidi="ar"/>
              </w:rPr>
              <w:t>200Mbit</w:t>
            </w:r>
            <w:r>
              <w:rPr>
                <w:rStyle w:val="font21"/>
                <w:rFonts w:hint="default"/>
                <w:color w:val="0000FF"/>
                <w:sz w:val="21"/>
                <w:szCs w:val="21"/>
                <w:lang w:bidi="ar"/>
              </w:rPr>
              <w:t>/</w:t>
            </w:r>
            <w:r>
              <w:rPr>
                <w:rStyle w:val="font21"/>
                <w:rFonts w:ascii="Times New Roman" w:hAnsi="Times New Roman" w:hint="default"/>
                <w:color w:val="0000FF"/>
                <w:sz w:val="21"/>
                <w:szCs w:val="21"/>
                <w:lang w:bidi="ar"/>
              </w:rPr>
              <w:t>s</w:t>
            </w:r>
            <w:r>
              <w:rPr>
                <w:rStyle w:val="font21"/>
                <w:rFonts w:hint="default"/>
                <w:sz w:val="21"/>
                <w:szCs w:val="21"/>
                <w:lang w:bidi="ar"/>
              </w:rPr>
              <w:t>，并具备快速稳定的互联网体验感受；</w:t>
            </w:r>
          </w:p>
          <w:p w14:paraId="68811F7D" w14:textId="77777777" w:rsidR="00E634B9" w:rsidRDefault="00076E67">
            <w:pPr>
              <w:widowControl/>
              <w:spacing w:line="320" w:lineRule="exact"/>
              <w:jc w:val="left"/>
              <w:textAlignment w:val="center"/>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5</w:t>
            </w:r>
            <w:r>
              <w:rPr>
                <w:rStyle w:val="font21"/>
                <w:rFonts w:hint="default"/>
                <w:sz w:val="21"/>
                <w:szCs w:val="21"/>
                <w:lang w:bidi="ar"/>
              </w:rPr>
              <w:t>.接入层即用户端至运营商局</w:t>
            </w:r>
            <w:proofErr w:type="gramStart"/>
            <w:r>
              <w:rPr>
                <w:rStyle w:val="font21"/>
                <w:rFonts w:hint="default"/>
                <w:sz w:val="21"/>
                <w:szCs w:val="21"/>
                <w:lang w:bidi="ar"/>
              </w:rPr>
              <w:t>端要求</w:t>
            </w:r>
            <w:proofErr w:type="gramEnd"/>
            <w:r>
              <w:rPr>
                <w:rStyle w:val="font21"/>
                <w:rFonts w:hint="default"/>
                <w:sz w:val="21"/>
                <w:szCs w:val="21"/>
                <w:lang w:bidi="ar"/>
              </w:rPr>
              <w:t>采用光纤接入，保证该光纤为本专线独享光纤，中间不允许与其他网络混用，保证专网专用性；</w:t>
            </w:r>
          </w:p>
          <w:p w14:paraId="287156BC" w14:textId="77777777" w:rsidR="00E634B9" w:rsidRDefault="00076E67">
            <w:pPr>
              <w:widowControl/>
              <w:spacing w:line="320" w:lineRule="exact"/>
              <w:jc w:val="left"/>
              <w:textAlignment w:val="center"/>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6</w:t>
            </w:r>
            <w:r>
              <w:rPr>
                <w:rStyle w:val="font21"/>
                <w:rFonts w:hint="default"/>
                <w:sz w:val="21"/>
                <w:szCs w:val="21"/>
                <w:lang w:bidi="ar"/>
              </w:rPr>
              <w:t>.接入层线路技术指标：单条电路端到端可用率≥</w:t>
            </w:r>
            <w:r>
              <w:rPr>
                <w:rStyle w:val="font21"/>
                <w:rFonts w:ascii="Times New Roman" w:hAnsi="Times New Roman" w:hint="default"/>
                <w:sz w:val="21"/>
                <w:szCs w:val="21"/>
                <w:lang w:bidi="ar"/>
              </w:rPr>
              <w:t>99</w:t>
            </w:r>
            <w:r>
              <w:rPr>
                <w:rStyle w:val="font21"/>
                <w:rFonts w:hint="default"/>
                <w:sz w:val="21"/>
                <w:szCs w:val="21"/>
                <w:lang w:bidi="ar"/>
              </w:rPr>
              <w:t>.</w:t>
            </w:r>
            <w:r>
              <w:rPr>
                <w:rStyle w:val="font21"/>
                <w:rFonts w:ascii="Times New Roman" w:hAnsi="Times New Roman" w:hint="default"/>
                <w:sz w:val="21"/>
                <w:szCs w:val="21"/>
                <w:lang w:bidi="ar"/>
              </w:rPr>
              <w:t>90</w:t>
            </w:r>
            <w:r>
              <w:rPr>
                <w:rStyle w:val="font21"/>
                <w:rFonts w:hint="default"/>
                <w:sz w:val="21"/>
                <w:szCs w:val="21"/>
                <w:lang w:bidi="ar"/>
              </w:rPr>
              <w:t>%，电路比特误码率≤</w:t>
            </w:r>
            <w:r>
              <w:rPr>
                <w:rStyle w:val="font21"/>
                <w:rFonts w:ascii="Times New Roman" w:hAnsi="Times New Roman" w:hint="default"/>
                <w:sz w:val="21"/>
                <w:szCs w:val="21"/>
                <w:lang w:bidi="ar"/>
              </w:rPr>
              <w:t>1</w:t>
            </w:r>
            <w:r>
              <w:rPr>
                <w:rStyle w:val="font21"/>
                <w:rFonts w:hint="default"/>
                <w:sz w:val="21"/>
                <w:szCs w:val="21"/>
                <w:lang w:bidi="ar"/>
              </w:rPr>
              <w:t>×</w:t>
            </w:r>
            <w:r>
              <w:rPr>
                <w:rStyle w:val="font21"/>
                <w:rFonts w:ascii="Times New Roman" w:hAnsi="Times New Roman" w:hint="default"/>
                <w:sz w:val="21"/>
                <w:szCs w:val="21"/>
                <w:lang w:bidi="ar"/>
              </w:rPr>
              <w:t>10</w:t>
            </w:r>
            <w:r>
              <w:rPr>
                <w:rStyle w:val="font21"/>
                <w:rFonts w:hint="default"/>
                <w:sz w:val="21"/>
                <w:szCs w:val="21"/>
                <w:lang w:bidi="ar"/>
              </w:rPr>
              <w:t>-</w:t>
            </w:r>
            <w:r>
              <w:rPr>
                <w:rStyle w:val="font21"/>
                <w:rFonts w:ascii="Times New Roman" w:hAnsi="Times New Roman" w:hint="default"/>
                <w:sz w:val="21"/>
                <w:szCs w:val="21"/>
                <w:lang w:bidi="ar"/>
              </w:rPr>
              <w:t>7</w:t>
            </w:r>
            <w:r>
              <w:rPr>
                <w:rStyle w:val="font21"/>
                <w:rFonts w:hint="default"/>
                <w:sz w:val="21"/>
                <w:szCs w:val="21"/>
                <w:lang w:bidi="ar"/>
              </w:rPr>
              <w:t>，丢包率≤</w:t>
            </w:r>
            <w:r>
              <w:rPr>
                <w:rStyle w:val="font21"/>
                <w:rFonts w:ascii="Times New Roman" w:hAnsi="Times New Roman" w:hint="default"/>
                <w:sz w:val="21"/>
                <w:szCs w:val="21"/>
                <w:lang w:bidi="ar"/>
              </w:rPr>
              <w:t>0</w:t>
            </w:r>
            <w:r>
              <w:rPr>
                <w:rStyle w:val="font21"/>
                <w:rFonts w:hint="default"/>
                <w:sz w:val="21"/>
                <w:szCs w:val="21"/>
                <w:lang w:bidi="ar"/>
              </w:rPr>
              <w:t>.</w:t>
            </w:r>
            <w:r>
              <w:rPr>
                <w:rStyle w:val="font21"/>
                <w:rFonts w:ascii="Times New Roman" w:hAnsi="Times New Roman" w:hint="default"/>
                <w:sz w:val="21"/>
                <w:szCs w:val="21"/>
                <w:lang w:bidi="ar"/>
              </w:rPr>
              <w:t>1</w:t>
            </w:r>
            <w:r>
              <w:rPr>
                <w:rStyle w:val="font21"/>
                <w:rFonts w:hint="default"/>
                <w:sz w:val="21"/>
                <w:szCs w:val="21"/>
                <w:lang w:bidi="ar"/>
              </w:rPr>
              <w:t>%，各个节点最大时延≤</w:t>
            </w:r>
            <w:r>
              <w:rPr>
                <w:rStyle w:val="font21"/>
                <w:rFonts w:ascii="Times New Roman" w:hAnsi="Times New Roman" w:hint="default"/>
                <w:sz w:val="21"/>
                <w:szCs w:val="21"/>
                <w:lang w:bidi="ar"/>
              </w:rPr>
              <w:t>10ms</w:t>
            </w:r>
            <w:r>
              <w:rPr>
                <w:rStyle w:val="font21"/>
                <w:rFonts w:hint="default"/>
                <w:sz w:val="21"/>
                <w:szCs w:val="21"/>
                <w:lang w:bidi="ar"/>
              </w:rPr>
              <w:t>，时延抖动率≤</w:t>
            </w:r>
            <w:r>
              <w:rPr>
                <w:rStyle w:val="font21"/>
                <w:rFonts w:ascii="Times New Roman" w:hAnsi="Times New Roman" w:hint="default"/>
                <w:sz w:val="21"/>
                <w:szCs w:val="21"/>
                <w:lang w:bidi="ar"/>
              </w:rPr>
              <w:t>10ms</w:t>
            </w:r>
            <w:r>
              <w:rPr>
                <w:rStyle w:val="font21"/>
                <w:rFonts w:hint="default"/>
                <w:sz w:val="21"/>
                <w:szCs w:val="21"/>
                <w:lang w:bidi="ar"/>
              </w:rPr>
              <w:t>；</w:t>
            </w:r>
          </w:p>
          <w:p w14:paraId="3D8CC199" w14:textId="77777777" w:rsidR="00E634B9" w:rsidRDefault="00076E67">
            <w:pPr>
              <w:widowControl/>
              <w:spacing w:line="320" w:lineRule="exact"/>
              <w:jc w:val="left"/>
              <w:textAlignment w:val="center"/>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7</w:t>
            </w:r>
            <w:r>
              <w:rPr>
                <w:rStyle w:val="font21"/>
                <w:rFonts w:hint="default"/>
                <w:sz w:val="21"/>
                <w:szCs w:val="21"/>
                <w:lang w:bidi="ar"/>
              </w:rPr>
              <w:t>.汇聚层、核心层全网采用双路由的备份保护，保证整个数据城域网的安全、可靠、快速；</w:t>
            </w:r>
          </w:p>
          <w:p w14:paraId="3D9957A8" w14:textId="77777777" w:rsidR="00E634B9" w:rsidRDefault="00076E67">
            <w:pPr>
              <w:widowControl/>
              <w:spacing w:line="320" w:lineRule="exact"/>
              <w:jc w:val="left"/>
              <w:textAlignment w:val="center"/>
              <w:rPr>
                <w:rStyle w:val="font21"/>
                <w:rFonts w:hint="default"/>
                <w:sz w:val="21"/>
                <w:szCs w:val="21"/>
                <w:lang w:bidi="ar"/>
              </w:rPr>
            </w:pPr>
            <w:r>
              <w:rPr>
                <w:rStyle w:val="font21"/>
                <w:rFonts w:ascii="Times New Roman" w:hAnsi="Times New Roman" w:hint="default"/>
                <w:sz w:val="21"/>
                <w:szCs w:val="21"/>
                <w:lang w:bidi="ar"/>
              </w:rPr>
              <w:t>8</w:t>
            </w:r>
            <w:r>
              <w:rPr>
                <w:rStyle w:val="font21"/>
                <w:rFonts w:hint="default"/>
                <w:sz w:val="21"/>
                <w:szCs w:val="21"/>
                <w:lang w:bidi="ar"/>
              </w:rPr>
              <w:t>.接口类型：</w:t>
            </w:r>
            <w:r>
              <w:rPr>
                <w:rStyle w:val="font21"/>
                <w:rFonts w:ascii="Times New Roman" w:hAnsi="Times New Roman" w:hint="default"/>
                <w:sz w:val="21"/>
                <w:szCs w:val="21"/>
                <w:lang w:bidi="ar"/>
              </w:rPr>
              <w:t>RJ45</w:t>
            </w:r>
            <w:r>
              <w:rPr>
                <w:rStyle w:val="font21"/>
                <w:rFonts w:hint="default"/>
                <w:sz w:val="21"/>
                <w:szCs w:val="21"/>
                <w:lang w:bidi="ar"/>
              </w:rPr>
              <w:t>、</w:t>
            </w:r>
            <w:r>
              <w:rPr>
                <w:rStyle w:val="font21"/>
                <w:rFonts w:ascii="Times New Roman" w:hAnsi="Times New Roman" w:hint="default"/>
                <w:sz w:val="21"/>
                <w:szCs w:val="21"/>
                <w:lang w:bidi="ar"/>
              </w:rPr>
              <w:t>SC</w:t>
            </w:r>
            <w:r>
              <w:rPr>
                <w:rStyle w:val="font21"/>
                <w:rFonts w:hint="default"/>
                <w:sz w:val="21"/>
                <w:szCs w:val="21"/>
                <w:lang w:bidi="ar"/>
              </w:rPr>
              <w:t>/</w:t>
            </w:r>
            <w:r>
              <w:rPr>
                <w:rStyle w:val="font21"/>
                <w:rFonts w:ascii="Times New Roman" w:hAnsi="Times New Roman" w:hint="default"/>
                <w:sz w:val="21"/>
                <w:szCs w:val="21"/>
                <w:lang w:bidi="ar"/>
              </w:rPr>
              <w:t>FC</w:t>
            </w:r>
            <w:r>
              <w:rPr>
                <w:rStyle w:val="font21"/>
                <w:rFonts w:hint="default"/>
                <w:sz w:val="21"/>
                <w:szCs w:val="21"/>
                <w:lang w:bidi="ar"/>
              </w:rPr>
              <w:t>、</w:t>
            </w:r>
            <w:r>
              <w:rPr>
                <w:rStyle w:val="font21"/>
                <w:rFonts w:ascii="Times New Roman" w:hAnsi="Times New Roman" w:hint="default"/>
                <w:sz w:val="21"/>
                <w:szCs w:val="21"/>
                <w:lang w:bidi="ar"/>
              </w:rPr>
              <w:t>SFP</w:t>
            </w:r>
            <w:r>
              <w:rPr>
                <w:rStyle w:val="font21"/>
                <w:rFonts w:hint="default"/>
                <w:sz w:val="21"/>
                <w:szCs w:val="21"/>
                <w:lang w:bidi="ar"/>
              </w:rPr>
              <w:t>等主流接口；</w:t>
            </w:r>
          </w:p>
          <w:p w14:paraId="0C92E658" w14:textId="77777777" w:rsidR="00E634B9" w:rsidRDefault="00076E67">
            <w:pPr>
              <w:widowControl/>
              <w:spacing w:line="320" w:lineRule="exact"/>
              <w:jc w:val="left"/>
              <w:textAlignment w:val="center"/>
              <w:rPr>
                <w:rStyle w:val="font21"/>
                <w:rFonts w:hint="default"/>
                <w:sz w:val="21"/>
                <w:szCs w:val="21"/>
                <w:lang w:bidi="ar"/>
              </w:rPr>
            </w:pPr>
            <w:r>
              <w:rPr>
                <w:rStyle w:val="font21"/>
                <w:rFonts w:ascii="Times New Roman" w:hAnsi="Times New Roman" w:hint="default"/>
                <w:sz w:val="21"/>
                <w:szCs w:val="21"/>
                <w:lang w:bidi="ar"/>
              </w:rPr>
              <w:t>9</w:t>
            </w:r>
            <w:r>
              <w:rPr>
                <w:rStyle w:val="font21"/>
                <w:rFonts w:hint="default"/>
                <w:sz w:val="21"/>
                <w:szCs w:val="21"/>
                <w:lang w:bidi="ar"/>
              </w:rPr>
              <w:t>.接入地点：采购人指定地点。</w:t>
            </w:r>
          </w:p>
          <w:p w14:paraId="20C079AB" w14:textId="77777777" w:rsidR="00E634B9" w:rsidRDefault="00076E67">
            <w:pPr>
              <w:widowControl/>
              <w:spacing w:line="320" w:lineRule="exact"/>
              <w:jc w:val="left"/>
              <w:textAlignment w:val="center"/>
              <w:rPr>
                <w:rStyle w:val="font21"/>
                <w:rFonts w:hint="default"/>
                <w:sz w:val="21"/>
                <w:szCs w:val="21"/>
                <w:lang w:bidi="ar"/>
              </w:rPr>
            </w:pPr>
            <w:r>
              <w:rPr>
                <w:rStyle w:val="font21"/>
                <w:rFonts w:ascii="Times New Roman" w:hAnsi="Times New Roman" w:hint="default"/>
                <w:sz w:val="21"/>
                <w:szCs w:val="21"/>
                <w:lang w:bidi="ar"/>
              </w:rPr>
              <w:t>10</w:t>
            </w:r>
            <w:r>
              <w:rPr>
                <w:rStyle w:val="font21"/>
                <w:rFonts w:hint="default"/>
                <w:sz w:val="21"/>
                <w:szCs w:val="21"/>
                <w:lang w:bidi="ar"/>
              </w:rPr>
              <w:t>.供应商所提供网络运营商的网络安全产品运营部门为国家信息安全漏洞共享平台技术组支撑单位，投标时提供证明截图</w:t>
            </w:r>
          </w:p>
          <w:p w14:paraId="21028E57" w14:textId="77777777" w:rsidR="00E634B9" w:rsidRDefault="00E634B9">
            <w:pPr>
              <w:pStyle w:val="a6"/>
              <w:rPr>
                <w:rStyle w:val="font21"/>
                <w:rFonts w:hint="default"/>
                <w:sz w:val="21"/>
                <w:szCs w:val="21"/>
                <w:lang w:bidi="ar"/>
              </w:rPr>
            </w:pPr>
          </w:p>
          <w:p w14:paraId="590D08D0" w14:textId="77777777" w:rsidR="00E634B9" w:rsidRDefault="00076E67">
            <w:pPr>
              <w:widowControl/>
              <w:spacing w:line="320" w:lineRule="exact"/>
              <w:jc w:val="left"/>
              <w:textAlignment w:val="center"/>
              <w:rPr>
                <w:rStyle w:val="font21"/>
                <w:rFonts w:hint="default"/>
                <w:b/>
                <w:bCs/>
                <w:sz w:val="21"/>
                <w:szCs w:val="21"/>
                <w:lang w:bidi="ar"/>
              </w:rPr>
            </w:pPr>
            <w:r>
              <w:rPr>
                <w:rStyle w:val="font21"/>
                <w:rFonts w:hint="default"/>
                <w:b/>
                <w:bCs/>
                <w:sz w:val="21"/>
                <w:szCs w:val="21"/>
                <w:lang w:bidi="ar"/>
              </w:rPr>
              <w:t>四、提供</w:t>
            </w:r>
            <w:r>
              <w:rPr>
                <w:rStyle w:val="font21"/>
                <w:rFonts w:ascii="Times New Roman" w:hAnsi="Times New Roman" w:hint="default"/>
                <w:b/>
                <w:bCs/>
                <w:sz w:val="21"/>
                <w:szCs w:val="21"/>
                <w:lang w:bidi="ar"/>
              </w:rPr>
              <w:t>1</w:t>
            </w:r>
            <w:r>
              <w:rPr>
                <w:rStyle w:val="font21"/>
                <w:rFonts w:hint="default"/>
                <w:b/>
                <w:bCs/>
                <w:sz w:val="21"/>
                <w:szCs w:val="21"/>
                <w:lang w:bidi="ar"/>
              </w:rPr>
              <w:t>条</w:t>
            </w:r>
            <w:r>
              <w:rPr>
                <w:rStyle w:val="font21"/>
                <w:rFonts w:ascii="Times New Roman" w:hAnsi="Times New Roman" w:hint="default"/>
                <w:b/>
                <w:bCs/>
                <w:color w:val="FF0000"/>
                <w:sz w:val="21"/>
                <w:szCs w:val="21"/>
                <w:lang w:bidi="ar"/>
              </w:rPr>
              <w:t>2000M</w:t>
            </w:r>
            <w:r>
              <w:rPr>
                <w:rStyle w:val="font21"/>
                <w:rFonts w:hint="default"/>
                <w:b/>
                <w:bCs/>
                <w:sz w:val="21"/>
                <w:szCs w:val="21"/>
                <w:lang w:bidi="ar"/>
              </w:rPr>
              <w:t>互联网接入线路，具体服务参数要求为：</w:t>
            </w:r>
          </w:p>
          <w:p w14:paraId="64385B61" w14:textId="77777777" w:rsidR="00E634B9" w:rsidRDefault="00076E67">
            <w:pPr>
              <w:pStyle w:val="a6"/>
              <w:rPr>
                <w:rStyle w:val="font21"/>
                <w:rFonts w:hint="default"/>
                <w:sz w:val="21"/>
                <w:szCs w:val="21"/>
                <w:lang w:bidi="ar"/>
              </w:rPr>
            </w:pPr>
            <w:r>
              <w:rPr>
                <w:rStyle w:val="font21"/>
                <w:rFonts w:ascii="Times New Roman" w:hAnsi="Times New Roman" w:hint="default"/>
                <w:sz w:val="21"/>
                <w:szCs w:val="21"/>
                <w:lang w:bidi="ar"/>
              </w:rPr>
              <w:t>1</w:t>
            </w:r>
            <w:r>
              <w:rPr>
                <w:rStyle w:val="font21"/>
                <w:rFonts w:hint="default"/>
                <w:sz w:val="21"/>
                <w:szCs w:val="21"/>
                <w:lang w:bidi="ar"/>
              </w:rPr>
              <w:t>.提供</w:t>
            </w:r>
            <w:r>
              <w:rPr>
                <w:rStyle w:val="font21"/>
                <w:rFonts w:ascii="Times New Roman" w:hAnsi="Times New Roman" w:hint="default"/>
                <w:sz w:val="21"/>
                <w:szCs w:val="21"/>
                <w:lang w:bidi="ar"/>
              </w:rPr>
              <w:t>1</w:t>
            </w:r>
            <w:r>
              <w:rPr>
                <w:rStyle w:val="font21"/>
                <w:rFonts w:hint="default"/>
                <w:sz w:val="21"/>
                <w:szCs w:val="21"/>
                <w:lang w:bidi="ar"/>
              </w:rPr>
              <w:t>条</w:t>
            </w:r>
            <w:r>
              <w:rPr>
                <w:rStyle w:val="font21"/>
                <w:rFonts w:ascii="Times New Roman" w:hAnsi="Times New Roman" w:hint="default"/>
                <w:sz w:val="21"/>
                <w:szCs w:val="21"/>
                <w:lang w:bidi="ar"/>
              </w:rPr>
              <w:t>2000M</w:t>
            </w:r>
            <w:r>
              <w:rPr>
                <w:rStyle w:val="font21"/>
                <w:rFonts w:hint="default"/>
                <w:sz w:val="21"/>
                <w:szCs w:val="21"/>
                <w:lang w:bidi="ar"/>
              </w:rPr>
              <w:t>互联网接入线路，保证采购人具备优异的互联网访问性能；</w:t>
            </w:r>
          </w:p>
          <w:p w14:paraId="71824074" w14:textId="77777777" w:rsidR="00E634B9" w:rsidRDefault="00076E67">
            <w:pPr>
              <w:pStyle w:val="a6"/>
              <w:rPr>
                <w:rStyle w:val="font21"/>
                <w:rFonts w:hint="default"/>
                <w:sz w:val="21"/>
                <w:szCs w:val="21"/>
                <w:lang w:bidi="ar"/>
              </w:rPr>
            </w:pPr>
            <w:r>
              <w:rPr>
                <w:rStyle w:val="font21"/>
                <w:rFonts w:ascii="Times New Roman" w:hAnsi="Times New Roman" w:hint="default"/>
                <w:sz w:val="21"/>
                <w:szCs w:val="21"/>
                <w:lang w:bidi="ar"/>
              </w:rPr>
              <w:lastRenderedPageBreak/>
              <w:t>2</w:t>
            </w:r>
            <w:r>
              <w:rPr>
                <w:rStyle w:val="font21"/>
                <w:rFonts w:hint="default"/>
                <w:sz w:val="21"/>
                <w:szCs w:val="21"/>
                <w:lang w:bidi="ar"/>
              </w:rPr>
              <w:t>.局域网连接到中国宽带互联网的带宽为独享带宽，上行速率为</w:t>
            </w:r>
            <w:r>
              <w:rPr>
                <w:rStyle w:val="font21"/>
                <w:rFonts w:ascii="Times New Roman" w:hAnsi="Times New Roman" w:hint="default"/>
                <w:sz w:val="21"/>
                <w:szCs w:val="21"/>
                <w:lang w:bidi="ar"/>
              </w:rPr>
              <w:t>500Mbit</w:t>
            </w:r>
            <w:r>
              <w:rPr>
                <w:rStyle w:val="font21"/>
                <w:rFonts w:hint="default"/>
                <w:sz w:val="21"/>
                <w:szCs w:val="21"/>
                <w:lang w:bidi="ar"/>
              </w:rPr>
              <w:t>/</w:t>
            </w:r>
            <w:r>
              <w:rPr>
                <w:rStyle w:val="font21"/>
                <w:rFonts w:ascii="Times New Roman" w:hAnsi="Times New Roman" w:hint="default"/>
                <w:sz w:val="21"/>
                <w:szCs w:val="21"/>
                <w:lang w:bidi="ar"/>
              </w:rPr>
              <w:t>s</w:t>
            </w:r>
            <w:r>
              <w:rPr>
                <w:rStyle w:val="font21"/>
                <w:rFonts w:hint="default"/>
                <w:sz w:val="21"/>
                <w:szCs w:val="21"/>
                <w:lang w:bidi="ar"/>
              </w:rPr>
              <w:t>，接入方式为光纤接入；</w:t>
            </w:r>
          </w:p>
          <w:p w14:paraId="636E0DD6" w14:textId="77777777" w:rsidR="00E634B9" w:rsidRDefault="00076E67">
            <w:pPr>
              <w:pStyle w:val="a6"/>
              <w:rPr>
                <w:rStyle w:val="font21"/>
                <w:rFonts w:hint="default"/>
                <w:sz w:val="21"/>
                <w:szCs w:val="21"/>
                <w:lang w:bidi="ar"/>
              </w:rPr>
            </w:pPr>
            <w:r>
              <w:rPr>
                <w:rStyle w:val="font21"/>
                <w:rFonts w:ascii="Times New Roman" w:hAnsi="Times New Roman" w:hint="default"/>
                <w:sz w:val="21"/>
                <w:szCs w:val="21"/>
                <w:lang w:bidi="ar"/>
              </w:rPr>
              <w:t>3</w:t>
            </w:r>
            <w:r>
              <w:rPr>
                <w:rStyle w:val="font21"/>
                <w:rFonts w:hint="default"/>
                <w:sz w:val="21"/>
                <w:szCs w:val="21"/>
                <w:lang w:bidi="ar"/>
              </w:rPr>
              <w:t>. 提供的光纤专线运营商在中国大陆主要骨干网络国际出口中，出口带宽在</w:t>
            </w:r>
            <w:r>
              <w:rPr>
                <w:rStyle w:val="font21"/>
                <w:rFonts w:ascii="Times New Roman" w:hAnsi="Times New Roman" w:hint="default"/>
                <w:sz w:val="21"/>
                <w:szCs w:val="21"/>
                <w:lang w:bidi="ar"/>
              </w:rPr>
              <w:t>4000000</w:t>
            </w:r>
            <w:r>
              <w:rPr>
                <w:rStyle w:val="font21"/>
                <w:rFonts w:hint="default"/>
                <w:sz w:val="21"/>
                <w:szCs w:val="21"/>
                <w:lang w:bidi="ar"/>
              </w:rPr>
              <w:t xml:space="preserve"> </w:t>
            </w:r>
            <w:r>
              <w:rPr>
                <w:rStyle w:val="font21"/>
                <w:rFonts w:ascii="Times New Roman" w:hAnsi="Times New Roman" w:hint="default"/>
                <w:sz w:val="21"/>
                <w:szCs w:val="21"/>
                <w:lang w:bidi="ar"/>
              </w:rPr>
              <w:t>Mbps</w:t>
            </w:r>
            <w:r>
              <w:rPr>
                <w:rStyle w:val="font21"/>
                <w:rFonts w:hint="default"/>
                <w:sz w:val="21"/>
                <w:szCs w:val="21"/>
                <w:lang w:bidi="ar"/>
              </w:rPr>
              <w:t>以上(以中国互联网络信息中心发布的中国互联网络发展状况统计报告为准)，提供体现主要骨干网络国际出口带宽数据的报告截图；</w:t>
            </w:r>
          </w:p>
          <w:p w14:paraId="6BD97432" w14:textId="77777777" w:rsidR="00E634B9" w:rsidRDefault="00076E67">
            <w:pPr>
              <w:pStyle w:val="a6"/>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4</w:t>
            </w:r>
            <w:r>
              <w:rPr>
                <w:rStyle w:val="font21"/>
                <w:rFonts w:hint="default"/>
                <w:sz w:val="21"/>
                <w:szCs w:val="21"/>
                <w:lang w:bidi="ar"/>
              </w:rPr>
              <w:t>.</w:t>
            </w:r>
            <w:r>
              <w:rPr>
                <w:rStyle w:val="font21"/>
                <w:rFonts w:ascii="Times New Roman" w:hAnsi="Times New Roman" w:hint="default"/>
                <w:sz w:val="21"/>
                <w:szCs w:val="21"/>
                <w:lang w:bidi="ar"/>
              </w:rPr>
              <w:t>2000M</w:t>
            </w:r>
            <w:r>
              <w:rPr>
                <w:rStyle w:val="font21"/>
                <w:rFonts w:hint="default"/>
                <w:sz w:val="21"/>
                <w:szCs w:val="21"/>
                <w:lang w:bidi="ar"/>
              </w:rPr>
              <w:t>互联网带宽裸机测试，要求下行速率能稳定在</w:t>
            </w:r>
            <w:r>
              <w:rPr>
                <w:rStyle w:val="font21"/>
                <w:rFonts w:ascii="Times New Roman" w:hAnsi="Times New Roman" w:hint="default"/>
                <w:sz w:val="21"/>
                <w:szCs w:val="21"/>
                <w:lang w:bidi="ar"/>
              </w:rPr>
              <w:t>500Mbit</w:t>
            </w:r>
            <w:r>
              <w:rPr>
                <w:rStyle w:val="font21"/>
                <w:rFonts w:hint="default"/>
                <w:sz w:val="21"/>
                <w:szCs w:val="21"/>
                <w:lang w:bidi="ar"/>
              </w:rPr>
              <w:t>/</w:t>
            </w:r>
            <w:r>
              <w:rPr>
                <w:rStyle w:val="font21"/>
                <w:rFonts w:ascii="Times New Roman" w:hAnsi="Times New Roman" w:hint="default"/>
                <w:sz w:val="21"/>
                <w:szCs w:val="21"/>
                <w:lang w:bidi="ar"/>
              </w:rPr>
              <w:t>s</w:t>
            </w:r>
            <w:r>
              <w:rPr>
                <w:rStyle w:val="font21"/>
                <w:rFonts w:hint="default"/>
                <w:sz w:val="21"/>
                <w:szCs w:val="21"/>
                <w:lang w:bidi="ar"/>
              </w:rPr>
              <w:t>至</w:t>
            </w:r>
            <w:r>
              <w:rPr>
                <w:rStyle w:val="font21"/>
                <w:rFonts w:ascii="Times New Roman" w:hAnsi="Times New Roman" w:cs="Times New Roman" w:hint="default"/>
                <w:sz w:val="21"/>
                <w:szCs w:val="21"/>
                <w:lang w:bidi="ar"/>
              </w:rPr>
              <w:t>2000Mbit/s</w:t>
            </w:r>
            <w:r>
              <w:rPr>
                <w:rStyle w:val="font21"/>
                <w:rFonts w:hint="default"/>
                <w:sz w:val="21"/>
                <w:szCs w:val="21"/>
                <w:lang w:bidi="ar"/>
              </w:rPr>
              <w:t>；</w:t>
            </w:r>
          </w:p>
          <w:p w14:paraId="558C981B" w14:textId="77777777" w:rsidR="00E634B9" w:rsidRDefault="00076E67">
            <w:pPr>
              <w:pStyle w:val="a6"/>
              <w:rPr>
                <w:rStyle w:val="font21"/>
                <w:rFonts w:hint="default"/>
                <w:sz w:val="21"/>
                <w:szCs w:val="21"/>
                <w:lang w:bidi="ar"/>
              </w:rPr>
            </w:pPr>
            <w:r>
              <w:rPr>
                <w:rStyle w:val="font21"/>
                <w:rFonts w:hint="default"/>
                <w:sz w:val="21"/>
                <w:szCs w:val="21"/>
                <w:lang w:bidi="ar"/>
              </w:rPr>
              <w:t>▲</w:t>
            </w:r>
            <w:r>
              <w:rPr>
                <w:rStyle w:val="font21"/>
                <w:rFonts w:ascii="Times New Roman" w:hAnsi="Times New Roman" w:hint="default"/>
                <w:sz w:val="21"/>
                <w:szCs w:val="21"/>
                <w:lang w:bidi="ar"/>
              </w:rPr>
              <w:t>5</w:t>
            </w:r>
            <w:r>
              <w:rPr>
                <w:rStyle w:val="font21"/>
                <w:rFonts w:hint="default"/>
                <w:sz w:val="21"/>
                <w:szCs w:val="21"/>
                <w:lang w:bidi="ar"/>
              </w:rPr>
              <w:t>.汇聚层、核心层全网采用双路由的备份保护，保证整个数据城域网的安全、可靠、快速；</w:t>
            </w:r>
          </w:p>
          <w:p w14:paraId="1ED23215" w14:textId="77777777" w:rsidR="00E634B9" w:rsidRDefault="00076E67">
            <w:pPr>
              <w:pStyle w:val="a6"/>
              <w:rPr>
                <w:rStyle w:val="font21"/>
                <w:rFonts w:hint="default"/>
                <w:sz w:val="21"/>
                <w:szCs w:val="21"/>
                <w:lang w:bidi="ar"/>
              </w:rPr>
            </w:pPr>
            <w:r>
              <w:rPr>
                <w:rStyle w:val="font21"/>
                <w:rFonts w:ascii="Times New Roman" w:hAnsi="Times New Roman" w:hint="default"/>
                <w:sz w:val="21"/>
                <w:szCs w:val="21"/>
                <w:lang w:bidi="ar"/>
              </w:rPr>
              <w:t>6</w:t>
            </w:r>
            <w:r>
              <w:rPr>
                <w:rStyle w:val="font21"/>
                <w:rFonts w:hint="default"/>
                <w:sz w:val="21"/>
                <w:szCs w:val="21"/>
                <w:lang w:bidi="ar"/>
              </w:rPr>
              <w:t>.接入地点：采购人指定地点。</w:t>
            </w:r>
          </w:p>
          <w:p w14:paraId="2A1DE0F2" w14:textId="77777777" w:rsidR="00E634B9" w:rsidRDefault="00E634B9">
            <w:pPr>
              <w:pStyle w:val="a6"/>
              <w:rPr>
                <w:rStyle w:val="font21"/>
                <w:rFonts w:hint="default"/>
                <w:sz w:val="21"/>
                <w:szCs w:val="21"/>
                <w:lang w:bidi="ar"/>
              </w:rPr>
            </w:pPr>
          </w:p>
          <w:p w14:paraId="7FDB5B57" w14:textId="77777777" w:rsidR="00E634B9" w:rsidRDefault="00E634B9">
            <w:pPr>
              <w:pStyle w:val="a6"/>
            </w:pPr>
          </w:p>
          <w:p w14:paraId="14318BD3" w14:textId="77777777" w:rsidR="00E634B9" w:rsidRDefault="00076E67">
            <w:pPr>
              <w:pStyle w:val="a0"/>
              <w:rPr>
                <w:rFonts w:ascii="宋体" w:hAnsi="宋体" w:cs="宋体"/>
                <w:b/>
                <w:bCs/>
                <w:color w:val="auto"/>
                <w:sz w:val="21"/>
                <w:szCs w:val="21"/>
                <w:lang w:eastAsia="zh-CN"/>
              </w:rPr>
            </w:pPr>
            <w:r>
              <w:rPr>
                <w:rFonts w:ascii="宋体" w:hAnsi="宋体" w:cs="宋体" w:hint="eastAsia"/>
                <w:b/>
                <w:bCs/>
                <w:color w:val="auto"/>
                <w:sz w:val="21"/>
                <w:szCs w:val="21"/>
                <w:lang w:eastAsia="zh-CN"/>
              </w:rPr>
              <w:t>五、公共</w:t>
            </w:r>
            <w:r>
              <w:rPr>
                <w:rFonts w:cs="宋体" w:hint="eastAsia"/>
                <w:b/>
                <w:bCs/>
                <w:color w:val="auto"/>
                <w:sz w:val="21"/>
                <w:szCs w:val="21"/>
                <w:lang w:eastAsia="zh-CN"/>
              </w:rPr>
              <w:t>WIFI</w:t>
            </w:r>
            <w:r>
              <w:rPr>
                <w:rFonts w:ascii="宋体" w:hAnsi="宋体" w:cs="宋体" w:hint="eastAsia"/>
                <w:b/>
                <w:bCs/>
                <w:color w:val="auto"/>
                <w:sz w:val="21"/>
                <w:szCs w:val="21"/>
                <w:lang w:eastAsia="zh-CN"/>
              </w:rPr>
              <w:t>服务</w:t>
            </w:r>
          </w:p>
          <w:p w14:paraId="0A63EDEA" w14:textId="77777777" w:rsidR="00E634B9" w:rsidRDefault="00076E67">
            <w:pPr>
              <w:tabs>
                <w:tab w:val="left" w:pos="1701"/>
              </w:tabs>
              <w:jc w:val="left"/>
              <w:rPr>
                <w:rFonts w:ascii="宋体" w:hAnsi="宋体" w:cs="宋体"/>
                <w:b/>
                <w:szCs w:val="21"/>
              </w:rPr>
            </w:pPr>
            <w:r>
              <w:rPr>
                <w:rFonts w:cs="宋体" w:hint="eastAsia"/>
                <w:b/>
                <w:szCs w:val="21"/>
              </w:rPr>
              <w:t>1</w:t>
            </w:r>
            <w:r>
              <w:rPr>
                <w:rFonts w:ascii="宋体" w:hAnsi="宋体" w:cs="宋体" w:hint="eastAsia"/>
                <w:b/>
                <w:szCs w:val="21"/>
              </w:rPr>
              <w:t>.</w:t>
            </w:r>
            <w:r>
              <w:rPr>
                <w:rFonts w:cs="宋体" w:hint="eastAsia"/>
                <w:b/>
                <w:szCs w:val="21"/>
              </w:rPr>
              <w:t>60</w:t>
            </w:r>
            <w:r>
              <w:rPr>
                <w:rFonts w:ascii="宋体" w:hAnsi="宋体" w:cs="宋体" w:hint="eastAsia"/>
                <w:b/>
                <w:szCs w:val="21"/>
              </w:rPr>
              <w:t>个点位的</w:t>
            </w:r>
            <w:r>
              <w:rPr>
                <w:rFonts w:cs="宋体" w:hint="eastAsia"/>
                <w:b/>
                <w:szCs w:val="21"/>
              </w:rPr>
              <w:t>WIFI</w:t>
            </w:r>
            <w:r>
              <w:rPr>
                <w:rFonts w:ascii="宋体" w:hAnsi="宋体" w:cs="宋体" w:hint="eastAsia"/>
                <w:b/>
                <w:szCs w:val="21"/>
              </w:rPr>
              <w:t xml:space="preserve"> </w:t>
            </w:r>
            <w:r>
              <w:rPr>
                <w:rFonts w:cs="宋体" w:hint="eastAsia"/>
                <w:b/>
                <w:szCs w:val="21"/>
              </w:rPr>
              <w:t>AP</w:t>
            </w:r>
            <w:r>
              <w:rPr>
                <w:rFonts w:ascii="宋体" w:hAnsi="宋体" w:cs="宋体" w:hint="eastAsia"/>
                <w:b/>
                <w:szCs w:val="21"/>
              </w:rPr>
              <w:t>服务</w:t>
            </w:r>
          </w:p>
          <w:p w14:paraId="330319D2" w14:textId="77777777" w:rsidR="00E634B9" w:rsidRDefault="00076E67">
            <w:pPr>
              <w:tabs>
                <w:tab w:val="left" w:pos="1701"/>
              </w:tabs>
              <w:jc w:val="left"/>
              <w:rPr>
                <w:rFonts w:ascii="宋体" w:hAnsi="宋体" w:cs="宋体"/>
                <w:szCs w:val="21"/>
              </w:rPr>
            </w:pPr>
            <w:r>
              <w:rPr>
                <w:rFonts w:ascii="宋体" w:hAnsi="宋体" w:cs="宋体" w:hint="eastAsia"/>
                <w:szCs w:val="21"/>
              </w:rPr>
              <w:t>• 支持</w:t>
            </w:r>
            <w:r>
              <w:rPr>
                <w:rFonts w:cs="宋体" w:hint="eastAsia"/>
                <w:szCs w:val="21"/>
              </w:rPr>
              <w:t>Wi</w:t>
            </w:r>
            <w:r>
              <w:rPr>
                <w:rFonts w:ascii="宋体" w:hAnsi="宋体" w:cs="宋体" w:hint="eastAsia"/>
                <w:szCs w:val="21"/>
              </w:rPr>
              <w:t>-</w:t>
            </w:r>
            <w:r>
              <w:rPr>
                <w:rFonts w:cs="宋体" w:hint="eastAsia"/>
                <w:szCs w:val="21"/>
              </w:rPr>
              <w:t>Fi</w:t>
            </w:r>
            <w:r>
              <w:rPr>
                <w:rFonts w:ascii="宋体" w:hAnsi="宋体" w:cs="宋体" w:hint="eastAsia"/>
                <w:szCs w:val="21"/>
              </w:rPr>
              <w:t xml:space="preserve"> </w:t>
            </w:r>
            <w:r>
              <w:rPr>
                <w:rFonts w:cs="宋体" w:hint="eastAsia"/>
                <w:szCs w:val="21"/>
              </w:rPr>
              <w:t>6</w:t>
            </w:r>
            <w:r>
              <w:rPr>
                <w:rFonts w:ascii="宋体" w:hAnsi="宋体" w:cs="宋体" w:hint="eastAsia"/>
                <w:szCs w:val="21"/>
              </w:rPr>
              <w:t xml:space="preserve"> (</w:t>
            </w:r>
            <w:r>
              <w:rPr>
                <w:rFonts w:cs="宋体" w:hint="eastAsia"/>
                <w:szCs w:val="21"/>
              </w:rPr>
              <w:t>IEEE</w:t>
            </w:r>
            <w:r>
              <w:rPr>
                <w:rFonts w:ascii="宋体" w:hAnsi="宋体" w:cs="宋体" w:hint="eastAsia"/>
                <w:szCs w:val="21"/>
              </w:rPr>
              <w:t xml:space="preserve"> </w:t>
            </w:r>
            <w:r>
              <w:rPr>
                <w:rFonts w:cs="宋体" w:hint="eastAsia"/>
                <w:szCs w:val="21"/>
              </w:rPr>
              <w:t>802</w:t>
            </w:r>
            <w:r>
              <w:rPr>
                <w:rFonts w:ascii="宋体" w:hAnsi="宋体" w:cs="宋体" w:hint="eastAsia"/>
                <w:szCs w:val="21"/>
              </w:rPr>
              <w:t>.</w:t>
            </w:r>
            <w:r>
              <w:rPr>
                <w:rFonts w:cs="宋体" w:hint="eastAsia"/>
                <w:szCs w:val="21"/>
              </w:rPr>
              <w:t>11ax</w:t>
            </w:r>
            <w:r>
              <w:rPr>
                <w:rFonts w:ascii="宋体" w:hAnsi="宋体" w:cs="宋体" w:hint="eastAsia"/>
                <w:szCs w:val="21"/>
              </w:rPr>
              <w:t>) 标准、</w:t>
            </w:r>
            <w:proofErr w:type="gramStart"/>
            <w:r>
              <w:rPr>
                <w:rFonts w:ascii="宋体" w:hAnsi="宋体" w:cs="宋体" w:hint="eastAsia"/>
                <w:szCs w:val="21"/>
              </w:rPr>
              <w:t>双空间流</w:t>
            </w:r>
            <w:proofErr w:type="gramEnd"/>
            <w:r>
              <w:rPr>
                <w:rFonts w:ascii="宋体" w:hAnsi="宋体" w:cs="宋体" w:hint="eastAsia"/>
                <w:szCs w:val="21"/>
              </w:rPr>
              <w:t>、双频</w:t>
            </w:r>
          </w:p>
          <w:p w14:paraId="4B487BB8" w14:textId="77777777" w:rsidR="00E634B9" w:rsidRDefault="00076E67">
            <w:pPr>
              <w:tabs>
                <w:tab w:val="left" w:pos="1701"/>
              </w:tabs>
              <w:jc w:val="left"/>
              <w:rPr>
                <w:rFonts w:ascii="宋体" w:hAnsi="宋体" w:cs="宋体"/>
                <w:szCs w:val="21"/>
              </w:rPr>
            </w:pPr>
            <w:r>
              <w:rPr>
                <w:rFonts w:ascii="宋体" w:hAnsi="宋体" w:cs="宋体" w:hint="eastAsia"/>
                <w:szCs w:val="21"/>
              </w:rPr>
              <w:t>• 支持</w:t>
            </w:r>
            <w:r>
              <w:rPr>
                <w:rFonts w:cs="宋体" w:hint="eastAsia"/>
                <w:szCs w:val="21"/>
              </w:rPr>
              <w:t>MU</w:t>
            </w:r>
            <w:r>
              <w:rPr>
                <w:rFonts w:ascii="宋体" w:hAnsi="宋体" w:cs="宋体" w:hint="eastAsia"/>
                <w:szCs w:val="21"/>
              </w:rPr>
              <w:t>-</w:t>
            </w:r>
            <w:r>
              <w:rPr>
                <w:rFonts w:cs="宋体" w:hint="eastAsia"/>
                <w:szCs w:val="21"/>
              </w:rPr>
              <w:t>MIMO</w:t>
            </w:r>
            <w:r>
              <w:rPr>
                <w:rFonts w:ascii="宋体" w:hAnsi="宋体" w:cs="宋体" w:hint="eastAsia"/>
                <w:szCs w:val="21"/>
              </w:rPr>
              <w:t xml:space="preserve"> 技术、定时唤醒机制（</w:t>
            </w:r>
            <w:r>
              <w:rPr>
                <w:rFonts w:cs="宋体" w:hint="eastAsia"/>
                <w:szCs w:val="21"/>
              </w:rPr>
              <w:t>TWT</w:t>
            </w:r>
            <w:r>
              <w:rPr>
                <w:rFonts w:ascii="宋体" w:hAnsi="宋体" w:cs="宋体" w:hint="eastAsia"/>
                <w:szCs w:val="21"/>
              </w:rPr>
              <w:t>）</w:t>
            </w:r>
          </w:p>
          <w:p w14:paraId="7C9C6392" w14:textId="77777777" w:rsidR="00E634B9" w:rsidRDefault="00076E67">
            <w:pPr>
              <w:tabs>
                <w:tab w:val="left" w:pos="1701"/>
              </w:tabs>
              <w:jc w:val="left"/>
              <w:rPr>
                <w:rFonts w:ascii="宋体" w:hAnsi="宋体" w:cs="宋体"/>
                <w:szCs w:val="21"/>
              </w:rPr>
            </w:pPr>
            <w:r>
              <w:rPr>
                <w:rFonts w:ascii="宋体" w:hAnsi="宋体" w:cs="宋体" w:hint="eastAsia"/>
                <w:szCs w:val="21"/>
              </w:rPr>
              <w:t>• 支持</w:t>
            </w:r>
            <w:r>
              <w:rPr>
                <w:rFonts w:cs="宋体" w:hint="eastAsia"/>
                <w:szCs w:val="21"/>
              </w:rPr>
              <w:t>OFDMA</w:t>
            </w:r>
            <w:r>
              <w:rPr>
                <w:rFonts w:ascii="宋体" w:hAnsi="宋体" w:cs="宋体" w:hint="eastAsia"/>
                <w:szCs w:val="21"/>
              </w:rPr>
              <w:t xml:space="preserve"> 技术，将无线带宽更加细分，在同一时刻利用不同的子载波向多个终端传输数据，减少传统协议中多用户空口资源冲突及退避带来的延时</w:t>
            </w:r>
          </w:p>
          <w:p w14:paraId="027E25E2" w14:textId="77777777" w:rsidR="00E634B9" w:rsidRDefault="00076E67">
            <w:pPr>
              <w:tabs>
                <w:tab w:val="left" w:pos="1701"/>
              </w:tabs>
              <w:jc w:val="left"/>
              <w:rPr>
                <w:rFonts w:ascii="宋体" w:hAnsi="宋体" w:cs="宋体"/>
                <w:szCs w:val="21"/>
              </w:rPr>
            </w:pPr>
            <w:r>
              <w:rPr>
                <w:rFonts w:ascii="宋体" w:hAnsi="宋体" w:cs="宋体" w:hint="eastAsia"/>
                <w:szCs w:val="21"/>
              </w:rPr>
              <w:t>• 支持</w:t>
            </w:r>
            <w:r>
              <w:rPr>
                <w:rFonts w:cs="宋体" w:hint="eastAsia"/>
                <w:szCs w:val="21"/>
              </w:rPr>
              <w:t>BSS</w:t>
            </w:r>
            <w:r>
              <w:rPr>
                <w:rFonts w:ascii="宋体" w:hAnsi="宋体" w:cs="宋体" w:hint="eastAsia"/>
                <w:szCs w:val="21"/>
              </w:rPr>
              <w:t xml:space="preserve"> </w:t>
            </w:r>
            <w:r>
              <w:rPr>
                <w:rFonts w:cs="宋体" w:hint="eastAsia"/>
                <w:szCs w:val="21"/>
              </w:rPr>
              <w:t>Coloring</w:t>
            </w:r>
            <w:r>
              <w:rPr>
                <w:rFonts w:ascii="宋体" w:hAnsi="宋体" w:cs="宋体" w:hint="eastAsia"/>
                <w:szCs w:val="21"/>
              </w:rPr>
              <w:t xml:space="preserve"> 着色机制，与</w:t>
            </w:r>
            <w:r>
              <w:rPr>
                <w:rFonts w:cs="宋体" w:hint="eastAsia"/>
                <w:szCs w:val="21"/>
              </w:rPr>
              <w:t>802</w:t>
            </w:r>
            <w:r>
              <w:rPr>
                <w:rFonts w:ascii="宋体" w:hAnsi="宋体" w:cs="宋体" w:hint="eastAsia"/>
                <w:szCs w:val="21"/>
              </w:rPr>
              <w:t>.</w:t>
            </w:r>
            <w:r>
              <w:rPr>
                <w:rFonts w:cs="宋体" w:hint="eastAsia"/>
                <w:szCs w:val="21"/>
              </w:rPr>
              <w:t>11ac</w:t>
            </w:r>
            <w:r>
              <w:rPr>
                <w:rFonts w:ascii="宋体" w:hAnsi="宋体" w:cs="宋体" w:hint="eastAsia"/>
                <w:szCs w:val="21"/>
              </w:rPr>
              <w:t xml:space="preserve"> 技术相比，</w:t>
            </w:r>
          </w:p>
          <w:p w14:paraId="63F59CBC" w14:textId="77777777" w:rsidR="00E634B9" w:rsidRDefault="00076E67">
            <w:pPr>
              <w:tabs>
                <w:tab w:val="left" w:pos="1701"/>
              </w:tabs>
              <w:jc w:val="left"/>
              <w:rPr>
                <w:rFonts w:ascii="宋体" w:hAnsi="宋体" w:cs="宋体"/>
                <w:szCs w:val="21"/>
              </w:rPr>
            </w:pPr>
            <w:r>
              <w:rPr>
                <w:rFonts w:ascii="宋体" w:hAnsi="宋体" w:cs="宋体" w:hint="eastAsia"/>
                <w:szCs w:val="21"/>
              </w:rPr>
              <w:t>信道利用率更高，整体性能提升</w:t>
            </w:r>
            <w:r>
              <w:rPr>
                <w:rFonts w:cs="宋体" w:hint="eastAsia"/>
                <w:szCs w:val="21"/>
              </w:rPr>
              <w:t>25</w:t>
            </w:r>
            <w:r>
              <w:rPr>
                <w:rFonts w:ascii="宋体" w:hAnsi="宋体" w:cs="宋体" w:hint="eastAsia"/>
                <w:szCs w:val="21"/>
              </w:rPr>
              <w:t>%</w:t>
            </w:r>
          </w:p>
          <w:p w14:paraId="7C0F1606" w14:textId="77777777" w:rsidR="00E634B9" w:rsidRDefault="00076E67">
            <w:pPr>
              <w:tabs>
                <w:tab w:val="left" w:pos="1701"/>
              </w:tabs>
              <w:jc w:val="left"/>
              <w:rPr>
                <w:rFonts w:ascii="宋体" w:hAnsi="宋体" w:cs="宋体"/>
                <w:szCs w:val="21"/>
              </w:rPr>
            </w:pPr>
            <w:r>
              <w:rPr>
                <w:rFonts w:ascii="宋体" w:hAnsi="宋体" w:cs="宋体" w:hint="eastAsia"/>
                <w:szCs w:val="21"/>
              </w:rPr>
              <w:t>• 无线接入性能高达</w:t>
            </w:r>
            <w:r>
              <w:rPr>
                <w:rFonts w:cs="宋体" w:hint="eastAsia"/>
                <w:szCs w:val="21"/>
              </w:rPr>
              <w:t>1</w:t>
            </w:r>
            <w:r>
              <w:rPr>
                <w:rFonts w:ascii="宋体" w:hAnsi="宋体" w:cs="宋体" w:hint="eastAsia"/>
                <w:szCs w:val="21"/>
              </w:rPr>
              <w:t>.</w:t>
            </w:r>
            <w:r>
              <w:rPr>
                <w:rFonts w:cs="宋体" w:hint="eastAsia"/>
                <w:szCs w:val="21"/>
              </w:rPr>
              <w:t>775</w:t>
            </w:r>
            <w:r>
              <w:rPr>
                <w:rFonts w:ascii="宋体" w:hAnsi="宋体" w:cs="宋体" w:hint="eastAsia"/>
                <w:szCs w:val="21"/>
              </w:rPr>
              <w:t xml:space="preserve"> </w:t>
            </w:r>
            <w:proofErr w:type="spellStart"/>
            <w:r>
              <w:rPr>
                <w:rFonts w:cs="宋体" w:hint="eastAsia"/>
                <w:szCs w:val="21"/>
              </w:rPr>
              <w:t>Gbps</w:t>
            </w:r>
            <w:proofErr w:type="spellEnd"/>
            <w:r>
              <w:rPr>
                <w:rFonts w:ascii="宋体" w:hAnsi="宋体" w:cs="宋体" w:hint="eastAsia"/>
                <w:szCs w:val="21"/>
              </w:rPr>
              <w:t>（</w:t>
            </w:r>
            <w:r>
              <w:rPr>
                <w:rFonts w:cs="宋体" w:hint="eastAsia"/>
                <w:szCs w:val="21"/>
              </w:rPr>
              <w:t>5GHz</w:t>
            </w:r>
            <w:r>
              <w:rPr>
                <w:rFonts w:ascii="宋体" w:hAnsi="宋体" w:cs="宋体" w:hint="eastAsia"/>
                <w:szCs w:val="21"/>
              </w:rPr>
              <w:t xml:space="preserve"> 频段最大可达</w:t>
            </w:r>
            <w:proofErr w:type="spellStart"/>
            <w:r>
              <w:rPr>
                <w:rFonts w:cs="宋体" w:hint="eastAsia"/>
                <w:szCs w:val="21"/>
              </w:rPr>
              <w:t>Gbps</w:t>
            </w:r>
            <w:proofErr w:type="spellEnd"/>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22</w:t>
            </w:r>
            <w:r>
              <w:rPr>
                <w:rFonts w:ascii="宋体" w:hAnsi="宋体" w:cs="宋体" w:hint="eastAsia"/>
                <w:szCs w:val="21"/>
              </w:rPr>
              <w:t>.</w:t>
            </w:r>
            <w:r>
              <w:rPr>
                <w:rFonts w:cs="宋体" w:hint="eastAsia"/>
                <w:szCs w:val="21"/>
              </w:rPr>
              <w:t>4GHz</w:t>
            </w:r>
            <w:r>
              <w:rPr>
                <w:rFonts w:ascii="宋体" w:hAnsi="宋体" w:cs="宋体" w:hint="eastAsia"/>
                <w:szCs w:val="21"/>
              </w:rPr>
              <w:t xml:space="preserve"> 频段最大可达</w:t>
            </w:r>
            <w:r>
              <w:rPr>
                <w:rFonts w:cs="宋体" w:hint="eastAsia"/>
                <w:szCs w:val="21"/>
              </w:rPr>
              <w:t>0</w:t>
            </w:r>
            <w:r>
              <w:rPr>
                <w:rFonts w:ascii="宋体" w:hAnsi="宋体" w:cs="宋体" w:hint="eastAsia"/>
                <w:szCs w:val="21"/>
              </w:rPr>
              <w:t>.</w:t>
            </w:r>
            <w:r>
              <w:rPr>
                <w:rFonts w:cs="宋体" w:hint="eastAsia"/>
                <w:szCs w:val="21"/>
              </w:rPr>
              <w:t>575</w:t>
            </w:r>
            <w:r>
              <w:rPr>
                <w:rFonts w:ascii="宋体" w:hAnsi="宋体" w:cs="宋体" w:hint="eastAsia"/>
                <w:szCs w:val="21"/>
              </w:rPr>
              <w:t xml:space="preserve"> </w:t>
            </w:r>
            <w:proofErr w:type="spellStart"/>
            <w:r>
              <w:rPr>
                <w:rFonts w:cs="宋体" w:hint="eastAsia"/>
                <w:szCs w:val="21"/>
              </w:rPr>
              <w:t>Gbps</w:t>
            </w:r>
            <w:proofErr w:type="spellEnd"/>
            <w:r>
              <w:rPr>
                <w:rFonts w:ascii="宋体" w:hAnsi="宋体" w:cs="宋体" w:hint="eastAsia"/>
                <w:szCs w:val="21"/>
              </w:rPr>
              <w:t>）</w:t>
            </w:r>
          </w:p>
          <w:p w14:paraId="339E2CAD" w14:textId="77777777" w:rsidR="00E634B9" w:rsidRDefault="00076E67">
            <w:pPr>
              <w:tabs>
                <w:tab w:val="left" w:pos="1701"/>
              </w:tabs>
              <w:jc w:val="left"/>
              <w:rPr>
                <w:rFonts w:ascii="宋体" w:hAnsi="宋体" w:cs="宋体"/>
                <w:szCs w:val="21"/>
              </w:rPr>
            </w:pPr>
            <w:r>
              <w:rPr>
                <w:rFonts w:ascii="宋体" w:hAnsi="宋体" w:cs="宋体" w:hint="eastAsia"/>
                <w:szCs w:val="21"/>
              </w:rPr>
              <w:t>• 最大支持</w:t>
            </w:r>
            <w:r>
              <w:rPr>
                <w:rFonts w:cs="宋体" w:hint="eastAsia"/>
                <w:szCs w:val="21"/>
              </w:rPr>
              <w:t>256</w:t>
            </w:r>
            <w:r>
              <w:rPr>
                <w:rFonts w:ascii="宋体" w:hAnsi="宋体" w:cs="宋体" w:hint="eastAsia"/>
                <w:szCs w:val="21"/>
              </w:rPr>
              <w:t xml:space="preserve"> </w:t>
            </w:r>
            <w:proofErr w:type="gramStart"/>
            <w:r>
              <w:rPr>
                <w:rFonts w:ascii="宋体" w:hAnsi="宋体" w:cs="宋体" w:hint="eastAsia"/>
                <w:szCs w:val="21"/>
              </w:rPr>
              <w:t>个</w:t>
            </w:r>
            <w:proofErr w:type="gramEnd"/>
            <w:r>
              <w:rPr>
                <w:rFonts w:ascii="宋体" w:hAnsi="宋体" w:cs="宋体" w:hint="eastAsia"/>
                <w:szCs w:val="21"/>
              </w:rPr>
              <w:t>用户（实际</w:t>
            </w:r>
            <w:proofErr w:type="gramStart"/>
            <w:r>
              <w:rPr>
                <w:rFonts w:ascii="宋体" w:hAnsi="宋体" w:cs="宋体" w:hint="eastAsia"/>
                <w:szCs w:val="21"/>
              </w:rPr>
              <w:t>用户数因应用</w:t>
            </w:r>
            <w:proofErr w:type="gramEnd"/>
            <w:r>
              <w:rPr>
                <w:rFonts w:ascii="宋体" w:hAnsi="宋体" w:cs="宋体" w:hint="eastAsia"/>
                <w:szCs w:val="21"/>
              </w:rPr>
              <w:t>环境等因素存在差异）</w:t>
            </w:r>
          </w:p>
          <w:p w14:paraId="1AE7632C" w14:textId="77777777" w:rsidR="00E634B9" w:rsidRDefault="00076E67">
            <w:pPr>
              <w:tabs>
                <w:tab w:val="left" w:pos="1701"/>
              </w:tabs>
              <w:jc w:val="left"/>
              <w:rPr>
                <w:rFonts w:ascii="宋体" w:hAnsi="宋体" w:cs="宋体"/>
                <w:szCs w:val="21"/>
              </w:rPr>
            </w:pPr>
            <w:r>
              <w:rPr>
                <w:rFonts w:ascii="宋体" w:hAnsi="宋体" w:cs="宋体" w:hint="eastAsia"/>
                <w:szCs w:val="21"/>
              </w:rPr>
              <w:t>•低于</w:t>
            </w:r>
            <w:r>
              <w:rPr>
                <w:rFonts w:cs="宋体" w:hint="eastAsia"/>
                <w:szCs w:val="21"/>
              </w:rPr>
              <w:t>15W</w:t>
            </w:r>
            <w:r>
              <w:rPr>
                <w:rFonts w:ascii="宋体" w:hAnsi="宋体" w:cs="宋体" w:hint="eastAsia"/>
                <w:szCs w:val="21"/>
              </w:rPr>
              <w:t xml:space="preserve"> 的低功耗设计</w:t>
            </w:r>
          </w:p>
          <w:p w14:paraId="7F6C7521" w14:textId="77777777" w:rsidR="00E634B9" w:rsidRDefault="00076E67">
            <w:pPr>
              <w:tabs>
                <w:tab w:val="left" w:pos="1701"/>
              </w:tabs>
              <w:jc w:val="left"/>
              <w:rPr>
                <w:rFonts w:ascii="宋体" w:hAnsi="宋体" w:cs="宋体"/>
                <w:b/>
                <w:szCs w:val="21"/>
              </w:rPr>
            </w:pPr>
            <w:r>
              <w:rPr>
                <w:rFonts w:cs="宋体" w:hint="eastAsia"/>
                <w:b/>
                <w:szCs w:val="21"/>
              </w:rPr>
              <w:t>2</w:t>
            </w:r>
            <w:r>
              <w:rPr>
                <w:rFonts w:ascii="宋体" w:hAnsi="宋体" w:cs="宋体" w:hint="eastAsia"/>
                <w:b/>
                <w:szCs w:val="21"/>
              </w:rPr>
              <w:t>.</w:t>
            </w:r>
            <w:r>
              <w:rPr>
                <w:rFonts w:cs="宋体" w:hint="eastAsia"/>
                <w:b/>
                <w:szCs w:val="21"/>
              </w:rPr>
              <w:t>WIFI</w:t>
            </w:r>
            <w:r>
              <w:rPr>
                <w:rFonts w:ascii="宋体" w:hAnsi="宋体" w:cs="宋体" w:hint="eastAsia"/>
                <w:b/>
                <w:szCs w:val="21"/>
              </w:rPr>
              <w:t xml:space="preserve"> </w:t>
            </w:r>
            <w:r>
              <w:rPr>
                <w:rFonts w:cs="宋体" w:hint="eastAsia"/>
                <w:b/>
                <w:szCs w:val="21"/>
              </w:rPr>
              <w:t>AC</w:t>
            </w:r>
            <w:r>
              <w:rPr>
                <w:rFonts w:ascii="宋体" w:hAnsi="宋体" w:cs="宋体" w:hint="eastAsia"/>
                <w:b/>
                <w:szCs w:val="21"/>
              </w:rPr>
              <w:t>控制器服务</w:t>
            </w:r>
          </w:p>
          <w:p w14:paraId="5050C855" w14:textId="77777777" w:rsidR="00E634B9" w:rsidRDefault="00076E67">
            <w:pPr>
              <w:tabs>
                <w:tab w:val="left" w:pos="1701"/>
              </w:tabs>
              <w:jc w:val="left"/>
              <w:rPr>
                <w:rFonts w:ascii="宋体" w:hAnsi="宋体" w:cs="宋体"/>
                <w:szCs w:val="21"/>
              </w:rPr>
            </w:pPr>
            <w:r>
              <w:rPr>
                <w:rFonts w:ascii="宋体" w:hAnsi="宋体" w:cs="宋体" w:hint="eastAsia"/>
                <w:szCs w:val="21"/>
              </w:rPr>
              <w:t xml:space="preserve">•支持 </w:t>
            </w:r>
            <w:r>
              <w:rPr>
                <w:rFonts w:cs="宋体" w:hint="eastAsia"/>
                <w:szCs w:val="21"/>
              </w:rPr>
              <w:t>AP</w:t>
            </w:r>
            <w:r>
              <w:rPr>
                <w:rFonts w:ascii="宋体" w:hAnsi="宋体" w:cs="宋体" w:hint="eastAsia"/>
                <w:szCs w:val="21"/>
              </w:rPr>
              <w:t xml:space="preserve"> 设备、无线终端的管理与配置;</w:t>
            </w:r>
          </w:p>
          <w:p w14:paraId="5636160F" w14:textId="77777777" w:rsidR="00E634B9" w:rsidRDefault="00076E67">
            <w:pPr>
              <w:tabs>
                <w:tab w:val="left" w:pos="1701"/>
              </w:tabs>
              <w:jc w:val="left"/>
              <w:rPr>
                <w:rFonts w:ascii="宋体" w:hAnsi="宋体" w:cs="宋体"/>
                <w:szCs w:val="21"/>
              </w:rPr>
            </w:pPr>
            <w:r>
              <w:rPr>
                <w:rFonts w:ascii="宋体" w:hAnsi="宋体" w:cs="宋体" w:hint="eastAsia"/>
                <w:szCs w:val="21"/>
              </w:rPr>
              <w:t xml:space="preserve">•支持 </w:t>
            </w:r>
            <w:r>
              <w:rPr>
                <w:rFonts w:cs="宋体" w:hint="eastAsia"/>
                <w:szCs w:val="21"/>
              </w:rPr>
              <w:t>802</w:t>
            </w:r>
            <w:r>
              <w:rPr>
                <w:rFonts w:ascii="宋体" w:hAnsi="宋体" w:cs="宋体" w:hint="eastAsia"/>
                <w:szCs w:val="21"/>
              </w:rPr>
              <w:t>.</w:t>
            </w:r>
            <w:r>
              <w:rPr>
                <w:rFonts w:cs="宋体" w:hint="eastAsia"/>
                <w:szCs w:val="21"/>
              </w:rPr>
              <w:t>3af</w:t>
            </w:r>
            <w:r>
              <w:rPr>
                <w:rFonts w:ascii="宋体" w:hAnsi="宋体" w:cs="宋体" w:hint="eastAsia"/>
                <w:szCs w:val="21"/>
              </w:rPr>
              <w:t>/</w:t>
            </w:r>
            <w:r>
              <w:rPr>
                <w:rFonts w:cs="宋体" w:hint="eastAsia"/>
                <w:szCs w:val="21"/>
              </w:rPr>
              <w:t>at</w:t>
            </w:r>
            <w:r>
              <w:rPr>
                <w:rFonts w:ascii="宋体" w:hAnsi="宋体" w:cs="宋体" w:hint="eastAsia"/>
                <w:szCs w:val="21"/>
              </w:rPr>
              <w:t xml:space="preserve"> 标准协议，</w:t>
            </w:r>
          </w:p>
          <w:p w14:paraId="555F58D7" w14:textId="77777777" w:rsidR="00E634B9" w:rsidRDefault="00076E67">
            <w:pPr>
              <w:tabs>
                <w:tab w:val="left" w:pos="1701"/>
              </w:tabs>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szCs w:val="21"/>
              </w:rPr>
              <w:t>5</w:t>
            </w:r>
            <w:r>
              <w:rPr>
                <w:rFonts w:ascii="宋体" w:hAnsi="宋体" w:cs="宋体" w:hint="eastAsia"/>
                <w:szCs w:val="21"/>
              </w:rPr>
              <w:t>号</w:t>
            </w:r>
            <w:r>
              <w:rPr>
                <w:rFonts w:cs="宋体" w:hint="eastAsia"/>
                <w:szCs w:val="21"/>
              </w:rPr>
              <w:t>LAN</w:t>
            </w:r>
            <w:r>
              <w:rPr>
                <w:rFonts w:ascii="宋体" w:hAnsi="宋体" w:cs="宋体" w:hint="eastAsia"/>
                <w:szCs w:val="21"/>
              </w:rPr>
              <w:t xml:space="preserve"> 端口均可作为 </w:t>
            </w:r>
            <w:proofErr w:type="spellStart"/>
            <w:r>
              <w:rPr>
                <w:rFonts w:cs="宋体" w:hint="eastAsia"/>
                <w:szCs w:val="21"/>
              </w:rPr>
              <w:t>PoE</w:t>
            </w:r>
            <w:proofErr w:type="spellEnd"/>
            <w:r>
              <w:rPr>
                <w:rFonts w:ascii="宋体" w:hAnsi="宋体" w:cs="宋体" w:hint="eastAsia"/>
                <w:szCs w:val="21"/>
              </w:rPr>
              <w:t xml:space="preserve"> 接口。</w:t>
            </w:r>
          </w:p>
          <w:p w14:paraId="1E54343D" w14:textId="77777777" w:rsidR="00E634B9" w:rsidRDefault="00076E67">
            <w:pPr>
              <w:tabs>
                <w:tab w:val="left" w:pos="1701"/>
              </w:tabs>
              <w:jc w:val="left"/>
              <w:rPr>
                <w:rFonts w:ascii="宋体" w:hAnsi="宋体" w:cs="宋体"/>
                <w:szCs w:val="21"/>
              </w:rPr>
            </w:pPr>
            <w:r>
              <w:rPr>
                <w:rFonts w:ascii="宋体" w:hAnsi="宋体" w:cs="宋体" w:hint="eastAsia"/>
                <w:szCs w:val="21"/>
              </w:rPr>
              <w:t>•采用企业</w:t>
            </w:r>
            <w:proofErr w:type="gramStart"/>
            <w:r>
              <w:rPr>
                <w:rFonts w:ascii="宋体" w:hAnsi="宋体" w:cs="宋体" w:hint="eastAsia"/>
                <w:szCs w:val="21"/>
              </w:rPr>
              <w:t>级全千兆</w:t>
            </w:r>
            <w:proofErr w:type="gramEnd"/>
            <w:r>
              <w:rPr>
                <w:rFonts w:ascii="宋体" w:hAnsi="宋体" w:cs="宋体" w:hint="eastAsia"/>
                <w:szCs w:val="21"/>
              </w:rPr>
              <w:t>硬件平台，满足任意带宽需求;</w:t>
            </w:r>
          </w:p>
          <w:p w14:paraId="2F0EC1BB" w14:textId="77777777" w:rsidR="00E634B9" w:rsidRDefault="00076E67">
            <w:pPr>
              <w:tabs>
                <w:tab w:val="left" w:pos="1701"/>
              </w:tabs>
              <w:jc w:val="left"/>
              <w:rPr>
                <w:rFonts w:ascii="宋体" w:hAnsi="宋体" w:cs="宋体"/>
                <w:szCs w:val="21"/>
              </w:rPr>
            </w:pPr>
            <w:r>
              <w:rPr>
                <w:rFonts w:ascii="宋体" w:hAnsi="宋体" w:cs="宋体" w:hint="eastAsia"/>
                <w:szCs w:val="21"/>
              </w:rPr>
              <w:t xml:space="preserve">整机提供 </w:t>
            </w:r>
            <w:r>
              <w:rPr>
                <w:rFonts w:cs="宋体"/>
                <w:szCs w:val="21"/>
              </w:rPr>
              <w:t>5</w:t>
            </w:r>
            <w:r>
              <w:rPr>
                <w:rFonts w:ascii="宋体" w:hAnsi="宋体" w:cs="宋体" w:hint="eastAsia"/>
                <w:szCs w:val="21"/>
              </w:rPr>
              <w:t xml:space="preserve">个 </w:t>
            </w:r>
            <w:r>
              <w:rPr>
                <w:rFonts w:cs="宋体" w:hint="eastAsia"/>
                <w:szCs w:val="21"/>
              </w:rPr>
              <w:t>10</w:t>
            </w:r>
            <w:r>
              <w:rPr>
                <w:rFonts w:ascii="宋体" w:hAnsi="宋体" w:cs="宋体" w:hint="eastAsia"/>
                <w:szCs w:val="21"/>
              </w:rPr>
              <w:t>/</w:t>
            </w:r>
            <w:r>
              <w:rPr>
                <w:rFonts w:cs="宋体" w:hint="eastAsia"/>
                <w:szCs w:val="21"/>
              </w:rPr>
              <w:t>100</w:t>
            </w:r>
            <w:r>
              <w:rPr>
                <w:rFonts w:ascii="宋体" w:hAnsi="宋体" w:cs="宋体" w:hint="eastAsia"/>
                <w:szCs w:val="21"/>
              </w:rPr>
              <w:t>/</w:t>
            </w:r>
            <w:r>
              <w:rPr>
                <w:rFonts w:cs="宋体" w:hint="eastAsia"/>
                <w:szCs w:val="21"/>
              </w:rPr>
              <w:t>1000M</w:t>
            </w:r>
            <w:r>
              <w:rPr>
                <w:rFonts w:ascii="宋体" w:hAnsi="宋体" w:cs="宋体" w:hint="eastAsia"/>
                <w:szCs w:val="21"/>
              </w:rPr>
              <w:t xml:space="preserve"> 自适应网口，</w:t>
            </w:r>
            <w:r>
              <w:rPr>
                <w:rFonts w:cs="宋体" w:hint="eastAsia"/>
                <w:szCs w:val="21"/>
              </w:rPr>
              <w:t>1</w:t>
            </w:r>
            <w:r>
              <w:rPr>
                <w:rFonts w:ascii="宋体" w:hAnsi="宋体" w:cs="宋体" w:hint="eastAsia"/>
                <w:szCs w:val="21"/>
              </w:rPr>
              <w:t>个</w:t>
            </w:r>
            <w:r>
              <w:rPr>
                <w:rFonts w:cs="宋体" w:hint="eastAsia"/>
                <w:szCs w:val="21"/>
              </w:rPr>
              <w:t>WAN</w:t>
            </w:r>
            <w:r>
              <w:rPr>
                <w:rFonts w:ascii="宋体" w:hAnsi="宋体" w:cs="宋体" w:hint="eastAsia"/>
                <w:szCs w:val="21"/>
              </w:rPr>
              <w:t>口，</w:t>
            </w:r>
            <w:r>
              <w:rPr>
                <w:rFonts w:cs="宋体"/>
                <w:szCs w:val="21"/>
              </w:rPr>
              <w:t>4</w:t>
            </w:r>
            <w:r>
              <w:rPr>
                <w:rFonts w:ascii="宋体" w:hAnsi="宋体" w:cs="宋体" w:hint="eastAsia"/>
                <w:szCs w:val="21"/>
              </w:rPr>
              <w:t>个</w:t>
            </w:r>
            <w:r>
              <w:rPr>
                <w:rFonts w:cs="宋体" w:hint="eastAsia"/>
                <w:szCs w:val="21"/>
              </w:rPr>
              <w:t>LAN</w:t>
            </w:r>
            <w:r>
              <w:rPr>
                <w:rFonts w:ascii="宋体" w:hAnsi="宋体" w:cs="宋体" w:hint="eastAsia"/>
                <w:szCs w:val="21"/>
              </w:rPr>
              <w:t>口(其中</w:t>
            </w:r>
            <w:r>
              <w:rPr>
                <w:rFonts w:cs="宋体" w:hint="eastAsia"/>
                <w:szCs w:val="21"/>
              </w:rPr>
              <w:t>1</w:t>
            </w:r>
            <w:r>
              <w:rPr>
                <w:rFonts w:ascii="宋体" w:hAnsi="宋体" w:cs="宋体" w:hint="eastAsia"/>
                <w:szCs w:val="21"/>
              </w:rPr>
              <w:t>个</w:t>
            </w:r>
            <w:r>
              <w:rPr>
                <w:rFonts w:cs="宋体" w:hint="eastAsia"/>
                <w:szCs w:val="21"/>
              </w:rPr>
              <w:t>LAN</w:t>
            </w:r>
            <w:r>
              <w:rPr>
                <w:rFonts w:ascii="宋体" w:hAnsi="宋体" w:cs="宋体" w:hint="eastAsia"/>
                <w:szCs w:val="21"/>
              </w:rPr>
              <w:t>口可切换为</w:t>
            </w:r>
            <w:r>
              <w:rPr>
                <w:rFonts w:cs="宋体" w:hint="eastAsia"/>
                <w:szCs w:val="21"/>
              </w:rPr>
              <w:t>WAN</w:t>
            </w:r>
            <w:r>
              <w:rPr>
                <w:rFonts w:ascii="宋体" w:hAnsi="宋体" w:cs="宋体" w:hint="eastAsia"/>
                <w:szCs w:val="21"/>
              </w:rPr>
              <w:t>口)</w:t>
            </w:r>
          </w:p>
          <w:p w14:paraId="06EF73AA" w14:textId="77777777" w:rsidR="00E634B9" w:rsidRDefault="00076E67">
            <w:pPr>
              <w:tabs>
                <w:tab w:val="left" w:pos="1701"/>
              </w:tabs>
              <w:jc w:val="left"/>
              <w:rPr>
                <w:rFonts w:ascii="宋体" w:hAnsi="宋体" w:cs="宋体"/>
                <w:szCs w:val="21"/>
              </w:rPr>
            </w:pPr>
            <w:r>
              <w:rPr>
                <w:rFonts w:ascii="宋体" w:hAnsi="宋体" w:cs="宋体" w:hint="eastAsia"/>
                <w:szCs w:val="21"/>
              </w:rPr>
              <w:t xml:space="preserve">•最大可接入 </w:t>
            </w:r>
            <w:r>
              <w:rPr>
                <w:rFonts w:cs="宋体" w:hint="eastAsia"/>
                <w:szCs w:val="21"/>
              </w:rPr>
              <w:t>512</w:t>
            </w:r>
            <w:r>
              <w:rPr>
                <w:rFonts w:ascii="宋体" w:hAnsi="宋体" w:cs="宋体" w:hint="eastAsia"/>
                <w:szCs w:val="21"/>
              </w:rPr>
              <w:t>个终端;</w:t>
            </w:r>
          </w:p>
          <w:p w14:paraId="7545F176" w14:textId="77777777" w:rsidR="00E634B9" w:rsidRDefault="00076E67">
            <w:pPr>
              <w:tabs>
                <w:tab w:val="left" w:pos="1701"/>
              </w:tabs>
              <w:jc w:val="left"/>
              <w:rPr>
                <w:rFonts w:ascii="宋体" w:hAnsi="宋体" w:cs="宋体"/>
                <w:szCs w:val="21"/>
              </w:rPr>
            </w:pPr>
            <w:r>
              <w:rPr>
                <w:rFonts w:ascii="宋体" w:hAnsi="宋体" w:cs="宋体" w:hint="eastAsia"/>
                <w:szCs w:val="21"/>
              </w:rPr>
              <w:t xml:space="preserve">•最大可管理 </w:t>
            </w:r>
            <w:r>
              <w:rPr>
                <w:rFonts w:cs="宋体" w:hint="eastAsia"/>
                <w:szCs w:val="21"/>
              </w:rPr>
              <w:t>64</w:t>
            </w:r>
            <w:r>
              <w:rPr>
                <w:rFonts w:ascii="宋体" w:hAnsi="宋体" w:cs="宋体" w:hint="eastAsia"/>
                <w:szCs w:val="21"/>
              </w:rPr>
              <w:t xml:space="preserve">个 </w:t>
            </w:r>
            <w:r>
              <w:rPr>
                <w:rFonts w:cs="宋体" w:hint="eastAsia"/>
                <w:szCs w:val="21"/>
              </w:rPr>
              <w:t>AP</w:t>
            </w:r>
            <w:r>
              <w:rPr>
                <w:rFonts w:ascii="宋体" w:hAnsi="宋体" w:cs="宋体" w:hint="eastAsia"/>
                <w:szCs w:val="21"/>
              </w:rPr>
              <w:t>。</w:t>
            </w:r>
          </w:p>
          <w:p w14:paraId="4ECCFB12" w14:textId="77777777" w:rsidR="00E634B9" w:rsidRDefault="00076E67">
            <w:pPr>
              <w:tabs>
                <w:tab w:val="left" w:pos="1701"/>
              </w:tabs>
              <w:jc w:val="left"/>
              <w:rPr>
                <w:rFonts w:ascii="宋体" w:hAnsi="宋体" w:cs="宋体"/>
                <w:strike/>
                <w:szCs w:val="21"/>
              </w:rPr>
            </w:pPr>
            <w:r>
              <w:rPr>
                <w:rFonts w:ascii="宋体" w:hAnsi="宋体" w:cs="宋体" w:hint="eastAsia"/>
                <w:szCs w:val="21"/>
              </w:rPr>
              <w:t>•</w:t>
            </w:r>
            <w:r>
              <w:rPr>
                <w:rFonts w:hint="eastAsia"/>
              </w:rPr>
              <w:t>支持</w:t>
            </w:r>
            <w:r>
              <w:rPr>
                <w:rFonts w:ascii="宋体" w:hAnsi="宋体" w:cs="宋体" w:hint="eastAsia"/>
                <w:szCs w:val="21"/>
              </w:rPr>
              <w:t>免认证、</w:t>
            </w:r>
            <w:proofErr w:type="gramStart"/>
            <w:r>
              <w:rPr>
                <w:rFonts w:ascii="宋体" w:hAnsi="宋体" w:cs="宋体" w:hint="eastAsia"/>
                <w:szCs w:val="21"/>
              </w:rPr>
              <w:t>微信认证</w:t>
            </w:r>
            <w:proofErr w:type="gramEnd"/>
            <w:r>
              <w:rPr>
                <w:rFonts w:ascii="宋体" w:hAnsi="宋体" w:cs="宋体" w:hint="eastAsia"/>
                <w:szCs w:val="21"/>
              </w:rPr>
              <w:t>、短信认证、账户名密</w:t>
            </w:r>
            <w:r>
              <w:rPr>
                <w:rFonts w:ascii="宋体" w:hAnsi="宋体" w:cs="宋体" w:hint="eastAsia"/>
                <w:szCs w:val="21"/>
              </w:rPr>
              <w:lastRenderedPageBreak/>
              <w:t>码认证、</w:t>
            </w:r>
            <w:proofErr w:type="gramStart"/>
            <w:r>
              <w:rPr>
                <w:rFonts w:ascii="宋体" w:hAnsi="宋体" w:cs="宋体" w:hint="eastAsia"/>
                <w:szCs w:val="21"/>
              </w:rPr>
              <w:t>二维码授权</w:t>
            </w:r>
            <w:proofErr w:type="gramEnd"/>
            <w:r>
              <w:rPr>
                <w:rFonts w:ascii="宋体" w:hAnsi="宋体" w:cs="宋体" w:hint="eastAsia"/>
                <w:szCs w:val="21"/>
              </w:rPr>
              <w:t>认证、倒计时认证、组合认证等多种认证方式，满足各类场景认证需求;</w:t>
            </w:r>
          </w:p>
          <w:p w14:paraId="367A3511" w14:textId="77777777" w:rsidR="00E634B9" w:rsidRDefault="00076E67">
            <w:pPr>
              <w:tabs>
                <w:tab w:val="left" w:pos="1701"/>
              </w:tabs>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WIFI</w:t>
            </w:r>
            <w:r>
              <w:rPr>
                <w:rFonts w:ascii="宋体" w:hAnsi="宋体" w:cs="宋体" w:hint="eastAsia"/>
                <w:szCs w:val="21"/>
              </w:rPr>
              <w:t>防护服务</w:t>
            </w:r>
          </w:p>
          <w:p w14:paraId="7708914F" w14:textId="77777777" w:rsidR="00E634B9" w:rsidRDefault="00076E67">
            <w:pPr>
              <w:tabs>
                <w:tab w:val="left" w:pos="1701"/>
              </w:tabs>
              <w:jc w:val="left"/>
              <w:rPr>
                <w:rFonts w:ascii="宋体" w:hAnsi="宋体" w:cs="宋体"/>
                <w:szCs w:val="21"/>
              </w:rPr>
            </w:pPr>
            <w:r>
              <w:rPr>
                <w:rFonts w:ascii="宋体" w:hAnsi="宋体" w:cs="宋体" w:hint="eastAsia"/>
                <w:szCs w:val="21"/>
              </w:rPr>
              <w:t>★上网实名认证：支持有线/无线上网认证服务，支持通过短信绑定手机号与</w:t>
            </w:r>
            <w:r>
              <w:rPr>
                <w:rFonts w:cs="宋体" w:hint="eastAsia"/>
                <w:szCs w:val="21"/>
              </w:rPr>
              <w:t>IP</w:t>
            </w:r>
            <w:r>
              <w:rPr>
                <w:rFonts w:ascii="宋体" w:hAnsi="宋体" w:cs="宋体" w:hint="eastAsia"/>
                <w:szCs w:val="21"/>
              </w:rPr>
              <w:t>的方式进行实名认证。</w:t>
            </w:r>
          </w:p>
          <w:p w14:paraId="22CA20B3" w14:textId="77777777" w:rsidR="00E634B9" w:rsidRDefault="00076E67">
            <w:pPr>
              <w:tabs>
                <w:tab w:val="left" w:pos="1701"/>
              </w:tabs>
              <w:jc w:val="left"/>
              <w:rPr>
                <w:rFonts w:ascii="宋体" w:hAnsi="宋体" w:cs="宋体"/>
                <w:szCs w:val="21"/>
              </w:rPr>
            </w:pPr>
            <w:r>
              <w:rPr>
                <w:rFonts w:ascii="宋体" w:hAnsi="宋体" w:cs="宋体" w:hint="eastAsia"/>
                <w:szCs w:val="21"/>
              </w:rPr>
              <w:t>★上网行为审计: 对流经的所有应用数据进行实时监控，并对日志进行</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记录，满足对网络安全法日志留存要求。</w:t>
            </w:r>
          </w:p>
          <w:p w14:paraId="0DE04379" w14:textId="77777777" w:rsidR="00E634B9" w:rsidRDefault="00E634B9">
            <w:pPr>
              <w:pStyle w:val="a0"/>
              <w:rPr>
                <w:rFonts w:ascii="宋体" w:hAnsi="宋体" w:cs="宋体"/>
                <w:color w:val="auto"/>
                <w:sz w:val="21"/>
                <w:szCs w:val="21"/>
                <w:lang w:eastAsia="zh-CN"/>
              </w:rPr>
            </w:pPr>
          </w:p>
          <w:p w14:paraId="0BB5C960" w14:textId="77777777" w:rsidR="00E634B9" w:rsidRDefault="00076E67">
            <w:pPr>
              <w:widowControl/>
              <w:jc w:val="left"/>
              <w:rPr>
                <w:rFonts w:ascii="宋体" w:hAnsi="宋体" w:cs="宋体"/>
                <w:b/>
                <w:bCs/>
                <w:kern w:val="0"/>
                <w:szCs w:val="21"/>
              </w:rPr>
            </w:pPr>
            <w:r>
              <w:rPr>
                <w:rFonts w:ascii="宋体" w:hAnsi="宋体" w:cs="宋体" w:hint="eastAsia"/>
                <w:b/>
                <w:bCs/>
                <w:kern w:val="0"/>
                <w:szCs w:val="21"/>
              </w:rPr>
              <w:t>六、集成服务一项</w:t>
            </w:r>
          </w:p>
          <w:p w14:paraId="32EB9021" w14:textId="77777777" w:rsidR="00E634B9" w:rsidRDefault="00076E67">
            <w:pPr>
              <w:pStyle w:val="a0"/>
              <w:ind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要求对整个项目设备安装、调试、开通，含开通调试所需光缆，光缆配件，网线，电源线及辅材。</w:t>
            </w:r>
          </w:p>
          <w:p w14:paraId="3AB8DA12"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1</w:t>
            </w:r>
            <w:r>
              <w:rPr>
                <w:rFonts w:ascii="宋体" w:hAnsi="宋体" w:cs="宋体" w:hint="eastAsia"/>
                <w:color w:val="auto"/>
                <w:sz w:val="21"/>
                <w:szCs w:val="21"/>
                <w:lang w:eastAsia="zh-CN"/>
              </w:rPr>
              <w:t>.无线设备安装在目标附近不易受外界损伤的地方，安装位置固定，且安装位置不应影响现场设备运行和人员正常活动。</w:t>
            </w:r>
          </w:p>
          <w:p w14:paraId="19CEF67E"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2</w:t>
            </w:r>
            <w:r>
              <w:rPr>
                <w:rFonts w:ascii="宋体" w:hAnsi="宋体" w:cs="宋体" w:hint="eastAsia"/>
                <w:color w:val="auto"/>
                <w:sz w:val="21"/>
                <w:szCs w:val="21"/>
                <w:lang w:eastAsia="zh-CN"/>
              </w:rPr>
              <w:t>.室内网络信号</w:t>
            </w:r>
            <w:proofErr w:type="gramStart"/>
            <w:r>
              <w:rPr>
                <w:rFonts w:ascii="宋体" w:hAnsi="宋体" w:cs="宋体" w:hint="eastAsia"/>
                <w:color w:val="auto"/>
                <w:sz w:val="21"/>
                <w:szCs w:val="21"/>
                <w:lang w:eastAsia="zh-CN"/>
              </w:rPr>
              <w:t>线缆应部放</w:t>
            </w:r>
            <w:proofErr w:type="gramEnd"/>
            <w:r>
              <w:rPr>
                <w:rFonts w:ascii="宋体" w:hAnsi="宋体" w:cs="宋体" w:hint="eastAsia"/>
                <w:color w:val="auto"/>
                <w:sz w:val="21"/>
                <w:szCs w:val="21"/>
                <w:lang w:eastAsia="zh-CN"/>
              </w:rPr>
              <w:t>在线槽、线管或金属桥架内。</w:t>
            </w:r>
          </w:p>
          <w:p w14:paraId="68B0360D"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3</w:t>
            </w:r>
            <w:r>
              <w:rPr>
                <w:rFonts w:ascii="宋体" w:hAnsi="宋体" w:cs="宋体" w:hint="eastAsia"/>
                <w:color w:val="auto"/>
                <w:sz w:val="21"/>
                <w:szCs w:val="21"/>
                <w:lang w:eastAsia="zh-CN"/>
              </w:rPr>
              <w:t>.各类线缆根据弱电规范要求布设。</w:t>
            </w:r>
          </w:p>
          <w:p w14:paraId="216BC775"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4</w:t>
            </w:r>
            <w:r>
              <w:rPr>
                <w:rFonts w:ascii="宋体" w:hAnsi="宋体" w:cs="宋体" w:hint="eastAsia"/>
                <w:color w:val="auto"/>
                <w:sz w:val="21"/>
                <w:szCs w:val="21"/>
                <w:lang w:eastAsia="zh-CN"/>
              </w:rPr>
              <w:t>.线缆要预留适当的长度，同一类型线缆预留长度要一致。线缆要分类绑扎，做到美观安全。</w:t>
            </w:r>
          </w:p>
          <w:p w14:paraId="62E56B9B"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5</w:t>
            </w:r>
            <w:r>
              <w:rPr>
                <w:rFonts w:ascii="宋体" w:hAnsi="宋体" w:cs="宋体" w:hint="eastAsia"/>
                <w:color w:val="auto"/>
                <w:sz w:val="21"/>
                <w:szCs w:val="21"/>
                <w:lang w:eastAsia="zh-CN"/>
              </w:rPr>
              <w:t>.标签要用打印字体，应清晰、正确。</w:t>
            </w:r>
          </w:p>
          <w:p w14:paraId="036C28E5"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6</w:t>
            </w:r>
            <w:r>
              <w:rPr>
                <w:rFonts w:ascii="宋体" w:hAnsi="宋体" w:cs="宋体" w:hint="eastAsia"/>
                <w:color w:val="auto"/>
                <w:sz w:val="21"/>
                <w:szCs w:val="21"/>
                <w:lang w:eastAsia="zh-CN"/>
              </w:rPr>
              <w:t>.制作设备</w:t>
            </w:r>
            <w:r>
              <w:rPr>
                <w:rFonts w:cs="宋体" w:hint="eastAsia"/>
                <w:color w:val="auto"/>
                <w:sz w:val="21"/>
                <w:szCs w:val="21"/>
                <w:lang w:eastAsia="zh-CN"/>
              </w:rPr>
              <w:t>IP</w:t>
            </w:r>
            <w:r>
              <w:rPr>
                <w:rFonts w:ascii="宋体" w:hAnsi="宋体" w:cs="宋体" w:hint="eastAsia"/>
                <w:color w:val="auto"/>
                <w:sz w:val="21"/>
                <w:szCs w:val="21"/>
                <w:lang w:eastAsia="zh-CN"/>
              </w:rPr>
              <w:t>地址及监控点位对照表，以备运维使用。</w:t>
            </w:r>
          </w:p>
          <w:p w14:paraId="7A7FAE00"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7</w:t>
            </w:r>
            <w:r>
              <w:rPr>
                <w:rFonts w:ascii="宋体" w:hAnsi="宋体" w:cs="宋体" w:hint="eastAsia"/>
                <w:color w:val="auto"/>
                <w:sz w:val="21"/>
                <w:szCs w:val="21"/>
                <w:lang w:eastAsia="zh-CN"/>
              </w:rPr>
              <w:t>.</w:t>
            </w:r>
            <w:r>
              <w:rPr>
                <w:rFonts w:cs="宋体" w:hint="eastAsia"/>
                <w:color w:val="auto"/>
                <w:sz w:val="21"/>
                <w:szCs w:val="21"/>
                <w:lang w:eastAsia="zh-CN"/>
              </w:rPr>
              <w:t>PVC</w:t>
            </w:r>
            <w:r>
              <w:rPr>
                <w:rFonts w:ascii="宋体" w:hAnsi="宋体" w:cs="宋体" w:hint="eastAsia"/>
                <w:color w:val="auto"/>
                <w:sz w:val="21"/>
                <w:szCs w:val="21"/>
                <w:lang w:eastAsia="zh-CN"/>
              </w:rPr>
              <w:t>或金属管道走线管道两端应设吊牌，吊牌内容应包括管道走向、内部线缆的类型、数目等信息；</w:t>
            </w:r>
          </w:p>
          <w:p w14:paraId="2F07709B" w14:textId="77777777" w:rsidR="00E634B9" w:rsidRDefault="00076E67">
            <w:pPr>
              <w:pStyle w:val="a0"/>
              <w:rPr>
                <w:rFonts w:ascii="宋体" w:hAnsi="宋体" w:cs="宋体"/>
                <w:color w:val="auto"/>
                <w:sz w:val="21"/>
                <w:szCs w:val="21"/>
                <w:lang w:eastAsia="zh-CN"/>
              </w:rPr>
            </w:pPr>
            <w:r>
              <w:rPr>
                <w:rFonts w:cs="宋体" w:hint="eastAsia"/>
                <w:color w:val="auto"/>
                <w:sz w:val="21"/>
                <w:szCs w:val="21"/>
                <w:lang w:eastAsia="zh-CN"/>
              </w:rPr>
              <w:t>8</w:t>
            </w:r>
            <w:r>
              <w:rPr>
                <w:rFonts w:ascii="宋体" w:hAnsi="宋体" w:cs="宋体" w:hint="eastAsia"/>
                <w:color w:val="auto"/>
                <w:sz w:val="21"/>
                <w:szCs w:val="21"/>
                <w:lang w:eastAsia="zh-CN"/>
              </w:rPr>
              <w:t>.含安装过程所需的五金材料（</w:t>
            </w:r>
            <w:proofErr w:type="gramStart"/>
            <w:r>
              <w:rPr>
                <w:rFonts w:ascii="宋体" w:hAnsi="宋体" w:cs="宋体" w:hint="eastAsia"/>
                <w:color w:val="auto"/>
                <w:sz w:val="21"/>
                <w:szCs w:val="21"/>
                <w:lang w:eastAsia="zh-CN"/>
              </w:rPr>
              <w:t>自攻钉</w:t>
            </w:r>
            <w:proofErr w:type="gramEnd"/>
            <w:r>
              <w:rPr>
                <w:rFonts w:ascii="宋体" w:hAnsi="宋体" w:cs="宋体" w:hint="eastAsia"/>
                <w:color w:val="auto"/>
                <w:sz w:val="21"/>
                <w:szCs w:val="21"/>
                <w:lang w:eastAsia="zh-CN"/>
              </w:rPr>
              <w:t>、胶粒、扎带、钻头、漏电保护开关、开孔器、电工胶布、膨胀钉等）；</w:t>
            </w:r>
          </w:p>
          <w:p w14:paraId="6A114448" w14:textId="77777777" w:rsidR="00E634B9" w:rsidRDefault="00076E67">
            <w:pPr>
              <w:pStyle w:val="a6"/>
              <w:spacing w:line="320" w:lineRule="exact"/>
              <w:rPr>
                <w:rFonts w:ascii="宋体" w:hAnsi="宋体"/>
                <w:sz w:val="21"/>
                <w:szCs w:val="21"/>
              </w:rPr>
            </w:pPr>
            <w:r>
              <w:rPr>
                <w:rFonts w:cs="宋体" w:hint="eastAsia"/>
                <w:sz w:val="21"/>
                <w:szCs w:val="21"/>
              </w:rPr>
              <w:t>9</w:t>
            </w:r>
            <w:r>
              <w:rPr>
                <w:rFonts w:ascii="宋体" w:hAnsi="宋体" w:cs="宋体" w:hint="eastAsia"/>
                <w:sz w:val="21"/>
                <w:szCs w:val="21"/>
              </w:rPr>
              <w:t>.包含客户端网络组网设计、网络布线、路由器调测、信息点安装等；</w:t>
            </w:r>
          </w:p>
        </w:tc>
        <w:tc>
          <w:tcPr>
            <w:tcW w:w="1071" w:type="dxa"/>
            <w:tcBorders>
              <w:top w:val="single" w:sz="4" w:space="0" w:color="000000"/>
              <w:left w:val="single" w:sz="4" w:space="0" w:color="000000"/>
              <w:bottom w:val="single" w:sz="4" w:space="0" w:color="000000"/>
              <w:right w:val="single" w:sz="4" w:space="0" w:color="000000"/>
            </w:tcBorders>
            <w:vAlign w:val="center"/>
          </w:tcPr>
          <w:p w14:paraId="2987341A" w14:textId="77777777" w:rsidR="00E634B9" w:rsidRDefault="00076E67">
            <w:pPr>
              <w:widowControl/>
              <w:jc w:val="center"/>
              <w:textAlignment w:val="center"/>
              <w:rPr>
                <w:rFonts w:ascii="宋体" w:hAnsi="宋体" w:cs="宋体"/>
                <w:color w:val="000000"/>
                <w:szCs w:val="21"/>
              </w:rPr>
            </w:pPr>
            <w:r>
              <w:rPr>
                <w:rStyle w:val="font21"/>
                <w:rFonts w:ascii="Times New Roman" w:hAnsi="Times New Roman" w:hint="default"/>
                <w:color w:val="FF0000"/>
                <w:lang w:bidi="ar"/>
              </w:rPr>
              <w:lastRenderedPageBreak/>
              <w:t>410000</w:t>
            </w:r>
          </w:p>
        </w:tc>
      </w:tr>
      <w:bookmarkEnd w:id="0"/>
    </w:tbl>
    <w:p w14:paraId="17E306A7" w14:textId="77777777" w:rsidR="00E634B9" w:rsidRDefault="00E634B9">
      <w:pPr>
        <w:pStyle w:val="a6"/>
      </w:pPr>
    </w:p>
    <w:p w14:paraId="6BE02E06" w14:textId="77777777" w:rsidR="00E634B9" w:rsidRDefault="00076E67">
      <w:pPr>
        <w:pStyle w:val="a6"/>
      </w:pPr>
      <w:r>
        <w:br w:type="page"/>
      </w:r>
    </w:p>
    <w:p w14:paraId="1D3E9831" w14:textId="77777777" w:rsidR="00E634B9" w:rsidRDefault="00076E67">
      <w:pPr>
        <w:pStyle w:val="a6"/>
        <w:rPr>
          <w:b/>
          <w:bCs/>
          <w:sz w:val="28"/>
          <w:szCs w:val="28"/>
        </w:rPr>
      </w:pPr>
      <w:r>
        <w:rPr>
          <w:rFonts w:hint="eastAsia"/>
          <w:b/>
          <w:bCs/>
          <w:sz w:val="28"/>
          <w:szCs w:val="28"/>
        </w:rPr>
        <w:lastRenderedPageBreak/>
        <w:t>商务参数：</w:t>
      </w:r>
    </w:p>
    <w:tbl>
      <w:tblPr>
        <w:tblW w:w="0" w:type="auto"/>
        <w:jc w:val="center"/>
        <w:tblLook w:val="04A0" w:firstRow="1" w:lastRow="0" w:firstColumn="1" w:lastColumn="0" w:noHBand="0" w:noVBand="1"/>
      </w:tblPr>
      <w:tblGrid>
        <w:gridCol w:w="573"/>
        <w:gridCol w:w="7723"/>
      </w:tblGrid>
      <w:tr w:rsidR="00E634B9" w14:paraId="755E70A6" w14:textId="77777777">
        <w:trPr>
          <w:trHeight w:val="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359340" w14:textId="77777777" w:rsidR="00E634B9" w:rsidRDefault="00076E67">
            <w:pPr>
              <w:widowControl/>
              <w:textAlignment w:val="center"/>
              <w:rPr>
                <w:rFonts w:ascii="宋体" w:hAnsi="宋体" w:cs="宋体"/>
                <w:b/>
                <w:bCs/>
                <w:color w:val="000000"/>
                <w:szCs w:val="21"/>
              </w:rPr>
            </w:pPr>
            <w:r>
              <w:rPr>
                <w:rStyle w:val="font11"/>
                <w:rFonts w:hint="default"/>
                <w:sz w:val="21"/>
                <w:szCs w:val="21"/>
                <w:lang w:bidi="ar"/>
              </w:rPr>
              <w:t>商务条款</w:t>
            </w:r>
          </w:p>
        </w:tc>
        <w:tc>
          <w:tcPr>
            <w:tcW w:w="0" w:type="auto"/>
            <w:tcBorders>
              <w:top w:val="single" w:sz="4" w:space="0" w:color="000000"/>
              <w:left w:val="single" w:sz="4" w:space="0" w:color="000000"/>
              <w:bottom w:val="single" w:sz="4" w:space="0" w:color="000000"/>
              <w:right w:val="single" w:sz="4" w:space="0" w:color="000000"/>
            </w:tcBorders>
            <w:vAlign w:val="center"/>
          </w:tcPr>
          <w:p w14:paraId="64B2BD70" w14:textId="77777777" w:rsidR="00E634B9" w:rsidRDefault="00076E67">
            <w:pPr>
              <w:widowControl/>
              <w:spacing w:line="320" w:lineRule="exact"/>
              <w:textAlignment w:val="center"/>
              <w:rPr>
                <w:rFonts w:ascii="宋体" w:hAnsi="宋体" w:cs="宋体"/>
                <w:color w:val="000000"/>
                <w:kern w:val="0"/>
                <w:szCs w:val="21"/>
                <w:lang w:bidi="ar"/>
              </w:rPr>
            </w:pPr>
            <w:r>
              <w:rPr>
                <w:rFonts w:cs="宋体" w:hint="eastAsia"/>
                <w:color w:val="000000"/>
                <w:kern w:val="0"/>
                <w:szCs w:val="21"/>
                <w:lang w:bidi="ar"/>
              </w:rPr>
              <w:t>1</w:t>
            </w:r>
            <w:r>
              <w:rPr>
                <w:rFonts w:ascii="宋体" w:hAnsi="宋体" w:cs="宋体" w:hint="eastAsia"/>
                <w:color w:val="000000"/>
                <w:kern w:val="0"/>
                <w:szCs w:val="21"/>
                <w:lang w:bidi="ar"/>
              </w:rPr>
              <w:t>、合同签订期：自成交知书发出之日起</w:t>
            </w:r>
            <w:r>
              <w:rPr>
                <w:rFonts w:cs="宋体" w:hint="eastAsia"/>
                <w:color w:val="000000"/>
                <w:kern w:val="0"/>
                <w:szCs w:val="21"/>
                <w:lang w:bidi="ar"/>
              </w:rPr>
              <w:t>25</w:t>
            </w:r>
            <w:r>
              <w:rPr>
                <w:rFonts w:ascii="宋体" w:hAnsi="宋体" w:cs="宋体" w:hint="eastAsia"/>
                <w:color w:val="000000"/>
                <w:kern w:val="0"/>
                <w:szCs w:val="21"/>
                <w:lang w:bidi="ar"/>
              </w:rPr>
              <w:t>日内；</w:t>
            </w:r>
          </w:p>
          <w:p w14:paraId="7DFFAB36" w14:textId="77777777" w:rsidR="00E634B9" w:rsidRDefault="00076E67">
            <w:pPr>
              <w:widowControl/>
              <w:spacing w:line="320" w:lineRule="exact"/>
              <w:textAlignment w:val="center"/>
              <w:rPr>
                <w:rFonts w:ascii="宋体" w:hAnsi="宋体" w:cs="宋体"/>
                <w:color w:val="0000FF"/>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2</w:t>
            </w:r>
            <w:r>
              <w:rPr>
                <w:rFonts w:ascii="宋体" w:hAnsi="宋体" w:cs="宋体" w:hint="eastAsia"/>
                <w:color w:val="000000"/>
                <w:kern w:val="0"/>
                <w:szCs w:val="21"/>
                <w:lang w:bidi="ar"/>
              </w:rPr>
              <w:t>、提交服务成果时间：</w:t>
            </w:r>
            <w:r>
              <w:rPr>
                <w:rFonts w:ascii="宋体" w:hAnsi="宋体" w:cs="宋体" w:hint="eastAsia"/>
                <w:color w:val="0000FF"/>
                <w:kern w:val="0"/>
                <w:szCs w:val="21"/>
                <w:lang w:bidi="ar"/>
              </w:rPr>
              <w:t xml:space="preserve">自合同签订之日起 </w:t>
            </w:r>
            <w:r>
              <w:rPr>
                <w:rFonts w:cs="宋体" w:hint="eastAsia"/>
                <w:color w:val="0000FF"/>
                <w:kern w:val="0"/>
                <w:szCs w:val="21"/>
                <w:lang w:bidi="ar"/>
              </w:rPr>
              <w:t>15</w:t>
            </w:r>
            <w:r>
              <w:rPr>
                <w:rFonts w:ascii="宋体" w:hAnsi="宋体" w:cs="宋体" w:hint="eastAsia"/>
                <w:color w:val="0000FF"/>
                <w:kern w:val="0"/>
                <w:szCs w:val="21"/>
                <w:lang w:bidi="ar"/>
              </w:rPr>
              <w:t>个日历日内开通所有业务，并交付使用。</w:t>
            </w:r>
          </w:p>
          <w:p w14:paraId="58E51455" w14:textId="77777777" w:rsidR="00E634B9" w:rsidRDefault="00076E67">
            <w:pPr>
              <w:widowControl/>
              <w:spacing w:line="320" w:lineRule="exact"/>
              <w:textAlignment w:val="center"/>
              <w:rPr>
                <w:rFonts w:ascii="宋体" w:hAnsi="宋体" w:cs="宋体"/>
                <w:color w:val="000000"/>
                <w:kern w:val="0"/>
                <w:szCs w:val="21"/>
                <w:lang w:bidi="ar"/>
              </w:rPr>
            </w:pPr>
            <w:r>
              <w:rPr>
                <w:rFonts w:cs="宋体" w:hint="eastAsia"/>
                <w:color w:val="000000"/>
                <w:kern w:val="0"/>
                <w:szCs w:val="21"/>
                <w:lang w:bidi="ar"/>
              </w:rPr>
              <w:t>3</w:t>
            </w:r>
            <w:r>
              <w:rPr>
                <w:rFonts w:ascii="宋体" w:hAnsi="宋体" w:cs="宋体" w:hint="eastAsia"/>
                <w:color w:val="000000"/>
                <w:kern w:val="0"/>
                <w:szCs w:val="21"/>
                <w:lang w:bidi="ar"/>
              </w:rPr>
              <w:t>、提交服务成果地点：采购人指定地点。</w:t>
            </w:r>
          </w:p>
          <w:p w14:paraId="1E1C21BC" w14:textId="710B58E6"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4</w:t>
            </w:r>
            <w:r>
              <w:rPr>
                <w:rFonts w:ascii="宋体" w:hAnsi="宋体" w:cs="宋体" w:hint="eastAsia"/>
                <w:color w:val="000000"/>
                <w:kern w:val="0"/>
                <w:szCs w:val="21"/>
                <w:lang w:bidi="ar"/>
              </w:rPr>
              <w:t>、服务期限：</w:t>
            </w:r>
            <w:proofErr w:type="gramStart"/>
            <w:r>
              <w:rPr>
                <w:rFonts w:ascii="宋体" w:hAnsi="宋体" w:cs="宋体" w:hint="eastAsia"/>
                <w:color w:val="000000"/>
                <w:kern w:val="0"/>
                <w:szCs w:val="21"/>
                <w:lang w:bidi="ar"/>
              </w:rPr>
              <w:t>自服务</w:t>
            </w:r>
            <w:proofErr w:type="gramEnd"/>
            <w:r>
              <w:rPr>
                <w:rFonts w:ascii="宋体" w:hAnsi="宋体" w:cs="宋体" w:hint="eastAsia"/>
                <w:color w:val="000000"/>
                <w:kern w:val="0"/>
                <w:szCs w:val="21"/>
                <w:lang w:bidi="ar"/>
              </w:rPr>
              <w:t>成果交付使用之日起服务</w:t>
            </w:r>
            <w:r w:rsidR="00E12D28">
              <w:rPr>
                <w:rFonts w:ascii="宋体" w:hAnsi="宋体" w:cs="宋体" w:hint="eastAsia"/>
                <w:color w:val="000000"/>
                <w:kern w:val="0"/>
                <w:szCs w:val="21"/>
                <w:lang w:bidi="ar"/>
              </w:rPr>
              <w:t>期</w:t>
            </w:r>
            <w:r>
              <w:rPr>
                <w:rFonts w:cs="宋体"/>
                <w:color w:val="000000"/>
                <w:kern w:val="0"/>
                <w:szCs w:val="21"/>
                <w:lang w:bidi="ar"/>
              </w:rPr>
              <w:t>3</w:t>
            </w:r>
            <w:r>
              <w:rPr>
                <w:rFonts w:cs="宋体" w:hint="eastAsia"/>
                <w:color w:val="000000"/>
                <w:kern w:val="0"/>
                <w:szCs w:val="21"/>
                <w:lang w:bidi="ar"/>
              </w:rPr>
              <w:t>年</w:t>
            </w:r>
            <w:r>
              <w:rPr>
                <w:rFonts w:ascii="宋体" w:hAnsi="宋体" w:cs="宋体" w:hint="eastAsia"/>
                <w:color w:val="000000"/>
                <w:kern w:val="0"/>
                <w:szCs w:val="21"/>
                <w:lang w:bidi="ar"/>
              </w:rPr>
              <w:t>。</w:t>
            </w:r>
          </w:p>
          <w:p w14:paraId="3B950A58"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5</w:t>
            </w:r>
            <w:r>
              <w:rPr>
                <w:rFonts w:ascii="宋体" w:hAnsi="宋体" w:cs="宋体" w:hint="eastAsia"/>
                <w:color w:val="000000"/>
                <w:kern w:val="0"/>
                <w:szCs w:val="21"/>
                <w:lang w:bidi="ar"/>
              </w:rPr>
              <w:t>、质保期：自合同签订之日起至服务期满验收合格之日止。</w:t>
            </w:r>
          </w:p>
          <w:p w14:paraId="6BE21A8B"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6</w:t>
            </w:r>
            <w:r>
              <w:rPr>
                <w:rFonts w:ascii="宋体" w:hAnsi="宋体" w:cs="宋体" w:hint="eastAsia"/>
                <w:color w:val="000000"/>
                <w:kern w:val="0"/>
                <w:szCs w:val="21"/>
                <w:lang w:bidi="ar"/>
              </w:rPr>
              <w:t>、报价必须</w:t>
            </w:r>
            <w:proofErr w:type="gramStart"/>
            <w:r>
              <w:rPr>
                <w:rFonts w:ascii="宋体" w:hAnsi="宋体" w:cs="宋体" w:hint="eastAsia"/>
                <w:color w:val="000000"/>
                <w:kern w:val="0"/>
                <w:szCs w:val="21"/>
                <w:lang w:bidi="ar"/>
              </w:rPr>
              <w:t>含以下</w:t>
            </w:r>
            <w:proofErr w:type="gramEnd"/>
            <w:r>
              <w:rPr>
                <w:rFonts w:ascii="宋体" w:hAnsi="宋体" w:cs="宋体" w:hint="eastAsia"/>
                <w:color w:val="000000"/>
                <w:kern w:val="0"/>
                <w:szCs w:val="21"/>
                <w:lang w:bidi="ar"/>
              </w:rPr>
              <w:t>部分，包括：</w:t>
            </w:r>
          </w:p>
          <w:p w14:paraId="01F3B3C0"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1</w:t>
            </w:r>
            <w:r>
              <w:rPr>
                <w:rFonts w:ascii="宋体" w:hAnsi="宋体" w:cs="宋体" w:hint="eastAsia"/>
                <w:color w:val="000000"/>
                <w:kern w:val="0"/>
                <w:szCs w:val="21"/>
                <w:lang w:bidi="ar"/>
              </w:rPr>
              <w:t>）服务的价格；</w:t>
            </w:r>
          </w:p>
          <w:p w14:paraId="7D36B563"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2</w:t>
            </w:r>
            <w:r>
              <w:rPr>
                <w:rFonts w:ascii="宋体" w:hAnsi="宋体" w:cs="宋体" w:hint="eastAsia"/>
                <w:color w:val="000000"/>
                <w:kern w:val="0"/>
                <w:szCs w:val="21"/>
                <w:lang w:bidi="ar"/>
              </w:rPr>
              <w:t>）必要的保险费用和各项税金、招标代理服务费；</w:t>
            </w:r>
            <w:bookmarkStart w:id="1" w:name="_GoBack"/>
            <w:bookmarkEnd w:id="1"/>
          </w:p>
          <w:p w14:paraId="7F4C0241"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3</w:t>
            </w:r>
            <w:r>
              <w:rPr>
                <w:rFonts w:ascii="宋体" w:hAnsi="宋体" w:cs="宋体" w:hint="eastAsia"/>
                <w:color w:val="000000"/>
                <w:kern w:val="0"/>
                <w:szCs w:val="21"/>
                <w:lang w:bidi="ar"/>
              </w:rPr>
              <w:t>）技术支持、售后服务、更新升级等费用；</w:t>
            </w:r>
          </w:p>
          <w:p w14:paraId="79200BFA"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4</w:t>
            </w:r>
            <w:r>
              <w:rPr>
                <w:rFonts w:ascii="宋体" w:hAnsi="宋体" w:cs="宋体" w:hint="eastAsia"/>
                <w:color w:val="000000"/>
                <w:kern w:val="0"/>
                <w:szCs w:val="21"/>
                <w:lang w:bidi="ar"/>
              </w:rPr>
              <w:t>）项目组织验收的费用。</w:t>
            </w:r>
          </w:p>
          <w:p w14:paraId="58750832" w14:textId="488C909B"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7</w:t>
            </w:r>
            <w:r>
              <w:rPr>
                <w:rFonts w:ascii="宋体" w:hAnsi="宋体" w:cs="宋体" w:hint="eastAsia"/>
                <w:color w:val="000000"/>
                <w:kern w:val="0"/>
                <w:szCs w:val="21"/>
                <w:lang w:bidi="ar"/>
              </w:rPr>
              <w:t>、付款方式：本项目无预付款，中标人提供的服务经采购人验收通过，</w:t>
            </w:r>
            <w:r w:rsidR="00D013D1" w:rsidRPr="00D013D1">
              <w:rPr>
                <w:rFonts w:ascii="宋体" w:hAnsi="宋体" w:cs="宋体" w:hint="eastAsia"/>
                <w:color w:val="000000"/>
                <w:kern w:val="0"/>
                <w:szCs w:val="21"/>
                <w:lang w:bidi="ar"/>
              </w:rPr>
              <w:t>服务期每满12个月结算一次。</w:t>
            </w:r>
          </w:p>
          <w:p w14:paraId="0DAF7831" w14:textId="77777777" w:rsidR="00E634B9" w:rsidRDefault="00076E67">
            <w:pPr>
              <w:widowControl/>
              <w:spacing w:line="320" w:lineRule="exact"/>
              <w:textAlignment w:val="center"/>
              <w:rPr>
                <w:rFonts w:ascii="宋体" w:hAnsi="宋体" w:cs="宋体"/>
                <w:color w:val="000000"/>
                <w:kern w:val="0"/>
                <w:szCs w:val="21"/>
                <w:lang w:bidi="ar"/>
              </w:rPr>
            </w:pPr>
            <w:r>
              <w:rPr>
                <w:rFonts w:cs="宋体" w:hint="eastAsia"/>
                <w:color w:val="000000"/>
                <w:kern w:val="0"/>
                <w:szCs w:val="21"/>
                <w:lang w:bidi="ar"/>
              </w:rPr>
              <w:t>8</w:t>
            </w:r>
            <w:r>
              <w:rPr>
                <w:rFonts w:ascii="宋体" w:hAnsi="宋体" w:cs="宋体" w:hint="eastAsia"/>
                <w:color w:val="000000"/>
                <w:kern w:val="0"/>
                <w:szCs w:val="21"/>
                <w:lang w:bidi="ar"/>
              </w:rPr>
              <w:t>、服务要求：</w:t>
            </w:r>
          </w:p>
          <w:p w14:paraId="18C9F237"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1</w:t>
            </w:r>
            <w:r>
              <w:rPr>
                <w:rFonts w:ascii="宋体" w:hAnsi="宋体" w:cs="宋体" w:hint="eastAsia"/>
                <w:color w:val="000000"/>
                <w:kern w:val="0"/>
                <w:szCs w:val="21"/>
                <w:lang w:bidi="ar"/>
              </w:rPr>
              <w:t>）投标人应保障网络的畅通，做好通信专线传输保障工作；免费培训传输知识，指导采购人技术人员做好日常维护管理工作；</w:t>
            </w:r>
          </w:p>
          <w:p w14:paraId="68F3E609"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2</w:t>
            </w:r>
            <w:r>
              <w:rPr>
                <w:rFonts w:ascii="宋体" w:hAnsi="宋体" w:cs="宋体" w:hint="eastAsia"/>
                <w:color w:val="000000"/>
                <w:kern w:val="0"/>
                <w:szCs w:val="21"/>
                <w:lang w:bidi="ar"/>
              </w:rPr>
              <w:t>）提供</w:t>
            </w:r>
            <w:r>
              <w:rPr>
                <w:rFonts w:cs="宋体" w:hint="eastAsia"/>
                <w:color w:val="000000"/>
                <w:kern w:val="0"/>
                <w:szCs w:val="21"/>
                <w:lang w:bidi="ar"/>
              </w:rPr>
              <w:t>7</w:t>
            </w:r>
            <w:r>
              <w:rPr>
                <w:rFonts w:ascii="宋体" w:hAnsi="宋体" w:cs="宋体" w:hint="eastAsia"/>
                <w:color w:val="000000"/>
                <w:kern w:val="0"/>
                <w:szCs w:val="21"/>
                <w:lang w:bidi="ar"/>
              </w:rPr>
              <w:t>*</w:t>
            </w:r>
            <w:r>
              <w:rPr>
                <w:rFonts w:cs="宋体" w:hint="eastAsia"/>
                <w:color w:val="000000"/>
                <w:kern w:val="0"/>
                <w:szCs w:val="21"/>
                <w:lang w:bidi="ar"/>
              </w:rPr>
              <w:t>24</w:t>
            </w:r>
            <w:r>
              <w:rPr>
                <w:rFonts w:ascii="宋体" w:hAnsi="宋体" w:cs="宋体" w:hint="eastAsia"/>
                <w:color w:val="000000"/>
                <w:kern w:val="0"/>
                <w:szCs w:val="21"/>
                <w:lang w:bidi="ar"/>
              </w:rPr>
              <w:t>小时热线服务电话和售后服务，接到故障报修后，技术服务人员在</w:t>
            </w:r>
            <w:r>
              <w:rPr>
                <w:rFonts w:cs="宋体" w:hint="eastAsia"/>
                <w:color w:val="000000"/>
                <w:kern w:val="0"/>
                <w:szCs w:val="21"/>
                <w:lang w:bidi="ar"/>
              </w:rPr>
              <w:t>1</w:t>
            </w:r>
            <w:r>
              <w:rPr>
                <w:rFonts w:ascii="宋体" w:hAnsi="宋体" w:cs="宋体" w:hint="eastAsia"/>
                <w:color w:val="000000"/>
                <w:kern w:val="0"/>
                <w:szCs w:val="21"/>
                <w:lang w:bidi="ar"/>
              </w:rPr>
              <w:t>小时内进行电话反馈。如果确认需要现场服务，技术服务人员在</w:t>
            </w:r>
            <w:r>
              <w:rPr>
                <w:rFonts w:cs="宋体" w:hint="eastAsia"/>
                <w:color w:val="000000"/>
                <w:kern w:val="0"/>
                <w:szCs w:val="21"/>
                <w:lang w:bidi="ar"/>
              </w:rPr>
              <w:t>4</w:t>
            </w:r>
            <w:r>
              <w:rPr>
                <w:rFonts w:ascii="宋体" w:hAnsi="宋体" w:cs="宋体" w:hint="eastAsia"/>
                <w:color w:val="000000"/>
                <w:kern w:val="0"/>
                <w:szCs w:val="21"/>
                <w:lang w:bidi="ar"/>
              </w:rPr>
              <w:t>小时内到达现场。如果线路故障或设备在检修</w:t>
            </w:r>
            <w:r>
              <w:rPr>
                <w:rFonts w:cs="宋体" w:hint="eastAsia"/>
                <w:color w:val="000000"/>
                <w:kern w:val="0"/>
                <w:szCs w:val="21"/>
                <w:lang w:bidi="ar"/>
              </w:rPr>
              <w:t>12</w:t>
            </w:r>
            <w:r>
              <w:rPr>
                <w:rFonts w:ascii="宋体" w:hAnsi="宋体" w:cs="宋体" w:hint="eastAsia"/>
                <w:color w:val="000000"/>
                <w:kern w:val="0"/>
                <w:szCs w:val="21"/>
                <w:lang w:bidi="ar"/>
              </w:rPr>
              <w:t>小时后仍无法排除，应在</w:t>
            </w:r>
            <w:r>
              <w:rPr>
                <w:rFonts w:cs="宋体" w:hint="eastAsia"/>
                <w:color w:val="000000"/>
                <w:kern w:val="0"/>
                <w:szCs w:val="21"/>
                <w:lang w:bidi="ar"/>
              </w:rPr>
              <w:t>24</w:t>
            </w:r>
            <w:r>
              <w:rPr>
                <w:rFonts w:ascii="宋体" w:hAnsi="宋体" w:cs="宋体" w:hint="eastAsia"/>
                <w:color w:val="000000"/>
                <w:kern w:val="0"/>
                <w:szCs w:val="21"/>
                <w:lang w:bidi="ar"/>
              </w:rPr>
              <w:t>小时内提供速率不低于故障线路的备用线路更换使用。</w:t>
            </w:r>
          </w:p>
          <w:p w14:paraId="2608EC71"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3</w:t>
            </w:r>
            <w:r>
              <w:rPr>
                <w:rFonts w:ascii="宋体" w:hAnsi="宋体" w:cs="宋体" w:hint="eastAsia"/>
                <w:color w:val="000000"/>
                <w:kern w:val="0"/>
                <w:szCs w:val="21"/>
                <w:lang w:bidi="ar"/>
              </w:rPr>
              <w:t>）采购人在使用过程中，对通信专线传输网络有疑问的，投标人应在</w:t>
            </w:r>
            <w:r>
              <w:rPr>
                <w:rFonts w:cs="宋体" w:hint="eastAsia"/>
                <w:color w:val="000000"/>
                <w:kern w:val="0"/>
                <w:szCs w:val="21"/>
                <w:lang w:bidi="ar"/>
              </w:rPr>
              <w:t>8</w:t>
            </w:r>
            <w:r>
              <w:rPr>
                <w:rFonts w:ascii="宋体" w:hAnsi="宋体" w:cs="宋体" w:hint="eastAsia"/>
                <w:color w:val="000000"/>
                <w:kern w:val="0"/>
                <w:szCs w:val="21"/>
                <w:lang w:bidi="ar"/>
              </w:rPr>
              <w:t>小时内及时给</w:t>
            </w:r>
            <w:proofErr w:type="gramStart"/>
            <w:r>
              <w:rPr>
                <w:rFonts w:ascii="宋体" w:hAnsi="宋体" w:cs="宋体" w:hint="eastAsia"/>
                <w:color w:val="000000"/>
                <w:kern w:val="0"/>
                <w:szCs w:val="21"/>
                <w:lang w:bidi="ar"/>
              </w:rPr>
              <w:t>予处理</w:t>
            </w:r>
            <w:proofErr w:type="gramEnd"/>
            <w:r>
              <w:rPr>
                <w:rFonts w:ascii="宋体" w:hAnsi="宋体" w:cs="宋体" w:hint="eastAsia"/>
                <w:color w:val="000000"/>
                <w:kern w:val="0"/>
                <w:szCs w:val="21"/>
                <w:lang w:bidi="ar"/>
              </w:rPr>
              <w:t>和答复。</w:t>
            </w:r>
          </w:p>
          <w:p w14:paraId="78781F48"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4</w:t>
            </w:r>
            <w:r>
              <w:rPr>
                <w:rFonts w:ascii="宋体" w:hAnsi="宋体" w:cs="宋体" w:hint="eastAsia"/>
                <w:color w:val="000000"/>
                <w:kern w:val="0"/>
                <w:szCs w:val="21"/>
                <w:lang w:bidi="ar"/>
              </w:rPr>
              <w:t>）投标人应每个季度对网络进行一次巡检，检查网络设备和主干光缆的运行情况，提交巡检报告；</w:t>
            </w:r>
          </w:p>
          <w:p w14:paraId="21A0C377"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5</w:t>
            </w:r>
            <w:r>
              <w:rPr>
                <w:rFonts w:ascii="宋体" w:hAnsi="宋体" w:cs="宋体" w:hint="eastAsia"/>
                <w:color w:val="000000"/>
                <w:kern w:val="0"/>
                <w:szCs w:val="21"/>
                <w:lang w:bidi="ar"/>
              </w:rPr>
              <w:t>）当采购</w:t>
            </w:r>
            <w:proofErr w:type="gramStart"/>
            <w:r>
              <w:rPr>
                <w:rFonts w:ascii="宋体" w:hAnsi="宋体" w:cs="宋体" w:hint="eastAsia"/>
                <w:color w:val="000000"/>
                <w:kern w:val="0"/>
                <w:szCs w:val="21"/>
                <w:lang w:bidi="ar"/>
              </w:rPr>
              <w:t>人网络</w:t>
            </w:r>
            <w:proofErr w:type="gramEnd"/>
            <w:r>
              <w:rPr>
                <w:rFonts w:ascii="宋体" w:hAnsi="宋体" w:cs="宋体" w:hint="eastAsia"/>
                <w:color w:val="000000"/>
                <w:kern w:val="0"/>
                <w:szCs w:val="21"/>
                <w:lang w:bidi="ar"/>
              </w:rPr>
              <w:t xml:space="preserve">需要扩展或升级时，投标人免费提供相应解决方案等技术支持；   </w:t>
            </w:r>
            <w:r>
              <w:rPr>
                <w:rFonts w:ascii="宋体" w:hAnsi="宋体" w:cs="宋体" w:hint="eastAsia"/>
                <w:color w:val="000000"/>
                <w:kern w:val="0"/>
                <w:szCs w:val="21"/>
                <w:lang w:bidi="ar"/>
              </w:rPr>
              <w:br/>
              <w:t>（</w:t>
            </w:r>
            <w:r>
              <w:rPr>
                <w:rFonts w:cs="宋体" w:hint="eastAsia"/>
                <w:color w:val="000000"/>
                <w:kern w:val="0"/>
                <w:szCs w:val="21"/>
                <w:lang w:bidi="ar"/>
              </w:rPr>
              <w:t>6</w:t>
            </w:r>
            <w:r>
              <w:rPr>
                <w:rFonts w:ascii="宋体" w:hAnsi="宋体" w:cs="宋体" w:hint="eastAsia"/>
                <w:color w:val="000000"/>
                <w:kern w:val="0"/>
                <w:szCs w:val="21"/>
                <w:lang w:bidi="ar"/>
              </w:rPr>
              <w:t>）投标人因施工、网络割接等原因影响通信专线传输的，应提前</w:t>
            </w:r>
            <w:r>
              <w:rPr>
                <w:rFonts w:cs="宋体" w:hint="eastAsia"/>
                <w:color w:val="000000"/>
                <w:kern w:val="0"/>
                <w:szCs w:val="21"/>
                <w:lang w:bidi="ar"/>
              </w:rPr>
              <w:t>24</w:t>
            </w:r>
            <w:r>
              <w:rPr>
                <w:rFonts w:ascii="宋体" w:hAnsi="宋体" w:cs="宋体" w:hint="eastAsia"/>
                <w:color w:val="000000"/>
                <w:kern w:val="0"/>
                <w:szCs w:val="21"/>
                <w:lang w:bidi="ar"/>
              </w:rPr>
              <w:t>小时通知用户，并尽快恢复通信线路。</w:t>
            </w:r>
          </w:p>
          <w:p w14:paraId="439AF036"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7</w:t>
            </w:r>
            <w:r>
              <w:rPr>
                <w:rFonts w:ascii="宋体" w:hAnsi="宋体" w:cs="宋体" w:hint="eastAsia"/>
                <w:color w:val="000000"/>
                <w:kern w:val="0"/>
                <w:szCs w:val="21"/>
                <w:lang w:bidi="ar"/>
              </w:rPr>
              <w:t>）投标人必须备有充足的备件、配件，可及时向采购人提供技术服务和备件服务。</w:t>
            </w:r>
          </w:p>
          <w:p w14:paraId="1D1E76F2"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8</w:t>
            </w:r>
            <w:r>
              <w:rPr>
                <w:rFonts w:ascii="宋体" w:hAnsi="宋体" w:cs="宋体" w:hint="eastAsia"/>
                <w:color w:val="000000"/>
                <w:kern w:val="0"/>
                <w:szCs w:val="21"/>
                <w:lang w:bidi="ar"/>
              </w:rPr>
              <w:t>）拟投入本项目的实施人员配置充分，拟投入的</w:t>
            </w:r>
            <w:r>
              <w:rPr>
                <w:rFonts w:cs="宋体" w:hint="eastAsia"/>
                <w:color w:val="000000"/>
                <w:kern w:val="0"/>
                <w:szCs w:val="21"/>
                <w:lang w:bidi="ar"/>
              </w:rPr>
              <w:t>1</w:t>
            </w:r>
            <w:r>
              <w:rPr>
                <w:rFonts w:ascii="宋体" w:hAnsi="宋体" w:cs="宋体" w:hint="eastAsia"/>
                <w:color w:val="000000"/>
                <w:kern w:val="0"/>
                <w:szCs w:val="21"/>
                <w:lang w:bidi="ar"/>
              </w:rPr>
              <w:t>名项目经理应同时具备工程质量监督工程师认证、机务</w:t>
            </w:r>
            <w:proofErr w:type="gramStart"/>
            <w:r>
              <w:rPr>
                <w:rFonts w:ascii="宋体" w:hAnsi="宋体" w:cs="宋体" w:hint="eastAsia"/>
                <w:color w:val="000000"/>
                <w:kern w:val="0"/>
                <w:szCs w:val="21"/>
                <w:lang w:bidi="ar"/>
              </w:rPr>
              <w:t>员高级</w:t>
            </w:r>
            <w:proofErr w:type="gramEnd"/>
            <w:r>
              <w:rPr>
                <w:rFonts w:ascii="宋体" w:hAnsi="宋体" w:cs="宋体" w:hint="eastAsia"/>
                <w:color w:val="000000"/>
                <w:kern w:val="0"/>
                <w:szCs w:val="21"/>
                <w:lang w:bidi="ar"/>
              </w:rPr>
              <w:t>职业资格认证和光电信息工程高级工程师认证；拟投入的</w:t>
            </w:r>
            <w:r>
              <w:rPr>
                <w:rFonts w:cs="宋体" w:hint="eastAsia"/>
                <w:color w:val="000000"/>
                <w:kern w:val="0"/>
                <w:szCs w:val="21"/>
                <w:lang w:bidi="ar"/>
              </w:rPr>
              <w:t>1</w:t>
            </w:r>
            <w:r>
              <w:rPr>
                <w:rFonts w:ascii="宋体" w:hAnsi="宋体" w:cs="宋体" w:hint="eastAsia"/>
                <w:color w:val="000000"/>
                <w:kern w:val="0"/>
                <w:szCs w:val="21"/>
                <w:lang w:bidi="ar"/>
              </w:rPr>
              <w:t xml:space="preserve">名技术经理应同时具备一级建造师职业资格（通信与广电）证书、信息系统项目管理师证书、通信专业技术人员资格（互联网技术）证书； </w:t>
            </w:r>
          </w:p>
          <w:p w14:paraId="35920141"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9</w:t>
            </w:r>
            <w:r>
              <w:rPr>
                <w:rFonts w:ascii="宋体" w:hAnsi="宋体" w:cs="宋体" w:hint="eastAsia"/>
                <w:color w:val="000000"/>
                <w:kern w:val="0"/>
                <w:szCs w:val="21"/>
                <w:lang w:bidi="ar"/>
              </w:rPr>
              <w:t>）供应商应具有成熟的运维体系，售后服务符合</w:t>
            </w:r>
            <w:r>
              <w:rPr>
                <w:rFonts w:cs="宋体" w:hint="eastAsia"/>
                <w:color w:val="000000"/>
                <w:kern w:val="0"/>
                <w:szCs w:val="21"/>
                <w:lang w:bidi="ar"/>
              </w:rPr>
              <w:t>GB</w:t>
            </w:r>
            <w:r>
              <w:rPr>
                <w:rFonts w:ascii="宋体" w:hAnsi="宋体" w:cs="宋体" w:hint="eastAsia"/>
                <w:color w:val="000000"/>
                <w:kern w:val="0"/>
                <w:szCs w:val="21"/>
                <w:lang w:bidi="ar"/>
              </w:rPr>
              <w:t>/</w:t>
            </w:r>
            <w:r>
              <w:rPr>
                <w:rFonts w:cs="宋体" w:hint="eastAsia"/>
                <w:color w:val="000000"/>
                <w:kern w:val="0"/>
                <w:szCs w:val="21"/>
                <w:lang w:bidi="ar"/>
              </w:rPr>
              <w:t>T27922</w:t>
            </w:r>
            <w:r>
              <w:rPr>
                <w:rFonts w:ascii="宋体" w:hAnsi="宋体" w:cs="宋体" w:hint="eastAsia"/>
                <w:color w:val="000000"/>
                <w:kern w:val="0"/>
                <w:szCs w:val="21"/>
                <w:lang w:bidi="ar"/>
              </w:rPr>
              <w:t>标准，获得电信业务售后服务五星级认证；线路运营商电路核心运</w:t>
            </w:r>
            <w:proofErr w:type="gramStart"/>
            <w:r>
              <w:rPr>
                <w:rFonts w:ascii="宋体" w:hAnsi="宋体" w:cs="宋体" w:hint="eastAsia"/>
                <w:color w:val="000000"/>
                <w:kern w:val="0"/>
                <w:szCs w:val="21"/>
                <w:lang w:bidi="ar"/>
              </w:rPr>
              <w:t>维部门</w:t>
            </w:r>
            <w:proofErr w:type="gramEnd"/>
            <w:r>
              <w:rPr>
                <w:rFonts w:ascii="宋体" w:hAnsi="宋体" w:cs="宋体" w:hint="eastAsia"/>
                <w:color w:val="000000"/>
                <w:kern w:val="0"/>
                <w:szCs w:val="21"/>
                <w:lang w:bidi="ar"/>
              </w:rPr>
              <w:t>获得部委级网络安全试点示范项目证明。</w:t>
            </w:r>
          </w:p>
          <w:p w14:paraId="44B311CC" w14:textId="77777777" w:rsidR="00E634B9" w:rsidRDefault="00076E67">
            <w:pPr>
              <w:widowControl/>
              <w:spacing w:line="320" w:lineRule="exac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cs="宋体" w:hint="eastAsia"/>
                <w:color w:val="000000"/>
                <w:kern w:val="0"/>
                <w:szCs w:val="21"/>
                <w:lang w:bidi="ar"/>
              </w:rPr>
              <w:t>10</w:t>
            </w:r>
            <w:r>
              <w:rPr>
                <w:rFonts w:ascii="宋体" w:hAnsi="宋体" w:cs="宋体" w:hint="eastAsia"/>
                <w:color w:val="000000"/>
                <w:kern w:val="0"/>
                <w:szCs w:val="21"/>
                <w:lang w:bidi="ar"/>
              </w:rPr>
              <w:t>）供应商如成为“预成交供应商”后次日，应书面提供本项目要求提供的证明材料扫描件（加盖公章），以及供应商近</w:t>
            </w:r>
            <w:r>
              <w:rPr>
                <w:rFonts w:cs="宋体" w:hint="eastAsia"/>
                <w:color w:val="000000"/>
                <w:kern w:val="0"/>
                <w:szCs w:val="21"/>
                <w:lang w:bidi="ar"/>
              </w:rPr>
              <w:t>6</w:t>
            </w:r>
            <w:r>
              <w:rPr>
                <w:rFonts w:ascii="宋体" w:hAnsi="宋体" w:cs="宋体" w:hint="eastAsia"/>
                <w:color w:val="000000"/>
                <w:kern w:val="0"/>
                <w:szCs w:val="21"/>
                <w:lang w:bidi="ar"/>
              </w:rPr>
              <w:t>个月内连续</w:t>
            </w:r>
            <w:r>
              <w:rPr>
                <w:rFonts w:cs="宋体" w:hint="eastAsia"/>
                <w:color w:val="000000"/>
                <w:kern w:val="0"/>
                <w:szCs w:val="21"/>
                <w:lang w:bidi="ar"/>
              </w:rPr>
              <w:t>3</w:t>
            </w:r>
            <w:r>
              <w:rPr>
                <w:rFonts w:ascii="宋体" w:hAnsi="宋体" w:cs="宋体" w:hint="eastAsia"/>
                <w:color w:val="000000"/>
                <w:kern w:val="0"/>
                <w:szCs w:val="21"/>
                <w:lang w:bidi="ar"/>
              </w:rPr>
              <w:t>个月为对应人员缴纳社保的证明材料供采购人核验，如达不到要求，采购单位可取消供应商报价资格，并上报监管部门追究投标供应商虚假应标责任。</w:t>
            </w:r>
          </w:p>
        </w:tc>
      </w:tr>
    </w:tbl>
    <w:p w14:paraId="2EF6CB7A" w14:textId="77777777" w:rsidR="00E634B9" w:rsidRDefault="00E634B9">
      <w:pPr>
        <w:pStyle w:val="a6"/>
      </w:pPr>
    </w:p>
    <w:sectPr w:rsidR="00E63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GU1ZTE5YjhkODgzMGNiNzhkZDA1YWY4ZWUwOGYifQ=="/>
  </w:docVars>
  <w:rsids>
    <w:rsidRoot w:val="003B1D9A"/>
    <w:rsid w:val="00007203"/>
    <w:rsid w:val="00076E67"/>
    <w:rsid w:val="00102828"/>
    <w:rsid w:val="00142E37"/>
    <w:rsid w:val="00145FD7"/>
    <w:rsid w:val="00167BCB"/>
    <w:rsid w:val="001C2C5A"/>
    <w:rsid w:val="00246EA2"/>
    <w:rsid w:val="00253BB0"/>
    <w:rsid w:val="00253DC0"/>
    <w:rsid w:val="00285A71"/>
    <w:rsid w:val="002B3366"/>
    <w:rsid w:val="00367D7D"/>
    <w:rsid w:val="0037245A"/>
    <w:rsid w:val="003B1D9A"/>
    <w:rsid w:val="004119C5"/>
    <w:rsid w:val="00412984"/>
    <w:rsid w:val="00447F31"/>
    <w:rsid w:val="00450C90"/>
    <w:rsid w:val="004A7961"/>
    <w:rsid w:val="005F2C73"/>
    <w:rsid w:val="005F5CBD"/>
    <w:rsid w:val="00694C3A"/>
    <w:rsid w:val="007C6328"/>
    <w:rsid w:val="00800AFC"/>
    <w:rsid w:val="00801DDD"/>
    <w:rsid w:val="008C71B9"/>
    <w:rsid w:val="00901A0F"/>
    <w:rsid w:val="009043DE"/>
    <w:rsid w:val="009065B3"/>
    <w:rsid w:val="00972879"/>
    <w:rsid w:val="009A36E3"/>
    <w:rsid w:val="009D3717"/>
    <w:rsid w:val="00A33180"/>
    <w:rsid w:val="00A54DD6"/>
    <w:rsid w:val="00A7014B"/>
    <w:rsid w:val="00AC6E7E"/>
    <w:rsid w:val="00B0012B"/>
    <w:rsid w:val="00B22B63"/>
    <w:rsid w:val="00C50F02"/>
    <w:rsid w:val="00C7759A"/>
    <w:rsid w:val="00D013D1"/>
    <w:rsid w:val="00D566BF"/>
    <w:rsid w:val="00DF5003"/>
    <w:rsid w:val="00E12D28"/>
    <w:rsid w:val="00E30B9F"/>
    <w:rsid w:val="00E634B9"/>
    <w:rsid w:val="00E666DD"/>
    <w:rsid w:val="00E9502E"/>
    <w:rsid w:val="00F37A37"/>
    <w:rsid w:val="00F9616D"/>
    <w:rsid w:val="03327FC8"/>
    <w:rsid w:val="03372208"/>
    <w:rsid w:val="18335B35"/>
    <w:rsid w:val="221621AD"/>
    <w:rsid w:val="229067C3"/>
    <w:rsid w:val="2B9D5227"/>
    <w:rsid w:val="2CD5564C"/>
    <w:rsid w:val="31CF4AB1"/>
    <w:rsid w:val="37103BA1"/>
    <w:rsid w:val="37677539"/>
    <w:rsid w:val="59597D14"/>
    <w:rsid w:val="5C9849D4"/>
    <w:rsid w:val="6E451CA4"/>
    <w:rsid w:val="718A7020"/>
    <w:rsid w:val="73C148BC"/>
    <w:rsid w:val="78AA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C245"/>
  <w15:docId w15:val="{27A8B664-4152-49C3-8589-A857ACAC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jc w:val="left"/>
    </w:pPr>
    <w:rPr>
      <w:color w:val="000000"/>
      <w:kern w:val="0"/>
      <w:sz w:val="24"/>
      <w:lang w:eastAsia="en-US" w:bidi="en-US"/>
    </w:rPr>
  </w:style>
  <w:style w:type="paragraph" w:styleId="a5">
    <w:name w:val="annotation text"/>
    <w:basedOn w:val="a"/>
    <w:link w:val="11"/>
    <w:semiHidden/>
    <w:unhideWhenUsed/>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aa">
    <w:name w:val="Subtitle"/>
    <w:basedOn w:val="a"/>
    <w:next w:val="a"/>
    <w:link w:val="ab"/>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Title"/>
    <w:basedOn w:val="a"/>
    <w:next w:val="a"/>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e">
    <w:name w:val="Table Grid"/>
    <w:basedOn w:val="a2"/>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szCs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d">
    <w:name w:val="标题 字符"/>
    <w:basedOn w:val="a1"/>
    <w:link w:val="ac"/>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1"/>
    <w:link w:val="aa"/>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f0">
    <w:name w:val="引用 字符"/>
    <w:basedOn w:val="a1"/>
    <w:link w:val="af"/>
    <w:uiPriority w:val="29"/>
    <w:qFormat/>
    <w:rPr>
      <w:i/>
      <w:iCs/>
      <w:color w:val="404040" w:themeColor="text1" w:themeTint="BF"/>
    </w:rPr>
  </w:style>
  <w:style w:type="paragraph" w:styleId="af1">
    <w:name w:val="List Paragraph"/>
    <w:basedOn w:val="a"/>
    <w:uiPriority w:val="34"/>
    <w:qFormat/>
    <w:pPr>
      <w:ind w:left="720"/>
      <w:contextualSpacing/>
    </w:pPr>
    <w:rPr>
      <w:rFonts w:asciiTheme="minorHAnsi" w:eastAsiaTheme="minorEastAsia" w:hAnsiTheme="minorHAnsi" w:cstheme="minorBidi"/>
      <w:szCs w:val="22"/>
    </w:rPr>
  </w:style>
  <w:style w:type="character" w:customStyle="1" w:styleId="12">
    <w:name w:val="明显强调1"/>
    <w:basedOn w:val="a1"/>
    <w:uiPriority w:val="21"/>
    <w:qFormat/>
    <w:rPr>
      <w:i/>
      <w:iCs/>
      <w:color w:val="0F4761" w:themeColor="accent1" w:themeShade="BF"/>
    </w:rPr>
  </w:style>
  <w:style w:type="paragraph" w:styleId="af2">
    <w:name w:val="Intense Quote"/>
    <w:basedOn w:val="a"/>
    <w:next w:val="a"/>
    <w:link w:val="a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f3">
    <w:name w:val="明显引用 字符"/>
    <w:basedOn w:val="a1"/>
    <w:link w:val="af2"/>
    <w:uiPriority w:val="30"/>
    <w:qFormat/>
    <w:rPr>
      <w:i/>
      <w:iCs/>
      <w:color w:val="0F4761" w:themeColor="accent1" w:themeShade="BF"/>
    </w:rPr>
  </w:style>
  <w:style w:type="character" w:customStyle="1" w:styleId="13">
    <w:name w:val="明显参考1"/>
    <w:basedOn w:val="a1"/>
    <w:uiPriority w:val="32"/>
    <w:qFormat/>
    <w:rPr>
      <w:b/>
      <w:bCs/>
      <w:smallCaps/>
      <w:color w:val="0F4761" w:themeColor="accent1" w:themeShade="BF"/>
      <w:spacing w:val="5"/>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f4">
    <w:name w:val="批注文字 字符"/>
    <w:basedOn w:val="a1"/>
    <w:uiPriority w:val="99"/>
    <w:semiHidden/>
    <w:qFormat/>
    <w:rPr>
      <w:rFonts w:ascii="Times New Roman" w:eastAsia="宋体" w:hAnsi="Times New Roman" w:cs="Times New Roman"/>
      <w:szCs w:val="24"/>
    </w:rPr>
  </w:style>
  <w:style w:type="character" w:customStyle="1" w:styleId="110">
    <w:name w:val="标题 1 字符1"/>
    <w:qFormat/>
    <w:locked/>
    <w:rPr>
      <w:rFonts w:ascii="Times New Roman" w:eastAsia="宋体" w:hAnsi="Times New Roman" w:cs="Times New Roman"/>
      <w:b/>
      <w:bCs/>
      <w:kern w:val="44"/>
      <w:sz w:val="44"/>
      <w:szCs w:val="44"/>
    </w:rPr>
  </w:style>
  <w:style w:type="character" w:customStyle="1" w:styleId="11">
    <w:name w:val="批注文字 字符1"/>
    <w:link w:val="a5"/>
    <w:semiHidden/>
    <w:qFormat/>
    <w:locked/>
    <w:rPr>
      <w:rFonts w:ascii="Times New Roman" w:eastAsia="宋体" w:hAnsi="Times New Roman" w:cs="Times New Roman"/>
      <w:szCs w:val="24"/>
    </w:rPr>
  </w:style>
  <w:style w:type="character" w:customStyle="1" w:styleId="font11">
    <w:name w:val="font11"/>
    <w:basedOn w:val="a1"/>
    <w:qFormat/>
    <w:rPr>
      <w:rFonts w:ascii="宋体" w:eastAsia="宋体" w:hAnsi="宋体" w:cs="宋体" w:hint="eastAsia"/>
      <w:b/>
      <w:bCs/>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FF0000"/>
      <w:sz w:val="24"/>
      <w:szCs w:val="24"/>
      <w:u w:val="none"/>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正文文本 字符"/>
    <w:basedOn w:val="a1"/>
    <w:link w:val="a0"/>
    <w:uiPriority w:val="99"/>
    <w:qFormat/>
    <w:rPr>
      <w:rFonts w:ascii="Times New Roman" w:eastAsia="宋体" w:hAnsi="Times New Roman" w:cs="Times New Roman"/>
      <w:color w:val="000000"/>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586</Words>
  <Characters>3344</Characters>
  <Application>Microsoft Office Word</Application>
  <DocSecurity>0</DocSecurity>
  <Lines>27</Lines>
  <Paragraphs>7</Paragraphs>
  <ScaleCrop>false</ScaleCrop>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9</cp:revision>
  <dcterms:created xsi:type="dcterms:W3CDTF">2024-10-09T10:16:00Z</dcterms:created>
  <dcterms:modified xsi:type="dcterms:W3CDTF">2025-02-10T02:05:00Z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2F1D53DD529F4444B4ECFD36E9A20A02_12</vt:lpwstr>
  </property>
  <property fmtid="{D5CDD505-2E9C-101B-9397-08002B2CF9AE}" pid="4" name="KSOTemplateDocerSaveRecord">
    <vt:lpwstr>eyJoZGlkIjoiZWY3MWRiYWQwYWJhYTg4YjRhODM4ZTViODcwOTE0YzYiLCJ1c2VySWQiOiI2NzAzNzQ2OTkifQ==</vt:lpwstr>
  </property>
</Properties>
</file>