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165E4" w14:textId="77777777" w:rsidR="002243C1" w:rsidRDefault="002243C1">
      <w:pPr>
        <w:jc w:val="center"/>
        <w:rPr>
          <w:rFonts w:asciiTheme="minorEastAsia" w:hAnsiTheme="minorEastAsia" w:hint="eastAsia"/>
          <w:b/>
          <w:bCs/>
          <w:sz w:val="18"/>
          <w:szCs w:val="18"/>
        </w:rPr>
      </w:pPr>
    </w:p>
    <w:p w14:paraId="77E6F32A" w14:textId="2EDAF115" w:rsidR="00BC06A1" w:rsidRPr="00BC06A1" w:rsidRDefault="00000000">
      <w:pPr>
        <w:jc w:val="center"/>
        <w:rPr>
          <w:rFonts w:asciiTheme="minorEastAsia" w:hAnsiTheme="minorEastAsia" w:cstheme="minorEastAsia" w:hint="eastAsia"/>
          <w:b/>
          <w:bCs/>
          <w:sz w:val="28"/>
          <w:szCs w:val="28"/>
        </w:rPr>
      </w:pPr>
      <w:r w:rsidRPr="00BC06A1">
        <w:rPr>
          <w:rFonts w:asciiTheme="minorEastAsia" w:hAnsiTheme="minorEastAsia" w:cstheme="minorEastAsia" w:hint="eastAsia"/>
          <w:b/>
          <w:bCs/>
          <w:sz w:val="28"/>
          <w:szCs w:val="28"/>
        </w:rPr>
        <w:t>2025年</w:t>
      </w:r>
      <w:r w:rsidR="00BC06A1" w:rsidRPr="00BC06A1">
        <w:rPr>
          <w:rFonts w:asciiTheme="minorEastAsia" w:hAnsiTheme="minorEastAsia" w:cstheme="minorEastAsia" w:hint="eastAsia"/>
          <w:b/>
          <w:bCs/>
          <w:sz w:val="28"/>
          <w:szCs w:val="28"/>
        </w:rPr>
        <w:t>桂林医科大学</w:t>
      </w:r>
      <w:r w:rsidR="00BC06A1">
        <w:rPr>
          <w:rFonts w:asciiTheme="minorEastAsia" w:hAnsiTheme="minorEastAsia" w:cstheme="minorEastAsia" w:hint="eastAsia"/>
          <w:b/>
          <w:bCs/>
          <w:sz w:val="28"/>
          <w:szCs w:val="28"/>
        </w:rPr>
        <w:t>“</w:t>
      </w:r>
      <w:r w:rsidR="00BC06A1" w:rsidRPr="00BC06A1">
        <w:rPr>
          <w:rFonts w:asciiTheme="minorEastAsia" w:hAnsiTheme="minorEastAsia" w:cstheme="minorEastAsia" w:hint="eastAsia"/>
          <w:b/>
          <w:bCs/>
          <w:sz w:val="28"/>
          <w:szCs w:val="28"/>
        </w:rPr>
        <w:t>大思政课</w:t>
      </w:r>
      <w:r w:rsidR="00BC06A1">
        <w:rPr>
          <w:rFonts w:asciiTheme="minorEastAsia" w:hAnsiTheme="minorEastAsia" w:cstheme="minorEastAsia" w:hint="eastAsia"/>
          <w:b/>
          <w:bCs/>
          <w:sz w:val="28"/>
          <w:szCs w:val="28"/>
        </w:rPr>
        <w:t>”</w:t>
      </w:r>
      <w:r w:rsidR="00BC06A1" w:rsidRPr="00BC06A1">
        <w:rPr>
          <w:rFonts w:asciiTheme="minorEastAsia" w:hAnsiTheme="minorEastAsia" w:cstheme="minorEastAsia" w:hint="eastAsia"/>
          <w:b/>
          <w:bCs/>
          <w:sz w:val="28"/>
          <w:szCs w:val="28"/>
        </w:rPr>
        <w:t>实践教育基地</w:t>
      </w:r>
      <w:r w:rsidRPr="00BC06A1">
        <w:rPr>
          <w:rFonts w:asciiTheme="minorEastAsia" w:hAnsiTheme="minorEastAsia" w:cstheme="minorEastAsia" w:hint="eastAsia"/>
          <w:b/>
          <w:bCs/>
          <w:sz w:val="28"/>
          <w:szCs w:val="28"/>
        </w:rPr>
        <w:t>改造采购项目</w:t>
      </w:r>
    </w:p>
    <w:p w14:paraId="1220345A" w14:textId="508776D7" w:rsidR="002243C1" w:rsidRDefault="00000000">
      <w:pPr>
        <w:jc w:val="center"/>
        <w:rPr>
          <w:rFonts w:asciiTheme="minorEastAsia" w:hAnsiTheme="minorEastAsia" w:cstheme="minorEastAsia" w:hint="eastAsia"/>
          <w:b/>
          <w:bCs/>
          <w:sz w:val="28"/>
          <w:szCs w:val="28"/>
        </w:rPr>
      </w:pPr>
      <w:r>
        <w:rPr>
          <w:rFonts w:asciiTheme="minorEastAsia" w:hAnsiTheme="minorEastAsia" w:cstheme="minorEastAsia" w:hint="eastAsia"/>
          <w:b/>
          <w:bCs/>
          <w:sz w:val="28"/>
          <w:szCs w:val="28"/>
        </w:rPr>
        <w:t>反向竞价采购需求</w:t>
      </w:r>
    </w:p>
    <w:p w14:paraId="5DE8D200" w14:textId="77777777" w:rsidR="002243C1" w:rsidRDefault="00000000">
      <w:pPr>
        <w:rPr>
          <w:rFonts w:ascii="宋体" w:eastAsia="宋体" w:hAnsi="宋体" w:cs="仿宋" w:hint="eastAsia"/>
          <w:b/>
          <w:bCs/>
        </w:rPr>
      </w:pPr>
      <w:r>
        <w:rPr>
          <w:rFonts w:ascii="宋体" w:eastAsia="宋体" w:hAnsi="宋体" w:cs="仿宋" w:hint="eastAsia"/>
          <w:b/>
          <w:bCs/>
        </w:rPr>
        <w:t>一、竞标要求:</w:t>
      </w:r>
    </w:p>
    <w:p w14:paraId="2A912880" w14:textId="77777777" w:rsidR="002243C1" w:rsidRDefault="00000000">
      <w:pPr>
        <w:rPr>
          <w:rFonts w:asciiTheme="minorEastAsia" w:hAnsiTheme="minorEastAsia" w:cstheme="minorEastAsia" w:hint="eastAsia"/>
          <w:szCs w:val="21"/>
        </w:rPr>
      </w:pPr>
      <w:r>
        <w:rPr>
          <w:rFonts w:ascii="宋体" w:eastAsia="宋体" w:hAnsi="宋体" w:cs="仿宋" w:hint="eastAsia"/>
        </w:rPr>
        <w:t>1、本采购需求一览表中，凡标注“★”号的条</w:t>
      </w:r>
      <w:r>
        <w:rPr>
          <w:rFonts w:asciiTheme="minorEastAsia" w:hAnsiTheme="minorEastAsia" w:cstheme="minorEastAsia" w:hint="eastAsia"/>
          <w:szCs w:val="21"/>
        </w:rPr>
        <w:t>款为关键指标或要求必须满足，报价时要求提供资料的必须提供，不允许有负偏离，否则竞价无效。</w:t>
      </w:r>
    </w:p>
    <w:p w14:paraId="77478582" w14:textId="77777777" w:rsidR="002243C1" w:rsidRDefault="00000000">
      <w:pPr>
        <w:rPr>
          <w:rFonts w:asciiTheme="minorEastAsia" w:hAnsiTheme="minorEastAsia" w:cstheme="minorEastAsia" w:hint="eastAsia"/>
          <w:szCs w:val="21"/>
        </w:rPr>
      </w:pPr>
      <w:r>
        <w:rPr>
          <w:rFonts w:asciiTheme="minorEastAsia" w:hAnsiTheme="minorEastAsia" w:cstheme="minorEastAsia" w:hint="eastAsia"/>
          <w:szCs w:val="21"/>
        </w:rPr>
        <w:t>2、本项目为反向竞价，竞标人报价仅限本项目采购需求表中指定品牌及型号，不接受指定品牌及型号以外的产品。竞标人不得以任何理由更改货物的品牌、配置，否则按无效竞标处理；成交供应商所提供的货物为非本采购需求的货物，采购人可以拒绝收货，相关损失由成交供应商自行承担。如违反上述要求，采购人可向财政部门举报成交供应商不良行为并追究其相应的法律责任。</w:t>
      </w:r>
    </w:p>
    <w:p w14:paraId="13C51402" w14:textId="77777777" w:rsidR="002243C1" w:rsidRDefault="00000000">
      <w:pPr>
        <w:rPr>
          <w:rFonts w:ascii="宋体" w:eastAsia="宋体" w:hAnsi="宋体" w:cs="仿宋" w:hint="eastAsia"/>
        </w:rPr>
      </w:pPr>
      <w:r>
        <w:rPr>
          <w:rFonts w:asciiTheme="minorEastAsia" w:hAnsiTheme="minorEastAsia" w:cstheme="minorEastAsia" w:hint="eastAsia"/>
          <w:szCs w:val="21"/>
        </w:rPr>
        <w:t>3、竞标人必须认真审核采购文件所有要求，若发现竞标人存在未实质性响应采购文件行为，将视为无效竞价处理；如明知不满足采购文件对于品牌、型号、单位资质等要求而进行恶意竞争的，或因竞标人虚假竞标导致竞标无效造成的工期延误及损失，将根据《政采云平台电子卖场权益维护及纠纷</w:t>
      </w:r>
      <w:r>
        <w:rPr>
          <w:rFonts w:ascii="宋体" w:eastAsia="宋体" w:hAnsi="宋体" w:cs="仿宋" w:hint="eastAsia"/>
        </w:rPr>
        <w:t>处理规则》的规定报有关部门处理，并在政采云平台列为失信供应商记录备案。</w:t>
      </w:r>
    </w:p>
    <w:p w14:paraId="5E235DC5" w14:textId="77777777" w:rsidR="002243C1" w:rsidRDefault="00000000">
      <w:pPr>
        <w:rPr>
          <w:rFonts w:asciiTheme="minorEastAsia" w:hAnsiTheme="minorEastAsia" w:cstheme="minorEastAsia" w:hint="eastAsia"/>
          <w:szCs w:val="21"/>
        </w:rPr>
      </w:pPr>
      <w:r>
        <w:rPr>
          <w:rFonts w:asciiTheme="minorEastAsia" w:hAnsiTheme="minorEastAsia" w:cstheme="minorEastAsia" w:hint="eastAsia"/>
          <w:szCs w:val="21"/>
        </w:rPr>
        <w:t>4、响应附件要求：按采购要求上传，否则可以否决成交。</w:t>
      </w:r>
    </w:p>
    <w:p w14:paraId="7BB620F3" w14:textId="77777777" w:rsidR="002243C1" w:rsidRDefault="00000000">
      <w:pPr>
        <w:rPr>
          <w:rFonts w:asciiTheme="minorEastAsia" w:hAnsiTheme="minorEastAsia" w:cstheme="minorEastAsia" w:hint="eastAsia"/>
          <w:szCs w:val="21"/>
        </w:rPr>
      </w:pPr>
      <w:r>
        <w:rPr>
          <w:rFonts w:asciiTheme="minorEastAsia" w:hAnsiTheme="minorEastAsia" w:cstheme="minorEastAsia" w:hint="eastAsia"/>
          <w:szCs w:val="21"/>
        </w:rPr>
        <w:t>供应商在竞标时应在响应附件中上传加盖其公章的《竞价响应文件》pdf电子扫描件,《竞价响应文件》应包含但不限于文件目录及以下内容:</w:t>
      </w:r>
    </w:p>
    <w:p w14:paraId="49038F73" w14:textId="77777777" w:rsidR="002243C1" w:rsidRDefault="00000000">
      <w:pPr>
        <w:numPr>
          <w:ilvl w:val="0"/>
          <w:numId w:val="1"/>
        </w:numPr>
        <w:rPr>
          <w:rFonts w:asciiTheme="minorEastAsia" w:hAnsiTheme="minorEastAsia" w:cstheme="minorEastAsia" w:hint="eastAsia"/>
          <w:szCs w:val="21"/>
        </w:rPr>
      </w:pPr>
      <w:r>
        <w:rPr>
          <w:rFonts w:asciiTheme="minorEastAsia" w:hAnsiTheme="minorEastAsia" w:cstheme="minorEastAsia" w:hint="eastAsia"/>
          <w:szCs w:val="21"/>
        </w:rPr>
        <w:t>竞标声明</w:t>
      </w:r>
    </w:p>
    <w:p w14:paraId="2AD8B1AB" w14:textId="77777777" w:rsidR="002243C1" w:rsidRDefault="00000000">
      <w:pPr>
        <w:numPr>
          <w:ilvl w:val="0"/>
          <w:numId w:val="1"/>
        </w:numPr>
        <w:rPr>
          <w:rFonts w:asciiTheme="minorEastAsia" w:hAnsiTheme="minorEastAsia" w:cstheme="minorEastAsia" w:hint="eastAsia"/>
          <w:szCs w:val="21"/>
        </w:rPr>
      </w:pPr>
      <w:r>
        <w:rPr>
          <w:rFonts w:asciiTheme="minorEastAsia" w:hAnsiTheme="minorEastAsia" w:cstheme="minorEastAsia" w:hint="eastAsia"/>
          <w:szCs w:val="21"/>
        </w:rPr>
        <w:t>报价表</w:t>
      </w:r>
    </w:p>
    <w:p w14:paraId="4B7959B2" w14:textId="77777777" w:rsidR="002243C1" w:rsidRDefault="00000000">
      <w:pPr>
        <w:numPr>
          <w:ilvl w:val="0"/>
          <w:numId w:val="1"/>
        </w:numPr>
        <w:rPr>
          <w:rFonts w:asciiTheme="minorEastAsia" w:hAnsiTheme="minorEastAsia" w:cstheme="minorEastAsia" w:hint="eastAsia"/>
          <w:szCs w:val="21"/>
        </w:rPr>
      </w:pPr>
      <w:r>
        <w:rPr>
          <w:rFonts w:asciiTheme="minorEastAsia" w:hAnsiTheme="minorEastAsia" w:cstheme="minorEastAsia" w:hint="eastAsia"/>
          <w:szCs w:val="21"/>
        </w:rPr>
        <w:t>技术响应表</w:t>
      </w:r>
    </w:p>
    <w:p w14:paraId="651A5785" w14:textId="77777777" w:rsidR="002243C1" w:rsidRDefault="00000000">
      <w:pPr>
        <w:numPr>
          <w:ilvl w:val="0"/>
          <w:numId w:val="1"/>
        </w:numPr>
        <w:rPr>
          <w:rFonts w:asciiTheme="minorEastAsia" w:hAnsiTheme="minorEastAsia" w:cstheme="minorEastAsia" w:hint="eastAsia"/>
          <w:szCs w:val="21"/>
        </w:rPr>
      </w:pPr>
      <w:r>
        <w:rPr>
          <w:rFonts w:asciiTheme="minorEastAsia" w:hAnsiTheme="minorEastAsia" w:cstheme="minorEastAsia" w:hint="eastAsia"/>
          <w:szCs w:val="21"/>
        </w:rPr>
        <w:t>商务响应表</w:t>
      </w:r>
    </w:p>
    <w:p w14:paraId="7F42A519" w14:textId="77777777" w:rsidR="002243C1" w:rsidRDefault="00000000">
      <w:pPr>
        <w:numPr>
          <w:ilvl w:val="0"/>
          <w:numId w:val="1"/>
        </w:numPr>
        <w:rPr>
          <w:rFonts w:asciiTheme="minorEastAsia" w:hAnsiTheme="minorEastAsia" w:cstheme="minorEastAsia" w:hint="eastAsia"/>
          <w:szCs w:val="21"/>
        </w:rPr>
      </w:pPr>
      <w:r>
        <w:rPr>
          <w:rFonts w:asciiTheme="minorEastAsia" w:hAnsiTheme="minorEastAsia" w:cstheme="minorEastAsia" w:hint="eastAsia"/>
          <w:szCs w:val="21"/>
        </w:rPr>
        <w:t>竞标供应商《营业执照》复印件</w:t>
      </w:r>
    </w:p>
    <w:p w14:paraId="59F6D39F" w14:textId="77777777" w:rsidR="002243C1" w:rsidRDefault="00000000">
      <w:pPr>
        <w:numPr>
          <w:ilvl w:val="0"/>
          <w:numId w:val="1"/>
        </w:numPr>
        <w:rPr>
          <w:rFonts w:ascii="宋体" w:eastAsia="宋体" w:hAnsi="宋体" w:cs="仿宋" w:hint="eastAsia"/>
        </w:rPr>
      </w:pPr>
      <w:r>
        <w:rPr>
          <w:rFonts w:asciiTheme="minorEastAsia" w:hAnsiTheme="minorEastAsia" w:cstheme="minorEastAsia" w:hint="eastAsia"/>
          <w:szCs w:val="21"/>
        </w:rPr>
        <w:t>竞价文件中技术参数及性能(配置)要求中加注"★"号所要求提供的资料，否则报价无效。</w:t>
      </w:r>
    </w:p>
    <w:p w14:paraId="5B634BEF" w14:textId="77777777" w:rsidR="002243C1" w:rsidRDefault="00000000">
      <w:pPr>
        <w:numPr>
          <w:ilvl w:val="0"/>
          <w:numId w:val="1"/>
        </w:numPr>
        <w:rPr>
          <w:rFonts w:ascii="宋体" w:eastAsia="宋体" w:hAnsi="宋体" w:cs="仿宋" w:hint="eastAsia"/>
        </w:rPr>
      </w:pPr>
      <w:r>
        <w:rPr>
          <w:rFonts w:asciiTheme="minorEastAsia" w:hAnsiTheme="minorEastAsia" w:cstheme="minorEastAsia" w:hint="eastAsia"/>
          <w:szCs w:val="21"/>
        </w:rPr>
        <w:t>竞标人自认需要提供其他的资料。</w:t>
      </w:r>
    </w:p>
    <w:p w14:paraId="0C85742F" w14:textId="41DC0EC6" w:rsidR="002243C1" w:rsidRDefault="00000000">
      <w:pPr>
        <w:rPr>
          <w:rFonts w:ascii="宋体" w:eastAsia="宋体" w:hAnsi="宋体" w:cs="仿宋" w:hint="eastAsia"/>
          <w:b/>
          <w:bCs/>
        </w:rPr>
      </w:pPr>
      <w:r>
        <w:rPr>
          <w:rFonts w:ascii="宋体" w:eastAsia="宋体" w:hAnsi="宋体" w:cs="仿宋" w:hint="eastAsia"/>
          <w:b/>
          <w:bCs/>
        </w:rPr>
        <w:t>二、采购货物技术要求及商务要求：</w:t>
      </w:r>
      <w:r w:rsidR="00452860">
        <w:rPr>
          <w:rFonts w:ascii="宋体" w:eastAsia="宋体" w:hAnsi="宋体" w:cs="仿宋" w:hint="eastAsia"/>
          <w:b/>
          <w:bCs/>
        </w:rPr>
        <w:t>控制价：152220元</w:t>
      </w:r>
    </w:p>
    <w:tbl>
      <w:tblPr>
        <w:tblStyle w:val="af0"/>
        <w:tblW w:w="9628" w:type="dxa"/>
        <w:tblLayout w:type="fixed"/>
        <w:tblLook w:val="04A0" w:firstRow="1" w:lastRow="0" w:firstColumn="1" w:lastColumn="0" w:noHBand="0" w:noVBand="1"/>
      </w:tblPr>
      <w:tblGrid>
        <w:gridCol w:w="507"/>
        <w:gridCol w:w="323"/>
        <w:gridCol w:w="358"/>
        <w:gridCol w:w="607"/>
        <w:gridCol w:w="1050"/>
        <w:gridCol w:w="4038"/>
        <w:gridCol w:w="410"/>
        <w:gridCol w:w="442"/>
        <w:gridCol w:w="750"/>
        <w:gridCol w:w="1143"/>
      </w:tblGrid>
      <w:tr w:rsidR="002243C1" w14:paraId="3FDFA7A2" w14:textId="77777777" w:rsidTr="00BC06A1">
        <w:trPr>
          <w:trHeight w:val="918"/>
        </w:trPr>
        <w:tc>
          <w:tcPr>
            <w:tcW w:w="507" w:type="dxa"/>
            <w:noWrap/>
            <w:vAlign w:val="center"/>
          </w:tcPr>
          <w:p w14:paraId="3CE798C9" w14:textId="77777777" w:rsidR="002243C1" w:rsidRDefault="00000000">
            <w:pPr>
              <w:jc w:val="center"/>
              <w:rPr>
                <w:rFonts w:asciiTheme="minorEastAsia" w:hAnsiTheme="minorEastAsia" w:hint="eastAsia"/>
                <w:bCs/>
                <w:sz w:val="18"/>
                <w:szCs w:val="18"/>
              </w:rPr>
            </w:pPr>
            <w:r>
              <w:rPr>
                <w:rFonts w:asciiTheme="minorEastAsia" w:hAnsiTheme="minorEastAsia" w:hint="eastAsia"/>
                <w:bCs/>
                <w:sz w:val="18"/>
                <w:szCs w:val="18"/>
              </w:rPr>
              <w:t>序号</w:t>
            </w:r>
          </w:p>
        </w:tc>
        <w:tc>
          <w:tcPr>
            <w:tcW w:w="681" w:type="dxa"/>
            <w:gridSpan w:val="2"/>
            <w:noWrap/>
            <w:vAlign w:val="center"/>
          </w:tcPr>
          <w:p w14:paraId="6BCA86D5" w14:textId="77777777" w:rsidR="002243C1" w:rsidRDefault="00000000">
            <w:pPr>
              <w:jc w:val="center"/>
              <w:rPr>
                <w:rFonts w:asciiTheme="minorEastAsia" w:hAnsiTheme="minorEastAsia" w:hint="eastAsia"/>
                <w:bCs/>
                <w:sz w:val="18"/>
                <w:szCs w:val="18"/>
              </w:rPr>
            </w:pPr>
            <w:r>
              <w:rPr>
                <w:rFonts w:asciiTheme="minorEastAsia" w:hAnsiTheme="minorEastAsia" w:hint="eastAsia"/>
                <w:bCs/>
                <w:sz w:val="18"/>
                <w:szCs w:val="18"/>
              </w:rPr>
              <w:t>货物名称</w:t>
            </w:r>
          </w:p>
        </w:tc>
        <w:tc>
          <w:tcPr>
            <w:tcW w:w="607" w:type="dxa"/>
            <w:noWrap/>
            <w:vAlign w:val="center"/>
          </w:tcPr>
          <w:p w14:paraId="31C37244" w14:textId="77777777" w:rsidR="002243C1" w:rsidRDefault="00000000">
            <w:pPr>
              <w:jc w:val="center"/>
              <w:rPr>
                <w:rFonts w:asciiTheme="minorEastAsia" w:hAnsiTheme="minorEastAsia" w:hint="eastAsia"/>
                <w:bCs/>
                <w:sz w:val="18"/>
                <w:szCs w:val="18"/>
              </w:rPr>
            </w:pPr>
            <w:r>
              <w:rPr>
                <w:rFonts w:asciiTheme="minorEastAsia" w:hAnsiTheme="minorEastAsia" w:hint="eastAsia"/>
                <w:bCs/>
                <w:sz w:val="18"/>
                <w:szCs w:val="18"/>
              </w:rPr>
              <w:t>品牌</w:t>
            </w:r>
          </w:p>
        </w:tc>
        <w:tc>
          <w:tcPr>
            <w:tcW w:w="1050" w:type="dxa"/>
            <w:vAlign w:val="center"/>
          </w:tcPr>
          <w:p w14:paraId="72E3DD48" w14:textId="77777777" w:rsidR="002243C1" w:rsidRDefault="00000000">
            <w:pPr>
              <w:jc w:val="center"/>
              <w:rPr>
                <w:rFonts w:asciiTheme="minorEastAsia" w:hAnsiTheme="minorEastAsia" w:hint="eastAsia"/>
                <w:bCs/>
                <w:sz w:val="18"/>
                <w:szCs w:val="18"/>
              </w:rPr>
            </w:pPr>
            <w:r>
              <w:rPr>
                <w:rFonts w:asciiTheme="minorEastAsia" w:hAnsiTheme="minorEastAsia" w:hint="eastAsia"/>
                <w:bCs/>
                <w:sz w:val="18"/>
                <w:szCs w:val="18"/>
              </w:rPr>
              <w:t>产品型号</w:t>
            </w:r>
          </w:p>
        </w:tc>
        <w:tc>
          <w:tcPr>
            <w:tcW w:w="4038" w:type="dxa"/>
            <w:noWrap/>
            <w:vAlign w:val="center"/>
          </w:tcPr>
          <w:p w14:paraId="6198F7D7" w14:textId="77777777" w:rsidR="002243C1" w:rsidRDefault="00000000">
            <w:pPr>
              <w:jc w:val="center"/>
              <w:rPr>
                <w:rFonts w:asciiTheme="minorEastAsia" w:hAnsiTheme="minorEastAsia" w:hint="eastAsia"/>
                <w:bCs/>
                <w:sz w:val="18"/>
                <w:szCs w:val="18"/>
              </w:rPr>
            </w:pPr>
            <w:r>
              <w:rPr>
                <w:rFonts w:asciiTheme="minorEastAsia" w:hAnsiTheme="minorEastAsia" w:hint="eastAsia"/>
                <w:bCs/>
                <w:sz w:val="18"/>
                <w:szCs w:val="18"/>
              </w:rPr>
              <w:t>技术参数</w:t>
            </w:r>
          </w:p>
        </w:tc>
        <w:tc>
          <w:tcPr>
            <w:tcW w:w="410" w:type="dxa"/>
            <w:noWrap/>
            <w:vAlign w:val="center"/>
          </w:tcPr>
          <w:p w14:paraId="6D5EE025" w14:textId="77777777" w:rsidR="002243C1" w:rsidRDefault="00000000">
            <w:pPr>
              <w:jc w:val="center"/>
              <w:rPr>
                <w:rFonts w:asciiTheme="minorEastAsia" w:hAnsiTheme="minorEastAsia" w:hint="eastAsia"/>
                <w:bCs/>
                <w:sz w:val="18"/>
                <w:szCs w:val="18"/>
              </w:rPr>
            </w:pPr>
            <w:r>
              <w:rPr>
                <w:rFonts w:asciiTheme="minorEastAsia" w:hAnsiTheme="minorEastAsia" w:hint="eastAsia"/>
                <w:bCs/>
                <w:sz w:val="18"/>
                <w:szCs w:val="18"/>
              </w:rPr>
              <w:t>数量</w:t>
            </w:r>
          </w:p>
        </w:tc>
        <w:tc>
          <w:tcPr>
            <w:tcW w:w="442" w:type="dxa"/>
            <w:noWrap/>
            <w:vAlign w:val="center"/>
          </w:tcPr>
          <w:p w14:paraId="17929142" w14:textId="77777777" w:rsidR="002243C1" w:rsidRDefault="00000000">
            <w:pPr>
              <w:jc w:val="center"/>
              <w:rPr>
                <w:rFonts w:asciiTheme="minorEastAsia" w:hAnsiTheme="minorEastAsia" w:hint="eastAsia"/>
                <w:bCs/>
                <w:sz w:val="18"/>
                <w:szCs w:val="18"/>
              </w:rPr>
            </w:pPr>
            <w:r>
              <w:rPr>
                <w:rFonts w:asciiTheme="minorEastAsia" w:hAnsiTheme="minorEastAsia" w:hint="eastAsia"/>
                <w:bCs/>
                <w:sz w:val="18"/>
                <w:szCs w:val="18"/>
              </w:rPr>
              <w:t>单位</w:t>
            </w:r>
          </w:p>
        </w:tc>
        <w:tc>
          <w:tcPr>
            <w:tcW w:w="750" w:type="dxa"/>
            <w:noWrap/>
            <w:vAlign w:val="center"/>
          </w:tcPr>
          <w:p w14:paraId="0FCCCAB2" w14:textId="77777777" w:rsidR="002243C1" w:rsidRDefault="00000000">
            <w:pPr>
              <w:jc w:val="center"/>
              <w:rPr>
                <w:rFonts w:asciiTheme="minorEastAsia" w:hAnsiTheme="minorEastAsia" w:hint="eastAsia"/>
                <w:bCs/>
                <w:sz w:val="18"/>
                <w:szCs w:val="18"/>
              </w:rPr>
            </w:pPr>
            <w:r>
              <w:rPr>
                <w:rFonts w:asciiTheme="minorEastAsia" w:hAnsiTheme="minorEastAsia" w:hint="eastAsia"/>
                <w:bCs/>
                <w:sz w:val="18"/>
                <w:szCs w:val="18"/>
              </w:rPr>
              <w:t>单价（元）</w:t>
            </w:r>
          </w:p>
        </w:tc>
        <w:tc>
          <w:tcPr>
            <w:tcW w:w="1143" w:type="dxa"/>
            <w:vAlign w:val="center"/>
          </w:tcPr>
          <w:p w14:paraId="49FDB452" w14:textId="77777777" w:rsidR="002243C1" w:rsidRDefault="00000000">
            <w:pPr>
              <w:jc w:val="center"/>
              <w:rPr>
                <w:rFonts w:asciiTheme="minorEastAsia" w:hAnsiTheme="minorEastAsia" w:hint="eastAsia"/>
                <w:bCs/>
                <w:sz w:val="18"/>
                <w:szCs w:val="18"/>
              </w:rPr>
            </w:pPr>
            <w:r>
              <w:rPr>
                <w:rFonts w:asciiTheme="minorEastAsia" w:hAnsiTheme="minorEastAsia" w:hint="eastAsia"/>
                <w:bCs/>
                <w:sz w:val="18"/>
                <w:szCs w:val="18"/>
              </w:rPr>
              <w:t>单项合计（元）</w:t>
            </w:r>
          </w:p>
        </w:tc>
      </w:tr>
      <w:tr w:rsidR="00BC06A1" w14:paraId="73C64365" w14:textId="77777777" w:rsidTr="00BC06A1">
        <w:trPr>
          <w:trHeight w:val="827"/>
        </w:trPr>
        <w:tc>
          <w:tcPr>
            <w:tcW w:w="507" w:type="dxa"/>
            <w:noWrap/>
            <w:vAlign w:val="center"/>
          </w:tcPr>
          <w:p w14:paraId="76326478"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t>1</w:t>
            </w:r>
          </w:p>
        </w:tc>
        <w:tc>
          <w:tcPr>
            <w:tcW w:w="681" w:type="dxa"/>
            <w:gridSpan w:val="2"/>
            <w:vAlign w:val="center"/>
          </w:tcPr>
          <w:p w14:paraId="2C89F400" w14:textId="740F9B56"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中央空调</w:t>
            </w:r>
          </w:p>
        </w:tc>
        <w:tc>
          <w:tcPr>
            <w:tcW w:w="607" w:type="dxa"/>
            <w:noWrap/>
            <w:vAlign w:val="center"/>
          </w:tcPr>
          <w:p w14:paraId="415B49E7" w14:textId="2F0F142B"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海尔</w:t>
            </w:r>
          </w:p>
        </w:tc>
        <w:tc>
          <w:tcPr>
            <w:tcW w:w="1050" w:type="dxa"/>
            <w:vAlign w:val="center"/>
          </w:tcPr>
          <w:p w14:paraId="7482562A" w14:textId="481FB783"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KFRd-120QW/5YAC82</w:t>
            </w:r>
          </w:p>
        </w:tc>
        <w:tc>
          <w:tcPr>
            <w:tcW w:w="4038" w:type="dxa"/>
            <w:vAlign w:val="center"/>
          </w:tcPr>
          <w:p w14:paraId="4321158F" w14:textId="5B6EA165"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5</w:t>
            </w:r>
            <w:r w:rsidRPr="00BC06A1">
              <w:rPr>
                <w:rFonts w:hint="eastAsia"/>
                <w:sz w:val="18"/>
                <w:szCs w:val="18"/>
              </w:rPr>
              <w:t>匹天井机定频冷暖：</w:t>
            </w:r>
            <w:r w:rsidRPr="00BC06A1">
              <w:rPr>
                <w:rFonts w:hint="eastAsia"/>
                <w:sz w:val="18"/>
                <w:szCs w:val="18"/>
              </w:rPr>
              <w:t>KFRd-120QW/50DAH13</w:t>
            </w:r>
            <w:r w:rsidRPr="00BC06A1">
              <w:rPr>
                <w:rFonts w:hint="eastAsia"/>
                <w:sz w:val="18"/>
                <w:szCs w:val="18"/>
              </w:rPr>
              <w:t>，变频二级能效，中央空调一拖一。</w:t>
            </w:r>
            <w:r w:rsidRPr="00BC06A1">
              <w:rPr>
                <w:rFonts w:hint="eastAsia"/>
                <w:sz w:val="18"/>
                <w:szCs w:val="18"/>
              </w:rPr>
              <w:br/>
            </w:r>
            <w:r w:rsidRPr="00BC06A1">
              <w:rPr>
                <w:rFonts w:hint="eastAsia"/>
                <w:sz w:val="18"/>
                <w:szCs w:val="18"/>
              </w:rPr>
              <w:t>操控方式</w:t>
            </w:r>
            <w:r w:rsidRPr="00BC06A1">
              <w:rPr>
                <w:rFonts w:hint="eastAsia"/>
                <w:sz w:val="18"/>
                <w:szCs w:val="18"/>
              </w:rPr>
              <w:t>:</w:t>
            </w:r>
            <w:r w:rsidRPr="00BC06A1">
              <w:rPr>
                <w:rFonts w:hint="eastAsia"/>
                <w:sz w:val="18"/>
                <w:szCs w:val="18"/>
              </w:rPr>
              <w:t>键控</w:t>
            </w:r>
            <w:r w:rsidRPr="00BC06A1">
              <w:rPr>
                <w:rFonts w:hint="eastAsia"/>
                <w:sz w:val="18"/>
                <w:szCs w:val="18"/>
              </w:rPr>
              <w:t>/</w:t>
            </w:r>
            <w:r w:rsidRPr="00BC06A1">
              <w:rPr>
                <w:rFonts w:hint="eastAsia"/>
                <w:sz w:val="18"/>
                <w:szCs w:val="18"/>
              </w:rPr>
              <w:t>遥控，语音控制</w:t>
            </w:r>
            <w:r w:rsidRPr="00BC06A1">
              <w:rPr>
                <w:rFonts w:hint="eastAsia"/>
                <w:sz w:val="18"/>
                <w:szCs w:val="18"/>
              </w:rPr>
              <w:br/>
            </w:r>
            <w:r w:rsidRPr="00BC06A1">
              <w:rPr>
                <w:rFonts w:hint="eastAsia"/>
                <w:sz w:val="18"/>
                <w:szCs w:val="18"/>
              </w:rPr>
              <w:t>能效等级</w:t>
            </w:r>
            <w:r w:rsidRPr="00BC06A1">
              <w:rPr>
                <w:rFonts w:hint="eastAsia"/>
                <w:sz w:val="18"/>
                <w:szCs w:val="18"/>
              </w:rPr>
              <w:t>:</w:t>
            </w:r>
            <w:r w:rsidRPr="00BC06A1">
              <w:rPr>
                <w:rFonts w:hint="eastAsia"/>
                <w:sz w:val="18"/>
                <w:szCs w:val="18"/>
              </w:rPr>
              <w:t>二级能效</w:t>
            </w:r>
            <w:r w:rsidRPr="00BC06A1">
              <w:rPr>
                <w:rFonts w:hint="eastAsia"/>
                <w:sz w:val="18"/>
                <w:szCs w:val="18"/>
              </w:rPr>
              <w:br/>
            </w:r>
            <w:r w:rsidRPr="00BC06A1">
              <w:rPr>
                <w:rFonts w:hint="eastAsia"/>
                <w:sz w:val="18"/>
                <w:szCs w:val="18"/>
              </w:rPr>
              <w:t>变频</w:t>
            </w:r>
            <w:r w:rsidRPr="00BC06A1">
              <w:rPr>
                <w:rFonts w:hint="eastAsia"/>
                <w:sz w:val="18"/>
                <w:szCs w:val="18"/>
              </w:rPr>
              <w:t>/</w:t>
            </w:r>
            <w:r w:rsidRPr="00BC06A1">
              <w:rPr>
                <w:rFonts w:hint="eastAsia"/>
                <w:sz w:val="18"/>
                <w:szCs w:val="18"/>
              </w:rPr>
              <w:t>定频</w:t>
            </w:r>
            <w:r w:rsidRPr="00BC06A1">
              <w:rPr>
                <w:rFonts w:hint="eastAsia"/>
                <w:sz w:val="18"/>
                <w:szCs w:val="18"/>
              </w:rPr>
              <w:t>:</w:t>
            </w:r>
            <w:r w:rsidRPr="00BC06A1">
              <w:rPr>
                <w:rFonts w:hint="eastAsia"/>
                <w:sz w:val="18"/>
                <w:szCs w:val="18"/>
              </w:rPr>
              <w:t>变频</w:t>
            </w:r>
            <w:r w:rsidRPr="00BC06A1">
              <w:rPr>
                <w:rFonts w:hint="eastAsia"/>
                <w:sz w:val="18"/>
                <w:szCs w:val="18"/>
              </w:rPr>
              <w:br/>
            </w:r>
            <w:r w:rsidRPr="00BC06A1">
              <w:rPr>
                <w:rFonts w:hint="eastAsia"/>
                <w:sz w:val="18"/>
                <w:szCs w:val="18"/>
              </w:rPr>
              <w:t>类型</w:t>
            </w:r>
            <w:r w:rsidRPr="00BC06A1">
              <w:rPr>
                <w:rFonts w:hint="eastAsia"/>
                <w:sz w:val="18"/>
                <w:szCs w:val="18"/>
              </w:rPr>
              <w:t>:</w:t>
            </w:r>
            <w:r w:rsidRPr="00BC06A1">
              <w:rPr>
                <w:rFonts w:hint="eastAsia"/>
                <w:sz w:val="18"/>
                <w:szCs w:val="18"/>
              </w:rPr>
              <w:t>壁挂式</w:t>
            </w:r>
            <w:r w:rsidRPr="00BC06A1">
              <w:rPr>
                <w:rFonts w:hint="eastAsia"/>
                <w:sz w:val="18"/>
                <w:szCs w:val="18"/>
              </w:rPr>
              <w:br/>
            </w:r>
            <w:r w:rsidRPr="00BC06A1">
              <w:rPr>
                <w:rFonts w:hint="eastAsia"/>
                <w:sz w:val="18"/>
                <w:szCs w:val="18"/>
              </w:rPr>
              <w:t>冷暖类型</w:t>
            </w:r>
            <w:r w:rsidRPr="00BC06A1">
              <w:rPr>
                <w:rFonts w:hint="eastAsia"/>
                <w:sz w:val="18"/>
                <w:szCs w:val="18"/>
              </w:rPr>
              <w:t>:</w:t>
            </w:r>
            <w:r w:rsidRPr="00BC06A1">
              <w:rPr>
                <w:rFonts w:hint="eastAsia"/>
                <w:sz w:val="18"/>
                <w:szCs w:val="18"/>
              </w:rPr>
              <w:t>冷暖</w:t>
            </w:r>
            <w:r w:rsidRPr="00BC06A1">
              <w:rPr>
                <w:rFonts w:hint="eastAsia"/>
                <w:sz w:val="18"/>
                <w:szCs w:val="18"/>
              </w:rPr>
              <w:br/>
            </w:r>
            <w:r w:rsidRPr="00BC06A1">
              <w:rPr>
                <w:rFonts w:hint="eastAsia"/>
                <w:sz w:val="18"/>
                <w:szCs w:val="18"/>
              </w:rPr>
              <w:t>匹数</w:t>
            </w:r>
            <w:r w:rsidRPr="00BC06A1">
              <w:rPr>
                <w:rFonts w:hint="eastAsia"/>
                <w:sz w:val="18"/>
                <w:szCs w:val="18"/>
              </w:rPr>
              <w:t>:5</w:t>
            </w:r>
            <w:r w:rsidRPr="00BC06A1">
              <w:rPr>
                <w:rFonts w:hint="eastAsia"/>
                <w:sz w:val="18"/>
                <w:szCs w:val="18"/>
              </w:rPr>
              <w:t>匹</w:t>
            </w:r>
            <w:r w:rsidRPr="00BC06A1">
              <w:rPr>
                <w:rFonts w:hint="eastAsia"/>
                <w:sz w:val="18"/>
                <w:szCs w:val="18"/>
              </w:rPr>
              <w:br/>
            </w:r>
            <w:r w:rsidRPr="00BC06A1">
              <w:rPr>
                <w:rFonts w:hint="eastAsia"/>
                <w:sz w:val="18"/>
                <w:szCs w:val="18"/>
              </w:rPr>
              <w:t>适用面积</w:t>
            </w:r>
            <w:r w:rsidRPr="00BC06A1">
              <w:rPr>
                <w:rFonts w:hint="eastAsia"/>
                <w:sz w:val="18"/>
                <w:szCs w:val="18"/>
              </w:rPr>
              <w:t>:45-70</w:t>
            </w:r>
            <w:r w:rsidRPr="00BC06A1">
              <w:rPr>
                <w:rFonts w:hint="eastAsia"/>
                <w:sz w:val="18"/>
                <w:szCs w:val="18"/>
              </w:rPr>
              <w:t>㎡</w:t>
            </w:r>
            <w:r w:rsidRPr="00BC06A1">
              <w:rPr>
                <w:rFonts w:hint="eastAsia"/>
                <w:sz w:val="18"/>
                <w:szCs w:val="18"/>
              </w:rPr>
              <w:br/>
            </w:r>
            <w:r w:rsidRPr="00BC06A1">
              <w:rPr>
                <w:rFonts w:hint="eastAsia"/>
                <w:sz w:val="18"/>
                <w:szCs w:val="18"/>
              </w:rPr>
              <w:t>能效网规格型号</w:t>
            </w:r>
            <w:r w:rsidRPr="00BC06A1">
              <w:rPr>
                <w:rFonts w:hint="eastAsia"/>
                <w:sz w:val="18"/>
                <w:szCs w:val="18"/>
              </w:rPr>
              <w:t>:KFRd-120QW/5YAC82</w:t>
            </w:r>
            <w:r w:rsidRPr="00BC06A1">
              <w:rPr>
                <w:rFonts w:hint="eastAsia"/>
                <w:sz w:val="18"/>
                <w:szCs w:val="18"/>
              </w:rPr>
              <w:br/>
            </w:r>
            <w:r w:rsidRPr="00BC06A1">
              <w:rPr>
                <w:rFonts w:hint="eastAsia"/>
                <w:sz w:val="18"/>
                <w:szCs w:val="18"/>
              </w:rPr>
              <w:t>型号</w:t>
            </w:r>
            <w:r w:rsidRPr="00BC06A1">
              <w:rPr>
                <w:rFonts w:hint="eastAsia"/>
                <w:sz w:val="18"/>
                <w:szCs w:val="18"/>
              </w:rPr>
              <w:t>:KFRd-120QW/5YAC82</w:t>
            </w:r>
            <w:r w:rsidRPr="00BC06A1">
              <w:rPr>
                <w:rFonts w:hint="eastAsia"/>
                <w:sz w:val="18"/>
                <w:szCs w:val="18"/>
              </w:rPr>
              <w:br/>
            </w:r>
            <w:r w:rsidRPr="00BC06A1">
              <w:rPr>
                <w:rFonts w:hint="eastAsia"/>
                <w:sz w:val="18"/>
                <w:szCs w:val="18"/>
              </w:rPr>
              <w:t>内机机身尺寸</w:t>
            </w:r>
            <w:r w:rsidRPr="00BC06A1">
              <w:rPr>
                <w:rFonts w:hint="eastAsia"/>
                <w:sz w:val="18"/>
                <w:szCs w:val="18"/>
              </w:rPr>
              <w:t>:</w:t>
            </w:r>
            <w:r w:rsidRPr="00BC06A1">
              <w:rPr>
                <w:rFonts w:hint="eastAsia"/>
                <w:sz w:val="18"/>
                <w:szCs w:val="18"/>
              </w:rPr>
              <w:t>宽</w:t>
            </w:r>
            <w:r w:rsidRPr="00BC06A1">
              <w:rPr>
                <w:rFonts w:hint="eastAsia"/>
                <w:sz w:val="18"/>
                <w:szCs w:val="18"/>
              </w:rPr>
              <w:t>840mm</w:t>
            </w:r>
            <w:r w:rsidRPr="00BC06A1">
              <w:rPr>
                <w:rFonts w:hint="eastAsia"/>
                <w:sz w:val="18"/>
                <w:szCs w:val="18"/>
              </w:rPr>
              <w:t>；高</w:t>
            </w:r>
            <w:r w:rsidRPr="00BC06A1">
              <w:rPr>
                <w:rFonts w:hint="eastAsia"/>
                <w:sz w:val="18"/>
                <w:szCs w:val="18"/>
              </w:rPr>
              <w:t>840mm</w:t>
            </w:r>
            <w:r w:rsidRPr="00BC06A1">
              <w:rPr>
                <w:rFonts w:hint="eastAsia"/>
                <w:sz w:val="18"/>
                <w:szCs w:val="18"/>
              </w:rPr>
              <w:t>；深</w:t>
            </w:r>
            <w:r w:rsidRPr="00BC06A1">
              <w:rPr>
                <w:rFonts w:hint="eastAsia"/>
                <w:sz w:val="18"/>
                <w:szCs w:val="18"/>
              </w:rPr>
              <w:t>288mm</w:t>
            </w:r>
            <w:r w:rsidRPr="00BC06A1">
              <w:rPr>
                <w:rFonts w:hint="eastAsia"/>
                <w:sz w:val="18"/>
                <w:szCs w:val="18"/>
              </w:rPr>
              <w:br/>
            </w:r>
            <w:r w:rsidRPr="00BC06A1">
              <w:rPr>
                <w:rFonts w:hint="eastAsia"/>
                <w:sz w:val="18"/>
                <w:szCs w:val="18"/>
              </w:rPr>
              <w:t>外机尺寸</w:t>
            </w:r>
            <w:r w:rsidRPr="00BC06A1">
              <w:rPr>
                <w:rFonts w:hint="eastAsia"/>
                <w:sz w:val="18"/>
                <w:szCs w:val="18"/>
              </w:rPr>
              <w:t>:</w:t>
            </w:r>
            <w:r w:rsidRPr="00BC06A1">
              <w:rPr>
                <w:rFonts w:hint="eastAsia"/>
                <w:sz w:val="18"/>
                <w:szCs w:val="18"/>
              </w:rPr>
              <w:t>宽</w:t>
            </w:r>
            <w:r w:rsidRPr="00BC06A1">
              <w:rPr>
                <w:rFonts w:hint="eastAsia"/>
                <w:sz w:val="18"/>
                <w:szCs w:val="18"/>
              </w:rPr>
              <w:t>950mm</w:t>
            </w:r>
            <w:r w:rsidRPr="00BC06A1">
              <w:rPr>
                <w:rFonts w:hint="eastAsia"/>
                <w:sz w:val="18"/>
                <w:szCs w:val="18"/>
              </w:rPr>
              <w:t>；高</w:t>
            </w:r>
            <w:r w:rsidRPr="00BC06A1">
              <w:rPr>
                <w:rFonts w:hint="eastAsia"/>
                <w:sz w:val="18"/>
                <w:szCs w:val="18"/>
              </w:rPr>
              <w:t>815mm</w:t>
            </w:r>
            <w:r w:rsidRPr="00BC06A1">
              <w:rPr>
                <w:rFonts w:hint="eastAsia"/>
                <w:sz w:val="18"/>
                <w:szCs w:val="18"/>
              </w:rPr>
              <w:t>；深</w:t>
            </w:r>
            <w:r w:rsidRPr="00BC06A1">
              <w:rPr>
                <w:rFonts w:hint="eastAsia"/>
                <w:sz w:val="18"/>
                <w:szCs w:val="18"/>
              </w:rPr>
              <w:t>370mm</w:t>
            </w:r>
            <w:r w:rsidRPr="00BC06A1">
              <w:rPr>
                <w:rFonts w:hint="eastAsia"/>
                <w:sz w:val="18"/>
                <w:szCs w:val="18"/>
              </w:rPr>
              <w:br/>
            </w:r>
            <w:r w:rsidRPr="00BC06A1">
              <w:rPr>
                <w:rFonts w:hint="eastAsia"/>
                <w:sz w:val="18"/>
                <w:szCs w:val="18"/>
              </w:rPr>
              <w:t>制冷功率</w:t>
            </w:r>
            <w:r w:rsidRPr="00BC06A1">
              <w:rPr>
                <w:rFonts w:hint="eastAsia"/>
                <w:sz w:val="18"/>
                <w:szCs w:val="18"/>
              </w:rPr>
              <w:t>:4700W</w:t>
            </w:r>
            <w:r w:rsidRPr="00BC06A1">
              <w:rPr>
                <w:rFonts w:hint="eastAsia"/>
                <w:sz w:val="18"/>
                <w:szCs w:val="18"/>
              </w:rPr>
              <w:br/>
            </w:r>
            <w:r w:rsidRPr="00BC06A1">
              <w:rPr>
                <w:rFonts w:hint="eastAsia"/>
                <w:sz w:val="18"/>
                <w:szCs w:val="18"/>
              </w:rPr>
              <w:t>扫风方式</w:t>
            </w:r>
            <w:r w:rsidRPr="00BC06A1">
              <w:rPr>
                <w:rFonts w:hint="eastAsia"/>
                <w:sz w:val="18"/>
                <w:szCs w:val="18"/>
              </w:rPr>
              <w:t>:</w:t>
            </w:r>
            <w:r w:rsidRPr="00BC06A1">
              <w:rPr>
                <w:rFonts w:hint="eastAsia"/>
                <w:sz w:val="18"/>
                <w:szCs w:val="18"/>
              </w:rPr>
              <w:t>上下</w:t>
            </w:r>
            <w:r w:rsidRPr="00BC06A1">
              <w:rPr>
                <w:rFonts w:hint="eastAsia"/>
                <w:sz w:val="18"/>
                <w:szCs w:val="18"/>
              </w:rPr>
              <w:t>/</w:t>
            </w:r>
            <w:r w:rsidRPr="00BC06A1">
              <w:rPr>
                <w:rFonts w:hint="eastAsia"/>
                <w:sz w:val="18"/>
                <w:szCs w:val="18"/>
              </w:rPr>
              <w:t>左右扫风</w:t>
            </w:r>
            <w:r w:rsidRPr="00BC06A1">
              <w:rPr>
                <w:rFonts w:hint="eastAsia"/>
                <w:sz w:val="18"/>
                <w:szCs w:val="18"/>
              </w:rPr>
              <w:br/>
            </w:r>
            <w:r w:rsidRPr="00BC06A1">
              <w:rPr>
                <w:rFonts w:hint="eastAsia"/>
                <w:sz w:val="18"/>
                <w:szCs w:val="18"/>
              </w:rPr>
              <w:t>质保</w:t>
            </w:r>
            <w:r w:rsidRPr="00BC06A1">
              <w:rPr>
                <w:rFonts w:hint="eastAsia"/>
                <w:sz w:val="18"/>
                <w:szCs w:val="18"/>
              </w:rPr>
              <w:t>6</w:t>
            </w:r>
            <w:r w:rsidRPr="00BC06A1">
              <w:rPr>
                <w:rFonts w:hint="eastAsia"/>
                <w:sz w:val="18"/>
                <w:szCs w:val="18"/>
              </w:rPr>
              <w:t>年。</w:t>
            </w:r>
          </w:p>
        </w:tc>
        <w:tc>
          <w:tcPr>
            <w:tcW w:w="410" w:type="dxa"/>
            <w:noWrap/>
            <w:vAlign w:val="center"/>
          </w:tcPr>
          <w:p w14:paraId="37024AAA" w14:textId="50B2E89F"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5</w:t>
            </w:r>
          </w:p>
        </w:tc>
        <w:tc>
          <w:tcPr>
            <w:tcW w:w="442" w:type="dxa"/>
            <w:noWrap/>
            <w:vAlign w:val="center"/>
          </w:tcPr>
          <w:p w14:paraId="7B7458FB" w14:textId="182997EA"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台</w:t>
            </w:r>
          </w:p>
        </w:tc>
        <w:tc>
          <w:tcPr>
            <w:tcW w:w="750" w:type="dxa"/>
            <w:noWrap/>
            <w:vAlign w:val="center"/>
          </w:tcPr>
          <w:p w14:paraId="18E18A3F" w14:textId="417BFF64"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6734ACAB" w14:textId="780DB8EB"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r>
      <w:tr w:rsidR="00BC06A1" w14:paraId="2DEFA1FB" w14:textId="77777777" w:rsidTr="00BC06A1">
        <w:trPr>
          <w:trHeight w:val="1543"/>
        </w:trPr>
        <w:tc>
          <w:tcPr>
            <w:tcW w:w="507" w:type="dxa"/>
            <w:noWrap/>
            <w:vAlign w:val="center"/>
          </w:tcPr>
          <w:p w14:paraId="25CB3260"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lastRenderedPageBreak/>
              <w:t>2</w:t>
            </w:r>
          </w:p>
        </w:tc>
        <w:tc>
          <w:tcPr>
            <w:tcW w:w="681" w:type="dxa"/>
            <w:gridSpan w:val="2"/>
            <w:vAlign w:val="center"/>
          </w:tcPr>
          <w:p w14:paraId="439E0A5D" w14:textId="15C72855"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电视</w:t>
            </w:r>
          </w:p>
        </w:tc>
        <w:tc>
          <w:tcPr>
            <w:tcW w:w="607" w:type="dxa"/>
            <w:noWrap/>
            <w:vAlign w:val="center"/>
          </w:tcPr>
          <w:p w14:paraId="0C2BD5F6" w14:textId="1D0D7102" w:rsidR="00BC06A1" w:rsidRPr="00BC06A1" w:rsidRDefault="00A46F75" w:rsidP="00BC06A1">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海信</w:t>
            </w:r>
          </w:p>
        </w:tc>
        <w:tc>
          <w:tcPr>
            <w:tcW w:w="1050" w:type="dxa"/>
            <w:vAlign w:val="center"/>
          </w:tcPr>
          <w:p w14:paraId="1FD5C16E" w14:textId="41BA0ABD" w:rsidR="00BC06A1" w:rsidRPr="00BC06A1" w:rsidRDefault="00A46F75" w:rsidP="00BC06A1">
            <w:pPr>
              <w:widowControl/>
              <w:spacing w:line="240" w:lineRule="exact"/>
              <w:jc w:val="center"/>
              <w:textAlignment w:val="center"/>
              <w:rPr>
                <w:rFonts w:asciiTheme="minorEastAsia" w:hAnsiTheme="minorEastAsia" w:hint="eastAsia"/>
                <w:bCs/>
                <w:sz w:val="18"/>
                <w:szCs w:val="18"/>
              </w:rPr>
            </w:pPr>
            <w:r>
              <w:rPr>
                <w:rFonts w:asciiTheme="minorEastAsia" w:hAnsiTheme="minorEastAsia" w:hint="eastAsia"/>
                <w:bCs/>
                <w:sz w:val="18"/>
                <w:szCs w:val="18"/>
              </w:rPr>
              <w:t>75XW3F</w:t>
            </w:r>
          </w:p>
        </w:tc>
        <w:tc>
          <w:tcPr>
            <w:tcW w:w="4038" w:type="dxa"/>
            <w:vAlign w:val="center"/>
          </w:tcPr>
          <w:p w14:paraId="2708F461" w14:textId="77777777" w:rsidR="0058304D" w:rsidRDefault="0058304D" w:rsidP="0058304D">
            <w:pPr>
              <w:widowControl/>
              <w:spacing w:line="240" w:lineRule="exact"/>
              <w:jc w:val="left"/>
              <w:textAlignment w:val="center"/>
              <w:rPr>
                <w:sz w:val="18"/>
                <w:szCs w:val="18"/>
              </w:rPr>
            </w:pPr>
            <w:r w:rsidRPr="0058304D">
              <w:rPr>
                <w:rFonts w:hint="eastAsia"/>
                <w:sz w:val="18"/>
                <w:szCs w:val="18"/>
              </w:rPr>
              <w:t>屏幕尺寸：</w:t>
            </w:r>
            <w:r w:rsidRPr="0058304D">
              <w:rPr>
                <w:rFonts w:hint="eastAsia"/>
                <w:sz w:val="18"/>
                <w:szCs w:val="18"/>
              </w:rPr>
              <w:t xml:space="preserve">75 </w:t>
            </w:r>
            <w:r w:rsidRPr="0058304D">
              <w:rPr>
                <w:rFonts w:hint="eastAsia"/>
                <w:sz w:val="18"/>
                <w:szCs w:val="18"/>
              </w:rPr>
              <w:t>英寸</w:t>
            </w:r>
          </w:p>
          <w:p w14:paraId="7EA0E6B9" w14:textId="53934F65" w:rsidR="00A46F75" w:rsidRDefault="00A46F75" w:rsidP="0058304D">
            <w:pPr>
              <w:widowControl/>
              <w:spacing w:line="240" w:lineRule="exact"/>
              <w:jc w:val="left"/>
              <w:textAlignment w:val="center"/>
              <w:rPr>
                <w:sz w:val="18"/>
                <w:szCs w:val="18"/>
              </w:rPr>
            </w:pPr>
            <w:r>
              <w:rPr>
                <w:rFonts w:hint="eastAsia"/>
                <w:sz w:val="18"/>
                <w:szCs w:val="18"/>
              </w:rPr>
              <w:t>触屏：支持触屏</w:t>
            </w:r>
          </w:p>
          <w:p w14:paraId="6DCC5946" w14:textId="1E0746C0" w:rsidR="00A46F75" w:rsidRDefault="00A46F75" w:rsidP="0058304D">
            <w:pPr>
              <w:widowControl/>
              <w:spacing w:line="240" w:lineRule="exact"/>
              <w:jc w:val="left"/>
              <w:textAlignment w:val="center"/>
              <w:rPr>
                <w:sz w:val="18"/>
                <w:szCs w:val="18"/>
              </w:rPr>
            </w:pPr>
            <w:r>
              <w:rPr>
                <w:rFonts w:hint="eastAsia"/>
                <w:sz w:val="18"/>
                <w:szCs w:val="18"/>
              </w:rPr>
              <w:t>刷新度：</w:t>
            </w:r>
            <w:r>
              <w:rPr>
                <w:rFonts w:hint="eastAsia"/>
                <w:sz w:val="18"/>
                <w:szCs w:val="18"/>
              </w:rPr>
              <w:t>4k 60hz</w:t>
            </w:r>
          </w:p>
          <w:p w14:paraId="51A51E05" w14:textId="2C903DE3" w:rsidR="00A46F75" w:rsidRDefault="00A46F75" w:rsidP="0058304D">
            <w:pPr>
              <w:widowControl/>
              <w:spacing w:line="240" w:lineRule="exact"/>
              <w:jc w:val="left"/>
              <w:textAlignment w:val="center"/>
              <w:rPr>
                <w:sz w:val="18"/>
                <w:szCs w:val="18"/>
              </w:rPr>
            </w:pPr>
            <w:r>
              <w:rPr>
                <w:rFonts w:hint="eastAsia"/>
                <w:sz w:val="18"/>
                <w:szCs w:val="18"/>
              </w:rPr>
              <w:t>亮度：≥</w:t>
            </w:r>
            <w:r>
              <w:rPr>
                <w:rFonts w:hint="eastAsia"/>
                <w:sz w:val="18"/>
                <w:szCs w:val="18"/>
              </w:rPr>
              <w:t>300-400cd/m2</w:t>
            </w:r>
          </w:p>
          <w:p w14:paraId="6A31717A" w14:textId="0A1F8663" w:rsidR="00A46F75" w:rsidRDefault="00A46F75" w:rsidP="0058304D">
            <w:pPr>
              <w:widowControl/>
              <w:spacing w:line="240" w:lineRule="exact"/>
              <w:jc w:val="left"/>
              <w:textAlignment w:val="center"/>
              <w:rPr>
                <w:sz w:val="18"/>
                <w:szCs w:val="18"/>
              </w:rPr>
            </w:pPr>
            <w:r>
              <w:rPr>
                <w:rFonts w:hint="eastAsia"/>
                <w:sz w:val="18"/>
                <w:szCs w:val="18"/>
              </w:rPr>
              <w:t>声道：</w:t>
            </w:r>
            <w:r>
              <w:rPr>
                <w:rFonts w:hint="eastAsia"/>
                <w:sz w:val="18"/>
                <w:szCs w:val="18"/>
              </w:rPr>
              <w:t>2.2</w:t>
            </w:r>
            <w:r>
              <w:rPr>
                <w:rFonts w:hint="eastAsia"/>
                <w:sz w:val="18"/>
                <w:szCs w:val="18"/>
              </w:rPr>
              <w:t>声道</w:t>
            </w:r>
          </w:p>
          <w:p w14:paraId="3BEF2990" w14:textId="231EAB65" w:rsidR="00A46F75" w:rsidRDefault="00A46F75" w:rsidP="0058304D">
            <w:pPr>
              <w:widowControl/>
              <w:spacing w:line="240" w:lineRule="exact"/>
              <w:jc w:val="left"/>
              <w:textAlignment w:val="center"/>
              <w:rPr>
                <w:sz w:val="18"/>
                <w:szCs w:val="18"/>
              </w:rPr>
            </w:pPr>
            <w:r>
              <w:rPr>
                <w:rFonts w:hint="eastAsia"/>
                <w:sz w:val="18"/>
                <w:szCs w:val="18"/>
              </w:rPr>
              <w:t>触控方式：红外触控</w:t>
            </w:r>
            <w:r>
              <w:rPr>
                <w:rFonts w:hint="eastAsia"/>
                <w:sz w:val="18"/>
                <w:szCs w:val="18"/>
              </w:rPr>
              <w:t xml:space="preserve"> </w:t>
            </w:r>
            <w:r>
              <w:rPr>
                <w:rFonts w:hint="eastAsia"/>
                <w:sz w:val="18"/>
                <w:szCs w:val="18"/>
              </w:rPr>
              <w:t>双通道</w:t>
            </w:r>
            <w:r>
              <w:rPr>
                <w:rFonts w:hint="eastAsia"/>
                <w:sz w:val="18"/>
                <w:szCs w:val="18"/>
              </w:rPr>
              <w:t>40</w:t>
            </w:r>
            <w:r>
              <w:rPr>
                <w:rFonts w:hint="eastAsia"/>
                <w:sz w:val="18"/>
                <w:szCs w:val="18"/>
              </w:rPr>
              <w:t>点触控</w:t>
            </w:r>
          </w:p>
          <w:p w14:paraId="6418EF57" w14:textId="3D8023B6" w:rsidR="00A46F75" w:rsidRPr="0058304D" w:rsidRDefault="00A46F75" w:rsidP="0058304D">
            <w:pPr>
              <w:widowControl/>
              <w:spacing w:line="240" w:lineRule="exact"/>
              <w:jc w:val="left"/>
              <w:textAlignment w:val="center"/>
              <w:rPr>
                <w:sz w:val="18"/>
                <w:szCs w:val="18"/>
              </w:rPr>
            </w:pPr>
            <w:r>
              <w:rPr>
                <w:rFonts w:hint="eastAsia"/>
                <w:sz w:val="18"/>
                <w:szCs w:val="18"/>
              </w:rPr>
              <w:t>CPU</w:t>
            </w:r>
            <w:r>
              <w:rPr>
                <w:rFonts w:hint="eastAsia"/>
                <w:sz w:val="18"/>
                <w:szCs w:val="18"/>
              </w:rPr>
              <w:t>架构：</w:t>
            </w:r>
            <w:r>
              <w:rPr>
                <w:rFonts w:hint="eastAsia"/>
                <w:sz w:val="18"/>
                <w:szCs w:val="18"/>
              </w:rPr>
              <w:t>4</w:t>
            </w:r>
            <w:r>
              <w:rPr>
                <w:rFonts w:hint="eastAsia"/>
                <w:sz w:val="18"/>
                <w:szCs w:val="18"/>
              </w:rPr>
              <w:t>核，</w:t>
            </w:r>
            <w:r>
              <w:rPr>
                <w:rFonts w:hint="eastAsia"/>
                <w:sz w:val="18"/>
                <w:szCs w:val="18"/>
              </w:rPr>
              <w:t>Cotex-A73</w:t>
            </w:r>
          </w:p>
          <w:p w14:paraId="1D93F938" w14:textId="2538788D"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分辨率</w:t>
            </w:r>
            <w:r>
              <w:rPr>
                <w:rFonts w:asciiTheme="minorEastAsia" w:hAnsiTheme="minorEastAsia" w:hint="eastAsia"/>
                <w:bCs/>
                <w:sz w:val="18"/>
                <w:szCs w:val="18"/>
              </w:rPr>
              <w:t>：</w:t>
            </w:r>
            <w:r w:rsidRPr="00A46F75">
              <w:rPr>
                <w:rFonts w:asciiTheme="minorEastAsia" w:hAnsiTheme="minorEastAsia"/>
                <w:bCs/>
                <w:sz w:val="18"/>
                <w:szCs w:val="18"/>
              </w:rPr>
              <w:t>4K.3840x2160</w:t>
            </w:r>
          </w:p>
          <w:p w14:paraId="71B1D456" w14:textId="15A8F134"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bCs/>
                <w:sz w:val="18"/>
                <w:szCs w:val="18"/>
              </w:rPr>
              <w:t>OPS</w:t>
            </w:r>
            <w:r>
              <w:rPr>
                <w:rFonts w:asciiTheme="minorEastAsia" w:hAnsiTheme="minorEastAsia" w:hint="eastAsia"/>
                <w:bCs/>
                <w:sz w:val="18"/>
                <w:szCs w:val="18"/>
              </w:rPr>
              <w:t>：</w:t>
            </w:r>
            <w:r w:rsidRPr="00A46F75">
              <w:rPr>
                <w:rFonts w:asciiTheme="minorEastAsia" w:hAnsiTheme="minorEastAsia" w:hint="eastAsia"/>
                <w:bCs/>
                <w:sz w:val="18"/>
                <w:szCs w:val="18"/>
              </w:rPr>
              <w:t>可选配I5/17模块</w:t>
            </w:r>
          </w:p>
          <w:p w14:paraId="0976686F" w14:textId="493BFF51"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系统版本</w:t>
            </w:r>
            <w:r>
              <w:rPr>
                <w:rFonts w:asciiTheme="minorEastAsia" w:hAnsiTheme="minorEastAsia" w:hint="eastAsia"/>
                <w:bCs/>
                <w:sz w:val="18"/>
                <w:szCs w:val="18"/>
              </w:rPr>
              <w:t>：</w:t>
            </w:r>
            <w:r w:rsidRPr="00A46F75">
              <w:rPr>
                <w:rFonts w:asciiTheme="minorEastAsia" w:hAnsiTheme="minorEastAsia" w:hint="eastAsia"/>
                <w:bCs/>
                <w:sz w:val="18"/>
                <w:szCs w:val="18"/>
              </w:rPr>
              <w:t>安卓14.0</w:t>
            </w:r>
          </w:p>
          <w:p w14:paraId="35F7584A" w14:textId="2E223184"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色域</w:t>
            </w:r>
            <w:r>
              <w:rPr>
                <w:rFonts w:asciiTheme="minorEastAsia" w:hAnsiTheme="minorEastAsia" w:hint="eastAsia"/>
                <w:bCs/>
                <w:sz w:val="18"/>
                <w:szCs w:val="18"/>
              </w:rPr>
              <w:t>：</w:t>
            </w:r>
            <w:r w:rsidRPr="00A46F75">
              <w:rPr>
                <w:rFonts w:asciiTheme="minorEastAsia" w:hAnsiTheme="minorEastAsia" w:hint="eastAsia"/>
                <w:bCs/>
                <w:sz w:val="18"/>
                <w:szCs w:val="18"/>
              </w:rPr>
              <w:t>NTSC ≥95%</w:t>
            </w:r>
          </w:p>
          <w:p w14:paraId="53309C15" w14:textId="1D92077D"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扬声器功率</w:t>
            </w:r>
            <w:r>
              <w:rPr>
                <w:rFonts w:asciiTheme="minorEastAsia" w:hAnsiTheme="minorEastAsia" w:hint="eastAsia"/>
                <w:bCs/>
                <w:sz w:val="18"/>
                <w:szCs w:val="18"/>
              </w:rPr>
              <w:t>：</w:t>
            </w:r>
            <w:r w:rsidRPr="00A46F75">
              <w:rPr>
                <w:rFonts w:asciiTheme="minorEastAsia" w:hAnsiTheme="minorEastAsia"/>
                <w:bCs/>
                <w:sz w:val="18"/>
                <w:szCs w:val="18"/>
              </w:rPr>
              <w:t>60W</w:t>
            </w:r>
          </w:p>
          <w:p w14:paraId="600DE7A5" w14:textId="6B2BA51B"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内存</w:t>
            </w:r>
            <w:r>
              <w:rPr>
                <w:rFonts w:asciiTheme="minorEastAsia" w:hAnsiTheme="minorEastAsia" w:hint="eastAsia"/>
                <w:bCs/>
                <w:sz w:val="18"/>
                <w:szCs w:val="18"/>
              </w:rPr>
              <w:t>：</w:t>
            </w:r>
            <w:r w:rsidRPr="00A46F75">
              <w:rPr>
                <w:rFonts w:asciiTheme="minorEastAsia" w:hAnsiTheme="minorEastAsia"/>
                <w:bCs/>
                <w:sz w:val="18"/>
                <w:szCs w:val="18"/>
              </w:rPr>
              <w:t>4+64GB</w:t>
            </w:r>
          </w:p>
          <w:p w14:paraId="6ED1C837" w14:textId="46302EE8" w:rsidR="00A46F75" w:rsidRDefault="00A46F75" w:rsidP="00A46F75">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GPU架构：</w:t>
            </w:r>
            <w:r w:rsidRPr="00A46F75">
              <w:rPr>
                <w:rFonts w:asciiTheme="minorEastAsia" w:hAnsiTheme="minorEastAsia"/>
                <w:bCs/>
                <w:sz w:val="18"/>
                <w:szCs w:val="18"/>
              </w:rPr>
              <w:t>Mali-G52</w:t>
            </w:r>
          </w:p>
          <w:p w14:paraId="0C17C0E3" w14:textId="67F13A44"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无线投屏</w:t>
            </w:r>
            <w:r>
              <w:rPr>
                <w:rFonts w:asciiTheme="minorEastAsia" w:hAnsiTheme="minorEastAsia" w:hint="eastAsia"/>
                <w:bCs/>
                <w:sz w:val="18"/>
                <w:szCs w:val="18"/>
              </w:rPr>
              <w:t>：</w:t>
            </w:r>
            <w:r w:rsidRPr="00A46F75">
              <w:rPr>
                <w:rFonts w:asciiTheme="minorEastAsia" w:hAnsiTheme="minorEastAsia" w:hint="eastAsia"/>
                <w:bCs/>
                <w:sz w:val="18"/>
                <w:szCs w:val="18"/>
              </w:rPr>
              <w:t>支持免下载直接投屏、选配投屏器、海信投屏软件投屏</w:t>
            </w:r>
          </w:p>
          <w:p w14:paraId="5CF4BB76" w14:textId="6B040272"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其他技术</w:t>
            </w:r>
            <w:r>
              <w:rPr>
                <w:rFonts w:asciiTheme="minorEastAsia" w:hAnsiTheme="minorEastAsia" w:hint="eastAsia"/>
                <w:bCs/>
                <w:sz w:val="18"/>
                <w:szCs w:val="18"/>
              </w:rPr>
              <w:t>：</w:t>
            </w:r>
            <w:r w:rsidRPr="00A46F75">
              <w:rPr>
                <w:rFonts w:asciiTheme="minorEastAsia" w:hAnsiTheme="minorEastAsia" w:hint="eastAsia"/>
                <w:bCs/>
                <w:sz w:val="18"/>
                <w:szCs w:val="18"/>
              </w:rPr>
              <w:t>支持投屏反控、多点书写、手背擦除</w:t>
            </w:r>
          </w:p>
          <w:p w14:paraId="6151E5E0" w14:textId="03C3904B" w:rsidR="00A46F75" w:rsidRDefault="00A46F75" w:rsidP="00A46F75">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其他功能：</w:t>
            </w:r>
            <w:r w:rsidRPr="00A46F75">
              <w:rPr>
                <w:rFonts w:asciiTheme="minorEastAsia" w:hAnsiTheme="minorEastAsia" w:hint="eastAsia"/>
                <w:bCs/>
                <w:sz w:val="18"/>
                <w:szCs w:val="18"/>
              </w:rPr>
              <w:t>蓝牙版本BT5.4、WiFi版本WiFi5+Wifi6、前出音设计</w:t>
            </w:r>
          </w:p>
          <w:p w14:paraId="454B76E8" w14:textId="74777560" w:rsidR="00A46F75" w:rsidRDefault="00A46F75" w:rsidP="00A46F75">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不含挂架尺寸：</w:t>
            </w:r>
            <w:r w:rsidRPr="00A46F75">
              <w:rPr>
                <w:rFonts w:asciiTheme="minorEastAsia" w:hAnsiTheme="minorEastAsia"/>
                <w:bCs/>
                <w:sz w:val="18"/>
                <w:szCs w:val="18"/>
              </w:rPr>
              <w:t>1709x1013x95mm</w:t>
            </w:r>
          </w:p>
          <w:p w14:paraId="731D0238" w14:textId="1BE4F2D2" w:rsidR="00A46F75" w:rsidRPr="00BC06A1" w:rsidRDefault="00A46F75" w:rsidP="00A46F75">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含挂架尺寸：</w:t>
            </w:r>
            <w:r w:rsidRPr="00A46F75">
              <w:rPr>
                <w:rFonts w:asciiTheme="minorEastAsia" w:hAnsiTheme="minorEastAsia"/>
                <w:bCs/>
                <w:sz w:val="18"/>
                <w:szCs w:val="18"/>
              </w:rPr>
              <w:t>1709x1013x129mm</w:t>
            </w:r>
          </w:p>
          <w:p w14:paraId="206DB850" w14:textId="77777777" w:rsidR="00BC06A1"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bCs/>
                <w:sz w:val="18"/>
                <w:szCs w:val="18"/>
              </w:rPr>
              <w:t>HDMUN*2</w:t>
            </w:r>
            <w:r>
              <w:rPr>
                <w:rFonts w:asciiTheme="minorEastAsia" w:hAnsiTheme="minorEastAsia" w:hint="eastAsia"/>
                <w:bCs/>
                <w:sz w:val="18"/>
                <w:szCs w:val="18"/>
              </w:rPr>
              <w:t>：</w:t>
            </w:r>
            <w:r w:rsidRPr="00A46F75">
              <w:rPr>
                <w:rFonts w:asciiTheme="minorEastAsia" w:hAnsiTheme="minorEastAsia" w:hint="eastAsia"/>
                <w:bCs/>
                <w:sz w:val="18"/>
                <w:szCs w:val="18"/>
              </w:rPr>
              <w:t>均为输入接口，可通过HDMI线连接电脑、游戏机</w:t>
            </w:r>
            <w:r>
              <w:rPr>
                <w:rFonts w:asciiTheme="minorEastAsia" w:hAnsiTheme="minorEastAsia" w:hint="eastAsia"/>
                <w:bCs/>
                <w:sz w:val="18"/>
                <w:szCs w:val="18"/>
              </w:rPr>
              <w:t>、</w:t>
            </w:r>
            <w:r w:rsidRPr="00A46F75">
              <w:rPr>
                <w:rFonts w:asciiTheme="minorEastAsia" w:hAnsiTheme="minorEastAsia" w:hint="eastAsia"/>
                <w:bCs/>
                <w:sz w:val="18"/>
                <w:szCs w:val="18"/>
              </w:rPr>
              <w:t>DVD、机顶盒高清播放器等输出设备</w:t>
            </w:r>
          </w:p>
          <w:p w14:paraId="3F572E1B" w14:textId="77777777"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前置USB3.0*3:侧置USB3.0*1</w:t>
            </w:r>
            <w:r>
              <w:rPr>
                <w:rFonts w:asciiTheme="minorEastAsia" w:hAnsiTheme="minorEastAsia" w:hint="eastAsia"/>
                <w:bCs/>
                <w:sz w:val="18"/>
                <w:szCs w:val="18"/>
              </w:rPr>
              <w:t>：</w:t>
            </w:r>
            <w:r w:rsidRPr="00A46F75">
              <w:rPr>
                <w:rFonts w:asciiTheme="minorEastAsia" w:hAnsiTheme="minorEastAsia" w:hint="eastAsia"/>
                <w:bCs/>
                <w:sz w:val="18"/>
                <w:szCs w:val="18"/>
              </w:rPr>
              <w:t>可连接U盘、移动硬盘、鼠标、键盘等设备，支持设备格式及可播放内容格式需满足电视要求</w:t>
            </w:r>
          </w:p>
          <w:p w14:paraId="1E1CA735" w14:textId="77777777"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前置Type-Cx1</w:t>
            </w:r>
            <w:r>
              <w:rPr>
                <w:rFonts w:asciiTheme="minorEastAsia" w:hAnsiTheme="minorEastAsia" w:hint="eastAsia"/>
                <w:bCs/>
                <w:sz w:val="18"/>
                <w:szCs w:val="18"/>
              </w:rPr>
              <w:t>：</w:t>
            </w:r>
            <w:r w:rsidRPr="00A46F75">
              <w:rPr>
                <w:rFonts w:asciiTheme="minorEastAsia" w:hAnsiTheme="minorEastAsia" w:hint="eastAsia"/>
                <w:bCs/>
                <w:sz w:val="18"/>
                <w:szCs w:val="18"/>
              </w:rPr>
              <w:t>可配对投屏器</w:t>
            </w:r>
          </w:p>
          <w:p w14:paraId="58859DE2" w14:textId="77777777" w:rsidR="00A46F75" w:rsidRDefault="00A46F75" w:rsidP="00A46F75">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bCs/>
                <w:sz w:val="18"/>
                <w:szCs w:val="18"/>
              </w:rPr>
              <w:t>Audio outx1</w:t>
            </w:r>
            <w:r>
              <w:rPr>
                <w:rFonts w:asciiTheme="minorEastAsia" w:hAnsiTheme="minorEastAsia" w:hint="eastAsia"/>
                <w:bCs/>
                <w:sz w:val="18"/>
                <w:szCs w:val="18"/>
              </w:rPr>
              <w:t>：</w:t>
            </w:r>
            <w:r w:rsidRPr="00A46F75">
              <w:rPr>
                <w:rFonts w:asciiTheme="minorEastAsia" w:hAnsiTheme="minorEastAsia" w:hint="eastAsia"/>
                <w:bCs/>
                <w:sz w:val="18"/>
                <w:szCs w:val="18"/>
              </w:rPr>
              <w:t>通过音视频转接线(部分需自购转接线)连接机顶盒DVD等输出设备</w:t>
            </w:r>
          </w:p>
          <w:p w14:paraId="795EA058" w14:textId="77777777" w:rsidR="00A46F75" w:rsidRDefault="008F5540" w:rsidP="00A46F75">
            <w:pPr>
              <w:widowControl/>
              <w:spacing w:line="240" w:lineRule="exact"/>
              <w:jc w:val="left"/>
              <w:textAlignment w:val="center"/>
              <w:rPr>
                <w:rFonts w:asciiTheme="minorEastAsia" w:hAnsiTheme="minorEastAsia" w:hint="eastAsia"/>
                <w:bCs/>
                <w:sz w:val="18"/>
                <w:szCs w:val="18"/>
              </w:rPr>
            </w:pPr>
            <w:r w:rsidRPr="008F5540">
              <w:rPr>
                <w:rFonts w:asciiTheme="minorEastAsia" w:hAnsiTheme="minorEastAsia" w:hint="eastAsia"/>
                <w:bCs/>
                <w:sz w:val="18"/>
                <w:szCs w:val="18"/>
              </w:rPr>
              <w:t>RJ45x1，百兆</w:t>
            </w:r>
            <w:r>
              <w:rPr>
                <w:rFonts w:asciiTheme="minorEastAsia" w:hAnsiTheme="minorEastAsia" w:hint="eastAsia"/>
                <w:bCs/>
                <w:sz w:val="18"/>
                <w:szCs w:val="18"/>
              </w:rPr>
              <w:t>：</w:t>
            </w:r>
            <w:r w:rsidRPr="008F5540">
              <w:rPr>
                <w:rFonts w:asciiTheme="minorEastAsia" w:hAnsiTheme="minorEastAsia" w:hint="eastAsia"/>
                <w:bCs/>
                <w:sz w:val="18"/>
                <w:szCs w:val="18"/>
              </w:rPr>
              <w:t>可直连网线上网(不支持拨号功能)</w:t>
            </w:r>
          </w:p>
          <w:p w14:paraId="5AD0A5C3" w14:textId="3282FFE5" w:rsidR="008F5540" w:rsidRPr="00A46F75" w:rsidRDefault="008F5540" w:rsidP="00A46F75">
            <w:pPr>
              <w:widowControl/>
              <w:spacing w:line="240" w:lineRule="exact"/>
              <w:jc w:val="left"/>
              <w:textAlignment w:val="center"/>
              <w:rPr>
                <w:rFonts w:asciiTheme="minorEastAsia" w:hAnsiTheme="minorEastAsia" w:hint="eastAsia"/>
                <w:bCs/>
                <w:sz w:val="18"/>
                <w:szCs w:val="18"/>
              </w:rPr>
            </w:pPr>
            <w:r w:rsidRPr="008F5540">
              <w:rPr>
                <w:rFonts w:asciiTheme="minorEastAsia" w:hAnsiTheme="minorEastAsia" w:hint="eastAsia"/>
                <w:bCs/>
                <w:sz w:val="18"/>
                <w:szCs w:val="18"/>
              </w:rPr>
              <w:t>侧置Touchx1、RJ45x1</w:t>
            </w:r>
            <w:r>
              <w:rPr>
                <w:rFonts w:asciiTheme="minorEastAsia" w:hAnsiTheme="minorEastAsia" w:hint="eastAsia"/>
                <w:bCs/>
                <w:sz w:val="18"/>
                <w:szCs w:val="18"/>
              </w:rPr>
              <w:t>：</w:t>
            </w:r>
            <w:r w:rsidRPr="008F5540">
              <w:rPr>
                <w:rFonts w:asciiTheme="minorEastAsia" w:hAnsiTheme="minorEastAsia" w:hint="eastAsia"/>
                <w:bCs/>
                <w:sz w:val="18"/>
                <w:szCs w:val="18"/>
              </w:rPr>
              <w:t>可通过HDMI和Touch线连接电脑实现大屏反控电脑</w:t>
            </w:r>
          </w:p>
        </w:tc>
        <w:tc>
          <w:tcPr>
            <w:tcW w:w="410" w:type="dxa"/>
            <w:noWrap/>
            <w:vAlign w:val="center"/>
          </w:tcPr>
          <w:p w14:paraId="29814158" w14:textId="72B408D0"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1</w:t>
            </w:r>
          </w:p>
        </w:tc>
        <w:tc>
          <w:tcPr>
            <w:tcW w:w="442" w:type="dxa"/>
            <w:noWrap/>
            <w:vAlign w:val="center"/>
          </w:tcPr>
          <w:p w14:paraId="31FA91A8" w14:textId="6CD5FA20"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套</w:t>
            </w:r>
          </w:p>
        </w:tc>
        <w:tc>
          <w:tcPr>
            <w:tcW w:w="750" w:type="dxa"/>
            <w:noWrap/>
            <w:vAlign w:val="center"/>
          </w:tcPr>
          <w:p w14:paraId="163CABFB" w14:textId="2CD275D7"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1277D56E" w14:textId="073C3BE5"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r>
      <w:tr w:rsidR="00BC06A1" w14:paraId="40210F59" w14:textId="77777777" w:rsidTr="00BC06A1">
        <w:trPr>
          <w:trHeight w:val="1038"/>
        </w:trPr>
        <w:tc>
          <w:tcPr>
            <w:tcW w:w="507" w:type="dxa"/>
            <w:noWrap/>
            <w:vAlign w:val="center"/>
          </w:tcPr>
          <w:p w14:paraId="75BE0EF9"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t>3</w:t>
            </w:r>
          </w:p>
        </w:tc>
        <w:tc>
          <w:tcPr>
            <w:tcW w:w="681" w:type="dxa"/>
            <w:gridSpan w:val="2"/>
            <w:vAlign w:val="center"/>
          </w:tcPr>
          <w:p w14:paraId="2CE9772C" w14:textId="1463028C"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电视</w:t>
            </w:r>
          </w:p>
        </w:tc>
        <w:tc>
          <w:tcPr>
            <w:tcW w:w="607" w:type="dxa"/>
            <w:noWrap/>
            <w:vAlign w:val="center"/>
          </w:tcPr>
          <w:p w14:paraId="7311198C" w14:textId="27B51AEB" w:rsidR="00BC06A1" w:rsidRPr="00BC06A1" w:rsidRDefault="00A46F75" w:rsidP="00BC06A1">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海信</w:t>
            </w:r>
          </w:p>
        </w:tc>
        <w:tc>
          <w:tcPr>
            <w:tcW w:w="1050" w:type="dxa"/>
            <w:vAlign w:val="center"/>
          </w:tcPr>
          <w:p w14:paraId="5F1CDF78" w14:textId="4C7B81D6" w:rsidR="00BC06A1" w:rsidRPr="00BC06A1" w:rsidRDefault="008F5540" w:rsidP="00BC06A1">
            <w:pPr>
              <w:widowControl/>
              <w:spacing w:line="240" w:lineRule="exact"/>
              <w:jc w:val="center"/>
              <w:textAlignment w:val="center"/>
              <w:rPr>
                <w:rFonts w:asciiTheme="minorEastAsia" w:hAnsiTheme="minorEastAsia" w:hint="eastAsia"/>
                <w:bCs/>
                <w:sz w:val="18"/>
                <w:szCs w:val="18"/>
              </w:rPr>
            </w:pPr>
            <w:r w:rsidRPr="008F5540">
              <w:rPr>
                <w:rFonts w:asciiTheme="minorEastAsia" w:hAnsiTheme="minorEastAsia"/>
                <w:bCs/>
                <w:sz w:val="18"/>
                <w:szCs w:val="18"/>
              </w:rPr>
              <w:t>86XW3F</w:t>
            </w:r>
          </w:p>
        </w:tc>
        <w:tc>
          <w:tcPr>
            <w:tcW w:w="4038" w:type="dxa"/>
            <w:vAlign w:val="center"/>
          </w:tcPr>
          <w:p w14:paraId="59759324" w14:textId="27DDDB22" w:rsidR="008F5540" w:rsidRDefault="008F5540" w:rsidP="008F5540">
            <w:pPr>
              <w:widowControl/>
              <w:spacing w:line="240" w:lineRule="exact"/>
              <w:jc w:val="left"/>
              <w:textAlignment w:val="center"/>
              <w:rPr>
                <w:sz w:val="18"/>
                <w:szCs w:val="18"/>
              </w:rPr>
            </w:pPr>
            <w:r w:rsidRPr="0058304D">
              <w:rPr>
                <w:rFonts w:hint="eastAsia"/>
                <w:sz w:val="18"/>
                <w:szCs w:val="18"/>
              </w:rPr>
              <w:t>屏幕尺寸：</w:t>
            </w:r>
            <w:r>
              <w:rPr>
                <w:rFonts w:hint="eastAsia"/>
                <w:sz w:val="18"/>
                <w:szCs w:val="18"/>
              </w:rPr>
              <w:t>86</w:t>
            </w:r>
            <w:r w:rsidRPr="0058304D">
              <w:rPr>
                <w:rFonts w:hint="eastAsia"/>
                <w:sz w:val="18"/>
                <w:szCs w:val="18"/>
              </w:rPr>
              <w:t>英寸</w:t>
            </w:r>
          </w:p>
          <w:p w14:paraId="0E9AB4C2" w14:textId="77777777" w:rsidR="008F5540" w:rsidRDefault="008F5540" w:rsidP="008F5540">
            <w:pPr>
              <w:widowControl/>
              <w:spacing w:line="240" w:lineRule="exact"/>
              <w:jc w:val="left"/>
              <w:textAlignment w:val="center"/>
              <w:rPr>
                <w:sz w:val="18"/>
                <w:szCs w:val="18"/>
              </w:rPr>
            </w:pPr>
            <w:r>
              <w:rPr>
                <w:rFonts w:hint="eastAsia"/>
                <w:sz w:val="18"/>
                <w:szCs w:val="18"/>
              </w:rPr>
              <w:t>触屏：支持触屏</w:t>
            </w:r>
          </w:p>
          <w:p w14:paraId="6015206F" w14:textId="77777777" w:rsidR="008F5540" w:rsidRDefault="008F5540" w:rsidP="008F5540">
            <w:pPr>
              <w:widowControl/>
              <w:spacing w:line="240" w:lineRule="exact"/>
              <w:jc w:val="left"/>
              <w:textAlignment w:val="center"/>
              <w:rPr>
                <w:sz w:val="18"/>
                <w:szCs w:val="18"/>
              </w:rPr>
            </w:pPr>
            <w:r>
              <w:rPr>
                <w:rFonts w:hint="eastAsia"/>
                <w:sz w:val="18"/>
                <w:szCs w:val="18"/>
              </w:rPr>
              <w:t>刷新度：</w:t>
            </w:r>
            <w:r>
              <w:rPr>
                <w:rFonts w:hint="eastAsia"/>
                <w:sz w:val="18"/>
                <w:szCs w:val="18"/>
              </w:rPr>
              <w:t>4k 60hz</w:t>
            </w:r>
          </w:p>
          <w:p w14:paraId="258A37BD" w14:textId="77777777" w:rsidR="008F5540" w:rsidRDefault="008F5540" w:rsidP="008F5540">
            <w:pPr>
              <w:widowControl/>
              <w:spacing w:line="240" w:lineRule="exact"/>
              <w:jc w:val="left"/>
              <w:textAlignment w:val="center"/>
              <w:rPr>
                <w:sz w:val="18"/>
                <w:szCs w:val="18"/>
              </w:rPr>
            </w:pPr>
            <w:r>
              <w:rPr>
                <w:rFonts w:hint="eastAsia"/>
                <w:sz w:val="18"/>
                <w:szCs w:val="18"/>
              </w:rPr>
              <w:t>亮度：≥</w:t>
            </w:r>
            <w:r>
              <w:rPr>
                <w:rFonts w:hint="eastAsia"/>
                <w:sz w:val="18"/>
                <w:szCs w:val="18"/>
              </w:rPr>
              <w:t>300-400cd/m2</w:t>
            </w:r>
          </w:p>
          <w:p w14:paraId="42891957" w14:textId="77777777" w:rsidR="008F5540" w:rsidRDefault="008F5540" w:rsidP="008F5540">
            <w:pPr>
              <w:widowControl/>
              <w:spacing w:line="240" w:lineRule="exact"/>
              <w:jc w:val="left"/>
              <w:textAlignment w:val="center"/>
              <w:rPr>
                <w:sz w:val="18"/>
                <w:szCs w:val="18"/>
              </w:rPr>
            </w:pPr>
            <w:r>
              <w:rPr>
                <w:rFonts w:hint="eastAsia"/>
                <w:sz w:val="18"/>
                <w:szCs w:val="18"/>
              </w:rPr>
              <w:t>声道：</w:t>
            </w:r>
            <w:r>
              <w:rPr>
                <w:rFonts w:hint="eastAsia"/>
                <w:sz w:val="18"/>
                <w:szCs w:val="18"/>
              </w:rPr>
              <w:t>2.2</w:t>
            </w:r>
            <w:r>
              <w:rPr>
                <w:rFonts w:hint="eastAsia"/>
                <w:sz w:val="18"/>
                <w:szCs w:val="18"/>
              </w:rPr>
              <w:t>声道</w:t>
            </w:r>
          </w:p>
          <w:p w14:paraId="209DE39E" w14:textId="77777777" w:rsidR="008F5540" w:rsidRDefault="008F5540" w:rsidP="008F5540">
            <w:pPr>
              <w:widowControl/>
              <w:spacing w:line="240" w:lineRule="exact"/>
              <w:jc w:val="left"/>
              <w:textAlignment w:val="center"/>
              <w:rPr>
                <w:sz w:val="18"/>
                <w:szCs w:val="18"/>
              </w:rPr>
            </w:pPr>
            <w:r>
              <w:rPr>
                <w:rFonts w:hint="eastAsia"/>
                <w:sz w:val="18"/>
                <w:szCs w:val="18"/>
              </w:rPr>
              <w:t>触控方式：红外触控</w:t>
            </w:r>
            <w:r>
              <w:rPr>
                <w:rFonts w:hint="eastAsia"/>
                <w:sz w:val="18"/>
                <w:szCs w:val="18"/>
              </w:rPr>
              <w:t xml:space="preserve"> </w:t>
            </w:r>
            <w:r>
              <w:rPr>
                <w:rFonts w:hint="eastAsia"/>
                <w:sz w:val="18"/>
                <w:szCs w:val="18"/>
              </w:rPr>
              <w:t>双通道</w:t>
            </w:r>
            <w:r>
              <w:rPr>
                <w:rFonts w:hint="eastAsia"/>
                <w:sz w:val="18"/>
                <w:szCs w:val="18"/>
              </w:rPr>
              <w:t>40</w:t>
            </w:r>
            <w:r>
              <w:rPr>
                <w:rFonts w:hint="eastAsia"/>
                <w:sz w:val="18"/>
                <w:szCs w:val="18"/>
              </w:rPr>
              <w:t>点触控</w:t>
            </w:r>
          </w:p>
          <w:p w14:paraId="6431E309" w14:textId="77777777" w:rsidR="008F5540" w:rsidRPr="0058304D" w:rsidRDefault="008F5540" w:rsidP="008F5540">
            <w:pPr>
              <w:widowControl/>
              <w:spacing w:line="240" w:lineRule="exact"/>
              <w:jc w:val="left"/>
              <w:textAlignment w:val="center"/>
              <w:rPr>
                <w:sz w:val="18"/>
                <w:szCs w:val="18"/>
              </w:rPr>
            </w:pPr>
            <w:r>
              <w:rPr>
                <w:rFonts w:hint="eastAsia"/>
                <w:sz w:val="18"/>
                <w:szCs w:val="18"/>
              </w:rPr>
              <w:t>CPU</w:t>
            </w:r>
            <w:r>
              <w:rPr>
                <w:rFonts w:hint="eastAsia"/>
                <w:sz w:val="18"/>
                <w:szCs w:val="18"/>
              </w:rPr>
              <w:t>架构：</w:t>
            </w:r>
            <w:r>
              <w:rPr>
                <w:rFonts w:hint="eastAsia"/>
                <w:sz w:val="18"/>
                <w:szCs w:val="18"/>
              </w:rPr>
              <w:t>4</w:t>
            </w:r>
            <w:r>
              <w:rPr>
                <w:rFonts w:hint="eastAsia"/>
                <w:sz w:val="18"/>
                <w:szCs w:val="18"/>
              </w:rPr>
              <w:t>核，</w:t>
            </w:r>
            <w:r>
              <w:rPr>
                <w:rFonts w:hint="eastAsia"/>
                <w:sz w:val="18"/>
                <w:szCs w:val="18"/>
              </w:rPr>
              <w:t>Cotex-A73</w:t>
            </w:r>
          </w:p>
          <w:p w14:paraId="68DFCAC6"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分辨率</w:t>
            </w:r>
            <w:r>
              <w:rPr>
                <w:rFonts w:asciiTheme="minorEastAsia" w:hAnsiTheme="minorEastAsia" w:hint="eastAsia"/>
                <w:bCs/>
                <w:sz w:val="18"/>
                <w:szCs w:val="18"/>
              </w:rPr>
              <w:t>：</w:t>
            </w:r>
            <w:r w:rsidRPr="00A46F75">
              <w:rPr>
                <w:rFonts w:asciiTheme="minorEastAsia" w:hAnsiTheme="minorEastAsia"/>
                <w:bCs/>
                <w:sz w:val="18"/>
                <w:szCs w:val="18"/>
              </w:rPr>
              <w:t>4K.3840x2160</w:t>
            </w:r>
          </w:p>
          <w:p w14:paraId="6C730D75"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bCs/>
                <w:sz w:val="18"/>
                <w:szCs w:val="18"/>
              </w:rPr>
              <w:t>OPS</w:t>
            </w:r>
            <w:r>
              <w:rPr>
                <w:rFonts w:asciiTheme="minorEastAsia" w:hAnsiTheme="minorEastAsia" w:hint="eastAsia"/>
                <w:bCs/>
                <w:sz w:val="18"/>
                <w:szCs w:val="18"/>
              </w:rPr>
              <w:t>：</w:t>
            </w:r>
            <w:r w:rsidRPr="00A46F75">
              <w:rPr>
                <w:rFonts w:asciiTheme="minorEastAsia" w:hAnsiTheme="minorEastAsia" w:hint="eastAsia"/>
                <w:bCs/>
                <w:sz w:val="18"/>
                <w:szCs w:val="18"/>
              </w:rPr>
              <w:t>可选配I5/17模块</w:t>
            </w:r>
          </w:p>
          <w:p w14:paraId="14D82131"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系统版本</w:t>
            </w:r>
            <w:r>
              <w:rPr>
                <w:rFonts w:asciiTheme="minorEastAsia" w:hAnsiTheme="minorEastAsia" w:hint="eastAsia"/>
                <w:bCs/>
                <w:sz w:val="18"/>
                <w:szCs w:val="18"/>
              </w:rPr>
              <w:t>：</w:t>
            </w:r>
            <w:r w:rsidRPr="00A46F75">
              <w:rPr>
                <w:rFonts w:asciiTheme="minorEastAsia" w:hAnsiTheme="minorEastAsia" w:hint="eastAsia"/>
                <w:bCs/>
                <w:sz w:val="18"/>
                <w:szCs w:val="18"/>
              </w:rPr>
              <w:t>安卓14.0</w:t>
            </w:r>
          </w:p>
          <w:p w14:paraId="427E06A1"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色域</w:t>
            </w:r>
            <w:r>
              <w:rPr>
                <w:rFonts w:asciiTheme="minorEastAsia" w:hAnsiTheme="minorEastAsia" w:hint="eastAsia"/>
                <w:bCs/>
                <w:sz w:val="18"/>
                <w:szCs w:val="18"/>
              </w:rPr>
              <w:t>：</w:t>
            </w:r>
            <w:r w:rsidRPr="00A46F75">
              <w:rPr>
                <w:rFonts w:asciiTheme="minorEastAsia" w:hAnsiTheme="minorEastAsia" w:hint="eastAsia"/>
                <w:bCs/>
                <w:sz w:val="18"/>
                <w:szCs w:val="18"/>
              </w:rPr>
              <w:t>NTSC ≥95%</w:t>
            </w:r>
          </w:p>
          <w:p w14:paraId="77D1204F"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扬声器功率</w:t>
            </w:r>
            <w:r>
              <w:rPr>
                <w:rFonts w:asciiTheme="minorEastAsia" w:hAnsiTheme="minorEastAsia" w:hint="eastAsia"/>
                <w:bCs/>
                <w:sz w:val="18"/>
                <w:szCs w:val="18"/>
              </w:rPr>
              <w:t>：</w:t>
            </w:r>
            <w:r w:rsidRPr="00A46F75">
              <w:rPr>
                <w:rFonts w:asciiTheme="minorEastAsia" w:hAnsiTheme="minorEastAsia"/>
                <w:bCs/>
                <w:sz w:val="18"/>
                <w:szCs w:val="18"/>
              </w:rPr>
              <w:t>60W</w:t>
            </w:r>
          </w:p>
          <w:p w14:paraId="2CD15E07"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内存</w:t>
            </w:r>
            <w:r>
              <w:rPr>
                <w:rFonts w:asciiTheme="minorEastAsia" w:hAnsiTheme="minorEastAsia" w:hint="eastAsia"/>
                <w:bCs/>
                <w:sz w:val="18"/>
                <w:szCs w:val="18"/>
              </w:rPr>
              <w:t>：</w:t>
            </w:r>
            <w:r w:rsidRPr="00A46F75">
              <w:rPr>
                <w:rFonts w:asciiTheme="minorEastAsia" w:hAnsiTheme="minorEastAsia"/>
                <w:bCs/>
                <w:sz w:val="18"/>
                <w:szCs w:val="18"/>
              </w:rPr>
              <w:t>4+64GB</w:t>
            </w:r>
          </w:p>
          <w:p w14:paraId="7710F899"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GPU架构：</w:t>
            </w:r>
            <w:r w:rsidRPr="00A46F75">
              <w:rPr>
                <w:rFonts w:asciiTheme="minorEastAsia" w:hAnsiTheme="minorEastAsia"/>
                <w:bCs/>
                <w:sz w:val="18"/>
                <w:szCs w:val="18"/>
              </w:rPr>
              <w:t>Mali-G52</w:t>
            </w:r>
          </w:p>
          <w:p w14:paraId="611DFF6A"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无线投屏</w:t>
            </w:r>
            <w:r>
              <w:rPr>
                <w:rFonts w:asciiTheme="minorEastAsia" w:hAnsiTheme="minorEastAsia" w:hint="eastAsia"/>
                <w:bCs/>
                <w:sz w:val="18"/>
                <w:szCs w:val="18"/>
              </w:rPr>
              <w:t>：</w:t>
            </w:r>
            <w:r w:rsidRPr="00A46F75">
              <w:rPr>
                <w:rFonts w:asciiTheme="minorEastAsia" w:hAnsiTheme="minorEastAsia" w:hint="eastAsia"/>
                <w:bCs/>
                <w:sz w:val="18"/>
                <w:szCs w:val="18"/>
              </w:rPr>
              <w:t>支持免下载直接投屏、选配投屏器、海信投屏软件投屏</w:t>
            </w:r>
          </w:p>
          <w:p w14:paraId="56DC6CD5"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其他技术</w:t>
            </w:r>
            <w:r>
              <w:rPr>
                <w:rFonts w:asciiTheme="minorEastAsia" w:hAnsiTheme="minorEastAsia" w:hint="eastAsia"/>
                <w:bCs/>
                <w:sz w:val="18"/>
                <w:szCs w:val="18"/>
              </w:rPr>
              <w:t>：</w:t>
            </w:r>
            <w:r w:rsidRPr="00A46F75">
              <w:rPr>
                <w:rFonts w:asciiTheme="minorEastAsia" w:hAnsiTheme="minorEastAsia" w:hint="eastAsia"/>
                <w:bCs/>
                <w:sz w:val="18"/>
                <w:szCs w:val="18"/>
              </w:rPr>
              <w:t>支持投屏反控、多点书写、手背擦除</w:t>
            </w:r>
          </w:p>
          <w:p w14:paraId="614813B9"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其他功能：</w:t>
            </w:r>
            <w:r w:rsidRPr="00A46F75">
              <w:rPr>
                <w:rFonts w:asciiTheme="minorEastAsia" w:hAnsiTheme="minorEastAsia" w:hint="eastAsia"/>
                <w:bCs/>
                <w:sz w:val="18"/>
                <w:szCs w:val="18"/>
              </w:rPr>
              <w:t>蓝牙版本BT5.4、WiFi版本WiFi5+Wifi6、前出音设计</w:t>
            </w:r>
          </w:p>
          <w:p w14:paraId="547A0071"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不含挂架尺寸：</w:t>
            </w:r>
            <w:r w:rsidRPr="008F5540">
              <w:rPr>
                <w:rFonts w:asciiTheme="minorEastAsia" w:hAnsiTheme="minorEastAsia"/>
                <w:bCs/>
                <w:sz w:val="18"/>
                <w:szCs w:val="18"/>
              </w:rPr>
              <w:t>1955*1152*98mm</w:t>
            </w:r>
          </w:p>
          <w:p w14:paraId="5259C304"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Pr>
                <w:rFonts w:asciiTheme="minorEastAsia" w:hAnsiTheme="minorEastAsia" w:hint="eastAsia"/>
                <w:bCs/>
                <w:sz w:val="18"/>
                <w:szCs w:val="18"/>
              </w:rPr>
              <w:t>含挂架尺寸：</w:t>
            </w:r>
            <w:r w:rsidRPr="008F5540">
              <w:rPr>
                <w:rFonts w:asciiTheme="minorEastAsia" w:hAnsiTheme="minorEastAsia"/>
                <w:bCs/>
                <w:sz w:val="18"/>
                <w:szCs w:val="18"/>
              </w:rPr>
              <w:t>1955*1152*129mm</w:t>
            </w:r>
          </w:p>
          <w:p w14:paraId="4D5263C7" w14:textId="38A2A326"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bCs/>
                <w:sz w:val="18"/>
                <w:szCs w:val="18"/>
              </w:rPr>
              <w:t>HDMUN*2</w:t>
            </w:r>
            <w:r>
              <w:rPr>
                <w:rFonts w:asciiTheme="minorEastAsia" w:hAnsiTheme="minorEastAsia" w:hint="eastAsia"/>
                <w:bCs/>
                <w:sz w:val="18"/>
                <w:szCs w:val="18"/>
              </w:rPr>
              <w:t>：</w:t>
            </w:r>
            <w:r w:rsidRPr="00A46F75">
              <w:rPr>
                <w:rFonts w:asciiTheme="minorEastAsia" w:hAnsiTheme="minorEastAsia" w:hint="eastAsia"/>
                <w:bCs/>
                <w:sz w:val="18"/>
                <w:szCs w:val="18"/>
              </w:rPr>
              <w:t>均为输入接口，可通过HDMI线连接电脑、游戏机</w:t>
            </w:r>
            <w:r>
              <w:rPr>
                <w:rFonts w:asciiTheme="minorEastAsia" w:hAnsiTheme="minorEastAsia" w:hint="eastAsia"/>
                <w:bCs/>
                <w:sz w:val="18"/>
                <w:szCs w:val="18"/>
              </w:rPr>
              <w:t>、</w:t>
            </w:r>
            <w:r w:rsidRPr="00A46F75">
              <w:rPr>
                <w:rFonts w:asciiTheme="minorEastAsia" w:hAnsiTheme="minorEastAsia" w:hint="eastAsia"/>
                <w:bCs/>
                <w:sz w:val="18"/>
                <w:szCs w:val="18"/>
              </w:rPr>
              <w:t>DVD、机顶盒高清播放器等输出设备</w:t>
            </w:r>
          </w:p>
          <w:p w14:paraId="6CCAA18E"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lastRenderedPageBreak/>
              <w:t>前置USB3.0*3:侧置USB3.0*1</w:t>
            </w:r>
            <w:r>
              <w:rPr>
                <w:rFonts w:asciiTheme="minorEastAsia" w:hAnsiTheme="minorEastAsia" w:hint="eastAsia"/>
                <w:bCs/>
                <w:sz w:val="18"/>
                <w:szCs w:val="18"/>
              </w:rPr>
              <w:t>：</w:t>
            </w:r>
            <w:r w:rsidRPr="00A46F75">
              <w:rPr>
                <w:rFonts w:asciiTheme="minorEastAsia" w:hAnsiTheme="minorEastAsia" w:hint="eastAsia"/>
                <w:bCs/>
                <w:sz w:val="18"/>
                <w:szCs w:val="18"/>
              </w:rPr>
              <w:t>可连接U盘、移动硬盘、鼠标、键盘等设备，支持设备格式及可播放内容格式需满足电视要求</w:t>
            </w:r>
          </w:p>
          <w:p w14:paraId="34A4C3BE"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hint="eastAsia"/>
                <w:bCs/>
                <w:sz w:val="18"/>
                <w:szCs w:val="18"/>
              </w:rPr>
              <w:t>前置Type-Cx1</w:t>
            </w:r>
            <w:r>
              <w:rPr>
                <w:rFonts w:asciiTheme="minorEastAsia" w:hAnsiTheme="minorEastAsia" w:hint="eastAsia"/>
                <w:bCs/>
                <w:sz w:val="18"/>
                <w:szCs w:val="18"/>
              </w:rPr>
              <w:t>：</w:t>
            </w:r>
            <w:r w:rsidRPr="00A46F75">
              <w:rPr>
                <w:rFonts w:asciiTheme="minorEastAsia" w:hAnsiTheme="minorEastAsia" w:hint="eastAsia"/>
                <w:bCs/>
                <w:sz w:val="18"/>
                <w:szCs w:val="18"/>
              </w:rPr>
              <w:t>可配对投屏器</w:t>
            </w:r>
          </w:p>
          <w:p w14:paraId="2FF60CF1"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A46F75">
              <w:rPr>
                <w:rFonts w:asciiTheme="minorEastAsia" w:hAnsiTheme="minorEastAsia"/>
                <w:bCs/>
                <w:sz w:val="18"/>
                <w:szCs w:val="18"/>
              </w:rPr>
              <w:t>Audio outx1</w:t>
            </w:r>
            <w:r>
              <w:rPr>
                <w:rFonts w:asciiTheme="minorEastAsia" w:hAnsiTheme="minorEastAsia" w:hint="eastAsia"/>
                <w:bCs/>
                <w:sz w:val="18"/>
                <w:szCs w:val="18"/>
              </w:rPr>
              <w:t>：</w:t>
            </w:r>
            <w:r w:rsidRPr="00A46F75">
              <w:rPr>
                <w:rFonts w:asciiTheme="minorEastAsia" w:hAnsiTheme="minorEastAsia" w:hint="eastAsia"/>
                <w:bCs/>
                <w:sz w:val="18"/>
                <w:szCs w:val="18"/>
              </w:rPr>
              <w:t>通过音视频转接线(部分需自购转接线)连接机顶盒DVD等输出设备</w:t>
            </w:r>
          </w:p>
          <w:p w14:paraId="0D5B46E1" w14:textId="77777777" w:rsidR="008F5540" w:rsidRDefault="008F5540" w:rsidP="008F5540">
            <w:pPr>
              <w:widowControl/>
              <w:spacing w:line="240" w:lineRule="exact"/>
              <w:jc w:val="left"/>
              <w:textAlignment w:val="center"/>
              <w:rPr>
                <w:rFonts w:asciiTheme="minorEastAsia" w:hAnsiTheme="minorEastAsia" w:hint="eastAsia"/>
                <w:bCs/>
                <w:sz w:val="18"/>
                <w:szCs w:val="18"/>
              </w:rPr>
            </w:pPr>
            <w:r w:rsidRPr="008F5540">
              <w:rPr>
                <w:rFonts w:asciiTheme="minorEastAsia" w:hAnsiTheme="minorEastAsia" w:hint="eastAsia"/>
                <w:bCs/>
                <w:sz w:val="18"/>
                <w:szCs w:val="18"/>
              </w:rPr>
              <w:t>RJ45x1，百兆</w:t>
            </w:r>
            <w:r>
              <w:rPr>
                <w:rFonts w:asciiTheme="minorEastAsia" w:hAnsiTheme="minorEastAsia" w:hint="eastAsia"/>
                <w:bCs/>
                <w:sz w:val="18"/>
                <w:szCs w:val="18"/>
              </w:rPr>
              <w:t>：</w:t>
            </w:r>
            <w:r w:rsidRPr="008F5540">
              <w:rPr>
                <w:rFonts w:asciiTheme="minorEastAsia" w:hAnsiTheme="minorEastAsia" w:hint="eastAsia"/>
                <w:bCs/>
                <w:sz w:val="18"/>
                <w:szCs w:val="18"/>
              </w:rPr>
              <w:t>可直连网线上网(不支持拨号功能)</w:t>
            </w:r>
          </w:p>
          <w:p w14:paraId="3EE446CB" w14:textId="01BAEA9A" w:rsidR="00BC06A1" w:rsidRPr="00BC06A1" w:rsidRDefault="008F5540" w:rsidP="008F5540">
            <w:pPr>
              <w:widowControl/>
              <w:spacing w:line="240" w:lineRule="exact"/>
              <w:jc w:val="left"/>
              <w:textAlignment w:val="center"/>
              <w:rPr>
                <w:rFonts w:asciiTheme="minorEastAsia" w:hAnsiTheme="minorEastAsia" w:hint="eastAsia"/>
                <w:bCs/>
                <w:sz w:val="18"/>
                <w:szCs w:val="18"/>
              </w:rPr>
            </w:pPr>
            <w:r w:rsidRPr="008F5540">
              <w:rPr>
                <w:rFonts w:asciiTheme="minorEastAsia" w:hAnsiTheme="minorEastAsia" w:hint="eastAsia"/>
                <w:bCs/>
                <w:sz w:val="18"/>
                <w:szCs w:val="18"/>
              </w:rPr>
              <w:t>侧置Touchx1、RJ45x1</w:t>
            </w:r>
            <w:r>
              <w:rPr>
                <w:rFonts w:asciiTheme="minorEastAsia" w:hAnsiTheme="minorEastAsia" w:hint="eastAsia"/>
                <w:bCs/>
                <w:sz w:val="18"/>
                <w:szCs w:val="18"/>
              </w:rPr>
              <w:t>：</w:t>
            </w:r>
            <w:r w:rsidRPr="008F5540">
              <w:rPr>
                <w:rFonts w:asciiTheme="minorEastAsia" w:hAnsiTheme="minorEastAsia" w:hint="eastAsia"/>
                <w:bCs/>
                <w:sz w:val="18"/>
                <w:szCs w:val="18"/>
              </w:rPr>
              <w:t>可通过HDMI和Touch线连接电脑实现大屏反控电脑</w:t>
            </w:r>
          </w:p>
        </w:tc>
        <w:tc>
          <w:tcPr>
            <w:tcW w:w="410" w:type="dxa"/>
            <w:noWrap/>
            <w:vAlign w:val="center"/>
          </w:tcPr>
          <w:p w14:paraId="206AEE44" w14:textId="78CBE41A"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lastRenderedPageBreak/>
              <w:t>2</w:t>
            </w:r>
          </w:p>
        </w:tc>
        <w:tc>
          <w:tcPr>
            <w:tcW w:w="442" w:type="dxa"/>
            <w:noWrap/>
            <w:vAlign w:val="center"/>
          </w:tcPr>
          <w:p w14:paraId="70370F3C" w14:textId="053983B8"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套</w:t>
            </w:r>
          </w:p>
        </w:tc>
        <w:tc>
          <w:tcPr>
            <w:tcW w:w="750" w:type="dxa"/>
            <w:noWrap/>
            <w:vAlign w:val="center"/>
          </w:tcPr>
          <w:p w14:paraId="04193004" w14:textId="08059BF8"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26ED24FE" w14:textId="20FF950B"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r>
      <w:tr w:rsidR="00BC06A1" w14:paraId="41EE53D8" w14:textId="77777777" w:rsidTr="00BC06A1">
        <w:trPr>
          <w:trHeight w:val="1038"/>
        </w:trPr>
        <w:tc>
          <w:tcPr>
            <w:tcW w:w="507" w:type="dxa"/>
            <w:noWrap/>
            <w:vAlign w:val="center"/>
          </w:tcPr>
          <w:p w14:paraId="12C9A606"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t>4</w:t>
            </w:r>
          </w:p>
        </w:tc>
        <w:tc>
          <w:tcPr>
            <w:tcW w:w="681" w:type="dxa"/>
            <w:gridSpan w:val="2"/>
            <w:vAlign w:val="center"/>
          </w:tcPr>
          <w:p w14:paraId="0038A27E" w14:textId="35657B25"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LED</w:t>
            </w:r>
            <w:r w:rsidRPr="00BC06A1">
              <w:rPr>
                <w:rFonts w:hint="eastAsia"/>
                <w:sz w:val="18"/>
                <w:szCs w:val="18"/>
              </w:rPr>
              <w:t>显示屏</w:t>
            </w:r>
          </w:p>
        </w:tc>
        <w:tc>
          <w:tcPr>
            <w:tcW w:w="607" w:type="dxa"/>
            <w:noWrap/>
            <w:vAlign w:val="center"/>
          </w:tcPr>
          <w:p w14:paraId="52E09FE2" w14:textId="443897EC"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强力巨彩</w:t>
            </w:r>
          </w:p>
        </w:tc>
        <w:tc>
          <w:tcPr>
            <w:tcW w:w="1050" w:type="dxa"/>
            <w:vAlign w:val="center"/>
          </w:tcPr>
          <w:p w14:paraId="02F4324E" w14:textId="45A9FBC5"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室内</w:t>
            </w:r>
            <w:r w:rsidRPr="00BC06A1">
              <w:rPr>
                <w:rFonts w:hint="eastAsia"/>
                <w:sz w:val="18"/>
                <w:szCs w:val="18"/>
              </w:rPr>
              <w:t>P25</w:t>
            </w:r>
            <w:r w:rsidRPr="00BC06A1">
              <w:rPr>
                <w:rFonts w:hint="eastAsia"/>
                <w:sz w:val="18"/>
                <w:szCs w:val="18"/>
              </w:rPr>
              <w:t>全彩</w:t>
            </w:r>
            <w:r w:rsidRPr="00BC06A1">
              <w:rPr>
                <w:rFonts w:hint="eastAsia"/>
                <w:sz w:val="18"/>
                <w:szCs w:val="18"/>
              </w:rPr>
              <w:t>led</w:t>
            </w:r>
            <w:r w:rsidRPr="00BC06A1">
              <w:rPr>
                <w:rFonts w:hint="eastAsia"/>
                <w:sz w:val="18"/>
                <w:szCs w:val="18"/>
              </w:rPr>
              <w:t>显示屏</w:t>
            </w:r>
          </w:p>
        </w:tc>
        <w:tc>
          <w:tcPr>
            <w:tcW w:w="4038" w:type="dxa"/>
            <w:vAlign w:val="center"/>
          </w:tcPr>
          <w:p w14:paraId="7D8979D1" w14:textId="00509623"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室内</w:t>
            </w:r>
            <w:r w:rsidRPr="00BC06A1">
              <w:rPr>
                <w:rFonts w:hint="eastAsia"/>
                <w:sz w:val="18"/>
                <w:szCs w:val="18"/>
              </w:rPr>
              <w:t>Q2.5Pro</w:t>
            </w:r>
            <w:r w:rsidRPr="00BC06A1">
              <w:rPr>
                <w:rFonts w:hint="eastAsia"/>
                <w:sz w:val="18"/>
                <w:szCs w:val="18"/>
              </w:rPr>
              <w:t>（</w:t>
            </w:r>
            <w:r w:rsidRPr="00BC06A1">
              <w:rPr>
                <w:rFonts w:hint="eastAsia"/>
                <w:sz w:val="18"/>
                <w:szCs w:val="18"/>
              </w:rPr>
              <w:t>64</w:t>
            </w:r>
            <w:r w:rsidRPr="00BC06A1">
              <w:rPr>
                <w:rFonts w:hint="eastAsia"/>
                <w:sz w:val="18"/>
                <w:szCs w:val="18"/>
              </w:rPr>
              <w:t>扫）</w:t>
            </w:r>
            <w:r w:rsidRPr="00BC06A1">
              <w:rPr>
                <w:rFonts w:hint="eastAsia"/>
                <w:sz w:val="18"/>
                <w:szCs w:val="18"/>
              </w:rPr>
              <w:br/>
            </w:r>
            <w:r w:rsidRPr="00BC06A1">
              <w:rPr>
                <w:rFonts w:hint="eastAsia"/>
                <w:sz w:val="18"/>
                <w:szCs w:val="18"/>
              </w:rPr>
              <w:t>像数点间距</w:t>
            </w:r>
            <w:r w:rsidRPr="00BC06A1">
              <w:rPr>
                <w:rFonts w:hint="eastAsia"/>
                <w:sz w:val="18"/>
                <w:szCs w:val="18"/>
              </w:rPr>
              <w:t>:2.5mm</w:t>
            </w:r>
            <w:r w:rsidRPr="00BC06A1">
              <w:rPr>
                <w:rFonts w:hint="eastAsia"/>
                <w:sz w:val="18"/>
                <w:szCs w:val="18"/>
              </w:rPr>
              <w:br/>
            </w:r>
            <w:r w:rsidRPr="00BC06A1">
              <w:rPr>
                <w:rFonts w:hint="eastAsia"/>
                <w:sz w:val="18"/>
                <w:szCs w:val="18"/>
              </w:rPr>
              <w:t>像素密度：</w:t>
            </w:r>
            <w:r w:rsidRPr="00BC06A1">
              <w:rPr>
                <w:rFonts w:hint="eastAsia"/>
                <w:sz w:val="18"/>
                <w:szCs w:val="18"/>
              </w:rPr>
              <w:t>160000Dots/</w:t>
            </w:r>
            <w:r w:rsidRPr="00BC06A1">
              <w:rPr>
                <w:rFonts w:hint="eastAsia"/>
                <w:sz w:val="18"/>
                <w:szCs w:val="18"/>
              </w:rPr>
              <w:t>㎡</w:t>
            </w:r>
            <w:r w:rsidRPr="00BC06A1">
              <w:rPr>
                <w:rFonts w:hint="eastAsia"/>
                <w:sz w:val="18"/>
                <w:szCs w:val="18"/>
              </w:rPr>
              <w:br/>
            </w:r>
            <w:r w:rsidRPr="00BC06A1">
              <w:rPr>
                <w:rFonts w:hint="eastAsia"/>
                <w:sz w:val="18"/>
                <w:szCs w:val="18"/>
              </w:rPr>
              <w:t>像素构成：</w:t>
            </w:r>
            <w:r w:rsidRPr="00BC06A1">
              <w:rPr>
                <w:rFonts w:hint="eastAsia"/>
                <w:sz w:val="18"/>
                <w:szCs w:val="18"/>
              </w:rPr>
              <w:t>1R1G1B</w:t>
            </w:r>
            <w:r w:rsidRPr="00BC06A1">
              <w:rPr>
                <w:rFonts w:hint="eastAsia"/>
                <w:sz w:val="18"/>
                <w:szCs w:val="18"/>
              </w:rPr>
              <w:br/>
            </w:r>
            <w:r w:rsidRPr="00BC06A1">
              <w:rPr>
                <w:rFonts w:hint="eastAsia"/>
                <w:sz w:val="18"/>
                <w:szCs w:val="18"/>
              </w:rPr>
              <w:t>灯管封装：</w:t>
            </w:r>
            <w:r w:rsidRPr="00BC06A1">
              <w:rPr>
                <w:rFonts w:hint="eastAsia"/>
                <w:sz w:val="18"/>
                <w:szCs w:val="18"/>
              </w:rPr>
              <w:t>SMD2020</w:t>
            </w:r>
            <w:r w:rsidRPr="00BC06A1">
              <w:rPr>
                <w:rFonts w:hint="eastAsia"/>
                <w:sz w:val="18"/>
                <w:szCs w:val="18"/>
              </w:rPr>
              <w:br/>
            </w:r>
            <w:r w:rsidRPr="00BC06A1">
              <w:rPr>
                <w:rFonts w:hint="eastAsia"/>
                <w:sz w:val="18"/>
                <w:szCs w:val="18"/>
              </w:rPr>
              <w:t>尺寸</w:t>
            </w:r>
            <w:r w:rsidRPr="00BC06A1">
              <w:rPr>
                <w:rFonts w:hint="eastAsia"/>
                <w:sz w:val="18"/>
                <w:szCs w:val="18"/>
              </w:rPr>
              <w:t>(</w:t>
            </w:r>
            <w:r w:rsidRPr="00BC06A1">
              <w:rPr>
                <w:rFonts w:hint="eastAsia"/>
                <w:sz w:val="18"/>
                <w:szCs w:val="18"/>
              </w:rPr>
              <w:t>长</w:t>
            </w:r>
            <w:r w:rsidRPr="00BC06A1">
              <w:rPr>
                <w:rFonts w:hint="eastAsia"/>
                <w:sz w:val="18"/>
                <w:szCs w:val="18"/>
              </w:rPr>
              <w:t>*</w:t>
            </w:r>
            <w:r w:rsidRPr="00BC06A1">
              <w:rPr>
                <w:rFonts w:hint="eastAsia"/>
                <w:sz w:val="18"/>
                <w:szCs w:val="18"/>
              </w:rPr>
              <w:t>宽</w:t>
            </w:r>
            <w:r w:rsidRPr="00BC06A1">
              <w:rPr>
                <w:rFonts w:hint="eastAsia"/>
                <w:sz w:val="18"/>
                <w:szCs w:val="18"/>
              </w:rPr>
              <w:t>*</w:t>
            </w:r>
            <w:r w:rsidRPr="00BC06A1">
              <w:rPr>
                <w:rFonts w:hint="eastAsia"/>
                <w:sz w:val="18"/>
                <w:szCs w:val="18"/>
              </w:rPr>
              <w:t>厚</w:t>
            </w:r>
            <w:r w:rsidRPr="00BC06A1">
              <w:rPr>
                <w:rFonts w:hint="eastAsia"/>
                <w:sz w:val="18"/>
                <w:szCs w:val="18"/>
              </w:rPr>
              <w:t>)</w:t>
            </w:r>
            <w:r w:rsidRPr="00BC06A1">
              <w:rPr>
                <w:rFonts w:hint="eastAsia"/>
                <w:sz w:val="18"/>
                <w:szCs w:val="18"/>
              </w:rPr>
              <w:t>：</w:t>
            </w:r>
            <w:r w:rsidRPr="00BC06A1">
              <w:rPr>
                <w:rFonts w:hint="eastAsia"/>
                <w:sz w:val="18"/>
                <w:szCs w:val="18"/>
              </w:rPr>
              <w:t>320mm*160mm*15mm</w:t>
            </w:r>
            <w:r w:rsidRPr="00BC06A1">
              <w:rPr>
                <w:rFonts w:hint="eastAsia"/>
                <w:sz w:val="18"/>
                <w:szCs w:val="18"/>
              </w:rPr>
              <w:br/>
            </w:r>
            <w:r w:rsidRPr="00BC06A1">
              <w:rPr>
                <w:rFonts w:hint="eastAsia"/>
                <w:sz w:val="18"/>
                <w:szCs w:val="18"/>
              </w:rPr>
              <w:t>模组分辨率：</w:t>
            </w:r>
            <w:r w:rsidRPr="00BC06A1">
              <w:rPr>
                <w:rFonts w:hint="eastAsia"/>
                <w:sz w:val="18"/>
                <w:szCs w:val="18"/>
              </w:rPr>
              <w:t>128*64=8192Dots</w:t>
            </w:r>
            <w:r w:rsidRPr="00BC06A1">
              <w:rPr>
                <w:rFonts w:hint="eastAsia"/>
                <w:sz w:val="18"/>
                <w:szCs w:val="18"/>
              </w:rPr>
              <w:br/>
            </w:r>
            <w:r w:rsidRPr="00BC06A1">
              <w:rPr>
                <w:rFonts w:hint="eastAsia"/>
                <w:sz w:val="18"/>
                <w:szCs w:val="18"/>
              </w:rPr>
              <w:t>结构特点：灯驱合一</w:t>
            </w:r>
            <w:r w:rsidRPr="00BC06A1">
              <w:rPr>
                <w:rFonts w:hint="eastAsia"/>
                <w:sz w:val="18"/>
                <w:szCs w:val="18"/>
              </w:rPr>
              <w:br/>
            </w:r>
            <w:r w:rsidRPr="00BC06A1">
              <w:rPr>
                <w:rFonts w:hint="eastAsia"/>
                <w:sz w:val="18"/>
                <w:szCs w:val="18"/>
              </w:rPr>
              <w:t>重量：</w:t>
            </w:r>
            <w:r w:rsidRPr="00BC06A1">
              <w:rPr>
                <w:rFonts w:hint="eastAsia"/>
                <w:sz w:val="18"/>
                <w:szCs w:val="18"/>
              </w:rPr>
              <w:t>0.46kg</w:t>
            </w:r>
            <w:r w:rsidRPr="00BC06A1">
              <w:rPr>
                <w:rFonts w:hint="eastAsia"/>
                <w:sz w:val="18"/>
                <w:szCs w:val="18"/>
              </w:rPr>
              <w:t>±</w:t>
            </w:r>
            <w:r w:rsidRPr="00BC06A1">
              <w:rPr>
                <w:rFonts w:hint="eastAsia"/>
                <w:sz w:val="18"/>
                <w:szCs w:val="18"/>
              </w:rPr>
              <w:t>0.01kg</w:t>
            </w:r>
            <w:r w:rsidRPr="00BC06A1">
              <w:rPr>
                <w:rFonts w:hint="eastAsia"/>
                <w:sz w:val="18"/>
                <w:szCs w:val="18"/>
              </w:rPr>
              <w:br/>
            </w:r>
            <w:r w:rsidRPr="00BC06A1">
              <w:rPr>
                <w:rFonts w:hint="eastAsia"/>
                <w:sz w:val="18"/>
                <w:szCs w:val="18"/>
              </w:rPr>
              <w:t>输入电压</w:t>
            </w:r>
            <w:r w:rsidRPr="00BC06A1">
              <w:rPr>
                <w:rFonts w:hint="eastAsia"/>
                <w:sz w:val="18"/>
                <w:szCs w:val="18"/>
              </w:rPr>
              <w:t>(</w:t>
            </w:r>
            <w:r w:rsidRPr="00BC06A1">
              <w:rPr>
                <w:rFonts w:hint="eastAsia"/>
                <w:sz w:val="18"/>
                <w:szCs w:val="18"/>
              </w:rPr>
              <w:t>直流</w:t>
            </w:r>
            <w:r w:rsidRPr="00BC06A1">
              <w:rPr>
                <w:rFonts w:hint="eastAsia"/>
                <w:sz w:val="18"/>
                <w:szCs w:val="18"/>
              </w:rPr>
              <w:t>)</w:t>
            </w:r>
            <w:r w:rsidRPr="00BC06A1">
              <w:rPr>
                <w:rFonts w:hint="eastAsia"/>
                <w:sz w:val="18"/>
                <w:szCs w:val="18"/>
              </w:rPr>
              <w:t>：</w:t>
            </w:r>
            <w:r w:rsidRPr="00BC06A1">
              <w:rPr>
                <w:rFonts w:hint="eastAsia"/>
                <w:sz w:val="18"/>
                <w:szCs w:val="18"/>
              </w:rPr>
              <w:t>4.5</w:t>
            </w:r>
            <w:r w:rsidRPr="00BC06A1">
              <w:rPr>
                <w:rFonts w:hint="eastAsia"/>
                <w:sz w:val="18"/>
                <w:szCs w:val="18"/>
              </w:rPr>
              <w:t>±</w:t>
            </w:r>
            <w:r w:rsidRPr="00BC06A1">
              <w:rPr>
                <w:rFonts w:hint="eastAsia"/>
                <w:sz w:val="18"/>
                <w:szCs w:val="18"/>
              </w:rPr>
              <w:t>0.1v</w:t>
            </w:r>
            <w:r w:rsidRPr="00BC06A1">
              <w:rPr>
                <w:rFonts w:hint="eastAsia"/>
                <w:sz w:val="18"/>
                <w:szCs w:val="18"/>
              </w:rPr>
              <w:br/>
            </w:r>
            <w:r w:rsidRPr="00BC06A1">
              <w:rPr>
                <w:rFonts w:hint="eastAsia"/>
                <w:sz w:val="18"/>
                <w:szCs w:val="18"/>
              </w:rPr>
              <w:t>最大电流：≤</w:t>
            </w:r>
            <w:r w:rsidRPr="00BC06A1">
              <w:rPr>
                <w:rFonts w:hint="eastAsia"/>
                <w:sz w:val="18"/>
                <w:szCs w:val="18"/>
              </w:rPr>
              <w:t>5.2A</w:t>
            </w:r>
            <w:r w:rsidRPr="00BC06A1">
              <w:rPr>
                <w:rFonts w:hint="eastAsia"/>
                <w:sz w:val="18"/>
                <w:szCs w:val="18"/>
              </w:rPr>
              <w:br/>
            </w:r>
            <w:r w:rsidRPr="00BC06A1">
              <w:rPr>
                <w:rFonts w:hint="eastAsia"/>
                <w:sz w:val="18"/>
                <w:szCs w:val="18"/>
              </w:rPr>
              <w:t>模组功率：≤</w:t>
            </w:r>
            <w:r w:rsidRPr="00BC06A1">
              <w:rPr>
                <w:rFonts w:hint="eastAsia"/>
                <w:sz w:val="18"/>
                <w:szCs w:val="18"/>
              </w:rPr>
              <w:t>24W</w:t>
            </w:r>
            <w:r w:rsidRPr="00BC06A1">
              <w:rPr>
                <w:rFonts w:hint="eastAsia"/>
                <w:sz w:val="18"/>
                <w:szCs w:val="18"/>
              </w:rPr>
              <w:br/>
            </w:r>
            <w:r w:rsidRPr="00BC06A1">
              <w:rPr>
                <w:rFonts w:hint="eastAsia"/>
                <w:sz w:val="18"/>
                <w:szCs w:val="18"/>
              </w:rPr>
              <w:t>模组质保</w:t>
            </w:r>
            <w:r w:rsidRPr="00BC06A1">
              <w:rPr>
                <w:rFonts w:hint="eastAsia"/>
                <w:sz w:val="18"/>
                <w:szCs w:val="18"/>
              </w:rPr>
              <w:t>3</w:t>
            </w:r>
            <w:r w:rsidRPr="00BC06A1">
              <w:rPr>
                <w:rFonts w:hint="eastAsia"/>
                <w:sz w:val="18"/>
                <w:szCs w:val="18"/>
              </w:rPr>
              <w:t>年。</w:t>
            </w:r>
          </w:p>
        </w:tc>
        <w:tc>
          <w:tcPr>
            <w:tcW w:w="410" w:type="dxa"/>
            <w:noWrap/>
            <w:vAlign w:val="center"/>
          </w:tcPr>
          <w:p w14:paraId="4EA99617" w14:textId="6F3D9534"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1</w:t>
            </w:r>
          </w:p>
        </w:tc>
        <w:tc>
          <w:tcPr>
            <w:tcW w:w="442" w:type="dxa"/>
            <w:noWrap/>
            <w:vAlign w:val="center"/>
          </w:tcPr>
          <w:p w14:paraId="667FE07A" w14:textId="402E4243"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项</w:t>
            </w:r>
          </w:p>
        </w:tc>
        <w:tc>
          <w:tcPr>
            <w:tcW w:w="750" w:type="dxa"/>
            <w:noWrap/>
            <w:vAlign w:val="center"/>
          </w:tcPr>
          <w:p w14:paraId="303E9038" w14:textId="77C6F000"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2380D81F" w14:textId="5A3D2BD2"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r>
      <w:tr w:rsidR="00BC06A1" w14:paraId="08C2B6D0" w14:textId="77777777" w:rsidTr="00BC06A1">
        <w:trPr>
          <w:trHeight w:val="1038"/>
        </w:trPr>
        <w:tc>
          <w:tcPr>
            <w:tcW w:w="507" w:type="dxa"/>
            <w:noWrap/>
            <w:vAlign w:val="center"/>
          </w:tcPr>
          <w:p w14:paraId="1CDC1D7A"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t>5</w:t>
            </w:r>
          </w:p>
        </w:tc>
        <w:tc>
          <w:tcPr>
            <w:tcW w:w="681" w:type="dxa"/>
            <w:gridSpan w:val="2"/>
            <w:vAlign w:val="center"/>
          </w:tcPr>
          <w:p w14:paraId="40C6B21B" w14:textId="1131FC75"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电脑</w:t>
            </w:r>
          </w:p>
        </w:tc>
        <w:tc>
          <w:tcPr>
            <w:tcW w:w="607" w:type="dxa"/>
            <w:noWrap/>
            <w:vAlign w:val="center"/>
          </w:tcPr>
          <w:p w14:paraId="0970AAFA" w14:textId="58EFD3C7" w:rsidR="00BC06A1" w:rsidRPr="00BC06A1" w:rsidRDefault="004D0045" w:rsidP="00BC06A1">
            <w:pPr>
              <w:widowControl/>
              <w:spacing w:line="240" w:lineRule="exact"/>
              <w:jc w:val="left"/>
              <w:textAlignment w:val="center"/>
              <w:rPr>
                <w:rFonts w:asciiTheme="minorEastAsia" w:hAnsiTheme="minorEastAsia" w:hint="eastAsia"/>
                <w:bCs/>
                <w:sz w:val="18"/>
                <w:szCs w:val="18"/>
              </w:rPr>
            </w:pPr>
            <w:r w:rsidRPr="004D0045">
              <w:rPr>
                <w:rFonts w:hint="eastAsia"/>
                <w:sz w:val="18"/>
                <w:szCs w:val="18"/>
              </w:rPr>
              <w:t>联想</w:t>
            </w:r>
          </w:p>
        </w:tc>
        <w:tc>
          <w:tcPr>
            <w:tcW w:w="1050" w:type="dxa"/>
            <w:vAlign w:val="center"/>
          </w:tcPr>
          <w:p w14:paraId="61785F94" w14:textId="6E2217D1" w:rsidR="00BC06A1" w:rsidRPr="00BC06A1" w:rsidRDefault="004D0045" w:rsidP="00BC06A1">
            <w:pPr>
              <w:widowControl/>
              <w:spacing w:line="240" w:lineRule="exact"/>
              <w:jc w:val="center"/>
              <w:textAlignment w:val="center"/>
              <w:rPr>
                <w:rFonts w:asciiTheme="minorEastAsia" w:hAnsiTheme="minorEastAsia" w:hint="eastAsia"/>
                <w:bCs/>
                <w:sz w:val="18"/>
                <w:szCs w:val="18"/>
              </w:rPr>
            </w:pPr>
            <w:r w:rsidRPr="004D0045">
              <w:rPr>
                <w:rFonts w:hint="eastAsia"/>
                <w:sz w:val="18"/>
                <w:szCs w:val="18"/>
              </w:rPr>
              <w:t>来酷</w:t>
            </w:r>
            <w:r w:rsidRPr="004D0045">
              <w:rPr>
                <w:rFonts w:hint="eastAsia"/>
                <w:sz w:val="18"/>
                <w:szCs w:val="18"/>
              </w:rPr>
              <w:t>D4900</w:t>
            </w:r>
          </w:p>
        </w:tc>
        <w:tc>
          <w:tcPr>
            <w:tcW w:w="4038" w:type="dxa"/>
            <w:vAlign w:val="center"/>
          </w:tcPr>
          <w:p w14:paraId="4C8C5ADC" w14:textId="77777777" w:rsidR="004D0045" w:rsidRPr="004D0045" w:rsidRDefault="004D0045" w:rsidP="004D0045">
            <w:pPr>
              <w:widowControl/>
              <w:spacing w:line="240" w:lineRule="exact"/>
              <w:jc w:val="left"/>
              <w:textAlignment w:val="center"/>
              <w:rPr>
                <w:sz w:val="18"/>
                <w:szCs w:val="18"/>
              </w:rPr>
            </w:pPr>
            <w:r w:rsidRPr="004D0045">
              <w:rPr>
                <w:rFonts w:hint="eastAsia"/>
                <w:sz w:val="18"/>
                <w:szCs w:val="18"/>
              </w:rPr>
              <w:t>1</w:t>
            </w:r>
            <w:r w:rsidRPr="004D0045">
              <w:rPr>
                <w:rFonts w:hint="eastAsia"/>
                <w:sz w:val="18"/>
                <w:szCs w:val="18"/>
              </w:rPr>
              <w:t>、处理器：英特尔酷睿</w:t>
            </w:r>
            <w:r w:rsidRPr="004D0045">
              <w:rPr>
                <w:rFonts w:hint="eastAsia"/>
                <w:sz w:val="18"/>
                <w:szCs w:val="18"/>
              </w:rPr>
              <w:t>I5 10400</w:t>
            </w:r>
          </w:p>
          <w:p w14:paraId="3F8694C5" w14:textId="77777777" w:rsidR="004D0045" w:rsidRPr="004D0045" w:rsidRDefault="004D0045" w:rsidP="004D0045">
            <w:pPr>
              <w:widowControl/>
              <w:spacing w:line="240" w:lineRule="exact"/>
              <w:jc w:val="left"/>
              <w:textAlignment w:val="center"/>
              <w:rPr>
                <w:sz w:val="18"/>
                <w:szCs w:val="18"/>
              </w:rPr>
            </w:pPr>
            <w:r w:rsidRPr="004D0045">
              <w:rPr>
                <w:rFonts w:hint="eastAsia"/>
                <w:sz w:val="18"/>
                <w:szCs w:val="18"/>
              </w:rPr>
              <w:t>2</w:t>
            </w:r>
            <w:r w:rsidRPr="004D0045">
              <w:rPr>
                <w:rFonts w:hint="eastAsia"/>
                <w:sz w:val="18"/>
                <w:szCs w:val="18"/>
              </w:rPr>
              <w:t>、内存：</w:t>
            </w:r>
            <w:r w:rsidRPr="004D0045">
              <w:rPr>
                <w:rFonts w:hint="eastAsia"/>
                <w:sz w:val="18"/>
                <w:szCs w:val="18"/>
              </w:rPr>
              <w:t>16G DDR4 3200Mhz</w:t>
            </w:r>
          </w:p>
          <w:p w14:paraId="29062428" w14:textId="77777777" w:rsidR="004D0045" w:rsidRPr="004D0045" w:rsidRDefault="004D0045" w:rsidP="004D0045">
            <w:pPr>
              <w:widowControl/>
              <w:spacing w:line="240" w:lineRule="exact"/>
              <w:jc w:val="left"/>
              <w:textAlignment w:val="center"/>
              <w:rPr>
                <w:sz w:val="18"/>
                <w:szCs w:val="18"/>
              </w:rPr>
            </w:pPr>
            <w:r w:rsidRPr="004D0045">
              <w:rPr>
                <w:rFonts w:hint="eastAsia"/>
                <w:sz w:val="18"/>
                <w:szCs w:val="18"/>
              </w:rPr>
              <w:t>3</w:t>
            </w:r>
            <w:r w:rsidRPr="004D0045">
              <w:rPr>
                <w:rFonts w:hint="eastAsia"/>
                <w:sz w:val="18"/>
                <w:szCs w:val="18"/>
              </w:rPr>
              <w:t>、硬盘：</w:t>
            </w:r>
            <w:r w:rsidRPr="004D0045">
              <w:rPr>
                <w:rFonts w:hint="eastAsia"/>
                <w:sz w:val="18"/>
                <w:szCs w:val="18"/>
              </w:rPr>
              <w:t>512GB M.2 SSD</w:t>
            </w:r>
            <w:r w:rsidRPr="004D0045">
              <w:rPr>
                <w:rFonts w:hint="eastAsia"/>
                <w:sz w:val="18"/>
                <w:szCs w:val="18"/>
              </w:rPr>
              <w:t>固态</w:t>
            </w:r>
            <w:r w:rsidRPr="004D0045">
              <w:rPr>
                <w:rFonts w:hint="eastAsia"/>
                <w:sz w:val="18"/>
                <w:szCs w:val="18"/>
              </w:rPr>
              <w:t xml:space="preserve"> </w:t>
            </w:r>
          </w:p>
          <w:p w14:paraId="6BA5DD28" w14:textId="77777777" w:rsidR="004D0045" w:rsidRPr="004D0045" w:rsidRDefault="004D0045" w:rsidP="004D0045">
            <w:pPr>
              <w:widowControl/>
              <w:spacing w:line="240" w:lineRule="exact"/>
              <w:jc w:val="left"/>
              <w:textAlignment w:val="center"/>
              <w:rPr>
                <w:sz w:val="18"/>
                <w:szCs w:val="18"/>
              </w:rPr>
            </w:pPr>
            <w:r w:rsidRPr="004D0045">
              <w:rPr>
                <w:rFonts w:hint="eastAsia"/>
                <w:sz w:val="18"/>
                <w:szCs w:val="18"/>
              </w:rPr>
              <w:t>4</w:t>
            </w:r>
            <w:r w:rsidRPr="004D0045">
              <w:rPr>
                <w:rFonts w:hint="eastAsia"/>
                <w:sz w:val="18"/>
                <w:szCs w:val="18"/>
              </w:rPr>
              <w:t>、显卡：</w:t>
            </w:r>
            <w:r w:rsidRPr="004D0045">
              <w:rPr>
                <w:rFonts w:hint="eastAsia"/>
                <w:sz w:val="18"/>
                <w:szCs w:val="18"/>
              </w:rPr>
              <w:t>1030 2G</w:t>
            </w:r>
            <w:r w:rsidRPr="004D0045">
              <w:rPr>
                <w:rFonts w:hint="eastAsia"/>
                <w:sz w:val="18"/>
                <w:szCs w:val="18"/>
              </w:rPr>
              <w:t>独立显卡</w:t>
            </w:r>
          </w:p>
          <w:p w14:paraId="55224470" w14:textId="77777777" w:rsidR="004D0045" w:rsidRPr="004D0045" w:rsidRDefault="004D0045" w:rsidP="004D0045">
            <w:pPr>
              <w:widowControl/>
              <w:spacing w:line="240" w:lineRule="exact"/>
              <w:jc w:val="left"/>
              <w:textAlignment w:val="center"/>
              <w:rPr>
                <w:sz w:val="18"/>
                <w:szCs w:val="18"/>
              </w:rPr>
            </w:pPr>
            <w:r w:rsidRPr="004D0045">
              <w:rPr>
                <w:rFonts w:hint="eastAsia"/>
                <w:sz w:val="18"/>
                <w:szCs w:val="18"/>
              </w:rPr>
              <w:t>5</w:t>
            </w:r>
            <w:r w:rsidRPr="004D0045">
              <w:rPr>
                <w:rFonts w:hint="eastAsia"/>
                <w:sz w:val="18"/>
                <w:szCs w:val="18"/>
              </w:rPr>
              <w:t>、操作系统：</w:t>
            </w:r>
            <w:r w:rsidRPr="004D0045">
              <w:rPr>
                <w:rFonts w:hint="eastAsia"/>
                <w:sz w:val="18"/>
                <w:szCs w:val="18"/>
              </w:rPr>
              <w:t>OEM WIN 11</w:t>
            </w:r>
          </w:p>
          <w:p w14:paraId="1EA84EBD" w14:textId="77777777" w:rsidR="004D0045" w:rsidRPr="004D0045" w:rsidRDefault="004D0045" w:rsidP="004D0045">
            <w:pPr>
              <w:widowControl/>
              <w:spacing w:line="240" w:lineRule="exact"/>
              <w:jc w:val="left"/>
              <w:textAlignment w:val="center"/>
              <w:rPr>
                <w:sz w:val="18"/>
                <w:szCs w:val="18"/>
              </w:rPr>
            </w:pPr>
            <w:r w:rsidRPr="004D0045">
              <w:rPr>
                <w:rFonts w:hint="eastAsia"/>
                <w:sz w:val="18"/>
                <w:szCs w:val="18"/>
              </w:rPr>
              <w:t>6</w:t>
            </w:r>
            <w:r w:rsidRPr="004D0045">
              <w:rPr>
                <w:rFonts w:hint="eastAsia"/>
                <w:sz w:val="18"/>
                <w:szCs w:val="18"/>
              </w:rPr>
              <w:t>、显示器：</w:t>
            </w:r>
            <w:r w:rsidRPr="004D0045">
              <w:rPr>
                <w:rFonts w:hint="eastAsia"/>
                <w:sz w:val="18"/>
                <w:szCs w:val="18"/>
              </w:rPr>
              <w:t>27</w:t>
            </w:r>
            <w:r w:rsidRPr="004D0045">
              <w:rPr>
                <w:rFonts w:hint="eastAsia"/>
                <w:sz w:val="18"/>
                <w:szCs w:val="18"/>
              </w:rPr>
              <w:t>寸</w:t>
            </w:r>
            <w:r w:rsidRPr="004D0045">
              <w:rPr>
                <w:rFonts w:hint="eastAsia"/>
                <w:sz w:val="18"/>
                <w:szCs w:val="18"/>
              </w:rPr>
              <w:t>1080P</w:t>
            </w:r>
            <w:r w:rsidRPr="004D0045">
              <w:rPr>
                <w:rFonts w:hint="eastAsia"/>
                <w:sz w:val="18"/>
                <w:szCs w:val="18"/>
              </w:rPr>
              <w:t>液晶显示器</w:t>
            </w:r>
          </w:p>
          <w:p w14:paraId="604043A3" w14:textId="39E1582A" w:rsidR="00BC06A1" w:rsidRPr="00BC06A1" w:rsidRDefault="004D0045" w:rsidP="004D0045">
            <w:pPr>
              <w:widowControl/>
              <w:spacing w:line="240" w:lineRule="exact"/>
              <w:jc w:val="left"/>
              <w:textAlignment w:val="center"/>
              <w:rPr>
                <w:rFonts w:asciiTheme="minorEastAsia" w:hAnsiTheme="minorEastAsia" w:hint="eastAsia"/>
                <w:bCs/>
                <w:sz w:val="18"/>
                <w:szCs w:val="18"/>
              </w:rPr>
            </w:pPr>
            <w:r w:rsidRPr="004D0045">
              <w:rPr>
                <w:rFonts w:hint="eastAsia"/>
                <w:sz w:val="18"/>
                <w:szCs w:val="18"/>
              </w:rPr>
              <w:t>7</w:t>
            </w:r>
            <w:r w:rsidRPr="004D0045">
              <w:rPr>
                <w:rFonts w:hint="eastAsia"/>
                <w:sz w:val="18"/>
                <w:szCs w:val="18"/>
              </w:rPr>
              <w:t>、质保：三年</w:t>
            </w:r>
          </w:p>
        </w:tc>
        <w:tc>
          <w:tcPr>
            <w:tcW w:w="410" w:type="dxa"/>
            <w:noWrap/>
            <w:vAlign w:val="center"/>
          </w:tcPr>
          <w:p w14:paraId="3BE8FA6E" w14:textId="7D5831B6"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1</w:t>
            </w:r>
          </w:p>
        </w:tc>
        <w:tc>
          <w:tcPr>
            <w:tcW w:w="442" w:type="dxa"/>
            <w:noWrap/>
            <w:vAlign w:val="center"/>
          </w:tcPr>
          <w:p w14:paraId="6C139B5A" w14:textId="2236F1A7"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台</w:t>
            </w:r>
          </w:p>
        </w:tc>
        <w:tc>
          <w:tcPr>
            <w:tcW w:w="750" w:type="dxa"/>
            <w:noWrap/>
            <w:vAlign w:val="center"/>
          </w:tcPr>
          <w:p w14:paraId="356BDC96" w14:textId="578C087F"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5804846D" w14:textId="25F2329A"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r>
      <w:tr w:rsidR="00BC06A1" w14:paraId="05B2B437" w14:textId="77777777" w:rsidTr="00BC06A1">
        <w:trPr>
          <w:trHeight w:val="1038"/>
        </w:trPr>
        <w:tc>
          <w:tcPr>
            <w:tcW w:w="507" w:type="dxa"/>
            <w:noWrap/>
            <w:vAlign w:val="center"/>
          </w:tcPr>
          <w:p w14:paraId="33CB39F1"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t>6</w:t>
            </w:r>
          </w:p>
        </w:tc>
        <w:tc>
          <w:tcPr>
            <w:tcW w:w="681" w:type="dxa"/>
            <w:gridSpan w:val="2"/>
            <w:vAlign w:val="center"/>
          </w:tcPr>
          <w:p w14:paraId="4B71E347" w14:textId="45AEC8F4"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监控</w:t>
            </w:r>
          </w:p>
        </w:tc>
        <w:tc>
          <w:tcPr>
            <w:tcW w:w="607" w:type="dxa"/>
            <w:noWrap/>
            <w:vAlign w:val="center"/>
          </w:tcPr>
          <w:p w14:paraId="6F8C907E" w14:textId="2604F434"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萤石</w:t>
            </w:r>
          </w:p>
        </w:tc>
        <w:tc>
          <w:tcPr>
            <w:tcW w:w="1050" w:type="dxa"/>
            <w:vAlign w:val="center"/>
          </w:tcPr>
          <w:p w14:paraId="5514C54E" w14:textId="390121B9"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H6 2K+AI</w:t>
            </w:r>
            <w:r w:rsidRPr="00BC06A1">
              <w:rPr>
                <w:rFonts w:hint="eastAsia"/>
                <w:sz w:val="18"/>
                <w:szCs w:val="18"/>
              </w:rPr>
              <w:t>星光版</w:t>
            </w:r>
          </w:p>
        </w:tc>
        <w:tc>
          <w:tcPr>
            <w:tcW w:w="4038" w:type="dxa"/>
            <w:vAlign w:val="center"/>
          </w:tcPr>
          <w:p w14:paraId="44DF2431" w14:textId="40DC8CBE"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双摄</w:t>
            </w:r>
            <w:r w:rsidRPr="00BC06A1">
              <w:rPr>
                <w:rFonts w:hint="eastAsia"/>
                <w:sz w:val="18"/>
                <w:szCs w:val="18"/>
              </w:rPr>
              <w:t>500</w:t>
            </w:r>
            <w:r w:rsidRPr="00BC06A1">
              <w:rPr>
                <w:rFonts w:hint="eastAsia"/>
                <w:sz w:val="18"/>
                <w:szCs w:val="18"/>
              </w:rPr>
              <w:t>万</w:t>
            </w:r>
            <w:r w:rsidRPr="00BC06A1">
              <w:rPr>
                <w:rFonts w:hint="eastAsia"/>
                <w:sz w:val="18"/>
                <w:szCs w:val="18"/>
              </w:rPr>
              <w:t>+500</w:t>
            </w:r>
            <w:r w:rsidRPr="00BC06A1">
              <w:rPr>
                <w:rFonts w:hint="eastAsia"/>
                <w:sz w:val="18"/>
                <w:szCs w:val="18"/>
              </w:rPr>
              <w:t>万像素联动智能追踪联动指哪看哪人形检测</w:t>
            </w:r>
            <w:r w:rsidRPr="00BC06A1">
              <w:rPr>
                <w:rFonts w:hint="eastAsia"/>
                <w:sz w:val="18"/>
                <w:szCs w:val="18"/>
              </w:rPr>
              <w:t>|</w:t>
            </w:r>
            <w:r w:rsidRPr="00BC06A1">
              <w:rPr>
                <w:rFonts w:hint="eastAsia"/>
                <w:sz w:val="18"/>
                <w:szCs w:val="18"/>
              </w:rPr>
              <w:t>车形检测</w:t>
            </w:r>
            <w:r w:rsidRPr="00BC06A1">
              <w:rPr>
                <w:rFonts w:hint="eastAsia"/>
                <w:sz w:val="18"/>
                <w:szCs w:val="18"/>
              </w:rPr>
              <w:t>|</w:t>
            </w:r>
            <w:r w:rsidRPr="00BC06A1">
              <w:rPr>
                <w:rFonts w:hint="eastAsia"/>
                <w:sz w:val="18"/>
                <w:szCs w:val="18"/>
              </w:rPr>
              <w:t>预置点巡航</w:t>
            </w:r>
            <w:r w:rsidRPr="00BC06A1">
              <w:rPr>
                <w:rFonts w:hint="eastAsia"/>
                <w:sz w:val="18"/>
                <w:szCs w:val="18"/>
              </w:rPr>
              <w:br/>
            </w:r>
            <w:r w:rsidRPr="00BC06A1">
              <w:rPr>
                <w:rFonts w:hint="eastAsia"/>
                <w:sz w:val="18"/>
                <w:szCs w:val="18"/>
              </w:rPr>
              <w:t>异声异光感知，</w:t>
            </w:r>
            <w:r w:rsidRPr="00BC06A1">
              <w:rPr>
                <w:rFonts w:hint="eastAsia"/>
                <w:sz w:val="18"/>
                <w:szCs w:val="18"/>
              </w:rPr>
              <w:t>400</w:t>
            </w:r>
            <w:r w:rsidRPr="00BC06A1">
              <w:rPr>
                <w:rFonts w:hint="eastAsia"/>
                <w:sz w:val="18"/>
                <w:szCs w:val="18"/>
              </w:rPr>
              <w:t>万极清，</w:t>
            </w:r>
            <w:r w:rsidRPr="00BC06A1">
              <w:rPr>
                <w:rFonts w:hint="eastAsia"/>
                <w:sz w:val="18"/>
                <w:szCs w:val="18"/>
              </w:rPr>
              <w:br/>
              <w:t>360</w:t>
            </w:r>
            <w:r w:rsidRPr="00BC06A1">
              <w:rPr>
                <w:rFonts w:hint="eastAsia"/>
                <w:sz w:val="18"/>
                <w:szCs w:val="18"/>
              </w:rPr>
              <w:t>°视角</w:t>
            </w:r>
            <w:r w:rsidRPr="00BC06A1">
              <w:rPr>
                <w:rFonts w:hint="eastAsia"/>
                <w:sz w:val="18"/>
                <w:szCs w:val="18"/>
              </w:rPr>
              <w:br/>
            </w:r>
            <w:r w:rsidRPr="00BC06A1">
              <w:rPr>
                <w:rFonts w:hint="eastAsia"/>
                <w:sz w:val="18"/>
                <w:szCs w:val="18"/>
              </w:rPr>
              <w:t>星光级夜视</w:t>
            </w:r>
            <w:r w:rsidRPr="00BC06A1">
              <w:rPr>
                <w:rFonts w:hint="eastAsia"/>
                <w:sz w:val="18"/>
                <w:szCs w:val="18"/>
              </w:rPr>
              <w:br/>
            </w:r>
            <w:r w:rsidRPr="00BC06A1">
              <w:rPr>
                <w:rFonts w:hint="eastAsia"/>
                <w:sz w:val="18"/>
                <w:szCs w:val="18"/>
              </w:rPr>
              <w:t>挥手识别</w:t>
            </w:r>
            <w:r w:rsidRPr="00BC06A1">
              <w:rPr>
                <w:rFonts w:hint="eastAsia"/>
                <w:sz w:val="18"/>
                <w:szCs w:val="18"/>
              </w:rPr>
              <w:br/>
            </w:r>
            <w:r w:rsidRPr="00BC06A1">
              <w:rPr>
                <w:rFonts w:hint="eastAsia"/>
                <w:sz w:val="18"/>
                <w:szCs w:val="18"/>
              </w:rPr>
              <w:t>特写追踪</w:t>
            </w:r>
            <w:r w:rsidRPr="00BC06A1">
              <w:rPr>
                <w:rFonts w:hint="eastAsia"/>
                <w:sz w:val="18"/>
                <w:szCs w:val="18"/>
              </w:rPr>
              <w:br/>
            </w:r>
            <w:r w:rsidRPr="00BC06A1">
              <w:rPr>
                <w:rFonts w:hint="eastAsia"/>
                <w:sz w:val="18"/>
                <w:szCs w:val="18"/>
              </w:rPr>
              <w:t>一拖五</w:t>
            </w:r>
            <w:r w:rsidRPr="00BC06A1">
              <w:rPr>
                <w:rFonts w:hint="eastAsia"/>
                <w:sz w:val="18"/>
                <w:szCs w:val="18"/>
              </w:rPr>
              <w:br/>
            </w:r>
            <w:r w:rsidRPr="00BC06A1">
              <w:rPr>
                <w:rFonts w:hint="eastAsia"/>
                <w:sz w:val="18"/>
                <w:szCs w:val="18"/>
              </w:rPr>
              <w:t>质保</w:t>
            </w:r>
            <w:r w:rsidRPr="00BC06A1">
              <w:rPr>
                <w:rFonts w:hint="eastAsia"/>
                <w:sz w:val="18"/>
                <w:szCs w:val="18"/>
              </w:rPr>
              <w:t>1</w:t>
            </w:r>
            <w:r w:rsidRPr="00BC06A1">
              <w:rPr>
                <w:rFonts w:hint="eastAsia"/>
                <w:sz w:val="18"/>
                <w:szCs w:val="18"/>
              </w:rPr>
              <w:t>年。</w:t>
            </w:r>
          </w:p>
        </w:tc>
        <w:tc>
          <w:tcPr>
            <w:tcW w:w="410" w:type="dxa"/>
            <w:noWrap/>
            <w:vAlign w:val="center"/>
          </w:tcPr>
          <w:p w14:paraId="34C6BEA6" w14:textId="0864A44C"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5</w:t>
            </w:r>
          </w:p>
        </w:tc>
        <w:tc>
          <w:tcPr>
            <w:tcW w:w="442" w:type="dxa"/>
            <w:noWrap/>
            <w:vAlign w:val="center"/>
          </w:tcPr>
          <w:p w14:paraId="375E17B0" w14:textId="4DDD8354"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个</w:t>
            </w:r>
          </w:p>
        </w:tc>
        <w:tc>
          <w:tcPr>
            <w:tcW w:w="750" w:type="dxa"/>
            <w:noWrap/>
            <w:vAlign w:val="center"/>
          </w:tcPr>
          <w:p w14:paraId="1E50A37D" w14:textId="4C3D3CFF"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05C1DA1B" w14:textId="322EE613"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r>
      <w:tr w:rsidR="00BC06A1" w14:paraId="612017FC" w14:textId="77777777" w:rsidTr="00BC06A1">
        <w:trPr>
          <w:trHeight w:val="1038"/>
        </w:trPr>
        <w:tc>
          <w:tcPr>
            <w:tcW w:w="507" w:type="dxa"/>
            <w:noWrap/>
            <w:vAlign w:val="center"/>
          </w:tcPr>
          <w:p w14:paraId="6387E5BF"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t>7</w:t>
            </w:r>
          </w:p>
        </w:tc>
        <w:tc>
          <w:tcPr>
            <w:tcW w:w="681" w:type="dxa"/>
            <w:gridSpan w:val="2"/>
            <w:vAlign w:val="center"/>
          </w:tcPr>
          <w:p w14:paraId="7E9A9E7A" w14:textId="5D60182C"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打印机</w:t>
            </w:r>
          </w:p>
        </w:tc>
        <w:tc>
          <w:tcPr>
            <w:tcW w:w="607" w:type="dxa"/>
            <w:noWrap/>
            <w:vAlign w:val="center"/>
          </w:tcPr>
          <w:p w14:paraId="4CCEA243" w14:textId="27193AB8"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惠普</w:t>
            </w:r>
          </w:p>
        </w:tc>
        <w:tc>
          <w:tcPr>
            <w:tcW w:w="1050" w:type="dxa"/>
            <w:vAlign w:val="center"/>
          </w:tcPr>
          <w:p w14:paraId="7B4FDD64" w14:textId="7B777E23"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M233DW</w:t>
            </w:r>
          </w:p>
        </w:tc>
        <w:tc>
          <w:tcPr>
            <w:tcW w:w="4038" w:type="dxa"/>
            <w:vAlign w:val="center"/>
          </w:tcPr>
          <w:p w14:paraId="089FA12D" w14:textId="68103D06"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A4</w:t>
            </w:r>
            <w:r w:rsidRPr="00BC06A1">
              <w:rPr>
                <w:rFonts w:hint="eastAsia"/>
                <w:sz w:val="18"/>
                <w:szCs w:val="18"/>
              </w:rPr>
              <w:t>黑白激光打印机，打印复印扫描一体机，双面打印，质保</w:t>
            </w:r>
            <w:r w:rsidRPr="00BC06A1">
              <w:rPr>
                <w:rFonts w:hint="eastAsia"/>
                <w:sz w:val="18"/>
                <w:szCs w:val="18"/>
              </w:rPr>
              <w:t>1</w:t>
            </w:r>
            <w:r w:rsidRPr="00BC06A1">
              <w:rPr>
                <w:rFonts w:hint="eastAsia"/>
                <w:sz w:val="18"/>
                <w:szCs w:val="18"/>
              </w:rPr>
              <w:t>年。</w:t>
            </w:r>
          </w:p>
        </w:tc>
        <w:tc>
          <w:tcPr>
            <w:tcW w:w="410" w:type="dxa"/>
            <w:noWrap/>
            <w:vAlign w:val="center"/>
          </w:tcPr>
          <w:p w14:paraId="1704369B" w14:textId="44E06D59"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1</w:t>
            </w:r>
          </w:p>
        </w:tc>
        <w:tc>
          <w:tcPr>
            <w:tcW w:w="442" w:type="dxa"/>
            <w:noWrap/>
            <w:vAlign w:val="center"/>
          </w:tcPr>
          <w:p w14:paraId="0E1AF388" w14:textId="23AF1ED4"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台</w:t>
            </w:r>
          </w:p>
        </w:tc>
        <w:tc>
          <w:tcPr>
            <w:tcW w:w="750" w:type="dxa"/>
            <w:noWrap/>
            <w:vAlign w:val="center"/>
          </w:tcPr>
          <w:p w14:paraId="219A40B4" w14:textId="64B9F985"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350B6B80" w14:textId="6459D129"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r>
      <w:tr w:rsidR="00BC06A1" w14:paraId="2D1496AB" w14:textId="77777777" w:rsidTr="00BC06A1">
        <w:trPr>
          <w:trHeight w:val="1038"/>
        </w:trPr>
        <w:tc>
          <w:tcPr>
            <w:tcW w:w="507" w:type="dxa"/>
            <w:noWrap/>
            <w:vAlign w:val="center"/>
          </w:tcPr>
          <w:p w14:paraId="22E28DDE"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t>8</w:t>
            </w:r>
          </w:p>
        </w:tc>
        <w:tc>
          <w:tcPr>
            <w:tcW w:w="681" w:type="dxa"/>
            <w:gridSpan w:val="2"/>
            <w:vAlign w:val="center"/>
          </w:tcPr>
          <w:p w14:paraId="0410FF7D" w14:textId="7653AD98"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会议桌</w:t>
            </w:r>
          </w:p>
        </w:tc>
        <w:tc>
          <w:tcPr>
            <w:tcW w:w="607" w:type="dxa"/>
            <w:noWrap/>
            <w:vAlign w:val="center"/>
          </w:tcPr>
          <w:p w14:paraId="287104F7" w14:textId="28213C0C"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永亨</w:t>
            </w:r>
          </w:p>
        </w:tc>
        <w:tc>
          <w:tcPr>
            <w:tcW w:w="1050" w:type="dxa"/>
            <w:vAlign w:val="center"/>
          </w:tcPr>
          <w:p w14:paraId="67F4AAC3" w14:textId="62E65BCA"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YH-217056</w:t>
            </w:r>
          </w:p>
        </w:tc>
        <w:tc>
          <w:tcPr>
            <w:tcW w:w="4038" w:type="dxa"/>
            <w:vAlign w:val="center"/>
          </w:tcPr>
          <w:p w14:paraId="1CCFA6D5" w14:textId="1C7C17D5"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规格：</w:t>
            </w:r>
            <w:r w:rsidRPr="00BC06A1">
              <w:rPr>
                <w:rFonts w:hint="eastAsia"/>
                <w:sz w:val="18"/>
                <w:szCs w:val="18"/>
              </w:rPr>
              <w:t>3200*1380*750mm;</w:t>
            </w:r>
            <w:r w:rsidRPr="00BC06A1">
              <w:rPr>
                <w:rFonts w:hint="eastAsia"/>
                <w:sz w:val="18"/>
                <w:szCs w:val="18"/>
              </w:rPr>
              <w:br/>
            </w:r>
            <w:r w:rsidRPr="00BC06A1">
              <w:rPr>
                <w:rFonts w:hint="eastAsia"/>
                <w:sz w:val="18"/>
                <w:szCs w:val="18"/>
              </w:rPr>
              <w:t>①材质：采用健康环保基材，表面采用肤感饰面，触感舒适，质感高级、无眩光污染、防指纹、抗污性强、耐磨耐用。</w:t>
            </w:r>
            <w:r w:rsidRPr="00BC06A1">
              <w:rPr>
                <w:rFonts w:hint="eastAsia"/>
                <w:sz w:val="18"/>
                <w:szCs w:val="18"/>
              </w:rPr>
              <w:br/>
            </w:r>
            <w:r w:rsidRPr="00BC06A1">
              <w:rPr>
                <w:rFonts w:hint="eastAsia"/>
                <w:sz w:val="18"/>
                <w:szCs w:val="18"/>
              </w:rPr>
              <w:t>②封边采用优质封边条，配合先进</w:t>
            </w:r>
            <w:r w:rsidRPr="00BC06A1">
              <w:rPr>
                <w:rFonts w:hint="eastAsia"/>
                <w:sz w:val="18"/>
                <w:szCs w:val="18"/>
              </w:rPr>
              <w:t>PUR</w:t>
            </w:r>
            <w:r w:rsidRPr="00BC06A1">
              <w:rPr>
                <w:rFonts w:hint="eastAsia"/>
                <w:sz w:val="18"/>
                <w:szCs w:val="18"/>
              </w:rPr>
              <w:t>封边工艺，选用万华</w:t>
            </w:r>
            <w:r w:rsidRPr="00BC06A1">
              <w:rPr>
                <w:rFonts w:hint="eastAsia"/>
                <w:sz w:val="18"/>
                <w:szCs w:val="18"/>
              </w:rPr>
              <w:t>MDI</w:t>
            </w:r>
            <w:r w:rsidRPr="00BC06A1">
              <w:rPr>
                <w:rFonts w:hint="eastAsia"/>
                <w:sz w:val="18"/>
                <w:szCs w:val="18"/>
              </w:rPr>
              <w:t>生态胶，板件四周封边（防尘、环保、美观）</w:t>
            </w:r>
            <w:r w:rsidRPr="00BC06A1">
              <w:rPr>
                <w:rFonts w:hint="eastAsia"/>
                <w:sz w:val="18"/>
                <w:szCs w:val="18"/>
              </w:rPr>
              <w:br/>
            </w:r>
            <w:r w:rsidRPr="00BC06A1">
              <w:rPr>
                <w:rFonts w:hint="eastAsia"/>
                <w:sz w:val="18"/>
                <w:szCs w:val="18"/>
              </w:rPr>
              <w:t>③工艺：台面加厚，底部圆弧工艺，侧脚四周圆弧工艺</w:t>
            </w:r>
            <w:r w:rsidRPr="00BC06A1">
              <w:rPr>
                <w:rFonts w:hint="eastAsia"/>
                <w:sz w:val="18"/>
                <w:szCs w:val="18"/>
              </w:rPr>
              <w:br/>
            </w:r>
            <w:r w:rsidRPr="00BC06A1">
              <w:rPr>
                <w:rFonts w:hint="eastAsia"/>
                <w:sz w:val="18"/>
                <w:szCs w:val="18"/>
              </w:rPr>
              <w:t>④配件：</w:t>
            </w:r>
            <w:r w:rsidRPr="00BC06A1">
              <w:rPr>
                <w:rFonts w:hint="eastAsia"/>
                <w:sz w:val="18"/>
                <w:szCs w:val="18"/>
              </w:rPr>
              <w:br/>
              <w:t>1.</w:t>
            </w:r>
            <w:r w:rsidRPr="00BC06A1">
              <w:rPr>
                <w:rFonts w:hint="eastAsia"/>
                <w:sz w:val="18"/>
                <w:szCs w:val="18"/>
              </w:rPr>
              <w:t>优质品牌五金定制多功能电源线盒</w:t>
            </w:r>
            <w:r w:rsidRPr="00BC06A1">
              <w:rPr>
                <w:rFonts w:hint="eastAsia"/>
                <w:sz w:val="18"/>
                <w:szCs w:val="18"/>
              </w:rPr>
              <w:t xml:space="preserve"> </w:t>
            </w:r>
            <w:r w:rsidRPr="00BC06A1">
              <w:rPr>
                <w:rFonts w:hint="eastAsia"/>
                <w:sz w:val="18"/>
                <w:szCs w:val="18"/>
              </w:rPr>
              <w:t>；隐藏式穿线</w:t>
            </w:r>
            <w:r w:rsidRPr="00BC06A1">
              <w:rPr>
                <w:rFonts w:hint="eastAsia"/>
                <w:sz w:val="18"/>
                <w:szCs w:val="18"/>
              </w:rPr>
              <w:t xml:space="preserve">, </w:t>
            </w:r>
            <w:r w:rsidRPr="00BC06A1">
              <w:rPr>
                <w:rFonts w:hint="eastAsia"/>
                <w:sz w:val="18"/>
                <w:szCs w:val="18"/>
              </w:rPr>
              <w:br/>
              <w:t>2.</w:t>
            </w:r>
            <w:r w:rsidRPr="00BC06A1">
              <w:rPr>
                <w:rFonts w:hint="eastAsia"/>
                <w:sz w:val="18"/>
                <w:szCs w:val="18"/>
              </w:rPr>
              <w:t>预留</w:t>
            </w:r>
            <w:r w:rsidRPr="00BC06A1">
              <w:rPr>
                <w:rFonts w:hint="eastAsia"/>
                <w:sz w:val="18"/>
                <w:szCs w:val="18"/>
              </w:rPr>
              <w:t>86</w:t>
            </w:r>
            <w:r w:rsidRPr="00BC06A1">
              <w:rPr>
                <w:rFonts w:hint="eastAsia"/>
                <w:sz w:val="18"/>
                <w:szCs w:val="18"/>
              </w:rPr>
              <w:t>插座孔位</w:t>
            </w:r>
            <w:r w:rsidRPr="00BC06A1">
              <w:rPr>
                <w:rFonts w:hint="eastAsia"/>
                <w:sz w:val="18"/>
                <w:szCs w:val="18"/>
              </w:rPr>
              <w:t xml:space="preserve">  </w:t>
            </w:r>
            <w:r w:rsidRPr="00BC06A1">
              <w:rPr>
                <w:rFonts w:hint="eastAsia"/>
                <w:sz w:val="18"/>
                <w:szCs w:val="18"/>
              </w:rPr>
              <w:t>方便美观。</w:t>
            </w:r>
            <w:r w:rsidRPr="00BC06A1">
              <w:rPr>
                <w:rFonts w:hint="eastAsia"/>
                <w:sz w:val="18"/>
                <w:szCs w:val="18"/>
              </w:rPr>
              <w:br/>
            </w:r>
            <w:r w:rsidRPr="00BC06A1">
              <w:rPr>
                <w:rFonts w:hint="eastAsia"/>
                <w:sz w:val="18"/>
                <w:szCs w:val="18"/>
              </w:rPr>
              <w:t>质保</w:t>
            </w:r>
            <w:r w:rsidRPr="00BC06A1">
              <w:rPr>
                <w:rFonts w:hint="eastAsia"/>
                <w:sz w:val="18"/>
                <w:szCs w:val="18"/>
              </w:rPr>
              <w:t>3</w:t>
            </w:r>
            <w:r w:rsidRPr="00BC06A1">
              <w:rPr>
                <w:rFonts w:hint="eastAsia"/>
                <w:sz w:val="18"/>
                <w:szCs w:val="18"/>
              </w:rPr>
              <w:t>年。</w:t>
            </w:r>
          </w:p>
        </w:tc>
        <w:tc>
          <w:tcPr>
            <w:tcW w:w="410" w:type="dxa"/>
            <w:noWrap/>
            <w:vAlign w:val="center"/>
          </w:tcPr>
          <w:p w14:paraId="129E7E9B" w14:textId="52DEEDF0"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1</w:t>
            </w:r>
          </w:p>
        </w:tc>
        <w:tc>
          <w:tcPr>
            <w:tcW w:w="442" w:type="dxa"/>
            <w:noWrap/>
            <w:vAlign w:val="center"/>
          </w:tcPr>
          <w:p w14:paraId="676CB8EB" w14:textId="416F7823"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张</w:t>
            </w:r>
          </w:p>
        </w:tc>
        <w:tc>
          <w:tcPr>
            <w:tcW w:w="750" w:type="dxa"/>
            <w:noWrap/>
            <w:vAlign w:val="center"/>
          </w:tcPr>
          <w:p w14:paraId="6A674E30" w14:textId="2977BEE8"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73EDEF99" w14:textId="033787EC" w:rsidR="00BC06A1" w:rsidRPr="00BC06A1" w:rsidRDefault="00C43E79" w:rsidP="00BC06A1">
            <w:pPr>
              <w:widowControl/>
              <w:spacing w:line="240" w:lineRule="exact"/>
              <w:jc w:val="center"/>
              <w:textAlignment w:val="center"/>
              <w:rPr>
                <w:rFonts w:ascii="宋体" w:eastAsia="宋体" w:hAnsi="宋体" w:cs="宋体" w:hint="eastAsia"/>
                <w:sz w:val="18"/>
                <w:szCs w:val="18"/>
              </w:rPr>
            </w:pPr>
            <w:r w:rsidRPr="00B03A04">
              <w:rPr>
                <w:noProof/>
                <w:sz w:val="18"/>
                <w:szCs w:val="18"/>
              </w:rPr>
              <w:drawing>
                <wp:anchor distT="0" distB="0" distL="114300" distR="114300" simplePos="0" relativeHeight="251659264" behindDoc="0" locked="0" layoutInCell="1" allowOverlap="1" wp14:anchorId="4EA01047" wp14:editId="4895DDB2">
                  <wp:simplePos x="0" y="0"/>
                  <wp:positionH relativeFrom="column">
                    <wp:posOffset>-534035</wp:posOffset>
                  </wp:positionH>
                  <wp:positionV relativeFrom="paragraph">
                    <wp:posOffset>-110490</wp:posOffset>
                  </wp:positionV>
                  <wp:extent cx="1346200" cy="685800"/>
                  <wp:effectExtent l="0" t="0" r="635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6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06A1" w14:paraId="5EE0ED8F" w14:textId="77777777" w:rsidTr="00BC06A1">
        <w:trPr>
          <w:trHeight w:val="1038"/>
        </w:trPr>
        <w:tc>
          <w:tcPr>
            <w:tcW w:w="507" w:type="dxa"/>
            <w:noWrap/>
            <w:vAlign w:val="center"/>
          </w:tcPr>
          <w:p w14:paraId="420B4D54"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lastRenderedPageBreak/>
              <w:t>9</w:t>
            </w:r>
          </w:p>
        </w:tc>
        <w:tc>
          <w:tcPr>
            <w:tcW w:w="681" w:type="dxa"/>
            <w:gridSpan w:val="2"/>
            <w:vAlign w:val="center"/>
          </w:tcPr>
          <w:p w14:paraId="5563015E" w14:textId="55D7385A"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会议椅</w:t>
            </w:r>
          </w:p>
        </w:tc>
        <w:tc>
          <w:tcPr>
            <w:tcW w:w="607" w:type="dxa"/>
            <w:noWrap/>
            <w:vAlign w:val="center"/>
          </w:tcPr>
          <w:p w14:paraId="1F872A57" w14:textId="10B6C903"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永亨</w:t>
            </w:r>
          </w:p>
        </w:tc>
        <w:tc>
          <w:tcPr>
            <w:tcW w:w="1050" w:type="dxa"/>
            <w:vAlign w:val="center"/>
          </w:tcPr>
          <w:p w14:paraId="0A3AA43F" w14:textId="4D44A680"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YH-217325</w:t>
            </w:r>
          </w:p>
        </w:tc>
        <w:tc>
          <w:tcPr>
            <w:tcW w:w="4038" w:type="dxa"/>
            <w:vAlign w:val="center"/>
          </w:tcPr>
          <w:p w14:paraId="79789FBA" w14:textId="2FE1345C"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面料：靠背、坐垫接触面均采用环保、透气背面真皮包裹；骨架</w:t>
            </w:r>
            <w:r w:rsidRPr="00BC06A1">
              <w:rPr>
                <w:rFonts w:hint="eastAsia"/>
                <w:sz w:val="18"/>
                <w:szCs w:val="18"/>
              </w:rPr>
              <w:t>1.5CM</w:t>
            </w:r>
            <w:r w:rsidRPr="00BC06A1">
              <w:rPr>
                <w:rFonts w:hint="eastAsia"/>
                <w:sz w:val="18"/>
                <w:szCs w:val="18"/>
              </w:rPr>
              <w:t>双层木板，阻燃、撕裂和拉伸性能均符合国家标准。</w:t>
            </w:r>
            <w:r w:rsidRPr="00BC06A1">
              <w:rPr>
                <w:rFonts w:hint="eastAsia"/>
                <w:sz w:val="18"/>
                <w:szCs w:val="18"/>
              </w:rPr>
              <w:br/>
            </w:r>
            <w:r w:rsidRPr="00BC06A1">
              <w:rPr>
                <w:rFonts w:hint="eastAsia"/>
                <w:sz w:val="18"/>
                <w:szCs w:val="18"/>
              </w:rPr>
              <w:t>椅背：靠背骨架采用高强度层压胶合板，定型海绵填充。</w:t>
            </w:r>
            <w:r w:rsidRPr="00BC06A1">
              <w:rPr>
                <w:rFonts w:hint="eastAsia"/>
                <w:sz w:val="18"/>
                <w:szCs w:val="18"/>
              </w:rPr>
              <w:t xml:space="preserve">                                     </w:t>
            </w:r>
            <w:r w:rsidRPr="00BC06A1">
              <w:rPr>
                <w:rFonts w:hint="eastAsia"/>
                <w:sz w:val="18"/>
                <w:szCs w:val="18"/>
              </w:rPr>
              <w:br/>
            </w:r>
            <w:r w:rsidRPr="00BC06A1">
              <w:rPr>
                <w:rFonts w:hint="eastAsia"/>
                <w:sz w:val="18"/>
                <w:szCs w:val="18"/>
              </w:rPr>
              <w:t>座垫：坐垫骨架采用双层木板高强度层压胶合板，填充物定型海绵组合，面料为环保透气皮料。</w:t>
            </w:r>
            <w:r w:rsidRPr="00BC06A1">
              <w:rPr>
                <w:rFonts w:hint="eastAsia"/>
                <w:sz w:val="18"/>
                <w:szCs w:val="18"/>
              </w:rPr>
              <w:br/>
            </w:r>
            <w:r w:rsidRPr="00BC06A1">
              <w:rPr>
                <w:rFonts w:hint="eastAsia"/>
                <w:sz w:val="18"/>
                <w:szCs w:val="18"/>
              </w:rPr>
              <w:t>脚架：采用</w:t>
            </w:r>
            <w:r w:rsidRPr="00BC06A1">
              <w:rPr>
                <w:rFonts w:hint="eastAsia"/>
                <w:sz w:val="18"/>
                <w:szCs w:val="18"/>
              </w:rPr>
              <w:t>Q195</w:t>
            </w:r>
            <w:r w:rsidRPr="00BC06A1">
              <w:rPr>
                <w:rFonts w:hint="eastAsia"/>
                <w:sz w:val="18"/>
                <w:szCs w:val="18"/>
              </w:rPr>
              <w:t>钢管制成，壁厚</w:t>
            </w:r>
            <w:r w:rsidRPr="00BC06A1">
              <w:rPr>
                <w:rFonts w:hint="eastAsia"/>
                <w:sz w:val="18"/>
                <w:szCs w:val="18"/>
              </w:rPr>
              <w:t>2.0mm</w:t>
            </w:r>
            <w:r w:rsidRPr="00BC06A1">
              <w:rPr>
                <w:rFonts w:hint="eastAsia"/>
                <w:sz w:val="18"/>
                <w:szCs w:val="18"/>
              </w:rPr>
              <w:t>，喷塑金属脚架</w:t>
            </w:r>
            <w:r w:rsidRPr="00BC06A1">
              <w:rPr>
                <w:rFonts w:hint="eastAsia"/>
                <w:sz w:val="18"/>
                <w:szCs w:val="18"/>
              </w:rPr>
              <w:br/>
            </w:r>
            <w:r w:rsidRPr="00BC06A1">
              <w:rPr>
                <w:rFonts w:hint="eastAsia"/>
                <w:sz w:val="18"/>
                <w:szCs w:val="18"/>
              </w:rPr>
              <w:t>质保</w:t>
            </w:r>
            <w:r w:rsidRPr="00BC06A1">
              <w:rPr>
                <w:rFonts w:hint="eastAsia"/>
                <w:sz w:val="18"/>
                <w:szCs w:val="18"/>
              </w:rPr>
              <w:t>3</w:t>
            </w:r>
            <w:r w:rsidRPr="00BC06A1">
              <w:rPr>
                <w:rFonts w:hint="eastAsia"/>
                <w:sz w:val="18"/>
                <w:szCs w:val="18"/>
              </w:rPr>
              <w:t>年。</w:t>
            </w:r>
          </w:p>
        </w:tc>
        <w:tc>
          <w:tcPr>
            <w:tcW w:w="410" w:type="dxa"/>
            <w:noWrap/>
            <w:vAlign w:val="center"/>
          </w:tcPr>
          <w:p w14:paraId="7BD38D1E" w14:textId="7DE14DB2"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10</w:t>
            </w:r>
          </w:p>
        </w:tc>
        <w:tc>
          <w:tcPr>
            <w:tcW w:w="442" w:type="dxa"/>
            <w:noWrap/>
            <w:vAlign w:val="center"/>
          </w:tcPr>
          <w:p w14:paraId="51B35C0B" w14:textId="7B9961C9"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张</w:t>
            </w:r>
          </w:p>
        </w:tc>
        <w:tc>
          <w:tcPr>
            <w:tcW w:w="750" w:type="dxa"/>
            <w:noWrap/>
            <w:vAlign w:val="center"/>
          </w:tcPr>
          <w:p w14:paraId="3AF3F6DA" w14:textId="254B5EC3"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5F177D2B" w14:textId="3C99BFEB" w:rsidR="00BC06A1" w:rsidRPr="00BC06A1" w:rsidRDefault="00C43E79" w:rsidP="00BC06A1">
            <w:pPr>
              <w:widowControl/>
              <w:spacing w:line="240" w:lineRule="exact"/>
              <w:jc w:val="center"/>
              <w:textAlignment w:val="center"/>
              <w:rPr>
                <w:rFonts w:ascii="宋体" w:eastAsia="宋体" w:hAnsi="宋体" w:cs="宋体" w:hint="eastAsia"/>
                <w:sz w:val="18"/>
                <w:szCs w:val="18"/>
              </w:rPr>
            </w:pPr>
            <w:r w:rsidRPr="00B03A04">
              <w:rPr>
                <w:noProof/>
                <w:sz w:val="18"/>
                <w:szCs w:val="18"/>
              </w:rPr>
              <w:drawing>
                <wp:anchor distT="0" distB="0" distL="114300" distR="114300" simplePos="0" relativeHeight="251658240" behindDoc="0" locked="0" layoutInCell="1" allowOverlap="1" wp14:anchorId="4C158BE6" wp14:editId="2F869F14">
                  <wp:simplePos x="0" y="0"/>
                  <wp:positionH relativeFrom="column">
                    <wp:posOffset>-104775</wp:posOffset>
                  </wp:positionH>
                  <wp:positionV relativeFrom="paragraph">
                    <wp:posOffset>461645</wp:posOffset>
                  </wp:positionV>
                  <wp:extent cx="752475" cy="1003300"/>
                  <wp:effectExtent l="0" t="0" r="952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06A1" w14:paraId="31697965" w14:textId="77777777" w:rsidTr="00BC06A1">
        <w:trPr>
          <w:trHeight w:val="1038"/>
        </w:trPr>
        <w:tc>
          <w:tcPr>
            <w:tcW w:w="507" w:type="dxa"/>
            <w:noWrap/>
            <w:vAlign w:val="center"/>
          </w:tcPr>
          <w:p w14:paraId="7A665D4B" w14:textId="77777777" w:rsidR="00BC06A1" w:rsidRPr="00BC06A1" w:rsidRDefault="00BC06A1" w:rsidP="00BC06A1">
            <w:pPr>
              <w:spacing w:line="240" w:lineRule="exact"/>
              <w:jc w:val="center"/>
              <w:rPr>
                <w:rFonts w:asciiTheme="minorEastAsia" w:hAnsiTheme="minorEastAsia" w:hint="eastAsia"/>
                <w:bCs/>
                <w:sz w:val="18"/>
                <w:szCs w:val="18"/>
              </w:rPr>
            </w:pPr>
            <w:r w:rsidRPr="00BC06A1">
              <w:rPr>
                <w:rFonts w:asciiTheme="minorEastAsia" w:hAnsiTheme="minorEastAsia" w:hint="eastAsia"/>
                <w:bCs/>
                <w:sz w:val="18"/>
                <w:szCs w:val="18"/>
              </w:rPr>
              <w:t>10</w:t>
            </w:r>
          </w:p>
        </w:tc>
        <w:tc>
          <w:tcPr>
            <w:tcW w:w="681" w:type="dxa"/>
            <w:gridSpan w:val="2"/>
            <w:vAlign w:val="center"/>
          </w:tcPr>
          <w:p w14:paraId="3561E907" w14:textId="3000C4D5"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前台椅</w:t>
            </w:r>
          </w:p>
        </w:tc>
        <w:tc>
          <w:tcPr>
            <w:tcW w:w="607" w:type="dxa"/>
            <w:noWrap/>
            <w:vAlign w:val="center"/>
          </w:tcPr>
          <w:p w14:paraId="02ED7982" w14:textId="26AF0180"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永亨</w:t>
            </w:r>
          </w:p>
        </w:tc>
        <w:tc>
          <w:tcPr>
            <w:tcW w:w="1050" w:type="dxa"/>
            <w:vAlign w:val="center"/>
          </w:tcPr>
          <w:p w14:paraId="62F42D8F" w14:textId="62C853C2" w:rsidR="00BC06A1" w:rsidRPr="00BC06A1" w:rsidRDefault="00BC06A1" w:rsidP="00BC06A1">
            <w:pPr>
              <w:widowControl/>
              <w:spacing w:line="240" w:lineRule="exact"/>
              <w:jc w:val="center"/>
              <w:textAlignment w:val="center"/>
              <w:rPr>
                <w:rFonts w:asciiTheme="minorEastAsia" w:hAnsiTheme="minorEastAsia" w:hint="eastAsia"/>
                <w:bCs/>
                <w:sz w:val="18"/>
                <w:szCs w:val="18"/>
              </w:rPr>
            </w:pPr>
            <w:r w:rsidRPr="00BC06A1">
              <w:rPr>
                <w:rFonts w:hint="eastAsia"/>
                <w:sz w:val="18"/>
                <w:szCs w:val="18"/>
              </w:rPr>
              <w:t>YH-217058</w:t>
            </w:r>
          </w:p>
        </w:tc>
        <w:tc>
          <w:tcPr>
            <w:tcW w:w="4038" w:type="dxa"/>
            <w:vAlign w:val="center"/>
          </w:tcPr>
          <w:p w14:paraId="0BC1DC3B" w14:textId="6DDB8DF4" w:rsidR="00BC06A1" w:rsidRPr="00BC06A1" w:rsidRDefault="00BC06A1" w:rsidP="00BC06A1">
            <w:pPr>
              <w:widowControl/>
              <w:spacing w:line="240" w:lineRule="exact"/>
              <w:jc w:val="left"/>
              <w:textAlignment w:val="center"/>
              <w:rPr>
                <w:rFonts w:asciiTheme="minorEastAsia" w:hAnsiTheme="minorEastAsia" w:hint="eastAsia"/>
                <w:bCs/>
                <w:sz w:val="18"/>
                <w:szCs w:val="18"/>
              </w:rPr>
            </w:pPr>
            <w:r w:rsidRPr="00BC06A1">
              <w:rPr>
                <w:rFonts w:hint="eastAsia"/>
                <w:sz w:val="18"/>
                <w:szCs w:val="18"/>
              </w:rPr>
              <w:t>面料：靠背、坐垫接触面均采用环保、透气背面真皮包裹；骨架</w:t>
            </w:r>
            <w:r w:rsidRPr="00BC06A1">
              <w:rPr>
                <w:rFonts w:hint="eastAsia"/>
                <w:sz w:val="18"/>
                <w:szCs w:val="18"/>
              </w:rPr>
              <w:t>1.5CM</w:t>
            </w:r>
            <w:r w:rsidRPr="00BC06A1">
              <w:rPr>
                <w:rFonts w:hint="eastAsia"/>
                <w:sz w:val="18"/>
                <w:szCs w:val="18"/>
              </w:rPr>
              <w:t>双层木板，阻燃、撕裂和拉伸性能均符合国家标准。</w:t>
            </w:r>
            <w:r w:rsidRPr="00BC06A1">
              <w:rPr>
                <w:rFonts w:hint="eastAsia"/>
                <w:sz w:val="18"/>
                <w:szCs w:val="18"/>
              </w:rPr>
              <w:br/>
            </w:r>
            <w:r w:rsidRPr="00BC06A1">
              <w:rPr>
                <w:rFonts w:hint="eastAsia"/>
                <w:sz w:val="18"/>
                <w:szCs w:val="18"/>
              </w:rPr>
              <w:t>椅背：靠背骨架采用高强度层压胶合板，定型海绵填充。</w:t>
            </w:r>
            <w:r w:rsidRPr="00BC06A1">
              <w:rPr>
                <w:rFonts w:hint="eastAsia"/>
                <w:sz w:val="18"/>
                <w:szCs w:val="18"/>
              </w:rPr>
              <w:br/>
            </w:r>
            <w:r w:rsidRPr="00BC06A1">
              <w:rPr>
                <w:rFonts w:hint="eastAsia"/>
                <w:sz w:val="18"/>
                <w:szCs w:val="18"/>
              </w:rPr>
              <w:t>扶手：扶手主体采用木板贴合定型棉。</w:t>
            </w:r>
            <w:r w:rsidRPr="00BC06A1">
              <w:rPr>
                <w:rFonts w:hint="eastAsia"/>
                <w:sz w:val="18"/>
                <w:szCs w:val="18"/>
              </w:rPr>
              <w:t xml:space="preserve">                                       </w:t>
            </w:r>
            <w:r w:rsidRPr="00BC06A1">
              <w:rPr>
                <w:rFonts w:hint="eastAsia"/>
                <w:sz w:val="18"/>
                <w:szCs w:val="18"/>
              </w:rPr>
              <w:br/>
            </w:r>
            <w:r w:rsidRPr="00BC06A1">
              <w:rPr>
                <w:rFonts w:hint="eastAsia"/>
                <w:sz w:val="18"/>
                <w:szCs w:val="18"/>
              </w:rPr>
              <w:t>座垫：坐垫骨架采用双层木板高强度层压胶合板，填充物定型海绵组合，面料为环保透气皮料。</w:t>
            </w:r>
            <w:r w:rsidRPr="00BC06A1">
              <w:rPr>
                <w:rFonts w:hint="eastAsia"/>
                <w:sz w:val="18"/>
                <w:szCs w:val="18"/>
              </w:rPr>
              <w:br/>
            </w:r>
            <w:r w:rsidRPr="00BC06A1">
              <w:rPr>
                <w:rFonts w:hint="eastAsia"/>
                <w:sz w:val="18"/>
                <w:szCs w:val="18"/>
              </w:rPr>
              <w:t>白蜡实木桌脚。</w:t>
            </w:r>
            <w:r w:rsidRPr="00BC06A1">
              <w:rPr>
                <w:rFonts w:hint="eastAsia"/>
                <w:sz w:val="18"/>
                <w:szCs w:val="18"/>
              </w:rPr>
              <w:br/>
            </w:r>
            <w:r w:rsidRPr="00BC06A1">
              <w:rPr>
                <w:rFonts w:hint="eastAsia"/>
                <w:sz w:val="18"/>
                <w:szCs w:val="18"/>
              </w:rPr>
              <w:t>质保</w:t>
            </w:r>
            <w:r w:rsidRPr="00BC06A1">
              <w:rPr>
                <w:rFonts w:hint="eastAsia"/>
                <w:sz w:val="18"/>
                <w:szCs w:val="18"/>
              </w:rPr>
              <w:t>3</w:t>
            </w:r>
            <w:r w:rsidRPr="00BC06A1">
              <w:rPr>
                <w:rFonts w:hint="eastAsia"/>
                <w:sz w:val="18"/>
                <w:szCs w:val="18"/>
              </w:rPr>
              <w:t>年。</w:t>
            </w:r>
          </w:p>
        </w:tc>
        <w:tc>
          <w:tcPr>
            <w:tcW w:w="410" w:type="dxa"/>
            <w:noWrap/>
            <w:vAlign w:val="center"/>
          </w:tcPr>
          <w:p w14:paraId="50998883" w14:textId="2E90BC29"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1</w:t>
            </w:r>
          </w:p>
        </w:tc>
        <w:tc>
          <w:tcPr>
            <w:tcW w:w="442" w:type="dxa"/>
            <w:noWrap/>
            <w:vAlign w:val="center"/>
          </w:tcPr>
          <w:p w14:paraId="2456097F" w14:textId="632D739F" w:rsidR="00BC06A1" w:rsidRPr="00BC06A1" w:rsidRDefault="00BC06A1" w:rsidP="00BC06A1">
            <w:pPr>
              <w:widowControl/>
              <w:spacing w:line="240" w:lineRule="exact"/>
              <w:jc w:val="center"/>
              <w:textAlignment w:val="center"/>
              <w:rPr>
                <w:rFonts w:ascii="宋体" w:eastAsia="宋体" w:hAnsi="宋体" w:cs="宋体" w:hint="eastAsia"/>
                <w:sz w:val="18"/>
                <w:szCs w:val="18"/>
              </w:rPr>
            </w:pPr>
            <w:r w:rsidRPr="00BC06A1">
              <w:rPr>
                <w:rFonts w:hint="eastAsia"/>
                <w:sz w:val="18"/>
                <w:szCs w:val="18"/>
              </w:rPr>
              <w:t>张</w:t>
            </w:r>
          </w:p>
        </w:tc>
        <w:tc>
          <w:tcPr>
            <w:tcW w:w="750" w:type="dxa"/>
            <w:noWrap/>
            <w:vAlign w:val="center"/>
          </w:tcPr>
          <w:p w14:paraId="34F8EE48" w14:textId="20DADE0A" w:rsidR="00BC06A1" w:rsidRPr="00BC06A1" w:rsidRDefault="00BC06A1" w:rsidP="00BC06A1">
            <w:pPr>
              <w:widowControl/>
              <w:spacing w:line="240" w:lineRule="exact"/>
              <w:jc w:val="center"/>
              <w:textAlignment w:val="center"/>
              <w:rPr>
                <w:rFonts w:ascii="宋体" w:eastAsia="宋体" w:hAnsi="宋体" w:cs="宋体" w:hint="eastAsia"/>
                <w:sz w:val="18"/>
                <w:szCs w:val="18"/>
              </w:rPr>
            </w:pPr>
          </w:p>
        </w:tc>
        <w:tc>
          <w:tcPr>
            <w:tcW w:w="1143" w:type="dxa"/>
            <w:noWrap/>
            <w:vAlign w:val="center"/>
          </w:tcPr>
          <w:p w14:paraId="17D5A716" w14:textId="288BDB2C" w:rsidR="00BC06A1" w:rsidRPr="00BC06A1" w:rsidRDefault="00C43E79" w:rsidP="00BC06A1">
            <w:pPr>
              <w:widowControl/>
              <w:spacing w:line="240" w:lineRule="exact"/>
              <w:jc w:val="center"/>
              <w:textAlignment w:val="center"/>
              <w:rPr>
                <w:rFonts w:ascii="宋体" w:eastAsia="宋体" w:hAnsi="宋体" w:cs="宋体" w:hint="eastAsia"/>
                <w:sz w:val="18"/>
                <w:szCs w:val="18"/>
              </w:rPr>
            </w:pPr>
            <w:r w:rsidRPr="00B03A04">
              <w:rPr>
                <w:noProof/>
                <w:sz w:val="18"/>
                <w:szCs w:val="18"/>
              </w:rPr>
              <w:drawing>
                <wp:anchor distT="0" distB="0" distL="114300" distR="114300" simplePos="0" relativeHeight="251661312" behindDoc="0" locked="0" layoutInCell="1" allowOverlap="1" wp14:anchorId="3D7B34A0" wp14:editId="2EF9A897">
                  <wp:simplePos x="0" y="0"/>
                  <wp:positionH relativeFrom="column">
                    <wp:posOffset>-52705</wp:posOffset>
                  </wp:positionH>
                  <wp:positionV relativeFrom="paragraph">
                    <wp:posOffset>177165</wp:posOffset>
                  </wp:positionV>
                  <wp:extent cx="704850" cy="9398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939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43C1" w14:paraId="12777017" w14:textId="77777777" w:rsidTr="00BC06A1">
        <w:trPr>
          <w:trHeight w:val="360"/>
        </w:trPr>
        <w:tc>
          <w:tcPr>
            <w:tcW w:w="9628" w:type="dxa"/>
            <w:gridSpan w:val="10"/>
            <w:noWrap/>
            <w:vAlign w:val="center"/>
          </w:tcPr>
          <w:p w14:paraId="21FD56A2" w14:textId="77777777" w:rsidR="002243C1" w:rsidRDefault="00000000">
            <w:pPr>
              <w:adjustRightInd w:val="0"/>
              <w:snapToGrid w:val="0"/>
              <w:spacing w:line="320" w:lineRule="exact"/>
              <w:rPr>
                <w:rFonts w:ascii="宋体" w:hAnsi="宋体" w:hint="eastAsia"/>
                <w:b/>
                <w:szCs w:val="21"/>
              </w:rPr>
            </w:pPr>
            <w:r>
              <w:rPr>
                <w:rFonts w:ascii="宋体" w:hAnsi="宋体" w:hint="eastAsia"/>
                <w:b/>
                <w:szCs w:val="21"/>
              </w:rPr>
              <w:t>二、商务条款</w:t>
            </w:r>
          </w:p>
        </w:tc>
      </w:tr>
      <w:tr w:rsidR="002243C1" w14:paraId="368BC2D8" w14:textId="77777777" w:rsidTr="00BC06A1">
        <w:trPr>
          <w:trHeight w:val="1654"/>
        </w:trPr>
        <w:tc>
          <w:tcPr>
            <w:tcW w:w="830" w:type="dxa"/>
            <w:gridSpan w:val="2"/>
            <w:noWrap/>
            <w:vAlign w:val="center"/>
          </w:tcPr>
          <w:p w14:paraId="65B77AF8"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报价</w:t>
            </w:r>
          </w:p>
          <w:p w14:paraId="614DB2F0"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要求</w:t>
            </w:r>
          </w:p>
          <w:p w14:paraId="329A3CB9" w14:textId="77777777" w:rsidR="002243C1" w:rsidRDefault="002243C1" w:rsidP="00740573">
            <w:pPr>
              <w:adjustRightInd w:val="0"/>
              <w:spacing w:line="320" w:lineRule="exact"/>
              <w:rPr>
                <w:rFonts w:ascii="仿宋_GB2312" w:eastAsia="仿宋_GB2312" w:hAnsi="仿宋_GB2312" w:cs="仿宋_GB2312" w:hint="eastAsia"/>
                <w:b/>
                <w:sz w:val="24"/>
                <w:szCs w:val="24"/>
              </w:rPr>
            </w:pPr>
          </w:p>
        </w:tc>
        <w:tc>
          <w:tcPr>
            <w:tcW w:w="8798" w:type="dxa"/>
            <w:gridSpan w:val="8"/>
            <w:noWrap/>
            <w:vAlign w:val="center"/>
          </w:tcPr>
          <w:p w14:paraId="6D039024" w14:textId="77777777" w:rsidR="002243C1" w:rsidRDefault="00000000" w:rsidP="00740573">
            <w:pPr>
              <w:adjustRightIn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1.供应商竞价时必须全部响应本文件的“项目要求及技术需求”，否则报价无效。</w:t>
            </w:r>
          </w:p>
          <w:p w14:paraId="3A0DEBAC" w14:textId="77777777" w:rsidR="002243C1" w:rsidRDefault="00000000" w:rsidP="00740573">
            <w:pPr>
              <w:adjustRightIn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本项目为总价包干，竞标报价包含货物、服务、货物标准附件、备品备件、专用工具、设备安装辅材、施工辅材、包装、运输、装卸、保险、货到就位、垃圾清理搬运、保洁的各种费用以及安装、调试等本文件所列设备材料、功能配置需进行补充完善才能完成本项目的或实际采购中产品材料、功能配置有任何遗漏的费用（含本项目需要但本文件中未列出的设备材料、功能配置）、税金、验收检测费、合理利润、售后服务、技术培训及其他所有成本费用，以及合同明示或暗示的所有责任、义务和一般风险等一切费用。</w:t>
            </w:r>
          </w:p>
          <w:p w14:paraId="4316FC07" w14:textId="77777777" w:rsidR="002243C1" w:rsidRDefault="00000000" w:rsidP="00740573">
            <w:pPr>
              <w:adjustRightIn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3.系统生成预成交供应商后，预成交供应商须在3日内按附件格式提供响应文件（加盖单位公章）扫描件。如果不能按时按要求提供，则视为预成交供应商响应无效。</w:t>
            </w:r>
          </w:p>
        </w:tc>
      </w:tr>
      <w:tr w:rsidR="002243C1" w14:paraId="0281F71C" w14:textId="77777777" w:rsidTr="00BC06A1">
        <w:trPr>
          <w:trHeight w:val="1680"/>
        </w:trPr>
        <w:tc>
          <w:tcPr>
            <w:tcW w:w="830" w:type="dxa"/>
            <w:gridSpan w:val="2"/>
            <w:noWrap/>
            <w:vAlign w:val="center"/>
          </w:tcPr>
          <w:p w14:paraId="6714BEFF"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质保</w:t>
            </w:r>
          </w:p>
          <w:p w14:paraId="58C7A89F"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期及</w:t>
            </w:r>
          </w:p>
          <w:p w14:paraId="01F07F5C"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免费</w:t>
            </w:r>
          </w:p>
          <w:p w14:paraId="4BDC69D2"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维护</w:t>
            </w:r>
          </w:p>
          <w:p w14:paraId="6192C1A1"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期限</w:t>
            </w:r>
          </w:p>
          <w:p w14:paraId="5DE6120B" w14:textId="77777777" w:rsidR="002243C1" w:rsidRDefault="002243C1" w:rsidP="00740573">
            <w:pPr>
              <w:adjustRightInd w:val="0"/>
              <w:spacing w:line="320" w:lineRule="exact"/>
              <w:rPr>
                <w:rFonts w:ascii="仿宋_GB2312" w:eastAsia="仿宋_GB2312" w:hAnsi="仿宋_GB2312" w:cs="仿宋_GB2312" w:hint="eastAsia"/>
                <w:b/>
                <w:iCs/>
                <w:sz w:val="24"/>
                <w:szCs w:val="24"/>
              </w:rPr>
            </w:pPr>
          </w:p>
        </w:tc>
        <w:tc>
          <w:tcPr>
            <w:tcW w:w="8798" w:type="dxa"/>
            <w:gridSpan w:val="8"/>
            <w:noWrap/>
            <w:vAlign w:val="center"/>
          </w:tcPr>
          <w:p w14:paraId="4EF07B57" w14:textId="77777777" w:rsidR="002243C1" w:rsidRDefault="00000000" w:rsidP="00740573">
            <w:pPr>
              <w:adjustRightIn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质保期为</w:t>
            </w:r>
            <w:r>
              <w:rPr>
                <w:rFonts w:ascii="仿宋_GB2312" w:eastAsia="仿宋_GB2312" w:hAnsi="仿宋_GB2312" w:cs="仿宋_GB2312" w:hint="eastAsia"/>
                <w:sz w:val="24"/>
                <w:szCs w:val="24"/>
                <w:u w:val="single"/>
              </w:rPr>
              <w:t xml:space="preserve">  两  </w:t>
            </w:r>
            <w:r>
              <w:rPr>
                <w:rFonts w:ascii="仿宋_GB2312" w:eastAsia="仿宋_GB2312" w:hAnsi="仿宋_GB2312" w:cs="仿宋_GB2312" w:hint="eastAsia"/>
                <w:iCs/>
                <w:sz w:val="24"/>
                <w:szCs w:val="24"/>
              </w:rPr>
              <w:t>年</w:t>
            </w:r>
            <w:r>
              <w:rPr>
                <w:rFonts w:ascii="仿宋_GB2312" w:eastAsia="仿宋_GB2312" w:hAnsi="仿宋_GB2312" w:cs="仿宋_GB2312" w:hint="eastAsia"/>
                <w:sz w:val="24"/>
                <w:szCs w:val="24"/>
              </w:rPr>
              <w:t>（分项货物有要求按分项要求，具体以报价文件承诺为准。若产品生产厂家免费质保期超过此年限的，合同履行过程中按厂家规定执行），自通过验收合格之日起至质保期届满且经采购人确认无任何质量问题时止。质保期内，提供免费上门维修服务，免收维修费和配件费，保障正常运行并提供终身技术支持。</w:t>
            </w:r>
          </w:p>
        </w:tc>
      </w:tr>
      <w:tr w:rsidR="002243C1" w14:paraId="4013B994" w14:textId="77777777" w:rsidTr="00BC06A1">
        <w:trPr>
          <w:trHeight w:val="800"/>
        </w:trPr>
        <w:tc>
          <w:tcPr>
            <w:tcW w:w="830" w:type="dxa"/>
            <w:gridSpan w:val="2"/>
            <w:noWrap/>
            <w:vAlign w:val="center"/>
          </w:tcPr>
          <w:p w14:paraId="75C50312"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交货</w:t>
            </w:r>
          </w:p>
          <w:p w14:paraId="0415A523"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时间</w:t>
            </w:r>
          </w:p>
          <w:p w14:paraId="52973FF0"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及地</w:t>
            </w:r>
          </w:p>
          <w:p w14:paraId="0E010638"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点</w:t>
            </w:r>
          </w:p>
        </w:tc>
        <w:tc>
          <w:tcPr>
            <w:tcW w:w="8798" w:type="dxa"/>
            <w:gridSpan w:val="8"/>
            <w:noWrap/>
            <w:vAlign w:val="center"/>
          </w:tcPr>
          <w:p w14:paraId="46221DAA" w14:textId="77777777" w:rsidR="002243C1" w:rsidRDefault="00000000" w:rsidP="00740573">
            <w:pPr>
              <w:adjustRightIn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1.供货安装时间：合同签订之日起</w:t>
            </w:r>
            <w:r w:rsidRPr="00BC06A1">
              <w:rPr>
                <w:rFonts w:ascii="仿宋_GB2312" w:eastAsia="仿宋_GB2312" w:hAnsi="仿宋_GB2312" w:cs="仿宋_GB2312" w:hint="eastAsia"/>
                <w:sz w:val="24"/>
                <w:szCs w:val="24"/>
              </w:rPr>
              <w:t xml:space="preserve"> 15个工作日</w:t>
            </w:r>
            <w:r>
              <w:rPr>
                <w:rFonts w:ascii="仿宋_GB2312" w:eastAsia="仿宋_GB2312" w:hAnsi="仿宋_GB2312" w:cs="仿宋_GB2312" w:hint="eastAsia"/>
                <w:sz w:val="24"/>
                <w:szCs w:val="24"/>
              </w:rPr>
              <w:t>内，成交供应商须按采购人的要求全部供货调试完毕。如果出现不能按时供货，则视为成交供应商违约，采购人有权终止合同，并追究成交供应商的违约责任，所造成的损失由成交供应商承担。</w:t>
            </w:r>
          </w:p>
          <w:p w14:paraId="46DE030E" w14:textId="77777777" w:rsidR="002243C1" w:rsidRDefault="00000000" w:rsidP="00740573">
            <w:pPr>
              <w:adjustRightIn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2.交货地点：广西桂林市采购人指定地点。</w:t>
            </w:r>
          </w:p>
        </w:tc>
      </w:tr>
      <w:tr w:rsidR="002243C1" w14:paraId="69897EED" w14:textId="77777777" w:rsidTr="00BC06A1">
        <w:trPr>
          <w:trHeight w:val="810"/>
        </w:trPr>
        <w:tc>
          <w:tcPr>
            <w:tcW w:w="830" w:type="dxa"/>
            <w:gridSpan w:val="2"/>
            <w:noWrap/>
            <w:vAlign w:val="center"/>
          </w:tcPr>
          <w:p w14:paraId="1A026F22"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售后</w:t>
            </w:r>
          </w:p>
          <w:p w14:paraId="65AA7042"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服务</w:t>
            </w:r>
          </w:p>
          <w:p w14:paraId="28C8D9D3"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要求</w:t>
            </w:r>
          </w:p>
          <w:p w14:paraId="02121230" w14:textId="77777777" w:rsidR="002243C1" w:rsidRDefault="002243C1" w:rsidP="00740573">
            <w:pPr>
              <w:adjustRightInd w:val="0"/>
              <w:spacing w:line="320" w:lineRule="exact"/>
              <w:rPr>
                <w:rFonts w:ascii="仿宋_GB2312" w:eastAsia="仿宋_GB2312" w:hAnsi="仿宋_GB2312" w:cs="仿宋_GB2312" w:hint="eastAsia"/>
                <w:b/>
                <w:sz w:val="24"/>
                <w:szCs w:val="24"/>
              </w:rPr>
            </w:pPr>
          </w:p>
        </w:tc>
        <w:tc>
          <w:tcPr>
            <w:tcW w:w="8798" w:type="dxa"/>
            <w:gridSpan w:val="8"/>
            <w:noWrap/>
            <w:vAlign w:val="center"/>
          </w:tcPr>
          <w:p w14:paraId="5A04163C" w14:textId="77777777" w:rsidR="002243C1" w:rsidRDefault="00000000" w:rsidP="00740573">
            <w:pPr>
              <w:adjustRightInd w:val="0"/>
              <w:spacing w:line="320" w:lineRule="exact"/>
              <w:jc w:val="left"/>
              <w:rPr>
                <w:rFonts w:ascii="仿宋_GB2312" w:eastAsia="仿宋_GB2312" w:hAnsi="仿宋_GB2312" w:cs="仿宋_GB2312" w:hint="eastAsia"/>
                <w:bCs/>
                <w:sz w:val="24"/>
                <w:szCs w:val="24"/>
              </w:rPr>
            </w:pPr>
            <w:r>
              <w:rPr>
                <w:rFonts w:ascii="仿宋_GB2312" w:eastAsia="仿宋_GB2312" w:hAnsi="仿宋_GB2312" w:cs="仿宋_GB2312" w:hint="eastAsia"/>
                <w:sz w:val="24"/>
                <w:szCs w:val="24"/>
              </w:rPr>
              <w:t>1.所有竞标产品必须是厂家合法渠道的全新正品，按国家有关产品“三包”规定执行“三包”，项目整体质保期至少为一年（各分项另有要求的，以各分项要求为准），自验收合格之日起计算；</w:t>
            </w:r>
            <w:r>
              <w:rPr>
                <w:rFonts w:ascii="仿宋_GB2312" w:eastAsia="仿宋_GB2312" w:hAnsi="仿宋_GB2312" w:cs="仿宋_GB2312" w:hint="eastAsia"/>
                <w:bCs/>
                <w:sz w:val="24"/>
                <w:szCs w:val="24"/>
              </w:rPr>
              <w:t>在质保期内，成交供应商应对货物出现的质量及安全问题负责处理解决并承担一切费用。</w:t>
            </w:r>
          </w:p>
          <w:p w14:paraId="544101DC" w14:textId="77777777" w:rsidR="002243C1" w:rsidRDefault="00000000" w:rsidP="00740573">
            <w:pPr>
              <w:adjustRightIn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lastRenderedPageBreak/>
              <w:t>2.质保期内提供以下技术支持和服务：</w:t>
            </w:r>
          </w:p>
          <w:p w14:paraId="0991A24A" w14:textId="77777777" w:rsidR="002243C1" w:rsidRDefault="00000000" w:rsidP="00740573">
            <w:pPr>
              <w:adjustRightIn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（1）电话咨询：成交供应商应当为采购人提供7×24小时技术援助电话，解答采购人在使用中遇到的问题，及时为采购人提出解决问题的建议。</w:t>
            </w:r>
          </w:p>
          <w:p w14:paraId="4E99A5C5" w14:textId="77777777" w:rsidR="002243C1" w:rsidRDefault="00000000" w:rsidP="00740573">
            <w:pPr>
              <w:adjustRightIn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现场响应：采购人遇到使用或技术问题，电话咨询不能解决的，成交供应商接到保障电话在2小时内派工程技术人员上门维修解决问题，若需更换配件，要求更换配件与被更换配件品牌、类型一致或同类同档次的替代品，后者需征得采购人管理人员同意。</w:t>
            </w:r>
          </w:p>
          <w:p w14:paraId="711B6C22" w14:textId="77777777" w:rsidR="002243C1" w:rsidRDefault="00000000" w:rsidP="00740573">
            <w:pPr>
              <w:adjustRightIn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（3）技术升级：在质保期内，如果成交供应商的产品或服务升级，应及时通知采购人，如采购人有相应要求，成交供应商应对采购人购买的产品或服务进行免费升级。</w:t>
            </w:r>
          </w:p>
          <w:p w14:paraId="63CF6A83" w14:textId="77777777" w:rsidR="002243C1" w:rsidRDefault="00000000" w:rsidP="00740573">
            <w:pPr>
              <w:adjustRightIn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（4）定期回访以及对设备维修。</w:t>
            </w:r>
          </w:p>
        </w:tc>
      </w:tr>
      <w:tr w:rsidR="002243C1" w14:paraId="133462AC" w14:textId="77777777" w:rsidTr="00BC06A1">
        <w:trPr>
          <w:trHeight w:val="2300"/>
        </w:trPr>
        <w:tc>
          <w:tcPr>
            <w:tcW w:w="830" w:type="dxa"/>
            <w:gridSpan w:val="2"/>
            <w:noWrap/>
            <w:vAlign w:val="center"/>
          </w:tcPr>
          <w:p w14:paraId="1ECA16E6"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lastRenderedPageBreak/>
              <w:t>安装</w:t>
            </w:r>
          </w:p>
          <w:p w14:paraId="46F844E8" w14:textId="77777777" w:rsidR="002243C1" w:rsidRDefault="00000000" w:rsidP="00740573">
            <w:pPr>
              <w:adjustRightInd w:val="0"/>
              <w:spacing w:line="320" w:lineRule="exact"/>
              <w:rPr>
                <w:rFonts w:ascii="仿宋_GB2312" w:eastAsia="仿宋_GB2312" w:hAnsi="仿宋_GB2312" w:cs="仿宋_GB2312" w:hint="eastAsia"/>
                <w:b/>
                <w:iCs/>
                <w:sz w:val="24"/>
                <w:szCs w:val="24"/>
              </w:rPr>
            </w:pPr>
            <w:r>
              <w:rPr>
                <w:rFonts w:ascii="仿宋_GB2312" w:eastAsia="仿宋_GB2312" w:hAnsi="仿宋_GB2312" w:cs="仿宋_GB2312" w:hint="eastAsia"/>
                <w:b/>
                <w:iCs/>
                <w:sz w:val="24"/>
                <w:szCs w:val="24"/>
              </w:rPr>
              <w:t>与验</w:t>
            </w:r>
          </w:p>
          <w:p w14:paraId="5E49431D"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iCs/>
                <w:sz w:val="24"/>
                <w:szCs w:val="24"/>
              </w:rPr>
              <w:t>收</w:t>
            </w:r>
          </w:p>
        </w:tc>
        <w:tc>
          <w:tcPr>
            <w:tcW w:w="8798" w:type="dxa"/>
            <w:gridSpan w:val="8"/>
            <w:noWrap/>
            <w:vAlign w:val="center"/>
          </w:tcPr>
          <w:p w14:paraId="7446FC8B" w14:textId="77777777" w:rsidR="002243C1" w:rsidRDefault="00000000" w:rsidP="00740573">
            <w:pPr>
              <w:adjustRightInd w:val="0"/>
              <w:snapToGri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1.本次采购的货物必须是成交供应商免费</w:t>
            </w:r>
            <w:r>
              <w:rPr>
                <w:rFonts w:ascii="仿宋_GB2312" w:eastAsia="仿宋_GB2312" w:hAnsi="仿宋_GB2312" w:cs="仿宋_GB2312" w:hint="eastAsia"/>
                <w:sz w:val="24"/>
                <w:szCs w:val="24"/>
                <w:u w:val="single"/>
              </w:rPr>
              <w:t>送货上门并提供免费安装</w:t>
            </w:r>
            <w:r>
              <w:rPr>
                <w:rFonts w:ascii="仿宋_GB2312" w:eastAsia="仿宋_GB2312" w:hAnsi="仿宋_GB2312" w:cs="仿宋_GB2312" w:hint="eastAsia"/>
                <w:sz w:val="24"/>
                <w:szCs w:val="24"/>
              </w:rPr>
              <w:t>，不接受物流快递发货以及远程指导安装，否则采购人有权取消合同。</w:t>
            </w:r>
          </w:p>
          <w:p w14:paraId="6399BB32" w14:textId="77777777" w:rsidR="002243C1" w:rsidRDefault="00000000" w:rsidP="00740573">
            <w:pPr>
              <w:adjustRightIn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2.培训：成交供应商对其提供产品或服务的使用和操作应尽培训义务。成交供应商应提供对采购人的基本培训，使采购人使用人员熟练掌握所培训内容，熟练掌握全部功能。</w:t>
            </w:r>
          </w:p>
          <w:p w14:paraId="6E492E7A" w14:textId="77777777" w:rsidR="002243C1" w:rsidRDefault="00000000" w:rsidP="00740573">
            <w:pPr>
              <w:adjustRightInd w:val="0"/>
              <w:snapToGri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3.验收要求</w:t>
            </w:r>
          </w:p>
          <w:p w14:paraId="273618DB" w14:textId="77777777" w:rsidR="002243C1" w:rsidRDefault="00000000" w:rsidP="00740573">
            <w:pPr>
              <w:adjustRightInd w:val="0"/>
              <w:snapToGri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初步验收：货物运抵采购人指定地点后，采购人对成交供应商提交的货物依据本合同及反向竞价文件上的品牌、参数配置要求和国家有关质量标准进行现场初步验收，品牌、参数配置符合反向竞价文件技术要求的，给予签收，初步验收不合格的不予签收。如发生所供货物与合同约定不符，采购人有权退货或要求成交供应商进行更换、补齐，因此造成逾期交货的，成交供应商应承担逾期交货的违约责任。成交供应商应在接到采购人要求后 5日内予以补救，所产生的费用及法律后果由成交供应商承担。</w:t>
            </w:r>
          </w:p>
          <w:p w14:paraId="1E5560E4" w14:textId="77777777" w:rsidR="002243C1" w:rsidRDefault="00000000" w:rsidP="00740573">
            <w:pPr>
              <w:adjustRightInd w:val="0"/>
              <w:snapToGri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最终验收：货物经安装完成且符合技术要求后，采购人进行最终验收。验收时成交供应商必须在现场。货物符合合同约定的品牌、参数配置要求和验收标准的，采购人签署验收合格证明。如货物不符合合同约定的要求的，成交供应商应当在</w:t>
            </w:r>
            <w:r>
              <w:rPr>
                <w:rFonts w:ascii="仿宋_GB2312" w:eastAsia="仿宋_GB2312" w:hAnsi="仿宋_GB2312" w:cs="仿宋_GB2312" w:hint="eastAsia"/>
                <w:sz w:val="24"/>
                <w:szCs w:val="24"/>
                <w:u w:val="single"/>
              </w:rPr>
              <w:t>5</w:t>
            </w:r>
            <w:r>
              <w:rPr>
                <w:rFonts w:ascii="仿宋_GB2312" w:eastAsia="仿宋_GB2312" w:hAnsi="仿宋_GB2312" w:cs="仿宋_GB2312" w:hint="eastAsia"/>
                <w:sz w:val="24"/>
                <w:szCs w:val="24"/>
              </w:rPr>
              <w:t>日内采取措施消除缺陷后重新申请终验，并承担由此产生的费用。</w:t>
            </w:r>
          </w:p>
          <w:p w14:paraId="3A1CCF07" w14:textId="77777777" w:rsidR="002243C1" w:rsidRDefault="00000000" w:rsidP="00740573">
            <w:pPr>
              <w:adjustRightIn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4.为确保项目产品质量及的售后服务，成交供应商于供货前须提供厂家供货证明、售后服务承诺函等文件原件（加盖生产厂家公章），如无法提供的，视为虚假应标，取消成交资格，采购人有权追加供应商责任并向监管部门投诉。</w:t>
            </w:r>
          </w:p>
        </w:tc>
      </w:tr>
      <w:tr w:rsidR="002243C1" w14:paraId="21085E99" w14:textId="77777777" w:rsidTr="00BC06A1">
        <w:trPr>
          <w:trHeight w:val="944"/>
        </w:trPr>
        <w:tc>
          <w:tcPr>
            <w:tcW w:w="830" w:type="dxa"/>
            <w:gridSpan w:val="2"/>
            <w:noWrap/>
            <w:vAlign w:val="center"/>
          </w:tcPr>
          <w:p w14:paraId="74C0B659"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付款</w:t>
            </w:r>
          </w:p>
          <w:p w14:paraId="66C801A4"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方式</w:t>
            </w:r>
          </w:p>
        </w:tc>
        <w:tc>
          <w:tcPr>
            <w:tcW w:w="8798" w:type="dxa"/>
            <w:gridSpan w:val="8"/>
            <w:noWrap/>
            <w:vAlign w:val="center"/>
          </w:tcPr>
          <w:p w14:paraId="1EFC7CB0" w14:textId="77777777" w:rsidR="002243C1" w:rsidRDefault="00000000" w:rsidP="00740573">
            <w:pPr>
              <w:adjustRightInd w:val="0"/>
              <w:snapToGri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一次性支付：本合同项下的全部货物经最终验收合格后15个工作日内，采购人凭成交供应商开具的全额发票向成交供应商支付全部合同价款。</w:t>
            </w:r>
          </w:p>
        </w:tc>
      </w:tr>
      <w:tr w:rsidR="002243C1" w14:paraId="0B81E8DA" w14:textId="77777777" w:rsidTr="00BC06A1">
        <w:trPr>
          <w:trHeight w:val="650"/>
        </w:trPr>
        <w:tc>
          <w:tcPr>
            <w:tcW w:w="830" w:type="dxa"/>
            <w:gridSpan w:val="2"/>
            <w:noWrap/>
            <w:vAlign w:val="center"/>
          </w:tcPr>
          <w:p w14:paraId="7D0C3FC5"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履约</w:t>
            </w:r>
          </w:p>
          <w:p w14:paraId="11972770"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保证</w:t>
            </w:r>
          </w:p>
          <w:p w14:paraId="76590918"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金</w:t>
            </w:r>
          </w:p>
        </w:tc>
        <w:tc>
          <w:tcPr>
            <w:tcW w:w="8798" w:type="dxa"/>
            <w:gridSpan w:val="8"/>
            <w:noWrap/>
            <w:vAlign w:val="center"/>
          </w:tcPr>
          <w:p w14:paraId="4004348B" w14:textId="77777777" w:rsidR="002243C1" w:rsidRDefault="00000000" w:rsidP="00740573">
            <w:pPr>
              <w:adjustRightInd w:val="0"/>
              <w:snapToGri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1.履约保证金金额：签订合同前按中标金额的</w:t>
            </w:r>
            <w:r>
              <w:rPr>
                <w:rFonts w:ascii="仿宋_GB2312" w:eastAsia="仿宋_GB2312" w:hAnsi="仿宋_GB2312" w:cs="仿宋_GB2312"/>
                <w:sz w:val="24"/>
                <w:szCs w:val="24"/>
              </w:rPr>
              <w:t>5</w:t>
            </w:r>
            <w:r>
              <w:rPr>
                <w:rFonts w:ascii="仿宋_GB2312" w:eastAsia="仿宋_GB2312" w:hAnsi="仿宋_GB2312" w:cs="仿宋_GB2312" w:hint="eastAsia"/>
                <w:sz w:val="24"/>
                <w:szCs w:val="24"/>
              </w:rPr>
              <w:t>%缴纳，通过转账方式缴到指定账户，转账时注明“**项目履约保证金”。</w:t>
            </w:r>
          </w:p>
          <w:p w14:paraId="2E760513" w14:textId="77777777" w:rsidR="002243C1" w:rsidRDefault="00000000" w:rsidP="00740573">
            <w:pPr>
              <w:adjustRightInd w:val="0"/>
              <w:snapToGri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户  名：桂林医科大学</w:t>
            </w:r>
          </w:p>
          <w:p w14:paraId="41528AF9" w14:textId="77777777" w:rsidR="002243C1" w:rsidRDefault="00000000" w:rsidP="00740573">
            <w:pPr>
              <w:adjustRightInd w:val="0"/>
              <w:snapToGri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开户行：建行桂林分行致和路支行</w:t>
            </w:r>
          </w:p>
          <w:p w14:paraId="255F3A2F" w14:textId="77777777" w:rsidR="002243C1" w:rsidRDefault="00000000" w:rsidP="00740573">
            <w:pPr>
              <w:adjustRightInd w:val="0"/>
              <w:snapToGri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账  号：45001635413050500589</w:t>
            </w:r>
          </w:p>
          <w:p w14:paraId="14D43031" w14:textId="77777777" w:rsidR="002243C1" w:rsidRDefault="00000000" w:rsidP="00740573">
            <w:pPr>
              <w:adjustRightInd w:val="0"/>
              <w:snapToGrid w:val="0"/>
              <w:spacing w:line="320" w:lineRule="exact"/>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2.履约保证金退付方式、时间及条件：合同验收满 (1年)成交供应商如无违约行为，由成交供应商向履约保证金收取单位提供《项目履约保证金退付意见书》，保证金收取单位在收到成交供应商提交退还履约保证金申请书后15个工作日内将履约保证金无息退回成交供应商。</w:t>
            </w:r>
          </w:p>
        </w:tc>
      </w:tr>
      <w:tr w:rsidR="002243C1" w14:paraId="7DE8BA92" w14:textId="77777777" w:rsidTr="00BC06A1">
        <w:trPr>
          <w:trHeight w:val="906"/>
        </w:trPr>
        <w:tc>
          <w:tcPr>
            <w:tcW w:w="830" w:type="dxa"/>
            <w:gridSpan w:val="2"/>
            <w:noWrap/>
            <w:vAlign w:val="center"/>
          </w:tcPr>
          <w:p w14:paraId="31D15702" w14:textId="77777777" w:rsidR="002243C1" w:rsidRDefault="00000000" w:rsidP="00740573">
            <w:pPr>
              <w:adjustRightInd w:val="0"/>
              <w:spacing w:line="32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lastRenderedPageBreak/>
              <w:t>知识产权要求</w:t>
            </w:r>
          </w:p>
        </w:tc>
        <w:tc>
          <w:tcPr>
            <w:tcW w:w="8798" w:type="dxa"/>
            <w:gridSpan w:val="8"/>
            <w:noWrap/>
            <w:vAlign w:val="center"/>
          </w:tcPr>
          <w:p w14:paraId="31798AF6" w14:textId="77777777" w:rsidR="002243C1" w:rsidRDefault="00000000" w:rsidP="00740573">
            <w:pPr>
              <w:adjustRightInd w:val="0"/>
              <w:spacing w:line="320" w:lineRule="exac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采购人在中华人民共和国境内使用中标人提供的产品及服务时免受第三方提出的侵犯其专利权或其它知识产权的起诉。如果第三方提出侵权指控，中标人应承担由此而引起的一切法律责任和费用。</w:t>
            </w:r>
          </w:p>
        </w:tc>
      </w:tr>
      <w:tr w:rsidR="002243C1" w14:paraId="4BEBC5D2" w14:textId="77777777" w:rsidTr="00BC06A1">
        <w:trPr>
          <w:trHeight w:val="1030"/>
        </w:trPr>
        <w:tc>
          <w:tcPr>
            <w:tcW w:w="9628" w:type="dxa"/>
            <w:gridSpan w:val="10"/>
            <w:noWrap/>
          </w:tcPr>
          <w:p w14:paraId="42751BA8" w14:textId="77777777" w:rsidR="002243C1" w:rsidRDefault="00000000" w:rsidP="00740573">
            <w:pPr>
              <w:adjustRightInd w:val="0"/>
              <w:snapToGrid w:val="0"/>
              <w:spacing w:line="320" w:lineRule="exact"/>
              <w:rPr>
                <w:rFonts w:ascii="宋体" w:eastAsia="宋体" w:hAnsi="宋体" w:cs="宋体" w:hint="eastAsia"/>
                <w:szCs w:val="21"/>
              </w:rPr>
            </w:pPr>
            <w:r>
              <w:rPr>
                <w:rFonts w:ascii="仿宋_GB2312" w:eastAsia="仿宋_GB2312" w:hAnsi="仿宋_GB2312" w:cs="仿宋_GB2312" w:hint="eastAsia"/>
                <w:sz w:val="24"/>
                <w:szCs w:val="24"/>
              </w:rPr>
              <w:t>1.本项目货物不接受进口产品（即通过中国海关报关验放进入中国境内且产自关境外的产品）参与投标，如有此类产品参与投标的，投标文件作无效处理。</w:t>
            </w:r>
          </w:p>
        </w:tc>
      </w:tr>
    </w:tbl>
    <w:p w14:paraId="35673A92" w14:textId="77777777" w:rsidR="002243C1" w:rsidRDefault="002243C1">
      <w:pPr>
        <w:jc w:val="center"/>
        <w:rPr>
          <w:rFonts w:asciiTheme="minorEastAsia" w:hAnsiTheme="minorEastAsia" w:hint="eastAsia"/>
          <w:b/>
          <w:bCs/>
          <w:sz w:val="18"/>
          <w:szCs w:val="18"/>
        </w:rPr>
      </w:pPr>
    </w:p>
    <w:p w14:paraId="11089714" w14:textId="77777777" w:rsidR="002243C1" w:rsidRDefault="002243C1">
      <w:pPr>
        <w:spacing w:line="240" w:lineRule="atLeast"/>
        <w:rPr>
          <w:rFonts w:ascii="微软雅黑" w:eastAsia="微软雅黑" w:hAnsi="微软雅黑" w:hint="eastAsia"/>
          <w:b/>
          <w:bCs/>
          <w:color w:val="000000"/>
          <w:sz w:val="32"/>
          <w:szCs w:val="32"/>
        </w:rPr>
      </w:pPr>
    </w:p>
    <w:p w14:paraId="70EC7C8F" w14:textId="77777777" w:rsidR="002243C1" w:rsidRDefault="002243C1">
      <w:pPr>
        <w:spacing w:line="240" w:lineRule="atLeast"/>
        <w:rPr>
          <w:rFonts w:ascii="微软雅黑" w:eastAsia="微软雅黑" w:hAnsi="微软雅黑" w:hint="eastAsia"/>
          <w:b/>
          <w:bCs/>
          <w:color w:val="000000"/>
          <w:sz w:val="32"/>
          <w:szCs w:val="32"/>
        </w:rPr>
      </w:pPr>
    </w:p>
    <w:p w14:paraId="7040B889" w14:textId="77777777" w:rsidR="002243C1" w:rsidRDefault="002243C1">
      <w:pPr>
        <w:spacing w:line="240" w:lineRule="atLeast"/>
        <w:rPr>
          <w:rFonts w:ascii="微软雅黑" w:eastAsia="微软雅黑" w:hAnsi="微软雅黑" w:hint="eastAsia"/>
          <w:b/>
          <w:bCs/>
          <w:color w:val="000000"/>
          <w:sz w:val="32"/>
          <w:szCs w:val="32"/>
        </w:rPr>
      </w:pPr>
    </w:p>
    <w:p w14:paraId="01AE142E" w14:textId="77777777" w:rsidR="002243C1" w:rsidRDefault="002243C1">
      <w:pPr>
        <w:spacing w:line="240" w:lineRule="atLeast"/>
        <w:rPr>
          <w:rFonts w:ascii="微软雅黑" w:eastAsia="微软雅黑" w:hAnsi="微软雅黑" w:hint="eastAsia"/>
          <w:b/>
          <w:bCs/>
          <w:color w:val="000000"/>
          <w:sz w:val="32"/>
          <w:szCs w:val="32"/>
        </w:rPr>
      </w:pPr>
    </w:p>
    <w:p w14:paraId="46D29856" w14:textId="77777777" w:rsidR="002243C1" w:rsidRDefault="002243C1">
      <w:pPr>
        <w:spacing w:line="240" w:lineRule="atLeast"/>
        <w:rPr>
          <w:rFonts w:ascii="微软雅黑" w:eastAsia="微软雅黑" w:hAnsi="微软雅黑" w:hint="eastAsia"/>
          <w:b/>
          <w:bCs/>
          <w:color w:val="000000"/>
          <w:sz w:val="32"/>
          <w:szCs w:val="32"/>
        </w:rPr>
      </w:pPr>
    </w:p>
    <w:p w14:paraId="4185692E" w14:textId="77777777" w:rsidR="002243C1" w:rsidRDefault="002243C1">
      <w:pPr>
        <w:spacing w:line="240" w:lineRule="atLeast"/>
        <w:rPr>
          <w:rFonts w:ascii="微软雅黑" w:eastAsia="微软雅黑" w:hAnsi="微软雅黑" w:hint="eastAsia"/>
          <w:b/>
          <w:bCs/>
          <w:color w:val="000000"/>
          <w:sz w:val="32"/>
          <w:szCs w:val="32"/>
        </w:rPr>
      </w:pPr>
    </w:p>
    <w:p w14:paraId="11035D03" w14:textId="77777777" w:rsidR="00740573" w:rsidRDefault="00740573">
      <w:pPr>
        <w:spacing w:line="240" w:lineRule="atLeast"/>
        <w:rPr>
          <w:rFonts w:ascii="微软雅黑" w:eastAsia="微软雅黑" w:hAnsi="微软雅黑" w:hint="eastAsia"/>
          <w:b/>
          <w:bCs/>
          <w:color w:val="000000"/>
          <w:sz w:val="32"/>
          <w:szCs w:val="32"/>
        </w:rPr>
      </w:pPr>
    </w:p>
    <w:p w14:paraId="1EF6C709" w14:textId="77777777" w:rsidR="00740573" w:rsidRDefault="00740573">
      <w:pPr>
        <w:spacing w:line="240" w:lineRule="atLeast"/>
        <w:rPr>
          <w:rFonts w:ascii="微软雅黑" w:eastAsia="微软雅黑" w:hAnsi="微软雅黑" w:hint="eastAsia"/>
          <w:b/>
          <w:bCs/>
          <w:color w:val="000000"/>
          <w:sz w:val="32"/>
          <w:szCs w:val="32"/>
        </w:rPr>
      </w:pPr>
    </w:p>
    <w:p w14:paraId="6566CBF7" w14:textId="77777777" w:rsidR="002243C1" w:rsidRDefault="002243C1">
      <w:pPr>
        <w:spacing w:line="240" w:lineRule="atLeast"/>
        <w:rPr>
          <w:rFonts w:ascii="微软雅黑" w:eastAsia="微软雅黑" w:hAnsi="微软雅黑" w:hint="eastAsia"/>
          <w:b/>
          <w:bCs/>
          <w:color w:val="000000"/>
          <w:sz w:val="32"/>
          <w:szCs w:val="32"/>
        </w:rPr>
      </w:pPr>
    </w:p>
    <w:p w14:paraId="79665CA7" w14:textId="77777777" w:rsidR="00740573" w:rsidRDefault="00740573">
      <w:pPr>
        <w:spacing w:line="240" w:lineRule="atLeast"/>
        <w:rPr>
          <w:rFonts w:ascii="微软雅黑" w:eastAsia="微软雅黑" w:hAnsi="微软雅黑" w:hint="eastAsia"/>
          <w:b/>
          <w:bCs/>
          <w:color w:val="000000"/>
          <w:sz w:val="32"/>
          <w:szCs w:val="32"/>
        </w:rPr>
      </w:pPr>
    </w:p>
    <w:p w14:paraId="23F8E917" w14:textId="77777777" w:rsidR="00740573" w:rsidRDefault="00740573">
      <w:pPr>
        <w:spacing w:line="240" w:lineRule="atLeast"/>
        <w:rPr>
          <w:rFonts w:ascii="微软雅黑" w:eastAsia="微软雅黑" w:hAnsi="微软雅黑" w:hint="eastAsia"/>
          <w:b/>
          <w:bCs/>
          <w:color w:val="000000"/>
          <w:sz w:val="32"/>
          <w:szCs w:val="32"/>
        </w:rPr>
      </w:pPr>
    </w:p>
    <w:p w14:paraId="2F947833" w14:textId="77777777" w:rsidR="00740573" w:rsidRDefault="00740573">
      <w:pPr>
        <w:spacing w:line="240" w:lineRule="atLeast"/>
        <w:rPr>
          <w:rFonts w:ascii="微软雅黑" w:eastAsia="微软雅黑" w:hAnsi="微软雅黑" w:hint="eastAsia"/>
          <w:b/>
          <w:bCs/>
          <w:color w:val="000000"/>
          <w:sz w:val="32"/>
          <w:szCs w:val="32"/>
        </w:rPr>
      </w:pPr>
    </w:p>
    <w:p w14:paraId="785D3481" w14:textId="77777777" w:rsidR="00740573" w:rsidRDefault="00740573">
      <w:pPr>
        <w:spacing w:line="240" w:lineRule="atLeast"/>
        <w:rPr>
          <w:rFonts w:ascii="微软雅黑" w:eastAsia="微软雅黑" w:hAnsi="微软雅黑" w:hint="eastAsia"/>
          <w:b/>
          <w:bCs/>
          <w:color w:val="000000"/>
          <w:sz w:val="32"/>
          <w:szCs w:val="32"/>
        </w:rPr>
      </w:pPr>
    </w:p>
    <w:p w14:paraId="1084462E" w14:textId="77777777" w:rsidR="002243C1" w:rsidRDefault="002243C1">
      <w:pPr>
        <w:spacing w:line="240" w:lineRule="atLeast"/>
        <w:rPr>
          <w:rFonts w:ascii="微软雅黑" w:eastAsia="微软雅黑" w:hAnsi="微软雅黑" w:hint="eastAsia"/>
          <w:b/>
          <w:bCs/>
          <w:color w:val="000000"/>
          <w:sz w:val="32"/>
          <w:szCs w:val="32"/>
        </w:rPr>
      </w:pPr>
    </w:p>
    <w:p w14:paraId="0C2DDCAE" w14:textId="77777777" w:rsidR="002243C1" w:rsidRDefault="00000000">
      <w:pPr>
        <w:spacing w:line="240" w:lineRule="atLeast"/>
        <w:jc w:val="left"/>
        <w:rPr>
          <w:rFonts w:ascii="宋体" w:eastAsia="宋体" w:hAnsi="宋体" w:cs="宋体" w:hint="eastAsia"/>
          <w:b/>
          <w:bCs/>
          <w:color w:val="000000"/>
          <w:sz w:val="28"/>
          <w:szCs w:val="28"/>
        </w:rPr>
      </w:pPr>
      <w:r>
        <w:rPr>
          <w:rFonts w:ascii="宋体" w:eastAsia="宋体" w:hAnsi="宋体" w:cs="宋体" w:hint="eastAsia"/>
          <w:b/>
          <w:bCs/>
          <w:color w:val="000000"/>
          <w:sz w:val="28"/>
          <w:szCs w:val="28"/>
        </w:rPr>
        <w:t>附件1：响应文件格式</w:t>
      </w:r>
    </w:p>
    <w:p w14:paraId="71FD4E05" w14:textId="77777777" w:rsidR="002243C1" w:rsidRDefault="002243C1">
      <w:pPr>
        <w:spacing w:line="240" w:lineRule="atLeast"/>
        <w:jc w:val="left"/>
        <w:rPr>
          <w:rFonts w:ascii="宋体" w:eastAsia="宋体" w:hAnsi="宋体" w:cs="宋体" w:hint="eastAsia"/>
          <w:b/>
          <w:bCs/>
          <w:color w:val="000000"/>
          <w:sz w:val="28"/>
          <w:szCs w:val="28"/>
        </w:rPr>
      </w:pPr>
    </w:p>
    <w:p w14:paraId="39042E25" w14:textId="77777777" w:rsidR="002243C1" w:rsidRDefault="00000000">
      <w:pPr>
        <w:spacing w:before="133" w:line="188" w:lineRule="auto"/>
        <w:ind w:left="809" w:firstLineChars="200" w:firstLine="656"/>
        <w:jc w:val="left"/>
        <w:outlineLvl w:val="0"/>
        <w:rPr>
          <w:rFonts w:ascii="微软雅黑" w:eastAsia="微软雅黑" w:hAnsi="微软雅黑" w:cs="微软雅黑" w:hint="eastAsia"/>
          <w:sz w:val="31"/>
          <w:szCs w:val="31"/>
        </w:rPr>
      </w:pPr>
      <w:r>
        <w:rPr>
          <w:rFonts w:ascii="微软雅黑" w:eastAsia="微软雅黑" w:hAnsi="微软雅黑" w:cs="微软雅黑"/>
          <w:b/>
          <w:bCs/>
          <w:spacing w:val="9"/>
          <w:sz w:val="31"/>
          <w:szCs w:val="31"/>
        </w:rPr>
        <w:t>桂林医科大学</w:t>
      </w:r>
      <w:r>
        <w:rPr>
          <w:rFonts w:ascii="微软雅黑" w:eastAsia="微软雅黑" w:hAnsi="微软雅黑" w:cs="微软雅黑" w:hint="eastAsia"/>
          <w:b/>
          <w:bCs/>
          <w:spacing w:val="9"/>
          <w:sz w:val="31"/>
          <w:szCs w:val="31"/>
        </w:rPr>
        <w:t xml:space="preserve">                     </w:t>
      </w:r>
      <w:r>
        <w:rPr>
          <w:rFonts w:ascii="微软雅黑" w:eastAsia="微软雅黑" w:hAnsi="微软雅黑" w:cs="微软雅黑"/>
          <w:b/>
          <w:bCs/>
          <w:spacing w:val="9"/>
          <w:sz w:val="31"/>
          <w:szCs w:val="31"/>
        </w:rPr>
        <w:t>项目</w:t>
      </w:r>
    </w:p>
    <w:p w14:paraId="34D4CAB8" w14:textId="77777777" w:rsidR="002243C1" w:rsidRDefault="00000000">
      <w:pPr>
        <w:pStyle w:val="a4"/>
        <w:spacing w:before="91" w:line="220" w:lineRule="auto"/>
        <w:ind w:left="2732" w:firstLineChars="300" w:firstLine="572"/>
        <w:jc w:val="left"/>
        <w:rPr>
          <w:rFonts w:ascii="Arial"/>
        </w:rPr>
      </w:pPr>
      <w:r>
        <w:rPr>
          <w:rFonts w:ascii="宋体" w:eastAsia="宋体" w:hAnsi="宋体" w:cs="宋体" w:hint="eastAsia"/>
          <w:b/>
          <w:bCs/>
          <w:spacing w:val="-10"/>
        </w:rPr>
        <w:t>---2025</w:t>
      </w:r>
      <w:r>
        <w:rPr>
          <w:rFonts w:ascii="宋体" w:eastAsia="宋体" w:hAnsi="宋体" w:cs="宋体" w:hint="eastAsia"/>
          <w:spacing w:val="-56"/>
        </w:rPr>
        <w:t xml:space="preserve"> </w:t>
      </w:r>
      <w:r>
        <w:rPr>
          <w:rFonts w:ascii="宋体" w:eastAsia="宋体" w:hAnsi="宋体" w:cs="宋体" w:hint="eastAsia"/>
          <w:b/>
          <w:bCs/>
          <w:spacing w:val="-10"/>
        </w:rPr>
        <w:t>年</w:t>
      </w:r>
      <w:r>
        <w:rPr>
          <w:rFonts w:ascii="宋体" w:eastAsia="宋体" w:hAnsi="宋体" w:cs="宋体" w:hint="eastAsia"/>
          <w:spacing w:val="-54"/>
        </w:rPr>
        <w:t xml:space="preserve">    </w:t>
      </w:r>
      <w:r>
        <w:rPr>
          <w:rFonts w:ascii="宋体" w:eastAsia="宋体" w:hAnsi="宋体" w:cs="宋体" w:hint="eastAsia"/>
          <w:spacing w:val="-51"/>
        </w:rPr>
        <w:t xml:space="preserve">                                                      </w:t>
      </w:r>
      <w:r>
        <w:rPr>
          <w:rFonts w:ascii="宋体" w:eastAsia="宋体" w:hAnsi="宋体" w:cs="宋体" w:hint="eastAsia"/>
          <w:b/>
          <w:bCs/>
          <w:spacing w:val="-10"/>
        </w:rPr>
        <w:t>月</w:t>
      </w:r>
      <w:r>
        <w:rPr>
          <w:rFonts w:ascii="宋体" w:eastAsia="宋体" w:hAnsi="宋体" w:cs="宋体" w:hint="eastAsia"/>
          <w:spacing w:val="-59"/>
        </w:rPr>
        <w:t xml:space="preserve">                          </w:t>
      </w:r>
      <w:r>
        <w:rPr>
          <w:rFonts w:ascii="宋体" w:eastAsia="宋体" w:hAnsi="宋体" w:cs="宋体" w:hint="eastAsia"/>
          <w:spacing w:val="-10"/>
        </w:rPr>
        <w:t xml:space="preserve">    </w:t>
      </w:r>
      <w:r>
        <w:rPr>
          <w:rFonts w:ascii="宋体" w:eastAsia="宋体" w:hAnsi="宋体" w:cs="宋体" w:hint="eastAsia"/>
          <w:b/>
          <w:bCs/>
          <w:spacing w:val="-10"/>
        </w:rPr>
        <w:t>日---</w:t>
      </w:r>
    </w:p>
    <w:p w14:paraId="593F9A93" w14:textId="77777777" w:rsidR="002243C1" w:rsidRDefault="002243C1">
      <w:pPr>
        <w:spacing w:line="257" w:lineRule="auto"/>
        <w:jc w:val="center"/>
        <w:rPr>
          <w:rFonts w:ascii="Arial"/>
        </w:rPr>
      </w:pPr>
    </w:p>
    <w:p w14:paraId="5D20DAC8" w14:textId="77777777" w:rsidR="002243C1" w:rsidRDefault="00000000">
      <w:pPr>
        <w:spacing w:before="309" w:line="224" w:lineRule="auto"/>
        <w:ind w:left="1591"/>
        <w:jc w:val="left"/>
        <w:outlineLvl w:val="0"/>
        <w:rPr>
          <w:rFonts w:ascii="黑体" w:eastAsia="黑体" w:hAnsi="黑体" w:cs="黑体" w:hint="eastAsia"/>
          <w:sz w:val="95"/>
          <w:szCs w:val="95"/>
        </w:rPr>
      </w:pPr>
      <w:r>
        <w:rPr>
          <w:rFonts w:ascii="黑体" w:eastAsia="黑体" w:hAnsi="黑体" w:cs="黑体"/>
          <w:b/>
          <w:bCs/>
          <w:spacing w:val="-45"/>
          <w:sz w:val="95"/>
          <w:szCs w:val="95"/>
        </w:rPr>
        <w:lastRenderedPageBreak/>
        <w:t>响</w:t>
      </w:r>
      <w:r>
        <w:rPr>
          <w:rFonts w:ascii="黑体" w:eastAsia="黑体" w:hAnsi="黑体" w:cs="黑体"/>
          <w:spacing w:val="55"/>
          <w:sz w:val="95"/>
          <w:szCs w:val="95"/>
        </w:rPr>
        <w:t xml:space="preserve"> </w:t>
      </w:r>
      <w:r>
        <w:rPr>
          <w:rFonts w:ascii="黑体" w:eastAsia="黑体" w:hAnsi="黑体" w:cs="黑体"/>
          <w:b/>
          <w:bCs/>
          <w:spacing w:val="-45"/>
          <w:sz w:val="95"/>
          <w:szCs w:val="95"/>
        </w:rPr>
        <w:t>应</w:t>
      </w:r>
      <w:r>
        <w:rPr>
          <w:rFonts w:ascii="黑体" w:eastAsia="黑体" w:hAnsi="黑体" w:cs="黑体"/>
          <w:spacing w:val="58"/>
          <w:sz w:val="95"/>
          <w:szCs w:val="95"/>
        </w:rPr>
        <w:t xml:space="preserve"> </w:t>
      </w:r>
      <w:r>
        <w:rPr>
          <w:rFonts w:ascii="黑体" w:eastAsia="黑体" w:hAnsi="黑体" w:cs="黑体"/>
          <w:b/>
          <w:bCs/>
          <w:spacing w:val="-45"/>
          <w:sz w:val="95"/>
          <w:szCs w:val="95"/>
        </w:rPr>
        <w:t>文</w:t>
      </w:r>
      <w:r>
        <w:rPr>
          <w:rFonts w:ascii="黑体" w:eastAsia="黑体" w:hAnsi="黑体" w:cs="黑体"/>
          <w:spacing w:val="40"/>
          <w:sz w:val="95"/>
          <w:szCs w:val="95"/>
        </w:rPr>
        <w:t xml:space="preserve"> </w:t>
      </w:r>
      <w:r>
        <w:rPr>
          <w:rFonts w:ascii="黑体" w:eastAsia="黑体" w:hAnsi="黑体" w:cs="黑体"/>
          <w:b/>
          <w:bCs/>
          <w:spacing w:val="-45"/>
          <w:sz w:val="95"/>
          <w:szCs w:val="95"/>
        </w:rPr>
        <w:t>件</w:t>
      </w:r>
    </w:p>
    <w:p w14:paraId="263FE887" w14:textId="77777777" w:rsidR="002243C1" w:rsidRDefault="002243C1">
      <w:pPr>
        <w:spacing w:line="254" w:lineRule="auto"/>
        <w:rPr>
          <w:rFonts w:ascii="Arial"/>
        </w:rPr>
      </w:pPr>
    </w:p>
    <w:p w14:paraId="6459E875" w14:textId="77777777" w:rsidR="002243C1" w:rsidRDefault="002243C1">
      <w:pPr>
        <w:spacing w:line="254" w:lineRule="auto"/>
        <w:rPr>
          <w:rFonts w:ascii="Arial"/>
        </w:rPr>
      </w:pPr>
    </w:p>
    <w:p w14:paraId="67EEFEA0" w14:textId="77777777" w:rsidR="002243C1" w:rsidRDefault="002243C1">
      <w:pPr>
        <w:spacing w:line="255" w:lineRule="auto"/>
        <w:rPr>
          <w:rFonts w:ascii="Arial"/>
        </w:rPr>
      </w:pPr>
    </w:p>
    <w:p w14:paraId="078F7DDF" w14:textId="77777777" w:rsidR="002243C1" w:rsidRDefault="002243C1">
      <w:pPr>
        <w:spacing w:line="255" w:lineRule="auto"/>
        <w:rPr>
          <w:rFonts w:ascii="Arial"/>
        </w:rPr>
      </w:pPr>
    </w:p>
    <w:p w14:paraId="76EA6B92" w14:textId="77777777" w:rsidR="002243C1" w:rsidRDefault="002243C1">
      <w:pPr>
        <w:spacing w:line="255" w:lineRule="auto"/>
        <w:rPr>
          <w:rFonts w:ascii="Arial"/>
        </w:rPr>
      </w:pPr>
    </w:p>
    <w:p w14:paraId="23B65DAA" w14:textId="77777777" w:rsidR="002243C1" w:rsidRDefault="002243C1">
      <w:pPr>
        <w:spacing w:line="255" w:lineRule="auto"/>
        <w:rPr>
          <w:rFonts w:ascii="Arial"/>
        </w:rPr>
      </w:pPr>
    </w:p>
    <w:p w14:paraId="14AADA7D" w14:textId="77777777" w:rsidR="002243C1" w:rsidRDefault="002243C1">
      <w:pPr>
        <w:spacing w:line="255" w:lineRule="auto"/>
        <w:rPr>
          <w:rFonts w:ascii="Arial"/>
        </w:rPr>
      </w:pPr>
    </w:p>
    <w:p w14:paraId="116D1E8D" w14:textId="77777777" w:rsidR="002243C1" w:rsidRDefault="00000000">
      <w:pPr>
        <w:pStyle w:val="a4"/>
        <w:spacing w:before="91" w:line="560" w:lineRule="exact"/>
        <w:ind w:right="47"/>
        <w:outlineLvl w:val="1"/>
      </w:pPr>
      <w:r>
        <w:rPr>
          <w:b/>
          <w:bCs/>
          <w:spacing w:val="-3"/>
        </w:rPr>
        <w:t>采购项目名称：</w:t>
      </w:r>
      <w:r>
        <w:rPr>
          <w:b/>
          <w:bCs/>
          <w:spacing w:val="-3"/>
          <w:u w:val="single"/>
        </w:rPr>
        <w:t>桂林医科大学</w:t>
      </w:r>
      <w:r>
        <w:rPr>
          <w:rFonts w:hint="eastAsia"/>
          <w:b/>
          <w:bCs/>
          <w:spacing w:val="-3"/>
          <w:u w:val="single"/>
        </w:rPr>
        <w:t xml:space="preserve">                      </w:t>
      </w:r>
      <w:r>
        <w:rPr>
          <w:b/>
          <w:bCs/>
          <w:spacing w:val="-3"/>
          <w:u w:val="single"/>
        </w:rPr>
        <w:t>采购项目</w:t>
      </w:r>
    </w:p>
    <w:p w14:paraId="184CB13A" w14:textId="77777777" w:rsidR="002243C1" w:rsidRDefault="00000000">
      <w:pPr>
        <w:pStyle w:val="a4"/>
        <w:spacing w:before="212" w:line="560" w:lineRule="exact"/>
      </w:pPr>
      <w:r>
        <w:rPr>
          <w:b/>
          <w:bCs/>
          <w:spacing w:val="-3"/>
        </w:rPr>
        <w:t>编号：</w:t>
      </w:r>
      <w:r>
        <w:rPr>
          <w:rFonts w:hint="eastAsia"/>
          <w:b/>
          <w:bCs/>
          <w:spacing w:val="-3"/>
          <w:u w:val="single"/>
        </w:rPr>
        <w:t xml:space="preserve">                                                        </w:t>
      </w:r>
    </w:p>
    <w:p w14:paraId="6A4A625F" w14:textId="77777777" w:rsidR="002243C1" w:rsidRDefault="00000000">
      <w:pPr>
        <w:pStyle w:val="a4"/>
        <w:spacing w:before="302" w:line="560" w:lineRule="exact"/>
      </w:pPr>
      <w:r>
        <w:rPr>
          <w:b/>
          <w:bCs/>
          <w:color w:val="2B2B2B"/>
          <w:spacing w:val="-6"/>
        </w:rPr>
        <w:t>供应商名称：</w:t>
      </w:r>
      <w:r>
        <w:rPr>
          <w:rFonts w:hint="eastAsia"/>
          <w:b/>
          <w:bCs/>
          <w:color w:val="2B2B2B"/>
          <w:spacing w:val="-6"/>
          <w:u w:val="single"/>
        </w:rPr>
        <w:t xml:space="preserve">                                                     </w:t>
      </w:r>
    </w:p>
    <w:p w14:paraId="2C3D194B" w14:textId="77777777" w:rsidR="002243C1" w:rsidRDefault="00000000">
      <w:pPr>
        <w:pStyle w:val="a4"/>
        <w:spacing w:before="209" w:line="560" w:lineRule="exact"/>
        <w:ind w:right="113"/>
      </w:pPr>
      <w:r>
        <w:rPr>
          <w:b/>
          <w:bCs/>
          <w:color w:val="2B2B2B"/>
          <w:spacing w:val="-5"/>
        </w:rPr>
        <w:t>供应商地址：</w:t>
      </w:r>
      <w:r>
        <w:rPr>
          <w:rFonts w:hint="eastAsia"/>
          <w:b/>
          <w:bCs/>
          <w:color w:val="333333"/>
          <w:spacing w:val="-5"/>
          <w:u w:val="single"/>
        </w:rPr>
        <w:t xml:space="preserve">                                                  </w:t>
      </w:r>
      <w:r>
        <w:rPr>
          <w:color w:val="333333"/>
          <w:u w:val="single"/>
        </w:rPr>
        <w:t xml:space="preserve"> </w:t>
      </w:r>
    </w:p>
    <w:p w14:paraId="73875918" w14:textId="77777777" w:rsidR="002243C1" w:rsidRDefault="00000000">
      <w:pPr>
        <w:pStyle w:val="a4"/>
        <w:spacing w:before="43" w:line="560" w:lineRule="exact"/>
      </w:pPr>
      <w:r>
        <w:rPr>
          <w:b/>
          <w:bCs/>
          <w:color w:val="333333"/>
          <w:spacing w:val="-4"/>
        </w:rPr>
        <w:t>供应商联系人：</w:t>
      </w:r>
      <w:r>
        <w:rPr>
          <w:rFonts w:hint="eastAsia"/>
          <w:b/>
          <w:bCs/>
          <w:color w:val="2B2B2B"/>
          <w:spacing w:val="-4"/>
          <w:u w:val="single"/>
        </w:rPr>
        <w:t xml:space="preserve">                      </w:t>
      </w:r>
    </w:p>
    <w:p w14:paraId="551A89D0" w14:textId="77777777" w:rsidR="002243C1" w:rsidRDefault="00000000">
      <w:pPr>
        <w:pStyle w:val="a4"/>
        <w:spacing w:before="210" w:line="560" w:lineRule="exact"/>
      </w:pPr>
      <w:r>
        <w:rPr>
          <w:b/>
          <w:bCs/>
          <w:color w:val="333333"/>
          <w:spacing w:val="-2"/>
        </w:rPr>
        <w:t>联系电话：</w:t>
      </w:r>
      <w:r>
        <w:rPr>
          <w:rFonts w:hint="eastAsia"/>
          <w:b/>
          <w:bCs/>
          <w:spacing w:val="-2"/>
          <w:u w:val="single"/>
        </w:rPr>
        <w:t xml:space="preserve">                </w:t>
      </w:r>
      <w:r>
        <w:rPr>
          <w:spacing w:val="-2"/>
        </w:rPr>
        <w:t xml:space="preserve">     </w:t>
      </w:r>
      <w:r>
        <w:rPr>
          <w:b/>
          <w:bCs/>
          <w:spacing w:val="-2"/>
        </w:rPr>
        <w:t>座机号：</w:t>
      </w:r>
      <w:r>
        <w:rPr>
          <w:rFonts w:hint="eastAsia"/>
          <w:b/>
          <w:bCs/>
          <w:spacing w:val="-2"/>
          <w:u w:val="single"/>
        </w:rPr>
        <w:t xml:space="preserve">                           </w:t>
      </w:r>
    </w:p>
    <w:p w14:paraId="375A385F" w14:textId="77777777" w:rsidR="002243C1" w:rsidRDefault="002243C1">
      <w:pPr>
        <w:spacing w:line="250" w:lineRule="auto"/>
        <w:rPr>
          <w:rFonts w:ascii="Arial"/>
        </w:rPr>
      </w:pPr>
    </w:p>
    <w:p w14:paraId="5E1DE963" w14:textId="77777777" w:rsidR="002243C1" w:rsidRDefault="002243C1">
      <w:pPr>
        <w:spacing w:line="250" w:lineRule="auto"/>
        <w:rPr>
          <w:rFonts w:ascii="Arial"/>
        </w:rPr>
      </w:pPr>
    </w:p>
    <w:p w14:paraId="5B628F75" w14:textId="77777777" w:rsidR="002243C1" w:rsidRDefault="002243C1">
      <w:pPr>
        <w:spacing w:line="250" w:lineRule="auto"/>
        <w:rPr>
          <w:rFonts w:ascii="Arial"/>
        </w:rPr>
      </w:pPr>
    </w:p>
    <w:p w14:paraId="2ADAE25C" w14:textId="77777777" w:rsidR="002243C1" w:rsidRDefault="002243C1">
      <w:pPr>
        <w:spacing w:line="250" w:lineRule="auto"/>
        <w:rPr>
          <w:rFonts w:ascii="Arial"/>
        </w:rPr>
      </w:pPr>
    </w:p>
    <w:p w14:paraId="26151509" w14:textId="77777777" w:rsidR="002243C1" w:rsidRDefault="002243C1">
      <w:pPr>
        <w:spacing w:line="250" w:lineRule="auto"/>
        <w:rPr>
          <w:rFonts w:ascii="Arial"/>
        </w:rPr>
      </w:pPr>
    </w:p>
    <w:p w14:paraId="098977CD" w14:textId="77777777" w:rsidR="002243C1" w:rsidRDefault="002243C1">
      <w:pPr>
        <w:spacing w:line="240" w:lineRule="atLeast"/>
        <w:jc w:val="left"/>
        <w:rPr>
          <w:rFonts w:ascii="宋体" w:eastAsia="宋体" w:hAnsi="宋体" w:cs="宋体" w:hint="eastAsia"/>
          <w:b/>
          <w:bCs/>
          <w:color w:val="000000"/>
          <w:sz w:val="28"/>
          <w:szCs w:val="28"/>
        </w:rPr>
      </w:pPr>
    </w:p>
    <w:p w14:paraId="65A45B6F" w14:textId="77777777" w:rsidR="002243C1" w:rsidRDefault="00000000">
      <w:pPr>
        <w:jc w:val="center"/>
        <w:rPr>
          <w:rFonts w:ascii="宋体" w:eastAsia="宋体" w:hAnsi="宋体" w:cs="宋体" w:hint="eastAsia"/>
          <w:bCs/>
          <w:color w:val="000000"/>
          <w:sz w:val="32"/>
          <w:szCs w:val="32"/>
        </w:rPr>
      </w:pPr>
      <w:r>
        <w:rPr>
          <w:rFonts w:ascii="宋体" w:eastAsia="宋体" w:hAnsi="宋体" w:cs="宋体" w:hint="eastAsia"/>
          <w:bCs/>
          <w:color w:val="000000"/>
          <w:sz w:val="32"/>
          <w:szCs w:val="32"/>
        </w:rPr>
        <w:t>竞 标 声 明</w:t>
      </w:r>
    </w:p>
    <w:p w14:paraId="069A4DCC" w14:textId="77777777" w:rsidR="002243C1" w:rsidRDefault="00000000">
      <w:pPr>
        <w:spacing w:line="480" w:lineRule="exact"/>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致：</w:t>
      </w:r>
      <w:r>
        <w:rPr>
          <w:rFonts w:ascii="宋体" w:eastAsia="宋体" w:hAnsi="宋体" w:cs="宋体" w:hint="eastAsia"/>
          <w:color w:val="000000"/>
          <w:sz w:val="24"/>
          <w:szCs w:val="24"/>
          <w:u w:val="single"/>
        </w:rPr>
        <w:t xml:space="preserve"> 桂林医科大学 </w:t>
      </w:r>
      <w:r>
        <w:rPr>
          <w:rFonts w:ascii="宋体" w:eastAsia="宋体" w:hAnsi="宋体" w:cs="宋体" w:hint="eastAsia"/>
          <w:color w:val="000000"/>
          <w:sz w:val="24"/>
          <w:szCs w:val="24"/>
        </w:rPr>
        <w:t>：</w:t>
      </w:r>
    </w:p>
    <w:p w14:paraId="73A59EB6" w14:textId="77777777" w:rsidR="002243C1" w:rsidRDefault="00000000">
      <w:pPr>
        <w:spacing w:line="480" w:lineRule="exact"/>
        <w:ind w:firstLineChars="200" w:firstLine="48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我方</w:t>
      </w:r>
      <w:r>
        <w:rPr>
          <w:rFonts w:ascii="宋体" w:eastAsia="宋体" w:hAnsi="宋体" w:cs="宋体" w:hint="eastAsia"/>
          <w:color w:val="000000"/>
          <w:sz w:val="24"/>
          <w:szCs w:val="24"/>
          <w:u w:val="single"/>
        </w:rPr>
        <w:t>（供应商名称）</w:t>
      </w:r>
      <w:r>
        <w:rPr>
          <w:rFonts w:ascii="宋体" w:eastAsia="宋体" w:hAnsi="宋体" w:cs="宋体" w:hint="eastAsia"/>
          <w:color w:val="000000"/>
          <w:sz w:val="24"/>
          <w:szCs w:val="24"/>
        </w:rPr>
        <w:t>系中华人民共和国合法供应商，经营地址</w:t>
      </w:r>
      <w:r>
        <w:rPr>
          <w:rFonts w:ascii="宋体" w:eastAsia="宋体" w:hAnsi="宋体" w:cs="宋体" w:hint="eastAsia"/>
          <w:color w:val="000000"/>
          <w:sz w:val="24"/>
          <w:szCs w:val="24"/>
          <w:u w:val="single"/>
        </w:rPr>
        <w:t xml:space="preserve">                </w:t>
      </w:r>
      <w:r>
        <w:rPr>
          <w:rFonts w:ascii="宋体" w:eastAsia="宋体" w:hAnsi="宋体" w:cs="宋体" w:hint="eastAsia"/>
          <w:color w:val="000000"/>
          <w:sz w:val="24"/>
          <w:szCs w:val="24"/>
        </w:rPr>
        <w:t>。</w:t>
      </w:r>
    </w:p>
    <w:p w14:paraId="2D76AA99" w14:textId="77777777" w:rsidR="002243C1" w:rsidRDefault="00000000">
      <w:pPr>
        <w:spacing w:line="480" w:lineRule="exact"/>
        <w:ind w:firstLineChars="200" w:firstLine="48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我方愿意参加贵方组织的</w:t>
      </w:r>
      <w:r>
        <w:rPr>
          <w:rFonts w:ascii="宋体" w:eastAsia="宋体" w:hAnsi="宋体" w:cs="宋体" w:hint="eastAsia"/>
          <w:color w:val="000000"/>
          <w:sz w:val="24"/>
          <w:szCs w:val="24"/>
          <w:u w:val="single"/>
        </w:rPr>
        <w:t xml:space="preserve">               采购项目</w:t>
      </w:r>
      <w:r>
        <w:rPr>
          <w:rFonts w:ascii="宋体" w:eastAsia="宋体" w:hAnsi="宋体" w:cs="宋体" w:hint="eastAsia"/>
          <w:color w:val="000000"/>
          <w:sz w:val="24"/>
          <w:szCs w:val="24"/>
        </w:rPr>
        <w:t>的竞标，为便于贵方公正、择优地确定成交供应商及其竞标产品和服务，我方就本次竞标有关事项郑重声明如下：</w:t>
      </w:r>
    </w:p>
    <w:p w14:paraId="1C5208A0" w14:textId="77777777" w:rsidR="002243C1" w:rsidRDefault="00000000">
      <w:pPr>
        <w:numPr>
          <w:ilvl w:val="0"/>
          <w:numId w:val="2"/>
        </w:numPr>
        <w:spacing w:line="480" w:lineRule="exact"/>
        <w:ind w:firstLineChars="200" w:firstLine="48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我方向贵方提交的所有响应文件、资料都是准确的和真实的。</w:t>
      </w:r>
    </w:p>
    <w:p w14:paraId="61770FBB" w14:textId="77777777" w:rsidR="002243C1" w:rsidRDefault="00000000">
      <w:pPr>
        <w:numPr>
          <w:ilvl w:val="0"/>
          <w:numId w:val="2"/>
        </w:numPr>
        <w:spacing w:line="480" w:lineRule="exact"/>
        <w:ind w:firstLineChars="200" w:firstLine="48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在此，我方宣布同意如下：</w:t>
      </w:r>
    </w:p>
    <w:p w14:paraId="3B31C4F8" w14:textId="77777777" w:rsidR="002243C1" w:rsidRDefault="00000000">
      <w:pPr>
        <w:numPr>
          <w:ilvl w:val="0"/>
          <w:numId w:val="3"/>
        </w:numPr>
        <w:spacing w:line="480" w:lineRule="exact"/>
        <w:ind w:leftChars="200" w:left="420"/>
        <w:contextualSpacing/>
        <w:rPr>
          <w:rFonts w:ascii="宋体" w:eastAsia="宋体" w:hAnsi="宋体" w:cs="宋体" w:hint="eastAsia"/>
          <w:sz w:val="24"/>
          <w:szCs w:val="24"/>
        </w:rPr>
      </w:pPr>
      <w:r>
        <w:rPr>
          <w:rFonts w:ascii="宋体" w:eastAsia="宋体" w:hAnsi="宋体" w:cs="宋体" w:hint="eastAsia"/>
          <w:sz w:val="24"/>
          <w:szCs w:val="24"/>
        </w:rPr>
        <w:lastRenderedPageBreak/>
        <w:t>竞价文件是合同的组成部分，将按竞价文件的约定履行合同责任和义务；</w:t>
      </w:r>
    </w:p>
    <w:p w14:paraId="0F46A60C" w14:textId="77777777" w:rsidR="002243C1" w:rsidRDefault="00000000">
      <w:pPr>
        <w:numPr>
          <w:ilvl w:val="0"/>
          <w:numId w:val="3"/>
        </w:numPr>
        <w:spacing w:line="480" w:lineRule="exact"/>
        <w:ind w:leftChars="200" w:left="42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已详细审查全部</w:t>
      </w:r>
      <w:r>
        <w:rPr>
          <w:rFonts w:ascii="宋体" w:eastAsia="宋体" w:hAnsi="宋体" w:cs="宋体" w:hint="eastAsia"/>
          <w:sz w:val="24"/>
          <w:szCs w:val="24"/>
        </w:rPr>
        <w:t>竞价</w:t>
      </w:r>
      <w:r>
        <w:rPr>
          <w:rFonts w:ascii="宋体" w:eastAsia="宋体" w:hAnsi="宋体" w:cs="宋体" w:hint="eastAsia"/>
          <w:color w:val="000000"/>
          <w:sz w:val="24"/>
          <w:szCs w:val="24"/>
        </w:rPr>
        <w:t>文件，包括补遗文件（如有），我们完全理解并同意放弃对这方面有不明及误解的权力；</w:t>
      </w:r>
    </w:p>
    <w:p w14:paraId="094F69C3" w14:textId="77777777" w:rsidR="002243C1" w:rsidRDefault="00000000">
      <w:pPr>
        <w:numPr>
          <w:ilvl w:val="0"/>
          <w:numId w:val="3"/>
        </w:numPr>
        <w:spacing w:line="480" w:lineRule="exact"/>
        <w:ind w:leftChars="200" w:left="42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同意提供按照贵方可能要求的与竞标有关的一切数据或者资料；</w:t>
      </w:r>
    </w:p>
    <w:p w14:paraId="691175EB" w14:textId="77777777" w:rsidR="002243C1" w:rsidRDefault="00000000">
      <w:pPr>
        <w:numPr>
          <w:ilvl w:val="0"/>
          <w:numId w:val="3"/>
        </w:numPr>
        <w:spacing w:line="480" w:lineRule="exact"/>
        <w:ind w:leftChars="200" w:left="42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响应</w:t>
      </w:r>
      <w:r>
        <w:rPr>
          <w:rFonts w:ascii="宋体" w:eastAsia="宋体" w:hAnsi="宋体" w:cs="宋体" w:hint="eastAsia"/>
          <w:sz w:val="24"/>
          <w:szCs w:val="24"/>
        </w:rPr>
        <w:t>竞价</w:t>
      </w:r>
      <w:r>
        <w:rPr>
          <w:rFonts w:ascii="宋体" w:eastAsia="宋体" w:hAnsi="宋体" w:cs="宋体" w:hint="eastAsia"/>
          <w:color w:val="000000"/>
          <w:sz w:val="24"/>
          <w:szCs w:val="24"/>
        </w:rPr>
        <w:t>文件规定的竞标有效期。</w:t>
      </w:r>
    </w:p>
    <w:p w14:paraId="638DE802" w14:textId="77777777" w:rsidR="002243C1" w:rsidRDefault="00000000">
      <w:pPr>
        <w:numPr>
          <w:ilvl w:val="0"/>
          <w:numId w:val="2"/>
        </w:numPr>
        <w:spacing w:line="480" w:lineRule="exact"/>
        <w:ind w:firstLineChars="200" w:firstLine="480"/>
        <w:contextualSpacing/>
        <w:rPr>
          <w:rFonts w:ascii="宋体" w:eastAsia="宋体" w:hAnsi="宋体" w:cs="宋体" w:hint="eastAsia"/>
          <w:color w:val="000000"/>
          <w:kern w:val="0"/>
          <w:sz w:val="24"/>
          <w:szCs w:val="24"/>
          <w:u w:val="single"/>
        </w:rPr>
      </w:pPr>
      <w:r>
        <w:rPr>
          <w:rFonts w:ascii="宋体" w:eastAsia="宋体" w:hAnsi="宋体" w:cs="宋体" w:hint="eastAsia"/>
          <w:color w:val="000000"/>
          <w:sz w:val="24"/>
          <w:szCs w:val="24"/>
        </w:rPr>
        <w:t>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38D97DB" w14:textId="77777777" w:rsidR="002243C1" w:rsidRDefault="00000000">
      <w:pPr>
        <w:numPr>
          <w:ilvl w:val="0"/>
          <w:numId w:val="2"/>
        </w:numPr>
        <w:spacing w:line="480" w:lineRule="exact"/>
        <w:ind w:firstLineChars="200" w:firstLine="480"/>
        <w:contextualSpacing/>
        <w:rPr>
          <w:rFonts w:ascii="宋体" w:eastAsia="宋体" w:hAnsi="宋体" w:cs="宋体" w:hint="eastAsia"/>
          <w:color w:val="000000"/>
          <w:kern w:val="0"/>
          <w:sz w:val="24"/>
          <w:szCs w:val="24"/>
          <w:u w:val="single"/>
        </w:rPr>
      </w:pPr>
      <w:r>
        <w:rPr>
          <w:rFonts w:ascii="宋体" w:eastAsia="宋体" w:hAnsi="宋体" w:cs="宋体" w:hint="eastAsia"/>
          <w:color w:val="000000"/>
          <w:kern w:val="0"/>
          <w:sz w:val="24"/>
          <w:szCs w:val="24"/>
        </w:rPr>
        <w:t>与本</w:t>
      </w:r>
      <w:r>
        <w:rPr>
          <w:rFonts w:ascii="宋体" w:eastAsia="宋体" w:hAnsi="宋体" w:cs="宋体" w:hint="eastAsia"/>
          <w:sz w:val="24"/>
          <w:szCs w:val="24"/>
        </w:rPr>
        <w:t>竞价</w:t>
      </w:r>
      <w:r>
        <w:rPr>
          <w:rFonts w:ascii="宋体" w:eastAsia="宋体" w:hAnsi="宋体" w:cs="宋体" w:hint="eastAsia"/>
          <w:color w:val="000000"/>
          <w:kern w:val="0"/>
          <w:sz w:val="24"/>
          <w:szCs w:val="24"/>
        </w:rPr>
        <w:t>有关的一切正式往来信函请寄：</w:t>
      </w:r>
      <w:r>
        <w:rPr>
          <w:rFonts w:ascii="宋体" w:eastAsia="宋体" w:hAnsi="宋体" w:cs="宋体" w:hint="eastAsia"/>
          <w:color w:val="000000"/>
          <w:kern w:val="0"/>
          <w:sz w:val="24"/>
          <w:szCs w:val="24"/>
          <w:u w:val="single"/>
        </w:rPr>
        <w:t xml:space="preserve">                                </w:t>
      </w:r>
    </w:p>
    <w:p w14:paraId="0361ECB8" w14:textId="77777777" w:rsidR="002243C1" w:rsidRDefault="00000000">
      <w:pPr>
        <w:spacing w:line="480" w:lineRule="exact"/>
        <w:ind w:firstLineChars="200" w:firstLine="480"/>
        <w:contextualSpacing/>
        <w:rPr>
          <w:rFonts w:ascii="宋体" w:eastAsia="宋体" w:hAnsi="宋体" w:cs="宋体" w:hint="eastAsia"/>
          <w:color w:val="000000"/>
          <w:kern w:val="0"/>
          <w:sz w:val="24"/>
          <w:szCs w:val="24"/>
        </w:rPr>
      </w:pPr>
      <w:r>
        <w:rPr>
          <w:rFonts w:ascii="宋体" w:eastAsia="宋体" w:hAnsi="宋体" w:cs="宋体" w:hint="eastAsia"/>
          <w:color w:val="000000"/>
          <w:kern w:val="0"/>
          <w:sz w:val="24"/>
          <w:szCs w:val="24"/>
        </w:rPr>
        <w:t>电话/传真：</w:t>
      </w:r>
      <w:r>
        <w:rPr>
          <w:rFonts w:ascii="宋体" w:eastAsia="宋体" w:hAnsi="宋体" w:cs="宋体" w:hint="eastAsia"/>
          <w:color w:val="000000"/>
          <w:kern w:val="0"/>
          <w:sz w:val="24"/>
          <w:szCs w:val="24"/>
          <w:u w:val="single"/>
        </w:rPr>
        <w:t xml:space="preserve">                        </w:t>
      </w:r>
      <w:r>
        <w:rPr>
          <w:rFonts w:ascii="宋体" w:eastAsia="宋体" w:hAnsi="宋体" w:cs="宋体" w:hint="eastAsia"/>
          <w:color w:val="000000"/>
          <w:kern w:val="0"/>
          <w:sz w:val="24"/>
          <w:szCs w:val="24"/>
        </w:rPr>
        <w:t xml:space="preserve">  电子函件：</w:t>
      </w:r>
      <w:r>
        <w:rPr>
          <w:rFonts w:ascii="宋体" w:eastAsia="宋体" w:hAnsi="宋体" w:cs="宋体" w:hint="eastAsia"/>
          <w:color w:val="000000"/>
          <w:kern w:val="0"/>
          <w:sz w:val="24"/>
          <w:szCs w:val="24"/>
          <w:u w:val="single"/>
        </w:rPr>
        <w:t xml:space="preserve">                         </w:t>
      </w:r>
      <w:r>
        <w:rPr>
          <w:rFonts w:ascii="宋体" w:eastAsia="宋体" w:hAnsi="宋体" w:cs="宋体" w:hint="eastAsia"/>
          <w:color w:val="000000"/>
          <w:kern w:val="0"/>
          <w:sz w:val="24"/>
          <w:szCs w:val="24"/>
        </w:rPr>
        <w:t xml:space="preserve">    </w:t>
      </w:r>
    </w:p>
    <w:p w14:paraId="718656F6" w14:textId="77777777" w:rsidR="002243C1" w:rsidRDefault="00000000">
      <w:pPr>
        <w:tabs>
          <w:tab w:val="left" w:pos="939"/>
        </w:tabs>
        <w:spacing w:line="480" w:lineRule="exact"/>
        <w:ind w:firstLineChars="200" w:firstLine="48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开户银行：</w:t>
      </w:r>
      <w:r>
        <w:rPr>
          <w:rFonts w:ascii="宋体" w:eastAsia="宋体" w:hAnsi="宋体" w:cs="宋体" w:hint="eastAsia"/>
          <w:color w:val="000000"/>
          <w:sz w:val="24"/>
          <w:szCs w:val="24"/>
          <w:u w:val="single"/>
        </w:rPr>
        <w:t xml:space="preserve">                          </w:t>
      </w:r>
      <w:r>
        <w:rPr>
          <w:rFonts w:ascii="宋体" w:eastAsia="宋体" w:hAnsi="宋体" w:cs="宋体" w:hint="eastAsia"/>
          <w:color w:val="000000"/>
          <w:sz w:val="24"/>
          <w:szCs w:val="24"/>
        </w:rPr>
        <w:t>账号/行号：</w:t>
      </w:r>
      <w:r>
        <w:rPr>
          <w:rFonts w:ascii="宋体" w:eastAsia="宋体" w:hAnsi="宋体" w:cs="宋体" w:hint="eastAsia"/>
          <w:color w:val="000000"/>
          <w:sz w:val="24"/>
          <w:szCs w:val="24"/>
          <w:u w:val="single"/>
        </w:rPr>
        <w:t xml:space="preserve">                        </w:t>
      </w:r>
    </w:p>
    <w:p w14:paraId="3BCB80EA" w14:textId="77777777" w:rsidR="002243C1" w:rsidRDefault="00000000">
      <w:pPr>
        <w:numPr>
          <w:ilvl w:val="0"/>
          <w:numId w:val="2"/>
        </w:numPr>
        <w:tabs>
          <w:tab w:val="left" w:pos="939"/>
        </w:tabs>
        <w:spacing w:line="480" w:lineRule="exact"/>
        <w:ind w:firstLineChars="200" w:firstLine="48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以上事项如有虚假或者隐瞒，我方愿意承担一切后果，并不再寻求任何旨在减轻或者免除法律责任的辩解。</w:t>
      </w:r>
    </w:p>
    <w:p w14:paraId="171929E1" w14:textId="77777777" w:rsidR="002243C1" w:rsidRDefault="00000000">
      <w:pPr>
        <w:tabs>
          <w:tab w:val="left" w:pos="939"/>
        </w:tabs>
        <w:spacing w:line="480" w:lineRule="exact"/>
        <w:ind w:leftChars="67" w:left="141" w:firstLineChars="200" w:firstLine="480"/>
        <w:contextualSpacing/>
        <w:rPr>
          <w:rFonts w:ascii="宋体" w:eastAsia="宋体" w:hAnsi="宋体" w:cs="宋体" w:hint="eastAsia"/>
          <w:color w:val="000000"/>
          <w:sz w:val="24"/>
          <w:szCs w:val="24"/>
        </w:rPr>
      </w:pPr>
      <w:r>
        <w:rPr>
          <w:rFonts w:ascii="宋体" w:eastAsia="宋体" w:hAnsi="宋体" w:cs="宋体" w:hint="eastAsia"/>
          <w:color w:val="000000"/>
          <w:sz w:val="24"/>
          <w:szCs w:val="24"/>
        </w:rPr>
        <w:t>特此承诺。</w:t>
      </w:r>
    </w:p>
    <w:p w14:paraId="151769D2" w14:textId="77777777" w:rsidR="002243C1" w:rsidRDefault="002243C1">
      <w:pPr>
        <w:spacing w:line="480" w:lineRule="exact"/>
        <w:contextualSpacing/>
        <w:jc w:val="left"/>
        <w:rPr>
          <w:rFonts w:ascii="宋体" w:eastAsia="宋体" w:hAnsi="宋体" w:cs="宋体" w:hint="eastAsia"/>
          <w:color w:val="000000"/>
          <w:sz w:val="24"/>
          <w:szCs w:val="24"/>
        </w:rPr>
      </w:pPr>
    </w:p>
    <w:p w14:paraId="5639005D" w14:textId="77777777" w:rsidR="002243C1" w:rsidRDefault="00000000">
      <w:pPr>
        <w:spacing w:line="480" w:lineRule="exact"/>
        <w:ind w:firstLineChars="200" w:firstLine="480"/>
        <w:contextualSpacing/>
        <w:rPr>
          <w:rFonts w:ascii="宋体" w:eastAsia="宋体" w:hAnsi="宋体" w:cs="宋体" w:hint="eastAsia"/>
          <w:color w:val="000000"/>
          <w:sz w:val="24"/>
          <w:szCs w:val="24"/>
          <w:u w:val="single"/>
        </w:rPr>
      </w:pPr>
      <w:r>
        <w:rPr>
          <w:rFonts w:ascii="宋体" w:eastAsia="宋体" w:hAnsi="宋体" w:cs="宋体" w:hint="eastAsia"/>
          <w:color w:val="000000"/>
          <w:sz w:val="24"/>
          <w:szCs w:val="24"/>
        </w:rPr>
        <w:t>法定代表人或委托代理人（被授权人）（签字）：</w:t>
      </w:r>
      <w:r>
        <w:rPr>
          <w:rFonts w:ascii="宋体" w:eastAsia="宋体" w:hAnsi="宋体" w:cs="宋体" w:hint="eastAsia"/>
          <w:color w:val="000000"/>
          <w:sz w:val="24"/>
          <w:szCs w:val="24"/>
          <w:u w:val="single"/>
        </w:rPr>
        <w:t xml:space="preserve">           </w:t>
      </w:r>
    </w:p>
    <w:p w14:paraId="45773F41" w14:textId="77777777" w:rsidR="002243C1" w:rsidRDefault="00000000">
      <w:pPr>
        <w:spacing w:line="480" w:lineRule="exact"/>
        <w:ind w:firstLineChars="200" w:firstLine="480"/>
        <w:contextualSpacing/>
        <w:rPr>
          <w:rFonts w:ascii="宋体" w:eastAsia="宋体" w:hAnsi="宋体" w:cs="宋体" w:hint="eastAsia"/>
          <w:color w:val="000000"/>
          <w:sz w:val="24"/>
          <w:szCs w:val="24"/>
          <w:u w:val="single"/>
        </w:rPr>
      </w:pPr>
      <w:r>
        <w:rPr>
          <w:rFonts w:ascii="宋体" w:eastAsia="宋体" w:hAnsi="宋体" w:cs="宋体" w:hint="eastAsia"/>
          <w:color w:val="000000"/>
          <w:sz w:val="24"/>
          <w:szCs w:val="24"/>
        </w:rPr>
        <w:t>供应商名称（盖公章）：</w:t>
      </w:r>
      <w:r>
        <w:rPr>
          <w:rFonts w:ascii="宋体" w:eastAsia="宋体" w:hAnsi="宋体" w:cs="宋体" w:hint="eastAsia"/>
          <w:color w:val="000000"/>
          <w:sz w:val="24"/>
          <w:szCs w:val="24"/>
          <w:u w:val="single"/>
        </w:rPr>
        <w:t xml:space="preserve">                                 </w:t>
      </w:r>
    </w:p>
    <w:p w14:paraId="71C65201" w14:textId="77777777" w:rsidR="002243C1" w:rsidRDefault="00000000">
      <w:pPr>
        <w:tabs>
          <w:tab w:val="left" w:pos="3479"/>
        </w:tabs>
        <w:spacing w:line="480" w:lineRule="exact"/>
        <w:jc w:val="left"/>
        <w:rPr>
          <w:rFonts w:ascii="宋体" w:eastAsia="宋体" w:hAnsi="宋体" w:cs="宋体" w:hint="eastAsia"/>
          <w:color w:val="000000"/>
          <w:sz w:val="24"/>
          <w:szCs w:val="24"/>
        </w:rPr>
      </w:pPr>
      <w:r>
        <w:rPr>
          <w:rFonts w:ascii="宋体" w:eastAsia="宋体" w:hAnsi="宋体" w:cs="宋体" w:hint="eastAsia"/>
          <w:color w:val="000000"/>
          <w:sz w:val="24"/>
          <w:szCs w:val="24"/>
        </w:rPr>
        <w:t xml:space="preserve">                                                         年    月    日</w:t>
      </w:r>
    </w:p>
    <w:p w14:paraId="345BE45A" w14:textId="77777777" w:rsidR="002243C1" w:rsidRDefault="002243C1">
      <w:pPr>
        <w:tabs>
          <w:tab w:val="left" w:pos="3479"/>
        </w:tabs>
        <w:spacing w:line="480" w:lineRule="exact"/>
        <w:jc w:val="left"/>
        <w:rPr>
          <w:rFonts w:ascii="宋体" w:eastAsia="宋体" w:hAnsi="宋体" w:cs="宋体" w:hint="eastAsia"/>
          <w:color w:val="000000"/>
          <w:sz w:val="24"/>
          <w:szCs w:val="24"/>
        </w:rPr>
      </w:pPr>
    </w:p>
    <w:p w14:paraId="2591F80C" w14:textId="77777777" w:rsidR="002243C1" w:rsidRDefault="00000000">
      <w:pPr>
        <w:tabs>
          <w:tab w:val="left" w:pos="3479"/>
        </w:tabs>
        <w:spacing w:line="520" w:lineRule="exact"/>
        <w:jc w:val="center"/>
        <w:rPr>
          <w:rFonts w:ascii="微软雅黑" w:eastAsia="微软雅黑" w:hAnsi="微软雅黑" w:cs="方正小标宋简体" w:hint="eastAsia"/>
          <w:bCs/>
          <w:color w:val="000000"/>
          <w:sz w:val="32"/>
          <w:szCs w:val="32"/>
        </w:rPr>
      </w:pPr>
      <w:r>
        <w:rPr>
          <w:rFonts w:ascii="微软雅黑" w:eastAsia="微软雅黑" w:hAnsi="微软雅黑" w:cs="方正小标宋简体" w:hint="eastAsia"/>
          <w:bCs/>
          <w:color w:val="000000"/>
          <w:sz w:val="44"/>
          <w:szCs w:val="44"/>
        </w:rPr>
        <w:t>报 价 表</w:t>
      </w:r>
    </w:p>
    <w:p w14:paraId="51CFE7E0" w14:textId="77777777" w:rsidR="002243C1" w:rsidRDefault="002243C1">
      <w:pPr>
        <w:snapToGrid w:val="0"/>
        <w:spacing w:before="50" w:after="50" w:line="360" w:lineRule="auto"/>
        <w:rPr>
          <w:rFonts w:ascii="微软雅黑" w:eastAsia="微软雅黑" w:hAnsi="微软雅黑" w:cs="仿宋_GB2312" w:hint="eastAsia"/>
          <w:color w:val="000000"/>
          <w:sz w:val="24"/>
        </w:rPr>
      </w:pPr>
    </w:p>
    <w:p w14:paraId="78E84B90" w14:textId="77777777" w:rsidR="002243C1" w:rsidRDefault="00000000">
      <w:pPr>
        <w:snapToGrid w:val="0"/>
        <w:spacing w:before="50" w:after="50" w:line="360" w:lineRule="exact"/>
        <w:rPr>
          <w:rFonts w:ascii="微软雅黑" w:eastAsia="微软雅黑" w:hAnsi="微软雅黑" w:cs="仿宋_GB2312" w:hint="eastAsia"/>
          <w:color w:val="000000"/>
          <w:szCs w:val="21"/>
          <w:u w:val="single"/>
        </w:rPr>
      </w:pPr>
      <w:r>
        <w:rPr>
          <w:rFonts w:ascii="微软雅黑" w:eastAsia="微软雅黑" w:hAnsi="微软雅黑" w:cs="仿宋_GB2312" w:hint="eastAsia"/>
          <w:color w:val="000000"/>
          <w:szCs w:val="21"/>
        </w:rPr>
        <w:t>项目名称：</w:t>
      </w:r>
      <w:r>
        <w:rPr>
          <w:rFonts w:ascii="微软雅黑" w:eastAsia="微软雅黑" w:hAnsi="微软雅黑" w:cs="仿宋_GB2312"/>
          <w:color w:val="000000"/>
          <w:szCs w:val="21"/>
          <w:u w:val="single"/>
        </w:rPr>
        <w:t xml:space="preserve"> </w:t>
      </w:r>
      <w:r>
        <w:rPr>
          <w:rFonts w:ascii="微软雅黑" w:eastAsia="微软雅黑" w:hAnsi="微软雅黑" w:cs="仿宋_GB2312" w:hint="eastAsia"/>
          <w:color w:val="000000"/>
          <w:szCs w:val="21"/>
          <w:u w:val="single"/>
        </w:rPr>
        <w:t xml:space="preserve">               </w:t>
      </w:r>
      <w:r>
        <w:rPr>
          <w:rFonts w:ascii="微软雅黑" w:eastAsia="微软雅黑" w:hAnsi="微软雅黑" w:cs="仿宋_GB2312"/>
          <w:color w:val="000000"/>
          <w:szCs w:val="21"/>
          <w:u w:val="single"/>
        </w:rPr>
        <w:t xml:space="preserve">采购项目 </w:t>
      </w:r>
    </w:p>
    <w:p w14:paraId="2E3350CC" w14:textId="77777777" w:rsidR="002243C1" w:rsidRDefault="00000000">
      <w:pPr>
        <w:snapToGrid w:val="0"/>
        <w:spacing w:before="50" w:after="50" w:line="360" w:lineRule="exact"/>
        <w:rPr>
          <w:rFonts w:ascii="微软雅黑" w:eastAsia="微软雅黑" w:hAnsi="微软雅黑" w:cs="仿宋_GB2312" w:hint="eastAsia"/>
          <w:szCs w:val="21"/>
          <w:u w:val="single"/>
        </w:rPr>
      </w:pPr>
      <w:r>
        <w:rPr>
          <w:rFonts w:ascii="微软雅黑" w:eastAsia="微软雅黑" w:hAnsi="微软雅黑" w:cs="仿宋_GB2312" w:hint="eastAsia"/>
          <w:szCs w:val="21"/>
        </w:rPr>
        <w:t>项目编号：</w:t>
      </w:r>
      <w:r>
        <w:rPr>
          <w:rFonts w:ascii="微软雅黑" w:eastAsia="微软雅黑" w:hAnsi="微软雅黑" w:cs="仿宋_GB2312"/>
          <w:szCs w:val="21"/>
          <w:u w:val="single"/>
        </w:rPr>
        <w:t xml:space="preserve"> </w:t>
      </w:r>
      <w:r>
        <w:rPr>
          <w:rFonts w:ascii="微软雅黑" w:eastAsia="微软雅黑" w:hAnsi="微软雅黑" w:cs="仿宋_GB2312" w:hint="eastAsia"/>
          <w:szCs w:val="21"/>
          <w:u w:val="single"/>
        </w:rPr>
        <w:t xml:space="preserve">                  </w:t>
      </w:r>
      <w:r>
        <w:rPr>
          <w:rFonts w:ascii="微软雅黑" w:eastAsia="微软雅黑" w:hAnsi="微软雅黑" w:cs="仿宋_GB2312"/>
          <w:szCs w:val="21"/>
          <w:u w:val="single"/>
        </w:rPr>
        <w:t xml:space="preserve"> </w:t>
      </w:r>
    </w:p>
    <w:p w14:paraId="1E84BCC2" w14:textId="77777777" w:rsidR="002243C1" w:rsidRDefault="002243C1">
      <w:pPr>
        <w:snapToGrid w:val="0"/>
        <w:spacing w:before="50" w:after="50" w:line="360" w:lineRule="exact"/>
        <w:rPr>
          <w:rFonts w:ascii="微软雅黑" w:eastAsia="微软雅黑" w:hAnsi="微软雅黑" w:cs="仿宋_GB2312" w:hint="eastAsia"/>
          <w:color w:val="000000"/>
          <w:szCs w:val="21"/>
          <w:u w:val="single"/>
        </w:rPr>
      </w:pPr>
    </w:p>
    <w:p w14:paraId="2CA2C9CB" w14:textId="77777777" w:rsidR="002243C1" w:rsidRDefault="00000000">
      <w:pPr>
        <w:snapToGrid w:val="0"/>
        <w:spacing w:before="50" w:after="50" w:line="360" w:lineRule="exact"/>
        <w:jc w:val="right"/>
        <w:rPr>
          <w:rFonts w:ascii="微软雅黑" w:eastAsia="微软雅黑" w:hAnsi="微软雅黑" w:cs="仿宋_GB2312" w:hint="eastAsia"/>
          <w:color w:val="000000"/>
          <w:szCs w:val="21"/>
        </w:rPr>
      </w:pPr>
      <w:r>
        <w:rPr>
          <w:rFonts w:ascii="微软雅黑" w:eastAsia="微软雅黑" w:hAnsi="微软雅黑" w:cs="仿宋_GB2312" w:hint="eastAsia"/>
          <w:color w:val="000000"/>
          <w:szCs w:val="21"/>
        </w:rPr>
        <w:t xml:space="preserve"> 金额单位：人民币（元）</w:t>
      </w:r>
    </w:p>
    <w:tbl>
      <w:tblPr>
        <w:tblW w:w="5000" w:type="pct"/>
        <w:tblInd w:w="113" w:type="dxa"/>
        <w:tblLook w:val="04A0" w:firstRow="1" w:lastRow="0" w:firstColumn="1" w:lastColumn="0" w:noHBand="0" w:noVBand="1"/>
      </w:tblPr>
      <w:tblGrid>
        <w:gridCol w:w="445"/>
        <w:gridCol w:w="1160"/>
        <w:gridCol w:w="976"/>
        <w:gridCol w:w="976"/>
        <w:gridCol w:w="976"/>
        <w:gridCol w:w="530"/>
        <w:gridCol w:w="523"/>
        <w:gridCol w:w="1484"/>
        <w:gridCol w:w="681"/>
        <w:gridCol w:w="662"/>
        <w:gridCol w:w="989"/>
      </w:tblGrid>
      <w:tr w:rsidR="002243C1" w14:paraId="7DC01B6B" w14:textId="77777777">
        <w:trPr>
          <w:trHeight w:val="435"/>
        </w:trPr>
        <w:tc>
          <w:tcPr>
            <w:tcW w:w="237" w:type="pct"/>
            <w:tcBorders>
              <w:top w:val="single" w:sz="4" w:space="0" w:color="000000"/>
              <w:left w:val="single" w:sz="4" w:space="0" w:color="000000"/>
              <w:bottom w:val="single" w:sz="4" w:space="0" w:color="000000"/>
              <w:right w:val="single" w:sz="4" w:space="0" w:color="000000"/>
            </w:tcBorders>
            <w:vAlign w:val="center"/>
          </w:tcPr>
          <w:p w14:paraId="086DB4CD"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t>序号</w:t>
            </w:r>
          </w:p>
        </w:tc>
        <w:tc>
          <w:tcPr>
            <w:tcW w:w="617" w:type="pct"/>
            <w:tcBorders>
              <w:top w:val="single" w:sz="4" w:space="0" w:color="000000"/>
              <w:left w:val="single" w:sz="4" w:space="0" w:color="000000"/>
              <w:bottom w:val="single" w:sz="4" w:space="0" w:color="000000"/>
              <w:right w:val="single" w:sz="4" w:space="0" w:color="000000"/>
            </w:tcBorders>
            <w:vAlign w:val="center"/>
          </w:tcPr>
          <w:p w14:paraId="49FBD448"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hint="eastAsia"/>
                <w:color w:val="000000"/>
                <w:szCs w:val="21"/>
              </w:rPr>
              <w:t>采购标的</w:t>
            </w:r>
          </w:p>
        </w:tc>
        <w:tc>
          <w:tcPr>
            <w:tcW w:w="519" w:type="pct"/>
            <w:tcBorders>
              <w:top w:val="single" w:sz="4" w:space="0" w:color="000000"/>
              <w:left w:val="single" w:sz="4" w:space="0" w:color="000000"/>
              <w:bottom w:val="single" w:sz="4" w:space="0" w:color="000000"/>
              <w:right w:val="single" w:sz="4" w:space="0" w:color="000000"/>
            </w:tcBorders>
            <w:vAlign w:val="center"/>
          </w:tcPr>
          <w:p w14:paraId="75F3F12B" w14:textId="77777777" w:rsidR="002243C1" w:rsidRDefault="00000000">
            <w:pPr>
              <w:spacing w:line="360" w:lineRule="exact"/>
              <w:jc w:val="center"/>
              <w:rPr>
                <w:rFonts w:ascii="微软雅黑" w:eastAsia="微软雅黑" w:hAnsi="微软雅黑" w:cs="宋体" w:hint="eastAsia"/>
                <w:color w:val="000000"/>
                <w:szCs w:val="21"/>
              </w:rPr>
            </w:pPr>
            <w:r>
              <w:rPr>
                <w:rFonts w:ascii="微软雅黑" w:eastAsia="微软雅黑" w:hAnsi="微软雅黑" w:cs="宋体" w:hint="eastAsia"/>
                <w:color w:val="000000"/>
                <w:szCs w:val="21"/>
              </w:rPr>
              <w:t>品牌</w:t>
            </w:r>
          </w:p>
        </w:tc>
        <w:tc>
          <w:tcPr>
            <w:tcW w:w="519" w:type="pct"/>
            <w:tcBorders>
              <w:top w:val="single" w:sz="4" w:space="0" w:color="000000"/>
              <w:left w:val="single" w:sz="4" w:space="0" w:color="000000"/>
              <w:bottom w:val="single" w:sz="4" w:space="0" w:color="000000"/>
              <w:right w:val="single" w:sz="4" w:space="0" w:color="000000"/>
            </w:tcBorders>
            <w:vAlign w:val="center"/>
          </w:tcPr>
          <w:p w14:paraId="7E545FD1" w14:textId="77777777" w:rsidR="002243C1" w:rsidRDefault="00000000">
            <w:pPr>
              <w:spacing w:line="360" w:lineRule="exact"/>
              <w:jc w:val="center"/>
              <w:rPr>
                <w:rFonts w:ascii="微软雅黑" w:eastAsia="微软雅黑" w:hAnsi="微软雅黑" w:cs="宋体" w:hint="eastAsia"/>
                <w:color w:val="000000"/>
                <w:szCs w:val="21"/>
              </w:rPr>
            </w:pPr>
            <w:r>
              <w:rPr>
                <w:rFonts w:ascii="微软雅黑" w:eastAsia="微软雅黑" w:hAnsi="微软雅黑" w:cs="宋体" w:hint="eastAsia"/>
                <w:color w:val="000000"/>
                <w:szCs w:val="21"/>
              </w:rPr>
              <w:t>型号规格</w:t>
            </w:r>
          </w:p>
        </w:tc>
        <w:tc>
          <w:tcPr>
            <w:tcW w:w="519" w:type="pct"/>
            <w:tcBorders>
              <w:top w:val="single" w:sz="4" w:space="0" w:color="000000"/>
              <w:left w:val="single" w:sz="4" w:space="0" w:color="000000"/>
              <w:bottom w:val="single" w:sz="4" w:space="0" w:color="000000"/>
              <w:right w:val="single" w:sz="4" w:space="0" w:color="000000"/>
            </w:tcBorders>
            <w:vAlign w:val="center"/>
          </w:tcPr>
          <w:p w14:paraId="5145D228"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t>生产厂家</w:t>
            </w:r>
          </w:p>
        </w:tc>
        <w:tc>
          <w:tcPr>
            <w:tcW w:w="282" w:type="pct"/>
            <w:tcBorders>
              <w:top w:val="single" w:sz="4" w:space="0" w:color="000000"/>
              <w:left w:val="single" w:sz="4" w:space="0" w:color="000000"/>
              <w:bottom w:val="single" w:sz="4" w:space="0" w:color="000000"/>
              <w:right w:val="single" w:sz="4" w:space="0" w:color="000000"/>
            </w:tcBorders>
            <w:vAlign w:val="center"/>
          </w:tcPr>
          <w:p w14:paraId="30EBBF2A" w14:textId="77777777" w:rsidR="002243C1" w:rsidRDefault="00000000">
            <w:pPr>
              <w:spacing w:line="360" w:lineRule="exact"/>
              <w:jc w:val="center"/>
              <w:rPr>
                <w:rFonts w:ascii="微软雅黑" w:eastAsia="微软雅黑" w:hAnsi="微软雅黑" w:cs="宋体" w:hint="eastAsia"/>
                <w:color w:val="000000"/>
                <w:szCs w:val="21"/>
              </w:rPr>
            </w:pPr>
            <w:r>
              <w:rPr>
                <w:rFonts w:ascii="微软雅黑" w:eastAsia="微软雅黑" w:hAnsi="微软雅黑" w:cs="宋体" w:hint="eastAsia"/>
                <w:color w:val="000000"/>
                <w:szCs w:val="21"/>
              </w:rPr>
              <w:t>数量</w:t>
            </w:r>
          </w:p>
          <w:p w14:paraId="08783DFB"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lastRenderedPageBreak/>
              <w:t>①</w:t>
            </w:r>
          </w:p>
        </w:tc>
        <w:tc>
          <w:tcPr>
            <w:tcW w:w="278" w:type="pct"/>
            <w:tcBorders>
              <w:top w:val="single" w:sz="4" w:space="0" w:color="000000"/>
              <w:left w:val="single" w:sz="4" w:space="0" w:color="000000"/>
              <w:bottom w:val="single" w:sz="4" w:space="0" w:color="000000"/>
              <w:right w:val="single" w:sz="4" w:space="0" w:color="000000"/>
            </w:tcBorders>
            <w:vAlign w:val="center"/>
          </w:tcPr>
          <w:p w14:paraId="47F74472"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lastRenderedPageBreak/>
              <w:t>单位</w:t>
            </w:r>
          </w:p>
        </w:tc>
        <w:tc>
          <w:tcPr>
            <w:tcW w:w="789" w:type="pct"/>
            <w:tcBorders>
              <w:top w:val="single" w:sz="4" w:space="0" w:color="000000"/>
              <w:left w:val="single" w:sz="4" w:space="0" w:color="000000"/>
              <w:bottom w:val="single" w:sz="4" w:space="0" w:color="000000"/>
              <w:right w:val="single" w:sz="4" w:space="0" w:color="000000"/>
            </w:tcBorders>
            <w:vAlign w:val="center"/>
          </w:tcPr>
          <w:p w14:paraId="6E892198"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t>技术参数及性能配置、服务</w:t>
            </w:r>
            <w:r>
              <w:rPr>
                <w:rFonts w:ascii="微软雅黑" w:eastAsia="微软雅黑" w:hAnsi="微软雅黑" w:cs="宋体" w:hint="eastAsia"/>
                <w:color w:val="000000"/>
                <w:szCs w:val="21"/>
              </w:rPr>
              <w:lastRenderedPageBreak/>
              <w:t>要求</w:t>
            </w:r>
          </w:p>
        </w:tc>
        <w:tc>
          <w:tcPr>
            <w:tcW w:w="362" w:type="pct"/>
            <w:tcBorders>
              <w:top w:val="single" w:sz="4" w:space="0" w:color="000000"/>
              <w:left w:val="single" w:sz="4" w:space="0" w:color="000000"/>
              <w:bottom w:val="single" w:sz="4" w:space="0" w:color="000000"/>
              <w:right w:val="single" w:sz="4" w:space="0" w:color="000000"/>
            </w:tcBorders>
            <w:vAlign w:val="center"/>
          </w:tcPr>
          <w:p w14:paraId="5FC8B48B"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lastRenderedPageBreak/>
              <w:t>质保期</w:t>
            </w:r>
          </w:p>
        </w:tc>
        <w:tc>
          <w:tcPr>
            <w:tcW w:w="352" w:type="pct"/>
            <w:tcBorders>
              <w:top w:val="single" w:sz="4" w:space="0" w:color="000000"/>
              <w:left w:val="single" w:sz="4" w:space="0" w:color="000000"/>
              <w:bottom w:val="single" w:sz="4" w:space="0" w:color="000000"/>
              <w:right w:val="single" w:sz="4" w:space="0" w:color="000000"/>
            </w:tcBorders>
            <w:vAlign w:val="center"/>
          </w:tcPr>
          <w:p w14:paraId="27B69896"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t>单价</w:t>
            </w:r>
          </w:p>
          <w:p w14:paraId="40227253"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t>②</w:t>
            </w:r>
          </w:p>
        </w:tc>
        <w:tc>
          <w:tcPr>
            <w:tcW w:w="525" w:type="pct"/>
            <w:tcBorders>
              <w:top w:val="single" w:sz="4" w:space="0" w:color="000000"/>
              <w:left w:val="single" w:sz="4" w:space="0" w:color="000000"/>
              <w:bottom w:val="single" w:sz="4" w:space="0" w:color="000000"/>
              <w:right w:val="single" w:sz="4" w:space="0" w:color="000000"/>
            </w:tcBorders>
            <w:vAlign w:val="center"/>
          </w:tcPr>
          <w:p w14:paraId="64E6377C"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t>单项合价</w:t>
            </w:r>
          </w:p>
          <w:p w14:paraId="5C1DE0B0" w14:textId="77777777" w:rsidR="002243C1" w:rsidRDefault="00000000">
            <w:pPr>
              <w:spacing w:line="360" w:lineRule="exact"/>
              <w:jc w:val="center"/>
              <w:rPr>
                <w:rFonts w:ascii="微软雅黑" w:eastAsia="微软雅黑" w:hAnsi="微软雅黑" w:cs="宋体" w:hint="eastAsia"/>
                <w:color w:val="000000"/>
                <w:szCs w:val="21"/>
              </w:rPr>
            </w:pPr>
            <w:r>
              <w:rPr>
                <w:rFonts w:ascii="微软雅黑" w:eastAsia="微软雅黑" w:hAnsi="微软雅黑" w:cs="宋体" w:hint="eastAsia"/>
                <w:color w:val="000000"/>
                <w:szCs w:val="21"/>
              </w:rPr>
              <w:lastRenderedPageBreak/>
              <w:t>③=①×②</w:t>
            </w:r>
          </w:p>
        </w:tc>
      </w:tr>
      <w:tr w:rsidR="002243C1" w14:paraId="02DC77CD" w14:textId="77777777">
        <w:trPr>
          <w:trHeight w:val="456"/>
        </w:trPr>
        <w:tc>
          <w:tcPr>
            <w:tcW w:w="237" w:type="pct"/>
            <w:tcBorders>
              <w:top w:val="single" w:sz="4" w:space="0" w:color="000000"/>
              <w:left w:val="single" w:sz="4" w:space="0" w:color="000000"/>
              <w:bottom w:val="single" w:sz="4" w:space="0" w:color="000000"/>
              <w:right w:val="single" w:sz="4" w:space="0" w:color="000000"/>
            </w:tcBorders>
            <w:vAlign w:val="center"/>
          </w:tcPr>
          <w:p w14:paraId="39E8EE01" w14:textId="77777777" w:rsidR="002243C1" w:rsidRDefault="00000000">
            <w:pPr>
              <w:spacing w:line="360" w:lineRule="exact"/>
              <w:jc w:val="center"/>
              <w:rPr>
                <w:rFonts w:ascii="微软雅黑" w:eastAsia="微软雅黑" w:hAnsi="微软雅黑" w:hint="eastAsia"/>
                <w:color w:val="000000"/>
                <w:szCs w:val="21"/>
              </w:rPr>
            </w:pPr>
            <w:r>
              <w:rPr>
                <w:rFonts w:ascii="微软雅黑" w:eastAsia="微软雅黑" w:hAnsi="微软雅黑" w:cs="宋体" w:hint="eastAsia"/>
                <w:color w:val="000000"/>
                <w:szCs w:val="21"/>
              </w:rPr>
              <w:lastRenderedPageBreak/>
              <w:t>1</w:t>
            </w:r>
          </w:p>
        </w:tc>
        <w:tc>
          <w:tcPr>
            <w:tcW w:w="617" w:type="pct"/>
            <w:tcBorders>
              <w:top w:val="single" w:sz="4" w:space="0" w:color="000000"/>
              <w:left w:val="single" w:sz="4" w:space="0" w:color="000000"/>
              <w:bottom w:val="single" w:sz="4" w:space="0" w:color="000000"/>
              <w:right w:val="single" w:sz="4" w:space="0" w:color="000000"/>
            </w:tcBorders>
            <w:vAlign w:val="center"/>
          </w:tcPr>
          <w:p w14:paraId="7F146138" w14:textId="77777777" w:rsidR="002243C1" w:rsidRDefault="002243C1">
            <w:pPr>
              <w:snapToGrid w:val="0"/>
              <w:spacing w:line="360" w:lineRule="exact"/>
              <w:rPr>
                <w:rFonts w:ascii="微软雅黑" w:eastAsia="微软雅黑" w:hAnsi="微软雅黑" w:cs="宋体" w:hint="eastAsia"/>
                <w:color w:val="000000"/>
                <w:szCs w:val="21"/>
              </w:rPr>
            </w:pPr>
          </w:p>
        </w:tc>
        <w:tc>
          <w:tcPr>
            <w:tcW w:w="519" w:type="pct"/>
            <w:tcBorders>
              <w:top w:val="single" w:sz="4" w:space="0" w:color="000000"/>
              <w:left w:val="single" w:sz="4" w:space="0" w:color="000000"/>
              <w:bottom w:val="single" w:sz="4" w:space="0" w:color="000000"/>
              <w:right w:val="single" w:sz="4" w:space="0" w:color="000000"/>
            </w:tcBorders>
          </w:tcPr>
          <w:p w14:paraId="4EF44430" w14:textId="77777777" w:rsidR="002243C1" w:rsidRDefault="002243C1">
            <w:pPr>
              <w:snapToGrid w:val="0"/>
              <w:spacing w:line="360" w:lineRule="exact"/>
              <w:rPr>
                <w:rFonts w:ascii="微软雅黑" w:eastAsia="微软雅黑" w:hAnsi="微软雅黑" w:cs="宋体" w:hint="eastAsia"/>
                <w:color w:val="000000"/>
                <w:szCs w:val="21"/>
              </w:rPr>
            </w:pPr>
          </w:p>
        </w:tc>
        <w:tc>
          <w:tcPr>
            <w:tcW w:w="519" w:type="pct"/>
            <w:tcBorders>
              <w:top w:val="single" w:sz="4" w:space="0" w:color="000000"/>
              <w:left w:val="single" w:sz="4" w:space="0" w:color="000000"/>
              <w:bottom w:val="single" w:sz="4" w:space="0" w:color="000000"/>
              <w:right w:val="single" w:sz="4" w:space="0" w:color="000000"/>
            </w:tcBorders>
          </w:tcPr>
          <w:p w14:paraId="06ABF045" w14:textId="77777777" w:rsidR="002243C1" w:rsidRDefault="002243C1">
            <w:pPr>
              <w:snapToGrid w:val="0"/>
              <w:spacing w:line="360" w:lineRule="exact"/>
              <w:rPr>
                <w:rFonts w:ascii="微软雅黑" w:eastAsia="微软雅黑" w:hAnsi="微软雅黑" w:cs="宋体" w:hint="eastAsia"/>
                <w:color w:val="000000"/>
                <w:szCs w:val="21"/>
              </w:rPr>
            </w:pPr>
          </w:p>
        </w:tc>
        <w:tc>
          <w:tcPr>
            <w:tcW w:w="519" w:type="pct"/>
            <w:tcBorders>
              <w:top w:val="single" w:sz="4" w:space="0" w:color="000000"/>
              <w:left w:val="single" w:sz="4" w:space="0" w:color="000000"/>
              <w:bottom w:val="single" w:sz="4" w:space="0" w:color="000000"/>
              <w:right w:val="single" w:sz="4" w:space="0" w:color="000000"/>
            </w:tcBorders>
            <w:vAlign w:val="center"/>
          </w:tcPr>
          <w:p w14:paraId="1D2A395E" w14:textId="77777777" w:rsidR="002243C1" w:rsidRDefault="002243C1">
            <w:pPr>
              <w:snapToGrid w:val="0"/>
              <w:spacing w:line="360" w:lineRule="exact"/>
              <w:rPr>
                <w:rFonts w:ascii="微软雅黑" w:eastAsia="微软雅黑" w:hAnsi="微软雅黑" w:cs="宋体" w:hint="eastAsia"/>
                <w:color w:val="000000"/>
                <w:szCs w:val="21"/>
              </w:rPr>
            </w:pPr>
          </w:p>
        </w:tc>
        <w:tc>
          <w:tcPr>
            <w:tcW w:w="282" w:type="pct"/>
            <w:tcBorders>
              <w:top w:val="single" w:sz="4" w:space="0" w:color="000000"/>
              <w:left w:val="single" w:sz="4" w:space="0" w:color="000000"/>
              <w:bottom w:val="single" w:sz="4" w:space="0" w:color="000000"/>
              <w:right w:val="single" w:sz="4" w:space="0" w:color="000000"/>
            </w:tcBorders>
            <w:vAlign w:val="center"/>
          </w:tcPr>
          <w:p w14:paraId="4E2C9CA9" w14:textId="77777777" w:rsidR="002243C1" w:rsidRDefault="002243C1">
            <w:pPr>
              <w:snapToGrid w:val="0"/>
              <w:spacing w:line="360" w:lineRule="exact"/>
              <w:rPr>
                <w:rFonts w:ascii="微软雅黑" w:eastAsia="微软雅黑" w:hAnsi="微软雅黑" w:cs="宋体" w:hint="eastAsia"/>
                <w:color w:val="000000"/>
                <w:szCs w:val="21"/>
              </w:rPr>
            </w:pPr>
          </w:p>
        </w:tc>
        <w:tc>
          <w:tcPr>
            <w:tcW w:w="278" w:type="pct"/>
            <w:tcBorders>
              <w:top w:val="single" w:sz="4" w:space="0" w:color="000000"/>
              <w:left w:val="single" w:sz="4" w:space="0" w:color="000000"/>
              <w:bottom w:val="single" w:sz="4" w:space="0" w:color="000000"/>
              <w:right w:val="single" w:sz="4" w:space="0" w:color="000000"/>
            </w:tcBorders>
            <w:vAlign w:val="center"/>
          </w:tcPr>
          <w:p w14:paraId="1C4478C1" w14:textId="77777777" w:rsidR="002243C1" w:rsidRDefault="002243C1">
            <w:pPr>
              <w:snapToGrid w:val="0"/>
              <w:spacing w:line="360" w:lineRule="exact"/>
              <w:rPr>
                <w:rFonts w:ascii="微软雅黑" w:eastAsia="微软雅黑" w:hAnsi="微软雅黑" w:cs="宋体" w:hint="eastAsia"/>
                <w:color w:val="000000"/>
                <w:szCs w:val="21"/>
              </w:rPr>
            </w:pPr>
          </w:p>
        </w:tc>
        <w:tc>
          <w:tcPr>
            <w:tcW w:w="789" w:type="pct"/>
            <w:tcBorders>
              <w:top w:val="single" w:sz="4" w:space="0" w:color="000000"/>
              <w:left w:val="single" w:sz="4" w:space="0" w:color="000000"/>
              <w:bottom w:val="single" w:sz="4" w:space="0" w:color="000000"/>
              <w:right w:val="single" w:sz="4" w:space="0" w:color="000000"/>
            </w:tcBorders>
            <w:vAlign w:val="center"/>
          </w:tcPr>
          <w:p w14:paraId="7D0227EB" w14:textId="77777777" w:rsidR="002243C1" w:rsidRDefault="002243C1">
            <w:pPr>
              <w:snapToGrid w:val="0"/>
              <w:spacing w:line="360" w:lineRule="exact"/>
              <w:rPr>
                <w:rFonts w:ascii="微软雅黑" w:eastAsia="微软雅黑" w:hAnsi="微软雅黑" w:cs="宋体" w:hint="eastAsia"/>
                <w:color w:val="000000"/>
                <w:szCs w:val="21"/>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08969346" w14:textId="77777777" w:rsidR="002243C1" w:rsidRDefault="002243C1">
            <w:pPr>
              <w:snapToGrid w:val="0"/>
              <w:spacing w:line="360" w:lineRule="exact"/>
              <w:rPr>
                <w:rFonts w:ascii="微软雅黑" w:eastAsia="微软雅黑" w:hAnsi="微软雅黑" w:cs="宋体" w:hint="eastAsia"/>
                <w:color w:val="000000"/>
                <w:szCs w:val="21"/>
              </w:rPr>
            </w:pPr>
          </w:p>
        </w:tc>
        <w:tc>
          <w:tcPr>
            <w:tcW w:w="352" w:type="pct"/>
            <w:tcBorders>
              <w:top w:val="single" w:sz="4" w:space="0" w:color="000000"/>
              <w:left w:val="single" w:sz="4" w:space="0" w:color="000000"/>
              <w:bottom w:val="single" w:sz="4" w:space="0" w:color="000000"/>
              <w:right w:val="single" w:sz="4" w:space="0" w:color="000000"/>
            </w:tcBorders>
            <w:vAlign w:val="center"/>
          </w:tcPr>
          <w:p w14:paraId="5354F27F" w14:textId="77777777" w:rsidR="002243C1" w:rsidRDefault="002243C1">
            <w:pPr>
              <w:snapToGrid w:val="0"/>
              <w:spacing w:line="360" w:lineRule="exact"/>
              <w:rPr>
                <w:rFonts w:ascii="微软雅黑" w:eastAsia="微软雅黑" w:hAnsi="微软雅黑" w:cs="宋体" w:hint="eastAsia"/>
                <w:color w:val="000000"/>
                <w:szCs w:val="21"/>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6E417D9B" w14:textId="77777777" w:rsidR="002243C1" w:rsidRDefault="002243C1">
            <w:pPr>
              <w:snapToGrid w:val="0"/>
              <w:spacing w:line="360" w:lineRule="exact"/>
              <w:rPr>
                <w:rFonts w:ascii="微软雅黑" w:eastAsia="微软雅黑" w:hAnsi="微软雅黑" w:cs="宋体" w:hint="eastAsia"/>
                <w:color w:val="000000"/>
                <w:szCs w:val="21"/>
              </w:rPr>
            </w:pPr>
          </w:p>
        </w:tc>
      </w:tr>
      <w:tr w:rsidR="002243C1" w14:paraId="35F0E379" w14:textId="77777777">
        <w:trPr>
          <w:trHeight w:val="456"/>
        </w:trPr>
        <w:tc>
          <w:tcPr>
            <w:tcW w:w="237" w:type="pct"/>
            <w:tcBorders>
              <w:top w:val="single" w:sz="4" w:space="0" w:color="000000"/>
              <w:left w:val="single" w:sz="4" w:space="0" w:color="000000"/>
              <w:bottom w:val="single" w:sz="4" w:space="0" w:color="000000"/>
              <w:right w:val="single" w:sz="4" w:space="0" w:color="000000"/>
            </w:tcBorders>
            <w:vAlign w:val="center"/>
          </w:tcPr>
          <w:p w14:paraId="26A80DE8" w14:textId="77777777" w:rsidR="002243C1" w:rsidRDefault="002243C1">
            <w:pPr>
              <w:snapToGrid w:val="0"/>
              <w:spacing w:line="360" w:lineRule="exact"/>
              <w:jc w:val="center"/>
              <w:rPr>
                <w:rFonts w:ascii="微软雅黑" w:eastAsia="微软雅黑" w:hAnsi="微软雅黑" w:cs="宋体" w:hint="eastAsia"/>
                <w:color w:val="000000"/>
                <w:szCs w:val="21"/>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7FA0C89C" w14:textId="77777777" w:rsidR="002243C1" w:rsidRDefault="002243C1">
            <w:pPr>
              <w:snapToGrid w:val="0"/>
              <w:spacing w:line="360" w:lineRule="exact"/>
              <w:rPr>
                <w:rFonts w:ascii="微软雅黑" w:eastAsia="微软雅黑" w:hAnsi="微软雅黑" w:cs="宋体" w:hint="eastAsia"/>
                <w:color w:val="000000"/>
                <w:szCs w:val="21"/>
              </w:rPr>
            </w:pPr>
          </w:p>
        </w:tc>
        <w:tc>
          <w:tcPr>
            <w:tcW w:w="519" w:type="pct"/>
            <w:tcBorders>
              <w:top w:val="single" w:sz="4" w:space="0" w:color="000000"/>
              <w:left w:val="single" w:sz="4" w:space="0" w:color="000000"/>
              <w:bottom w:val="single" w:sz="4" w:space="0" w:color="000000"/>
              <w:right w:val="single" w:sz="4" w:space="0" w:color="000000"/>
            </w:tcBorders>
          </w:tcPr>
          <w:p w14:paraId="398EDA23" w14:textId="77777777" w:rsidR="002243C1" w:rsidRDefault="002243C1">
            <w:pPr>
              <w:snapToGrid w:val="0"/>
              <w:spacing w:line="360" w:lineRule="exact"/>
              <w:rPr>
                <w:rFonts w:ascii="微软雅黑" w:eastAsia="微软雅黑" w:hAnsi="微软雅黑" w:cs="宋体" w:hint="eastAsia"/>
                <w:color w:val="000000"/>
                <w:szCs w:val="21"/>
              </w:rPr>
            </w:pPr>
          </w:p>
        </w:tc>
        <w:tc>
          <w:tcPr>
            <w:tcW w:w="519" w:type="pct"/>
            <w:tcBorders>
              <w:top w:val="single" w:sz="4" w:space="0" w:color="000000"/>
              <w:left w:val="single" w:sz="4" w:space="0" w:color="000000"/>
              <w:bottom w:val="single" w:sz="4" w:space="0" w:color="000000"/>
              <w:right w:val="single" w:sz="4" w:space="0" w:color="000000"/>
            </w:tcBorders>
          </w:tcPr>
          <w:p w14:paraId="70ACDA10" w14:textId="77777777" w:rsidR="002243C1" w:rsidRDefault="002243C1">
            <w:pPr>
              <w:snapToGrid w:val="0"/>
              <w:spacing w:line="360" w:lineRule="exact"/>
              <w:rPr>
                <w:rFonts w:ascii="微软雅黑" w:eastAsia="微软雅黑" w:hAnsi="微软雅黑" w:cs="宋体" w:hint="eastAsia"/>
                <w:color w:val="000000"/>
                <w:szCs w:val="21"/>
              </w:rPr>
            </w:pPr>
          </w:p>
        </w:tc>
        <w:tc>
          <w:tcPr>
            <w:tcW w:w="519" w:type="pct"/>
            <w:tcBorders>
              <w:top w:val="single" w:sz="4" w:space="0" w:color="000000"/>
              <w:left w:val="single" w:sz="4" w:space="0" w:color="000000"/>
              <w:bottom w:val="single" w:sz="4" w:space="0" w:color="000000"/>
              <w:right w:val="single" w:sz="4" w:space="0" w:color="000000"/>
            </w:tcBorders>
            <w:vAlign w:val="center"/>
          </w:tcPr>
          <w:p w14:paraId="75665684" w14:textId="77777777" w:rsidR="002243C1" w:rsidRDefault="002243C1">
            <w:pPr>
              <w:snapToGrid w:val="0"/>
              <w:spacing w:line="360" w:lineRule="exact"/>
              <w:rPr>
                <w:rFonts w:ascii="微软雅黑" w:eastAsia="微软雅黑" w:hAnsi="微软雅黑" w:cs="宋体" w:hint="eastAsia"/>
                <w:color w:val="000000"/>
                <w:szCs w:val="21"/>
              </w:rPr>
            </w:pPr>
          </w:p>
        </w:tc>
        <w:tc>
          <w:tcPr>
            <w:tcW w:w="282" w:type="pct"/>
            <w:tcBorders>
              <w:top w:val="single" w:sz="4" w:space="0" w:color="000000"/>
              <w:left w:val="single" w:sz="4" w:space="0" w:color="000000"/>
              <w:bottom w:val="single" w:sz="4" w:space="0" w:color="000000"/>
              <w:right w:val="single" w:sz="4" w:space="0" w:color="000000"/>
            </w:tcBorders>
            <w:vAlign w:val="center"/>
          </w:tcPr>
          <w:p w14:paraId="26A3AE01" w14:textId="77777777" w:rsidR="002243C1" w:rsidRDefault="002243C1">
            <w:pPr>
              <w:snapToGrid w:val="0"/>
              <w:spacing w:line="360" w:lineRule="exact"/>
              <w:rPr>
                <w:rFonts w:ascii="微软雅黑" w:eastAsia="微软雅黑" w:hAnsi="微软雅黑" w:cs="宋体" w:hint="eastAsia"/>
                <w:color w:val="000000"/>
                <w:szCs w:val="21"/>
              </w:rPr>
            </w:pPr>
          </w:p>
        </w:tc>
        <w:tc>
          <w:tcPr>
            <w:tcW w:w="278" w:type="pct"/>
            <w:tcBorders>
              <w:top w:val="single" w:sz="4" w:space="0" w:color="000000"/>
              <w:left w:val="single" w:sz="4" w:space="0" w:color="000000"/>
              <w:bottom w:val="single" w:sz="4" w:space="0" w:color="000000"/>
              <w:right w:val="single" w:sz="4" w:space="0" w:color="000000"/>
            </w:tcBorders>
            <w:vAlign w:val="center"/>
          </w:tcPr>
          <w:p w14:paraId="0806C227" w14:textId="77777777" w:rsidR="002243C1" w:rsidRDefault="002243C1">
            <w:pPr>
              <w:snapToGrid w:val="0"/>
              <w:spacing w:line="360" w:lineRule="exact"/>
              <w:rPr>
                <w:rFonts w:ascii="微软雅黑" w:eastAsia="微软雅黑" w:hAnsi="微软雅黑" w:cs="宋体" w:hint="eastAsia"/>
                <w:color w:val="000000"/>
                <w:szCs w:val="21"/>
              </w:rPr>
            </w:pPr>
          </w:p>
        </w:tc>
        <w:tc>
          <w:tcPr>
            <w:tcW w:w="789" w:type="pct"/>
            <w:tcBorders>
              <w:top w:val="single" w:sz="4" w:space="0" w:color="000000"/>
              <w:left w:val="single" w:sz="4" w:space="0" w:color="000000"/>
              <w:bottom w:val="single" w:sz="4" w:space="0" w:color="000000"/>
              <w:right w:val="single" w:sz="4" w:space="0" w:color="000000"/>
            </w:tcBorders>
            <w:vAlign w:val="center"/>
          </w:tcPr>
          <w:p w14:paraId="141130A7" w14:textId="77777777" w:rsidR="002243C1" w:rsidRDefault="002243C1">
            <w:pPr>
              <w:snapToGrid w:val="0"/>
              <w:spacing w:line="360" w:lineRule="exact"/>
              <w:rPr>
                <w:rFonts w:ascii="微软雅黑" w:eastAsia="微软雅黑" w:hAnsi="微软雅黑" w:cs="宋体" w:hint="eastAsia"/>
                <w:color w:val="000000"/>
                <w:szCs w:val="21"/>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45C1E7F5" w14:textId="77777777" w:rsidR="002243C1" w:rsidRDefault="002243C1">
            <w:pPr>
              <w:snapToGrid w:val="0"/>
              <w:spacing w:line="360" w:lineRule="exact"/>
              <w:rPr>
                <w:rFonts w:ascii="微软雅黑" w:eastAsia="微软雅黑" w:hAnsi="微软雅黑" w:cs="宋体" w:hint="eastAsia"/>
                <w:color w:val="000000"/>
                <w:szCs w:val="21"/>
              </w:rPr>
            </w:pPr>
          </w:p>
        </w:tc>
        <w:tc>
          <w:tcPr>
            <w:tcW w:w="352" w:type="pct"/>
            <w:tcBorders>
              <w:top w:val="single" w:sz="4" w:space="0" w:color="000000"/>
              <w:left w:val="single" w:sz="4" w:space="0" w:color="000000"/>
              <w:bottom w:val="single" w:sz="4" w:space="0" w:color="000000"/>
              <w:right w:val="single" w:sz="4" w:space="0" w:color="000000"/>
            </w:tcBorders>
            <w:vAlign w:val="center"/>
          </w:tcPr>
          <w:p w14:paraId="6F254019" w14:textId="77777777" w:rsidR="002243C1" w:rsidRDefault="002243C1">
            <w:pPr>
              <w:snapToGrid w:val="0"/>
              <w:spacing w:line="360" w:lineRule="exact"/>
              <w:rPr>
                <w:rFonts w:ascii="微软雅黑" w:eastAsia="微软雅黑" w:hAnsi="微软雅黑" w:cs="宋体" w:hint="eastAsia"/>
                <w:color w:val="000000"/>
                <w:szCs w:val="21"/>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17034519" w14:textId="77777777" w:rsidR="002243C1" w:rsidRDefault="002243C1">
            <w:pPr>
              <w:snapToGrid w:val="0"/>
              <w:spacing w:line="360" w:lineRule="exact"/>
              <w:rPr>
                <w:rFonts w:ascii="微软雅黑" w:eastAsia="微软雅黑" w:hAnsi="微软雅黑" w:cs="宋体" w:hint="eastAsia"/>
                <w:color w:val="000000"/>
                <w:szCs w:val="21"/>
              </w:rPr>
            </w:pPr>
          </w:p>
        </w:tc>
      </w:tr>
      <w:tr w:rsidR="002243C1" w14:paraId="2B498BAF" w14:textId="77777777">
        <w:trPr>
          <w:trHeight w:val="456"/>
        </w:trPr>
        <w:tc>
          <w:tcPr>
            <w:tcW w:w="237" w:type="pct"/>
            <w:tcBorders>
              <w:top w:val="single" w:sz="4" w:space="0" w:color="000000"/>
              <w:left w:val="single" w:sz="4" w:space="0" w:color="000000"/>
              <w:bottom w:val="single" w:sz="4" w:space="0" w:color="000000"/>
              <w:right w:val="single" w:sz="4" w:space="0" w:color="000000"/>
            </w:tcBorders>
            <w:vAlign w:val="center"/>
          </w:tcPr>
          <w:p w14:paraId="4FD0843D" w14:textId="77777777" w:rsidR="002243C1" w:rsidRDefault="002243C1">
            <w:pPr>
              <w:snapToGrid w:val="0"/>
              <w:spacing w:line="360" w:lineRule="exact"/>
              <w:jc w:val="center"/>
              <w:rPr>
                <w:rFonts w:ascii="微软雅黑" w:eastAsia="微软雅黑" w:hAnsi="微软雅黑" w:cs="宋体" w:hint="eastAsia"/>
                <w:color w:val="000000"/>
                <w:szCs w:val="21"/>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3589FF62" w14:textId="77777777" w:rsidR="002243C1" w:rsidRDefault="002243C1">
            <w:pPr>
              <w:snapToGrid w:val="0"/>
              <w:spacing w:line="360" w:lineRule="exact"/>
              <w:rPr>
                <w:rFonts w:ascii="微软雅黑" w:eastAsia="微软雅黑" w:hAnsi="微软雅黑" w:cs="宋体" w:hint="eastAsia"/>
                <w:color w:val="000000"/>
                <w:szCs w:val="21"/>
              </w:rPr>
            </w:pPr>
          </w:p>
        </w:tc>
        <w:tc>
          <w:tcPr>
            <w:tcW w:w="519" w:type="pct"/>
            <w:tcBorders>
              <w:top w:val="single" w:sz="4" w:space="0" w:color="000000"/>
              <w:left w:val="single" w:sz="4" w:space="0" w:color="000000"/>
              <w:bottom w:val="single" w:sz="4" w:space="0" w:color="000000"/>
              <w:right w:val="single" w:sz="4" w:space="0" w:color="000000"/>
            </w:tcBorders>
          </w:tcPr>
          <w:p w14:paraId="20F6C330" w14:textId="77777777" w:rsidR="002243C1" w:rsidRDefault="002243C1">
            <w:pPr>
              <w:snapToGrid w:val="0"/>
              <w:spacing w:line="360" w:lineRule="exact"/>
              <w:rPr>
                <w:rFonts w:ascii="微软雅黑" w:eastAsia="微软雅黑" w:hAnsi="微软雅黑" w:cs="宋体" w:hint="eastAsia"/>
                <w:color w:val="000000"/>
                <w:szCs w:val="21"/>
              </w:rPr>
            </w:pPr>
          </w:p>
        </w:tc>
        <w:tc>
          <w:tcPr>
            <w:tcW w:w="519" w:type="pct"/>
            <w:tcBorders>
              <w:top w:val="single" w:sz="4" w:space="0" w:color="000000"/>
              <w:left w:val="single" w:sz="4" w:space="0" w:color="000000"/>
              <w:bottom w:val="single" w:sz="4" w:space="0" w:color="000000"/>
              <w:right w:val="single" w:sz="4" w:space="0" w:color="000000"/>
            </w:tcBorders>
          </w:tcPr>
          <w:p w14:paraId="5B2CDDA3" w14:textId="77777777" w:rsidR="002243C1" w:rsidRDefault="002243C1">
            <w:pPr>
              <w:snapToGrid w:val="0"/>
              <w:spacing w:line="360" w:lineRule="exact"/>
              <w:rPr>
                <w:rFonts w:ascii="微软雅黑" w:eastAsia="微软雅黑" w:hAnsi="微软雅黑" w:cs="宋体" w:hint="eastAsia"/>
                <w:color w:val="000000"/>
                <w:szCs w:val="21"/>
              </w:rPr>
            </w:pPr>
          </w:p>
        </w:tc>
        <w:tc>
          <w:tcPr>
            <w:tcW w:w="519" w:type="pct"/>
            <w:tcBorders>
              <w:top w:val="single" w:sz="4" w:space="0" w:color="000000"/>
              <w:left w:val="single" w:sz="4" w:space="0" w:color="000000"/>
              <w:bottom w:val="single" w:sz="4" w:space="0" w:color="000000"/>
              <w:right w:val="single" w:sz="4" w:space="0" w:color="000000"/>
            </w:tcBorders>
            <w:vAlign w:val="center"/>
          </w:tcPr>
          <w:p w14:paraId="09A5C1C0" w14:textId="77777777" w:rsidR="002243C1" w:rsidRDefault="002243C1">
            <w:pPr>
              <w:snapToGrid w:val="0"/>
              <w:spacing w:line="360" w:lineRule="exact"/>
              <w:rPr>
                <w:rFonts w:ascii="微软雅黑" w:eastAsia="微软雅黑" w:hAnsi="微软雅黑" w:cs="宋体" w:hint="eastAsia"/>
                <w:color w:val="000000"/>
                <w:szCs w:val="21"/>
              </w:rPr>
            </w:pPr>
          </w:p>
        </w:tc>
        <w:tc>
          <w:tcPr>
            <w:tcW w:w="282" w:type="pct"/>
            <w:tcBorders>
              <w:top w:val="single" w:sz="4" w:space="0" w:color="000000"/>
              <w:left w:val="single" w:sz="4" w:space="0" w:color="000000"/>
              <w:bottom w:val="single" w:sz="4" w:space="0" w:color="000000"/>
              <w:right w:val="single" w:sz="4" w:space="0" w:color="000000"/>
            </w:tcBorders>
            <w:vAlign w:val="center"/>
          </w:tcPr>
          <w:p w14:paraId="7ECB6DB0" w14:textId="77777777" w:rsidR="002243C1" w:rsidRDefault="002243C1">
            <w:pPr>
              <w:snapToGrid w:val="0"/>
              <w:spacing w:line="360" w:lineRule="exact"/>
              <w:rPr>
                <w:rFonts w:ascii="微软雅黑" w:eastAsia="微软雅黑" w:hAnsi="微软雅黑" w:cs="宋体" w:hint="eastAsia"/>
                <w:color w:val="000000"/>
                <w:szCs w:val="21"/>
              </w:rPr>
            </w:pPr>
          </w:p>
        </w:tc>
        <w:tc>
          <w:tcPr>
            <w:tcW w:w="278" w:type="pct"/>
            <w:tcBorders>
              <w:top w:val="single" w:sz="4" w:space="0" w:color="000000"/>
              <w:left w:val="single" w:sz="4" w:space="0" w:color="000000"/>
              <w:bottom w:val="single" w:sz="4" w:space="0" w:color="000000"/>
              <w:right w:val="single" w:sz="4" w:space="0" w:color="000000"/>
            </w:tcBorders>
            <w:vAlign w:val="center"/>
          </w:tcPr>
          <w:p w14:paraId="5769DC10" w14:textId="77777777" w:rsidR="002243C1" w:rsidRDefault="002243C1">
            <w:pPr>
              <w:snapToGrid w:val="0"/>
              <w:spacing w:line="360" w:lineRule="exact"/>
              <w:rPr>
                <w:rFonts w:ascii="微软雅黑" w:eastAsia="微软雅黑" w:hAnsi="微软雅黑" w:cs="宋体" w:hint="eastAsia"/>
                <w:color w:val="000000"/>
                <w:szCs w:val="21"/>
              </w:rPr>
            </w:pPr>
          </w:p>
        </w:tc>
        <w:tc>
          <w:tcPr>
            <w:tcW w:w="789" w:type="pct"/>
            <w:tcBorders>
              <w:top w:val="single" w:sz="4" w:space="0" w:color="000000"/>
              <w:left w:val="single" w:sz="4" w:space="0" w:color="000000"/>
              <w:bottom w:val="single" w:sz="4" w:space="0" w:color="000000"/>
              <w:right w:val="single" w:sz="4" w:space="0" w:color="000000"/>
            </w:tcBorders>
            <w:vAlign w:val="center"/>
          </w:tcPr>
          <w:p w14:paraId="38D17574" w14:textId="77777777" w:rsidR="002243C1" w:rsidRDefault="002243C1">
            <w:pPr>
              <w:snapToGrid w:val="0"/>
              <w:spacing w:line="360" w:lineRule="exact"/>
              <w:rPr>
                <w:rFonts w:ascii="微软雅黑" w:eastAsia="微软雅黑" w:hAnsi="微软雅黑" w:cs="宋体" w:hint="eastAsia"/>
                <w:color w:val="000000"/>
                <w:szCs w:val="21"/>
              </w:rPr>
            </w:pPr>
          </w:p>
        </w:tc>
        <w:tc>
          <w:tcPr>
            <w:tcW w:w="362" w:type="pct"/>
            <w:tcBorders>
              <w:top w:val="single" w:sz="4" w:space="0" w:color="000000"/>
              <w:left w:val="single" w:sz="4" w:space="0" w:color="000000"/>
              <w:bottom w:val="single" w:sz="4" w:space="0" w:color="000000"/>
              <w:right w:val="single" w:sz="4" w:space="0" w:color="000000"/>
            </w:tcBorders>
            <w:vAlign w:val="center"/>
          </w:tcPr>
          <w:p w14:paraId="0D98F2C9" w14:textId="77777777" w:rsidR="002243C1" w:rsidRDefault="002243C1">
            <w:pPr>
              <w:snapToGrid w:val="0"/>
              <w:spacing w:line="360" w:lineRule="exact"/>
              <w:rPr>
                <w:rFonts w:ascii="微软雅黑" w:eastAsia="微软雅黑" w:hAnsi="微软雅黑" w:cs="宋体" w:hint="eastAsia"/>
                <w:color w:val="000000"/>
                <w:szCs w:val="21"/>
              </w:rPr>
            </w:pPr>
          </w:p>
        </w:tc>
        <w:tc>
          <w:tcPr>
            <w:tcW w:w="352" w:type="pct"/>
            <w:tcBorders>
              <w:top w:val="single" w:sz="4" w:space="0" w:color="000000"/>
              <w:left w:val="single" w:sz="4" w:space="0" w:color="000000"/>
              <w:bottom w:val="single" w:sz="4" w:space="0" w:color="000000"/>
              <w:right w:val="single" w:sz="4" w:space="0" w:color="000000"/>
            </w:tcBorders>
            <w:vAlign w:val="center"/>
          </w:tcPr>
          <w:p w14:paraId="15032503" w14:textId="77777777" w:rsidR="002243C1" w:rsidRDefault="002243C1">
            <w:pPr>
              <w:snapToGrid w:val="0"/>
              <w:spacing w:line="360" w:lineRule="exact"/>
              <w:rPr>
                <w:rFonts w:ascii="微软雅黑" w:eastAsia="微软雅黑" w:hAnsi="微软雅黑" w:cs="宋体" w:hint="eastAsia"/>
                <w:color w:val="000000"/>
                <w:szCs w:val="21"/>
              </w:rPr>
            </w:pPr>
          </w:p>
        </w:tc>
        <w:tc>
          <w:tcPr>
            <w:tcW w:w="525" w:type="pct"/>
            <w:tcBorders>
              <w:top w:val="single" w:sz="4" w:space="0" w:color="000000"/>
              <w:left w:val="single" w:sz="4" w:space="0" w:color="000000"/>
              <w:bottom w:val="single" w:sz="4" w:space="0" w:color="000000"/>
              <w:right w:val="single" w:sz="4" w:space="0" w:color="000000"/>
            </w:tcBorders>
            <w:vAlign w:val="center"/>
          </w:tcPr>
          <w:p w14:paraId="21C1365B" w14:textId="77777777" w:rsidR="002243C1" w:rsidRDefault="002243C1">
            <w:pPr>
              <w:snapToGrid w:val="0"/>
              <w:spacing w:line="360" w:lineRule="exact"/>
              <w:rPr>
                <w:rFonts w:ascii="微软雅黑" w:eastAsia="微软雅黑" w:hAnsi="微软雅黑" w:cs="宋体" w:hint="eastAsia"/>
                <w:color w:val="000000"/>
                <w:szCs w:val="21"/>
              </w:rPr>
            </w:pPr>
          </w:p>
        </w:tc>
      </w:tr>
      <w:tr w:rsidR="002243C1" w14:paraId="740023C6" w14:textId="77777777">
        <w:trPr>
          <w:trHeight w:val="419"/>
        </w:trPr>
        <w:tc>
          <w:tcPr>
            <w:tcW w:w="5000" w:type="pct"/>
            <w:gridSpan w:val="11"/>
            <w:tcBorders>
              <w:top w:val="single" w:sz="4" w:space="0" w:color="000000"/>
              <w:left w:val="single" w:sz="4" w:space="0" w:color="000000"/>
              <w:bottom w:val="single" w:sz="4" w:space="0" w:color="000000"/>
              <w:right w:val="single" w:sz="4" w:space="0" w:color="000000"/>
            </w:tcBorders>
          </w:tcPr>
          <w:p w14:paraId="0B1C163A" w14:textId="77777777" w:rsidR="002243C1" w:rsidRDefault="00000000">
            <w:pPr>
              <w:spacing w:line="360" w:lineRule="exact"/>
              <w:rPr>
                <w:rFonts w:ascii="微软雅黑" w:eastAsia="微软雅黑" w:hAnsi="微软雅黑" w:cs="宋体" w:hint="eastAsia"/>
                <w:color w:val="000000"/>
                <w:szCs w:val="21"/>
              </w:rPr>
            </w:pPr>
            <w:r>
              <w:rPr>
                <w:rFonts w:ascii="微软雅黑" w:eastAsia="微软雅黑" w:hAnsi="微软雅黑" w:cs="宋体" w:hint="eastAsia"/>
                <w:color w:val="000000"/>
                <w:szCs w:val="21"/>
              </w:rPr>
              <w:t>总报价：人民币</w:t>
            </w:r>
            <w:r>
              <w:rPr>
                <w:rFonts w:ascii="微软雅黑" w:eastAsia="微软雅黑" w:hAnsi="微软雅黑" w:cs="宋体" w:hint="eastAsia"/>
                <w:color w:val="000000"/>
                <w:szCs w:val="21"/>
                <w:u w:val="single"/>
              </w:rPr>
              <w:t xml:space="preserve">              （￥                 </w:t>
            </w:r>
            <w:r>
              <w:rPr>
                <w:rFonts w:ascii="微软雅黑" w:eastAsia="微软雅黑" w:hAnsi="微软雅黑" w:cs="宋体" w:hint="eastAsia"/>
                <w:color w:val="000000"/>
                <w:szCs w:val="21"/>
              </w:rPr>
              <w:t>）</w:t>
            </w:r>
          </w:p>
        </w:tc>
      </w:tr>
      <w:tr w:rsidR="002243C1" w14:paraId="1CE25634" w14:textId="77777777">
        <w:trPr>
          <w:trHeight w:val="419"/>
        </w:trPr>
        <w:tc>
          <w:tcPr>
            <w:tcW w:w="5000" w:type="pct"/>
            <w:gridSpan w:val="11"/>
            <w:tcBorders>
              <w:top w:val="single" w:sz="4" w:space="0" w:color="000000"/>
              <w:left w:val="single" w:sz="4" w:space="0" w:color="000000"/>
              <w:bottom w:val="single" w:sz="4" w:space="0" w:color="000000"/>
              <w:right w:val="single" w:sz="4" w:space="0" w:color="000000"/>
            </w:tcBorders>
          </w:tcPr>
          <w:p w14:paraId="23AE67B8" w14:textId="77777777" w:rsidR="002243C1" w:rsidRDefault="00000000">
            <w:pPr>
              <w:spacing w:line="360" w:lineRule="exact"/>
              <w:rPr>
                <w:rFonts w:ascii="微软雅黑" w:eastAsia="微软雅黑" w:hAnsi="微软雅黑" w:cs="宋体" w:hint="eastAsia"/>
                <w:color w:val="000000"/>
                <w:szCs w:val="21"/>
              </w:rPr>
            </w:pPr>
            <w:r>
              <w:rPr>
                <w:rFonts w:ascii="微软雅黑" w:eastAsia="微软雅黑" w:hAnsi="微软雅黑" w:cs="宋体" w:hint="eastAsia"/>
                <w:color w:val="000000"/>
                <w:szCs w:val="21"/>
              </w:rPr>
              <w:t>交货期：</w:t>
            </w:r>
          </w:p>
        </w:tc>
      </w:tr>
    </w:tbl>
    <w:p w14:paraId="4904A959" w14:textId="77777777" w:rsidR="002243C1" w:rsidRDefault="00000000">
      <w:pPr>
        <w:spacing w:line="360" w:lineRule="exact"/>
        <w:contextualSpacing/>
        <w:jc w:val="left"/>
        <w:rPr>
          <w:rFonts w:ascii="微软雅黑" w:eastAsia="微软雅黑" w:hAnsi="微软雅黑" w:cs="仿宋_GB2312" w:hint="eastAsia"/>
          <w:color w:val="000000"/>
          <w:szCs w:val="21"/>
        </w:rPr>
      </w:pPr>
      <w:r>
        <w:rPr>
          <w:rFonts w:ascii="微软雅黑" w:eastAsia="微软雅黑" w:hAnsi="微软雅黑" w:cs="仿宋_GB2312" w:hint="eastAsia"/>
          <w:color w:val="000000"/>
          <w:szCs w:val="21"/>
        </w:rPr>
        <w:t xml:space="preserve">注: </w:t>
      </w:r>
    </w:p>
    <w:p w14:paraId="4C2868EF" w14:textId="77777777" w:rsidR="002243C1" w:rsidRDefault="00000000">
      <w:pPr>
        <w:pStyle w:val="af2"/>
        <w:numPr>
          <w:ilvl w:val="0"/>
          <w:numId w:val="4"/>
        </w:numPr>
        <w:ind w:firstLineChars="0"/>
        <w:rPr>
          <w:rFonts w:ascii="微软雅黑" w:eastAsia="微软雅黑" w:hAnsi="微软雅黑" w:hint="eastAsia"/>
          <w:color w:val="000000"/>
          <w:szCs w:val="21"/>
        </w:rPr>
      </w:pPr>
      <w:r>
        <w:rPr>
          <w:rFonts w:ascii="微软雅黑" w:eastAsia="微软雅黑" w:hAnsi="微软雅黑" w:hint="eastAsia"/>
          <w:color w:val="000000"/>
          <w:szCs w:val="21"/>
        </w:rPr>
        <w:t>报价表中的“采购标的”、“数量”、“单位”、“技术参数及性能配置”、“质保期”、“单价”、“单项合价”列必须填写，“技术参数及性能配置”如果篇幅过大可用附件说明；“品牌、型号规格、生产厂家”列必须填写，定制产品可写“定制”。</w:t>
      </w:r>
    </w:p>
    <w:p w14:paraId="5DAE2223" w14:textId="77777777" w:rsidR="002243C1" w:rsidRDefault="00000000">
      <w:pPr>
        <w:numPr>
          <w:ilvl w:val="0"/>
          <w:numId w:val="4"/>
        </w:numPr>
        <w:spacing w:line="360" w:lineRule="exact"/>
        <w:ind w:firstLineChars="200" w:firstLine="420"/>
        <w:contextualSpacing/>
        <w:rPr>
          <w:rFonts w:ascii="微软雅黑" w:eastAsia="微软雅黑" w:hAnsi="微软雅黑" w:cs="仿宋_GB2312" w:hint="eastAsia"/>
          <w:color w:val="000000"/>
          <w:szCs w:val="21"/>
        </w:rPr>
      </w:pPr>
      <w:r>
        <w:rPr>
          <w:rFonts w:ascii="微软雅黑" w:eastAsia="微软雅黑" w:hAnsi="微软雅黑" w:hint="eastAsia"/>
          <w:color w:val="000000"/>
          <w:szCs w:val="21"/>
        </w:rPr>
        <w:t>本项目为总价包干，报价包含货物、货物标准附件、备品备件、专用工具、设备安装辅材、施工辅材、包装、运输、装卸、保险、货到就位的各种费用以及安装、调试等竞价文件所列设备材料、功能配置需进行补充完善才能完成本项目的或实际采购中产品材料、功能配置有任何遗漏的费用（含本项目需要但竞价文件中未列出的设备材料、功能配置）、税金、验收检测费、合理利润、售后服务、技术培训、竞价文件要求的相关服务及其他所有成本费用，以及合同明示或暗示的所有责任、义务和一般风险等一切费用</w:t>
      </w:r>
      <w:r>
        <w:rPr>
          <w:rFonts w:ascii="微软雅黑" w:eastAsia="微软雅黑" w:hAnsi="微软雅黑" w:cs="仿宋_GB2312" w:hint="eastAsia"/>
          <w:color w:val="000000"/>
          <w:szCs w:val="21"/>
        </w:rPr>
        <w:t>。</w:t>
      </w:r>
    </w:p>
    <w:p w14:paraId="0F2D15F4" w14:textId="77777777" w:rsidR="002243C1" w:rsidRDefault="00000000">
      <w:pPr>
        <w:numPr>
          <w:ilvl w:val="0"/>
          <w:numId w:val="4"/>
        </w:numPr>
        <w:spacing w:line="360" w:lineRule="exact"/>
        <w:ind w:firstLineChars="200" w:firstLine="420"/>
        <w:contextualSpacing/>
        <w:rPr>
          <w:rFonts w:ascii="微软雅黑" w:eastAsia="微软雅黑" w:hAnsi="微软雅黑" w:cs="仿宋_GB2312" w:hint="eastAsia"/>
          <w:color w:val="000000"/>
          <w:szCs w:val="21"/>
        </w:rPr>
      </w:pPr>
      <w:r>
        <w:rPr>
          <w:rFonts w:ascii="微软雅黑" w:eastAsia="微软雅黑" w:hAnsi="微软雅黑" w:cs="仿宋_GB2312" w:hint="eastAsia"/>
          <w:color w:val="000000"/>
          <w:szCs w:val="21"/>
        </w:rPr>
        <w:t>本报价表必须加盖供应商公章并由法定代表人或者委托代理人签字，否则其响应文件按无效处理。</w:t>
      </w:r>
    </w:p>
    <w:p w14:paraId="6EDD9723" w14:textId="77777777" w:rsidR="002243C1" w:rsidRDefault="002243C1">
      <w:pPr>
        <w:spacing w:line="360" w:lineRule="exact"/>
        <w:ind w:rightChars="-389" w:right="-817" w:firstLineChars="1100" w:firstLine="2310"/>
        <w:contextualSpacing/>
        <w:rPr>
          <w:rFonts w:ascii="微软雅黑" w:eastAsia="微软雅黑" w:hAnsi="微软雅黑" w:cs="仿宋_GB2312" w:hint="eastAsia"/>
          <w:color w:val="000000"/>
          <w:szCs w:val="21"/>
        </w:rPr>
      </w:pPr>
    </w:p>
    <w:p w14:paraId="64AA4E2C" w14:textId="77777777" w:rsidR="002243C1" w:rsidRDefault="002243C1">
      <w:pPr>
        <w:spacing w:line="360" w:lineRule="exact"/>
        <w:ind w:rightChars="-389" w:right="-817" w:firstLineChars="1100" w:firstLine="2310"/>
        <w:contextualSpacing/>
        <w:rPr>
          <w:rFonts w:ascii="微软雅黑" w:eastAsia="微软雅黑" w:hAnsi="微软雅黑" w:cs="仿宋_GB2312" w:hint="eastAsia"/>
          <w:color w:val="000000"/>
          <w:szCs w:val="21"/>
        </w:rPr>
      </w:pPr>
    </w:p>
    <w:p w14:paraId="49C86C54" w14:textId="77777777" w:rsidR="002243C1" w:rsidRDefault="00000000">
      <w:pPr>
        <w:spacing w:line="360" w:lineRule="exact"/>
        <w:ind w:rightChars="-389" w:right="-817" w:firstLineChars="1100" w:firstLine="2310"/>
        <w:contextualSpacing/>
        <w:rPr>
          <w:rFonts w:ascii="微软雅黑" w:eastAsia="微软雅黑" w:hAnsi="微软雅黑" w:cs="仿宋_GB2312" w:hint="eastAsia"/>
          <w:color w:val="000000"/>
          <w:szCs w:val="21"/>
        </w:rPr>
      </w:pPr>
      <w:r>
        <w:rPr>
          <w:rFonts w:ascii="微软雅黑" w:eastAsia="微软雅黑" w:hAnsi="微软雅黑" w:cs="仿宋_GB2312" w:hint="eastAsia"/>
          <w:color w:val="000000"/>
          <w:szCs w:val="21"/>
        </w:rPr>
        <w:t xml:space="preserve">法定代表人或者委托代理人（签字）：                    </w:t>
      </w:r>
    </w:p>
    <w:p w14:paraId="6B3B86C6" w14:textId="77777777" w:rsidR="002243C1" w:rsidRDefault="00000000">
      <w:pPr>
        <w:spacing w:line="360" w:lineRule="exact"/>
        <w:ind w:rightChars="-389" w:right="-817" w:firstLineChars="1100" w:firstLine="2310"/>
        <w:contextualSpacing/>
        <w:rPr>
          <w:rFonts w:ascii="微软雅黑" w:eastAsia="微软雅黑" w:hAnsi="微软雅黑" w:cs="仿宋_GB2312" w:hint="eastAsia"/>
          <w:color w:val="000000"/>
          <w:szCs w:val="21"/>
        </w:rPr>
      </w:pPr>
      <w:r>
        <w:rPr>
          <w:rFonts w:ascii="微软雅黑" w:eastAsia="微软雅黑" w:hAnsi="微软雅黑" w:cs="仿宋_GB2312" w:hint="eastAsia"/>
          <w:color w:val="000000"/>
          <w:szCs w:val="21"/>
        </w:rPr>
        <w:t>供应商名称（盖公章）：</w:t>
      </w:r>
    </w:p>
    <w:p w14:paraId="7CAA978B" w14:textId="77777777" w:rsidR="002243C1" w:rsidRDefault="00000000">
      <w:pPr>
        <w:spacing w:line="360" w:lineRule="exact"/>
        <w:ind w:rightChars="-389" w:right="-817" w:firstLineChars="1100" w:firstLine="2310"/>
        <w:contextualSpacing/>
        <w:rPr>
          <w:rFonts w:ascii="微软雅黑" w:eastAsia="微软雅黑" w:hAnsi="微软雅黑" w:cs="仿宋_GB2312" w:hint="eastAsia"/>
          <w:color w:val="000000"/>
          <w:szCs w:val="21"/>
        </w:rPr>
      </w:pPr>
      <w:r>
        <w:rPr>
          <w:rFonts w:ascii="微软雅黑" w:eastAsia="微软雅黑" w:hAnsi="微软雅黑" w:cs="仿宋_GB2312" w:hint="eastAsia"/>
          <w:color w:val="000000"/>
          <w:szCs w:val="21"/>
        </w:rPr>
        <w:t xml:space="preserve">联系电话：      </w:t>
      </w:r>
    </w:p>
    <w:p w14:paraId="7A6F5D47" w14:textId="77777777" w:rsidR="002243C1" w:rsidRDefault="00000000">
      <w:pPr>
        <w:spacing w:line="360" w:lineRule="exact"/>
        <w:ind w:rightChars="-389" w:right="-817" w:firstLineChars="1700" w:firstLine="3570"/>
        <w:contextualSpacing/>
        <w:rPr>
          <w:rFonts w:ascii="微软雅黑" w:eastAsia="微软雅黑" w:hAnsi="微软雅黑" w:cs="方正小标宋简体" w:hint="eastAsia"/>
          <w:bCs/>
          <w:color w:val="000000"/>
          <w:sz w:val="44"/>
          <w:szCs w:val="44"/>
        </w:rPr>
      </w:pPr>
      <w:r>
        <w:rPr>
          <w:rFonts w:ascii="微软雅黑" w:eastAsia="微软雅黑" w:hAnsi="微软雅黑" w:cs="仿宋_GB2312" w:hint="eastAsia"/>
          <w:color w:val="000000"/>
          <w:szCs w:val="21"/>
        </w:rPr>
        <w:t>日期：   年   月   日</w:t>
      </w:r>
    </w:p>
    <w:p w14:paraId="323697AE" w14:textId="77777777" w:rsidR="002243C1" w:rsidRDefault="00000000">
      <w:pPr>
        <w:tabs>
          <w:tab w:val="left" w:pos="3479"/>
        </w:tabs>
        <w:spacing w:line="520" w:lineRule="exact"/>
        <w:jc w:val="center"/>
        <w:rPr>
          <w:rFonts w:ascii="微软雅黑" w:eastAsia="微软雅黑" w:hAnsi="微软雅黑" w:cs="方正小标宋简体" w:hint="eastAsia"/>
          <w:bCs/>
          <w:sz w:val="44"/>
          <w:szCs w:val="44"/>
        </w:rPr>
      </w:pPr>
      <w:r>
        <w:rPr>
          <w:rFonts w:ascii="宋体" w:hAnsi="宋体"/>
          <w:b/>
          <w:sz w:val="24"/>
        </w:rPr>
        <w:br w:type="page"/>
      </w:r>
      <w:r>
        <w:rPr>
          <w:rFonts w:ascii="微软雅黑" w:eastAsia="微软雅黑" w:hAnsi="微软雅黑" w:cs="方正小标宋简体" w:hint="eastAsia"/>
          <w:bCs/>
          <w:sz w:val="44"/>
          <w:szCs w:val="44"/>
        </w:rPr>
        <w:lastRenderedPageBreak/>
        <w:t>技 术 响 应 表</w:t>
      </w:r>
    </w:p>
    <w:p w14:paraId="38777DA7" w14:textId="77777777" w:rsidR="002243C1" w:rsidRDefault="00000000">
      <w:pPr>
        <w:snapToGrid w:val="0"/>
        <w:spacing w:before="50" w:after="50" w:line="360" w:lineRule="exact"/>
        <w:rPr>
          <w:rFonts w:ascii="微软雅黑" w:eastAsia="微软雅黑" w:hAnsi="微软雅黑" w:cs="仿宋_GB2312" w:hint="eastAsia"/>
          <w:szCs w:val="21"/>
          <w:u w:val="single"/>
        </w:rPr>
      </w:pPr>
      <w:r>
        <w:rPr>
          <w:rFonts w:ascii="微软雅黑" w:eastAsia="微软雅黑" w:hAnsi="微软雅黑" w:cs="仿宋_GB2312" w:hint="eastAsia"/>
          <w:szCs w:val="21"/>
        </w:rPr>
        <w:t>项目名称：</w:t>
      </w:r>
      <w:r>
        <w:rPr>
          <w:rFonts w:ascii="微软雅黑" w:eastAsia="微软雅黑" w:hAnsi="微软雅黑" w:cs="仿宋_GB2312"/>
          <w:szCs w:val="21"/>
          <w:u w:val="single"/>
        </w:rPr>
        <w:t xml:space="preserve"> </w:t>
      </w:r>
      <w:r>
        <w:rPr>
          <w:rFonts w:ascii="微软雅黑" w:eastAsia="微软雅黑" w:hAnsi="微软雅黑" w:cs="仿宋_GB2312" w:hint="eastAsia"/>
          <w:szCs w:val="21"/>
          <w:u w:val="single"/>
        </w:rPr>
        <w:t xml:space="preserve">                </w:t>
      </w:r>
      <w:r>
        <w:rPr>
          <w:rFonts w:ascii="微软雅黑" w:eastAsia="微软雅黑" w:hAnsi="微软雅黑" w:cs="仿宋_GB2312"/>
          <w:szCs w:val="21"/>
          <w:u w:val="single"/>
        </w:rPr>
        <w:t xml:space="preserve">项目 </w:t>
      </w:r>
    </w:p>
    <w:p w14:paraId="7B57523A" w14:textId="77777777" w:rsidR="002243C1" w:rsidRDefault="00000000">
      <w:pPr>
        <w:snapToGrid w:val="0"/>
        <w:spacing w:before="50" w:after="50" w:line="360" w:lineRule="exact"/>
        <w:rPr>
          <w:rFonts w:ascii="微软雅黑" w:eastAsia="微软雅黑" w:hAnsi="微软雅黑" w:cs="仿宋_GB2312" w:hint="eastAsia"/>
          <w:szCs w:val="21"/>
          <w:u w:val="single"/>
        </w:rPr>
      </w:pPr>
      <w:r>
        <w:rPr>
          <w:rFonts w:ascii="微软雅黑" w:eastAsia="微软雅黑" w:hAnsi="微软雅黑" w:cs="仿宋_GB2312" w:hint="eastAsia"/>
          <w:szCs w:val="21"/>
        </w:rPr>
        <w:t>项目编号：</w:t>
      </w:r>
      <w:r>
        <w:rPr>
          <w:rFonts w:ascii="微软雅黑" w:eastAsia="微软雅黑" w:hAnsi="微软雅黑" w:cs="仿宋_GB2312"/>
          <w:szCs w:val="21"/>
          <w:u w:val="single"/>
        </w:rPr>
        <w:t xml:space="preserve"> </w:t>
      </w:r>
      <w:r>
        <w:rPr>
          <w:rFonts w:ascii="微软雅黑" w:eastAsia="微软雅黑" w:hAnsi="微软雅黑" w:cs="仿宋_GB2312" w:hint="eastAsia"/>
          <w:szCs w:val="21"/>
          <w:u w:val="single"/>
        </w:rPr>
        <w:t xml:space="preserve">                  </w:t>
      </w:r>
      <w:r>
        <w:rPr>
          <w:rFonts w:ascii="微软雅黑" w:eastAsia="微软雅黑" w:hAnsi="微软雅黑" w:cs="仿宋_GB2312"/>
          <w:szCs w:val="21"/>
          <w:u w:val="single"/>
        </w:rPr>
        <w:t xml:space="preserve"> </w:t>
      </w:r>
    </w:p>
    <w:p w14:paraId="79F2521E" w14:textId="77777777" w:rsidR="002243C1" w:rsidRDefault="002243C1">
      <w:pPr>
        <w:spacing w:line="320" w:lineRule="exact"/>
        <w:rPr>
          <w:rFonts w:ascii="宋体" w:hAnsi="宋体" w:hint="eastAsia"/>
          <w:szCs w:val="21"/>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5"/>
        <w:gridCol w:w="1811"/>
        <w:gridCol w:w="2584"/>
        <w:gridCol w:w="2409"/>
        <w:gridCol w:w="1843"/>
      </w:tblGrid>
      <w:tr w:rsidR="002243C1" w14:paraId="643DC95D" w14:textId="77777777">
        <w:trPr>
          <w:cantSplit/>
          <w:trHeight w:val="420"/>
        </w:trPr>
        <w:tc>
          <w:tcPr>
            <w:tcW w:w="675" w:type="dxa"/>
            <w:tcBorders>
              <w:top w:val="single" w:sz="4" w:space="0" w:color="auto"/>
              <w:left w:val="single" w:sz="4" w:space="0" w:color="auto"/>
              <w:bottom w:val="single" w:sz="6" w:space="0" w:color="auto"/>
              <w:right w:val="single" w:sz="6" w:space="0" w:color="auto"/>
            </w:tcBorders>
            <w:vAlign w:val="center"/>
          </w:tcPr>
          <w:p w14:paraId="70991889" w14:textId="77777777" w:rsidR="002243C1" w:rsidRDefault="00000000">
            <w:pPr>
              <w:spacing w:line="320" w:lineRule="exact"/>
              <w:jc w:val="center"/>
              <w:rPr>
                <w:rFonts w:ascii="宋体" w:hAnsi="宋体" w:hint="eastAsia"/>
                <w:szCs w:val="21"/>
              </w:rPr>
            </w:pPr>
            <w:r>
              <w:rPr>
                <w:rFonts w:ascii="宋体" w:hAnsi="宋体" w:hint="eastAsia"/>
                <w:szCs w:val="21"/>
              </w:rPr>
              <w:t>项号</w:t>
            </w:r>
          </w:p>
        </w:tc>
        <w:tc>
          <w:tcPr>
            <w:tcW w:w="1811" w:type="dxa"/>
            <w:tcBorders>
              <w:top w:val="single" w:sz="4" w:space="0" w:color="auto"/>
              <w:left w:val="single" w:sz="6" w:space="0" w:color="auto"/>
              <w:bottom w:val="single" w:sz="6" w:space="0" w:color="auto"/>
              <w:right w:val="single" w:sz="6" w:space="0" w:color="auto"/>
            </w:tcBorders>
            <w:vAlign w:val="center"/>
          </w:tcPr>
          <w:p w14:paraId="275CD571" w14:textId="77777777" w:rsidR="002243C1" w:rsidRDefault="00000000">
            <w:pPr>
              <w:spacing w:line="320" w:lineRule="exact"/>
              <w:jc w:val="center"/>
              <w:rPr>
                <w:rFonts w:ascii="宋体" w:hAnsi="宋体" w:hint="eastAsia"/>
                <w:szCs w:val="21"/>
              </w:rPr>
            </w:pPr>
            <w:r>
              <w:rPr>
                <w:rFonts w:ascii="宋体" w:hAnsi="宋体" w:hint="eastAsia"/>
                <w:szCs w:val="21"/>
              </w:rPr>
              <w:t>货物/服务项目</w:t>
            </w:r>
          </w:p>
        </w:tc>
        <w:tc>
          <w:tcPr>
            <w:tcW w:w="2584" w:type="dxa"/>
            <w:tcBorders>
              <w:top w:val="single" w:sz="4" w:space="0" w:color="auto"/>
              <w:left w:val="single" w:sz="6" w:space="0" w:color="auto"/>
              <w:bottom w:val="single" w:sz="6" w:space="0" w:color="auto"/>
              <w:right w:val="single" w:sz="6" w:space="0" w:color="auto"/>
            </w:tcBorders>
            <w:vAlign w:val="center"/>
          </w:tcPr>
          <w:p w14:paraId="7B15978A" w14:textId="77777777" w:rsidR="002243C1" w:rsidRDefault="00000000">
            <w:pPr>
              <w:spacing w:line="320" w:lineRule="exact"/>
              <w:jc w:val="center"/>
              <w:rPr>
                <w:rFonts w:ascii="宋体" w:hAnsi="宋体" w:hint="eastAsia"/>
                <w:szCs w:val="21"/>
              </w:rPr>
            </w:pPr>
            <w:r>
              <w:rPr>
                <w:rFonts w:ascii="宋体" w:hAnsi="宋体" w:hint="eastAsia"/>
                <w:szCs w:val="21"/>
              </w:rPr>
              <w:t>竞价文件要求</w:t>
            </w:r>
          </w:p>
        </w:tc>
        <w:tc>
          <w:tcPr>
            <w:tcW w:w="2409" w:type="dxa"/>
            <w:tcBorders>
              <w:top w:val="single" w:sz="4" w:space="0" w:color="auto"/>
              <w:left w:val="single" w:sz="6" w:space="0" w:color="auto"/>
              <w:bottom w:val="single" w:sz="6" w:space="0" w:color="auto"/>
              <w:right w:val="single" w:sz="6" w:space="0" w:color="auto"/>
            </w:tcBorders>
            <w:vAlign w:val="center"/>
          </w:tcPr>
          <w:p w14:paraId="6FCC1AA2" w14:textId="77777777" w:rsidR="002243C1" w:rsidRDefault="00000000">
            <w:pPr>
              <w:spacing w:line="320" w:lineRule="exact"/>
              <w:jc w:val="center"/>
              <w:rPr>
                <w:rFonts w:ascii="宋体" w:hAnsi="宋体" w:hint="eastAsia"/>
                <w:szCs w:val="21"/>
              </w:rPr>
            </w:pPr>
            <w:r>
              <w:rPr>
                <w:rFonts w:ascii="宋体" w:hAnsi="宋体" w:hint="eastAsia"/>
                <w:szCs w:val="21"/>
              </w:rPr>
              <w:t>供应商具体响应内容</w:t>
            </w:r>
          </w:p>
        </w:tc>
        <w:tc>
          <w:tcPr>
            <w:tcW w:w="1843" w:type="dxa"/>
            <w:tcBorders>
              <w:top w:val="single" w:sz="4" w:space="0" w:color="auto"/>
              <w:left w:val="single" w:sz="6" w:space="0" w:color="auto"/>
              <w:bottom w:val="single" w:sz="6" w:space="0" w:color="auto"/>
              <w:right w:val="single" w:sz="4" w:space="0" w:color="auto"/>
            </w:tcBorders>
            <w:vAlign w:val="center"/>
          </w:tcPr>
          <w:p w14:paraId="143A0B45" w14:textId="77777777" w:rsidR="002243C1" w:rsidRDefault="00000000">
            <w:pPr>
              <w:spacing w:line="320" w:lineRule="exact"/>
              <w:jc w:val="center"/>
              <w:rPr>
                <w:rFonts w:ascii="宋体" w:hAnsi="宋体" w:hint="eastAsia"/>
                <w:szCs w:val="21"/>
              </w:rPr>
            </w:pPr>
            <w:r>
              <w:rPr>
                <w:rFonts w:ascii="宋体" w:hAnsi="宋体" w:hint="eastAsia"/>
                <w:szCs w:val="21"/>
              </w:rPr>
              <w:t>是否响应</w:t>
            </w:r>
          </w:p>
          <w:p w14:paraId="6267C844" w14:textId="77777777" w:rsidR="002243C1" w:rsidRDefault="00000000">
            <w:pPr>
              <w:spacing w:line="320" w:lineRule="exact"/>
              <w:jc w:val="center"/>
              <w:rPr>
                <w:rFonts w:ascii="宋体" w:hAnsi="宋体" w:hint="eastAsia"/>
                <w:szCs w:val="21"/>
              </w:rPr>
            </w:pPr>
            <w:r>
              <w:rPr>
                <w:rFonts w:ascii="宋体" w:hAnsi="宋体" w:hint="eastAsia"/>
                <w:szCs w:val="21"/>
              </w:rPr>
              <w:t>竞价文件要求</w:t>
            </w:r>
          </w:p>
        </w:tc>
      </w:tr>
      <w:tr w:rsidR="002243C1" w14:paraId="7402D6BA" w14:textId="77777777">
        <w:trPr>
          <w:cantSplit/>
          <w:trHeight w:val="420"/>
        </w:trPr>
        <w:tc>
          <w:tcPr>
            <w:tcW w:w="675" w:type="dxa"/>
            <w:tcBorders>
              <w:top w:val="single" w:sz="6" w:space="0" w:color="auto"/>
              <w:left w:val="single" w:sz="4" w:space="0" w:color="auto"/>
              <w:bottom w:val="single" w:sz="6" w:space="0" w:color="auto"/>
              <w:right w:val="single" w:sz="6" w:space="0" w:color="auto"/>
            </w:tcBorders>
            <w:vAlign w:val="center"/>
          </w:tcPr>
          <w:p w14:paraId="08A4CA4B" w14:textId="77777777" w:rsidR="002243C1" w:rsidRDefault="00000000">
            <w:pPr>
              <w:spacing w:line="320" w:lineRule="exact"/>
              <w:jc w:val="center"/>
              <w:rPr>
                <w:rFonts w:ascii="宋体" w:hAnsi="宋体" w:hint="eastAsia"/>
                <w:szCs w:val="21"/>
              </w:rPr>
            </w:pPr>
            <w:r>
              <w:rPr>
                <w:rFonts w:ascii="宋体" w:hAnsi="宋体" w:hint="eastAsia"/>
                <w:szCs w:val="21"/>
              </w:rPr>
              <w:t>1</w:t>
            </w:r>
          </w:p>
        </w:tc>
        <w:tc>
          <w:tcPr>
            <w:tcW w:w="1811" w:type="dxa"/>
            <w:tcBorders>
              <w:top w:val="single" w:sz="6" w:space="0" w:color="auto"/>
              <w:left w:val="single" w:sz="6" w:space="0" w:color="auto"/>
              <w:bottom w:val="single" w:sz="6" w:space="0" w:color="auto"/>
              <w:right w:val="single" w:sz="6" w:space="0" w:color="auto"/>
            </w:tcBorders>
            <w:vAlign w:val="center"/>
          </w:tcPr>
          <w:p w14:paraId="2D354DFB" w14:textId="77777777" w:rsidR="002243C1" w:rsidRDefault="002243C1">
            <w:pPr>
              <w:spacing w:line="320" w:lineRule="exact"/>
              <w:jc w:val="center"/>
              <w:rPr>
                <w:rFonts w:ascii="宋体" w:hAnsi="宋体" w:hint="eastAsia"/>
                <w:szCs w:val="21"/>
              </w:rPr>
            </w:pPr>
          </w:p>
        </w:tc>
        <w:tc>
          <w:tcPr>
            <w:tcW w:w="2584" w:type="dxa"/>
            <w:tcBorders>
              <w:top w:val="single" w:sz="6" w:space="0" w:color="auto"/>
              <w:left w:val="single" w:sz="6" w:space="0" w:color="auto"/>
              <w:bottom w:val="single" w:sz="6" w:space="0" w:color="auto"/>
              <w:right w:val="single" w:sz="6" w:space="0" w:color="auto"/>
            </w:tcBorders>
            <w:vAlign w:val="center"/>
          </w:tcPr>
          <w:p w14:paraId="5443A6DF" w14:textId="77777777" w:rsidR="002243C1" w:rsidRDefault="002243C1">
            <w:pPr>
              <w:spacing w:line="320" w:lineRule="exact"/>
              <w:jc w:val="center"/>
              <w:rPr>
                <w:rFonts w:ascii="宋体" w:hAnsi="宋体" w:hint="eastAsia"/>
                <w:szCs w:val="21"/>
              </w:rPr>
            </w:pPr>
          </w:p>
        </w:tc>
        <w:tc>
          <w:tcPr>
            <w:tcW w:w="2409" w:type="dxa"/>
            <w:tcBorders>
              <w:top w:val="single" w:sz="6" w:space="0" w:color="auto"/>
              <w:left w:val="single" w:sz="6" w:space="0" w:color="auto"/>
              <w:bottom w:val="single" w:sz="6" w:space="0" w:color="auto"/>
              <w:right w:val="single" w:sz="6" w:space="0" w:color="auto"/>
            </w:tcBorders>
            <w:vAlign w:val="center"/>
          </w:tcPr>
          <w:p w14:paraId="25F5CE24" w14:textId="77777777" w:rsidR="002243C1" w:rsidRDefault="002243C1">
            <w:pPr>
              <w:spacing w:line="320" w:lineRule="exact"/>
              <w:jc w:val="center"/>
              <w:rPr>
                <w:rFonts w:ascii="宋体" w:hAnsi="宋体" w:hint="eastAsia"/>
                <w:szCs w:val="21"/>
              </w:rPr>
            </w:pPr>
          </w:p>
        </w:tc>
        <w:tc>
          <w:tcPr>
            <w:tcW w:w="1843" w:type="dxa"/>
            <w:tcBorders>
              <w:top w:val="single" w:sz="6" w:space="0" w:color="auto"/>
              <w:left w:val="single" w:sz="6" w:space="0" w:color="auto"/>
              <w:bottom w:val="single" w:sz="6" w:space="0" w:color="auto"/>
              <w:right w:val="single" w:sz="4" w:space="0" w:color="auto"/>
            </w:tcBorders>
            <w:vAlign w:val="center"/>
          </w:tcPr>
          <w:p w14:paraId="17C43EC7" w14:textId="77777777" w:rsidR="002243C1" w:rsidRDefault="002243C1">
            <w:pPr>
              <w:spacing w:line="320" w:lineRule="exact"/>
              <w:jc w:val="center"/>
              <w:rPr>
                <w:rFonts w:ascii="宋体" w:hAnsi="宋体" w:hint="eastAsia"/>
                <w:szCs w:val="21"/>
              </w:rPr>
            </w:pPr>
          </w:p>
        </w:tc>
      </w:tr>
      <w:tr w:rsidR="002243C1" w14:paraId="4D015E82" w14:textId="77777777">
        <w:trPr>
          <w:cantSplit/>
          <w:trHeight w:val="420"/>
        </w:trPr>
        <w:tc>
          <w:tcPr>
            <w:tcW w:w="675" w:type="dxa"/>
            <w:tcBorders>
              <w:top w:val="single" w:sz="6" w:space="0" w:color="auto"/>
              <w:left w:val="single" w:sz="4" w:space="0" w:color="auto"/>
              <w:bottom w:val="single" w:sz="6" w:space="0" w:color="auto"/>
              <w:right w:val="single" w:sz="6" w:space="0" w:color="auto"/>
            </w:tcBorders>
            <w:vAlign w:val="center"/>
          </w:tcPr>
          <w:p w14:paraId="5FB5E6CA" w14:textId="77777777" w:rsidR="002243C1" w:rsidRDefault="00000000">
            <w:pPr>
              <w:spacing w:line="320" w:lineRule="exact"/>
              <w:jc w:val="center"/>
              <w:rPr>
                <w:rFonts w:ascii="宋体" w:hAnsi="宋体" w:hint="eastAsia"/>
                <w:szCs w:val="21"/>
              </w:rPr>
            </w:pPr>
            <w:r>
              <w:rPr>
                <w:rFonts w:ascii="宋体" w:hAnsi="宋体" w:hint="eastAsia"/>
                <w:szCs w:val="21"/>
              </w:rPr>
              <w:t>2</w:t>
            </w:r>
          </w:p>
        </w:tc>
        <w:tc>
          <w:tcPr>
            <w:tcW w:w="1811" w:type="dxa"/>
            <w:tcBorders>
              <w:top w:val="single" w:sz="6" w:space="0" w:color="auto"/>
              <w:left w:val="single" w:sz="6" w:space="0" w:color="auto"/>
              <w:bottom w:val="single" w:sz="6" w:space="0" w:color="auto"/>
              <w:right w:val="single" w:sz="6" w:space="0" w:color="auto"/>
            </w:tcBorders>
            <w:vAlign w:val="center"/>
          </w:tcPr>
          <w:p w14:paraId="3A081AF0" w14:textId="77777777" w:rsidR="002243C1" w:rsidRDefault="002243C1">
            <w:pPr>
              <w:spacing w:line="320" w:lineRule="exact"/>
              <w:jc w:val="center"/>
              <w:rPr>
                <w:rFonts w:ascii="宋体" w:hAnsi="宋体" w:hint="eastAsia"/>
                <w:szCs w:val="21"/>
              </w:rPr>
            </w:pPr>
          </w:p>
        </w:tc>
        <w:tc>
          <w:tcPr>
            <w:tcW w:w="2584" w:type="dxa"/>
            <w:tcBorders>
              <w:top w:val="single" w:sz="6" w:space="0" w:color="auto"/>
              <w:left w:val="single" w:sz="6" w:space="0" w:color="auto"/>
              <w:bottom w:val="single" w:sz="6" w:space="0" w:color="auto"/>
              <w:right w:val="single" w:sz="6" w:space="0" w:color="auto"/>
            </w:tcBorders>
            <w:vAlign w:val="center"/>
          </w:tcPr>
          <w:p w14:paraId="6B7AB496" w14:textId="77777777" w:rsidR="002243C1" w:rsidRDefault="002243C1">
            <w:pPr>
              <w:spacing w:line="320" w:lineRule="exact"/>
              <w:jc w:val="center"/>
              <w:rPr>
                <w:rFonts w:ascii="宋体" w:hAnsi="宋体" w:hint="eastAsia"/>
                <w:szCs w:val="21"/>
              </w:rPr>
            </w:pPr>
          </w:p>
        </w:tc>
        <w:tc>
          <w:tcPr>
            <w:tcW w:w="2409" w:type="dxa"/>
            <w:tcBorders>
              <w:top w:val="single" w:sz="6" w:space="0" w:color="auto"/>
              <w:left w:val="single" w:sz="6" w:space="0" w:color="auto"/>
              <w:bottom w:val="single" w:sz="6" w:space="0" w:color="auto"/>
              <w:right w:val="single" w:sz="6" w:space="0" w:color="auto"/>
            </w:tcBorders>
            <w:vAlign w:val="center"/>
          </w:tcPr>
          <w:p w14:paraId="21C52809" w14:textId="77777777" w:rsidR="002243C1" w:rsidRDefault="002243C1">
            <w:pPr>
              <w:spacing w:line="320" w:lineRule="exact"/>
              <w:jc w:val="center"/>
              <w:rPr>
                <w:rFonts w:ascii="宋体" w:hAnsi="宋体" w:hint="eastAsia"/>
                <w:szCs w:val="21"/>
              </w:rPr>
            </w:pPr>
          </w:p>
        </w:tc>
        <w:tc>
          <w:tcPr>
            <w:tcW w:w="1843" w:type="dxa"/>
            <w:tcBorders>
              <w:top w:val="single" w:sz="6" w:space="0" w:color="auto"/>
              <w:left w:val="single" w:sz="6" w:space="0" w:color="auto"/>
              <w:bottom w:val="single" w:sz="6" w:space="0" w:color="auto"/>
              <w:right w:val="single" w:sz="4" w:space="0" w:color="auto"/>
            </w:tcBorders>
            <w:vAlign w:val="center"/>
          </w:tcPr>
          <w:p w14:paraId="0D20895A" w14:textId="77777777" w:rsidR="002243C1" w:rsidRDefault="002243C1">
            <w:pPr>
              <w:spacing w:line="320" w:lineRule="exact"/>
              <w:jc w:val="center"/>
              <w:rPr>
                <w:rFonts w:ascii="宋体" w:hAnsi="宋体" w:hint="eastAsia"/>
                <w:szCs w:val="21"/>
              </w:rPr>
            </w:pPr>
          </w:p>
        </w:tc>
      </w:tr>
      <w:tr w:rsidR="002243C1" w14:paraId="56766537" w14:textId="77777777">
        <w:trPr>
          <w:cantSplit/>
          <w:trHeight w:val="420"/>
        </w:trPr>
        <w:tc>
          <w:tcPr>
            <w:tcW w:w="675" w:type="dxa"/>
            <w:tcBorders>
              <w:top w:val="single" w:sz="6" w:space="0" w:color="auto"/>
              <w:left w:val="single" w:sz="4" w:space="0" w:color="auto"/>
              <w:bottom w:val="single" w:sz="6" w:space="0" w:color="auto"/>
              <w:right w:val="single" w:sz="6" w:space="0" w:color="auto"/>
            </w:tcBorders>
            <w:vAlign w:val="center"/>
          </w:tcPr>
          <w:p w14:paraId="479FE690" w14:textId="77777777" w:rsidR="002243C1" w:rsidRDefault="00000000">
            <w:pPr>
              <w:spacing w:line="320" w:lineRule="exact"/>
              <w:jc w:val="center"/>
              <w:rPr>
                <w:rFonts w:ascii="宋体" w:hAnsi="宋体" w:hint="eastAsia"/>
                <w:szCs w:val="21"/>
              </w:rPr>
            </w:pPr>
            <w:r>
              <w:rPr>
                <w:rFonts w:ascii="宋体" w:hAnsi="宋体"/>
                <w:szCs w:val="21"/>
              </w:rPr>
              <w:t>……</w:t>
            </w:r>
          </w:p>
        </w:tc>
        <w:tc>
          <w:tcPr>
            <w:tcW w:w="1811" w:type="dxa"/>
            <w:tcBorders>
              <w:top w:val="single" w:sz="6" w:space="0" w:color="auto"/>
              <w:left w:val="single" w:sz="6" w:space="0" w:color="auto"/>
              <w:bottom w:val="single" w:sz="6" w:space="0" w:color="auto"/>
              <w:right w:val="single" w:sz="6" w:space="0" w:color="auto"/>
            </w:tcBorders>
            <w:vAlign w:val="center"/>
          </w:tcPr>
          <w:p w14:paraId="4F2EEF13" w14:textId="77777777" w:rsidR="002243C1" w:rsidRDefault="002243C1">
            <w:pPr>
              <w:spacing w:line="320" w:lineRule="exact"/>
              <w:jc w:val="center"/>
              <w:rPr>
                <w:rFonts w:ascii="宋体" w:hAnsi="宋体" w:hint="eastAsia"/>
                <w:szCs w:val="21"/>
              </w:rPr>
            </w:pPr>
          </w:p>
        </w:tc>
        <w:tc>
          <w:tcPr>
            <w:tcW w:w="2584" w:type="dxa"/>
            <w:tcBorders>
              <w:top w:val="single" w:sz="6" w:space="0" w:color="auto"/>
              <w:left w:val="single" w:sz="6" w:space="0" w:color="auto"/>
              <w:bottom w:val="single" w:sz="6" w:space="0" w:color="auto"/>
              <w:right w:val="single" w:sz="6" w:space="0" w:color="auto"/>
            </w:tcBorders>
            <w:vAlign w:val="center"/>
          </w:tcPr>
          <w:p w14:paraId="4ECE525E" w14:textId="77777777" w:rsidR="002243C1" w:rsidRDefault="002243C1">
            <w:pPr>
              <w:spacing w:line="320" w:lineRule="exact"/>
              <w:jc w:val="center"/>
              <w:rPr>
                <w:rFonts w:ascii="宋体" w:hAnsi="宋体" w:hint="eastAsia"/>
                <w:szCs w:val="21"/>
              </w:rPr>
            </w:pPr>
          </w:p>
        </w:tc>
        <w:tc>
          <w:tcPr>
            <w:tcW w:w="2409" w:type="dxa"/>
            <w:tcBorders>
              <w:top w:val="single" w:sz="6" w:space="0" w:color="auto"/>
              <w:left w:val="single" w:sz="6" w:space="0" w:color="auto"/>
              <w:bottom w:val="single" w:sz="6" w:space="0" w:color="auto"/>
              <w:right w:val="single" w:sz="6" w:space="0" w:color="auto"/>
            </w:tcBorders>
            <w:vAlign w:val="center"/>
          </w:tcPr>
          <w:p w14:paraId="36717790" w14:textId="77777777" w:rsidR="002243C1" w:rsidRDefault="002243C1">
            <w:pPr>
              <w:spacing w:line="320" w:lineRule="exact"/>
              <w:jc w:val="center"/>
              <w:rPr>
                <w:rFonts w:ascii="宋体" w:hAnsi="宋体" w:hint="eastAsia"/>
                <w:szCs w:val="21"/>
              </w:rPr>
            </w:pPr>
          </w:p>
        </w:tc>
        <w:tc>
          <w:tcPr>
            <w:tcW w:w="1843" w:type="dxa"/>
            <w:tcBorders>
              <w:top w:val="single" w:sz="6" w:space="0" w:color="auto"/>
              <w:left w:val="single" w:sz="6" w:space="0" w:color="auto"/>
              <w:bottom w:val="single" w:sz="6" w:space="0" w:color="auto"/>
              <w:right w:val="single" w:sz="4" w:space="0" w:color="auto"/>
            </w:tcBorders>
            <w:vAlign w:val="center"/>
          </w:tcPr>
          <w:p w14:paraId="641F2B27" w14:textId="77777777" w:rsidR="002243C1" w:rsidRDefault="002243C1">
            <w:pPr>
              <w:spacing w:line="320" w:lineRule="exact"/>
              <w:jc w:val="center"/>
              <w:rPr>
                <w:rFonts w:ascii="宋体" w:hAnsi="宋体" w:hint="eastAsia"/>
                <w:szCs w:val="21"/>
              </w:rPr>
            </w:pPr>
          </w:p>
        </w:tc>
      </w:tr>
    </w:tbl>
    <w:p w14:paraId="67D74CF1" w14:textId="77777777" w:rsidR="002243C1" w:rsidRDefault="00000000">
      <w:pPr>
        <w:pStyle w:val="a6"/>
        <w:spacing w:line="320" w:lineRule="exact"/>
        <w:ind w:firstLineChars="200" w:firstLine="420"/>
        <w:rPr>
          <w:rFonts w:ascii="宋体" w:eastAsia="宋体" w:hAnsi="宋体" w:hint="eastAsia"/>
          <w:sz w:val="21"/>
          <w:szCs w:val="21"/>
        </w:rPr>
      </w:pPr>
      <w:r>
        <w:rPr>
          <w:rFonts w:ascii="宋体" w:eastAsia="宋体" w:hAnsi="宋体" w:hint="eastAsia"/>
          <w:sz w:val="21"/>
          <w:szCs w:val="21"/>
        </w:rPr>
        <w:t>注：应对照竞价文件逐条说明所提供货物和服务已对竞价文件的项目要求及技术需求做出了实质性的响应，并申明与项目要求及技术需求条文的响应和偏离。如果“竞价文件要求”栏及“具体响应内容”栏仅注明“符合”、“满足”或简单“完全响应”概括的，将导致响应文件被拒绝。</w:t>
      </w:r>
    </w:p>
    <w:p w14:paraId="618F28C7" w14:textId="77777777" w:rsidR="002243C1" w:rsidRDefault="002243C1">
      <w:pPr>
        <w:pStyle w:val="a6"/>
        <w:spacing w:line="320" w:lineRule="exact"/>
        <w:ind w:firstLineChars="200" w:firstLine="420"/>
        <w:rPr>
          <w:rFonts w:ascii="宋体" w:eastAsia="宋体" w:hAnsi="宋体" w:hint="eastAsia"/>
          <w:sz w:val="21"/>
          <w:szCs w:val="21"/>
        </w:rPr>
      </w:pPr>
    </w:p>
    <w:p w14:paraId="401ABA3C" w14:textId="77777777" w:rsidR="002243C1" w:rsidRDefault="002243C1">
      <w:pPr>
        <w:pStyle w:val="a6"/>
        <w:spacing w:line="320" w:lineRule="exact"/>
        <w:ind w:firstLineChars="200" w:firstLine="420"/>
        <w:rPr>
          <w:rFonts w:ascii="宋体" w:eastAsia="宋体" w:hAnsi="宋体" w:hint="eastAsia"/>
          <w:sz w:val="21"/>
          <w:szCs w:val="21"/>
        </w:rPr>
      </w:pPr>
    </w:p>
    <w:p w14:paraId="2269A220" w14:textId="77777777" w:rsidR="002243C1" w:rsidRDefault="002243C1">
      <w:pPr>
        <w:pStyle w:val="a6"/>
        <w:spacing w:line="320" w:lineRule="exact"/>
        <w:ind w:firstLineChars="200" w:firstLine="420"/>
        <w:rPr>
          <w:rFonts w:ascii="宋体" w:eastAsia="宋体" w:hAnsi="宋体" w:hint="eastAsia"/>
          <w:sz w:val="21"/>
          <w:szCs w:val="21"/>
        </w:rPr>
      </w:pPr>
    </w:p>
    <w:p w14:paraId="447EC052" w14:textId="77777777" w:rsidR="002243C1" w:rsidRDefault="00000000">
      <w:pPr>
        <w:spacing w:line="360" w:lineRule="exact"/>
        <w:ind w:rightChars="-389" w:right="-817" w:firstLineChars="1100" w:firstLine="2310"/>
        <w:contextualSpacing/>
        <w:rPr>
          <w:rFonts w:ascii="微软雅黑" w:eastAsia="微软雅黑" w:hAnsi="微软雅黑" w:cs="仿宋_GB2312" w:hint="eastAsia"/>
          <w:szCs w:val="21"/>
        </w:rPr>
      </w:pPr>
      <w:r>
        <w:rPr>
          <w:rFonts w:ascii="微软雅黑" w:eastAsia="微软雅黑" w:hAnsi="微软雅黑" w:cs="仿宋_GB2312" w:hint="eastAsia"/>
          <w:szCs w:val="21"/>
        </w:rPr>
        <w:t xml:space="preserve">法定代表人或者委托代理人（签字）：                    </w:t>
      </w:r>
    </w:p>
    <w:p w14:paraId="631B09DF" w14:textId="77777777" w:rsidR="002243C1" w:rsidRDefault="00000000">
      <w:pPr>
        <w:spacing w:line="360" w:lineRule="exact"/>
        <w:ind w:rightChars="-389" w:right="-817" w:firstLineChars="1100" w:firstLine="2310"/>
        <w:contextualSpacing/>
        <w:rPr>
          <w:rFonts w:ascii="微软雅黑" w:eastAsia="微软雅黑" w:hAnsi="微软雅黑" w:cs="仿宋_GB2312" w:hint="eastAsia"/>
          <w:szCs w:val="21"/>
        </w:rPr>
      </w:pPr>
      <w:r>
        <w:rPr>
          <w:rFonts w:ascii="微软雅黑" w:eastAsia="微软雅黑" w:hAnsi="微软雅黑" w:cs="仿宋_GB2312" w:hint="eastAsia"/>
          <w:szCs w:val="21"/>
        </w:rPr>
        <w:t xml:space="preserve">供应商名称（盖公章）：      </w:t>
      </w:r>
    </w:p>
    <w:p w14:paraId="6B227035" w14:textId="77777777" w:rsidR="002243C1" w:rsidRDefault="00000000">
      <w:pPr>
        <w:spacing w:line="360" w:lineRule="exact"/>
        <w:ind w:rightChars="-389" w:right="-817" w:firstLineChars="1700" w:firstLine="3570"/>
        <w:contextualSpacing/>
        <w:rPr>
          <w:rFonts w:ascii="微软雅黑" w:eastAsia="微软雅黑" w:hAnsi="微软雅黑" w:cs="方正小标宋简体" w:hint="eastAsia"/>
          <w:bCs/>
          <w:sz w:val="44"/>
          <w:szCs w:val="44"/>
        </w:rPr>
      </w:pPr>
      <w:r>
        <w:rPr>
          <w:rFonts w:ascii="微软雅黑" w:eastAsia="微软雅黑" w:hAnsi="微软雅黑" w:cs="仿宋_GB2312" w:hint="eastAsia"/>
          <w:szCs w:val="21"/>
        </w:rPr>
        <w:t>日期：   年   月   日</w:t>
      </w:r>
    </w:p>
    <w:p w14:paraId="51F9B7A3" w14:textId="77777777" w:rsidR="002243C1" w:rsidRDefault="002243C1">
      <w:pPr>
        <w:pStyle w:val="a4"/>
      </w:pPr>
    </w:p>
    <w:p w14:paraId="1B0E6B0C" w14:textId="77777777" w:rsidR="002243C1" w:rsidRDefault="00000000">
      <w:pPr>
        <w:widowControl/>
        <w:jc w:val="left"/>
        <w:rPr>
          <w:rFonts w:ascii="宋体" w:hAnsi="宋体" w:hint="eastAsia"/>
          <w:b/>
          <w:sz w:val="24"/>
        </w:rPr>
      </w:pPr>
      <w:r>
        <w:rPr>
          <w:rFonts w:ascii="宋体" w:hAnsi="宋体"/>
          <w:b/>
          <w:sz w:val="24"/>
        </w:rPr>
        <w:br w:type="page"/>
      </w:r>
    </w:p>
    <w:p w14:paraId="25686B89" w14:textId="77777777" w:rsidR="002243C1" w:rsidRDefault="00000000">
      <w:pPr>
        <w:tabs>
          <w:tab w:val="left" w:pos="3479"/>
        </w:tabs>
        <w:spacing w:line="520" w:lineRule="exact"/>
        <w:jc w:val="center"/>
        <w:rPr>
          <w:rFonts w:ascii="微软雅黑" w:eastAsia="微软雅黑" w:hAnsi="微软雅黑" w:cs="方正小标宋简体" w:hint="eastAsia"/>
          <w:bCs/>
          <w:sz w:val="44"/>
          <w:szCs w:val="44"/>
        </w:rPr>
      </w:pPr>
      <w:r>
        <w:rPr>
          <w:rFonts w:ascii="微软雅黑" w:eastAsia="微软雅黑" w:hAnsi="微软雅黑" w:cs="方正小标宋简体" w:hint="eastAsia"/>
          <w:bCs/>
          <w:sz w:val="44"/>
          <w:szCs w:val="44"/>
        </w:rPr>
        <w:lastRenderedPageBreak/>
        <w:t>商 务 响 应 表</w:t>
      </w:r>
    </w:p>
    <w:p w14:paraId="48708943" w14:textId="77777777" w:rsidR="002243C1" w:rsidRDefault="00000000">
      <w:pPr>
        <w:snapToGrid w:val="0"/>
        <w:spacing w:before="50" w:after="50" w:line="360" w:lineRule="exact"/>
        <w:rPr>
          <w:rFonts w:ascii="微软雅黑" w:eastAsia="微软雅黑" w:hAnsi="微软雅黑" w:cs="仿宋_GB2312" w:hint="eastAsia"/>
          <w:szCs w:val="21"/>
          <w:u w:val="single"/>
        </w:rPr>
      </w:pPr>
      <w:r>
        <w:rPr>
          <w:rFonts w:ascii="微软雅黑" w:eastAsia="微软雅黑" w:hAnsi="微软雅黑" w:cs="仿宋_GB2312" w:hint="eastAsia"/>
          <w:szCs w:val="21"/>
        </w:rPr>
        <w:t>项目名称：</w:t>
      </w:r>
      <w:r>
        <w:rPr>
          <w:rFonts w:ascii="微软雅黑" w:eastAsia="微软雅黑" w:hAnsi="微软雅黑" w:cs="仿宋_GB2312"/>
          <w:szCs w:val="21"/>
          <w:u w:val="single"/>
        </w:rPr>
        <w:t xml:space="preserve"> </w:t>
      </w:r>
      <w:r>
        <w:rPr>
          <w:rFonts w:ascii="微软雅黑" w:eastAsia="微软雅黑" w:hAnsi="微软雅黑" w:cs="仿宋_GB2312" w:hint="eastAsia"/>
          <w:szCs w:val="21"/>
          <w:u w:val="single"/>
        </w:rPr>
        <w:t xml:space="preserve">               </w:t>
      </w:r>
      <w:r>
        <w:rPr>
          <w:rFonts w:ascii="微软雅黑" w:eastAsia="微软雅黑" w:hAnsi="微软雅黑" w:cs="仿宋_GB2312"/>
          <w:szCs w:val="21"/>
          <w:u w:val="single"/>
        </w:rPr>
        <w:t xml:space="preserve">项目 </w:t>
      </w:r>
    </w:p>
    <w:p w14:paraId="1BD916A7" w14:textId="77777777" w:rsidR="002243C1" w:rsidRDefault="00000000">
      <w:pPr>
        <w:snapToGrid w:val="0"/>
        <w:spacing w:before="50" w:after="50" w:line="360" w:lineRule="exact"/>
        <w:rPr>
          <w:rFonts w:ascii="微软雅黑" w:eastAsia="微软雅黑" w:hAnsi="微软雅黑" w:cs="仿宋_GB2312" w:hint="eastAsia"/>
          <w:szCs w:val="21"/>
          <w:u w:val="single"/>
        </w:rPr>
      </w:pPr>
      <w:r>
        <w:rPr>
          <w:rFonts w:ascii="微软雅黑" w:eastAsia="微软雅黑" w:hAnsi="微软雅黑" w:cs="仿宋_GB2312" w:hint="eastAsia"/>
          <w:szCs w:val="21"/>
        </w:rPr>
        <w:t>项目编号：</w:t>
      </w:r>
      <w:r>
        <w:rPr>
          <w:rFonts w:ascii="微软雅黑" w:eastAsia="微软雅黑" w:hAnsi="微软雅黑" w:cs="仿宋_GB2312" w:hint="eastAsia"/>
          <w:szCs w:val="21"/>
          <w:u w:val="single"/>
        </w:rPr>
        <w:t xml:space="preserve">                   </w:t>
      </w:r>
      <w:r>
        <w:rPr>
          <w:rFonts w:ascii="微软雅黑" w:eastAsia="微软雅黑" w:hAnsi="微软雅黑" w:cs="仿宋_GB2312"/>
          <w:szCs w:val="21"/>
          <w:u w:val="single"/>
        </w:rPr>
        <w:t xml:space="preserve"> </w:t>
      </w:r>
    </w:p>
    <w:p w14:paraId="70A98942" w14:textId="77777777" w:rsidR="002243C1" w:rsidRDefault="002243C1">
      <w:pPr>
        <w:spacing w:line="320" w:lineRule="exact"/>
        <w:rPr>
          <w:rFonts w:ascii="宋体" w:hAnsi="宋体" w:hint="eastAsia"/>
          <w:szCs w:val="21"/>
        </w:rPr>
      </w:pPr>
    </w:p>
    <w:tbl>
      <w:tblPr>
        <w:tblW w:w="8619"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83"/>
        <w:gridCol w:w="2658"/>
        <w:gridCol w:w="2551"/>
        <w:gridCol w:w="2127"/>
      </w:tblGrid>
      <w:tr w:rsidR="002243C1" w14:paraId="4130E18F" w14:textId="77777777">
        <w:trPr>
          <w:cantSplit/>
          <w:trHeight w:val="420"/>
        </w:trPr>
        <w:tc>
          <w:tcPr>
            <w:tcW w:w="1283" w:type="dxa"/>
            <w:tcBorders>
              <w:right w:val="single" w:sz="4" w:space="0" w:color="auto"/>
            </w:tcBorders>
            <w:vAlign w:val="center"/>
          </w:tcPr>
          <w:p w14:paraId="79B67EFB" w14:textId="77777777" w:rsidR="002243C1" w:rsidRDefault="00000000">
            <w:pPr>
              <w:adjustRightInd w:val="0"/>
              <w:snapToGrid w:val="0"/>
              <w:spacing w:line="320" w:lineRule="exact"/>
              <w:jc w:val="center"/>
              <w:outlineLvl w:val="0"/>
              <w:rPr>
                <w:rFonts w:ascii="宋体" w:hAnsi="宋体" w:hint="eastAsia"/>
                <w:szCs w:val="21"/>
              </w:rPr>
            </w:pPr>
            <w:r>
              <w:rPr>
                <w:rFonts w:ascii="宋体" w:hAnsi="宋体" w:hint="eastAsia"/>
                <w:szCs w:val="21"/>
              </w:rPr>
              <w:t>商务条款</w:t>
            </w:r>
          </w:p>
        </w:tc>
        <w:tc>
          <w:tcPr>
            <w:tcW w:w="2658" w:type="dxa"/>
            <w:tcBorders>
              <w:left w:val="single" w:sz="4" w:space="0" w:color="auto"/>
            </w:tcBorders>
            <w:vAlign w:val="center"/>
          </w:tcPr>
          <w:p w14:paraId="1E01E13F" w14:textId="77777777" w:rsidR="002243C1" w:rsidRDefault="00000000">
            <w:pPr>
              <w:adjustRightInd w:val="0"/>
              <w:snapToGrid w:val="0"/>
              <w:spacing w:line="320" w:lineRule="exact"/>
              <w:jc w:val="center"/>
              <w:outlineLvl w:val="0"/>
              <w:rPr>
                <w:rFonts w:ascii="宋体" w:hAnsi="宋体" w:hint="eastAsia"/>
                <w:szCs w:val="21"/>
              </w:rPr>
            </w:pPr>
            <w:r>
              <w:rPr>
                <w:rFonts w:ascii="宋体" w:hAnsi="宋体" w:hint="eastAsia"/>
                <w:szCs w:val="21"/>
              </w:rPr>
              <w:t>竞价文件要求</w:t>
            </w:r>
          </w:p>
        </w:tc>
        <w:tc>
          <w:tcPr>
            <w:tcW w:w="2551" w:type="dxa"/>
            <w:vAlign w:val="center"/>
          </w:tcPr>
          <w:p w14:paraId="75BBA3C9" w14:textId="77777777" w:rsidR="002243C1" w:rsidRDefault="00000000">
            <w:pPr>
              <w:adjustRightInd w:val="0"/>
              <w:snapToGrid w:val="0"/>
              <w:spacing w:line="320" w:lineRule="exact"/>
              <w:jc w:val="center"/>
              <w:outlineLvl w:val="0"/>
              <w:rPr>
                <w:rFonts w:ascii="宋体" w:hAnsi="宋体" w:hint="eastAsia"/>
                <w:szCs w:val="21"/>
              </w:rPr>
            </w:pPr>
            <w:r>
              <w:rPr>
                <w:rFonts w:ascii="宋体" w:hAnsi="宋体" w:hint="eastAsia"/>
                <w:szCs w:val="21"/>
              </w:rPr>
              <w:t>供应商的承诺或说明</w:t>
            </w:r>
          </w:p>
        </w:tc>
        <w:tc>
          <w:tcPr>
            <w:tcW w:w="2127" w:type="dxa"/>
            <w:vAlign w:val="center"/>
          </w:tcPr>
          <w:p w14:paraId="5E123B5A" w14:textId="77777777" w:rsidR="002243C1" w:rsidRDefault="00000000">
            <w:pPr>
              <w:adjustRightInd w:val="0"/>
              <w:snapToGrid w:val="0"/>
              <w:spacing w:line="320" w:lineRule="exact"/>
              <w:jc w:val="center"/>
              <w:outlineLvl w:val="0"/>
              <w:rPr>
                <w:rFonts w:ascii="宋体" w:hAnsi="宋体" w:cs="Courier New" w:hint="eastAsia"/>
                <w:color w:val="000000"/>
                <w:szCs w:val="21"/>
              </w:rPr>
            </w:pPr>
            <w:r>
              <w:rPr>
                <w:rFonts w:ascii="宋体" w:hAnsi="宋体" w:cs="Courier New" w:hint="eastAsia"/>
                <w:color w:val="000000"/>
                <w:szCs w:val="21"/>
              </w:rPr>
              <w:t>是否响应</w:t>
            </w:r>
          </w:p>
          <w:p w14:paraId="1B9DF805" w14:textId="77777777" w:rsidR="002243C1" w:rsidRDefault="00000000">
            <w:pPr>
              <w:pStyle w:val="a4"/>
              <w:jc w:val="center"/>
            </w:pPr>
            <w:r>
              <w:rPr>
                <w:rFonts w:ascii="宋体" w:hAnsi="宋体" w:hint="eastAsia"/>
                <w:szCs w:val="21"/>
              </w:rPr>
              <w:t>询价文件要求</w:t>
            </w:r>
          </w:p>
        </w:tc>
      </w:tr>
      <w:tr w:rsidR="002243C1" w14:paraId="792C0866" w14:textId="77777777">
        <w:trPr>
          <w:cantSplit/>
          <w:trHeight w:val="466"/>
        </w:trPr>
        <w:tc>
          <w:tcPr>
            <w:tcW w:w="1283" w:type="dxa"/>
            <w:tcBorders>
              <w:right w:val="single" w:sz="4" w:space="0" w:color="auto"/>
            </w:tcBorders>
            <w:vAlign w:val="center"/>
          </w:tcPr>
          <w:p w14:paraId="0C1A7807" w14:textId="77777777" w:rsidR="002243C1" w:rsidRDefault="002243C1">
            <w:pPr>
              <w:adjustRightInd w:val="0"/>
              <w:snapToGrid w:val="0"/>
              <w:spacing w:line="320" w:lineRule="exact"/>
              <w:jc w:val="center"/>
              <w:outlineLvl w:val="0"/>
              <w:rPr>
                <w:rFonts w:ascii="宋体" w:hAnsi="宋体" w:hint="eastAsia"/>
                <w:szCs w:val="21"/>
              </w:rPr>
            </w:pPr>
          </w:p>
        </w:tc>
        <w:tc>
          <w:tcPr>
            <w:tcW w:w="2658" w:type="dxa"/>
            <w:tcBorders>
              <w:left w:val="single" w:sz="4" w:space="0" w:color="auto"/>
            </w:tcBorders>
            <w:vAlign w:val="center"/>
          </w:tcPr>
          <w:p w14:paraId="7F07F9F8" w14:textId="77777777" w:rsidR="002243C1" w:rsidRDefault="002243C1">
            <w:pPr>
              <w:adjustRightInd w:val="0"/>
              <w:snapToGrid w:val="0"/>
              <w:spacing w:line="320" w:lineRule="exact"/>
              <w:jc w:val="center"/>
              <w:outlineLvl w:val="0"/>
              <w:rPr>
                <w:rFonts w:ascii="宋体" w:hAnsi="宋体" w:hint="eastAsia"/>
                <w:szCs w:val="21"/>
              </w:rPr>
            </w:pPr>
          </w:p>
        </w:tc>
        <w:tc>
          <w:tcPr>
            <w:tcW w:w="2551" w:type="dxa"/>
            <w:vAlign w:val="center"/>
          </w:tcPr>
          <w:p w14:paraId="6900382B" w14:textId="77777777" w:rsidR="002243C1" w:rsidRDefault="002243C1">
            <w:pPr>
              <w:adjustRightInd w:val="0"/>
              <w:snapToGrid w:val="0"/>
              <w:spacing w:line="320" w:lineRule="exact"/>
              <w:jc w:val="center"/>
              <w:outlineLvl w:val="0"/>
              <w:rPr>
                <w:rFonts w:ascii="宋体" w:hAnsi="宋体" w:hint="eastAsia"/>
                <w:szCs w:val="21"/>
              </w:rPr>
            </w:pPr>
          </w:p>
        </w:tc>
        <w:tc>
          <w:tcPr>
            <w:tcW w:w="2127" w:type="dxa"/>
            <w:vAlign w:val="center"/>
          </w:tcPr>
          <w:p w14:paraId="0512F898" w14:textId="77777777" w:rsidR="002243C1" w:rsidRDefault="002243C1">
            <w:pPr>
              <w:adjustRightInd w:val="0"/>
              <w:snapToGrid w:val="0"/>
              <w:spacing w:line="320" w:lineRule="exact"/>
              <w:jc w:val="center"/>
              <w:outlineLvl w:val="0"/>
              <w:rPr>
                <w:rFonts w:ascii="宋体" w:hAnsi="宋体" w:hint="eastAsia"/>
                <w:szCs w:val="21"/>
              </w:rPr>
            </w:pPr>
          </w:p>
        </w:tc>
      </w:tr>
      <w:tr w:rsidR="002243C1" w14:paraId="4F4DA530" w14:textId="77777777">
        <w:trPr>
          <w:cantSplit/>
          <w:trHeight w:val="420"/>
        </w:trPr>
        <w:tc>
          <w:tcPr>
            <w:tcW w:w="1283" w:type="dxa"/>
            <w:tcBorders>
              <w:right w:val="single" w:sz="4" w:space="0" w:color="auto"/>
            </w:tcBorders>
            <w:vAlign w:val="center"/>
          </w:tcPr>
          <w:p w14:paraId="52F5CF01" w14:textId="77777777" w:rsidR="002243C1" w:rsidRDefault="002243C1">
            <w:pPr>
              <w:adjustRightInd w:val="0"/>
              <w:snapToGrid w:val="0"/>
              <w:spacing w:line="320" w:lineRule="exact"/>
              <w:jc w:val="center"/>
              <w:outlineLvl w:val="0"/>
              <w:rPr>
                <w:rFonts w:ascii="宋体" w:hAnsi="宋体" w:hint="eastAsia"/>
                <w:szCs w:val="21"/>
              </w:rPr>
            </w:pPr>
          </w:p>
        </w:tc>
        <w:tc>
          <w:tcPr>
            <w:tcW w:w="2658" w:type="dxa"/>
            <w:tcBorders>
              <w:left w:val="single" w:sz="4" w:space="0" w:color="auto"/>
            </w:tcBorders>
            <w:vAlign w:val="center"/>
          </w:tcPr>
          <w:p w14:paraId="42C08EFC" w14:textId="77777777" w:rsidR="002243C1" w:rsidRDefault="002243C1">
            <w:pPr>
              <w:adjustRightInd w:val="0"/>
              <w:snapToGrid w:val="0"/>
              <w:spacing w:line="320" w:lineRule="exact"/>
              <w:jc w:val="center"/>
              <w:outlineLvl w:val="0"/>
              <w:rPr>
                <w:rFonts w:ascii="宋体" w:hAnsi="宋体" w:hint="eastAsia"/>
                <w:szCs w:val="21"/>
              </w:rPr>
            </w:pPr>
          </w:p>
        </w:tc>
        <w:tc>
          <w:tcPr>
            <w:tcW w:w="2551" w:type="dxa"/>
            <w:vAlign w:val="center"/>
          </w:tcPr>
          <w:p w14:paraId="7472671B" w14:textId="77777777" w:rsidR="002243C1" w:rsidRDefault="002243C1">
            <w:pPr>
              <w:adjustRightInd w:val="0"/>
              <w:snapToGrid w:val="0"/>
              <w:spacing w:line="320" w:lineRule="exact"/>
              <w:jc w:val="center"/>
              <w:outlineLvl w:val="0"/>
              <w:rPr>
                <w:rFonts w:ascii="宋体" w:hAnsi="宋体" w:hint="eastAsia"/>
                <w:szCs w:val="21"/>
              </w:rPr>
            </w:pPr>
          </w:p>
        </w:tc>
        <w:tc>
          <w:tcPr>
            <w:tcW w:w="2127" w:type="dxa"/>
            <w:vAlign w:val="center"/>
          </w:tcPr>
          <w:p w14:paraId="44E0E3E3" w14:textId="77777777" w:rsidR="002243C1" w:rsidRDefault="002243C1">
            <w:pPr>
              <w:adjustRightInd w:val="0"/>
              <w:snapToGrid w:val="0"/>
              <w:spacing w:line="320" w:lineRule="exact"/>
              <w:jc w:val="center"/>
              <w:outlineLvl w:val="0"/>
              <w:rPr>
                <w:rFonts w:ascii="宋体" w:hAnsi="宋体" w:hint="eastAsia"/>
                <w:szCs w:val="21"/>
              </w:rPr>
            </w:pPr>
          </w:p>
        </w:tc>
      </w:tr>
      <w:tr w:rsidR="002243C1" w14:paraId="4CF5AB0C" w14:textId="77777777">
        <w:trPr>
          <w:cantSplit/>
          <w:trHeight w:val="420"/>
        </w:trPr>
        <w:tc>
          <w:tcPr>
            <w:tcW w:w="1283" w:type="dxa"/>
            <w:tcBorders>
              <w:right w:val="single" w:sz="4" w:space="0" w:color="auto"/>
            </w:tcBorders>
            <w:vAlign w:val="center"/>
          </w:tcPr>
          <w:p w14:paraId="1DD2DCB6" w14:textId="77777777" w:rsidR="002243C1" w:rsidRDefault="002243C1">
            <w:pPr>
              <w:adjustRightInd w:val="0"/>
              <w:snapToGrid w:val="0"/>
              <w:spacing w:line="320" w:lineRule="exact"/>
              <w:jc w:val="center"/>
              <w:outlineLvl w:val="0"/>
              <w:rPr>
                <w:rFonts w:ascii="宋体" w:hAnsi="宋体" w:hint="eastAsia"/>
                <w:szCs w:val="21"/>
              </w:rPr>
            </w:pPr>
          </w:p>
        </w:tc>
        <w:tc>
          <w:tcPr>
            <w:tcW w:w="2658" w:type="dxa"/>
            <w:tcBorders>
              <w:left w:val="single" w:sz="4" w:space="0" w:color="auto"/>
            </w:tcBorders>
            <w:vAlign w:val="center"/>
          </w:tcPr>
          <w:p w14:paraId="10C69A37" w14:textId="77777777" w:rsidR="002243C1" w:rsidRDefault="002243C1">
            <w:pPr>
              <w:adjustRightInd w:val="0"/>
              <w:snapToGrid w:val="0"/>
              <w:spacing w:line="320" w:lineRule="exact"/>
              <w:jc w:val="center"/>
              <w:outlineLvl w:val="0"/>
              <w:rPr>
                <w:rFonts w:ascii="宋体" w:hAnsi="宋体" w:hint="eastAsia"/>
                <w:szCs w:val="21"/>
              </w:rPr>
            </w:pPr>
          </w:p>
        </w:tc>
        <w:tc>
          <w:tcPr>
            <w:tcW w:w="2551" w:type="dxa"/>
            <w:vAlign w:val="center"/>
          </w:tcPr>
          <w:p w14:paraId="24E678F6" w14:textId="77777777" w:rsidR="002243C1" w:rsidRDefault="002243C1">
            <w:pPr>
              <w:adjustRightInd w:val="0"/>
              <w:snapToGrid w:val="0"/>
              <w:spacing w:line="320" w:lineRule="exact"/>
              <w:jc w:val="center"/>
              <w:outlineLvl w:val="0"/>
              <w:rPr>
                <w:rFonts w:ascii="宋体" w:hAnsi="宋体" w:hint="eastAsia"/>
                <w:szCs w:val="21"/>
              </w:rPr>
            </w:pPr>
          </w:p>
        </w:tc>
        <w:tc>
          <w:tcPr>
            <w:tcW w:w="2127" w:type="dxa"/>
            <w:vAlign w:val="center"/>
          </w:tcPr>
          <w:p w14:paraId="68649C90" w14:textId="77777777" w:rsidR="002243C1" w:rsidRDefault="002243C1">
            <w:pPr>
              <w:adjustRightInd w:val="0"/>
              <w:snapToGrid w:val="0"/>
              <w:spacing w:line="320" w:lineRule="exact"/>
              <w:jc w:val="center"/>
              <w:outlineLvl w:val="0"/>
              <w:rPr>
                <w:rFonts w:ascii="宋体" w:hAnsi="宋体" w:hint="eastAsia"/>
                <w:szCs w:val="21"/>
              </w:rPr>
            </w:pPr>
          </w:p>
        </w:tc>
      </w:tr>
    </w:tbl>
    <w:p w14:paraId="002E22B7" w14:textId="77777777" w:rsidR="002243C1" w:rsidRDefault="00000000">
      <w:pPr>
        <w:pStyle w:val="a6"/>
        <w:spacing w:line="320" w:lineRule="exact"/>
        <w:ind w:firstLineChars="200" w:firstLine="420"/>
        <w:rPr>
          <w:rFonts w:ascii="宋体" w:eastAsia="宋体" w:hAnsi="宋体" w:hint="eastAsia"/>
          <w:sz w:val="21"/>
          <w:szCs w:val="21"/>
        </w:rPr>
      </w:pPr>
      <w:r>
        <w:rPr>
          <w:rFonts w:ascii="宋体" w:eastAsia="宋体" w:hAnsi="宋体" w:hint="eastAsia"/>
          <w:sz w:val="21"/>
          <w:szCs w:val="21"/>
        </w:rPr>
        <w:t>注：应对照竞价文件逐条对应商务条款要求进行承诺，并申明与商务条款要求各条文的响应和偏离。“竞价文件要求”栏及“供应商的承诺或说明”栏仅注明“符合”、“满足”或简单“完全响应”概括，或未按要求对应各栏内容填写的将导致响应文件被拒绝。</w:t>
      </w:r>
    </w:p>
    <w:p w14:paraId="57447665" w14:textId="77777777" w:rsidR="002243C1" w:rsidRDefault="002243C1">
      <w:pPr>
        <w:spacing w:line="360" w:lineRule="exact"/>
        <w:ind w:rightChars="-389" w:right="-817" w:firstLineChars="1100" w:firstLine="2310"/>
        <w:contextualSpacing/>
        <w:rPr>
          <w:rFonts w:ascii="微软雅黑" w:eastAsia="微软雅黑" w:hAnsi="微软雅黑" w:cs="仿宋_GB2312" w:hint="eastAsia"/>
          <w:szCs w:val="21"/>
        </w:rPr>
      </w:pPr>
    </w:p>
    <w:p w14:paraId="6625A6FC" w14:textId="77777777" w:rsidR="002243C1" w:rsidRDefault="002243C1">
      <w:pPr>
        <w:spacing w:line="360" w:lineRule="exact"/>
        <w:ind w:rightChars="-389" w:right="-817" w:firstLineChars="1100" w:firstLine="2310"/>
        <w:contextualSpacing/>
        <w:rPr>
          <w:rFonts w:ascii="微软雅黑" w:eastAsia="微软雅黑" w:hAnsi="微软雅黑" w:cs="仿宋_GB2312" w:hint="eastAsia"/>
          <w:szCs w:val="21"/>
        </w:rPr>
      </w:pPr>
    </w:p>
    <w:p w14:paraId="3F1CAF9C" w14:textId="77777777" w:rsidR="002243C1" w:rsidRDefault="002243C1">
      <w:pPr>
        <w:spacing w:line="360" w:lineRule="exact"/>
        <w:ind w:rightChars="-389" w:right="-817" w:firstLineChars="1100" w:firstLine="2310"/>
        <w:contextualSpacing/>
        <w:rPr>
          <w:rFonts w:ascii="微软雅黑" w:eastAsia="微软雅黑" w:hAnsi="微软雅黑" w:cs="仿宋_GB2312" w:hint="eastAsia"/>
          <w:szCs w:val="21"/>
        </w:rPr>
      </w:pPr>
    </w:p>
    <w:p w14:paraId="10C335D8" w14:textId="77777777" w:rsidR="002243C1" w:rsidRDefault="00000000">
      <w:pPr>
        <w:spacing w:line="360" w:lineRule="exact"/>
        <w:ind w:rightChars="-389" w:right="-817" w:firstLineChars="1100" w:firstLine="2310"/>
        <w:contextualSpacing/>
        <w:rPr>
          <w:rFonts w:ascii="微软雅黑" w:eastAsia="微软雅黑" w:hAnsi="微软雅黑" w:cs="仿宋_GB2312" w:hint="eastAsia"/>
          <w:szCs w:val="21"/>
        </w:rPr>
      </w:pPr>
      <w:r>
        <w:rPr>
          <w:rFonts w:ascii="微软雅黑" w:eastAsia="微软雅黑" w:hAnsi="微软雅黑" w:cs="仿宋_GB2312" w:hint="eastAsia"/>
          <w:szCs w:val="21"/>
        </w:rPr>
        <w:t xml:space="preserve">法定代表人或者委托代理人（签字）：                    </w:t>
      </w:r>
    </w:p>
    <w:p w14:paraId="3AF4D7F5" w14:textId="77777777" w:rsidR="002243C1" w:rsidRDefault="00000000">
      <w:pPr>
        <w:spacing w:line="360" w:lineRule="exact"/>
        <w:ind w:rightChars="-389" w:right="-817" w:firstLineChars="1100" w:firstLine="2310"/>
        <w:contextualSpacing/>
        <w:rPr>
          <w:rFonts w:ascii="微软雅黑" w:eastAsia="微软雅黑" w:hAnsi="微软雅黑" w:cs="仿宋_GB2312" w:hint="eastAsia"/>
          <w:szCs w:val="21"/>
        </w:rPr>
      </w:pPr>
      <w:r>
        <w:rPr>
          <w:rFonts w:ascii="微软雅黑" w:eastAsia="微软雅黑" w:hAnsi="微软雅黑" w:cs="仿宋_GB2312" w:hint="eastAsia"/>
          <w:szCs w:val="21"/>
        </w:rPr>
        <w:t xml:space="preserve">供应商名称（盖公章）：      </w:t>
      </w:r>
    </w:p>
    <w:p w14:paraId="55BEE7E2" w14:textId="77777777" w:rsidR="002243C1" w:rsidRDefault="00000000">
      <w:pPr>
        <w:spacing w:line="360" w:lineRule="exact"/>
        <w:ind w:rightChars="-389" w:right="-817" w:firstLineChars="1700" w:firstLine="3570"/>
        <w:contextualSpacing/>
        <w:rPr>
          <w:rFonts w:ascii="微软雅黑" w:eastAsia="微软雅黑" w:hAnsi="微软雅黑" w:cs="方正小标宋简体" w:hint="eastAsia"/>
          <w:bCs/>
          <w:sz w:val="44"/>
          <w:szCs w:val="44"/>
        </w:rPr>
      </w:pPr>
      <w:r>
        <w:rPr>
          <w:rFonts w:ascii="微软雅黑" w:eastAsia="微软雅黑" w:hAnsi="微软雅黑" w:cs="仿宋_GB2312" w:hint="eastAsia"/>
          <w:szCs w:val="21"/>
        </w:rPr>
        <w:t>日期：   年   月   日</w:t>
      </w:r>
    </w:p>
    <w:p w14:paraId="012C2A6D" w14:textId="77777777" w:rsidR="002243C1" w:rsidRDefault="002243C1">
      <w:pPr>
        <w:pStyle w:val="a4"/>
      </w:pPr>
    </w:p>
    <w:p w14:paraId="291E782A" w14:textId="77777777" w:rsidR="002243C1" w:rsidRDefault="00000000">
      <w:pPr>
        <w:widowControl/>
        <w:jc w:val="left"/>
        <w:rPr>
          <w:rFonts w:ascii="宋体" w:hAnsi="宋体" w:hint="eastAsia"/>
        </w:rPr>
      </w:pPr>
      <w:r>
        <w:rPr>
          <w:rFonts w:ascii="宋体" w:hAnsi="宋体"/>
        </w:rPr>
        <w:br w:type="page"/>
      </w:r>
    </w:p>
    <w:p w14:paraId="4D34D5C6" w14:textId="77777777" w:rsidR="002243C1" w:rsidRDefault="00000000">
      <w:pPr>
        <w:spacing w:line="360" w:lineRule="auto"/>
        <w:jc w:val="center"/>
        <w:rPr>
          <w:rFonts w:ascii="微软雅黑" w:eastAsia="微软雅黑" w:hAnsi="微软雅黑" w:cs="方正小标宋简体" w:hint="eastAsia"/>
          <w:bCs/>
          <w:color w:val="000000"/>
          <w:sz w:val="44"/>
          <w:szCs w:val="44"/>
        </w:rPr>
      </w:pPr>
      <w:r>
        <w:rPr>
          <w:rFonts w:ascii="微软雅黑" w:eastAsia="微软雅黑" w:hAnsi="微软雅黑" w:cs="方正小标宋简体" w:hint="eastAsia"/>
          <w:bCs/>
          <w:color w:val="000000"/>
          <w:sz w:val="44"/>
          <w:szCs w:val="44"/>
        </w:rPr>
        <w:lastRenderedPageBreak/>
        <w:t>营 业 执 照</w:t>
      </w:r>
    </w:p>
    <w:p w14:paraId="4AD59616" w14:textId="77777777" w:rsidR="002243C1" w:rsidRDefault="00000000">
      <w:pPr>
        <w:pStyle w:val="a4"/>
        <w:rPr>
          <w:rFonts w:hAnsi="宋体" w:cs="Arial" w:hint="eastAsia"/>
        </w:rPr>
      </w:pPr>
      <w:r>
        <w:rPr>
          <w:rFonts w:hAnsi="宋体" w:cs="Arial" w:hint="eastAsia"/>
        </w:rPr>
        <w:t>（有效的营业执照正本或副本扫描件，如营业执照不是三证合一或五证合一的还需提供有效的组织机构代码证副本、税务登记证扫描件，加盖单位公章）</w:t>
      </w:r>
    </w:p>
    <w:p w14:paraId="2DB78019" w14:textId="77777777" w:rsidR="002243C1" w:rsidRDefault="002243C1">
      <w:pPr>
        <w:pStyle w:val="a4"/>
        <w:rPr>
          <w:rFonts w:hAnsi="宋体" w:cs="Arial" w:hint="eastAsia"/>
        </w:rPr>
      </w:pPr>
    </w:p>
    <w:p w14:paraId="537547D6" w14:textId="77777777" w:rsidR="002243C1" w:rsidRDefault="002243C1">
      <w:pPr>
        <w:pStyle w:val="a4"/>
        <w:rPr>
          <w:rFonts w:hAnsi="宋体" w:cs="Arial" w:hint="eastAsia"/>
        </w:rPr>
      </w:pPr>
    </w:p>
    <w:p w14:paraId="543C0E25" w14:textId="77777777" w:rsidR="002243C1" w:rsidRDefault="002243C1">
      <w:pPr>
        <w:pStyle w:val="a4"/>
        <w:rPr>
          <w:rFonts w:hAnsi="宋体" w:cs="Arial" w:hint="eastAsia"/>
        </w:rPr>
      </w:pPr>
    </w:p>
    <w:p w14:paraId="649A3BD1" w14:textId="77777777" w:rsidR="002243C1" w:rsidRDefault="002243C1">
      <w:pPr>
        <w:pStyle w:val="a4"/>
        <w:rPr>
          <w:rFonts w:hAnsi="宋体" w:cs="Arial" w:hint="eastAsia"/>
        </w:rPr>
      </w:pPr>
    </w:p>
    <w:p w14:paraId="2B3943C0" w14:textId="77777777" w:rsidR="002243C1" w:rsidRDefault="002243C1">
      <w:pPr>
        <w:pStyle w:val="a4"/>
        <w:rPr>
          <w:rFonts w:hAnsi="宋体" w:cs="Arial" w:hint="eastAsia"/>
        </w:rPr>
      </w:pPr>
    </w:p>
    <w:p w14:paraId="333B7E6C" w14:textId="77777777" w:rsidR="002243C1" w:rsidRDefault="002243C1">
      <w:pPr>
        <w:pStyle w:val="a4"/>
        <w:rPr>
          <w:rFonts w:hAnsi="宋体" w:cs="Arial" w:hint="eastAsia"/>
        </w:rPr>
      </w:pPr>
    </w:p>
    <w:p w14:paraId="551D94C7" w14:textId="77777777" w:rsidR="002243C1" w:rsidRDefault="002243C1">
      <w:pPr>
        <w:pStyle w:val="a4"/>
        <w:rPr>
          <w:rFonts w:hAnsi="宋体" w:cs="Arial" w:hint="eastAsia"/>
        </w:rPr>
      </w:pPr>
    </w:p>
    <w:p w14:paraId="0317F805" w14:textId="77777777" w:rsidR="002243C1" w:rsidRDefault="002243C1">
      <w:pPr>
        <w:pStyle w:val="a4"/>
        <w:rPr>
          <w:rFonts w:hAnsi="宋体" w:cs="Arial" w:hint="eastAsia"/>
        </w:rPr>
      </w:pPr>
    </w:p>
    <w:p w14:paraId="43CA1F90" w14:textId="77777777" w:rsidR="002243C1" w:rsidRDefault="002243C1">
      <w:pPr>
        <w:pStyle w:val="a4"/>
        <w:rPr>
          <w:rFonts w:hAnsi="宋体" w:cs="Arial" w:hint="eastAsia"/>
        </w:rPr>
      </w:pPr>
    </w:p>
    <w:p w14:paraId="6B7554F5" w14:textId="77777777" w:rsidR="002243C1" w:rsidRDefault="002243C1">
      <w:pPr>
        <w:pStyle w:val="a4"/>
        <w:rPr>
          <w:rFonts w:hAnsi="宋体" w:cs="Arial" w:hint="eastAsia"/>
        </w:rPr>
      </w:pPr>
    </w:p>
    <w:p w14:paraId="378B794B" w14:textId="77777777" w:rsidR="002243C1" w:rsidRDefault="002243C1">
      <w:pPr>
        <w:pStyle w:val="a4"/>
        <w:rPr>
          <w:rFonts w:hAnsi="宋体" w:cs="Arial" w:hint="eastAsia"/>
        </w:rPr>
      </w:pPr>
    </w:p>
    <w:p w14:paraId="26A8A9B7" w14:textId="77777777" w:rsidR="002243C1" w:rsidRDefault="002243C1">
      <w:pPr>
        <w:pStyle w:val="a4"/>
        <w:rPr>
          <w:rFonts w:hAnsi="宋体" w:cs="Arial" w:hint="eastAsia"/>
        </w:rPr>
      </w:pPr>
    </w:p>
    <w:p w14:paraId="2C4F954C" w14:textId="77777777" w:rsidR="002243C1" w:rsidRDefault="002243C1">
      <w:pPr>
        <w:pStyle w:val="a4"/>
        <w:rPr>
          <w:rFonts w:hAnsi="宋体" w:cs="Arial" w:hint="eastAsia"/>
        </w:rPr>
      </w:pPr>
    </w:p>
    <w:p w14:paraId="06D9E52B" w14:textId="77777777" w:rsidR="002243C1" w:rsidRDefault="00000000">
      <w:pPr>
        <w:tabs>
          <w:tab w:val="left" w:pos="3479"/>
        </w:tabs>
        <w:spacing w:line="480" w:lineRule="exact"/>
        <w:jc w:val="left"/>
        <w:rPr>
          <w:rFonts w:ascii="宋体" w:hAnsi="宋体" w:cs="宋体" w:hint="eastAsia"/>
          <w:color w:val="000000"/>
          <w:sz w:val="24"/>
          <w:szCs w:val="24"/>
        </w:rPr>
      </w:pPr>
      <w:r>
        <w:rPr>
          <w:b/>
          <w:bCs/>
          <w:spacing w:val="6"/>
          <w:sz w:val="35"/>
          <w:szCs w:val="35"/>
        </w:rPr>
        <w:t>政府采购供应商信用</w:t>
      </w:r>
      <w:r>
        <w:rPr>
          <w:rFonts w:hint="eastAsia"/>
          <w:b/>
          <w:bCs/>
          <w:spacing w:val="6"/>
          <w:sz w:val="35"/>
          <w:szCs w:val="35"/>
        </w:rPr>
        <w:t>查询材料</w:t>
      </w:r>
    </w:p>
    <w:p w14:paraId="5EEB7863" w14:textId="77777777" w:rsidR="002243C1" w:rsidRDefault="002243C1">
      <w:pPr>
        <w:pStyle w:val="a4"/>
        <w:rPr>
          <w:rFonts w:hAnsi="宋体" w:cs="Arial" w:hint="eastAsia"/>
        </w:rPr>
      </w:pPr>
    </w:p>
    <w:p w14:paraId="37DAC313" w14:textId="77777777" w:rsidR="002243C1" w:rsidRDefault="00000000">
      <w:pPr>
        <w:rPr>
          <w:rFonts w:ascii="微软雅黑" w:eastAsia="微软雅黑" w:hAnsi="微软雅黑" w:cs="方正小标宋简体" w:hint="eastAsia"/>
          <w:color w:val="000000"/>
          <w:sz w:val="44"/>
          <w:szCs w:val="44"/>
        </w:rPr>
      </w:pPr>
      <w:r>
        <w:rPr>
          <w:rFonts w:ascii="微软雅黑" w:eastAsia="微软雅黑" w:hAnsi="微软雅黑" w:cs="方正小标宋简体" w:hint="eastAsia"/>
          <w:color w:val="000000"/>
          <w:sz w:val="44"/>
          <w:szCs w:val="44"/>
        </w:rPr>
        <w:br w:type="page"/>
      </w:r>
    </w:p>
    <w:p w14:paraId="2AC62248" w14:textId="77777777" w:rsidR="002243C1" w:rsidRDefault="00000000">
      <w:pPr>
        <w:jc w:val="center"/>
      </w:pPr>
      <w:r>
        <w:rPr>
          <w:rFonts w:ascii="微软雅黑" w:eastAsia="微软雅黑" w:hAnsi="微软雅黑" w:cs="方正小标宋简体" w:hint="eastAsia"/>
          <w:color w:val="000000"/>
          <w:sz w:val="44"/>
          <w:szCs w:val="44"/>
        </w:rPr>
        <w:lastRenderedPageBreak/>
        <w:t>法定代表人身份证</w:t>
      </w:r>
    </w:p>
    <w:p w14:paraId="65A54B71" w14:textId="77777777" w:rsidR="002243C1" w:rsidRDefault="00000000">
      <w:pPr>
        <w:jc w:val="center"/>
        <w:rPr>
          <w:rFonts w:ascii="微软雅黑" w:eastAsia="微软雅黑" w:hAnsi="微软雅黑" w:cs="方正小标宋简体" w:hint="eastAsia"/>
          <w:color w:val="000000"/>
          <w:sz w:val="44"/>
          <w:szCs w:val="44"/>
        </w:rPr>
      </w:pPr>
      <w:r>
        <w:rPr>
          <w:rFonts w:ascii="微软雅黑" w:eastAsia="微软雅黑" w:hAnsi="微软雅黑" w:cs="仿宋_GB2312" w:hint="eastAsia"/>
          <w:color w:val="000000"/>
          <w:sz w:val="24"/>
        </w:rPr>
        <w:t>（法定代表人有效身份证正反面扫描件）</w:t>
      </w:r>
    </w:p>
    <w:p w14:paraId="01BF4D00" w14:textId="77777777" w:rsidR="002243C1" w:rsidRDefault="00000000">
      <w:pPr>
        <w:rPr>
          <w:rFonts w:ascii="微软雅黑" w:eastAsia="微软雅黑" w:hAnsi="微软雅黑" w:cs="方正小标宋简体" w:hint="eastAsia"/>
          <w:color w:val="000000"/>
          <w:sz w:val="44"/>
          <w:szCs w:val="44"/>
        </w:rPr>
      </w:pPr>
      <w:r>
        <w:rPr>
          <w:rFonts w:ascii="微软雅黑" w:eastAsia="微软雅黑" w:hAnsi="微软雅黑" w:cs="方正小标宋简体" w:hint="eastAsia"/>
          <w:color w:val="000000"/>
          <w:sz w:val="44"/>
          <w:szCs w:val="44"/>
        </w:rPr>
        <w:br w:type="page"/>
      </w:r>
    </w:p>
    <w:p w14:paraId="60F54020" w14:textId="77777777" w:rsidR="002243C1" w:rsidRDefault="00000000">
      <w:pPr>
        <w:spacing w:line="360" w:lineRule="auto"/>
        <w:jc w:val="center"/>
        <w:rPr>
          <w:rFonts w:ascii="微软雅黑" w:eastAsia="微软雅黑" w:hAnsi="微软雅黑" w:cs="方正小标宋简体" w:hint="eastAsia"/>
          <w:color w:val="000000"/>
          <w:sz w:val="44"/>
          <w:szCs w:val="44"/>
        </w:rPr>
      </w:pPr>
      <w:r>
        <w:rPr>
          <w:rFonts w:ascii="微软雅黑" w:eastAsia="微软雅黑" w:hAnsi="微软雅黑" w:cs="方正小标宋简体" w:hint="eastAsia"/>
          <w:color w:val="000000"/>
          <w:sz w:val="44"/>
          <w:szCs w:val="44"/>
        </w:rPr>
        <w:lastRenderedPageBreak/>
        <w:t>授 权 委 托 书</w:t>
      </w:r>
    </w:p>
    <w:p w14:paraId="1136E6CB" w14:textId="77777777" w:rsidR="002243C1" w:rsidRDefault="00000000">
      <w:pPr>
        <w:spacing w:line="560" w:lineRule="exact"/>
        <w:contextualSpacing/>
        <w:rPr>
          <w:rFonts w:ascii="宋体" w:eastAsia="宋体" w:hAnsi="宋体" w:cs="宋体" w:hint="eastAsia"/>
          <w:color w:val="000000"/>
          <w:sz w:val="24"/>
        </w:rPr>
      </w:pPr>
      <w:r>
        <w:rPr>
          <w:rFonts w:ascii="宋体" w:eastAsia="宋体" w:hAnsi="宋体" w:cs="宋体" w:hint="eastAsia"/>
          <w:color w:val="000000"/>
          <w:sz w:val="24"/>
        </w:rPr>
        <w:t>致：</w:t>
      </w:r>
      <w:r>
        <w:rPr>
          <w:rFonts w:ascii="宋体" w:eastAsia="宋体" w:hAnsi="宋体" w:cs="宋体" w:hint="eastAsia"/>
          <w:color w:val="000000"/>
          <w:sz w:val="24"/>
          <w:u w:val="single"/>
        </w:rPr>
        <w:t xml:space="preserve"> 桂林医科大学 </w:t>
      </w:r>
      <w:r>
        <w:rPr>
          <w:rFonts w:ascii="宋体" w:eastAsia="宋体" w:hAnsi="宋体" w:cs="宋体" w:hint="eastAsia"/>
          <w:color w:val="000000"/>
          <w:sz w:val="24"/>
        </w:rPr>
        <w:t>：</w:t>
      </w:r>
    </w:p>
    <w:p w14:paraId="33779812" w14:textId="77777777" w:rsidR="002243C1" w:rsidRDefault="00000000">
      <w:pPr>
        <w:spacing w:line="560" w:lineRule="exact"/>
        <w:ind w:firstLineChars="200" w:firstLine="480"/>
        <w:contextualSpacing/>
        <w:rPr>
          <w:rFonts w:ascii="宋体" w:eastAsia="宋体" w:hAnsi="宋体" w:cs="宋体" w:hint="eastAsia"/>
          <w:color w:val="000000"/>
          <w:sz w:val="24"/>
        </w:rPr>
      </w:pPr>
      <w:r>
        <w:rPr>
          <w:rFonts w:ascii="宋体" w:eastAsia="宋体" w:hAnsi="宋体" w:cs="宋体" w:hint="eastAsia"/>
          <w:color w:val="000000"/>
          <w:sz w:val="24"/>
        </w:rPr>
        <w:t>我</w:t>
      </w:r>
      <w:r>
        <w:rPr>
          <w:rFonts w:ascii="宋体" w:eastAsia="宋体" w:hAnsi="宋体" w:cs="宋体" w:hint="eastAsia"/>
          <w:color w:val="000000"/>
          <w:sz w:val="24"/>
          <w:u w:val="single"/>
        </w:rPr>
        <w:t xml:space="preserve">  （姓名）  </w:t>
      </w:r>
      <w:r>
        <w:rPr>
          <w:rFonts w:ascii="宋体" w:eastAsia="宋体" w:hAnsi="宋体" w:cs="宋体" w:hint="eastAsia"/>
          <w:color w:val="000000"/>
          <w:sz w:val="24"/>
        </w:rPr>
        <w:t>系</w:t>
      </w:r>
      <w:r>
        <w:rPr>
          <w:rFonts w:ascii="宋体" w:eastAsia="宋体" w:hAnsi="宋体" w:cs="宋体" w:hint="eastAsia"/>
          <w:color w:val="000000"/>
          <w:sz w:val="24"/>
          <w:u w:val="single"/>
        </w:rPr>
        <w:t xml:space="preserve">  （供应商名称）  </w:t>
      </w:r>
      <w:r>
        <w:rPr>
          <w:rFonts w:ascii="宋体" w:eastAsia="宋体" w:hAnsi="宋体" w:cs="宋体" w:hint="eastAsia"/>
          <w:color w:val="000000"/>
          <w:sz w:val="24"/>
        </w:rPr>
        <w:t>的（</w:t>
      </w:r>
      <w:r>
        <w:rPr>
          <w:rFonts w:ascii="宋体" w:eastAsia="宋体" w:hAnsi="宋体" w:cs="宋体" w:hint="eastAsia"/>
          <w:color w:val="000000"/>
          <w:sz w:val="24"/>
          <w:u w:val="single"/>
        </w:rPr>
        <w:sym w:font="Wingdings" w:char="00FE"/>
      </w:r>
      <w:r>
        <w:rPr>
          <w:rFonts w:ascii="宋体" w:eastAsia="宋体" w:hAnsi="宋体" w:cs="宋体" w:hint="eastAsia"/>
          <w:color w:val="000000"/>
          <w:sz w:val="24"/>
          <w:u w:val="single"/>
        </w:rPr>
        <w:t>法定代表人/</w:t>
      </w:r>
      <w:r>
        <w:rPr>
          <w:rFonts w:ascii="宋体" w:eastAsia="宋体" w:hAnsi="宋体" w:cs="宋体" w:hint="eastAsia"/>
          <w:color w:val="000000"/>
          <w:sz w:val="24"/>
          <w:u w:val="single"/>
        </w:rPr>
        <w:sym w:font="Wingdings" w:char="00A8"/>
      </w:r>
      <w:r>
        <w:rPr>
          <w:rFonts w:ascii="宋体" w:eastAsia="宋体" w:hAnsi="宋体" w:cs="宋体" w:hint="eastAsia"/>
          <w:color w:val="000000"/>
          <w:sz w:val="24"/>
          <w:u w:val="single"/>
        </w:rPr>
        <w:t>负责人/</w:t>
      </w:r>
      <w:r>
        <w:rPr>
          <w:rFonts w:ascii="宋体" w:eastAsia="宋体" w:hAnsi="宋体" w:cs="宋体" w:hint="eastAsia"/>
          <w:color w:val="000000"/>
          <w:sz w:val="24"/>
          <w:u w:val="single"/>
        </w:rPr>
        <w:sym w:font="Wingdings" w:char="00A8"/>
      </w:r>
      <w:r>
        <w:rPr>
          <w:rFonts w:ascii="宋体" w:eastAsia="宋体" w:hAnsi="宋体" w:cs="宋体" w:hint="eastAsia"/>
          <w:color w:val="000000"/>
          <w:sz w:val="24"/>
          <w:u w:val="single"/>
        </w:rPr>
        <w:t>自然人本人</w:t>
      </w:r>
      <w:r>
        <w:rPr>
          <w:rFonts w:ascii="宋体" w:eastAsia="宋体" w:hAnsi="宋体" w:cs="宋体" w:hint="eastAsia"/>
          <w:color w:val="000000"/>
          <w:sz w:val="24"/>
        </w:rPr>
        <w:t>），现授权</w:t>
      </w:r>
      <w:r>
        <w:rPr>
          <w:rFonts w:ascii="宋体" w:eastAsia="宋体" w:hAnsi="宋体" w:cs="宋体" w:hint="eastAsia"/>
          <w:color w:val="000000"/>
          <w:sz w:val="24"/>
          <w:u w:val="single"/>
        </w:rPr>
        <w:t xml:space="preserve"> （姓名） </w:t>
      </w:r>
      <w:r>
        <w:rPr>
          <w:rFonts w:ascii="宋体" w:eastAsia="宋体" w:hAnsi="宋体" w:cs="宋体" w:hint="eastAsia"/>
          <w:color w:val="000000"/>
          <w:sz w:val="24"/>
        </w:rPr>
        <w:t>以我方的名义参加</w:t>
      </w:r>
      <w:r>
        <w:rPr>
          <w:rFonts w:ascii="宋体" w:eastAsia="宋体" w:hAnsi="宋体" w:cs="宋体" w:hint="eastAsia"/>
          <w:color w:val="000000"/>
          <w:sz w:val="24"/>
          <w:u w:val="single"/>
        </w:rPr>
        <w:t xml:space="preserve">           项目</w:t>
      </w:r>
      <w:r>
        <w:rPr>
          <w:rFonts w:ascii="宋体" w:eastAsia="宋体" w:hAnsi="宋体" w:cs="宋体" w:hint="eastAsia"/>
          <w:color w:val="000000"/>
          <w:sz w:val="24"/>
        </w:rPr>
        <w:t>的竞标活动，并代表我方全权办理针对上述项目的所有采购程序和环节的具体事务和签署相关文件。</w:t>
      </w:r>
    </w:p>
    <w:p w14:paraId="6ED2FD23" w14:textId="77777777" w:rsidR="002243C1" w:rsidRDefault="00000000">
      <w:pPr>
        <w:spacing w:line="560" w:lineRule="exact"/>
        <w:contextualSpacing/>
        <w:rPr>
          <w:rFonts w:ascii="宋体" w:eastAsia="宋体" w:hAnsi="宋体" w:cs="宋体" w:hint="eastAsia"/>
          <w:color w:val="000000"/>
          <w:sz w:val="24"/>
        </w:rPr>
      </w:pPr>
      <w:r>
        <w:rPr>
          <w:rFonts w:ascii="宋体" w:eastAsia="宋体" w:hAnsi="宋体" w:cs="宋体" w:hint="eastAsia"/>
          <w:color w:val="000000"/>
          <w:sz w:val="24"/>
        </w:rPr>
        <w:t xml:space="preserve">    我方对委托代理人的签字事项负全部责任。</w:t>
      </w:r>
    </w:p>
    <w:p w14:paraId="584ECCE1" w14:textId="77777777" w:rsidR="002243C1" w:rsidRDefault="00000000">
      <w:pPr>
        <w:spacing w:line="560" w:lineRule="exact"/>
        <w:ind w:firstLineChars="200" w:firstLine="480"/>
        <w:contextualSpacing/>
        <w:rPr>
          <w:rFonts w:ascii="宋体" w:eastAsia="宋体" w:hAnsi="宋体" w:cs="宋体" w:hint="eastAsia"/>
          <w:color w:val="000000"/>
          <w:sz w:val="24"/>
        </w:rPr>
      </w:pPr>
      <w:r>
        <w:rPr>
          <w:rFonts w:ascii="宋体" w:eastAsia="宋体" w:hAnsi="宋体" w:cs="宋体" w:hint="eastAsia"/>
          <w:color w:val="000000"/>
          <w:sz w:val="24"/>
        </w:rPr>
        <w:t>本授权书自签署之日起生效，在撤销授权的书面通知以前，本授权书一直有效。委托代理人在授权书有效期内签署的所有文件不因授权的撤销而失效。</w:t>
      </w:r>
    </w:p>
    <w:p w14:paraId="51F7496E" w14:textId="77777777" w:rsidR="002243C1" w:rsidRDefault="00000000">
      <w:pPr>
        <w:spacing w:line="560" w:lineRule="exact"/>
        <w:ind w:firstLineChars="200" w:firstLine="480"/>
        <w:contextualSpacing/>
        <w:rPr>
          <w:rFonts w:ascii="宋体" w:eastAsia="宋体" w:hAnsi="宋体" w:cs="宋体" w:hint="eastAsia"/>
          <w:color w:val="000000"/>
          <w:sz w:val="24"/>
        </w:rPr>
      </w:pPr>
      <w:r>
        <w:rPr>
          <w:rFonts w:ascii="宋体" w:eastAsia="宋体" w:hAnsi="宋体" w:cs="宋体" w:hint="eastAsia"/>
          <w:color w:val="000000"/>
          <w:sz w:val="24"/>
        </w:rPr>
        <w:t>委托代理人无转委托权，特此委托。</w:t>
      </w:r>
    </w:p>
    <w:p w14:paraId="6E79F2FF" w14:textId="77777777" w:rsidR="002243C1" w:rsidRDefault="00000000">
      <w:pPr>
        <w:spacing w:line="560" w:lineRule="exact"/>
        <w:ind w:firstLineChars="200" w:firstLine="480"/>
        <w:contextualSpacing/>
        <w:rPr>
          <w:rFonts w:ascii="宋体" w:eastAsia="宋体" w:hAnsi="宋体" w:cs="宋体" w:hint="eastAsia"/>
          <w:color w:val="000000"/>
          <w:sz w:val="24"/>
        </w:rPr>
      </w:pPr>
      <w:r>
        <w:rPr>
          <w:rFonts w:ascii="宋体" w:eastAsia="宋体" w:hAnsi="宋体" w:cs="宋体" w:hint="eastAsia"/>
          <w:color w:val="000000"/>
          <w:sz w:val="24"/>
        </w:rPr>
        <w:t>附：法定代表人及委托代理人有效身份证正反面复印件</w:t>
      </w:r>
    </w:p>
    <w:p w14:paraId="5EC30673" w14:textId="77777777" w:rsidR="002243C1" w:rsidRDefault="002243C1">
      <w:pPr>
        <w:spacing w:line="560" w:lineRule="exact"/>
        <w:contextualSpacing/>
        <w:rPr>
          <w:rFonts w:ascii="宋体" w:eastAsia="宋体" w:hAnsi="宋体" w:cs="宋体" w:hint="eastAsia"/>
          <w:color w:val="000000"/>
          <w:sz w:val="24"/>
        </w:rPr>
      </w:pPr>
    </w:p>
    <w:p w14:paraId="165A0AF9" w14:textId="77777777" w:rsidR="002243C1" w:rsidRDefault="00000000">
      <w:pPr>
        <w:spacing w:line="560" w:lineRule="exact"/>
        <w:contextualSpacing/>
        <w:rPr>
          <w:rFonts w:ascii="宋体" w:eastAsia="宋体" w:hAnsi="宋体" w:cs="宋体" w:hint="eastAsia"/>
          <w:color w:val="000000"/>
          <w:sz w:val="24"/>
        </w:rPr>
      </w:pPr>
      <w:r>
        <w:rPr>
          <w:rFonts w:ascii="宋体" w:eastAsia="宋体" w:hAnsi="宋体" w:cs="宋体" w:hint="eastAsia"/>
          <w:color w:val="000000"/>
          <w:sz w:val="24"/>
        </w:rPr>
        <w:t xml:space="preserve">委托代理人（签字）：         法定代表人（签字或盖章）：                    </w:t>
      </w:r>
    </w:p>
    <w:p w14:paraId="48A85F2F" w14:textId="77777777" w:rsidR="002243C1" w:rsidRDefault="00000000">
      <w:pPr>
        <w:spacing w:line="560" w:lineRule="exact"/>
        <w:contextualSpacing/>
        <w:rPr>
          <w:rFonts w:ascii="宋体" w:eastAsia="宋体" w:hAnsi="宋体" w:cs="宋体" w:hint="eastAsia"/>
          <w:color w:val="000000"/>
          <w:sz w:val="24"/>
        </w:rPr>
      </w:pPr>
      <w:r>
        <w:rPr>
          <w:rFonts w:ascii="宋体" w:eastAsia="宋体" w:hAnsi="宋体" w:cs="宋体" w:hint="eastAsia"/>
          <w:color w:val="000000"/>
          <w:sz w:val="24"/>
        </w:rPr>
        <w:t xml:space="preserve">委托代理人身份证号码：                              </w:t>
      </w:r>
    </w:p>
    <w:p w14:paraId="50846187" w14:textId="77777777" w:rsidR="002243C1" w:rsidRDefault="002243C1">
      <w:pPr>
        <w:spacing w:line="560" w:lineRule="exact"/>
        <w:contextualSpacing/>
        <w:rPr>
          <w:rFonts w:ascii="宋体" w:eastAsia="宋体" w:hAnsi="宋体" w:cs="宋体" w:hint="eastAsia"/>
          <w:color w:val="000000"/>
          <w:sz w:val="24"/>
        </w:rPr>
      </w:pPr>
    </w:p>
    <w:p w14:paraId="09032292" w14:textId="77777777" w:rsidR="002243C1" w:rsidRDefault="00000000">
      <w:pPr>
        <w:spacing w:line="560" w:lineRule="exact"/>
        <w:contextualSpacing/>
        <w:rPr>
          <w:rFonts w:ascii="宋体" w:eastAsia="宋体" w:hAnsi="宋体" w:cs="宋体" w:hint="eastAsia"/>
          <w:color w:val="000000"/>
          <w:sz w:val="24"/>
        </w:rPr>
      </w:pPr>
      <w:r>
        <w:rPr>
          <w:rFonts w:ascii="宋体" w:eastAsia="宋体" w:hAnsi="宋体" w:cs="宋体" w:hint="eastAsia"/>
          <w:color w:val="000000"/>
          <w:sz w:val="24"/>
        </w:rPr>
        <w:t xml:space="preserve">                                     供应商名称（盖公章）：                      </w:t>
      </w:r>
    </w:p>
    <w:p w14:paraId="780FC87C" w14:textId="77777777" w:rsidR="002243C1" w:rsidRDefault="00000000">
      <w:pPr>
        <w:spacing w:line="560" w:lineRule="exact"/>
        <w:contextualSpacing/>
        <w:rPr>
          <w:rFonts w:ascii="宋体" w:eastAsia="宋体" w:hAnsi="宋体" w:cs="宋体" w:hint="eastAsia"/>
          <w:color w:val="000000"/>
          <w:sz w:val="24"/>
        </w:rPr>
      </w:pPr>
      <w:r>
        <w:rPr>
          <w:rFonts w:ascii="宋体" w:eastAsia="宋体" w:hAnsi="宋体" w:cs="宋体" w:hint="eastAsia"/>
          <w:color w:val="000000"/>
          <w:sz w:val="24"/>
        </w:rPr>
        <w:t xml:space="preserve">                                         年    月    日</w:t>
      </w:r>
    </w:p>
    <w:p w14:paraId="38AB4319" w14:textId="77777777" w:rsidR="002243C1" w:rsidRDefault="00000000">
      <w:pPr>
        <w:numPr>
          <w:ilvl w:val="255"/>
          <w:numId w:val="0"/>
        </w:numPr>
        <w:spacing w:line="560" w:lineRule="exact"/>
        <w:contextualSpacing/>
        <w:rPr>
          <w:rFonts w:ascii="宋体" w:eastAsia="宋体" w:hAnsi="宋体" w:cs="宋体" w:hint="eastAsia"/>
          <w:color w:val="000000"/>
          <w:sz w:val="24"/>
        </w:rPr>
      </w:pPr>
      <w:r>
        <w:rPr>
          <w:rFonts w:ascii="宋体" w:eastAsia="宋体" w:hAnsi="宋体" w:cs="宋体" w:hint="eastAsia"/>
          <w:color w:val="000000"/>
          <w:sz w:val="24"/>
        </w:rPr>
        <w:t>注：1.本授权委托书如有委托时必须提供。</w:t>
      </w:r>
    </w:p>
    <w:p w14:paraId="6BB1E223" w14:textId="77777777" w:rsidR="002243C1" w:rsidRDefault="00000000">
      <w:pPr>
        <w:numPr>
          <w:ilvl w:val="255"/>
          <w:numId w:val="0"/>
        </w:numPr>
        <w:spacing w:line="560" w:lineRule="exact"/>
        <w:ind w:firstLineChars="200" w:firstLine="480"/>
        <w:contextualSpacing/>
        <w:rPr>
          <w:rFonts w:ascii="宋体" w:eastAsia="宋体" w:hAnsi="宋体" w:cs="宋体" w:hint="eastAsia"/>
          <w:color w:val="000000"/>
          <w:sz w:val="24"/>
        </w:rPr>
      </w:pPr>
      <w:r>
        <w:rPr>
          <w:rFonts w:ascii="宋体" w:eastAsia="宋体" w:hAnsi="宋体" w:cs="宋体" w:hint="eastAsia"/>
          <w:color w:val="000000"/>
          <w:sz w:val="24"/>
        </w:rPr>
        <w:t>2.法定代表人必须在授权委托书上亲笔签字或盖章，委托代理人必须在授权委托书上亲笔签字，</w:t>
      </w:r>
      <w:r>
        <w:rPr>
          <w:rFonts w:ascii="宋体" w:eastAsia="宋体" w:hAnsi="宋体" w:cs="宋体" w:hint="eastAsia"/>
          <w:b/>
          <w:color w:val="000000"/>
          <w:sz w:val="24"/>
        </w:rPr>
        <w:t>否则其响应文件按无效响应处理。</w:t>
      </w:r>
    </w:p>
    <w:p w14:paraId="0CF6E65A" w14:textId="77777777" w:rsidR="002243C1" w:rsidRDefault="00000000">
      <w:pPr>
        <w:numPr>
          <w:ilvl w:val="255"/>
          <w:numId w:val="0"/>
        </w:numPr>
        <w:spacing w:line="560" w:lineRule="exact"/>
        <w:ind w:firstLineChars="200" w:firstLine="480"/>
        <w:contextualSpacing/>
        <w:jc w:val="left"/>
        <w:rPr>
          <w:rFonts w:ascii="宋体" w:eastAsia="宋体" w:hAnsi="宋体" w:cs="宋体" w:hint="eastAsia"/>
          <w:color w:val="000000"/>
          <w:sz w:val="24"/>
        </w:rPr>
      </w:pPr>
      <w:r>
        <w:rPr>
          <w:rFonts w:ascii="宋体" w:eastAsia="宋体" w:hAnsi="宋体" w:cs="宋体" w:hint="eastAsia"/>
          <w:color w:val="000000"/>
          <w:sz w:val="24"/>
        </w:rPr>
        <w:t>3.供应商为其他组织或者自然人时，本竞价文件规定的法定代表人指负责人或者自然人。本竞价文件所称负责人是指参加竞标的其他组织营业执照上的负责人，本竞价文件所称自然人指参与竞标的自然人本人。</w:t>
      </w:r>
    </w:p>
    <w:p w14:paraId="2A82B35F" w14:textId="77777777" w:rsidR="002243C1" w:rsidRDefault="00000000">
      <w:pPr>
        <w:numPr>
          <w:ilvl w:val="255"/>
          <w:numId w:val="0"/>
        </w:numPr>
        <w:spacing w:line="560" w:lineRule="exact"/>
        <w:ind w:firstLineChars="200" w:firstLine="480"/>
        <w:contextualSpacing/>
        <w:jc w:val="left"/>
        <w:rPr>
          <w:rFonts w:ascii="宋体" w:eastAsia="宋体" w:hAnsi="宋体" w:cs="宋体" w:hint="eastAsia"/>
          <w:color w:val="000000"/>
          <w:sz w:val="24"/>
        </w:rPr>
      </w:pPr>
      <w:r>
        <w:rPr>
          <w:rFonts w:ascii="宋体" w:eastAsia="宋体" w:hAnsi="宋体" w:cs="宋体" w:hint="eastAsia"/>
          <w:color w:val="000000"/>
          <w:sz w:val="24"/>
        </w:rPr>
        <w:t>4.法人、其他组织竞标时“我方”是指“我单位”，自然人竞标时“我方”是指“本人”。</w:t>
      </w:r>
    </w:p>
    <w:p w14:paraId="3A3BBE0E" w14:textId="77777777" w:rsidR="002243C1" w:rsidRDefault="00000000">
      <w:pPr>
        <w:rPr>
          <w:rFonts w:ascii="宋体" w:hAnsi="宋体" w:hint="eastAsia"/>
          <w:sz w:val="28"/>
          <w:szCs w:val="28"/>
        </w:rPr>
      </w:pPr>
      <w:r>
        <w:rPr>
          <w:rFonts w:ascii="宋体" w:hAnsi="宋体"/>
          <w:sz w:val="28"/>
          <w:szCs w:val="28"/>
        </w:rPr>
        <w:lastRenderedPageBreak/>
        <w:br w:type="page"/>
      </w:r>
    </w:p>
    <w:p w14:paraId="2B598B02" w14:textId="77777777" w:rsidR="002243C1" w:rsidRDefault="00000000">
      <w:pPr>
        <w:jc w:val="center"/>
      </w:pPr>
      <w:r>
        <w:rPr>
          <w:rFonts w:ascii="微软雅黑" w:eastAsia="微软雅黑" w:hAnsi="微软雅黑" w:cs="方正小标宋简体" w:hint="eastAsia"/>
          <w:color w:val="000000"/>
          <w:sz w:val="44"/>
          <w:szCs w:val="44"/>
        </w:rPr>
        <w:lastRenderedPageBreak/>
        <w:t>委托代理人身份证</w:t>
      </w:r>
    </w:p>
    <w:p w14:paraId="23A42DA4" w14:textId="77777777" w:rsidR="002243C1" w:rsidRDefault="00000000">
      <w:pPr>
        <w:jc w:val="center"/>
        <w:rPr>
          <w:rFonts w:ascii="微软雅黑" w:eastAsia="微软雅黑" w:hAnsi="微软雅黑" w:cs="方正小标宋简体" w:hint="eastAsia"/>
          <w:color w:val="000000"/>
          <w:sz w:val="44"/>
          <w:szCs w:val="44"/>
        </w:rPr>
      </w:pPr>
      <w:r>
        <w:rPr>
          <w:rFonts w:ascii="微软雅黑" w:eastAsia="微软雅黑" w:hAnsi="微软雅黑" w:cs="仿宋_GB2312" w:hint="eastAsia"/>
          <w:color w:val="000000"/>
          <w:sz w:val="24"/>
        </w:rPr>
        <w:t>（委托代理人有效身份证正反面扫描件）</w:t>
      </w:r>
    </w:p>
    <w:p w14:paraId="137B48A8" w14:textId="77777777" w:rsidR="002243C1" w:rsidRDefault="002243C1">
      <w:pPr>
        <w:widowControl/>
        <w:jc w:val="left"/>
        <w:rPr>
          <w:rFonts w:asciiTheme="minorEastAsia" w:hAnsiTheme="minorEastAsia" w:hint="eastAsia"/>
          <w:b/>
          <w:bCs/>
          <w:sz w:val="18"/>
          <w:szCs w:val="18"/>
        </w:rPr>
      </w:pPr>
    </w:p>
    <w:sectPr w:rsidR="002243C1">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D0092" w14:textId="77777777" w:rsidR="00A42623" w:rsidRDefault="00A42623" w:rsidP="00C43E79">
      <w:r>
        <w:separator/>
      </w:r>
    </w:p>
  </w:endnote>
  <w:endnote w:type="continuationSeparator" w:id="0">
    <w:p w14:paraId="64BA5AD2" w14:textId="77777777" w:rsidR="00A42623" w:rsidRDefault="00A42623" w:rsidP="00C4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1A55573B-87AD-4C7D-AE38-73E2A68434DC}"/>
    <w:embedBold r:id="rId2" w:fontKey="{FECEB82E-AF82-4043-A05A-7D643A608817}"/>
  </w:font>
  <w:font w:name="Tahoma">
    <w:panose1 w:val="020B0604030504040204"/>
    <w:charset w:val="00"/>
    <w:family w:val="swiss"/>
    <w:pitch w:val="variable"/>
    <w:sig w:usb0="E1002EFF" w:usb1="C000605B" w:usb2="00000029" w:usb3="00000000" w:csb0="000101FF" w:csb1="00000000"/>
  </w:font>
  <w:font w:name="仿宋_GB2312">
    <w:altName w:val="微软雅黑"/>
    <w:charset w:val="86"/>
    <w:family w:val="modern"/>
    <w:pitch w:val="fixed"/>
    <w:sig w:usb0="00000001" w:usb1="080E0000" w:usb2="00000010" w:usb3="00000000" w:csb0="00040000" w:csb1="00000000"/>
    <w:embedRegular r:id="rId3" w:subsetted="1" w:fontKey="{69D6CE5E-C3C9-42B4-9354-4E8E107D3BD3}"/>
    <w:embedBold r:id="rId4" w:subsetted="1" w:fontKey="{DC9B369E-84E0-4DDC-BB95-4A937B785A7B}"/>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5" w:subsetted="1" w:fontKey="{924E2553-0A32-48C4-B6D8-FF288F53A441}"/>
    <w:embedBold r:id="rId6" w:subsetted="1" w:fontKey="{8C4E7700-2C11-47F5-AC72-6004AE8749DC}"/>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7" w:subsetted="1" w:fontKey="{C4B858EE-3743-4799-A62D-B6679047CD27}"/>
    <w:embedBold r:id="rId8" w:subsetted="1" w:fontKey="{ED91EF5E-B82A-4676-B6BB-88C2CDF51075}"/>
  </w:font>
  <w:font w:name="方正小标宋简体">
    <w:charset w:val="86"/>
    <w:family w:val="auto"/>
    <w:pitch w:val="variable"/>
    <w:sig w:usb0="A00002BF" w:usb1="184F6CFA" w:usb2="00000012"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98ACF" w14:textId="77777777" w:rsidR="00A42623" w:rsidRDefault="00A42623" w:rsidP="00C43E79">
      <w:r>
        <w:separator/>
      </w:r>
    </w:p>
  </w:footnote>
  <w:footnote w:type="continuationSeparator" w:id="0">
    <w:p w14:paraId="29A1B8A7" w14:textId="77777777" w:rsidR="00A42623" w:rsidRDefault="00A42623" w:rsidP="00C43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B8AB0F"/>
    <w:multiLevelType w:val="singleLevel"/>
    <w:tmpl w:val="D7B8AB0F"/>
    <w:lvl w:ilvl="0">
      <w:start w:val="1"/>
      <w:numFmt w:val="decimal"/>
      <w:lvlText w:val="(%1)"/>
      <w:lvlJc w:val="left"/>
      <w:pPr>
        <w:tabs>
          <w:tab w:val="left" w:pos="312"/>
        </w:tabs>
      </w:pPr>
    </w:lvl>
  </w:abstractNum>
  <w:abstractNum w:abstractNumId="1" w15:restartNumberingAfterBreak="0">
    <w:nsid w:val="DAA03D6E"/>
    <w:multiLevelType w:val="singleLevel"/>
    <w:tmpl w:val="DAA03D6E"/>
    <w:lvl w:ilvl="0">
      <w:start w:val="1"/>
      <w:numFmt w:val="decimal"/>
      <w:suff w:val="nothing"/>
      <w:lvlText w:val="（%1）"/>
      <w:lvlJc w:val="left"/>
    </w:lvl>
  </w:abstractNum>
  <w:abstractNum w:abstractNumId="2" w15:restartNumberingAfterBreak="0">
    <w:nsid w:val="4304EA86"/>
    <w:multiLevelType w:val="singleLevel"/>
    <w:tmpl w:val="4304EA86"/>
    <w:lvl w:ilvl="0">
      <w:start w:val="1"/>
      <w:numFmt w:val="decimal"/>
      <w:suff w:val="nothing"/>
      <w:lvlText w:val="%1．"/>
      <w:lvlJc w:val="left"/>
      <w:pPr>
        <w:ind w:left="0" w:firstLine="400"/>
      </w:pPr>
      <w:rPr>
        <w:rFonts w:hint="default"/>
      </w:rPr>
    </w:lvl>
  </w:abstractNum>
  <w:abstractNum w:abstractNumId="3" w15:restartNumberingAfterBreak="0">
    <w:nsid w:val="53669824"/>
    <w:multiLevelType w:val="singleLevel"/>
    <w:tmpl w:val="53669824"/>
    <w:lvl w:ilvl="0">
      <w:start w:val="1"/>
      <w:numFmt w:val="decimal"/>
      <w:suff w:val="nothing"/>
      <w:lvlText w:val="%1．"/>
      <w:lvlJc w:val="left"/>
      <w:pPr>
        <w:ind w:left="0" w:firstLine="400"/>
      </w:pPr>
      <w:rPr>
        <w:rFonts w:hint="default"/>
      </w:rPr>
    </w:lvl>
  </w:abstractNum>
  <w:num w:numId="1" w16cid:durableId="256444232">
    <w:abstractNumId w:val="0"/>
  </w:num>
  <w:num w:numId="2" w16cid:durableId="1851262495">
    <w:abstractNumId w:val="2"/>
  </w:num>
  <w:num w:numId="3" w16cid:durableId="2109420072">
    <w:abstractNumId w:val="1"/>
  </w:num>
  <w:num w:numId="4" w16cid:durableId="11566068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Y0YTY5NTUyZDJhY2JlYTQ5N2UxOTFjNzM4NjE3MmUifQ=="/>
  </w:docVars>
  <w:rsids>
    <w:rsidRoot w:val="00C50BEB"/>
    <w:rsid w:val="00055D23"/>
    <w:rsid w:val="00056D49"/>
    <w:rsid w:val="00096688"/>
    <w:rsid w:val="000B39E4"/>
    <w:rsid w:val="000B712C"/>
    <w:rsid w:val="000F047E"/>
    <w:rsid w:val="0014452B"/>
    <w:rsid w:val="00160244"/>
    <w:rsid w:val="00174E24"/>
    <w:rsid w:val="002243C1"/>
    <w:rsid w:val="00230725"/>
    <w:rsid w:val="002454AF"/>
    <w:rsid w:val="002C5D58"/>
    <w:rsid w:val="002C6C11"/>
    <w:rsid w:val="0030615B"/>
    <w:rsid w:val="00314459"/>
    <w:rsid w:val="00324810"/>
    <w:rsid w:val="003A48A6"/>
    <w:rsid w:val="004275EF"/>
    <w:rsid w:val="0043105A"/>
    <w:rsid w:val="00452860"/>
    <w:rsid w:val="00457C26"/>
    <w:rsid w:val="004A3174"/>
    <w:rsid w:val="004D0045"/>
    <w:rsid w:val="0058304D"/>
    <w:rsid w:val="005A7D83"/>
    <w:rsid w:val="005C1935"/>
    <w:rsid w:val="006013C4"/>
    <w:rsid w:val="00617E18"/>
    <w:rsid w:val="00626629"/>
    <w:rsid w:val="00635F0F"/>
    <w:rsid w:val="00657352"/>
    <w:rsid w:val="0066024C"/>
    <w:rsid w:val="006876F0"/>
    <w:rsid w:val="006A460D"/>
    <w:rsid w:val="006A4C61"/>
    <w:rsid w:val="006B7AAA"/>
    <w:rsid w:val="006C4307"/>
    <w:rsid w:val="00740573"/>
    <w:rsid w:val="0075051F"/>
    <w:rsid w:val="00772F8A"/>
    <w:rsid w:val="007751D9"/>
    <w:rsid w:val="007A652A"/>
    <w:rsid w:val="007B2E22"/>
    <w:rsid w:val="007F179D"/>
    <w:rsid w:val="00807B27"/>
    <w:rsid w:val="008C07F5"/>
    <w:rsid w:val="008E2A0F"/>
    <w:rsid w:val="008E490E"/>
    <w:rsid w:val="008F51DD"/>
    <w:rsid w:val="008F5540"/>
    <w:rsid w:val="00911854"/>
    <w:rsid w:val="00916AED"/>
    <w:rsid w:val="00980005"/>
    <w:rsid w:val="009912EA"/>
    <w:rsid w:val="009C7AF1"/>
    <w:rsid w:val="009E02BE"/>
    <w:rsid w:val="00A42623"/>
    <w:rsid w:val="00A46F75"/>
    <w:rsid w:val="00A56DC3"/>
    <w:rsid w:val="00A961DD"/>
    <w:rsid w:val="00AA60F5"/>
    <w:rsid w:val="00AE3FFD"/>
    <w:rsid w:val="00B03A04"/>
    <w:rsid w:val="00B060C8"/>
    <w:rsid w:val="00B27A6D"/>
    <w:rsid w:val="00B419FC"/>
    <w:rsid w:val="00BB675B"/>
    <w:rsid w:val="00BC06A1"/>
    <w:rsid w:val="00BD36EE"/>
    <w:rsid w:val="00BD564F"/>
    <w:rsid w:val="00C05EEB"/>
    <w:rsid w:val="00C43E79"/>
    <w:rsid w:val="00C50BEB"/>
    <w:rsid w:val="00C95251"/>
    <w:rsid w:val="00CA7B1A"/>
    <w:rsid w:val="00D06379"/>
    <w:rsid w:val="00D5661C"/>
    <w:rsid w:val="00D82D58"/>
    <w:rsid w:val="00DE24FA"/>
    <w:rsid w:val="00DF1289"/>
    <w:rsid w:val="00E50EDA"/>
    <w:rsid w:val="00E544ED"/>
    <w:rsid w:val="00E7201B"/>
    <w:rsid w:val="00E87AD5"/>
    <w:rsid w:val="00E977A5"/>
    <w:rsid w:val="00EC1C0F"/>
    <w:rsid w:val="00EC49AD"/>
    <w:rsid w:val="00EF3154"/>
    <w:rsid w:val="00F07DE0"/>
    <w:rsid w:val="00F10FE3"/>
    <w:rsid w:val="00F1292B"/>
    <w:rsid w:val="00F340A2"/>
    <w:rsid w:val="00F92204"/>
    <w:rsid w:val="00F96192"/>
    <w:rsid w:val="00FA5A55"/>
    <w:rsid w:val="00FE3715"/>
    <w:rsid w:val="07215F41"/>
    <w:rsid w:val="084F6F27"/>
    <w:rsid w:val="086E31CB"/>
    <w:rsid w:val="099D3AD7"/>
    <w:rsid w:val="0CD929AC"/>
    <w:rsid w:val="0F5D461F"/>
    <w:rsid w:val="0FC401FA"/>
    <w:rsid w:val="11CA269D"/>
    <w:rsid w:val="18912237"/>
    <w:rsid w:val="1B7A758D"/>
    <w:rsid w:val="1C861A9D"/>
    <w:rsid w:val="1CFD4D4B"/>
    <w:rsid w:val="1D7A45EE"/>
    <w:rsid w:val="217747D0"/>
    <w:rsid w:val="227E06DD"/>
    <w:rsid w:val="264212C3"/>
    <w:rsid w:val="299E71CF"/>
    <w:rsid w:val="2BEE68D3"/>
    <w:rsid w:val="2C143037"/>
    <w:rsid w:val="2CA17BE2"/>
    <w:rsid w:val="2F866E22"/>
    <w:rsid w:val="32FE31C6"/>
    <w:rsid w:val="393F251C"/>
    <w:rsid w:val="3B0B3CB6"/>
    <w:rsid w:val="3DB833E8"/>
    <w:rsid w:val="3DD276BD"/>
    <w:rsid w:val="3FDA6A90"/>
    <w:rsid w:val="4081341A"/>
    <w:rsid w:val="40F377C3"/>
    <w:rsid w:val="44E95A32"/>
    <w:rsid w:val="45BC2B6F"/>
    <w:rsid w:val="46936827"/>
    <w:rsid w:val="469A5235"/>
    <w:rsid w:val="46EE723C"/>
    <w:rsid w:val="49285C6C"/>
    <w:rsid w:val="4B182968"/>
    <w:rsid w:val="4B310661"/>
    <w:rsid w:val="4B9E7DCB"/>
    <w:rsid w:val="4C1A411B"/>
    <w:rsid w:val="4D6B792C"/>
    <w:rsid w:val="4DDB5A0C"/>
    <w:rsid w:val="4E402B66"/>
    <w:rsid w:val="4EF23735"/>
    <w:rsid w:val="4F2A1121"/>
    <w:rsid w:val="4F7222AA"/>
    <w:rsid w:val="51645EE3"/>
    <w:rsid w:val="53530C46"/>
    <w:rsid w:val="54B74AF0"/>
    <w:rsid w:val="56912E00"/>
    <w:rsid w:val="57C26DB3"/>
    <w:rsid w:val="5C6E7DF2"/>
    <w:rsid w:val="5C7602D9"/>
    <w:rsid w:val="61AB3C95"/>
    <w:rsid w:val="620D46B6"/>
    <w:rsid w:val="65193783"/>
    <w:rsid w:val="667E6B35"/>
    <w:rsid w:val="67DE7B70"/>
    <w:rsid w:val="68345EE0"/>
    <w:rsid w:val="69E77EE2"/>
    <w:rsid w:val="6AE06859"/>
    <w:rsid w:val="6C5E1AC1"/>
    <w:rsid w:val="6D10408A"/>
    <w:rsid w:val="6E822A8D"/>
    <w:rsid w:val="71355004"/>
    <w:rsid w:val="71961DD4"/>
    <w:rsid w:val="73337769"/>
    <w:rsid w:val="735720A4"/>
    <w:rsid w:val="75E00018"/>
    <w:rsid w:val="778356EE"/>
    <w:rsid w:val="78981746"/>
    <w:rsid w:val="79D24630"/>
    <w:rsid w:val="7B0A7A40"/>
    <w:rsid w:val="7D721DF2"/>
    <w:rsid w:val="7DCD7643"/>
    <w:rsid w:val="7EC30AC6"/>
    <w:rsid w:val="7FDD1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BC242"/>
  <w15:docId w15:val="{B49F9672-74A9-42B1-87C5-5BB4A7A4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pacing w:line="500" w:lineRule="exact"/>
      <w:jc w:val="center"/>
      <w:outlineLvl w:val="0"/>
    </w:pPr>
    <w:rPr>
      <w:rFonts w:ascii="Tahoma" w:eastAsia="宋体" w:hAnsi="Tahoma" w:cs="Times New Roman"/>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uiPriority w:val="99"/>
    <w:semiHidden/>
    <w:unhideWhenUsed/>
    <w:qFormat/>
    <w:pPr>
      <w:ind w:leftChars="1400" w:left="1400"/>
    </w:pPr>
  </w:style>
  <w:style w:type="paragraph" w:styleId="a3">
    <w:name w:val="annotation text"/>
    <w:basedOn w:val="a"/>
    <w:uiPriority w:val="99"/>
    <w:semiHidden/>
    <w:unhideWhenUsed/>
    <w:qFormat/>
    <w:pPr>
      <w:jc w:val="left"/>
    </w:pPr>
  </w:style>
  <w:style w:type="paragraph" w:styleId="a4">
    <w:name w:val="Body Text"/>
    <w:basedOn w:val="a"/>
    <w:link w:val="a5"/>
    <w:uiPriority w:val="99"/>
    <w:semiHidden/>
    <w:unhideWhenUsed/>
    <w:qFormat/>
    <w:pPr>
      <w:spacing w:after="120"/>
    </w:pPr>
  </w:style>
  <w:style w:type="paragraph" w:styleId="a6">
    <w:name w:val="Body Text Indent"/>
    <w:basedOn w:val="a"/>
    <w:qFormat/>
    <w:pPr>
      <w:ind w:firstLineChars="352" w:firstLine="352"/>
    </w:pPr>
    <w:rPr>
      <w:rFonts w:ascii="仿宋_GB2312" w:eastAsia="仿宋_GB2312"/>
      <w:sz w:val="32"/>
      <w:szCs w:val="20"/>
    </w:rPr>
  </w:style>
  <w:style w:type="paragraph" w:styleId="a7">
    <w:name w:val="Plain Text"/>
    <w:basedOn w:val="a"/>
    <w:next w:val="8"/>
    <w:link w:val="a8"/>
    <w:qFormat/>
    <w:rPr>
      <w:rFonts w:ascii="宋体" w:eastAsia="宋体" w:hAnsi="Courier New" w:cs="Times New Roman"/>
      <w:szCs w:val="20"/>
    </w:rPr>
  </w:style>
  <w:style w:type="paragraph" w:styleId="a9">
    <w:name w:val="Balloon Text"/>
    <w:basedOn w:val="a"/>
    <w:link w:val="aa"/>
    <w:uiPriority w:val="99"/>
    <w:semiHidden/>
    <w:unhideWhenUsed/>
    <w:qFormat/>
    <w:rPr>
      <w:sz w:val="18"/>
      <w:szCs w:val="18"/>
    </w:rPr>
  </w:style>
  <w:style w:type="paragraph" w:styleId="ab">
    <w:name w:val="footer"/>
    <w:basedOn w:val="a"/>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index 1"/>
    <w:basedOn w:val="a"/>
    <w:next w:val="a"/>
    <w:qFormat/>
    <w:pPr>
      <w:spacing w:line="400" w:lineRule="exact"/>
      <w:ind w:firstLineChars="200" w:firstLine="420"/>
    </w:pPr>
    <w:rPr>
      <w:rFonts w:ascii="宋体" w:hAnsi="Courier New"/>
      <w:b/>
      <w:szCs w:val="20"/>
    </w:rPr>
  </w:style>
  <w:style w:type="paragraph" w:styleId="ae">
    <w:name w:val="Body Text First Indent"/>
    <w:basedOn w:val="a4"/>
    <w:link w:val="af"/>
    <w:uiPriority w:val="99"/>
    <w:qFormat/>
    <w:pPr>
      <w:spacing w:after="0"/>
      <w:ind w:firstLineChars="100" w:firstLine="420"/>
    </w:pPr>
    <w:rPr>
      <w:rFonts w:ascii="Times New Roman" w:eastAsia="宋体" w:hAnsi="Times New Roman" w:cs="Times New Roman"/>
      <w:szCs w:val="24"/>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qFormat/>
    <w:rPr>
      <w:sz w:val="21"/>
      <w:szCs w:val="21"/>
    </w:rPr>
  </w:style>
  <w:style w:type="paragraph" w:styleId="af2">
    <w:name w:val="List Paragraph"/>
    <w:basedOn w:val="a"/>
    <w:uiPriority w:val="34"/>
    <w:qFormat/>
    <w:pPr>
      <w:ind w:firstLineChars="200" w:firstLine="420"/>
    </w:pPr>
  </w:style>
  <w:style w:type="character" w:customStyle="1" w:styleId="10">
    <w:name w:val="标题 1 字符"/>
    <w:basedOn w:val="a0"/>
    <w:link w:val="1"/>
    <w:qFormat/>
    <w:rPr>
      <w:rFonts w:ascii="Tahoma" w:eastAsia="宋体" w:hAnsi="Tahoma" w:cs="Times New Roman"/>
      <w:b/>
      <w:bCs/>
      <w:kern w:val="44"/>
      <w:sz w:val="32"/>
      <w:szCs w:val="44"/>
    </w:rPr>
  </w:style>
  <w:style w:type="character" w:customStyle="1" w:styleId="Char">
    <w:name w:val="纯文本 Char"/>
    <w:basedOn w:val="a0"/>
    <w:qFormat/>
    <w:rPr>
      <w:rFonts w:ascii="宋体" w:eastAsia="宋体" w:hAnsi="Courier New" w:cs="Courier New"/>
      <w:szCs w:val="21"/>
    </w:rPr>
  </w:style>
  <w:style w:type="character" w:customStyle="1" w:styleId="a8">
    <w:name w:val="纯文本 字符"/>
    <w:link w:val="a7"/>
    <w:qFormat/>
    <w:rPr>
      <w:rFonts w:ascii="宋体" w:eastAsia="宋体" w:hAnsi="Courier New" w:cs="Times New Roman"/>
      <w:szCs w:val="20"/>
    </w:rPr>
  </w:style>
  <w:style w:type="character" w:customStyle="1" w:styleId="a5">
    <w:name w:val="正文文本 字符"/>
    <w:basedOn w:val="a0"/>
    <w:link w:val="a4"/>
    <w:uiPriority w:val="99"/>
    <w:semiHidden/>
    <w:qFormat/>
  </w:style>
  <w:style w:type="character" w:customStyle="1" w:styleId="af">
    <w:name w:val="正文文本首行缩进 字符"/>
    <w:basedOn w:val="a5"/>
    <w:link w:val="ae"/>
    <w:uiPriority w:val="99"/>
    <w:qFormat/>
    <w:rPr>
      <w:rFonts w:ascii="Times New Roman" w:eastAsia="宋体" w:hAnsi="Times New Roman" w:cs="Times New Roman"/>
      <w:szCs w:val="24"/>
    </w:rPr>
  </w:style>
  <w:style w:type="character" w:customStyle="1" w:styleId="ad">
    <w:name w:val="页眉 字符"/>
    <w:basedOn w:val="a0"/>
    <w:link w:val="ac"/>
    <w:uiPriority w:val="99"/>
    <w:qFormat/>
    <w:rPr>
      <w:rFonts w:asciiTheme="minorHAnsi" w:eastAsiaTheme="minorEastAsia" w:hAnsiTheme="minorHAnsi" w:cstheme="minorBidi"/>
      <w:kern w:val="2"/>
      <w:sz w:val="18"/>
      <w:szCs w:val="18"/>
    </w:rPr>
  </w:style>
  <w:style w:type="character" w:customStyle="1" w:styleId="aa">
    <w:name w:val="批注框文本 字符"/>
    <w:basedOn w:val="a0"/>
    <w:link w:val="a9"/>
    <w:uiPriority w:val="99"/>
    <w:semiHidden/>
    <w:qFormat/>
    <w:rPr>
      <w:rFonts w:asciiTheme="minorHAnsi" w:eastAsiaTheme="minorEastAsia" w:hAnsiTheme="minorHAnsi" w:cstheme="minorBidi"/>
      <w:kern w:val="2"/>
      <w:sz w:val="18"/>
      <w:szCs w:val="18"/>
    </w:rPr>
  </w:style>
  <w:style w:type="paragraph" w:styleId="af3">
    <w:name w:val="Revision"/>
    <w:hidden/>
    <w:uiPriority w:val="99"/>
    <w:unhideWhenUsed/>
    <w:rsid w:val="00BC06A1"/>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1370</Words>
  <Characters>7813</Characters>
  <Application>Microsoft Office Word</Application>
  <DocSecurity>0</DocSecurity>
  <Lines>65</Lines>
  <Paragraphs>18</Paragraphs>
  <ScaleCrop>false</ScaleCrop>
  <Company>Tf</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wzh</dc:creator>
  <cp:lastModifiedBy>User</cp:lastModifiedBy>
  <cp:revision>3</cp:revision>
  <dcterms:created xsi:type="dcterms:W3CDTF">2025-10-22T07:23:00Z</dcterms:created>
  <dcterms:modified xsi:type="dcterms:W3CDTF">2025-10-22T07:24:00Z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37AAA363DA3D41E48D36080A68ADE21A_13</vt:lpwstr>
  </property>
  <property fmtid="{D5CDD505-2E9C-101B-9397-08002B2CF9AE}" pid="4" name="KSOTemplateDocerSaveRecord">
    <vt:lpwstr>eyJoZGlkIjoiMjJmNDFmM2NlODNhOTU3MWU1NjQ0NjcxMTY4MDg1NWMiLCJ1c2VySWQiOiIzMDE2OTUzMzgifQ==</vt:lpwstr>
  </property>
</Properties>
</file>