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00" w:lineRule="exact"/>
        <w:rPr>
          <w:rFonts w:hint="eastAsia" w:ascii="宋体" w:hAnsi="宋体" w:eastAsia="宋体" w:cs="宋体"/>
          <w:sz w:val="20"/>
          <w:szCs w:val="20"/>
        </w:rPr>
      </w:pPr>
    </w:p>
    <w:p>
      <w:pPr>
        <w:spacing w:line="200" w:lineRule="exact"/>
        <w:rPr>
          <w:rFonts w:hint="eastAsia" w:ascii="宋体" w:hAnsi="宋体" w:eastAsia="宋体" w:cs="宋体"/>
          <w:sz w:val="20"/>
          <w:szCs w:val="20"/>
        </w:rPr>
      </w:pPr>
    </w:p>
    <w:p>
      <w:pPr>
        <w:spacing w:line="200" w:lineRule="exact"/>
        <w:rPr>
          <w:rFonts w:hint="eastAsia" w:ascii="宋体" w:hAnsi="宋体" w:eastAsia="宋体" w:cs="宋体"/>
          <w:sz w:val="20"/>
          <w:szCs w:val="20"/>
        </w:rPr>
      </w:pPr>
    </w:p>
    <w:p>
      <w:pPr>
        <w:spacing w:line="200" w:lineRule="exact"/>
        <w:rPr>
          <w:rFonts w:hint="eastAsia" w:ascii="宋体" w:hAnsi="宋体" w:eastAsia="宋体" w:cs="宋体"/>
          <w:sz w:val="20"/>
          <w:szCs w:val="20"/>
        </w:rPr>
      </w:pPr>
    </w:p>
    <w:p>
      <w:pPr>
        <w:spacing w:line="200" w:lineRule="exact"/>
        <w:rPr>
          <w:rFonts w:hint="eastAsia" w:ascii="宋体" w:hAnsi="宋体" w:eastAsia="宋体" w:cs="宋体"/>
          <w:sz w:val="20"/>
          <w:szCs w:val="20"/>
        </w:rPr>
      </w:pPr>
    </w:p>
    <w:p>
      <w:pPr>
        <w:spacing w:before="6" w:line="280" w:lineRule="exact"/>
        <w:rPr>
          <w:rFonts w:hint="eastAsia" w:ascii="宋体" w:hAnsi="宋体" w:eastAsia="宋体" w:cs="宋体"/>
          <w:sz w:val="28"/>
          <w:szCs w:val="28"/>
        </w:rPr>
      </w:pPr>
    </w:p>
    <w:p>
      <w:pPr>
        <w:ind w:left="100" w:right="0" w:firstLine="0"/>
        <w:jc w:val="left"/>
        <w:rPr>
          <w:rFonts w:hint="eastAsia" w:ascii="宋体" w:hAnsi="宋体" w:eastAsia="宋体" w:cs="宋体"/>
          <w:b w:val="0"/>
          <w:bCs w:val="0"/>
          <w:spacing w:val="0"/>
          <w:w w:val="10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spacing w:val="0"/>
          <w:w w:val="100"/>
          <w:sz w:val="28"/>
          <w:szCs w:val="28"/>
          <w:lang w:val="en-US" w:eastAsia="en-US" w:bidi="ar-SA"/>
        </w:rPr>
        <w:t>路线平面线型设计</w:t>
      </w:r>
      <w:r>
        <w:rPr>
          <w:rFonts w:hint="eastAsia" w:ascii="宋体" w:hAnsi="宋体" w:eastAsia="宋体" w:cs="宋体"/>
          <w:b/>
          <w:bCs/>
          <w:spacing w:val="0"/>
          <w:w w:val="100"/>
          <w:sz w:val="28"/>
          <w:szCs w:val="28"/>
          <w:lang w:val="en-US" w:eastAsia="zh-CN" w:bidi="ar-SA"/>
        </w:rPr>
        <w:t xml:space="preserve">                      </w:t>
      </w:r>
      <w:r>
        <w:rPr>
          <w:rFonts w:hint="eastAsia" w:ascii="宋体" w:hAnsi="宋体" w:eastAsia="宋体" w:cs="宋体"/>
          <w:b w:val="0"/>
          <w:bCs w:val="0"/>
          <w:spacing w:val="0"/>
          <w:w w:val="100"/>
          <w:sz w:val="24"/>
          <w:szCs w:val="24"/>
          <w:lang w:val="en-US" w:eastAsia="zh-CN" w:bidi="ar-SA"/>
        </w:rPr>
        <w:t xml:space="preserve">            </w:t>
      </w:r>
    </w:p>
    <w:p>
      <w:pPr>
        <w:pStyle w:val="2"/>
        <w:spacing w:before="28"/>
        <w:ind w:right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 w:val="0"/>
          <w:bCs w:val="0"/>
          <w:spacing w:val="0"/>
          <w:w w:val="100"/>
        </w:rPr>
        <w:t>平面设计</w:t>
      </w:r>
    </w:p>
    <w:p>
      <w:pPr>
        <w:spacing w:before="1" w:line="100" w:lineRule="exact"/>
        <w:rPr>
          <w:rFonts w:hint="eastAsia" w:ascii="宋体" w:hAnsi="宋体" w:eastAsia="宋体" w:cs="宋体"/>
          <w:sz w:val="10"/>
          <w:szCs w:val="10"/>
        </w:rPr>
      </w:pPr>
      <w:r>
        <w:rPr>
          <w:rFonts w:hint="eastAsia" w:ascii="宋体" w:hAnsi="宋体" w:eastAsia="宋体" w:cs="宋体"/>
        </w:rPr>
        <w:br w:type="column"/>
      </w:r>
    </w:p>
    <w:p>
      <w:pPr>
        <w:spacing w:line="200" w:lineRule="exact"/>
        <w:rPr>
          <w:rFonts w:hint="eastAsia" w:ascii="宋体" w:hAnsi="宋体" w:eastAsia="宋体" w:cs="宋体"/>
          <w:sz w:val="20"/>
          <w:szCs w:val="20"/>
        </w:rPr>
      </w:pPr>
    </w:p>
    <w:p>
      <w:pPr>
        <w:spacing w:line="200" w:lineRule="exact"/>
        <w:rPr>
          <w:rFonts w:hint="eastAsia" w:ascii="宋体" w:hAnsi="宋体" w:eastAsia="宋体" w:cs="宋体"/>
          <w:sz w:val="20"/>
          <w:szCs w:val="20"/>
        </w:rPr>
      </w:pPr>
    </w:p>
    <w:p>
      <w:pPr>
        <w:tabs>
          <w:tab w:val="left" w:pos="2019"/>
        </w:tabs>
        <w:ind w:left="100" w:right="0" w:firstLine="0"/>
        <w:jc w:val="left"/>
        <w:rPr>
          <w:rFonts w:hint="eastAsia" w:ascii="宋体" w:hAnsi="宋体" w:eastAsia="宋体" w:cs="宋体"/>
          <w:sz w:val="48"/>
          <w:szCs w:val="48"/>
        </w:rPr>
      </w:pPr>
      <w:r>
        <w:rPr>
          <w:rFonts w:hint="eastAsia" w:ascii="宋体" w:hAnsi="宋体" w:eastAsia="宋体" w:cs="宋体"/>
          <w:b w:val="0"/>
          <w:bCs w:val="0"/>
          <w:spacing w:val="0"/>
          <w:w w:val="100"/>
          <w:sz w:val="48"/>
          <w:szCs w:val="48"/>
        </w:rPr>
        <w:t>第二篇</w:t>
      </w:r>
      <w:r>
        <w:rPr>
          <w:rFonts w:hint="eastAsia" w:ascii="宋体" w:hAnsi="宋体" w:eastAsia="宋体" w:cs="宋体"/>
          <w:b w:val="0"/>
          <w:bCs w:val="0"/>
          <w:spacing w:val="0"/>
          <w:w w:val="100"/>
          <w:sz w:val="48"/>
          <w:szCs w:val="48"/>
        </w:rPr>
        <w:tab/>
      </w:r>
      <w:r>
        <w:rPr>
          <w:rFonts w:hint="eastAsia" w:ascii="宋体" w:hAnsi="宋体" w:eastAsia="宋体" w:cs="宋体"/>
          <w:b w:val="0"/>
          <w:bCs w:val="0"/>
          <w:spacing w:val="0"/>
          <w:w w:val="100"/>
          <w:sz w:val="48"/>
          <w:szCs w:val="48"/>
        </w:rPr>
        <w:t>路线</w:t>
      </w:r>
    </w:p>
    <w:p>
      <w:pPr>
        <w:pStyle w:val="2"/>
        <w:spacing w:line="335" w:lineRule="exact"/>
        <w:ind w:left="100" w:right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pacing w:val="0"/>
          <w:w w:val="100"/>
        </w:rPr>
        <w:br w:type="column"/>
      </w:r>
      <w:r>
        <w:rPr>
          <w:rFonts w:hint="eastAsia" w:ascii="宋体" w:hAnsi="宋体" w:eastAsia="宋体" w:cs="宋体"/>
          <w:b w:val="0"/>
          <w:bCs w:val="0"/>
          <w:spacing w:val="0"/>
          <w:w w:val="100"/>
        </w:rPr>
        <w:t>SII-1</w:t>
      </w:r>
    </w:p>
    <w:p>
      <w:pPr>
        <w:spacing w:after="0" w:line="335" w:lineRule="exact"/>
        <w:jc w:val="left"/>
        <w:rPr>
          <w:rFonts w:hint="eastAsia" w:ascii="宋体" w:hAnsi="宋体" w:eastAsia="宋体" w:cs="宋体"/>
        </w:rPr>
        <w:sectPr>
          <w:type w:val="continuous"/>
          <w:pgSz w:w="23820" w:h="16840" w:orient="landscape"/>
          <w:pgMar w:top="1140" w:right="3460" w:bottom="280" w:left="1340" w:header="720" w:footer="720" w:gutter="0"/>
          <w:cols w:equalWidth="0" w:num="3">
            <w:col w:w="2349" w:space="6677"/>
            <w:col w:w="2981" w:space="5529"/>
            <w:col w:w="1484"/>
          </w:cols>
        </w:sect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15" w:right="249" w:firstLine="459"/>
        <w:jc w:val="left"/>
        <w:textAlignment w:val="auto"/>
        <w:rPr>
          <w:rFonts w:hint="eastAsia" w:eastAsia="宋体" w:asciiTheme="majorEastAsia" w:hAnsiTheme="majorEastAsia" w:cstheme="majorEastAsia"/>
          <w:b w:val="0"/>
          <w:bCs w:val="0"/>
          <w:spacing w:val="0"/>
          <w:w w:val="100"/>
          <w:sz w:val="24"/>
          <w:szCs w:val="24"/>
        </w:rPr>
      </w:pPr>
      <w:r>
        <w:rPr>
          <w:rFonts w:hint="eastAsia" w:eastAsia="宋体" w:asciiTheme="majorEastAsia" w:hAnsiTheme="majorEastAsia" w:cstheme="majorEastAsia"/>
          <w:b w:val="0"/>
          <w:bCs w:val="0"/>
          <w:spacing w:val="0"/>
          <w:w w:val="100"/>
          <w:sz w:val="24"/>
          <w:szCs w:val="24"/>
        </w:rPr>
        <w:t>项目路线起点位于</w:t>
      </w:r>
      <w:r>
        <w:rPr>
          <w:rFonts w:hint="eastAsia" w:asciiTheme="majorEastAsia" w:hAnsiTheme="majorEastAsia" w:eastAsiaTheme="majorEastAsia" w:cstheme="majorEastAsia"/>
          <w:b w:val="0"/>
          <w:bCs w:val="0"/>
          <w:spacing w:val="0"/>
          <w:w w:val="100"/>
          <w:sz w:val="24"/>
          <w:szCs w:val="24"/>
        </w:rPr>
        <w:t>港南区瓦塘镇福新村马垌屯</w:t>
      </w:r>
      <w:r>
        <w:rPr>
          <w:rFonts w:hint="eastAsia" w:eastAsia="宋体" w:asciiTheme="majorEastAsia" w:hAnsiTheme="majorEastAsia" w:cstheme="majorEastAsia"/>
          <w:b w:val="0"/>
          <w:bCs w:val="0"/>
          <w:spacing w:val="0"/>
          <w:w w:val="100"/>
          <w:sz w:val="24"/>
          <w:szCs w:val="24"/>
        </w:rPr>
        <w:t>，起点桩号K0+000，终点</w:t>
      </w:r>
      <w:r>
        <w:rPr>
          <w:rFonts w:hint="eastAsia" w:eastAsia="宋体" w:asciiTheme="majorEastAsia" w:hAnsiTheme="majorEastAsia" w:cstheme="majorEastAsia"/>
          <w:b w:val="0"/>
          <w:bCs w:val="0"/>
          <w:spacing w:val="0"/>
          <w:w w:val="100"/>
          <w:sz w:val="24"/>
          <w:szCs w:val="24"/>
          <w:lang w:eastAsia="zh-CN"/>
        </w:rPr>
        <w:t>位</w:t>
      </w:r>
      <w:r>
        <w:rPr>
          <w:rFonts w:hint="eastAsia" w:eastAsia="宋体" w:asciiTheme="majorEastAsia" w:hAnsiTheme="majorEastAsia" w:cstheme="majorEastAsia"/>
          <w:b w:val="0"/>
          <w:bCs w:val="0"/>
          <w:spacing w:val="0"/>
          <w:w w:val="100"/>
          <w:sz w:val="24"/>
          <w:szCs w:val="24"/>
        </w:rPr>
        <w:t>于</w:t>
      </w:r>
      <w:r>
        <w:rPr>
          <w:rFonts w:hint="eastAsia" w:asciiTheme="majorEastAsia" w:hAnsiTheme="majorEastAsia" w:eastAsiaTheme="majorEastAsia" w:cstheme="majorEastAsia"/>
          <w:b w:val="0"/>
          <w:bCs w:val="0"/>
          <w:spacing w:val="0"/>
          <w:w w:val="100"/>
          <w:sz w:val="24"/>
          <w:szCs w:val="24"/>
        </w:rPr>
        <w:t>山猪窝</w:t>
      </w:r>
      <w:r>
        <w:rPr>
          <w:rFonts w:hint="eastAsia" w:eastAsia="宋体" w:asciiTheme="majorEastAsia" w:hAnsiTheme="majorEastAsia" w:cstheme="majorEastAsia"/>
          <w:b w:val="0"/>
          <w:bCs w:val="0"/>
          <w:spacing w:val="0"/>
          <w:w w:val="100"/>
          <w:sz w:val="24"/>
          <w:szCs w:val="24"/>
        </w:rPr>
        <w:t>，终点桩</w:t>
      </w:r>
      <w:r>
        <w:rPr>
          <w:rFonts w:hint="eastAsia" w:eastAsia="宋体" w:asciiTheme="majorEastAsia" w:hAnsiTheme="majorEastAsia" w:cstheme="majorEastAsia"/>
          <w:b w:val="0"/>
          <w:bCs w:val="0"/>
          <w:spacing w:val="0"/>
          <w:w w:val="100"/>
          <w:sz w:val="24"/>
          <w:szCs w:val="24"/>
          <w:lang w:eastAsia="zh-CN"/>
        </w:rPr>
        <w:t>号</w:t>
      </w:r>
      <w:r>
        <w:rPr>
          <w:rFonts w:hint="eastAsia" w:eastAsia="宋体" w:asciiTheme="majorEastAsia" w:hAnsiTheme="majorEastAsia" w:cstheme="majorEastAsia"/>
          <w:b w:val="0"/>
          <w:bCs w:val="0"/>
          <w:spacing w:val="0"/>
          <w:w w:val="100"/>
          <w:sz w:val="24"/>
          <w:szCs w:val="24"/>
          <w:lang w:val="en-US" w:eastAsia="zh-CN"/>
        </w:rPr>
        <w:t>K0</w:t>
      </w:r>
      <w:r>
        <w:rPr>
          <w:rFonts w:hint="eastAsia" w:eastAsia="宋体" w:asciiTheme="majorEastAsia" w:hAnsiTheme="majorEastAsia" w:cstheme="majorEastAsia"/>
          <w:b w:val="0"/>
          <w:bCs w:val="0"/>
          <w:spacing w:val="0"/>
          <w:w w:val="100"/>
          <w:sz w:val="24"/>
          <w:szCs w:val="24"/>
        </w:rPr>
        <w:t>+</w:t>
      </w:r>
      <w:r>
        <w:rPr>
          <w:rFonts w:hint="eastAsia" w:eastAsia="宋体" w:asciiTheme="majorEastAsia" w:hAnsiTheme="majorEastAsia" w:cstheme="majorEastAsia"/>
          <w:b w:val="0"/>
          <w:bCs w:val="0"/>
          <w:spacing w:val="0"/>
          <w:w w:val="100"/>
          <w:sz w:val="24"/>
          <w:szCs w:val="24"/>
          <w:lang w:val="en-US" w:eastAsia="zh-CN"/>
        </w:rPr>
        <w:t>850</w:t>
      </w:r>
      <w:r>
        <w:rPr>
          <w:rFonts w:hint="eastAsia" w:eastAsia="宋体" w:asciiTheme="majorEastAsia" w:hAnsiTheme="majorEastAsia" w:cstheme="majorEastAsia"/>
          <w:b w:val="0"/>
          <w:bCs w:val="0"/>
          <w:spacing w:val="0"/>
          <w:w w:val="100"/>
          <w:sz w:val="24"/>
          <w:szCs w:val="24"/>
        </w:rPr>
        <w:t>，</w:t>
      </w:r>
      <w:r>
        <w:rPr>
          <w:rFonts w:hint="eastAsia" w:eastAsia="宋体" w:asciiTheme="majorEastAsia" w:hAnsiTheme="majorEastAsia" w:cstheme="majorEastAsia"/>
          <w:b w:val="0"/>
          <w:bCs w:val="0"/>
          <w:spacing w:val="0"/>
          <w:w w:val="100"/>
          <w:sz w:val="24"/>
          <w:szCs w:val="24"/>
          <w:lang w:eastAsia="zh-CN"/>
        </w:rPr>
        <w:t>支线长</w:t>
      </w:r>
      <w:r>
        <w:rPr>
          <w:rFonts w:hint="eastAsia" w:eastAsia="宋体" w:asciiTheme="majorEastAsia" w:hAnsiTheme="majorEastAsia" w:cstheme="majorEastAsia"/>
          <w:b w:val="0"/>
          <w:bCs w:val="0"/>
          <w:spacing w:val="0"/>
          <w:w w:val="100"/>
          <w:sz w:val="24"/>
          <w:szCs w:val="24"/>
          <w:lang w:val="en-US" w:eastAsia="zh-CN"/>
        </w:rPr>
        <w:t>0650km，路线</w:t>
      </w:r>
      <w:r>
        <w:rPr>
          <w:rFonts w:hint="eastAsia" w:eastAsia="宋体" w:asciiTheme="majorEastAsia" w:hAnsiTheme="majorEastAsia" w:cstheme="majorEastAsia"/>
          <w:b w:val="0"/>
          <w:bCs w:val="0"/>
          <w:spacing w:val="0"/>
          <w:w w:val="100"/>
          <w:sz w:val="24"/>
          <w:szCs w:val="24"/>
        </w:rPr>
        <w:t>全长</w:t>
      </w:r>
      <w:r>
        <w:rPr>
          <w:rFonts w:hint="eastAsia" w:eastAsia="宋体" w:asciiTheme="majorEastAsia" w:hAnsiTheme="majorEastAsia" w:cstheme="majorEastAsia"/>
          <w:b w:val="0"/>
          <w:bCs w:val="0"/>
          <w:spacing w:val="0"/>
          <w:w w:val="100"/>
          <w:sz w:val="24"/>
          <w:szCs w:val="24"/>
          <w:lang w:val="en-US" w:eastAsia="zh-CN"/>
        </w:rPr>
        <w:t>1.500</w:t>
      </w:r>
      <w:r>
        <w:rPr>
          <w:rFonts w:hint="eastAsia" w:eastAsia="宋体" w:asciiTheme="majorEastAsia" w:hAnsiTheme="majorEastAsia" w:cstheme="majorEastAsia"/>
          <w:b w:val="0"/>
          <w:bCs w:val="0"/>
          <w:spacing w:val="0"/>
          <w:w w:val="100"/>
          <w:sz w:val="24"/>
          <w:szCs w:val="24"/>
        </w:rPr>
        <w:t xml:space="preserve">公里。 </w:t>
      </w:r>
      <w:bookmarkStart w:id="0" w:name="_GoBack"/>
      <w:bookmarkEnd w:id="0"/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15" w:right="249" w:firstLine="459"/>
        <w:jc w:val="left"/>
        <w:textAlignment w:val="auto"/>
        <w:rPr>
          <w:rFonts w:hint="eastAsia" w:ascii="宋体" w:hAnsi="宋体" w:eastAsia="宋体" w:cs="宋体"/>
          <w:b w:val="0"/>
          <w:bCs w:val="0"/>
          <w:spacing w:val="0"/>
          <w:w w:val="10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pacing w:val="0"/>
          <w:w w:val="100"/>
          <w:sz w:val="24"/>
          <w:szCs w:val="24"/>
        </w:rPr>
        <w:t>本项目为了节约用地，经业主同意无需进行平面线型设计，本项目路面施工为按原旧路线型进行</w:t>
      </w:r>
      <w:r>
        <w:rPr>
          <w:rFonts w:hint="eastAsia" w:ascii="宋体" w:hAnsi="宋体" w:eastAsia="宋体" w:cs="宋体"/>
          <w:b w:val="0"/>
          <w:bCs w:val="0"/>
          <w:spacing w:val="0"/>
          <w:w w:val="100"/>
          <w:sz w:val="24"/>
          <w:szCs w:val="24"/>
          <w:lang w:eastAsia="zh-CN"/>
        </w:rPr>
        <w:t>加宽</w:t>
      </w:r>
      <w:r>
        <w:rPr>
          <w:rFonts w:hint="eastAsia" w:ascii="宋体" w:hAnsi="宋体" w:eastAsia="宋体" w:cs="宋体"/>
          <w:b w:val="0"/>
          <w:bCs w:val="0"/>
          <w:spacing w:val="0"/>
          <w:w w:val="100"/>
          <w:sz w:val="24"/>
          <w:szCs w:val="24"/>
        </w:rPr>
        <w:t>硬化，具体见平面图所示。</w:t>
      </w:r>
    </w:p>
    <w:sectPr>
      <w:type w:val="continuous"/>
      <w:pgSz w:w="23820" w:h="16840" w:orient="landscape"/>
      <w:pgMar w:top="1140" w:right="3460" w:bottom="280" w:left="13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useFELayout/>
    <w:compatSetting w:name="compatibilityMode" w:uri="http://schemas.microsoft.com/office/word" w:val="12"/>
  </w:compat>
  <w:docVars>
    <w:docVar w:name="commondata" w:val="eyJoZGlkIjoiNTA5ODcwOGQ0ZGIzMTQ5MmRmMTRhNWNhM2NjMDExODQifQ=="/>
  </w:docVars>
  <w:rsids>
    <w:rsidRoot w:val="00000000"/>
    <w:rsid w:val="02FA12FD"/>
    <w:rsid w:val="03D05A82"/>
    <w:rsid w:val="07D46FC7"/>
    <w:rsid w:val="0B6A09F0"/>
    <w:rsid w:val="0D1A4E7A"/>
    <w:rsid w:val="1B120F20"/>
    <w:rsid w:val="1E9F085F"/>
    <w:rsid w:val="1ED33CEF"/>
    <w:rsid w:val="20606778"/>
    <w:rsid w:val="265B546F"/>
    <w:rsid w:val="27416636"/>
    <w:rsid w:val="2C3B42DD"/>
    <w:rsid w:val="38F643A5"/>
    <w:rsid w:val="39044BA7"/>
    <w:rsid w:val="3ABF5856"/>
    <w:rsid w:val="3DEF4344"/>
    <w:rsid w:val="3E8C5707"/>
    <w:rsid w:val="41EF053A"/>
    <w:rsid w:val="42AB6328"/>
    <w:rsid w:val="48CE0116"/>
    <w:rsid w:val="4C1A7F25"/>
    <w:rsid w:val="4C80588C"/>
    <w:rsid w:val="4F14543B"/>
    <w:rsid w:val="515029AB"/>
    <w:rsid w:val="51E06F51"/>
    <w:rsid w:val="52B36CA4"/>
    <w:rsid w:val="595A3D6D"/>
    <w:rsid w:val="5C2C64D8"/>
    <w:rsid w:val="5E41710F"/>
    <w:rsid w:val="5F1955DA"/>
    <w:rsid w:val="5FA10855"/>
    <w:rsid w:val="5FF215D1"/>
    <w:rsid w:val="63254D44"/>
    <w:rsid w:val="651F7103"/>
    <w:rsid w:val="65242973"/>
    <w:rsid w:val="69B04BF0"/>
    <w:rsid w:val="717E1C03"/>
    <w:rsid w:val="71D53BA0"/>
    <w:rsid w:val="78295539"/>
    <w:rsid w:val="783D7FA5"/>
    <w:rsid w:val="79A03D78"/>
    <w:rsid w:val="7B8E3FDB"/>
    <w:rsid w:val="7D1076E1"/>
    <w:rsid w:val="7D31561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1"/>
    <w:pPr>
      <w:widowControl w:val="0"/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4">
    <w:name w:val="Default Paragraph Font"/>
    <w:autoRedefine/>
    <w:semiHidden/>
    <w:unhideWhenUsed/>
    <w:qFormat/>
    <w:uiPriority w:val="1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1"/>
    <w:pPr>
      <w:ind w:left="580"/>
    </w:pPr>
    <w:rPr>
      <w:rFonts w:ascii="Microsoft JhengHei" w:hAnsi="Microsoft JhengHei" w:eastAsia="Microsoft JhengHei"/>
      <w:sz w:val="24"/>
      <w:szCs w:val="24"/>
    </w:rPr>
  </w:style>
  <w:style w:type="table" w:customStyle="1" w:styleId="5">
    <w:name w:val="Table Normal"/>
    <w:autoRedefine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autoRedefine/>
    <w:qFormat/>
    <w:uiPriority w:val="1"/>
  </w:style>
  <w:style w:type="paragraph" w:customStyle="1" w:styleId="7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120</Words>
  <Characters>138</Characters>
  <TotalTime>0</TotalTime>
  <ScaleCrop>false</ScaleCrop>
  <LinksUpToDate>false</LinksUpToDate>
  <CharactersWithSpaces>173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2019-09-03T09:47:00Z</dcterms:created>
  <dc:creator>Administrator</dc:creator>
  <cp:lastModifiedBy>木糖醇</cp:lastModifiedBy>
  <cp:lastPrinted>2022-08-13T04:10:00Z</cp:lastPrinted>
  <dcterms:modified xsi:type="dcterms:W3CDTF">2024-01-10T08:39:38Z</dcterms:modified>
  <dc:title>封面（一阶段设计）.doc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2019-09-03T00:00:00Z</vt:filetime>
  </property>
  <property fmtid="{D5CDD505-2E9C-101B-9397-08002B2CF9AE}" pid="3" name="LastSaved">
    <vt:filetime>2019-09-03T00:00:00Z</vt:filetime>
  </property>
  <property fmtid="{D5CDD505-2E9C-101B-9397-08002B2CF9AE}" pid="4" name="KSOProductBuildVer">
    <vt:lpwstr>2052-12.1.0.16120</vt:lpwstr>
  </property>
  <property fmtid="{D5CDD505-2E9C-101B-9397-08002B2CF9AE}" pid="5" name="ICV">
    <vt:lpwstr>67D1B0048C674B86B33FE1C29BEDF656</vt:lpwstr>
  </property>
</Properties>
</file>