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E4713">
      <w:pPr>
        <w:pStyle w:val="4"/>
        <w:spacing w:line="420" w:lineRule="exact"/>
        <w:ind w:firstLine="720" w:firstLineChars="200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cs="宋体"/>
          <w:sz w:val="36"/>
          <w:szCs w:val="36"/>
        </w:rPr>
        <w:t>采购需求</w:t>
      </w:r>
    </w:p>
    <w:tbl>
      <w:tblPr>
        <w:tblStyle w:val="11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596"/>
        <w:gridCol w:w="675"/>
        <w:gridCol w:w="1105"/>
        <w:gridCol w:w="6339"/>
        <w:gridCol w:w="967"/>
      </w:tblGrid>
      <w:tr w14:paraId="330E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6570E9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需求一览表</w:t>
            </w:r>
          </w:p>
        </w:tc>
        <w:tc>
          <w:tcPr>
            <w:tcW w:w="596" w:type="dxa"/>
            <w:tcBorders>
              <w:top w:val="single" w:color="auto" w:sz="4" w:space="0"/>
            </w:tcBorders>
            <w:noWrap w:val="0"/>
            <w:vAlign w:val="center"/>
          </w:tcPr>
          <w:p w14:paraId="169C8C6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675" w:type="dxa"/>
            <w:tcBorders>
              <w:top w:val="single" w:color="auto" w:sz="4" w:space="0"/>
            </w:tcBorders>
            <w:noWrap w:val="0"/>
            <w:vAlign w:val="center"/>
          </w:tcPr>
          <w:p w14:paraId="43CDD99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标的的名称</w:t>
            </w:r>
          </w:p>
        </w:tc>
        <w:tc>
          <w:tcPr>
            <w:tcW w:w="1105" w:type="dxa"/>
            <w:tcBorders>
              <w:top w:val="single" w:color="auto" w:sz="4" w:space="0"/>
            </w:tcBorders>
            <w:noWrap w:val="0"/>
            <w:vAlign w:val="center"/>
          </w:tcPr>
          <w:p w14:paraId="18E855E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数量及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</w:t>
            </w:r>
          </w:p>
          <w:p w14:paraId="2EA6DBA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339" w:type="dxa"/>
            <w:tcBorders>
              <w:top w:val="single" w:color="auto" w:sz="4" w:space="0"/>
            </w:tcBorders>
            <w:noWrap w:val="0"/>
            <w:vAlign w:val="center"/>
          </w:tcPr>
          <w:p w14:paraId="17F551E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服务参数</w:t>
            </w:r>
          </w:p>
          <w:p w14:paraId="06C8383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19B2440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  <w:noWrap w:val="0"/>
            <w:vAlign w:val="center"/>
          </w:tcPr>
          <w:p w14:paraId="1A673BF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中小企业划分标准所属行业名称（行业名称及划分见本章附件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）</w:t>
            </w:r>
          </w:p>
        </w:tc>
      </w:tr>
      <w:tr w14:paraId="22A2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 w14:paraId="3721ADA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96" w:type="dxa"/>
            <w:noWrap w:val="0"/>
            <w:vAlign w:val="center"/>
          </w:tcPr>
          <w:p w14:paraId="379D566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 w14:paraId="64022D93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平果市应急广播运行维护服务采购项目</w:t>
            </w:r>
          </w:p>
        </w:tc>
        <w:tc>
          <w:tcPr>
            <w:tcW w:w="1105" w:type="dxa"/>
            <w:noWrap w:val="0"/>
            <w:vAlign w:val="center"/>
          </w:tcPr>
          <w:p w14:paraId="4841A14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6339" w:type="dxa"/>
            <w:noWrap w:val="0"/>
            <w:vAlign w:val="center"/>
          </w:tcPr>
          <w:p w14:paraId="377C5FE9">
            <w:pPr>
              <w:pStyle w:val="3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一、服务范围</w:t>
            </w:r>
          </w:p>
          <w:p w14:paraId="1AABD13F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根据2023年平果市文化体育广电和旅游局建设的应急广播体系，平果市已建成覆盖市、乡镇、行政村、自然屯四级的应急广播系统，包含379个终端平台，承担灾害预警、政策宣传、日常事务管理等。应急广播体系作为国家应急机制的重要组成部分，是处理突发事件有效的指挥调度平台，是政府、公众和受灾群众沟通情况、传达意见的重要载体，为确保应急广播系统随时处于稳定、可靠的运行状态，充分发挥其在突发事件处置中发挥着重要作用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本项目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应急广播体系提供运行维护服务（服务清单详见附件1）。</w:t>
            </w:r>
          </w:p>
          <w:p w14:paraId="5AA10A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服务要求</w:t>
            </w:r>
          </w:p>
          <w:p w14:paraId="5C38DCC8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1、总体服务要求</w:t>
            </w:r>
          </w:p>
          <w:p w14:paraId="61D5121C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1.1设备完好率：确保应急广播系统设备完好率达到95% 以上，故障响应 时间≤2 小时，保证所有设备随时可正常运行；</w:t>
            </w:r>
          </w:p>
          <w:p w14:paraId="55E0B9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1.2故障处理时间：将系统平均故障处理时间缩短至 8 小时内，快速恢复系 统正常运行；</w:t>
            </w:r>
          </w:p>
          <w:p w14:paraId="1DD93C53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1.3系统稳定性：提高系统稳定性，确保年故障率低于5%，保障系统长期稳定运行；</w:t>
            </w:r>
          </w:p>
          <w:p w14:paraId="4DCD71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1.4人员培训：完成对采购人管理人员和操作人员的专业培训，培训合格率达到100%，提升人员专业素养。</w:t>
            </w:r>
          </w:p>
          <w:p w14:paraId="14272A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2、运行维护要求</w:t>
            </w:r>
          </w:p>
          <w:p w14:paraId="62DD130B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2.1设备维护：对县、乡（镇）、村（社区）及自然屯共379个终端的应急广播设备进行定期巡检、保养和维修，包括县级平台机房、拼接大屏、控制台、广播主机、功放、音箱、传输设备等；</w:t>
            </w:r>
          </w:p>
          <w:p w14:paraId="74F3EE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2.2线路维护：维护县级广播中心机房供电线路，确保电力稳定；对光缆线路（信号接入专线电路）进行巡查和维护，保障信号传输畅通；</w:t>
            </w:r>
          </w:p>
          <w:p w14:paraId="0D3FA9D7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2.3网络维护：负责互联网固定IP接入及设备的维护，保障网络连接稳定；管理云服务器，确保数据存储和处理正常；</w:t>
            </w:r>
          </w:p>
          <w:p w14:paraId="53E3AC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2.4其他维护：支付4G流量卡费用，保障无线传输通道正常；负责视频存储（摄像头）设备的维护，确保监控数据的安全存储。</w:t>
            </w:r>
          </w:p>
          <w:p w14:paraId="69B046F1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2.5定期巡检：维护人员定期对设备和线路进行巡查，及时发现潜在问题并进行处理：</w:t>
            </w:r>
          </w:p>
          <w:p w14:paraId="44B018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县级应急广播乡镇平台运行维护（标准版）要求：每年巡检4次，紧急抢修12小时内响应，2个工作日内到达故障点处理；设备故障返修2个工作日内寄出；2个工作日内完成设备拆卸、安装和调试；</w:t>
            </w:r>
          </w:p>
          <w:p w14:paraId="561D19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县级应急广播行政村平台运行维护（标准版）要求：每年巡检4次，紧急抢修12小时内响应，2 个工作日内到达故障点处理；设备故障返修2个工作日内寄出；2 个工作日内完成设备拆卸、安装和调试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；</w:t>
            </w:r>
          </w:p>
          <w:p w14:paraId="183CE5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县级应急广播自然村（社区）终端运行维护要求：设备故障达到4台时，2个工作日内到达故障点处理；设备故障返修2个工作日内寄出；2 个工作日内完成设备拆卸、安装和调试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  <w:p w14:paraId="10A8EF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2.6故障维修：建立故障报告和处理机制，接到故障通知后，技术人员及时到达现场进行诊断和修复；</w:t>
            </w:r>
          </w:p>
          <w:p w14:paraId="17B389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2.7系统升级维护：根据技术发展和实际需求，定期对县本级应急广播系统进行软件和硬件升级，应急广播软件开发性维护，对软件漏洞的修正、软件功能性修改和完善，并提升系统性能和安全性；</w:t>
            </w:r>
          </w:p>
          <w:p w14:paraId="4009A7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2.8人员及车辆配置</w:t>
            </w:r>
          </w:p>
          <w:p w14:paraId="0E7EAC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成立应急广播运行维护小组，负责整体规划和协调；组建项目团队，包括项目经理、技术负责人、工程师等， 明确各人员职责。至少组建两组人员及车辆分工分区域负责具体的维护工作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 w14:paraId="0EDE49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一组：负责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平果市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新安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、马头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、果化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、太平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、坡造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、四塘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，配备一辆工程维护车；</w:t>
            </w:r>
          </w:p>
          <w:p w14:paraId="56F419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二组：负责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平果市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旧城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、海城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乡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、凤梧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、榜圩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、黎明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乡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、同老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乡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，配备一辆工程维护车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 w14:paraId="1F33ED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2.9应急预案：在响应文件中提供应急预案，针对自然灾害、设备故障等紧急情况， 明确应急响应流程和责任分工，确保在紧急时刻应急广播系统能够正常运行。</w:t>
            </w:r>
          </w:p>
        </w:tc>
        <w:tc>
          <w:tcPr>
            <w:tcW w:w="967" w:type="dxa"/>
            <w:noWrap w:val="0"/>
            <w:vAlign w:val="center"/>
          </w:tcPr>
          <w:p w14:paraId="6135C32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软件和信息技术服务业</w:t>
            </w:r>
          </w:p>
        </w:tc>
      </w:tr>
      <w:tr w14:paraId="0228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dxa"/>
            <w:noWrap w:val="0"/>
            <w:vAlign w:val="center"/>
          </w:tcPr>
          <w:p w14:paraId="5D2C9424">
            <w:pPr>
              <w:spacing w:line="40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商务条款</w:t>
            </w:r>
          </w:p>
        </w:tc>
        <w:tc>
          <w:tcPr>
            <w:tcW w:w="9682" w:type="dxa"/>
            <w:gridSpan w:val="5"/>
            <w:noWrap w:val="0"/>
            <w:vAlign w:val="top"/>
          </w:tcPr>
          <w:p w14:paraId="57059DCB">
            <w:pPr>
              <w:spacing w:line="40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highlight w:val="none"/>
                <w:lang w:eastAsia="zh-CN"/>
              </w:rPr>
              <w:t>服务期限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及地点</w:t>
            </w:r>
          </w:p>
          <w:p w14:paraId="0026E105"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自签订合同之日起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。</w:t>
            </w:r>
          </w:p>
          <w:p w14:paraId="5D182789">
            <w:pPr>
              <w:spacing w:line="400" w:lineRule="exact"/>
              <w:ind w:firstLine="210" w:firstLineChars="100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地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点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平果市文化体育广电和旅游局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采购人指定地点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3F0F8704">
            <w:pPr>
              <w:spacing w:line="40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highlight w:val="none"/>
                <w:lang w:val="en-US" w:eastAsia="zh-CN"/>
              </w:rPr>
              <w:t>质量标准</w:t>
            </w:r>
          </w:p>
          <w:p w14:paraId="7C5BB3AB">
            <w:pPr>
              <w:spacing w:line="40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本项目采购标的需执行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现行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国家相关标准、行业标准、地方标准或其他强制性标准、规范等要求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。</w:t>
            </w:r>
          </w:p>
          <w:p w14:paraId="7C069D86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3.验收标准</w:t>
            </w:r>
          </w:p>
          <w:p w14:paraId="556CE321">
            <w:pPr>
              <w:numPr>
                <w:ilvl w:val="0"/>
                <w:numId w:val="0"/>
              </w:numPr>
              <w:spacing w:line="40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3.1</w:t>
            </w:r>
            <w: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  <w:t>成交供应商应对提交的服务成果作出全面检查和整理，并列出清单，作为采购人验收和使用的技术条件依据，清单应随提交的服务成果交给采购人。</w:t>
            </w:r>
          </w:p>
          <w:p w14:paraId="0DCEECDF">
            <w:pPr>
              <w:numPr>
                <w:ilvl w:val="0"/>
                <w:numId w:val="0"/>
              </w:numPr>
              <w:spacing w:line="40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3.2</w:t>
            </w:r>
            <w: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  <w:t>成交供应商在提交服务成果后，采购人应在七个工作日内依据采购文件、成交供应商的响应文件等组织验收，验收完毕后作出书面验收报告。验收时成交供应商必须在现场。</w:t>
            </w:r>
          </w:p>
          <w:p w14:paraId="0F37B3AA">
            <w:pPr>
              <w:numPr>
                <w:ilvl w:val="0"/>
                <w:numId w:val="0"/>
              </w:numPr>
              <w:spacing w:line="40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未尽事宜按照《关于印发广西壮族自治区政府采购项目履约验收管理办法的通知》[桂财采〔2015〕22号]以及《财政部关于进一步加强政府采购需求和履约验收管理的指导意见》[财库〔2016〕205号]规定执行。</w:t>
            </w:r>
          </w:p>
          <w:p w14:paraId="34638E02">
            <w:pPr>
              <w:spacing w:line="400" w:lineRule="exact"/>
              <w:rPr>
                <w:rFonts w:hint="default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4.维护期</w:t>
            </w:r>
          </w:p>
          <w:p w14:paraId="018837A3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维护期使用到的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产品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由成交供应商承担费用，并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按国家有关规定或厂家承诺实行“三包”，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成交供应商须负责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安装调试合格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并承担由此产生的全部费用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。维护期从验收合格之日起不少于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年，维护期内出现故障，需派出技术工程师到达现场处理故障的，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供应商承担一切费用（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成交供应商须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提供技术援助电话和售后服务电话）；维护期结束后进入有偿维护，维护费收取标准由供应商根据具体情况提出方案后报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审核，经双方协商后确认收费标准。</w:t>
            </w:r>
          </w:p>
          <w:p w14:paraId="45C92373">
            <w:pPr>
              <w:spacing w:line="40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</w:rPr>
              <w:t>售后服务要求：</w:t>
            </w:r>
          </w:p>
          <w:p w14:paraId="157E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5.1成交供应商应按采购文件规定的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服务参数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、质量标准向采购人提供无瑕疵的服务成果。成交供应商对提交的最终服务成果质量负责；</w:t>
            </w:r>
          </w:p>
          <w:p w14:paraId="3EA48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5.2服务完成后，如有修改或整改，成交供应商应在2日内按要求完成修改或整改工作，采购人不另行支付修改或整改费用；</w:t>
            </w:r>
          </w:p>
          <w:p w14:paraId="3739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5.3响应时间：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接到采购人反映的任何咨询问题30分钟内响应。</w:t>
            </w:r>
          </w:p>
          <w:p w14:paraId="5C683C8E">
            <w:pPr>
              <w:spacing w:line="40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报价要求</w:t>
            </w:r>
          </w:p>
          <w:p w14:paraId="58ACCD73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/>
              </w:rPr>
              <w:t>响应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报价必须包含满足本次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全部采购需求所应提供的服务，以及伴随的货物和工程（如有）的价格；包含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竞标服务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、货物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工程的成本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、运输（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）、安装（如有）、调试、检验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人员劳务及差旅费、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技术服务、交通、通讯、办公场地、管理费、保险费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税费和利润等费用和政策性文件规定及合同包含的所有风险、责任等各项（所有）费用。</w:t>
            </w:r>
          </w:p>
          <w:p w14:paraId="4C75291D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7.付款方式：</w:t>
            </w:r>
          </w:p>
          <w:p w14:paraId="296B6F76">
            <w:pPr>
              <w:spacing w:line="380" w:lineRule="exac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7.1自双方签订采购合同之日起5日内，成交供应商向采购人提供详细的服务方案，经采购人审核通过方可实施。成交供应商完成项目的60%后，且验收合格的，采购人1个月内向成交供应商支付合同总金额的30%，待服务工作结束且验收合格后1个月内，采购人向成交供应商支付合同总金额的70%至成交供应商指定账户；</w:t>
            </w:r>
          </w:p>
          <w:p w14:paraId="24DDED03">
            <w:pPr>
              <w:spacing w:line="380" w:lineRule="exac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7.2票据要求：成交供应商必须在每次付款前5个工作日内按照采购人要求提供该笔款项足额、真实、有效、合法的正式发票。一旦发现成交供应商提供虚假发票，除须向采购人补开合法发票外，须赔偿采购人发票票面金额一倍的违约金，且采购人有权终止合同，因终止合同而产生的一切损失均由成交供应商承担；</w:t>
            </w:r>
          </w:p>
          <w:p w14:paraId="2E507396">
            <w:pPr>
              <w:spacing w:line="380" w:lineRule="exac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7.3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款项支付严格按照财政管理制度相关流程进行办理。</w:t>
            </w:r>
          </w:p>
          <w:p w14:paraId="31D2AC59">
            <w:pPr>
              <w:spacing w:line="40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要求</w:t>
            </w:r>
          </w:p>
          <w:p w14:paraId="613B7444"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8.1成交供应商必须按时按质按量提供服务，如发现弄虚作假，项目采购人有权终止合同，并向有关部门反映情况。禁止成交供应商采取转包的形式转由其他单位；</w:t>
            </w:r>
          </w:p>
          <w:p w14:paraId="0FA3994E"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8.2服务期间，成交供应商应自觉接受项目采购人的工作监督，项目采购人有权不定期抽查成交供应商的工作开展情况。</w:t>
            </w:r>
          </w:p>
          <w:p w14:paraId="714EF30B"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8.3本采购需求未提到的执行标准，全部按国家标准执行。</w:t>
            </w:r>
          </w:p>
          <w:p w14:paraId="43036802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highlight w:val="none"/>
                <w:lang w:val="en-US" w:eastAsia="zh-CN"/>
              </w:rPr>
              <w:t>8.4响应文件的响应应实质性满足或优于以上采购要求，否则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按无效响应处理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 w14:paraId="0161E4E4"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8.5保密要求：成交供应商必须严格遵守采购人各项管理规定，在任何情况下，禁止复制、传播、引用及所接触到的采购人各类业务数据、工作措施等信息，如出现业务数据、涉密数据泄漏，采购人将终止服务合同，并将追究成交供应商相关法律责任。</w:t>
            </w:r>
          </w:p>
          <w:p w14:paraId="76DCAA39"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8.6成交供应商名额：本次采购项目将择优确定1家供应商作为成交供应商；</w:t>
            </w:r>
          </w:p>
          <w:p w14:paraId="2E496CA5"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8.7本项目不允许采用挂靠等方式，如有违反，采购人有权解除合同，并不予支付本项目服务合同的相关费用和赔偿解除合同造成的损失，同时保留对成交供应商的追索权。</w:t>
            </w:r>
          </w:p>
          <w:p w14:paraId="3935355C">
            <w:pPr>
              <w:spacing w:line="400" w:lineRule="exact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合同签订时间: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自成交通知书发出之日起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日内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。</w:t>
            </w:r>
          </w:p>
        </w:tc>
      </w:tr>
    </w:tbl>
    <w:p w14:paraId="55CECC82">
      <w:pPr>
        <w:jc w:val="center"/>
        <w:rPr>
          <w:rFonts w:ascii="黑体" w:hAnsi="黑体" w:eastAsia="黑体" w:cs="黑体"/>
          <w:b/>
          <w:bCs/>
          <w:color w:val="auto"/>
          <w:spacing w:val="3"/>
          <w:sz w:val="31"/>
          <w:szCs w:val="31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3"/>
          <w:sz w:val="31"/>
          <w:szCs w:val="31"/>
          <w:highlight w:val="none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pacing w:val="3"/>
          <w:sz w:val="31"/>
          <w:szCs w:val="31"/>
          <w:highlight w:val="none"/>
          <w:lang w:val="en-US" w:eastAsia="zh-CN"/>
        </w:rPr>
        <w:t>1</w:t>
      </w:r>
      <w:r>
        <w:rPr>
          <w:rFonts w:ascii="黑体" w:hAnsi="黑体" w:eastAsia="黑体" w:cs="黑体"/>
          <w:b/>
          <w:bCs/>
          <w:color w:val="auto"/>
          <w:spacing w:val="3"/>
          <w:sz w:val="31"/>
          <w:szCs w:val="31"/>
          <w:highlight w:val="none"/>
        </w:rPr>
        <w:t>：服务清单</w:t>
      </w:r>
      <w:bookmarkStart w:id="0" w:name="_GoBack"/>
      <w:bookmarkEnd w:id="0"/>
    </w:p>
    <w:tbl>
      <w:tblPr>
        <w:tblStyle w:val="16"/>
        <w:tblW w:w="886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697"/>
        <w:gridCol w:w="977"/>
        <w:gridCol w:w="5428"/>
      </w:tblGrid>
      <w:tr w14:paraId="333E4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59" w:type="dxa"/>
            <w:noWrap w:val="0"/>
            <w:textDirection w:val="tbRlV"/>
            <w:vAlign w:val="center"/>
          </w:tcPr>
          <w:p w14:paraId="375D3698">
            <w:pPr>
              <w:pStyle w:val="15"/>
              <w:spacing w:before="185" w:line="202" w:lineRule="auto"/>
              <w:ind w:left="4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6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97" w:type="dxa"/>
            <w:noWrap w:val="0"/>
            <w:vAlign w:val="top"/>
          </w:tcPr>
          <w:p w14:paraId="30953A8E">
            <w:pPr>
              <w:pStyle w:val="15"/>
              <w:spacing w:before="196" w:line="221" w:lineRule="auto"/>
              <w:ind w:left="62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77" w:type="dxa"/>
            <w:noWrap w:val="0"/>
            <w:vAlign w:val="top"/>
          </w:tcPr>
          <w:p w14:paraId="63DD8557">
            <w:pPr>
              <w:pStyle w:val="15"/>
              <w:spacing w:before="196" w:line="221" w:lineRule="auto"/>
              <w:ind w:left="22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3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5428" w:type="dxa"/>
            <w:noWrap w:val="0"/>
            <w:vAlign w:val="top"/>
          </w:tcPr>
          <w:p w14:paraId="175B2428">
            <w:pPr>
              <w:pStyle w:val="15"/>
              <w:spacing w:before="197" w:line="222" w:lineRule="auto"/>
              <w:ind w:left="2286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  <w:t>服务内容</w:t>
            </w:r>
          </w:p>
        </w:tc>
      </w:tr>
      <w:tr w14:paraId="49211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noWrap w:val="0"/>
            <w:vAlign w:val="top"/>
          </w:tcPr>
          <w:p w14:paraId="2955B8E9">
            <w:pPr>
              <w:pStyle w:val="15"/>
              <w:spacing w:before="281" w:line="181" w:lineRule="auto"/>
              <w:ind w:left="27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97" w:type="dxa"/>
            <w:noWrap w:val="0"/>
            <w:vAlign w:val="top"/>
          </w:tcPr>
          <w:p w14:paraId="452C18BA">
            <w:pPr>
              <w:pStyle w:val="15"/>
              <w:spacing w:before="85" w:line="230" w:lineRule="auto"/>
              <w:ind w:left="139" w:right="128" w:firstLine="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县级应急广播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平台系统运维</w:t>
            </w:r>
          </w:p>
        </w:tc>
        <w:tc>
          <w:tcPr>
            <w:tcW w:w="977" w:type="dxa"/>
            <w:noWrap w:val="0"/>
            <w:vAlign w:val="top"/>
          </w:tcPr>
          <w:p w14:paraId="4398D78E">
            <w:pPr>
              <w:pStyle w:val="15"/>
              <w:spacing w:before="241" w:line="222" w:lineRule="auto"/>
              <w:ind w:left="12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45B4DBB9">
            <w:pPr>
              <w:pStyle w:val="15"/>
              <w:spacing w:before="84" w:line="230" w:lineRule="auto"/>
              <w:ind w:left="1211" w:right="113" w:hanging="108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县本级应急广播软件开发性维护，对软件漏洞的修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正，软件功能性修改和完善。</w:t>
            </w:r>
          </w:p>
        </w:tc>
      </w:tr>
      <w:tr w14:paraId="5B791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759" w:type="dxa"/>
            <w:noWrap w:val="0"/>
            <w:vAlign w:val="top"/>
          </w:tcPr>
          <w:p w14:paraId="67FF2EAF">
            <w:pPr>
              <w:spacing w:line="44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C349593">
            <w:pPr>
              <w:pStyle w:val="15"/>
              <w:spacing w:before="78" w:line="180" w:lineRule="auto"/>
              <w:ind w:left="256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97" w:type="dxa"/>
            <w:noWrap w:val="0"/>
            <w:vAlign w:val="top"/>
          </w:tcPr>
          <w:p w14:paraId="03C13737">
            <w:pPr>
              <w:spacing w:line="247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A36B3C6">
            <w:pPr>
              <w:pStyle w:val="15"/>
              <w:spacing w:before="78" w:line="231" w:lineRule="auto"/>
              <w:ind w:left="392" w:right="128" w:hanging="25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应急广播数据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管理服务</w:t>
            </w:r>
          </w:p>
        </w:tc>
        <w:tc>
          <w:tcPr>
            <w:tcW w:w="977" w:type="dxa"/>
            <w:noWrap w:val="0"/>
            <w:vAlign w:val="top"/>
          </w:tcPr>
          <w:p w14:paraId="11AFFCD2">
            <w:pPr>
              <w:spacing w:line="40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113B559">
            <w:pPr>
              <w:pStyle w:val="15"/>
              <w:spacing w:before="78" w:line="222" w:lineRule="auto"/>
              <w:ind w:left="12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4CB45267">
            <w:pPr>
              <w:pStyle w:val="15"/>
              <w:spacing w:before="169" w:line="230" w:lineRule="auto"/>
              <w:ind w:left="192" w:right="113" w:hanging="6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提供县级应急广播数据在广西云平台进行管理和储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存服务。每项提供一台标准为</w:t>
            </w:r>
            <w:r>
              <w:rPr>
                <w:rFonts w:hint="eastAsia" w:ascii="宋体" w:hAnsi="宋体" w:eastAsia="宋体" w:cs="宋体"/>
                <w:color w:val="auto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核心</w:t>
            </w:r>
            <w:r>
              <w:rPr>
                <w:rFonts w:hint="eastAsia" w:ascii="宋体" w:hAnsi="宋体" w:eastAsia="宋体" w:cs="宋体"/>
                <w:color w:val="auto"/>
                <w:spacing w:val="-5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64G内存，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200GB</w:t>
            </w:r>
            <w:r>
              <w:rPr>
                <w:rFonts w:hint="eastAsia" w:ascii="宋体" w:hAnsi="宋体" w:eastAsia="宋体" w:cs="宋体"/>
                <w:color w:val="auto"/>
                <w:spacing w:val="-5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系统存储空间，1TB</w:t>
            </w:r>
            <w:r>
              <w:rPr>
                <w:rFonts w:hint="eastAsia" w:ascii="宋体" w:hAnsi="宋体" w:eastAsia="宋体" w:cs="宋体"/>
                <w:color w:val="auto"/>
                <w:spacing w:val="-5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NAS</w:t>
            </w:r>
            <w:r>
              <w:rPr>
                <w:rFonts w:hint="eastAsia" w:ascii="宋体" w:hAnsi="宋体" w:eastAsia="宋体" w:cs="宋体"/>
                <w:color w:val="auto"/>
                <w:spacing w:val="-6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存储空间的虚拟主机。</w:t>
            </w:r>
          </w:p>
        </w:tc>
      </w:tr>
      <w:tr w14:paraId="101FA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59" w:type="dxa"/>
            <w:noWrap w:val="0"/>
            <w:vAlign w:val="top"/>
          </w:tcPr>
          <w:p w14:paraId="24E08034">
            <w:pPr>
              <w:spacing w:line="32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87BBE2E">
            <w:pPr>
              <w:pStyle w:val="15"/>
              <w:spacing w:before="78" w:line="180" w:lineRule="auto"/>
              <w:ind w:left="258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97" w:type="dxa"/>
            <w:noWrap w:val="0"/>
            <w:vAlign w:val="top"/>
          </w:tcPr>
          <w:p w14:paraId="4402B760">
            <w:pPr>
              <w:pStyle w:val="15"/>
              <w:spacing w:before="53" w:line="231" w:lineRule="auto"/>
              <w:ind w:left="138" w:right="12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应急广播摄像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数据云储存服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  <w:highlight w:val="none"/>
              </w:rPr>
              <w:t>务（15</w:t>
            </w:r>
            <w:r>
              <w:rPr>
                <w:rFonts w:hint="eastAsia" w:ascii="宋体" w:hAnsi="宋体" w:eastAsia="宋体" w:cs="宋体"/>
                <w:color w:val="auto"/>
                <w:spacing w:val="-3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  <w:highlight w:val="none"/>
              </w:rPr>
              <w:t>天）</w:t>
            </w:r>
          </w:p>
        </w:tc>
        <w:tc>
          <w:tcPr>
            <w:tcW w:w="977" w:type="dxa"/>
            <w:noWrap w:val="0"/>
            <w:vAlign w:val="top"/>
          </w:tcPr>
          <w:p w14:paraId="14F5723F">
            <w:pPr>
              <w:spacing w:line="28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FDBB9DE">
            <w:pPr>
              <w:pStyle w:val="15"/>
              <w:spacing w:before="78" w:line="222" w:lineRule="auto"/>
              <w:ind w:left="12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4CE51BB1">
            <w:pPr>
              <w:pStyle w:val="15"/>
              <w:spacing w:before="51" w:line="219" w:lineRule="auto"/>
              <w:ind w:left="166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每项提供</w:t>
            </w:r>
            <w:r>
              <w:rPr>
                <w:rFonts w:hint="eastAsia" w:ascii="宋体" w:hAnsi="宋体" w:eastAsia="宋体" w:cs="宋体"/>
                <w:color w:val="auto"/>
                <w:spacing w:val="-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315GB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云端平台存储空间，每项可储存</w:t>
            </w:r>
            <w:r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个摄像头产生的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天摄像数据（按每个摄像头监控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视频码率</w:t>
            </w:r>
            <w:r>
              <w:rPr>
                <w:rFonts w:hint="eastAsia" w:ascii="宋体" w:hAnsi="宋体" w:eastAsia="宋体" w:cs="宋体"/>
                <w:color w:val="auto"/>
                <w:spacing w:val="-4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2M</w:t>
            </w:r>
            <w:r>
              <w:rPr>
                <w:rFonts w:hint="eastAsia" w:ascii="宋体" w:hAnsi="宋体" w:eastAsia="宋体" w:cs="宋体"/>
                <w:color w:val="auto"/>
                <w:spacing w:val="-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核算）。</w:t>
            </w:r>
          </w:p>
        </w:tc>
      </w:tr>
      <w:tr w14:paraId="71D20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759" w:type="dxa"/>
            <w:noWrap w:val="0"/>
            <w:vAlign w:val="top"/>
          </w:tcPr>
          <w:p w14:paraId="4B2079B4">
            <w:pPr>
              <w:spacing w:line="307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BF1EA18">
            <w:pPr>
              <w:spacing w:line="307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7E9F5B3">
            <w:pPr>
              <w:spacing w:line="308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C7F02A3">
            <w:pPr>
              <w:pStyle w:val="15"/>
              <w:spacing w:before="78" w:line="180" w:lineRule="auto"/>
              <w:ind w:left="25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97" w:type="dxa"/>
            <w:noWrap w:val="0"/>
            <w:vAlign w:val="top"/>
          </w:tcPr>
          <w:p w14:paraId="3F025BDF"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438D831">
            <w:pPr>
              <w:spacing w:line="24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94E5818">
            <w:pPr>
              <w:spacing w:line="24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9A96293">
            <w:pPr>
              <w:pStyle w:val="15"/>
              <w:spacing w:before="78" w:line="231" w:lineRule="auto"/>
              <w:ind w:left="140" w:right="128" w:hanging="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应急广播系统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端口管理模块</w:t>
            </w:r>
          </w:p>
        </w:tc>
        <w:tc>
          <w:tcPr>
            <w:tcW w:w="977" w:type="dxa"/>
            <w:noWrap w:val="0"/>
            <w:vAlign w:val="top"/>
          </w:tcPr>
          <w:p w14:paraId="5C90A9DD">
            <w:pPr>
              <w:spacing w:line="29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BF5BE32">
            <w:pPr>
              <w:spacing w:line="29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F316B24">
            <w:pPr>
              <w:spacing w:line="29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0BF5B18">
            <w:pPr>
              <w:pStyle w:val="15"/>
              <w:spacing w:before="78" w:line="222" w:lineRule="auto"/>
              <w:ind w:left="12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3E11A1FE">
            <w:pPr>
              <w:pStyle w:val="15"/>
              <w:spacing w:before="186" w:line="236" w:lineRule="auto"/>
              <w:ind w:right="11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用于县级应急广播平台的平台调度控制器、控制台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操作控制器、应急广播数据管理服务，每项（台）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配备应急广播系统端口管理模块</w:t>
            </w:r>
            <w:r>
              <w:rPr>
                <w:rFonts w:hint="eastAsia" w:ascii="宋体" w:hAnsi="宋体" w:eastAsia="宋体" w:cs="宋体"/>
                <w:color w:val="auto"/>
                <w:spacing w:val="-2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项；支持由广西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壮族自治区应急广播云平台云安全管理中心统一纳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管，提供</w:t>
            </w:r>
            <w:r>
              <w:rPr>
                <w:rFonts w:hint="eastAsia" w:ascii="宋体" w:hAnsi="宋体" w:eastAsia="宋体" w:cs="宋体"/>
                <w:color w:val="auto"/>
                <w:spacing w:val="-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个服务端授权，包含</w:t>
            </w:r>
            <w:r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3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年软件升级和病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毒库、特征库更新服务。</w:t>
            </w:r>
          </w:p>
        </w:tc>
      </w:tr>
      <w:tr w14:paraId="0C6B1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59" w:type="dxa"/>
            <w:noWrap w:val="0"/>
            <w:vAlign w:val="top"/>
          </w:tcPr>
          <w:p w14:paraId="7DA2ACCD">
            <w:pPr>
              <w:spacing w:line="327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6833FE1">
            <w:pPr>
              <w:pStyle w:val="15"/>
              <w:spacing w:before="78" w:line="179" w:lineRule="auto"/>
              <w:ind w:left="258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97" w:type="dxa"/>
            <w:noWrap w:val="0"/>
            <w:vAlign w:val="top"/>
          </w:tcPr>
          <w:p w14:paraId="0FC0121A">
            <w:pPr>
              <w:pStyle w:val="15"/>
              <w:spacing w:before="209" w:line="232" w:lineRule="auto"/>
              <w:ind w:left="743" w:right="128" w:hanging="60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太阳能供电系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统</w:t>
            </w:r>
          </w:p>
        </w:tc>
        <w:tc>
          <w:tcPr>
            <w:tcW w:w="977" w:type="dxa"/>
            <w:noWrap w:val="0"/>
            <w:vAlign w:val="top"/>
          </w:tcPr>
          <w:p w14:paraId="090E7F72">
            <w:pPr>
              <w:spacing w:line="285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336073A">
            <w:pPr>
              <w:pStyle w:val="15"/>
              <w:spacing w:before="78" w:line="222" w:lineRule="auto"/>
              <w:ind w:left="12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576AF1DD">
            <w:pPr>
              <w:pStyle w:val="15"/>
              <w:spacing w:before="207" w:line="231" w:lineRule="auto"/>
              <w:ind w:left="249" w:right="113" w:hanging="118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太阳能系统的日常故障维护检修，设备拆卸、安装和调试，含设备邮寄费用，不含替换设备采购费</w:t>
            </w:r>
          </w:p>
        </w:tc>
      </w:tr>
      <w:tr w14:paraId="73D64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59" w:type="dxa"/>
            <w:noWrap w:val="0"/>
            <w:vAlign w:val="top"/>
          </w:tcPr>
          <w:p w14:paraId="49D33F0E">
            <w:pPr>
              <w:spacing w:line="325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1A522B0">
            <w:pPr>
              <w:pStyle w:val="15"/>
              <w:spacing w:before="78" w:line="180" w:lineRule="auto"/>
              <w:ind w:left="255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97" w:type="dxa"/>
            <w:noWrap w:val="0"/>
            <w:vAlign w:val="top"/>
          </w:tcPr>
          <w:p w14:paraId="3136D5DC">
            <w:pPr>
              <w:pStyle w:val="15"/>
              <w:spacing w:before="206" w:line="232" w:lineRule="auto"/>
              <w:ind w:left="619" w:right="106" w:hanging="494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互联网固定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IP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  <w:highlight w:val="none"/>
              </w:rPr>
              <w:t>接入</w:t>
            </w:r>
          </w:p>
        </w:tc>
        <w:tc>
          <w:tcPr>
            <w:tcW w:w="977" w:type="dxa"/>
            <w:noWrap w:val="0"/>
            <w:vAlign w:val="top"/>
          </w:tcPr>
          <w:p w14:paraId="714F1A54">
            <w:pPr>
              <w:spacing w:line="28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75066B4">
            <w:pPr>
              <w:pStyle w:val="15"/>
              <w:spacing w:before="78" w:line="222" w:lineRule="auto"/>
              <w:ind w:left="12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557C2281">
            <w:pPr>
              <w:pStyle w:val="15"/>
              <w:spacing w:before="51" w:line="221" w:lineRule="auto"/>
              <w:ind w:left="166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为县级应急广播平台提供</w:t>
            </w:r>
            <w:r>
              <w:rPr>
                <w:rFonts w:hint="eastAsia" w:ascii="宋体" w:hAnsi="宋体" w:eastAsia="宋体" w:cs="宋体"/>
                <w:color w:val="auto"/>
                <w:spacing w:val="-2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个固定</w:t>
            </w:r>
            <w:r>
              <w:rPr>
                <w:rFonts w:hint="eastAsia" w:ascii="宋体" w:hAnsi="宋体" w:eastAsia="宋体" w:cs="宋体"/>
                <w:color w:val="auto"/>
                <w:spacing w:val="-3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IP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地址，20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</w:rPr>
              <w:t>端</w:t>
            </w:r>
            <w:r>
              <w:rPr>
                <w:rFonts w:hint="eastAsia" w:ascii="宋体" w:hAnsi="宋体" w:eastAsia="宋体" w:cs="宋体"/>
                <w:color w:val="auto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</w:rPr>
              <w:t>口，用于终端设备通过互联网回传设备信息至县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级平台。</w:t>
            </w:r>
          </w:p>
        </w:tc>
      </w:tr>
      <w:tr w14:paraId="53FB3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59" w:type="dxa"/>
            <w:noWrap w:val="0"/>
            <w:vAlign w:val="top"/>
          </w:tcPr>
          <w:p w14:paraId="0305AB71">
            <w:pPr>
              <w:pStyle w:val="15"/>
              <w:spacing w:before="286" w:line="179" w:lineRule="auto"/>
              <w:ind w:left="25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697" w:type="dxa"/>
            <w:noWrap w:val="0"/>
            <w:vAlign w:val="top"/>
          </w:tcPr>
          <w:p w14:paraId="160712B9">
            <w:pPr>
              <w:pStyle w:val="15"/>
              <w:spacing w:before="86" w:line="232" w:lineRule="auto"/>
              <w:ind w:left="645" w:right="128" w:hanging="506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信号接入专线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2"/>
                <w:sz w:val="24"/>
                <w:szCs w:val="24"/>
                <w:highlight w:val="none"/>
              </w:rPr>
              <w:t>电路</w:t>
            </w:r>
          </w:p>
        </w:tc>
        <w:tc>
          <w:tcPr>
            <w:tcW w:w="977" w:type="dxa"/>
            <w:noWrap w:val="0"/>
            <w:vAlign w:val="top"/>
          </w:tcPr>
          <w:p w14:paraId="11B18DF8">
            <w:pPr>
              <w:pStyle w:val="15"/>
              <w:spacing w:before="244" w:line="222" w:lineRule="auto"/>
              <w:ind w:left="12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4F9CA565">
            <w:pPr>
              <w:pStyle w:val="15"/>
              <w:spacing w:before="87" w:line="221" w:lineRule="auto"/>
              <w:ind w:left="13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提供县级应急广播平台到各终端建设点的光纤接入</w:t>
            </w:r>
          </w:p>
          <w:p w14:paraId="7CCFE2F8">
            <w:pPr>
              <w:pStyle w:val="15"/>
              <w:spacing w:before="24" w:line="222" w:lineRule="auto"/>
              <w:ind w:left="734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（30M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包含</w:t>
            </w:r>
            <w:r>
              <w:rPr>
                <w:rFonts w:hint="eastAsia" w:ascii="宋体" w:hAnsi="宋体" w:eastAsia="宋体" w:cs="宋体"/>
                <w:color w:val="auto"/>
                <w:spacing w:val="-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IP 网络规划、安装等。</w:t>
            </w:r>
          </w:p>
        </w:tc>
      </w:tr>
      <w:tr w14:paraId="0DDD2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9" w:type="dxa"/>
            <w:noWrap w:val="0"/>
            <w:vAlign w:val="top"/>
          </w:tcPr>
          <w:p w14:paraId="5755D266">
            <w:pPr>
              <w:spacing w:line="327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965670D">
            <w:pPr>
              <w:pStyle w:val="15"/>
              <w:spacing w:before="78" w:line="180" w:lineRule="auto"/>
              <w:ind w:left="254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697" w:type="dxa"/>
            <w:noWrap w:val="0"/>
            <w:vAlign w:val="top"/>
          </w:tcPr>
          <w:p w14:paraId="7CFA23AA">
            <w:pPr>
              <w:spacing w:line="286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3C06A93">
            <w:pPr>
              <w:pStyle w:val="15"/>
              <w:spacing w:before="78" w:line="222" w:lineRule="auto"/>
              <w:ind w:left="258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</w:rPr>
              <w:t>语音流量卡</w:t>
            </w:r>
          </w:p>
        </w:tc>
        <w:tc>
          <w:tcPr>
            <w:tcW w:w="977" w:type="dxa"/>
            <w:noWrap w:val="0"/>
            <w:vAlign w:val="top"/>
          </w:tcPr>
          <w:p w14:paraId="05E3CA7B">
            <w:pPr>
              <w:spacing w:line="286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2BEABE2">
            <w:pPr>
              <w:pStyle w:val="15"/>
              <w:spacing w:before="78" w:line="222" w:lineRule="auto"/>
              <w:ind w:left="12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8"/>
                <w:sz w:val="24"/>
                <w:szCs w:val="24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pacing w:val="-2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8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468E25A7">
            <w:pPr>
              <w:pStyle w:val="15"/>
              <w:spacing w:before="54" w:line="222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语音流量卡，流量不少于</w:t>
            </w:r>
            <w:r>
              <w:rPr>
                <w:rFonts w:hint="eastAsia" w:ascii="宋体" w:hAnsi="宋体" w:eastAsia="宋体" w:cs="宋体"/>
                <w:color w:val="auto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5G/月，含</w:t>
            </w:r>
            <w:r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spacing w:val="-3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年服务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费，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支持加挂语音包服务（可接听电话，接收短信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支持流量共享。</w:t>
            </w:r>
          </w:p>
        </w:tc>
      </w:tr>
      <w:tr w14:paraId="786FC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59" w:type="dxa"/>
            <w:noWrap w:val="0"/>
            <w:vAlign w:val="top"/>
          </w:tcPr>
          <w:p w14:paraId="7084E23D">
            <w:pPr>
              <w:pStyle w:val="15"/>
              <w:spacing w:before="166" w:line="180" w:lineRule="auto"/>
              <w:ind w:left="254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697" w:type="dxa"/>
            <w:noWrap w:val="0"/>
            <w:vAlign w:val="top"/>
          </w:tcPr>
          <w:p w14:paraId="05AD8A86">
            <w:pPr>
              <w:pStyle w:val="15"/>
              <w:spacing w:before="125" w:line="222" w:lineRule="auto"/>
              <w:ind w:left="49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流量卡</w:t>
            </w:r>
          </w:p>
        </w:tc>
        <w:tc>
          <w:tcPr>
            <w:tcW w:w="977" w:type="dxa"/>
            <w:noWrap w:val="0"/>
            <w:vAlign w:val="top"/>
          </w:tcPr>
          <w:p w14:paraId="706107CD">
            <w:pPr>
              <w:pStyle w:val="15"/>
              <w:spacing w:before="125" w:line="222" w:lineRule="auto"/>
              <w:ind w:left="12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8"/>
                <w:sz w:val="24"/>
                <w:szCs w:val="24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pacing w:val="-2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8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2F2DEE50">
            <w:pPr>
              <w:pStyle w:val="15"/>
              <w:spacing w:before="125" w:line="222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流量不少于</w:t>
            </w:r>
            <w:r>
              <w:rPr>
                <w:rFonts w:hint="eastAsia" w:ascii="宋体" w:hAnsi="宋体" w:eastAsia="宋体" w:cs="宋体"/>
                <w:color w:val="auto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3G/月，1.5</w:t>
            </w:r>
            <w:r>
              <w:rPr>
                <w:rFonts w:hint="eastAsia" w:ascii="宋体" w:hAnsi="宋体" w:eastAsia="宋体" w:cs="宋体"/>
                <w:color w:val="auto"/>
                <w:spacing w:val="-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年服务费，支持流量共享。</w:t>
            </w:r>
          </w:p>
        </w:tc>
      </w:tr>
      <w:tr w14:paraId="63154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759" w:type="dxa"/>
            <w:noWrap w:val="0"/>
            <w:vAlign w:val="top"/>
          </w:tcPr>
          <w:p w14:paraId="018700A0">
            <w:pPr>
              <w:spacing w:line="47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A8D45E5">
            <w:pPr>
              <w:pStyle w:val="15"/>
              <w:spacing w:before="78" w:line="181" w:lineRule="auto"/>
              <w:ind w:left="21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697" w:type="dxa"/>
            <w:noWrap w:val="0"/>
            <w:vAlign w:val="top"/>
          </w:tcPr>
          <w:p w14:paraId="276C1DB9">
            <w:pPr>
              <w:spacing w:line="43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6288B76">
            <w:pPr>
              <w:pStyle w:val="15"/>
              <w:spacing w:before="78" w:line="222" w:lineRule="auto"/>
              <w:ind w:left="5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控制器</w:t>
            </w:r>
          </w:p>
        </w:tc>
        <w:tc>
          <w:tcPr>
            <w:tcW w:w="977" w:type="dxa"/>
            <w:noWrap w:val="0"/>
            <w:vAlign w:val="top"/>
          </w:tcPr>
          <w:p w14:paraId="4F89602F">
            <w:pPr>
              <w:spacing w:line="43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1C4FD578">
            <w:pPr>
              <w:pStyle w:val="15"/>
              <w:spacing w:before="78" w:line="222" w:lineRule="auto"/>
              <w:ind w:left="12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1CA03088">
            <w:pPr>
              <w:pStyle w:val="15"/>
              <w:spacing w:before="43" w:line="221" w:lineRule="auto"/>
              <w:ind w:left="13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包括应急广播适配器（XJ06-01）、平台调度控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制器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（XJ06-03）、控制台操作控制器（XJ06-04）设备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</w:rPr>
              <w:t>日常故障维护检修，设备拆卸、安装和调试，含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设备邮寄费用，不含替换设备采购费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3E5E6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759" w:type="dxa"/>
            <w:noWrap w:val="0"/>
            <w:vAlign w:val="top"/>
          </w:tcPr>
          <w:p w14:paraId="64DBAF50">
            <w:pPr>
              <w:spacing w:line="267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71A6125">
            <w:pPr>
              <w:spacing w:line="268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5355627">
            <w:pPr>
              <w:spacing w:line="268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7D5AD80">
            <w:pPr>
              <w:pStyle w:val="15"/>
              <w:spacing w:before="78" w:line="181" w:lineRule="auto"/>
              <w:ind w:left="21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697" w:type="dxa"/>
            <w:noWrap w:val="0"/>
            <w:vAlign w:val="top"/>
          </w:tcPr>
          <w:p w14:paraId="5E6BCB83">
            <w:pPr>
              <w:spacing w:line="25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13FD18A0">
            <w:pPr>
              <w:spacing w:line="25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D321C0F">
            <w:pPr>
              <w:spacing w:line="25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5C2C62B">
            <w:pPr>
              <w:pStyle w:val="15"/>
              <w:spacing w:before="79" w:line="222" w:lineRule="auto"/>
              <w:ind w:left="405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  <w:t>网络设备</w:t>
            </w:r>
          </w:p>
        </w:tc>
        <w:tc>
          <w:tcPr>
            <w:tcW w:w="977" w:type="dxa"/>
            <w:noWrap w:val="0"/>
            <w:vAlign w:val="top"/>
          </w:tcPr>
          <w:p w14:paraId="3E3407AA">
            <w:pPr>
              <w:spacing w:line="25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359245B">
            <w:pPr>
              <w:spacing w:line="25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15E1985D">
            <w:pPr>
              <w:spacing w:line="255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070BCBF">
            <w:pPr>
              <w:pStyle w:val="15"/>
              <w:spacing w:before="78" w:line="222" w:lineRule="auto"/>
              <w:ind w:left="12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7D42D7BC">
            <w:pPr>
              <w:pStyle w:val="15"/>
              <w:spacing w:before="220" w:line="234" w:lineRule="auto"/>
              <w:ind w:right="10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包括多媒体网关（XJ06-02）、数据隔离交换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模块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（XJ06-05）、GPS/北斗授时器（XJ06-06）、IP</w:t>
            </w:r>
            <w:r>
              <w:rPr>
                <w:rFonts w:hint="eastAsia" w:ascii="宋体" w:hAnsi="宋体" w:eastAsia="宋体" w:cs="宋体"/>
                <w:color w:val="auto"/>
                <w:spacing w:val="-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用器（XJ06-07）、平台信息交换模块（XJ06-08）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设备的日常故障维护检修，设备拆卸、安装和调试，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含设备邮寄费用，不含替换设备采购费。</w:t>
            </w:r>
          </w:p>
        </w:tc>
      </w:tr>
      <w:tr w14:paraId="041D7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59" w:type="dxa"/>
            <w:noWrap w:val="0"/>
            <w:vAlign w:val="top"/>
          </w:tcPr>
          <w:p w14:paraId="1BCFA6B4">
            <w:pPr>
              <w:spacing w:line="28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7F3C7EB">
            <w:pPr>
              <w:spacing w:line="28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9E4F718">
            <w:pPr>
              <w:pStyle w:val="15"/>
              <w:spacing w:before="78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697" w:type="dxa"/>
            <w:noWrap w:val="0"/>
            <w:vAlign w:val="top"/>
          </w:tcPr>
          <w:p w14:paraId="28314AD5">
            <w:pPr>
              <w:spacing w:line="26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97065D7">
            <w:pPr>
              <w:spacing w:line="26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8B5B6E0">
            <w:pPr>
              <w:pStyle w:val="15"/>
              <w:spacing w:before="78" w:line="222" w:lineRule="auto"/>
              <w:ind w:left="379" w:leftChars="0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</w:rPr>
              <w:t>机房环境</w:t>
            </w:r>
          </w:p>
        </w:tc>
        <w:tc>
          <w:tcPr>
            <w:tcW w:w="977" w:type="dxa"/>
            <w:noWrap w:val="0"/>
            <w:vAlign w:val="top"/>
          </w:tcPr>
          <w:p w14:paraId="508FFB96">
            <w:pPr>
              <w:spacing w:line="26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174B4AF7">
            <w:pPr>
              <w:spacing w:line="26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D333EDA">
            <w:pPr>
              <w:pStyle w:val="15"/>
              <w:spacing w:before="78" w:line="222" w:lineRule="auto"/>
              <w:ind w:left="121" w:leftChars="0"/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1A045808">
            <w:pPr>
              <w:pStyle w:val="15"/>
              <w:spacing w:before="137" w:line="221" w:lineRule="auto"/>
              <w:ind w:left="131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包括县级平台应急能源系统智能型(XJ06-11)、县级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平台应急能源系统普通型(XJ06-12)设备的日常故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障维护检修，设备拆卸、安装和调试，含设备邮寄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费用，不含替换设备采购费。</w:t>
            </w:r>
          </w:p>
        </w:tc>
      </w:tr>
      <w:tr w14:paraId="7F16F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759" w:type="dxa"/>
            <w:noWrap w:val="0"/>
            <w:vAlign w:val="top"/>
          </w:tcPr>
          <w:p w14:paraId="4040A6F0">
            <w:pPr>
              <w:spacing w:line="306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134E065C">
            <w:pPr>
              <w:spacing w:line="306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56F7D46">
            <w:pPr>
              <w:spacing w:line="306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48EC313">
            <w:pPr>
              <w:pStyle w:val="15"/>
              <w:spacing w:before="78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697" w:type="dxa"/>
            <w:noWrap w:val="0"/>
            <w:vAlign w:val="top"/>
          </w:tcPr>
          <w:p w14:paraId="365A4D6B">
            <w:pPr>
              <w:spacing w:line="29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E4C7CE2">
            <w:pPr>
              <w:spacing w:line="29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7F72FA7">
            <w:pPr>
              <w:spacing w:line="29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0566A0B">
            <w:pPr>
              <w:pStyle w:val="15"/>
              <w:spacing w:before="78" w:line="222" w:lineRule="auto"/>
              <w:ind w:left="139" w:leftChars="0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指挥中心系统</w:t>
            </w:r>
          </w:p>
        </w:tc>
        <w:tc>
          <w:tcPr>
            <w:tcW w:w="977" w:type="dxa"/>
            <w:noWrap w:val="0"/>
            <w:vAlign w:val="top"/>
          </w:tcPr>
          <w:p w14:paraId="1D4C879A">
            <w:pPr>
              <w:spacing w:line="29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4852D42">
            <w:pPr>
              <w:spacing w:line="29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36CDA44">
            <w:pPr>
              <w:spacing w:line="29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0D8A048">
            <w:pPr>
              <w:pStyle w:val="15"/>
              <w:spacing w:before="78" w:line="222" w:lineRule="auto"/>
              <w:ind w:left="121" w:leftChars="0"/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0E3E309B">
            <w:pPr>
              <w:pStyle w:val="15"/>
              <w:spacing w:before="182" w:line="236" w:lineRule="auto"/>
              <w:ind w:left="121" w:right="29" w:firstLine="10"/>
              <w:jc w:val="both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包括调音台（XJ06-09）、有源监听音箱（XJ06-10）、</w:t>
            </w:r>
            <w:r>
              <w:rPr>
                <w:rFonts w:hint="eastAsia" w:ascii="宋体" w:hAnsi="宋体" w:eastAsia="宋体" w:cs="宋体"/>
                <w:color w:val="auto"/>
                <w:spacing w:val="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县级平台视频监视器（XJ06-19）、LED</w:t>
            </w:r>
            <w:r>
              <w:rPr>
                <w:rFonts w:hint="eastAsia" w:ascii="宋体" w:hAnsi="宋体" w:eastAsia="宋体" w:cs="宋体"/>
                <w:color w:val="auto"/>
                <w:spacing w:val="-4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文本显示屏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（XJ06-16）、拼接显示屏（XJ06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-17）、多屏拼接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切换系统（XJ06-18）设备的日常故障维护检修，设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备拆卸、安装和调试，含设备邮寄费用，不含替换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设备采购费。</w:t>
            </w:r>
          </w:p>
        </w:tc>
      </w:tr>
      <w:tr w14:paraId="65BD9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759" w:type="dxa"/>
            <w:noWrap w:val="0"/>
            <w:vAlign w:val="top"/>
          </w:tcPr>
          <w:p w14:paraId="6D617925">
            <w:pPr>
              <w:spacing w:line="3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57927C6">
            <w:pPr>
              <w:spacing w:line="3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E40F2FC">
            <w:pPr>
              <w:pStyle w:val="15"/>
              <w:spacing w:before="78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697" w:type="dxa"/>
            <w:noWrap w:val="0"/>
            <w:vAlign w:val="top"/>
          </w:tcPr>
          <w:p w14:paraId="7E738EB2">
            <w:pPr>
              <w:spacing w:line="329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72FF49F">
            <w:pPr>
              <w:pStyle w:val="15"/>
              <w:spacing w:before="78" w:line="234" w:lineRule="auto"/>
              <w:ind w:left="125" w:leftChars="0" w:right="7" w:rightChars="0" w:firstLine="16" w:firstLineChars="0"/>
              <w:jc w:val="both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县级应急广播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乡镇平台运行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  <w:highlight w:val="none"/>
              </w:rPr>
              <w:t>维护（标准版）</w:t>
            </w:r>
          </w:p>
        </w:tc>
        <w:tc>
          <w:tcPr>
            <w:tcW w:w="977" w:type="dxa"/>
            <w:noWrap w:val="0"/>
            <w:vAlign w:val="top"/>
          </w:tcPr>
          <w:p w14:paraId="71E565A0">
            <w:pPr>
              <w:spacing w:line="24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E25D927">
            <w:pPr>
              <w:spacing w:line="24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DC2C400">
            <w:pPr>
              <w:pStyle w:val="15"/>
              <w:spacing w:before="78" w:line="231" w:lineRule="auto"/>
              <w:ind w:left="119" w:leftChars="0" w:right="104" w:rightChars="0" w:firstLine="1" w:firstLineChars="0"/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1"/>
                <w:sz w:val="24"/>
                <w:szCs w:val="24"/>
                <w:highlight w:val="none"/>
              </w:rPr>
              <w:t>项·乡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0"/>
                <w:sz w:val="24"/>
                <w:szCs w:val="24"/>
                <w:highlight w:val="none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0"/>
                <w:sz w:val="24"/>
                <w:szCs w:val="24"/>
                <w:highlight w:val="none"/>
              </w:rPr>
              <w:t>·年</w:t>
            </w:r>
          </w:p>
        </w:tc>
        <w:tc>
          <w:tcPr>
            <w:tcW w:w="5428" w:type="dxa"/>
            <w:noWrap w:val="0"/>
            <w:vAlign w:val="top"/>
          </w:tcPr>
          <w:p w14:paraId="3C98D633">
            <w:pPr>
              <w:pStyle w:val="15"/>
              <w:spacing w:before="100" w:line="235" w:lineRule="auto"/>
              <w:ind w:left="130" w:right="106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每年巡检</w:t>
            </w:r>
            <w:r>
              <w:rPr>
                <w:rFonts w:hint="eastAsia" w:ascii="宋体" w:hAnsi="宋体" w:eastAsia="宋体" w:cs="宋体"/>
                <w:color w:val="auto"/>
                <w:spacing w:val="-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次，紧急抢修</w:t>
            </w:r>
            <w:r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小时内响应，2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个工作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日内到达故障点处理；设备故障返修</w:t>
            </w:r>
            <w:r>
              <w:rPr>
                <w:rFonts w:hint="eastAsia" w:ascii="宋体" w:hAnsi="宋体" w:eastAsia="宋体" w:cs="宋体"/>
                <w:color w:val="auto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个工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作日内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寄出；2</w:t>
            </w:r>
            <w:r>
              <w:rPr>
                <w:rFonts w:hint="eastAsia" w:ascii="宋体" w:hAnsi="宋体" w:eastAsia="宋体" w:cs="宋体"/>
                <w:color w:val="auto"/>
                <w:spacing w:val="-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个工作日内完成设备拆卸、安装和调试，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含设备邮寄费用；不包含设备维修费及替换设备采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购费。</w:t>
            </w:r>
          </w:p>
        </w:tc>
      </w:tr>
      <w:tr w14:paraId="628E1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759" w:type="dxa"/>
            <w:noWrap w:val="0"/>
            <w:vAlign w:val="top"/>
          </w:tcPr>
          <w:p w14:paraId="65CAE278">
            <w:pPr>
              <w:spacing w:line="3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56A561F">
            <w:pPr>
              <w:spacing w:line="3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4171E8B">
            <w:pPr>
              <w:pStyle w:val="15"/>
              <w:spacing w:before="78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697" w:type="dxa"/>
            <w:noWrap w:val="0"/>
            <w:vAlign w:val="top"/>
          </w:tcPr>
          <w:p w14:paraId="51507B3F">
            <w:pPr>
              <w:pStyle w:val="15"/>
              <w:spacing w:before="253" w:line="234" w:lineRule="auto"/>
              <w:ind w:left="141" w:right="12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县级应急广播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行政村平台运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行维护（标准</w:t>
            </w:r>
          </w:p>
          <w:p w14:paraId="6E664C9F">
            <w:pPr>
              <w:pStyle w:val="15"/>
              <w:spacing w:before="24" w:line="223" w:lineRule="auto"/>
              <w:ind w:left="615" w:leftChars="0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版）</w:t>
            </w:r>
          </w:p>
        </w:tc>
        <w:tc>
          <w:tcPr>
            <w:tcW w:w="977" w:type="dxa"/>
            <w:noWrap w:val="0"/>
            <w:vAlign w:val="top"/>
          </w:tcPr>
          <w:p w14:paraId="68A689DC">
            <w:pPr>
              <w:spacing w:line="24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F225405">
            <w:pPr>
              <w:spacing w:line="24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4C0159D">
            <w:pPr>
              <w:pStyle w:val="15"/>
              <w:spacing w:before="78" w:line="231" w:lineRule="auto"/>
              <w:ind w:left="295" w:leftChars="0" w:right="104" w:rightChars="0" w:hanging="174" w:firstLineChars="0"/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1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1"/>
                <w:sz w:val="24"/>
                <w:szCs w:val="24"/>
                <w:highlight w:val="none"/>
              </w:rPr>
              <w:t>·村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7"/>
                <w:sz w:val="24"/>
                <w:szCs w:val="24"/>
                <w:highlight w:val="none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pacing w:val="-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7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428" w:type="dxa"/>
            <w:noWrap w:val="0"/>
            <w:vAlign w:val="top"/>
          </w:tcPr>
          <w:p w14:paraId="7A7D80F4">
            <w:pPr>
              <w:pStyle w:val="15"/>
              <w:spacing w:before="100" w:line="235" w:lineRule="auto"/>
              <w:ind w:left="130" w:right="106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每年巡检</w:t>
            </w:r>
            <w:r>
              <w:rPr>
                <w:rFonts w:hint="eastAsia" w:ascii="宋体" w:hAnsi="宋体" w:eastAsia="宋体" w:cs="宋体"/>
                <w:color w:val="auto"/>
                <w:spacing w:val="-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次，紧急抢修</w:t>
            </w:r>
            <w:r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小时内响应，2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个工作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日内到达故障点处理；设备故障返修</w:t>
            </w:r>
            <w:r>
              <w:rPr>
                <w:rFonts w:hint="eastAsia" w:ascii="宋体" w:hAnsi="宋体" w:eastAsia="宋体" w:cs="宋体"/>
                <w:color w:val="auto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个工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作日内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寄出；2</w:t>
            </w:r>
            <w:r>
              <w:rPr>
                <w:rFonts w:hint="eastAsia" w:ascii="宋体" w:hAnsi="宋体" w:eastAsia="宋体" w:cs="宋体"/>
                <w:color w:val="auto"/>
                <w:spacing w:val="-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个工作日内完成设备拆卸、安装和调试，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含设备邮寄费用；不包含设备维修费及替换设备采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购费。</w:t>
            </w:r>
          </w:p>
        </w:tc>
      </w:tr>
      <w:tr w14:paraId="6D9BD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759" w:type="dxa"/>
            <w:noWrap w:val="0"/>
            <w:vAlign w:val="top"/>
          </w:tcPr>
          <w:p w14:paraId="7D351418">
            <w:pPr>
              <w:spacing w:line="28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5B8D05C">
            <w:pPr>
              <w:spacing w:line="28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E362E2E">
            <w:pPr>
              <w:pStyle w:val="15"/>
              <w:spacing w:before="78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697" w:type="dxa"/>
            <w:noWrap w:val="0"/>
            <w:vAlign w:val="top"/>
          </w:tcPr>
          <w:p w14:paraId="2F08744A">
            <w:pPr>
              <w:pStyle w:val="15"/>
              <w:spacing w:before="137" w:line="223" w:lineRule="auto"/>
              <w:ind w:left="14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县级应急广播</w:t>
            </w:r>
          </w:p>
          <w:p w14:paraId="74071A63">
            <w:pPr>
              <w:pStyle w:val="15"/>
              <w:spacing w:before="21" w:line="222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7"/>
                <w:sz w:val="24"/>
                <w:szCs w:val="24"/>
                <w:highlight w:val="none"/>
              </w:rPr>
              <w:t>自然村（城区、</w:t>
            </w:r>
          </w:p>
          <w:p w14:paraId="339795E0">
            <w:pPr>
              <w:pStyle w:val="15"/>
              <w:spacing w:before="24" w:line="222" w:lineRule="auto"/>
              <w:ind w:left="13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社区）终端运</w:t>
            </w:r>
          </w:p>
          <w:p w14:paraId="2D4207E2">
            <w:pPr>
              <w:pStyle w:val="15"/>
              <w:spacing w:before="22" w:line="221" w:lineRule="auto"/>
              <w:ind w:left="501" w:leftChars="0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行维护</w:t>
            </w:r>
          </w:p>
        </w:tc>
        <w:tc>
          <w:tcPr>
            <w:tcW w:w="977" w:type="dxa"/>
            <w:noWrap w:val="0"/>
            <w:vAlign w:val="top"/>
          </w:tcPr>
          <w:p w14:paraId="3E766E4F">
            <w:pPr>
              <w:spacing w:line="369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D2CB108">
            <w:pPr>
              <w:pStyle w:val="15"/>
              <w:spacing w:before="78" w:line="231" w:lineRule="auto"/>
              <w:ind w:left="295" w:leftChars="0" w:right="104" w:rightChars="0" w:hanging="174" w:firstLineChars="0"/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1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1"/>
                <w:sz w:val="24"/>
                <w:szCs w:val="24"/>
                <w:highlight w:val="none"/>
              </w:rPr>
              <w:t>·村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7"/>
                <w:sz w:val="24"/>
                <w:szCs w:val="24"/>
                <w:highlight w:val="none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pacing w:val="-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7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428" w:type="dxa"/>
            <w:noWrap w:val="0"/>
            <w:vAlign w:val="top"/>
          </w:tcPr>
          <w:p w14:paraId="25C35350">
            <w:pPr>
              <w:pStyle w:val="15"/>
              <w:spacing w:before="136" w:line="234" w:lineRule="auto"/>
              <w:ind w:left="158" w:right="144" w:hanging="1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设备故障达到4</w:t>
            </w:r>
            <w:r>
              <w:rPr>
                <w:rFonts w:hint="eastAsia" w:ascii="宋体" w:hAnsi="宋体" w:eastAsia="宋体" w:cs="宋体"/>
                <w:color w:val="auto"/>
                <w:spacing w:val="-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小时，2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个工作日内到达故障点处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理；设备故障返修</w:t>
            </w:r>
            <w:r>
              <w:rPr>
                <w:rFonts w:hint="eastAsia" w:ascii="宋体" w:hAnsi="宋体" w:eastAsia="宋体" w:cs="宋体"/>
                <w:color w:val="auto"/>
                <w:spacing w:val="-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个工作日内寄出；2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个工作日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highlight w:val="none"/>
              </w:rPr>
              <w:t>内完成设备拆卸、安装和调试，含设备邮寄费用；</w:t>
            </w:r>
          </w:p>
          <w:p w14:paraId="2968B3AD">
            <w:pPr>
              <w:pStyle w:val="15"/>
              <w:spacing w:before="24" w:line="222" w:lineRule="auto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不包含设备维修费及替换设备采购费。</w:t>
            </w:r>
          </w:p>
        </w:tc>
      </w:tr>
      <w:tr w14:paraId="3C856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759" w:type="dxa"/>
            <w:noWrap w:val="0"/>
            <w:vAlign w:val="top"/>
          </w:tcPr>
          <w:p w14:paraId="106B7A28">
            <w:pPr>
              <w:spacing w:line="34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B220C78">
            <w:pPr>
              <w:spacing w:line="342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AA2E9FE">
            <w:pPr>
              <w:pStyle w:val="15"/>
              <w:spacing w:before="78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697" w:type="dxa"/>
            <w:noWrap w:val="0"/>
            <w:vAlign w:val="top"/>
          </w:tcPr>
          <w:p w14:paraId="1D8CCBB7">
            <w:pPr>
              <w:spacing w:line="33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9854E21">
            <w:pPr>
              <w:pStyle w:val="15"/>
              <w:spacing w:before="78" w:line="234" w:lineRule="auto"/>
              <w:ind w:left="125" w:leftChars="0" w:right="7" w:rightChars="0" w:firstLine="16" w:firstLineChars="0"/>
              <w:jc w:val="both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县级应急广播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景区平台运行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  <w:highlight w:val="none"/>
              </w:rPr>
              <w:t>维护（标准版）</w:t>
            </w:r>
          </w:p>
        </w:tc>
        <w:tc>
          <w:tcPr>
            <w:tcW w:w="977" w:type="dxa"/>
            <w:noWrap w:val="0"/>
            <w:vAlign w:val="top"/>
          </w:tcPr>
          <w:p w14:paraId="20E43763"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EBCAF52"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3CFEEAA">
            <w:pPr>
              <w:pStyle w:val="15"/>
              <w:spacing w:before="78" w:line="231" w:lineRule="auto"/>
              <w:ind w:left="295" w:leftChars="0" w:right="104" w:rightChars="0" w:hanging="174" w:firstLineChars="0"/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1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2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1"/>
                <w:sz w:val="24"/>
                <w:szCs w:val="24"/>
                <w:highlight w:val="none"/>
              </w:rPr>
              <w:t>·村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7"/>
                <w:sz w:val="24"/>
                <w:szCs w:val="24"/>
                <w:highlight w:val="none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pacing w:val="-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7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428" w:type="dxa"/>
            <w:noWrap w:val="0"/>
            <w:vAlign w:val="top"/>
          </w:tcPr>
          <w:p w14:paraId="577763F3">
            <w:pPr>
              <w:pStyle w:val="15"/>
              <w:spacing w:before="104" w:line="235" w:lineRule="auto"/>
              <w:ind w:left="130" w:right="106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每年巡检</w:t>
            </w:r>
            <w:r>
              <w:rPr>
                <w:rFonts w:hint="eastAsia" w:ascii="宋体" w:hAnsi="宋体" w:eastAsia="宋体" w:cs="宋体"/>
                <w:color w:val="auto"/>
                <w:spacing w:val="-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次，紧急抢修</w:t>
            </w:r>
            <w:r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小时内响应，2</w:t>
            </w:r>
            <w:r>
              <w:rPr>
                <w:rFonts w:hint="eastAsia" w:ascii="宋体" w:hAnsi="宋体" w:eastAsia="宋体" w:cs="宋体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个工作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日内到达故障点处理；设备故障返修</w:t>
            </w:r>
            <w:r>
              <w:rPr>
                <w:rFonts w:hint="eastAsia" w:ascii="宋体" w:hAnsi="宋体" w:eastAsia="宋体" w:cs="宋体"/>
                <w:color w:val="auto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个工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作日内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寄出；2</w:t>
            </w:r>
            <w:r>
              <w:rPr>
                <w:rFonts w:hint="eastAsia" w:ascii="宋体" w:hAnsi="宋体" w:eastAsia="宋体" w:cs="宋体"/>
                <w:color w:val="auto"/>
                <w:spacing w:val="-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个工作日内完成设备拆卸、安装和调试，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含设备邮寄费用；不包含设备维修费及替换设备采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购费。</w:t>
            </w:r>
          </w:p>
        </w:tc>
      </w:tr>
      <w:tr w14:paraId="21324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59" w:type="dxa"/>
            <w:noWrap w:val="0"/>
            <w:vAlign w:val="top"/>
          </w:tcPr>
          <w:p w14:paraId="237EB404">
            <w:pPr>
              <w:pStyle w:val="15"/>
              <w:spacing w:before="224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697" w:type="dxa"/>
            <w:noWrap w:val="0"/>
            <w:vAlign w:val="center"/>
          </w:tcPr>
          <w:p w14:paraId="5F7D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应急广播适配器</w:t>
            </w:r>
          </w:p>
        </w:tc>
        <w:tc>
          <w:tcPr>
            <w:tcW w:w="977" w:type="dxa"/>
            <w:noWrap w:val="0"/>
            <w:vAlign w:val="center"/>
          </w:tcPr>
          <w:p w14:paraId="2046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8" w:type="dxa"/>
            <w:noWrap w:val="0"/>
            <w:vAlign w:val="center"/>
          </w:tcPr>
          <w:p w14:paraId="208A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新大陆NL-600</w:t>
            </w:r>
          </w:p>
        </w:tc>
      </w:tr>
      <w:tr w14:paraId="5AFCA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59" w:type="dxa"/>
            <w:noWrap w:val="0"/>
            <w:vAlign w:val="top"/>
          </w:tcPr>
          <w:p w14:paraId="2413F3C9">
            <w:pPr>
              <w:pStyle w:val="15"/>
              <w:spacing w:before="227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697" w:type="dxa"/>
            <w:noWrap w:val="0"/>
            <w:vAlign w:val="center"/>
          </w:tcPr>
          <w:p w14:paraId="13AC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收扩机</w:t>
            </w:r>
          </w:p>
        </w:tc>
        <w:tc>
          <w:tcPr>
            <w:tcW w:w="977" w:type="dxa"/>
            <w:noWrap w:val="0"/>
            <w:vAlign w:val="center"/>
          </w:tcPr>
          <w:p w14:paraId="50D9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8" w:type="dxa"/>
            <w:noWrap w:val="0"/>
            <w:vAlign w:val="center"/>
          </w:tcPr>
          <w:p w14:paraId="5BB2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新大陆NL-620</w:t>
            </w:r>
          </w:p>
        </w:tc>
      </w:tr>
      <w:tr w14:paraId="749EE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59" w:type="dxa"/>
            <w:noWrap w:val="0"/>
            <w:vAlign w:val="top"/>
          </w:tcPr>
          <w:p w14:paraId="354B0F58">
            <w:pPr>
              <w:pStyle w:val="15"/>
              <w:spacing w:before="227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697" w:type="dxa"/>
            <w:noWrap w:val="0"/>
            <w:vAlign w:val="center"/>
          </w:tcPr>
          <w:p w14:paraId="5C88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音柱</w:t>
            </w:r>
          </w:p>
        </w:tc>
        <w:tc>
          <w:tcPr>
            <w:tcW w:w="977" w:type="dxa"/>
            <w:noWrap w:val="0"/>
            <w:vAlign w:val="center"/>
          </w:tcPr>
          <w:p w14:paraId="7F5A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28" w:type="dxa"/>
            <w:noWrap w:val="0"/>
            <w:vAlign w:val="center"/>
          </w:tcPr>
          <w:p w14:paraId="26A7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新大陆NL-610</w:t>
            </w:r>
          </w:p>
        </w:tc>
      </w:tr>
      <w:tr w14:paraId="49646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59" w:type="dxa"/>
            <w:noWrap w:val="0"/>
            <w:vAlign w:val="top"/>
          </w:tcPr>
          <w:p w14:paraId="3B066490">
            <w:pPr>
              <w:pStyle w:val="15"/>
              <w:spacing w:before="227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697" w:type="dxa"/>
            <w:noWrap w:val="0"/>
            <w:vAlign w:val="center"/>
          </w:tcPr>
          <w:p w14:paraId="3E91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触摸显示模块</w:t>
            </w:r>
          </w:p>
        </w:tc>
        <w:tc>
          <w:tcPr>
            <w:tcW w:w="977" w:type="dxa"/>
            <w:noWrap w:val="0"/>
            <w:vAlign w:val="center"/>
          </w:tcPr>
          <w:p w14:paraId="3180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428" w:type="dxa"/>
            <w:noWrap w:val="0"/>
            <w:vAlign w:val="center"/>
          </w:tcPr>
          <w:p w14:paraId="6D99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路通QC1716-C</w:t>
            </w:r>
          </w:p>
        </w:tc>
      </w:tr>
      <w:tr w14:paraId="2BEF8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59" w:type="dxa"/>
            <w:noWrap w:val="0"/>
            <w:vAlign w:val="top"/>
          </w:tcPr>
          <w:p w14:paraId="2C6BFECB">
            <w:pPr>
              <w:pStyle w:val="15"/>
              <w:spacing w:before="227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697" w:type="dxa"/>
            <w:noWrap w:val="0"/>
            <w:vAlign w:val="center"/>
          </w:tcPr>
          <w:p w14:paraId="0CB9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高清喇叭</w:t>
            </w:r>
          </w:p>
        </w:tc>
        <w:tc>
          <w:tcPr>
            <w:tcW w:w="977" w:type="dxa"/>
            <w:noWrap w:val="0"/>
            <w:vAlign w:val="center"/>
          </w:tcPr>
          <w:p w14:paraId="6B2D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28" w:type="dxa"/>
            <w:noWrap w:val="0"/>
            <w:vAlign w:val="center"/>
          </w:tcPr>
          <w:p w14:paraId="03B6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国产定制</w:t>
            </w:r>
          </w:p>
        </w:tc>
      </w:tr>
      <w:tr w14:paraId="00DDC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59" w:type="dxa"/>
            <w:noWrap w:val="0"/>
            <w:vAlign w:val="center"/>
          </w:tcPr>
          <w:p w14:paraId="74158A6C">
            <w:pPr>
              <w:pStyle w:val="15"/>
              <w:spacing w:before="227" w:line="181" w:lineRule="auto"/>
              <w:ind w:left="211" w:leftChars="0"/>
              <w:jc w:val="both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697" w:type="dxa"/>
            <w:noWrap w:val="0"/>
            <w:vAlign w:val="center"/>
          </w:tcPr>
          <w:p w14:paraId="7CDE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太阳能专用蓄电池</w:t>
            </w:r>
          </w:p>
        </w:tc>
        <w:tc>
          <w:tcPr>
            <w:tcW w:w="977" w:type="dxa"/>
            <w:noWrap w:val="0"/>
            <w:vAlign w:val="center"/>
          </w:tcPr>
          <w:p w14:paraId="4A16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428" w:type="dxa"/>
            <w:noWrap w:val="0"/>
            <w:vAlign w:val="center"/>
          </w:tcPr>
          <w:p w14:paraId="4E89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三元锂电池含防水箱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容量：40AH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工作电压：12.8V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支持标准充电模式、蓄电池专用充电模式 带专用保护板、启动电流20A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充放电次数≥2500-2600次</w:t>
            </w:r>
          </w:p>
        </w:tc>
      </w:tr>
      <w:tr w14:paraId="1C188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59" w:type="dxa"/>
            <w:noWrap w:val="0"/>
            <w:vAlign w:val="top"/>
          </w:tcPr>
          <w:p w14:paraId="50B3535D">
            <w:pPr>
              <w:pStyle w:val="15"/>
              <w:spacing w:before="227" w:line="181" w:lineRule="auto"/>
              <w:ind w:left="211" w:leftChars="0"/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697" w:type="dxa"/>
            <w:noWrap w:val="0"/>
            <w:vAlign w:val="top"/>
          </w:tcPr>
          <w:p w14:paraId="69FFE895">
            <w:pPr>
              <w:pStyle w:val="15"/>
              <w:spacing w:before="187" w:line="222" w:lineRule="auto"/>
              <w:ind w:left="140" w:leftChars="0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终端站点搬迁</w:t>
            </w:r>
          </w:p>
        </w:tc>
        <w:tc>
          <w:tcPr>
            <w:tcW w:w="977" w:type="dxa"/>
            <w:noWrap w:val="0"/>
            <w:vAlign w:val="top"/>
          </w:tcPr>
          <w:p w14:paraId="1557E72B">
            <w:pPr>
              <w:pStyle w:val="15"/>
              <w:spacing w:before="186" w:line="224" w:lineRule="auto"/>
              <w:ind w:left="351"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点</w:t>
            </w:r>
          </w:p>
        </w:tc>
        <w:tc>
          <w:tcPr>
            <w:tcW w:w="5428" w:type="dxa"/>
            <w:noWrap w:val="0"/>
            <w:vAlign w:val="top"/>
          </w:tcPr>
          <w:p w14:paraId="1A5813C2">
            <w:pPr>
              <w:pStyle w:val="15"/>
              <w:spacing w:before="186" w:line="221" w:lineRule="auto"/>
              <w:ind w:left="1210" w:leftChars="0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终端设备的拆卸、安装和调试</w:t>
            </w:r>
          </w:p>
        </w:tc>
      </w:tr>
    </w:tbl>
    <w:p w14:paraId="3AD2550A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/1yeFYjN/YD5LKhqmdABr7OxNh4=" w:salt="lXeFROEb7JtTXwlDMtAwC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2JlNWVmMTVmN2QyYzQwYTY5OWM3YjNjMzFkNjUifQ=="/>
  </w:docVars>
  <w:rsids>
    <w:rsidRoot w:val="00000000"/>
    <w:rsid w:val="080E47CF"/>
    <w:rsid w:val="156C7D7F"/>
    <w:rsid w:val="1CC7435F"/>
    <w:rsid w:val="24E169D4"/>
    <w:rsid w:val="29341AF5"/>
    <w:rsid w:val="3F075E88"/>
    <w:rsid w:val="4BBA2895"/>
    <w:rsid w:val="5B260CE9"/>
    <w:rsid w:val="7A2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endnote text"/>
    <w:basedOn w:val="1"/>
    <w:qFormat/>
    <w:uiPriority w:val="0"/>
    <w:pPr>
      <w:snapToGrid w:val="0"/>
      <w:jc w:val="left"/>
    </w:pPr>
    <w:rPr>
      <w:sz w:val="24"/>
      <w:szCs w:val="22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Calibri" w:hAnsi="Calibri"/>
      <w:kern w:val="0"/>
      <w:sz w:val="24"/>
    </w:rPr>
  </w:style>
  <w:style w:type="paragraph" w:styleId="10">
    <w:name w:val="Body Text First Indent 2"/>
    <w:basedOn w:val="6"/>
    <w:qFormat/>
    <w:uiPriority w:val="0"/>
    <w:pPr>
      <w:autoSpaceDE w:val="0"/>
      <w:autoSpaceDN w:val="0"/>
      <w:spacing w:after="120" w:afterLines="0" w:line="360" w:lineRule="auto"/>
      <w:ind w:left="420" w:leftChars="200" w:firstLine="420" w:firstLineChars="200"/>
    </w:pPr>
    <w:rPr>
      <w:sz w:val="21"/>
      <w:szCs w:val="24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8092</Words>
  <Characters>9083</Characters>
  <Lines>0</Lines>
  <Paragraphs>0</Paragraphs>
  <TotalTime>1</TotalTime>
  <ScaleCrop>false</ScaleCrop>
  <LinksUpToDate>false</LinksUpToDate>
  <CharactersWithSpaces>9088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2024-08-12T08:46:00Z</dcterms:created>
  <dc:creator>Administrator</dc:creator>
  <cp:lastModifiedBy>a@1012</cp:lastModifiedBy>
  <dcterms:modified xsi:type="dcterms:W3CDTF">2025-05-09T08:41:44Z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8CCC51B798D84DE3B26261001CC0A996_12</vt:lpwstr>
  </property>
  <property fmtid="{D5CDD505-2E9C-101B-9397-08002B2CF9AE}" pid="4" name="KSOTemplateDocerSaveRecord">
    <vt:lpwstr>eyJoZGlkIjoiOWQ0M2JlNWVmMTVmN2QyYzQwYTY5OWM3YjNjMzFkNjUiLCJ1c2VySWQiOiIyMzI4NjUwMDMifQ==</vt:lpwstr>
  </property>
</Properties>
</file>