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8C498">
      <w:pPr>
        <w:pStyle w:val="2"/>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采购需求</w:t>
      </w:r>
    </w:p>
    <w:p w14:paraId="35B05246">
      <w:pPr>
        <w:spacing w:line="360" w:lineRule="exact"/>
        <w:jc w:val="left"/>
        <w:rPr>
          <w:rFonts w:cs="宋体" w:asciiTheme="minorEastAsia" w:hAnsiTheme="minorEastAsia" w:eastAsiaTheme="minorEastAsia"/>
          <w:color w:val="auto"/>
          <w:szCs w:val="21"/>
          <w:highlight w:val="none"/>
        </w:rPr>
      </w:pPr>
      <w:bookmarkStart w:id="0" w:name="_Toc254970631"/>
      <w:bookmarkStart w:id="1" w:name="_Toc254970490"/>
      <w:r>
        <w:rPr>
          <w:rFonts w:hint="eastAsia" w:cs="宋体" w:asciiTheme="minorEastAsia" w:hAnsiTheme="minorEastAsia" w:eastAsiaTheme="minorEastAsia"/>
          <w:color w:val="auto"/>
          <w:szCs w:val="21"/>
          <w:highlight w:val="none"/>
        </w:rPr>
        <w:t>说明：</w:t>
      </w:r>
    </w:p>
    <w:p w14:paraId="2E32E26B">
      <w:pPr>
        <w:spacing w:line="360" w:lineRule="exact"/>
        <w:ind w:left="-10" w:leftChars="-5" w:right="2" w:rightChars="1" w:firstLine="420" w:firstLineChars="200"/>
        <w:rPr>
          <w:rFonts w:cs="宋体" w:asciiTheme="minorEastAsia" w:hAnsiTheme="minorEastAsia" w:eastAsiaTheme="minorEastAsia"/>
          <w:color w:val="auto"/>
          <w:highlight w:val="none"/>
        </w:rPr>
      </w:pPr>
      <w:r>
        <w:rPr>
          <w:rFonts w:hint="eastAsia" w:asciiTheme="minorEastAsia" w:hAnsiTheme="minorEastAsia" w:eastAsiaTheme="minorEastAsia"/>
          <w:color w:val="auto"/>
          <w:highlight w:val="none"/>
        </w:rPr>
        <w:t>1.采购需求中如出现品牌、型号或者生产厂家等均仅起参考作用，不属于指定品牌、型号或者</w:t>
      </w:r>
      <w:r>
        <w:rPr>
          <w:rFonts w:hint="eastAsia" w:cs="宋体" w:asciiTheme="minorEastAsia" w:hAnsiTheme="minorEastAsia" w:eastAsiaTheme="minorEastAsia"/>
          <w:color w:val="auto"/>
          <w:highlight w:val="none"/>
        </w:rPr>
        <w:t>生产厂家的情形，投标人可参照或者选用其他相当的品牌、型号或者生产投标人替代。但投标人的产品实质上应相当于或优于本需求中的技术要求。</w:t>
      </w:r>
    </w:p>
    <w:p w14:paraId="0D4936C9">
      <w:pPr>
        <w:spacing w:line="360" w:lineRule="exact"/>
        <w:ind w:left="-10" w:leftChars="-5" w:right="2" w:rightChars="1"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2.凡在“技术要求”中表述为“标配”或“标准配置”的设备，投标人应在投标设备性能配置清单中将其标配参数详细列明。</w:t>
      </w:r>
    </w:p>
    <w:p w14:paraId="0F943369">
      <w:pPr>
        <w:spacing w:line="360" w:lineRule="exact"/>
        <w:ind w:firstLine="424" w:firstLineChars="202"/>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highlight w:val="none"/>
        </w:rPr>
        <w:t xml:space="preserve">3. </w:t>
      </w:r>
      <w:r>
        <w:rPr>
          <w:rFonts w:hint="eastAsia" w:cs="宋体" w:asciiTheme="minorEastAsia" w:hAnsiTheme="minorEastAsia" w:eastAsiaTheme="minorEastAsia"/>
          <w:color w:val="auto"/>
          <w:szCs w:val="21"/>
          <w:highlight w:val="none"/>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14:paraId="7B5384B0">
      <w:pPr>
        <w:spacing w:line="360" w:lineRule="exact"/>
        <w:ind w:firstLine="426" w:firstLineChars="202"/>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4.“实质性要求”是指招标文件中已经指明不满足则投标无效的条款，或者不能负偏离的条款，或者采购需求中带“▲”的条款；</w:t>
      </w:r>
    </w:p>
    <w:p w14:paraId="2A967678">
      <w:pPr>
        <w:spacing w:line="360" w:lineRule="exact"/>
        <w:ind w:firstLine="424" w:firstLineChars="202"/>
        <w:jc w:val="left"/>
        <w:rPr>
          <w:rStyle w:val="8"/>
          <w:rFonts w:asciiTheme="minorEastAsia" w:hAnsiTheme="minorEastAsia" w:eastAsiaTheme="minorEastAsia"/>
          <w:color w:val="auto"/>
          <w:highlight w:val="none"/>
        </w:rPr>
      </w:pPr>
      <w:r>
        <w:rPr>
          <w:rFonts w:hint="eastAsia" w:cs="宋体" w:asciiTheme="minorEastAsia" w:hAnsiTheme="minorEastAsia" w:eastAsiaTheme="minorEastAsia"/>
          <w:color w:val="auto"/>
          <w:szCs w:val="21"/>
          <w:highlight w:val="none"/>
        </w:rPr>
        <w:t>5.</w:t>
      </w:r>
      <w:bookmarkStart w:id="2" w:name="_Hlk65055179"/>
      <w:r>
        <w:rPr>
          <w:rFonts w:hint="eastAsia" w:cs="宋体" w:asciiTheme="minorEastAsia" w:hAnsiTheme="minorEastAsia" w:eastAsiaTheme="minorEastAsia"/>
          <w:color w:val="auto"/>
          <w:szCs w:val="21"/>
          <w:highlight w:val="none"/>
        </w:rPr>
        <w:t xml:space="preserve"> 如投标人投标产品存在侵犯他人的知识产权或者专利成果行为的，由投标人自行承担相应法律责任</w:t>
      </w:r>
      <w:r>
        <w:rPr>
          <w:rFonts w:hint="eastAsia" w:asciiTheme="minorEastAsia" w:hAnsiTheme="minorEastAsia" w:eastAsiaTheme="minorEastAsia"/>
          <w:color w:val="auto"/>
          <w:highlight w:val="none"/>
        </w:rPr>
        <w:t>。</w:t>
      </w:r>
    </w:p>
    <w:p w14:paraId="5C5928F1">
      <w:pPr>
        <w:spacing w:line="360" w:lineRule="exact"/>
        <w:ind w:firstLine="424" w:firstLineChars="202"/>
        <w:jc w:val="left"/>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1"/>
          <w:highlight w:val="none"/>
        </w:rPr>
        <w:t>6.</w:t>
      </w:r>
      <w:r>
        <w:rPr>
          <w:rFonts w:hint="eastAsia" w:asciiTheme="minorEastAsia" w:hAnsiTheme="minorEastAsia" w:eastAsiaTheme="minorEastAsia"/>
          <w:color w:val="auto"/>
          <w:highlight w:val="none"/>
        </w:rPr>
        <w:t>投标人针对各细项所作的投标报价不可超过单项最高限价，否则投标无效。</w:t>
      </w:r>
    </w:p>
    <w:p w14:paraId="69ED96FD">
      <w:pPr>
        <w:spacing w:line="360" w:lineRule="exact"/>
        <w:ind w:firstLine="426" w:firstLineChars="202"/>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7.本项目01分标、02分标、03分标、04分标标的所属行业：工业。</w:t>
      </w:r>
    </w:p>
    <w:p w14:paraId="2CE2CDC7">
      <w:pPr>
        <w:spacing w:line="360" w:lineRule="exact"/>
        <w:ind w:firstLine="426" w:firstLineChars="202"/>
        <w:jc w:val="left"/>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01分标</w:t>
      </w:r>
      <w:bookmarkEnd w:id="2"/>
      <w:r>
        <w:rPr>
          <w:rFonts w:hint="eastAsia" w:asciiTheme="minorEastAsia" w:hAnsiTheme="minorEastAsia" w:eastAsiaTheme="minorEastAsia"/>
          <w:b/>
          <w:color w:val="auto"/>
          <w:szCs w:val="21"/>
          <w:highlight w:val="none"/>
        </w:rPr>
        <w:t>：</w:t>
      </w:r>
    </w:p>
    <w:p w14:paraId="31069987">
      <w:pPr>
        <w:spacing w:line="360" w:lineRule="exact"/>
        <w:ind w:firstLine="426" w:firstLineChars="202"/>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采购预算：2209000.00元。（各项采购预算单价详见招标公告）</w:t>
      </w:r>
    </w:p>
    <w:bookmarkEnd w:id="0"/>
    <w:bookmarkEnd w:id="1"/>
    <w:tbl>
      <w:tblPr>
        <w:tblStyle w:val="6"/>
        <w:tblW w:w="94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098"/>
        <w:gridCol w:w="614"/>
        <w:gridCol w:w="7094"/>
      </w:tblGrid>
      <w:tr w14:paraId="45893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0" w:type="dxa"/>
            <w:gridSpan w:val="4"/>
            <w:tcBorders>
              <w:top w:val="single" w:color="auto" w:sz="4" w:space="0"/>
              <w:left w:val="single" w:color="auto" w:sz="4" w:space="0"/>
              <w:bottom w:val="single" w:color="auto" w:sz="4" w:space="0"/>
              <w:right w:val="single" w:color="auto" w:sz="4" w:space="0"/>
            </w:tcBorders>
            <w:vAlign w:val="center"/>
          </w:tcPr>
          <w:p w14:paraId="4447EB1C">
            <w:pPr>
              <w:spacing w:line="360" w:lineRule="exact"/>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一、采购需求</w:t>
            </w:r>
          </w:p>
        </w:tc>
      </w:tr>
      <w:tr w14:paraId="49F1B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6FD8B0AA">
            <w:pPr>
              <w:spacing w:line="36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项号</w:t>
            </w:r>
          </w:p>
        </w:tc>
        <w:tc>
          <w:tcPr>
            <w:tcW w:w="1098" w:type="dxa"/>
            <w:tcBorders>
              <w:top w:val="single" w:color="auto" w:sz="4" w:space="0"/>
              <w:left w:val="single" w:color="auto" w:sz="4" w:space="0"/>
              <w:bottom w:val="single" w:color="auto" w:sz="4" w:space="0"/>
              <w:right w:val="single" w:color="auto" w:sz="4" w:space="0"/>
            </w:tcBorders>
            <w:vAlign w:val="center"/>
          </w:tcPr>
          <w:p w14:paraId="3C640DF6">
            <w:pPr>
              <w:spacing w:line="36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采购内容</w:t>
            </w:r>
          </w:p>
        </w:tc>
        <w:tc>
          <w:tcPr>
            <w:tcW w:w="614" w:type="dxa"/>
            <w:tcBorders>
              <w:top w:val="single" w:color="auto" w:sz="4" w:space="0"/>
              <w:left w:val="single" w:color="auto" w:sz="4" w:space="0"/>
              <w:bottom w:val="single" w:color="auto" w:sz="4" w:space="0"/>
              <w:right w:val="single" w:color="auto" w:sz="4" w:space="0"/>
            </w:tcBorders>
            <w:vAlign w:val="center"/>
          </w:tcPr>
          <w:p w14:paraId="2AE2FBDF">
            <w:pPr>
              <w:spacing w:line="36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7094" w:type="dxa"/>
            <w:tcBorders>
              <w:top w:val="single" w:color="auto" w:sz="4" w:space="0"/>
              <w:left w:val="single" w:color="auto" w:sz="4" w:space="0"/>
              <w:bottom w:val="single" w:color="auto" w:sz="4" w:space="0"/>
              <w:right w:val="single" w:color="auto" w:sz="4" w:space="0"/>
            </w:tcBorders>
            <w:vAlign w:val="center"/>
          </w:tcPr>
          <w:p w14:paraId="32A38743">
            <w:pPr>
              <w:spacing w:line="36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color w:val="auto"/>
                <w:szCs w:val="21"/>
                <w:highlight w:val="none"/>
              </w:rPr>
              <w:t>技术要求</w:t>
            </w:r>
          </w:p>
        </w:tc>
      </w:tr>
      <w:tr w14:paraId="25E8E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464F956B">
            <w:pPr>
              <w:spacing w:line="360" w:lineRule="exact"/>
              <w:jc w:val="center"/>
              <w:rPr>
                <w:rFonts w:cs="Tahoma" w:asciiTheme="minorEastAsia" w:hAnsiTheme="minorEastAsia" w:eastAsiaTheme="minorEastAsia"/>
                <w:color w:val="auto"/>
                <w:szCs w:val="21"/>
                <w:highlight w:val="none"/>
              </w:rPr>
            </w:pPr>
            <w:r>
              <w:rPr>
                <w:rFonts w:hint="eastAsia" w:cs="Tahoma" w:asciiTheme="minorEastAsia" w:hAnsiTheme="minorEastAsia" w:eastAsiaTheme="minorEastAsia"/>
                <w:color w:val="auto"/>
                <w:szCs w:val="21"/>
                <w:highlight w:val="none"/>
              </w:rPr>
              <w:t>1</w:t>
            </w:r>
          </w:p>
        </w:tc>
        <w:tc>
          <w:tcPr>
            <w:tcW w:w="1098" w:type="dxa"/>
            <w:tcBorders>
              <w:top w:val="single" w:color="auto" w:sz="4" w:space="0"/>
              <w:left w:val="single" w:color="auto" w:sz="4" w:space="0"/>
              <w:bottom w:val="single" w:color="auto" w:sz="4" w:space="0"/>
              <w:right w:val="single" w:color="auto" w:sz="4" w:space="0"/>
            </w:tcBorders>
            <w:vAlign w:val="center"/>
          </w:tcPr>
          <w:p w14:paraId="13CC0169">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 w:val="24"/>
                <w:highlight w:val="none"/>
              </w:rPr>
              <w:t>全数字化彩色多普勒超声诊断系统</w:t>
            </w:r>
          </w:p>
        </w:tc>
        <w:tc>
          <w:tcPr>
            <w:tcW w:w="614" w:type="dxa"/>
            <w:tcBorders>
              <w:top w:val="single" w:color="auto" w:sz="4" w:space="0"/>
              <w:left w:val="single" w:color="auto" w:sz="4" w:space="0"/>
              <w:bottom w:val="single" w:color="auto" w:sz="4" w:space="0"/>
              <w:right w:val="single" w:color="auto" w:sz="4" w:space="0"/>
            </w:tcBorders>
            <w:vAlign w:val="center"/>
          </w:tcPr>
          <w:p w14:paraId="37D3E863">
            <w:pPr>
              <w:pStyle w:val="5"/>
              <w:spacing w:beforeAutospacing="0" w:afterAutospacing="0" w:line="36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1套</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51EFAEC0">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一、基本要求</w:t>
            </w:r>
          </w:p>
          <w:p w14:paraId="770A0E5D">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主要用于腹部、泌尿科、小器官、浅表脏器、外周血管，穿刺。具备科研教学、各科系病例诊断、疑难病例会诊，能满足开展新的临床应用需求的超声系统。</w:t>
            </w:r>
          </w:p>
          <w:p w14:paraId="6F7DAB64">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二、配置要求</w:t>
            </w:r>
          </w:p>
          <w:p w14:paraId="393C1039">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 腹部，高频探头加台车</w:t>
            </w:r>
          </w:p>
          <w:p w14:paraId="6EA60A06">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三、具体规格及主要技术参数</w:t>
            </w:r>
          </w:p>
          <w:p w14:paraId="110B1882">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1.全数字化彩色多普勒超声诊断系统主机</w:t>
            </w:r>
          </w:p>
          <w:p w14:paraId="7147FE3D">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▲2.镁铝合金外壳设计，超轻机身，给用户提供真正的便携体验。</w:t>
            </w:r>
          </w:p>
          <w:p w14:paraId="7DDF8824">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3.整机重量≤4.5KG.</w:t>
            </w:r>
          </w:p>
          <w:p w14:paraId="73E3921A">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▲4.≥15寸高分辨率彩色液晶显示器，开合倾斜角度: ≥180°</w:t>
            </w:r>
          </w:p>
          <w:p w14:paraId="3041A2EE">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5.≥10寸高灵敏触摸式操作屏，支持手势控制.</w:t>
            </w:r>
          </w:p>
          <w:p w14:paraId="45B04F2D">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6.A/D转换率≥12bit</w:t>
            </w:r>
          </w:p>
          <w:p w14:paraId="638ACCFE">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7.主机内置≥1个探头接口，可接探头扩展器</w:t>
            </w:r>
          </w:p>
          <w:p w14:paraId="60B2CA74">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▲8.双电池系统设计可独立供电，可拔插、置换锂电池，屏幕带电池电量图标显示</w:t>
            </w:r>
          </w:p>
          <w:p w14:paraId="337A11E3">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▲9.屏幕磁吸合设计，无需机械结构锁定屏幕。合上显示器即可进入待机状态，打开显示器，开机≤30s 关机≤4s</w:t>
            </w:r>
          </w:p>
          <w:p w14:paraId="79D97CFD">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10.组织自适应成像，</w:t>
            </w:r>
          </w:p>
          <w:p w14:paraId="7C23AFE4">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11. 自适应多普勒成像</w:t>
            </w:r>
          </w:p>
          <w:p w14:paraId="283D39AA">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12.自适应空间复合成像支持9条偏转线</w:t>
            </w:r>
          </w:p>
          <w:p w14:paraId="7D74751D">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13. 斑点噪声抑制成像</w:t>
            </w:r>
          </w:p>
          <w:p w14:paraId="09194E7E">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14.频率复合成像</w:t>
            </w:r>
          </w:p>
          <w:p w14:paraId="56C4248C">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15.谐波成像模式</w:t>
            </w:r>
          </w:p>
          <w:p w14:paraId="3BA40F12">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16.数字多波束合成</w:t>
            </w:r>
          </w:p>
          <w:p w14:paraId="58449571">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17.穿刺增强</w:t>
            </w:r>
          </w:p>
          <w:p w14:paraId="5725FD08">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18. 彩色多普勒成像（包括彩色、能量、方向能量多普勒模式）</w:t>
            </w:r>
          </w:p>
          <w:p w14:paraId="2748F866">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19. 频谱多普勒成像（包括脉冲多普勒、高脉冲重复频率）</w:t>
            </w:r>
          </w:p>
          <w:p w14:paraId="7639383D">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20.连续波多普勒成像</w:t>
            </w:r>
          </w:p>
          <w:p w14:paraId="53E59B50">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21. 独立角度偏转</w:t>
            </w:r>
          </w:p>
          <w:p w14:paraId="0AA94B26">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22.实时三同步（B+C+D）</w:t>
            </w:r>
          </w:p>
          <w:p w14:paraId="3C63E832">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▲23. 解剖M型成像：≥3条取样线或支持用户自行编辑采样线</w:t>
            </w:r>
          </w:p>
          <w:p w14:paraId="67381B25">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24.组织多普勒</w:t>
            </w:r>
          </w:p>
          <w:p w14:paraId="53652BBF">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25.自动IMT测量</w:t>
            </w:r>
          </w:p>
          <w:p w14:paraId="3E404791">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26.血管直径自动测量，同时显示血管与导管的直径比</w:t>
            </w:r>
          </w:p>
          <w:p w14:paraId="42295D71">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27.宽景成像</w:t>
            </w:r>
          </w:p>
          <w:p w14:paraId="02BD1870">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28.智能图像扫描技术，可支持一键优化</w:t>
            </w:r>
          </w:p>
          <w:p w14:paraId="1BE08711">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 xml:space="preserve">29.智能频谱增强技术  </w:t>
            </w:r>
          </w:p>
          <w:p w14:paraId="00B9B9CD">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30.支持ECG功能</w:t>
            </w:r>
          </w:p>
          <w:p w14:paraId="4CD40314">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四、售后服务</w:t>
            </w:r>
          </w:p>
          <w:p w14:paraId="77022255">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1.提供设备安装与培训服务：供货方须指派专业技术人员提供仪器的安装、调试服务，并依据合同约定开展操作培训（包含理论教学及设备实际操作指导）。</w:t>
            </w:r>
          </w:p>
          <w:p w14:paraId="09263ADE">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2.提供定期技术支持与学术交流</w:t>
            </w:r>
          </w:p>
          <w:p w14:paraId="77E9B667">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2.1供货方承诺在设备使用期内，每年安排临床应用专家进行用户回访，提供技术指导及优化建议；</w:t>
            </w:r>
          </w:p>
          <w:p w14:paraId="692C2502">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2.2供货方应提供参与超声领域学术交流活动（包括但不限于讲座、研讨会）及行业技术进展与临床实践动态等培训服务或学习资源。</w:t>
            </w:r>
          </w:p>
          <w:p w14:paraId="04E31510">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3.在设备保修期内，供货方按保修协议提供以下服务：</w:t>
            </w:r>
          </w:p>
          <w:p w14:paraId="5E028156">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3.1每年开展不少于1次的预防性维护及现场技术指导；</w:t>
            </w:r>
          </w:p>
          <w:p w14:paraId="6CE8FBD6">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3.2设备性能检测与系统优化服务。</w:t>
            </w:r>
          </w:p>
          <w:p w14:paraId="669D7BFD">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4.故障响应与维修保障</w:t>
            </w:r>
          </w:p>
          <w:p w14:paraId="2F87AE23">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4.1供货方承诺建立标准化服务响应机制，在接到报修通知后，按服务协议约定时限进行处理：</w:t>
            </w:r>
          </w:p>
          <w:p w14:paraId="514A30E7">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4.1.1电话技术响应：4小时内提供初步解决方案；</w:t>
            </w:r>
          </w:p>
          <w:p w14:paraId="02DD1769">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4.1.2现场维修支持：24小时内派遣工程师抵达故障现场；</w:t>
            </w:r>
          </w:p>
          <w:p w14:paraId="71EC6DE9">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4.2保外服务内容及费用标准，以投标人响应文件承诺及双方签订的服务协议为准。</w:t>
            </w:r>
          </w:p>
        </w:tc>
      </w:tr>
      <w:tr w14:paraId="6971F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6329B6BB">
            <w:pPr>
              <w:spacing w:line="360" w:lineRule="exact"/>
              <w:jc w:val="center"/>
              <w:rPr>
                <w:rFonts w:cs="Tahoma" w:asciiTheme="minorEastAsia" w:hAnsiTheme="minorEastAsia" w:eastAsiaTheme="minorEastAsia"/>
                <w:color w:val="auto"/>
                <w:szCs w:val="21"/>
                <w:highlight w:val="none"/>
              </w:rPr>
            </w:pPr>
            <w:r>
              <w:rPr>
                <w:rFonts w:hint="eastAsia" w:cs="Tahoma" w:asciiTheme="minorEastAsia" w:hAnsiTheme="minorEastAsia" w:eastAsiaTheme="minorEastAsia"/>
                <w:color w:val="auto"/>
                <w:szCs w:val="21"/>
                <w:highlight w:val="none"/>
              </w:rPr>
              <w:t>2</w:t>
            </w:r>
          </w:p>
        </w:tc>
        <w:tc>
          <w:tcPr>
            <w:tcW w:w="1098" w:type="dxa"/>
            <w:tcBorders>
              <w:top w:val="single" w:color="auto" w:sz="4" w:space="0"/>
              <w:left w:val="single" w:color="auto" w:sz="4" w:space="0"/>
              <w:bottom w:val="single" w:color="auto" w:sz="4" w:space="0"/>
              <w:right w:val="single" w:color="auto" w:sz="4" w:space="0"/>
            </w:tcBorders>
            <w:vAlign w:val="center"/>
          </w:tcPr>
          <w:p w14:paraId="16395AD5">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 w:val="22"/>
                <w:szCs w:val="22"/>
                <w:highlight w:val="none"/>
              </w:rPr>
              <w:t>便携式彩色多普勒超声诊断仪</w:t>
            </w:r>
          </w:p>
        </w:tc>
        <w:tc>
          <w:tcPr>
            <w:tcW w:w="614" w:type="dxa"/>
            <w:tcBorders>
              <w:top w:val="single" w:color="auto" w:sz="4" w:space="0"/>
              <w:left w:val="single" w:color="auto" w:sz="4" w:space="0"/>
              <w:bottom w:val="single" w:color="auto" w:sz="4" w:space="0"/>
              <w:right w:val="single" w:color="auto" w:sz="4" w:space="0"/>
            </w:tcBorders>
            <w:vAlign w:val="center"/>
          </w:tcPr>
          <w:p w14:paraId="195DA667">
            <w:pPr>
              <w:pStyle w:val="5"/>
              <w:spacing w:beforeAutospacing="0" w:afterAutospacing="0" w:line="36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1套</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63023D88">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一、基本要求</w:t>
            </w:r>
          </w:p>
          <w:p w14:paraId="6542BA41">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用于穿刺引导，心肺功能监测及血流动力学评估应用，以及介入操作的可视化引导，血管通路搭建，诊断和治疗引导，临床可应用于血管通路手术、血管通路血栓、狭窄及钙化等并发症监测及维护。还可在超声引导下完成透析导管置入，造内瘘，人工血管置入，PICC置管、锁骨下静脉穿刺等的可视化引导。</w:t>
            </w:r>
          </w:p>
          <w:p w14:paraId="6DA2DE0C">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二、配置要求</w:t>
            </w:r>
          </w:p>
          <w:p w14:paraId="20D879E7">
            <w:pPr>
              <w:keepLines/>
              <w:widowControl/>
              <w:numPr>
                <w:ilvl w:val="0"/>
                <w:numId w:val="1"/>
              </w:num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主机为轻薄设计的笔记本式彩超，配备可移动台车。超声高速带宽、图像高清血流敏感、为行业先进水平，全身应用性能全面。铝镁合金外壳，防设备干扰。</w:t>
            </w:r>
          </w:p>
          <w:p w14:paraId="5035D73C">
            <w:pPr>
              <w:keepLines/>
              <w:widowControl/>
              <w:numPr>
                <w:ilvl w:val="0"/>
                <w:numId w:val="1"/>
              </w:num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强大的ZST+域光平台，可在紧凑的设计中带来优异的图像质量和高级的成像功能。</w:t>
            </w:r>
          </w:p>
          <w:p w14:paraId="28BEC7F8">
            <w:pPr>
              <w:keepLines/>
              <w:widowControl/>
              <w:numPr>
                <w:ilvl w:val="0"/>
                <w:numId w:val="1"/>
              </w:num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所配软件为最新版本，如心功能评估工具AuTo EF,TDI,组织斑点追踪，穿刺针增强，自由解剖M型等。并且具有升级能力。如组织多普勒定量分析，超声腹部、浅表、心腔心肌造影等。</w:t>
            </w:r>
          </w:p>
          <w:p w14:paraId="13899EB3">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三、具体规格及技术参数</w:t>
            </w:r>
          </w:p>
          <w:p w14:paraId="533E5295">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1.主要技术参数:设备用途: 用于穿刺引导，心肺功能监测及血流动力学评估应用，以及介入操作的可视化引导，血管通路搭建，诊断和治疗引导等</w:t>
            </w:r>
          </w:p>
          <w:p w14:paraId="334707A9">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2.主要技术及系统概述：</w:t>
            </w:r>
          </w:p>
          <w:p w14:paraId="046FD46B">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2.1 技术参数及要求：</w:t>
            </w:r>
          </w:p>
          <w:p w14:paraId="5C6F2554">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 xml:space="preserve">2.1.1显示器≥15英寸高分辨率LED 显示器，显示器可视角度≥170度 </w:t>
            </w:r>
          </w:p>
          <w:p w14:paraId="38EEF927">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▲2.1.2≥12英寸触摸操作屏，按键支持自定义设置，包括移动、增加、删除</w:t>
            </w:r>
          </w:p>
          <w:p w14:paraId="6839A638">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2.1.3触控面板操作，防泼溅、防尘、防异物;（非轨迹球操作方式）</w:t>
            </w:r>
          </w:p>
          <w:p w14:paraId="24BD13FB">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2.1.4系统启动时间：≤22秒，从电源启动至检查开始（冷启动）</w:t>
            </w:r>
          </w:p>
          <w:p w14:paraId="51B113B4">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2.1.5可自定义物理按键≥3个</w:t>
            </w:r>
          </w:p>
          <w:p w14:paraId="3F11A71C">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2.1.6低平的物理按键，完全密封边缘，以最大限度地控制感染</w:t>
            </w:r>
          </w:p>
          <w:p w14:paraId="7D8BFD52">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2.1.7机器内置超声教学助手，可用于辅助医生进行神经阻滞的练习、操作，同时也可用于腹部、心脏及小器官的教学指导</w:t>
            </w:r>
          </w:p>
          <w:p w14:paraId="2DFEAF17">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2.1.8所配软件为该机型的最新版本，并且具有升级能力，可选配组织多普勒组件、造影组件、弹性成像组件等高级功能，以注册证信息为准</w:t>
            </w:r>
          </w:p>
          <w:p w14:paraId="0BECD0A5">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2.2 成像模式</w:t>
            </w:r>
          </w:p>
          <w:p w14:paraId="42B30208">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2.2.1二维灰阶模式、组织谐波成像技术</w:t>
            </w:r>
          </w:p>
          <w:p w14:paraId="621777AD">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2.2.2穿刺针显影增强技术</w:t>
            </w:r>
          </w:p>
          <w:p w14:paraId="3910FF0A">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2.2.3彩色多普勒模式、能量多普勒模式</w:t>
            </w:r>
          </w:p>
          <w:p w14:paraId="36309AE8">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2.2.4脉冲多普勒模式（PW）、连续多普勒模式（CW）</w:t>
            </w:r>
          </w:p>
          <w:p w14:paraId="6218C46F">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2.3穿刺针显影增强技术</w:t>
            </w:r>
          </w:p>
          <w:p w14:paraId="1693E7C8">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▲2.3.1穿刺针显影增强技术支持凸阵探头、线阵探头</w:t>
            </w:r>
          </w:p>
          <w:p w14:paraId="64B6DBEA">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2.3.2提供最佳角度提示信息</w:t>
            </w:r>
          </w:p>
          <w:p w14:paraId="78850E20">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2.3.3.支持双幅对比显示</w:t>
            </w:r>
          </w:p>
          <w:p w14:paraId="27403A4F">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2.4  B模式成像</w:t>
            </w:r>
          </w:p>
          <w:p w14:paraId="051C7128">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2.4.1多角度空间复合成像技术，支持≥3条偏转线，多级可调，支持线阵和凸阵探头</w:t>
            </w:r>
          </w:p>
          <w:p w14:paraId="6D7B8AA2">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2.4.2斑点噪声抑制成像</w:t>
            </w:r>
          </w:p>
          <w:p w14:paraId="5850B5B7">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2.4.3回波增强技术，提高心脏图像质量</w:t>
            </w:r>
          </w:p>
          <w:p w14:paraId="1CEDA77F">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▲2.4.4 锐眼技术，增强局部分辨率</w:t>
            </w:r>
          </w:p>
          <w:p w14:paraId="7AE000CF">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2.5 彩色多普勒成像（包括彩色、能量、方向能量多普勒模式）</w:t>
            </w:r>
          </w:p>
          <w:p w14:paraId="5E10BB73">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2.5.1高分辨率血流成像</w:t>
            </w:r>
          </w:p>
          <w:p w14:paraId="4F50F7CD">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2.5.2 双实时同屏对比显示</w:t>
            </w:r>
          </w:p>
          <w:p w14:paraId="0103D3B3">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2.5.3 自动调节取样框的角度及位置</w:t>
            </w:r>
          </w:p>
          <w:p w14:paraId="0455BFAB">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2.6 频谱多普勒成像</w:t>
            </w:r>
          </w:p>
          <w:p w14:paraId="46F75BD1">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2.6.1 脉冲多普勒、高脉冲重复频率</w:t>
            </w:r>
          </w:p>
          <w:p w14:paraId="1CEECF8F">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2.6.2 连续多普勒</w:t>
            </w:r>
          </w:p>
          <w:p w14:paraId="51D06498">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2.7 测量分析和报告</w:t>
            </w:r>
          </w:p>
          <w:p w14:paraId="627E6B9B">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2.7.1常规测量软件包</w:t>
            </w:r>
          </w:p>
          <w:p w14:paraId="637A4DB7">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▲2.7.2 自动VTI测量，通过PW取样门在左室流出道区域的自动定位与PW频谱自动计算，实现一键获取VTI。同时还输出LVOT VTI（速度时间积分）、SV（每搏量）、CO（心输出量）、SVV（每搏变异度）等（选配）</w:t>
            </w:r>
          </w:p>
          <w:p w14:paraId="28B4B798">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▲2.7.3 自动IVC测量：自动快速获取IVC最大内径、最小内径，CI塌陷指数，DI膨胀指数（选配）</w:t>
            </w:r>
          </w:p>
          <w:p w14:paraId="57A2F8B1">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▲2.7.4 肺部B线自动测量，支持实时与离线检测，可自动快速获取B线计数、B线间距及B线面积比等参数（选配）</w:t>
            </w:r>
          </w:p>
          <w:p w14:paraId="56107EC1">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2.8 连通性和外部数据管理</w:t>
            </w:r>
          </w:p>
          <w:p w14:paraId="710A271A">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2.8.1 具备DICOM基础功能，可通过网络将图像传输到DICOM服务器</w:t>
            </w:r>
          </w:p>
          <w:p w14:paraId="53B99EB6">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2.8.2 USB 3.0端口不少于4个</w:t>
            </w:r>
          </w:p>
          <w:p w14:paraId="6BA527E9">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2.8.3 以太网端口，内置无线网卡，借助网络，可在机器上一键将动态或静态图像传输至移动应用端群组内；超声设备上具备可自行设置的隐私数据脱敏传输开关，用户可选择传输图像是否包含病人信息</w:t>
            </w:r>
          </w:p>
          <w:p w14:paraId="48B4D272">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2.8.4 HDMI、S-Video视频输出接口</w:t>
            </w:r>
          </w:p>
          <w:p w14:paraId="2AA9956E">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2.9 电源供应</w:t>
            </w:r>
          </w:p>
          <w:p w14:paraId="2B7CF40F">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2.9.1 系统通过电池或交流电源运行</w:t>
            </w:r>
          </w:p>
          <w:p w14:paraId="46F7526A">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2.9.2 可充电锂电池，连续使用时间≥90分钟</w:t>
            </w:r>
          </w:p>
          <w:p w14:paraId="75AA75A5">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2.9.3 可选配大容量电池组，并能够嵌入台车面板中，满足全天8小时扫查</w:t>
            </w:r>
          </w:p>
          <w:p w14:paraId="0FCDB2A3">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2.10 专用台车，支持液压升降，支持交流供电，可收纳纸巾、检查单等</w:t>
            </w:r>
          </w:p>
          <w:p w14:paraId="6DF8B933">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四、配置要求</w:t>
            </w:r>
          </w:p>
          <w:p w14:paraId="40CC72FF">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4.1主机1台</w:t>
            </w:r>
          </w:p>
          <w:p w14:paraId="50ACCE10">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4.2凸阵探头1支</w:t>
            </w:r>
          </w:p>
          <w:p w14:paraId="05B06D92">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4.3线阵探头1支，探头具备有远程操控机器按键，按键个数≥2个</w:t>
            </w:r>
          </w:p>
          <w:p w14:paraId="146C0350">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4.4心脏探头1支</w:t>
            </w:r>
          </w:p>
          <w:p w14:paraId="2318F1D2">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4.5台车1个，多功能收纳箱，可调整位置</w:t>
            </w:r>
          </w:p>
          <w:p w14:paraId="12EE929C">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4.6三探头扩展器1个</w:t>
            </w:r>
          </w:p>
          <w:p w14:paraId="67B93E95">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四、售后服务</w:t>
            </w:r>
          </w:p>
          <w:p w14:paraId="56DAAA23">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1.提供售后服务团队，确保产品5年质保。</w:t>
            </w:r>
          </w:p>
          <w:p w14:paraId="483B12F5">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2.保修期内设备故障，24小时内上门服务。</w:t>
            </w:r>
          </w:p>
          <w:p w14:paraId="2E1ABE8E">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3.实施主动服务策略，电话回访客户，安排工程师现场访问，收集反馈。为设备提供诊断、校准、维护和保养服务。</w:t>
            </w:r>
          </w:p>
        </w:tc>
      </w:tr>
      <w:tr w14:paraId="2A5D1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08D1C052">
            <w:pPr>
              <w:spacing w:line="360" w:lineRule="exact"/>
              <w:jc w:val="center"/>
              <w:rPr>
                <w:rFonts w:cs="Tahoma" w:asciiTheme="minorEastAsia" w:hAnsiTheme="minorEastAsia" w:eastAsiaTheme="minorEastAsia"/>
                <w:color w:val="auto"/>
                <w:szCs w:val="21"/>
                <w:highlight w:val="none"/>
              </w:rPr>
            </w:pPr>
            <w:r>
              <w:rPr>
                <w:rFonts w:hint="eastAsia" w:cs="Tahoma" w:asciiTheme="minorEastAsia" w:hAnsiTheme="minorEastAsia" w:eastAsiaTheme="minorEastAsia"/>
                <w:color w:val="auto"/>
                <w:szCs w:val="21"/>
                <w:highlight w:val="none"/>
              </w:rPr>
              <w:t>3</w:t>
            </w:r>
          </w:p>
        </w:tc>
        <w:tc>
          <w:tcPr>
            <w:tcW w:w="1098" w:type="dxa"/>
            <w:tcBorders>
              <w:top w:val="single" w:color="auto" w:sz="4" w:space="0"/>
              <w:left w:val="single" w:color="auto" w:sz="4" w:space="0"/>
              <w:bottom w:val="single" w:color="auto" w:sz="4" w:space="0"/>
              <w:right w:val="single" w:color="auto" w:sz="4" w:space="0"/>
            </w:tcBorders>
            <w:vAlign w:val="center"/>
          </w:tcPr>
          <w:p w14:paraId="5CD99CB9">
            <w:pPr>
              <w:pStyle w:val="5"/>
              <w:spacing w:beforeAutospacing="0" w:afterAutospacing="0" w:line="360" w:lineRule="exac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便携式彩色超声系统</w:t>
            </w:r>
          </w:p>
        </w:tc>
        <w:tc>
          <w:tcPr>
            <w:tcW w:w="614" w:type="dxa"/>
            <w:tcBorders>
              <w:top w:val="single" w:color="auto" w:sz="4" w:space="0"/>
              <w:left w:val="single" w:color="auto" w:sz="4" w:space="0"/>
              <w:bottom w:val="single" w:color="auto" w:sz="4" w:space="0"/>
              <w:right w:val="single" w:color="auto" w:sz="4" w:space="0"/>
            </w:tcBorders>
            <w:vAlign w:val="center"/>
          </w:tcPr>
          <w:p w14:paraId="0F478516">
            <w:pPr>
              <w:pStyle w:val="5"/>
              <w:spacing w:beforeAutospacing="0" w:afterAutospacing="0" w:line="36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2套</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21472E64">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一、基本要求</w:t>
            </w:r>
          </w:p>
          <w:p w14:paraId="4E1FDE24">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1.产品极其小巧轻便，方便移动，无需特定场地和特殊操作人员操作，即可实时获取患者的动态图像。</w:t>
            </w:r>
          </w:p>
          <w:p w14:paraId="7B39AA94">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2.主要应用于血管通路手术、血管通路血栓、狭窄及钙化等并发症监测及维护。</w:t>
            </w:r>
          </w:p>
          <w:p w14:paraId="347C286F">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3.可在超声引导下完成透析导管置入，造内瘘，人工血管置入，PICC置管、锁骨下静脉穿刺等的可视化引导。</w:t>
            </w:r>
          </w:p>
          <w:p w14:paraId="7748EF97">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二、配置要求</w:t>
            </w:r>
          </w:p>
          <w:p w14:paraId="6DBB35EF">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1.主机1台</w:t>
            </w:r>
          </w:p>
          <w:p w14:paraId="506EA4D2">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2.凸阵探头1支</w:t>
            </w:r>
          </w:p>
          <w:p w14:paraId="52BECFC9">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3.线阵探头1支，探头具有按键功能，可远程操控机器</w:t>
            </w:r>
          </w:p>
          <w:p w14:paraId="06F864C7">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4.台车1个，多功能收纳箱，可调整位置</w:t>
            </w:r>
          </w:p>
          <w:p w14:paraId="1A901CC3">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5.心脏探头1支</w:t>
            </w:r>
          </w:p>
          <w:p w14:paraId="22AD30B3">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三、具体规格及技术参数</w:t>
            </w:r>
          </w:p>
          <w:p w14:paraId="5EE7FA99">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主要技术参数:</w:t>
            </w:r>
          </w:p>
          <w:p w14:paraId="51EB97E3">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1.技术参数及要求：</w:t>
            </w:r>
          </w:p>
          <w:p w14:paraId="3E384666">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1.1 主机厚度尺寸≤50mm</w:t>
            </w:r>
          </w:p>
          <w:p w14:paraId="30505526">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▲1.2 主机重量≤4kg（含电池）</w:t>
            </w:r>
          </w:p>
          <w:p w14:paraId="3AE5F173">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1.3 显示器≥15英寸高分辨率LED 显示器</w:t>
            </w:r>
          </w:p>
          <w:p w14:paraId="740EF67B">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1.4 显示器可视角度≥170度 （左/右）</w:t>
            </w:r>
          </w:p>
          <w:p w14:paraId="6EE2640A">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1.5系统启动时间：≤22秒，从电源启动至检查开始（冷启动）</w:t>
            </w:r>
          </w:p>
          <w:p w14:paraId="3E9134D7">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1.6触控面板操作，防泼溅、防尘、防异物;（非轨迹球操作方式）</w:t>
            </w:r>
          </w:p>
          <w:p w14:paraId="4F47F32E">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▲1.7 ≥12英寸触摸操作屏，按键支持自定义设置，包括移动、增加、删除</w:t>
            </w:r>
          </w:p>
          <w:p w14:paraId="43199655">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1.8可自定义物理按键≥3个</w:t>
            </w:r>
          </w:p>
          <w:p w14:paraId="105A666C">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1.9低平的物理按键，完全密封边缘，以最大限度地控制感染</w:t>
            </w:r>
          </w:p>
          <w:p w14:paraId="2C3E0AEF">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1.10机器内置超声教学助手，可用于辅助医生进行神经阻滞的练习、操作，同时也可用于腹部、心脏及小器官的教学指导</w:t>
            </w:r>
          </w:p>
          <w:p w14:paraId="0CB7F59B">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2.成像模式</w:t>
            </w:r>
          </w:p>
          <w:p w14:paraId="313EA8B8">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2.1 二维灰阶模式</w:t>
            </w:r>
          </w:p>
          <w:p w14:paraId="0D2323DA">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2.2组织谐波成像技术</w:t>
            </w:r>
          </w:p>
          <w:p w14:paraId="6DC934D7">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2.3穿刺针显影增强技术</w:t>
            </w:r>
          </w:p>
          <w:p w14:paraId="7E99AB97">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2.4彩色多普勒模式</w:t>
            </w:r>
          </w:p>
          <w:p w14:paraId="34203484">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2.5能量多普勒模式</w:t>
            </w:r>
          </w:p>
          <w:p w14:paraId="70E2673C">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2.6脉冲多普勒模式（PW）</w:t>
            </w:r>
          </w:p>
          <w:p w14:paraId="7522B2CF">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2.7连续多普勒模式（CW）</w:t>
            </w:r>
          </w:p>
          <w:p w14:paraId="63C51FD5">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3.穿刺针显影增强技术</w:t>
            </w:r>
          </w:p>
          <w:p w14:paraId="7B873144">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3.1支持凸阵探头、线阵探头</w:t>
            </w:r>
          </w:p>
          <w:p w14:paraId="70E53435">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3.2提供最佳角度提示信息</w:t>
            </w:r>
          </w:p>
          <w:p w14:paraId="45295B27">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3.3支持双幅对比显示</w:t>
            </w:r>
          </w:p>
          <w:p w14:paraId="27B3EA6E">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4.B模式成像</w:t>
            </w:r>
          </w:p>
          <w:p w14:paraId="26FEADCC">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4.1组织谐波成像模式</w:t>
            </w:r>
          </w:p>
          <w:p w14:paraId="1D680C26">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4.2组织特异性成像</w:t>
            </w:r>
          </w:p>
          <w:p w14:paraId="2C0A1313">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4.3多角度空间复合成像技术，支持≥3条偏转线，多级可调，支持线阵和凸阵探头</w:t>
            </w:r>
          </w:p>
          <w:p w14:paraId="78618237">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4.4斑点噪声抑制成像</w:t>
            </w:r>
          </w:p>
          <w:p w14:paraId="47DA578A">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4.5回波增强技术，提高心脏图像质量</w:t>
            </w:r>
          </w:p>
          <w:p w14:paraId="66FEACFC">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4.6锐眼技术，增强局部分辨率</w:t>
            </w:r>
          </w:p>
          <w:p w14:paraId="0EB0A9EC">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5.彩色多普勒成像（包括彩色、能量、方向能量多普勒模式）</w:t>
            </w:r>
          </w:p>
          <w:p w14:paraId="1CCB2948">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5.1高分辨率血流成像</w:t>
            </w:r>
          </w:p>
          <w:p w14:paraId="0C8691EC">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5.2双实时同屏对比显示</w:t>
            </w:r>
          </w:p>
          <w:p w14:paraId="6FF6D183">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5.3自动调节取样框的角度及位置</w:t>
            </w:r>
          </w:p>
          <w:p w14:paraId="256DA91D">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6.频谱多普勒成像</w:t>
            </w:r>
          </w:p>
          <w:p w14:paraId="31C84435">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6.1脉冲多普勒、高脉冲重复频率</w:t>
            </w:r>
          </w:p>
          <w:p w14:paraId="0456E31D">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6.2连续多普勒</w:t>
            </w:r>
          </w:p>
          <w:p w14:paraId="0D3DA2C0">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7.测量分析和报告，常规测量软件包</w:t>
            </w:r>
          </w:p>
          <w:p w14:paraId="5BC53776">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8.连通性和外部数据管理</w:t>
            </w:r>
          </w:p>
          <w:p w14:paraId="1FECF547">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8.1 具备DICOM基础功能，可通过网络将图像传输到DICOM服务器</w:t>
            </w:r>
          </w:p>
          <w:p w14:paraId="4E8611AE">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8.2 USB 3.0端口不小于4个</w:t>
            </w:r>
          </w:p>
          <w:p w14:paraId="5FD115F8">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▲8.3 以太网端口，内置无线网卡，借助网络，可在机器上一键将动态或静态图像传输至移动应用端群组内；超声设备上具备可自行设置的隐私数据脱敏传输开关，用户可选择传输图像是否包含病人信息</w:t>
            </w:r>
          </w:p>
          <w:p w14:paraId="7F6AF337">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8.4 HDMI、S-Video视频输出接口</w:t>
            </w:r>
          </w:p>
          <w:p w14:paraId="4ECEE36E">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9.电源供应</w:t>
            </w:r>
          </w:p>
          <w:p w14:paraId="76D21409">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9.1 系统通过电池或交流电源运行</w:t>
            </w:r>
          </w:p>
          <w:p w14:paraId="761C156E">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9.2 可充电锂电池，连续使用时间≥90分钟</w:t>
            </w:r>
          </w:p>
          <w:p w14:paraId="4C835FEE">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10.专用台车，支持液压升降，支持交流供电，可收纳纸巾、检查单等</w:t>
            </w:r>
          </w:p>
          <w:p w14:paraId="0D41EF68">
            <w:pPr>
              <w:keepLines/>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四、售后服务</w:t>
            </w:r>
          </w:p>
          <w:p w14:paraId="15952D8D">
            <w:pPr>
              <w:keepLines/>
              <w:widowControl/>
              <w:tabs>
                <w:tab w:val="right" w:pos="4584"/>
              </w:tabs>
              <w:adjustRightInd w:val="0"/>
              <w:snapToGrid w:val="0"/>
              <w:jc w:val="left"/>
              <w:rPr>
                <w:rFonts w:ascii="宋体" w:hAnsi="宋体" w:cs="宋体"/>
                <w:color w:val="auto"/>
                <w:szCs w:val="21"/>
                <w:highlight w:val="none"/>
              </w:rPr>
            </w:pPr>
            <w:r>
              <w:rPr>
                <w:rFonts w:ascii="宋体" w:hAnsi="宋体" w:cs="宋体"/>
                <w:color w:val="auto"/>
                <w:szCs w:val="21"/>
                <w:highlight w:val="none"/>
              </w:rPr>
              <w:t>1.设备安装与调试：由制造商指定的专业工程师负责现场安装与调试工作。</w:t>
            </w:r>
          </w:p>
          <w:p w14:paraId="3C5D2C18">
            <w:pPr>
              <w:keepLines/>
              <w:widowControl/>
              <w:adjustRightInd w:val="0"/>
              <w:jc w:val="left"/>
              <w:rPr>
                <w:rFonts w:ascii="宋体" w:hAnsi="宋体" w:cs="宋体"/>
                <w:color w:val="auto"/>
                <w:szCs w:val="21"/>
                <w:highlight w:val="none"/>
              </w:rPr>
            </w:pPr>
            <w:r>
              <w:rPr>
                <w:rFonts w:ascii="宋体" w:hAnsi="宋体" w:cs="宋体"/>
                <w:color w:val="auto"/>
                <w:szCs w:val="21"/>
                <w:highlight w:val="none"/>
              </w:rPr>
              <w:t>2.保修期限：为设备主机及探头提供为期</w:t>
            </w:r>
            <w:r>
              <w:rPr>
                <w:rFonts w:hint="eastAsia" w:ascii="宋体" w:hAnsi="宋体" w:cs="宋体"/>
                <w:color w:val="auto"/>
                <w:szCs w:val="21"/>
                <w:highlight w:val="none"/>
              </w:rPr>
              <w:t>不少于</w:t>
            </w:r>
            <w:r>
              <w:rPr>
                <w:rFonts w:ascii="宋体" w:hAnsi="宋体" w:cs="宋体"/>
                <w:color w:val="auto"/>
                <w:szCs w:val="21"/>
                <w:highlight w:val="none"/>
              </w:rPr>
              <w:t>五年的保修服务。</w:t>
            </w:r>
            <w:r>
              <w:rPr>
                <w:rFonts w:hint="eastAsia" w:ascii="宋体" w:hAnsi="宋体" w:cs="宋体"/>
                <w:color w:val="auto"/>
                <w:szCs w:val="21"/>
                <w:highlight w:val="none"/>
              </w:rPr>
              <w:tab/>
            </w:r>
          </w:p>
        </w:tc>
      </w:tr>
      <w:tr w14:paraId="3E122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0" w:type="dxa"/>
            <w:gridSpan w:val="4"/>
            <w:tcBorders>
              <w:top w:val="single" w:color="auto" w:sz="4" w:space="0"/>
              <w:bottom w:val="single" w:color="auto" w:sz="4" w:space="0"/>
            </w:tcBorders>
            <w:vAlign w:val="center"/>
          </w:tcPr>
          <w:p w14:paraId="0FFDBFBE">
            <w:pPr>
              <w:spacing w:line="360" w:lineRule="exact"/>
              <w:textAlignment w:val="center"/>
              <w:rPr>
                <w:rFonts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b/>
                <w:color w:val="auto"/>
                <w:szCs w:val="21"/>
                <w:highlight w:val="none"/>
              </w:rPr>
              <w:t>商务要求表</w:t>
            </w:r>
          </w:p>
        </w:tc>
      </w:tr>
      <w:tr w14:paraId="4B081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53F3432A">
            <w:pPr>
              <w:pStyle w:val="9"/>
              <w:spacing w:before="34" w:line="229" w:lineRule="auto"/>
              <w:ind w:left="117"/>
              <w:rPr>
                <w:color w:val="auto"/>
                <w:sz w:val="21"/>
                <w:szCs w:val="21"/>
                <w:highlight w:val="none"/>
              </w:rPr>
            </w:pPr>
            <w:r>
              <w:rPr>
                <w:rFonts w:hint="eastAsia"/>
                <w:color w:val="auto"/>
                <w:spacing w:val="7"/>
                <w:sz w:val="21"/>
                <w:szCs w:val="21"/>
                <w:highlight w:val="none"/>
              </w:rPr>
              <w:t>合同签订期</w:t>
            </w:r>
          </w:p>
        </w:tc>
        <w:tc>
          <w:tcPr>
            <w:tcW w:w="7708" w:type="dxa"/>
            <w:gridSpan w:val="2"/>
            <w:tcBorders>
              <w:top w:val="single" w:color="auto" w:sz="4" w:space="0"/>
              <w:left w:val="single" w:color="auto" w:sz="4" w:space="0"/>
              <w:bottom w:val="single" w:color="auto" w:sz="4" w:space="0"/>
            </w:tcBorders>
          </w:tcPr>
          <w:p w14:paraId="63A4F411">
            <w:pPr>
              <w:pStyle w:val="9"/>
              <w:spacing w:before="34" w:line="233" w:lineRule="auto"/>
              <w:ind w:left="113" w:right="156" w:firstLine="33"/>
              <w:rPr>
                <w:color w:val="auto"/>
                <w:sz w:val="21"/>
                <w:szCs w:val="21"/>
                <w:highlight w:val="none"/>
              </w:rPr>
            </w:pPr>
            <w:r>
              <w:rPr>
                <w:rFonts w:hint="eastAsia"/>
                <w:color w:val="auto"/>
                <w:spacing w:val="6"/>
                <w:sz w:val="21"/>
                <w:szCs w:val="21"/>
                <w:highlight w:val="none"/>
              </w:rPr>
              <w:t>自中标通知书发出之日起25日历日内(注：中标通知书发出之</w:t>
            </w:r>
            <w:r>
              <w:rPr>
                <w:rFonts w:hint="eastAsia"/>
                <w:color w:val="auto"/>
                <w:spacing w:val="5"/>
                <w:sz w:val="21"/>
                <w:szCs w:val="21"/>
                <w:highlight w:val="none"/>
              </w:rPr>
              <w:t>日起25日内必须签订</w:t>
            </w:r>
            <w:r>
              <w:rPr>
                <w:rFonts w:hint="eastAsia"/>
                <w:color w:val="auto"/>
                <w:spacing w:val="7"/>
                <w:sz w:val="21"/>
                <w:szCs w:val="21"/>
                <w:highlight w:val="none"/>
              </w:rPr>
              <w:t>合同。)</w:t>
            </w:r>
          </w:p>
        </w:tc>
      </w:tr>
      <w:tr w14:paraId="6AE5B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3AFD99D8">
            <w:pPr>
              <w:pStyle w:val="9"/>
              <w:spacing w:before="36" w:line="232" w:lineRule="auto"/>
              <w:ind w:left="120" w:right="170"/>
              <w:rPr>
                <w:color w:val="auto"/>
                <w:sz w:val="21"/>
                <w:szCs w:val="21"/>
                <w:highlight w:val="none"/>
              </w:rPr>
            </w:pPr>
            <w:r>
              <w:rPr>
                <w:rFonts w:hint="eastAsia"/>
                <w:color w:val="auto"/>
                <w:spacing w:val="7"/>
                <w:sz w:val="21"/>
                <w:szCs w:val="21"/>
                <w:highlight w:val="none"/>
              </w:rPr>
              <w:t>交付时间及交</w:t>
            </w:r>
            <w:r>
              <w:rPr>
                <w:rFonts w:hint="eastAsia"/>
                <w:color w:val="auto"/>
                <w:spacing w:val="5"/>
                <w:sz w:val="21"/>
                <w:szCs w:val="21"/>
                <w:highlight w:val="none"/>
              </w:rPr>
              <w:t>货地点</w:t>
            </w:r>
          </w:p>
        </w:tc>
        <w:tc>
          <w:tcPr>
            <w:tcW w:w="7708" w:type="dxa"/>
            <w:gridSpan w:val="2"/>
            <w:tcBorders>
              <w:top w:val="single" w:color="auto" w:sz="4" w:space="0"/>
              <w:left w:val="single" w:color="auto" w:sz="4" w:space="0"/>
              <w:bottom w:val="single" w:color="auto" w:sz="4" w:space="0"/>
            </w:tcBorders>
          </w:tcPr>
          <w:p w14:paraId="2B1A3872">
            <w:pPr>
              <w:pStyle w:val="9"/>
              <w:spacing w:before="34" w:line="228" w:lineRule="auto"/>
              <w:ind w:left="117"/>
              <w:rPr>
                <w:color w:val="auto"/>
                <w:sz w:val="21"/>
                <w:szCs w:val="21"/>
                <w:highlight w:val="none"/>
              </w:rPr>
            </w:pPr>
            <w:r>
              <w:rPr>
                <w:rFonts w:hint="eastAsia"/>
                <w:color w:val="auto"/>
                <w:spacing w:val="7"/>
                <w:sz w:val="21"/>
                <w:szCs w:val="21"/>
                <w:highlight w:val="none"/>
              </w:rPr>
              <w:t>交付时间：自合同签订之日起30天内交货并</w:t>
            </w:r>
            <w:r>
              <w:rPr>
                <w:rFonts w:hint="eastAsia"/>
                <w:color w:val="auto"/>
                <w:spacing w:val="6"/>
                <w:sz w:val="21"/>
                <w:szCs w:val="21"/>
                <w:highlight w:val="none"/>
              </w:rPr>
              <w:t>安装调试合格。</w:t>
            </w:r>
          </w:p>
          <w:p w14:paraId="2A81CB73">
            <w:pPr>
              <w:pStyle w:val="9"/>
              <w:spacing w:before="24" w:line="215" w:lineRule="auto"/>
              <w:ind w:left="117"/>
              <w:rPr>
                <w:color w:val="auto"/>
                <w:sz w:val="21"/>
                <w:szCs w:val="21"/>
                <w:highlight w:val="none"/>
              </w:rPr>
            </w:pPr>
            <w:r>
              <w:rPr>
                <w:rFonts w:hint="eastAsia"/>
                <w:color w:val="auto"/>
                <w:spacing w:val="8"/>
                <w:sz w:val="21"/>
                <w:szCs w:val="21"/>
                <w:highlight w:val="none"/>
              </w:rPr>
              <w:t>交货地点：采购人指定地点</w:t>
            </w:r>
          </w:p>
        </w:tc>
      </w:tr>
      <w:tr w14:paraId="721D4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0A4A8B57">
            <w:pPr>
              <w:spacing w:line="286" w:lineRule="auto"/>
              <w:rPr>
                <w:rFonts w:ascii="宋体" w:hAnsi="宋体" w:cs="宋体"/>
                <w:color w:val="auto"/>
                <w:szCs w:val="21"/>
                <w:highlight w:val="none"/>
              </w:rPr>
            </w:pPr>
          </w:p>
          <w:p w14:paraId="5F8036FA">
            <w:pPr>
              <w:spacing w:line="287" w:lineRule="auto"/>
              <w:rPr>
                <w:rFonts w:ascii="宋体" w:hAnsi="宋体" w:cs="宋体"/>
                <w:color w:val="auto"/>
                <w:szCs w:val="21"/>
                <w:highlight w:val="none"/>
              </w:rPr>
            </w:pPr>
          </w:p>
          <w:p w14:paraId="70EACF35">
            <w:pPr>
              <w:spacing w:line="287" w:lineRule="auto"/>
              <w:rPr>
                <w:rFonts w:ascii="宋体" w:hAnsi="宋体" w:cs="宋体"/>
                <w:color w:val="auto"/>
                <w:szCs w:val="21"/>
                <w:highlight w:val="none"/>
              </w:rPr>
            </w:pPr>
          </w:p>
          <w:p w14:paraId="097B0376">
            <w:pPr>
              <w:pStyle w:val="9"/>
              <w:spacing w:before="65" w:line="229" w:lineRule="auto"/>
              <w:ind w:left="117"/>
              <w:rPr>
                <w:color w:val="auto"/>
                <w:sz w:val="21"/>
                <w:szCs w:val="21"/>
                <w:highlight w:val="none"/>
              </w:rPr>
            </w:pPr>
            <w:r>
              <w:rPr>
                <w:rFonts w:hint="eastAsia"/>
                <w:color w:val="auto"/>
                <w:spacing w:val="6"/>
                <w:sz w:val="21"/>
                <w:szCs w:val="21"/>
                <w:highlight w:val="none"/>
              </w:rPr>
              <w:t>质保期</w:t>
            </w:r>
          </w:p>
        </w:tc>
        <w:tc>
          <w:tcPr>
            <w:tcW w:w="7708" w:type="dxa"/>
            <w:gridSpan w:val="2"/>
            <w:tcBorders>
              <w:top w:val="single" w:color="auto" w:sz="4" w:space="0"/>
              <w:left w:val="single" w:color="auto" w:sz="4" w:space="0"/>
              <w:bottom w:val="single" w:color="auto" w:sz="4" w:space="0"/>
            </w:tcBorders>
          </w:tcPr>
          <w:p w14:paraId="3DECDC71">
            <w:pPr>
              <w:pStyle w:val="9"/>
              <w:spacing w:before="34" w:line="247" w:lineRule="auto"/>
              <w:ind w:left="112" w:right="153" w:firstLine="15"/>
              <w:rPr>
                <w:color w:val="auto"/>
                <w:sz w:val="21"/>
                <w:szCs w:val="21"/>
                <w:highlight w:val="none"/>
              </w:rPr>
            </w:pPr>
            <w:r>
              <w:rPr>
                <w:rFonts w:hint="eastAsia"/>
                <w:color w:val="auto"/>
                <w:spacing w:val="8"/>
                <w:sz w:val="21"/>
                <w:szCs w:val="21"/>
                <w:highlight w:val="none"/>
              </w:rPr>
              <w:t>1.所有投标设备必须是具备厂商合法渠道的全新产品，按国家有关产品“三包”规定</w:t>
            </w:r>
            <w:r>
              <w:rPr>
                <w:rFonts w:hint="eastAsia"/>
                <w:color w:val="auto"/>
                <w:spacing w:val="7"/>
                <w:sz w:val="21"/>
                <w:szCs w:val="21"/>
                <w:highlight w:val="none"/>
              </w:rPr>
              <w:t>执行“三包”，自交货安装并验收合格之日起，所有货物提供至少</w:t>
            </w:r>
            <w:r>
              <w:rPr>
                <w:rFonts w:hint="eastAsia"/>
                <w:color w:val="auto"/>
                <w:spacing w:val="7"/>
                <w:sz w:val="21"/>
                <w:szCs w:val="21"/>
                <w:highlight w:val="none"/>
                <w:lang w:eastAsia="zh-CN"/>
              </w:rPr>
              <w:t>5</w:t>
            </w:r>
            <w:r>
              <w:rPr>
                <w:rFonts w:hint="eastAsia"/>
                <w:color w:val="auto"/>
                <w:spacing w:val="7"/>
                <w:sz w:val="21"/>
                <w:szCs w:val="21"/>
                <w:highlight w:val="none"/>
              </w:rPr>
              <w:t>年的免费质保(</w:t>
            </w:r>
            <w:r>
              <w:rPr>
                <w:rFonts w:hint="eastAsia"/>
                <w:color w:val="auto"/>
                <w:spacing w:val="10"/>
                <w:sz w:val="21"/>
                <w:szCs w:val="21"/>
                <w:highlight w:val="none"/>
              </w:rPr>
              <w:t>若生产厂商免费质保期超过此年限的，按生产厂商规</w:t>
            </w:r>
            <w:r>
              <w:rPr>
                <w:rFonts w:hint="eastAsia"/>
                <w:color w:val="auto"/>
                <w:spacing w:val="9"/>
                <w:sz w:val="21"/>
                <w:szCs w:val="21"/>
                <w:highlight w:val="none"/>
              </w:rPr>
              <w:t>定执行)及免费维修服务，质保期</w:t>
            </w:r>
            <w:r>
              <w:rPr>
                <w:rFonts w:hint="eastAsia"/>
                <w:color w:val="auto"/>
                <w:spacing w:val="10"/>
                <w:sz w:val="21"/>
                <w:szCs w:val="21"/>
                <w:highlight w:val="none"/>
              </w:rPr>
              <w:t>内，中标人将负责处理并解决故障，并免费更换有故障的零</w:t>
            </w:r>
            <w:r>
              <w:rPr>
                <w:rFonts w:hint="eastAsia"/>
                <w:color w:val="auto"/>
                <w:spacing w:val="9"/>
                <w:sz w:val="21"/>
                <w:szCs w:val="21"/>
                <w:highlight w:val="none"/>
              </w:rPr>
              <w:t>、部件，一切费用由中标人负责。终身提供维修服务，质保期外维修只收材料成本费。</w:t>
            </w:r>
          </w:p>
          <w:p w14:paraId="3E5EF688">
            <w:pPr>
              <w:pStyle w:val="9"/>
              <w:spacing w:before="24"/>
              <w:ind w:left="136" w:right="152" w:hanging="21"/>
              <w:rPr>
                <w:color w:val="auto"/>
                <w:sz w:val="21"/>
                <w:szCs w:val="21"/>
                <w:highlight w:val="none"/>
              </w:rPr>
            </w:pPr>
            <w:r>
              <w:rPr>
                <w:rFonts w:hint="eastAsia"/>
                <w:color w:val="auto"/>
                <w:spacing w:val="9"/>
                <w:sz w:val="21"/>
                <w:szCs w:val="21"/>
                <w:highlight w:val="none"/>
              </w:rPr>
              <w:t>2.质保内容:质保整机(整台、整套)，质保期内保证设备的合法性使用，国家强制检测由中标人负责，保质期内的质量责任由中标人承担；质保期内保证所保设备全年工作日的开机率至少达到95%，</w:t>
            </w:r>
            <w:r>
              <w:rPr>
                <w:rFonts w:hint="eastAsia"/>
                <w:color w:val="auto"/>
                <w:spacing w:val="9"/>
                <w:sz w:val="21"/>
                <w:szCs w:val="21"/>
                <w:highlight w:val="none"/>
                <w:lang w:eastAsia="zh-CN"/>
              </w:rPr>
              <w:t>全年工作日按照365天计算</w:t>
            </w:r>
            <w:r>
              <w:rPr>
                <w:rFonts w:hint="eastAsia"/>
                <w:color w:val="auto"/>
                <w:spacing w:val="9"/>
                <w:sz w:val="21"/>
                <w:szCs w:val="21"/>
                <w:highlight w:val="none"/>
              </w:rPr>
              <w:t>，未达到的天数，按1:2比例顺延服务期时间。</w:t>
            </w:r>
          </w:p>
        </w:tc>
      </w:tr>
      <w:tr w14:paraId="3D0D7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70948099">
            <w:pPr>
              <w:rPr>
                <w:rFonts w:ascii="宋体" w:hAnsi="宋体" w:cs="宋体"/>
                <w:color w:val="auto"/>
                <w:szCs w:val="21"/>
                <w:highlight w:val="none"/>
              </w:rPr>
            </w:pPr>
          </w:p>
          <w:p w14:paraId="618EFA40">
            <w:pPr>
              <w:rPr>
                <w:rFonts w:ascii="宋体" w:hAnsi="宋体" w:cs="宋体"/>
                <w:color w:val="auto"/>
                <w:szCs w:val="21"/>
                <w:highlight w:val="none"/>
              </w:rPr>
            </w:pPr>
          </w:p>
          <w:p w14:paraId="13C9EFBF">
            <w:pPr>
              <w:rPr>
                <w:rFonts w:ascii="宋体" w:hAnsi="宋体" w:cs="宋体"/>
                <w:color w:val="auto"/>
                <w:szCs w:val="21"/>
                <w:highlight w:val="none"/>
              </w:rPr>
            </w:pPr>
          </w:p>
          <w:p w14:paraId="68DC7727">
            <w:pPr>
              <w:spacing w:line="241" w:lineRule="auto"/>
              <w:rPr>
                <w:rFonts w:ascii="宋体" w:hAnsi="宋体" w:cs="宋体"/>
                <w:color w:val="auto"/>
                <w:szCs w:val="21"/>
                <w:highlight w:val="none"/>
              </w:rPr>
            </w:pPr>
          </w:p>
          <w:p w14:paraId="6A87DECD">
            <w:pPr>
              <w:spacing w:line="241" w:lineRule="auto"/>
              <w:rPr>
                <w:rFonts w:ascii="宋体" w:hAnsi="宋体" w:cs="宋体"/>
                <w:color w:val="auto"/>
                <w:szCs w:val="21"/>
                <w:highlight w:val="none"/>
              </w:rPr>
            </w:pPr>
          </w:p>
          <w:p w14:paraId="44071BFB">
            <w:pPr>
              <w:spacing w:line="241" w:lineRule="auto"/>
              <w:rPr>
                <w:rFonts w:ascii="宋体" w:hAnsi="宋体" w:cs="宋体"/>
                <w:color w:val="auto"/>
                <w:szCs w:val="21"/>
                <w:highlight w:val="none"/>
              </w:rPr>
            </w:pPr>
          </w:p>
          <w:p w14:paraId="0396DDF3">
            <w:pPr>
              <w:spacing w:line="241" w:lineRule="auto"/>
              <w:rPr>
                <w:rFonts w:ascii="宋体" w:hAnsi="宋体" w:cs="宋体"/>
                <w:color w:val="auto"/>
                <w:szCs w:val="21"/>
                <w:highlight w:val="none"/>
              </w:rPr>
            </w:pPr>
          </w:p>
          <w:p w14:paraId="773AE9F3">
            <w:pPr>
              <w:spacing w:line="241" w:lineRule="auto"/>
              <w:rPr>
                <w:rFonts w:ascii="宋体" w:hAnsi="宋体" w:cs="宋体"/>
                <w:color w:val="auto"/>
                <w:szCs w:val="21"/>
                <w:highlight w:val="none"/>
              </w:rPr>
            </w:pPr>
          </w:p>
          <w:p w14:paraId="059B9D27">
            <w:pPr>
              <w:spacing w:line="241" w:lineRule="auto"/>
              <w:rPr>
                <w:rFonts w:ascii="宋体" w:hAnsi="宋体" w:cs="宋体"/>
                <w:color w:val="auto"/>
                <w:szCs w:val="21"/>
                <w:highlight w:val="none"/>
              </w:rPr>
            </w:pPr>
          </w:p>
          <w:p w14:paraId="3C5A7470">
            <w:pPr>
              <w:spacing w:line="241" w:lineRule="auto"/>
              <w:rPr>
                <w:rFonts w:ascii="宋体" w:hAnsi="宋体" w:cs="宋体"/>
                <w:color w:val="auto"/>
                <w:szCs w:val="21"/>
                <w:highlight w:val="none"/>
              </w:rPr>
            </w:pPr>
          </w:p>
          <w:p w14:paraId="7AD2176E">
            <w:pPr>
              <w:pStyle w:val="9"/>
              <w:spacing w:before="65"/>
              <w:ind w:left="115" w:right="171"/>
              <w:rPr>
                <w:color w:val="auto"/>
                <w:sz w:val="21"/>
                <w:szCs w:val="21"/>
                <w:highlight w:val="none"/>
              </w:rPr>
            </w:pPr>
            <w:r>
              <w:rPr>
                <w:rFonts w:hint="eastAsia"/>
                <w:color w:val="auto"/>
                <w:spacing w:val="8"/>
                <w:sz w:val="21"/>
                <w:szCs w:val="21"/>
                <w:highlight w:val="none"/>
              </w:rPr>
              <w:t>售后服务要求及培训要求</w:t>
            </w:r>
          </w:p>
        </w:tc>
        <w:tc>
          <w:tcPr>
            <w:tcW w:w="7708" w:type="dxa"/>
            <w:gridSpan w:val="2"/>
            <w:tcBorders>
              <w:top w:val="single" w:color="auto" w:sz="4" w:space="0"/>
              <w:left w:val="single" w:color="auto" w:sz="4" w:space="0"/>
              <w:bottom w:val="single" w:color="auto" w:sz="4" w:space="0"/>
            </w:tcBorders>
          </w:tcPr>
          <w:p w14:paraId="79F7A1FA">
            <w:pPr>
              <w:pStyle w:val="9"/>
              <w:spacing w:before="37" w:line="239" w:lineRule="auto"/>
              <w:ind w:left="111" w:right="261" w:firstLine="15"/>
              <w:rPr>
                <w:color w:val="auto"/>
                <w:sz w:val="21"/>
                <w:szCs w:val="21"/>
                <w:highlight w:val="none"/>
              </w:rPr>
            </w:pPr>
            <w:r>
              <w:rPr>
                <w:rFonts w:hint="eastAsia"/>
                <w:color w:val="auto"/>
                <w:spacing w:val="9"/>
                <w:sz w:val="21"/>
                <w:szCs w:val="21"/>
                <w:highlight w:val="none"/>
              </w:rPr>
              <w:t>1.</w:t>
            </w:r>
            <w:r>
              <w:rPr>
                <w:rFonts w:hint="eastAsia"/>
                <w:color w:val="auto"/>
                <w:spacing w:val="9"/>
                <w:sz w:val="21"/>
                <w:szCs w:val="21"/>
                <w:highlight w:val="none"/>
                <w:lang w:eastAsia="zh-CN"/>
              </w:rPr>
              <w:t>供应商负责货物运输、保险及卸货至采购人指定地点，提供上门安装调试服务，且不得额外收取运输、安装、调试等任何费用。采购人需要设备开放数据端口接入业务系统时</w:t>
            </w:r>
            <w:r>
              <w:rPr>
                <w:rFonts w:hint="eastAsia"/>
                <w:color w:val="auto"/>
                <w:spacing w:val="9"/>
                <w:sz w:val="21"/>
                <w:szCs w:val="21"/>
                <w:highlight w:val="none"/>
              </w:rPr>
              <w:t>，中标供</w:t>
            </w:r>
            <w:r>
              <w:rPr>
                <w:rFonts w:hint="eastAsia"/>
                <w:color w:val="auto"/>
                <w:spacing w:val="8"/>
                <w:sz w:val="21"/>
                <w:szCs w:val="21"/>
                <w:highlight w:val="none"/>
              </w:rPr>
              <w:t>应商无条件配合并承担相应接口费用。</w:t>
            </w:r>
          </w:p>
          <w:p w14:paraId="31C7C7C6">
            <w:pPr>
              <w:pStyle w:val="9"/>
              <w:spacing w:before="24"/>
              <w:ind w:left="114" w:right="259"/>
              <w:rPr>
                <w:color w:val="auto"/>
                <w:sz w:val="21"/>
                <w:szCs w:val="21"/>
                <w:highlight w:val="none"/>
              </w:rPr>
            </w:pPr>
            <w:r>
              <w:rPr>
                <w:rFonts w:hint="eastAsia"/>
                <w:color w:val="auto"/>
                <w:spacing w:val="11"/>
                <w:sz w:val="21"/>
                <w:szCs w:val="21"/>
                <w:highlight w:val="none"/>
              </w:rPr>
              <w:t>2.如医院有需求，中标公司负责向该产品接入医院的</w:t>
            </w:r>
            <w:r>
              <w:rPr>
                <w:rFonts w:hint="eastAsia"/>
                <w:color w:val="auto"/>
                <w:sz w:val="21"/>
                <w:szCs w:val="21"/>
                <w:highlight w:val="none"/>
              </w:rPr>
              <w:t>HIS</w:t>
            </w:r>
            <w:r>
              <w:rPr>
                <w:rFonts w:hint="eastAsia"/>
                <w:color w:val="auto"/>
                <w:spacing w:val="11"/>
                <w:sz w:val="21"/>
                <w:szCs w:val="21"/>
                <w:highlight w:val="none"/>
              </w:rPr>
              <w:t>系统，</w:t>
            </w:r>
            <w:r>
              <w:rPr>
                <w:rFonts w:hint="eastAsia"/>
                <w:color w:val="auto"/>
                <w:sz w:val="21"/>
                <w:szCs w:val="21"/>
                <w:highlight w:val="none"/>
              </w:rPr>
              <w:t>LIS</w:t>
            </w:r>
            <w:r>
              <w:rPr>
                <w:rFonts w:hint="eastAsia"/>
                <w:color w:val="auto"/>
                <w:spacing w:val="10"/>
                <w:sz w:val="21"/>
                <w:szCs w:val="21"/>
                <w:highlight w:val="none"/>
              </w:rPr>
              <w:t>系统，</w:t>
            </w:r>
            <w:r>
              <w:rPr>
                <w:rFonts w:hint="eastAsia"/>
                <w:color w:val="auto"/>
                <w:sz w:val="21"/>
                <w:szCs w:val="21"/>
                <w:highlight w:val="none"/>
              </w:rPr>
              <w:t>PASS</w:t>
            </w:r>
            <w:r>
              <w:rPr>
                <w:rFonts w:hint="eastAsia"/>
                <w:color w:val="auto"/>
                <w:spacing w:val="10"/>
                <w:sz w:val="21"/>
                <w:szCs w:val="21"/>
                <w:highlight w:val="none"/>
              </w:rPr>
              <w:t>系统的</w:t>
            </w:r>
            <w:r>
              <w:rPr>
                <w:rFonts w:hint="eastAsia"/>
                <w:color w:val="auto"/>
                <w:spacing w:val="8"/>
                <w:sz w:val="21"/>
                <w:szCs w:val="21"/>
                <w:highlight w:val="none"/>
              </w:rPr>
              <w:t>厂家支付接口技术服务费。单向费用8000元/台，双向费用1600</w:t>
            </w:r>
            <w:r>
              <w:rPr>
                <w:rFonts w:hint="eastAsia"/>
                <w:color w:val="auto"/>
                <w:spacing w:val="7"/>
                <w:sz w:val="21"/>
                <w:szCs w:val="21"/>
                <w:highlight w:val="none"/>
              </w:rPr>
              <w:t>0元/台。</w:t>
            </w:r>
          </w:p>
          <w:p w14:paraId="78024525">
            <w:pPr>
              <w:pStyle w:val="9"/>
              <w:spacing w:before="22" w:line="245" w:lineRule="auto"/>
              <w:ind w:left="111" w:right="156" w:firstLine="4"/>
              <w:rPr>
                <w:color w:val="auto"/>
                <w:sz w:val="21"/>
                <w:szCs w:val="21"/>
                <w:highlight w:val="none"/>
              </w:rPr>
            </w:pPr>
            <w:r>
              <w:rPr>
                <w:rFonts w:hint="eastAsia"/>
                <w:color w:val="auto"/>
                <w:spacing w:val="9"/>
                <w:sz w:val="21"/>
                <w:szCs w:val="21"/>
                <w:highlight w:val="none"/>
              </w:rPr>
              <w:t>3.维修响应:</w:t>
            </w:r>
            <w:r>
              <w:rPr>
                <w:color w:val="auto"/>
                <w:spacing w:val="9"/>
                <w:sz w:val="21"/>
                <w:szCs w:val="21"/>
                <w:highlight w:val="none"/>
              </w:rPr>
              <w:t>在设备整个使用期内，投标人应确保设备的正常使用，</w:t>
            </w:r>
            <w:r>
              <w:rPr>
                <w:rFonts w:hint="eastAsia"/>
                <w:color w:val="auto"/>
                <w:spacing w:val="9"/>
                <w:sz w:val="21"/>
                <w:szCs w:val="21"/>
                <w:highlight w:val="none"/>
              </w:rPr>
              <w:t>在接到用户维修要 求后应2小时内作出回应</w:t>
            </w:r>
            <w:r>
              <w:rPr>
                <w:color w:val="auto"/>
                <w:spacing w:val="8"/>
                <w:sz w:val="21"/>
                <w:szCs w:val="21"/>
                <w:highlight w:val="none"/>
              </w:rPr>
              <w:t>，在接到报修通知后12小时内派技术员到达现场维修(</w:t>
            </w:r>
            <w:r>
              <w:rPr>
                <w:rFonts w:hint="eastAsia"/>
                <w:color w:val="auto"/>
                <w:spacing w:val="8"/>
                <w:sz w:val="21"/>
                <w:szCs w:val="21"/>
                <w:highlight w:val="none"/>
                <w:lang w:val="en-US" w:eastAsia="zh-CN"/>
              </w:rPr>
              <w:t>单个设备有特殊要求的或</w:t>
            </w:r>
            <w:r>
              <w:rPr>
                <w:color w:val="auto"/>
                <w:spacing w:val="8"/>
                <w:sz w:val="21"/>
                <w:szCs w:val="21"/>
                <w:highlight w:val="none"/>
              </w:rPr>
              <w:t>不可</w:t>
            </w:r>
            <w:r>
              <w:rPr>
                <w:color w:val="auto"/>
                <w:spacing w:val="9"/>
                <w:sz w:val="21"/>
                <w:szCs w:val="21"/>
                <w:highlight w:val="none"/>
              </w:rPr>
              <w:t>抗力</w:t>
            </w:r>
            <w:r>
              <w:rPr>
                <w:rFonts w:hint="eastAsia"/>
                <w:color w:val="auto"/>
                <w:spacing w:val="9"/>
                <w:sz w:val="21"/>
                <w:szCs w:val="21"/>
                <w:highlight w:val="none"/>
                <w:lang w:val="en-US" w:eastAsia="zh-CN"/>
              </w:rPr>
              <w:t>情形</w:t>
            </w:r>
            <w:r>
              <w:rPr>
                <w:color w:val="auto"/>
                <w:spacing w:val="9"/>
                <w:sz w:val="21"/>
                <w:szCs w:val="21"/>
                <w:highlight w:val="none"/>
              </w:rPr>
              <w:t>除外)，一般故障不超过12小时排除，重大故障</w:t>
            </w:r>
            <w:r>
              <w:rPr>
                <w:color w:val="auto"/>
                <w:spacing w:val="8"/>
                <w:sz w:val="21"/>
                <w:szCs w:val="21"/>
                <w:highlight w:val="none"/>
              </w:rPr>
              <w:t>不超过24个小时排除，特殊</w:t>
            </w:r>
            <w:r>
              <w:rPr>
                <w:color w:val="auto"/>
                <w:spacing w:val="10"/>
                <w:sz w:val="21"/>
                <w:szCs w:val="21"/>
                <w:highlight w:val="none"/>
              </w:rPr>
              <w:t>情况无法修复的，质保期内中标供应商应无条件更换新设备或提</w:t>
            </w:r>
            <w:r>
              <w:rPr>
                <w:color w:val="auto"/>
                <w:spacing w:val="9"/>
                <w:sz w:val="21"/>
                <w:szCs w:val="21"/>
                <w:highlight w:val="none"/>
              </w:rPr>
              <w:t>供代用设备；或采取</w:t>
            </w:r>
            <w:r>
              <w:rPr>
                <w:color w:val="auto"/>
                <w:spacing w:val="8"/>
                <w:sz w:val="21"/>
                <w:szCs w:val="21"/>
                <w:highlight w:val="none"/>
              </w:rPr>
              <w:t>使设备可正常运转的措施</w:t>
            </w:r>
            <w:r>
              <w:rPr>
                <w:rFonts w:hint="eastAsia"/>
                <w:color w:val="auto"/>
                <w:spacing w:val="8"/>
                <w:sz w:val="21"/>
                <w:szCs w:val="21"/>
                <w:highlight w:val="none"/>
              </w:rPr>
              <w:t>。投标人应提供7*24通过远程、上门服务、电话、E-</w:t>
            </w:r>
            <w:r>
              <w:rPr>
                <w:rFonts w:hint="eastAsia"/>
                <w:color w:val="auto"/>
                <w:sz w:val="21"/>
                <w:szCs w:val="21"/>
                <w:highlight w:val="none"/>
              </w:rPr>
              <w:t>mail</w:t>
            </w:r>
            <w:r>
              <w:rPr>
                <w:rFonts w:hint="eastAsia"/>
                <w:color w:val="auto"/>
                <w:spacing w:val="10"/>
                <w:sz w:val="21"/>
                <w:szCs w:val="21"/>
                <w:highlight w:val="none"/>
              </w:rPr>
              <w:t>等方式为用户提供终身完善的售前和售后技术咨询服务。</w:t>
            </w:r>
            <w:r>
              <w:rPr>
                <w:rFonts w:hint="eastAsia"/>
                <w:color w:val="auto"/>
                <w:spacing w:val="9"/>
                <w:sz w:val="21"/>
                <w:szCs w:val="21"/>
                <w:highlight w:val="none"/>
              </w:rPr>
              <w:t>质保期内定期对设备进行免费保养和维护，每季度不少于1次定期回访及对系统进行维护。提供终身有偿维护和</w:t>
            </w:r>
            <w:r>
              <w:rPr>
                <w:rFonts w:hint="eastAsia"/>
                <w:color w:val="auto"/>
                <w:spacing w:val="10"/>
                <w:sz w:val="21"/>
                <w:szCs w:val="21"/>
                <w:highlight w:val="none"/>
              </w:rPr>
              <w:t>保养服务。投标人必须设有针对本项目的售后服务点，保</w:t>
            </w:r>
            <w:r>
              <w:rPr>
                <w:rFonts w:hint="eastAsia"/>
                <w:color w:val="auto"/>
                <w:spacing w:val="9"/>
                <w:sz w:val="21"/>
                <w:szCs w:val="21"/>
                <w:highlight w:val="none"/>
              </w:rPr>
              <w:t>证长期良好的售后服务，并列出售后服务点的详细地址、联系电话及技术服务人员。</w:t>
            </w:r>
          </w:p>
          <w:p w14:paraId="01BC7A52">
            <w:pPr>
              <w:pStyle w:val="9"/>
              <w:spacing w:before="26" w:line="244" w:lineRule="auto"/>
              <w:ind w:left="112" w:right="258" w:hanging="1"/>
              <w:rPr>
                <w:color w:val="auto"/>
                <w:sz w:val="21"/>
                <w:szCs w:val="21"/>
                <w:highlight w:val="none"/>
              </w:rPr>
            </w:pPr>
            <w:r>
              <w:rPr>
                <w:rFonts w:hint="eastAsia"/>
                <w:color w:val="auto"/>
                <w:spacing w:val="7"/>
                <w:sz w:val="21"/>
                <w:szCs w:val="21"/>
                <w:highlight w:val="none"/>
              </w:rPr>
              <w:t>4.保修期要求为至少</w:t>
            </w:r>
            <w:r>
              <w:rPr>
                <w:rFonts w:hint="eastAsia"/>
                <w:color w:val="auto"/>
                <w:spacing w:val="7"/>
                <w:sz w:val="21"/>
                <w:szCs w:val="21"/>
                <w:highlight w:val="none"/>
                <w:lang w:eastAsia="zh-CN"/>
              </w:rPr>
              <w:t>5</w:t>
            </w:r>
            <w:r>
              <w:rPr>
                <w:rFonts w:hint="eastAsia"/>
                <w:color w:val="auto"/>
                <w:spacing w:val="7"/>
                <w:sz w:val="21"/>
                <w:szCs w:val="21"/>
                <w:highlight w:val="none"/>
              </w:rPr>
              <w:t>年，生产厂商有承诺的按生产厂商承诺执行(但不低于</w:t>
            </w:r>
            <w:r>
              <w:rPr>
                <w:rFonts w:hint="eastAsia"/>
                <w:color w:val="auto"/>
                <w:spacing w:val="7"/>
                <w:sz w:val="21"/>
                <w:szCs w:val="21"/>
                <w:highlight w:val="none"/>
                <w:lang w:eastAsia="zh-CN"/>
              </w:rPr>
              <w:t>5</w:t>
            </w:r>
            <w:r>
              <w:rPr>
                <w:rFonts w:hint="eastAsia"/>
                <w:color w:val="auto"/>
                <w:spacing w:val="7"/>
                <w:sz w:val="21"/>
                <w:szCs w:val="21"/>
                <w:highlight w:val="none"/>
              </w:rPr>
              <w:t>年,</w:t>
            </w:r>
            <w:r>
              <w:rPr>
                <w:rFonts w:hint="eastAsia"/>
                <w:color w:val="auto"/>
                <w:spacing w:val="10"/>
                <w:sz w:val="21"/>
                <w:szCs w:val="21"/>
                <w:highlight w:val="none"/>
              </w:rPr>
              <w:t>保修期过后，须定期上门回访，对设备提供终身维修、维</w:t>
            </w:r>
            <w:r>
              <w:rPr>
                <w:rFonts w:hint="eastAsia"/>
                <w:color w:val="auto"/>
                <w:spacing w:val="9"/>
                <w:sz w:val="21"/>
                <w:szCs w:val="21"/>
                <w:highlight w:val="none"/>
              </w:rPr>
              <w:t>护服务，维修只收材料成本</w:t>
            </w:r>
            <w:r>
              <w:rPr>
                <w:rFonts w:hint="eastAsia"/>
                <w:color w:val="auto"/>
                <w:sz w:val="21"/>
                <w:szCs w:val="21"/>
                <w:highlight w:val="none"/>
              </w:rPr>
              <w:t>费。</w:t>
            </w:r>
          </w:p>
          <w:p w14:paraId="7DE8D0F8">
            <w:pPr>
              <w:pStyle w:val="9"/>
              <w:spacing w:before="23" w:line="229" w:lineRule="auto"/>
              <w:ind w:left="116"/>
              <w:rPr>
                <w:color w:val="auto"/>
                <w:sz w:val="21"/>
                <w:szCs w:val="21"/>
                <w:highlight w:val="none"/>
              </w:rPr>
            </w:pPr>
            <w:r>
              <w:rPr>
                <w:rFonts w:hint="eastAsia"/>
                <w:color w:val="auto"/>
                <w:spacing w:val="4"/>
                <w:sz w:val="21"/>
                <w:szCs w:val="21"/>
                <w:highlight w:val="none"/>
              </w:rPr>
              <w:t>5.人员培训：</w:t>
            </w:r>
          </w:p>
          <w:p w14:paraId="2461ED35">
            <w:pPr>
              <w:pStyle w:val="9"/>
              <w:spacing w:before="21" w:line="245" w:lineRule="auto"/>
              <w:ind w:left="111" w:right="259" w:firstLine="36"/>
              <w:rPr>
                <w:color w:val="auto"/>
                <w:sz w:val="21"/>
                <w:szCs w:val="21"/>
                <w:highlight w:val="none"/>
              </w:rPr>
            </w:pPr>
            <w:r>
              <w:rPr>
                <w:rFonts w:hint="eastAsia"/>
                <w:color w:val="auto"/>
                <w:spacing w:val="8"/>
                <w:sz w:val="21"/>
                <w:szCs w:val="21"/>
                <w:highlight w:val="none"/>
              </w:rPr>
              <w:t>(1)交货时由生产厂商工程技术人员为用户提供使用技术培训，并使操作人员达到能</w:t>
            </w:r>
            <w:r>
              <w:rPr>
                <w:rFonts w:hint="eastAsia"/>
                <w:color w:val="auto"/>
                <w:spacing w:val="10"/>
                <w:sz w:val="21"/>
                <w:szCs w:val="21"/>
                <w:highlight w:val="none"/>
              </w:rPr>
              <w:t>独立、熟练操作及维护仪器的程度。使用培训为验收要件之</w:t>
            </w:r>
            <w:r>
              <w:rPr>
                <w:rFonts w:hint="eastAsia"/>
                <w:color w:val="auto"/>
                <w:spacing w:val="9"/>
                <w:sz w:val="21"/>
                <w:szCs w:val="21"/>
                <w:highlight w:val="none"/>
              </w:rPr>
              <w:t>一，没有经过培训，视为</w:t>
            </w:r>
            <w:r>
              <w:rPr>
                <w:rFonts w:hint="eastAsia"/>
                <w:color w:val="auto"/>
                <w:spacing w:val="7"/>
                <w:sz w:val="21"/>
                <w:szCs w:val="21"/>
                <w:highlight w:val="none"/>
              </w:rPr>
              <w:t>没能完成验收。</w:t>
            </w:r>
          </w:p>
          <w:p w14:paraId="02D77EED">
            <w:pPr>
              <w:pStyle w:val="9"/>
              <w:spacing w:before="25" w:line="228" w:lineRule="auto"/>
              <w:ind w:left="148"/>
              <w:rPr>
                <w:color w:val="auto"/>
                <w:sz w:val="21"/>
                <w:szCs w:val="21"/>
                <w:highlight w:val="none"/>
              </w:rPr>
            </w:pPr>
            <w:r>
              <w:rPr>
                <w:rFonts w:hint="eastAsia"/>
                <w:color w:val="auto"/>
                <w:spacing w:val="7"/>
                <w:sz w:val="21"/>
                <w:szCs w:val="21"/>
                <w:highlight w:val="none"/>
              </w:rPr>
              <w:t>(2)培训对象：使用单位的设备使用人员及维修人员。</w:t>
            </w:r>
          </w:p>
          <w:p w14:paraId="5935ECB3">
            <w:pPr>
              <w:pStyle w:val="9"/>
              <w:spacing w:before="26" w:line="239" w:lineRule="auto"/>
              <w:ind w:left="113" w:right="153" w:firstLine="35"/>
              <w:rPr>
                <w:color w:val="auto"/>
                <w:sz w:val="21"/>
                <w:szCs w:val="21"/>
                <w:highlight w:val="none"/>
              </w:rPr>
            </w:pPr>
            <w:r>
              <w:rPr>
                <w:rFonts w:hint="eastAsia"/>
                <w:color w:val="auto"/>
                <w:spacing w:val="8"/>
                <w:sz w:val="21"/>
                <w:szCs w:val="21"/>
                <w:highlight w:val="none"/>
              </w:rPr>
              <w:t>(3)培训形式：现场使用培训方式，安装调试结束后，供方培训工程师对机器正确使</w:t>
            </w:r>
            <w:r>
              <w:rPr>
                <w:rFonts w:hint="eastAsia"/>
                <w:color w:val="auto"/>
                <w:spacing w:val="9"/>
                <w:sz w:val="21"/>
                <w:szCs w:val="21"/>
                <w:highlight w:val="none"/>
              </w:rPr>
              <w:t>用方法进行示范操作，保证教会使用人员能正确使用设备。</w:t>
            </w:r>
          </w:p>
          <w:p w14:paraId="43A3901D">
            <w:pPr>
              <w:pStyle w:val="9"/>
              <w:spacing w:before="25" w:line="234" w:lineRule="auto"/>
              <w:ind w:left="111" w:right="261" w:firstLine="2"/>
              <w:rPr>
                <w:color w:val="auto"/>
                <w:sz w:val="21"/>
                <w:szCs w:val="21"/>
                <w:highlight w:val="none"/>
              </w:rPr>
            </w:pPr>
            <w:r>
              <w:rPr>
                <w:rFonts w:hint="eastAsia"/>
                <w:color w:val="auto"/>
                <w:spacing w:val="9"/>
                <w:sz w:val="21"/>
                <w:szCs w:val="21"/>
                <w:highlight w:val="none"/>
              </w:rPr>
              <w:t>6.中标供应商供货时每一个产品必须提供详细参数说明书各壹套给采购人存档。否则采购人有权拒绝货物进场，造成的损失由中标人负责。</w:t>
            </w:r>
          </w:p>
        </w:tc>
      </w:tr>
      <w:tr w14:paraId="1C72A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499C2593">
            <w:pPr>
              <w:spacing w:line="260" w:lineRule="auto"/>
              <w:rPr>
                <w:rFonts w:ascii="宋体" w:hAnsi="宋体" w:cs="宋体"/>
                <w:color w:val="auto"/>
                <w:szCs w:val="21"/>
                <w:highlight w:val="none"/>
              </w:rPr>
            </w:pPr>
          </w:p>
          <w:p w14:paraId="7E44A041">
            <w:pPr>
              <w:spacing w:line="260" w:lineRule="auto"/>
              <w:rPr>
                <w:rFonts w:ascii="宋体" w:hAnsi="宋体" w:cs="宋体"/>
                <w:color w:val="auto"/>
                <w:szCs w:val="21"/>
                <w:highlight w:val="none"/>
              </w:rPr>
            </w:pPr>
          </w:p>
          <w:p w14:paraId="64122754">
            <w:pPr>
              <w:spacing w:line="261" w:lineRule="auto"/>
              <w:rPr>
                <w:rFonts w:ascii="宋体" w:hAnsi="宋体" w:cs="宋体"/>
                <w:color w:val="auto"/>
                <w:szCs w:val="21"/>
                <w:highlight w:val="none"/>
              </w:rPr>
            </w:pPr>
          </w:p>
          <w:p w14:paraId="64428A56">
            <w:pPr>
              <w:pStyle w:val="9"/>
              <w:spacing w:before="65" w:line="228" w:lineRule="auto"/>
              <w:ind w:left="115"/>
              <w:rPr>
                <w:color w:val="auto"/>
                <w:sz w:val="21"/>
                <w:szCs w:val="21"/>
                <w:highlight w:val="none"/>
              </w:rPr>
            </w:pPr>
            <w:r>
              <w:rPr>
                <w:rFonts w:hint="eastAsia"/>
                <w:color w:val="auto"/>
                <w:spacing w:val="7"/>
                <w:sz w:val="21"/>
                <w:szCs w:val="21"/>
                <w:highlight w:val="none"/>
              </w:rPr>
              <w:t>验收要求</w:t>
            </w:r>
          </w:p>
        </w:tc>
        <w:tc>
          <w:tcPr>
            <w:tcW w:w="7708" w:type="dxa"/>
            <w:gridSpan w:val="2"/>
            <w:tcBorders>
              <w:top w:val="single" w:color="auto" w:sz="4" w:space="0"/>
              <w:left w:val="single" w:color="auto" w:sz="4" w:space="0"/>
              <w:bottom w:val="single" w:color="auto" w:sz="4" w:space="0"/>
            </w:tcBorders>
          </w:tcPr>
          <w:p w14:paraId="541E8D52">
            <w:pPr>
              <w:pStyle w:val="9"/>
              <w:spacing w:before="33" w:line="243" w:lineRule="auto"/>
              <w:ind w:left="111" w:right="259" w:firstLine="15"/>
              <w:rPr>
                <w:color w:val="auto"/>
                <w:sz w:val="21"/>
                <w:szCs w:val="21"/>
                <w:highlight w:val="none"/>
              </w:rPr>
            </w:pPr>
            <w:r>
              <w:rPr>
                <w:rFonts w:hint="eastAsia"/>
                <w:color w:val="auto"/>
                <w:spacing w:val="9"/>
                <w:sz w:val="21"/>
                <w:szCs w:val="21"/>
                <w:highlight w:val="none"/>
              </w:rPr>
              <w:t>1.中标供应商交货时，所有产品均严格按签订的采购合同、响应和承诺的技术参数及</w:t>
            </w:r>
            <w:r>
              <w:rPr>
                <w:rFonts w:hint="eastAsia"/>
                <w:color w:val="auto"/>
                <w:spacing w:val="10"/>
                <w:sz w:val="21"/>
                <w:szCs w:val="21"/>
                <w:highlight w:val="none"/>
              </w:rPr>
              <w:t>性能和国家有关标准进行验收，达不到要求的不予验收，视</w:t>
            </w:r>
            <w:r>
              <w:rPr>
                <w:rFonts w:hint="eastAsia"/>
                <w:color w:val="auto"/>
                <w:spacing w:val="9"/>
                <w:sz w:val="21"/>
                <w:szCs w:val="21"/>
                <w:highlight w:val="none"/>
              </w:rPr>
              <w:t>为产品验收不合格，采购</w:t>
            </w:r>
            <w:r>
              <w:rPr>
                <w:rFonts w:hint="eastAsia"/>
                <w:color w:val="auto"/>
                <w:spacing w:val="8"/>
                <w:sz w:val="21"/>
                <w:szCs w:val="21"/>
                <w:highlight w:val="none"/>
              </w:rPr>
              <w:t>单位可解除双方的供货合同。</w:t>
            </w:r>
          </w:p>
          <w:p w14:paraId="15FF64E1">
            <w:pPr>
              <w:pStyle w:val="9"/>
              <w:spacing w:before="26" w:line="228" w:lineRule="auto"/>
              <w:ind w:left="114"/>
              <w:rPr>
                <w:color w:val="auto"/>
                <w:highlight w:val="none"/>
              </w:rPr>
            </w:pPr>
            <w:r>
              <w:rPr>
                <w:rFonts w:hint="eastAsia"/>
                <w:color w:val="auto"/>
                <w:spacing w:val="9"/>
                <w:sz w:val="21"/>
                <w:szCs w:val="21"/>
                <w:highlight w:val="none"/>
              </w:rPr>
              <w:t>2.</w:t>
            </w:r>
            <w:r>
              <w:rPr>
                <w:rFonts w:hint="eastAsia"/>
                <w:color w:val="auto"/>
                <w:highlight w:val="none"/>
              </w:rPr>
              <w:t>中标供应商所提供的所有设备必须是签订合同之日前</w:t>
            </w:r>
            <w:r>
              <w:rPr>
                <w:rFonts w:hint="eastAsia"/>
                <w:color w:val="auto"/>
                <w:highlight w:val="none"/>
                <w:lang w:eastAsia="zh-CN"/>
              </w:rPr>
              <w:t>1</w:t>
            </w:r>
            <w:r>
              <w:rPr>
                <w:rFonts w:hint="eastAsia"/>
                <w:color w:val="auto"/>
                <w:highlight w:val="none"/>
              </w:rPr>
              <w:t>年内生产的机型。</w:t>
            </w:r>
          </w:p>
          <w:p w14:paraId="4B43E265">
            <w:pPr>
              <w:pStyle w:val="9"/>
              <w:spacing w:before="26" w:line="228" w:lineRule="auto"/>
              <w:ind w:left="114"/>
              <w:rPr>
                <w:color w:val="auto"/>
                <w:sz w:val="21"/>
                <w:szCs w:val="21"/>
                <w:highlight w:val="none"/>
              </w:rPr>
            </w:pPr>
            <w:r>
              <w:rPr>
                <w:rFonts w:hint="eastAsia"/>
                <w:color w:val="auto"/>
                <w:highlight w:val="none"/>
                <w:lang w:eastAsia="zh-CN"/>
              </w:rPr>
              <w:t>3.中标供应商所</w:t>
            </w:r>
            <w:r>
              <w:rPr>
                <w:rFonts w:hint="eastAsia"/>
                <w:color w:val="auto"/>
                <w:spacing w:val="9"/>
                <w:sz w:val="21"/>
                <w:szCs w:val="21"/>
                <w:highlight w:val="none"/>
              </w:rPr>
              <w:t>提供的产品必须是具备厂商合法渠道的全新的、完整的、未使用过的产品。</w:t>
            </w:r>
          </w:p>
          <w:p w14:paraId="27F093A3">
            <w:pPr>
              <w:pStyle w:val="9"/>
              <w:spacing w:before="23" w:line="244" w:lineRule="auto"/>
              <w:ind w:left="114" w:right="259" w:firstLine="1"/>
              <w:rPr>
                <w:color w:val="auto"/>
                <w:sz w:val="21"/>
                <w:szCs w:val="21"/>
                <w:highlight w:val="none"/>
              </w:rPr>
            </w:pPr>
            <w:r>
              <w:rPr>
                <w:rFonts w:hint="eastAsia"/>
                <w:color w:val="auto"/>
                <w:spacing w:val="9"/>
                <w:sz w:val="21"/>
                <w:szCs w:val="21"/>
                <w:highlight w:val="none"/>
                <w:lang w:eastAsia="zh-CN"/>
              </w:rPr>
              <w:t>4</w:t>
            </w:r>
            <w:r>
              <w:rPr>
                <w:rFonts w:hint="eastAsia"/>
                <w:color w:val="auto"/>
                <w:spacing w:val="9"/>
                <w:sz w:val="21"/>
                <w:szCs w:val="21"/>
                <w:highlight w:val="none"/>
              </w:rPr>
              <w:t>.所提供产品，如有质量监督、环保等部门要求对产品进行检测、检验时，必须派出</w:t>
            </w:r>
            <w:r>
              <w:rPr>
                <w:rFonts w:hint="eastAsia"/>
                <w:color w:val="auto"/>
                <w:spacing w:val="10"/>
                <w:sz w:val="21"/>
                <w:szCs w:val="21"/>
                <w:highlight w:val="none"/>
              </w:rPr>
              <w:t>厂方代表协助检查，发现产品如有质量问题，供货方和</w:t>
            </w:r>
            <w:r>
              <w:rPr>
                <w:rFonts w:hint="eastAsia"/>
                <w:color w:val="auto"/>
                <w:spacing w:val="9"/>
                <w:sz w:val="21"/>
                <w:szCs w:val="21"/>
                <w:highlight w:val="none"/>
              </w:rPr>
              <w:t>制造商应承担全部费用及相应</w:t>
            </w:r>
            <w:r>
              <w:rPr>
                <w:rFonts w:hint="eastAsia"/>
                <w:color w:val="auto"/>
                <w:spacing w:val="4"/>
                <w:sz w:val="21"/>
                <w:szCs w:val="21"/>
                <w:highlight w:val="none"/>
              </w:rPr>
              <w:t>的责任。</w:t>
            </w:r>
          </w:p>
        </w:tc>
      </w:tr>
      <w:tr w14:paraId="4D313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6144DE39">
            <w:pPr>
              <w:spacing w:line="241" w:lineRule="auto"/>
              <w:rPr>
                <w:rFonts w:ascii="宋体" w:hAnsi="宋体" w:cs="宋体"/>
                <w:color w:val="auto"/>
                <w:szCs w:val="21"/>
                <w:highlight w:val="none"/>
              </w:rPr>
            </w:pPr>
          </w:p>
          <w:p w14:paraId="3A7BB535">
            <w:pPr>
              <w:pStyle w:val="9"/>
              <w:spacing w:before="65" w:line="228" w:lineRule="auto"/>
              <w:ind w:left="325"/>
              <w:rPr>
                <w:color w:val="auto"/>
                <w:sz w:val="21"/>
                <w:szCs w:val="21"/>
                <w:highlight w:val="none"/>
              </w:rPr>
            </w:pPr>
            <w:r>
              <w:rPr>
                <w:rFonts w:hint="eastAsia"/>
                <w:color w:val="auto"/>
                <w:spacing w:val="7"/>
                <w:sz w:val="21"/>
                <w:szCs w:val="21"/>
                <w:highlight w:val="none"/>
              </w:rPr>
              <w:t>付款条件</w:t>
            </w:r>
          </w:p>
        </w:tc>
        <w:tc>
          <w:tcPr>
            <w:tcW w:w="7708" w:type="dxa"/>
            <w:gridSpan w:val="2"/>
            <w:tcBorders>
              <w:top w:val="single" w:color="auto" w:sz="4" w:space="0"/>
              <w:left w:val="single" w:color="auto" w:sz="4" w:space="0"/>
              <w:bottom w:val="single" w:color="auto" w:sz="4" w:space="0"/>
            </w:tcBorders>
          </w:tcPr>
          <w:p w14:paraId="6782316D">
            <w:pPr>
              <w:pStyle w:val="9"/>
              <w:spacing w:before="36" w:line="242" w:lineRule="auto"/>
              <w:ind w:left="111" w:right="153" w:firstLine="421"/>
              <w:rPr>
                <w:color w:val="auto"/>
                <w:sz w:val="21"/>
                <w:szCs w:val="21"/>
                <w:highlight w:val="none"/>
              </w:rPr>
            </w:pPr>
            <w:r>
              <w:rPr>
                <w:rFonts w:hint="eastAsia"/>
                <w:color w:val="auto"/>
                <w:spacing w:val="9"/>
                <w:sz w:val="21"/>
                <w:szCs w:val="21"/>
                <w:highlight w:val="none"/>
              </w:rPr>
              <w:t>本分标项目无预付款,项目验收合格交付使用后30日内支付第</w:t>
            </w:r>
            <w:r>
              <w:rPr>
                <w:rFonts w:hint="eastAsia"/>
                <w:color w:val="auto"/>
                <w:spacing w:val="8"/>
                <w:sz w:val="21"/>
                <w:szCs w:val="21"/>
                <w:highlight w:val="none"/>
              </w:rPr>
              <w:t>一笔合同款的50%,</w:t>
            </w:r>
            <w:r>
              <w:rPr>
                <w:rFonts w:hint="eastAsia"/>
                <w:color w:val="auto"/>
                <w:spacing w:val="9"/>
                <w:sz w:val="21"/>
                <w:szCs w:val="21"/>
                <w:highlight w:val="none"/>
              </w:rPr>
              <w:t>第二笔合同款在验收合格交付使用6个月后的15个工作日内支付合同款</w:t>
            </w:r>
            <w:r>
              <w:rPr>
                <w:rFonts w:hint="eastAsia"/>
                <w:color w:val="auto"/>
                <w:spacing w:val="8"/>
                <w:sz w:val="21"/>
                <w:szCs w:val="21"/>
                <w:highlight w:val="none"/>
              </w:rPr>
              <w:t>的45%,第三笔</w:t>
            </w:r>
            <w:r>
              <w:rPr>
                <w:rFonts w:hint="eastAsia"/>
                <w:color w:val="auto"/>
                <w:spacing w:val="9"/>
                <w:sz w:val="21"/>
                <w:szCs w:val="21"/>
                <w:highlight w:val="none"/>
              </w:rPr>
              <w:t>剩余5%的合同款,在验收合格交付使用12个月后的15个工作日</w:t>
            </w:r>
            <w:r>
              <w:rPr>
                <w:rFonts w:hint="eastAsia"/>
                <w:color w:val="auto"/>
                <w:spacing w:val="8"/>
                <w:sz w:val="21"/>
                <w:szCs w:val="21"/>
                <w:highlight w:val="none"/>
              </w:rPr>
              <w:t>内支付(无息)。中标人在采购人付款前开具完税发票给采购人。</w:t>
            </w:r>
          </w:p>
        </w:tc>
      </w:tr>
      <w:tr w14:paraId="66391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79078376">
            <w:pPr>
              <w:spacing w:line="269" w:lineRule="auto"/>
              <w:rPr>
                <w:rFonts w:ascii="宋体" w:hAnsi="宋体" w:cs="宋体"/>
                <w:color w:val="auto"/>
                <w:szCs w:val="21"/>
                <w:highlight w:val="none"/>
              </w:rPr>
            </w:pPr>
          </w:p>
          <w:p w14:paraId="61B77776">
            <w:pPr>
              <w:pStyle w:val="9"/>
              <w:spacing w:before="65" w:line="229" w:lineRule="auto"/>
              <w:ind w:left="326"/>
              <w:rPr>
                <w:color w:val="auto"/>
                <w:sz w:val="21"/>
                <w:szCs w:val="21"/>
                <w:highlight w:val="none"/>
              </w:rPr>
            </w:pPr>
            <w:r>
              <w:rPr>
                <w:rFonts w:hint="eastAsia"/>
                <w:color w:val="auto"/>
                <w:spacing w:val="7"/>
                <w:sz w:val="21"/>
                <w:szCs w:val="21"/>
                <w:highlight w:val="none"/>
              </w:rPr>
              <w:t>其他要求</w:t>
            </w:r>
          </w:p>
        </w:tc>
        <w:tc>
          <w:tcPr>
            <w:tcW w:w="7708" w:type="dxa"/>
            <w:gridSpan w:val="2"/>
            <w:tcBorders>
              <w:top w:val="single" w:color="auto" w:sz="4" w:space="0"/>
              <w:left w:val="single" w:color="auto" w:sz="4" w:space="0"/>
              <w:bottom w:val="single" w:color="auto" w:sz="4" w:space="0"/>
            </w:tcBorders>
          </w:tcPr>
          <w:p w14:paraId="1C319458">
            <w:pPr>
              <w:pStyle w:val="9"/>
              <w:spacing w:before="34" w:line="228" w:lineRule="auto"/>
              <w:ind w:left="127"/>
              <w:rPr>
                <w:color w:val="auto"/>
                <w:sz w:val="21"/>
                <w:szCs w:val="21"/>
                <w:highlight w:val="none"/>
              </w:rPr>
            </w:pPr>
            <w:r>
              <w:rPr>
                <w:rFonts w:hint="eastAsia"/>
                <w:color w:val="auto"/>
                <w:spacing w:val="9"/>
                <w:sz w:val="21"/>
                <w:szCs w:val="21"/>
                <w:highlight w:val="none"/>
              </w:rPr>
              <w:t>1</w:t>
            </w:r>
            <w:r>
              <w:rPr>
                <w:rFonts w:hint="eastAsia"/>
                <w:color w:val="auto"/>
                <w:spacing w:val="9"/>
                <w:sz w:val="21"/>
                <w:szCs w:val="21"/>
                <w:highlight w:val="none"/>
                <w:lang w:eastAsia="zh-CN"/>
              </w:rPr>
              <w:t>.</w:t>
            </w:r>
            <w:r>
              <w:rPr>
                <w:rFonts w:hint="eastAsia"/>
                <w:color w:val="auto"/>
                <w:spacing w:val="9"/>
                <w:sz w:val="21"/>
                <w:szCs w:val="21"/>
                <w:highlight w:val="none"/>
              </w:rPr>
              <w:t>投标时提供投标产品彩色图片或说明书（标明</w:t>
            </w:r>
            <w:r>
              <w:rPr>
                <w:rFonts w:hint="eastAsia"/>
                <w:color w:val="auto"/>
                <w:spacing w:val="8"/>
                <w:sz w:val="21"/>
                <w:szCs w:val="21"/>
                <w:highlight w:val="none"/>
              </w:rPr>
              <w:t>主要技术参数）。</w:t>
            </w:r>
          </w:p>
          <w:p w14:paraId="686432ED">
            <w:pPr>
              <w:pStyle w:val="9"/>
              <w:spacing w:before="24"/>
              <w:ind w:left="115" w:right="153"/>
              <w:rPr>
                <w:color w:val="auto"/>
                <w:sz w:val="21"/>
                <w:szCs w:val="21"/>
                <w:highlight w:val="none"/>
              </w:rPr>
            </w:pPr>
            <w:r>
              <w:rPr>
                <w:rFonts w:hint="eastAsia"/>
                <w:color w:val="auto"/>
                <w:spacing w:val="9"/>
                <w:sz w:val="21"/>
                <w:szCs w:val="21"/>
                <w:highlight w:val="none"/>
                <w:lang w:eastAsia="zh-CN"/>
              </w:rPr>
              <w:t>2.</w:t>
            </w:r>
            <w:r>
              <w:rPr>
                <w:rFonts w:hint="eastAsia"/>
                <w:color w:val="auto"/>
                <w:spacing w:val="9"/>
                <w:sz w:val="21"/>
                <w:szCs w:val="21"/>
                <w:highlight w:val="none"/>
              </w:rPr>
              <w:t>采购人设备主管科室对本合同质保服务内容进行全程对接和监督，并对服务情况进</w:t>
            </w:r>
            <w:r>
              <w:rPr>
                <w:rFonts w:hint="eastAsia"/>
                <w:color w:val="auto"/>
                <w:spacing w:val="8"/>
                <w:sz w:val="21"/>
                <w:szCs w:val="21"/>
                <w:highlight w:val="none"/>
              </w:rPr>
              <w:t>行客观记录，在每个合同年度期结束时，由设备主管科室根据合同约定的服务内容、</w:t>
            </w:r>
            <w:r>
              <w:rPr>
                <w:rFonts w:hint="eastAsia"/>
                <w:color w:val="auto"/>
                <w:spacing w:val="7"/>
                <w:sz w:val="21"/>
                <w:szCs w:val="21"/>
                <w:highlight w:val="none"/>
              </w:rPr>
              <w:t>响应情况、服务态度及过程记录。</w:t>
            </w:r>
          </w:p>
          <w:p w14:paraId="6FC6130D">
            <w:pPr>
              <w:pStyle w:val="9"/>
              <w:spacing w:before="26" w:line="243" w:lineRule="auto"/>
              <w:ind w:left="113" w:right="153" w:hanging="2"/>
              <w:rPr>
                <w:color w:val="auto"/>
                <w:sz w:val="21"/>
                <w:szCs w:val="21"/>
                <w:highlight w:val="none"/>
              </w:rPr>
            </w:pPr>
            <w:r>
              <w:rPr>
                <w:rFonts w:hint="eastAsia"/>
                <w:color w:val="auto"/>
                <w:spacing w:val="10"/>
                <w:sz w:val="21"/>
                <w:szCs w:val="21"/>
                <w:highlight w:val="none"/>
                <w:lang w:eastAsia="zh-CN"/>
              </w:rPr>
              <w:t>3.</w:t>
            </w:r>
            <w:r>
              <w:rPr>
                <w:rFonts w:hint="eastAsia"/>
                <w:color w:val="auto"/>
                <w:spacing w:val="10"/>
                <w:sz w:val="21"/>
                <w:szCs w:val="21"/>
                <w:highlight w:val="none"/>
              </w:rPr>
              <w:t>采购人在货物交货验收阶段发现货物的技术参数指</w:t>
            </w:r>
            <w:r>
              <w:rPr>
                <w:rFonts w:hint="eastAsia"/>
                <w:color w:val="auto"/>
                <w:spacing w:val="9"/>
                <w:sz w:val="21"/>
                <w:szCs w:val="21"/>
                <w:highlight w:val="none"/>
              </w:rPr>
              <w:t>标达不到采购文件该货物技术参</w:t>
            </w:r>
            <w:r>
              <w:rPr>
                <w:rFonts w:hint="eastAsia"/>
                <w:color w:val="auto"/>
                <w:spacing w:val="10"/>
                <w:sz w:val="21"/>
                <w:szCs w:val="21"/>
                <w:highlight w:val="none"/>
              </w:rPr>
              <w:t>数要求的，属虚假应标行为，采购人将终止合同拒收货</w:t>
            </w:r>
            <w:r>
              <w:rPr>
                <w:rFonts w:hint="eastAsia"/>
                <w:color w:val="auto"/>
                <w:spacing w:val="9"/>
                <w:sz w:val="21"/>
                <w:szCs w:val="21"/>
                <w:highlight w:val="none"/>
              </w:rPr>
              <w:t>物，追究该成交单位违约责任</w:t>
            </w:r>
            <w:r>
              <w:rPr>
                <w:rFonts w:hint="eastAsia"/>
                <w:color w:val="auto"/>
                <w:spacing w:val="7"/>
                <w:sz w:val="21"/>
                <w:szCs w:val="21"/>
                <w:highlight w:val="none"/>
              </w:rPr>
              <w:t>,赔偿采购人因采购时间延长造成采购人经济等方面损</w:t>
            </w:r>
            <w:r>
              <w:rPr>
                <w:rFonts w:hint="eastAsia"/>
                <w:color w:val="auto"/>
                <w:spacing w:val="6"/>
                <w:sz w:val="21"/>
                <w:szCs w:val="21"/>
                <w:highlight w:val="none"/>
              </w:rPr>
              <w:t>失。</w:t>
            </w:r>
          </w:p>
          <w:p w14:paraId="6C123760">
            <w:pPr>
              <w:pStyle w:val="9"/>
              <w:spacing w:before="27" w:line="215" w:lineRule="auto"/>
              <w:ind w:left="116"/>
              <w:rPr>
                <w:color w:val="auto"/>
                <w:sz w:val="21"/>
                <w:szCs w:val="21"/>
                <w:highlight w:val="none"/>
              </w:rPr>
            </w:pPr>
            <w:r>
              <w:rPr>
                <w:rFonts w:hint="eastAsia"/>
                <w:color w:val="auto"/>
                <w:spacing w:val="9"/>
                <w:sz w:val="21"/>
                <w:szCs w:val="21"/>
                <w:highlight w:val="none"/>
                <w:lang w:eastAsia="zh-CN"/>
              </w:rPr>
              <w:t>4.</w:t>
            </w:r>
            <w:r>
              <w:rPr>
                <w:rFonts w:hint="eastAsia"/>
                <w:color w:val="auto"/>
                <w:spacing w:val="9"/>
                <w:sz w:val="21"/>
                <w:szCs w:val="21"/>
                <w:highlight w:val="none"/>
              </w:rPr>
              <w:t>中标供应商经营第二类医疗器械的须提供《第二类医疗器械经营备案凭</w:t>
            </w:r>
            <w:r>
              <w:rPr>
                <w:rFonts w:hint="eastAsia"/>
                <w:color w:val="auto"/>
                <w:spacing w:val="8"/>
                <w:sz w:val="21"/>
                <w:szCs w:val="21"/>
                <w:highlight w:val="none"/>
              </w:rPr>
              <w:t>证》。</w:t>
            </w:r>
          </w:p>
        </w:tc>
      </w:tr>
      <w:tr w14:paraId="018B2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vAlign w:val="center"/>
          </w:tcPr>
          <w:p w14:paraId="2C24D315">
            <w:pPr>
              <w:snapToGrid w:val="0"/>
              <w:spacing w:line="360" w:lineRule="exact"/>
              <w:jc w:val="center"/>
              <w:rPr>
                <w:rFonts w:ascii="宋体" w:hAnsi="宋体" w:cs="宋体"/>
                <w:color w:val="auto"/>
                <w:spacing w:val="7"/>
                <w:szCs w:val="21"/>
                <w:highlight w:val="none"/>
              </w:rPr>
            </w:pPr>
            <w:r>
              <w:rPr>
                <w:rFonts w:hint="eastAsia" w:ascii="宋体" w:hAnsi="宋体" w:cs="宋体"/>
                <w:color w:val="auto"/>
                <w:szCs w:val="21"/>
                <w:highlight w:val="none"/>
              </w:rPr>
              <w:t>核心产品</w:t>
            </w:r>
          </w:p>
        </w:tc>
        <w:tc>
          <w:tcPr>
            <w:tcW w:w="7708" w:type="dxa"/>
            <w:gridSpan w:val="2"/>
            <w:tcBorders>
              <w:top w:val="single" w:color="auto" w:sz="4" w:space="0"/>
              <w:left w:val="single" w:color="auto" w:sz="4" w:space="0"/>
              <w:bottom w:val="single" w:color="auto" w:sz="4" w:space="0"/>
            </w:tcBorders>
            <w:vAlign w:val="center"/>
          </w:tcPr>
          <w:p w14:paraId="58C0A78F">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本项目第</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项设备“</w:t>
            </w:r>
            <w:r>
              <w:rPr>
                <w:rFonts w:hint="eastAsia" w:ascii="宋体" w:hAnsi="宋体" w:cs="宋体"/>
                <w:color w:val="auto"/>
                <w:szCs w:val="21"/>
                <w:highlight w:val="none"/>
                <w:u w:val="single"/>
              </w:rPr>
              <w:t xml:space="preserve">  便携式彩色超声系统 </w:t>
            </w:r>
            <w:r>
              <w:rPr>
                <w:rFonts w:hint="eastAsia" w:ascii="宋体" w:hAnsi="宋体" w:cs="宋体"/>
                <w:color w:val="auto"/>
                <w:szCs w:val="21"/>
                <w:highlight w:val="none"/>
              </w:rPr>
              <w:t>”为本次采购的核心产品。</w:t>
            </w:r>
          </w:p>
          <w:p w14:paraId="4ED52BFC">
            <w:pPr>
              <w:spacing w:line="360" w:lineRule="exact"/>
              <w:jc w:val="left"/>
              <w:rPr>
                <w:rFonts w:ascii="宋体" w:hAnsi="宋体" w:cs="宋体"/>
                <w:color w:val="auto"/>
                <w:spacing w:val="9"/>
                <w:szCs w:val="21"/>
                <w:highlight w:val="none"/>
              </w:rPr>
            </w:pPr>
            <w:r>
              <w:rPr>
                <w:rFonts w:hint="eastAsia" w:ascii="宋体" w:hAnsi="宋体" w:cs="宋体"/>
                <w:color w:val="auto"/>
                <w:szCs w:val="21"/>
                <w:highlight w:val="none"/>
              </w:rPr>
              <w:t xml:space="preserve">   </w:t>
            </w:r>
            <w:r>
              <w:rPr>
                <w:rFonts w:hint="eastAsia" w:ascii="宋体" w:hAnsi="宋体" w:cs="宋体"/>
                <w:color w:val="auto"/>
                <w:spacing w:val="10"/>
                <w:szCs w:val="21"/>
                <w:highlight w:val="none"/>
                <w:lang w:eastAsia="en-US"/>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tc>
      </w:tr>
      <w:tr w14:paraId="6E97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2A19AF65">
            <w:pPr>
              <w:pStyle w:val="9"/>
              <w:spacing w:before="306" w:line="246" w:lineRule="auto"/>
              <w:ind w:left="116" w:right="171" w:firstLine="9"/>
              <w:rPr>
                <w:color w:val="auto"/>
                <w:sz w:val="21"/>
                <w:szCs w:val="21"/>
                <w:highlight w:val="none"/>
              </w:rPr>
            </w:pPr>
            <w:r>
              <w:rPr>
                <w:rFonts w:hint="eastAsia"/>
                <w:color w:val="auto"/>
                <w:spacing w:val="6"/>
                <w:sz w:val="21"/>
                <w:szCs w:val="21"/>
                <w:highlight w:val="none"/>
              </w:rPr>
              <w:t>医疗器械注册</w:t>
            </w:r>
            <w:r>
              <w:rPr>
                <w:rFonts w:hint="eastAsia"/>
                <w:color w:val="auto"/>
                <w:sz w:val="21"/>
                <w:szCs w:val="21"/>
                <w:highlight w:val="none"/>
              </w:rPr>
              <w:t>证</w:t>
            </w:r>
          </w:p>
        </w:tc>
        <w:tc>
          <w:tcPr>
            <w:tcW w:w="7708" w:type="dxa"/>
            <w:gridSpan w:val="2"/>
            <w:tcBorders>
              <w:top w:val="single" w:color="auto" w:sz="4" w:space="0"/>
              <w:left w:val="single" w:color="auto" w:sz="4" w:space="0"/>
              <w:bottom w:val="single" w:color="auto" w:sz="4" w:space="0"/>
            </w:tcBorders>
          </w:tcPr>
          <w:p w14:paraId="08902043">
            <w:pPr>
              <w:pStyle w:val="9"/>
              <w:spacing w:before="35" w:line="245" w:lineRule="auto"/>
              <w:ind w:left="111" w:right="259" w:firstLine="422"/>
              <w:rPr>
                <w:color w:val="auto"/>
                <w:sz w:val="21"/>
                <w:szCs w:val="21"/>
                <w:highlight w:val="none"/>
              </w:rPr>
            </w:pPr>
            <w:r>
              <w:rPr>
                <w:rFonts w:hint="eastAsia"/>
                <w:color w:val="auto"/>
                <w:spacing w:val="10"/>
                <w:sz w:val="21"/>
                <w:szCs w:val="21"/>
                <w:highlight w:val="none"/>
              </w:rPr>
              <w:t>投标产品属第一类医疗器械产品的，投标文件中须</w:t>
            </w:r>
            <w:r>
              <w:rPr>
                <w:rFonts w:hint="eastAsia"/>
                <w:color w:val="auto"/>
                <w:spacing w:val="9"/>
                <w:sz w:val="21"/>
                <w:szCs w:val="21"/>
                <w:highlight w:val="none"/>
              </w:rPr>
              <w:t>按《医疗器械注册与备案管理办法》（国家市场监督管理总局令第47号）提供该设备在负责药品监督管理的部门提</w:t>
            </w:r>
            <w:r>
              <w:rPr>
                <w:rFonts w:hint="eastAsia"/>
                <w:color w:val="auto"/>
                <w:spacing w:val="10"/>
                <w:sz w:val="21"/>
                <w:szCs w:val="21"/>
                <w:highlight w:val="none"/>
              </w:rPr>
              <w:t>交备案资料证明材料复印件（或扫描件）加盖投标人电子签</w:t>
            </w:r>
            <w:r>
              <w:rPr>
                <w:rFonts w:hint="eastAsia"/>
                <w:color w:val="auto"/>
                <w:spacing w:val="9"/>
                <w:sz w:val="21"/>
                <w:szCs w:val="21"/>
                <w:highlight w:val="none"/>
              </w:rPr>
              <w:t>章；投标产品属第二、三</w:t>
            </w:r>
            <w:r>
              <w:rPr>
                <w:rFonts w:hint="eastAsia"/>
                <w:color w:val="auto"/>
                <w:spacing w:val="10"/>
                <w:sz w:val="21"/>
                <w:szCs w:val="21"/>
                <w:highlight w:val="none"/>
              </w:rPr>
              <w:t>类医疗器械产品的，投标文件中须按《医疗器械注册与备案</w:t>
            </w:r>
            <w:r>
              <w:rPr>
                <w:rFonts w:hint="eastAsia"/>
                <w:color w:val="auto"/>
                <w:spacing w:val="9"/>
                <w:sz w:val="21"/>
                <w:szCs w:val="21"/>
                <w:highlight w:val="none"/>
              </w:rPr>
              <w:t>管理办法》（国家市场监督管理总局令第47号）提供该设备有效的药品监督管理部门出具的医疗器械注册证复印件（或扫描件）加盖投标人电子签章，否则投标无效。</w:t>
            </w:r>
          </w:p>
        </w:tc>
      </w:tr>
      <w:tr w14:paraId="20A45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vAlign w:val="center"/>
          </w:tcPr>
          <w:p w14:paraId="7B7A9EB9">
            <w:pPr>
              <w:snapToGrid w:val="0"/>
              <w:spacing w:line="360" w:lineRule="exact"/>
              <w:jc w:val="center"/>
              <w:rPr>
                <w:rFonts w:ascii="宋体" w:hAnsi="宋体" w:cs="宋体"/>
                <w:color w:val="auto"/>
                <w:szCs w:val="21"/>
                <w:highlight w:val="none"/>
              </w:rPr>
            </w:pPr>
            <w:r>
              <w:rPr>
                <w:rFonts w:hint="eastAsia" w:ascii="宋体" w:hAnsi="宋体" w:cs="宋体"/>
                <w:color w:val="auto"/>
                <w:spacing w:val="5"/>
                <w:szCs w:val="21"/>
                <w:highlight w:val="none"/>
              </w:rPr>
              <w:t>资料要求</w:t>
            </w:r>
          </w:p>
        </w:tc>
        <w:tc>
          <w:tcPr>
            <w:tcW w:w="7708" w:type="dxa"/>
            <w:gridSpan w:val="2"/>
            <w:tcBorders>
              <w:top w:val="single" w:color="auto" w:sz="4" w:space="0"/>
              <w:left w:val="single" w:color="auto" w:sz="4" w:space="0"/>
              <w:bottom w:val="single" w:color="auto" w:sz="4" w:space="0"/>
            </w:tcBorders>
            <w:vAlign w:val="center"/>
          </w:tcPr>
          <w:p w14:paraId="251ADAD1">
            <w:pPr>
              <w:widowControl/>
              <w:snapToGrid w:val="0"/>
              <w:spacing w:line="360" w:lineRule="exact"/>
              <w:jc w:val="left"/>
              <w:rPr>
                <w:rFonts w:ascii="宋体" w:hAnsi="宋体" w:cs="宋体"/>
                <w:color w:val="auto"/>
                <w:szCs w:val="21"/>
                <w:highlight w:val="none"/>
              </w:rPr>
            </w:pPr>
            <w:r>
              <w:rPr>
                <w:rFonts w:hint="eastAsia" w:ascii="宋体" w:hAnsi="宋体" w:cs="宋体"/>
                <w:color w:val="auto"/>
                <w:spacing w:val="9"/>
                <w:szCs w:val="21"/>
                <w:highlight w:val="none"/>
              </w:rPr>
              <w:t>当响应文件提供的设备性能参数与该生产商提供的性能参数不符合时，以生产商资料</w:t>
            </w:r>
            <w:r>
              <w:rPr>
                <w:rFonts w:hint="eastAsia" w:ascii="宋体" w:hAnsi="宋体" w:cs="宋体"/>
                <w:color w:val="auto"/>
                <w:spacing w:val="5"/>
                <w:szCs w:val="21"/>
                <w:highlight w:val="none"/>
              </w:rPr>
              <w:t>为准。</w:t>
            </w:r>
            <w:r>
              <w:rPr>
                <w:rFonts w:hint="eastAsia" w:ascii="宋体" w:hAnsi="宋体" w:cs="宋体"/>
                <w:b/>
                <w:bCs/>
                <w:color w:val="auto"/>
                <w:spacing w:val="5"/>
                <w:szCs w:val="21"/>
                <w:highlight w:val="none"/>
              </w:rPr>
              <w:t>（</w:t>
            </w:r>
            <w:r>
              <w:rPr>
                <w:rFonts w:hint="eastAsia" w:ascii="宋体" w:hAnsi="宋体" w:cs="宋体"/>
                <w:color w:val="auto"/>
                <w:spacing w:val="-59"/>
                <w:szCs w:val="21"/>
                <w:highlight w:val="none"/>
              </w:rPr>
              <w:t xml:space="preserve"> </w:t>
            </w:r>
            <w:r>
              <w:rPr>
                <w:rFonts w:hint="eastAsia" w:ascii="宋体" w:hAnsi="宋体" w:cs="宋体"/>
                <w:b/>
                <w:bCs/>
                <w:color w:val="auto"/>
                <w:spacing w:val="5"/>
                <w:szCs w:val="21"/>
                <w:highlight w:val="none"/>
              </w:rPr>
              <w:t>“项目需要及技术需求</w:t>
            </w:r>
            <w:r>
              <w:rPr>
                <w:rFonts w:hint="eastAsia" w:ascii="宋体" w:hAnsi="宋体" w:cs="宋体"/>
                <w:color w:val="auto"/>
                <w:spacing w:val="-70"/>
                <w:szCs w:val="21"/>
                <w:highlight w:val="none"/>
              </w:rPr>
              <w:t xml:space="preserve"> </w:t>
            </w:r>
            <w:r>
              <w:rPr>
                <w:rFonts w:hint="eastAsia" w:ascii="宋体" w:hAnsi="宋体" w:cs="宋体"/>
                <w:b/>
                <w:bCs/>
                <w:color w:val="auto"/>
                <w:spacing w:val="5"/>
                <w:szCs w:val="21"/>
                <w:highlight w:val="none"/>
              </w:rPr>
              <w:t>”有要求的则按其要求）</w:t>
            </w:r>
          </w:p>
        </w:tc>
      </w:tr>
      <w:tr w14:paraId="49875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0" w:type="dxa"/>
            <w:gridSpan w:val="4"/>
            <w:tcBorders>
              <w:top w:val="single" w:color="auto" w:sz="4" w:space="0"/>
              <w:bottom w:val="single" w:color="auto" w:sz="4" w:space="0"/>
            </w:tcBorders>
            <w:vAlign w:val="center"/>
          </w:tcPr>
          <w:p w14:paraId="21FF5EEB">
            <w:pPr>
              <w:widowControl/>
              <w:snapToGrid w:val="0"/>
              <w:spacing w:line="360" w:lineRule="exact"/>
              <w:rPr>
                <w:rFonts w:ascii="宋体" w:hAnsi="宋体" w:cs="宋体"/>
                <w:color w:val="auto"/>
                <w:szCs w:val="21"/>
                <w:highlight w:val="none"/>
              </w:rPr>
            </w:pPr>
            <w:r>
              <w:rPr>
                <w:rFonts w:hint="eastAsia" w:ascii="宋体" w:hAnsi="宋体" w:cs="宋体"/>
                <w:b/>
                <w:bCs/>
                <w:color w:val="auto"/>
                <w:spacing w:val="7"/>
                <w:szCs w:val="21"/>
                <w:highlight w:val="none"/>
              </w:rPr>
              <w:t>三、进口产品说明</w:t>
            </w:r>
          </w:p>
        </w:tc>
      </w:tr>
      <w:tr w14:paraId="4B4F3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0" w:type="dxa"/>
            <w:gridSpan w:val="4"/>
            <w:tcBorders>
              <w:top w:val="single" w:color="auto" w:sz="4" w:space="0"/>
              <w:bottom w:val="single" w:color="auto" w:sz="4" w:space="0"/>
            </w:tcBorders>
            <w:vAlign w:val="center"/>
          </w:tcPr>
          <w:p w14:paraId="389C0085">
            <w:pPr>
              <w:widowControl/>
              <w:snapToGrid w:val="0"/>
              <w:spacing w:line="3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本分标货物不接受进口产品投标（即通过中国海关报关验放进入中国境内且产自关境外的产品），如有此类产品参与投标的作无效投标处理。</w:t>
            </w:r>
          </w:p>
        </w:tc>
      </w:tr>
    </w:tbl>
    <w:p w14:paraId="7F30698B">
      <w:pPr>
        <w:spacing w:line="360" w:lineRule="auto"/>
        <w:ind w:firstLine="420" w:firstLineChars="200"/>
        <w:jc w:val="left"/>
        <w:rPr>
          <w:rFonts w:cs="Arial" w:asciiTheme="minorEastAsia" w:hAnsiTheme="minorEastAsia" w:eastAsiaTheme="minorEastAsia"/>
          <w:bCs/>
          <w:color w:val="auto"/>
          <w:szCs w:val="21"/>
          <w:highlight w:val="none"/>
          <w:u w:val="single"/>
        </w:rPr>
      </w:pPr>
    </w:p>
    <w:p w14:paraId="3BCFCC19">
      <w:pPr>
        <w:pStyle w:val="3"/>
        <w:ind w:firstLine="482" w:firstLineChars="200"/>
        <w:rPr>
          <w:rFonts w:asciiTheme="minorEastAsia" w:hAnsiTheme="minorEastAsia" w:eastAsiaTheme="minorEastAsia"/>
          <w:b/>
          <w:color w:val="auto"/>
          <w:highlight w:val="none"/>
        </w:rPr>
      </w:pPr>
    </w:p>
    <w:p w14:paraId="37EC9DF8">
      <w:pPr>
        <w:spacing w:line="360" w:lineRule="exact"/>
        <w:ind w:firstLine="426" w:firstLineChars="202"/>
        <w:jc w:val="left"/>
        <w:outlineLvl w:val="1"/>
        <w:rPr>
          <w:rFonts w:asciiTheme="minorEastAsia" w:hAnsiTheme="minorEastAsia" w:eastAsiaTheme="minorEastAsia"/>
          <w:b/>
          <w:color w:val="auto"/>
          <w:szCs w:val="21"/>
          <w:highlight w:val="none"/>
        </w:rPr>
      </w:pPr>
      <w:r>
        <w:rPr>
          <w:rFonts w:asciiTheme="minorEastAsia" w:hAnsiTheme="minorEastAsia" w:eastAsiaTheme="minorEastAsia"/>
          <w:b/>
          <w:color w:val="auto"/>
          <w:highlight w:val="none"/>
        </w:rPr>
        <w:br w:type="page"/>
      </w:r>
      <w:r>
        <w:rPr>
          <w:rFonts w:hint="eastAsia" w:asciiTheme="minorEastAsia" w:hAnsiTheme="minorEastAsia" w:eastAsiaTheme="minorEastAsia"/>
          <w:b/>
          <w:color w:val="auto"/>
          <w:szCs w:val="21"/>
          <w:highlight w:val="none"/>
        </w:rPr>
        <w:t>02分标：</w:t>
      </w:r>
    </w:p>
    <w:p w14:paraId="22D54829">
      <w:pPr>
        <w:spacing w:line="360" w:lineRule="exact"/>
        <w:ind w:firstLine="426" w:firstLineChars="202"/>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采购预算：789500.00元。（各项采购预算单价详见招标公告）</w:t>
      </w:r>
    </w:p>
    <w:tbl>
      <w:tblPr>
        <w:tblStyle w:val="6"/>
        <w:tblW w:w="94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970"/>
        <w:gridCol w:w="742"/>
        <w:gridCol w:w="7094"/>
      </w:tblGrid>
      <w:tr w14:paraId="2DEB4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0" w:type="dxa"/>
            <w:gridSpan w:val="4"/>
            <w:tcBorders>
              <w:top w:val="single" w:color="auto" w:sz="4" w:space="0"/>
              <w:left w:val="single" w:color="auto" w:sz="4" w:space="0"/>
              <w:bottom w:val="single" w:color="auto" w:sz="4" w:space="0"/>
              <w:right w:val="single" w:color="auto" w:sz="4" w:space="0"/>
            </w:tcBorders>
            <w:vAlign w:val="center"/>
          </w:tcPr>
          <w:p w14:paraId="684D7808">
            <w:pPr>
              <w:spacing w:line="360" w:lineRule="exact"/>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一、采购需求</w:t>
            </w:r>
          </w:p>
        </w:tc>
      </w:tr>
      <w:tr w14:paraId="21CBF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1BA69023">
            <w:pPr>
              <w:spacing w:line="36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项号</w:t>
            </w:r>
          </w:p>
        </w:tc>
        <w:tc>
          <w:tcPr>
            <w:tcW w:w="970" w:type="dxa"/>
            <w:tcBorders>
              <w:top w:val="single" w:color="auto" w:sz="4" w:space="0"/>
              <w:left w:val="single" w:color="auto" w:sz="4" w:space="0"/>
              <w:bottom w:val="single" w:color="auto" w:sz="4" w:space="0"/>
              <w:right w:val="single" w:color="auto" w:sz="4" w:space="0"/>
            </w:tcBorders>
            <w:vAlign w:val="center"/>
          </w:tcPr>
          <w:p w14:paraId="33BD98B2">
            <w:pPr>
              <w:spacing w:line="36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w:t>
            </w:r>
          </w:p>
          <w:p w14:paraId="1638A034">
            <w:pPr>
              <w:spacing w:line="36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内容</w:t>
            </w:r>
          </w:p>
        </w:tc>
        <w:tc>
          <w:tcPr>
            <w:tcW w:w="742" w:type="dxa"/>
            <w:tcBorders>
              <w:top w:val="single" w:color="auto" w:sz="4" w:space="0"/>
              <w:left w:val="single" w:color="auto" w:sz="4" w:space="0"/>
              <w:bottom w:val="single" w:color="auto" w:sz="4" w:space="0"/>
              <w:right w:val="single" w:color="auto" w:sz="4" w:space="0"/>
            </w:tcBorders>
            <w:vAlign w:val="center"/>
          </w:tcPr>
          <w:p w14:paraId="4D282E17">
            <w:pPr>
              <w:spacing w:line="36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7094" w:type="dxa"/>
            <w:tcBorders>
              <w:top w:val="single" w:color="auto" w:sz="4" w:space="0"/>
              <w:left w:val="single" w:color="auto" w:sz="4" w:space="0"/>
              <w:bottom w:val="single" w:color="auto" w:sz="4" w:space="0"/>
              <w:right w:val="single" w:color="auto" w:sz="4" w:space="0"/>
            </w:tcBorders>
            <w:vAlign w:val="center"/>
          </w:tcPr>
          <w:p w14:paraId="6B188EAD">
            <w:pPr>
              <w:spacing w:line="36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color w:val="auto"/>
                <w:szCs w:val="21"/>
                <w:highlight w:val="none"/>
              </w:rPr>
              <w:t>技术要求</w:t>
            </w:r>
          </w:p>
        </w:tc>
      </w:tr>
      <w:tr w14:paraId="3F403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1C5C3B86">
            <w:pPr>
              <w:spacing w:line="360" w:lineRule="exact"/>
              <w:jc w:val="center"/>
              <w:rPr>
                <w:rFonts w:cs="Tahoma" w:asciiTheme="minorEastAsia" w:hAnsiTheme="minorEastAsia" w:eastAsiaTheme="minorEastAsia"/>
                <w:color w:val="auto"/>
                <w:szCs w:val="21"/>
                <w:highlight w:val="none"/>
              </w:rPr>
            </w:pPr>
            <w:r>
              <w:rPr>
                <w:rFonts w:hint="eastAsia" w:cs="Tahoma" w:asciiTheme="minorEastAsia" w:hAnsiTheme="minorEastAsia" w:eastAsiaTheme="minorEastAsia"/>
                <w:color w:val="auto"/>
                <w:szCs w:val="21"/>
                <w:highlight w:val="none"/>
              </w:rPr>
              <w:t>1</w:t>
            </w:r>
          </w:p>
        </w:tc>
        <w:tc>
          <w:tcPr>
            <w:tcW w:w="970" w:type="dxa"/>
            <w:tcBorders>
              <w:top w:val="single" w:color="auto" w:sz="4" w:space="0"/>
              <w:left w:val="single" w:color="auto" w:sz="4" w:space="0"/>
              <w:bottom w:val="single" w:color="auto" w:sz="4" w:space="0"/>
              <w:right w:val="single" w:color="auto" w:sz="4" w:space="0"/>
            </w:tcBorders>
            <w:vAlign w:val="center"/>
          </w:tcPr>
          <w:p w14:paraId="31D3ABBD">
            <w:pPr>
              <w:pStyle w:val="5"/>
              <w:spacing w:beforeAutospacing="0" w:afterAutospacing="0" w:line="36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电动病床（1）</w:t>
            </w:r>
          </w:p>
        </w:tc>
        <w:tc>
          <w:tcPr>
            <w:tcW w:w="742" w:type="dxa"/>
            <w:tcBorders>
              <w:top w:val="single" w:color="auto" w:sz="4" w:space="0"/>
              <w:left w:val="single" w:color="auto" w:sz="4" w:space="0"/>
              <w:bottom w:val="single" w:color="auto" w:sz="4" w:space="0"/>
              <w:right w:val="single" w:color="auto" w:sz="4" w:space="0"/>
            </w:tcBorders>
            <w:vAlign w:val="center"/>
          </w:tcPr>
          <w:p w14:paraId="6F00D580">
            <w:pPr>
              <w:pStyle w:val="5"/>
              <w:spacing w:beforeAutospacing="0" w:afterAutospacing="0" w:line="36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11套</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353570C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一、床体参数：</w:t>
            </w:r>
          </w:p>
          <w:p w14:paraId="490D74B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1．床面尺寸：长≥</w:t>
            </w:r>
            <w:r>
              <w:rPr>
                <w:rFonts w:hint="eastAsia" w:ascii="宋体" w:hAnsi="宋体" w:cs="微软雅黑"/>
                <w:color w:val="auto"/>
                <w:szCs w:val="21"/>
                <w:highlight w:val="none"/>
                <w:lang w:val="en-US" w:eastAsia="zh-CN"/>
              </w:rPr>
              <w:t>1900mm</w:t>
            </w:r>
            <w:r>
              <w:rPr>
                <w:rFonts w:hint="eastAsia" w:ascii="宋体" w:hAnsi="宋体" w:cs="微软雅黑"/>
                <w:color w:val="auto"/>
                <w:szCs w:val="21"/>
                <w:highlight w:val="none"/>
              </w:rPr>
              <w:t>，宽≥800mm；床体尺寸：长度≤2200mm，宽度≤1000mm；</w:t>
            </w:r>
          </w:p>
          <w:p w14:paraId="7695113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2．床面最低高度＜450mm，升降范围≥405mm；安全工作负载≥225Kg；</w:t>
            </w:r>
          </w:p>
          <w:p w14:paraId="07E1F78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▲3．验收型号必须与所投型号一致；</w:t>
            </w:r>
          </w:p>
          <w:p w14:paraId="657C682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4．所投型号符合行业标准YY-9706.252-2021；</w:t>
            </w:r>
          </w:p>
          <w:p w14:paraId="30EC89DA">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电动控制功能：</w:t>
            </w:r>
          </w:p>
          <w:p w14:paraId="312B2BD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▲5．采用国际进口知名品牌电机，电机数量≥4个，具有电动控制背板、腿板升降，电动整体升降，电动控制整头倾、脚倾重症病床五功能；安全、恒速、静音、无静电；</w:t>
            </w:r>
          </w:p>
          <w:p w14:paraId="7DA2F1B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6．床体电动调节头倾与脚倾角度≥15°；</w:t>
            </w:r>
          </w:p>
          <w:p w14:paraId="2534F58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7．背靠板电动抬升倾角度≥65°；</w:t>
            </w:r>
          </w:p>
          <w:p w14:paraId="570AB7E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8．大腿板电动抬升倾角度≥30°；</w:t>
            </w:r>
          </w:p>
          <w:p w14:paraId="628CFDF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二、专业重症设计：</w:t>
            </w:r>
          </w:p>
          <w:p w14:paraId="347B448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▲1.床面为四段设计，符合人体工程学，床面不留孔洞，易于清洁打理；</w:t>
            </w:r>
          </w:p>
          <w:p w14:paraId="513DADE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2.采用分体式护拦，护栏具备气动缓释，背板护栏与坐板护栏之间距离≤50mm，坐板护栏尾端与床尾板之间空隙≥400mm，有效防止患者夹伤头部或腿部；（提供实物测量图用于佐证）</w:t>
            </w:r>
          </w:p>
          <w:p w14:paraId="6CCDB3B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3.具有背板和整床倾斜角度显示器各2个，方便医护人员确认床面角度；</w:t>
            </w:r>
          </w:p>
          <w:p w14:paraId="721A6FB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▲4.快卸床头板、床尾板，无需操作开关装置，上提式快卸结构，保证床头操作从容性；（无锁扣开关设计需提供实物图片用于佐证）</w:t>
            </w:r>
          </w:p>
          <w:p w14:paraId="4D72F03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5.引流挂钩≥10个；</w:t>
            </w:r>
          </w:p>
          <w:p w14:paraId="2735BCC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6.单个引流挂钩承重2kg；（承重需提供第三方检测证明文件）</w:t>
            </w:r>
          </w:p>
          <w:p w14:paraId="25D3D2B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7.具有4个缓冲防撞装置；</w:t>
            </w:r>
          </w:p>
          <w:p w14:paraId="3F0B6E4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8.具有4个输液杆插孔；</w:t>
            </w:r>
          </w:p>
          <w:p w14:paraId="1BF629C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9.上床架具有8个约束环；符合人体工程学，可用于上半身、手腕、膝盖、脚踝固定，更好保护病人，防止坠床；（护栏约束环不能统计于本参数，提供实物照片证明）</w:t>
            </w:r>
          </w:p>
          <w:p w14:paraId="6EF4724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10.配伸缩式输液杆1支，单个挂钩承重≥1.5kg；（承重需提供第三方检测证明文件）</w:t>
            </w:r>
          </w:p>
          <w:p w14:paraId="4FFDFA4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11.需同时具备以下重症9功能：重症基础5功能（背板升降、脚板升降、整体升降、头倾脚倾、背腿联动）+4个一键体位（一键心脏椅位、一键Fowler位、一键电动CPR位、一键检查位）；（提供控制面板实物图片用于佐证）</w:t>
            </w:r>
          </w:p>
          <w:p w14:paraId="1106E35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三、一键式体位模式：</w:t>
            </w:r>
          </w:p>
          <w:p w14:paraId="7F2EB00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▲1.具备重症电动一键式体位设计，一键体位≥4个；</w:t>
            </w:r>
          </w:p>
          <w:p w14:paraId="0560D94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2.具有一键式心脏椅体位功能，此体位能减少静脉回心血量，减轻心脏前负荷；</w:t>
            </w:r>
          </w:p>
          <w:p w14:paraId="5D9D8E7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3.具有一键式Fowler位，非背腿联动，使病人膈肌下降，改善病人通气；</w:t>
            </w:r>
          </w:p>
          <w:p w14:paraId="1AD23F6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4.具有一键式电动CPR位，紧急情况下，可迅速把背板与腿板放至于水平位，床面将至最低位，为病人抢救；</w:t>
            </w:r>
          </w:p>
          <w:p w14:paraId="45FE10D4">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5.具有一键式检查位，一键使病人处于方便医护人员检查的体位，减轻医护人员身体疲劳；</w:t>
            </w:r>
          </w:p>
          <w:p w14:paraId="07112BE4">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四、脚轮及刹车系统：</w:t>
            </w:r>
          </w:p>
          <w:p w14:paraId="63946B5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1.采用医用防静电脚轮，脚轮直径≥120mm，易推、耐蚀、耐磨、静音</w:t>
            </w:r>
          </w:p>
          <w:p w14:paraId="1DD048E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▲2.具有四轮联动脚轮锁定装置：四轮均有刹车，且刹车为联动，锁定一轮，即对所有脚轮锁定，减少操作人员工作量；</w:t>
            </w:r>
          </w:p>
          <w:p w14:paraId="1989E3A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床体控制器：</w:t>
            </w:r>
          </w:p>
          <w:p w14:paraId="491509B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3.具有多功能中央控制器，集成电动调节与一键式体位功能，方便医护人员操作；</w:t>
            </w:r>
          </w:p>
          <w:p w14:paraId="2CEDE58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4.中央控制器有电源提示功能，准确显示内置电源供电状态；</w:t>
            </w:r>
          </w:p>
        </w:tc>
      </w:tr>
      <w:tr w14:paraId="3CBDA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542822C7">
            <w:pPr>
              <w:spacing w:line="360" w:lineRule="exact"/>
              <w:jc w:val="center"/>
              <w:rPr>
                <w:rFonts w:cs="Tahoma" w:asciiTheme="minorEastAsia" w:hAnsiTheme="minorEastAsia" w:eastAsiaTheme="minorEastAsia"/>
                <w:color w:val="auto"/>
                <w:szCs w:val="21"/>
                <w:highlight w:val="none"/>
              </w:rPr>
            </w:pPr>
            <w:r>
              <w:rPr>
                <w:rFonts w:hint="eastAsia" w:cs="Tahoma" w:asciiTheme="minorEastAsia" w:hAnsiTheme="minorEastAsia" w:eastAsiaTheme="minorEastAsia"/>
                <w:color w:val="auto"/>
                <w:szCs w:val="21"/>
                <w:highlight w:val="none"/>
              </w:rPr>
              <w:t>2</w:t>
            </w:r>
          </w:p>
        </w:tc>
        <w:tc>
          <w:tcPr>
            <w:tcW w:w="970" w:type="dxa"/>
            <w:tcBorders>
              <w:top w:val="single" w:color="auto" w:sz="4" w:space="0"/>
              <w:left w:val="single" w:color="auto" w:sz="4" w:space="0"/>
              <w:bottom w:val="single" w:color="auto" w:sz="4" w:space="0"/>
              <w:right w:val="single" w:color="auto" w:sz="4" w:space="0"/>
            </w:tcBorders>
            <w:vAlign w:val="center"/>
          </w:tcPr>
          <w:p w14:paraId="6C1954D3">
            <w:pPr>
              <w:keepLines/>
              <w:widowControl/>
              <w:adjustRightInd w:val="0"/>
              <w:snapToGrid w:val="0"/>
              <w:jc w:val="left"/>
              <w:rPr>
                <w:rFonts w:asciiTheme="minorEastAsia" w:hAnsiTheme="minorEastAsia" w:eastAsiaTheme="minorEastAsia"/>
                <w:color w:val="auto"/>
                <w:szCs w:val="21"/>
                <w:highlight w:val="none"/>
              </w:rPr>
            </w:pPr>
            <w:r>
              <w:rPr>
                <w:rFonts w:hint="eastAsia" w:ascii="宋体" w:hAnsi="宋体" w:cs="微软雅黑"/>
                <w:color w:val="auto"/>
                <w:szCs w:val="21"/>
                <w:highlight w:val="none"/>
              </w:rPr>
              <w:t>电动病床（2）</w:t>
            </w:r>
          </w:p>
        </w:tc>
        <w:tc>
          <w:tcPr>
            <w:tcW w:w="742" w:type="dxa"/>
            <w:tcBorders>
              <w:top w:val="single" w:color="auto" w:sz="4" w:space="0"/>
              <w:left w:val="single" w:color="auto" w:sz="4" w:space="0"/>
              <w:bottom w:val="single" w:color="auto" w:sz="4" w:space="0"/>
              <w:right w:val="single" w:color="auto" w:sz="4" w:space="0"/>
            </w:tcBorders>
            <w:vAlign w:val="center"/>
          </w:tcPr>
          <w:p w14:paraId="43929CA4">
            <w:pPr>
              <w:pStyle w:val="5"/>
              <w:spacing w:beforeAutospacing="0" w:afterAutospacing="0" w:line="36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15套</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68CBA3D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一、基本要求及用途</w:t>
            </w:r>
          </w:p>
          <w:p w14:paraId="7ABA8AA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1.重症监护室属于重点病人照护区域，电动床靠着电动驱动升降和护士控制面板，能够实现各种体位，使得医护人员有更多的时间去照顾病人，使得病人能够快速的康复；</w:t>
            </w:r>
          </w:p>
          <w:p w14:paraId="523C898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2.电动病床在临床使用中反馈良好，操作便捷，使用安全，不仅为病人提供舒适的治疗环境，更加缓解了医护的负担。采用四片可拆卸式ABS床板，不生锈不导电，易清洁维护，方便医院的感染管控进行。</w:t>
            </w:r>
          </w:p>
          <w:p w14:paraId="007B8664">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二、配置要求</w:t>
            </w:r>
          </w:p>
          <w:p w14:paraId="5214EB4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电动病床数量：1     床垫数量：1     输液架数量：1</w:t>
            </w:r>
          </w:p>
          <w:p w14:paraId="4B622A6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三、具体规格及技术参数</w:t>
            </w:r>
          </w:p>
          <w:p w14:paraId="2E499CE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主要技术参数:</w:t>
            </w:r>
          </w:p>
          <w:p w14:paraId="317BBDD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1.床体尺寸(最外缘)：长度≥2160mm，护栏升起宽度≥1070mm，护栏放下宽度≤960mm；</w:t>
            </w:r>
          </w:p>
          <w:p w14:paraId="6F1CAC2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2.床面尺寸：长度≥1940mm，宽度≥910mm；</w:t>
            </w:r>
          </w:p>
          <w:p w14:paraId="60EEE47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3.升降功能：</w:t>
            </w:r>
          </w:p>
          <w:p w14:paraId="4ED0166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 整床高低升降―升降由最低点430mm±20mm，至最高点730mm±20mm；</w:t>
            </w:r>
          </w:p>
          <w:p w14:paraId="48904E5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 背部升降―升降角度0-70°±2°，腿部升降―升降角度0-30°±2°；</w:t>
            </w:r>
          </w:p>
          <w:p w14:paraId="37E23BB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 电动前后倾斜≥12°；</w:t>
            </w:r>
          </w:p>
          <w:p w14:paraId="57736F9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(4) 脚部七段式手动抬高功能，遇下肢水肿病患，可使病患小腿部放平； </w:t>
            </w:r>
          </w:p>
          <w:p w14:paraId="22BCC31A">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4.升降控制组：</w:t>
            </w:r>
          </w:p>
          <w:p w14:paraId="3AB0AF4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 电源：交流电220V/50Hz，输出电压：DC24V；</w:t>
            </w:r>
          </w:p>
          <w:p w14:paraId="4A1F8523">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 电机马达：采用进口品牌医用马达，床台、背部、腿部升降电动马达共4组；</w:t>
            </w:r>
          </w:p>
          <w:p w14:paraId="07DBBF0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▲(3)升降控制器：4组，内嵌于左右护栏内外侧，控制器按键采用微动开关，非薄膜式；</w:t>
            </w:r>
          </w:p>
          <w:p w14:paraId="08EF12C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▲(4)床尾升降锁控器：内嵌于床尾板下方。拆卸床尾板后，床尾升降锁控器可正常操作使用。具有床体各升降调整锁定功能，可分别管制床台、背部、腿部升降功能。4组以上按键式按钮，可操作升降功能；</w:t>
            </w:r>
          </w:p>
          <w:p w14:paraId="527C64B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 标配蓄电池，市电断电后可照常进行电动操作；</w:t>
            </w:r>
          </w:p>
          <w:p w14:paraId="0C3E9FA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(6) 电动CPR功能：床体两侧下方具备电动CPR按键，单键操作即可将整床快速放平；</w:t>
            </w:r>
          </w:p>
          <w:p w14:paraId="57E3DDA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5.床    板：</w:t>
            </w:r>
          </w:p>
          <w:p w14:paraId="404700CB">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 采ABS材质注塑成型，床板板材厚度≥4mm，可承重230kg，耐腐蚀，永不生锈；</w:t>
            </w:r>
          </w:p>
          <w:p w14:paraId="1BDB54A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 四片床板可徒手拆卸，背部床板透气孔洞≥20个，提高病患卧床通气性；</w:t>
            </w:r>
          </w:p>
          <w:p w14:paraId="75FD9EC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 床板原生具有手部、腹部、膝部、脚部、胸部等≥10个束缚带固定孔；</w:t>
            </w:r>
          </w:p>
          <w:p w14:paraId="58844D6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  (4) 床面四角具原生一体集成床垫止滑垫，为扇形弧状非后加工，防止床垫滑动；</w:t>
            </w:r>
          </w:p>
          <w:p w14:paraId="0C1946B3">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6.护   栏：</w:t>
            </w:r>
          </w:p>
          <w:p w14:paraId="0D935D5B">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 四片分体式护栏，采用ABS塑钢材质注塑成型制作。提供塑料抗菌检测报告（需为中国科学院权威研究所出具），包括大肠杆菌及金黄色葡萄球菌等检测；</w:t>
            </w:r>
          </w:p>
          <w:p w14:paraId="3E23F83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 背部及腿部两护栏拉上之间距离小于60mm，防止病患滑落之危险；</w:t>
            </w:r>
          </w:p>
          <w:p w14:paraId="0935FF53">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 护栏升降采用往床头或者床尾方向钟摆式旋转操作，节省操作空间；</w:t>
            </w:r>
          </w:p>
          <w:p w14:paraId="5F34670A">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7.床头尾板：采用ABS注塑成型，卡锁式固定，推动时无晃动，且遇急救时可快速拆卸；</w:t>
            </w:r>
          </w:p>
          <w:p w14:paraId="7BA7B3B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8.防撞护角：采用ABS注塑成型。外型圆滑平顺，减缓推动中与物体或墙面的碰撞；</w:t>
            </w:r>
          </w:p>
          <w:p w14:paraId="4F5CCC2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9.脚轮：采用≥125mm进口高性能医用脚轮，采四角刹车系统操作，灵活推送；</w:t>
            </w:r>
          </w:p>
          <w:p w14:paraId="107D0FDB">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10.床体：</w:t>
            </w:r>
          </w:p>
          <w:p w14:paraId="290EE94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 整体床架采用钢骨结构设计，钢管厚度≥2mm，提供相关证明。</w:t>
            </w:r>
          </w:p>
          <w:p w14:paraId="266ACE5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 整体床架采先进的烤漆工艺，涂层厚度≥75um，提供烤漆抗菌检测报告（需为中国科学院权威研究所出具），包括大肠杆菌及金黄色葡萄球菌等检测；</w:t>
            </w:r>
          </w:p>
          <w:p w14:paraId="304D488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 床体两侧各装设≥3个污物袋挂钩，圆钢条制。床体四角具输液架插座≥4个；</w:t>
            </w:r>
          </w:p>
          <w:p w14:paraId="528FB10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11.配件：</w:t>
            </w:r>
          </w:p>
          <w:p w14:paraId="178FA994">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（1）标准医用床垫：1片/床。外罩为防水材质，易清洁，耐消毒。内芯为高密度海绵，一面为多点块状切割透气层，一面为平面。厚度≥12cm。</w:t>
            </w:r>
          </w:p>
          <w:p w14:paraId="75299E8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（2）输液架：1支/床，可伸缩式，收纳方便，采用不锈钢材制作，伸缩杆为实心不锈钢。</w:t>
            </w:r>
          </w:p>
          <w:p w14:paraId="52EB0FB3">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四、售后服务</w:t>
            </w:r>
          </w:p>
          <w:p w14:paraId="5C2414DE">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1.上门安装服务：提供送货、安装调试及操作培训等，遵守国家三包规定。</w:t>
            </w:r>
          </w:p>
          <w:p w14:paraId="2B92C2BE">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2.保修政策：提供终身保修服务，包括上门维修和寄送配件维修。</w:t>
            </w:r>
          </w:p>
          <w:p w14:paraId="26B33646">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3.主机保修期：不少于12个月，自终端签收之日起计算。</w:t>
            </w:r>
          </w:p>
          <w:p w14:paraId="3ECEB678">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4.换货政策：若产品存在质量问题，厂家将在15天内无条件更换全新产品，自终端签收之日起计算。</w:t>
            </w:r>
          </w:p>
        </w:tc>
      </w:tr>
      <w:tr w14:paraId="26FBF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409E8D5E">
            <w:pPr>
              <w:spacing w:line="360" w:lineRule="exact"/>
              <w:jc w:val="center"/>
              <w:rPr>
                <w:rFonts w:cs="Tahoma" w:asciiTheme="minorEastAsia" w:hAnsiTheme="minorEastAsia" w:eastAsiaTheme="minorEastAsia"/>
                <w:color w:val="auto"/>
                <w:szCs w:val="21"/>
                <w:highlight w:val="none"/>
              </w:rPr>
            </w:pPr>
            <w:r>
              <w:rPr>
                <w:rFonts w:hint="eastAsia" w:cs="Tahoma" w:asciiTheme="minorEastAsia" w:hAnsiTheme="minorEastAsia" w:eastAsiaTheme="minorEastAsia"/>
                <w:color w:val="auto"/>
                <w:szCs w:val="21"/>
                <w:highlight w:val="none"/>
              </w:rPr>
              <w:t>3</w:t>
            </w:r>
          </w:p>
        </w:tc>
        <w:tc>
          <w:tcPr>
            <w:tcW w:w="970" w:type="dxa"/>
            <w:tcBorders>
              <w:top w:val="single" w:color="auto" w:sz="4" w:space="0"/>
              <w:left w:val="single" w:color="auto" w:sz="4" w:space="0"/>
              <w:bottom w:val="single" w:color="auto" w:sz="4" w:space="0"/>
              <w:right w:val="single" w:color="auto" w:sz="4" w:space="0"/>
            </w:tcBorders>
            <w:vAlign w:val="center"/>
          </w:tcPr>
          <w:p w14:paraId="1A72703E">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 w:val="22"/>
                <w:szCs w:val="22"/>
                <w:highlight w:val="none"/>
              </w:rPr>
              <w:t>医用控温仪</w:t>
            </w:r>
          </w:p>
        </w:tc>
        <w:tc>
          <w:tcPr>
            <w:tcW w:w="742" w:type="dxa"/>
            <w:tcBorders>
              <w:top w:val="single" w:color="auto" w:sz="4" w:space="0"/>
              <w:left w:val="single" w:color="auto" w:sz="4" w:space="0"/>
              <w:bottom w:val="single" w:color="auto" w:sz="4" w:space="0"/>
              <w:right w:val="single" w:color="auto" w:sz="4" w:space="0"/>
            </w:tcBorders>
            <w:vAlign w:val="center"/>
          </w:tcPr>
          <w:p w14:paraId="58F5E62E">
            <w:pPr>
              <w:pStyle w:val="5"/>
              <w:spacing w:beforeAutospacing="0" w:afterAutospacing="0" w:line="36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5套</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6269CA8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一、基本要求及用途</w:t>
            </w:r>
          </w:p>
          <w:p w14:paraId="1671B5F3">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1.颅脑手术后实施亚低温保护防止颅内压增高、脑水肿、中枢神经损伤、脑血管意外、脑炎等。</w:t>
            </w:r>
          </w:p>
          <w:p w14:paraId="04EF4C83">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2.可降低脑损耗氧量及脑代谢率，增加对缺氧的耐受力；保护血脑屏障，减轻脑水肿；</w:t>
            </w:r>
          </w:p>
          <w:p w14:paraId="6296F4F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3.可降低脑细胞的代谢，提高脑组织对缺氧的耐受性，减少脑细胞损害。</w:t>
            </w:r>
          </w:p>
          <w:p w14:paraId="0C8DFD1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4.头部使用冰帽可降低头部温度，以防治脑水肿</w:t>
            </w:r>
          </w:p>
          <w:p w14:paraId="3DB6802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5.可抑制内源性毒性物质对脑细胞的损害作用；</w:t>
            </w:r>
          </w:p>
          <w:p w14:paraId="1ACFFD7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6.减少钙离子内流，减轻脑损伤后的钙超载；</w:t>
            </w:r>
          </w:p>
          <w:p w14:paraId="79691B6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7.抑制脑内脂质过氧化反应，保护脑组织自身的抗氧能力，有利于脑功能恢复；</w:t>
            </w:r>
          </w:p>
          <w:p w14:paraId="7F09B90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8.改善脑组织酸中毒症状，减少神经细胞结构蛋白破坏；减轻神经细胞死亡。</w:t>
            </w:r>
          </w:p>
          <w:p w14:paraId="6679F6D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二、配置要求</w:t>
            </w:r>
          </w:p>
          <w:p w14:paraId="2CD870B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主机1个，电源线1条，冰毯，冰帽(含包套、连接管8条），冰毯2套，冰帽2套，体温传感器4条，保修卡1份，使用说明书1份，挂篮2个，防尘罩1个，保险管2个，冰毯冰帽外套4套，注水口1个</w:t>
            </w:r>
          </w:p>
          <w:p w14:paraId="7458C1A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三、具体规格及技术参数</w:t>
            </w:r>
          </w:p>
          <w:p w14:paraId="1FDC0E4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主要技术参数:</w:t>
            </w:r>
          </w:p>
          <w:p w14:paraId="21DD06C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1.供电电源：220VAC，50Hz；额定功率：650VA；</w:t>
            </w:r>
          </w:p>
          <w:p w14:paraId="7E3ADF94">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2.水温温度控制范围：4-40℃；</w:t>
            </w:r>
          </w:p>
          <w:p w14:paraId="48664993">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3.升温/降温双重功能：具备升温（26-40℃）与降温（4-25℃）双重功能；</w:t>
            </w:r>
          </w:p>
          <w:p w14:paraId="297837B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4.空载平均降温速度与升温速度：平均降温速度≥1.3℃/分钟；平均升温速度≥0.8℃/分钟；</w:t>
            </w:r>
          </w:p>
          <w:p w14:paraId="0498ECE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5.负载最大平均降温速度与升温速度：平均降温速度≥2.0℃/h；平均升温速度≥1.0℃/h；</w:t>
            </w:r>
          </w:p>
          <w:p w14:paraId="5E7C82C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6.体温监测：具有体表温度和体腔温度两种专用探头，目标温度设置范围30-45℃，监测精度±0.2℃；</w:t>
            </w:r>
          </w:p>
          <w:p w14:paraId="0E45DE9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7.体温监测报警：双路体温监测报警均可同时独立设置体温下限和（或）体温上限，体温超限时报警并停止输出；</w:t>
            </w:r>
          </w:p>
          <w:p w14:paraId="53FD8EF4">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8.输出控制方式：四路两组输出，同一侧两路为一组，左右分别控制，双毯双帽可同时工作；</w:t>
            </w:r>
          </w:p>
          <w:p w14:paraId="23CD859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9.定时范围：1-99小时或长期运行，可自动计时（包括倒计时）；</w:t>
            </w:r>
          </w:p>
          <w:p w14:paraId="28B78BD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10.人机交互方式：高亮度LCD中文及图标显示，简洁明确，方便夜间及紧急情况下使用；</w:t>
            </w:r>
          </w:p>
          <w:p w14:paraId="7FE92AE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11.固化程序：内置10个常用固化程序，方便紧急时使用，也可用户自定义设置；</w:t>
            </w:r>
          </w:p>
          <w:p w14:paraId="783D6BB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12.断电保护功能：具备断电保护功能，断电时再通电开机后，仪器自动运行断电前的程序；</w:t>
            </w:r>
          </w:p>
          <w:p w14:paraId="3E84015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13.患者治疗信息存储：采用SD卡装置，可无限量存储患者处方等信息，方便日常治疗管理和开展科研项目，也可帮助避免医疗纠纷；</w:t>
            </w:r>
          </w:p>
          <w:p w14:paraId="2126796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14.噪声控制：正常工作噪声≤55dB；</w:t>
            </w:r>
          </w:p>
          <w:p w14:paraId="6FFC6A0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15.毯/帽设计：TPU材质毯/帽采用蜂窝设计，保证液体流动性，降温快且均匀；冰帽为贴敷式设计，低温时柔软，贴近患者皮肤，体感舒适；</w:t>
            </w:r>
          </w:p>
          <w:p w14:paraId="33C28EC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16.快速接头设计：采用进口双向快速液压接头，密封性好，无液体喷溅，方便操作；</w:t>
            </w:r>
          </w:p>
          <w:p w14:paraId="6598BBD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17.故障智能诊断：具有水量不足、传感器松脱等智能提示功能；</w:t>
            </w:r>
          </w:p>
          <w:p w14:paraId="3ED8463A">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18.外壳材质与工艺：外壳采用优质钣金一次成型，并做防锈喷漆处理；</w:t>
            </w:r>
          </w:p>
          <w:p w14:paraId="023D5AC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19.毯帽存储便捷性：主机附带毯帽存储篮，方便毯帽的收纳管理，提高毯帽的使用寿命；</w:t>
            </w:r>
          </w:p>
          <w:p w14:paraId="65FDE69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20.整机重量≤40Kg，整机尺寸（长×宽×高）≤500mm×320mm×920mm。</w:t>
            </w:r>
          </w:p>
          <w:p w14:paraId="316E74C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四、售后服务</w:t>
            </w:r>
          </w:p>
          <w:p w14:paraId="1CB569F6">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1.上门安装服务：提供送货、安装调试及操作培训等，遵守国家三包规定。</w:t>
            </w:r>
          </w:p>
          <w:p w14:paraId="021D4DC4">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2.保修政策：提供终身保修服务，包括上门维修和寄送配件维修。</w:t>
            </w:r>
          </w:p>
          <w:p w14:paraId="236611D7">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3.主机保修期：不少于12个月，自终端签收之日起计算。</w:t>
            </w:r>
          </w:p>
          <w:p w14:paraId="7ACB436F">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4.换货政策：若产品存在质量问题，厂家将在15天内无条件更换全新产品，自终端签收之日起计算。</w:t>
            </w:r>
          </w:p>
        </w:tc>
      </w:tr>
      <w:tr w14:paraId="6BC04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41AFEA42">
            <w:pPr>
              <w:spacing w:line="360" w:lineRule="exact"/>
              <w:jc w:val="center"/>
              <w:rPr>
                <w:rFonts w:cs="Tahoma" w:asciiTheme="minorEastAsia" w:hAnsiTheme="minorEastAsia" w:eastAsiaTheme="minorEastAsia"/>
                <w:color w:val="auto"/>
                <w:szCs w:val="21"/>
                <w:highlight w:val="none"/>
              </w:rPr>
            </w:pPr>
            <w:r>
              <w:rPr>
                <w:rFonts w:hint="eastAsia" w:cs="Tahoma" w:asciiTheme="minorEastAsia" w:hAnsiTheme="minorEastAsia" w:eastAsiaTheme="minorEastAsia"/>
                <w:color w:val="auto"/>
                <w:szCs w:val="21"/>
                <w:highlight w:val="none"/>
              </w:rPr>
              <w:t>4</w:t>
            </w:r>
          </w:p>
        </w:tc>
        <w:tc>
          <w:tcPr>
            <w:tcW w:w="970" w:type="dxa"/>
            <w:tcBorders>
              <w:top w:val="single" w:color="auto" w:sz="4" w:space="0"/>
              <w:left w:val="single" w:color="auto" w:sz="4" w:space="0"/>
              <w:bottom w:val="single" w:color="auto" w:sz="4" w:space="0"/>
              <w:right w:val="single" w:color="auto" w:sz="4" w:space="0"/>
            </w:tcBorders>
            <w:vAlign w:val="center"/>
          </w:tcPr>
          <w:p w14:paraId="69C55DEA">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 w:val="22"/>
                <w:szCs w:val="22"/>
                <w:highlight w:val="none"/>
              </w:rPr>
              <w:t>振动排痰仪</w:t>
            </w:r>
          </w:p>
        </w:tc>
        <w:tc>
          <w:tcPr>
            <w:tcW w:w="742" w:type="dxa"/>
            <w:tcBorders>
              <w:top w:val="single" w:color="auto" w:sz="4" w:space="0"/>
              <w:left w:val="single" w:color="auto" w:sz="4" w:space="0"/>
              <w:bottom w:val="single" w:color="auto" w:sz="4" w:space="0"/>
              <w:right w:val="single" w:color="auto" w:sz="4" w:space="0"/>
            </w:tcBorders>
            <w:vAlign w:val="center"/>
          </w:tcPr>
          <w:p w14:paraId="459BAD1C">
            <w:pPr>
              <w:pStyle w:val="5"/>
              <w:spacing w:beforeAutospacing="0" w:afterAutospacing="0" w:line="36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4台</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640EE7A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1.供电电源：100-240V~，50/60Hz</w:t>
            </w:r>
          </w:p>
          <w:p w14:paraId="07B77F8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2.振动频率：≤13Hz，控制精度±15%，调节步长1Hz，长按可以连续调节</w:t>
            </w:r>
          </w:p>
          <w:p w14:paraId="26C977F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▲3.振动压力：≥0.4-4kPa，≥1-10级可调，调节步长1级，长按可以连续调节</w:t>
            </w:r>
          </w:p>
          <w:p w14:paraId="7DDD5D6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4.振动压力控制精度：输出值与设置值的误差不超过±0.2kPa</w:t>
            </w:r>
          </w:p>
          <w:p w14:paraId="55D6409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5.定时时间：1-60分钟可调，调节步长1分钟，长按可以连续调节</w:t>
            </w:r>
          </w:p>
          <w:p w14:paraId="7CA648B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6.人机交互界面：10.7寸操作界面，内嵌4.3寸单色高清LCD显示，中文导航式操作指引，多参数显示及可调（频率、压力、时间等）</w:t>
            </w:r>
          </w:p>
          <w:p w14:paraId="2B8F9DF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7.患者紧急停止保护：通过手持开关实现患者自主的紧急停止保护</w:t>
            </w:r>
          </w:p>
          <w:p w14:paraId="5C3748A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8.空气脉冲发生器：采用直流无刷电机和鼓风机，能量输出稳定，整机设计使用期≥10年</w:t>
            </w:r>
          </w:p>
          <w:p w14:paraId="6E39184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▲9.背心设计：全胸充气背心采用倒V式设计，在确保患者有效咳嗽、咳痰时，避免对胃脘部的振荡；</w:t>
            </w:r>
          </w:p>
          <w:p w14:paraId="16CA9CC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10.背心类型：背心式或胸带式气囊可选，耐用型或非耐用型可选，儿童型大中小号、标准型大中小号可选（具有检测报告）</w:t>
            </w:r>
          </w:p>
          <w:p w14:paraId="0CE0CC5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11.背心内衬：具有可拆卸内衬设计，满足单人单用，避免交叉感染</w:t>
            </w:r>
          </w:p>
          <w:p w14:paraId="7781848B">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12.信息存储：可选配≥4G内存卡存储仪器运行信息，方便日常治疗管理及科研工作</w:t>
            </w:r>
          </w:p>
          <w:p w14:paraId="50B65073">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13.主机重量≤15Kg，主机尺寸（长×宽×高）≤390mm×260mm×260mm</w:t>
            </w:r>
          </w:p>
        </w:tc>
      </w:tr>
      <w:tr w14:paraId="5ED8D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0" w:type="dxa"/>
            <w:gridSpan w:val="4"/>
            <w:tcBorders>
              <w:top w:val="single" w:color="auto" w:sz="4" w:space="0"/>
              <w:bottom w:val="single" w:color="auto" w:sz="4" w:space="0"/>
            </w:tcBorders>
            <w:vAlign w:val="center"/>
          </w:tcPr>
          <w:p w14:paraId="26A0B3C7">
            <w:pPr>
              <w:spacing w:line="360" w:lineRule="exact"/>
              <w:textAlignment w:val="center"/>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二、</w:t>
            </w:r>
            <w:r>
              <w:rPr>
                <w:rFonts w:hint="eastAsia" w:asciiTheme="minorEastAsia" w:hAnsiTheme="minorEastAsia" w:eastAsiaTheme="minorEastAsia"/>
                <w:b/>
                <w:color w:val="auto"/>
                <w:szCs w:val="21"/>
                <w:highlight w:val="none"/>
              </w:rPr>
              <w:t>商务要求表</w:t>
            </w:r>
          </w:p>
        </w:tc>
      </w:tr>
      <w:tr w14:paraId="50D37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4" w:type="dxa"/>
            <w:gridSpan w:val="2"/>
            <w:tcBorders>
              <w:top w:val="single" w:color="auto" w:sz="4" w:space="0"/>
              <w:bottom w:val="single" w:color="auto" w:sz="4" w:space="0"/>
              <w:right w:val="single" w:color="auto" w:sz="4" w:space="0"/>
            </w:tcBorders>
          </w:tcPr>
          <w:p w14:paraId="7AB5D669">
            <w:pPr>
              <w:pStyle w:val="9"/>
              <w:spacing w:before="34" w:line="229" w:lineRule="auto"/>
              <w:ind w:left="117"/>
              <w:rPr>
                <w:rFonts w:asciiTheme="minorEastAsia" w:hAnsiTheme="minorEastAsia" w:eastAsiaTheme="minorEastAsia"/>
                <w:color w:val="auto"/>
                <w:sz w:val="21"/>
                <w:szCs w:val="21"/>
                <w:highlight w:val="none"/>
              </w:rPr>
            </w:pPr>
            <w:r>
              <w:rPr>
                <w:color w:val="auto"/>
                <w:spacing w:val="7"/>
                <w:sz w:val="21"/>
                <w:szCs w:val="21"/>
                <w:highlight w:val="none"/>
              </w:rPr>
              <w:t>合同签订期</w:t>
            </w:r>
          </w:p>
        </w:tc>
        <w:tc>
          <w:tcPr>
            <w:tcW w:w="7836" w:type="dxa"/>
            <w:gridSpan w:val="2"/>
            <w:tcBorders>
              <w:top w:val="single" w:color="auto" w:sz="4" w:space="0"/>
              <w:left w:val="single" w:color="auto" w:sz="4" w:space="0"/>
              <w:bottom w:val="single" w:color="auto" w:sz="4" w:space="0"/>
            </w:tcBorders>
          </w:tcPr>
          <w:p w14:paraId="5501C8CC">
            <w:pPr>
              <w:pStyle w:val="9"/>
              <w:spacing w:before="34" w:line="233" w:lineRule="auto"/>
              <w:ind w:left="113" w:right="156" w:firstLine="33"/>
              <w:rPr>
                <w:rFonts w:cs="Courier New" w:asciiTheme="minorEastAsia" w:hAnsiTheme="minorEastAsia" w:eastAsiaTheme="minorEastAsia"/>
                <w:color w:val="auto"/>
                <w:sz w:val="21"/>
                <w:szCs w:val="21"/>
                <w:highlight w:val="none"/>
              </w:rPr>
            </w:pPr>
            <w:r>
              <w:rPr>
                <w:color w:val="auto"/>
                <w:spacing w:val="6"/>
                <w:sz w:val="21"/>
                <w:szCs w:val="21"/>
                <w:highlight w:val="none"/>
              </w:rPr>
              <w:t>自中标通知书发出之日起25日历日内(注：中标通知书发出之</w:t>
            </w:r>
            <w:r>
              <w:rPr>
                <w:color w:val="auto"/>
                <w:spacing w:val="5"/>
                <w:sz w:val="21"/>
                <w:szCs w:val="21"/>
                <w:highlight w:val="none"/>
              </w:rPr>
              <w:t>日起25日内必须签订</w:t>
            </w:r>
            <w:r>
              <w:rPr>
                <w:color w:val="auto"/>
                <w:spacing w:val="7"/>
                <w:sz w:val="21"/>
                <w:szCs w:val="21"/>
                <w:highlight w:val="none"/>
              </w:rPr>
              <w:t>合同。)</w:t>
            </w:r>
          </w:p>
        </w:tc>
      </w:tr>
      <w:tr w14:paraId="232F9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4" w:type="dxa"/>
            <w:gridSpan w:val="2"/>
            <w:tcBorders>
              <w:top w:val="single" w:color="auto" w:sz="4" w:space="0"/>
              <w:bottom w:val="single" w:color="auto" w:sz="4" w:space="0"/>
              <w:right w:val="single" w:color="auto" w:sz="4" w:space="0"/>
            </w:tcBorders>
          </w:tcPr>
          <w:p w14:paraId="5B772E2E">
            <w:pPr>
              <w:pStyle w:val="9"/>
              <w:spacing w:before="36" w:line="232" w:lineRule="auto"/>
              <w:ind w:left="120" w:right="170"/>
              <w:rPr>
                <w:rFonts w:asciiTheme="minorEastAsia" w:hAnsiTheme="minorEastAsia" w:eastAsiaTheme="minorEastAsia"/>
                <w:color w:val="auto"/>
                <w:sz w:val="21"/>
                <w:szCs w:val="21"/>
                <w:highlight w:val="none"/>
              </w:rPr>
            </w:pPr>
            <w:r>
              <w:rPr>
                <w:color w:val="auto"/>
                <w:spacing w:val="7"/>
                <w:sz w:val="21"/>
                <w:szCs w:val="21"/>
                <w:highlight w:val="none"/>
              </w:rPr>
              <w:t>交付时间及交</w:t>
            </w:r>
            <w:r>
              <w:rPr>
                <w:color w:val="auto"/>
                <w:spacing w:val="5"/>
                <w:sz w:val="21"/>
                <w:szCs w:val="21"/>
                <w:highlight w:val="none"/>
              </w:rPr>
              <w:t>货地点</w:t>
            </w:r>
          </w:p>
        </w:tc>
        <w:tc>
          <w:tcPr>
            <w:tcW w:w="7836" w:type="dxa"/>
            <w:gridSpan w:val="2"/>
            <w:tcBorders>
              <w:top w:val="single" w:color="auto" w:sz="4" w:space="0"/>
              <w:left w:val="single" w:color="auto" w:sz="4" w:space="0"/>
              <w:bottom w:val="single" w:color="auto" w:sz="4" w:space="0"/>
            </w:tcBorders>
          </w:tcPr>
          <w:p w14:paraId="73077EB0">
            <w:pPr>
              <w:pStyle w:val="9"/>
              <w:spacing w:before="34" w:line="228" w:lineRule="auto"/>
              <w:ind w:left="117"/>
              <w:rPr>
                <w:color w:val="auto"/>
                <w:sz w:val="21"/>
                <w:szCs w:val="21"/>
                <w:highlight w:val="none"/>
              </w:rPr>
            </w:pPr>
            <w:r>
              <w:rPr>
                <w:color w:val="auto"/>
                <w:spacing w:val="7"/>
                <w:sz w:val="21"/>
                <w:szCs w:val="21"/>
                <w:highlight w:val="none"/>
              </w:rPr>
              <w:t>交付时间：自合同签订之日起30天内交货并</w:t>
            </w:r>
            <w:r>
              <w:rPr>
                <w:color w:val="auto"/>
                <w:spacing w:val="6"/>
                <w:sz w:val="21"/>
                <w:szCs w:val="21"/>
                <w:highlight w:val="none"/>
              </w:rPr>
              <w:t>安装调试合格。</w:t>
            </w:r>
          </w:p>
          <w:p w14:paraId="4D0F793E">
            <w:pPr>
              <w:pStyle w:val="9"/>
              <w:spacing w:before="24" w:line="215" w:lineRule="auto"/>
              <w:ind w:left="117"/>
              <w:rPr>
                <w:rFonts w:asciiTheme="minorEastAsia" w:hAnsiTheme="minorEastAsia" w:eastAsiaTheme="minorEastAsia"/>
                <w:color w:val="auto"/>
                <w:sz w:val="21"/>
                <w:szCs w:val="21"/>
                <w:highlight w:val="none"/>
              </w:rPr>
            </w:pPr>
            <w:r>
              <w:rPr>
                <w:color w:val="auto"/>
                <w:spacing w:val="8"/>
                <w:sz w:val="21"/>
                <w:szCs w:val="21"/>
                <w:highlight w:val="none"/>
              </w:rPr>
              <w:t>交货地点：采购人指定地点</w:t>
            </w:r>
          </w:p>
        </w:tc>
      </w:tr>
      <w:tr w14:paraId="38059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4" w:type="dxa"/>
            <w:gridSpan w:val="2"/>
            <w:tcBorders>
              <w:top w:val="single" w:color="auto" w:sz="4" w:space="0"/>
              <w:bottom w:val="single" w:color="auto" w:sz="4" w:space="0"/>
              <w:right w:val="single" w:color="auto" w:sz="4" w:space="0"/>
            </w:tcBorders>
          </w:tcPr>
          <w:p w14:paraId="157D272A">
            <w:pPr>
              <w:spacing w:line="286" w:lineRule="auto"/>
              <w:rPr>
                <w:rFonts w:ascii="Arial"/>
                <w:color w:val="auto"/>
                <w:szCs w:val="21"/>
                <w:highlight w:val="none"/>
              </w:rPr>
            </w:pPr>
          </w:p>
          <w:p w14:paraId="7C82DE40">
            <w:pPr>
              <w:spacing w:line="287" w:lineRule="auto"/>
              <w:rPr>
                <w:rFonts w:ascii="Arial"/>
                <w:color w:val="auto"/>
                <w:szCs w:val="21"/>
                <w:highlight w:val="none"/>
              </w:rPr>
            </w:pPr>
          </w:p>
          <w:p w14:paraId="1EAD1852">
            <w:pPr>
              <w:spacing w:line="287" w:lineRule="auto"/>
              <w:rPr>
                <w:rFonts w:ascii="Arial"/>
                <w:color w:val="auto"/>
                <w:szCs w:val="21"/>
                <w:highlight w:val="none"/>
              </w:rPr>
            </w:pPr>
          </w:p>
          <w:p w14:paraId="336FFD2B">
            <w:pPr>
              <w:pStyle w:val="9"/>
              <w:spacing w:before="65" w:line="229" w:lineRule="auto"/>
              <w:ind w:left="117"/>
              <w:rPr>
                <w:rFonts w:asciiTheme="minorEastAsia" w:hAnsiTheme="minorEastAsia" w:eastAsiaTheme="minorEastAsia"/>
                <w:color w:val="auto"/>
                <w:sz w:val="21"/>
                <w:szCs w:val="21"/>
                <w:highlight w:val="none"/>
              </w:rPr>
            </w:pPr>
            <w:r>
              <w:rPr>
                <w:color w:val="auto"/>
                <w:spacing w:val="6"/>
                <w:sz w:val="21"/>
                <w:szCs w:val="21"/>
                <w:highlight w:val="none"/>
              </w:rPr>
              <w:t>质保期</w:t>
            </w:r>
          </w:p>
        </w:tc>
        <w:tc>
          <w:tcPr>
            <w:tcW w:w="7836" w:type="dxa"/>
            <w:gridSpan w:val="2"/>
            <w:tcBorders>
              <w:top w:val="single" w:color="auto" w:sz="4" w:space="0"/>
              <w:left w:val="single" w:color="auto" w:sz="4" w:space="0"/>
              <w:bottom w:val="single" w:color="auto" w:sz="4" w:space="0"/>
            </w:tcBorders>
          </w:tcPr>
          <w:p w14:paraId="25AE8C26">
            <w:pPr>
              <w:pStyle w:val="9"/>
              <w:spacing w:before="34" w:line="247" w:lineRule="auto"/>
              <w:ind w:left="112" w:right="153" w:firstLine="15"/>
              <w:rPr>
                <w:color w:val="auto"/>
                <w:sz w:val="21"/>
                <w:szCs w:val="21"/>
                <w:highlight w:val="none"/>
              </w:rPr>
            </w:pPr>
            <w:r>
              <w:rPr>
                <w:color w:val="auto"/>
                <w:spacing w:val="8"/>
                <w:sz w:val="21"/>
                <w:szCs w:val="21"/>
                <w:highlight w:val="none"/>
              </w:rPr>
              <w:t>1.所有投标设备必须是具备厂商合法渠道的全新产品，按国家有关产品“三包”规定</w:t>
            </w:r>
            <w:r>
              <w:rPr>
                <w:color w:val="auto"/>
                <w:spacing w:val="7"/>
                <w:sz w:val="21"/>
                <w:szCs w:val="21"/>
                <w:highlight w:val="none"/>
              </w:rPr>
              <w:t>执行“三包”，自交货安装并验收合格之日起，所有货物提供至少1年的免费质保(</w:t>
            </w:r>
            <w:r>
              <w:rPr>
                <w:color w:val="auto"/>
                <w:spacing w:val="10"/>
                <w:sz w:val="21"/>
                <w:szCs w:val="21"/>
                <w:highlight w:val="none"/>
              </w:rPr>
              <w:t>若生产厂商免费质保期超过此年限的，按生产厂商规</w:t>
            </w:r>
            <w:r>
              <w:rPr>
                <w:color w:val="auto"/>
                <w:spacing w:val="9"/>
                <w:sz w:val="21"/>
                <w:szCs w:val="21"/>
                <w:highlight w:val="none"/>
              </w:rPr>
              <w:t>定执行)及免费维修服务，质保期</w:t>
            </w:r>
            <w:r>
              <w:rPr>
                <w:color w:val="auto"/>
                <w:spacing w:val="10"/>
                <w:sz w:val="21"/>
                <w:szCs w:val="21"/>
                <w:highlight w:val="none"/>
              </w:rPr>
              <w:t>内，中标人将负责处理并解决故障，并免费更换有故障的零</w:t>
            </w:r>
            <w:r>
              <w:rPr>
                <w:color w:val="auto"/>
                <w:spacing w:val="9"/>
                <w:sz w:val="21"/>
                <w:szCs w:val="21"/>
                <w:highlight w:val="none"/>
              </w:rPr>
              <w:t>、部件，一切费用由中标人负责。终身提供维修服务</w:t>
            </w:r>
            <w:r>
              <w:rPr>
                <w:rFonts w:hint="eastAsia"/>
                <w:color w:val="auto"/>
                <w:spacing w:val="9"/>
                <w:sz w:val="21"/>
                <w:szCs w:val="21"/>
                <w:highlight w:val="none"/>
                <w:lang w:eastAsia="zh-CN"/>
              </w:rPr>
              <w:t>的</w:t>
            </w:r>
            <w:r>
              <w:rPr>
                <w:color w:val="auto"/>
                <w:spacing w:val="9"/>
                <w:sz w:val="21"/>
                <w:szCs w:val="21"/>
                <w:highlight w:val="none"/>
              </w:rPr>
              <w:t>，质保期外维修只收材料成本费。</w:t>
            </w:r>
          </w:p>
          <w:p w14:paraId="7435A927">
            <w:pPr>
              <w:pStyle w:val="9"/>
              <w:spacing w:before="24"/>
              <w:ind w:left="136" w:right="152" w:hanging="21"/>
              <w:rPr>
                <w:rFonts w:asciiTheme="minorEastAsia" w:hAnsiTheme="minorEastAsia"/>
                <w:color w:val="auto"/>
                <w:sz w:val="21"/>
                <w:szCs w:val="21"/>
                <w:highlight w:val="none"/>
                <w:lang w:eastAsia="zh-CN"/>
              </w:rPr>
            </w:pPr>
            <w:r>
              <w:rPr>
                <w:color w:val="auto"/>
                <w:spacing w:val="9"/>
                <w:sz w:val="21"/>
                <w:szCs w:val="21"/>
                <w:highlight w:val="none"/>
              </w:rPr>
              <w:t>2.质保内容:质保整机(整台、整套)，质保期内保证设备的合法性使用，国家强制检测由中标人负责，保质期内的质量责任由中标人承担；</w:t>
            </w:r>
            <w:r>
              <w:rPr>
                <w:rFonts w:hint="eastAsia"/>
                <w:color w:val="auto"/>
                <w:spacing w:val="9"/>
                <w:sz w:val="21"/>
                <w:szCs w:val="21"/>
                <w:highlight w:val="none"/>
                <w:lang w:eastAsia="zh-CN"/>
              </w:rPr>
              <w:t>质保期内保证所保设备全年工作日的开机率至少达到95%，全年工作日按照365天计算，未达到的天数，按1:2比例顺延服务期时间。</w:t>
            </w:r>
          </w:p>
        </w:tc>
      </w:tr>
      <w:tr w14:paraId="424E3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4" w:type="dxa"/>
            <w:gridSpan w:val="2"/>
            <w:tcBorders>
              <w:top w:val="single" w:color="auto" w:sz="4" w:space="0"/>
              <w:bottom w:val="single" w:color="auto" w:sz="4" w:space="0"/>
              <w:right w:val="single" w:color="auto" w:sz="4" w:space="0"/>
            </w:tcBorders>
          </w:tcPr>
          <w:p w14:paraId="57D5D4C8">
            <w:pPr>
              <w:rPr>
                <w:rFonts w:ascii="Arial"/>
                <w:color w:val="auto"/>
                <w:szCs w:val="21"/>
                <w:highlight w:val="none"/>
              </w:rPr>
            </w:pPr>
          </w:p>
          <w:p w14:paraId="7A57EEF1">
            <w:pPr>
              <w:rPr>
                <w:rFonts w:ascii="Arial"/>
                <w:color w:val="auto"/>
                <w:szCs w:val="21"/>
                <w:highlight w:val="none"/>
              </w:rPr>
            </w:pPr>
          </w:p>
          <w:p w14:paraId="5FBBB1E4">
            <w:pPr>
              <w:rPr>
                <w:rFonts w:ascii="Arial"/>
                <w:color w:val="auto"/>
                <w:szCs w:val="21"/>
                <w:highlight w:val="none"/>
              </w:rPr>
            </w:pPr>
          </w:p>
          <w:p w14:paraId="3677B87B">
            <w:pPr>
              <w:spacing w:line="241" w:lineRule="auto"/>
              <w:rPr>
                <w:rFonts w:ascii="Arial"/>
                <w:color w:val="auto"/>
                <w:szCs w:val="21"/>
                <w:highlight w:val="none"/>
              </w:rPr>
            </w:pPr>
          </w:p>
          <w:p w14:paraId="42C45CFA">
            <w:pPr>
              <w:spacing w:line="241" w:lineRule="auto"/>
              <w:rPr>
                <w:rFonts w:ascii="Arial"/>
                <w:color w:val="auto"/>
                <w:szCs w:val="21"/>
                <w:highlight w:val="none"/>
              </w:rPr>
            </w:pPr>
          </w:p>
          <w:p w14:paraId="613D6162">
            <w:pPr>
              <w:spacing w:line="241" w:lineRule="auto"/>
              <w:rPr>
                <w:rFonts w:ascii="Arial"/>
                <w:color w:val="auto"/>
                <w:szCs w:val="21"/>
                <w:highlight w:val="none"/>
              </w:rPr>
            </w:pPr>
          </w:p>
          <w:p w14:paraId="13F6514D">
            <w:pPr>
              <w:spacing w:line="241" w:lineRule="auto"/>
              <w:rPr>
                <w:rFonts w:ascii="Arial"/>
                <w:color w:val="auto"/>
                <w:szCs w:val="21"/>
                <w:highlight w:val="none"/>
              </w:rPr>
            </w:pPr>
          </w:p>
          <w:p w14:paraId="1DD4C963">
            <w:pPr>
              <w:spacing w:line="241" w:lineRule="auto"/>
              <w:rPr>
                <w:rFonts w:ascii="Arial"/>
                <w:color w:val="auto"/>
                <w:szCs w:val="21"/>
                <w:highlight w:val="none"/>
              </w:rPr>
            </w:pPr>
          </w:p>
          <w:p w14:paraId="60E76463">
            <w:pPr>
              <w:spacing w:line="241" w:lineRule="auto"/>
              <w:rPr>
                <w:rFonts w:ascii="Arial"/>
                <w:color w:val="auto"/>
                <w:szCs w:val="21"/>
                <w:highlight w:val="none"/>
              </w:rPr>
            </w:pPr>
          </w:p>
          <w:p w14:paraId="207DE1A3">
            <w:pPr>
              <w:spacing w:line="241" w:lineRule="auto"/>
              <w:rPr>
                <w:rFonts w:ascii="Arial"/>
                <w:color w:val="auto"/>
                <w:szCs w:val="21"/>
                <w:highlight w:val="none"/>
              </w:rPr>
            </w:pPr>
          </w:p>
          <w:p w14:paraId="6E939A42">
            <w:pPr>
              <w:pStyle w:val="9"/>
              <w:spacing w:before="65"/>
              <w:ind w:left="115" w:right="171"/>
              <w:rPr>
                <w:rFonts w:asciiTheme="minorEastAsia" w:hAnsiTheme="minorEastAsia" w:eastAsiaTheme="minorEastAsia"/>
                <w:color w:val="auto"/>
                <w:sz w:val="21"/>
                <w:szCs w:val="21"/>
                <w:highlight w:val="none"/>
              </w:rPr>
            </w:pPr>
            <w:r>
              <w:rPr>
                <w:color w:val="auto"/>
                <w:spacing w:val="8"/>
                <w:sz w:val="21"/>
                <w:szCs w:val="21"/>
                <w:highlight w:val="none"/>
              </w:rPr>
              <w:t>售后服务要求及培训要求</w:t>
            </w:r>
          </w:p>
        </w:tc>
        <w:tc>
          <w:tcPr>
            <w:tcW w:w="7836" w:type="dxa"/>
            <w:gridSpan w:val="2"/>
            <w:tcBorders>
              <w:top w:val="single" w:color="auto" w:sz="4" w:space="0"/>
              <w:left w:val="single" w:color="auto" w:sz="4" w:space="0"/>
              <w:bottom w:val="single" w:color="auto" w:sz="4" w:space="0"/>
            </w:tcBorders>
          </w:tcPr>
          <w:p w14:paraId="382BAC6B">
            <w:pPr>
              <w:pStyle w:val="9"/>
              <w:spacing w:before="37" w:line="239" w:lineRule="auto"/>
              <w:ind w:left="111" w:right="261" w:firstLine="15"/>
              <w:rPr>
                <w:color w:val="auto"/>
                <w:sz w:val="21"/>
                <w:szCs w:val="21"/>
                <w:highlight w:val="none"/>
              </w:rPr>
            </w:pPr>
            <w:r>
              <w:rPr>
                <w:color w:val="auto"/>
                <w:spacing w:val="9"/>
                <w:sz w:val="21"/>
                <w:szCs w:val="21"/>
                <w:highlight w:val="none"/>
              </w:rPr>
              <w:t>1.</w:t>
            </w:r>
            <w:r>
              <w:rPr>
                <w:rFonts w:hint="eastAsia"/>
                <w:color w:val="auto"/>
                <w:spacing w:val="9"/>
                <w:sz w:val="21"/>
                <w:szCs w:val="21"/>
                <w:highlight w:val="none"/>
                <w:lang w:eastAsia="zh-CN"/>
              </w:rPr>
              <w:t>供应商负责货物运输、保险及卸货至采购人指定地点，提供上门安装调试服务，且不得额外收取运输、安装、调试等任何费用。采购人需要设备开放数据端口接入业务系统时</w:t>
            </w:r>
            <w:r>
              <w:rPr>
                <w:color w:val="auto"/>
                <w:spacing w:val="9"/>
                <w:sz w:val="21"/>
                <w:szCs w:val="21"/>
                <w:highlight w:val="none"/>
              </w:rPr>
              <w:t>，中标供</w:t>
            </w:r>
            <w:r>
              <w:rPr>
                <w:color w:val="auto"/>
                <w:spacing w:val="8"/>
                <w:sz w:val="21"/>
                <w:szCs w:val="21"/>
                <w:highlight w:val="none"/>
              </w:rPr>
              <w:t>应商无条件配合并承担相应接口费用。</w:t>
            </w:r>
          </w:p>
          <w:p w14:paraId="04ABCEBE">
            <w:pPr>
              <w:pStyle w:val="9"/>
              <w:spacing w:before="24"/>
              <w:ind w:left="114" w:right="259"/>
              <w:rPr>
                <w:color w:val="auto"/>
                <w:sz w:val="21"/>
                <w:szCs w:val="21"/>
                <w:highlight w:val="none"/>
              </w:rPr>
            </w:pPr>
            <w:r>
              <w:rPr>
                <w:color w:val="auto"/>
                <w:spacing w:val="11"/>
                <w:sz w:val="21"/>
                <w:szCs w:val="21"/>
                <w:highlight w:val="none"/>
              </w:rPr>
              <w:t>2.如医院有需求，中标公司负责向该产品接入医院的</w:t>
            </w:r>
            <w:r>
              <w:rPr>
                <w:color w:val="auto"/>
                <w:sz w:val="21"/>
                <w:szCs w:val="21"/>
                <w:highlight w:val="none"/>
              </w:rPr>
              <w:t>HIS</w:t>
            </w:r>
            <w:r>
              <w:rPr>
                <w:color w:val="auto"/>
                <w:spacing w:val="11"/>
                <w:sz w:val="21"/>
                <w:szCs w:val="21"/>
                <w:highlight w:val="none"/>
              </w:rPr>
              <w:t>系统，</w:t>
            </w:r>
            <w:r>
              <w:rPr>
                <w:color w:val="auto"/>
                <w:sz w:val="21"/>
                <w:szCs w:val="21"/>
                <w:highlight w:val="none"/>
              </w:rPr>
              <w:t>LIS</w:t>
            </w:r>
            <w:r>
              <w:rPr>
                <w:color w:val="auto"/>
                <w:spacing w:val="10"/>
                <w:sz w:val="21"/>
                <w:szCs w:val="21"/>
                <w:highlight w:val="none"/>
              </w:rPr>
              <w:t>系统，</w:t>
            </w:r>
            <w:r>
              <w:rPr>
                <w:color w:val="auto"/>
                <w:sz w:val="21"/>
                <w:szCs w:val="21"/>
                <w:highlight w:val="none"/>
              </w:rPr>
              <w:t>PASS</w:t>
            </w:r>
            <w:r>
              <w:rPr>
                <w:color w:val="auto"/>
                <w:spacing w:val="10"/>
                <w:sz w:val="21"/>
                <w:szCs w:val="21"/>
                <w:highlight w:val="none"/>
              </w:rPr>
              <w:t>系统的</w:t>
            </w:r>
            <w:r>
              <w:rPr>
                <w:color w:val="auto"/>
                <w:spacing w:val="8"/>
                <w:sz w:val="21"/>
                <w:szCs w:val="21"/>
                <w:highlight w:val="none"/>
              </w:rPr>
              <w:t>厂家支付接口技术服务费。单向费用8000元/台，双向费用1600</w:t>
            </w:r>
            <w:r>
              <w:rPr>
                <w:color w:val="auto"/>
                <w:spacing w:val="7"/>
                <w:sz w:val="21"/>
                <w:szCs w:val="21"/>
                <w:highlight w:val="none"/>
              </w:rPr>
              <w:t>0元/台。</w:t>
            </w:r>
          </w:p>
          <w:p w14:paraId="3D5500B8">
            <w:pPr>
              <w:pStyle w:val="9"/>
              <w:spacing w:before="22" w:line="245" w:lineRule="auto"/>
              <w:ind w:left="111" w:right="156" w:firstLine="4"/>
              <w:rPr>
                <w:color w:val="auto"/>
                <w:sz w:val="21"/>
                <w:szCs w:val="21"/>
                <w:highlight w:val="none"/>
              </w:rPr>
            </w:pPr>
            <w:r>
              <w:rPr>
                <w:color w:val="auto"/>
                <w:spacing w:val="9"/>
                <w:sz w:val="21"/>
                <w:szCs w:val="21"/>
                <w:highlight w:val="none"/>
              </w:rPr>
              <w:t>3.维修响应:在设备整个使用期内，投标人应确保设备的正常使用，</w:t>
            </w:r>
            <w:r>
              <w:rPr>
                <w:rFonts w:hint="eastAsia"/>
                <w:color w:val="auto"/>
                <w:spacing w:val="9"/>
                <w:sz w:val="21"/>
                <w:szCs w:val="21"/>
                <w:highlight w:val="none"/>
              </w:rPr>
              <w:t>在接到用户维修要 求后应2小时内作出回应</w:t>
            </w:r>
            <w:r>
              <w:rPr>
                <w:color w:val="auto"/>
                <w:spacing w:val="8"/>
                <w:sz w:val="21"/>
                <w:szCs w:val="21"/>
                <w:highlight w:val="none"/>
              </w:rPr>
              <w:t>，在接到报修通知后12小时内派技术员到达现场维修(</w:t>
            </w:r>
            <w:r>
              <w:rPr>
                <w:rFonts w:hint="eastAsia"/>
                <w:color w:val="auto"/>
                <w:spacing w:val="8"/>
                <w:sz w:val="21"/>
                <w:szCs w:val="21"/>
                <w:highlight w:val="none"/>
                <w:lang w:eastAsia="zh-CN"/>
              </w:rPr>
              <w:t>单个设备有特殊要求的或不可抗力情形除外</w:t>
            </w:r>
            <w:r>
              <w:rPr>
                <w:color w:val="auto"/>
                <w:spacing w:val="9"/>
                <w:sz w:val="21"/>
                <w:szCs w:val="21"/>
                <w:highlight w:val="none"/>
              </w:rPr>
              <w:t>)，一般故障不超过12小时排除，重大故障</w:t>
            </w:r>
            <w:r>
              <w:rPr>
                <w:color w:val="auto"/>
                <w:spacing w:val="8"/>
                <w:sz w:val="21"/>
                <w:szCs w:val="21"/>
                <w:highlight w:val="none"/>
              </w:rPr>
              <w:t>不超过24个小时排除，特殊</w:t>
            </w:r>
            <w:r>
              <w:rPr>
                <w:color w:val="auto"/>
                <w:spacing w:val="10"/>
                <w:sz w:val="21"/>
                <w:szCs w:val="21"/>
                <w:highlight w:val="none"/>
              </w:rPr>
              <w:t>情况无法修复的，质保期内中标供应商应无条件更换新设备或提</w:t>
            </w:r>
            <w:r>
              <w:rPr>
                <w:color w:val="auto"/>
                <w:spacing w:val="9"/>
                <w:sz w:val="21"/>
                <w:szCs w:val="21"/>
                <w:highlight w:val="none"/>
              </w:rPr>
              <w:t>供代用设备；或采取</w:t>
            </w:r>
            <w:r>
              <w:rPr>
                <w:color w:val="auto"/>
                <w:spacing w:val="8"/>
                <w:sz w:val="21"/>
                <w:szCs w:val="21"/>
                <w:highlight w:val="none"/>
              </w:rPr>
              <w:t>使设备可正常运转的措施。投标人应提供7*24通过远程、上门服务、电话、E-</w:t>
            </w:r>
            <w:r>
              <w:rPr>
                <w:color w:val="auto"/>
                <w:sz w:val="21"/>
                <w:szCs w:val="21"/>
                <w:highlight w:val="none"/>
              </w:rPr>
              <w:t>mail</w:t>
            </w:r>
            <w:r>
              <w:rPr>
                <w:color w:val="auto"/>
                <w:spacing w:val="10"/>
                <w:sz w:val="21"/>
                <w:szCs w:val="21"/>
                <w:highlight w:val="none"/>
              </w:rPr>
              <w:t>等方式为用户提供终身完善的售前和售后技术咨询服务。</w:t>
            </w:r>
            <w:r>
              <w:rPr>
                <w:color w:val="auto"/>
                <w:spacing w:val="9"/>
                <w:sz w:val="21"/>
                <w:szCs w:val="21"/>
                <w:highlight w:val="none"/>
              </w:rPr>
              <w:t>质保期内定期对设备进行免费保养和维护，每季度不少于1次定期回访及对系统进行维护。提供终身有偿维护和</w:t>
            </w:r>
            <w:r>
              <w:rPr>
                <w:color w:val="auto"/>
                <w:spacing w:val="10"/>
                <w:sz w:val="21"/>
                <w:szCs w:val="21"/>
                <w:highlight w:val="none"/>
              </w:rPr>
              <w:t>保养服务。投标人必须设有针对本项目的售后服务点，保</w:t>
            </w:r>
            <w:r>
              <w:rPr>
                <w:color w:val="auto"/>
                <w:spacing w:val="9"/>
                <w:sz w:val="21"/>
                <w:szCs w:val="21"/>
                <w:highlight w:val="none"/>
              </w:rPr>
              <w:t>证长期良好的售后服务，并列出售后服务点的详细地址、联系电话及技术服务人员。</w:t>
            </w:r>
          </w:p>
          <w:p w14:paraId="45E8F11C">
            <w:pPr>
              <w:pStyle w:val="9"/>
              <w:spacing w:before="26" w:line="244" w:lineRule="auto"/>
              <w:ind w:left="112" w:right="258" w:hanging="1"/>
              <w:rPr>
                <w:color w:val="auto"/>
                <w:sz w:val="21"/>
                <w:szCs w:val="21"/>
                <w:highlight w:val="none"/>
              </w:rPr>
            </w:pPr>
            <w:r>
              <w:rPr>
                <w:color w:val="auto"/>
                <w:spacing w:val="7"/>
                <w:sz w:val="21"/>
                <w:szCs w:val="21"/>
                <w:highlight w:val="none"/>
              </w:rPr>
              <w:t>4.保修期要求为至少1年，生产厂商有承诺的按生产厂商承诺执行(但不低于1年,</w:t>
            </w:r>
            <w:r>
              <w:rPr>
                <w:color w:val="auto"/>
                <w:spacing w:val="10"/>
                <w:sz w:val="21"/>
                <w:szCs w:val="21"/>
                <w:highlight w:val="none"/>
              </w:rPr>
              <w:t>保修期过后，须定期上门回访，对设备提供终身维修、维</w:t>
            </w:r>
            <w:r>
              <w:rPr>
                <w:color w:val="auto"/>
                <w:spacing w:val="9"/>
                <w:sz w:val="21"/>
                <w:szCs w:val="21"/>
                <w:highlight w:val="none"/>
              </w:rPr>
              <w:t>护服务，维修只收材料成本</w:t>
            </w:r>
            <w:r>
              <w:rPr>
                <w:color w:val="auto"/>
                <w:sz w:val="21"/>
                <w:szCs w:val="21"/>
                <w:highlight w:val="none"/>
              </w:rPr>
              <w:t>费。</w:t>
            </w:r>
          </w:p>
          <w:p w14:paraId="10A6CB56">
            <w:pPr>
              <w:pStyle w:val="9"/>
              <w:spacing w:before="23" w:line="229" w:lineRule="auto"/>
              <w:ind w:left="116"/>
              <w:rPr>
                <w:color w:val="auto"/>
                <w:sz w:val="21"/>
                <w:szCs w:val="21"/>
                <w:highlight w:val="none"/>
              </w:rPr>
            </w:pPr>
            <w:r>
              <w:rPr>
                <w:color w:val="auto"/>
                <w:spacing w:val="4"/>
                <w:sz w:val="21"/>
                <w:szCs w:val="21"/>
                <w:highlight w:val="none"/>
              </w:rPr>
              <w:t>5.人员培训：</w:t>
            </w:r>
          </w:p>
          <w:p w14:paraId="3442014A">
            <w:pPr>
              <w:pStyle w:val="9"/>
              <w:spacing w:before="21" w:line="245" w:lineRule="auto"/>
              <w:ind w:left="111" w:right="259" w:firstLine="36"/>
              <w:rPr>
                <w:color w:val="auto"/>
                <w:sz w:val="21"/>
                <w:szCs w:val="21"/>
                <w:highlight w:val="none"/>
              </w:rPr>
            </w:pPr>
            <w:r>
              <w:rPr>
                <w:color w:val="auto"/>
                <w:spacing w:val="8"/>
                <w:sz w:val="21"/>
                <w:szCs w:val="21"/>
                <w:highlight w:val="none"/>
              </w:rPr>
              <w:t>(1)交货时由生产厂商工程技术人员为用户提供使用技术培训，并使操作人员达到能</w:t>
            </w:r>
            <w:r>
              <w:rPr>
                <w:color w:val="auto"/>
                <w:spacing w:val="10"/>
                <w:sz w:val="21"/>
                <w:szCs w:val="21"/>
                <w:highlight w:val="none"/>
              </w:rPr>
              <w:t>独立、熟练操作及维护仪器的程度。使用培训为验收要件之</w:t>
            </w:r>
            <w:r>
              <w:rPr>
                <w:color w:val="auto"/>
                <w:spacing w:val="9"/>
                <w:sz w:val="21"/>
                <w:szCs w:val="21"/>
                <w:highlight w:val="none"/>
              </w:rPr>
              <w:t>一，没有经过培训，视为</w:t>
            </w:r>
            <w:r>
              <w:rPr>
                <w:color w:val="auto"/>
                <w:spacing w:val="7"/>
                <w:sz w:val="21"/>
                <w:szCs w:val="21"/>
                <w:highlight w:val="none"/>
              </w:rPr>
              <w:t>没能完成验收。</w:t>
            </w:r>
          </w:p>
          <w:p w14:paraId="6526E1AF">
            <w:pPr>
              <w:pStyle w:val="9"/>
              <w:spacing w:before="25" w:line="228" w:lineRule="auto"/>
              <w:ind w:left="148"/>
              <w:rPr>
                <w:color w:val="auto"/>
                <w:sz w:val="21"/>
                <w:szCs w:val="21"/>
                <w:highlight w:val="none"/>
              </w:rPr>
            </w:pPr>
            <w:r>
              <w:rPr>
                <w:color w:val="auto"/>
                <w:spacing w:val="7"/>
                <w:sz w:val="21"/>
                <w:szCs w:val="21"/>
                <w:highlight w:val="none"/>
              </w:rPr>
              <w:t>(2)培训对象：使用单位的设备使用人员及维修人员。</w:t>
            </w:r>
          </w:p>
          <w:p w14:paraId="50A0EEF7">
            <w:pPr>
              <w:pStyle w:val="9"/>
              <w:spacing w:before="26" w:line="239" w:lineRule="auto"/>
              <w:ind w:left="113" w:right="153" w:firstLine="35"/>
              <w:rPr>
                <w:color w:val="auto"/>
                <w:sz w:val="21"/>
                <w:szCs w:val="21"/>
                <w:highlight w:val="none"/>
              </w:rPr>
            </w:pPr>
            <w:r>
              <w:rPr>
                <w:color w:val="auto"/>
                <w:spacing w:val="8"/>
                <w:sz w:val="21"/>
                <w:szCs w:val="21"/>
                <w:highlight w:val="none"/>
              </w:rPr>
              <w:t>(3)培训形式：现场使用培训方式，安装调试结束后，供方培训工程师对机器正确使</w:t>
            </w:r>
            <w:r>
              <w:rPr>
                <w:color w:val="auto"/>
                <w:spacing w:val="9"/>
                <w:sz w:val="21"/>
                <w:szCs w:val="21"/>
                <w:highlight w:val="none"/>
              </w:rPr>
              <w:t>用方法进行示范操作，保证教会使用人员能正确使用设备。</w:t>
            </w:r>
          </w:p>
          <w:p w14:paraId="4BFC7503">
            <w:pPr>
              <w:pStyle w:val="9"/>
              <w:spacing w:before="25" w:line="234" w:lineRule="auto"/>
              <w:ind w:left="111" w:right="261" w:firstLine="2"/>
              <w:rPr>
                <w:rFonts w:asciiTheme="minorEastAsia" w:hAnsiTheme="minorEastAsia" w:eastAsiaTheme="minorEastAsia"/>
                <w:color w:val="auto"/>
                <w:sz w:val="21"/>
                <w:szCs w:val="21"/>
                <w:highlight w:val="none"/>
              </w:rPr>
            </w:pPr>
            <w:r>
              <w:rPr>
                <w:color w:val="auto"/>
                <w:spacing w:val="9"/>
                <w:sz w:val="21"/>
                <w:szCs w:val="21"/>
                <w:highlight w:val="none"/>
              </w:rPr>
              <w:t>6.中标供应商供货时每一个产品必须提供详细参数说明书各壹套给采购人存档。否则采购人有权拒绝货物进场，造成的损失由中标人负责。</w:t>
            </w:r>
          </w:p>
        </w:tc>
      </w:tr>
      <w:tr w14:paraId="0A287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4" w:type="dxa"/>
            <w:gridSpan w:val="2"/>
            <w:tcBorders>
              <w:top w:val="single" w:color="auto" w:sz="4" w:space="0"/>
              <w:bottom w:val="single" w:color="auto" w:sz="4" w:space="0"/>
              <w:right w:val="single" w:color="auto" w:sz="4" w:space="0"/>
            </w:tcBorders>
          </w:tcPr>
          <w:p w14:paraId="242AAC6D">
            <w:pPr>
              <w:spacing w:line="260" w:lineRule="auto"/>
              <w:rPr>
                <w:rFonts w:ascii="Arial"/>
                <w:color w:val="auto"/>
                <w:szCs w:val="21"/>
                <w:highlight w:val="none"/>
              </w:rPr>
            </w:pPr>
          </w:p>
          <w:p w14:paraId="4C1F0463">
            <w:pPr>
              <w:spacing w:line="260" w:lineRule="auto"/>
              <w:rPr>
                <w:rFonts w:ascii="Arial"/>
                <w:color w:val="auto"/>
                <w:szCs w:val="21"/>
                <w:highlight w:val="none"/>
              </w:rPr>
            </w:pPr>
          </w:p>
          <w:p w14:paraId="4BCA1952">
            <w:pPr>
              <w:spacing w:line="261" w:lineRule="auto"/>
              <w:rPr>
                <w:rFonts w:ascii="Arial"/>
                <w:color w:val="auto"/>
                <w:szCs w:val="21"/>
                <w:highlight w:val="none"/>
              </w:rPr>
            </w:pPr>
          </w:p>
          <w:p w14:paraId="31B2C8DA">
            <w:pPr>
              <w:pStyle w:val="9"/>
              <w:spacing w:before="65" w:line="228" w:lineRule="auto"/>
              <w:ind w:left="115"/>
              <w:rPr>
                <w:rFonts w:asciiTheme="minorEastAsia" w:hAnsiTheme="minorEastAsia" w:eastAsiaTheme="minorEastAsia"/>
                <w:color w:val="auto"/>
                <w:sz w:val="21"/>
                <w:szCs w:val="21"/>
                <w:highlight w:val="none"/>
              </w:rPr>
            </w:pPr>
            <w:r>
              <w:rPr>
                <w:color w:val="auto"/>
                <w:spacing w:val="7"/>
                <w:sz w:val="21"/>
                <w:szCs w:val="21"/>
                <w:highlight w:val="none"/>
              </w:rPr>
              <w:t>验收要求</w:t>
            </w:r>
          </w:p>
        </w:tc>
        <w:tc>
          <w:tcPr>
            <w:tcW w:w="7836" w:type="dxa"/>
            <w:gridSpan w:val="2"/>
            <w:tcBorders>
              <w:top w:val="single" w:color="auto" w:sz="4" w:space="0"/>
              <w:left w:val="single" w:color="auto" w:sz="4" w:space="0"/>
              <w:bottom w:val="single" w:color="auto" w:sz="4" w:space="0"/>
            </w:tcBorders>
          </w:tcPr>
          <w:p w14:paraId="591963CE">
            <w:pPr>
              <w:pStyle w:val="9"/>
              <w:spacing w:before="33" w:line="243" w:lineRule="auto"/>
              <w:ind w:left="111" w:right="259" w:firstLine="15"/>
              <w:rPr>
                <w:color w:val="auto"/>
                <w:sz w:val="21"/>
                <w:szCs w:val="21"/>
                <w:highlight w:val="none"/>
              </w:rPr>
            </w:pPr>
            <w:r>
              <w:rPr>
                <w:color w:val="auto"/>
                <w:spacing w:val="9"/>
                <w:sz w:val="21"/>
                <w:szCs w:val="21"/>
                <w:highlight w:val="none"/>
              </w:rPr>
              <w:t>1.中标供应商交货时，所有产品均严格按签订的采购合同、响应和承诺的技术参数及</w:t>
            </w:r>
            <w:r>
              <w:rPr>
                <w:color w:val="auto"/>
                <w:spacing w:val="10"/>
                <w:sz w:val="21"/>
                <w:szCs w:val="21"/>
                <w:highlight w:val="none"/>
              </w:rPr>
              <w:t>性能和国家有关标准进行验收，达不到要求的不予验收，视</w:t>
            </w:r>
            <w:r>
              <w:rPr>
                <w:color w:val="auto"/>
                <w:spacing w:val="9"/>
                <w:sz w:val="21"/>
                <w:szCs w:val="21"/>
                <w:highlight w:val="none"/>
              </w:rPr>
              <w:t>为产品验收不合格，采购</w:t>
            </w:r>
            <w:r>
              <w:rPr>
                <w:color w:val="auto"/>
                <w:spacing w:val="8"/>
                <w:sz w:val="21"/>
                <w:szCs w:val="21"/>
                <w:highlight w:val="none"/>
              </w:rPr>
              <w:t>单位可解除双方的供货合同。</w:t>
            </w:r>
          </w:p>
          <w:p w14:paraId="36DA717E">
            <w:pPr>
              <w:pStyle w:val="9"/>
              <w:spacing w:before="23" w:line="244" w:lineRule="auto"/>
              <w:ind w:left="114" w:right="259" w:firstLine="1"/>
              <w:rPr>
                <w:color w:val="auto"/>
                <w:spacing w:val="9"/>
                <w:sz w:val="21"/>
                <w:szCs w:val="21"/>
                <w:highlight w:val="none"/>
              </w:rPr>
            </w:pPr>
            <w:r>
              <w:rPr>
                <w:rFonts w:hint="eastAsia"/>
                <w:color w:val="auto"/>
                <w:spacing w:val="9"/>
                <w:sz w:val="21"/>
                <w:szCs w:val="21"/>
                <w:highlight w:val="none"/>
              </w:rPr>
              <w:t>2.中标供应商所提供的所有设备必须是签订合同之日前</w:t>
            </w:r>
            <w:r>
              <w:rPr>
                <w:rFonts w:hint="eastAsia"/>
                <w:color w:val="auto"/>
                <w:spacing w:val="9"/>
                <w:sz w:val="21"/>
                <w:szCs w:val="21"/>
                <w:highlight w:val="none"/>
                <w:lang w:eastAsia="zh-CN"/>
              </w:rPr>
              <w:t>1</w:t>
            </w:r>
            <w:r>
              <w:rPr>
                <w:rFonts w:hint="eastAsia"/>
                <w:color w:val="auto"/>
                <w:spacing w:val="9"/>
                <w:sz w:val="21"/>
                <w:szCs w:val="21"/>
                <w:highlight w:val="none"/>
              </w:rPr>
              <w:t>年内生产的机型。</w:t>
            </w:r>
          </w:p>
          <w:p w14:paraId="235E7B47">
            <w:pPr>
              <w:pStyle w:val="9"/>
              <w:spacing w:before="23" w:line="244" w:lineRule="auto"/>
              <w:ind w:left="114" w:right="259" w:firstLine="1"/>
              <w:rPr>
                <w:color w:val="auto"/>
                <w:spacing w:val="9"/>
                <w:sz w:val="21"/>
                <w:szCs w:val="21"/>
                <w:highlight w:val="none"/>
              </w:rPr>
            </w:pPr>
            <w:r>
              <w:rPr>
                <w:rFonts w:hint="eastAsia"/>
                <w:color w:val="auto"/>
                <w:spacing w:val="9"/>
                <w:sz w:val="21"/>
                <w:szCs w:val="21"/>
                <w:highlight w:val="none"/>
                <w:lang w:eastAsia="zh-CN"/>
              </w:rPr>
              <w:t>3.中标供应商所</w:t>
            </w:r>
            <w:r>
              <w:rPr>
                <w:rFonts w:hint="eastAsia"/>
                <w:color w:val="auto"/>
                <w:spacing w:val="9"/>
                <w:sz w:val="21"/>
                <w:szCs w:val="21"/>
                <w:highlight w:val="none"/>
              </w:rPr>
              <w:t>提供的产品必须是具备厂商合法渠道的全新的、完整的、未使用过的产品。</w:t>
            </w:r>
          </w:p>
          <w:p w14:paraId="7106B9B6">
            <w:pPr>
              <w:pStyle w:val="9"/>
              <w:spacing w:before="23" w:line="244" w:lineRule="auto"/>
              <w:ind w:left="114" w:right="259" w:firstLine="1"/>
              <w:rPr>
                <w:rFonts w:asciiTheme="minorEastAsia" w:hAnsiTheme="minorEastAsia" w:eastAsiaTheme="minorEastAsia"/>
                <w:color w:val="auto"/>
                <w:sz w:val="21"/>
                <w:szCs w:val="21"/>
                <w:highlight w:val="none"/>
              </w:rPr>
            </w:pPr>
            <w:r>
              <w:rPr>
                <w:rFonts w:hint="eastAsia"/>
                <w:color w:val="auto"/>
                <w:spacing w:val="9"/>
                <w:sz w:val="21"/>
                <w:szCs w:val="21"/>
                <w:highlight w:val="none"/>
                <w:lang w:eastAsia="zh-CN"/>
              </w:rPr>
              <w:t>4</w:t>
            </w:r>
            <w:r>
              <w:rPr>
                <w:rFonts w:hint="eastAsia"/>
                <w:color w:val="auto"/>
                <w:spacing w:val="9"/>
                <w:sz w:val="21"/>
                <w:szCs w:val="21"/>
                <w:highlight w:val="none"/>
              </w:rPr>
              <w:t>.所提供产品，如有质量监督、环保等部门要求对产品进行检测、检验时，必须派出厂方代表协助检查，发现产品如有质量问题，供货方和制造商应承担全部费用及相应的责任。</w:t>
            </w:r>
          </w:p>
        </w:tc>
      </w:tr>
      <w:tr w14:paraId="3493B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4" w:type="dxa"/>
            <w:gridSpan w:val="2"/>
            <w:tcBorders>
              <w:top w:val="single" w:color="auto" w:sz="4" w:space="0"/>
              <w:bottom w:val="single" w:color="auto" w:sz="4" w:space="0"/>
              <w:right w:val="single" w:color="auto" w:sz="4" w:space="0"/>
            </w:tcBorders>
          </w:tcPr>
          <w:p w14:paraId="5D76ADD3">
            <w:pPr>
              <w:spacing w:line="241" w:lineRule="auto"/>
              <w:rPr>
                <w:rFonts w:ascii="Arial"/>
                <w:color w:val="auto"/>
                <w:szCs w:val="21"/>
                <w:highlight w:val="none"/>
              </w:rPr>
            </w:pPr>
          </w:p>
          <w:p w14:paraId="7A97C645">
            <w:pPr>
              <w:pStyle w:val="9"/>
              <w:spacing w:before="65" w:line="228" w:lineRule="auto"/>
              <w:ind w:left="325"/>
              <w:rPr>
                <w:rFonts w:asciiTheme="minorEastAsia" w:hAnsiTheme="minorEastAsia" w:eastAsiaTheme="minorEastAsia"/>
                <w:color w:val="auto"/>
                <w:sz w:val="21"/>
                <w:szCs w:val="21"/>
                <w:highlight w:val="none"/>
              </w:rPr>
            </w:pPr>
            <w:r>
              <w:rPr>
                <w:color w:val="auto"/>
                <w:spacing w:val="7"/>
                <w:sz w:val="21"/>
                <w:szCs w:val="21"/>
                <w:highlight w:val="none"/>
              </w:rPr>
              <w:t>付款条件</w:t>
            </w:r>
          </w:p>
        </w:tc>
        <w:tc>
          <w:tcPr>
            <w:tcW w:w="7836" w:type="dxa"/>
            <w:gridSpan w:val="2"/>
            <w:tcBorders>
              <w:top w:val="single" w:color="auto" w:sz="4" w:space="0"/>
              <w:left w:val="single" w:color="auto" w:sz="4" w:space="0"/>
              <w:bottom w:val="single" w:color="auto" w:sz="4" w:space="0"/>
            </w:tcBorders>
          </w:tcPr>
          <w:p w14:paraId="2DF9B6DF">
            <w:pPr>
              <w:pStyle w:val="9"/>
              <w:spacing w:before="36" w:line="242" w:lineRule="auto"/>
              <w:ind w:left="111" w:right="153" w:firstLine="421"/>
              <w:rPr>
                <w:rFonts w:asciiTheme="minorEastAsia" w:hAnsiTheme="minorEastAsia" w:eastAsiaTheme="minorEastAsia"/>
                <w:color w:val="auto"/>
                <w:sz w:val="21"/>
                <w:szCs w:val="21"/>
                <w:highlight w:val="none"/>
              </w:rPr>
            </w:pPr>
            <w:r>
              <w:rPr>
                <w:color w:val="auto"/>
                <w:spacing w:val="9"/>
                <w:sz w:val="21"/>
                <w:szCs w:val="21"/>
                <w:highlight w:val="none"/>
              </w:rPr>
              <w:t>本分标项目无预付款,项目验收合格交付使用后30日内支付第</w:t>
            </w:r>
            <w:r>
              <w:rPr>
                <w:color w:val="auto"/>
                <w:spacing w:val="8"/>
                <w:sz w:val="21"/>
                <w:szCs w:val="21"/>
                <w:highlight w:val="none"/>
              </w:rPr>
              <w:t>一笔合同款的50%,</w:t>
            </w:r>
            <w:r>
              <w:rPr>
                <w:color w:val="auto"/>
                <w:spacing w:val="9"/>
                <w:sz w:val="21"/>
                <w:szCs w:val="21"/>
                <w:highlight w:val="none"/>
              </w:rPr>
              <w:t>第二笔合同款在验收合格交付使用6个月后的15个工作日内支付合同款</w:t>
            </w:r>
            <w:r>
              <w:rPr>
                <w:color w:val="auto"/>
                <w:spacing w:val="8"/>
                <w:sz w:val="21"/>
                <w:szCs w:val="21"/>
                <w:highlight w:val="none"/>
              </w:rPr>
              <w:t>的45%,第三笔</w:t>
            </w:r>
            <w:r>
              <w:rPr>
                <w:color w:val="auto"/>
                <w:spacing w:val="9"/>
                <w:sz w:val="21"/>
                <w:szCs w:val="21"/>
                <w:highlight w:val="none"/>
              </w:rPr>
              <w:t>剩余5%的合同款,在验收合格交付使用12个月后的15个工作日</w:t>
            </w:r>
            <w:r>
              <w:rPr>
                <w:color w:val="auto"/>
                <w:spacing w:val="8"/>
                <w:sz w:val="21"/>
                <w:szCs w:val="21"/>
                <w:highlight w:val="none"/>
              </w:rPr>
              <w:t>内支付(无息)。中标人在采购人付款前开具完税发票给采购人。</w:t>
            </w:r>
          </w:p>
        </w:tc>
      </w:tr>
      <w:tr w14:paraId="130AE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4" w:type="dxa"/>
            <w:gridSpan w:val="2"/>
            <w:tcBorders>
              <w:top w:val="single" w:color="auto" w:sz="4" w:space="0"/>
              <w:bottom w:val="single" w:color="auto" w:sz="4" w:space="0"/>
              <w:right w:val="single" w:color="auto" w:sz="4" w:space="0"/>
            </w:tcBorders>
          </w:tcPr>
          <w:p w14:paraId="5592D390">
            <w:pPr>
              <w:spacing w:line="269" w:lineRule="auto"/>
              <w:rPr>
                <w:rFonts w:ascii="Arial"/>
                <w:color w:val="auto"/>
                <w:szCs w:val="21"/>
                <w:highlight w:val="none"/>
              </w:rPr>
            </w:pPr>
          </w:p>
          <w:p w14:paraId="7BFCF57F">
            <w:pPr>
              <w:pStyle w:val="9"/>
              <w:spacing w:before="65" w:line="229" w:lineRule="auto"/>
              <w:ind w:left="326"/>
              <w:rPr>
                <w:rFonts w:asciiTheme="minorEastAsia" w:hAnsiTheme="minorEastAsia" w:eastAsiaTheme="minorEastAsia"/>
                <w:color w:val="auto"/>
                <w:sz w:val="21"/>
                <w:szCs w:val="21"/>
                <w:highlight w:val="none"/>
              </w:rPr>
            </w:pPr>
            <w:r>
              <w:rPr>
                <w:color w:val="auto"/>
                <w:spacing w:val="7"/>
                <w:sz w:val="21"/>
                <w:szCs w:val="21"/>
                <w:highlight w:val="none"/>
              </w:rPr>
              <w:t>其他要求</w:t>
            </w:r>
          </w:p>
        </w:tc>
        <w:tc>
          <w:tcPr>
            <w:tcW w:w="7836" w:type="dxa"/>
            <w:gridSpan w:val="2"/>
            <w:tcBorders>
              <w:top w:val="single" w:color="auto" w:sz="4" w:space="0"/>
              <w:left w:val="single" w:color="auto" w:sz="4" w:space="0"/>
              <w:bottom w:val="single" w:color="auto" w:sz="4" w:space="0"/>
            </w:tcBorders>
          </w:tcPr>
          <w:p w14:paraId="43879BF8">
            <w:pPr>
              <w:pStyle w:val="9"/>
              <w:spacing w:before="27" w:line="215" w:lineRule="auto"/>
              <w:ind w:left="116"/>
              <w:rPr>
                <w:color w:val="auto"/>
                <w:spacing w:val="9"/>
                <w:sz w:val="21"/>
                <w:szCs w:val="21"/>
                <w:highlight w:val="none"/>
              </w:rPr>
            </w:pPr>
            <w:r>
              <w:rPr>
                <w:rFonts w:hint="eastAsia"/>
                <w:color w:val="auto"/>
                <w:spacing w:val="9"/>
                <w:sz w:val="21"/>
                <w:szCs w:val="21"/>
                <w:highlight w:val="none"/>
              </w:rPr>
              <w:t>1</w:t>
            </w:r>
            <w:r>
              <w:rPr>
                <w:rFonts w:hint="eastAsia"/>
                <w:color w:val="auto"/>
                <w:spacing w:val="9"/>
                <w:sz w:val="21"/>
                <w:szCs w:val="21"/>
                <w:highlight w:val="none"/>
                <w:lang w:eastAsia="zh-CN"/>
              </w:rPr>
              <w:t>.</w:t>
            </w:r>
            <w:r>
              <w:rPr>
                <w:rFonts w:hint="eastAsia"/>
                <w:color w:val="auto"/>
                <w:spacing w:val="9"/>
                <w:sz w:val="21"/>
                <w:szCs w:val="21"/>
                <w:highlight w:val="none"/>
              </w:rPr>
              <w:t>投标时提供投标产品彩色图片或说明书（标明主要技术参数）。</w:t>
            </w:r>
          </w:p>
          <w:p w14:paraId="224BF18F">
            <w:pPr>
              <w:pStyle w:val="9"/>
              <w:spacing w:before="27" w:line="215" w:lineRule="auto"/>
              <w:ind w:left="116"/>
              <w:rPr>
                <w:color w:val="auto"/>
                <w:spacing w:val="9"/>
                <w:sz w:val="21"/>
                <w:szCs w:val="21"/>
                <w:highlight w:val="none"/>
              </w:rPr>
            </w:pPr>
            <w:r>
              <w:rPr>
                <w:rFonts w:hint="eastAsia"/>
                <w:color w:val="auto"/>
                <w:spacing w:val="9"/>
                <w:sz w:val="21"/>
                <w:szCs w:val="21"/>
                <w:highlight w:val="none"/>
                <w:lang w:eastAsia="zh-CN"/>
              </w:rPr>
              <w:t>2.</w:t>
            </w:r>
            <w:r>
              <w:rPr>
                <w:rFonts w:hint="eastAsia"/>
                <w:color w:val="auto"/>
                <w:spacing w:val="9"/>
                <w:sz w:val="21"/>
                <w:szCs w:val="21"/>
                <w:highlight w:val="none"/>
              </w:rPr>
              <w:t>采购人设备主管科室对本合同质保服务内容进行全程对接和监督，并对服务情况进行客观记录，在每个合同年度期结束时，由设备主管科室根据合同约定的服务内容、响应情况、服务态度及过程记录。</w:t>
            </w:r>
          </w:p>
          <w:p w14:paraId="4D80E50F">
            <w:pPr>
              <w:pStyle w:val="9"/>
              <w:spacing w:before="27" w:line="215" w:lineRule="auto"/>
              <w:ind w:left="116"/>
              <w:rPr>
                <w:color w:val="auto"/>
                <w:spacing w:val="9"/>
                <w:sz w:val="21"/>
                <w:szCs w:val="21"/>
                <w:highlight w:val="none"/>
              </w:rPr>
            </w:pPr>
            <w:r>
              <w:rPr>
                <w:rFonts w:hint="eastAsia"/>
                <w:color w:val="auto"/>
                <w:spacing w:val="9"/>
                <w:sz w:val="21"/>
                <w:szCs w:val="21"/>
                <w:highlight w:val="none"/>
                <w:lang w:eastAsia="zh-CN"/>
              </w:rPr>
              <w:t>3.</w:t>
            </w:r>
            <w:r>
              <w:rPr>
                <w:rFonts w:hint="eastAsia"/>
                <w:color w:val="auto"/>
                <w:spacing w:val="9"/>
                <w:sz w:val="21"/>
                <w:szCs w:val="21"/>
                <w:highlight w:val="none"/>
              </w:rPr>
              <w:t>采购人在货物交货验收阶段发现货物的技术参数指标达不到采购文件该货物技术参数要求的，属虚假应标行为，采购人将终止合同拒收货物，追究该成交单位违约责任,赔偿采购人因采购时间延长造成采购人经济等方面损失。</w:t>
            </w:r>
          </w:p>
          <w:p w14:paraId="3C53CC26">
            <w:pPr>
              <w:pStyle w:val="9"/>
              <w:spacing w:before="27" w:line="215" w:lineRule="auto"/>
              <w:ind w:left="116"/>
              <w:rPr>
                <w:rFonts w:asciiTheme="minorEastAsia" w:hAnsiTheme="minorEastAsia" w:eastAsiaTheme="minorEastAsia"/>
                <w:color w:val="auto"/>
                <w:sz w:val="21"/>
                <w:szCs w:val="21"/>
                <w:highlight w:val="none"/>
              </w:rPr>
            </w:pPr>
            <w:r>
              <w:rPr>
                <w:rFonts w:hint="eastAsia"/>
                <w:color w:val="auto"/>
                <w:spacing w:val="9"/>
                <w:sz w:val="21"/>
                <w:szCs w:val="21"/>
                <w:highlight w:val="none"/>
                <w:lang w:eastAsia="zh-CN"/>
              </w:rPr>
              <w:t>4.</w:t>
            </w:r>
            <w:r>
              <w:rPr>
                <w:rFonts w:hint="eastAsia"/>
                <w:color w:val="auto"/>
                <w:spacing w:val="9"/>
                <w:sz w:val="21"/>
                <w:szCs w:val="21"/>
                <w:highlight w:val="none"/>
              </w:rPr>
              <w:t>中标供应商经营第二类医疗器械的须提供《第二类医疗器械经营备案凭证》。</w:t>
            </w:r>
          </w:p>
        </w:tc>
      </w:tr>
      <w:tr w14:paraId="7549B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4" w:type="dxa"/>
            <w:gridSpan w:val="2"/>
            <w:tcBorders>
              <w:top w:val="single" w:color="auto" w:sz="4" w:space="0"/>
              <w:bottom w:val="single" w:color="auto" w:sz="4" w:space="0"/>
              <w:right w:val="single" w:color="auto" w:sz="4" w:space="0"/>
            </w:tcBorders>
            <w:vAlign w:val="center"/>
          </w:tcPr>
          <w:p w14:paraId="7156AAB7">
            <w:pPr>
              <w:snapToGrid w:val="0"/>
              <w:spacing w:line="360" w:lineRule="exact"/>
              <w:jc w:val="center"/>
              <w:rPr>
                <w:b/>
                <w:bCs/>
                <w:color w:val="auto"/>
                <w:spacing w:val="7"/>
                <w:szCs w:val="21"/>
                <w:highlight w:val="none"/>
              </w:rPr>
            </w:pPr>
            <w:r>
              <w:rPr>
                <w:rFonts w:hint="eastAsia" w:ascii="宋体" w:hAnsi="宋体" w:cs="宋体"/>
                <w:color w:val="auto"/>
                <w:szCs w:val="21"/>
                <w:highlight w:val="none"/>
              </w:rPr>
              <w:t>核心产品</w:t>
            </w:r>
          </w:p>
        </w:tc>
        <w:tc>
          <w:tcPr>
            <w:tcW w:w="7836" w:type="dxa"/>
            <w:gridSpan w:val="2"/>
            <w:tcBorders>
              <w:top w:val="single" w:color="auto" w:sz="4" w:space="0"/>
              <w:left w:val="single" w:color="auto" w:sz="4" w:space="0"/>
              <w:bottom w:val="single" w:color="auto" w:sz="4" w:space="0"/>
            </w:tcBorders>
            <w:vAlign w:val="center"/>
          </w:tcPr>
          <w:p w14:paraId="7E86F264">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项设备“</w:t>
            </w:r>
            <w:r>
              <w:rPr>
                <w:rFonts w:hint="eastAsia" w:ascii="宋体" w:hAnsi="宋体" w:cs="宋体"/>
                <w:color w:val="auto"/>
                <w:szCs w:val="21"/>
                <w:highlight w:val="none"/>
                <w:u w:val="single"/>
              </w:rPr>
              <w:t xml:space="preserve"> 电动病床（1）</w:t>
            </w:r>
            <w:r>
              <w:rPr>
                <w:rFonts w:hint="eastAsia" w:ascii="宋体" w:hAnsi="宋体" w:cs="宋体"/>
                <w:color w:val="auto"/>
                <w:szCs w:val="21"/>
                <w:highlight w:val="none"/>
              </w:rPr>
              <w:t>”为本次采购的核心产品。</w:t>
            </w:r>
          </w:p>
          <w:p w14:paraId="267FD021">
            <w:pPr>
              <w:spacing w:line="360" w:lineRule="exact"/>
              <w:jc w:val="left"/>
              <w:rPr>
                <w:b/>
                <w:bCs/>
                <w:color w:val="auto"/>
                <w:spacing w:val="9"/>
                <w:szCs w:val="21"/>
                <w:highlight w:val="none"/>
              </w:rPr>
            </w:pPr>
            <w:r>
              <w:rPr>
                <w:rFonts w:hint="eastAsia" w:ascii="宋体" w:hAnsi="宋体" w:cs="宋体"/>
                <w:color w:val="auto"/>
                <w:szCs w:val="21"/>
                <w:highlight w:val="none"/>
              </w:rPr>
              <w:t xml:space="preserve">   </w:t>
            </w:r>
            <w:r>
              <w:rPr>
                <w:rFonts w:hint="eastAsia" w:ascii="宋体" w:hAnsi="宋体" w:cs="宋体"/>
                <w:color w:val="auto"/>
                <w:spacing w:val="10"/>
                <w:szCs w:val="21"/>
                <w:highlight w:val="none"/>
                <w:lang w:eastAsia="en-US"/>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tc>
      </w:tr>
      <w:tr w14:paraId="64AA3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4" w:type="dxa"/>
            <w:gridSpan w:val="2"/>
            <w:tcBorders>
              <w:top w:val="single" w:color="auto" w:sz="4" w:space="0"/>
              <w:bottom w:val="single" w:color="auto" w:sz="4" w:space="0"/>
              <w:right w:val="single" w:color="auto" w:sz="4" w:space="0"/>
            </w:tcBorders>
          </w:tcPr>
          <w:p w14:paraId="1B225035">
            <w:pPr>
              <w:pStyle w:val="9"/>
              <w:spacing w:before="306" w:line="246" w:lineRule="auto"/>
              <w:ind w:left="116" w:right="171" w:firstLine="9"/>
              <w:rPr>
                <w:rFonts w:asciiTheme="minorEastAsia" w:hAnsiTheme="minorEastAsia" w:eastAsiaTheme="minorEastAsia"/>
                <w:color w:val="auto"/>
                <w:sz w:val="21"/>
                <w:szCs w:val="21"/>
                <w:highlight w:val="none"/>
              </w:rPr>
            </w:pPr>
            <w:r>
              <w:rPr>
                <w:color w:val="auto"/>
                <w:spacing w:val="6"/>
                <w:sz w:val="21"/>
                <w:szCs w:val="21"/>
                <w:highlight w:val="none"/>
              </w:rPr>
              <w:t>医疗器械注册</w:t>
            </w:r>
            <w:r>
              <w:rPr>
                <w:color w:val="auto"/>
                <w:sz w:val="21"/>
                <w:szCs w:val="21"/>
                <w:highlight w:val="none"/>
              </w:rPr>
              <w:t>证</w:t>
            </w:r>
          </w:p>
        </w:tc>
        <w:tc>
          <w:tcPr>
            <w:tcW w:w="7836" w:type="dxa"/>
            <w:gridSpan w:val="2"/>
            <w:tcBorders>
              <w:top w:val="single" w:color="auto" w:sz="4" w:space="0"/>
              <w:left w:val="single" w:color="auto" w:sz="4" w:space="0"/>
              <w:bottom w:val="single" w:color="auto" w:sz="4" w:space="0"/>
            </w:tcBorders>
          </w:tcPr>
          <w:p w14:paraId="62535AE5">
            <w:pPr>
              <w:pStyle w:val="9"/>
              <w:spacing w:before="35" w:line="245" w:lineRule="auto"/>
              <w:ind w:left="111" w:right="259" w:firstLine="422"/>
              <w:rPr>
                <w:rFonts w:asciiTheme="minorEastAsia" w:hAnsiTheme="minorEastAsia" w:eastAsiaTheme="minorEastAsia"/>
                <w:color w:val="auto"/>
                <w:sz w:val="21"/>
                <w:szCs w:val="21"/>
                <w:highlight w:val="none"/>
              </w:rPr>
            </w:pPr>
            <w:r>
              <w:rPr>
                <w:color w:val="auto"/>
                <w:spacing w:val="10"/>
                <w:sz w:val="21"/>
                <w:szCs w:val="21"/>
                <w:highlight w:val="none"/>
              </w:rPr>
              <w:t>投标产品属第一类医疗器械产品的，投标文件中须</w:t>
            </w:r>
            <w:r>
              <w:rPr>
                <w:color w:val="auto"/>
                <w:spacing w:val="9"/>
                <w:sz w:val="21"/>
                <w:szCs w:val="21"/>
                <w:highlight w:val="none"/>
              </w:rPr>
              <w:t>按《医疗器械注册与备案管理办法》（国家市场监督管理总局令第47号）提供该设备在负责药品监督管理的部门提</w:t>
            </w:r>
            <w:r>
              <w:rPr>
                <w:color w:val="auto"/>
                <w:spacing w:val="10"/>
                <w:sz w:val="21"/>
                <w:szCs w:val="21"/>
                <w:highlight w:val="none"/>
              </w:rPr>
              <w:t>交备案资料证明材料复印件（或扫描件）加盖投标人电子签</w:t>
            </w:r>
            <w:r>
              <w:rPr>
                <w:color w:val="auto"/>
                <w:spacing w:val="9"/>
                <w:sz w:val="21"/>
                <w:szCs w:val="21"/>
                <w:highlight w:val="none"/>
              </w:rPr>
              <w:t>章；投标产品属第二、三</w:t>
            </w:r>
            <w:r>
              <w:rPr>
                <w:color w:val="auto"/>
                <w:spacing w:val="10"/>
                <w:sz w:val="21"/>
                <w:szCs w:val="21"/>
                <w:highlight w:val="none"/>
              </w:rPr>
              <w:t>类医疗器械产品的，投标文件中须按《医疗器械注册与备案</w:t>
            </w:r>
            <w:r>
              <w:rPr>
                <w:color w:val="auto"/>
                <w:spacing w:val="9"/>
                <w:sz w:val="21"/>
                <w:szCs w:val="21"/>
                <w:highlight w:val="none"/>
              </w:rPr>
              <w:t>管理办法》（国家市场监督管理总局令第47号）提供该设备有效的药品监督管理部门出具的医疗器械注册证复印件（或扫描件）加盖投标人电子签章，否则投标无效。</w:t>
            </w:r>
          </w:p>
        </w:tc>
      </w:tr>
      <w:tr w14:paraId="6E1A2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4" w:type="dxa"/>
            <w:gridSpan w:val="2"/>
            <w:tcBorders>
              <w:top w:val="single" w:color="auto" w:sz="4" w:space="0"/>
              <w:bottom w:val="single" w:color="auto" w:sz="4" w:space="0"/>
              <w:right w:val="single" w:color="auto" w:sz="4" w:space="0"/>
            </w:tcBorders>
            <w:vAlign w:val="center"/>
          </w:tcPr>
          <w:p w14:paraId="09C9CD3F">
            <w:pPr>
              <w:snapToGrid w:val="0"/>
              <w:spacing w:line="360" w:lineRule="exact"/>
              <w:jc w:val="center"/>
              <w:rPr>
                <w:rFonts w:asciiTheme="minorEastAsia" w:hAnsiTheme="minorEastAsia" w:eastAsiaTheme="minorEastAsia"/>
                <w:color w:val="auto"/>
                <w:szCs w:val="21"/>
                <w:highlight w:val="none"/>
              </w:rPr>
            </w:pPr>
            <w:r>
              <w:rPr>
                <w:color w:val="auto"/>
                <w:spacing w:val="5"/>
                <w:szCs w:val="21"/>
                <w:highlight w:val="none"/>
              </w:rPr>
              <w:t>资料要求</w:t>
            </w:r>
          </w:p>
        </w:tc>
        <w:tc>
          <w:tcPr>
            <w:tcW w:w="7836" w:type="dxa"/>
            <w:gridSpan w:val="2"/>
            <w:tcBorders>
              <w:top w:val="single" w:color="auto" w:sz="4" w:space="0"/>
              <w:left w:val="single" w:color="auto" w:sz="4" w:space="0"/>
              <w:bottom w:val="single" w:color="auto" w:sz="4" w:space="0"/>
            </w:tcBorders>
            <w:vAlign w:val="center"/>
          </w:tcPr>
          <w:p w14:paraId="0F25396A">
            <w:pPr>
              <w:widowControl/>
              <w:snapToGrid w:val="0"/>
              <w:spacing w:line="360" w:lineRule="exact"/>
              <w:jc w:val="left"/>
              <w:rPr>
                <w:rFonts w:asciiTheme="minorEastAsia" w:hAnsiTheme="minorEastAsia" w:eastAsiaTheme="minorEastAsia"/>
                <w:color w:val="auto"/>
                <w:szCs w:val="21"/>
                <w:highlight w:val="none"/>
              </w:rPr>
            </w:pPr>
            <w:r>
              <w:rPr>
                <w:color w:val="auto"/>
                <w:spacing w:val="9"/>
                <w:szCs w:val="21"/>
                <w:highlight w:val="none"/>
              </w:rPr>
              <w:t>当响应文件提供的设备性能参数与该生产商提供的性能参数不符合时，以生产商资料</w:t>
            </w:r>
            <w:r>
              <w:rPr>
                <w:color w:val="auto"/>
                <w:spacing w:val="5"/>
                <w:szCs w:val="21"/>
                <w:highlight w:val="none"/>
              </w:rPr>
              <w:t>为准。</w:t>
            </w:r>
            <w:r>
              <w:rPr>
                <w:b/>
                <w:bCs/>
                <w:color w:val="auto"/>
                <w:spacing w:val="5"/>
                <w:szCs w:val="21"/>
                <w:highlight w:val="none"/>
              </w:rPr>
              <w:t>（</w:t>
            </w:r>
            <w:r>
              <w:rPr>
                <w:color w:val="auto"/>
                <w:spacing w:val="-59"/>
                <w:szCs w:val="21"/>
                <w:highlight w:val="none"/>
              </w:rPr>
              <w:t xml:space="preserve"> </w:t>
            </w:r>
            <w:r>
              <w:rPr>
                <w:b/>
                <w:bCs/>
                <w:color w:val="auto"/>
                <w:spacing w:val="5"/>
                <w:szCs w:val="21"/>
                <w:highlight w:val="none"/>
              </w:rPr>
              <w:t>“项目需要及技术需求</w:t>
            </w:r>
            <w:r>
              <w:rPr>
                <w:color w:val="auto"/>
                <w:spacing w:val="-70"/>
                <w:szCs w:val="21"/>
                <w:highlight w:val="none"/>
              </w:rPr>
              <w:t xml:space="preserve"> </w:t>
            </w:r>
            <w:r>
              <w:rPr>
                <w:b/>
                <w:bCs/>
                <w:color w:val="auto"/>
                <w:spacing w:val="5"/>
                <w:szCs w:val="21"/>
                <w:highlight w:val="none"/>
              </w:rPr>
              <w:t>”有要求的则按其要求）</w:t>
            </w:r>
          </w:p>
        </w:tc>
      </w:tr>
      <w:tr w14:paraId="41EFC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0" w:type="dxa"/>
            <w:gridSpan w:val="4"/>
            <w:tcBorders>
              <w:top w:val="single" w:color="auto" w:sz="4" w:space="0"/>
              <w:bottom w:val="single" w:color="auto" w:sz="4" w:space="0"/>
            </w:tcBorders>
            <w:vAlign w:val="center"/>
          </w:tcPr>
          <w:p w14:paraId="58A3D830">
            <w:pPr>
              <w:widowControl/>
              <w:snapToGrid w:val="0"/>
              <w:spacing w:line="360" w:lineRule="exact"/>
              <w:rPr>
                <w:rFonts w:asciiTheme="minorEastAsia" w:hAnsiTheme="minorEastAsia" w:eastAsiaTheme="minorEastAsia"/>
                <w:color w:val="auto"/>
                <w:szCs w:val="21"/>
                <w:highlight w:val="none"/>
              </w:rPr>
            </w:pPr>
            <w:r>
              <w:rPr>
                <w:b/>
                <w:bCs/>
                <w:color w:val="auto"/>
                <w:spacing w:val="7"/>
                <w:sz w:val="20"/>
                <w:szCs w:val="20"/>
                <w:highlight w:val="none"/>
              </w:rPr>
              <w:t>三、进口产品说明</w:t>
            </w:r>
          </w:p>
        </w:tc>
      </w:tr>
      <w:tr w14:paraId="3D572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0" w:type="dxa"/>
            <w:gridSpan w:val="4"/>
            <w:tcBorders>
              <w:top w:val="single" w:color="auto" w:sz="4" w:space="0"/>
              <w:bottom w:val="single" w:color="auto" w:sz="4" w:space="0"/>
            </w:tcBorders>
            <w:vAlign w:val="center"/>
          </w:tcPr>
          <w:p w14:paraId="2C1BA121">
            <w:pPr>
              <w:widowControl/>
              <w:snapToGrid w:val="0"/>
              <w:spacing w:line="360" w:lineRule="exact"/>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本分标货物不接受进口产品投标（即通过中国海关报关验放进入中国境内且产自关境外的产品），如有此类产品参与投标的作无效投标处理。</w:t>
            </w:r>
          </w:p>
        </w:tc>
      </w:tr>
    </w:tbl>
    <w:p w14:paraId="02D5587D">
      <w:pPr>
        <w:widowControl/>
        <w:jc w:val="left"/>
        <w:rPr>
          <w:rFonts w:asciiTheme="minorEastAsia" w:hAnsiTheme="minorEastAsia" w:eastAsiaTheme="minorEastAsia"/>
          <w:b/>
          <w:color w:val="auto"/>
          <w:kern w:val="0"/>
          <w:sz w:val="24"/>
          <w:highlight w:val="none"/>
        </w:rPr>
      </w:pPr>
      <w:r>
        <w:rPr>
          <w:rFonts w:asciiTheme="minorEastAsia" w:hAnsiTheme="minorEastAsia" w:eastAsiaTheme="minorEastAsia"/>
          <w:b/>
          <w:color w:val="auto"/>
          <w:kern w:val="0"/>
          <w:sz w:val="24"/>
          <w:highlight w:val="none"/>
        </w:rPr>
        <w:br w:type="page"/>
      </w:r>
    </w:p>
    <w:p w14:paraId="48835AA3">
      <w:pPr>
        <w:spacing w:line="360" w:lineRule="exact"/>
        <w:ind w:firstLine="426" w:firstLineChars="202"/>
        <w:jc w:val="left"/>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03分标：</w:t>
      </w:r>
    </w:p>
    <w:p w14:paraId="749CC729">
      <w:pPr>
        <w:spacing w:line="360" w:lineRule="exact"/>
        <w:ind w:firstLine="426" w:firstLineChars="202"/>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采购预算：835000.00元。（各项采购预算单价详见招标公告）</w:t>
      </w:r>
    </w:p>
    <w:tbl>
      <w:tblPr>
        <w:tblStyle w:val="6"/>
        <w:tblW w:w="94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098"/>
        <w:gridCol w:w="614"/>
        <w:gridCol w:w="7094"/>
      </w:tblGrid>
      <w:tr w14:paraId="1C4E5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0" w:type="dxa"/>
            <w:gridSpan w:val="4"/>
            <w:tcBorders>
              <w:top w:val="single" w:color="auto" w:sz="4" w:space="0"/>
              <w:left w:val="single" w:color="auto" w:sz="4" w:space="0"/>
              <w:bottom w:val="single" w:color="auto" w:sz="4" w:space="0"/>
              <w:right w:val="single" w:color="auto" w:sz="4" w:space="0"/>
            </w:tcBorders>
            <w:vAlign w:val="center"/>
          </w:tcPr>
          <w:p w14:paraId="6F79D098">
            <w:pPr>
              <w:spacing w:line="360" w:lineRule="exact"/>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一、采购需求</w:t>
            </w:r>
          </w:p>
        </w:tc>
      </w:tr>
      <w:tr w14:paraId="5BE76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74C62076">
            <w:pPr>
              <w:spacing w:line="36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项号</w:t>
            </w:r>
          </w:p>
        </w:tc>
        <w:tc>
          <w:tcPr>
            <w:tcW w:w="1098" w:type="dxa"/>
            <w:tcBorders>
              <w:top w:val="single" w:color="auto" w:sz="4" w:space="0"/>
              <w:left w:val="single" w:color="auto" w:sz="4" w:space="0"/>
              <w:bottom w:val="single" w:color="auto" w:sz="4" w:space="0"/>
              <w:right w:val="single" w:color="auto" w:sz="4" w:space="0"/>
            </w:tcBorders>
            <w:vAlign w:val="center"/>
          </w:tcPr>
          <w:p w14:paraId="6164AA86">
            <w:pPr>
              <w:spacing w:line="36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采购内容</w:t>
            </w:r>
          </w:p>
        </w:tc>
        <w:tc>
          <w:tcPr>
            <w:tcW w:w="614" w:type="dxa"/>
            <w:tcBorders>
              <w:top w:val="single" w:color="auto" w:sz="4" w:space="0"/>
              <w:left w:val="single" w:color="auto" w:sz="4" w:space="0"/>
              <w:bottom w:val="single" w:color="auto" w:sz="4" w:space="0"/>
              <w:right w:val="single" w:color="auto" w:sz="4" w:space="0"/>
            </w:tcBorders>
            <w:vAlign w:val="center"/>
          </w:tcPr>
          <w:p w14:paraId="7E8A2D62">
            <w:pPr>
              <w:spacing w:line="36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7094" w:type="dxa"/>
            <w:tcBorders>
              <w:top w:val="single" w:color="auto" w:sz="4" w:space="0"/>
              <w:left w:val="single" w:color="auto" w:sz="4" w:space="0"/>
              <w:bottom w:val="single" w:color="auto" w:sz="4" w:space="0"/>
              <w:right w:val="single" w:color="auto" w:sz="4" w:space="0"/>
            </w:tcBorders>
            <w:vAlign w:val="center"/>
          </w:tcPr>
          <w:p w14:paraId="0A217142">
            <w:pPr>
              <w:spacing w:line="36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color w:val="auto"/>
                <w:szCs w:val="21"/>
                <w:highlight w:val="none"/>
              </w:rPr>
              <w:t>技术要求</w:t>
            </w:r>
          </w:p>
        </w:tc>
      </w:tr>
      <w:tr w14:paraId="63733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14E32117">
            <w:pPr>
              <w:spacing w:line="360" w:lineRule="exact"/>
              <w:jc w:val="center"/>
              <w:rPr>
                <w:rFonts w:cs="Tahoma" w:asciiTheme="minorEastAsia" w:hAnsiTheme="minorEastAsia" w:eastAsiaTheme="minorEastAsia"/>
                <w:color w:val="auto"/>
                <w:szCs w:val="21"/>
                <w:highlight w:val="none"/>
              </w:rPr>
            </w:pPr>
            <w:r>
              <w:rPr>
                <w:rFonts w:cs="Tahoma" w:asciiTheme="minorEastAsia" w:hAnsiTheme="minorEastAsia" w:eastAsiaTheme="minorEastAsia"/>
                <w:color w:val="auto"/>
                <w:szCs w:val="21"/>
                <w:highlight w:val="none"/>
              </w:rPr>
              <w:t>1</w:t>
            </w:r>
          </w:p>
        </w:tc>
        <w:tc>
          <w:tcPr>
            <w:tcW w:w="1098" w:type="dxa"/>
            <w:tcBorders>
              <w:top w:val="single" w:color="auto" w:sz="4" w:space="0"/>
              <w:left w:val="single" w:color="auto" w:sz="4" w:space="0"/>
              <w:bottom w:val="single" w:color="auto" w:sz="4" w:space="0"/>
              <w:right w:val="single" w:color="auto" w:sz="4" w:space="0"/>
            </w:tcBorders>
            <w:vAlign w:val="center"/>
          </w:tcPr>
          <w:p w14:paraId="2C015470">
            <w:pPr>
              <w:pStyle w:val="5"/>
              <w:spacing w:beforeAutospacing="0" w:afterAutospacing="0" w:line="360" w:lineRule="exac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包埋盒打号机</w:t>
            </w:r>
          </w:p>
        </w:tc>
        <w:tc>
          <w:tcPr>
            <w:tcW w:w="614" w:type="dxa"/>
            <w:tcBorders>
              <w:top w:val="single" w:color="auto" w:sz="4" w:space="0"/>
              <w:left w:val="single" w:color="auto" w:sz="4" w:space="0"/>
              <w:bottom w:val="single" w:color="auto" w:sz="4" w:space="0"/>
              <w:right w:val="single" w:color="auto" w:sz="4" w:space="0"/>
            </w:tcBorders>
            <w:vAlign w:val="center"/>
          </w:tcPr>
          <w:p w14:paraId="3DEF5B99">
            <w:pPr>
              <w:pStyle w:val="5"/>
              <w:spacing w:beforeAutospacing="0" w:afterAutospacing="0" w:line="36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2台</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524DA45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一、基本要求</w:t>
            </w:r>
          </w:p>
          <w:p w14:paraId="2079B7F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采用非接触式激光标刻技术原理实现对包埋盒打标，无需墨盒和色带，不需要打印耗材。</w:t>
            </w:r>
          </w:p>
          <w:p w14:paraId="287FCF6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二、配置要求</w:t>
            </w:r>
          </w:p>
          <w:p w14:paraId="01CDEBD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1.主机            1台</w:t>
            </w:r>
          </w:p>
          <w:p w14:paraId="40D2052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2.装料装置        6个</w:t>
            </w:r>
          </w:p>
          <w:p w14:paraId="1C96FA1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3.USB数据线       1根</w:t>
            </w:r>
          </w:p>
          <w:p w14:paraId="05CE937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4.合格证         有</w:t>
            </w:r>
          </w:p>
          <w:p w14:paraId="17DD36B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5.说明书          1本</w:t>
            </w:r>
          </w:p>
          <w:p w14:paraId="19EF099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三、具体规格及技术参数</w:t>
            </w:r>
          </w:p>
          <w:p w14:paraId="3A1A560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主要技术参数:</w:t>
            </w:r>
          </w:p>
          <w:p w14:paraId="4718F923">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1.采用非接触式激光标刻技术原理实现对包埋盒打标，无需墨盒和色带，不需要打印耗材。</w:t>
            </w:r>
          </w:p>
          <w:p w14:paraId="140A31D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2.自主研发的控制系统软件，全中文界面，简洁实用，与现行医院所有的LIS或HIS兼容，可标识各种中西文字、字母、符号、图形及二维码等。</w:t>
            </w:r>
          </w:p>
          <w:p w14:paraId="37B4079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3.无需预热开机即可打标，标识字迹清晰精细，永不褪色和掉色。</w:t>
            </w:r>
          </w:p>
          <w:p w14:paraId="5B014F6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4.打印后无须光固化处理； </w:t>
            </w:r>
          </w:p>
          <w:p w14:paraId="398DA95A">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▲5.低能耗紫外激光器，输出功率≦2W，很少烧灼气味和粉尘。</w:t>
            </w:r>
          </w:p>
          <w:p w14:paraId="24DAB9E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6.激光器脉冲宽度：4.6±0.2ns</w:t>
            </w:r>
          </w:p>
          <w:p w14:paraId="171733B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7.激光器重复频率:25±1kHz</w:t>
            </w:r>
          </w:p>
          <w:p w14:paraId="3682252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8.激光器中心波长≤380nm</w:t>
            </w:r>
          </w:p>
          <w:p w14:paraId="6A07E93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9.激光器出光高度21.5mm。</w:t>
            </w:r>
          </w:p>
          <w:p w14:paraId="1490CF2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10.六工位的自动旋转装料装置，实现一次上料可以上料6*75个包埋盒。</w:t>
            </w:r>
          </w:p>
          <w:p w14:paraId="13B9530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▲11.可以同时适用打印带盖和不带盖包埋盒。</w:t>
            </w:r>
          </w:p>
          <w:p w14:paraId="5125970A">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▲12.可以打印带激光粉和</w:t>
            </w:r>
            <w:r>
              <w:rPr>
                <w:rFonts w:hint="eastAsia" w:ascii="宋体" w:hAnsi="宋体" w:cs="微软雅黑"/>
                <w:color w:val="auto"/>
                <w:szCs w:val="21"/>
                <w:highlight w:val="none"/>
                <w:lang w:val="en-US" w:eastAsia="zh-CN"/>
              </w:rPr>
              <w:t>不带</w:t>
            </w:r>
            <w:r>
              <w:rPr>
                <w:rFonts w:hint="eastAsia" w:ascii="宋体" w:hAnsi="宋体" w:cs="微软雅黑"/>
                <w:color w:val="auto"/>
                <w:szCs w:val="21"/>
                <w:highlight w:val="none"/>
              </w:rPr>
              <w:t>激光粉包埋盒。</w:t>
            </w:r>
          </w:p>
          <w:p w14:paraId="68AEB8B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13.6个上料装置都可拆卸，可替换。</w:t>
            </w:r>
          </w:p>
          <w:p w14:paraId="74B6BC5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14.包埋盒装料配备专用料管，可使用厂家配套包埋盒，也可以自选包埋盒。</w:t>
            </w:r>
          </w:p>
          <w:p w14:paraId="6270E97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▲15.仪器尺寸：长x宽x高≤510x300x370mm。</w:t>
            </w:r>
          </w:p>
          <w:p w14:paraId="651B213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▲16.可连续不间断打印8个包埋盒，出料收集器满了以后自动停止打印。</w:t>
            </w:r>
          </w:p>
          <w:p w14:paraId="757235C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17.打印好包埋盒按顺序直立排列，便于拿取。</w:t>
            </w:r>
          </w:p>
          <w:p w14:paraId="558D86B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18.打标速度：3秒/包埋盒</w:t>
            </w:r>
          </w:p>
          <w:p w14:paraId="1C12797A">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19.仪器内部结构使用高密度铝合金材质，稳定耐用。</w:t>
            </w:r>
          </w:p>
          <w:p w14:paraId="7660BC3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20.打印清晰度高，可确保打印出的二维码能可靠扫描</w:t>
            </w:r>
          </w:p>
          <w:p w14:paraId="73450CB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21.长期提供预先装填好的包埋盒条，节省用户手动装填的麻烦，保证打印质量</w:t>
            </w:r>
          </w:p>
          <w:p w14:paraId="7139A2E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22.具有可开闭的半透明观察窗。</w:t>
            </w:r>
          </w:p>
          <w:p w14:paraId="7E766ED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▲23.可实现按自定义的条件自动选择不同颜色的包埋盒进行打印，最多可以自定义6种颜色包埋盒。</w:t>
            </w:r>
          </w:p>
          <w:p w14:paraId="4A46DF8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24.支持一台电脑控制多个打码机，多进程同时打印功能，软件可分配不同任务给打印机</w:t>
            </w:r>
          </w:p>
          <w:p w14:paraId="7C46DCD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25.软件可控制打码机暂停、重启、继续打印等功能</w:t>
            </w:r>
          </w:p>
          <w:p w14:paraId="44D78DC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26.可自定义打印格式和模板</w:t>
            </w:r>
          </w:p>
          <w:p w14:paraId="44B00EC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27.支持单双小号打印和指定号打印</w:t>
            </w:r>
          </w:p>
          <w:p w14:paraId="1F15254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28.打码信息支持用户自定义录入并打印</w:t>
            </w:r>
          </w:p>
          <w:p w14:paraId="1F62CDF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29.支持用户字典定义功能</w:t>
            </w:r>
          </w:p>
          <w:p w14:paraId="0B0501B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30.支持用户查询功能：未打印、正在打印、已打印数据显示</w:t>
            </w:r>
          </w:p>
          <w:p w14:paraId="107E2CB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31.支持HIS、LIS、PACS等系统接口，实现数据共享功能</w:t>
            </w:r>
          </w:p>
          <w:p w14:paraId="7F541F0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32.支持自动打印功能：增加数据同时自动打印，各系统接口获得数据自动打印</w:t>
            </w:r>
          </w:p>
          <w:p w14:paraId="724948B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33.支持用户打印小号可自定义将数字自动转换为字母打印</w:t>
            </w:r>
          </w:p>
          <w:p w14:paraId="4F974B3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34.支持用户自定义病理号和小号之间的分符</w:t>
            </w:r>
          </w:p>
          <w:p w14:paraId="6226574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35.支持用户打印窗口更改打印模板、支持多种模板切换打印</w:t>
            </w:r>
          </w:p>
          <w:p w14:paraId="1302169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36.支持用户打印窗口更改打码机</w:t>
            </w:r>
          </w:p>
          <w:p w14:paraId="5533BF6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37.支持用户增加、修改病理号前缀</w:t>
            </w:r>
          </w:p>
          <w:p w14:paraId="16E4093B">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38.支持用户增加数据时，病理号自动递增功能</w:t>
            </w:r>
          </w:p>
          <w:p w14:paraId="355723A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39.支持用户批量增加病理号并自动打印功能</w:t>
            </w:r>
          </w:p>
          <w:p w14:paraId="3C304C4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40.支持数据打印实时信息显示，可取消、暂停打印</w:t>
            </w:r>
          </w:p>
          <w:p w14:paraId="75F911B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41.支持打印数据追溯功能，回查以往打印的内容、时间、操作人员等信息</w:t>
            </w:r>
          </w:p>
          <w:p w14:paraId="5C2A1E0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42.打印软件可实现批量打印和单独打印。</w:t>
            </w:r>
          </w:p>
          <w:p w14:paraId="2D772DA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四、售后服务</w:t>
            </w:r>
          </w:p>
          <w:p w14:paraId="58287F19">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 xml:space="preserve"> 保修1年 </w:t>
            </w:r>
          </w:p>
        </w:tc>
      </w:tr>
      <w:tr w14:paraId="12BE9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085A5F0F">
            <w:pPr>
              <w:spacing w:line="360" w:lineRule="exact"/>
              <w:jc w:val="center"/>
              <w:rPr>
                <w:rFonts w:cs="Tahoma" w:asciiTheme="minorEastAsia" w:hAnsiTheme="minorEastAsia" w:eastAsiaTheme="minorEastAsia"/>
                <w:color w:val="auto"/>
                <w:szCs w:val="21"/>
                <w:highlight w:val="none"/>
              </w:rPr>
            </w:pPr>
            <w:r>
              <w:rPr>
                <w:rFonts w:hint="eastAsia" w:cs="Tahoma" w:asciiTheme="minorEastAsia" w:hAnsiTheme="minorEastAsia" w:eastAsiaTheme="minorEastAsia"/>
                <w:color w:val="auto"/>
                <w:szCs w:val="21"/>
                <w:highlight w:val="none"/>
              </w:rPr>
              <w:t>2</w:t>
            </w:r>
          </w:p>
        </w:tc>
        <w:tc>
          <w:tcPr>
            <w:tcW w:w="1098" w:type="dxa"/>
            <w:tcBorders>
              <w:top w:val="single" w:color="auto" w:sz="4" w:space="0"/>
              <w:left w:val="single" w:color="auto" w:sz="4" w:space="0"/>
              <w:bottom w:val="single" w:color="auto" w:sz="4" w:space="0"/>
              <w:right w:val="single" w:color="auto" w:sz="4" w:space="0"/>
            </w:tcBorders>
            <w:vAlign w:val="center"/>
          </w:tcPr>
          <w:p w14:paraId="6EAADE64">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 w:val="22"/>
                <w:szCs w:val="22"/>
                <w:highlight w:val="none"/>
              </w:rPr>
              <w:t>冰冻切片机</w:t>
            </w:r>
          </w:p>
        </w:tc>
        <w:tc>
          <w:tcPr>
            <w:tcW w:w="614" w:type="dxa"/>
            <w:tcBorders>
              <w:top w:val="single" w:color="auto" w:sz="4" w:space="0"/>
              <w:left w:val="single" w:color="auto" w:sz="4" w:space="0"/>
              <w:bottom w:val="single" w:color="auto" w:sz="4" w:space="0"/>
              <w:right w:val="single" w:color="auto" w:sz="4" w:space="0"/>
            </w:tcBorders>
            <w:vAlign w:val="center"/>
          </w:tcPr>
          <w:p w14:paraId="1EEC464E">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 w:val="22"/>
                <w:szCs w:val="22"/>
                <w:highlight w:val="none"/>
              </w:rPr>
              <w:t>1</w:t>
            </w:r>
            <w:r>
              <w:rPr>
                <w:rFonts w:hint="eastAsia" w:asciiTheme="minorEastAsia" w:hAnsiTheme="minorEastAsia" w:eastAsiaTheme="minorEastAsia"/>
                <w:color w:val="auto"/>
                <w:szCs w:val="21"/>
                <w:highlight w:val="none"/>
              </w:rPr>
              <w:t>台</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18864C6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一、 基本要求</w:t>
            </w:r>
          </w:p>
          <w:p w14:paraId="44B5A80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冰冻切片机， 用于手术中新鲜组织作病理快速诊断,确定病变的性质,肿瘤有无转移,切除残端有无病变,为手术治疗提供可靠的依据。</w:t>
            </w:r>
          </w:p>
          <w:p w14:paraId="21D00A5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二、 配置要求</w:t>
            </w:r>
          </w:p>
          <w:p w14:paraId="6AD4861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1.冰冻切片机主机一台</w:t>
            </w:r>
          </w:p>
          <w:p w14:paraId="47D93774">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2.刀架一套</w:t>
            </w:r>
          </w:p>
          <w:p w14:paraId="582A299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3.冷冻头 12 个</w:t>
            </w:r>
          </w:p>
          <w:p w14:paraId="744D392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4.说明书一本</w:t>
            </w:r>
          </w:p>
          <w:p w14:paraId="25698E3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5.电源线一根</w:t>
            </w:r>
          </w:p>
          <w:p w14:paraId="54199FA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6.冷冻锤一个</w:t>
            </w:r>
          </w:p>
          <w:p w14:paraId="67FE0B4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三、 具体规格及技术参数</w:t>
            </w:r>
          </w:p>
          <w:p w14:paraId="248CD71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主要技术参数:</w:t>
            </w:r>
          </w:p>
          <w:p w14:paraId="6C6D034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1.防溅水设计冰冻切片机</w:t>
            </w:r>
          </w:p>
          <w:p w14:paraId="19E6442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 双压缩机制冷： 压缩机数量 2 个。</w:t>
            </w:r>
          </w:p>
          <w:p w14:paraId="65E8E31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3.冷冻箱制冷温度： 0℃～-35℃</w:t>
            </w:r>
          </w:p>
          <w:p w14:paraId="713A588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4.冷冻箱自动除霜功能： 每 24 小时≥一次</w:t>
            </w:r>
          </w:p>
          <w:p w14:paraId="019D45A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5.带冷冻箱手动除霜功能</w:t>
            </w:r>
          </w:p>
          <w:p w14:paraId="708EF52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6.速冻架冷冻位点： ≥15+2 个</w:t>
            </w:r>
          </w:p>
          <w:p w14:paraId="31ACB30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7.Peltier 位点：≥ 2 个</w:t>
            </w:r>
          </w:p>
          <w:p w14:paraId="2BFBB35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▲8.速冷架制冷温度最低达： ≤-42℃</w:t>
            </w:r>
          </w:p>
          <w:p w14:paraId="6D9326D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▲9.切片厚度范围： 1-100 um</w:t>
            </w:r>
          </w:p>
          <w:p w14:paraId="7088C8D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▲10 修片厚度： ≥1-600μ m</w:t>
            </w:r>
          </w:p>
          <w:p w14:paraId="2376ECA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11.切片厚度调节： 箱体外部， 保护操作者安全</w:t>
            </w:r>
          </w:p>
          <w:p w14:paraId="2FF9D03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12.电动粗进速度：至少2档； 有快慢档位</w:t>
            </w:r>
          </w:p>
          <w:p w14:paraId="0C9F932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▲13. 简明的图形化按键操作控制温度调节、Peltier 位点开关、 第二个压缩机开关、 除霜、消毒， 非触摸屏， 避免失误的发生；</w:t>
            </w:r>
          </w:p>
          <w:p w14:paraId="682BEA3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▲14.样品定位： 8° 定位及 360°旋转， 自动中心定位和精确 0 位指示确保样本定位顺利进行</w:t>
            </w:r>
          </w:p>
          <w:p w14:paraId="3E7C1C0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15. 抗菌银表面涂层有效组织感染性物质在仪器外部的繁殖</w:t>
            </w:r>
          </w:p>
          <w:p w14:paraId="3CF070A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16. 空气循环系统让冷空气从蒸发器上直接向下吹到刀片架/刀架上实现对样品间接制冷。</w:t>
            </w:r>
          </w:p>
          <w:p w14:paraId="6B00331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▲17.刀片都适用的一次性刀片架。 刀架燕尾槽固定系统进一步增加稳定性并延长工作距离。</w:t>
            </w:r>
          </w:p>
          <w:p w14:paraId="7ABAE524">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18. 密封的不锈钢材质高精度冷冻切片机防溅设计， 易清洗， 消毒时无需要从冷冻室取出</w:t>
            </w:r>
          </w:p>
          <w:p w14:paraId="14C543E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四、 售后服务</w:t>
            </w:r>
          </w:p>
          <w:p w14:paraId="0B64340C">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1.上门安装服务：提供送货、安装调试及操作培训等，遵守国家三包规定。</w:t>
            </w:r>
          </w:p>
          <w:p w14:paraId="53259508">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2.保修政策：提供终身保修服务，包括上门维修和寄送配件维修。</w:t>
            </w:r>
          </w:p>
          <w:p w14:paraId="0C582FC7">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3.主机保修期：不少于12个月，自终端签收之日起计算。</w:t>
            </w:r>
          </w:p>
          <w:p w14:paraId="2CF75295">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4.换货政策：若产品存在质量问题，厂家将在15天内无条件更换全新产品，自终端签收之日起计算。</w:t>
            </w:r>
          </w:p>
        </w:tc>
      </w:tr>
      <w:tr w14:paraId="67A17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632E0F35">
            <w:pPr>
              <w:spacing w:line="360" w:lineRule="exact"/>
              <w:jc w:val="center"/>
              <w:rPr>
                <w:rFonts w:cs="Tahoma" w:asciiTheme="minorEastAsia" w:hAnsiTheme="minorEastAsia" w:eastAsiaTheme="minorEastAsia"/>
                <w:color w:val="auto"/>
                <w:szCs w:val="21"/>
                <w:highlight w:val="none"/>
              </w:rPr>
            </w:pPr>
            <w:r>
              <w:rPr>
                <w:rFonts w:hint="eastAsia" w:cs="Tahoma" w:asciiTheme="minorEastAsia" w:hAnsiTheme="minorEastAsia" w:eastAsiaTheme="minorEastAsia"/>
                <w:color w:val="auto"/>
                <w:szCs w:val="21"/>
                <w:highlight w:val="none"/>
              </w:rPr>
              <w:t>3</w:t>
            </w:r>
          </w:p>
        </w:tc>
        <w:tc>
          <w:tcPr>
            <w:tcW w:w="1098" w:type="dxa"/>
            <w:tcBorders>
              <w:top w:val="single" w:color="auto" w:sz="4" w:space="0"/>
              <w:left w:val="single" w:color="auto" w:sz="4" w:space="0"/>
              <w:bottom w:val="single" w:color="auto" w:sz="4" w:space="0"/>
              <w:right w:val="single" w:color="auto" w:sz="4" w:space="0"/>
            </w:tcBorders>
            <w:vAlign w:val="center"/>
          </w:tcPr>
          <w:p w14:paraId="222A7626">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 w:val="22"/>
                <w:szCs w:val="22"/>
                <w:highlight w:val="none"/>
              </w:rPr>
              <w:t>玻片打号机</w:t>
            </w:r>
          </w:p>
        </w:tc>
        <w:tc>
          <w:tcPr>
            <w:tcW w:w="614" w:type="dxa"/>
            <w:tcBorders>
              <w:top w:val="single" w:color="auto" w:sz="4" w:space="0"/>
              <w:left w:val="single" w:color="auto" w:sz="4" w:space="0"/>
              <w:bottom w:val="single" w:color="auto" w:sz="4" w:space="0"/>
              <w:right w:val="single" w:color="auto" w:sz="4" w:space="0"/>
            </w:tcBorders>
            <w:vAlign w:val="center"/>
          </w:tcPr>
          <w:p w14:paraId="007481F3">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 w:val="22"/>
                <w:szCs w:val="22"/>
                <w:highlight w:val="none"/>
              </w:rPr>
              <w:t>2</w:t>
            </w:r>
            <w:r>
              <w:rPr>
                <w:rFonts w:hint="eastAsia" w:asciiTheme="minorEastAsia" w:hAnsiTheme="minorEastAsia" w:eastAsiaTheme="minorEastAsia"/>
                <w:color w:val="auto"/>
                <w:szCs w:val="21"/>
                <w:highlight w:val="none"/>
              </w:rPr>
              <w:t>台</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04B6F13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一、基本要求</w:t>
            </w:r>
          </w:p>
          <w:p w14:paraId="2835663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采用非接触式激光标刻技术，玻片打号机直接在玻片上打号码及二维码，采用耐化学试剂腐蚀的特殊色带，确保字迹清晰且长久保存，二维码扫出率高.</w:t>
            </w:r>
          </w:p>
          <w:p w14:paraId="64A1720A">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二、配置要求</w:t>
            </w:r>
          </w:p>
          <w:p w14:paraId="13435413">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 主机                  1台</w:t>
            </w:r>
          </w:p>
          <w:p w14:paraId="79ACEBD4">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 玻片弹匣盒            2个</w:t>
            </w:r>
          </w:p>
          <w:p w14:paraId="532BD32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 玻片收集盒            2个</w:t>
            </w:r>
          </w:p>
          <w:p w14:paraId="3412B9E3">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 收集托盘              1个</w:t>
            </w:r>
          </w:p>
          <w:p w14:paraId="694E2084">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 打码软件              1套</w:t>
            </w:r>
          </w:p>
          <w:p w14:paraId="4F59A54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6. USB数据线             1根</w:t>
            </w:r>
          </w:p>
          <w:p w14:paraId="5BF1569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7. 合格证                1张</w:t>
            </w:r>
          </w:p>
          <w:p w14:paraId="380017C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8. 说明书                1本</w:t>
            </w:r>
          </w:p>
          <w:p w14:paraId="569F58E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三、具体规格及技术参数</w:t>
            </w:r>
          </w:p>
          <w:p w14:paraId="735298D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主要技术参数:</w:t>
            </w:r>
          </w:p>
          <w:p w14:paraId="70AE92D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1.采用非接触式激光标刻技术。</w:t>
            </w:r>
          </w:p>
          <w:p w14:paraId="508E34C4">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2.采用对物质分子的分离技术，对玻片表面无灼烧、不产生加热或变形。</w:t>
            </w:r>
          </w:p>
          <w:p w14:paraId="5703ACE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3.字迹表面光洁度≥6.5μm，打印分辩率≥2500dpi。</w:t>
            </w:r>
          </w:p>
          <w:p w14:paraId="26493F34">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4.扫码效果：用玻片批量扫描仪和扫码枪1秒内识别其二维码。</w:t>
            </w:r>
          </w:p>
          <w:p w14:paraId="6EDC134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5.采用低能耗冷光源激光器，激光器中心波长≤380nm，输出功率≤3W。</w:t>
            </w:r>
          </w:p>
          <w:p w14:paraId="5B834AC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6.采用弹匣式预包装玻片装料盒。</w:t>
            </w:r>
          </w:p>
          <w:p w14:paraId="3AE2D3B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7.采用侧翻、弹匣式可互换上料装置。</w:t>
            </w:r>
          </w:p>
          <w:p w14:paraId="2B3841EB">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8.采用弹顶复位结构推料装置，推料回程推板与载玻片不接触；</w:t>
            </w:r>
          </w:p>
          <w:p w14:paraId="2AC2F4E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9.下料装置：载玻片出料输送通过独立的C3级精密丝杆电机（应用于切片机）驱动，采用高精密丝杆传动+线性导轨支撑传送。</w:t>
            </w:r>
          </w:p>
          <w:p w14:paraId="07B5786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10.采用弹珠式卡位可抽拔出料收集盒，收集盒装置中托料机构为弹性自动升降机构,且具有感应装置。标配具有一次成型的ABS材料的托盘，且有22个唯一坐标，每个坐标对应30张玻片直立排放，并与智能病理标本管理系统兼容，可提供说明书。</w:t>
            </w:r>
          </w:p>
          <w:p w14:paraId="0C7D848B">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11.具有半透明拆卸式观察窗。</w:t>
            </w:r>
          </w:p>
          <w:p w14:paraId="0AB9B23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▲12.打码速度：≤3s/玻片，并提供第三方检测报告。</w:t>
            </w:r>
          </w:p>
          <w:p w14:paraId="4511AB8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13.耐腐蚀性：耐二甲苯、酒精，经HE染色、特染或免疫组化染色后均不出现晕染现象，1秒内扫描识别。</w:t>
            </w:r>
          </w:p>
          <w:p w14:paraId="3F22621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14.可打印含激光粉和不含激光粉漆面玻片、免疫组化玻片，且漆面不打透。</w:t>
            </w:r>
          </w:p>
          <w:p w14:paraId="4A2E9DF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15.可外置扫码枪，实现扫包埋盒条码自动打印玻片信息。</w:t>
            </w:r>
          </w:p>
          <w:p w14:paraId="1E516CA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16.采用化学滤料空气净化系统。</w:t>
            </w:r>
          </w:p>
          <w:p w14:paraId="20D09C3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17.打印位置有带磁性吸附可移动不锈钢防护罩，收集异味和灰尘，导入净化系统。</w:t>
            </w:r>
          </w:p>
          <w:p w14:paraId="59CF0D13">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18.具有语音控制功能。</w:t>
            </w:r>
          </w:p>
          <w:p w14:paraId="284F262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19.全中文界面，可与医院现行系统兼容，可标识各种中西文字、字母、符号、图形及二维码等。</w:t>
            </w:r>
          </w:p>
          <w:p w14:paraId="4E6851F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20.具有软件个性化定制功能：</w:t>
            </w:r>
          </w:p>
          <w:p w14:paraId="4C6BB3BB">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20.1 支持打印各种文字、符号、图案；</w:t>
            </w:r>
          </w:p>
          <w:p w14:paraId="47ED5854">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20.2 支持权限管理功能；</w:t>
            </w:r>
          </w:p>
          <w:p w14:paraId="3037867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20.3 采用数据加密功能，防止患者个人信息泄密；</w:t>
            </w:r>
          </w:p>
          <w:p w14:paraId="05A332A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20.4 支持病理号+小号打印，且具有数字自动转字母打印功能；</w:t>
            </w:r>
          </w:p>
          <w:p w14:paraId="2328D0F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20.5 具有暂停、重启、取消、继续、优先打印功能，工作状态实时显示；</w:t>
            </w:r>
          </w:p>
          <w:p w14:paraId="04387A2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20.6 支持单连续号打印、指定号打印和多个小号打印</w:t>
            </w:r>
          </w:p>
          <w:p w14:paraId="378E16C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20.7 可自定义字段与字段之间的分隔符；</w:t>
            </w:r>
          </w:p>
          <w:p w14:paraId="3B53ED1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20.8 支持扫码打印，且打印内容可自定义；</w:t>
            </w:r>
          </w:p>
          <w:p w14:paraId="79CF3CB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20.9 支持与HIS、LIS、PACS等系统接口联接，实现数据共享功能，获取数据后自动打印；</w:t>
            </w:r>
          </w:p>
          <w:p w14:paraId="418E17B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20.10 支持用户打印窗口更改打印模板、支持多种模板切换打印</w:t>
            </w:r>
          </w:p>
          <w:p w14:paraId="3C051B8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20.11 软件界面文字描述可根据需要自定义；</w:t>
            </w:r>
          </w:p>
          <w:p w14:paraId="7396A1D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20.12 支持病理号自动递增功能；</w:t>
            </w:r>
          </w:p>
          <w:p w14:paraId="21C9D16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20.13 支持历史数据查询并重新打印功能</w:t>
            </w:r>
          </w:p>
          <w:p w14:paraId="37FF928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20.14 实时显示打印进度；</w:t>
            </w:r>
          </w:p>
          <w:p w14:paraId="45258F73">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20.15 支持一台主控制台控制多台设备或多台控制台控制一台设备</w:t>
            </w:r>
          </w:p>
          <w:p w14:paraId="0549E2A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20.16 软件界面所有功能可在字典设置内开启或关闭。</w:t>
            </w:r>
          </w:p>
          <w:p w14:paraId="697471E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四、售后服务</w:t>
            </w:r>
          </w:p>
          <w:p w14:paraId="68F9F8CA">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 xml:space="preserve"> 保修1年 </w:t>
            </w:r>
          </w:p>
        </w:tc>
      </w:tr>
      <w:tr w14:paraId="71EC6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5F10CC21">
            <w:pPr>
              <w:spacing w:line="360" w:lineRule="exact"/>
              <w:jc w:val="center"/>
              <w:rPr>
                <w:rFonts w:cs="Tahoma" w:asciiTheme="minorEastAsia" w:hAnsiTheme="minorEastAsia" w:eastAsiaTheme="minorEastAsia"/>
                <w:color w:val="auto"/>
                <w:szCs w:val="21"/>
                <w:highlight w:val="none"/>
              </w:rPr>
            </w:pPr>
            <w:r>
              <w:rPr>
                <w:rFonts w:hint="eastAsia" w:cs="Tahoma" w:asciiTheme="minorEastAsia" w:hAnsiTheme="minorEastAsia" w:eastAsiaTheme="minorEastAsia"/>
                <w:color w:val="auto"/>
                <w:szCs w:val="21"/>
                <w:highlight w:val="none"/>
              </w:rPr>
              <w:t>4</w:t>
            </w:r>
          </w:p>
        </w:tc>
        <w:tc>
          <w:tcPr>
            <w:tcW w:w="1098" w:type="dxa"/>
            <w:tcBorders>
              <w:top w:val="single" w:color="auto" w:sz="4" w:space="0"/>
              <w:left w:val="single" w:color="auto" w:sz="4" w:space="0"/>
              <w:bottom w:val="single" w:color="auto" w:sz="4" w:space="0"/>
              <w:right w:val="single" w:color="auto" w:sz="4" w:space="0"/>
            </w:tcBorders>
            <w:vAlign w:val="center"/>
          </w:tcPr>
          <w:p w14:paraId="1B411EC0">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 w:val="22"/>
                <w:szCs w:val="22"/>
                <w:highlight w:val="none"/>
              </w:rPr>
              <w:t>显微镜</w:t>
            </w:r>
          </w:p>
        </w:tc>
        <w:tc>
          <w:tcPr>
            <w:tcW w:w="614" w:type="dxa"/>
            <w:tcBorders>
              <w:top w:val="single" w:color="auto" w:sz="4" w:space="0"/>
              <w:left w:val="single" w:color="auto" w:sz="4" w:space="0"/>
              <w:bottom w:val="single" w:color="auto" w:sz="4" w:space="0"/>
              <w:right w:val="single" w:color="auto" w:sz="4" w:space="0"/>
            </w:tcBorders>
            <w:vAlign w:val="center"/>
          </w:tcPr>
          <w:p w14:paraId="17908CC4">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 w:val="22"/>
                <w:szCs w:val="22"/>
                <w:highlight w:val="none"/>
              </w:rPr>
              <w:t>1</w:t>
            </w:r>
            <w:r>
              <w:rPr>
                <w:rFonts w:hint="eastAsia" w:asciiTheme="minorEastAsia" w:hAnsiTheme="minorEastAsia" w:eastAsiaTheme="minorEastAsia"/>
                <w:color w:val="auto"/>
                <w:szCs w:val="21"/>
                <w:highlight w:val="none"/>
              </w:rPr>
              <w:t>台</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0B1DB189">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一、 基本要求</w:t>
            </w:r>
          </w:p>
          <w:p w14:paraId="2D562CF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用于细胞和组织的高分辨率观察与分析， 切片的明场观察。</w:t>
            </w:r>
          </w:p>
          <w:p w14:paraId="6C9A4E1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二、 配置要求</w:t>
            </w:r>
          </w:p>
          <w:p w14:paraId="4490EA9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 主机              1 台</w:t>
            </w:r>
          </w:p>
          <w:p w14:paraId="31718A8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 5孔编码物镜转盘   1 个</w:t>
            </w:r>
          </w:p>
          <w:p w14:paraId="163744C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 4倍物镜           1 个</w:t>
            </w:r>
          </w:p>
          <w:p w14:paraId="7507EEA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 10倍物镜          1 个</w:t>
            </w:r>
          </w:p>
          <w:p w14:paraId="31DD1FBA">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 20倍物镜          1 个</w:t>
            </w:r>
          </w:p>
          <w:p w14:paraId="41CB2E7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6. 40倍物镜          1 个</w:t>
            </w:r>
          </w:p>
          <w:p w14:paraId="5A29DE2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7. 目镜              2 个</w:t>
            </w:r>
          </w:p>
          <w:p w14:paraId="7C2A15F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8. 聚光镜            1 个</w:t>
            </w:r>
          </w:p>
          <w:p w14:paraId="0EB1A94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三、 具体规格及技术参数</w:t>
            </w:r>
          </w:p>
          <w:p w14:paraId="40D5DAF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主要技术参数:</w:t>
            </w:r>
          </w:p>
          <w:p w14:paraId="01F5DF84">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1.研究级正置显微镜</w:t>
            </w:r>
          </w:p>
          <w:p w14:paraId="72D314D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1.1 研究级万能正置显微镜，可作明场（BF）观察方式的观察。</w:t>
            </w:r>
          </w:p>
          <w:p w14:paraId="3E47057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1.2 正置显微镜镜体：</w:t>
            </w:r>
          </w:p>
          <w:p w14:paraId="6B26E3C0">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1.2.1 光学系统：采用无限远校正光学系统，齐焦距离≤45mm</w:t>
            </w:r>
          </w:p>
          <w:p w14:paraId="7C03FE9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1.2.2 调焦：载物台垂直移动，行程不小于25mm，带聚焦粗调限位器，粗调旋钮扭矩可调，最小调节精度≤1微米。</w:t>
            </w:r>
          </w:p>
          <w:p w14:paraId="4FC6B44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▲1.2.3 照明装置：内置透射光柯勒照明器，长效白光LED光源，寿命≥20000 小时。具有光强管理（LIM）功能，能够在转换不同物镜时，根据预设光强进行自动光亮度调节。</w:t>
            </w:r>
          </w:p>
          <w:p w14:paraId="5B3F88F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1.3 物镜转盘：5孔编码物镜转盘。</w:t>
            </w:r>
          </w:p>
          <w:p w14:paraId="0BDC29E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▲1.4 观察镜筒：宽视野三目观察筒，屈光度可调，视场数≥22，倾角30度，瞳间距调节范围50-76mm。</w:t>
            </w:r>
          </w:p>
          <w:p w14:paraId="365C470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▲1.5 物镜：平场消色差物镜</w:t>
            </w:r>
          </w:p>
          <w:p w14:paraId="46F31CA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4X（N.A≥0.1，W.D≥18.5）</w:t>
            </w:r>
          </w:p>
          <w:p w14:paraId="6C59529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10X（N.A≥0.25，W.D≥10.6）</w:t>
            </w:r>
          </w:p>
          <w:p w14:paraId="04AAE4A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20X（N.A≥0.40，W.D≥1.2 spring）</w:t>
            </w:r>
          </w:p>
          <w:p w14:paraId="76E91A80">
            <w:pPr>
              <w:keepLines/>
              <w:widowControl/>
              <w:adjustRightInd w:val="0"/>
              <w:snapToGrid w:val="0"/>
              <w:jc w:val="left"/>
              <w:rPr>
                <w:rFonts w:asciiTheme="minorEastAsia" w:hAnsiTheme="minorEastAsia" w:eastAsiaTheme="minorEastAsia" w:cstheme="minorEastAsia"/>
                <w:color w:val="auto"/>
                <w:szCs w:val="21"/>
                <w:highlight w:val="none"/>
              </w:rPr>
            </w:pPr>
            <w:r>
              <w:rPr>
                <w:rFonts w:hint="eastAsia" w:ascii="宋体" w:hAnsi="宋体" w:cs="微软雅黑"/>
                <w:color w:val="auto"/>
                <w:szCs w:val="21"/>
                <w:highlight w:val="none"/>
              </w:rPr>
              <w:t>40</w:t>
            </w:r>
            <w:r>
              <w:rPr>
                <w:rFonts w:hint="eastAsia" w:asciiTheme="minorEastAsia" w:hAnsiTheme="minorEastAsia" w:eastAsiaTheme="minorEastAsia" w:cstheme="minorEastAsia"/>
                <w:color w:val="auto"/>
                <w:szCs w:val="21"/>
                <w:highlight w:val="none"/>
              </w:rPr>
              <w:t>X（N.A≥0.65，W.D≥0.6）</w:t>
            </w:r>
          </w:p>
          <w:p w14:paraId="62C39C9F">
            <w:pPr>
              <w:keepLines/>
              <w:widowControl/>
              <w:adjustRightInd w:val="0"/>
              <w:snapToGrid w:val="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 目镜：10X 宽视场目镜，带屈光度校准，视场数≥22。</w:t>
            </w:r>
          </w:p>
          <w:p w14:paraId="79ED2A0D">
            <w:pPr>
              <w:keepLines/>
              <w:widowControl/>
              <w:adjustRightInd w:val="0"/>
              <w:snapToGrid w:val="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 载物台：右手低位驱动载物台，带有旋转装置和扭矩调节装置，高抗磨损性陶瓷覆盖层载物台。</w:t>
            </w:r>
          </w:p>
          <w:p w14:paraId="4C70BC7B">
            <w:pPr>
              <w:keepLines/>
              <w:widowControl/>
              <w:adjustRightInd w:val="0"/>
              <w:snapToGrid w:val="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 聚光镜：阿贝聚光镜，适合4-100X物镜，N.A.≥1.1。</w:t>
            </w:r>
          </w:p>
          <w:p w14:paraId="41FB9C77">
            <w:pPr>
              <w:keepLines/>
              <w:widowControl/>
              <w:adjustRightInd w:val="0"/>
              <w:snapToGrid w:val="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四、售后服务</w:t>
            </w:r>
          </w:p>
          <w:p w14:paraId="7DE6E4D6">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1.培训服务：提供安装调试服务，对使用人员和维修人员进行培训直至熟练掌握。</w:t>
            </w:r>
          </w:p>
          <w:p w14:paraId="7565D4D6">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2.故障处理：在接到故障通知后30分钟内响应，8小时内派遣维修工程师上门服务，确保故障得到及时处理。若故障在7天内未修复，将提供备用仪器。</w:t>
            </w:r>
          </w:p>
          <w:p w14:paraId="53B46330">
            <w:pPr>
              <w:rPr>
                <w:color w:val="auto"/>
                <w:highlight w:val="none"/>
              </w:rPr>
            </w:pPr>
            <w:r>
              <w:rPr>
                <w:rFonts w:hint="eastAsia" w:asciiTheme="minorEastAsia" w:hAnsiTheme="minorEastAsia" w:eastAsiaTheme="minorEastAsia" w:cstheme="minorEastAsia"/>
                <w:color w:val="auto"/>
                <w:highlight w:val="none"/>
              </w:rPr>
              <w:t>3.在保修期内，若因供货方提供</w:t>
            </w:r>
            <w:r>
              <w:rPr>
                <w:rFonts w:hint="eastAsia"/>
                <w:color w:val="auto"/>
                <w:highlight w:val="none"/>
              </w:rPr>
              <w:t>的部件质量问题导致设备维修后三个月内再次出现相同故障，供货方应无偿提供维修服务并更换相同部件，相关费用由供货方承担。</w:t>
            </w:r>
          </w:p>
          <w:p w14:paraId="2E04A59A">
            <w:pPr>
              <w:rPr>
                <w:rFonts w:ascii="宋体" w:hAnsi="宋体" w:cs="微软雅黑"/>
                <w:color w:val="auto"/>
                <w:szCs w:val="21"/>
                <w:highlight w:val="none"/>
              </w:rPr>
            </w:pPr>
            <w:r>
              <w:rPr>
                <w:rFonts w:hint="eastAsia" w:asciiTheme="minorEastAsia" w:hAnsiTheme="minorEastAsia" w:eastAsiaTheme="minorEastAsia" w:cstheme="minorEastAsia"/>
                <w:color w:val="auto"/>
                <w:highlight w:val="none"/>
              </w:rPr>
              <w:t>4.提供客户回访服务</w:t>
            </w:r>
          </w:p>
        </w:tc>
      </w:tr>
      <w:tr w14:paraId="46C37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0F5C4D46">
            <w:pPr>
              <w:spacing w:line="360" w:lineRule="exact"/>
              <w:jc w:val="center"/>
              <w:rPr>
                <w:rFonts w:cs="Tahoma" w:asciiTheme="minorEastAsia" w:hAnsiTheme="minorEastAsia" w:eastAsiaTheme="minorEastAsia"/>
                <w:color w:val="auto"/>
                <w:szCs w:val="21"/>
                <w:highlight w:val="none"/>
              </w:rPr>
            </w:pPr>
            <w:r>
              <w:rPr>
                <w:rFonts w:hint="eastAsia" w:cs="Tahoma" w:asciiTheme="minorEastAsia" w:hAnsiTheme="minorEastAsia" w:eastAsiaTheme="minorEastAsia"/>
                <w:color w:val="auto"/>
                <w:szCs w:val="21"/>
                <w:highlight w:val="none"/>
              </w:rPr>
              <w:t>5</w:t>
            </w:r>
          </w:p>
        </w:tc>
        <w:tc>
          <w:tcPr>
            <w:tcW w:w="1098" w:type="dxa"/>
            <w:tcBorders>
              <w:top w:val="single" w:color="auto" w:sz="4" w:space="0"/>
              <w:left w:val="single" w:color="auto" w:sz="4" w:space="0"/>
              <w:bottom w:val="single" w:color="auto" w:sz="4" w:space="0"/>
              <w:right w:val="single" w:color="auto" w:sz="4" w:space="0"/>
            </w:tcBorders>
            <w:vAlign w:val="center"/>
          </w:tcPr>
          <w:p w14:paraId="369802AD">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 w:val="22"/>
                <w:szCs w:val="22"/>
                <w:highlight w:val="none"/>
              </w:rPr>
              <w:t>制片染色一体机</w:t>
            </w:r>
          </w:p>
        </w:tc>
        <w:tc>
          <w:tcPr>
            <w:tcW w:w="614" w:type="dxa"/>
            <w:tcBorders>
              <w:top w:val="single" w:color="auto" w:sz="4" w:space="0"/>
              <w:left w:val="single" w:color="auto" w:sz="4" w:space="0"/>
              <w:bottom w:val="single" w:color="auto" w:sz="4" w:space="0"/>
              <w:right w:val="single" w:color="auto" w:sz="4" w:space="0"/>
            </w:tcBorders>
            <w:vAlign w:val="center"/>
          </w:tcPr>
          <w:p w14:paraId="36B10874">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 w:val="22"/>
                <w:szCs w:val="22"/>
                <w:highlight w:val="none"/>
              </w:rPr>
              <w:t>1</w:t>
            </w:r>
            <w:r>
              <w:rPr>
                <w:rFonts w:hint="eastAsia" w:asciiTheme="minorEastAsia" w:hAnsiTheme="minorEastAsia" w:eastAsiaTheme="minorEastAsia"/>
                <w:color w:val="auto"/>
                <w:szCs w:val="21"/>
                <w:highlight w:val="none"/>
              </w:rPr>
              <w:t>台</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1BD7B50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制片染色一体机技术参数</w:t>
            </w:r>
          </w:p>
          <w:p w14:paraId="4239276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1.制片技术原理：沉降式技术。制片过程中利用细胞自身重力，在没有外力的作用下细胞自然沉降与玻片相粘附。病变细胞核浆比增大，沉降速度快，可被优先捕获，提高检测阳性率。</w:t>
            </w:r>
          </w:p>
          <w:p w14:paraId="77EF2EA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2.阅片效率：制成的薄片诊断面积为直径13mm的圆，可根据需要调整面积内细胞数量。 </w:t>
            </w:r>
          </w:p>
          <w:p w14:paraId="676CDEDF">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3.采用10.1寸彩色触摸屏监控，无需外置电脑，节约空间。</w:t>
            </w:r>
          </w:p>
          <w:p w14:paraId="1EF45A04">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4.制片通量：1-32片/批。</w:t>
            </w:r>
          </w:p>
          <w:p w14:paraId="30503CB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5.制片效率：≤36分钟/32片。</w:t>
            </w:r>
          </w:p>
          <w:p w14:paraId="7027E1A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6.设备采用双转盘模块化设计：两个实验模块可独立工作也可同时工作，以实现不同实验参数同时运行和循环上机，满足客户不同样本参数同时上机运行的需求，并提升工作效率。</w:t>
            </w:r>
          </w:p>
          <w:p w14:paraId="38D34DA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7.通过转盘快速旋转产生离心力的方式将制片染色仓中的废液排除，废液不经过泵阀及钢针，独特的排液设计可完全避免废液管路堵塞的问题。</w:t>
            </w:r>
          </w:p>
          <w:p w14:paraId="3920DA3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8.采用独立滴染技术：每个标本的制片染色都在独立的制片染色仓中进行，染液一次性使用，避免标本间交叉污染。染液一次性使用，染色效果稳定，无批间差。</w:t>
            </w:r>
          </w:p>
          <w:p w14:paraId="4822D158">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9.设备内置6个常用实验程序，程序参数可自定义编辑并保存。</w:t>
            </w:r>
          </w:p>
          <w:p w14:paraId="4C8051DB">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10.设备稳定：使用一次性吸嘴滴加染液，染液不经过管道，无需排空动作，染液消耗量＜250ul/片，既可避免管道堵塞现象，也大量减少废液排放，日常维护简便。</w:t>
            </w:r>
          </w:p>
          <w:p w14:paraId="59159C3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11.自动制片染色一体化：制片染色全过程通过触摸屏监控，采用图形化引导界面，可实时显示当前实验运行步骤及进度，程序可设置分步运行，能根据需要选择制片染色/仅制片/仅染色/仅离心功能。</w:t>
            </w:r>
          </w:p>
          <w:p w14:paraId="610E17D6">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12.维护简便：设备具有管路自动清洗功能，节省日常维护的时间；</w:t>
            </w:r>
          </w:p>
          <w:p w14:paraId="7F621B1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13.智能化设计：具备吸嘴检测、试剂余量检测、废液上限检测等报警提示功能，有效防止人为错误。</w:t>
            </w:r>
          </w:p>
          <w:p w14:paraId="106355A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14.具有预约运行功能，以便充分利用时间。</w:t>
            </w:r>
          </w:p>
          <w:p w14:paraId="51EA7A2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15.中文TBS报告系统，具备多机联网功能。</w:t>
            </w:r>
          </w:p>
          <w:p w14:paraId="2D155B3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16.适用范围：(1)宫颈细胞系列；(2)痰细胞/内窥镜刷取细胞/灌洗液细胞系列；(3)浆膜腔积液细胞；(4)尿液细胞；(5)针吸细胞系列。</w:t>
            </w:r>
          </w:p>
          <w:p w14:paraId="6EFD3285">
            <w:pPr>
              <w:keepLines/>
              <w:widowControl/>
              <w:adjustRightInd w:val="0"/>
              <w:snapToGrid w:val="0"/>
              <w:jc w:val="left"/>
              <w:rPr>
                <w:rFonts w:ascii="宋体" w:hAnsi="宋体" w:cs="微软雅黑"/>
                <w:b/>
                <w:bCs/>
                <w:color w:val="auto"/>
                <w:szCs w:val="21"/>
                <w:highlight w:val="none"/>
              </w:rPr>
            </w:pPr>
            <w:r>
              <w:rPr>
                <w:rFonts w:hint="eastAsia" w:ascii="宋体" w:hAnsi="宋体" w:cs="微软雅黑"/>
                <w:b/>
                <w:bCs/>
                <w:color w:val="auto"/>
                <w:szCs w:val="21"/>
                <w:highlight w:val="none"/>
              </w:rPr>
              <w:t>17.设备配置清单</w:t>
            </w:r>
          </w:p>
          <w:p w14:paraId="20CDFDA1">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17.1 制片染色一体机（DC-4032） 1台 </w:t>
            </w:r>
          </w:p>
          <w:p w14:paraId="7E401153">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17.2 自动样本转移机（DC-2801） 2台 </w:t>
            </w:r>
          </w:p>
          <w:p w14:paraId="5E5A9D2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17.3 真空废液装置，含真空泵+废液瓶+8头废液吸头+管道（4000ml/套） 1套 </w:t>
            </w:r>
          </w:p>
          <w:p w14:paraId="73D7AA8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17.4 低速离心机（JW-1032）    1台 </w:t>
            </w:r>
          </w:p>
          <w:p w14:paraId="304BC6B2">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17.5 漩涡振荡器（X0-01）      1个 </w:t>
            </w:r>
          </w:p>
          <w:p w14:paraId="3FEA3E0D">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17.6 液基振荡器（TL-2000）    1个 </w:t>
            </w:r>
          </w:p>
          <w:p w14:paraId="374147A5">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17.7 定量加液器（5ml）        1个 </w:t>
            </w:r>
          </w:p>
          <w:p w14:paraId="082BFC4C">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17.8 耐高温塑料染色架（24片） 2个 </w:t>
            </w:r>
          </w:p>
          <w:p w14:paraId="3FACA6CA">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17.9 塑料染色盒（24片装/缸） 2个 </w:t>
            </w:r>
          </w:p>
          <w:p w14:paraId="17BCBDCE">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17.10 塑料试管架（50孔）     1个 </w:t>
            </w:r>
          </w:p>
          <w:p w14:paraId="26F1F807">
            <w:pPr>
              <w:keepLines/>
              <w:widowControl/>
              <w:adjustRightInd w:val="0"/>
              <w:snapToGri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17.11 塑料洗瓶（500ml）       2个 </w:t>
            </w:r>
          </w:p>
          <w:p w14:paraId="57368723">
            <w:pPr>
              <w:keepLines/>
              <w:widowControl/>
              <w:jc w:val="left"/>
              <w:textAlignment w:val="center"/>
              <w:rPr>
                <w:rFonts w:ascii="宋体" w:hAnsi="宋体" w:cs="微软雅黑"/>
                <w:color w:val="auto"/>
                <w:szCs w:val="21"/>
                <w:highlight w:val="none"/>
              </w:rPr>
            </w:pPr>
            <w:r>
              <w:rPr>
                <w:rFonts w:hint="eastAsia" w:ascii="宋体" w:hAnsi="宋体" w:cs="微软雅黑"/>
                <w:color w:val="auto"/>
                <w:szCs w:val="21"/>
                <w:highlight w:val="none"/>
              </w:rPr>
              <w:t>17.12 TBS报告系统软件        1套</w:t>
            </w:r>
          </w:p>
          <w:p w14:paraId="0F721966">
            <w:pPr>
              <w:keepLines/>
              <w:widowControl/>
              <w:adjustRightInd w:val="0"/>
              <w:rPr>
                <w:rFonts w:ascii="宋体" w:hAnsi="宋体" w:cs="微软雅黑"/>
                <w:color w:val="auto"/>
                <w:szCs w:val="21"/>
                <w:highlight w:val="none"/>
              </w:rPr>
            </w:pPr>
            <w:r>
              <w:rPr>
                <w:rFonts w:hint="eastAsia" w:ascii="宋体" w:hAnsi="宋体" w:cs="微软雅黑"/>
                <w:color w:val="auto"/>
                <w:szCs w:val="21"/>
                <w:highlight w:val="none"/>
              </w:rPr>
              <w:t>18.设备耗材</w:t>
            </w:r>
          </w:p>
          <w:p w14:paraId="72915722">
            <w:pPr>
              <w:keepLines/>
              <w:widowControl/>
              <w:adjustRightInd w:val="0"/>
              <w:rPr>
                <w:rFonts w:ascii="宋体" w:hAnsi="宋体" w:cs="微软雅黑"/>
                <w:color w:val="auto"/>
                <w:szCs w:val="21"/>
                <w:highlight w:val="none"/>
              </w:rPr>
            </w:pPr>
            <w:r>
              <w:rPr>
                <w:rFonts w:hint="eastAsia" w:ascii="宋体" w:hAnsi="宋体" w:cs="微软雅黑"/>
                <w:color w:val="auto"/>
                <w:szCs w:val="21"/>
                <w:highlight w:val="none"/>
              </w:rPr>
              <w:t xml:space="preserve">18.1 </w:t>
            </w:r>
            <w:r>
              <w:rPr>
                <w:rFonts w:ascii="宋体" w:hAnsi="宋体" w:cs="微软雅黑"/>
                <w:color w:val="auto"/>
                <w:szCs w:val="21"/>
                <w:highlight w:val="none"/>
              </w:rPr>
              <w:t>若设备必须使用专机专用耗材，供应商所提供的设备注册证/说明书应明确标注耗材与设备具有强制配套性，或提供由设备制造商出具的《专用耗材技术说明函》。</w:t>
            </w:r>
          </w:p>
          <w:p w14:paraId="1B994DF7">
            <w:pPr>
              <w:keepLines/>
              <w:widowControl/>
              <w:adjustRightInd w:val="0"/>
              <w:rPr>
                <w:color w:val="auto"/>
                <w:highlight w:val="none"/>
              </w:rPr>
            </w:pPr>
            <w:r>
              <w:rPr>
                <w:rFonts w:hint="eastAsia" w:ascii="宋体" w:hAnsi="宋体" w:cs="微软雅黑"/>
                <w:color w:val="auto"/>
                <w:szCs w:val="21"/>
                <w:highlight w:val="none"/>
              </w:rPr>
              <w:t xml:space="preserve">18.2 </w:t>
            </w:r>
            <w:r>
              <w:rPr>
                <w:rFonts w:ascii="宋体" w:hAnsi="宋体" w:cs="微软雅黑"/>
                <w:color w:val="auto"/>
                <w:szCs w:val="21"/>
                <w:highlight w:val="none"/>
              </w:rPr>
              <w:t>若设备兼容多品牌耗材，供应商应在设备注册证/说明书中明确标注“允许使用第三方耗材”，并需提供《兼容性验证报告》，以确保所支持的耗材与设备兼容性测试结果满足设备制造商的技术标准。</w:t>
            </w:r>
          </w:p>
          <w:p w14:paraId="7F32D57C">
            <w:pPr>
              <w:pStyle w:val="4"/>
              <w:rPr>
                <w:color w:val="auto"/>
                <w:highlight w:val="none"/>
              </w:rPr>
            </w:pPr>
          </w:p>
        </w:tc>
      </w:tr>
      <w:tr w14:paraId="7D821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0" w:type="dxa"/>
            <w:gridSpan w:val="4"/>
            <w:tcBorders>
              <w:top w:val="single" w:color="auto" w:sz="4" w:space="0"/>
              <w:bottom w:val="single" w:color="auto" w:sz="4" w:space="0"/>
            </w:tcBorders>
            <w:vAlign w:val="center"/>
          </w:tcPr>
          <w:p w14:paraId="072E1966">
            <w:pPr>
              <w:spacing w:line="360" w:lineRule="exact"/>
              <w:textAlignment w:val="center"/>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二、</w:t>
            </w:r>
            <w:r>
              <w:rPr>
                <w:rFonts w:hint="eastAsia" w:asciiTheme="minorEastAsia" w:hAnsiTheme="minorEastAsia" w:eastAsiaTheme="minorEastAsia"/>
                <w:b/>
                <w:color w:val="auto"/>
                <w:szCs w:val="21"/>
                <w:highlight w:val="none"/>
              </w:rPr>
              <w:t>商务要求表</w:t>
            </w:r>
          </w:p>
        </w:tc>
      </w:tr>
      <w:tr w14:paraId="49A1A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37D7EC24">
            <w:pPr>
              <w:pStyle w:val="9"/>
              <w:spacing w:before="34" w:line="229" w:lineRule="auto"/>
              <w:ind w:left="117"/>
              <w:rPr>
                <w:rFonts w:asciiTheme="minorEastAsia" w:hAnsiTheme="minorEastAsia" w:eastAsiaTheme="minorEastAsia"/>
                <w:color w:val="auto"/>
                <w:sz w:val="21"/>
                <w:szCs w:val="21"/>
                <w:highlight w:val="none"/>
              </w:rPr>
            </w:pPr>
            <w:r>
              <w:rPr>
                <w:color w:val="auto"/>
                <w:spacing w:val="7"/>
                <w:sz w:val="21"/>
                <w:szCs w:val="21"/>
                <w:highlight w:val="none"/>
              </w:rPr>
              <w:t>合同签订期</w:t>
            </w:r>
          </w:p>
        </w:tc>
        <w:tc>
          <w:tcPr>
            <w:tcW w:w="7708" w:type="dxa"/>
            <w:gridSpan w:val="2"/>
            <w:tcBorders>
              <w:top w:val="single" w:color="auto" w:sz="4" w:space="0"/>
              <w:left w:val="single" w:color="auto" w:sz="4" w:space="0"/>
              <w:bottom w:val="single" w:color="auto" w:sz="4" w:space="0"/>
            </w:tcBorders>
          </w:tcPr>
          <w:p w14:paraId="3BD87617">
            <w:pPr>
              <w:pStyle w:val="9"/>
              <w:spacing w:before="34" w:line="233" w:lineRule="auto"/>
              <w:ind w:left="113" w:right="156" w:firstLine="33"/>
              <w:rPr>
                <w:rFonts w:cs="Courier New" w:asciiTheme="minorEastAsia" w:hAnsiTheme="minorEastAsia" w:eastAsiaTheme="minorEastAsia"/>
                <w:color w:val="auto"/>
                <w:sz w:val="21"/>
                <w:szCs w:val="21"/>
                <w:highlight w:val="none"/>
              </w:rPr>
            </w:pPr>
            <w:r>
              <w:rPr>
                <w:color w:val="auto"/>
                <w:spacing w:val="6"/>
                <w:sz w:val="21"/>
                <w:szCs w:val="21"/>
                <w:highlight w:val="none"/>
              </w:rPr>
              <w:t>自中标通知书发出之日起25日历日内(注：中标通知书发出之</w:t>
            </w:r>
            <w:r>
              <w:rPr>
                <w:color w:val="auto"/>
                <w:spacing w:val="5"/>
                <w:sz w:val="21"/>
                <w:szCs w:val="21"/>
                <w:highlight w:val="none"/>
              </w:rPr>
              <w:t>日起25日内必须签订</w:t>
            </w:r>
            <w:r>
              <w:rPr>
                <w:color w:val="auto"/>
                <w:spacing w:val="7"/>
                <w:sz w:val="21"/>
                <w:szCs w:val="21"/>
                <w:highlight w:val="none"/>
              </w:rPr>
              <w:t>合同。)</w:t>
            </w:r>
          </w:p>
        </w:tc>
      </w:tr>
      <w:tr w14:paraId="5C6F3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7145216E">
            <w:pPr>
              <w:pStyle w:val="9"/>
              <w:spacing w:before="36" w:line="232" w:lineRule="auto"/>
              <w:ind w:left="120" w:right="170"/>
              <w:rPr>
                <w:rFonts w:asciiTheme="minorEastAsia" w:hAnsiTheme="minorEastAsia" w:eastAsiaTheme="minorEastAsia"/>
                <w:color w:val="auto"/>
                <w:sz w:val="21"/>
                <w:szCs w:val="21"/>
                <w:highlight w:val="none"/>
              </w:rPr>
            </w:pPr>
            <w:r>
              <w:rPr>
                <w:color w:val="auto"/>
                <w:spacing w:val="7"/>
                <w:sz w:val="21"/>
                <w:szCs w:val="21"/>
                <w:highlight w:val="none"/>
              </w:rPr>
              <w:t>交付时间及交</w:t>
            </w:r>
            <w:r>
              <w:rPr>
                <w:color w:val="auto"/>
                <w:spacing w:val="5"/>
                <w:sz w:val="21"/>
                <w:szCs w:val="21"/>
                <w:highlight w:val="none"/>
              </w:rPr>
              <w:t>货地点</w:t>
            </w:r>
          </w:p>
        </w:tc>
        <w:tc>
          <w:tcPr>
            <w:tcW w:w="7708" w:type="dxa"/>
            <w:gridSpan w:val="2"/>
            <w:tcBorders>
              <w:top w:val="single" w:color="auto" w:sz="4" w:space="0"/>
              <w:left w:val="single" w:color="auto" w:sz="4" w:space="0"/>
              <w:bottom w:val="single" w:color="auto" w:sz="4" w:space="0"/>
            </w:tcBorders>
          </w:tcPr>
          <w:p w14:paraId="2E9F2255">
            <w:pPr>
              <w:pStyle w:val="9"/>
              <w:spacing w:before="34" w:line="228" w:lineRule="auto"/>
              <w:ind w:left="117"/>
              <w:rPr>
                <w:color w:val="auto"/>
                <w:sz w:val="21"/>
                <w:szCs w:val="21"/>
                <w:highlight w:val="none"/>
              </w:rPr>
            </w:pPr>
            <w:r>
              <w:rPr>
                <w:color w:val="auto"/>
                <w:spacing w:val="7"/>
                <w:sz w:val="21"/>
                <w:szCs w:val="21"/>
                <w:highlight w:val="none"/>
              </w:rPr>
              <w:t>交付时间：自合同签订之日起30天内交货并</w:t>
            </w:r>
            <w:r>
              <w:rPr>
                <w:color w:val="auto"/>
                <w:spacing w:val="6"/>
                <w:sz w:val="21"/>
                <w:szCs w:val="21"/>
                <w:highlight w:val="none"/>
              </w:rPr>
              <w:t>安装调试合格。</w:t>
            </w:r>
          </w:p>
          <w:p w14:paraId="34760FDE">
            <w:pPr>
              <w:pStyle w:val="9"/>
              <w:spacing w:before="24" w:line="215" w:lineRule="auto"/>
              <w:ind w:left="117"/>
              <w:rPr>
                <w:rFonts w:asciiTheme="minorEastAsia" w:hAnsiTheme="minorEastAsia" w:eastAsiaTheme="minorEastAsia"/>
                <w:color w:val="auto"/>
                <w:sz w:val="21"/>
                <w:szCs w:val="21"/>
                <w:highlight w:val="none"/>
              </w:rPr>
            </w:pPr>
            <w:r>
              <w:rPr>
                <w:color w:val="auto"/>
                <w:spacing w:val="8"/>
                <w:sz w:val="21"/>
                <w:szCs w:val="21"/>
                <w:highlight w:val="none"/>
              </w:rPr>
              <w:t>交货地点：采购人指定地点</w:t>
            </w:r>
          </w:p>
        </w:tc>
      </w:tr>
      <w:tr w14:paraId="41684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4A016C6A">
            <w:pPr>
              <w:spacing w:line="286" w:lineRule="auto"/>
              <w:rPr>
                <w:rFonts w:ascii="Arial"/>
                <w:color w:val="auto"/>
                <w:szCs w:val="21"/>
                <w:highlight w:val="none"/>
              </w:rPr>
            </w:pPr>
          </w:p>
          <w:p w14:paraId="7EDF17F9">
            <w:pPr>
              <w:spacing w:line="287" w:lineRule="auto"/>
              <w:rPr>
                <w:rFonts w:ascii="Arial"/>
                <w:color w:val="auto"/>
                <w:szCs w:val="21"/>
                <w:highlight w:val="none"/>
              </w:rPr>
            </w:pPr>
          </w:p>
          <w:p w14:paraId="7EFC1551">
            <w:pPr>
              <w:spacing w:line="287" w:lineRule="auto"/>
              <w:rPr>
                <w:rFonts w:ascii="Arial"/>
                <w:color w:val="auto"/>
                <w:szCs w:val="21"/>
                <w:highlight w:val="none"/>
              </w:rPr>
            </w:pPr>
          </w:p>
          <w:p w14:paraId="35F1DE62">
            <w:pPr>
              <w:pStyle w:val="9"/>
              <w:spacing w:before="65" w:line="229" w:lineRule="auto"/>
              <w:ind w:left="117"/>
              <w:rPr>
                <w:rFonts w:asciiTheme="minorEastAsia" w:hAnsiTheme="minorEastAsia" w:eastAsiaTheme="minorEastAsia"/>
                <w:color w:val="auto"/>
                <w:sz w:val="21"/>
                <w:szCs w:val="21"/>
                <w:highlight w:val="none"/>
              </w:rPr>
            </w:pPr>
            <w:r>
              <w:rPr>
                <w:color w:val="auto"/>
                <w:spacing w:val="6"/>
                <w:sz w:val="21"/>
                <w:szCs w:val="21"/>
                <w:highlight w:val="none"/>
              </w:rPr>
              <w:t>质保期</w:t>
            </w:r>
          </w:p>
        </w:tc>
        <w:tc>
          <w:tcPr>
            <w:tcW w:w="7708" w:type="dxa"/>
            <w:gridSpan w:val="2"/>
            <w:tcBorders>
              <w:top w:val="single" w:color="auto" w:sz="4" w:space="0"/>
              <w:left w:val="single" w:color="auto" w:sz="4" w:space="0"/>
              <w:bottom w:val="single" w:color="auto" w:sz="4" w:space="0"/>
            </w:tcBorders>
          </w:tcPr>
          <w:p w14:paraId="07EE8ECA">
            <w:pPr>
              <w:pStyle w:val="9"/>
              <w:spacing w:before="34" w:line="247" w:lineRule="auto"/>
              <w:ind w:left="112" w:right="153" w:firstLine="15"/>
              <w:rPr>
                <w:color w:val="auto"/>
                <w:sz w:val="21"/>
                <w:szCs w:val="21"/>
                <w:highlight w:val="none"/>
              </w:rPr>
            </w:pPr>
            <w:r>
              <w:rPr>
                <w:color w:val="auto"/>
                <w:spacing w:val="8"/>
                <w:sz w:val="21"/>
                <w:szCs w:val="21"/>
                <w:highlight w:val="none"/>
              </w:rPr>
              <w:t>1.所有投标设备必须是具备厂商合法渠道的全新产品，按国家有关产品“三包”规定</w:t>
            </w:r>
            <w:r>
              <w:rPr>
                <w:color w:val="auto"/>
                <w:spacing w:val="7"/>
                <w:sz w:val="21"/>
                <w:szCs w:val="21"/>
                <w:highlight w:val="none"/>
              </w:rPr>
              <w:t>执行“三包”，自交货安装并验收合格之日起，所有货物提供至少1年的免费质保(</w:t>
            </w:r>
            <w:r>
              <w:rPr>
                <w:color w:val="auto"/>
                <w:spacing w:val="10"/>
                <w:sz w:val="21"/>
                <w:szCs w:val="21"/>
                <w:highlight w:val="none"/>
              </w:rPr>
              <w:t>若生产厂商免费质保期超过此年限的，按生产厂商规</w:t>
            </w:r>
            <w:r>
              <w:rPr>
                <w:color w:val="auto"/>
                <w:spacing w:val="9"/>
                <w:sz w:val="21"/>
                <w:szCs w:val="21"/>
                <w:highlight w:val="none"/>
              </w:rPr>
              <w:t>定执行)及免费维修服务，质保期</w:t>
            </w:r>
            <w:r>
              <w:rPr>
                <w:color w:val="auto"/>
                <w:spacing w:val="10"/>
                <w:sz w:val="21"/>
                <w:szCs w:val="21"/>
                <w:highlight w:val="none"/>
              </w:rPr>
              <w:t>内，中标人将负责处理并解决故障，并免费更换有故障的零</w:t>
            </w:r>
            <w:r>
              <w:rPr>
                <w:color w:val="auto"/>
                <w:spacing w:val="9"/>
                <w:sz w:val="21"/>
                <w:szCs w:val="21"/>
                <w:highlight w:val="none"/>
              </w:rPr>
              <w:t>、部件，一切费用由中标人负责。终身提供维修服务，质保期外维修只收材料成本费。</w:t>
            </w:r>
          </w:p>
          <w:p w14:paraId="68F3A215">
            <w:pPr>
              <w:pStyle w:val="9"/>
              <w:spacing w:before="24"/>
              <w:ind w:left="136" w:right="152" w:hanging="21"/>
              <w:rPr>
                <w:rFonts w:asciiTheme="minorEastAsia" w:hAnsiTheme="minorEastAsia"/>
                <w:color w:val="auto"/>
                <w:sz w:val="21"/>
                <w:szCs w:val="21"/>
                <w:highlight w:val="none"/>
                <w:lang w:eastAsia="zh-CN"/>
              </w:rPr>
            </w:pPr>
            <w:r>
              <w:rPr>
                <w:color w:val="auto"/>
                <w:spacing w:val="9"/>
                <w:sz w:val="21"/>
                <w:szCs w:val="21"/>
                <w:highlight w:val="none"/>
              </w:rPr>
              <w:t>2.质保内容:质保整机(整台、整套)，质保期内保证设备的合法性使用，国家强制检测由中标人负责，保质期内的质量责任由中标人承担；</w:t>
            </w:r>
            <w:r>
              <w:rPr>
                <w:rFonts w:hint="eastAsia"/>
                <w:color w:val="auto"/>
                <w:spacing w:val="9"/>
                <w:sz w:val="21"/>
                <w:szCs w:val="21"/>
                <w:highlight w:val="none"/>
                <w:lang w:eastAsia="zh-CN"/>
              </w:rPr>
              <w:t>质保期内保证所保设备全年工作日的开机率至少达到95%，全年工作日按照365天计算，未达到的天数，按1:2比例顺延服务期时间。</w:t>
            </w:r>
          </w:p>
        </w:tc>
      </w:tr>
      <w:tr w14:paraId="4AE35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228BEF4E">
            <w:pPr>
              <w:rPr>
                <w:rFonts w:ascii="Arial"/>
                <w:color w:val="auto"/>
                <w:szCs w:val="21"/>
                <w:highlight w:val="none"/>
              </w:rPr>
            </w:pPr>
          </w:p>
          <w:p w14:paraId="638A8C00">
            <w:pPr>
              <w:rPr>
                <w:rFonts w:ascii="Arial"/>
                <w:color w:val="auto"/>
                <w:szCs w:val="21"/>
                <w:highlight w:val="none"/>
              </w:rPr>
            </w:pPr>
          </w:p>
          <w:p w14:paraId="6A3B0ABA">
            <w:pPr>
              <w:rPr>
                <w:rFonts w:ascii="Arial"/>
                <w:color w:val="auto"/>
                <w:szCs w:val="21"/>
                <w:highlight w:val="none"/>
              </w:rPr>
            </w:pPr>
          </w:p>
          <w:p w14:paraId="7AC16FEA">
            <w:pPr>
              <w:spacing w:line="241" w:lineRule="auto"/>
              <w:rPr>
                <w:rFonts w:ascii="Arial"/>
                <w:color w:val="auto"/>
                <w:szCs w:val="21"/>
                <w:highlight w:val="none"/>
              </w:rPr>
            </w:pPr>
          </w:p>
          <w:p w14:paraId="79E5F641">
            <w:pPr>
              <w:spacing w:line="241" w:lineRule="auto"/>
              <w:rPr>
                <w:rFonts w:ascii="Arial"/>
                <w:color w:val="auto"/>
                <w:szCs w:val="21"/>
                <w:highlight w:val="none"/>
              </w:rPr>
            </w:pPr>
          </w:p>
          <w:p w14:paraId="0755D2E8">
            <w:pPr>
              <w:spacing w:line="241" w:lineRule="auto"/>
              <w:rPr>
                <w:rFonts w:ascii="Arial"/>
                <w:color w:val="auto"/>
                <w:szCs w:val="21"/>
                <w:highlight w:val="none"/>
              </w:rPr>
            </w:pPr>
          </w:p>
          <w:p w14:paraId="5F5099C4">
            <w:pPr>
              <w:spacing w:line="241" w:lineRule="auto"/>
              <w:rPr>
                <w:rFonts w:ascii="Arial"/>
                <w:color w:val="auto"/>
                <w:szCs w:val="21"/>
                <w:highlight w:val="none"/>
              </w:rPr>
            </w:pPr>
          </w:p>
          <w:p w14:paraId="2405B601">
            <w:pPr>
              <w:spacing w:line="241" w:lineRule="auto"/>
              <w:rPr>
                <w:rFonts w:ascii="Arial"/>
                <w:color w:val="auto"/>
                <w:szCs w:val="21"/>
                <w:highlight w:val="none"/>
              </w:rPr>
            </w:pPr>
          </w:p>
          <w:p w14:paraId="59168672">
            <w:pPr>
              <w:spacing w:line="241" w:lineRule="auto"/>
              <w:rPr>
                <w:rFonts w:ascii="Arial"/>
                <w:color w:val="auto"/>
                <w:szCs w:val="21"/>
                <w:highlight w:val="none"/>
              </w:rPr>
            </w:pPr>
          </w:p>
          <w:p w14:paraId="033BE552">
            <w:pPr>
              <w:spacing w:line="241" w:lineRule="auto"/>
              <w:rPr>
                <w:rFonts w:ascii="Arial"/>
                <w:color w:val="auto"/>
                <w:szCs w:val="21"/>
                <w:highlight w:val="none"/>
              </w:rPr>
            </w:pPr>
          </w:p>
          <w:p w14:paraId="2E4B1BEE">
            <w:pPr>
              <w:pStyle w:val="9"/>
              <w:spacing w:before="65"/>
              <w:ind w:left="115" w:right="171"/>
              <w:rPr>
                <w:rFonts w:asciiTheme="minorEastAsia" w:hAnsiTheme="minorEastAsia" w:eastAsiaTheme="minorEastAsia"/>
                <w:color w:val="auto"/>
                <w:sz w:val="21"/>
                <w:szCs w:val="21"/>
                <w:highlight w:val="none"/>
              </w:rPr>
            </w:pPr>
            <w:r>
              <w:rPr>
                <w:color w:val="auto"/>
                <w:spacing w:val="8"/>
                <w:sz w:val="21"/>
                <w:szCs w:val="21"/>
                <w:highlight w:val="none"/>
              </w:rPr>
              <w:t>售后服务要求及培训要求</w:t>
            </w:r>
          </w:p>
        </w:tc>
        <w:tc>
          <w:tcPr>
            <w:tcW w:w="7708" w:type="dxa"/>
            <w:gridSpan w:val="2"/>
            <w:tcBorders>
              <w:top w:val="single" w:color="auto" w:sz="4" w:space="0"/>
              <w:left w:val="single" w:color="auto" w:sz="4" w:space="0"/>
              <w:bottom w:val="single" w:color="auto" w:sz="4" w:space="0"/>
            </w:tcBorders>
          </w:tcPr>
          <w:p w14:paraId="4C1D484A">
            <w:pPr>
              <w:pStyle w:val="9"/>
              <w:spacing w:before="37" w:line="239" w:lineRule="auto"/>
              <w:ind w:left="111" w:right="261" w:firstLine="15"/>
              <w:rPr>
                <w:color w:val="auto"/>
                <w:sz w:val="21"/>
                <w:szCs w:val="21"/>
                <w:highlight w:val="none"/>
              </w:rPr>
            </w:pPr>
            <w:r>
              <w:rPr>
                <w:color w:val="auto"/>
                <w:spacing w:val="9"/>
                <w:sz w:val="21"/>
                <w:szCs w:val="21"/>
                <w:highlight w:val="none"/>
              </w:rPr>
              <w:t>1.</w:t>
            </w:r>
            <w:r>
              <w:rPr>
                <w:rFonts w:hint="eastAsia"/>
                <w:color w:val="auto"/>
                <w:spacing w:val="9"/>
                <w:sz w:val="21"/>
                <w:szCs w:val="21"/>
                <w:highlight w:val="none"/>
                <w:lang w:eastAsia="zh-CN"/>
              </w:rPr>
              <w:t>供应商负责货物运输、保险及卸货至采购人指定地点，提供上门安装调试服务，且不得额外收取运输、安装、调试等任何费用。采购人需要设备开放数据端口接入业务系统时</w:t>
            </w:r>
            <w:r>
              <w:rPr>
                <w:color w:val="auto"/>
                <w:spacing w:val="9"/>
                <w:sz w:val="21"/>
                <w:szCs w:val="21"/>
                <w:highlight w:val="none"/>
              </w:rPr>
              <w:t>，中标供</w:t>
            </w:r>
            <w:r>
              <w:rPr>
                <w:color w:val="auto"/>
                <w:spacing w:val="8"/>
                <w:sz w:val="21"/>
                <w:szCs w:val="21"/>
                <w:highlight w:val="none"/>
              </w:rPr>
              <w:t>应商无条件配合并承担相应接口费用。</w:t>
            </w:r>
          </w:p>
          <w:p w14:paraId="7A52F432">
            <w:pPr>
              <w:pStyle w:val="9"/>
              <w:spacing w:before="24"/>
              <w:ind w:left="114" w:right="259"/>
              <w:rPr>
                <w:color w:val="auto"/>
                <w:sz w:val="21"/>
                <w:szCs w:val="21"/>
                <w:highlight w:val="none"/>
              </w:rPr>
            </w:pPr>
            <w:r>
              <w:rPr>
                <w:color w:val="auto"/>
                <w:spacing w:val="11"/>
                <w:sz w:val="21"/>
                <w:szCs w:val="21"/>
                <w:highlight w:val="none"/>
              </w:rPr>
              <w:t>2.如医院有需求，中标公司负责向该产品接入医院的</w:t>
            </w:r>
            <w:r>
              <w:rPr>
                <w:color w:val="auto"/>
                <w:sz w:val="21"/>
                <w:szCs w:val="21"/>
                <w:highlight w:val="none"/>
              </w:rPr>
              <w:t>HIS</w:t>
            </w:r>
            <w:r>
              <w:rPr>
                <w:color w:val="auto"/>
                <w:spacing w:val="11"/>
                <w:sz w:val="21"/>
                <w:szCs w:val="21"/>
                <w:highlight w:val="none"/>
              </w:rPr>
              <w:t>系统，</w:t>
            </w:r>
            <w:r>
              <w:rPr>
                <w:color w:val="auto"/>
                <w:sz w:val="21"/>
                <w:szCs w:val="21"/>
                <w:highlight w:val="none"/>
              </w:rPr>
              <w:t>LIS</w:t>
            </w:r>
            <w:r>
              <w:rPr>
                <w:color w:val="auto"/>
                <w:spacing w:val="10"/>
                <w:sz w:val="21"/>
                <w:szCs w:val="21"/>
                <w:highlight w:val="none"/>
              </w:rPr>
              <w:t>系统，</w:t>
            </w:r>
            <w:r>
              <w:rPr>
                <w:color w:val="auto"/>
                <w:sz w:val="21"/>
                <w:szCs w:val="21"/>
                <w:highlight w:val="none"/>
              </w:rPr>
              <w:t>PASS</w:t>
            </w:r>
            <w:r>
              <w:rPr>
                <w:color w:val="auto"/>
                <w:spacing w:val="10"/>
                <w:sz w:val="21"/>
                <w:szCs w:val="21"/>
                <w:highlight w:val="none"/>
              </w:rPr>
              <w:t>系统的</w:t>
            </w:r>
            <w:r>
              <w:rPr>
                <w:color w:val="auto"/>
                <w:spacing w:val="8"/>
                <w:sz w:val="21"/>
                <w:szCs w:val="21"/>
                <w:highlight w:val="none"/>
              </w:rPr>
              <w:t>厂家支付接口技术服务费。单向费用8000元/台，双向费用1600</w:t>
            </w:r>
            <w:r>
              <w:rPr>
                <w:color w:val="auto"/>
                <w:spacing w:val="7"/>
                <w:sz w:val="21"/>
                <w:szCs w:val="21"/>
                <w:highlight w:val="none"/>
              </w:rPr>
              <w:t>0元/台。</w:t>
            </w:r>
          </w:p>
          <w:p w14:paraId="66DBC7F1">
            <w:pPr>
              <w:pStyle w:val="9"/>
              <w:spacing w:before="22" w:line="245" w:lineRule="auto"/>
              <w:ind w:left="111" w:right="156" w:firstLine="4"/>
              <w:rPr>
                <w:color w:val="auto"/>
                <w:sz w:val="21"/>
                <w:szCs w:val="21"/>
                <w:highlight w:val="none"/>
              </w:rPr>
            </w:pPr>
            <w:r>
              <w:rPr>
                <w:color w:val="auto"/>
                <w:spacing w:val="9"/>
                <w:sz w:val="21"/>
                <w:szCs w:val="21"/>
                <w:highlight w:val="none"/>
              </w:rPr>
              <w:t>3.维修响应:在设备整个使用期内，投标人应确保设备的正常使用，</w:t>
            </w:r>
            <w:r>
              <w:rPr>
                <w:rFonts w:hint="eastAsia"/>
                <w:color w:val="auto"/>
                <w:spacing w:val="9"/>
                <w:sz w:val="21"/>
                <w:szCs w:val="21"/>
                <w:highlight w:val="none"/>
              </w:rPr>
              <w:t>在接到用户维修要 求后应2小时内作出回应</w:t>
            </w:r>
            <w:r>
              <w:rPr>
                <w:color w:val="auto"/>
                <w:spacing w:val="8"/>
                <w:sz w:val="21"/>
                <w:szCs w:val="21"/>
                <w:highlight w:val="none"/>
              </w:rPr>
              <w:t>，在接到报修通知后12小时内派技术员到达现场维修(</w:t>
            </w:r>
            <w:r>
              <w:rPr>
                <w:rFonts w:hint="eastAsia"/>
                <w:color w:val="auto"/>
                <w:spacing w:val="8"/>
                <w:sz w:val="21"/>
                <w:szCs w:val="21"/>
                <w:highlight w:val="none"/>
                <w:lang w:eastAsia="zh-CN"/>
              </w:rPr>
              <w:t>单个设备有特殊要求的或不可抗力情形除外</w:t>
            </w:r>
            <w:r>
              <w:rPr>
                <w:color w:val="auto"/>
                <w:spacing w:val="9"/>
                <w:sz w:val="21"/>
                <w:szCs w:val="21"/>
                <w:highlight w:val="none"/>
              </w:rPr>
              <w:t>)，一般故障不超过12小时排除，重大故障</w:t>
            </w:r>
            <w:r>
              <w:rPr>
                <w:color w:val="auto"/>
                <w:spacing w:val="8"/>
                <w:sz w:val="21"/>
                <w:szCs w:val="21"/>
                <w:highlight w:val="none"/>
              </w:rPr>
              <w:t>不超过24个小时排除，特殊</w:t>
            </w:r>
            <w:r>
              <w:rPr>
                <w:color w:val="auto"/>
                <w:spacing w:val="10"/>
                <w:sz w:val="21"/>
                <w:szCs w:val="21"/>
                <w:highlight w:val="none"/>
              </w:rPr>
              <w:t>情况无法修复的，质保期内中标供应商应无条件更换新设备或提</w:t>
            </w:r>
            <w:r>
              <w:rPr>
                <w:color w:val="auto"/>
                <w:spacing w:val="9"/>
                <w:sz w:val="21"/>
                <w:szCs w:val="21"/>
                <w:highlight w:val="none"/>
              </w:rPr>
              <w:t>供代用设备；或采取</w:t>
            </w:r>
            <w:r>
              <w:rPr>
                <w:color w:val="auto"/>
                <w:spacing w:val="8"/>
                <w:sz w:val="21"/>
                <w:szCs w:val="21"/>
                <w:highlight w:val="none"/>
              </w:rPr>
              <w:t>使设备可正常运转的措施。投标人应提供7*24通过远程、上门服务、电话、E-</w:t>
            </w:r>
            <w:r>
              <w:rPr>
                <w:color w:val="auto"/>
                <w:sz w:val="21"/>
                <w:szCs w:val="21"/>
                <w:highlight w:val="none"/>
              </w:rPr>
              <w:t>mail</w:t>
            </w:r>
            <w:r>
              <w:rPr>
                <w:color w:val="auto"/>
                <w:spacing w:val="10"/>
                <w:sz w:val="21"/>
                <w:szCs w:val="21"/>
                <w:highlight w:val="none"/>
              </w:rPr>
              <w:t>等方式为用户提供终身完善的售前和售后技术咨询服务。</w:t>
            </w:r>
            <w:r>
              <w:rPr>
                <w:color w:val="auto"/>
                <w:spacing w:val="9"/>
                <w:sz w:val="21"/>
                <w:szCs w:val="21"/>
                <w:highlight w:val="none"/>
              </w:rPr>
              <w:t>质保期内定期对设备进行免费保养和维护，每季度不少于1次定期回访及对系统进行维护。提供终身有偿维护和</w:t>
            </w:r>
            <w:r>
              <w:rPr>
                <w:color w:val="auto"/>
                <w:spacing w:val="10"/>
                <w:sz w:val="21"/>
                <w:szCs w:val="21"/>
                <w:highlight w:val="none"/>
              </w:rPr>
              <w:t>保养服务。投标人必须设有针对本项目的售后服务点，保</w:t>
            </w:r>
            <w:r>
              <w:rPr>
                <w:color w:val="auto"/>
                <w:spacing w:val="9"/>
                <w:sz w:val="21"/>
                <w:szCs w:val="21"/>
                <w:highlight w:val="none"/>
              </w:rPr>
              <w:t>证长期良好的售后服务，并列出售后服务点的详细地址、联系电话及技术服务人员。</w:t>
            </w:r>
          </w:p>
          <w:p w14:paraId="3640CF4F">
            <w:pPr>
              <w:pStyle w:val="9"/>
              <w:spacing w:before="26" w:line="244" w:lineRule="auto"/>
              <w:ind w:left="112" w:right="258" w:hanging="1"/>
              <w:rPr>
                <w:color w:val="auto"/>
                <w:sz w:val="21"/>
                <w:szCs w:val="21"/>
                <w:highlight w:val="none"/>
              </w:rPr>
            </w:pPr>
            <w:r>
              <w:rPr>
                <w:color w:val="auto"/>
                <w:spacing w:val="7"/>
                <w:sz w:val="21"/>
                <w:szCs w:val="21"/>
                <w:highlight w:val="none"/>
              </w:rPr>
              <w:t>4.保修期要求为至少1年，生产厂商有承诺的按生产厂商承诺执行(但不低于1年,</w:t>
            </w:r>
            <w:r>
              <w:rPr>
                <w:color w:val="auto"/>
                <w:spacing w:val="10"/>
                <w:sz w:val="21"/>
                <w:szCs w:val="21"/>
                <w:highlight w:val="none"/>
              </w:rPr>
              <w:t>保修期过后，须定期上门回访，对设备提供终身维修、维</w:t>
            </w:r>
            <w:r>
              <w:rPr>
                <w:color w:val="auto"/>
                <w:spacing w:val="9"/>
                <w:sz w:val="21"/>
                <w:szCs w:val="21"/>
                <w:highlight w:val="none"/>
              </w:rPr>
              <w:t>护服务，维修只收材料成本</w:t>
            </w:r>
            <w:r>
              <w:rPr>
                <w:color w:val="auto"/>
                <w:sz w:val="21"/>
                <w:szCs w:val="21"/>
                <w:highlight w:val="none"/>
              </w:rPr>
              <w:t>费。</w:t>
            </w:r>
          </w:p>
          <w:p w14:paraId="4B990EF8">
            <w:pPr>
              <w:pStyle w:val="9"/>
              <w:spacing w:before="23" w:line="229" w:lineRule="auto"/>
              <w:ind w:left="116"/>
              <w:rPr>
                <w:color w:val="auto"/>
                <w:sz w:val="21"/>
                <w:szCs w:val="21"/>
                <w:highlight w:val="none"/>
              </w:rPr>
            </w:pPr>
            <w:r>
              <w:rPr>
                <w:color w:val="auto"/>
                <w:spacing w:val="4"/>
                <w:sz w:val="21"/>
                <w:szCs w:val="21"/>
                <w:highlight w:val="none"/>
              </w:rPr>
              <w:t>5.人员培训：</w:t>
            </w:r>
          </w:p>
          <w:p w14:paraId="23513626">
            <w:pPr>
              <w:pStyle w:val="9"/>
              <w:spacing w:before="21" w:line="245" w:lineRule="auto"/>
              <w:ind w:left="111" w:right="259" w:firstLine="36"/>
              <w:rPr>
                <w:color w:val="auto"/>
                <w:sz w:val="21"/>
                <w:szCs w:val="21"/>
                <w:highlight w:val="none"/>
              </w:rPr>
            </w:pPr>
            <w:r>
              <w:rPr>
                <w:color w:val="auto"/>
                <w:spacing w:val="8"/>
                <w:sz w:val="21"/>
                <w:szCs w:val="21"/>
                <w:highlight w:val="none"/>
              </w:rPr>
              <w:t>(1)交货时由生产厂商工程技术人员为用户提供使用技术培训，并使操作人员达到能</w:t>
            </w:r>
            <w:r>
              <w:rPr>
                <w:color w:val="auto"/>
                <w:spacing w:val="10"/>
                <w:sz w:val="21"/>
                <w:szCs w:val="21"/>
                <w:highlight w:val="none"/>
              </w:rPr>
              <w:t>独立、熟练操作及维护仪器的程度。使用培训为验收要件之</w:t>
            </w:r>
            <w:r>
              <w:rPr>
                <w:color w:val="auto"/>
                <w:spacing w:val="9"/>
                <w:sz w:val="21"/>
                <w:szCs w:val="21"/>
                <w:highlight w:val="none"/>
              </w:rPr>
              <w:t>一，没有经过培训，视为</w:t>
            </w:r>
            <w:r>
              <w:rPr>
                <w:color w:val="auto"/>
                <w:spacing w:val="7"/>
                <w:sz w:val="21"/>
                <w:szCs w:val="21"/>
                <w:highlight w:val="none"/>
              </w:rPr>
              <w:t>没能完成验收。</w:t>
            </w:r>
          </w:p>
          <w:p w14:paraId="630B0514">
            <w:pPr>
              <w:pStyle w:val="9"/>
              <w:spacing w:before="25" w:line="228" w:lineRule="auto"/>
              <w:ind w:left="148"/>
              <w:rPr>
                <w:color w:val="auto"/>
                <w:sz w:val="21"/>
                <w:szCs w:val="21"/>
                <w:highlight w:val="none"/>
              </w:rPr>
            </w:pPr>
            <w:r>
              <w:rPr>
                <w:color w:val="auto"/>
                <w:spacing w:val="7"/>
                <w:sz w:val="21"/>
                <w:szCs w:val="21"/>
                <w:highlight w:val="none"/>
              </w:rPr>
              <w:t>(2)培训对象：使用单位的设备使用人员及维修人员。</w:t>
            </w:r>
          </w:p>
          <w:p w14:paraId="4E6C1E23">
            <w:pPr>
              <w:pStyle w:val="9"/>
              <w:spacing w:before="26" w:line="239" w:lineRule="auto"/>
              <w:ind w:left="113" w:right="153" w:firstLine="35"/>
              <w:rPr>
                <w:color w:val="auto"/>
                <w:sz w:val="21"/>
                <w:szCs w:val="21"/>
                <w:highlight w:val="none"/>
              </w:rPr>
            </w:pPr>
            <w:r>
              <w:rPr>
                <w:color w:val="auto"/>
                <w:spacing w:val="8"/>
                <w:sz w:val="21"/>
                <w:szCs w:val="21"/>
                <w:highlight w:val="none"/>
              </w:rPr>
              <w:t>(3)培训形式：现场使用培训方式，安装调试结束后，供方培训工程师对机器正确使</w:t>
            </w:r>
            <w:r>
              <w:rPr>
                <w:color w:val="auto"/>
                <w:spacing w:val="9"/>
                <w:sz w:val="21"/>
                <w:szCs w:val="21"/>
                <w:highlight w:val="none"/>
              </w:rPr>
              <w:t>用方法进行示范操作，保证教会使用人员能正确使用设备。</w:t>
            </w:r>
          </w:p>
          <w:p w14:paraId="14865107">
            <w:pPr>
              <w:pStyle w:val="9"/>
              <w:spacing w:before="25" w:line="234" w:lineRule="auto"/>
              <w:ind w:left="111" w:right="261" w:firstLine="2"/>
              <w:rPr>
                <w:color w:val="auto"/>
                <w:spacing w:val="9"/>
                <w:sz w:val="21"/>
                <w:szCs w:val="21"/>
                <w:highlight w:val="none"/>
              </w:rPr>
            </w:pPr>
            <w:r>
              <w:rPr>
                <w:color w:val="auto"/>
                <w:spacing w:val="9"/>
                <w:sz w:val="21"/>
                <w:szCs w:val="21"/>
                <w:highlight w:val="none"/>
              </w:rPr>
              <w:t>6.中标供应商供货时每一个产品必须提供详细参数说明书各壹套给采购人存档。否则采购人有权拒绝货物进场，造成的损失由中标人负责。</w:t>
            </w:r>
          </w:p>
          <w:p w14:paraId="1E014A7C">
            <w:pPr>
              <w:pStyle w:val="9"/>
              <w:spacing w:before="25" w:line="234" w:lineRule="auto"/>
              <w:ind w:left="111" w:right="261" w:firstLine="2"/>
              <w:rPr>
                <w:color w:val="auto"/>
                <w:spacing w:val="9"/>
                <w:sz w:val="21"/>
                <w:szCs w:val="21"/>
                <w:highlight w:val="none"/>
                <w:lang w:eastAsia="zh-CN"/>
              </w:rPr>
            </w:pPr>
            <w:r>
              <w:rPr>
                <w:color w:val="auto"/>
                <w:spacing w:val="9"/>
                <w:sz w:val="21"/>
                <w:szCs w:val="21"/>
                <w:highlight w:val="none"/>
                <w:lang w:eastAsia="zh-CN"/>
              </w:rPr>
              <w:t>7.若第5项设备“制片染色一体机”必须</w:t>
            </w:r>
            <w:r>
              <w:rPr>
                <w:rFonts w:hint="eastAsia"/>
                <w:color w:val="auto"/>
                <w:spacing w:val="9"/>
                <w:sz w:val="21"/>
                <w:szCs w:val="21"/>
                <w:highlight w:val="none"/>
                <w:lang w:eastAsia="zh-CN"/>
              </w:rPr>
              <w:t>使用</w:t>
            </w:r>
            <w:r>
              <w:rPr>
                <w:color w:val="auto"/>
                <w:spacing w:val="9"/>
                <w:sz w:val="21"/>
                <w:szCs w:val="21"/>
                <w:highlight w:val="none"/>
                <w:lang w:eastAsia="zh-CN"/>
              </w:rPr>
              <w:t>专机专用耗材，按照投标报价将专机专用耗材同步上架至广西阳光采购网。</w:t>
            </w:r>
          </w:p>
          <w:p w14:paraId="3173544F">
            <w:pPr>
              <w:pStyle w:val="9"/>
              <w:spacing w:before="25" w:line="234" w:lineRule="auto"/>
              <w:ind w:left="111" w:right="261" w:firstLine="2"/>
              <w:rPr>
                <w:color w:val="auto"/>
                <w:spacing w:val="9"/>
                <w:sz w:val="21"/>
                <w:szCs w:val="21"/>
                <w:highlight w:val="none"/>
                <w:lang w:eastAsia="zh-CN"/>
              </w:rPr>
            </w:pPr>
            <w:r>
              <w:rPr>
                <w:color w:val="auto"/>
                <w:spacing w:val="9"/>
                <w:sz w:val="21"/>
                <w:szCs w:val="21"/>
                <w:highlight w:val="none"/>
                <w:lang w:eastAsia="zh-CN"/>
              </w:rPr>
              <w:t>8.若耗材市场普遍降价，同类同质产品耗材价格低于原竞标报价，采购人有权要求供应商同步下调专机专用耗材价格进行供货。</w:t>
            </w:r>
          </w:p>
          <w:p w14:paraId="696C52A0">
            <w:pPr>
              <w:pStyle w:val="9"/>
              <w:spacing w:before="25" w:line="234" w:lineRule="auto"/>
              <w:ind w:left="111" w:right="261" w:firstLine="2"/>
              <w:rPr>
                <w:color w:val="auto"/>
                <w:spacing w:val="9"/>
                <w:sz w:val="21"/>
                <w:szCs w:val="21"/>
                <w:highlight w:val="none"/>
                <w:lang w:eastAsia="zh-CN"/>
              </w:rPr>
            </w:pPr>
            <w:r>
              <w:rPr>
                <w:color w:val="auto"/>
                <w:spacing w:val="9"/>
                <w:sz w:val="21"/>
                <w:szCs w:val="21"/>
                <w:highlight w:val="none"/>
                <w:lang w:eastAsia="zh-CN"/>
              </w:rPr>
              <w:t>9.若专机专用耗材，供应商或产品制造商需承诺在停产前12个月，书面通知采购方，并提供替代方案或设备升级补偿措施。</w:t>
            </w:r>
          </w:p>
        </w:tc>
      </w:tr>
      <w:tr w14:paraId="2670A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7AE2317A">
            <w:pPr>
              <w:spacing w:line="260" w:lineRule="auto"/>
              <w:rPr>
                <w:rFonts w:ascii="Arial"/>
                <w:color w:val="auto"/>
                <w:szCs w:val="21"/>
                <w:highlight w:val="none"/>
              </w:rPr>
            </w:pPr>
          </w:p>
          <w:p w14:paraId="6C19F1A5">
            <w:pPr>
              <w:spacing w:line="260" w:lineRule="auto"/>
              <w:rPr>
                <w:rFonts w:ascii="Arial"/>
                <w:color w:val="auto"/>
                <w:szCs w:val="21"/>
                <w:highlight w:val="none"/>
              </w:rPr>
            </w:pPr>
          </w:p>
          <w:p w14:paraId="5BDA04CE">
            <w:pPr>
              <w:spacing w:line="261" w:lineRule="auto"/>
              <w:rPr>
                <w:rFonts w:ascii="Arial"/>
                <w:color w:val="auto"/>
                <w:szCs w:val="21"/>
                <w:highlight w:val="none"/>
              </w:rPr>
            </w:pPr>
          </w:p>
          <w:p w14:paraId="7E90B2E3">
            <w:pPr>
              <w:pStyle w:val="9"/>
              <w:spacing w:before="65" w:line="228" w:lineRule="auto"/>
              <w:ind w:left="115"/>
              <w:rPr>
                <w:rFonts w:asciiTheme="minorEastAsia" w:hAnsiTheme="minorEastAsia" w:eastAsiaTheme="minorEastAsia"/>
                <w:color w:val="auto"/>
                <w:sz w:val="21"/>
                <w:szCs w:val="21"/>
                <w:highlight w:val="none"/>
              </w:rPr>
            </w:pPr>
            <w:r>
              <w:rPr>
                <w:color w:val="auto"/>
                <w:spacing w:val="7"/>
                <w:sz w:val="21"/>
                <w:szCs w:val="21"/>
                <w:highlight w:val="none"/>
              </w:rPr>
              <w:t>验收要求</w:t>
            </w:r>
          </w:p>
        </w:tc>
        <w:tc>
          <w:tcPr>
            <w:tcW w:w="7708" w:type="dxa"/>
            <w:gridSpan w:val="2"/>
            <w:tcBorders>
              <w:top w:val="single" w:color="auto" w:sz="4" w:space="0"/>
              <w:left w:val="single" w:color="auto" w:sz="4" w:space="0"/>
              <w:bottom w:val="single" w:color="auto" w:sz="4" w:space="0"/>
            </w:tcBorders>
          </w:tcPr>
          <w:p w14:paraId="0BAAD85E">
            <w:pPr>
              <w:pStyle w:val="9"/>
              <w:spacing w:before="33" w:line="243" w:lineRule="auto"/>
              <w:ind w:left="111" w:right="259" w:firstLine="15"/>
              <w:rPr>
                <w:color w:val="auto"/>
                <w:sz w:val="21"/>
                <w:szCs w:val="21"/>
                <w:highlight w:val="none"/>
              </w:rPr>
            </w:pPr>
            <w:r>
              <w:rPr>
                <w:color w:val="auto"/>
                <w:spacing w:val="9"/>
                <w:sz w:val="21"/>
                <w:szCs w:val="21"/>
                <w:highlight w:val="none"/>
              </w:rPr>
              <w:t>1.中标供应商交货时，所有产品均严格按签订的采购合同、响应和承诺的技术参数及</w:t>
            </w:r>
            <w:r>
              <w:rPr>
                <w:color w:val="auto"/>
                <w:spacing w:val="10"/>
                <w:sz w:val="21"/>
                <w:szCs w:val="21"/>
                <w:highlight w:val="none"/>
              </w:rPr>
              <w:t>性能和国家有关标准进行验收，达不到要求的不予验收，视</w:t>
            </w:r>
            <w:r>
              <w:rPr>
                <w:color w:val="auto"/>
                <w:spacing w:val="9"/>
                <w:sz w:val="21"/>
                <w:szCs w:val="21"/>
                <w:highlight w:val="none"/>
              </w:rPr>
              <w:t>为产品验收不合格，采购</w:t>
            </w:r>
            <w:r>
              <w:rPr>
                <w:color w:val="auto"/>
                <w:spacing w:val="8"/>
                <w:sz w:val="21"/>
                <w:szCs w:val="21"/>
                <w:highlight w:val="none"/>
              </w:rPr>
              <w:t>单位可解除双方的供货合同。</w:t>
            </w:r>
          </w:p>
          <w:p w14:paraId="79C305CB">
            <w:pPr>
              <w:pStyle w:val="9"/>
              <w:spacing w:before="23" w:line="244" w:lineRule="auto"/>
              <w:ind w:left="114" w:right="259" w:firstLine="1"/>
              <w:rPr>
                <w:color w:val="auto"/>
                <w:spacing w:val="9"/>
                <w:sz w:val="21"/>
                <w:szCs w:val="21"/>
                <w:highlight w:val="none"/>
              </w:rPr>
            </w:pPr>
            <w:r>
              <w:rPr>
                <w:rFonts w:hint="eastAsia"/>
                <w:color w:val="auto"/>
                <w:spacing w:val="9"/>
                <w:sz w:val="21"/>
                <w:szCs w:val="21"/>
                <w:highlight w:val="none"/>
              </w:rPr>
              <w:t>2.中标供应商所提供的所有设备必须是签订合同之日前</w:t>
            </w:r>
            <w:r>
              <w:rPr>
                <w:rFonts w:hint="eastAsia"/>
                <w:color w:val="auto"/>
                <w:spacing w:val="9"/>
                <w:sz w:val="21"/>
                <w:szCs w:val="21"/>
                <w:highlight w:val="none"/>
                <w:lang w:eastAsia="zh-CN"/>
              </w:rPr>
              <w:t>1</w:t>
            </w:r>
            <w:r>
              <w:rPr>
                <w:rFonts w:hint="eastAsia"/>
                <w:color w:val="auto"/>
                <w:spacing w:val="9"/>
                <w:sz w:val="21"/>
                <w:szCs w:val="21"/>
                <w:highlight w:val="none"/>
              </w:rPr>
              <w:t>年内生产的机型。</w:t>
            </w:r>
          </w:p>
          <w:p w14:paraId="16F81251">
            <w:pPr>
              <w:pStyle w:val="9"/>
              <w:spacing w:before="23" w:line="244" w:lineRule="auto"/>
              <w:ind w:left="114" w:right="259" w:firstLine="1"/>
              <w:rPr>
                <w:color w:val="auto"/>
                <w:spacing w:val="9"/>
                <w:sz w:val="21"/>
                <w:szCs w:val="21"/>
                <w:highlight w:val="none"/>
              </w:rPr>
            </w:pPr>
            <w:r>
              <w:rPr>
                <w:rFonts w:hint="eastAsia"/>
                <w:color w:val="auto"/>
                <w:spacing w:val="9"/>
                <w:sz w:val="21"/>
                <w:szCs w:val="21"/>
                <w:highlight w:val="none"/>
                <w:lang w:eastAsia="zh-CN"/>
              </w:rPr>
              <w:t>3.中标供应商所</w:t>
            </w:r>
            <w:r>
              <w:rPr>
                <w:rFonts w:hint="eastAsia"/>
                <w:color w:val="auto"/>
                <w:spacing w:val="9"/>
                <w:sz w:val="21"/>
                <w:szCs w:val="21"/>
                <w:highlight w:val="none"/>
              </w:rPr>
              <w:t>提供的产品必须是具备厂商合法渠道的全新的、完整的、未使用过的产品。</w:t>
            </w:r>
          </w:p>
          <w:p w14:paraId="26CF9F84">
            <w:pPr>
              <w:pStyle w:val="9"/>
              <w:spacing w:before="23" w:line="244" w:lineRule="auto"/>
              <w:ind w:left="114" w:right="259" w:firstLine="1"/>
              <w:rPr>
                <w:rFonts w:asciiTheme="minorEastAsia" w:hAnsiTheme="minorEastAsia" w:eastAsiaTheme="minorEastAsia"/>
                <w:color w:val="auto"/>
                <w:sz w:val="21"/>
                <w:szCs w:val="21"/>
                <w:highlight w:val="none"/>
              </w:rPr>
            </w:pPr>
            <w:r>
              <w:rPr>
                <w:rFonts w:hint="eastAsia"/>
                <w:color w:val="auto"/>
                <w:spacing w:val="9"/>
                <w:sz w:val="21"/>
                <w:szCs w:val="21"/>
                <w:highlight w:val="none"/>
                <w:lang w:eastAsia="zh-CN"/>
              </w:rPr>
              <w:t>4</w:t>
            </w:r>
            <w:r>
              <w:rPr>
                <w:rFonts w:hint="eastAsia"/>
                <w:color w:val="auto"/>
                <w:spacing w:val="9"/>
                <w:sz w:val="21"/>
                <w:szCs w:val="21"/>
                <w:highlight w:val="none"/>
              </w:rPr>
              <w:t>.所提供产品，如有质量监督、环保等部门要求对产品进行检测、检验时，必须派出厂方代表协助检查，发现产品如有质量问题，供货方和制造商应承担全部费用及相应的责任。</w:t>
            </w:r>
          </w:p>
        </w:tc>
      </w:tr>
      <w:tr w14:paraId="581DD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61E43D6A">
            <w:pPr>
              <w:spacing w:line="241" w:lineRule="auto"/>
              <w:rPr>
                <w:rFonts w:ascii="Arial"/>
                <w:color w:val="auto"/>
                <w:szCs w:val="21"/>
                <w:highlight w:val="none"/>
              </w:rPr>
            </w:pPr>
          </w:p>
          <w:p w14:paraId="614200DE">
            <w:pPr>
              <w:pStyle w:val="9"/>
              <w:spacing w:before="65" w:line="228" w:lineRule="auto"/>
              <w:ind w:left="325"/>
              <w:rPr>
                <w:rFonts w:asciiTheme="minorEastAsia" w:hAnsiTheme="minorEastAsia" w:eastAsiaTheme="minorEastAsia"/>
                <w:color w:val="auto"/>
                <w:sz w:val="21"/>
                <w:szCs w:val="21"/>
                <w:highlight w:val="none"/>
              </w:rPr>
            </w:pPr>
            <w:r>
              <w:rPr>
                <w:color w:val="auto"/>
                <w:spacing w:val="7"/>
                <w:sz w:val="21"/>
                <w:szCs w:val="21"/>
                <w:highlight w:val="none"/>
              </w:rPr>
              <w:t>付款条件</w:t>
            </w:r>
          </w:p>
        </w:tc>
        <w:tc>
          <w:tcPr>
            <w:tcW w:w="7708" w:type="dxa"/>
            <w:gridSpan w:val="2"/>
            <w:tcBorders>
              <w:top w:val="single" w:color="auto" w:sz="4" w:space="0"/>
              <w:left w:val="single" w:color="auto" w:sz="4" w:space="0"/>
              <w:bottom w:val="single" w:color="auto" w:sz="4" w:space="0"/>
            </w:tcBorders>
          </w:tcPr>
          <w:p w14:paraId="3B1B52A4">
            <w:pPr>
              <w:pStyle w:val="9"/>
              <w:spacing w:before="36" w:line="242" w:lineRule="auto"/>
              <w:ind w:left="111" w:right="153" w:firstLine="421"/>
              <w:rPr>
                <w:rFonts w:asciiTheme="minorEastAsia" w:hAnsiTheme="minorEastAsia" w:eastAsiaTheme="minorEastAsia"/>
                <w:color w:val="auto"/>
                <w:sz w:val="21"/>
                <w:szCs w:val="21"/>
                <w:highlight w:val="none"/>
              </w:rPr>
            </w:pPr>
            <w:r>
              <w:rPr>
                <w:color w:val="auto"/>
                <w:spacing w:val="9"/>
                <w:sz w:val="21"/>
                <w:szCs w:val="21"/>
                <w:highlight w:val="none"/>
              </w:rPr>
              <w:t>本分标项目无预付款,项目验收合格交付使用后30日内支付第</w:t>
            </w:r>
            <w:r>
              <w:rPr>
                <w:color w:val="auto"/>
                <w:spacing w:val="8"/>
                <w:sz w:val="21"/>
                <w:szCs w:val="21"/>
                <w:highlight w:val="none"/>
              </w:rPr>
              <w:t>一笔合同款的50%,</w:t>
            </w:r>
            <w:r>
              <w:rPr>
                <w:color w:val="auto"/>
                <w:spacing w:val="9"/>
                <w:sz w:val="21"/>
                <w:szCs w:val="21"/>
                <w:highlight w:val="none"/>
              </w:rPr>
              <w:t>第二笔合同款在验收合格交付使用6个月后的15个工作日内支付合同款</w:t>
            </w:r>
            <w:r>
              <w:rPr>
                <w:color w:val="auto"/>
                <w:spacing w:val="8"/>
                <w:sz w:val="21"/>
                <w:szCs w:val="21"/>
                <w:highlight w:val="none"/>
              </w:rPr>
              <w:t>的45%,第三笔</w:t>
            </w:r>
            <w:r>
              <w:rPr>
                <w:color w:val="auto"/>
                <w:spacing w:val="9"/>
                <w:sz w:val="21"/>
                <w:szCs w:val="21"/>
                <w:highlight w:val="none"/>
              </w:rPr>
              <w:t>剩余5%的合同款,在验收合格交付使用12个月后的15个工作日</w:t>
            </w:r>
            <w:r>
              <w:rPr>
                <w:color w:val="auto"/>
                <w:spacing w:val="8"/>
                <w:sz w:val="21"/>
                <w:szCs w:val="21"/>
                <w:highlight w:val="none"/>
              </w:rPr>
              <w:t>内支付(无息)。中标人在采购人付款前开具完税发票给采购人。</w:t>
            </w:r>
          </w:p>
        </w:tc>
      </w:tr>
      <w:tr w14:paraId="5C416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02E2A531">
            <w:pPr>
              <w:spacing w:line="269" w:lineRule="auto"/>
              <w:rPr>
                <w:rFonts w:ascii="Arial"/>
                <w:color w:val="auto"/>
                <w:szCs w:val="21"/>
                <w:highlight w:val="none"/>
              </w:rPr>
            </w:pPr>
          </w:p>
          <w:p w14:paraId="5E1EFC04">
            <w:pPr>
              <w:pStyle w:val="9"/>
              <w:spacing w:before="65" w:line="229" w:lineRule="auto"/>
              <w:ind w:left="326"/>
              <w:rPr>
                <w:rFonts w:asciiTheme="minorEastAsia" w:hAnsiTheme="minorEastAsia" w:eastAsiaTheme="minorEastAsia"/>
                <w:color w:val="auto"/>
                <w:sz w:val="21"/>
                <w:szCs w:val="21"/>
                <w:highlight w:val="none"/>
              </w:rPr>
            </w:pPr>
            <w:r>
              <w:rPr>
                <w:color w:val="auto"/>
                <w:spacing w:val="7"/>
                <w:sz w:val="21"/>
                <w:szCs w:val="21"/>
                <w:highlight w:val="none"/>
              </w:rPr>
              <w:t>其他要求</w:t>
            </w:r>
          </w:p>
        </w:tc>
        <w:tc>
          <w:tcPr>
            <w:tcW w:w="7708" w:type="dxa"/>
            <w:gridSpan w:val="2"/>
            <w:tcBorders>
              <w:top w:val="single" w:color="auto" w:sz="4" w:space="0"/>
              <w:left w:val="single" w:color="auto" w:sz="4" w:space="0"/>
              <w:bottom w:val="single" w:color="auto" w:sz="4" w:space="0"/>
            </w:tcBorders>
          </w:tcPr>
          <w:p w14:paraId="05AFDF82">
            <w:pPr>
              <w:pStyle w:val="9"/>
              <w:spacing w:before="27" w:line="215" w:lineRule="auto"/>
              <w:ind w:left="116"/>
              <w:rPr>
                <w:color w:val="auto"/>
                <w:spacing w:val="9"/>
                <w:sz w:val="21"/>
                <w:szCs w:val="21"/>
                <w:highlight w:val="none"/>
              </w:rPr>
            </w:pPr>
            <w:r>
              <w:rPr>
                <w:rFonts w:hint="eastAsia"/>
                <w:color w:val="auto"/>
                <w:spacing w:val="9"/>
                <w:sz w:val="21"/>
                <w:szCs w:val="21"/>
                <w:highlight w:val="none"/>
              </w:rPr>
              <w:t>1</w:t>
            </w:r>
            <w:r>
              <w:rPr>
                <w:rFonts w:hint="eastAsia"/>
                <w:color w:val="auto"/>
                <w:spacing w:val="9"/>
                <w:sz w:val="21"/>
                <w:szCs w:val="21"/>
                <w:highlight w:val="none"/>
                <w:lang w:eastAsia="zh-CN"/>
              </w:rPr>
              <w:t>.</w:t>
            </w:r>
            <w:r>
              <w:rPr>
                <w:rFonts w:hint="eastAsia"/>
                <w:color w:val="auto"/>
                <w:spacing w:val="9"/>
                <w:sz w:val="21"/>
                <w:szCs w:val="21"/>
                <w:highlight w:val="none"/>
              </w:rPr>
              <w:t>投标时提供投标产品彩色图片或说明书（标明主要技术参数）。</w:t>
            </w:r>
          </w:p>
          <w:p w14:paraId="64E12F1D">
            <w:pPr>
              <w:pStyle w:val="9"/>
              <w:spacing w:before="27" w:line="215" w:lineRule="auto"/>
              <w:ind w:left="116"/>
              <w:rPr>
                <w:color w:val="auto"/>
                <w:spacing w:val="9"/>
                <w:sz w:val="21"/>
                <w:szCs w:val="21"/>
                <w:highlight w:val="none"/>
              </w:rPr>
            </w:pPr>
            <w:r>
              <w:rPr>
                <w:rFonts w:hint="eastAsia"/>
                <w:color w:val="auto"/>
                <w:spacing w:val="9"/>
                <w:sz w:val="21"/>
                <w:szCs w:val="21"/>
                <w:highlight w:val="none"/>
                <w:lang w:eastAsia="zh-CN"/>
              </w:rPr>
              <w:t>2.</w:t>
            </w:r>
            <w:r>
              <w:rPr>
                <w:rFonts w:hint="eastAsia"/>
                <w:color w:val="auto"/>
                <w:spacing w:val="9"/>
                <w:sz w:val="21"/>
                <w:szCs w:val="21"/>
                <w:highlight w:val="none"/>
              </w:rPr>
              <w:t>采购人设备主管科室对本合同质保服务内容进行全程对接和监督，并对服务情况进行客观记录，在每个合同年度期结束时，由设备主管科室根据合同约定的服务内容、响应情况、服务态度及过程记录。</w:t>
            </w:r>
          </w:p>
          <w:p w14:paraId="07107237">
            <w:pPr>
              <w:pStyle w:val="9"/>
              <w:spacing w:before="27" w:line="215" w:lineRule="auto"/>
              <w:ind w:left="116"/>
              <w:rPr>
                <w:color w:val="auto"/>
                <w:spacing w:val="9"/>
                <w:sz w:val="21"/>
                <w:szCs w:val="21"/>
                <w:highlight w:val="none"/>
              </w:rPr>
            </w:pPr>
            <w:r>
              <w:rPr>
                <w:rFonts w:hint="eastAsia"/>
                <w:color w:val="auto"/>
                <w:spacing w:val="9"/>
                <w:sz w:val="21"/>
                <w:szCs w:val="21"/>
                <w:highlight w:val="none"/>
                <w:lang w:eastAsia="zh-CN"/>
              </w:rPr>
              <w:t>3.</w:t>
            </w:r>
            <w:r>
              <w:rPr>
                <w:rFonts w:hint="eastAsia"/>
                <w:color w:val="auto"/>
                <w:spacing w:val="9"/>
                <w:sz w:val="21"/>
                <w:szCs w:val="21"/>
                <w:highlight w:val="none"/>
              </w:rPr>
              <w:t>采购人在货物交货验收阶段发现货物的技术参数指标达不到采购文件该货物技术参数要求的，属虚假应标行为，采购人将终止合同拒收货物，追究该成交单位违约责任,赔偿采购人因采购时间延长造成采购人经济等方面损失。</w:t>
            </w:r>
          </w:p>
          <w:p w14:paraId="101967C1">
            <w:pPr>
              <w:pStyle w:val="9"/>
              <w:spacing w:before="27" w:line="215" w:lineRule="auto"/>
              <w:ind w:left="116"/>
              <w:rPr>
                <w:rFonts w:asciiTheme="minorEastAsia" w:hAnsiTheme="minorEastAsia" w:eastAsiaTheme="minorEastAsia"/>
                <w:color w:val="auto"/>
                <w:sz w:val="21"/>
                <w:szCs w:val="21"/>
                <w:highlight w:val="none"/>
              </w:rPr>
            </w:pPr>
            <w:r>
              <w:rPr>
                <w:rFonts w:hint="eastAsia"/>
                <w:color w:val="auto"/>
                <w:spacing w:val="9"/>
                <w:sz w:val="21"/>
                <w:szCs w:val="21"/>
                <w:highlight w:val="none"/>
                <w:lang w:eastAsia="zh-CN"/>
              </w:rPr>
              <w:t>4.</w:t>
            </w:r>
            <w:r>
              <w:rPr>
                <w:rFonts w:hint="eastAsia"/>
                <w:color w:val="auto"/>
                <w:spacing w:val="9"/>
                <w:sz w:val="21"/>
                <w:szCs w:val="21"/>
                <w:highlight w:val="none"/>
              </w:rPr>
              <w:t>中标供应商经营第二类医疗器械的须提供《第二类医疗器械经营备案凭证》。</w:t>
            </w:r>
          </w:p>
        </w:tc>
      </w:tr>
      <w:tr w14:paraId="6C24F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vAlign w:val="center"/>
          </w:tcPr>
          <w:p w14:paraId="2BEFE90E">
            <w:pPr>
              <w:snapToGrid w:val="0"/>
              <w:spacing w:line="360" w:lineRule="exact"/>
              <w:jc w:val="center"/>
              <w:rPr>
                <w:color w:val="auto"/>
                <w:spacing w:val="7"/>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核心产品</w:t>
            </w:r>
          </w:p>
        </w:tc>
        <w:tc>
          <w:tcPr>
            <w:tcW w:w="7708" w:type="dxa"/>
            <w:gridSpan w:val="2"/>
            <w:tcBorders>
              <w:top w:val="single" w:color="auto" w:sz="4" w:space="0"/>
              <w:left w:val="single" w:color="auto" w:sz="4" w:space="0"/>
              <w:bottom w:val="single" w:color="auto" w:sz="4" w:space="0"/>
            </w:tcBorders>
            <w:vAlign w:val="center"/>
          </w:tcPr>
          <w:p w14:paraId="64AD70CD">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项设备“</w:t>
            </w:r>
            <w:r>
              <w:rPr>
                <w:rFonts w:hint="eastAsia" w:ascii="宋体" w:hAnsi="宋体" w:cs="宋体"/>
                <w:color w:val="auto"/>
                <w:szCs w:val="21"/>
                <w:highlight w:val="none"/>
                <w:u w:val="single"/>
              </w:rPr>
              <w:t xml:space="preserve"> 冰冻切片机 </w:t>
            </w:r>
            <w:r>
              <w:rPr>
                <w:rFonts w:hint="eastAsia" w:ascii="宋体" w:hAnsi="宋体" w:cs="宋体"/>
                <w:color w:val="auto"/>
                <w:szCs w:val="21"/>
                <w:highlight w:val="none"/>
              </w:rPr>
              <w:t>”为本次采购的核心产品。</w:t>
            </w:r>
          </w:p>
          <w:p w14:paraId="18425619">
            <w:pPr>
              <w:spacing w:line="360" w:lineRule="exact"/>
              <w:jc w:val="left"/>
              <w:rPr>
                <w:color w:val="auto"/>
                <w:spacing w:val="9"/>
                <w:szCs w:val="21"/>
                <w:highlight w:val="none"/>
              </w:rPr>
            </w:pPr>
            <w:r>
              <w:rPr>
                <w:rFonts w:hint="eastAsia" w:ascii="宋体" w:hAnsi="宋体" w:cs="宋体"/>
                <w:color w:val="auto"/>
                <w:szCs w:val="21"/>
                <w:highlight w:val="none"/>
              </w:rPr>
              <w:t xml:space="preserve">   </w:t>
            </w:r>
            <w:r>
              <w:rPr>
                <w:rFonts w:hint="eastAsia" w:ascii="宋体" w:hAnsi="宋体" w:cs="宋体"/>
                <w:color w:val="auto"/>
                <w:spacing w:val="10"/>
                <w:szCs w:val="21"/>
                <w:highlight w:val="none"/>
                <w:lang w:eastAsia="en-US"/>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tc>
      </w:tr>
      <w:tr w14:paraId="72C74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tcPr>
          <w:p w14:paraId="0551DE2C">
            <w:pPr>
              <w:pStyle w:val="9"/>
              <w:spacing w:before="306" w:line="246" w:lineRule="auto"/>
              <w:ind w:left="116" w:right="171" w:firstLine="9"/>
              <w:rPr>
                <w:rFonts w:asciiTheme="minorEastAsia" w:hAnsiTheme="minorEastAsia" w:eastAsiaTheme="minorEastAsia"/>
                <w:color w:val="auto"/>
                <w:sz w:val="21"/>
                <w:szCs w:val="21"/>
                <w:highlight w:val="none"/>
              </w:rPr>
            </w:pPr>
            <w:r>
              <w:rPr>
                <w:color w:val="auto"/>
                <w:spacing w:val="6"/>
                <w:sz w:val="21"/>
                <w:szCs w:val="21"/>
                <w:highlight w:val="none"/>
              </w:rPr>
              <w:t>医疗器械注册</w:t>
            </w:r>
            <w:r>
              <w:rPr>
                <w:color w:val="auto"/>
                <w:sz w:val="21"/>
                <w:szCs w:val="21"/>
                <w:highlight w:val="none"/>
              </w:rPr>
              <w:t>证</w:t>
            </w:r>
          </w:p>
        </w:tc>
        <w:tc>
          <w:tcPr>
            <w:tcW w:w="7708" w:type="dxa"/>
            <w:gridSpan w:val="2"/>
            <w:tcBorders>
              <w:top w:val="single" w:color="auto" w:sz="4" w:space="0"/>
              <w:left w:val="single" w:color="auto" w:sz="4" w:space="0"/>
              <w:bottom w:val="single" w:color="auto" w:sz="4" w:space="0"/>
            </w:tcBorders>
          </w:tcPr>
          <w:p w14:paraId="599F1FFA">
            <w:pPr>
              <w:pStyle w:val="9"/>
              <w:spacing w:before="35" w:line="245" w:lineRule="auto"/>
              <w:ind w:left="111" w:right="259" w:firstLine="422"/>
              <w:rPr>
                <w:rFonts w:asciiTheme="minorEastAsia" w:hAnsiTheme="minorEastAsia" w:eastAsiaTheme="minorEastAsia"/>
                <w:color w:val="auto"/>
                <w:sz w:val="21"/>
                <w:szCs w:val="21"/>
                <w:highlight w:val="none"/>
              </w:rPr>
            </w:pPr>
            <w:r>
              <w:rPr>
                <w:color w:val="auto"/>
                <w:spacing w:val="10"/>
                <w:sz w:val="21"/>
                <w:szCs w:val="21"/>
                <w:highlight w:val="none"/>
              </w:rPr>
              <w:t>投标产品属第一类医疗器械产品的，投标文件中须</w:t>
            </w:r>
            <w:r>
              <w:rPr>
                <w:color w:val="auto"/>
                <w:spacing w:val="9"/>
                <w:sz w:val="21"/>
                <w:szCs w:val="21"/>
                <w:highlight w:val="none"/>
              </w:rPr>
              <w:t>按《医疗器械注册与备案管理办法》（国家市场监督管理总局令第47号）提供该设备在负责药品监督管理的部门提</w:t>
            </w:r>
            <w:r>
              <w:rPr>
                <w:color w:val="auto"/>
                <w:spacing w:val="10"/>
                <w:sz w:val="21"/>
                <w:szCs w:val="21"/>
                <w:highlight w:val="none"/>
              </w:rPr>
              <w:t>交备案资料证明材料复印件（或扫描件）加盖投标人电子签</w:t>
            </w:r>
            <w:r>
              <w:rPr>
                <w:color w:val="auto"/>
                <w:spacing w:val="9"/>
                <w:sz w:val="21"/>
                <w:szCs w:val="21"/>
                <w:highlight w:val="none"/>
              </w:rPr>
              <w:t>章；投标产品属第二、三</w:t>
            </w:r>
            <w:r>
              <w:rPr>
                <w:color w:val="auto"/>
                <w:spacing w:val="10"/>
                <w:sz w:val="21"/>
                <w:szCs w:val="21"/>
                <w:highlight w:val="none"/>
              </w:rPr>
              <w:t>类医疗器械产品的，投标文件中须按《医疗器械注册与备案</w:t>
            </w:r>
            <w:r>
              <w:rPr>
                <w:color w:val="auto"/>
                <w:spacing w:val="9"/>
                <w:sz w:val="21"/>
                <w:szCs w:val="21"/>
                <w:highlight w:val="none"/>
              </w:rPr>
              <w:t>管理办法》（国家市场监督管理总局令第47号）提供该设备有效的药品监督管理部门出具的医疗器械注册证复印件（或扫描件）加盖投标人电子签章，否则投标无效。</w:t>
            </w:r>
          </w:p>
        </w:tc>
      </w:tr>
      <w:tr w14:paraId="4FD0B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02" w:type="dxa"/>
            <w:gridSpan w:val="2"/>
            <w:tcBorders>
              <w:top w:val="single" w:color="auto" w:sz="4" w:space="0"/>
              <w:bottom w:val="single" w:color="auto" w:sz="4" w:space="0"/>
              <w:right w:val="single" w:color="auto" w:sz="4" w:space="0"/>
            </w:tcBorders>
            <w:vAlign w:val="center"/>
          </w:tcPr>
          <w:p w14:paraId="6F5B8362">
            <w:pPr>
              <w:snapToGrid w:val="0"/>
              <w:spacing w:line="360" w:lineRule="exact"/>
              <w:jc w:val="center"/>
              <w:rPr>
                <w:rFonts w:asciiTheme="minorEastAsia" w:hAnsiTheme="minorEastAsia" w:eastAsiaTheme="minorEastAsia"/>
                <w:color w:val="auto"/>
                <w:szCs w:val="21"/>
                <w:highlight w:val="none"/>
              </w:rPr>
            </w:pPr>
            <w:r>
              <w:rPr>
                <w:color w:val="auto"/>
                <w:spacing w:val="5"/>
                <w:szCs w:val="21"/>
                <w:highlight w:val="none"/>
              </w:rPr>
              <w:t>资料要求</w:t>
            </w:r>
          </w:p>
        </w:tc>
        <w:tc>
          <w:tcPr>
            <w:tcW w:w="7708" w:type="dxa"/>
            <w:gridSpan w:val="2"/>
            <w:tcBorders>
              <w:top w:val="single" w:color="auto" w:sz="4" w:space="0"/>
              <w:left w:val="single" w:color="auto" w:sz="4" w:space="0"/>
              <w:bottom w:val="single" w:color="auto" w:sz="4" w:space="0"/>
            </w:tcBorders>
            <w:vAlign w:val="center"/>
          </w:tcPr>
          <w:p w14:paraId="46EEA556">
            <w:pPr>
              <w:widowControl/>
              <w:snapToGrid w:val="0"/>
              <w:spacing w:line="360" w:lineRule="exact"/>
              <w:jc w:val="left"/>
              <w:rPr>
                <w:rFonts w:asciiTheme="minorEastAsia" w:hAnsiTheme="minorEastAsia" w:eastAsiaTheme="minorEastAsia"/>
                <w:color w:val="auto"/>
                <w:szCs w:val="21"/>
                <w:highlight w:val="none"/>
              </w:rPr>
            </w:pPr>
            <w:r>
              <w:rPr>
                <w:color w:val="auto"/>
                <w:spacing w:val="9"/>
                <w:szCs w:val="21"/>
                <w:highlight w:val="none"/>
              </w:rPr>
              <w:t>当响应文件提供的设备性能参数与该生产商提供的性能参数不符合时，以生产商资料</w:t>
            </w:r>
            <w:r>
              <w:rPr>
                <w:color w:val="auto"/>
                <w:spacing w:val="5"/>
                <w:szCs w:val="21"/>
                <w:highlight w:val="none"/>
              </w:rPr>
              <w:t>为准。</w:t>
            </w:r>
            <w:r>
              <w:rPr>
                <w:b/>
                <w:bCs/>
                <w:color w:val="auto"/>
                <w:spacing w:val="5"/>
                <w:szCs w:val="21"/>
                <w:highlight w:val="none"/>
              </w:rPr>
              <w:t>（</w:t>
            </w:r>
            <w:r>
              <w:rPr>
                <w:color w:val="auto"/>
                <w:spacing w:val="-59"/>
                <w:szCs w:val="21"/>
                <w:highlight w:val="none"/>
              </w:rPr>
              <w:t xml:space="preserve"> </w:t>
            </w:r>
            <w:r>
              <w:rPr>
                <w:b/>
                <w:bCs/>
                <w:color w:val="auto"/>
                <w:spacing w:val="5"/>
                <w:szCs w:val="21"/>
                <w:highlight w:val="none"/>
              </w:rPr>
              <w:t>“项目需要及技术需求</w:t>
            </w:r>
            <w:r>
              <w:rPr>
                <w:color w:val="auto"/>
                <w:spacing w:val="-70"/>
                <w:szCs w:val="21"/>
                <w:highlight w:val="none"/>
              </w:rPr>
              <w:t xml:space="preserve"> </w:t>
            </w:r>
            <w:r>
              <w:rPr>
                <w:b/>
                <w:bCs/>
                <w:color w:val="auto"/>
                <w:spacing w:val="5"/>
                <w:szCs w:val="21"/>
                <w:highlight w:val="none"/>
              </w:rPr>
              <w:t>”有要求的则按其要求）</w:t>
            </w:r>
          </w:p>
        </w:tc>
      </w:tr>
      <w:tr w14:paraId="1ECC2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0" w:type="dxa"/>
            <w:gridSpan w:val="4"/>
            <w:tcBorders>
              <w:top w:val="single" w:color="auto" w:sz="4" w:space="0"/>
              <w:bottom w:val="single" w:color="auto" w:sz="4" w:space="0"/>
            </w:tcBorders>
            <w:vAlign w:val="center"/>
          </w:tcPr>
          <w:p w14:paraId="651F028E">
            <w:pPr>
              <w:widowControl/>
              <w:snapToGrid w:val="0"/>
              <w:spacing w:line="360" w:lineRule="exact"/>
              <w:rPr>
                <w:rFonts w:asciiTheme="minorEastAsia" w:hAnsiTheme="minorEastAsia" w:eastAsiaTheme="minorEastAsia"/>
                <w:color w:val="auto"/>
                <w:szCs w:val="21"/>
                <w:highlight w:val="none"/>
              </w:rPr>
            </w:pPr>
            <w:r>
              <w:rPr>
                <w:b/>
                <w:bCs/>
                <w:color w:val="auto"/>
                <w:spacing w:val="7"/>
                <w:szCs w:val="21"/>
                <w:highlight w:val="none"/>
              </w:rPr>
              <w:t>三、进口产品说明</w:t>
            </w:r>
          </w:p>
        </w:tc>
      </w:tr>
      <w:tr w14:paraId="31EB2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0" w:type="dxa"/>
            <w:gridSpan w:val="4"/>
            <w:tcBorders>
              <w:top w:val="single" w:color="auto" w:sz="4" w:space="0"/>
              <w:bottom w:val="single" w:color="auto" w:sz="4" w:space="0"/>
            </w:tcBorders>
            <w:vAlign w:val="center"/>
          </w:tcPr>
          <w:p w14:paraId="2CA14A75">
            <w:pPr>
              <w:widowControl/>
              <w:snapToGrid w:val="0"/>
              <w:spacing w:line="360" w:lineRule="exact"/>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本分标货物不接受进口产品投标（即通过中国海关报关验放进入中国境内且产自关境外的产品），如有此类产品参与投标的作无效投标处理。</w:t>
            </w:r>
          </w:p>
        </w:tc>
      </w:tr>
    </w:tbl>
    <w:p w14:paraId="39B98407">
      <w:pPr>
        <w:widowControl/>
        <w:jc w:val="left"/>
        <w:rPr>
          <w:rFonts w:asciiTheme="minorEastAsia" w:hAnsiTheme="minorEastAsia" w:eastAsiaTheme="minorEastAsia"/>
          <w:b/>
          <w:color w:val="auto"/>
          <w:kern w:val="0"/>
          <w:sz w:val="24"/>
          <w:highlight w:val="none"/>
        </w:rPr>
      </w:pPr>
      <w:r>
        <w:rPr>
          <w:rFonts w:asciiTheme="minorEastAsia" w:hAnsiTheme="minorEastAsia" w:eastAsiaTheme="minorEastAsia"/>
          <w:b/>
          <w:color w:val="auto"/>
          <w:kern w:val="0"/>
          <w:sz w:val="24"/>
          <w:highlight w:val="none"/>
        </w:rPr>
        <w:br w:type="page"/>
      </w:r>
    </w:p>
    <w:p w14:paraId="20BFEC6F">
      <w:pPr>
        <w:spacing w:line="360" w:lineRule="exact"/>
        <w:ind w:firstLine="426" w:firstLineChars="202"/>
        <w:jc w:val="left"/>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04分标：</w:t>
      </w:r>
    </w:p>
    <w:p w14:paraId="5434993E">
      <w:pPr>
        <w:spacing w:line="360" w:lineRule="exact"/>
        <w:ind w:firstLine="426" w:firstLineChars="202"/>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采购预算：600500.00元。（各项采购预算单价详见招标公告）</w:t>
      </w:r>
    </w:p>
    <w:tbl>
      <w:tblPr>
        <w:tblStyle w:val="6"/>
        <w:tblW w:w="94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285"/>
        <w:gridCol w:w="930"/>
        <w:gridCol w:w="6591"/>
      </w:tblGrid>
      <w:tr w14:paraId="2F381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0" w:type="dxa"/>
            <w:gridSpan w:val="4"/>
            <w:tcBorders>
              <w:top w:val="single" w:color="auto" w:sz="4" w:space="0"/>
              <w:left w:val="single" w:color="auto" w:sz="4" w:space="0"/>
              <w:bottom w:val="single" w:color="auto" w:sz="4" w:space="0"/>
              <w:right w:val="single" w:color="auto" w:sz="4" w:space="0"/>
            </w:tcBorders>
            <w:vAlign w:val="center"/>
          </w:tcPr>
          <w:p w14:paraId="0294709B">
            <w:pPr>
              <w:spacing w:line="360" w:lineRule="exact"/>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一、采购需求</w:t>
            </w:r>
          </w:p>
        </w:tc>
      </w:tr>
      <w:tr w14:paraId="6E95B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6C500D93">
            <w:pPr>
              <w:spacing w:line="36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项号</w:t>
            </w:r>
          </w:p>
        </w:tc>
        <w:tc>
          <w:tcPr>
            <w:tcW w:w="1285" w:type="dxa"/>
            <w:tcBorders>
              <w:top w:val="single" w:color="auto" w:sz="4" w:space="0"/>
              <w:left w:val="single" w:color="auto" w:sz="4" w:space="0"/>
              <w:bottom w:val="single" w:color="auto" w:sz="4" w:space="0"/>
              <w:right w:val="single" w:color="auto" w:sz="4" w:space="0"/>
            </w:tcBorders>
            <w:vAlign w:val="center"/>
          </w:tcPr>
          <w:p w14:paraId="01610341">
            <w:pPr>
              <w:spacing w:line="36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采购内容</w:t>
            </w:r>
          </w:p>
        </w:tc>
        <w:tc>
          <w:tcPr>
            <w:tcW w:w="930" w:type="dxa"/>
            <w:tcBorders>
              <w:top w:val="single" w:color="auto" w:sz="4" w:space="0"/>
              <w:left w:val="single" w:color="auto" w:sz="4" w:space="0"/>
              <w:bottom w:val="single" w:color="auto" w:sz="4" w:space="0"/>
              <w:right w:val="single" w:color="auto" w:sz="4" w:space="0"/>
            </w:tcBorders>
            <w:vAlign w:val="center"/>
          </w:tcPr>
          <w:p w14:paraId="39C0E7C5">
            <w:pPr>
              <w:spacing w:line="36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6591" w:type="dxa"/>
            <w:tcBorders>
              <w:top w:val="single" w:color="auto" w:sz="4" w:space="0"/>
              <w:left w:val="single" w:color="auto" w:sz="4" w:space="0"/>
              <w:bottom w:val="single" w:color="auto" w:sz="4" w:space="0"/>
              <w:right w:val="single" w:color="auto" w:sz="4" w:space="0"/>
            </w:tcBorders>
            <w:vAlign w:val="center"/>
          </w:tcPr>
          <w:p w14:paraId="7099985A">
            <w:pPr>
              <w:spacing w:line="36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color w:val="auto"/>
                <w:szCs w:val="21"/>
                <w:highlight w:val="none"/>
              </w:rPr>
              <w:t>技术要求</w:t>
            </w:r>
          </w:p>
        </w:tc>
      </w:tr>
      <w:tr w14:paraId="7AE13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5A583A02">
            <w:pPr>
              <w:spacing w:line="360" w:lineRule="exact"/>
              <w:jc w:val="center"/>
              <w:rPr>
                <w:rFonts w:cs="Tahoma" w:asciiTheme="minorEastAsia" w:hAnsiTheme="minorEastAsia" w:eastAsiaTheme="minorEastAsia"/>
                <w:color w:val="auto"/>
                <w:szCs w:val="21"/>
                <w:highlight w:val="none"/>
              </w:rPr>
            </w:pPr>
            <w:r>
              <w:rPr>
                <w:rFonts w:cs="Tahoma" w:asciiTheme="minorEastAsia" w:hAnsiTheme="minorEastAsia" w:eastAsiaTheme="minorEastAsia"/>
                <w:color w:val="auto"/>
                <w:szCs w:val="21"/>
                <w:highlight w:val="none"/>
              </w:rPr>
              <w:t>1</w:t>
            </w:r>
          </w:p>
        </w:tc>
        <w:tc>
          <w:tcPr>
            <w:tcW w:w="1285" w:type="dxa"/>
            <w:tcBorders>
              <w:top w:val="single" w:color="auto" w:sz="4" w:space="0"/>
              <w:left w:val="single" w:color="auto" w:sz="4" w:space="0"/>
              <w:bottom w:val="single" w:color="auto" w:sz="4" w:space="0"/>
              <w:right w:val="single" w:color="auto" w:sz="4" w:space="0"/>
            </w:tcBorders>
            <w:vAlign w:val="center"/>
          </w:tcPr>
          <w:p w14:paraId="7CA4AFC2">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 w:val="22"/>
                <w:szCs w:val="22"/>
                <w:highlight w:val="none"/>
              </w:rPr>
              <w:t>胰岛素泵</w:t>
            </w:r>
          </w:p>
        </w:tc>
        <w:tc>
          <w:tcPr>
            <w:tcW w:w="930" w:type="dxa"/>
            <w:tcBorders>
              <w:top w:val="single" w:color="auto" w:sz="4" w:space="0"/>
              <w:left w:val="single" w:color="auto" w:sz="4" w:space="0"/>
              <w:bottom w:val="single" w:color="auto" w:sz="4" w:space="0"/>
              <w:right w:val="single" w:color="auto" w:sz="4" w:space="0"/>
            </w:tcBorders>
            <w:vAlign w:val="center"/>
          </w:tcPr>
          <w:p w14:paraId="4442D496">
            <w:pPr>
              <w:pStyle w:val="5"/>
              <w:spacing w:beforeAutospacing="0" w:afterAutospacing="0" w:line="36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20台</w:t>
            </w:r>
          </w:p>
        </w:tc>
        <w:tc>
          <w:tcPr>
            <w:tcW w:w="6591" w:type="dxa"/>
            <w:tcBorders>
              <w:top w:val="single" w:color="auto" w:sz="4" w:space="0"/>
              <w:left w:val="single" w:color="auto" w:sz="4" w:space="0"/>
              <w:bottom w:val="single" w:color="auto" w:sz="4" w:space="0"/>
              <w:right w:val="single" w:color="auto" w:sz="4" w:space="0"/>
            </w:tcBorders>
            <w:shd w:val="clear" w:color="auto" w:fill="auto"/>
            <w:vAlign w:val="center"/>
          </w:tcPr>
          <w:p w14:paraId="13238FD1">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一、配置要求</w:t>
            </w:r>
          </w:p>
          <w:p w14:paraId="5B486ACC">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具备互联网远程调泵功能</w:t>
            </w:r>
          </w:p>
          <w:p w14:paraId="7806D0E2">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二、具体规格及技术参数</w:t>
            </w:r>
          </w:p>
          <w:p w14:paraId="4A4F1DDA">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主要技术参数:</w:t>
            </w:r>
          </w:p>
          <w:p w14:paraId="7782A57C">
            <w:pPr>
              <w:keepLines/>
              <w:widowControl/>
              <w:tabs>
                <w:tab w:val="left" w:pos="312"/>
              </w:tabs>
              <w:adjustRightInd w:val="0"/>
              <w:jc w:val="left"/>
              <w:rPr>
                <w:rFonts w:ascii="宋体" w:hAnsi="宋体" w:cs="微软雅黑"/>
                <w:color w:val="auto"/>
                <w:szCs w:val="21"/>
                <w:highlight w:val="none"/>
              </w:rPr>
            </w:pPr>
            <w:r>
              <w:rPr>
                <w:rFonts w:hint="eastAsia" w:ascii="宋体" w:hAnsi="宋体" w:cs="宋体"/>
                <w:color w:val="auto"/>
                <w:kern w:val="0"/>
                <w:szCs w:val="21"/>
                <w:highlight w:val="none"/>
              </w:rPr>
              <w:t>▲</w:t>
            </w:r>
            <w:r>
              <w:rPr>
                <w:rFonts w:hint="eastAsia" w:ascii="宋体" w:hAnsi="宋体" w:cs="微软雅黑"/>
                <w:color w:val="auto"/>
                <w:szCs w:val="21"/>
                <w:highlight w:val="none"/>
              </w:rPr>
              <w:t>1.泵管理系统：可以配合泵管理软件，软件有远程暂停泵功能，可开展全院泵远程管理；管理系统有扩展血糖仪、电子胰岛素注射笔接口；</w:t>
            </w:r>
          </w:p>
          <w:p w14:paraId="0D42F812">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2.胰岛素泵手持端1个或多个，1个手持端可以控制不少于100台胰岛素泵；</w:t>
            </w:r>
          </w:p>
          <w:p w14:paraId="33B5E566">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3.泵管理软件有AI估算、AI剂量、泵转笔辅助计算工具模块；</w:t>
            </w:r>
          </w:p>
          <w:p w14:paraId="6F2E7FC5">
            <w:pPr>
              <w:keepLines/>
              <w:widowControl/>
              <w:tabs>
                <w:tab w:val="left" w:pos="312"/>
              </w:tabs>
              <w:adjustRightInd w:val="0"/>
              <w:jc w:val="left"/>
              <w:rPr>
                <w:rFonts w:ascii="宋体" w:hAnsi="宋体" w:cs="微软雅黑"/>
                <w:color w:val="auto"/>
                <w:szCs w:val="21"/>
                <w:highlight w:val="none"/>
              </w:rPr>
            </w:pPr>
            <w:r>
              <w:rPr>
                <w:rFonts w:hint="eastAsia" w:ascii="宋体" w:hAnsi="宋体" w:cs="宋体"/>
                <w:color w:val="auto"/>
                <w:kern w:val="0"/>
                <w:szCs w:val="21"/>
                <w:highlight w:val="none"/>
              </w:rPr>
              <w:t>▲4</w:t>
            </w:r>
            <w:r>
              <w:rPr>
                <w:rFonts w:hint="eastAsia" w:ascii="宋体" w:hAnsi="宋体" w:cs="微软雅黑"/>
                <w:color w:val="auto"/>
                <w:szCs w:val="21"/>
                <w:highlight w:val="none"/>
              </w:rPr>
              <w:t>.胰岛素泵工作台，有输注导管使用时长提示功能；</w:t>
            </w:r>
          </w:p>
          <w:p w14:paraId="5A8B9B3F">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5.胰岛素泵工作台，有阻塞、低电、低药、无药实时报警功能；</w:t>
            </w:r>
          </w:p>
          <w:p w14:paraId="22B04DF7">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6.胰岛素泵工作台，有大剂量、基础率、日总量、剩余药量提示功能；</w:t>
            </w:r>
          </w:p>
          <w:p w14:paraId="1AFB1BB0">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7.胰岛素泵工作台，有血糖显示功能；</w:t>
            </w:r>
          </w:p>
          <w:p w14:paraId="7322AE41">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8.全中文菜单显示，易用易懂</w:t>
            </w:r>
          </w:p>
          <w:p w14:paraId="01690492">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9.胰岛素种类：U-100和U-40两种可选，两种浓度胰岛素可以智能换算；短效和速效可选 </w:t>
            </w:r>
          </w:p>
          <w:p w14:paraId="62902446">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10.基础率分段：24段、48段 </w:t>
            </w:r>
          </w:p>
          <w:p w14:paraId="69BEEA63">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11.基础率设置：自动分配基础率、个性化设置基础率</w:t>
            </w:r>
          </w:p>
          <w:p w14:paraId="4CECC7D2">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12.数据库：速效数据库、短效数据库</w:t>
            </w:r>
          </w:p>
          <w:p w14:paraId="5F7D4426">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13.基础率设置范围：常规范围 0.01～35 U/h，速度设置范围为基础率设置值的0～250%，时间设置范围0～24小时</w:t>
            </w:r>
          </w:p>
          <w:p w14:paraId="22BC59D6">
            <w:pPr>
              <w:keepLines/>
              <w:widowControl/>
              <w:tabs>
                <w:tab w:val="left" w:pos="312"/>
              </w:tabs>
              <w:adjustRightInd w:val="0"/>
              <w:jc w:val="left"/>
              <w:rPr>
                <w:rFonts w:ascii="宋体" w:hAnsi="宋体" w:cs="微软雅黑"/>
                <w:color w:val="auto"/>
                <w:szCs w:val="21"/>
                <w:highlight w:val="none"/>
              </w:rPr>
            </w:pPr>
            <w:r>
              <w:rPr>
                <w:rFonts w:hint="eastAsia" w:ascii="宋体" w:hAnsi="宋体" w:cs="宋体"/>
                <w:color w:val="auto"/>
                <w:kern w:val="0"/>
                <w:szCs w:val="21"/>
                <w:highlight w:val="none"/>
              </w:rPr>
              <w:t>▲</w:t>
            </w:r>
            <w:r>
              <w:rPr>
                <w:rFonts w:hint="eastAsia" w:ascii="宋体" w:hAnsi="宋体" w:cs="微软雅黑"/>
                <w:color w:val="auto"/>
                <w:szCs w:val="21"/>
                <w:highlight w:val="none"/>
              </w:rPr>
              <w:t>14.基础率增幅：默认值0.05 U（1U等于0.01毫升）,0.01U（0-0.2U）、0.05U（0.2-2U）、0.1U（大于2U）,根据患者胰岛素用量自动切换；</w:t>
            </w:r>
          </w:p>
          <w:p w14:paraId="1BBD596F">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15.立即输注：快速一键注射</w:t>
            </w:r>
          </w:p>
          <w:p w14:paraId="773C1D5C">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16.长餐模式：方波输注，双波输注</w:t>
            </w:r>
          </w:p>
          <w:p w14:paraId="5610DAA3">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17.大剂量设置范围：0.1～88U</w:t>
            </w:r>
          </w:p>
          <w:p w14:paraId="17F099AB">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18.大剂量增幅：0.1U</w:t>
            </w:r>
          </w:p>
          <w:p w14:paraId="3AB9BE18">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19.大剂量输注速度：可调</w:t>
            </w:r>
          </w:p>
          <w:p w14:paraId="1933AAD9">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20.螺杆复位形式：自动复位，电机驱动</w:t>
            </w:r>
          </w:p>
          <w:p w14:paraId="0C8D0441">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21.最大装药量：≥3.0毫升(300U)</w:t>
            </w:r>
          </w:p>
          <w:p w14:paraId="779D4EB5">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22.剂量限制功能：每次大剂量限制、每小时基础量限制、日总量限制</w:t>
            </w:r>
          </w:p>
          <w:p w14:paraId="65208D74">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23.保护功能：按键自动上锁、儿童锁防止误操作、医生凭密码设置、工程师凭密码设置</w:t>
            </w:r>
          </w:p>
          <w:p w14:paraId="5AF6E13D">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24.警示项目：蜂鸣报警（阻塞，低电量，低药量，无输注，药完）、按键声音、用餐提示、测血糖提示；报警项目可选。</w:t>
            </w:r>
          </w:p>
          <w:p w14:paraId="37D1A8BE">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 xml:space="preserve">25.堵塞剂量可调 </w:t>
            </w:r>
          </w:p>
          <w:p w14:paraId="1DEFB3BA">
            <w:pPr>
              <w:keepLines/>
              <w:widowControl/>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26.低药量报警阈值可设</w:t>
            </w:r>
          </w:p>
          <w:p w14:paraId="72D81365">
            <w:pPr>
              <w:keepLines/>
              <w:widowControl/>
              <w:tabs>
                <w:tab w:val="left" w:pos="312"/>
              </w:tabs>
              <w:adjustRightInd w:val="0"/>
              <w:jc w:val="left"/>
              <w:rPr>
                <w:rFonts w:ascii="宋体" w:hAnsi="宋体" w:cs="微软雅黑"/>
                <w:color w:val="auto"/>
                <w:szCs w:val="21"/>
                <w:highlight w:val="none"/>
              </w:rPr>
            </w:pPr>
            <w:r>
              <w:rPr>
                <w:rFonts w:hint="eastAsia" w:ascii="宋体" w:hAnsi="宋体" w:cs="宋体"/>
                <w:color w:val="auto"/>
                <w:kern w:val="0"/>
                <w:szCs w:val="21"/>
                <w:highlight w:val="none"/>
              </w:rPr>
              <w:t>▲</w:t>
            </w:r>
            <w:r>
              <w:rPr>
                <w:rFonts w:hint="eastAsia" w:ascii="宋体" w:hAnsi="宋体" w:cs="微软雅黑"/>
                <w:color w:val="auto"/>
                <w:szCs w:val="21"/>
                <w:highlight w:val="none"/>
              </w:rPr>
              <w:t>27.电池型号： Type-C快速内置电池</w:t>
            </w:r>
          </w:p>
          <w:p w14:paraId="4DF67BD5">
            <w:pPr>
              <w:keepLines/>
              <w:widowControl/>
              <w:numPr>
                <w:ilvl w:val="255"/>
                <w:numId w:val="0"/>
              </w:numPr>
              <w:tabs>
                <w:tab w:val="left" w:pos="312"/>
              </w:tabs>
              <w:adjustRightInd w:val="0"/>
              <w:jc w:val="left"/>
              <w:rPr>
                <w:rFonts w:ascii="宋体" w:hAnsi="宋体" w:cs="微软雅黑"/>
                <w:color w:val="auto"/>
                <w:szCs w:val="21"/>
                <w:highlight w:val="none"/>
              </w:rPr>
            </w:pPr>
            <w:r>
              <w:rPr>
                <w:rFonts w:hint="eastAsia" w:ascii="宋体" w:hAnsi="宋体" w:cs="微软雅黑"/>
                <w:color w:val="auto"/>
                <w:szCs w:val="21"/>
                <w:highlight w:val="none"/>
              </w:rPr>
              <w:t>泵使用年限不少于10年</w:t>
            </w:r>
          </w:p>
          <w:p w14:paraId="1B27E3B4">
            <w:pPr>
              <w:keepLines/>
              <w:widowControl/>
              <w:tabs>
                <w:tab w:val="left" w:pos="312"/>
              </w:tabs>
              <w:adjustRightInd w:val="0"/>
              <w:rPr>
                <w:color w:val="auto"/>
                <w:highlight w:val="none"/>
              </w:rPr>
            </w:pPr>
            <w:r>
              <w:rPr>
                <w:rFonts w:hint="eastAsia"/>
                <w:color w:val="auto"/>
                <w:highlight w:val="none"/>
              </w:rPr>
              <w:t>29.设备耗材</w:t>
            </w:r>
          </w:p>
          <w:p w14:paraId="79385FA6">
            <w:pPr>
              <w:keepLines/>
              <w:widowControl/>
              <w:tabs>
                <w:tab w:val="left" w:pos="312"/>
              </w:tabs>
              <w:adjustRightInd w:val="0"/>
              <w:rPr>
                <w:rFonts w:hint="default" w:eastAsia="宋体"/>
                <w:color w:val="auto"/>
                <w:highlight w:val="none"/>
                <w:lang w:val="en-US" w:eastAsia="zh-CN"/>
              </w:rPr>
            </w:pPr>
            <w:r>
              <w:rPr>
                <w:rFonts w:hint="eastAsia"/>
                <w:color w:val="auto"/>
                <w:highlight w:val="none"/>
              </w:rPr>
              <w:t xml:space="preserve">29.1 </w:t>
            </w:r>
            <w:r>
              <w:rPr>
                <w:rFonts w:hint="eastAsia"/>
                <w:color w:val="auto"/>
                <w:highlight w:val="none"/>
                <w:lang w:val="en-US" w:eastAsia="zh-CN"/>
              </w:rPr>
              <w:t>包含胰岛素泵的专机专用耗材贮药器600支、输注器600支，耗材</w:t>
            </w:r>
            <w:r>
              <w:rPr>
                <w:rFonts w:hint="eastAsia" w:ascii="宋体" w:hAnsi="宋体" w:cs="宋体"/>
                <w:color w:val="auto"/>
                <w:szCs w:val="21"/>
                <w:highlight w:val="none"/>
              </w:rPr>
              <w:t>应与胰岛素泵为同一品牌，可配套使用。</w:t>
            </w:r>
          </w:p>
          <w:p w14:paraId="75A927B8">
            <w:pPr>
              <w:keepLines/>
              <w:widowControl/>
              <w:tabs>
                <w:tab w:val="left" w:pos="312"/>
              </w:tabs>
              <w:adjustRightInd w:val="0"/>
              <w:rPr>
                <w:color w:val="auto"/>
                <w:highlight w:val="none"/>
              </w:rPr>
            </w:pPr>
            <w:r>
              <w:rPr>
                <w:rFonts w:hint="eastAsia"/>
                <w:color w:val="auto"/>
                <w:highlight w:val="none"/>
                <w:lang w:val="en-US" w:eastAsia="zh-CN"/>
              </w:rPr>
              <w:t xml:space="preserve">29.2 </w:t>
            </w:r>
            <w:r>
              <w:rPr>
                <w:rFonts w:hint="eastAsia"/>
                <w:color w:val="auto"/>
                <w:highlight w:val="none"/>
              </w:rPr>
              <w:t>若设备必须使用专机专用耗材，供应商所提供的设备注册证/说明书应明确标注耗材与设备具有强制配套性，或提供由设备制造商出具的《专用耗材技术说明函》。</w:t>
            </w:r>
          </w:p>
          <w:p w14:paraId="4A5BA06F">
            <w:pPr>
              <w:keepLines/>
              <w:widowControl/>
              <w:tabs>
                <w:tab w:val="left" w:pos="312"/>
              </w:tabs>
              <w:adjustRightInd w:val="0"/>
              <w:rPr>
                <w:color w:val="auto"/>
                <w:highlight w:val="none"/>
              </w:rPr>
            </w:pPr>
            <w:r>
              <w:rPr>
                <w:rFonts w:hint="eastAsia"/>
                <w:color w:val="auto"/>
                <w:highlight w:val="none"/>
              </w:rPr>
              <w:t>29.</w:t>
            </w:r>
            <w:r>
              <w:rPr>
                <w:rFonts w:hint="eastAsia"/>
                <w:color w:val="auto"/>
                <w:highlight w:val="none"/>
                <w:lang w:val="en-US" w:eastAsia="zh-CN"/>
              </w:rPr>
              <w:t>3</w:t>
            </w:r>
            <w:r>
              <w:rPr>
                <w:rFonts w:hint="eastAsia"/>
                <w:color w:val="auto"/>
                <w:highlight w:val="none"/>
              </w:rPr>
              <w:t xml:space="preserve"> 若设备兼容多品牌耗材，供应商应在设备注册证/说明书中明确标注“允许使用第三方耗材”，并需提供《兼容性验证报告》，以确保所支持的耗材与设备兼容性测试结果满足设备制造商的技术标准。</w:t>
            </w:r>
          </w:p>
        </w:tc>
      </w:tr>
      <w:tr w14:paraId="4AE8F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410" w:type="dxa"/>
            <w:gridSpan w:val="4"/>
            <w:tcBorders>
              <w:top w:val="single" w:color="auto" w:sz="4" w:space="0"/>
              <w:bottom w:val="single" w:color="auto" w:sz="4" w:space="0"/>
            </w:tcBorders>
            <w:vAlign w:val="center"/>
          </w:tcPr>
          <w:p w14:paraId="2243FA54">
            <w:pPr>
              <w:spacing w:line="360" w:lineRule="exact"/>
              <w:textAlignment w:val="center"/>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二、</w:t>
            </w:r>
            <w:r>
              <w:rPr>
                <w:rFonts w:hint="eastAsia" w:asciiTheme="minorEastAsia" w:hAnsiTheme="minorEastAsia" w:eastAsiaTheme="minorEastAsia"/>
                <w:b/>
                <w:color w:val="auto"/>
                <w:szCs w:val="21"/>
                <w:highlight w:val="none"/>
              </w:rPr>
              <w:t>商务要求表</w:t>
            </w:r>
          </w:p>
        </w:tc>
      </w:tr>
      <w:tr w14:paraId="2C2B6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889" w:type="dxa"/>
            <w:gridSpan w:val="2"/>
            <w:tcBorders>
              <w:top w:val="single" w:color="auto" w:sz="4" w:space="0"/>
              <w:bottom w:val="single" w:color="auto" w:sz="4" w:space="0"/>
              <w:right w:val="single" w:color="auto" w:sz="4" w:space="0"/>
            </w:tcBorders>
          </w:tcPr>
          <w:p w14:paraId="57CAA050">
            <w:pPr>
              <w:pStyle w:val="9"/>
              <w:spacing w:before="34" w:line="229" w:lineRule="auto"/>
              <w:ind w:left="117"/>
              <w:rPr>
                <w:rFonts w:asciiTheme="minorEastAsia" w:hAnsiTheme="minorEastAsia" w:eastAsiaTheme="minorEastAsia"/>
                <w:color w:val="auto"/>
                <w:sz w:val="21"/>
                <w:szCs w:val="21"/>
                <w:highlight w:val="none"/>
              </w:rPr>
            </w:pPr>
            <w:r>
              <w:rPr>
                <w:color w:val="auto"/>
                <w:spacing w:val="7"/>
                <w:sz w:val="21"/>
                <w:szCs w:val="21"/>
                <w:highlight w:val="none"/>
              </w:rPr>
              <w:t>合同签订期</w:t>
            </w:r>
          </w:p>
        </w:tc>
        <w:tc>
          <w:tcPr>
            <w:tcW w:w="7521" w:type="dxa"/>
            <w:gridSpan w:val="2"/>
            <w:tcBorders>
              <w:top w:val="single" w:color="auto" w:sz="4" w:space="0"/>
              <w:left w:val="single" w:color="auto" w:sz="4" w:space="0"/>
              <w:bottom w:val="single" w:color="auto" w:sz="4" w:space="0"/>
            </w:tcBorders>
          </w:tcPr>
          <w:p w14:paraId="1D92EA45">
            <w:pPr>
              <w:pStyle w:val="9"/>
              <w:spacing w:before="34" w:line="233" w:lineRule="auto"/>
              <w:ind w:left="113" w:right="156" w:firstLine="33"/>
              <w:rPr>
                <w:rFonts w:cs="Courier New" w:asciiTheme="minorEastAsia" w:hAnsiTheme="minorEastAsia" w:eastAsiaTheme="minorEastAsia"/>
                <w:color w:val="auto"/>
                <w:sz w:val="21"/>
                <w:szCs w:val="21"/>
                <w:highlight w:val="none"/>
              </w:rPr>
            </w:pPr>
            <w:r>
              <w:rPr>
                <w:color w:val="auto"/>
                <w:spacing w:val="6"/>
                <w:sz w:val="21"/>
                <w:szCs w:val="21"/>
                <w:highlight w:val="none"/>
              </w:rPr>
              <w:t>自中标通知书发出之日起25日历日内(注：中标通知书发出之</w:t>
            </w:r>
            <w:r>
              <w:rPr>
                <w:color w:val="auto"/>
                <w:spacing w:val="5"/>
                <w:sz w:val="21"/>
                <w:szCs w:val="21"/>
                <w:highlight w:val="none"/>
              </w:rPr>
              <w:t>日起25日内必须签订</w:t>
            </w:r>
            <w:r>
              <w:rPr>
                <w:color w:val="auto"/>
                <w:spacing w:val="7"/>
                <w:sz w:val="21"/>
                <w:szCs w:val="21"/>
                <w:highlight w:val="none"/>
              </w:rPr>
              <w:t>合同。)</w:t>
            </w:r>
          </w:p>
        </w:tc>
      </w:tr>
      <w:tr w14:paraId="2F329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889" w:type="dxa"/>
            <w:gridSpan w:val="2"/>
            <w:tcBorders>
              <w:top w:val="single" w:color="auto" w:sz="4" w:space="0"/>
              <w:bottom w:val="single" w:color="auto" w:sz="4" w:space="0"/>
              <w:right w:val="single" w:color="auto" w:sz="4" w:space="0"/>
            </w:tcBorders>
          </w:tcPr>
          <w:p w14:paraId="6316699E">
            <w:pPr>
              <w:pStyle w:val="9"/>
              <w:spacing w:before="36" w:line="232" w:lineRule="auto"/>
              <w:ind w:left="120" w:right="170"/>
              <w:rPr>
                <w:rFonts w:asciiTheme="minorEastAsia" w:hAnsiTheme="minorEastAsia" w:eastAsiaTheme="minorEastAsia"/>
                <w:color w:val="auto"/>
                <w:sz w:val="21"/>
                <w:szCs w:val="21"/>
                <w:highlight w:val="none"/>
              </w:rPr>
            </w:pPr>
            <w:r>
              <w:rPr>
                <w:color w:val="auto"/>
                <w:spacing w:val="7"/>
                <w:sz w:val="21"/>
                <w:szCs w:val="21"/>
                <w:highlight w:val="none"/>
              </w:rPr>
              <w:t>交付时间及交</w:t>
            </w:r>
            <w:r>
              <w:rPr>
                <w:color w:val="auto"/>
                <w:spacing w:val="5"/>
                <w:sz w:val="21"/>
                <w:szCs w:val="21"/>
                <w:highlight w:val="none"/>
              </w:rPr>
              <w:t>货地点</w:t>
            </w:r>
          </w:p>
        </w:tc>
        <w:tc>
          <w:tcPr>
            <w:tcW w:w="7521" w:type="dxa"/>
            <w:gridSpan w:val="2"/>
            <w:tcBorders>
              <w:top w:val="single" w:color="auto" w:sz="4" w:space="0"/>
              <w:left w:val="single" w:color="auto" w:sz="4" w:space="0"/>
              <w:bottom w:val="single" w:color="auto" w:sz="4" w:space="0"/>
            </w:tcBorders>
          </w:tcPr>
          <w:p w14:paraId="7DCCC161">
            <w:pPr>
              <w:pStyle w:val="9"/>
              <w:spacing w:before="34" w:line="228" w:lineRule="auto"/>
              <w:ind w:left="117"/>
              <w:rPr>
                <w:color w:val="auto"/>
                <w:sz w:val="21"/>
                <w:szCs w:val="21"/>
                <w:highlight w:val="none"/>
              </w:rPr>
            </w:pPr>
            <w:r>
              <w:rPr>
                <w:color w:val="auto"/>
                <w:spacing w:val="7"/>
                <w:sz w:val="21"/>
                <w:szCs w:val="21"/>
                <w:highlight w:val="none"/>
              </w:rPr>
              <w:t>交付时间：自合同签订之日起30天内交货并</w:t>
            </w:r>
            <w:r>
              <w:rPr>
                <w:color w:val="auto"/>
                <w:spacing w:val="6"/>
                <w:sz w:val="21"/>
                <w:szCs w:val="21"/>
                <w:highlight w:val="none"/>
              </w:rPr>
              <w:t>安装调试合格。</w:t>
            </w:r>
          </w:p>
          <w:p w14:paraId="39B89C59">
            <w:pPr>
              <w:pStyle w:val="9"/>
              <w:spacing w:before="24" w:line="215" w:lineRule="auto"/>
              <w:ind w:left="117"/>
              <w:rPr>
                <w:rFonts w:asciiTheme="minorEastAsia" w:hAnsiTheme="minorEastAsia" w:eastAsiaTheme="minorEastAsia"/>
                <w:color w:val="auto"/>
                <w:sz w:val="21"/>
                <w:szCs w:val="21"/>
                <w:highlight w:val="none"/>
              </w:rPr>
            </w:pPr>
            <w:r>
              <w:rPr>
                <w:color w:val="auto"/>
                <w:spacing w:val="8"/>
                <w:sz w:val="21"/>
                <w:szCs w:val="21"/>
                <w:highlight w:val="none"/>
              </w:rPr>
              <w:t>交货地点：采购人指定地点</w:t>
            </w:r>
          </w:p>
        </w:tc>
      </w:tr>
      <w:tr w14:paraId="5B550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89" w:type="dxa"/>
            <w:gridSpan w:val="2"/>
            <w:tcBorders>
              <w:top w:val="single" w:color="auto" w:sz="4" w:space="0"/>
              <w:bottom w:val="single" w:color="auto" w:sz="4" w:space="0"/>
              <w:right w:val="single" w:color="auto" w:sz="4" w:space="0"/>
            </w:tcBorders>
          </w:tcPr>
          <w:p w14:paraId="52F51273">
            <w:pPr>
              <w:spacing w:line="286" w:lineRule="auto"/>
              <w:rPr>
                <w:rFonts w:ascii="Arial"/>
                <w:color w:val="auto"/>
                <w:szCs w:val="21"/>
                <w:highlight w:val="none"/>
              </w:rPr>
            </w:pPr>
          </w:p>
          <w:p w14:paraId="2BA00B96">
            <w:pPr>
              <w:spacing w:line="287" w:lineRule="auto"/>
              <w:rPr>
                <w:rFonts w:ascii="Arial"/>
                <w:color w:val="auto"/>
                <w:szCs w:val="21"/>
                <w:highlight w:val="none"/>
              </w:rPr>
            </w:pPr>
          </w:p>
          <w:p w14:paraId="2A24E922">
            <w:pPr>
              <w:spacing w:line="287" w:lineRule="auto"/>
              <w:rPr>
                <w:rFonts w:ascii="Arial"/>
                <w:color w:val="auto"/>
                <w:szCs w:val="21"/>
                <w:highlight w:val="none"/>
              </w:rPr>
            </w:pPr>
          </w:p>
          <w:p w14:paraId="56E36C5C">
            <w:pPr>
              <w:pStyle w:val="9"/>
              <w:spacing w:before="65" w:line="229" w:lineRule="auto"/>
              <w:ind w:left="117"/>
              <w:rPr>
                <w:rFonts w:asciiTheme="minorEastAsia" w:hAnsiTheme="minorEastAsia" w:eastAsiaTheme="minorEastAsia"/>
                <w:color w:val="auto"/>
                <w:sz w:val="21"/>
                <w:szCs w:val="21"/>
                <w:highlight w:val="none"/>
              </w:rPr>
            </w:pPr>
            <w:r>
              <w:rPr>
                <w:color w:val="auto"/>
                <w:spacing w:val="6"/>
                <w:sz w:val="21"/>
                <w:szCs w:val="21"/>
                <w:highlight w:val="none"/>
              </w:rPr>
              <w:t>质保期</w:t>
            </w:r>
          </w:p>
        </w:tc>
        <w:tc>
          <w:tcPr>
            <w:tcW w:w="7521" w:type="dxa"/>
            <w:gridSpan w:val="2"/>
            <w:tcBorders>
              <w:top w:val="single" w:color="auto" w:sz="4" w:space="0"/>
              <w:left w:val="single" w:color="auto" w:sz="4" w:space="0"/>
              <w:bottom w:val="single" w:color="auto" w:sz="4" w:space="0"/>
            </w:tcBorders>
          </w:tcPr>
          <w:p w14:paraId="6E5F057D">
            <w:pPr>
              <w:pStyle w:val="9"/>
              <w:spacing w:before="34" w:line="247" w:lineRule="auto"/>
              <w:ind w:left="112" w:right="153" w:firstLine="15"/>
              <w:rPr>
                <w:color w:val="auto"/>
                <w:sz w:val="21"/>
                <w:szCs w:val="21"/>
                <w:highlight w:val="none"/>
              </w:rPr>
            </w:pPr>
            <w:r>
              <w:rPr>
                <w:color w:val="auto"/>
                <w:spacing w:val="8"/>
                <w:sz w:val="21"/>
                <w:szCs w:val="21"/>
                <w:highlight w:val="none"/>
              </w:rPr>
              <w:t>1.所有投标设备必须是具备厂商合法渠道的全新产品，按国家有关产品“三包”规定</w:t>
            </w:r>
            <w:r>
              <w:rPr>
                <w:color w:val="auto"/>
                <w:spacing w:val="7"/>
                <w:sz w:val="21"/>
                <w:szCs w:val="21"/>
                <w:highlight w:val="none"/>
              </w:rPr>
              <w:t>执行“三包”，自交货安装并验收合格之日起，</w:t>
            </w:r>
            <w:r>
              <w:rPr>
                <w:rFonts w:hint="eastAsia"/>
                <w:color w:val="auto"/>
                <w:spacing w:val="7"/>
                <w:sz w:val="21"/>
                <w:szCs w:val="21"/>
                <w:highlight w:val="none"/>
                <w:lang w:eastAsia="zh-CN"/>
              </w:rPr>
              <w:t>第一项</w:t>
            </w:r>
            <w:r>
              <w:rPr>
                <w:color w:val="auto"/>
                <w:spacing w:val="7"/>
                <w:sz w:val="21"/>
                <w:szCs w:val="21"/>
                <w:highlight w:val="none"/>
              </w:rPr>
              <w:t>货物</w:t>
            </w:r>
            <w:r>
              <w:rPr>
                <w:rFonts w:hint="eastAsia"/>
                <w:color w:val="auto"/>
                <w:spacing w:val="7"/>
                <w:sz w:val="21"/>
                <w:szCs w:val="21"/>
                <w:highlight w:val="none"/>
                <w:lang w:eastAsia="zh-CN"/>
              </w:rPr>
              <w:t>（胰岛素泵）</w:t>
            </w:r>
            <w:r>
              <w:rPr>
                <w:color w:val="auto"/>
                <w:spacing w:val="7"/>
                <w:sz w:val="21"/>
                <w:szCs w:val="21"/>
                <w:highlight w:val="none"/>
              </w:rPr>
              <w:t>提供至少1年的免费质保(</w:t>
            </w:r>
            <w:r>
              <w:rPr>
                <w:color w:val="auto"/>
                <w:spacing w:val="10"/>
                <w:sz w:val="21"/>
                <w:szCs w:val="21"/>
                <w:highlight w:val="none"/>
              </w:rPr>
              <w:t>若生产厂商免费质保期超过此年限的，按生产厂商规</w:t>
            </w:r>
            <w:r>
              <w:rPr>
                <w:color w:val="auto"/>
                <w:spacing w:val="9"/>
                <w:sz w:val="21"/>
                <w:szCs w:val="21"/>
                <w:highlight w:val="none"/>
              </w:rPr>
              <w:t>定执行)及免费维修服务，质保期</w:t>
            </w:r>
            <w:r>
              <w:rPr>
                <w:color w:val="auto"/>
                <w:spacing w:val="10"/>
                <w:sz w:val="21"/>
                <w:szCs w:val="21"/>
                <w:highlight w:val="none"/>
              </w:rPr>
              <w:t>内，中标人将负责处理并解决故障，并免费更换有故障的零</w:t>
            </w:r>
            <w:r>
              <w:rPr>
                <w:color w:val="auto"/>
                <w:spacing w:val="9"/>
                <w:sz w:val="21"/>
                <w:szCs w:val="21"/>
                <w:highlight w:val="none"/>
              </w:rPr>
              <w:t>、部件，一切费用由中标人负责。终身提供维修服务，质保期外维修只收材料成本费。</w:t>
            </w:r>
          </w:p>
          <w:p w14:paraId="05F2846D">
            <w:pPr>
              <w:pStyle w:val="9"/>
              <w:spacing w:before="24"/>
              <w:ind w:left="136" w:right="152" w:hanging="21"/>
              <w:rPr>
                <w:rFonts w:asciiTheme="minorEastAsia" w:hAnsiTheme="minorEastAsia"/>
                <w:color w:val="auto"/>
                <w:sz w:val="21"/>
                <w:szCs w:val="21"/>
                <w:highlight w:val="none"/>
                <w:lang w:eastAsia="zh-CN"/>
              </w:rPr>
            </w:pPr>
            <w:r>
              <w:rPr>
                <w:color w:val="auto"/>
                <w:spacing w:val="9"/>
                <w:sz w:val="21"/>
                <w:szCs w:val="21"/>
                <w:highlight w:val="none"/>
              </w:rPr>
              <w:t>2.质保内容:质保整机(整台、整套)，质保期内保证设备的合法性使用，国家强制检测由中标人负责，保质期内的质量责任由中标人承担；</w:t>
            </w:r>
            <w:r>
              <w:rPr>
                <w:rFonts w:hint="eastAsia"/>
                <w:color w:val="auto"/>
                <w:spacing w:val="9"/>
                <w:sz w:val="21"/>
                <w:szCs w:val="21"/>
                <w:highlight w:val="none"/>
                <w:lang w:eastAsia="zh-CN"/>
              </w:rPr>
              <w:t>质保期内保证所保设备全年工作日的开机率至少达到95%，全年工作日按照365天计算，未达到的天数，按1:2比例顺延服务期时间。</w:t>
            </w:r>
          </w:p>
        </w:tc>
      </w:tr>
      <w:tr w14:paraId="116E6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89" w:type="dxa"/>
            <w:gridSpan w:val="2"/>
            <w:tcBorders>
              <w:top w:val="single" w:color="auto" w:sz="4" w:space="0"/>
              <w:bottom w:val="single" w:color="auto" w:sz="4" w:space="0"/>
              <w:right w:val="single" w:color="auto" w:sz="4" w:space="0"/>
            </w:tcBorders>
          </w:tcPr>
          <w:p w14:paraId="1245C82F">
            <w:pPr>
              <w:rPr>
                <w:rFonts w:ascii="Arial"/>
                <w:color w:val="auto"/>
                <w:szCs w:val="21"/>
                <w:highlight w:val="none"/>
              </w:rPr>
            </w:pPr>
          </w:p>
          <w:p w14:paraId="7C8183E3">
            <w:pPr>
              <w:rPr>
                <w:rFonts w:ascii="Arial"/>
                <w:color w:val="auto"/>
                <w:szCs w:val="21"/>
                <w:highlight w:val="none"/>
              </w:rPr>
            </w:pPr>
          </w:p>
          <w:p w14:paraId="794A9DC4">
            <w:pPr>
              <w:rPr>
                <w:rFonts w:ascii="Arial"/>
                <w:color w:val="auto"/>
                <w:szCs w:val="21"/>
                <w:highlight w:val="none"/>
              </w:rPr>
            </w:pPr>
          </w:p>
          <w:p w14:paraId="2BFA8C9E">
            <w:pPr>
              <w:spacing w:line="241" w:lineRule="auto"/>
              <w:rPr>
                <w:rFonts w:ascii="Arial"/>
                <w:color w:val="auto"/>
                <w:szCs w:val="21"/>
                <w:highlight w:val="none"/>
              </w:rPr>
            </w:pPr>
          </w:p>
          <w:p w14:paraId="45A554BF">
            <w:pPr>
              <w:spacing w:line="241" w:lineRule="auto"/>
              <w:rPr>
                <w:rFonts w:ascii="Arial"/>
                <w:color w:val="auto"/>
                <w:szCs w:val="21"/>
                <w:highlight w:val="none"/>
              </w:rPr>
            </w:pPr>
          </w:p>
          <w:p w14:paraId="540FD403">
            <w:pPr>
              <w:spacing w:line="241" w:lineRule="auto"/>
              <w:rPr>
                <w:rFonts w:ascii="Arial"/>
                <w:color w:val="auto"/>
                <w:szCs w:val="21"/>
                <w:highlight w:val="none"/>
              </w:rPr>
            </w:pPr>
          </w:p>
          <w:p w14:paraId="026973F4">
            <w:pPr>
              <w:spacing w:line="241" w:lineRule="auto"/>
              <w:rPr>
                <w:rFonts w:ascii="Arial"/>
                <w:color w:val="auto"/>
                <w:szCs w:val="21"/>
                <w:highlight w:val="none"/>
              </w:rPr>
            </w:pPr>
          </w:p>
          <w:p w14:paraId="0C42C7E7">
            <w:pPr>
              <w:spacing w:line="241" w:lineRule="auto"/>
              <w:rPr>
                <w:rFonts w:ascii="Arial"/>
                <w:color w:val="auto"/>
                <w:szCs w:val="21"/>
                <w:highlight w:val="none"/>
              </w:rPr>
            </w:pPr>
          </w:p>
          <w:p w14:paraId="08F31F79">
            <w:pPr>
              <w:spacing w:line="241" w:lineRule="auto"/>
              <w:rPr>
                <w:rFonts w:ascii="Arial"/>
                <w:color w:val="auto"/>
                <w:szCs w:val="21"/>
                <w:highlight w:val="none"/>
              </w:rPr>
            </w:pPr>
          </w:p>
          <w:p w14:paraId="3A16046F">
            <w:pPr>
              <w:spacing w:line="241" w:lineRule="auto"/>
              <w:rPr>
                <w:rFonts w:ascii="Arial"/>
                <w:color w:val="auto"/>
                <w:szCs w:val="21"/>
                <w:highlight w:val="none"/>
              </w:rPr>
            </w:pPr>
          </w:p>
          <w:p w14:paraId="478A391E">
            <w:pPr>
              <w:pStyle w:val="9"/>
              <w:spacing w:before="65"/>
              <w:ind w:left="115" w:right="171"/>
              <w:rPr>
                <w:rFonts w:asciiTheme="minorEastAsia" w:hAnsiTheme="minorEastAsia" w:eastAsiaTheme="minorEastAsia"/>
                <w:color w:val="auto"/>
                <w:sz w:val="21"/>
                <w:szCs w:val="21"/>
                <w:highlight w:val="none"/>
              </w:rPr>
            </w:pPr>
            <w:r>
              <w:rPr>
                <w:color w:val="auto"/>
                <w:spacing w:val="8"/>
                <w:sz w:val="21"/>
                <w:szCs w:val="21"/>
                <w:highlight w:val="none"/>
              </w:rPr>
              <w:t>售后服务要求及培训要求</w:t>
            </w:r>
          </w:p>
        </w:tc>
        <w:tc>
          <w:tcPr>
            <w:tcW w:w="7521" w:type="dxa"/>
            <w:gridSpan w:val="2"/>
            <w:tcBorders>
              <w:top w:val="single" w:color="auto" w:sz="4" w:space="0"/>
              <w:left w:val="single" w:color="auto" w:sz="4" w:space="0"/>
              <w:bottom w:val="single" w:color="auto" w:sz="4" w:space="0"/>
            </w:tcBorders>
          </w:tcPr>
          <w:p w14:paraId="2789E329">
            <w:pPr>
              <w:pStyle w:val="9"/>
              <w:spacing w:before="37" w:line="239" w:lineRule="auto"/>
              <w:ind w:left="111" w:right="261" w:firstLine="15"/>
              <w:rPr>
                <w:color w:val="auto"/>
                <w:sz w:val="21"/>
                <w:szCs w:val="21"/>
                <w:highlight w:val="none"/>
              </w:rPr>
            </w:pPr>
            <w:r>
              <w:rPr>
                <w:color w:val="auto"/>
                <w:spacing w:val="9"/>
                <w:sz w:val="21"/>
                <w:szCs w:val="21"/>
                <w:highlight w:val="none"/>
              </w:rPr>
              <w:t>1.</w:t>
            </w:r>
            <w:r>
              <w:rPr>
                <w:rFonts w:hint="eastAsia"/>
                <w:color w:val="auto"/>
                <w:spacing w:val="9"/>
                <w:sz w:val="21"/>
                <w:szCs w:val="21"/>
                <w:highlight w:val="none"/>
                <w:lang w:eastAsia="zh-CN"/>
              </w:rPr>
              <w:t>供应商负责货物运输、保险及卸货至采购人指定地点，提供上门安装调试服务，且不得额外收取运输、安装、调试等任何费用。采购人需要设备开放数据端口接入业务系统时</w:t>
            </w:r>
            <w:r>
              <w:rPr>
                <w:color w:val="auto"/>
                <w:spacing w:val="9"/>
                <w:sz w:val="21"/>
                <w:szCs w:val="21"/>
                <w:highlight w:val="none"/>
              </w:rPr>
              <w:t>，中标供</w:t>
            </w:r>
            <w:r>
              <w:rPr>
                <w:color w:val="auto"/>
                <w:spacing w:val="8"/>
                <w:sz w:val="21"/>
                <w:szCs w:val="21"/>
                <w:highlight w:val="none"/>
              </w:rPr>
              <w:t>应商无条件配合并承担相应接口费用。</w:t>
            </w:r>
          </w:p>
          <w:p w14:paraId="33E04B85">
            <w:pPr>
              <w:pStyle w:val="9"/>
              <w:spacing w:before="24"/>
              <w:ind w:left="114" w:right="259"/>
              <w:rPr>
                <w:color w:val="auto"/>
                <w:sz w:val="21"/>
                <w:szCs w:val="21"/>
                <w:highlight w:val="none"/>
              </w:rPr>
            </w:pPr>
            <w:r>
              <w:rPr>
                <w:color w:val="auto"/>
                <w:spacing w:val="11"/>
                <w:sz w:val="21"/>
                <w:szCs w:val="21"/>
                <w:highlight w:val="none"/>
              </w:rPr>
              <w:t>2.如医院有需求，中标公司负责向该产品接入医院的</w:t>
            </w:r>
            <w:r>
              <w:rPr>
                <w:color w:val="auto"/>
                <w:sz w:val="21"/>
                <w:szCs w:val="21"/>
                <w:highlight w:val="none"/>
              </w:rPr>
              <w:t>HIS</w:t>
            </w:r>
            <w:r>
              <w:rPr>
                <w:color w:val="auto"/>
                <w:spacing w:val="11"/>
                <w:sz w:val="21"/>
                <w:szCs w:val="21"/>
                <w:highlight w:val="none"/>
              </w:rPr>
              <w:t>系统，</w:t>
            </w:r>
            <w:r>
              <w:rPr>
                <w:color w:val="auto"/>
                <w:sz w:val="21"/>
                <w:szCs w:val="21"/>
                <w:highlight w:val="none"/>
              </w:rPr>
              <w:t>LIS</w:t>
            </w:r>
            <w:r>
              <w:rPr>
                <w:color w:val="auto"/>
                <w:spacing w:val="10"/>
                <w:sz w:val="21"/>
                <w:szCs w:val="21"/>
                <w:highlight w:val="none"/>
              </w:rPr>
              <w:t>系统，</w:t>
            </w:r>
            <w:r>
              <w:rPr>
                <w:color w:val="auto"/>
                <w:sz w:val="21"/>
                <w:szCs w:val="21"/>
                <w:highlight w:val="none"/>
              </w:rPr>
              <w:t>PASS</w:t>
            </w:r>
            <w:r>
              <w:rPr>
                <w:color w:val="auto"/>
                <w:spacing w:val="10"/>
                <w:sz w:val="21"/>
                <w:szCs w:val="21"/>
                <w:highlight w:val="none"/>
              </w:rPr>
              <w:t>系统的</w:t>
            </w:r>
            <w:r>
              <w:rPr>
                <w:color w:val="auto"/>
                <w:spacing w:val="8"/>
                <w:sz w:val="21"/>
                <w:szCs w:val="21"/>
                <w:highlight w:val="none"/>
              </w:rPr>
              <w:t>厂家支付接口技术服务费。单向费用8000元/台，双向费用1600</w:t>
            </w:r>
            <w:r>
              <w:rPr>
                <w:color w:val="auto"/>
                <w:spacing w:val="7"/>
                <w:sz w:val="21"/>
                <w:szCs w:val="21"/>
                <w:highlight w:val="none"/>
              </w:rPr>
              <w:t>0元/台。</w:t>
            </w:r>
          </w:p>
          <w:p w14:paraId="0C0BF9E6">
            <w:pPr>
              <w:pStyle w:val="9"/>
              <w:spacing w:before="22" w:line="245" w:lineRule="auto"/>
              <w:ind w:left="111" w:right="156" w:firstLine="4"/>
              <w:rPr>
                <w:color w:val="auto"/>
                <w:sz w:val="21"/>
                <w:szCs w:val="21"/>
                <w:highlight w:val="none"/>
              </w:rPr>
            </w:pPr>
            <w:r>
              <w:rPr>
                <w:color w:val="auto"/>
                <w:spacing w:val="9"/>
                <w:sz w:val="21"/>
                <w:szCs w:val="21"/>
                <w:highlight w:val="none"/>
              </w:rPr>
              <w:t>3.维修响应:在设备整个使用期内，投标人应确保设备的正常使用，</w:t>
            </w:r>
            <w:r>
              <w:rPr>
                <w:rFonts w:hint="eastAsia"/>
                <w:color w:val="auto"/>
                <w:spacing w:val="9"/>
                <w:sz w:val="21"/>
                <w:szCs w:val="21"/>
                <w:highlight w:val="none"/>
              </w:rPr>
              <w:t>在接到用户维修要求后应2小时内作出回应</w:t>
            </w:r>
            <w:r>
              <w:rPr>
                <w:color w:val="auto"/>
                <w:spacing w:val="8"/>
                <w:sz w:val="21"/>
                <w:szCs w:val="21"/>
                <w:highlight w:val="none"/>
              </w:rPr>
              <w:t>，在接到报修通知后12小时内派技术员到达现场维修(</w:t>
            </w:r>
            <w:r>
              <w:rPr>
                <w:rFonts w:hint="eastAsia"/>
                <w:color w:val="auto"/>
                <w:spacing w:val="8"/>
                <w:sz w:val="21"/>
                <w:szCs w:val="21"/>
                <w:highlight w:val="none"/>
                <w:lang w:eastAsia="zh-CN"/>
              </w:rPr>
              <w:t>单个设备有特殊要求的或不可抗力情形除外</w:t>
            </w:r>
            <w:r>
              <w:rPr>
                <w:color w:val="auto"/>
                <w:spacing w:val="9"/>
                <w:sz w:val="21"/>
                <w:szCs w:val="21"/>
                <w:highlight w:val="none"/>
              </w:rPr>
              <w:t>)，一般故障不超过12小时排除，重大故障</w:t>
            </w:r>
            <w:r>
              <w:rPr>
                <w:color w:val="auto"/>
                <w:spacing w:val="8"/>
                <w:sz w:val="21"/>
                <w:szCs w:val="21"/>
                <w:highlight w:val="none"/>
              </w:rPr>
              <w:t>不超过24个小时排除，特殊</w:t>
            </w:r>
            <w:r>
              <w:rPr>
                <w:color w:val="auto"/>
                <w:spacing w:val="10"/>
                <w:sz w:val="21"/>
                <w:szCs w:val="21"/>
                <w:highlight w:val="none"/>
              </w:rPr>
              <w:t>情况无法修复的，质保期内中标供应商应无条件更换新设备或提</w:t>
            </w:r>
            <w:r>
              <w:rPr>
                <w:color w:val="auto"/>
                <w:spacing w:val="9"/>
                <w:sz w:val="21"/>
                <w:szCs w:val="21"/>
                <w:highlight w:val="none"/>
              </w:rPr>
              <w:t>供代用设备；或采取</w:t>
            </w:r>
            <w:r>
              <w:rPr>
                <w:color w:val="auto"/>
                <w:spacing w:val="8"/>
                <w:sz w:val="21"/>
                <w:szCs w:val="21"/>
                <w:highlight w:val="none"/>
              </w:rPr>
              <w:t>使设备可正常运转的措施。投标人应提供7*24通过远程、上门服务、电话、E-</w:t>
            </w:r>
            <w:r>
              <w:rPr>
                <w:color w:val="auto"/>
                <w:sz w:val="21"/>
                <w:szCs w:val="21"/>
                <w:highlight w:val="none"/>
              </w:rPr>
              <w:t>mail</w:t>
            </w:r>
            <w:r>
              <w:rPr>
                <w:color w:val="auto"/>
                <w:spacing w:val="10"/>
                <w:sz w:val="21"/>
                <w:szCs w:val="21"/>
                <w:highlight w:val="none"/>
              </w:rPr>
              <w:t>等方式为用户提供终身完善的售前和售后技术咨询服务。</w:t>
            </w:r>
            <w:r>
              <w:rPr>
                <w:color w:val="auto"/>
                <w:spacing w:val="9"/>
                <w:sz w:val="21"/>
                <w:szCs w:val="21"/>
                <w:highlight w:val="none"/>
              </w:rPr>
              <w:t>质保期内定期对设备进行免费保养和维护，每季度不少于1次定期回访及对系统进行维护。提供终身有偿维护和</w:t>
            </w:r>
            <w:r>
              <w:rPr>
                <w:color w:val="auto"/>
                <w:spacing w:val="10"/>
                <w:sz w:val="21"/>
                <w:szCs w:val="21"/>
                <w:highlight w:val="none"/>
              </w:rPr>
              <w:t>保养服务。投标人必须设有针对本项目的售后服务点，保</w:t>
            </w:r>
            <w:r>
              <w:rPr>
                <w:color w:val="auto"/>
                <w:spacing w:val="9"/>
                <w:sz w:val="21"/>
                <w:szCs w:val="21"/>
                <w:highlight w:val="none"/>
              </w:rPr>
              <w:t>证长期良好的售后服务，并列出售后服务点的详细地址、联系电话及技术服务人员。</w:t>
            </w:r>
          </w:p>
          <w:p w14:paraId="1A3FAD4C">
            <w:pPr>
              <w:pStyle w:val="9"/>
              <w:spacing w:before="26" w:line="244" w:lineRule="auto"/>
              <w:ind w:left="112" w:right="258" w:hanging="1"/>
              <w:rPr>
                <w:color w:val="auto"/>
                <w:sz w:val="21"/>
                <w:szCs w:val="21"/>
                <w:highlight w:val="none"/>
              </w:rPr>
            </w:pPr>
            <w:r>
              <w:rPr>
                <w:color w:val="auto"/>
                <w:spacing w:val="7"/>
                <w:sz w:val="21"/>
                <w:szCs w:val="21"/>
                <w:highlight w:val="none"/>
              </w:rPr>
              <w:t>4.保修期要求为至少1年，生产厂商有承诺的按生产厂商承诺执行(但不低于1年,</w:t>
            </w:r>
            <w:r>
              <w:rPr>
                <w:color w:val="auto"/>
                <w:spacing w:val="10"/>
                <w:sz w:val="21"/>
                <w:szCs w:val="21"/>
                <w:highlight w:val="none"/>
              </w:rPr>
              <w:t>保修期过后，须定期上门回访，对设备提供终身维修、维</w:t>
            </w:r>
            <w:r>
              <w:rPr>
                <w:color w:val="auto"/>
                <w:spacing w:val="9"/>
                <w:sz w:val="21"/>
                <w:szCs w:val="21"/>
                <w:highlight w:val="none"/>
              </w:rPr>
              <w:t>护服务，维修只收材料成本</w:t>
            </w:r>
            <w:r>
              <w:rPr>
                <w:color w:val="auto"/>
                <w:sz w:val="21"/>
                <w:szCs w:val="21"/>
                <w:highlight w:val="none"/>
              </w:rPr>
              <w:t>费。</w:t>
            </w:r>
          </w:p>
          <w:p w14:paraId="5C3F2701">
            <w:pPr>
              <w:pStyle w:val="9"/>
              <w:spacing w:before="23" w:line="229" w:lineRule="auto"/>
              <w:ind w:left="116"/>
              <w:rPr>
                <w:color w:val="auto"/>
                <w:sz w:val="21"/>
                <w:szCs w:val="21"/>
                <w:highlight w:val="none"/>
              </w:rPr>
            </w:pPr>
            <w:r>
              <w:rPr>
                <w:color w:val="auto"/>
                <w:spacing w:val="4"/>
                <w:sz w:val="21"/>
                <w:szCs w:val="21"/>
                <w:highlight w:val="none"/>
              </w:rPr>
              <w:t>5.人员培训：</w:t>
            </w:r>
          </w:p>
          <w:p w14:paraId="10DFD253">
            <w:pPr>
              <w:pStyle w:val="9"/>
              <w:spacing w:before="21" w:line="245" w:lineRule="auto"/>
              <w:ind w:left="111" w:right="259" w:firstLine="36"/>
              <w:rPr>
                <w:color w:val="auto"/>
                <w:sz w:val="21"/>
                <w:szCs w:val="21"/>
                <w:highlight w:val="none"/>
              </w:rPr>
            </w:pPr>
            <w:r>
              <w:rPr>
                <w:color w:val="auto"/>
                <w:spacing w:val="8"/>
                <w:sz w:val="21"/>
                <w:szCs w:val="21"/>
                <w:highlight w:val="none"/>
              </w:rPr>
              <w:t>(1)交货时由生产厂商工程技术人员为用户提供使用技术培训，并使操作人员达到能</w:t>
            </w:r>
            <w:r>
              <w:rPr>
                <w:color w:val="auto"/>
                <w:spacing w:val="10"/>
                <w:sz w:val="21"/>
                <w:szCs w:val="21"/>
                <w:highlight w:val="none"/>
              </w:rPr>
              <w:t>独立、熟练操作及维护仪器的程度。使用培训为验收要件之</w:t>
            </w:r>
            <w:r>
              <w:rPr>
                <w:color w:val="auto"/>
                <w:spacing w:val="9"/>
                <w:sz w:val="21"/>
                <w:szCs w:val="21"/>
                <w:highlight w:val="none"/>
              </w:rPr>
              <w:t>一，没有经过培训，视为</w:t>
            </w:r>
            <w:r>
              <w:rPr>
                <w:color w:val="auto"/>
                <w:spacing w:val="7"/>
                <w:sz w:val="21"/>
                <w:szCs w:val="21"/>
                <w:highlight w:val="none"/>
              </w:rPr>
              <w:t>没能完成验收。</w:t>
            </w:r>
          </w:p>
          <w:p w14:paraId="7CE651C4">
            <w:pPr>
              <w:pStyle w:val="9"/>
              <w:spacing w:before="25" w:line="228" w:lineRule="auto"/>
              <w:ind w:left="148"/>
              <w:rPr>
                <w:color w:val="auto"/>
                <w:sz w:val="21"/>
                <w:szCs w:val="21"/>
                <w:highlight w:val="none"/>
              </w:rPr>
            </w:pPr>
            <w:r>
              <w:rPr>
                <w:color w:val="auto"/>
                <w:spacing w:val="7"/>
                <w:sz w:val="21"/>
                <w:szCs w:val="21"/>
                <w:highlight w:val="none"/>
              </w:rPr>
              <w:t>(2)培训对象：使用单位的设备使用人员及维修人员。</w:t>
            </w:r>
          </w:p>
          <w:p w14:paraId="7F8950BC">
            <w:pPr>
              <w:pStyle w:val="9"/>
              <w:spacing w:before="26" w:line="239" w:lineRule="auto"/>
              <w:ind w:left="113" w:right="153" w:firstLine="35"/>
              <w:rPr>
                <w:color w:val="auto"/>
                <w:sz w:val="21"/>
                <w:szCs w:val="21"/>
                <w:highlight w:val="none"/>
              </w:rPr>
            </w:pPr>
            <w:r>
              <w:rPr>
                <w:color w:val="auto"/>
                <w:spacing w:val="8"/>
                <w:sz w:val="21"/>
                <w:szCs w:val="21"/>
                <w:highlight w:val="none"/>
              </w:rPr>
              <w:t>(3)培训形式：现场使用培训方式，安装调试结束后，供方培训工程师对机器正确使</w:t>
            </w:r>
            <w:r>
              <w:rPr>
                <w:color w:val="auto"/>
                <w:spacing w:val="9"/>
                <w:sz w:val="21"/>
                <w:szCs w:val="21"/>
                <w:highlight w:val="none"/>
              </w:rPr>
              <w:t>用方法进行示范操作，保证教会使用人员能正确使用设备。</w:t>
            </w:r>
          </w:p>
          <w:p w14:paraId="2D8D61BE">
            <w:pPr>
              <w:pStyle w:val="9"/>
              <w:spacing w:before="25" w:line="234" w:lineRule="auto"/>
              <w:ind w:left="111" w:right="261" w:firstLine="2"/>
              <w:rPr>
                <w:color w:val="auto"/>
                <w:spacing w:val="9"/>
                <w:sz w:val="21"/>
                <w:szCs w:val="21"/>
                <w:highlight w:val="none"/>
              </w:rPr>
            </w:pPr>
            <w:r>
              <w:rPr>
                <w:color w:val="auto"/>
                <w:spacing w:val="9"/>
                <w:sz w:val="21"/>
                <w:szCs w:val="21"/>
                <w:highlight w:val="none"/>
              </w:rPr>
              <w:t>6.中标供应商供货时每一个产品必须提供详细参数说明书各壹套给采购人存档。否则采购人有权拒绝货物进场，造成的损失由中标人负责。</w:t>
            </w:r>
          </w:p>
          <w:p w14:paraId="5CCC945B">
            <w:pPr>
              <w:pStyle w:val="9"/>
              <w:spacing w:before="25" w:line="234" w:lineRule="auto"/>
              <w:ind w:left="111" w:right="261" w:firstLine="2"/>
              <w:rPr>
                <w:color w:val="auto"/>
                <w:spacing w:val="9"/>
                <w:sz w:val="21"/>
                <w:szCs w:val="21"/>
                <w:highlight w:val="none"/>
                <w:lang w:eastAsia="zh-CN"/>
              </w:rPr>
            </w:pPr>
            <w:r>
              <w:rPr>
                <w:color w:val="auto"/>
                <w:spacing w:val="9"/>
                <w:sz w:val="21"/>
                <w:szCs w:val="21"/>
                <w:highlight w:val="none"/>
                <w:lang w:eastAsia="zh-CN"/>
              </w:rPr>
              <w:t>7.若第</w:t>
            </w:r>
            <w:r>
              <w:rPr>
                <w:rFonts w:hint="eastAsia"/>
                <w:color w:val="auto"/>
                <w:spacing w:val="9"/>
                <w:sz w:val="21"/>
                <w:szCs w:val="21"/>
                <w:highlight w:val="none"/>
                <w:lang w:eastAsia="zh-CN"/>
              </w:rPr>
              <w:t>1</w:t>
            </w:r>
            <w:r>
              <w:rPr>
                <w:color w:val="auto"/>
                <w:spacing w:val="9"/>
                <w:sz w:val="21"/>
                <w:szCs w:val="21"/>
                <w:highlight w:val="none"/>
                <w:lang w:eastAsia="zh-CN"/>
              </w:rPr>
              <w:t>项设备“</w:t>
            </w:r>
            <w:r>
              <w:rPr>
                <w:rFonts w:hint="eastAsia"/>
                <w:color w:val="auto"/>
                <w:spacing w:val="9"/>
                <w:sz w:val="21"/>
                <w:szCs w:val="21"/>
                <w:highlight w:val="none"/>
                <w:lang w:eastAsia="zh-CN"/>
              </w:rPr>
              <w:t>胰岛素泵</w:t>
            </w:r>
            <w:r>
              <w:rPr>
                <w:color w:val="auto"/>
                <w:spacing w:val="9"/>
                <w:sz w:val="21"/>
                <w:szCs w:val="21"/>
                <w:highlight w:val="none"/>
                <w:lang w:eastAsia="zh-CN"/>
              </w:rPr>
              <w:t>”必须</w:t>
            </w:r>
            <w:r>
              <w:rPr>
                <w:rFonts w:hint="eastAsia"/>
                <w:color w:val="auto"/>
                <w:spacing w:val="9"/>
                <w:sz w:val="21"/>
                <w:szCs w:val="21"/>
                <w:highlight w:val="none"/>
                <w:lang w:eastAsia="zh-CN"/>
              </w:rPr>
              <w:t>使用</w:t>
            </w:r>
            <w:r>
              <w:rPr>
                <w:color w:val="auto"/>
                <w:spacing w:val="9"/>
                <w:sz w:val="21"/>
                <w:szCs w:val="21"/>
                <w:highlight w:val="none"/>
                <w:lang w:eastAsia="zh-CN"/>
              </w:rPr>
              <w:t>专机专用耗材，</w:t>
            </w:r>
            <w:r>
              <w:rPr>
                <w:rFonts w:hint="eastAsia"/>
                <w:color w:val="auto"/>
                <w:spacing w:val="9"/>
                <w:sz w:val="21"/>
                <w:szCs w:val="21"/>
                <w:highlight w:val="none"/>
                <w:lang w:eastAsia="zh-CN"/>
              </w:rPr>
              <w:t>供应商需</w:t>
            </w:r>
            <w:r>
              <w:rPr>
                <w:color w:val="auto"/>
                <w:spacing w:val="9"/>
                <w:sz w:val="21"/>
                <w:szCs w:val="21"/>
                <w:highlight w:val="none"/>
                <w:lang w:eastAsia="zh-CN"/>
              </w:rPr>
              <w:t>按投标报价将专机专用耗材同步上架至广西阳光采购网。</w:t>
            </w:r>
          </w:p>
          <w:p w14:paraId="6A34DC7D">
            <w:pPr>
              <w:pStyle w:val="9"/>
              <w:spacing w:before="25" w:line="234" w:lineRule="auto"/>
              <w:ind w:left="111" w:right="261" w:firstLine="2"/>
              <w:rPr>
                <w:color w:val="auto"/>
                <w:spacing w:val="9"/>
                <w:sz w:val="21"/>
                <w:szCs w:val="21"/>
                <w:highlight w:val="none"/>
                <w:lang w:eastAsia="zh-CN"/>
              </w:rPr>
            </w:pPr>
            <w:r>
              <w:rPr>
                <w:color w:val="auto"/>
                <w:spacing w:val="9"/>
                <w:sz w:val="21"/>
                <w:szCs w:val="21"/>
                <w:highlight w:val="none"/>
                <w:lang w:eastAsia="zh-CN"/>
              </w:rPr>
              <w:t>8.若耗材市场普遍降价，同类同质产品耗材价格低于原竞标报价，采购人有权要求</w:t>
            </w:r>
            <w:r>
              <w:rPr>
                <w:rFonts w:hint="eastAsia"/>
                <w:color w:val="auto"/>
                <w:spacing w:val="9"/>
                <w:sz w:val="21"/>
                <w:szCs w:val="21"/>
                <w:highlight w:val="none"/>
                <w:lang w:eastAsia="zh-CN"/>
              </w:rPr>
              <w:t>供应商</w:t>
            </w:r>
            <w:r>
              <w:rPr>
                <w:color w:val="auto"/>
                <w:spacing w:val="9"/>
                <w:sz w:val="21"/>
                <w:szCs w:val="21"/>
                <w:highlight w:val="none"/>
                <w:lang w:eastAsia="zh-CN"/>
              </w:rPr>
              <w:t>同步下调专机专用耗材价格进行供货。</w:t>
            </w:r>
          </w:p>
          <w:p w14:paraId="647AFE11">
            <w:pPr>
              <w:pStyle w:val="9"/>
              <w:spacing w:before="25" w:line="234" w:lineRule="auto"/>
              <w:ind w:left="111" w:right="261" w:firstLine="2"/>
              <w:rPr>
                <w:color w:val="auto"/>
                <w:spacing w:val="9"/>
                <w:sz w:val="21"/>
                <w:szCs w:val="21"/>
                <w:highlight w:val="none"/>
              </w:rPr>
            </w:pPr>
            <w:r>
              <w:rPr>
                <w:color w:val="auto"/>
                <w:spacing w:val="9"/>
                <w:sz w:val="21"/>
                <w:szCs w:val="21"/>
                <w:highlight w:val="none"/>
                <w:lang w:eastAsia="zh-CN"/>
              </w:rPr>
              <w:t>9.</w:t>
            </w:r>
            <w:r>
              <w:rPr>
                <w:rFonts w:hint="eastAsia"/>
                <w:color w:val="auto"/>
                <w:spacing w:val="9"/>
                <w:sz w:val="21"/>
                <w:szCs w:val="21"/>
                <w:highlight w:val="none"/>
                <w:lang w:eastAsia="zh-CN"/>
              </w:rPr>
              <w:t>若专机专用</w:t>
            </w:r>
            <w:r>
              <w:rPr>
                <w:color w:val="auto"/>
                <w:spacing w:val="9"/>
                <w:sz w:val="21"/>
                <w:szCs w:val="21"/>
                <w:highlight w:val="none"/>
                <w:lang w:eastAsia="zh-CN"/>
              </w:rPr>
              <w:t>耗材</w:t>
            </w:r>
            <w:r>
              <w:rPr>
                <w:rFonts w:hint="eastAsia"/>
                <w:color w:val="auto"/>
                <w:spacing w:val="9"/>
                <w:sz w:val="21"/>
                <w:szCs w:val="21"/>
                <w:highlight w:val="none"/>
                <w:lang w:eastAsia="zh-CN"/>
              </w:rPr>
              <w:t>，供应商或产品制造商需承诺在</w:t>
            </w:r>
            <w:r>
              <w:rPr>
                <w:color w:val="auto"/>
                <w:spacing w:val="9"/>
                <w:sz w:val="21"/>
                <w:szCs w:val="21"/>
                <w:highlight w:val="none"/>
                <w:lang w:eastAsia="zh-CN"/>
              </w:rPr>
              <w:t>停产前12个月</w:t>
            </w:r>
            <w:r>
              <w:rPr>
                <w:rFonts w:hint="eastAsia"/>
                <w:color w:val="auto"/>
                <w:spacing w:val="9"/>
                <w:sz w:val="21"/>
                <w:szCs w:val="21"/>
                <w:highlight w:val="none"/>
                <w:lang w:eastAsia="zh-CN"/>
              </w:rPr>
              <w:t>，</w:t>
            </w:r>
            <w:r>
              <w:rPr>
                <w:color w:val="auto"/>
                <w:spacing w:val="9"/>
                <w:sz w:val="21"/>
                <w:szCs w:val="21"/>
                <w:highlight w:val="none"/>
                <w:lang w:eastAsia="zh-CN"/>
              </w:rPr>
              <w:t>书面通知采购方，并提供替代方案或设备升级补偿措施。</w:t>
            </w:r>
          </w:p>
        </w:tc>
      </w:tr>
      <w:tr w14:paraId="127EB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89" w:type="dxa"/>
            <w:gridSpan w:val="2"/>
            <w:tcBorders>
              <w:top w:val="single" w:color="auto" w:sz="4" w:space="0"/>
              <w:bottom w:val="single" w:color="auto" w:sz="4" w:space="0"/>
              <w:right w:val="single" w:color="auto" w:sz="4" w:space="0"/>
            </w:tcBorders>
          </w:tcPr>
          <w:p w14:paraId="1D31BCAC">
            <w:pPr>
              <w:spacing w:line="260" w:lineRule="auto"/>
              <w:rPr>
                <w:rFonts w:ascii="Arial"/>
                <w:color w:val="auto"/>
                <w:szCs w:val="21"/>
                <w:highlight w:val="none"/>
              </w:rPr>
            </w:pPr>
          </w:p>
          <w:p w14:paraId="519F876C">
            <w:pPr>
              <w:spacing w:line="260" w:lineRule="auto"/>
              <w:rPr>
                <w:rFonts w:ascii="Arial"/>
                <w:color w:val="auto"/>
                <w:szCs w:val="21"/>
                <w:highlight w:val="none"/>
              </w:rPr>
            </w:pPr>
          </w:p>
          <w:p w14:paraId="79A9A53C">
            <w:pPr>
              <w:spacing w:line="261" w:lineRule="auto"/>
              <w:rPr>
                <w:rFonts w:ascii="Arial"/>
                <w:color w:val="auto"/>
                <w:szCs w:val="21"/>
                <w:highlight w:val="none"/>
              </w:rPr>
            </w:pPr>
          </w:p>
          <w:p w14:paraId="215A09A5">
            <w:pPr>
              <w:pStyle w:val="9"/>
              <w:spacing w:before="65" w:line="228" w:lineRule="auto"/>
              <w:ind w:left="115"/>
              <w:rPr>
                <w:rFonts w:asciiTheme="minorEastAsia" w:hAnsiTheme="minorEastAsia" w:eastAsiaTheme="minorEastAsia"/>
                <w:color w:val="auto"/>
                <w:sz w:val="21"/>
                <w:szCs w:val="21"/>
                <w:highlight w:val="none"/>
              </w:rPr>
            </w:pPr>
            <w:r>
              <w:rPr>
                <w:color w:val="auto"/>
                <w:spacing w:val="7"/>
                <w:sz w:val="21"/>
                <w:szCs w:val="21"/>
                <w:highlight w:val="none"/>
              </w:rPr>
              <w:t>验收要求</w:t>
            </w:r>
          </w:p>
        </w:tc>
        <w:tc>
          <w:tcPr>
            <w:tcW w:w="7521" w:type="dxa"/>
            <w:gridSpan w:val="2"/>
            <w:tcBorders>
              <w:top w:val="single" w:color="auto" w:sz="4" w:space="0"/>
              <w:left w:val="single" w:color="auto" w:sz="4" w:space="0"/>
              <w:bottom w:val="single" w:color="auto" w:sz="4" w:space="0"/>
            </w:tcBorders>
          </w:tcPr>
          <w:p w14:paraId="4363897F">
            <w:pPr>
              <w:pStyle w:val="9"/>
              <w:spacing w:before="23" w:line="244" w:lineRule="auto"/>
              <w:ind w:left="114" w:right="259" w:firstLine="1"/>
              <w:rPr>
                <w:color w:val="auto"/>
                <w:spacing w:val="9"/>
                <w:sz w:val="21"/>
                <w:szCs w:val="21"/>
                <w:highlight w:val="none"/>
              </w:rPr>
            </w:pPr>
            <w:r>
              <w:rPr>
                <w:rFonts w:hint="eastAsia"/>
                <w:color w:val="auto"/>
                <w:spacing w:val="9"/>
                <w:sz w:val="21"/>
                <w:szCs w:val="21"/>
                <w:highlight w:val="none"/>
              </w:rPr>
              <w:t>1.中标供应商交货时，所有产品均严格按签订的采购合同、响应和承诺的技术参数及性能和国家有关标准进行验收，达不到要求的不予验收，视为产品验收不合格，采购单位可解除双方的供货合同。</w:t>
            </w:r>
          </w:p>
          <w:p w14:paraId="7E6A26A3">
            <w:pPr>
              <w:pStyle w:val="9"/>
              <w:spacing w:before="23" w:line="244" w:lineRule="auto"/>
              <w:ind w:left="114" w:right="259" w:firstLine="1"/>
              <w:rPr>
                <w:color w:val="auto"/>
                <w:spacing w:val="9"/>
                <w:sz w:val="21"/>
                <w:szCs w:val="21"/>
                <w:highlight w:val="none"/>
              </w:rPr>
            </w:pPr>
            <w:r>
              <w:rPr>
                <w:rFonts w:hint="eastAsia"/>
                <w:color w:val="auto"/>
                <w:spacing w:val="9"/>
                <w:sz w:val="21"/>
                <w:szCs w:val="21"/>
                <w:highlight w:val="none"/>
              </w:rPr>
              <w:t>2.中标供应商所提供的所有设备必须是签订合同之日前</w:t>
            </w:r>
            <w:r>
              <w:rPr>
                <w:rFonts w:hint="eastAsia"/>
                <w:color w:val="auto"/>
                <w:spacing w:val="9"/>
                <w:sz w:val="21"/>
                <w:szCs w:val="21"/>
                <w:highlight w:val="none"/>
                <w:lang w:eastAsia="zh-CN"/>
              </w:rPr>
              <w:t>1</w:t>
            </w:r>
            <w:r>
              <w:rPr>
                <w:rFonts w:hint="eastAsia"/>
                <w:color w:val="auto"/>
                <w:spacing w:val="9"/>
                <w:sz w:val="21"/>
                <w:szCs w:val="21"/>
                <w:highlight w:val="none"/>
              </w:rPr>
              <w:t>年内生产的机型。</w:t>
            </w:r>
          </w:p>
          <w:p w14:paraId="78AF72EF">
            <w:pPr>
              <w:pStyle w:val="9"/>
              <w:spacing w:before="23" w:line="244" w:lineRule="auto"/>
              <w:ind w:left="114" w:right="259" w:firstLine="1"/>
              <w:rPr>
                <w:color w:val="auto"/>
                <w:spacing w:val="9"/>
                <w:sz w:val="21"/>
                <w:szCs w:val="21"/>
                <w:highlight w:val="none"/>
              </w:rPr>
            </w:pPr>
            <w:r>
              <w:rPr>
                <w:rFonts w:hint="eastAsia"/>
                <w:color w:val="auto"/>
                <w:spacing w:val="9"/>
                <w:sz w:val="21"/>
                <w:szCs w:val="21"/>
                <w:highlight w:val="none"/>
                <w:lang w:eastAsia="zh-CN"/>
              </w:rPr>
              <w:t>3.中标供应商所</w:t>
            </w:r>
            <w:r>
              <w:rPr>
                <w:rFonts w:hint="eastAsia"/>
                <w:color w:val="auto"/>
                <w:spacing w:val="9"/>
                <w:sz w:val="21"/>
                <w:szCs w:val="21"/>
                <w:highlight w:val="none"/>
              </w:rPr>
              <w:t>提供的产品必须是具备厂商合法渠道的全新的、完整的、未使用过的产品。</w:t>
            </w:r>
          </w:p>
          <w:p w14:paraId="01C154EC">
            <w:pPr>
              <w:pStyle w:val="9"/>
              <w:spacing w:before="23" w:line="244" w:lineRule="auto"/>
              <w:ind w:left="114" w:right="259" w:firstLine="1"/>
              <w:rPr>
                <w:rFonts w:asciiTheme="minorEastAsia" w:hAnsiTheme="minorEastAsia" w:eastAsiaTheme="minorEastAsia"/>
                <w:color w:val="auto"/>
                <w:sz w:val="21"/>
                <w:szCs w:val="21"/>
                <w:highlight w:val="none"/>
              </w:rPr>
            </w:pPr>
            <w:r>
              <w:rPr>
                <w:rFonts w:hint="eastAsia"/>
                <w:color w:val="auto"/>
                <w:spacing w:val="9"/>
                <w:sz w:val="21"/>
                <w:szCs w:val="21"/>
                <w:highlight w:val="none"/>
                <w:lang w:eastAsia="zh-CN"/>
              </w:rPr>
              <w:t>4</w:t>
            </w:r>
            <w:r>
              <w:rPr>
                <w:rFonts w:hint="eastAsia"/>
                <w:color w:val="auto"/>
                <w:spacing w:val="9"/>
                <w:sz w:val="21"/>
                <w:szCs w:val="21"/>
                <w:highlight w:val="none"/>
              </w:rPr>
              <w:t>.所提供产品，如有质量监督、环保等部门要求对产品进行检测、检验时，必须派出厂方代表协助检查，发现产品如有质量问题，供货方和制造商应承担全部费用及相应的责任。</w:t>
            </w:r>
          </w:p>
        </w:tc>
      </w:tr>
      <w:tr w14:paraId="17B01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89" w:type="dxa"/>
            <w:gridSpan w:val="2"/>
            <w:tcBorders>
              <w:top w:val="single" w:color="auto" w:sz="4" w:space="0"/>
              <w:bottom w:val="single" w:color="auto" w:sz="4" w:space="0"/>
              <w:right w:val="single" w:color="auto" w:sz="4" w:space="0"/>
            </w:tcBorders>
          </w:tcPr>
          <w:p w14:paraId="26C9BA90">
            <w:pPr>
              <w:spacing w:line="241" w:lineRule="auto"/>
              <w:rPr>
                <w:rFonts w:ascii="Arial"/>
                <w:color w:val="auto"/>
                <w:szCs w:val="21"/>
                <w:highlight w:val="none"/>
              </w:rPr>
            </w:pPr>
          </w:p>
          <w:p w14:paraId="02FA398D">
            <w:pPr>
              <w:pStyle w:val="9"/>
              <w:spacing w:before="65" w:line="228" w:lineRule="auto"/>
              <w:ind w:left="325"/>
              <w:rPr>
                <w:rFonts w:asciiTheme="minorEastAsia" w:hAnsiTheme="minorEastAsia" w:eastAsiaTheme="minorEastAsia"/>
                <w:color w:val="auto"/>
                <w:sz w:val="21"/>
                <w:szCs w:val="21"/>
                <w:highlight w:val="none"/>
              </w:rPr>
            </w:pPr>
            <w:r>
              <w:rPr>
                <w:color w:val="auto"/>
                <w:spacing w:val="7"/>
                <w:sz w:val="21"/>
                <w:szCs w:val="21"/>
                <w:highlight w:val="none"/>
              </w:rPr>
              <w:t>付款条件</w:t>
            </w:r>
          </w:p>
        </w:tc>
        <w:tc>
          <w:tcPr>
            <w:tcW w:w="7521" w:type="dxa"/>
            <w:gridSpan w:val="2"/>
            <w:tcBorders>
              <w:top w:val="single" w:color="auto" w:sz="4" w:space="0"/>
              <w:left w:val="single" w:color="auto" w:sz="4" w:space="0"/>
              <w:bottom w:val="single" w:color="auto" w:sz="4" w:space="0"/>
            </w:tcBorders>
          </w:tcPr>
          <w:p w14:paraId="64ECA0DF">
            <w:pPr>
              <w:pStyle w:val="9"/>
              <w:spacing w:before="36" w:line="242" w:lineRule="auto"/>
              <w:ind w:left="111" w:right="153" w:firstLine="421"/>
              <w:rPr>
                <w:rFonts w:asciiTheme="minorEastAsia" w:hAnsiTheme="minorEastAsia" w:eastAsiaTheme="minorEastAsia"/>
                <w:color w:val="auto"/>
                <w:sz w:val="21"/>
                <w:szCs w:val="21"/>
                <w:highlight w:val="none"/>
              </w:rPr>
            </w:pPr>
            <w:r>
              <w:rPr>
                <w:color w:val="auto"/>
                <w:spacing w:val="9"/>
                <w:sz w:val="21"/>
                <w:szCs w:val="21"/>
                <w:highlight w:val="none"/>
              </w:rPr>
              <w:t>本分标项目无预付款,项目验收合格交付使用后30日内支付第</w:t>
            </w:r>
            <w:r>
              <w:rPr>
                <w:color w:val="auto"/>
                <w:spacing w:val="8"/>
                <w:sz w:val="21"/>
                <w:szCs w:val="21"/>
                <w:highlight w:val="none"/>
              </w:rPr>
              <w:t>一笔合同款的50%,</w:t>
            </w:r>
            <w:r>
              <w:rPr>
                <w:color w:val="auto"/>
                <w:spacing w:val="9"/>
                <w:sz w:val="21"/>
                <w:szCs w:val="21"/>
                <w:highlight w:val="none"/>
              </w:rPr>
              <w:t>第二笔合同款在验收合格交付使用6个月后的15个工作日内支付合同款</w:t>
            </w:r>
            <w:r>
              <w:rPr>
                <w:color w:val="auto"/>
                <w:spacing w:val="8"/>
                <w:sz w:val="21"/>
                <w:szCs w:val="21"/>
                <w:highlight w:val="none"/>
              </w:rPr>
              <w:t>的45%,第三笔</w:t>
            </w:r>
            <w:r>
              <w:rPr>
                <w:color w:val="auto"/>
                <w:spacing w:val="9"/>
                <w:sz w:val="21"/>
                <w:szCs w:val="21"/>
                <w:highlight w:val="none"/>
              </w:rPr>
              <w:t>剩余5%的合同款,在验收合格交付使用12个月后的15个工作日</w:t>
            </w:r>
            <w:r>
              <w:rPr>
                <w:color w:val="auto"/>
                <w:spacing w:val="8"/>
                <w:sz w:val="21"/>
                <w:szCs w:val="21"/>
                <w:highlight w:val="none"/>
              </w:rPr>
              <w:t>内支付(无息)。中标人在采购人付款前开具完税发票给采购人。</w:t>
            </w:r>
          </w:p>
        </w:tc>
      </w:tr>
      <w:tr w14:paraId="5AB89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89" w:type="dxa"/>
            <w:gridSpan w:val="2"/>
            <w:tcBorders>
              <w:top w:val="single" w:color="auto" w:sz="4" w:space="0"/>
              <w:bottom w:val="single" w:color="auto" w:sz="4" w:space="0"/>
              <w:right w:val="single" w:color="auto" w:sz="4" w:space="0"/>
            </w:tcBorders>
          </w:tcPr>
          <w:p w14:paraId="46F1EE27">
            <w:pPr>
              <w:spacing w:line="269" w:lineRule="auto"/>
              <w:rPr>
                <w:rFonts w:ascii="Arial"/>
                <w:color w:val="auto"/>
                <w:szCs w:val="21"/>
                <w:highlight w:val="none"/>
              </w:rPr>
            </w:pPr>
          </w:p>
          <w:p w14:paraId="676C878F">
            <w:pPr>
              <w:pStyle w:val="9"/>
              <w:spacing w:before="65" w:line="229" w:lineRule="auto"/>
              <w:ind w:left="326"/>
              <w:rPr>
                <w:rFonts w:asciiTheme="minorEastAsia" w:hAnsiTheme="minorEastAsia" w:eastAsiaTheme="minorEastAsia"/>
                <w:color w:val="auto"/>
                <w:sz w:val="21"/>
                <w:szCs w:val="21"/>
                <w:highlight w:val="none"/>
              </w:rPr>
            </w:pPr>
            <w:r>
              <w:rPr>
                <w:color w:val="auto"/>
                <w:spacing w:val="7"/>
                <w:sz w:val="21"/>
                <w:szCs w:val="21"/>
                <w:highlight w:val="none"/>
              </w:rPr>
              <w:t>其他要求</w:t>
            </w:r>
          </w:p>
        </w:tc>
        <w:tc>
          <w:tcPr>
            <w:tcW w:w="7521" w:type="dxa"/>
            <w:gridSpan w:val="2"/>
            <w:tcBorders>
              <w:top w:val="single" w:color="auto" w:sz="4" w:space="0"/>
              <w:left w:val="single" w:color="auto" w:sz="4" w:space="0"/>
              <w:bottom w:val="single" w:color="auto" w:sz="4" w:space="0"/>
            </w:tcBorders>
          </w:tcPr>
          <w:p w14:paraId="4F211A0A">
            <w:pPr>
              <w:pStyle w:val="9"/>
              <w:spacing w:before="27" w:line="215" w:lineRule="auto"/>
              <w:ind w:left="116"/>
              <w:rPr>
                <w:color w:val="auto"/>
                <w:spacing w:val="9"/>
                <w:sz w:val="21"/>
                <w:szCs w:val="21"/>
                <w:highlight w:val="none"/>
              </w:rPr>
            </w:pPr>
            <w:r>
              <w:rPr>
                <w:rFonts w:hint="eastAsia"/>
                <w:color w:val="auto"/>
                <w:spacing w:val="9"/>
                <w:sz w:val="21"/>
                <w:szCs w:val="21"/>
                <w:highlight w:val="none"/>
              </w:rPr>
              <w:t>1</w:t>
            </w:r>
            <w:r>
              <w:rPr>
                <w:rFonts w:hint="eastAsia"/>
                <w:color w:val="auto"/>
                <w:spacing w:val="9"/>
                <w:sz w:val="21"/>
                <w:szCs w:val="21"/>
                <w:highlight w:val="none"/>
                <w:lang w:eastAsia="zh-CN"/>
              </w:rPr>
              <w:t>.</w:t>
            </w:r>
            <w:r>
              <w:rPr>
                <w:rFonts w:hint="eastAsia"/>
                <w:color w:val="auto"/>
                <w:spacing w:val="9"/>
                <w:sz w:val="21"/>
                <w:szCs w:val="21"/>
                <w:highlight w:val="none"/>
              </w:rPr>
              <w:t>投标时提供投标产品彩色图片或说明书（标明主要技术参数）。</w:t>
            </w:r>
          </w:p>
          <w:p w14:paraId="15690408">
            <w:pPr>
              <w:pStyle w:val="9"/>
              <w:spacing w:before="27" w:line="215" w:lineRule="auto"/>
              <w:ind w:left="116"/>
              <w:rPr>
                <w:color w:val="auto"/>
                <w:spacing w:val="9"/>
                <w:sz w:val="21"/>
                <w:szCs w:val="21"/>
                <w:highlight w:val="none"/>
              </w:rPr>
            </w:pPr>
            <w:r>
              <w:rPr>
                <w:rFonts w:hint="eastAsia"/>
                <w:color w:val="auto"/>
                <w:spacing w:val="9"/>
                <w:sz w:val="21"/>
                <w:szCs w:val="21"/>
                <w:highlight w:val="none"/>
                <w:lang w:eastAsia="zh-CN"/>
              </w:rPr>
              <w:t>2.</w:t>
            </w:r>
            <w:r>
              <w:rPr>
                <w:rFonts w:hint="eastAsia"/>
                <w:color w:val="auto"/>
                <w:spacing w:val="9"/>
                <w:sz w:val="21"/>
                <w:szCs w:val="21"/>
                <w:highlight w:val="none"/>
              </w:rPr>
              <w:t>采购人设备主管科室对本合同质保服务内容进行全程对接和监督，并对服务情况进行客观记录，在每个合同年度期结束时，由设备主管科室根据合同约定的服务内容、响应情况、服务态度及过程记录。</w:t>
            </w:r>
          </w:p>
          <w:p w14:paraId="076E7DCA">
            <w:pPr>
              <w:pStyle w:val="9"/>
              <w:spacing w:before="27" w:line="215" w:lineRule="auto"/>
              <w:ind w:left="116"/>
              <w:rPr>
                <w:color w:val="auto"/>
                <w:spacing w:val="9"/>
                <w:sz w:val="21"/>
                <w:szCs w:val="21"/>
                <w:highlight w:val="none"/>
              </w:rPr>
            </w:pPr>
            <w:r>
              <w:rPr>
                <w:rFonts w:hint="eastAsia"/>
                <w:color w:val="auto"/>
                <w:spacing w:val="9"/>
                <w:sz w:val="21"/>
                <w:szCs w:val="21"/>
                <w:highlight w:val="none"/>
                <w:lang w:eastAsia="zh-CN"/>
              </w:rPr>
              <w:t>3.</w:t>
            </w:r>
            <w:r>
              <w:rPr>
                <w:rFonts w:hint="eastAsia"/>
                <w:color w:val="auto"/>
                <w:spacing w:val="9"/>
                <w:sz w:val="21"/>
                <w:szCs w:val="21"/>
                <w:highlight w:val="none"/>
              </w:rPr>
              <w:t>采购人在货物交货验收阶段发现货物的技术参数指标达不到采购文件该货物技术参数要求的，属虚假应标行为，采购人将终止合同拒收货物，追究该成交单位违约责任,赔偿采购人因采购时间延长造成采购人经济等方面损失。</w:t>
            </w:r>
          </w:p>
          <w:p w14:paraId="27E79348">
            <w:pPr>
              <w:pStyle w:val="9"/>
              <w:spacing w:before="27" w:line="215" w:lineRule="auto"/>
              <w:ind w:left="116"/>
              <w:rPr>
                <w:rFonts w:asciiTheme="minorEastAsia" w:hAnsiTheme="minorEastAsia" w:eastAsiaTheme="minorEastAsia"/>
                <w:color w:val="auto"/>
                <w:sz w:val="21"/>
                <w:szCs w:val="21"/>
                <w:highlight w:val="none"/>
              </w:rPr>
            </w:pPr>
            <w:r>
              <w:rPr>
                <w:rFonts w:hint="eastAsia"/>
                <w:color w:val="auto"/>
                <w:spacing w:val="9"/>
                <w:sz w:val="21"/>
                <w:szCs w:val="21"/>
                <w:highlight w:val="none"/>
                <w:lang w:eastAsia="zh-CN"/>
              </w:rPr>
              <w:t>4.</w:t>
            </w:r>
            <w:r>
              <w:rPr>
                <w:rFonts w:hint="eastAsia"/>
                <w:color w:val="auto"/>
                <w:spacing w:val="9"/>
                <w:sz w:val="21"/>
                <w:szCs w:val="21"/>
                <w:highlight w:val="none"/>
              </w:rPr>
              <w:t>中标供应商经营第二类医疗器械的须提供《第二类医疗器械经营备案凭证》。</w:t>
            </w:r>
          </w:p>
        </w:tc>
      </w:tr>
      <w:tr w14:paraId="17BFA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89" w:type="dxa"/>
            <w:gridSpan w:val="2"/>
            <w:tcBorders>
              <w:top w:val="single" w:color="auto" w:sz="4" w:space="0"/>
              <w:bottom w:val="single" w:color="auto" w:sz="4" w:space="0"/>
              <w:right w:val="single" w:color="auto" w:sz="4" w:space="0"/>
            </w:tcBorders>
            <w:vAlign w:val="center"/>
          </w:tcPr>
          <w:p w14:paraId="5698FC0B">
            <w:pPr>
              <w:snapToGrid w:val="0"/>
              <w:spacing w:line="360" w:lineRule="exact"/>
              <w:jc w:val="center"/>
              <w:rPr>
                <w:color w:val="auto"/>
                <w:spacing w:val="7"/>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核心产品</w:t>
            </w:r>
          </w:p>
        </w:tc>
        <w:tc>
          <w:tcPr>
            <w:tcW w:w="7521" w:type="dxa"/>
            <w:gridSpan w:val="2"/>
            <w:tcBorders>
              <w:top w:val="single" w:color="auto" w:sz="4" w:space="0"/>
              <w:left w:val="single" w:color="auto" w:sz="4" w:space="0"/>
              <w:bottom w:val="single" w:color="auto" w:sz="4" w:space="0"/>
            </w:tcBorders>
            <w:vAlign w:val="center"/>
          </w:tcPr>
          <w:p w14:paraId="7B04DCDB">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项设备“</w:t>
            </w:r>
            <w:r>
              <w:rPr>
                <w:rFonts w:hint="eastAsia" w:ascii="宋体" w:hAnsi="宋体" w:cs="宋体"/>
                <w:color w:val="auto"/>
                <w:szCs w:val="21"/>
                <w:highlight w:val="none"/>
                <w:u w:val="single"/>
              </w:rPr>
              <w:t>胰岛素泵</w:t>
            </w:r>
            <w:r>
              <w:rPr>
                <w:rFonts w:hint="eastAsia" w:ascii="宋体" w:hAnsi="宋体" w:cs="宋体"/>
                <w:color w:val="auto"/>
                <w:szCs w:val="21"/>
                <w:highlight w:val="none"/>
              </w:rPr>
              <w:t>”为本次采购的核心产品。</w:t>
            </w:r>
          </w:p>
          <w:p w14:paraId="28749C09">
            <w:pPr>
              <w:spacing w:line="360" w:lineRule="exact"/>
              <w:jc w:val="left"/>
              <w:rPr>
                <w:color w:val="auto"/>
                <w:spacing w:val="9"/>
                <w:szCs w:val="21"/>
                <w:highlight w:val="none"/>
              </w:rPr>
            </w:pPr>
            <w:r>
              <w:rPr>
                <w:rFonts w:hint="eastAsia" w:ascii="宋体" w:hAnsi="宋体" w:cs="宋体"/>
                <w:color w:val="auto"/>
                <w:szCs w:val="21"/>
                <w:highlight w:val="none"/>
              </w:rPr>
              <w:t xml:space="preserve">   </w:t>
            </w:r>
            <w:r>
              <w:rPr>
                <w:rFonts w:hint="eastAsia" w:ascii="宋体" w:hAnsi="宋体" w:cs="宋体"/>
                <w:color w:val="auto"/>
                <w:spacing w:val="10"/>
                <w:szCs w:val="21"/>
                <w:highlight w:val="none"/>
                <w:lang w:eastAsia="en-US"/>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tc>
      </w:tr>
      <w:tr w14:paraId="4F48C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89" w:type="dxa"/>
            <w:gridSpan w:val="2"/>
            <w:tcBorders>
              <w:top w:val="single" w:color="auto" w:sz="4" w:space="0"/>
              <w:bottom w:val="single" w:color="auto" w:sz="4" w:space="0"/>
              <w:right w:val="single" w:color="auto" w:sz="4" w:space="0"/>
            </w:tcBorders>
          </w:tcPr>
          <w:p w14:paraId="322CA6F7">
            <w:pPr>
              <w:pStyle w:val="9"/>
              <w:spacing w:before="306" w:line="246" w:lineRule="auto"/>
              <w:ind w:left="116" w:right="171" w:firstLine="9"/>
              <w:rPr>
                <w:rFonts w:asciiTheme="minorEastAsia" w:hAnsiTheme="minorEastAsia" w:eastAsiaTheme="minorEastAsia"/>
                <w:color w:val="auto"/>
                <w:sz w:val="21"/>
                <w:szCs w:val="21"/>
                <w:highlight w:val="none"/>
              </w:rPr>
            </w:pPr>
            <w:r>
              <w:rPr>
                <w:color w:val="auto"/>
                <w:spacing w:val="6"/>
                <w:sz w:val="21"/>
                <w:szCs w:val="21"/>
                <w:highlight w:val="none"/>
              </w:rPr>
              <w:t>医疗器械注册</w:t>
            </w:r>
            <w:r>
              <w:rPr>
                <w:color w:val="auto"/>
                <w:sz w:val="21"/>
                <w:szCs w:val="21"/>
                <w:highlight w:val="none"/>
              </w:rPr>
              <w:t>证</w:t>
            </w:r>
          </w:p>
        </w:tc>
        <w:tc>
          <w:tcPr>
            <w:tcW w:w="7521" w:type="dxa"/>
            <w:gridSpan w:val="2"/>
            <w:tcBorders>
              <w:top w:val="single" w:color="auto" w:sz="4" w:space="0"/>
              <w:left w:val="single" w:color="auto" w:sz="4" w:space="0"/>
              <w:bottom w:val="single" w:color="auto" w:sz="4" w:space="0"/>
            </w:tcBorders>
          </w:tcPr>
          <w:p w14:paraId="5B9AF307">
            <w:pPr>
              <w:pStyle w:val="9"/>
              <w:spacing w:before="35" w:line="245" w:lineRule="auto"/>
              <w:ind w:left="111" w:right="259" w:firstLine="422"/>
              <w:rPr>
                <w:rFonts w:asciiTheme="minorEastAsia" w:hAnsiTheme="minorEastAsia" w:eastAsiaTheme="minorEastAsia"/>
                <w:color w:val="auto"/>
                <w:sz w:val="21"/>
                <w:szCs w:val="21"/>
                <w:highlight w:val="none"/>
              </w:rPr>
            </w:pPr>
            <w:r>
              <w:rPr>
                <w:color w:val="auto"/>
                <w:spacing w:val="10"/>
                <w:sz w:val="21"/>
                <w:szCs w:val="21"/>
                <w:highlight w:val="none"/>
              </w:rPr>
              <w:t>投标产品属第一类医疗器械产品的，投标文件中须</w:t>
            </w:r>
            <w:r>
              <w:rPr>
                <w:color w:val="auto"/>
                <w:spacing w:val="9"/>
                <w:sz w:val="21"/>
                <w:szCs w:val="21"/>
                <w:highlight w:val="none"/>
              </w:rPr>
              <w:t>按《医疗器械注册与备案管理办法》（国家市场监督管理总局令第47号）提供该设备在负责药品监督管理的部门提</w:t>
            </w:r>
            <w:r>
              <w:rPr>
                <w:color w:val="auto"/>
                <w:spacing w:val="10"/>
                <w:sz w:val="21"/>
                <w:szCs w:val="21"/>
                <w:highlight w:val="none"/>
              </w:rPr>
              <w:t>交备案资料证明材料复印件（或扫描件）加盖投标人电子签</w:t>
            </w:r>
            <w:r>
              <w:rPr>
                <w:color w:val="auto"/>
                <w:spacing w:val="9"/>
                <w:sz w:val="21"/>
                <w:szCs w:val="21"/>
                <w:highlight w:val="none"/>
              </w:rPr>
              <w:t>章；投标产品属第二、三</w:t>
            </w:r>
            <w:r>
              <w:rPr>
                <w:color w:val="auto"/>
                <w:spacing w:val="10"/>
                <w:sz w:val="21"/>
                <w:szCs w:val="21"/>
                <w:highlight w:val="none"/>
              </w:rPr>
              <w:t>类医疗器械产品的，投标文件中须按《医疗器械注册与备案</w:t>
            </w:r>
            <w:r>
              <w:rPr>
                <w:color w:val="auto"/>
                <w:spacing w:val="9"/>
                <w:sz w:val="21"/>
                <w:szCs w:val="21"/>
                <w:highlight w:val="none"/>
              </w:rPr>
              <w:t>管理办法》（国家市场监督管理总局令第47号）提供该设备有效的药品监督管理部门出具的医疗器械注册证复印件（或扫描件）加盖投标人电子签章，否则投标无效。</w:t>
            </w:r>
          </w:p>
        </w:tc>
      </w:tr>
      <w:tr w14:paraId="66CC2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89" w:type="dxa"/>
            <w:gridSpan w:val="2"/>
            <w:tcBorders>
              <w:top w:val="single" w:color="auto" w:sz="4" w:space="0"/>
              <w:bottom w:val="single" w:color="auto" w:sz="4" w:space="0"/>
              <w:right w:val="single" w:color="auto" w:sz="4" w:space="0"/>
            </w:tcBorders>
            <w:vAlign w:val="center"/>
          </w:tcPr>
          <w:p w14:paraId="32177100">
            <w:pPr>
              <w:snapToGrid w:val="0"/>
              <w:spacing w:line="360" w:lineRule="exact"/>
              <w:jc w:val="center"/>
              <w:rPr>
                <w:rFonts w:asciiTheme="minorEastAsia" w:hAnsiTheme="minorEastAsia" w:eastAsiaTheme="minorEastAsia"/>
                <w:color w:val="auto"/>
                <w:szCs w:val="21"/>
                <w:highlight w:val="none"/>
              </w:rPr>
            </w:pPr>
            <w:r>
              <w:rPr>
                <w:color w:val="auto"/>
                <w:spacing w:val="5"/>
                <w:szCs w:val="21"/>
                <w:highlight w:val="none"/>
              </w:rPr>
              <w:t>资料要求</w:t>
            </w:r>
          </w:p>
        </w:tc>
        <w:tc>
          <w:tcPr>
            <w:tcW w:w="7521" w:type="dxa"/>
            <w:gridSpan w:val="2"/>
            <w:tcBorders>
              <w:top w:val="single" w:color="auto" w:sz="4" w:space="0"/>
              <w:left w:val="single" w:color="auto" w:sz="4" w:space="0"/>
              <w:bottom w:val="single" w:color="auto" w:sz="4" w:space="0"/>
            </w:tcBorders>
            <w:vAlign w:val="center"/>
          </w:tcPr>
          <w:p w14:paraId="4365C9D6">
            <w:pPr>
              <w:widowControl/>
              <w:snapToGrid w:val="0"/>
              <w:spacing w:line="360" w:lineRule="exact"/>
              <w:jc w:val="left"/>
              <w:rPr>
                <w:rFonts w:asciiTheme="minorEastAsia" w:hAnsiTheme="minorEastAsia" w:eastAsiaTheme="minorEastAsia"/>
                <w:color w:val="auto"/>
                <w:szCs w:val="21"/>
                <w:highlight w:val="none"/>
              </w:rPr>
            </w:pPr>
            <w:r>
              <w:rPr>
                <w:color w:val="auto"/>
                <w:spacing w:val="9"/>
                <w:szCs w:val="21"/>
                <w:highlight w:val="none"/>
              </w:rPr>
              <w:t>当响应文件提供的设备性能参数与该生产商提供的性能参数不符合时，以生产商资料</w:t>
            </w:r>
            <w:r>
              <w:rPr>
                <w:color w:val="auto"/>
                <w:spacing w:val="5"/>
                <w:szCs w:val="21"/>
                <w:highlight w:val="none"/>
              </w:rPr>
              <w:t>为准。</w:t>
            </w:r>
            <w:r>
              <w:rPr>
                <w:b/>
                <w:bCs/>
                <w:color w:val="auto"/>
                <w:spacing w:val="5"/>
                <w:szCs w:val="21"/>
                <w:highlight w:val="none"/>
              </w:rPr>
              <w:t>（</w:t>
            </w:r>
            <w:r>
              <w:rPr>
                <w:color w:val="auto"/>
                <w:spacing w:val="-59"/>
                <w:szCs w:val="21"/>
                <w:highlight w:val="none"/>
              </w:rPr>
              <w:t xml:space="preserve"> </w:t>
            </w:r>
            <w:r>
              <w:rPr>
                <w:b/>
                <w:bCs/>
                <w:color w:val="auto"/>
                <w:spacing w:val="5"/>
                <w:szCs w:val="21"/>
                <w:highlight w:val="none"/>
              </w:rPr>
              <w:t>“项目需要及技术需求</w:t>
            </w:r>
            <w:r>
              <w:rPr>
                <w:color w:val="auto"/>
                <w:spacing w:val="-70"/>
                <w:szCs w:val="21"/>
                <w:highlight w:val="none"/>
              </w:rPr>
              <w:t xml:space="preserve"> </w:t>
            </w:r>
            <w:r>
              <w:rPr>
                <w:b/>
                <w:bCs/>
                <w:color w:val="auto"/>
                <w:spacing w:val="5"/>
                <w:szCs w:val="21"/>
                <w:highlight w:val="none"/>
              </w:rPr>
              <w:t>”有要求的则按其要求）</w:t>
            </w:r>
          </w:p>
        </w:tc>
      </w:tr>
      <w:tr w14:paraId="1CD0B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0" w:type="dxa"/>
            <w:gridSpan w:val="4"/>
            <w:tcBorders>
              <w:top w:val="single" w:color="auto" w:sz="4" w:space="0"/>
              <w:bottom w:val="single" w:color="auto" w:sz="4" w:space="0"/>
            </w:tcBorders>
            <w:vAlign w:val="center"/>
          </w:tcPr>
          <w:p w14:paraId="0D0D10E7">
            <w:pPr>
              <w:widowControl/>
              <w:snapToGrid w:val="0"/>
              <w:spacing w:line="360" w:lineRule="exact"/>
              <w:rPr>
                <w:rFonts w:asciiTheme="minorEastAsia" w:hAnsiTheme="minorEastAsia" w:eastAsiaTheme="minorEastAsia"/>
                <w:color w:val="auto"/>
                <w:szCs w:val="21"/>
                <w:highlight w:val="none"/>
              </w:rPr>
            </w:pPr>
            <w:r>
              <w:rPr>
                <w:b/>
                <w:bCs/>
                <w:color w:val="auto"/>
                <w:spacing w:val="7"/>
                <w:szCs w:val="21"/>
                <w:highlight w:val="none"/>
              </w:rPr>
              <w:t>三、进口产品说明</w:t>
            </w:r>
          </w:p>
        </w:tc>
      </w:tr>
      <w:tr w14:paraId="1E7D8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0" w:type="dxa"/>
            <w:gridSpan w:val="4"/>
            <w:tcBorders>
              <w:top w:val="single" w:color="auto" w:sz="4" w:space="0"/>
              <w:bottom w:val="single" w:color="auto" w:sz="4" w:space="0"/>
            </w:tcBorders>
            <w:vAlign w:val="center"/>
          </w:tcPr>
          <w:p w14:paraId="0F541C4A">
            <w:pPr>
              <w:widowControl/>
              <w:snapToGrid w:val="0"/>
              <w:spacing w:line="360" w:lineRule="exact"/>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本分标货物不接受进口产品投标（即通过中国海关报关验放进入中国境内且产自关境外的产品），如有此类产品参与投标的作无效投标处理。</w:t>
            </w:r>
          </w:p>
        </w:tc>
      </w:tr>
    </w:tbl>
    <w:p w14:paraId="547A6DFA">
      <w:pPr>
        <w:widowControl/>
        <w:jc w:val="left"/>
        <w:rPr>
          <w:rFonts w:asciiTheme="minorEastAsia" w:hAnsiTheme="minorEastAsia" w:eastAsiaTheme="minorEastAsia"/>
          <w:b/>
          <w:color w:val="auto"/>
          <w:kern w:val="0"/>
          <w:sz w:val="24"/>
          <w:highlight w:val="none"/>
        </w:rPr>
      </w:pPr>
    </w:p>
    <w:p w14:paraId="5C6A99CD">
      <w:pPr>
        <w:spacing w:line="360" w:lineRule="auto"/>
        <w:ind w:firstLine="308" w:firstLineChars="147"/>
        <w:jc w:val="left"/>
        <w:rPr>
          <w:rFonts w:cs="Arial" w:asciiTheme="minorEastAsia" w:hAnsiTheme="minorEastAsia" w:eastAsiaTheme="minorEastAsia"/>
          <w:bCs/>
          <w:color w:val="auto"/>
          <w:szCs w:val="21"/>
          <w:highlight w:val="none"/>
          <w:u w:val="single"/>
        </w:rPr>
      </w:pPr>
    </w:p>
    <w:p w14:paraId="48A71B32">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183A0"/>
    <w:multiLevelType w:val="singleLevel"/>
    <w:tmpl w:val="1F1183A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952C5"/>
    <w:rsid w:val="3449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line="380" w:lineRule="exact"/>
    </w:pPr>
    <w:rPr>
      <w:kern w:val="0"/>
      <w:sz w:val="24"/>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annotation reference"/>
    <w:unhideWhenUsed/>
    <w:qFormat/>
    <w:uiPriority w:val="0"/>
    <w:rPr>
      <w:sz w:val="21"/>
      <w:szCs w:val="21"/>
    </w:rPr>
  </w:style>
  <w:style w:type="paragraph" w:customStyle="1" w:styleId="9">
    <w:name w:val="Table Text"/>
    <w:basedOn w:val="1"/>
    <w:autoRedefine/>
    <w:semiHidden/>
    <w:qFormat/>
    <w:uiPriority w:val="0"/>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2025-04-02T03:12:00Z</dcterms:created>
  <dc:creator>池塘</dc:creator>
  <cp:lastModifiedBy>池塘</cp:lastModifiedBy>
  <dcterms:modified xsi:type="dcterms:W3CDTF">2025-04-02T03:12:42Z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2FFD3153135441E5B01A3649897C9CF8_11</vt:lpwstr>
  </property>
  <property fmtid="{D5CDD505-2E9C-101B-9397-08002B2CF9AE}" pid="4" name="KSOTemplateDocerSaveRecord">
    <vt:lpwstr>eyJoZGlkIjoiNzI1N2VhZDA4ZjkxNTE5ZGQ3MTRhM2E4YTAzNGYyNTYiLCJ1c2VySWQiOiI2NzgwNDkyNDAifQ==</vt:lpwstr>
  </property>
</Properties>
</file>