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hint="eastAsia" w:ascii="宋体" w:hAnsi="宋体" w:eastAsia="宋体" w:cs="宋体"/>
          <w:b w:val="0"/>
          <w:bCs/>
          <w:color w:val="auto"/>
          <w:kern w:val="2"/>
          <w:sz w:val="21"/>
          <w:szCs w:val="21"/>
          <w:highlight w:val="none"/>
          <w:lang w:val="en-US" w:eastAsia="zh-CN" w:bidi="ar-SA"/>
        </w:rPr>
      </w:pPr>
      <w:bookmarkStart w:id="0" w:name="_Toc35393809"/>
      <w:bookmarkStart w:id="1" w:name="_Toc28359022"/>
      <w:r>
        <w:rPr>
          <w:rFonts w:hint="eastAsia" w:ascii="宋体" w:hAnsi="宋体" w:eastAsia="宋体" w:cs="宋体"/>
          <w:b w:val="0"/>
          <w:bCs/>
          <w:color w:val="auto"/>
          <w:kern w:val="2"/>
          <w:sz w:val="21"/>
          <w:szCs w:val="21"/>
          <w:highlight w:val="none"/>
          <w:lang w:val="en-US" w:eastAsia="zh-CN" w:bidi="ar-SA"/>
        </w:rPr>
        <w:t>“春晓”未成年人法治教育基地项目成交公告</w:t>
      </w:r>
      <w:bookmarkEnd w:id="0"/>
      <w:bookmarkEnd w:id="1"/>
    </w:p>
    <w:p>
      <w:pPr>
        <w:numPr>
          <w:ilvl w:val="0"/>
          <w:numId w:val="1"/>
        </w:numPr>
        <w:ind w:left="0" w:leftChars="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项目编号</w:t>
      </w:r>
      <w:r>
        <w:rPr>
          <w:rFonts w:hint="eastAsia" w:ascii="宋体" w:hAnsi="宋体" w:eastAsia="宋体" w:cs="宋体"/>
          <w:b w:val="0"/>
          <w:bCs/>
          <w:color w:val="auto"/>
          <w:sz w:val="21"/>
          <w:szCs w:val="21"/>
          <w:highlight w:val="none"/>
          <w:lang w:eastAsia="zh-CN"/>
        </w:rPr>
        <w:t>：HZZC2025-C2-990073-GXZH</w:t>
      </w:r>
    </w:p>
    <w:p>
      <w:pPr>
        <w:numPr>
          <w:ilvl w:val="0"/>
          <w:numId w:val="1"/>
        </w:numPr>
        <w:ind w:left="0" w:leftChars="0" w:firstLine="0" w:firstLineChars="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项目名称：“春晓”未成年人法治教育基地项目</w:t>
      </w:r>
    </w:p>
    <w:p>
      <w:pPr>
        <w:numPr>
          <w:ilvl w:val="0"/>
          <w:numId w:val="1"/>
        </w:numPr>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lang w:val="en-US" w:eastAsia="zh-CN"/>
        </w:rPr>
        <w:t>成交</w:t>
      </w:r>
      <w:r>
        <w:rPr>
          <w:rFonts w:hint="eastAsia" w:ascii="宋体" w:hAnsi="宋体" w:eastAsia="宋体" w:cs="宋体"/>
          <w:b w:val="0"/>
          <w:bCs/>
          <w:color w:val="auto"/>
          <w:sz w:val="21"/>
          <w:szCs w:val="21"/>
          <w:highlight w:val="none"/>
        </w:rPr>
        <w:t>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6"/>
        <w:gridCol w:w="2696"/>
        <w:gridCol w:w="2696"/>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696"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lang w:val="en-US" w:eastAsia="zh-CN" w:bidi="ar"/>
              </w:rPr>
              <w:t>项目名称</w:t>
            </w:r>
          </w:p>
        </w:tc>
        <w:tc>
          <w:tcPr>
            <w:tcW w:w="2696" w:type="dxa"/>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lang w:val="en-US" w:eastAsia="zh-CN" w:bidi="ar"/>
              </w:rPr>
              <w:t>中标（成交）金额(元)</w:t>
            </w:r>
          </w:p>
        </w:tc>
        <w:tc>
          <w:tcPr>
            <w:tcW w:w="2696" w:type="dxa"/>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lang w:val="en-US" w:eastAsia="zh-CN" w:bidi="ar"/>
              </w:rPr>
              <w:t>中标供应商名称</w:t>
            </w:r>
          </w:p>
        </w:tc>
        <w:tc>
          <w:tcPr>
            <w:tcW w:w="2696" w:type="dxa"/>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highlight w:val="none"/>
                <w:lang w:val="en-US" w:eastAsia="zh-CN" w:bidi="ar"/>
              </w:rPr>
              <w:t>中标供应商地址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696"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“春晓”未成年人法治教育基地项目</w:t>
            </w:r>
          </w:p>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p>
        </w:tc>
        <w:tc>
          <w:tcPr>
            <w:tcW w:w="2696" w:type="dxa"/>
            <w:vAlign w:val="center"/>
          </w:tcPr>
          <w:p>
            <w:pPr>
              <w:keepNext w:val="0"/>
              <w:keepLines w:val="0"/>
              <w:widowControl/>
              <w:suppressLineNumbers w:val="0"/>
              <w:spacing w:before="0" w:beforeAutospacing="0" w:after="0" w:afterAutospacing="0"/>
              <w:ind w:left="0" w:leftChars="0" w:right="0" w:rightChars="0"/>
              <w:jc w:val="left"/>
              <w:rPr>
                <w:rFonts w:hint="default" w:ascii="宋体" w:hAnsi="宋体" w:eastAsia="宋体" w:cs="宋体"/>
                <w:color w:val="0000FF"/>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壹佰叁拾伍万玖仟伍佰玖拾元玖角整</w:t>
            </w:r>
            <w:r>
              <w:rPr>
                <w:rFonts w:hint="default" w:ascii="宋体" w:hAnsi="宋体" w:eastAsia="宋体" w:cs="宋体"/>
                <w:color w:val="auto"/>
                <w:kern w:val="2"/>
                <w:sz w:val="21"/>
                <w:szCs w:val="21"/>
                <w:highlight w:val="none"/>
                <w:lang w:val="en-US" w:eastAsia="zh-CN" w:bidi="ar-SA"/>
              </w:rPr>
              <w:t>(1359590.9</w:t>
            </w:r>
            <w:r>
              <w:rPr>
                <w:rFonts w:hint="eastAsia" w:ascii="宋体" w:hAnsi="宋体" w:eastAsia="宋体" w:cs="宋体"/>
                <w:color w:val="auto"/>
                <w:kern w:val="2"/>
                <w:sz w:val="21"/>
                <w:szCs w:val="21"/>
                <w:highlight w:val="none"/>
                <w:lang w:val="en-US" w:eastAsia="zh-CN" w:bidi="ar-SA"/>
              </w:rPr>
              <w:t>0</w:t>
            </w:r>
            <w:r>
              <w:rPr>
                <w:rFonts w:hint="default" w:ascii="宋体" w:hAnsi="宋体" w:eastAsia="宋体" w:cs="宋体"/>
                <w:color w:val="auto"/>
                <w:kern w:val="2"/>
                <w:sz w:val="21"/>
                <w:szCs w:val="21"/>
                <w:highlight w:val="none"/>
                <w:lang w:val="en-US" w:eastAsia="zh-CN" w:bidi="ar-SA"/>
              </w:rPr>
              <w:t>)</w:t>
            </w:r>
          </w:p>
        </w:tc>
        <w:tc>
          <w:tcPr>
            <w:tcW w:w="2696" w:type="dxa"/>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0000FF"/>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广西利政通建设工程有限公司</w:t>
            </w:r>
          </w:p>
        </w:tc>
        <w:tc>
          <w:tcPr>
            <w:tcW w:w="2696" w:type="dxa"/>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广西平桂扶贫生态移民与千亿园区建设结合工程（一期）项目7#楼02号商铺</w:t>
            </w:r>
          </w:p>
          <w:p>
            <w:pPr>
              <w:keepNext w:val="0"/>
              <w:keepLines w:val="0"/>
              <w:widowControl/>
              <w:suppressLineNumbers w:val="0"/>
              <w:spacing w:before="0" w:beforeAutospacing="0" w:after="0" w:afterAutospacing="0"/>
              <w:ind w:left="0" w:leftChars="0" w:right="0" w:rightChars="0"/>
              <w:jc w:val="left"/>
              <w:rPr>
                <w:rFonts w:hint="default" w:ascii="宋体" w:hAnsi="宋体" w:eastAsia="宋体" w:cs="宋体"/>
                <w:color w:val="0000FF"/>
                <w:kern w:val="2"/>
                <w:sz w:val="21"/>
                <w:szCs w:val="21"/>
                <w:highlight w:val="none"/>
                <w:lang w:val="en-US" w:eastAsia="zh-CN" w:bidi="ar-SA"/>
              </w:rPr>
            </w:pPr>
          </w:p>
        </w:tc>
      </w:tr>
    </w:tbl>
    <w:p>
      <w:pPr>
        <w:numPr>
          <w:ilvl w:val="0"/>
          <w:numId w:val="2"/>
        </w:numPr>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主要标的信息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4"/>
        <w:gridCol w:w="1797"/>
        <w:gridCol w:w="1797"/>
        <w:gridCol w:w="1798"/>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4"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项目名称</w:t>
            </w:r>
          </w:p>
        </w:tc>
        <w:tc>
          <w:tcPr>
            <w:tcW w:w="1797"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施工范围</w:t>
            </w:r>
          </w:p>
        </w:tc>
        <w:tc>
          <w:tcPr>
            <w:tcW w:w="1797"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施工工期</w:t>
            </w:r>
          </w:p>
        </w:tc>
        <w:tc>
          <w:tcPr>
            <w:tcW w:w="1798"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项目经理</w:t>
            </w:r>
          </w:p>
        </w:tc>
        <w:tc>
          <w:tcPr>
            <w:tcW w:w="1798"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执业证书信息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4"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“春晓”未成年人法治教育基地项目</w:t>
            </w:r>
          </w:p>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
              </w:rPr>
            </w:pPr>
          </w:p>
        </w:tc>
        <w:tc>
          <w:tcPr>
            <w:tcW w:w="1797"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详见工程清单</w:t>
            </w:r>
          </w:p>
        </w:tc>
        <w:tc>
          <w:tcPr>
            <w:tcW w:w="1797"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30日历天</w:t>
            </w:r>
          </w:p>
        </w:tc>
        <w:tc>
          <w:tcPr>
            <w:tcW w:w="1798"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杜永明</w:t>
            </w:r>
          </w:p>
        </w:tc>
        <w:tc>
          <w:tcPr>
            <w:tcW w:w="1798"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桂245121331656</w:t>
            </w:r>
          </w:p>
        </w:tc>
      </w:tr>
    </w:tbl>
    <w:p>
      <w:pPr>
        <w:pStyle w:val="4"/>
        <w:rPr>
          <w:rFonts w:hint="eastAsia"/>
        </w:rPr>
      </w:pPr>
    </w:p>
    <w:p>
      <w:pPr>
        <w:numPr>
          <w:ilvl w:val="0"/>
          <w:numId w:val="3"/>
        </w:numPr>
        <w:rPr>
          <w:rFonts w:hint="eastAsia" w:ascii="宋体" w:hAnsi="宋体" w:eastAsia="宋体" w:cs="宋体"/>
          <w:b w:val="0"/>
          <w:bCs/>
          <w:color w:val="auto"/>
          <w:sz w:val="21"/>
          <w:szCs w:val="21"/>
          <w:highlight w:val="none"/>
          <w:lang w:val="en-US"/>
        </w:rPr>
      </w:pPr>
      <w:r>
        <w:rPr>
          <w:rFonts w:hint="eastAsia" w:ascii="宋体" w:hAnsi="宋体" w:eastAsia="宋体" w:cs="宋体"/>
          <w:b w:val="0"/>
          <w:bCs/>
          <w:color w:val="auto"/>
          <w:sz w:val="21"/>
          <w:szCs w:val="21"/>
          <w:highlight w:val="none"/>
        </w:rPr>
        <w:t>评审专家名单：</w:t>
      </w:r>
      <w:r>
        <w:rPr>
          <w:rFonts w:hint="eastAsia" w:ascii="宋体" w:hAnsi="宋体" w:eastAsia="宋体" w:cs="宋体"/>
          <w:b w:val="0"/>
          <w:bCs/>
          <w:color w:val="auto"/>
          <w:sz w:val="21"/>
          <w:szCs w:val="21"/>
          <w:highlight w:val="none"/>
          <w:lang w:eastAsia="zh-CN"/>
        </w:rPr>
        <w:t>周玉芳、韦祖芳、徐正洁</w:t>
      </w:r>
    </w:p>
    <w:p>
      <w:pPr>
        <w:numPr>
          <w:ilvl w:val="0"/>
          <w:numId w:val="0"/>
        </w:num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代理服务收费标准及金额</w:t>
      </w:r>
    </w:p>
    <w:p>
      <w:pPr>
        <w:numPr>
          <w:ilvl w:val="0"/>
          <w:numId w:val="0"/>
        </w:num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1.代理服务收费标准：按国家发改委计价格[2002]1980号《招标代理服务收费管理暂行办法》工程类收费标准规定计取。</w:t>
      </w:r>
    </w:p>
    <w:p>
      <w:pPr>
        <w:numPr>
          <w:ilvl w:val="0"/>
          <w:numId w:val="4"/>
        </w:num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代理服务收费金额（元）：</w:t>
      </w:r>
      <w:r>
        <w:rPr>
          <w:rFonts w:hint="eastAsia" w:ascii="宋体" w:hAnsi="宋体" w:eastAsia="宋体" w:cs="宋体"/>
          <w:b w:val="0"/>
          <w:bCs/>
          <w:color w:val="auto"/>
          <w:sz w:val="21"/>
          <w:szCs w:val="21"/>
          <w:highlight w:val="none"/>
          <w:lang w:val="en-US" w:eastAsia="zh-CN"/>
        </w:rPr>
        <w:t>12517.00</w:t>
      </w:r>
      <w:bookmarkStart w:id="2" w:name="_GoBack"/>
      <w:bookmarkEnd w:id="2"/>
    </w:p>
    <w:p>
      <w:pPr>
        <w:numPr>
          <w:ilvl w:val="0"/>
          <w:numId w:val="0"/>
        </w:num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七、公告期限</w:t>
      </w:r>
    </w:p>
    <w:p>
      <w:pPr>
        <w:numPr>
          <w:ilvl w:val="0"/>
          <w:numId w:val="0"/>
        </w:num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自本公告发布之日起1个工作日。</w:t>
      </w:r>
    </w:p>
    <w:p>
      <w:pPr>
        <w:numPr>
          <w:ilvl w:val="0"/>
          <w:numId w:val="0"/>
        </w:num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八、其他补充事宜</w:t>
      </w:r>
    </w:p>
    <w:p>
      <w:pPr>
        <w:numPr>
          <w:ilvl w:val="0"/>
          <w:numId w:val="0"/>
        </w:numPr>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成交人</w:t>
      </w:r>
      <w:r>
        <w:rPr>
          <w:rFonts w:hint="eastAsia" w:ascii="宋体" w:hAnsi="宋体" w:eastAsia="宋体" w:cs="宋体"/>
          <w:b w:val="0"/>
          <w:bCs/>
          <w:color w:val="auto"/>
          <w:sz w:val="21"/>
          <w:szCs w:val="21"/>
          <w:highlight w:val="none"/>
        </w:rPr>
        <w:t>认为</w:t>
      </w:r>
      <w:r>
        <w:rPr>
          <w:rFonts w:hint="eastAsia" w:ascii="宋体" w:hAnsi="宋体" w:eastAsia="宋体" w:cs="宋体"/>
          <w:b w:val="0"/>
          <w:bCs/>
          <w:color w:val="auto"/>
          <w:sz w:val="21"/>
          <w:szCs w:val="21"/>
          <w:highlight w:val="none"/>
          <w:lang w:val="en-US" w:eastAsia="zh-CN"/>
        </w:rPr>
        <w:t>成交</w:t>
      </w:r>
      <w:r>
        <w:rPr>
          <w:rFonts w:hint="eastAsia" w:ascii="宋体" w:hAnsi="宋体" w:eastAsia="宋体" w:cs="宋体"/>
          <w:b w:val="0"/>
          <w:bCs/>
          <w:color w:val="auto"/>
          <w:sz w:val="21"/>
          <w:szCs w:val="21"/>
          <w:highlight w:val="none"/>
        </w:rPr>
        <w:t>结果使自己的权益受到损害的，可以在</w:t>
      </w:r>
      <w:r>
        <w:rPr>
          <w:rFonts w:hint="eastAsia" w:ascii="宋体" w:hAnsi="宋体" w:eastAsia="宋体" w:cs="宋体"/>
          <w:b w:val="0"/>
          <w:bCs/>
          <w:color w:val="auto"/>
          <w:sz w:val="21"/>
          <w:szCs w:val="21"/>
          <w:highlight w:val="none"/>
          <w:lang w:val="en-US" w:eastAsia="zh-CN"/>
        </w:rPr>
        <w:t>成交</w:t>
      </w:r>
      <w:r>
        <w:rPr>
          <w:rFonts w:hint="eastAsia" w:ascii="宋体" w:hAnsi="宋体" w:eastAsia="宋体" w:cs="宋体"/>
          <w:b w:val="0"/>
          <w:bCs/>
          <w:color w:val="auto"/>
          <w:sz w:val="21"/>
          <w:szCs w:val="21"/>
          <w:highlight w:val="none"/>
        </w:rPr>
        <w:t>结果公告期限届满之日起七个工作日内以书面形式向代理机构提出质疑，逾期将不再受理。</w:t>
      </w:r>
    </w:p>
    <w:p>
      <w:pPr>
        <w:numPr>
          <w:ilvl w:val="0"/>
          <w:numId w:val="5"/>
        </w:numPr>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凡对本次公告内容提出询问，请按以下方式联系。</w:t>
      </w:r>
    </w:p>
    <w:p>
      <w:pPr>
        <w:keepNext w:val="0"/>
        <w:keepLines w:val="0"/>
        <w:pageBreakBefore w:val="0"/>
        <w:kinsoku/>
        <w:wordWrap/>
        <w:overflowPunct/>
        <w:topLinePunct w:val="0"/>
        <w:autoSpaceDE/>
        <w:autoSpaceDN/>
        <w:bidi w:val="0"/>
        <w:adjustRightInd/>
        <w:spacing w:line="380" w:lineRule="exact"/>
        <w:ind w:firstLine="420"/>
        <w:textAlignment w:val="auto"/>
        <w:rPr>
          <w:rFonts w:ascii="宋体" w:hAnsi="宋体" w:cs="宋体"/>
          <w:bCs/>
          <w:color w:val="auto"/>
          <w:szCs w:val="21"/>
          <w:highlight w:val="none"/>
        </w:rPr>
      </w:pPr>
      <w:r>
        <w:rPr>
          <w:rFonts w:hint="eastAsia" w:ascii="宋体" w:hAnsi="宋体" w:cs="宋体"/>
          <w:bCs/>
          <w:color w:val="auto"/>
          <w:szCs w:val="21"/>
          <w:highlight w:val="none"/>
        </w:rPr>
        <w:t>1.采购人信息</w:t>
      </w:r>
    </w:p>
    <w:p>
      <w:pPr>
        <w:keepNext w:val="0"/>
        <w:keepLines w:val="0"/>
        <w:pageBreakBefore w:val="0"/>
        <w:kinsoku/>
        <w:wordWrap/>
        <w:overflowPunct/>
        <w:topLinePunct w:val="0"/>
        <w:autoSpaceDE/>
        <w:autoSpaceDN/>
        <w:bidi w:val="0"/>
        <w:adjustRightInd/>
        <w:spacing w:line="380" w:lineRule="exact"/>
        <w:ind w:firstLine="420"/>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名 称：</w:t>
      </w:r>
      <w:r>
        <w:rPr>
          <w:rFonts w:hint="eastAsia" w:ascii="宋体" w:hAnsi="宋体" w:cs="宋体"/>
          <w:color w:val="auto"/>
          <w:szCs w:val="21"/>
          <w:highlight w:val="none"/>
          <w:lang w:eastAsia="zh-CN"/>
        </w:rPr>
        <w:t>贺州市八步区人民检察院</w:t>
      </w:r>
    </w:p>
    <w:p>
      <w:pPr>
        <w:keepNext w:val="0"/>
        <w:keepLines w:val="0"/>
        <w:pageBreakBefore w:val="0"/>
        <w:kinsoku/>
        <w:wordWrap/>
        <w:overflowPunct/>
        <w:topLinePunct w:val="0"/>
        <w:autoSpaceDE/>
        <w:autoSpaceDN/>
        <w:bidi w:val="0"/>
        <w:adjustRightInd/>
        <w:spacing w:line="380" w:lineRule="exact"/>
        <w:ind w:firstLine="42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地 址：贺州市羊角山红绿灯往鹅塘方向200米</w:t>
      </w:r>
    </w:p>
    <w:p>
      <w:pPr>
        <w:keepNext w:val="0"/>
        <w:keepLines w:val="0"/>
        <w:spacing w:line="380" w:lineRule="exact"/>
        <w:ind w:firstLine="420"/>
        <w:rPr>
          <w:rFonts w:hint="default"/>
          <w:color w:val="auto"/>
          <w:highlight w:val="none"/>
          <w:lang w:val="en-US" w:eastAsia="zh-CN"/>
        </w:rPr>
      </w:pPr>
      <w:r>
        <w:rPr>
          <w:rFonts w:hint="eastAsia" w:ascii="宋体" w:hAnsi="宋体" w:cs="宋体"/>
          <w:bCs/>
          <w:color w:val="auto"/>
          <w:szCs w:val="21"/>
          <w:highlight w:val="none"/>
        </w:rPr>
        <w:t>联系</w:t>
      </w:r>
      <w:r>
        <w:rPr>
          <w:rFonts w:hint="eastAsia" w:ascii="宋体" w:hAnsi="宋体" w:cs="宋体"/>
          <w:bCs/>
          <w:color w:val="auto"/>
          <w:szCs w:val="21"/>
          <w:highlight w:val="none"/>
          <w:lang w:eastAsia="zh-CN"/>
        </w:rPr>
        <w:t>人</w:t>
      </w:r>
      <w:r>
        <w:rPr>
          <w:rFonts w:hint="eastAsia" w:ascii="宋体" w:hAnsi="宋体" w:cs="宋体"/>
          <w:bCs/>
          <w:color w:val="auto"/>
          <w:szCs w:val="21"/>
          <w:highlight w:val="none"/>
          <w:lang w:val="en-US" w:eastAsia="zh-CN"/>
        </w:rPr>
        <w:t>及</w:t>
      </w:r>
      <w:r>
        <w:rPr>
          <w:rFonts w:hint="eastAsia" w:ascii="宋体" w:hAnsi="宋体" w:cs="宋体"/>
          <w:bCs/>
          <w:color w:val="auto"/>
          <w:szCs w:val="21"/>
          <w:highlight w:val="none"/>
        </w:rPr>
        <w:t>方式：</w:t>
      </w:r>
      <w:r>
        <w:rPr>
          <w:rFonts w:hint="eastAsia" w:ascii="宋体" w:hAnsi="宋体" w:cs="宋体"/>
          <w:bCs/>
          <w:color w:val="auto"/>
          <w:szCs w:val="21"/>
          <w:highlight w:val="none"/>
          <w:lang w:val="en-US" w:eastAsia="zh-CN"/>
        </w:rPr>
        <w:t>钟工18070656065</w:t>
      </w:r>
    </w:p>
    <w:p>
      <w:pPr>
        <w:keepNext w:val="0"/>
        <w:keepLines w:val="0"/>
        <w:pageBreakBefore w:val="0"/>
        <w:kinsoku/>
        <w:wordWrap/>
        <w:overflowPunct/>
        <w:topLinePunct w:val="0"/>
        <w:autoSpaceDE/>
        <w:autoSpaceDN/>
        <w:bidi w:val="0"/>
        <w:adjustRightInd/>
        <w:spacing w:line="380" w:lineRule="exact"/>
        <w:ind w:firstLine="420"/>
        <w:textAlignment w:val="auto"/>
        <w:rPr>
          <w:rFonts w:ascii="宋体" w:hAnsi="宋体" w:cs="宋体"/>
          <w:bCs/>
          <w:color w:val="auto"/>
          <w:szCs w:val="21"/>
          <w:highlight w:val="none"/>
        </w:rPr>
      </w:pPr>
      <w:r>
        <w:rPr>
          <w:rFonts w:hint="eastAsia" w:ascii="宋体" w:hAnsi="宋体" w:cs="宋体"/>
          <w:bCs/>
          <w:color w:val="auto"/>
          <w:szCs w:val="21"/>
          <w:highlight w:val="none"/>
        </w:rPr>
        <w:t>2.采购代理机构信息</w:t>
      </w:r>
    </w:p>
    <w:p>
      <w:pPr>
        <w:keepNext w:val="0"/>
        <w:keepLines w:val="0"/>
        <w:pageBreakBefore w:val="0"/>
        <w:kinsoku/>
        <w:wordWrap/>
        <w:overflowPunct/>
        <w:topLinePunct w:val="0"/>
        <w:autoSpaceDE/>
        <w:autoSpaceDN/>
        <w:bidi w:val="0"/>
        <w:adjustRightInd/>
        <w:spacing w:line="380" w:lineRule="exact"/>
        <w:ind w:firstLine="420"/>
        <w:textAlignment w:val="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名 称：</w:t>
      </w:r>
      <w:r>
        <w:rPr>
          <w:rFonts w:hint="eastAsia" w:ascii="宋体" w:hAnsi="宋体" w:cs="宋体"/>
          <w:color w:val="auto"/>
          <w:szCs w:val="21"/>
          <w:highlight w:val="none"/>
          <w:lang w:eastAsia="zh-CN"/>
        </w:rPr>
        <w:t>广西中恒工程咨询有限公司</w:t>
      </w:r>
    </w:p>
    <w:p>
      <w:pPr>
        <w:keepNext w:val="0"/>
        <w:keepLines w:val="0"/>
        <w:pageBreakBefore w:val="0"/>
        <w:kinsoku/>
        <w:wordWrap/>
        <w:overflowPunct/>
        <w:topLinePunct w:val="0"/>
        <w:autoSpaceDE/>
        <w:autoSpaceDN/>
        <w:bidi w:val="0"/>
        <w:adjustRightInd/>
        <w:spacing w:line="380" w:lineRule="exact"/>
        <w:ind w:firstLine="424" w:firstLineChars="202"/>
        <w:jc w:val="left"/>
        <w:textAlignment w:val="auto"/>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rPr>
        <w:t>地 址：</w:t>
      </w:r>
      <w:r>
        <w:rPr>
          <w:rFonts w:hint="eastAsia" w:ascii="宋体" w:hAnsi="宋体" w:cs="宋体"/>
          <w:color w:val="auto"/>
          <w:szCs w:val="21"/>
          <w:highlight w:val="none"/>
          <w:lang w:val="en-US" w:eastAsia="zh-CN"/>
        </w:rPr>
        <w:t>贺州市新风街92号</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cs="宋体"/>
          <w:color w:val="auto"/>
          <w:highlight w:val="none"/>
          <w:lang w:val="en-US" w:eastAsia="zh-CN"/>
        </w:rPr>
      </w:pPr>
      <w:r>
        <w:rPr>
          <w:rFonts w:hint="eastAsia" w:ascii="宋体" w:hAnsi="宋体" w:cs="宋体"/>
          <w:color w:val="auto"/>
          <w:szCs w:val="21"/>
          <w:highlight w:val="none"/>
        </w:rPr>
        <w:t>联系</w:t>
      </w:r>
      <w:r>
        <w:rPr>
          <w:rFonts w:hint="eastAsia" w:ascii="宋体" w:hAnsi="宋体" w:cs="宋体"/>
          <w:color w:val="auto"/>
          <w:szCs w:val="21"/>
          <w:highlight w:val="none"/>
          <w:lang w:eastAsia="zh-CN"/>
        </w:rPr>
        <w:t>人</w:t>
      </w:r>
      <w:r>
        <w:rPr>
          <w:rFonts w:hint="eastAsia" w:ascii="宋体" w:hAnsi="宋体" w:cs="宋体"/>
          <w:color w:val="auto"/>
          <w:szCs w:val="21"/>
          <w:highlight w:val="none"/>
          <w:lang w:val="en-US" w:eastAsia="zh-CN"/>
        </w:rPr>
        <w:t>及</w:t>
      </w:r>
      <w:r>
        <w:rPr>
          <w:rFonts w:hint="eastAsia" w:ascii="宋体" w:hAnsi="宋体" w:cs="宋体"/>
          <w:color w:val="auto"/>
          <w:szCs w:val="21"/>
          <w:highlight w:val="none"/>
        </w:rPr>
        <w:t>方式：</w:t>
      </w:r>
      <w:r>
        <w:rPr>
          <w:rFonts w:hint="eastAsia" w:ascii="宋体" w:hAnsi="宋体" w:cs="宋体"/>
          <w:color w:val="auto"/>
          <w:szCs w:val="21"/>
          <w:highlight w:val="none"/>
          <w:lang w:val="en-US" w:eastAsia="zh-CN"/>
        </w:rPr>
        <w:t xml:space="preserve">古工  </w:t>
      </w:r>
      <w:r>
        <w:rPr>
          <w:rFonts w:hint="eastAsia" w:ascii="宋体" w:hAnsi="宋体" w:cs="宋体"/>
          <w:color w:val="auto"/>
          <w:highlight w:val="none"/>
        </w:rPr>
        <w:t>0774-</w:t>
      </w:r>
      <w:r>
        <w:rPr>
          <w:rFonts w:hint="eastAsia" w:ascii="宋体" w:hAnsi="宋体" w:cs="宋体"/>
          <w:color w:val="auto"/>
          <w:highlight w:val="none"/>
          <w:lang w:val="en-US" w:eastAsia="zh-CN"/>
        </w:rPr>
        <w:t>5270990</w:t>
      </w:r>
    </w:p>
    <w:p>
      <w:pPr>
        <w:numPr>
          <w:ilvl w:val="0"/>
          <w:numId w:val="6"/>
        </w:numPr>
        <w:spacing w:line="276" w:lineRule="auto"/>
        <w:ind w:left="425"/>
        <w:rPr>
          <w:rFonts w:hint="eastAsia" w:ascii="宋体" w:hAnsi="宋体"/>
          <w:color w:val="auto"/>
          <w:highlight w:val="none"/>
        </w:rPr>
      </w:pPr>
      <w:r>
        <w:rPr>
          <w:rFonts w:hint="eastAsia" w:ascii="宋体" w:hAnsi="宋体"/>
          <w:color w:val="auto"/>
          <w:highlight w:val="none"/>
        </w:rPr>
        <w:t>监督部门：</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名称（全称）：贺州市财政局政府采购监督管理科</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地址：贺州市贺州大道5号财政局3楼</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联系电话：07745135553</w:t>
      </w:r>
    </w:p>
    <w:p>
      <w:pPr>
        <w:keepNext w:val="0"/>
        <w:keepLines w:val="0"/>
        <w:pageBreakBefore w:val="0"/>
        <w:kinsoku/>
        <w:wordWrap/>
        <w:overflowPunct/>
        <w:topLinePunct w:val="0"/>
        <w:autoSpaceDE/>
        <w:autoSpaceDN/>
        <w:bidi w:val="0"/>
        <w:adjustRightInd/>
        <w:spacing w:line="380" w:lineRule="exact"/>
        <w:ind w:firstLine="420" w:firstLineChars="200"/>
        <w:textAlignment w:val="auto"/>
        <w:rPr>
          <w:rFonts w:hint="default" w:ascii="宋体" w:hAnsi="宋体" w:eastAsia="宋体" w:cs="宋体"/>
          <w:color w:val="auto"/>
          <w:highlight w:val="none"/>
          <w:lang w:val="en-US" w:eastAsia="zh-CN"/>
        </w:rPr>
      </w:pPr>
      <w:r>
        <w:rPr>
          <w:rFonts w:hint="eastAsia" w:ascii="宋体" w:hAnsi="宋体" w:cs="宋体"/>
          <w:bCs/>
          <w:color w:val="auto"/>
          <w:szCs w:val="21"/>
          <w:highlight w:val="none"/>
        </w:rPr>
        <w:t>4.项目联系方式   项目联系人：</w:t>
      </w:r>
      <w:r>
        <w:rPr>
          <w:rFonts w:hint="eastAsia" w:ascii="宋体" w:hAnsi="宋体" w:cs="宋体"/>
          <w:color w:val="auto"/>
          <w:highlight w:val="none"/>
          <w:lang w:val="en-US" w:eastAsia="zh-CN"/>
        </w:rPr>
        <w:t>古工</w:t>
      </w:r>
      <w:r>
        <w:rPr>
          <w:rFonts w:hint="eastAsia" w:ascii="宋体" w:hAnsi="宋体" w:cs="宋体"/>
          <w:color w:val="auto"/>
          <w:highlight w:val="none"/>
        </w:rPr>
        <w:t>，0774-</w:t>
      </w:r>
      <w:r>
        <w:rPr>
          <w:rFonts w:hint="eastAsia" w:ascii="宋体" w:hAnsi="宋体" w:cs="宋体"/>
          <w:color w:val="auto"/>
          <w:highlight w:val="none"/>
          <w:lang w:val="en-US" w:eastAsia="zh-CN"/>
        </w:rPr>
        <w:t>5270990</w:t>
      </w:r>
    </w:p>
    <w:p>
      <w:pPr>
        <w:spacing w:line="360" w:lineRule="exact"/>
        <w:ind w:firstLine="5460" w:firstLineChars="2600"/>
        <w:jc w:val="both"/>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采购人：贺州市八步区人民检察院（盖章）</w:t>
      </w:r>
    </w:p>
    <w:p>
      <w:pPr>
        <w:spacing w:line="360" w:lineRule="exact"/>
        <w:ind w:firstLine="5250" w:firstLineChars="2500"/>
        <w:jc w:val="both"/>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采购代理机构：广西中恒工程咨询有限公司（盖章）</w:t>
      </w:r>
    </w:p>
    <w:p>
      <w:pPr>
        <w:spacing w:line="360" w:lineRule="exact"/>
        <w:ind w:firstLine="8190" w:firstLineChars="3900"/>
        <w:jc w:val="both"/>
        <w:rPr>
          <w:rFonts w:hint="eastAsia" w:ascii="宋体" w:hAnsi="宋体" w:eastAsia="宋体" w:cs="宋体"/>
          <w:b w:val="0"/>
          <w:bCs/>
          <w:color w:val="auto"/>
          <w:sz w:val="21"/>
          <w:szCs w:val="21"/>
          <w:highlight w:val="none"/>
          <w:lang w:val="en-US"/>
        </w:rPr>
      </w:pPr>
      <w:r>
        <w:rPr>
          <w:rFonts w:hint="eastAsia" w:ascii="宋体" w:hAnsi="宋体" w:eastAsia="宋体" w:cs="宋体"/>
          <w:bCs/>
          <w:color w:val="auto"/>
          <w:kern w:val="0"/>
          <w:sz w:val="21"/>
          <w:szCs w:val="21"/>
          <w:highlight w:val="none"/>
        </w:rPr>
        <w:t>202</w:t>
      </w:r>
      <w:r>
        <w:rPr>
          <w:rFonts w:hint="eastAsia" w:ascii="宋体" w:hAnsi="宋体" w:eastAsia="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rPr>
        <w:t>年</w:t>
      </w:r>
      <w:r>
        <w:rPr>
          <w:rFonts w:hint="eastAsia" w:ascii="宋体" w:hAnsi="宋体" w:eastAsia="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rPr>
        <w:t>月</w:t>
      </w:r>
      <w:r>
        <w:rPr>
          <w:rFonts w:hint="eastAsia" w:ascii="宋体" w:hAnsi="宋体" w:eastAsia="宋体" w:cs="宋体"/>
          <w:bCs/>
          <w:color w:val="auto"/>
          <w:kern w:val="0"/>
          <w:sz w:val="21"/>
          <w:szCs w:val="21"/>
          <w:highlight w:val="none"/>
          <w:lang w:val="en-US" w:eastAsia="zh-CN"/>
        </w:rPr>
        <w:t>7</w:t>
      </w:r>
      <w:r>
        <w:rPr>
          <w:rFonts w:hint="eastAsia" w:ascii="宋体" w:hAnsi="宋体" w:eastAsia="宋体" w:cs="宋体"/>
          <w:bCs/>
          <w:color w:val="auto"/>
          <w:kern w:val="0"/>
          <w:sz w:val="21"/>
          <w:szCs w:val="21"/>
          <w:highlight w:val="none"/>
        </w:rPr>
        <w:t>日</w:t>
      </w:r>
    </w:p>
    <w:sectPr>
      <w:pgSz w:w="11906" w:h="16838"/>
      <w:pgMar w:top="646" w:right="646" w:bottom="646" w:left="646"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monospace">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sans-serif">
    <w:altName w:val="C059"/>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Arial Regular">
    <w:altName w:val="DejaVu Sans"/>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E5973"/>
    <w:multiLevelType w:val="singleLevel"/>
    <w:tmpl w:val="ADEE5973"/>
    <w:lvl w:ilvl="0" w:tentative="0">
      <w:start w:val="4"/>
      <w:numFmt w:val="chineseCounting"/>
      <w:suff w:val="nothing"/>
      <w:lvlText w:val="%1、"/>
      <w:lvlJc w:val="left"/>
      <w:rPr>
        <w:rFonts w:hint="eastAsia"/>
      </w:rPr>
    </w:lvl>
  </w:abstractNum>
  <w:abstractNum w:abstractNumId="1">
    <w:nsid w:val="AFE38666"/>
    <w:multiLevelType w:val="singleLevel"/>
    <w:tmpl w:val="AFE38666"/>
    <w:lvl w:ilvl="0" w:tentative="0">
      <w:start w:val="1"/>
      <w:numFmt w:val="chineseCounting"/>
      <w:suff w:val="nothing"/>
      <w:lvlText w:val="%1、"/>
      <w:lvlJc w:val="left"/>
      <w:rPr>
        <w:rFonts w:hint="eastAsia"/>
      </w:rPr>
    </w:lvl>
  </w:abstractNum>
  <w:abstractNum w:abstractNumId="2">
    <w:nsid w:val="DF2A0745"/>
    <w:multiLevelType w:val="singleLevel"/>
    <w:tmpl w:val="DF2A0745"/>
    <w:lvl w:ilvl="0" w:tentative="0">
      <w:start w:val="2"/>
      <w:numFmt w:val="decimal"/>
      <w:lvlText w:val="%1."/>
      <w:lvlJc w:val="left"/>
      <w:pPr>
        <w:tabs>
          <w:tab w:val="left" w:pos="312"/>
        </w:tabs>
      </w:pPr>
    </w:lvl>
  </w:abstractNum>
  <w:abstractNum w:abstractNumId="3">
    <w:nsid w:val="FF203974"/>
    <w:multiLevelType w:val="singleLevel"/>
    <w:tmpl w:val="FF203974"/>
    <w:lvl w:ilvl="0" w:tentative="0">
      <w:start w:val="3"/>
      <w:numFmt w:val="decimal"/>
      <w:suff w:val="nothing"/>
      <w:lvlText w:val="%1、"/>
      <w:lvlJc w:val="left"/>
    </w:lvl>
  </w:abstractNum>
  <w:abstractNum w:abstractNumId="4">
    <w:nsid w:val="0B0C6216"/>
    <w:multiLevelType w:val="singleLevel"/>
    <w:tmpl w:val="0B0C6216"/>
    <w:lvl w:ilvl="0" w:tentative="0">
      <w:start w:val="5"/>
      <w:numFmt w:val="chineseCounting"/>
      <w:suff w:val="nothing"/>
      <w:lvlText w:val="%1、"/>
      <w:lvlJc w:val="left"/>
      <w:rPr>
        <w:rFonts w:hint="eastAsia"/>
      </w:rPr>
    </w:lvl>
  </w:abstractNum>
  <w:abstractNum w:abstractNumId="5">
    <w:nsid w:val="50A9978A"/>
    <w:multiLevelType w:val="singleLevel"/>
    <w:tmpl w:val="50A9978A"/>
    <w:lvl w:ilvl="0" w:tentative="0">
      <w:start w:val="9"/>
      <w:numFmt w:val="chineseCounting"/>
      <w:suff w:val="nothing"/>
      <w:lvlText w:val="%1、"/>
      <w:lvlJc w:val="left"/>
      <w:rPr>
        <w:rFonts w:hint="eastAsia"/>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zYzU0NGYyN2VlYjAyYjIwZWZlMzU4MzU0YzIwNmUifQ=="/>
  </w:docVars>
  <w:rsids>
    <w:rsidRoot w:val="18640D1F"/>
    <w:rsid w:val="0442443D"/>
    <w:rsid w:val="04866548"/>
    <w:rsid w:val="05997B72"/>
    <w:rsid w:val="05EB6551"/>
    <w:rsid w:val="068D6677"/>
    <w:rsid w:val="077961C6"/>
    <w:rsid w:val="08743B31"/>
    <w:rsid w:val="08D40CBE"/>
    <w:rsid w:val="0A370D28"/>
    <w:rsid w:val="0B116715"/>
    <w:rsid w:val="0B7A7000"/>
    <w:rsid w:val="0B9971F2"/>
    <w:rsid w:val="0EF90470"/>
    <w:rsid w:val="0F9E1090"/>
    <w:rsid w:val="104044D1"/>
    <w:rsid w:val="14FE41AE"/>
    <w:rsid w:val="15961F5F"/>
    <w:rsid w:val="18640D1F"/>
    <w:rsid w:val="18833CB9"/>
    <w:rsid w:val="19670897"/>
    <w:rsid w:val="1B847533"/>
    <w:rsid w:val="1DB318EF"/>
    <w:rsid w:val="1DD438CA"/>
    <w:rsid w:val="1DEE1978"/>
    <w:rsid w:val="20A62765"/>
    <w:rsid w:val="20DE2844"/>
    <w:rsid w:val="20E874A7"/>
    <w:rsid w:val="213D2DD5"/>
    <w:rsid w:val="21CF101D"/>
    <w:rsid w:val="24C93631"/>
    <w:rsid w:val="25110C6B"/>
    <w:rsid w:val="260D7725"/>
    <w:rsid w:val="2629314F"/>
    <w:rsid w:val="26A333FF"/>
    <w:rsid w:val="26B24DF9"/>
    <w:rsid w:val="295E508B"/>
    <w:rsid w:val="299C4241"/>
    <w:rsid w:val="2B55374F"/>
    <w:rsid w:val="2C801FFD"/>
    <w:rsid w:val="2CCC4A63"/>
    <w:rsid w:val="2F324D29"/>
    <w:rsid w:val="334504E2"/>
    <w:rsid w:val="33531C94"/>
    <w:rsid w:val="35D52C31"/>
    <w:rsid w:val="37957B01"/>
    <w:rsid w:val="3B11583A"/>
    <w:rsid w:val="3C832F35"/>
    <w:rsid w:val="40EF5527"/>
    <w:rsid w:val="43A20335"/>
    <w:rsid w:val="462E6545"/>
    <w:rsid w:val="47DD62DF"/>
    <w:rsid w:val="499E5FE0"/>
    <w:rsid w:val="4B3F35BF"/>
    <w:rsid w:val="4B9A5419"/>
    <w:rsid w:val="4E9F0E3E"/>
    <w:rsid w:val="50731F8A"/>
    <w:rsid w:val="5155600C"/>
    <w:rsid w:val="5ABA77FD"/>
    <w:rsid w:val="5BB0681F"/>
    <w:rsid w:val="5E246B37"/>
    <w:rsid w:val="5F05429C"/>
    <w:rsid w:val="601622E4"/>
    <w:rsid w:val="623E13B8"/>
    <w:rsid w:val="653E7CE3"/>
    <w:rsid w:val="65691736"/>
    <w:rsid w:val="684876B3"/>
    <w:rsid w:val="698A420A"/>
    <w:rsid w:val="6CF83550"/>
    <w:rsid w:val="6F9F46B2"/>
    <w:rsid w:val="6FFF416C"/>
    <w:rsid w:val="724A215F"/>
    <w:rsid w:val="72692D33"/>
    <w:rsid w:val="73AC7AA8"/>
    <w:rsid w:val="73F03699"/>
    <w:rsid w:val="75C92441"/>
    <w:rsid w:val="75EE4583"/>
    <w:rsid w:val="76867E3D"/>
    <w:rsid w:val="78A83B27"/>
    <w:rsid w:val="795D291F"/>
    <w:rsid w:val="7B7A143D"/>
    <w:rsid w:val="7B8F293D"/>
    <w:rsid w:val="7CB05850"/>
    <w:rsid w:val="7CC15067"/>
    <w:rsid w:val="7CE25432"/>
    <w:rsid w:val="7DCD75AF"/>
    <w:rsid w:val="7FCFD44B"/>
    <w:rsid w:val="7FDF4432"/>
    <w:rsid w:val="9FDF0343"/>
    <w:rsid w:val="AFC73937"/>
    <w:rsid w:val="BE632208"/>
    <w:rsid w:val="BF7B6FAC"/>
    <w:rsid w:val="CFFC195E"/>
    <w:rsid w:val="E5BD7240"/>
    <w:rsid w:val="EFB7CAE2"/>
    <w:rsid w:val="FDB72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line="380" w:lineRule="exact"/>
    </w:pPr>
    <w:rPr>
      <w:sz w:val="24"/>
    </w:rPr>
  </w:style>
  <w:style w:type="paragraph" w:styleId="5">
    <w:name w:val="Plain Text"/>
    <w:basedOn w:val="1"/>
    <w:next w:val="1"/>
    <w:qFormat/>
    <w:uiPriority w:val="0"/>
    <w:rPr>
      <w:rFonts w:ascii="宋体" w:hAnsi="Courier New" w:eastAsiaTheme="minorEastAsia" w:cstheme="minorBidi"/>
      <w:szCs w:val="22"/>
    </w:rPr>
  </w:style>
  <w:style w:type="paragraph" w:styleId="6">
    <w:name w:val="toc 1"/>
    <w:basedOn w:val="1"/>
    <w:next w:val="1"/>
    <w:qFormat/>
    <w:uiPriority w:val="39"/>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qFormat/>
    <w:uiPriority w:val="0"/>
    <w:rPr>
      <w:color w:val="434242"/>
      <w:u w:val="none"/>
    </w:rPr>
  </w:style>
  <w:style w:type="character" w:styleId="12">
    <w:name w:val="Emphasis"/>
    <w:basedOn w:val="10"/>
    <w:qFormat/>
    <w:uiPriority w:val="0"/>
  </w:style>
  <w:style w:type="character" w:styleId="13">
    <w:name w:val="HTML Definition"/>
    <w:basedOn w:val="10"/>
    <w:qFormat/>
    <w:uiPriority w:val="0"/>
  </w:style>
  <w:style w:type="character" w:styleId="14">
    <w:name w:val="HTML Typewriter"/>
    <w:basedOn w:val="10"/>
    <w:qFormat/>
    <w:uiPriority w:val="0"/>
    <w:rPr>
      <w:rFonts w:hint="default" w:ascii="monospace" w:hAnsi="monospace" w:eastAsia="monospace" w:cs="monospace"/>
      <w:sz w:val="20"/>
    </w:rPr>
  </w:style>
  <w:style w:type="character" w:styleId="15">
    <w:name w:val="HTML Acronym"/>
    <w:basedOn w:val="10"/>
    <w:qFormat/>
    <w:uiPriority w:val="0"/>
  </w:style>
  <w:style w:type="character" w:styleId="16">
    <w:name w:val="HTML Variable"/>
    <w:basedOn w:val="10"/>
    <w:qFormat/>
    <w:uiPriority w:val="0"/>
  </w:style>
  <w:style w:type="character" w:styleId="17">
    <w:name w:val="Hyperlink"/>
    <w:basedOn w:val="10"/>
    <w:qFormat/>
    <w:uiPriority w:val="0"/>
    <w:rPr>
      <w:color w:val="434242"/>
      <w:u w:val="none"/>
    </w:rPr>
  </w:style>
  <w:style w:type="character" w:styleId="18">
    <w:name w:val="HTML Code"/>
    <w:basedOn w:val="10"/>
    <w:qFormat/>
    <w:uiPriority w:val="0"/>
    <w:rPr>
      <w:rFonts w:ascii="monospace" w:hAnsi="monospace" w:eastAsia="monospace" w:cs="monospace"/>
      <w:sz w:val="20"/>
    </w:rPr>
  </w:style>
  <w:style w:type="character" w:styleId="19">
    <w:name w:val="HTML Cite"/>
    <w:basedOn w:val="10"/>
    <w:qFormat/>
    <w:uiPriority w:val="0"/>
  </w:style>
  <w:style w:type="character" w:styleId="20">
    <w:name w:val="HTML Keyboard"/>
    <w:basedOn w:val="10"/>
    <w:qFormat/>
    <w:uiPriority w:val="0"/>
    <w:rPr>
      <w:rFonts w:hint="default" w:ascii="monospace" w:hAnsi="monospace" w:eastAsia="monospace" w:cs="monospace"/>
      <w:sz w:val="20"/>
    </w:rPr>
  </w:style>
  <w:style w:type="character" w:styleId="21">
    <w:name w:val="HTML Sample"/>
    <w:basedOn w:val="10"/>
    <w:qFormat/>
    <w:uiPriority w:val="0"/>
    <w:rPr>
      <w:rFonts w:hint="default" w:ascii="monospace" w:hAnsi="monospace" w:eastAsia="monospace" w:cs="monospace"/>
    </w:rPr>
  </w:style>
  <w:style w:type="paragraph" w:customStyle="1" w:styleId="22">
    <w:name w:val="TOC 标题2"/>
    <w:basedOn w:val="2"/>
    <w:next w:val="1"/>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 w:type="character" w:customStyle="1" w:styleId="23">
    <w:name w:val="layui-layer-tabnow"/>
    <w:basedOn w:val="10"/>
    <w:qFormat/>
    <w:uiPriority w:val="0"/>
    <w:rPr>
      <w:bdr w:val="single" w:color="CCCCCC" w:sz="6" w:space="0"/>
      <w:shd w:val="clear" w:fill="FFFFFF"/>
    </w:rPr>
  </w:style>
  <w:style w:type="character" w:customStyle="1" w:styleId="24">
    <w:name w:val="first-child"/>
    <w:basedOn w:val="10"/>
    <w:qFormat/>
    <w:uiPriority w:val="0"/>
  </w:style>
  <w:style w:type="paragraph" w:customStyle="1" w:styleId="25">
    <w:name w:val="正文格式"/>
    <w:basedOn w:val="1"/>
    <w:qFormat/>
    <w:uiPriority w:val="0"/>
    <w:pPr>
      <w:widowControl/>
      <w:adjustRightInd w:val="0"/>
      <w:snapToGrid w:val="0"/>
      <w:spacing w:line="400" w:lineRule="atLeast"/>
      <w:ind w:firstLine="482"/>
      <w:textAlignment w:val="baseline"/>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620</Words>
  <Characters>721</Characters>
  <Lines>0</Lines>
  <Paragraphs>0</Paragraphs>
  <TotalTime>14</TotalTime>
  <ScaleCrop>false</ScaleCrop>
  <LinksUpToDate>false</LinksUpToDate>
  <CharactersWithSpaces>723</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2020-07-23T01:20:00Z</dcterms:created>
  <dc:creator>Administrator</dc:creator>
  <cp:lastModifiedBy>kylin</cp:lastModifiedBy>
  <cp:lastPrinted>2025-05-07T11:29:35Z</cp:lastPrinted>
  <dcterms:modified xsi:type="dcterms:W3CDTF">2025-05-07T11:31:03Z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9D5DBE0DAF51C4BD05BD1A68BB366360</vt:lpwstr>
  </property>
  <property fmtid="{D5CDD505-2E9C-101B-9397-08002B2CF9AE}" pid="4" name="KSOTemplateDocerSaveRecord">
    <vt:lpwstr>eyJoZGlkIjoiMjgzYzU0NGYyN2VlYjAyYjIwZWZlMzU4MzU0YzIwNmUiLCJ1c2VySWQiOiIyNjkwNjE2MDQifQ==</vt:lpwstr>
  </property>
</Properties>
</file>