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A4CF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6"/>
          <w:szCs w:val="36"/>
        </w:rPr>
        <w:t>隆林各族自治县2025年隆林各族自治县乡村振兴特色蚕桑产业技术培训项目（项目编号：BSZC2025-C3-310018-GXCY）</w:t>
      </w:r>
    </w:p>
    <w:p w14:paraId="1D9B957E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成交结果公告</w:t>
      </w:r>
      <w:bookmarkEnd w:id="0"/>
      <w:bookmarkEnd w:id="1"/>
    </w:p>
    <w:p w14:paraId="4AA3D5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-62" w:leftChars="0" w:firstLine="482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BSZC2025-C3-310018-GXCY</w:t>
      </w:r>
    </w:p>
    <w:p w14:paraId="0A9BB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</w:t>
      </w:r>
      <w:r>
        <w:rPr>
          <w:rFonts w:hint="eastAsia" w:ascii="宋体" w:hAnsi="宋体" w:eastAsia="宋体" w:cs="宋体"/>
          <w:sz w:val="24"/>
          <w:szCs w:val="24"/>
        </w:rPr>
        <w:t>：隆林各族自治县2025年隆林各族自治县乡村振兴特色蚕桑产业技术培训项目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 </w:t>
      </w:r>
    </w:p>
    <w:p w14:paraId="1E7ED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成交信息</w:t>
      </w:r>
    </w:p>
    <w:p w14:paraId="38129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供应商名称：广西星程教育科技有限公司；</w:t>
      </w:r>
    </w:p>
    <w:p w14:paraId="37067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供应商地址：广西壮族自治区百色市右江区龙腾路长鸿荣业大厦1号楼四楼401；</w:t>
      </w:r>
    </w:p>
    <w:p w14:paraId="6CF0E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中标（成交）金额：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人民币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肆拾玖万陆仟捌佰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元整（￥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496800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.00元）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；</w:t>
      </w:r>
    </w:p>
    <w:p w14:paraId="7453FFAB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12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7"/>
      </w:tblGrid>
      <w:tr w14:paraId="0964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997" w:type="dxa"/>
          </w:tcPr>
          <w:p w14:paraId="4CAC065A">
            <w:pPr>
              <w:pStyle w:val="9"/>
              <w:keepNext w:val="0"/>
              <w:keepLines w:val="0"/>
              <w:pageBreakBefore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类</w:t>
            </w:r>
          </w:p>
        </w:tc>
      </w:tr>
      <w:tr w14:paraId="21D8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9997" w:type="dxa"/>
          </w:tcPr>
          <w:p w14:paraId="7A9621EF">
            <w:pPr>
              <w:pStyle w:val="9"/>
              <w:keepNext w:val="0"/>
              <w:keepLines w:val="0"/>
              <w:pageBreakBefore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隆林各族自治县2025年隆林各族自治县乡村振兴特色蚕桑产业技术培训项目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 w14:paraId="0E7D8B0B">
            <w:pPr>
              <w:pStyle w:val="9"/>
              <w:keepNext w:val="0"/>
              <w:keepLines w:val="0"/>
              <w:pageBreakBefore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服务范围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通过培训机构组织发展特色蚕桑产业的经营主体（村集体经济）人员、种植农户、脱贫户进行蚕桑高效养殖技术培训，培训人数500人次，主要培训桑园种植与管护，大小蚕养殖技术、病虫害生态防控技术，外出观摩实地实训、进村入户一对一、面对面技术指导等。</w:t>
            </w:r>
          </w:p>
          <w:p w14:paraId="5A2D2460">
            <w:pPr>
              <w:pStyle w:val="9"/>
              <w:keepNext w:val="0"/>
              <w:keepLines w:val="0"/>
              <w:pageBreakBefore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具体详见竞争性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采购文件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。</w:t>
            </w:r>
          </w:p>
          <w:p w14:paraId="40067529">
            <w:pPr>
              <w:pStyle w:val="9"/>
              <w:keepNext w:val="0"/>
              <w:keepLines w:val="0"/>
              <w:pageBreakBefore w:val="0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签订合同后6个月内完成本次培训任务，按生产季节需要，统筹安排培训进度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 w14:paraId="1D4E660E">
            <w:pPr>
              <w:pStyle w:val="31"/>
              <w:spacing w:before="77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 w14:paraId="4F2F6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五、评审专家名单：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农爱红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（组长）、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凌万杨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荣恒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（采购人代表）</w:t>
      </w:r>
    </w:p>
    <w:p w14:paraId="6DA13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项目按照</w:t>
      </w:r>
      <w:r>
        <w:rPr>
          <w:rFonts w:hint="eastAsia" w:ascii="宋体" w:hAnsi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竞争磋商文件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规定标准收取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收费金额（人民币）：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柒仟肆佰伍拾贰元整（￥7452.00元）</w:t>
      </w:r>
    </w:p>
    <w:p w14:paraId="4872C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 w14:paraId="7A71E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5727B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 w14:paraId="5386F78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107" w:rightChars="51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1.供应商认为成交结果使自己的权益受到损害的，可以在成交结果公告期限届满之日起七个工作日内以书面形式向</w:t>
      </w:r>
      <w:r>
        <w:rPr>
          <w:rFonts w:hint="eastAsia" w:hAnsi="宋体" w:eastAsia="宋体" w:cs="宋体"/>
          <w:kern w:val="2"/>
          <w:sz w:val="24"/>
          <w:szCs w:val="24"/>
          <w:lang w:val="en-US" w:eastAsia="zh-CN" w:bidi="ar-SA"/>
        </w:rPr>
        <w:t>广西创赢工程咨询有限公司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提出质疑，逾期将不再受理。</w:t>
      </w:r>
    </w:p>
    <w:p w14:paraId="6CCFE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网上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公告媒体</w:t>
      </w:r>
      <w:r>
        <w:rPr>
          <w:rFonts w:hint="eastAsia" w:ascii="宋体" w:hAnsi="宋体" w:eastAsia="宋体" w:cs="宋体"/>
          <w:sz w:val="24"/>
          <w:szCs w:val="24"/>
        </w:rPr>
        <w:t>查询：中国政府采购网（http://www.ccgp.gov.cn）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广西壮族自治区政府采购网（http://zfcg.gxzf.gov.cn/）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。</w:t>
      </w:r>
    </w:p>
    <w:p w14:paraId="7026F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02297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7DD95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九、凡对本次公告内容提出询问，请按以下方式联系。</w:t>
      </w:r>
    </w:p>
    <w:p w14:paraId="3FF7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1.采购人信息</w:t>
      </w:r>
    </w:p>
    <w:p w14:paraId="4C01E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名称：隆林各族自治县蚕业技术服务中心</w:t>
      </w:r>
    </w:p>
    <w:p w14:paraId="48C8E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王水亮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  联系电话：0776-8216875</w:t>
      </w:r>
    </w:p>
    <w:p w14:paraId="3B0E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地址：隆林各族自治县新州镇民族社区民族路292号（水产畜牧局4楼）；</w:t>
      </w:r>
    </w:p>
    <w:p w14:paraId="213E0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bookmarkStart w:id="2" w:name="_Toc35393807"/>
      <w:bookmarkStart w:id="3" w:name="_Toc13673"/>
      <w:bookmarkStart w:id="4" w:name="_Toc28359097"/>
      <w:bookmarkStart w:id="5" w:name="_Toc35393638"/>
      <w:bookmarkStart w:id="6" w:name="_Toc28359020"/>
      <w:bookmarkStart w:id="7" w:name="_Toc7396"/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2.采购代理机构信息</w:t>
      </w:r>
      <w:bookmarkEnd w:id="2"/>
      <w:bookmarkEnd w:id="3"/>
      <w:bookmarkEnd w:id="4"/>
      <w:bookmarkEnd w:id="5"/>
      <w:bookmarkEnd w:id="6"/>
      <w:bookmarkEnd w:id="7"/>
    </w:p>
    <w:p w14:paraId="306E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名    称：广西创赢工程咨询有限公司</w:t>
      </w:r>
    </w:p>
    <w:p w14:paraId="692D1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地    址：百色市右江区龙景路桥锦绣国际5号商铺（1号住宅楼商铺）2层209号</w:t>
      </w:r>
    </w:p>
    <w:p w14:paraId="37761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联系方式：黄祺龙  18907863360/0776-2280209 </w:t>
      </w:r>
    </w:p>
    <w:p w14:paraId="60AD1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bookmarkStart w:id="8" w:name="_Toc35393639"/>
      <w:bookmarkStart w:id="9" w:name="_Toc35393808"/>
      <w:bookmarkStart w:id="10" w:name="_Toc28359021"/>
      <w:bookmarkStart w:id="11" w:name="_Toc28359098"/>
      <w:bookmarkStart w:id="12" w:name="_Toc2996"/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3.项目联系方式</w:t>
      </w:r>
      <w:bookmarkEnd w:id="8"/>
      <w:bookmarkEnd w:id="9"/>
      <w:bookmarkEnd w:id="10"/>
      <w:bookmarkEnd w:id="11"/>
      <w:bookmarkEnd w:id="12"/>
    </w:p>
    <w:p w14:paraId="5656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项目联系人：黄祺龙</w:t>
      </w:r>
    </w:p>
    <w:p w14:paraId="252B5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电      话：18907863360/0776-2280209 </w:t>
      </w:r>
    </w:p>
    <w:p w14:paraId="5F67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</w:p>
    <w:p w14:paraId="0B9B4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           </w:t>
      </w:r>
    </w:p>
    <w:p w14:paraId="6F6B4036">
      <w:pPr>
        <w:pStyle w:val="4"/>
        <w:rPr>
          <w:rFonts w:hint="eastAsia" w:ascii="宋体" w:hAnsi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</w:p>
    <w:p w14:paraId="2B733E78">
      <w:pPr>
        <w:rPr>
          <w:rFonts w:hint="eastAsia" w:ascii="宋体" w:hAnsi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</w:p>
    <w:p w14:paraId="06496511">
      <w:pPr>
        <w:pStyle w:val="4"/>
        <w:rPr>
          <w:rFonts w:hint="eastAsia"/>
          <w:lang w:val="en-US" w:eastAsia="zh-CN"/>
        </w:rPr>
      </w:pPr>
    </w:p>
    <w:p w14:paraId="79DB2A55">
      <w:pPr>
        <w:rPr>
          <w:rFonts w:hint="eastAsia" w:ascii="宋体" w:hAnsi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</w:p>
    <w:p w14:paraId="040EA92B">
      <w:pPr>
        <w:pStyle w:val="4"/>
        <w:rPr>
          <w:rFonts w:hint="eastAsia"/>
          <w:lang w:val="en-US" w:eastAsia="zh-CN"/>
        </w:rPr>
      </w:pPr>
    </w:p>
    <w:p w14:paraId="46134A29">
      <w:pPr>
        <w:rPr>
          <w:rFonts w:hint="eastAsia"/>
          <w:lang w:val="en-US" w:eastAsia="zh-CN"/>
        </w:rPr>
      </w:pPr>
    </w:p>
    <w:p w14:paraId="073F3CF3">
      <w:pPr>
        <w:pStyle w:val="4"/>
        <w:rPr>
          <w:rFonts w:hint="default"/>
          <w:lang w:val="en-US" w:eastAsia="zh-CN"/>
        </w:rPr>
      </w:pPr>
    </w:p>
    <w:p w14:paraId="67C566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广西创赢工程咨询有限公司</w:t>
      </w:r>
    </w:p>
    <w:p w14:paraId="5F2163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bookmarkStart w:id="13" w:name="_GoBack"/>
      <w:bookmarkEnd w:id="1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</w:t>
      </w:r>
    </w:p>
    <w:sectPr>
      <w:pgSz w:w="11906" w:h="16838"/>
      <w:pgMar w:top="110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E63A2"/>
    <w:multiLevelType w:val="singleLevel"/>
    <w:tmpl w:val="0DEE63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9F3527"/>
    <w:multiLevelType w:val="multilevel"/>
    <w:tmpl w:val="159F3527"/>
    <w:lvl w:ilvl="0" w:tentative="0">
      <w:start w:val="4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10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7FEEF0"/>
    <w:multiLevelType w:val="singleLevel"/>
    <w:tmpl w:val="217FEEF0"/>
    <w:lvl w:ilvl="0" w:tentative="0">
      <w:start w:val="1"/>
      <w:numFmt w:val="chineseCounting"/>
      <w:suff w:val="nothing"/>
      <w:lvlText w:val="%1、"/>
      <w:lvlJc w:val="left"/>
      <w:pPr>
        <w:ind w:left="-62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ZTkyZDIzZDViNDE5NjAwMzA1YTMxMWNkM2E1MDMifQ=="/>
  </w:docVars>
  <w:rsids>
    <w:rsidRoot w:val="7F5B72D1"/>
    <w:rsid w:val="00BB63CC"/>
    <w:rsid w:val="01E07299"/>
    <w:rsid w:val="029E16B2"/>
    <w:rsid w:val="02AA1658"/>
    <w:rsid w:val="02CA015E"/>
    <w:rsid w:val="03942A31"/>
    <w:rsid w:val="062C7F7F"/>
    <w:rsid w:val="09150170"/>
    <w:rsid w:val="0BFC22C9"/>
    <w:rsid w:val="0F957915"/>
    <w:rsid w:val="11775BE1"/>
    <w:rsid w:val="12E468DD"/>
    <w:rsid w:val="13B45B16"/>
    <w:rsid w:val="1505553D"/>
    <w:rsid w:val="157F1107"/>
    <w:rsid w:val="15E26968"/>
    <w:rsid w:val="185A1CD6"/>
    <w:rsid w:val="18E13CAC"/>
    <w:rsid w:val="1D9F2B22"/>
    <w:rsid w:val="22FD7E65"/>
    <w:rsid w:val="23827958"/>
    <w:rsid w:val="23F1773B"/>
    <w:rsid w:val="254D6FE8"/>
    <w:rsid w:val="258C4CC2"/>
    <w:rsid w:val="2712132C"/>
    <w:rsid w:val="2996455E"/>
    <w:rsid w:val="2AE92053"/>
    <w:rsid w:val="2DB821BC"/>
    <w:rsid w:val="2EEC5F63"/>
    <w:rsid w:val="318D589A"/>
    <w:rsid w:val="32C24615"/>
    <w:rsid w:val="36174C78"/>
    <w:rsid w:val="37642567"/>
    <w:rsid w:val="383357EB"/>
    <w:rsid w:val="3CB96466"/>
    <w:rsid w:val="3F4E4DFA"/>
    <w:rsid w:val="409075B9"/>
    <w:rsid w:val="42CD5A86"/>
    <w:rsid w:val="462271CD"/>
    <w:rsid w:val="462C596D"/>
    <w:rsid w:val="47981315"/>
    <w:rsid w:val="47AE7C85"/>
    <w:rsid w:val="485B204F"/>
    <w:rsid w:val="4BEA240B"/>
    <w:rsid w:val="4F8E16AF"/>
    <w:rsid w:val="513E6AF6"/>
    <w:rsid w:val="52594E33"/>
    <w:rsid w:val="5263150C"/>
    <w:rsid w:val="534303B1"/>
    <w:rsid w:val="56105325"/>
    <w:rsid w:val="58C830A6"/>
    <w:rsid w:val="5CDB7779"/>
    <w:rsid w:val="5D8B579B"/>
    <w:rsid w:val="5F456766"/>
    <w:rsid w:val="60F81D5F"/>
    <w:rsid w:val="62F47246"/>
    <w:rsid w:val="65646137"/>
    <w:rsid w:val="659F4B9F"/>
    <w:rsid w:val="65C4748F"/>
    <w:rsid w:val="67C279EA"/>
    <w:rsid w:val="67FD5C2F"/>
    <w:rsid w:val="67FF2A96"/>
    <w:rsid w:val="683568EB"/>
    <w:rsid w:val="6A15239B"/>
    <w:rsid w:val="6B7E04F9"/>
    <w:rsid w:val="6C0829D6"/>
    <w:rsid w:val="6D3A3F5A"/>
    <w:rsid w:val="6F3543EF"/>
    <w:rsid w:val="707908F0"/>
    <w:rsid w:val="71667A53"/>
    <w:rsid w:val="732622DF"/>
    <w:rsid w:val="74730E82"/>
    <w:rsid w:val="75E9556D"/>
    <w:rsid w:val="78CA5523"/>
    <w:rsid w:val="7A6D0A5A"/>
    <w:rsid w:val="7CA8498E"/>
    <w:rsid w:val="7F5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/>
    </w:pPr>
  </w:style>
  <w:style w:type="paragraph" w:styleId="5">
    <w:name w:val="Body Text"/>
    <w:basedOn w:val="1"/>
    <w:next w:val="6"/>
    <w:autoRedefine/>
    <w:qFormat/>
    <w:uiPriority w:val="0"/>
    <w:pPr>
      <w:spacing w:after="120" w:afterLines="0"/>
    </w:pPr>
  </w:style>
  <w:style w:type="paragraph" w:customStyle="1" w:styleId="6">
    <w:name w:val="目录 82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9">
    <w:name w:val="Normal (Web)"/>
    <w:basedOn w:val="1"/>
    <w:next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</w:rPr>
  </w:style>
  <w:style w:type="paragraph" w:styleId="10">
    <w:name w:val="Body Text First Indent"/>
    <w:basedOn w:val="5"/>
    <w:autoRedefine/>
    <w:qFormat/>
    <w:uiPriority w:val="0"/>
    <w:pPr>
      <w:numPr>
        <w:ilvl w:val="1"/>
        <w:numId w:val="1"/>
      </w:numPr>
      <w:ind w:firstLine="420" w:firstLineChars="100"/>
    </w:pPr>
    <w:rPr>
      <w:sz w:val="18"/>
      <w:szCs w:val="18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样式3"/>
    <w:basedOn w:val="1"/>
    <w:autoRedefine/>
    <w:qFormat/>
    <w:uiPriority w:val="0"/>
    <w:pPr>
      <w:spacing w:line="360" w:lineRule="auto"/>
      <w:ind w:firstLine="883" w:firstLineChars="200"/>
    </w:pPr>
    <w:rPr>
      <w:rFonts w:ascii="Times New Roman" w:hAnsi="Times New Roman"/>
    </w:rPr>
  </w:style>
  <w:style w:type="paragraph" w:customStyle="1" w:styleId="15">
    <w:name w:val="表格文字"/>
    <w:basedOn w:val="1"/>
    <w:next w:val="5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目录 52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7">
    <w:name w:val="open"/>
    <w:basedOn w:val="13"/>
    <w:qFormat/>
    <w:uiPriority w:val="0"/>
  </w:style>
  <w:style w:type="character" w:customStyle="1" w:styleId="18">
    <w:name w:val="pass-clearbtn-verifycode"/>
    <w:basedOn w:val="13"/>
    <w:autoRedefine/>
    <w:qFormat/>
    <w:uiPriority w:val="0"/>
  </w:style>
  <w:style w:type="character" w:customStyle="1" w:styleId="19">
    <w:name w:val="pass-clearbtn-smsverifycode"/>
    <w:basedOn w:val="13"/>
    <w:autoRedefine/>
    <w:qFormat/>
    <w:uiPriority w:val="0"/>
  </w:style>
  <w:style w:type="character" w:customStyle="1" w:styleId="20">
    <w:name w:val="pass-placeholder2"/>
    <w:basedOn w:val="13"/>
    <w:autoRedefine/>
    <w:qFormat/>
    <w:uiPriority w:val="0"/>
  </w:style>
  <w:style w:type="character" w:customStyle="1" w:styleId="21">
    <w:name w:val="pass-placeholder-smsphone"/>
    <w:basedOn w:val="13"/>
    <w:autoRedefine/>
    <w:qFormat/>
    <w:uiPriority w:val="0"/>
  </w:style>
  <w:style w:type="character" w:customStyle="1" w:styleId="22">
    <w:name w:val="pass-item-timer2"/>
    <w:basedOn w:val="13"/>
    <w:autoRedefine/>
    <w:qFormat/>
    <w:uiPriority w:val="0"/>
  </w:style>
  <w:style w:type="character" w:customStyle="1" w:styleId="23">
    <w:name w:val="pass-placeholder-smsverifycode"/>
    <w:basedOn w:val="13"/>
    <w:autoRedefine/>
    <w:qFormat/>
    <w:uiPriority w:val="0"/>
  </w:style>
  <w:style w:type="character" w:customStyle="1" w:styleId="24">
    <w:name w:val="pass-item-time-timing2"/>
    <w:basedOn w:val="13"/>
    <w:autoRedefine/>
    <w:qFormat/>
    <w:uiPriority w:val="0"/>
  </w:style>
  <w:style w:type="character" w:customStyle="1" w:styleId="25">
    <w:name w:val="tang-pass-qrcode-list-aq"/>
    <w:basedOn w:val="13"/>
    <w:autoRedefine/>
    <w:qFormat/>
    <w:uiPriority w:val="0"/>
  </w:style>
  <w:style w:type="character" w:customStyle="1" w:styleId="26">
    <w:name w:val="tang-pass-qrcode-list-gx"/>
    <w:basedOn w:val="13"/>
    <w:autoRedefine/>
    <w:qFormat/>
    <w:uiPriority w:val="0"/>
  </w:style>
  <w:style w:type="character" w:customStyle="1" w:styleId="27">
    <w:name w:val="tang-pass-qrcode-list-bj"/>
    <w:basedOn w:val="13"/>
    <w:autoRedefine/>
    <w:qFormat/>
    <w:uiPriority w:val="0"/>
  </w:style>
  <w:style w:type="character" w:customStyle="1" w:styleId="28">
    <w:name w:val="pass-item-time-timing"/>
    <w:basedOn w:val="13"/>
    <w:autoRedefine/>
    <w:qFormat/>
    <w:uiPriority w:val="0"/>
  </w:style>
  <w:style w:type="character" w:customStyle="1" w:styleId="29">
    <w:name w:val="pass-item-timer"/>
    <w:basedOn w:val="13"/>
    <w:autoRedefine/>
    <w:qFormat/>
    <w:uiPriority w:val="0"/>
  </w:style>
  <w:style w:type="character" w:customStyle="1" w:styleId="30">
    <w:name w:val="pass-placeholder"/>
    <w:basedOn w:val="13"/>
    <w:autoRedefine/>
    <w:qFormat/>
    <w:uiPriority w:val="0"/>
  </w:style>
  <w:style w:type="paragraph" w:customStyle="1" w:styleId="3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1039</Characters>
  <Lines>0</Lines>
  <Paragraphs>0</Paragraphs>
  <TotalTime>2</TotalTime>
  <ScaleCrop>false</ScaleCrop>
  <LinksUpToDate>false</LinksUpToDate>
  <CharactersWithSpaces>1144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2020-07-01T01:14:00Z</dcterms:created>
  <dc:creator>JIA-3 </dc:creator>
  <cp:lastModifiedBy>Administrator</cp:lastModifiedBy>
  <cp:lastPrinted>2023-03-03T02:44:00Z</cp:lastPrinted>
  <dcterms:modified xsi:type="dcterms:W3CDTF">2025-03-11T02:45:01Z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85DF07ED5FB84AC2B98A797582820A4C</vt:lpwstr>
  </property>
  <property fmtid="{D5CDD505-2E9C-101B-9397-08002B2CF9AE}" pid="4" name="KSOTemplateDocerSaveRecord">
    <vt:lpwstr>eyJoZGlkIjoiNTQ0MjQzOGE2MGEzODA3Nzg0NDdjMTJhZDFjZGMyYzUifQ==</vt:lpwstr>
  </property>
</Properties>
</file>