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99F20">
      <w:pPr>
        <w:pStyle w:val="2"/>
        <w:spacing w:before="104" w:line="219" w:lineRule="auto"/>
        <w:ind w:left="984"/>
        <w:outlineLvl w:val="0"/>
        <w:rPr>
          <w:sz w:val="52"/>
          <w:szCs w:val="52"/>
        </w:rPr>
      </w:pPr>
      <w:r>
        <w:rPr>
          <w:b/>
          <w:bCs/>
          <w:spacing w:val="-6"/>
          <w:sz w:val="52"/>
          <w:szCs w:val="52"/>
        </w:rPr>
        <w:t>广西鼎信建设工程咨询有限公司</w:t>
      </w:r>
    </w:p>
    <w:p w14:paraId="65A7699A">
      <w:pPr>
        <w:spacing w:line="324" w:lineRule="auto"/>
        <w:rPr>
          <w:rFonts w:ascii="Arial"/>
          <w:sz w:val="21"/>
        </w:rPr>
      </w:pPr>
    </w:p>
    <w:p w14:paraId="572AA7B4">
      <w:pPr>
        <w:spacing w:line="29" w:lineRule="exact"/>
        <w:ind w:firstLine="123"/>
      </w:pPr>
      <w:r>
        <w:pict>
          <v:shape id="_x0000_s1026" o:spid="_x0000_s1026" style="height:1.45pt;width:417.75pt;" filled="f" stroked="t" coordsize="8355,29" path="m0,14l8354,14e">
            <v:fill on="f" focussize="0,0"/>
            <v:stroke weight="1.44pt" color="#000000" miterlimit="10"/>
            <v:imagedata o:title=""/>
            <o:lock v:ext="edit"/>
            <w10:wrap type="none"/>
            <w10:anchorlock/>
          </v:shape>
        </w:pict>
      </w:r>
    </w:p>
    <w:p w14:paraId="5AE34280">
      <w:pPr>
        <w:spacing w:line="242" w:lineRule="auto"/>
        <w:rPr>
          <w:rFonts w:ascii="Arial"/>
          <w:sz w:val="21"/>
        </w:rPr>
      </w:pPr>
    </w:p>
    <w:p w14:paraId="6604ABCA">
      <w:pPr>
        <w:spacing w:line="242" w:lineRule="auto"/>
        <w:rPr>
          <w:rFonts w:ascii="Arial"/>
          <w:sz w:val="21"/>
        </w:rPr>
      </w:pPr>
    </w:p>
    <w:p w14:paraId="336A3B99">
      <w:pPr>
        <w:spacing w:line="242" w:lineRule="auto"/>
        <w:rPr>
          <w:rFonts w:ascii="Arial"/>
          <w:sz w:val="21"/>
        </w:rPr>
      </w:pPr>
    </w:p>
    <w:p w14:paraId="4891C996">
      <w:pPr>
        <w:spacing w:line="242" w:lineRule="auto"/>
        <w:rPr>
          <w:rFonts w:ascii="Arial"/>
          <w:sz w:val="21"/>
        </w:rPr>
      </w:pPr>
    </w:p>
    <w:p w14:paraId="401D83D2">
      <w:pPr>
        <w:spacing w:line="242" w:lineRule="auto"/>
        <w:rPr>
          <w:rFonts w:ascii="Arial"/>
          <w:sz w:val="21"/>
        </w:rPr>
      </w:pPr>
    </w:p>
    <w:p w14:paraId="44731A65">
      <w:pPr>
        <w:spacing w:line="243" w:lineRule="auto"/>
        <w:rPr>
          <w:rFonts w:ascii="Arial"/>
          <w:sz w:val="21"/>
        </w:rPr>
      </w:pPr>
    </w:p>
    <w:p w14:paraId="3CA0FDDF">
      <w:pPr>
        <w:spacing w:line="243" w:lineRule="auto"/>
        <w:rPr>
          <w:rFonts w:ascii="Arial"/>
          <w:sz w:val="21"/>
        </w:rPr>
      </w:pPr>
    </w:p>
    <w:p w14:paraId="45C3AFE2">
      <w:pPr>
        <w:spacing w:line="243" w:lineRule="auto"/>
        <w:rPr>
          <w:rFonts w:ascii="Arial"/>
          <w:sz w:val="21"/>
        </w:rPr>
      </w:pPr>
    </w:p>
    <w:p w14:paraId="594EAC4C">
      <w:pPr>
        <w:spacing w:line="243" w:lineRule="auto"/>
        <w:rPr>
          <w:rFonts w:ascii="Arial"/>
          <w:sz w:val="21"/>
        </w:rPr>
      </w:pPr>
    </w:p>
    <w:p w14:paraId="3387CA86">
      <w:pPr>
        <w:spacing w:line="243" w:lineRule="auto"/>
        <w:rPr>
          <w:rFonts w:ascii="Arial"/>
          <w:sz w:val="21"/>
        </w:rPr>
      </w:pPr>
    </w:p>
    <w:p w14:paraId="57E84E3C">
      <w:pPr>
        <w:pStyle w:val="2"/>
        <w:spacing w:before="247" w:line="219" w:lineRule="auto"/>
        <w:ind w:left="19"/>
        <w:outlineLvl w:val="0"/>
        <w:rPr>
          <w:sz w:val="76"/>
          <w:szCs w:val="76"/>
        </w:rPr>
      </w:pPr>
      <w:r>
        <w:rPr>
          <w:b/>
          <w:bCs/>
          <w:spacing w:val="-58"/>
          <w:sz w:val="76"/>
          <w:szCs w:val="76"/>
        </w:rPr>
        <w:t>单</w:t>
      </w:r>
      <w:r>
        <w:rPr>
          <w:spacing w:val="88"/>
          <w:sz w:val="76"/>
          <w:szCs w:val="76"/>
        </w:rPr>
        <w:t xml:space="preserve"> </w:t>
      </w:r>
      <w:r>
        <w:rPr>
          <w:b/>
          <w:bCs/>
          <w:spacing w:val="-58"/>
          <w:sz w:val="76"/>
          <w:szCs w:val="76"/>
        </w:rPr>
        <w:t>一</w:t>
      </w:r>
      <w:r>
        <w:rPr>
          <w:spacing w:val="69"/>
          <w:sz w:val="76"/>
          <w:szCs w:val="76"/>
        </w:rPr>
        <w:t xml:space="preserve"> </w:t>
      </w:r>
      <w:r>
        <w:rPr>
          <w:b/>
          <w:bCs/>
          <w:spacing w:val="-58"/>
          <w:sz w:val="76"/>
          <w:szCs w:val="76"/>
        </w:rPr>
        <w:t>来</w:t>
      </w:r>
      <w:r>
        <w:rPr>
          <w:spacing w:val="89"/>
          <w:sz w:val="76"/>
          <w:szCs w:val="76"/>
        </w:rPr>
        <w:t xml:space="preserve"> </w:t>
      </w:r>
      <w:r>
        <w:rPr>
          <w:b/>
          <w:bCs/>
          <w:spacing w:val="-58"/>
          <w:sz w:val="76"/>
          <w:szCs w:val="76"/>
        </w:rPr>
        <w:t>源</w:t>
      </w:r>
      <w:r>
        <w:rPr>
          <w:spacing w:val="79"/>
          <w:sz w:val="76"/>
          <w:szCs w:val="76"/>
        </w:rPr>
        <w:t xml:space="preserve"> </w:t>
      </w:r>
      <w:r>
        <w:rPr>
          <w:b/>
          <w:bCs/>
          <w:spacing w:val="-58"/>
          <w:sz w:val="76"/>
          <w:szCs w:val="76"/>
        </w:rPr>
        <w:t>采</w:t>
      </w:r>
      <w:r>
        <w:rPr>
          <w:spacing w:val="74"/>
          <w:sz w:val="76"/>
          <w:szCs w:val="76"/>
        </w:rPr>
        <w:t xml:space="preserve"> </w:t>
      </w:r>
      <w:r>
        <w:rPr>
          <w:b/>
          <w:bCs/>
          <w:spacing w:val="-58"/>
          <w:sz w:val="76"/>
          <w:szCs w:val="76"/>
        </w:rPr>
        <w:t>购</w:t>
      </w:r>
      <w:r>
        <w:rPr>
          <w:spacing w:val="74"/>
          <w:sz w:val="76"/>
          <w:szCs w:val="76"/>
        </w:rPr>
        <w:t xml:space="preserve"> </w:t>
      </w:r>
      <w:r>
        <w:rPr>
          <w:b/>
          <w:bCs/>
          <w:spacing w:val="-58"/>
          <w:sz w:val="76"/>
          <w:szCs w:val="76"/>
        </w:rPr>
        <w:t>文</w:t>
      </w:r>
      <w:r>
        <w:rPr>
          <w:spacing w:val="73"/>
          <w:sz w:val="76"/>
          <w:szCs w:val="76"/>
        </w:rPr>
        <w:t xml:space="preserve"> </w:t>
      </w:r>
      <w:r>
        <w:rPr>
          <w:b/>
          <w:bCs/>
          <w:spacing w:val="-58"/>
          <w:sz w:val="76"/>
          <w:szCs w:val="76"/>
        </w:rPr>
        <w:t>件</w:t>
      </w:r>
    </w:p>
    <w:p w14:paraId="3EA0805B">
      <w:pPr>
        <w:spacing w:line="257" w:lineRule="auto"/>
        <w:rPr>
          <w:rFonts w:ascii="Arial"/>
          <w:sz w:val="21"/>
        </w:rPr>
      </w:pPr>
    </w:p>
    <w:p w14:paraId="258C99E6">
      <w:pPr>
        <w:spacing w:line="257" w:lineRule="auto"/>
        <w:rPr>
          <w:rFonts w:ascii="Arial"/>
          <w:sz w:val="21"/>
        </w:rPr>
      </w:pPr>
    </w:p>
    <w:p w14:paraId="6A734DEF">
      <w:pPr>
        <w:spacing w:line="257" w:lineRule="auto"/>
        <w:rPr>
          <w:rFonts w:ascii="Arial"/>
          <w:sz w:val="21"/>
        </w:rPr>
      </w:pPr>
    </w:p>
    <w:p w14:paraId="352D9977">
      <w:pPr>
        <w:spacing w:line="258" w:lineRule="auto"/>
        <w:rPr>
          <w:rFonts w:ascii="Arial"/>
          <w:sz w:val="21"/>
        </w:rPr>
      </w:pPr>
    </w:p>
    <w:p w14:paraId="07EEFC3A">
      <w:pPr>
        <w:spacing w:line="258" w:lineRule="auto"/>
        <w:rPr>
          <w:rFonts w:ascii="Arial"/>
          <w:sz w:val="21"/>
        </w:rPr>
      </w:pPr>
    </w:p>
    <w:p w14:paraId="276B77C2">
      <w:pPr>
        <w:pStyle w:val="2"/>
        <w:spacing w:before="139" w:line="222" w:lineRule="auto"/>
        <w:ind w:left="991"/>
      </w:pPr>
      <w:r>
        <w:rPr>
          <w:b/>
          <w:bCs/>
          <w:spacing w:val="5"/>
        </w:rPr>
        <w:t>项目名称：医疗废物集中处置服务采购</w:t>
      </w:r>
    </w:p>
    <w:p w14:paraId="3EFB1FEF">
      <w:pPr>
        <w:pStyle w:val="2"/>
        <w:spacing w:before="281" w:line="223" w:lineRule="auto"/>
        <w:ind w:left="982"/>
      </w:pPr>
      <w:r>
        <w:rPr>
          <w:b/>
          <w:bCs/>
          <w:spacing w:val="2"/>
        </w:rPr>
        <w:t>项目编号：</w:t>
      </w:r>
      <w:r>
        <w:rPr>
          <w:b/>
          <w:bCs/>
        </w:rPr>
        <w:t>LZZC</w:t>
      </w:r>
      <w:r>
        <w:rPr>
          <w:b/>
          <w:bCs/>
          <w:spacing w:val="2"/>
        </w:rPr>
        <w:t>2025-D3-060012-</w:t>
      </w:r>
      <w:r>
        <w:rPr>
          <w:b/>
          <w:bCs/>
        </w:rPr>
        <w:t>GXDX</w:t>
      </w:r>
    </w:p>
    <w:p w14:paraId="60A30B48">
      <w:pPr>
        <w:spacing w:line="247" w:lineRule="auto"/>
        <w:rPr>
          <w:rFonts w:ascii="Arial"/>
          <w:sz w:val="21"/>
        </w:rPr>
      </w:pPr>
    </w:p>
    <w:p w14:paraId="7FAF6F8C">
      <w:pPr>
        <w:spacing w:line="247" w:lineRule="auto"/>
        <w:rPr>
          <w:rFonts w:ascii="Arial"/>
          <w:sz w:val="21"/>
        </w:rPr>
      </w:pPr>
    </w:p>
    <w:p w14:paraId="50B5EF24">
      <w:pPr>
        <w:spacing w:line="247" w:lineRule="auto"/>
        <w:rPr>
          <w:rFonts w:ascii="Arial"/>
          <w:sz w:val="21"/>
        </w:rPr>
      </w:pPr>
    </w:p>
    <w:p w14:paraId="7CD3DAC1">
      <w:pPr>
        <w:spacing w:line="247" w:lineRule="auto"/>
        <w:rPr>
          <w:rFonts w:ascii="Arial"/>
          <w:sz w:val="21"/>
        </w:rPr>
      </w:pPr>
    </w:p>
    <w:p w14:paraId="3FAB7A90">
      <w:pPr>
        <w:spacing w:line="247" w:lineRule="auto"/>
        <w:rPr>
          <w:rFonts w:ascii="Arial"/>
          <w:sz w:val="21"/>
        </w:rPr>
      </w:pPr>
    </w:p>
    <w:p w14:paraId="25C68951">
      <w:pPr>
        <w:spacing w:line="248" w:lineRule="auto"/>
        <w:rPr>
          <w:rFonts w:ascii="Arial"/>
          <w:sz w:val="21"/>
        </w:rPr>
      </w:pPr>
    </w:p>
    <w:p w14:paraId="4C4C3DF3">
      <w:pPr>
        <w:spacing w:line="248" w:lineRule="auto"/>
        <w:rPr>
          <w:rFonts w:ascii="Arial"/>
          <w:sz w:val="21"/>
        </w:rPr>
      </w:pPr>
    </w:p>
    <w:p w14:paraId="49931A8C">
      <w:pPr>
        <w:pStyle w:val="2"/>
        <w:spacing w:before="140" w:line="222" w:lineRule="auto"/>
        <w:ind w:left="1136"/>
      </w:pPr>
      <w:r>
        <w:rPr>
          <w:b/>
          <w:bCs/>
          <w:spacing w:val="4"/>
        </w:rPr>
        <w:t>采购人：柳州市柳江区人民医院</w:t>
      </w:r>
    </w:p>
    <w:p w14:paraId="16A309FE">
      <w:pPr>
        <w:pStyle w:val="2"/>
        <w:spacing w:before="282" w:line="222" w:lineRule="auto"/>
        <w:jc w:val="right"/>
      </w:pPr>
      <w:r>
        <w:rPr>
          <w:b/>
          <w:bCs/>
          <w:spacing w:val="5"/>
        </w:rPr>
        <w:t>采购代理机构：广西鼎信建设工程咨询有限公司</w:t>
      </w:r>
    </w:p>
    <w:p w14:paraId="48C24921">
      <w:pPr>
        <w:spacing w:line="289" w:lineRule="auto"/>
        <w:rPr>
          <w:rFonts w:ascii="Arial"/>
          <w:sz w:val="21"/>
        </w:rPr>
      </w:pPr>
    </w:p>
    <w:p w14:paraId="4D823736">
      <w:pPr>
        <w:spacing w:line="289" w:lineRule="auto"/>
        <w:rPr>
          <w:rFonts w:ascii="Arial"/>
          <w:sz w:val="21"/>
        </w:rPr>
      </w:pPr>
    </w:p>
    <w:p w14:paraId="7E0C2A2D">
      <w:pPr>
        <w:pStyle w:val="2"/>
        <w:spacing w:before="141" w:line="223" w:lineRule="auto"/>
        <w:ind w:left="2800"/>
      </w:pPr>
      <w:r>
        <w:rPr>
          <w:b/>
          <w:bCs/>
          <w:spacing w:val="-9"/>
        </w:rPr>
        <w:t>2025</w:t>
      </w:r>
      <w:r>
        <w:rPr>
          <w:spacing w:val="-63"/>
        </w:rPr>
        <w:t xml:space="preserve"> </w:t>
      </w:r>
      <w:r>
        <w:rPr>
          <w:b/>
          <w:bCs/>
          <w:spacing w:val="-9"/>
        </w:rPr>
        <w:t>年</w:t>
      </w:r>
      <w:r>
        <w:rPr>
          <w:spacing w:val="-82"/>
        </w:rPr>
        <w:t xml:space="preserve"> </w:t>
      </w:r>
      <w:r>
        <w:rPr>
          <w:b/>
          <w:bCs/>
          <w:spacing w:val="-9"/>
        </w:rPr>
        <w:t>03</w:t>
      </w:r>
      <w:r>
        <w:rPr>
          <w:spacing w:val="-56"/>
        </w:rPr>
        <w:t xml:space="preserve"> </w:t>
      </w:r>
      <w:r>
        <w:rPr>
          <w:b/>
          <w:bCs/>
          <w:spacing w:val="-9"/>
        </w:rPr>
        <w:t>月</w:t>
      </w:r>
      <w:r>
        <w:rPr>
          <w:spacing w:val="-91"/>
        </w:rPr>
        <w:t xml:space="preserve"> </w:t>
      </w:r>
      <w:r>
        <w:rPr>
          <w:rFonts w:hint="eastAsia"/>
          <w:b/>
          <w:bCs/>
          <w:spacing w:val="-9"/>
          <w:lang w:val="en-US" w:eastAsia="zh-CN"/>
        </w:rPr>
        <w:t>21</w:t>
      </w:r>
      <w:r>
        <w:rPr>
          <w:spacing w:val="-9"/>
        </w:rPr>
        <w:t xml:space="preserve"> </w:t>
      </w:r>
      <w:r>
        <w:rPr>
          <w:b/>
          <w:bCs/>
          <w:spacing w:val="-9"/>
        </w:rPr>
        <w:t>日</w:t>
      </w:r>
    </w:p>
    <w:p w14:paraId="456E004B">
      <w:pPr>
        <w:spacing w:line="223" w:lineRule="auto"/>
        <w:sectPr>
          <w:pgSz w:w="11907" w:h="16839"/>
          <w:pgMar w:top="1104" w:right="1310" w:bottom="0" w:left="1347" w:header="0" w:footer="0" w:gutter="0"/>
          <w:cols w:space="720" w:num="1"/>
        </w:sectPr>
      </w:pPr>
    </w:p>
    <w:p w14:paraId="30524DFE">
      <w:pPr>
        <w:spacing w:line="296" w:lineRule="auto"/>
        <w:rPr>
          <w:rFonts w:ascii="Arial"/>
          <w:sz w:val="21"/>
        </w:rPr>
      </w:pPr>
    </w:p>
    <w:p w14:paraId="62A9ACEA">
      <w:pPr>
        <w:spacing w:line="296" w:lineRule="auto"/>
        <w:rPr>
          <w:rFonts w:ascii="Arial"/>
          <w:sz w:val="21"/>
        </w:rPr>
      </w:pPr>
    </w:p>
    <w:p w14:paraId="54084CD6">
      <w:pPr>
        <w:spacing w:line="296" w:lineRule="auto"/>
        <w:rPr>
          <w:rFonts w:ascii="Arial"/>
          <w:sz w:val="21"/>
        </w:rPr>
      </w:pPr>
    </w:p>
    <w:sdt>
      <w:sdtPr>
        <w:rPr>
          <w:rFonts w:ascii="宋体" w:hAnsi="宋体" w:eastAsia="宋体" w:cs="宋体"/>
          <w:sz w:val="52"/>
          <w:szCs w:val="52"/>
        </w:rPr>
        <w:id w:val="147452001"/>
        <w:docPartObj>
          <w:docPartGallery w:val="Table of Contents"/>
          <w:docPartUnique/>
        </w:docPartObj>
      </w:sdtPr>
      <w:sdtEndPr>
        <w:rPr>
          <w:rFonts w:ascii="宋体" w:hAnsi="宋体" w:eastAsia="宋体" w:cs="宋体"/>
          <w:sz w:val="43"/>
          <w:szCs w:val="43"/>
        </w:rPr>
      </w:sdtEndPr>
      <w:sdtContent>
        <w:p w14:paraId="7568814E">
          <w:pPr>
            <w:pStyle w:val="2"/>
            <w:spacing w:before="169" w:line="222" w:lineRule="auto"/>
            <w:ind w:left="4160"/>
            <w:rPr>
              <w:sz w:val="52"/>
              <w:szCs w:val="52"/>
            </w:rPr>
          </w:pPr>
          <w:r>
            <w:rPr>
              <w:b/>
              <w:bCs/>
              <w:spacing w:val="-69"/>
              <w:sz w:val="52"/>
              <w:szCs w:val="52"/>
            </w:rPr>
            <w:t>目</w:t>
          </w:r>
          <w:r>
            <w:rPr>
              <w:spacing w:val="27"/>
              <w:sz w:val="52"/>
              <w:szCs w:val="52"/>
            </w:rPr>
            <w:t xml:space="preserve">  </w:t>
          </w:r>
          <w:r>
            <w:rPr>
              <w:b/>
              <w:bCs/>
              <w:spacing w:val="-69"/>
              <w:sz w:val="52"/>
              <w:szCs w:val="52"/>
            </w:rPr>
            <w:t>录</w:t>
          </w:r>
        </w:p>
        <w:p w14:paraId="16321F35">
          <w:pPr>
            <w:spacing w:line="272" w:lineRule="auto"/>
            <w:rPr>
              <w:rFonts w:ascii="Arial"/>
              <w:sz w:val="21"/>
            </w:rPr>
          </w:pPr>
        </w:p>
        <w:p w14:paraId="41640662">
          <w:pPr>
            <w:spacing w:line="272" w:lineRule="auto"/>
            <w:rPr>
              <w:rFonts w:ascii="Arial"/>
              <w:sz w:val="21"/>
            </w:rPr>
          </w:pPr>
        </w:p>
        <w:p w14:paraId="4EEE4A2E">
          <w:pPr>
            <w:spacing w:line="272" w:lineRule="auto"/>
            <w:rPr>
              <w:rFonts w:ascii="Arial"/>
              <w:sz w:val="21"/>
            </w:rPr>
          </w:pPr>
        </w:p>
        <w:p w14:paraId="3CD62F96">
          <w:pPr>
            <w:spacing w:line="272" w:lineRule="auto"/>
            <w:rPr>
              <w:rFonts w:ascii="Arial"/>
              <w:sz w:val="21"/>
            </w:rPr>
          </w:pPr>
        </w:p>
        <w:p w14:paraId="11E1D32A">
          <w:pPr>
            <w:spacing w:line="273" w:lineRule="auto"/>
            <w:rPr>
              <w:rFonts w:ascii="Arial"/>
              <w:sz w:val="21"/>
            </w:rPr>
          </w:pPr>
        </w:p>
        <w:p w14:paraId="361CE695">
          <w:pPr>
            <w:pStyle w:val="2"/>
            <w:tabs>
              <w:tab w:val="right" w:leader="dot" w:pos="9634"/>
            </w:tabs>
            <w:spacing w:before="140" w:line="222" w:lineRule="auto"/>
            <w:ind w:left="46"/>
          </w:pPr>
          <w:r>
            <w:fldChar w:fldCharType="begin"/>
          </w:r>
          <w:r>
            <w:instrText xml:space="preserve"> HYPERLINK \l "bookmark1" </w:instrText>
          </w:r>
          <w:r>
            <w:fldChar w:fldCharType="separate"/>
          </w:r>
          <w:r>
            <w:rPr>
              <w:b/>
              <w:bCs/>
              <w:spacing w:val="3"/>
            </w:rPr>
            <w:t>第一章</w:t>
          </w:r>
          <w:r>
            <w:rPr>
              <w:spacing w:val="3"/>
            </w:rPr>
            <w:t xml:space="preserve"> </w:t>
          </w:r>
          <w:r>
            <w:rPr>
              <w:b/>
              <w:bCs/>
              <w:spacing w:val="3"/>
            </w:rPr>
            <w:t>单一来源采购邀请函</w:t>
          </w:r>
          <w:r>
            <w:rPr>
              <w:spacing w:val="-71"/>
            </w:rPr>
            <w:t xml:space="preserve"> </w:t>
          </w:r>
          <w:r>
            <w:rPr>
              <w14:textOutline w14:w="2790" w14:cap="flat" w14:cmpd="sng">
                <w14:solidFill>
                  <w14:srgbClr w14:val="000000"/>
                </w14:solidFill>
                <w14:prstDash w14:val="solid"/>
                <w14:miter w14:val="0"/>
              </w14:textOutline>
            </w:rPr>
            <w:tab/>
          </w:r>
          <w:r>
            <w:rPr>
              <w:spacing w:val="-123"/>
            </w:rPr>
            <w:t xml:space="preserve"> </w:t>
          </w:r>
          <w:r>
            <w:rPr>
              <w:b/>
              <w:bCs/>
              <w:spacing w:val="-48"/>
            </w:rPr>
            <w:t>1</w:t>
          </w:r>
          <w:r>
            <w:rPr>
              <w:b/>
              <w:bCs/>
              <w:spacing w:val="-48"/>
            </w:rPr>
            <w:fldChar w:fldCharType="end"/>
          </w:r>
        </w:p>
        <w:p w14:paraId="51D26585">
          <w:pPr>
            <w:pStyle w:val="2"/>
            <w:tabs>
              <w:tab w:val="right" w:leader="dot" w:pos="9634"/>
            </w:tabs>
            <w:spacing w:before="174" w:line="222" w:lineRule="auto"/>
            <w:ind w:left="46"/>
          </w:pPr>
          <w:r>
            <w:fldChar w:fldCharType="begin"/>
          </w:r>
          <w:r>
            <w:instrText xml:space="preserve"> HYPERLINK \l "bookmark2" </w:instrText>
          </w:r>
          <w:r>
            <w:fldChar w:fldCharType="separate"/>
          </w:r>
          <w:r>
            <w:rPr>
              <w:b/>
              <w:bCs/>
              <w:spacing w:val="-5"/>
            </w:rPr>
            <w:t>第二章</w:t>
          </w:r>
          <w:r>
            <w:rPr>
              <w:spacing w:val="43"/>
            </w:rPr>
            <w:t xml:space="preserve"> </w:t>
          </w:r>
          <w:r>
            <w:rPr>
              <w:b/>
              <w:bCs/>
              <w:spacing w:val="-5"/>
            </w:rPr>
            <w:t>采购需求</w:t>
          </w:r>
          <w:r>
            <w:rPr>
              <w:spacing w:val="-80"/>
            </w:rPr>
            <w:t xml:space="preserve"> </w:t>
          </w:r>
          <w:r>
            <w:rPr>
              <w14:textOutline w14:w="2790" w14:cap="flat" w14:cmpd="sng">
                <w14:solidFill>
                  <w14:srgbClr w14:val="000000"/>
                </w14:solidFill>
                <w14:prstDash w14:val="solid"/>
                <w14:miter w14:val="0"/>
              </w14:textOutline>
            </w:rPr>
            <w:tab/>
          </w:r>
          <w:r>
            <w:rPr>
              <w:spacing w:val="-133"/>
            </w:rPr>
            <w:t xml:space="preserve"> </w:t>
          </w:r>
          <w:r>
            <w:rPr>
              <w:b/>
              <w:bCs/>
              <w:spacing w:val="-25"/>
            </w:rPr>
            <w:t>5</w:t>
          </w:r>
          <w:r>
            <w:rPr>
              <w:b/>
              <w:bCs/>
              <w:spacing w:val="-25"/>
            </w:rPr>
            <w:fldChar w:fldCharType="end"/>
          </w:r>
        </w:p>
        <w:p w14:paraId="5B144736">
          <w:pPr>
            <w:pStyle w:val="2"/>
            <w:tabs>
              <w:tab w:val="right" w:leader="dot" w:pos="9634"/>
            </w:tabs>
            <w:spacing w:before="170" w:line="222" w:lineRule="auto"/>
            <w:ind w:left="46"/>
          </w:pPr>
          <w:r>
            <w:fldChar w:fldCharType="begin"/>
          </w:r>
          <w:r>
            <w:instrText xml:space="preserve"> HYPERLINK \l "bookmark3" </w:instrText>
          </w:r>
          <w:r>
            <w:fldChar w:fldCharType="separate"/>
          </w:r>
          <w:r>
            <w:rPr>
              <w:b/>
              <w:bCs/>
              <w:spacing w:val="-4"/>
            </w:rPr>
            <w:t>第三章</w:t>
          </w:r>
          <w:r>
            <w:rPr>
              <w:spacing w:val="45"/>
            </w:rPr>
            <w:t xml:space="preserve"> </w:t>
          </w:r>
          <w:r>
            <w:rPr>
              <w:b/>
              <w:bCs/>
              <w:spacing w:val="-4"/>
            </w:rPr>
            <w:t>供应商须知</w:t>
          </w:r>
          <w:r>
            <w:rPr>
              <w:spacing w:val="-76"/>
            </w:rPr>
            <w:t xml:space="preserve"> </w:t>
          </w:r>
          <w:r>
            <w:rPr>
              <w14:textOutline w14:w="2790" w14:cap="flat" w14:cmpd="sng">
                <w14:solidFill>
                  <w14:srgbClr w14:val="000000"/>
                </w14:solidFill>
                <w14:prstDash w14:val="solid"/>
                <w14:miter w14:val="0"/>
              </w14:textOutline>
            </w:rPr>
            <w:tab/>
          </w:r>
          <w:r>
            <w:rPr>
              <w:spacing w:val="-115"/>
            </w:rPr>
            <w:t xml:space="preserve"> </w:t>
          </w:r>
          <w:r>
            <w:rPr>
              <w:b/>
              <w:bCs/>
              <w:spacing w:val="-22"/>
            </w:rPr>
            <w:t>11</w:t>
          </w:r>
          <w:r>
            <w:rPr>
              <w:b/>
              <w:bCs/>
              <w:spacing w:val="-22"/>
            </w:rPr>
            <w:fldChar w:fldCharType="end"/>
          </w:r>
        </w:p>
      </w:sdtContent>
    </w:sdt>
    <w:p w14:paraId="3A4AACB5">
      <w:pPr>
        <w:pStyle w:val="2"/>
        <w:spacing w:before="174" w:line="222" w:lineRule="auto"/>
        <w:jc w:val="right"/>
        <w:outlineLvl w:val="0"/>
      </w:pPr>
      <w:r>
        <w:rPr>
          <w:b/>
          <w:bCs/>
          <w:spacing w:val="4"/>
        </w:rPr>
        <w:t>第四章</w:t>
      </w:r>
      <w:r>
        <w:rPr>
          <w:spacing w:val="4"/>
        </w:rPr>
        <w:t xml:space="preserve"> </w:t>
      </w:r>
      <w:r>
        <w:rPr>
          <w:b/>
          <w:bCs/>
          <w:spacing w:val="4"/>
        </w:rPr>
        <w:t>合同主要条款格式及合同验收书格式</w:t>
      </w:r>
      <w:r>
        <w:rPr>
          <w:spacing w:val="-69"/>
        </w:rPr>
        <w:t xml:space="preserve"> </w:t>
      </w:r>
      <w:r>
        <w:rPr>
          <w:b/>
          <w:bCs/>
          <w:spacing w:val="4"/>
        </w:rPr>
        <w:t>..23</w:t>
      </w:r>
    </w:p>
    <w:p w14:paraId="5A862418">
      <w:pPr>
        <w:pStyle w:val="2"/>
        <w:spacing w:before="174" w:line="222" w:lineRule="auto"/>
        <w:jc w:val="right"/>
      </w:pPr>
      <w:r>
        <w:rPr>
          <w:b/>
          <w:bCs/>
          <w:spacing w:val="2"/>
        </w:rPr>
        <w:t>第五章</w:t>
      </w:r>
      <w:r>
        <w:rPr>
          <w:spacing w:val="2"/>
        </w:rPr>
        <w:t xml:space="preserve"> </w:t>
      </w:r>
      <w:r>
        <w:rPr>
          <w:b/>
          <w:bCs/>
          <w:spacing w:val="2"/>
        </w:rPr>
        <w:t>响应文件格式</w:t>
      </w:r>
      <w:r>
        <w:rPr>
          <w:spacing w:val="-76"/>
        </w:rPr>
        <w:t xml:space="preserve"> </w:t>
      </w:r>
      <w:r>
        <w:rPr>
          <w:b/>
          <w:bCs/>
          <w:spacing w:val="2"/>
        </w:rPr>
        <w:t>..............</w:t>
      </w:r>
      <w:r>
        <w:rPr>
          <w:b/>
          <w:bCs/>
          <w:spacing w:val="1"/>
        </w:rPr>
        <w:t>........30</w:t>
      </w:r>
    </w:p>
    <w:p w14:paraId="434155E7">
      <w:pPr>
        <w:spacing w:line="222" w:lineRule="auto"/>
        <w:sectPr>
          <w:headerReference r:id="rId5" w:type="default"/>
          <w:footerReference r:id="rId6" w:type="default"/>
          <w:pgSz w:w="11907" w:h="16839"/>
          <w:pgMar w:top="1157" w:right="1132" w:bottom="1050" w:left="1135" w:header="832" w:footer="814" w:gutter="0"/>
          <w:cols w:space="720" w:num="1"/>
        </w:sectPr>
      </w:pPr>
    </w:p>
    <w:p w14:paraId="573F2BD7">
      <w:pPr>
        <w:pStyle w:val="2"/>
        <w:spacing w:before="25" w:line="224" w:lineRule="auto"/>
        <w:ind w:left="3084"/>
        <w:outlineLvl w:val="0"/>
        <w:rPr>
          <w:sz w:val="31"/>
          <w:szCs w:val="31"/>
        </w:rPr>
      </w:pPr>
      <w:r>
        <w:pict>
          <v:shape id="_x0000_s1027" o:spid="_x0000_s1027" o:spt="202" type="#_x0000_t202" style="position:absolute;left:0pt;margin-left:43.9pt;margin-top:39.7pt;height:18.7pt;width:57.25pt;z-index:251660288;mso-width-relative:page;mso-height-relative:page;" filled="f" stroked="f" coordsize="21600,21600">
            <v:path/>
            <v:fill on="f" focussize="0,0"/>
            <v:stroke on="f"/>
            <v:imagedata o:title=""/>
            <o:lock v:ext="edit" aspectratio="f"/>
            <v:textbox inset="0mm,0mm,0mm,0mm">
              <w:txbxContent>
                <w:p w14:paraId="6C42DDC2">
                  <w:pPr>
                    <w:pStyle w:val="2"/>
                    <w:spacing w:before="19" w:line="220" w:lineRule="auto"/>
                    <w:ind w:left="20"/>
                    <w:rPr>
                      <w:sz w:val="28"/>
                      <w:szCs w:val="28"/>
                    </w:rPr>
                  </w:pPr>
                  <w:r>
                    <w:rPr>
                      <w:b/>
                      <w:bCs/>
                      <w:spacing w:val="-7"/>
                      <w:sz w:val="28"/>
                      <w:szCs w:val="28"/>
                    </w:rPr>
                    <w:t>项目概况</w:t>
                  </w:r>
                </w:p>
              </w:txbxContent>
            </v:textbox>
          </v:shape>
        </w:pict>
      </w:r>
      <w:bookmarkStart w:id="0" w:name="bookmark1"/>
      <w:bookmarkEnd w:id="0"/>
      <w:r>
        <w:rPr>
          <w:b/>
          <w:bCs/>
          <w:spacing w:val="5"/>
          <w:sz w:val="31"/>
          <w:szCs w:val="31"/>
        </w:rPr>
        <w:t>第一章</w:t>
      </w:r>
      <w:r>
        <w:rPr>
          <w:spacing w:val="5"/>
          <w:sz w:val="31"/>
          <w:szCs w:val="31"/>
        </w:rPr>
        <w:t xml:space="preserve"> </w:t>
      </w:r>
      <w:r>
        <w:rPr>
          <w:b/>
          <w:bCs/>
          <w:spacing w:val="5"/>
          <w:sz w:val="31"/>
          <w:szCs w:val="31"/>
        </w:rPr>
        <w:t>单一来源采购邀请函</w:t>
      </w:r>
    </w:p>
    <w:p w14:paraId="6FC405C2">
      <w:pPr>
        <w:spacing w:before="60"/>
      </w:pPr>
    </w:p>
    <w:p w14:paraId="22019368">
      <w:pPr>
        <w:spacing w:before="60"/>
      </w:pPr>
    </w:p>
    <w:tbl>
      <w:tblPr>
        <w:tblStyle w:val="5"/>
        <w:tblW w:w="10355"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355"/>
      </w:tblGrid>
      <w:tr w14:paraId="60BA55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65" w:hRule="atLeast"/>
        </w:trPr>
        <w:tc>
          <w:tcPr>
            <w:tcW w:w="10355" w:type="dxa"/>
            <w:vAlign w:val="top"/>
          </w:tcPr>
          <w:p w14:paraId="1C676672">
            <w:pPr>
              <w:pStyle w:val="6"/>
              <w:spacing w:before="258" w:line="219" w:lineRule="auto"/>
              <w:ind w:left="832"/>
            </w:pPr>
            <w:r>
              <w:rPr>
                <w:b/>
                <w:bCs/>
                <w:spacing w:val="-5"/>
              </w:rPr>
              <w:t>医疗废物集中处置服务采购的受邀供应商应在广西政府采购云平台</w:t>
            </w:r>
          </w:p>
          <w:p w14:paraId="41F0B12B">
            <w:pPr>
              <w:pStyle w:val="6"/>
              <w:spacing w:before="127" w:line="305" w:lineRule="auto"/>
              <w:ind w:left="251" w:right="664" w:hanging="5"/>
            </w:pPr>
            <w:r>
              <w:rPr>
                <w:b/>
                <w:bCs/>
                <w:spacing w:val="-3"/>
              </w:rPr>
              <w:t>（</w:t>
            </w:r>
            <w:r>
              <w:fldChar w:fldCharType="begin"/>
            </w:r>
            <w:r>
              <w:instrText xml:space="preserve"> HYPERLINK "https://www.gcy.zfcg.gxzf.gov.cn/" </w:instrText>
            </w:r>
            <w:r>
              <w:fldChar w:fldCharType="separate"/>
            </w:r>
            <w:r>
              <w:rPr>
                <w:b/>
                <w:bCs/>
                <w:spacing w:val="-3"/>
              </w:rPr>
              <w:t>https://www.gcy.zfcg.gx</w:t>
            </w:r>
            <w:r>
              <w:rPr>
                <w:b/>
                <w:bCs/>
                <w:spacing w:val="-4"/>
              </w:rPr>
              <w:t>zf.gov.cn/</w:t>
            </w:r>
            <w:r>
              <w:rPr>
                <w:b/>
                <w:bCs/>
                <w:spacing w:val="-4"/>
              </w:rPr>
              <w:fldChar w:fldCharType="end"/>
            </w:r>
            <w:r>
              <w:rPr>
                <w:b/>
                <w:bCs/>
                <w:spacing w:val="-4"/>
              </w:rPr>
              <w:t>）获取单一来源采购文件，并于</w:t>
            </w:r>
            <w:r>
              <w:rPr>
                <w:spacing w:val="-57"/>
              </w:rPr>
              <w:t xml:space="preserve"> </w:t>
            </w:r>
            <w:r>
              <w:rPr>
                <w:b/>
                <w:bCs/>
                <w:spacing w:val="-4"/>
              </w:rPr>
              <w:t>2025</w:t>
            </w:r>
            <w:r>
              <w:t xml:space="preserve">  </w:t>
            </w:r>
            <w:r>
              <w:rPr>
                <w:b/>
                <w:bCs/>
                <w:spacing w:val="-11"/>
              </w:rPr>
              <w:t>年</w:t>
            </w:r>
            <w:r>
              <w:rPr>
                <w:spacing w:val="-58"/>
              </w:rPr>
              <w:t xml:space="preserve"> </w:t>
            </w:r>
            <w:r>
              <w:rPr>
                <w:b/>
                <w:bCs/>
                <w:spacing w:val="-11"/>
              </w:rPr>
              <w:t>03</w:t>
            </w:r>
            <w:r>
              <w:rPr>
                <w:spacing w:val="-41"/>
              </w:rPr>
              <w:t xml:space="preserve"> </w:t>
            </w:r>
            <w:r>
              <w:rPr>
                <w:b/>
                <w:bCs/>
                <w:spacing w:val="-11"/>
              </w:rPr>
              <w:t>月</w:t>
            </w:r>
            <w:r>
              <w:rPr>
                <w:spacing w:val="-58"/>
              </w:rPr>
              <w:t xml:space="preserve"> </w:t>
            </w:r>
            <w:r>
              <w:rPr>
                <w:rFonts w:hint="eastAsia"/>
                <w:b/>
                <w:bCs/>
                <w:spacing w:val="-11"/>
                <w:lang w:val="en-US" w:eastAsia="zh-CN"/>
              </w:rPr>
              <w:t>28</w:t>
            </w:r>
            <w:r>
              <w:rPr>
                <w:spacing w:val="-41"/>
              </w:rPr>
              <w:t xml:space="preserve"> </w:t>
            </w:r>
            <w:r>
              <w:rPr>
                <w:b/>
                <w:bCs/>
                <w:spacing w:val="-11"/>
              </w:rPr>
              <w:t>日</w:t>
            </w:r>
            <w:r>
              <w:rPr>
                <w:spacing w:val="-63"/>
              </w:rPr>
              <w:t xml:space="preserve"> </w:t>
            </w:r>
            <w:r>
              <w:rPr>
                <w:rFonts w:hint="eastAsia"/>
                <w:b/>
                <w:bCs/>
                <w:spacing w:val="-11"/>
                <w:lang w:eastAsia="zh-CN"/>
              </w:rPr>
              <w:t>上</w:t>
            </w:r>
            <w:r>
              <w:rPr>
                <w:b/>
                <w:bCs/>
                <w:spacing w:val="-11"/>
              </w:rPr>
              <w:t>午</w:t>
            </w:r>
            <w:r>
              <w:rPr>
                <w:rFonts w:hint="eastAsia"/>
                <w:b/>
                <w:bCs/>
                <w:spacing w:val="-11"/>
                <w:lang w:val="en-US" w:eastAsia="zh-CN"/>
              </w:rPr>
              <w:t xml:space="preserve">10 </w:t>
            </w:r>
            <w:r>
              <w:rPr>
                <w:b/>
                <w:bCs/>
                <w:spacing w:val="-11"/>
              </w:rPr>
              <w:t>时</w:t>
            </w:r>
            <w:r>
              <w:rPr>
                <w:spacing w:val="-61"/>
              </w:rPr>
              <w:t xml:space="preserve"> </w:t>
            </w:r>
            <w:r>
              <w:rPr>
                <w:rFonts w:hint="eastAsia"/>
                <w:b/>
                <w:bCs/>
                <w:spacing w:val="-11"/>
                <w:lang w:val="en-US" w:eastAsia="zh-CN"/>
              </w:rPr>
              <w:t>00</w:t>
            </w:r>
            <w:r>
              <w:rPr>
                <w:b/>
                <w:bCs/>
                <w:spacing w:val="-11"/>
              </w:rPr>
              <w:t>分（北京时间）前递交</w:t>
            </w:r>
            <w:r>
              <w:rPr>
                <w:b/>
                <w:bCs/>
                <w:spacing w:val="-12"/>
              </w:rPr>
              <w:t>响应文件。</w:t>
            </w:r>
          </w:p>
        </w:tc>
      </w:tr>
    </w:tbl>
    <w:p w14:paraId="5E726E81">
      <w:pPr>
        <w:pStyle w:val="2"/>
        <w:spacing w:before="5" w:line="219" w:lineRule="auto"/>
        <w:ind w:left="822"/>
        <w:rPr>
          <w:sz w:val="28"/>
          <w:szCs w:val="28"/>
        </w:rPr>
      </w:pPr>
      <w:r>
        <w:rPr>
          <w:b/>
          <w:bCs/>
          <w:spacing w:val="-5"/>
          <w:sz w:val="28"/>
          <w:szCs w:val="28"/>
        </w:rPr>
        <w:t>一、项目基本情况</w:t>
      </w:r>
    </w:p>
    <w:p w14:paraId="544F5FC2">
      <w:pPr>
        <w:pStyle w:val="2"/>
        <w:spacing w:before="109" w:line="220" w:lineRule="auto"/>
        <w:ind w:left="819"/>
        <w:rPr>
          <w:sz w:val="28"/>
          <w:szCs w:val="28"/>
        </w:rPr>
      </w:pPr>
      <w:r>
        <w:rPr>
          <w:b/>
          <w:bCs/>
          <w:spacing w:val="-4"/>
          <w:sz w:val="28"/>
          <w:szCs w:val="28"/>
        </w:rPr>
        <w:t>项目编号：LZZC2025-D3-060012-GXDX</w:t>
      </w:r>
    </w:p>
    <w:p w14:paraId="0660B356">
      <w:pPr>
        <w:pStyle w:val="2"/>
        <w:spacing w:before="106" w:line="219" w:lineRule="auto"/>
        <w:ind w:left="819"/>
        <w:rPr>
          <w:sz w:val="28"/>
          <w:szCs w:val="28"/>
        </w:rPr>
      </w:pPr>
      <w:r>
        <w:rPr>
          <w:b/>
          <w:bCs/>
          <w:spacing w:val="-4"/>
          <w:sz w:val="28"/>
          <w:szCs w:val="28"/>
        </w:rPr>
        <w:t>项目名称：医疗废物集中处置服务采购</w:t>
      </w:r>
    </w:p>
    <w:p w14:paraId="40453176">
      <w:pPr>
        <w:pStyle w:val="2"/>
        <w:spacing w:before="107" w:line="219" w:lineRule="auto"/>
        <w:ind w:left="820"/>
        <w:rPr>
          <w:sz w:val="28"/>
          <w:szCs w:val="28"/>
        </w:rPr>
      </w:pPr>
      <w:r>
        <w:rPr>
          <w:b/>
          <w:bCs/>
          <w:spacing w:val="-5"/>
          <w:sz w:val="28"/>
          <w:szCs w:val="28"/>
        </w:rPr>
        <w:t>采购方式：单一来源采购</w:t>
      </w:r>
    </w:p>
    <w:p w14:paraId="6C4A2633">
      <w:pPr>
        <w:pStyle w:val="2"/>
        <w:spacing w:before="109" w:line="219" w:lineRule="auto"/>
        <w:ind w:left="820"/>
        <w:rPr>
          <w:sz w:val="28"/>
          <w:szCs w:val="28"/>
        </w:rPr>
      </w:pPr>
      <w:r>
        <w:rPr>
          <w:b/>
          <w:bCs/>
          <w:spacing w:val="-1"/>
          <w:sz w:val="28"/>
          <w:szCs w:val="28"/>
        </w:rPr>
        <w:t>预算金额（人民币</w:t>
      </w:r>
      <w:r>
        <w:rPr>
          <w:b/>
          <w:bCs/>
          <w:spacing w:val="8"/>
          <w:sz w:val="28"/>
          <w:szCs w:val="28"/>
        </w:rPr>
        <w:t>）：</w:t>
      </w:r>
      <w:r>
        <w:rPr>
          <w:b/>
          <w:bCs/>
          <w:spacing w:val="-1"/>
          <w:sz w:val="28"/>
          <w:szCs w:val="28"/>
        </w:rPr>
        <w:t>陆拾柒万贰仟陆佰陆拾柒元零角伍分(</w:t>
      </w:r>
      <w:r>
        <w:rPr>
          <w:rFonts w:ascii="Arial" w:hAnsi="Arial" w:eastAsia="Arial" w:cs="Arial"/>
          <w:b/>
          <w:bCs/>
          <w:spacing w:val="-1"/>
          <w:sz w:val="28"/>
          <w:szCs w:val="28"/>
        </w:rPr>
        <w:t>¥</w:t>
      </w:r>
      <w:r>
        <w:rPr>
          <w:b/>
          <w:bCs/>
          <w:spacing w:val="-1"/>
          <w:sz w:val="28"/>
          <w:szCs w:val="28"/>
        </w:rPr>
        <w:t>67</w:t>
      </w:r>
      <w:r>
        <w:rPr>
          <w:b/>
          <w:bCs/>
          <w:spacing w:val="-2"/>
          <w:sz w:val="28"/>
          <w:szCs w:val="28"/>
        </w:rPr>
        <w:t>2667.05）</w:t>
      </w:r>
    </w:p>
    <w:p w14:paraId="3448D513">
      <w:pPr>
        <w:pStyle w:val="2"/>
        <w:spacing w:before="106" w:line="219" w:lineRule="auto"/>
        <w:ind w:left="825"/>
        <w:rPr>
          <w:sz w:val="28"/>
          <w:szCs w:val="28"/>
        </w:rPr>
      </w:pPr>
      <w:r>
        <w:rPr>
          <w:b/>
          <w:bCs/>
          <w:spacing w:val="-4"/>
          <w:sz w:val="28"/>
          <w:szCs w:val="28"/>
        </w:rPr>
        <w:t>最高限价</w:t>
      </w:r>
      <w:r>
        <w:rPr>
          <w:b/>
          <w:bCs/>
          <w:spacing w:val="-4"/>
          <w:sz w:val="20"/>
          <w:szCs w:val="20"/>
        </w:rPr>
        <w:t>：</w:t>
      </w:r>
      <w:r>
        <w:rPr>
          <w:rFonts w:ascii="Arial" w:hAnsi="Arial" w:eastAsia="Arial" w:cs="Arial"/>
          <w:b/>
          <w:bCs/>
          <w:spacing w:val="-4"/>
          <w:sz w:val="28"/>
          <w:szCs w:val="28"/>
        </w:rPr>
        <w:t>¥</w:t>
      </w:r>
      <w:r>
        <w:rPr>
          <w:b/>
          <w:bCs/>
          <w:spacing w:val="-4"/>
          <w:sz w:val="28"/>
          <w:szCs w:val="28"/>
        </w:rPr>
        <w:t>672667.05</w:t>
      </w:r>
    </w:p>
    <w:p w14:paraId="67261678">
      <w:pPr>
        <w:pStyle w:val="2"/>
        <w:spacing w:before="106" w:line="291" w:lineRule="auto"/>
        <w:ind w:left="256" w:right="489" w:firstLine="564"/>
        <w:rPr>
          <w:sz w:val="28"/>
          <w:szCs w:val="28"/>
        </w:rPr>
      </w:pPr>
      <w:r>
        <w:rPr>
          <w:b/>
          <w:bCs/>
          <w:spacing w:val="-2"/>
          <w:sz w:val="28"/>
          <w:szCs w:val="28"/>
        </w:rPr>
        <w:t>采购需求：医疗废物集中处置服务采购</w:t>
      </w:r>
      <w:r>
        <w:rPr>
          <w:spacing w:val="-29"/>
          <w:sz w:val="28"/>
          <w:szCs w:val="28"/>
        </w:rPr>
        <w:t xml:space="preserve"> </w:t>
      </w:r>
      <w:r>
        <w:rPr>
          <w:b/>
          <w:bCs/>
          <w:spacing w:val="-2"/>
          <w:sz w:val="28"/>
          <w:szCs w:val="28"/>
        </w:rPr>
        <w:t>1</w:t>
      </w:r>
      <w:r>
        <w:rPr>
          <w:spacing w:val="-47"/>
          <w:sz w:val="28"/>
          <w:szCs w:val="28"/>
        </w:rPr>
        <w:t xml:space="preserve"> </w:t>
      </w:r>
      <w:r>
        <w:rPr>
          <w:b/>
          <w:bCs/>
          <w:spacing w:val="-2"/>
          <w:sz w:val="28"/>
          <w:szCs w:val="28"/>
        </w:rPr>
        <w:t>项（具体内容详见单一来源采购</w:t>
      </w:r>
      <w:r>
        <w:rPr>
          <w:sz w:val="28"/>
          <w:szCs w:val="28"/>
        </w:rPr>
        <w:t xml:space="preserve"> </w:t>
      </w:r>
      <w:r>
        <w:rPr>
          <w:b/>
          <w:bCs/>
          <w:spacing w:val="-7"/>
          <w:sz w:val="28"/>
          <w:szCs w:val="28"/>
        </w:rPr>
        <w:t>文件第二章《采购需求》）</w:t>
      </w:r>
    </w:p>
    <w:p w14:paraId="3D4AF713">
      <w:pPr>
        <w:pStyle w:val="2"/>
        <w:spacing w:before="5" w:line="289" w:lineRule="auto"/>
        <w:ind w:left="263" w:right="407" w:firstLine="562"/>
        <w:jc w:val="both"/>
        <w:rPr>
          <w:sz w:val="28"/>
          <w:szCs w:val="28"/>
        </w:rPr>
      </w:pPr>
      <w:r>
        <w:rPr>
          <w:b/>
          <w:bCs/>
          <w:spacing w:val="-7"/>
          <w:sz w:val="28"/>
          <w:szCs w:val="28"/>
        </w:rPr>
        <w:t>合同履行期限：自签订合同之日起</w:t>
      </w:r>
      <w:r>
        <w:rPr>
          <w:spacing w:val="-7"/>
          <w:sz w:val="28"/>
          <w:szCs w:val="28"/>
        </w:rPr>
        <w:t xml:space="preserve"> </w:t>
      </w:r>
      <w:r>
        <w:rPr>
          <w:b/>
          <w:bCs/>
          <w:spacing w:val="-7"/>
          <w:sz w:val="28"/>
          <w:szCs w:val="28"/>
        </w:rPr>
        <w:t>1</w:t>
      </w:r>
      <w:r>
        <w:rPr>
          <w:spacing w:val="-7"/>
          <w:sz w:val="28"/>
          <w:szCs w:val="28"/>
        </w:rPr>
        <w:t xml:space="preserve"> </w:t>
      </w:r>
      <w:r>
        <w:rPr>
          <w:b/>
          <w:bCs/>
          <w:spacing w:val="-7"/>
          <w:sz w:val="28"/>
          <w:szCs w:val="28"/>
        </w:rPr>
        <w:t>年（具体时间以合同签订时间为准</w:t>
      </w:r>
      <w:r>
        <w:rPr>
          <w:b/>
          <w:bCs/>
          <w:spacing w:val="-58"/>
          <w:sz w:val="28"/>
          <w:szCs w:val="28"/>
        </w:rPr>
        <w:t>），</w:t>
      </w:r>
      <w:r>
        <w:rPr>
          <w:sz w:val="28"/>
          <w:szCs w:val="28"/>
        </w:rPr>
        <w:t xml:space="preserve"> </w:t>
      </w:r>
      <w:r>
        <w:rPr>
          <w:b/>
          <w:bCs/>
          <w:spacing w:val="-2"/>
          <w:sz w:val="28"/>
          <w:szCs w:val="28"/>
        </w:rPr>
        <w:t>合同服务期到期或项目预算金额</w:t>
      </w:r>
      <w:r>
        <w:rPr>
          <w:spacing w:val="-44"/>
          <w:sz w:val="28"/>
          <w:szCs w:val="28"/>
        </w:rPr>
        <w:t xml:space="preserve"> </w:t>
      </w:r>
      <w:r>
        <w:rPr>
          <w:b/>
          <w:bCs/>
          <w:spacing w:val="-2"/>
          <w:sz w:val="28"/>
          <w:szCs w:val="28"/>
        </w:rPr>
        <w:t>672667.05</w:t>
      </w:r>
      <w:r>
        <w:rPr>
          <w:spacing w:val="-41"/>
          <w:sz w:val="28"/>
          <w:szCs w:val="28"/>
        </w:rPr>
        <w:t xml:space="preserve"> </w:t>
      </w:r>
      <w:r>
        <w:rPr>
          <w:b/>
          <w:bCs/>
          <w:spacing w:val="-2"/>
          <w:sz w:val="28"/>
          <w:szCs w:val="28"/>
        </w:rPr>
        <w:t>元支付完毕任意一项先完成，合同</w:t>
      </w:r>
      <w:r>
        <w:rPr>
          <w:sz w:val="28"/>
          <w:szCs w:val="28"/>
        </w:rPr>
        <w:t xml:space="preserve">  </w:t>
      </w:r>
      <w:r>
        <w:rPr>
          <w:b/>
          <w:bCs/>
          <w:spacing w:val="-7"/>
          <w:sz w:val="28"/>
          <w:szCs w:val="28"/>
        </w:rPr>
        <w:t>即自动终止。</w:t>
      </w:r>
    </w:p>
    <w:p w14:paraId="262A72BE">
      <w:pPr>
        <w:pStyle w:val="2"/>
        <w:spacing w:before="1" w:line="290" w:lineRule="auto"/>
        <w:ind w:left="260" w:right="492" w:firstLine="559"/>
        <w:rPr>
          <w:sz w:val="28"/>
          <w:szCs w:val="28"/>
        </w:rPr>
      </w:pPr>
      <w:r>
        <w:rPr>
          <w:b/>
          <w:bCs/>
          <w:sz w:val="28"/>
          <w:szCs w:val="28"/>
        </w:rPr>
        <w:t>备注：本项目为线上电子招标项目，有意向参与本项目的供应商应当</w:t>
      </w:r>
      <w:r>
        <w:rPr>
          <w:b/>
          <w:bCs/>
          <w:spacing w:val="-1"/>
          <w:sz w:val="28"/>
          <w:szCs w:val="28"/>
        </w:rPr>
        <w:t>做好</w:t>
      </w:r>
      <w:r>
        <w:rPr>
          <w:sz w:val="28"/>
          <w:szCs w:val="28"/>
        </w:rPr>
        <w:t xml:space="preserve"> </w:t>
      </w:r>
      <w:r>
        <w:rPr>
          <w:b/>
          <w:bCs/>
          <w:spacing w:val="-3"/>
          <w:sz w:val="28"/>
          <w:szCs w:val="28"/>
        </w:rPr>
        <w:t>参与全流程电子招投标交易的充分准备。</w:t>
      </w:r>
    </w:p>
    <w:p w14:paraId="5E1FE58B">
      <w:pPr>
        <w:pStyle w:val="2"/>
        <w:spacing w:before="1" w:line="219" w:lineRule="auto"/>
        <w:ind w:left="827"/>
        <w:rPr>
          <w:sz w:val="28"/>
          <w:szCs w:val="28"/>
        </w:rPr>
      </w:pPr>
      <w:r>
        <w:rPr>
          <w:b/>
          <w:bCs/>
          <w:spacing w:val="-4"/>
          <w:sz w:val="28"/>
          <w:szCs w:val="28"/>
        </w:rPr>
        <w:t>二、受邀供应商的资格要求：</w:t>
      </w:r>
    </w:p>
    <w:p w14:paraId="03B86972">
      <w:pPr>
        <w:pStyle w:val="2"/>
        <w:spacing w:before="109" w:line="272" w:lineRule="auto"/>
        <w:ind w:left="257" w:right="489" w:firstLine="572"/>
        <w:rPr>
          <w:sz w:val="28"/>
          <w:szCs w:val="28"/>
        </w:rPr>
      </w:pPr>
      <w:r>
        <w:rPr>
          <w:b/>
          <w:bCs/>
          <w:spacing w:val="-1"/>
          <w:sz w:val="28"/>
          <w:szCs w:val="28"/>
        </w:rPr>
        <w:t>1.满足《中华人民共和国政府采购法》第二十二条、第三十一条、《政府</w:t>
      </w:r>
      <w:r>
        <w:rPr>
          <w:spacing w:val="17"/>
          <w:sz w:val="28"/>
          <w:szCs w:val="28"/>
        </w:rPr>
        <w:t xml:space="preserve"> </w:t>
      </w:r>
      <w:r>
        <w:rPr>
          <w:b/>
          <w:bCs/>
          <w:spacing w:val="-5"/>
          <w:sz w:val="28"/>
          <w:szCs w:val="28"/>
        </w:rPr>
        <w:t>采购非招标采购方式管理办法》（财政部令第</w:t>
      </w:r>
      <w:r>
        <w:rPr>
          <w:spacing w:val="-56"/>
          <w:sz w:val="28"/>
          <w:szCs w:val="28"/>
        </w:rPr>
        <w:t xml:space="preserve"> </w:t>
      </w:r>
      <w:r>
        <w:rPr>
          <w:b/>
          <w:bCs/>
          <w:spacing w:val="-5"/>
          <w:sz w:val="28"/>
          <w:szCs w:val="28"/>
        </w:rPr>
        <w:t>74</w:t>
      </w:r>
      <w:r>
        <w:rPr>
          <w:spacing w:val="-45"/>
          <w:sz w:val="28"/>
          <w:szCs w:val="28"/>
        </w:rPr>
        <w:t xml:space="preserve"> </w:t>
      </w:r>
      <w:r>
        <w:rPr>
          <w:b/>
          <w:bCs/>
          <w:spacing w:val="-5"/>
          <w:sz w:val="28"/>
          <w:szCs w:val="28"/>
        </w:rPr>
        <w:t>号）及</w:t>
      </w:r>
      <w:r>
        <w:rPr>
          <w:b/>
          <w:bCs/>
          <w:spacing w:val="-6"/>
          <w:sz w:val="28"/>
          <w:szCs w:val="28"/>
        </w:rPr>
        <w:t>《广西壮族自治区财政</w:t>
      </w:r>
      <w:r>
        <w:rPr>
          <w:sz w:val="28"/>
          <w:szCs w:val="28"/>
        </w:rPr>
        <w:t xml:space="preserve"> </w:t>
      </w:r>
      <w:r>
        <w:rPr>
          <w:b/>
          <w:bCs/>
          <w:spacing w:val="-4"/>
          <w:sz w:val="28"/>
          <w:szCs w:val="28"/>
        </w:rPr>
        <w:t>厅关于进一步规范政府采购单一来源采购方式管理的通知》（桂财规〔20</w:t>
      </w:r>
      <w:r>
        <w:rPr>
          <w:b/>
          <w:bCs/>
          <w:spacing w:val="-5"/>
          <w:sz w:val="28"/>
          <w:szCs w:val="28"/>
        </w:rPr>
        <w:t>21〕4</w:t>
      </w:r>
      <w:r>
        <w:rPr>
          <w:sz w:val="28"/>
          <w:szCs w:val="28"/>
        </w:rPr>
        <w:t xml:space="preserve"> </w:t>
      </w:r>
      <w:r>
        <w:rPr>
          <w:b/>
          <w:bCs/>
          <w:spacing w:val="-5"/>
          <w:sz w:val="28"/>
          <w:szCs w:val="28"/>
        </w:rPr>
        <w:t>号）有关单一来源采购的规定;</w:t>
      </w:r>
    </w:p>
    <w:p w14:paraId="04D2A9AD">
      <w:pPr>
        <w:pStyle w:val="2"/>
        <w:spacing w:before="105" w:line="267" w:lineRule="auto"/>
        <w:ind w:left="256" w:right="489" w:firstLine="556"/>
        <w:rPr>
          <w:sz w:val="28"/>
          <w:szCs w:val="28"/>
        </w:rPr>
      </w:pPr>
      <w:r>
        <w:rPr>
          <w:b/>
          <w:bCs/>
          <w:sz w:val="28"/>
          <w:szCs w:val="28"/>
        </w:rPr>
        <w:t>2.落实政府采购政策需满足的资格要求：本项目属于专门面向中小企业采</w:t>
      </w:r>
      <w:r>
        <w:rPr>
          <w:spacing w:val="5"/>
          <w:sz w:val="28"/>
          <w:szCs w:val="28"/>
        </w:rPr>
        <w:t xml:space="preserve"> </w:t>
      </w:r>
      <w:r>
        <w:rPr>
          <w:b/>
          <w:bCs/>
          <w:spacing w:val="-2"/>
          <w:sz w:val="28"/>
          <w:szCs w:val="28"/>
        </w:rPr>
        <w:t>购的项目，监狱企业、残疾人福利单位视同小型、微型企业；</w:t>
      </w:r>
      <w:r>
        <w:rPr>
          <w:spacing w:val="-77"/>
          <w:sz w:val="28"/>
          <w:szCs w:val="28"/>
        </w:rPr>
        <w:t xml:space="preserve"> </w:t>
      </w:r>
      <w:r>
        <w:rPr>
          <w:b/>
          <w:bCs/>
          <w:spacing w:val="-2"/>
          <w:sz w:val="28"/>
          <w:szCs w:val="28"/>
        </w:rPr>
        <w:t>中小企业须符合</w:t>
      </w:r>
      <w:r>
        <w:rPr>
          <w:sz w:val="28"/>
          <w:szCs w:val="28"/>
        </w:rPr>
        <w:t xml:space="preserve"> </w:t>
      </w:r>
      <w:r>
        <w:rPr>
          <w:b/>
          <w:bCs/>
          <w:spacing w:val="-3"/>
          <w:sz w:val="28"/>
          <w:szCs w:val="28"/>
        </w:rPr>
        <w:t>本项目采购标的所属行业对应的中小企业划分标准；</w:t>
      </w:r>
    </w:p>
    <w:p w14:paraId="1F8C7E35">
      <w:pPr>
        <w:pStyle w:val="2"/>
        <w:spacing w:before="107" w:line="267" w:lineRule="auto"/>
        <w:ind w:left="263" w:right="486" w:firstLine="551"/>
        <w:rPr>
          <w:sz w:val="28"/>
          <w:szCs w:val="28"/>
        </w:rPr>
      </w:pPr>
      <w:r>
        <w:rPr>
          <w:b/>
          <w:bCs/>
          <w:sz w:val="28"/>
          <w:szCs w:val="28"/>
        </w:rPr>
        <w:t>3.本项目的特定资格要求：供应商须具备有效的环保部门（生态部门）颁</w:t>
      </w:r>
      <w:r>
        <w:rPr>
          <w:spacing w:val="2"/>
          <w:sz w:val="28"/>
          <w:szCs w:val="28"/>
        </w:rPr>
        <w:t xml:space="preserve"> </w:t>
      </w:r>
      <w:r>
        <w:rPr>
          <w:b/>
          <w:bCs/>
          <w:spacing w:val="-5"/>
          <w:sz w:val="28"/>
          <w:szCs w:val="28"/>
        </w:rPr>
        <w:t>发的《危险废物经营许可证》且核准经营危险废物类别必须包含</w:t>
      </w:r>
      <w:r>
        <w:rPr>
          <w:spacing w:val="-65"/>
          <w:sz w:val="28"/>
          <w:szCs w:val="28"/>
        </w:rPr>
        <w:t xml:space="preserve"> </w:t>
      </w:r>
      <w:r>
        <w:rPr>
          <w:b/>
          <w:bCs/>
          <w:spacing w:val="-5"/>
          <w:sz w:val="28"/>
          <w:szCs w:val="28"/>
        </w:rPr>
        <w:t>HW01</w:t>
      </w:r>
      <w:r>
        <w:rPr>
          <w:spacing w:val="-48"/>
          <w:sz w:val="28"/>
          <w:szCs w:val="28"/>
        </w:rPr>
        <w:t xml:space="preserve"> </w:t>
      </w:r>
      <w:r>
        <w:rPr>
          <w:b/>
          <w:bCs/>
          <w:spacing w:val="-5"/>
          <w:sz w:val="28"/>
          <w:szCs w:val="28"/>
        </w:rPr>
        <w:t>类或提供</w:t>
      </w:r>
      <w:r>
        <w:rPr>
          <w:sz w:val="28"/>
          <w:szCs w:val="28"/>
        </w:rPr>
        <w:t xml:space="preserve"> </w:t>
      </w:r>
      <w:r>
        <w:rPr>
          <w:b/>
          <w:bCs/>
          <w:spacing w:val="-4"/>
          <w:sz w:val="28"/>
          <w:szCs w:val="28"/>
        </w:rPr>
        <w:t>生态部门颁发的允许收集处置医疗废物的相关证明</w:t>
      </w:r>
      <w:r>
        <w:rPr>
          <w:b/>
          <w:bCs/>
          <w:spacing w:val="-5"/>
          <w:sz w:val="28"/>
          <w:szCs w:val="28"/>
        </w:rPr>
        <w:t>文件。</w:t>
      </w:r>
    </w:p>
    <w:p w14:paraId="0E0D867B">
      <w:pPr>
        <w:pStyle w:val="2"/>
        <w:spacing w:before="105" w:line="219" w:lineRule="auto"/>
        <w:ind w:left="825"/>
        <w:rPr>
          <w:sz w:val="28"/>
          <w:szCs w:val="28"/>
        </w:rPr>
      </w:pPr>
      <w:r>
        <w:rPr>
          <w:b/>
          <w:bCs/>
          <w:spacing w:val="-4"/>
          <w:sz w:val="28"/>
          <w:szCs w:val="28"/>
        </w:rPr>
        <w:t>三、获取单一来源采购文件</w:t>
      </w:r>
    </w:p>
    <w:p w14:paraId="04268CAC">
      <w:pPr>
        <w:pStyle w:val="2"/>
        <w:spacing w:before="109" w:line="220" w:lineRule="auto"/>
        <w:ind w:left="838"/>
        <w:rPr>
          <w:sz w:val="28"/>
          <w:szCs w:val="28"/>
        </w:rPr>
      </w:pPr>
      <w:r>
        <w:rPr>
          <w:b/>
          <w:bCs/>
          <w:spacing w:val="-15"/>
          <w:sz w:val="28"/>
          <w:szCs w:val="28"/>
        </w:rPr>
        <w:t>时间：2025</w:t>
      </w:r>
      <w:r>
        <w:rPr>
          <w:spacing w:val="-43"/>
          <w:sz w:val="28"/>
          <w:szCs w:val="28"/>
        </w:rPr>
        <w:t xml:space="preserve"> </w:t>
      </w:r>
      <w:r>
        <w:rPr>
          <w:b/>
          <w:bCs/>
          <w:spacing w:val="-15"/>
          <w:sz w:val="28"/>
          <w:szCs w:val="28"/>
        </w:rPr>
        <w:t>年</w:t>
      </w:r>
      <w:r>
        <w:rPr>
          <w:spacing w:val="-63"/>
          <w:sz w:val="28"/>
          <w:szCs w:val="28"/>
        </w:rPr>
        <w:t xml:space="preserve"> </w:t>
      </w:r>
      <w:r>
        <w:rPr>
          <w:b/>
          <w:bCs/>
          <w:spacing w:val="-15"/>
          <w:sz w:val="28"/>
          <w:szCs w:val="28"/>
        </w:rPr>
        <w:t>03</w:t>
      </w:r>
      <w:r>
        <w:rPr>
          <w:spacing w:val="-41"/>
          <w:sz w:val="28"/>
          <w:szCs w:val="28"/>
        </w:rPr>
        <w:t xml:space="preserve"> </w:t>
      </w:r>
      <w:r>
        <w:rPr>
          <w:b/>
          <w:bCs/>
          <w:spacing w:val="-15"/>
          <w:sz w:val="28"/>
          <w:szCs w:val="28"/>
        </w:rPr>
        <w:t>月</w:t>
      </w:r>
      <w:r>
        <w:rPr>
          <w:spacing w:val="-61"/>
          <w:sz w:val="28"/>
          <w:szCs w:val="28"/>
        </w:rPr>
        <w:t xml:space="preserve"> </w:t>
      </w:r>
      <w:r>
        <w:rPr>
          <w:rFonts w:hint="eastAsia"/>
          <w:b/>
          <w:bCs/>
          <w:spacing w:val="-15"/>
          <w:sz w:val="28"/>
          <w:szCs w:val="28"/>
          <w:lang w:val="en-US" w:eastAsia="zh-CN"/>
        </w:rPr>
        <w:t xml:space="preserve">24 </w:t>
      </w:r>
      <w:r>
        <w:rPr>
          <w:b/>
          <w:bCs/>
          <w:spacing w:val="-15"/>
          <w:sz w:val="28"/>
          <w:szCs w:val="28"/>
        </w:rPr>
        <w:t>日至</w:t>
      </w:r>
      <w:r>
        <w:rPr>
          <w:spacing w:val="-59"/>
          <w:sz w:val="28"/>
          <w:szCs w:val="28"/>
        </w:rPr>
        <w:t xml:space="preserve"> </w:t>
      </w:r>
      <w:r>
        <w:rPr>
          <w:b/>
          <w:bCs/>
          <w:spacing w:val="-15"/>
          <w:sz w:val="28"/>
          <w:szCs w:val="28"/>
        </w:rPr>
        <w:t>2025</w:t>
      </w:r>
      <w:r>
        <w:rPr>
          <w:spacing w:val="-46"/>
          <w:sz w:val="28"/>
          <w:szCs w:val="28"/>
        </w:rPr>
        <w:t xml:space="preserve"> </w:t>
      </w:r>
      <w:r>
        <w:rPr>
          <w:b/>
          <w:bCs/>
          <w:spacing w:val="-15"/>
          <w:sz w:val="28"/>
          <w:szCs w:val="28"/>
        </w:rPr>
        <w:t>年</w:t>
      </w:r>
      <w:r>
        <w:rPr>
          <w:spacing w:val="-61"/>
          <w:sz w:val="28"/>
          <w:szCs w:val="28"/>
        </w:rPr>
        <w:t xml:space="preserve"> </w:t>
      </w:r>
      <w:r>
        <w:rPr>
          <w:b/>
          <w:bCs/>
          <w:spacing w:val="-15"/>
          <w:sz w:val="28"/>
          <w:szCs w:val="28"/>
        </w:rPr>
        <w:t>03</w:t>
      </w:r>
      <w:r>
        <w:rPr>
          <w:spacing w:val="-40"/>
          <w:sz w:val="28"/>
          <w:szCs w:val="28"/>
        </w:rPr>
        <w:t xml:space="preserve"> </w:t>
      </w:r>
      <w:r>
        <w:rPr>
          <w:b/>
          <w:bCs/>
          <w:spacing w:val="-15"/>
          <w:sz w:val="28"/>
          <w:szCs w:val="28"/>
        </w:rPr>
        <w:t>月</w:t>
      </w:r>
      <w:r>
        <w:rPr>
          <w:rFonts w:hint="eastAsia"/>
          <w:b/>
          <w:bCs/>
          <w:spacing w:val="-15"/>
          <w:sz w:val="28"/>
          <w:szCs w:val="28"/>
          <w:lang w:val="en-US" w:eastAsia="zh-CN"/>
        </w:rPr>
        <w:t xml:space="preserve"> 28 </w:t>
      </w:r>
      <w:r>
        <w:rPr>
          <w:b/>
          <w:bCs/>
          <w:spacing w:val="-15"/>
          <w:sz w:val="28"/>
          <w:szCs w:val="28"/>
        </w:rPr>
        <w:t>日，每天上午</w:t>
      </w:r>
      <w:r>
        <w:rPr>
          <w:spacing w:val="-61"/>
          <w:sz w:val="28"/>
          <w:szCs w:val="28"/>
        </w:rPr>
        <w:t xml:space="preserve"> </w:t>
      </w:r>
      <w:r>
        <w:rPr>
          <w:b/>
          <w:bCs/>
          <w:spacing w:val="-15"/>
          <w:sz w:val="28"/>
          <w:szCs w:val="28"/>
        </w:rPr>
        <w:t>00</w:t>
      </w:r>
      <w:r>
        <w:rPr>
          <w:b/>
          <w:bCs/>
          <w:spacing w:val="-16"/>
          <w:sz w:val="28"/>
          <w:szCs w:val="28"/>
        </w:rPr>
        <w:t>:00</w:t>
      </w:r>
      <w:r>
        <w:rPr>
          <w:spacing w:val="-45"/>
          <w:sz w:val="28"/>
          <w:szCs w:val="28"/>
        </w:rPr>
        <w:t xml:space="preserve"> </w:t>
      </w:r>
      <w:r>
        <w:rPr>
          <w:b/>
          <w:bCs/>
          <w:spacing w:val="-16"/>
          <w:sz w:val="28"/>
          <w:szCs w:val="28"/>
        </w:rPr>
        <w:t>至</w:t>
      </w:r>
      <w:r>
        <w:rPr>
          <w:spacing w:val="-39"/>
          <w:sz w:val="28"/>
          <w:szCs w:val="28"/>
        </w:rPr>
        <w:t xml:space="preserve"> </w:t>
      </w:r>
      <w:r>
        <w:rPr>
          <w:b/>
          <w:bCs/>
          <w:spacing w:val="-16"/>
          <w:sz w:val="28"/>
          <w:szCs w:val="28"/>
        </w:rPr>
        <w:t>12:00，</w:t>
      </w:r>
    </w:p>
    <w:p w14:paraId="255EE2E0">
      <w:pPr>
        <w:spacing w:line="220" w:lineRule="auto"/>
        <w:rPr>
          <w:sz w:val="28"/>
          <w:szCs w:val="28"/>
        </w:rPr>
        <w:sectPr>
          <w:headerReference r:id="rId7" w:type="default"/>
          <w:footerReference r:id="rId8" w:type="default"/>
          <w:pgSz w:w="11907" w:h="16839"/>
          <w:pgMar w:top="1157" w:right="645" w:bottom="1050" w:left="895" w:header="832" w:footer="814" w:gutter="0"/>
          <w:cols w:space="720" w:num="1"/>
        </w:sectPr>
      </w:pPr>
    </w:p>
    <w:p w14:paraId="104F4775">
      <w:pPr>
        <w:pStyle w:val="2"/>
        <w:spacing w:before="86" w:line="219" w:lineRule="auto"/>
        <w:ind w:left="21"/>
        <w:rPr>
          <w:sz w:val="28"/>
          <w:szCs w:val="28"/>
        </w:rPr>
      </w:pPr>
      <w:r>
        <w:rPr>
          <w:b/>
          <w:bCs/>
          <w:spacing w:val="-7"/>
          <w:sz w:val="28"/>
          <w:szCs w:val="28"/>
        </w:rPr>
        <w:t>下午</w:t>
      </w:r>
      <w:r>
        <w:rPr>
          <w:spacing w:val="-38"/>
          <w:sz w:val="28"/>
          <w:szCs w:val="28"/>
        </w:rPr>
        <w:t xml:space="preserve"> </w:t>
      </w:r>
      <w:r>
        <w:rPr>
          <w:b/>
          <w:bCs/>
          <w:spacing w:val="-7"/>
          <w:sz w:val="28"/>
          <w:szCs w:val="28"/>
        </w:rPr>
        <w:t>12:00</w:t>
      </w:r>
      <w:r>
        <w:rPr>
          <w:spacing w:val="-45"/>
          <w:sz w:val="28"/>
          <w:szCs w:val="28"/>
        </w:rPr>
        <w:t xml:space="preserve"> </w:t>
      </w:r>
      <w:r>
        <w:rPr>
          <w:b/>
          <w:bCs/>
          <w:spacing w:val="-7"/>
          <w:sz w:val="28"/>
          <w:szCs w:val="28"/>
        </w:rPr>
        <w:t>至</w:t>
      </w:r>
      <w:r>
        <w:rPr>
          <w:spacing w:val="-59"/>
          <w:sz w:val="28"/>
          <w:szCs w:val="28"/>
        </w:rPr>
        <w:t xml:space="preserve"> </w:t>
      </w:r>
      <w:r>
        <w:rPr>
          <w:b/>
          <w:bCs/>
          <w:spacing w:val="-7"/>
          <w:sz w:val="28"/>
          <w:szCs w:val="28"/>
        </w:rPr>
        <w:t>23:59（北京时间，法定节假日除外</w:t>
      </w:r>
      <w:r>
        <w:rPr>
          <w:b/>
          <w:bCs/>
          <w:spacing w:val="3"/>
          <w:sz w:val="28"/>
          <w:szCs w:val="28"/>
        </w:rPr>
        <w:t>）；</w:t>
      </w:r>
    </w:p>
    <w:p w14:paraId="4BB8D90E">
      <w:pPr>
        <w:pStyle w:val="2"/>
        <w:spacing w:before="106" w:line="216" w:lineRule="auto"/>
        <w:ind w:left="579"/>
        <w:rPr>
          <w:sz w:val="28"/>
          <w:szCs w:val="28"/>
        </w:rPr>
      </w:pPr>
      <w:r>
        <w:rPr>
          <w:b/>
          <w:bCs/>
          <w:spacing w:val="-7"/>
          <w:sz w:val="28"/>
          <w:szCs w:val="28"/>
        </w:rPr>
        <w:t>地点（网址</w:t>
      </w:r>
      <w:r>
        <w:rPr>
          <w:b/>
          <w:bCs/>
          <w:spacing w:val="-39"/>
          <w:w w:val="52"/>
          <w:sz w:val="28"/>
          <w:szCs w:val="28"/>
        </w:rPr>
        <w:t>）：</w:t>
      </w:r>
      <w:r>
        <w:rPr>
          <w:b/>
          <w:bCs/>
          <w:spacing w:val="-7"/>
          <w:sz w:val="28"/>
          <w:szCs w:val="28"/>
        </w:rPr>
        <w:t>广西政府采购云平台（</w:t>
      </w:r>
      <w:r>
        <w:fldChar w:fldCharType="begin"/>
      </w:r>
      <w:r>
        <w:instrText xml:space="preserve"> HYPERLINK "https://www.gcy.zfcg.gxzf.gov.cn/" </w:instrText>
      </w:r>
      <w:r>
        <w:fldChar w:fldCharType="separate"/>
      </w:r>
      <w:r>
        <w:rPr>
          <w:b/>
          <w:bCs/>
          <w:spacing w:val="-7"/>
          <w:sz w:val="28"/>
          <w:szCs w:val="28"/>
        </w:rPr>
        <w:t>https://www.gcy.zfcg.gxzf.go</w:t>
      </w:r>
      <w:r>
        <w:rPr>
          <w:b/>
          <w:bCs/>
          <w:spacing w:val="-8"/>
          <w:sz w:val="28"/>
          <w:szCs w:val="28"/>
        </w:rPr>
        <w:t>v.cn/</w:t>
      </w:r>
      <w:r>
        <w:rPr>
          <w:b/>
          <w:bCs/>
          <w:spacing w:val="-8"/>
          <w:sz w:val="28"/>
          <w:szCs w:val="28"/>
        </w:rPr>
        <w:fldChar w:fldCharType="end"/>
      </w:r>
      <w:r>
        <w:rPr>
          <w:b/>
          <w:bCs/>
          <w:spacing w:val="-8"/>
          <w:sz w:val="28"/>
          <w:szCs w:val="28"/>
        </w:rPr>
        <w:t>）</w:t>
      </w:r>
    </w:p>
    <w:p w14:paraId="7C1B7C53">
      <w:pPr>
        <w:pStyle w:val="2"/>
        <w:spacing w:before="114" w:line="290" w:lineRule="auto"/>
        <w:ind w:left="15" w:right="118" w:firstLine="569"/>
        <w:rPr>
          <w:sz w:val="28"/>
          <w:szCs w:val="28"/>
        </w:rPr>
      </w:pPr>
      <w:r>
        <w:rPr>
          <w:b/>
          <w:bCs/>
          <w:spacing w:val="-27"/>
          <w:sz w:val="28"/>
          <w:szCs w:val="28"/>
        </w:rPr>
        <w:t>方</w:t>
      </w:r>
      <w:r>
        <w:rPr>
          <w:spacing w:val="97"/>
          <w:sz w:val="28"/>
          <w:szCs w:val="28"/>
        </w:rPr>
        <w:t xml:space="preserve"> </w:t>
      </w:r>
      <w:r>
        <w:rPr>
          <w:b/>
          <w:bCs/>
          <w:spacing w:val="-27"/>
          <w:sz w:val="28"/>
          <w:szCs w:val="28"/>
        </w:rPr>
        <w:t>式</w:t>
      </w:r>
      <w:r>
        <w:rPr>
          <w:spacing w:val="107"/>
          <w:sz w:val="28"/>
          <w:szCs w:val="28"/>
        </w:rPr>
        <w:t xml:space="preserve"> </w:t>
      </w:r>
      <w:r>
        <w:rPr>
          <w:b/>
          <w:bCs/>
          <w:spacing w:val="-27"/>
          <w:sz w:val="28"/>
          <w:szCs w:val="28"/>
        </w:rPr>
        <w:t>：</w:t>
      </w:r>
      <w:r>
        <w:rPr>
          <w:spacing w:val="94"/>
          <w:sz w:val="28"/>
          <w:szCs w:val="28"/>
        </w:rPr>
        <w:t xml:space="preserve"> </w:t>
      </w:r>
      <w:r>
        <w:rPr>
          <w:b/>
          <w:bCs/>
          <w:spacing w:val="-27"/>
          <w:sz w:val="28"/>
          <w:szCs w:val="28"/>
        </w:rPr>
        <w:t>线</w:t>
      </w:r>
      <w:r>
        <w:rPr>
          <w:spacing w:val="89"/>
          <w:sz w:val="28"/>
          <w:szCs w:val="28"/>
        </w:rPr>
        <w:t xml:space="preserve"> </w:t>
      </w:r>
      <w:r>
        <w:rPr>
          <w:b/>
          <w:bCs/>
          <w:spacing w:val="-27"/>
          <w:sz w:val="28"/>
          <w:szCs w:val="28"/>
        </w:rPr>
        <w:t>上</w:t>
      </w:r>
      <w:r>
        <w:rPr>
          <w:spacing w:val="88"/>
          <w:sz w:val="28"/>
          <w:szCs w:val="28"/>
        </w:rPr>
        <w:t xml:space="preserve"> </w:t>
      </w:r>
      <w:r>
        <w:rPr>
          <w:b/>
          <w:bCs/>
          <w:spacing w:val="-27"/>
          <w:sz w:val="28"/>
          <w:szCs w:val="28"/>
        </w:rPr>
        <w:t>获</w:t>
      </w:r>
      <w:r>
        <w:rPr>
          <w:spacing w:val="91"/>
          <w:sz w:val="28"/>
          <w:szCs w:val="28"/>
        </w:rPr>
        <w:t xml:space="preserve"> </w:t>
      </w:r>
      <w:r>
        <w:rPr>
          <w:b/>
          <w:bCs/>
          <w:spacing w:val="-27"/>
          <w:sz w:val="28"/>
          <w:szCs w:val="28"/>
        </w:rPr>
        <w:t>取</w:t>
      </w:r>
      <w:r>
        <w:rPr>
          <w:spacing w:val="104"/>
          <w:sz w:val="28"/>
          <w:szCs w:val="28"/>
        </w:rPr>
        <w:t xml:space="preserve"> </w:t>
      </w:r>
      <w:r>
        <w:rPr>
          <w:b/>
          <w:bCs/>
          <w:spacing w:val="-27"/>
          <w:sz w:val="28"/>
          <w:szCs w:val="28"/>
        </w:rPr>
        <w:t>。</w:t>
      </w:r>
      <w:r>
        <w:rPr>
          <w:spacing w:val="90"/>
          <w:sz w:val="28"/>
          <w:szCs w:val="28"/>
        </w:rPr>
        <w:t xml:space="preserve"> </w:t>
      </w:r>
      <w:r>
        <w:rPr>
          <w:b/>
          <w:bCs/>
          <w:spacing w:val="-27"/>
          <w:sz w:val="28"/>
          <w:szCs w:val="28"/>
        </w:rPr>
        <w:t>登</w:t>
      </w:r>
      <w:r>
        <w:rPr>
          <w:spacing w:val="94"/>
          <w:sz w:val="28"/>
          <w:szCs w:val="28"/>
        </w:rPr>
        <w:t xml:space="preserve"> </w:t>
      </w:r>
      <w:r>
        <w:rPr>
          <w:b/>
          <w:bCs/>
          <w:spacing w:val="-27"/>
          <w:sz w:val="28"/>
          <w:szCs w:val="28"/>
        </w:rPr>
        <w:t>录</w:t>
      </w:r>
      <w:r>
        <w:rPr>
          <w:spacing w:val="88"/>
          <w:sz w:val="28"/>
          <w:szCs w:val="28"/>
        </w:rPr>
        <w:t xml:space="preserve"> </w:t>
      </w:r>
      <w:r>
        <w:rPr>
          <w:b/>
          <w:bCs/>
          <w:spacing w:val="-27"/>
          <w:sz w:val="28"/>
          <w:szCs w:val="28"/>
        </w:rPr>
        <w:t>广</w:t>
      </w:r>
      <w:r>
        <w:rPr>
          <w:spacing w:val="90"/>
          <w:sz w:val="28"/>
          <w:szCs w:val="28"/>
        </w:rPr>
        <w:t xml:space="preserve"> </w:t>
      </w:r>
      <w:r>
        <w:rPr>
          <w:b/>
          <w:bCs/>
          <w:spacing w:val="-27"/>
          <w:sz w:val="28"/>
          <w:szCs w:val="28"/>
        </w:rPr>
        <w:t>西</w:t>
      </w:r>
      <w:r>
        <w:rPr>
          <w:spacing w:val="85"/>
          <w:sz w:val="28"/>
          <w:szCs w:val="28"/>
        </w:rPr>
        <w:t xml:space="preserve"> </w:t>
      </w:r>
      <w:r>
        <w:rPr>
          <w:b/>
          <w:bCs/>
          <w:spacing w:val="-27"/>
          <w:sz w:val="28"/>
          <w:szCs w:val="28"/>
        </w:rPr>
        <w:t>政</w:t>
      </w:r>
      <w:r>
        <w:rPr>
          <w:spacing w:val="90"/>
          <w:sz w:val="28"/>
          <w:szCs w:val="28"/>
        </w:rPr>
        <w:t xml:space="preserve"> </w:t>
      </w:r>
      <w:r>
        <w:rPr>
          <w:b/>
          <w:bCs/>
          <w:spacing w:val="-27"/>
          <w:sz w:val="28"/>
          <w:szCs w:val="28"/>
        </w:rPr>
        <w:t>府</w:t>
      </w:r>
      <w:r>
        <w:rPr>
          <w:spacing w:val="92"/>
          <w:sz w:val="28"/>
          <w:szCs w:val="28"/>
        </w:rPr>
        <w:t xml:space="preserve"> </w:t>
      </w:r>
      <w:r>
        <w:rPr>
          <w:b/>
          <w:bCs/>
          <w:spacing w:val="-27"/>
          <w:sz w:val="28"/>
          <w:szCs w:val="28"/>
        </w:rPr>
        <w:t>采</w:t>
      </w:r>
      <w:r>
        <w:rPr>
          <w:spacing w:val="81"/>
          <w:sz w:val="28"/>
          <w:szCs w:val="28"/>
        </w:rPr>
        <w:t xml:space="preserve"> </w:t>
      </w:r>
      <w:r>
        <w:rPr>
          <w:b/>
          <w:bCs/>
          <w:spacing w:val="-27"/>
          <w:sz w:val="28"/>
          <w:szCs w:val="28"/>
        </w:rPr>
        <w:t>购</w:t>
      </w:r>
      <w:r>
        <w:rPr>
          <w:spacing w:val="90"/>
          <w:sz w:val="28"/>
          <w:szCs w:val="28"/>
        </w:rPr>
        <w:t xml:space="preserve"> </w:t>
      </w:r>
      <w:r>
        <w:rPr>
          <w:b/>
          <w:bCs/>
          <w:spacing w:val="-27"/>
          <w:sz w:val="28"/>
          <w:szCs w:val="28"/>
        </w:rPr>
        <w:t>云</w:t>
      </w:r>
      <w:r>
        <w:rPr>
          <w:spacing w:val="87"/>
          <w:sz w:val="28"/>
          <w:szCs w:val="28"/>
        </w:rPr>
        <w:t xml:space="preserve"> </w:t>
      </w:r>
      <w:r>
        <w:rPr>
          <w:b/>
          <w:bCs/>
          <w:spacing w:val="-27"/>
          <w:sz w:val="28"/>
          <w:szCs w:val="28"/>
        </w:rPr>
        <w:t>平</w:t>
      </w:r>
      <w:r>
        <w:rPr>
          <w:spacing w:val="112"/>
          <w:sz w:val="28"/>
          <w:szCs w:val="28"/>
        </w:rPr>
        <w:t xml:space="preserve"> </w:t>
      </w:r>
      <w:r>
        <w:rPr>
          <w:b/>
          <w:bCs/>
          <w:spacing w:val="-27"/>
          <w:sz w:val="28"/>
          <w:szCs w:val="28"/>
        </w:rPr>
        <w:t>台</w:t>
      </w:r>
      <w:r>
        <w:rPr>
          <w:sz w:val="28"/>
          <w:szCs w:val="28"/>
        </w:rPr>
        <w:t xml:space="preserve"> </w:t>
      </w:r>
      <w:r>
        <w:rPr>
          <w:b/>
          <w:bCs/>
          <w:spacing w:val="-8"/>
          <w:sz w:val="28"/>
          <w:szCs w:val="28"/>
        </w:rPr>
        <w:t>（</w:t>
      </w:r>
      <w:r>
        <w:fldChar w:fldCharType="begin"/>
      </w:r>
      <w:r>
        <w:instrText xml:space="preserve"> HYPERLINK "https://www.gcy.zfcg.gxzf.gov.cn/" </w:instrText>
      </w:r>
      <w:r>
        <w:fldChar w:fldCharType="separate"/>
      </w:r>
      <w:r>
        <w:rPr>
          <w:b/>
          <w:bCs/>
          <w:spacing w:val="-8"/>
          <w:sz w:val="28"/>
          <w:szCs w:val="28"/>
        </w:rPr>
        <w:t>https://www.gcy.zfcg.gxzf.gov.cn/</w:t>
      </w:r>
      <w:r>
        <w:rPr>
          <w:b/>
          <w:bCs/>
          <w:spacing w:val="-8"/>
          <w:sz w:val="28"/>
          <w:szCs w:val="28"/>
        </w:rPr>
        <w:fldChar w:fldCharType="end"/>
      </w:r>
      <w:r>
        <w:rPr>
          <w:b/>
          <w:bCs/>
          <w:spacing w:val="-37"/>
          <w:sz w:val="28"/>
          <w:szCs w:val="28"/>
        </w:rPr>
        <w:t>），</w:t>
      </w:r>
      <w:r>
        <w:rPr>
          <w:b/>
          <w:bCs/>
          <w:spacing w:val="-8"/>
          <w:sz w:val="28"/>
          <w:szCs w:val="28"/>
        </w:rPr>
        <w:t>在“工作台”—“项目采购”—“获</w:t>
      </w:r>
      <w:r>
        <w:rPr>
          <w:sz w:val="28"/>
          <w:szCs w:val="28"/>
        </w:rPr>
        <w:t xml:space="preserve">  </w:t>
      </w:r>
      <w:r>
        <w:rPr>
          <w:b/>
          <w:bCs/>
          <w:sz w:val="28"/>
          <w:szCs w:val="28"/>
        </w:rPr>
        <w:t>取采购文件”选择本项目下载本项目采购文件。提示：1.未注</w:t>
      </w:r>
      <w:r>
        <w:rPr>
          <w:b/>
          <w:bCs/>
          <w:spacing w:val="-1"/>
          <w:sz w:val="28"/>
          <w:szCs w:val="28"/>
        </w:rPr>
        <w:t>册的供应商可在</w:t>
      </w:r>
      <w:r>
        <w:rPr>
          <w:sz w:val="28"/>
          <w:szCs w:val="28"/>
        </w:rPr>
        <w:t xml:space="preserve"> </w:t>
      </w:r>
      <w:r>
        <w:rPr>
          <w:b/>
          <w:bCs/>
          <w:sz w:val="28"/>
          <w:szCs w:val="28"/>
        </w:rPr>
        <w:t>广西政府采购云平台完成注册后再行获取采购文件。2.供应商只有在</w:t>
      </w:r>
      <w:r>
        <w:rPr>
          <w:b/>
          <w:bCs/>
          <w:spacing w:val="-1"/>
          <w:sz w:val="28"/>
          <w:szCs w:val="28"/>
        </w:rPr>
        <w:t>“广西政</w:t>
      </w:r>
      <w:r>
        <w:rPr>
          <w:sz w:val="28"/>
          <w:szCs w:val="28"/>
        </w:rPr>
        <w:t xml:space="preserve"> </w:t>
      </w:r>
      <w:r>
        <w:rPr>
          <w:b/>
          <w:bCs/>
          <w:sz w:val="28"/>
          <w:szCs w:val="28"/>
        </w:rPr>
        <w:t>府采购云平台”下载了采购文件后才视作依法获取采购文件（法律法</w:t>
      </w:r>
      <w:r>
        <w:rPr>
          <w:b/>
          <w:bCs/>
          <w:spacing w:val="-1"/>
          <w:sz w:val="28"/>
          <w:szCs w:val="28"/>
        </w:rPr>
        <w:t>规所指的</w:t>
      </w:r>
      <w:r>
        <w:rPr>
          <w:sz w:val="28"/>
          <w:szCs w:val="28"/>
        </w:rPr>
        <w:t xml:space="preserve"> </w:t>
      </w:r>
      <w:r>
        <w:rPr>
          <w:b/>
          <w:bCs/>
          <w:sz w:val="28"/>
          <w:szCs w:val="28"/>
        </w:rPr>
        <w:t>供应商获取采购文件时间以供应商下载采购文件的时间为准）。3.已</w:t>
      </w:r>
      <w:r>
        <w:rPr>
          <w:b/>
          <w:bCs/>
          <w:spacing w:val="-1"/>
          <w:sz w:val="28"/>
          <w:szCs w:val="28"/>
        </w:rPr>
        <w:t>获取采购</w:t>
      </w:r>
      <w:r>
        <w:rPr>
          <w:sz w:val="28"/>
          <w:szCs w:val="28"/>
        </w:rPr>
        <w:t xml:space="preserve"> </w:t>
      </w:r>
      <w:r>
        <w:rPr>
          <w:b/>
          <w:bCs/>
          <w:spacing w:val="-4"/>
          <w:sz w:val="28"/>
          <w:szCs w:val="28"/>
        </w:rPr>
        <w:t>文件的供应商不等于符合本项目的供应商资格。</w:t>
      </w:r>
    </w:p>
    <w:p w14:paraId="50EE18D1">
      <w:pPr>
        <w:pStyle w:val="2"/>
        <w:spacing w:before="1" w:line="218" w:lineRule="auto"/>
        <w:ind w:left="593"/>
        <w:rPr>
          <w:sz w:val="28"/>
          <w:szCs w:val="28"/>
        </w:rPr>
      </w:pPr>
      <w:r>
        <w:rPr>
          <w:b/>
          <w:bCs/>
          <w:spacing w:val="-10"/>
          <w:sz w:val="28"/>
          <w:szCs w:val="28"/>
        </w:rPr>
        <w:t>售价（元</w:t>
      </w:r>
      <w:r>
        <w:rPr>
          <w:b/>
          <w:bCs/>
          <w:spacing w:val="3"/>
          <w:sz w:val="28"/>
          <w:szCs w:val="28"/>
        </w:rPr>
        <w:t>）：</w:t>
      </w:r>
      <w:r>
        <w:rPr>
          <w:b/>
          <w:bCs/>
          <w:spacing w:val="-10"/>
          <w:sz w:val="28"/>
          <w:szCs w:val="28"/>
        </w:rPr>
        <w:t>0</w:t>
      </w:r>
    </w:p>
    <w:p w14:paraId="4ECE5665">
      <w:pPr>
        <w:pStyle w:val="2"/>
        <w:spacing w:before="107" w:line="220" w:lineRule="auto"/>
        <w:ind w:left="611"/>
        <w:rPr>
          <w:sz w:val="28"/>
          <w:szCs w:val="28"/>
        </w:rPr>
      </w:pPr>
      <w:r>
        <w:rPr>
          <w:b/>
          <w:bCs/>
          <w:spacing w:val="-9"/>
          <w:sz w:val="28"/>
          <w:szCs w:val="28"/>
        </w:rPr>
        <w:t>四、响应文件提交</w:t>
      </w:r>
    </w:p>
    <w:p w14:paraId="3F00A697">
      <w:pPr>
        <w:pStyle w:val="2"/>
        <w:spacing w:before="109" w:line="220" w:lineRule="auto"/>
        <w:ind w:left="654"/>
        <w:rPr>
          <w:sz w:val="28"/>
          <w:szCs w:val="28"/>
        </w:rPr>
      </w:pPr>
      <w:r>
        <w:rPr>
          <w:b/>
          <w:bCs/>
          <w:spacing w:val="-9"/>
          <w:sz w:val="28"/>
          <w:szCs w:val="28"/>
        </w:rPr>
        <w:t>截止时间：2025</w:t>
      </w:r>
      <w:r>
        <w:rPr>
          <w:spacing w:val="-45"/>
          <w:sz w:val="28"/>
          <w:szCs w:val="28"/>
        </w:rPr>
        <w:t xml:space="preserve"> </w:t>
      </w:r>
      <w:r>
        <w:rPr>
          <w:b/>
          <w:bCs/>
          <w:spacing w:val="-9"/>
          <w:sz w:val="28"/>
          <w:szCs w:val="28"/>
        </w:rPr>
        <w:t>年</w:t>
      </w:r>
      <w:r>
        <w:rPr>
          <w:spacing w:val="-58"/>
          <w:sz w:val="28"/>
          <w:szCs w:val="28"/>
        </w:rPr>
        <w:t xml:space="preserve"> </w:t>
      </w:r>
      <w:r>
        <w:rPr>
          <w:b/>
          <w:bCs/>
          <w:spacing w:val="-9"/>
          <w:sz w:val="28"/>
          <w:szCs w:val="28"/>
        </w:rPr>
        <w:t>03</w:t>
      </w:r>
      <w:r>
        <w:rPr>
          <w:spacing w:val="-38"/>
          <w:sz w:val="28"/>
          <w:szCs w:val="28"/>
        </w:rPr>
        <w:t xml:space="preserve"> </w:t>
      </w:r>
      <w:r>
        <w:rPr>
          <w:b/>
          <w:bCs/>
          <w:spacing w:val="-9"/>
          <w:sz w:val="28"/>
          <w:szCs w:val="28"/>
        </w:rPr>
        <w:t>月</w:t>
      </w:r>
      <w:r>
        <w:rPr>
          <w:rFonts w:hint="eastAsia"/>
          <w:b/>
          <w:bCs/>
          <w:spacing w:val="-9"/>
          <w:sz w:val="28"/>
          <w:szCs w:val="28"/>
          <w:lang w:val="en-US" w:eastAsia="zh-CN"/>
        </w:rPr>
        <w:t xml:space="preserve"> 28</w:t>
      </w:r>
      <w:r>
        <w:rPr>
          <w:spacing w:val="-38"/>
          <w:sz w:val="28"/>
          <w:szCs w:val="28"/>
        </w:rPr>
        <w:t xml:space="preserve"> </w:t>
      </w:r>
      <w:r>
        <w:rPr>
          <w:b/>
          <w:bCs/>
          <w:spacing w:val="-9"/>
          <w:sz w:val="28"/>
          <w:szCs w:val="28"/>
        </w:rPr>
        <w:t>日</w:t>
      </w:r>
      <w:r>
        <w:rPr>
          <w:spacing w:val="-61"/>
          <w:sz w:val="28"/>
          <w:szCs w:val="28"/>
        </w:rPr>
        <w:t xml:space="preserve"> </w:t>
      </w:r>
      <w:r>
        <w:rPr>
          <w:rFonts w:hint="eastAsia"/>
          <w:b/>
          <w:bCs/>
          <w:spacing w:val="-9"/>
          <w:sz w:val="28"/>
          <w:szCs w:val="28"/>
          <w:lang w:val="en-US" w:eastAsia="zh-CN"/>
        </w:rPr>
        <w:t>10</w:t>
      </w:r>
      <w:r>
        <w:rPr>
          <w:b/>
          <w:bCs/>
          <w:spacing w:val="-9"/>
          <w:sz w:val="28"/>
          <w:szCs w:val="28"/>
        </w:rPr>
        <w:t>:</w:t>
      </w:r>
      <w:r>
        <w:rPr>
          <w:rFonts w:hint="eastAsia"/>
          <w:b/>
          <w:bCs/>
          <w:spacing w:val="-9"/>
          <w:sz w:val="28"/>
          <w:szCs w:val="28"/>
          <w:lang w:val="en-US" w:eastAsia="zh-CN"/>
        </w:rPr>
        <w:t>00</w:t>
      </w:r>
      <w:r>
        <w:rPr>
          <w:b/>
          <w:bCs/>
          <w:spacing w:val="-9"/>
          <w:sz w:val="28"/>
          <w:szCs w:val="28"/>
        </w:rPr>
        <w:t>（北京</w:t>
      </w:r>
      <w:r>
        <w:rPr>
          <w:b/>
          <w:bCs/>
          <w:spacing w:val="-10"/>
          <w:sz w:val="28"/>
          <w:szCs w:val="28"/>
        </w:rPr>
        <w:t>时间）</w:t>
      </w:r>
    </w:p>
    <w:p w14:paraId="21F20F61">
      <w:pPr>
        <w:pStyle w:val="2"/>
        <w:spacing w:before="105" w:line="290" w:lineRule="auto"/>
        <w:ind w:left="16" w:firstLine="563"/>
        <w:jc w:val="both"/>
        <w:rPr>
          <w:sz w:val="26"/>
          <w:szCs w:val="26"/>
        </w:rPr>
      </w:pPr>
      <w:r>
        <w:rPr>
          <w:b/>
          <w:bCs/>
          <w:spacing w:val="-8"/>
          <w:sz w:val="28"/>
          <w:szCs w:val="28"/>
        </w:rPr>
        <w:t>地点（网址</w:t>
      </w:r>
      <w:r>
        <w:rPr>
          <w:b/>
          <w:bCs/>
          <w:spacing w:val="-63"/>
          <w:w w:val="84"/>
          <w:sz w:val="28"/>
          <w:szCs w:val="28"/>
        </w:rPr>
        <w:t>）：</w:t>
      </w:r>
      <w:r>
        <w:rPr>
          <w:b/>
          <w:bCs/>
          <w:spacing w:val="-8"/>
          <w:sz w:val="28"/>
          <w:szCs w:val="28"/>
        </w:rPr>
        <w:t>广西政府采购云平台（</w:t>
      </w:r>
      <w:r>
        <w:fldChar w:fldCharType="begin"/>
      </w:r>
      <w:r>
        <w:instrText xml:space="preserve"> HYPERLINK "https://www.gcy.zfcg.gxzf.gov.cn/" </w:instrText>
      </w:r>
      <w:r>
        <w:fldChar w:fldCharType="separate"/>
      </w:r>
      <w:r>
        <w:rPr>
          <w:b/>
          <w:bCs/>
          <w:spacing w:val="-8"/>
          <w:sz w:val="28"/>
          <w:szCs w:val="28"/>
        </w:rPr>
        <w:t>http</w:t>
      </w:r>
      <w:r>
        <w:rPr>
          <w:b/>
          <w:bCs/>
          <w:spacing w:val="-9"/>
          <w:sz w:val="28"/>
          <w:szCs w:val="28"/>
        </w:rPr>
        <w:t>s://www.gcy.zfcg.gxzf.gov.cn/</w:t>
      </w:r>
      <w:r>
        <w:rPr>
          <w:b/>
          <w:bCs/>
          <w:spacing w:val="-9"/>
          <w:sz w:val="28"/>
          <w:szCs w:val="28"/>
        </w:rPr>
        <w:fldChar w:fldCharType="end"/>
      </w:r>
      <w:r>
        <w:rPr>
          <w:b/>
          <w:bCs/>
          <w:spacing w:val="-9"/>
          <w:sz w:val="28"/>
          <w:szCs w:val="28"/>
        </w:rPr>
        <w:t>）</w:t>
      </w:r>
      <w:r>
        <w:rPr>
          <w:spacing w:val="2"/>
          <w:sz w:val="28"/>
          <w:szCs w:val="28"/>
        </w:rPr>
        <w:t xml:space="preserve">  </w:t>
      </w:r>
      <w:r>
        <w:rPr>
          <w:b/>
          <w:bCs/>
          <w:sz w:val="26"/>
          <w:szCs w:val="26"/>
        </w:rPr>
        <w:t>（</w:t>
      </w:r>
      <w:r>
        <w:rPr>
          <w:b/>
          <w:bCs/>
          <w:sz w:val="28"/>
          <w:szCs w:val="28"/>
        </w:rPr>
        <w:t>供应商应当在提交响应文件截止时间前完成电子响应文件的传输提交，提交</w:t>
      </w:r>
      <w:r>
        <w:rPr>
          <w:spacing w:val="8"/>
          <w:sz w:val="28"/>
          <w:szCs w:val="28"/>
        </w:rPr>
        <w:t xml:space="preserve">  </w:t>
      </w:r>
      <w:r>
        <w:rPr>
          <w:b/>
          <w:bCs/>
          <w:sz w:val="28"/>
          <w:szCs w:val="28"/>
        </w:rPr>
        <w:t>截止时间前可以补充、修改或者撤回电子响应文件。补充或者修改</w:t>
      </w:r>
      <w:r>
        <w:rPr>
          <w:b/>
          <w:bCs/>
          <w:spacing w:val="-1"/>
          <w:sz w:val="28"/>
          <w:szCs w:val="28"/>
        </w:rPr>
        <w:t>电子响应文</w:t>
      </w:r>
      <w:r>
        <w:rPr>
          <w:sz w:val="28"/>
          <w:szCs w:val="28"/>
        </w:rPr>
        <w:t xml:space="preserve">  </w:t>
      </w:r>
      <w:r>
        <w:rPr>
          <w:b/>
          <w:bCs/>
          <w:sz w:val="28"/>
          <w:szCs w:val="28"/>
        </w:rPr>
        <w:t>件的，应当先行撤回原文件，补充、修改后重新传输提交。提交响</w:t>
      </w:r>
      <w:r>
        <w:rPr>
          <w:b/>
          <w:bCs/>
          <w:spacing w:val="-1"/>
          <w:sz w:val="28"/>
          <w:szCs w:val="28"/>
        </w:rPr>
        <w:t>应文件截止</w:t>
      </w:r>
      <w:r>
        <w:rPr>
          <w:sz w:val="28"/>
          <w:szCs w:val="28"/>
        </w:rPr>
        <w:t xml:space="preserve">  </w:t>
      </w:r>
      <w:r>
        <w:rPr>
          <w:b/>
          <w:bCs/>
          <w:sz w:val="28"/>
          <w:szCs w:val="28"/>
        </w:rPr>
        <w:t>时间前未完成传输的，视为撤回电子响应文件。提交响应文件截止</w:t>
      </w:r>
      <w:r>
        <w:rPr>
          <w:b/>
          <w:bCs/>
          <w:spacing w:val="-1"/>
          <w:sz w:val="28"/>
          <w:szCs w:val="28"/>
        </w:rPr>
        <w:t>时间后提交</w:t>
      </w:r>
      <w:r>
        <w:rPr>
          <w:sz w:val="28"/>
          <w:szCs w:val="28"/>
        </w:rPr>
        <w:t xml:space="preserve">  </w:t>
      </w:r>
      <w:r>
        <w:rPr>
          <w:b/>
          <w:bCs/>
          <w:sz w:val="28"/>
          <w:szCs w:val="28"/>
        </w:rPr>
        <w:t>的电子响应文件，及未按规定编制并加密的电子响应文件，将被广西政府采购</w:t>
      </w:r>
      <w:r>
        <w:rPr>
          <w:sz w:val="28"/>
          <w:szCs w:val="28"/>
        </w:rPr>
        <w:t xml:space="preserve">  </w:t>
      </w:r>
      <w:r>
        <w:rPr>
          <w:b/>
          <w:bCs/>
          <w:spacing w:val="-6"/>
          <w:sz w:val="28"/>
          <w:szCs w:val="28"/>
        </w:rPr>
        <w:t>云平台拒收。</w:t>
      </w:r>
      <w:r>
        <w:rPr>
          <w:b/>
          <w:bCs/>
          <w:spacing w:val="-6"/>
          <w:sz w:val="26"/>
          <w:szCs w:val="26"/>
        </w:rPr>
        <w:t>）</w:t>
      </w:r>
    </w:p>
    <w:p w14:paraId="75660039">
      <w:pPr>
        <w:pStyle w:val="2"/>
        <w:spacing w:before="2" w:line="219" w:lineRule="auto"/>
        <w:ind w:left="582"/>
        <w:rPr>
          <w:sz w:val="28"/>
          <w:szCs w:val="28"/>
        </w:rPr>
      </w:pPr>
      <w:r>
        <w:rPr>
          <w:b/>
          <w:bCs/>
          <w:spacing w:val="-5"/>
          <w:sz w:val="28"/>
          <w:szCs w:val="28"/>
        </w:rPr>
        <w:t>五、响应文件开启</w:t>
      </w:r>
    </w:p>
    <w:p w14:paraId="650D0FFD">
      <w:pPr>
        <w:pStyle w:val="2"/>
        <w:spacing w:before="107" w:line="220" w:lineRule="auto"/>
        <w:ind w:left="390"/>
        <w:rPr>
          <w:sz w:val="28"/>
          <w:szCs w:val="28"/>
        </w:rPr>
      </w:pPr>
      <w:r>
        <w:rPr>
          <w:b/>
          <w:bCs/>
          <w:spacing w:val="-9"/>
          <w:sz w:val="28"/>
          <w:szCs w:val="28"/>
        </w:rPr>
        <w:t>开启时间：2025</w:t>
      </w:r>
      <w:r>
        <w:rPr>
          <w:spacing w:val="-40"/>
          <w:sz w:val="28"/>
          <w:szCs w:val="28"/>
        </w:rPr>
        <w:t xml:space="preserve"> </w:t>
      </w:r>
      <w:r>
        <w:rPr>
          <w:b/>
          <w:bCs/>
          <w:spacing w:val="-9"/>
          <w:sz w:val="28"/>
          <w:szCs w:val="28"/>
        </w:rPr>
        <w:t>年</w:t>
      </w:r>
      <w:r>
        <w:rPr>
          <w:spacing w:val="-60"/>
          <w:sz w:val="28"/>
          <w:szCs w:val="28"/>
        </w:rPr>
        <w:t xml:space="preserve"> </w:t>
      </w:r>
      <w:r>
        <w:rPr>
          <w:b/>
          <w:bCs/>
          <w:spacing w:val="-9"/>
          <w:sz w:val="28"/>
          <w:szCs w:val="28"/>
        </w:rPr>
        <w:t>03</w:t>
      </w:r>
      <w:r>
        <w:rPr>
          <w:spacing w:val="-41"/>
          <w:sz w:val="28"/>
          <w:szCs w:val="28"/>
        </w:rPr>
        <w:t xml:space="preserve"> </w:t>
      </w:r>
      <w:r>
        <w:rPr>
          <w:b/>
          <w:bCs/>
          <w:spacing w:val="-9"/>
          <w:sz w:val="28"/>
          <w:szCs w:val="28"/>
        </w:rPr>
        <w:t>月</w:t>
      </w:r>
      <w:r>
        <w:rPr>
          <w:spacing w:val="-61"/>
          <w:sz w:val="28"/>
          <w:szCs w:val="28"/>
        </w:rPr>
        <w:t xml:space="preserve"> </w:t>
      </w:r>
      <w:r>
        <w:rPr>
          <w:rFonts w:hint="eastAsia"/>
          <w:b/>
          <w:bCs/>
          <w:spacing w:val="-9"/>
          <w:sz w:val="28"/>
          <w:szCs w:val="28"/>
          <w:lang w:val="en-US" w:eastAsia="zh-CN"/>
        </w:rPr>
        <w:t>28</w:t>
      </w:r>
      <w:r>
        <w:rPr>
          <w:b/>
          <w:bCs/>
          <w:spacing w:val="-9"/>
          <w:sz w:val="28"/>
          <w:szCs w:val="28"/>
        </w:rPr>
        <w:t>日</w:t>
      </w:r>
      <w:r>
        <w:rPr>
          <w:spacing w:val="-64"/>
          <w:sz w:val="28"/>
          <w:szCs w:val="28"/>
        </w:rPr>
        <w:t xml:space="preserve"> </w:t>
      </w:r>
      <w:r>
        <w:rPr>
          <w:rFonts w:hint="eastAsia"/>
          <w:b/>
          <w:bCs/>
          <w:spacing w:val="-9"/>
          <w:sz w:val="28"/>
          <w:szCs w:val="28"/>
          <w:lang w:val="en-US" w:eastAsia="zh-CN"/>
        </w:rPr>
        <w:t>10</w:t>
      </w:r>
      <w:r>
        <w:rPr>
          <w:b/>
          <w:bCs/>
          <w:spacing w:val="-9"/>
          <w:sz w:val="28"/>
          <w:szCs w:val="28"/>
        </w:rPr>
        <w:t>:</w:t>
      </w:r>
      <w:r>
        <w:rPr>
          <w:rFonts w:hint="eastAsia"/>
          <w:b/>
          <w:bCs/>
          <w:spacing w:val="-9"/>
          <w:sz w:val="28"/>
          <w:szCs w:val="28"/>
          <w:lang w:val="en-US" w:eastAsia="zh-CN"/>
        </w:rPr>
        <w:t>00</w:t>
      </w:r>
      <w:r>
        <w:rPr>
          <w:b/>
          <w:bCs/>
          <w:spacing w:val="-9"/>
          <w:sz w:val="28"/>
          <w:szCs w:val="28"/>
        </w:rPr>
        <w:t>（北京时间）</w:t>
      </w:r>
    </w:p>
    <w:p w14:paraId="0D114B07">
      <w:pPr>
        <w:pStyle w:val="2"/>
        <w:spacing w:before="105" w:line="216" w:lineRule="auto"/>
        <w:ind w:left="390"/>
        <w:rPr>
          <w:sz w:val="28"/>
          <w:szCs w:val="28"/>
        </w:rPr>
      </w:pPr>
      <w:r>
        <w:rPr>
          <w:b/>
          <w:bCs/>
          <w:spacing w:val="-3"/>
          <w:sz w:val="28"/>
          <w:szCs w:val="28"/>
        </w:rPr>
        <w:t>开标地点：广西政府采购云平台（</w:t>
      </w:r>
      <w:r>
        <w:fldChar w:fldCharType="begin"/>
      </w:r>
      <w:r>
        <w:instrText xml:space="preserve"> HYPERLINK "https://www.gcy.zfcg.gxzf.gov.cn/" </w:instrText>
      </w:r>
      <w:r>
        <w:fldChar w:fldCharType="separate"/>
      </w:r>
      <w:r>
        <w:rPr>
          <w:b/>
          <w:bCs/>
          <w:spacing w:val="-3"/>
          <w:sz w:val="28"/>
          <w:szCs w:val="28"/>
        </w:rPr>
        <w:t>https://www.gcy.z</w:t>
      </w:r>
      <w:r>
        <w:rPr>
          <w:b/>
          <w:bCs/>
          <w:spacing w:val="-4"/>
          <w:sz w:val="28"/>
          <w:szCs w:val="28"/>
        </w:rPr>
        <w:t>fcg.gxzf.gov.cn/</w:t>
      </w:r>
      <w:r>
        <w:rPr>
          <w:b/>
          <w:bCs/>
          <w:spacing w:val="-4"/>
          <w:sz w:val="28"/>
          <w:szCs w:val="28"/>
        </w:rPr>
        <w:fldChar w:fldCharType="end"/>
      </w:r>
      <w:r>
        <w:rPr>
          <w:b/>
          <w:bCs/>
          <w:spacing w:val="-4"/>
          <w:sz w:val="28"/>
          <w:szCs w:val="28"/>
        </w:rPr>
        <w:t>）</w:t>
      </w:r>
    </w:p>
    <w:p w14:paraId="0F7D151A">
      <w:pPr>
        <w:pStyle w:val="2"/>
        <w:spacing w:before="112" w:line="221" w:lineRule="auto"/>
        <w:ind w:left="580"/>
        <w:rPr>
          <w:sz w:val="28"/>
          <w:szCs w:val="28"/>
        </w:rPr>
      </w:pPr>
      <w:r>
        <w:rPr>
          <w:b/>
          <w:bCs/>
          <w:spacing w:val="-5"/>
          <w:sz w:val="28"/>
          <w:szCs w:val="28"/>
        </w:rPr>
        <w:t>六、协商时间和地点</w:t>
      </w:r>
    </w:p>
    <w:p w14:paraId="78289F44">
      <w:pPr>
        <w:pStyle w:val="2"/>
        <w:spacing w:before="109" w:line="289" w:lineRule="auto"/>
        <w:ind w:left="21" w:right="118" w:firstLine="576"/>
        <w:rPr>
          <w:sz w:val="28"/>
          <w:szCs w:val="28"/>
        </w:rPr>
      </w:pPr>
      <w:r>
        <w:rPr>
          <w:b/>
          <w:bCs/>
          <w:spacing w:val="-1"/>
          <w:sz w:val="28"/>
          <w:szCs w:val="28"/>
        </w:rPr>
        <w:t>时间：在本邀请函规定的电子响应文件提交截止时间后，具体时间由采购</w:t>
      </w:r>
      <w:r>
        <w:rPr>
          <w:spacing w:val="17"/>
          <w:sz w:val="28"/>
          <w:szCs w:val="28"/>
        </w:rPr>
        <w:t xml:space="preserve"> </w:t>
      </w:r>
      <w:r>
        <w:rPr>
          <w:b/>
          <w:bCs/>
          <w:spacing w:val="-7"/>
          <w:sz w:val="28"/>
          <w:szCs w:val="28"/>
        </w:rPr>
        <w:t>代理机构通知。</w:t>
      </w:r>
    </w:p>
    <w:p w14:paraId="76AC5278">
      <w:pPr>
        <w:pStyle w:val="2"/>
        <w:spacing w:line="219" w:lineRule="auto"/>
        <w:ind w:left="579"/>
        <w:rPr>
          <w:sz w:val="28"/>
          <w:szCs w:val="28"/>
        </w:rPr>
      </w:pPr>
      <w:r>
        <w:rPr>
          <w:b/>
          <w:bCs/>
          <w:spacing w:val="-4"/>
          <w:sz w:val="28"/>
          <w:szCs w:val="28"/>
        </w:rPr>
        <w:t>地点：通过广西政府采购云平台实行在线协商。</w:t>
      </w:r>
    </w:p>
    <w:p w14:paraId="745E5223">
      <w:pPr>
        <w:pStyle w:val="2"/>
        <w:spacing w:before="109" w:line="221" w:lineRule="auto"/>
        <w:ind w:left="583"/>
        <w:rPr>
          <w:sz w:val="28"/>
          <w:szCs w:val="28"/>
        </w:rPr>
      </w:pPr>
      <w:r>
        <w:rPr>
          <w:b/>
          <w:bCs/>
          <w:spacing w:val="-6"/>
          <w:sz w:val="28"/>
          <w:szCs w:val="28"/>
        </w:rPr>
        <w:t>七、邀请函期限</w:t>
      </w:r>
    </w:p>
    <w:p w14:paraId="695CF479">
      <w:pPr>
        <w:pStyle w:val="2"/>
        <w:spacing w:before="104" w:line="219" w:lineRule="auto"/>
        <w:ind w:left="630"/>
        <w:rPr>
          <w:sz w:val="28"/>
          <w:szCs w:val="28"/>
        </w:rPr>
      </w:pPr>
      <w:r>
        <w:rPr>
          <w:b/>
          <w:bCs/>
          <w:spacing w:val="-11"/>
          <w:sz w:val="28"/>
          <w:szCs w:val="28"/>
        </w:rPr>
        <w:t>自本邀请书发出之日起</w:t>
      </w:r>
      <w:r>
        <w:rPr>
          <w:spacing w:val="-33"/>
          <w:sz w:val="28"/>
          <w:szCs w:val="28"/>
        </w:rPr>
        <w:t xml:space="preserve"> </w:t>
      </w:r>
      <w:r>
        <w:rPr>
          <w:b/>
          <w:bCs/>
          <w:spacing w:val="-11"/>
          <w:sz w:val="28"/>
          <w:szCs w:val="28"/>
        </w:rPr>
        <w:t>1</w:t>
      </w:r>
      <w:r>
        <w:rPr>
          <w:spacing w:val="-50"/>
          <w:sz w:val="28"/>
          <w:szCs w:val="28"/>
        </w:rPr>
        <w:t xml:space="preserve"> </w:t>
      </w:r>
      <w:r>
        <w:rPr>
          <w:b/>
          <w:bCs/>
          <w:spacing w:val="-11"/>
          <w:sz w:val="28"/>
          <w:szCs w:val="28"/>
        </w:rPr>
        <w:t>个工作日。</w:t>
      </w:r>
    </w:p>
    <w:p w14:paraId="03B8092C">
      <w:pPr>
        <w:pStyle w:val="2"/>
        <w:spacing w:before="108" w:line="221" w:lineRule="auto"/>
        <w:ind w:left="577"/>
        <w:rPr>
          <w:sz w:val="28"/>
          <w:szCs w:val="28"/>
        </w:rPr>
      </w:pPr>
      <w:r>
        <w:rPr>
          <w:b/>
          <w:bCs/>
          <w:spacing w:val="-5"/>
          <w:sz w:val="28"/>
          <w:szCs w:val="28"/>
        </w:rPr>
        <w:t>八、其他补充事宜</w:t>
      </w:r>
    </w:p>
    <w:p w14:paraId="4F7B5B5F">
      <w:pPr>
        <w:pStyle w:val="2"/>
        <w:spacing w:before="131" w:line="255" w:lineRule="auto"/>
        <w:ind w:left="16" w:right="35" w:firstLine="600"/>
        <w:rPr>
          <w:sz w:val="28"/>
          <w:szCs w:val="28"/>
        </w:rPr>
      </w:pPr>
      <w:r>
        <w:rPr>
          <w:b/>
          <w:bCs/>
          <w:spacing w:val="11"/>
          <w:sz w:val="28"/>
          <w:szCs w:val="28"/>
        </w:rPr>
        <w:t>（一）本项目需要落实的政府采购政策：落实促进</w:t>
      </w:r>
      <w:r>
        <w:rPr>
          <w:b/>
          <w:bCs/>
          <w:spacing w:val="10"/>
          <w:sz w:val="28"/>
          <w:szCs w:val="28"/>
        </w:rPr>
        <w:t>中小企业发展政策、</w:t>
      </w:r>
      <w:r>
        <w:rPr>
          <w:sz w:val="28"/>
          <w:szCs w:val="28"/>
        </w:rPr>
        <w:t xml:space="preserve"> </w:t>
      </w:r>
      <w:r>
        <w:rPr>
          <w:b/>
          <w:bCs/>
          <w:spacing w:val="14"/>
          <w:sz w:val="28"/>
          <w:szCs w:val="28"/>
        </w:rPr>
        <w:t>支持监狱企业发展政策、促进残疾人就业政府采购政策。</w:t>
      </w:r>
    </w:p>
    <w:p w14:paraId="7A9F0E3C">
      <w:pPr>
        <w:pStyle w:val="2"/>
        <w:spacing w:before="131" w:line="253" w:lineRule="auto"/>
        <w:ind w:left="47" w:right="115" w:firstLine="531"/>
        <w:rPr>
          <w:sz w:val="28"/>
          <w:szCs w:val="28"/>
        </w:rPr>
      </w:pPr>
      <w:r>
        <w:rPr>
          <w:b/>
          <w:bCs/>
          <w:spacing w:val="-4"/>
          <w:sz w:val="28"/>
          <w:szCs w:val="28"/>
        </w:rPr>
        <w:t>（二）对在“信用中国”网站(（ww.creditchina.gov.cn)、中国政府采购</w:t>
      </w:r>
      <w:r>
        <w:rPr>
          <w:spacing w:val="2"/>
          <w:sz w:val="28"/>
          <w:szCs w:val="28"/>
        </w:rPr>
        <w:t xml:space="preserve"> </w:t>
      </w:r>
      <w:r>
        <w:rPr>
          <w:b/>
          <w:bCs/>
          <w:spacing w:val="-1"/>
          <w:sz w:val="28"/>
          <w:szCs w:val="28"/>
        </w:rPr>
        <w:t>网(（ww.ccgp.gov.cn)）渠道列入失信被执行人、重大税</w:t>
      </w:r>
      <w:r>
        <w:rPr>
          <w:b/>
          <w:bCs/>
          <w:spacing w:val="-2"/>
          <w:sz w:val="28"/>
          <w:szCs w:val="28"/>
        </w:rPr>
        <w:t>收违法案件当事人名</w:t>
      </w:r>
    </w:p>
    <w:p w14:paraId="676D4014">
      <w:pPr>
        <w:spacing w:line="253" w:lineRule="auto"/>
        <w:rPr>
          <w:sz w:val="28"/>
          <w:szCs w:val="28"/>
        </w:rPr>
        <w:sectPr>
          <w:headerReference r:id="rId9" w:type="default"/>
          <w:footerReference r:id="rId10" w:type="default"/>
          <w:pgSz w:w="11907" w:h="16839"/>
          <w:pgMar w:top="1157" w:right="1013" w:bottom="1050" w:left="1135" w:header="832" w:footer="814" w:gutter="0"/>
          <w:cols w:space="720" w:num="1"/>
        </w:sectPr>
      </w:pPr>
    </w:p>
    <w:p w14:paraId="586786FC">
      <w:pPr>
        <w:pStyle w:val="2"/>
        <w:spacing w:before="86" w:line="219" w:lineRule="auto"/>
        <w:ind w:left="34"/>
        <w:rPr>
          <w:sz w:val="28"/>
          <w:szCs w:val="28"/>
        </w:rPr>
      </w:pPr>
      <w:bookmarkStart w:id="1" w:name="bookmark4"/>
      <w:bookmarkEnd w:id="1"/>
      <w:r>
        <w:rPr>
          <w:b/>
          <w:bCs/>
          <w:spacing w:val="-4"/>
          <w:sz w:val="28"/>
          <w:szCs w:val="28"/>
        </w:rPr>
        <w:t>单、政府采购严重违法失信行为记录名单的供应商，不得参与政府采购活动。</w:t>
      </w:r>
    </w:p>
    <w:p w14:paraId="7BB96C49">
      <w:pPr>
        <w:pStyle w:val="2"/>
        <w:spacing w:before="132" w:line="273" w:lineRule="auto"/>
        <w:ind w:firstLine="591"/>
        <w:rPr>
          <w:sz w:val="28"/>
          <w:szCs w:val="28"/>
        </w:rPr>
      </w:pPr>
      <w:r>
        <w:rPr>
          <w:b/>
          <w:bCs/>
          <w:spacing w:val="-4"/>
          <w:sz w:val="28"/>
          <w:szCs w:val="28"/>
        </w:rPr>
        <w:t>（三）根据《柳州市财政局人民银行柳州市中心支行</w:t>
      </w:r>
      <w:r>
        <w:rPr>
          <w:spacing w:val="-4"/>
          <w:sz w:val="28"/>
          <w:szCs w:val="28"/>
        </w:rPr>
        <w:t xml:space="preserve"> </w:t>
      </w:r>
      <w:r>
        <w:rPr>
          <w:b/>
          <w:bCs/>
          <w:spacing w:val="-4"/>
          <w:sz w:val="28"/>
          <w:szCs w:val="28"/>
        </w:rPr>
        <w:t>关于进</w:t>
      </w:r>
      <w:r>
        <w:rPr>
          <w:b/>
          <w:bCs/>
          <w:spacing w:val="-5"/>
          <w:sz w:val="28"/>
          <w:szCs w:val="28"/>
        </w:rPr>
        <w:t>一步做好线上</w:t>
      </w:r>
      <w:r>
        <w:rPr>
          <w:sz w:val="28"/>
          <w:szCs w:val="28"/>
        </w:rPr>
        <w:t xml:space="preserve">   </w:t>
      </w:r>
      <w:r>
        <w:rPr>
          <w:b/>
          <w:bCs/>
          <w:spacing w:val="-3"/>
          <w:sz w:val="28"/>
          <w:szCs w:val="28"/>
        </w:rPr>
        <w:t>“政采贷”融资工作的通知》（柳财采〔2022〕19</w:t>
      </w:r>
      <w:r>
        <w:rPr>
          <w:spacing w:val="-45"/>
          <w:sz w:val="28"/>
          <w:szCs w:val="28"/>
        </w:rPr>
        <w:t xml:space="preserve"> </w:t>
      </w:r>
      <w:r>
        <w:rPr>
          <w:b/>
          <w:bCs/>
          <w:spacing w:val="-3"/>
          <w:sz w:val="28"/>
          <w:szCs w:val="28"/>
        </w:rPr>
        <w:t>号</w:t>
      </w:r>
      <w:r>
        <w:rPr>
          <w:b/>
          <w:bCs/>
          <w:spacing w:val="14"/>
          <w:sz w:val="28"/>
          <w:szCs w:val="28"/>
        </w:rPr>
        <w:t>），</w:t>
      </w:r>
      <w:r>
        <w:rPr>
          <w:b/>
          <w:bCs/>
          <w:spacing w:val="-3"/>
          <w:sz w:val="28"/>
          <w:szCs w:val="28"/>
        </w:rPr>
        <w:t>供应商可凭成交通知</w:t>
      </w:r>
      <w:r>
        <w:rPr>
          <w:sz w:val="28"/>
          <w:szCs w:val="28"/>
        </w:rPr>
        <w:t xml:space="preserve">   </w:t>
      </w:r>
      <w:r>
        <w:rPr>
          <w:b/>
          <w:bCs/>
          <w:spacing w:val="1"/>
          <w:sz w:val="28"/>
          <w:szCs w:val="28"/>
        </w:rPr>
        <w:t>书、政府采购合同，通过中征应收账款融资服务平台向银</w:t>
      </w:r>
      <w:r>
        <w:rPr>
          <w:b/>
          <w:bCs/>
          <w:sz w:val="28"/>
          <w:szCs w:val="28"/>
        </w:rPr>
        <w:t>行在线申请“政采贷”</w:t>
      </w:r>
      <w:r>
        <w:rPr>
          <w:sz w:val="28"/>
          <w:szCs w:val="28"/>
        </w:rPr>
        <w:t xml:space="preserve"> </w:t>
      </w:r>
      <w:r>
        <w:rPr>
          <w:b/>
          <w:bCs/>
          <w:spacing w:val="1"/>
          <w:sz w:val="28"/>
          <w:szCs w:val="28"/>
        </w:rPr>
        <w:t>融资。</w:t>
      </w:r>
    </w:p>
    <w:p w14:paraId="230CDFFA">
      <w:pPr>
        <w:pStyle w:val="2"/>
        <w:spacing w:before="103" w:line="219" w:lineRule="auto"/>
        <w:ind w:left="591"/>
        <w:rPr>
          <w:sz w:val="28"/>
          <w:szCs w:val="28"/>
        </w:rPr>
      </w:pPr>
      <w:r>
        <w:rPr>
          <w:b/>
          <w:bCs/>
          <w:spacing w:val="-4"/>
          <w:sz w:val="28"/>
          <w:szCs w:val="28"/>
        </w:rPr>
        <w:t>（四）供应商参与电子投标特别说明</w:t>
      </w:r>
    </w:p>
    <w:p w14:paraId="7B7548D8">
      <w:pPr>
        <w:pStyle w:val="2"/>
        <w:spacing w:before="111" w:line="266" w:lineRule="auto"/>
        <w:ind w:left="33" w:right="280" w:firstLine="569"/>
        <w:rPr>
          <w:sz w:val="28"/>
          <w:szCs w:val="28"/>
        </w:rPr>
      </w:pPr>
      <w:r>
        <w:rPr>
          <w:b/>
          <w:bCs/>
          <w:sz w:val="28"/>
          <w:szCs w:val="28"/>
        </w:rPr>
        <w:t>1.本项目通过广西政府采购云平台实行电子</w:t>
      </w:r>
      <w:r>
        <w:rPr>
          <w:b/>
          <w:bCs/>
          <w:spacing w:val="-1"/>
          <w:sz w:val="28"/>
          <w:szCs w:val="28"/>
        </w:rPr>
        <w:t>投标，供应商应按照本项目单</w:t>
      </w:r>
      <w:r>
        <w:rPr>
          <w:sz w:val="28"/>
          <w:szCs w:val="28"/>
        </w:rPr>
        <w:t xml:space="preserve"> </w:t>
      </w:r>
      <w:r>
        <w:rPr>
          <w:b/>
          <w:bCs/>
          <w:sz w:val="28"/>
          <w:szCs w:val="28"/>
        </w:rPr>
        <w:t>一来源采购文件和广西政府采购云平台的要求，通过“广</w:t>
      </w:r>
      <w:r>
        <w:rPr>
          <w:b/>
          <w:bCs/>
          <w:spacing w:val="-1"/>
          <w:sz w:val="28"/>
          <w:szCs w:val="28"/>
        </w:rPr>
        <w:t>西政府采购云平台电</w:t>
      </w:r>
      <w:r>
        <w:rPr>
          <w:sz w:val="28"/>
          <w:szCs w:val="28"/>
        </w:rPr>
        <w:t xml:space="preserve"> </w:t>
      </w:r>
      <w:r>
        <w:rPr>
          <w:b/>
          <w:bCs/>
          <w:spacing w:val="-4"/>
          <w:sz w:val="28"/>
          <w:szCs w:val="28"/>
        </w:rPr>
        <w:t>子标系统”编制、加密并提交电子响应文件。</w:t>
      </w:r>
    </w:p>
    <w:p w14:paraId="0C231FF6">
      <w:pPr>
        <w:pStyle w:val="2"/>
        <w:spacing w:before="108" w:line="266" w:lineRule="auto"/>
        <w:ind w:left="28" w:right="279" w:firstLine="557"/>
        <w:rPr>
          <w:sz w:val="28"/>
          <w:szCs w:val="28"/>
        </w:rPr>
      </w:pPr>
      <w:r>
        <w:rPr>
          <w:b/>
          <w:bCs/>
          <w:spacing w:val="-4"/>
          <w:sz w:val="28"/>
          <w:szCs w:val="28"/>
        </w:rPr>
        <w:t>2.参与电子标的投标人必须为广西政府采购云平台的正式供应商且申领</w:t>
      </w:r>
      <w:r>
        <w:rPr>
          <w:spacing w:val="-50"/>
          <w:sz w:val="28"/>
          <w:szCs w:val="28"/>
        </w:rPr>
        <w:t xml:space="preserve"> </w:t>
      </w:r>
      <w:r>
        <w:rPr>
          <w:b/>
          <w:bCs/>
          <w:spacing w:val="-4"/>
          <w:sz w:val="28"/>
          <w:szCs w:val="28"/>
        </w:rPr>
        <w:t>CA</w:t>
      </w:r>
      <w:r>
        <w:rPr>
          <w:sz w:val="28"/>
          <w:szCs w:val="28"/>
        </w:rPr>
        <w:t xml:space="preserve">  </w:t>
      </w:r>
      <w:r>
        <w:rPr>
          <w:b/>
          <w:bCs/>
          <w:spacing w:val="-5"/>
          <w:sz w:val="28"/>
          <w:szCs w:val="28"/>
        </w:rPr>
        <w:t>证书，各供应商应在开标前及时完成平台注册、CA</w:t>
      </w:r>
      <w:r>
        <w:rPr>
          <w:spacing w:val="-51"/>
          <w:sz w:val="28"/>
          <w:szCs w:val="28"/>
        </w:rPr>
        <w:t xml:space="preserve"> </w:t>
      </w:r>
      <w:r>
        <w:rPr>
          <w:b/>
          <w:bCs/>
          <w:spacing w:val="-5"/>
          <w:sz w:val="28"/>
          <w:szCs w:val="28"/>
        </w:rPr>
        <w:t>证书申领、CA</w:t>
      </w:r>
      <w:r>
        <w:rPr>
          <w:spacing w:val="-54"/>
          <w:sz w:val="28"/>
          <w:szCs w:val="28"/>
        </w:rPr>
        <w:t xml:space="preserve"> </w:t>
      </w:r>
      <w:r>
        <w:rPr>
          <w:b/>
          <w:bCs/>
          <w:spacing w:val="-5"/>
          <w:sz w:val="28"/>
          <w:szCs w:val="28"/>
        </w:rPr>
        <w:t>证书绑定、下</w:t>
      </w:r>
      <w:r>
        <w:rPr>
          <w:sz w:val="28"/>
          <w:szCs w:val="28"/>
        </w:rPr>
        <w:t xml:space="preserve"> </w:t>
      </w:r>
      <w:r>
        <w:rPr>
          <w:b/>
          <w:bCs/>
          <w:spacing w:val="-4"/>
          <w:sz w:val="28"/>
          <w:szCs w:val="28"/>
        </w:rPr>
        <w:t>载投标客户端，熟悉并掌握广西政府采购云平台电子标系统操作。</w:t>
      </w:r>
    </w:p>
    <w:p w14:paraId="136D386D">
      <w:pPr>
        <w:pStyle w:val="2"/>
        <w:spacing w:before="111" w:line="254" w:lineRule="auto"/>
        <w:ind w:left="59" w:right="315" w:firstLine="531"/>
        <w:rPr>
          <w:sz w:val="28"/>
          <w:szCs w:val="28"/>
        </w:rPr>
      </w:pPr>
      <w:r>
        <w:rPr>
          <w:b/>
          <w:bCs/>
          <w:spacing w:val="-5"/>
          <w:sz w:val="28"/>
          <w:szCs w:val="28"/>
        </w:rPr>
        <w:t>（1）供应商应及时熟悉掌握电子标系统操作指南</w:t>
      </w:r>
      <w:r>
        <w:rPr>
          <w:b/>
          <w:bCs/>
          <w:spacing w:val="-6"/>
          <w:sz w:val="28"/>
          <w:szCs w:val="28"/>
        </w:rPr>
        <w:t>（见广西政府采购云平台</w:t>
      </w:r>
      <w:r>
        <w:rPr>
          <w:sz w:val="28"/>
          <w:szCs w:val="28"/>
        </w:rPr>
        <w:t xml:space="preserve"> </w:t>
      </w:r>
      <w:r>
        <w:rPr>
          <w:b/>
          <w:bCs/>
          <w:spacing w:val="-5"/>
          <w:sz w:val="28"/>
          <w:szCs w:val="28"/>
        </w:rPr>
        <w:t>电子卖场首页右上角—服务中心—帮助中心—项目采购）</w:t>
      </w:r>
    </w:p>
    <w:p w14:paraId="094668C6">
      <w:pPr>
        <w:pStyle w:val="2"/>
        <w:spacing w:before="107" w:line="255" w:lineRule="auto"/>
        <w:ind w:left="37" w:right="277" w:firstLine="553"/>
        <w:rPr>
          <w:sz w:val="28"/>
          <w:szCs w:val="28"/>
        </w:rPr>
      </w:pPr>
      <w:r>
        <w:rPr>
          <w:b/>
          <w:bCs/>
          <w:spacing w:val="-2"/>
          <w:sz w:val="28"/>
          <w:szCs w:val="28"/>
        </w:rPr>
        <w:t>（2）供应商应及时完成</w:t>
      </w:r>
      <w:r>
        <w:rPr>
          <w:spacing w:val="-59"/>
          <w:sz w:val="28"/>
          <w:szCs w:val="28"/>
        </w:rPr>
        <w:t xml:space="preserve"> </w:t>
      </w:r>
      <w:r>
        <w:rPr>
          <w:b/>
          <w:bCs/>
          <w:spacing w:val="-2"/>
          <w:sz w:val="28"/>
          <w:szCs w:val="28"/>
        </w:rPr>
        <w:t>CA</w:t>
      </w:r>
      <w:r>
        <w:rPr>
          <w:spacing w:val="-2"/>
          <w:sz w:val="28"/>
          <w:szCs w:val="28"/>
        </w:rPr>
        <w:t xml:space="preserve"> </w:t>
      </w:r>
      <w:r>
        <w:rPr>
          <w:b/>
          <w:bCs/>
          <w:spacing w:val="-2"/>
          <w:sz w:val="28"/>
          <w:szCs w:val="28"/>
        </w:rPr>
        <w:t>申领和绑定（见广西</w:t>
      </w:r>
      <w:r>
        <w:rPr>
          <w:b/>
          <w:bCs/>
          <w:spacing w:val="-3"/>
          <w:sz w:val="28"/>
          <w:szCs w:val="28"/>
        </w:rPr>
        <w:t>壮族自治区政府采购网—</w:t>
      </w:r>
      <w:r>
        <w:rPr>
          <w:sz w:val="28"/>
          <w:szCs w:val="28"/>
        </w:rPr>
        <w:t xml:space="preserve"> </w:t>
      </w:r>
      <w:r>
        <w:rPr>
          <w:b/>
          <w:bCs/>
          <w:spacing w:val="-6"/>
          <w:sz w:val="28"/>
          <w:szCs w:val="28"/>
        </w:rPr>
        <w:t>办事服务—下载专区-政采云</w:t>
      </w:r>
      <w:r>
        <w:rPr>
          <w:spacing w:val="-62"/>
          <w:sz w:val="28"/>
          <w:szCs w:val="28"/>
        </w:rPr>
        <w:t xml:space="preserve"> </w:t>
      </w:r>
      <w:r>
        <w:rPr>
          <w:b/>
          <w:bCs/>
          <w:spacing w:val="-6"/>
          <w:sz w:val="28"/>
          <w:szCs w:val="28"/>
        </w:rPr>
        <w:t>CA</w:t>
      </w:r>
      <w:r>
        <w:rPr>
          <w:spacing w:val="-52"/>
          <w:sz w:val="28"/>
          <w:szCs w:val="28"/>
        </w:rPr>
        <w:t xml:space="preserve"> </w:t>
      </w:r>
      <w:r>
        <w:rPr>
          <w:b/>
          <w:bCs/>
          <w:spacing w:val="-6"/>
          <w:sz w:val="28"/>
          <w:szCs w:val="28"/>
        </w:rPr>
        <w:t>证书办理操作指南</w:t>
      </w:r>
      <w:r>
        <w:rPr>
          <w:b/>
          <w:bCs/>
          <w:spacing w:val="6"/>
          <w:sz w:val="28"/>
          <w:szCs w:val="28"/>
        </w:rPr>
        <w:t>）：</w:t>
      </w:r>
    </w:p>
    <w:p w14:paraId="087C8CC0">
      <w:pPr>
        <w:pStyle w:val="2"/>
        <w:spacing w:before="105" w:line="291" w:lineRule="auto"/>
        <w:ind w:left="36" w:right="395" w:firstLine="542"/>
        <w:rPr>
          <w:sz w:val="28"/>
          <w:szCs w:val="28"/>
        </w:rPr>
      </w:pPr>
      <w:r>
        <w:fldChar w:fldCharType="begin"/>
      </w:r>
      <w:r>
        <w:instrText xml:space="preserve"> HYPERLINK "http://www.ccgp-guangxi.gov.cn/luban/detail?parentId=66479&amp;artic" </w:instrText>
      </w:r>
      <w:r>
        <w:fldChar w:fldCharType="separate"/>
      </w:r>
      <w:r>
        <w:rPr>
          <w:b/>
          <w:bCs/>
          <w:spacing w:val="-3"/>
          <w:sz w:val="28"/>
          <w:szCs w:val="28"/>
        </w:rPr>
        <w:t>http://www.ccgp-guangxi.gov.cn/luban/detail?parentId=66479&amp;ar</w:t>
      </w:r>
      <w:r>
        <w:rPr>
          <w:b/>
          <w:bCs/>
          <w:spacing w:val="-4"/>
          <w:sz w:val="28"/>
          <w:szCs w:val="28"/>
        </w:rPr>
        <w:t>tic</w:t>
      </w:r>
      <w:r>
        <w:rPr>
          <w:b/>
          <w:bCs/>
          <w:spacing w:val="-4"/>
          <w:sz w:val="28"/>
          <w:szCs w:val="28"/>
        </w:rPr>
        <w:fldChar w:fldCharType="end"/>
      </w:r>
      <w:r>
        <w:rPr>
          <w:sz w:val="28"/>
          <w:szCs w:val="28"/>
        </w:rPr>
        <w:t xml:space="preserve">  </w:t>
      </w:r>
      <w:r>
        <w:rPr>
          <w:b/>
          <w:bCs/>
          <w:spacing w:val="-4"/>
          <w:sz w:val="28"/>
          <w:szCs w:val="28"/>
        </w:rPr>
        <w:t>leId=giG2hxujOLVnOuVjZr6wgQ</w:t>
      </w:r>
    </w:p>
    <w:p w14:paraId="7ACA3A28">
      <w:pPr>
        <w:pStyle w:val="2"/>
        <w:spacing w:before="2" w:line="289" w:lineRule="auto"/>
        <w:ind w:left="28" w:right="313" w:firstLine="563"/>
        <w:rPr>
          <w:sz w:val="28"/>
          <w:szCs w:val="28"/>
        </w:rPr>
      </w:pPr>
      <w:r>
        <w:rPr>
          <w:b/>
          <w:bCs/>
          <w:spacing w:val="-5"/>
          <w:sz w:val="28"/>
          <w:szCs w:val="28"/>
        </w:rPr>
        <w:t>（3）各供应商通过新平台参与政府采购项目投标需</w:t>
      </w:r>
      <w:r>
        <w:rPr>
          <w:b/>
          <w:bCs/>
          <w:spacing w:val="-6"/>
          <w:sz w:val="28"/>
          <w:szCs w:val="28"/>
        </w:rPr>
        <w:t>下载使用新版客户端，</w:t>
      </w:r>
      <w:r>
        <w:rPr>
          <w:sz w:val="28"/>
          <w:szCs w:val="28"/>
        </w:rPr>
        <w:t xml:space="preserve"> </w:t>
      </w:r>
      <w:r>
        <w:rPr>
          <w:b/>
          <w:bCs/>
          <w:spacing w:val="-4"/>
          <w:sz w:val="28"/>
          <w:szCs w:val="28"/>
        </w:rPr>
        <w:t>广西政府采购云平台客户端软件请投标人自行前往下载并安装：</w:t>
      </w:r>
    </w:p>
    <w:p w14:paraId="35293D25">
      <w:pPr>
        <w:pStyle w:val="2"/>
        <w:spacing w:before="4" w:line="289" w:lineRule="auto"/>
        <w:ind w:left="18" w:right="255" w:firstLine="560"/>
        <w:jc w:val="both"/>
        <w:rPr>
          <w:sz w:val="28"/>
          <w:szCs w:val="28"/>
        </w:rPr>
      </w:pPr>
      <w:r>
        <w:fldChar w:fldCharType="begin"/>
      </w:r>
      <w:r>
        <w:instrText xml:space="preserve"> HYPERLINK "http://www.ccgp-guangxi.gov.cn/site/detail?parentId=66479&amp;articleId=" </w:instrText>
      </w:r>
      <w:r>
        <w:fldChar w:fldCharType="separate"/>
      </w:r>
      <w:r>
        <w:rPr>
          <w:b/>
          <w:bCs/>
          <w:spacing w:val="-1"/>
          <w:sz w:val="28"/>
          <w:szCs w:val="28"/>
        </w:rPr>
        <w:t>http://www.ccgp-guangxi.gov.cn/site/detail?parentId=66479&amp;articl</w:t>
      </w:r>
      <w:r>
        <w:rPr>
          <w:b/>
          <w:bCs/>
          <w:spacing w:val="-1"/>
          <w:sz w:val="28"/>
          <w:szCs w:val="28"/>
        </w:rPr>
        <w:fldChar w:fldCharType="end"/>
      </w:r>
      <w:r>
        <w:rPr>
          <w:spacing w:val="3"/>
          <w:sz w:val="28"/>
          <w:szCs w:val="28"/>
        </w:rPr>
        <w:t xml:space="preserve">  </w:t>
      </w:r>
      <w:r>
        <w:fldChar w:fldCharType="begin"/>
      </w:r>
      <w:r>
        <w:instrText xml:space="preserve"> HYPERLINK "http://www.ccgp-guangxi.gov.cn/site/detail?parentId=66479&amp;articleId=" </w:instrText>
      </w:r>
      <w:r>
        <w:fldChar w:fldCharType="separate"/>
      </w:r>
      <w:r>
        <w:rPr>
          <w:b/>
          <w:bCs/>
          <w:spacing w:val="-1"/>
          <w:sz w:val="28"/>
          <w:szCs w:val="28"/>
        </w:rPr>
        <w:t>eId=</w:t>
      </w:r>
      <w:r>
        <w:rPr>
          <w:b/>
          <w:bCs/>
          <w:spacing w:val="-1"/>
          <w:sz w:val="28"/>
          <w:szCs w:val="28"/>
        </w:rPr>
        <w:fldChar w:fldCharType="end"/>
      </w:r>
      <w:r>
        <w:rPr>
          <w:b/>
          <w:bCs/>
          <w:spacing w:val="-1"/>
          <w:sz w:val="28"/>
          <w:szCs w:val="28"/>
        </w:rPr>
        <w:t>+</w:t>
      </w:r>
      <w:r>
        <w:fldChar w:fldCharType="begin"/>
      </w:r>
      <w:r>
        <w:instrText xml:space="preserve"> HYPERLINK "06E5n62B1RzrGh0ew1OFg==&amp;utm=site" </w:instrText>
      </w:r>
      <w:r>
        <w:fldChar w:fldCharType="separate"/>
      </w:r>
      <w:r>
        <w:rPr>
          <w:b/>
          <w:bCs/>
          <w:spacing w:val="-1"/>
          <w:sz w:val="28"/>
          <w:szCs w:val="28"/>
        </w:rPr>
        <w:t>06E5n62B1RzrGh0ew1OFg==&amp;utm=site</w:t>
      </w:r>
      <w:r>
        <w:rPr>
          <w:b/>
          <w:bCs/>
          <w:spacing w:val="-1"/>
          <w:sz w:val="28"/>
          <w:szCs w:val="28"/>
        </w:rPr>
        <w:fldChar w:fldCharType="end"/>
      </w:r>
      <w:r>
        <w:rPr>
          <w:b/>
          <w:bCs/>
          <w:spacing w:val="-1"/>
          <w:sz w:val="28"/>
          <w:szCs w:val="28"/>
        </w:rPr>
        <w:t>.site-PC-38919.1024-pc-wsg-seco</w:t>
      </w:r>
      <w:r>
        <w:rPr>
          <w:spacing w:val="1"/>
          <w:sz w:val="28"/>
          <w:szCs w:val="28"/>
        </w:rPr>
        <w:t xml:space="preserve">  </w:t>
      </w:r>
      <w:r>
        <w:rPr>
          <w:b/>
          <w:bCs/>
          <w:spacing w:val="-3"/>
          <w:sz w:val="28"/>
          <w:szCs w:val="28"/>
        </w:rPr>
        <w:t>ndLevelPage-front.1.5057b2c0cef811ee9fd599f289f</w:t>
      </w:r>
      <w:r>
        <w:rPr>
          <w:b/>
          <w:bCs/>
          <w:spacing w:val="-4"/>
          <w:sz w:val="28"/>
          <w:szCs w:val="28"/>
        </w:rPr>
        <w:t>082d5</w:t>
      </w:r>
    </w:p>
    <w:p w14:paraId="7B58E052">
      <w:pPr>
        <w:pStyle w:val="2"/>
        <w:spacing w:line="267" w:lineRule="auto"/>
        <w:ind w:left="28" w:right="277" w:firstLine="559"/>
        <w:rPr>
          <w:sz w:val="28"/>
          <w:szCs w:val="28"/>
        </w:rPr>
      </w:pPr>
      <w:r>
        <w:rPr>
          <w:b/>
          <w:bCs/>
          <w:sz w:val="28"/>
          <w:szCs w:val="28"/>
        </w:rPr>
        <w:t>3.电子标项目不要求参与投标的供应商到现场，但供应商应派法定代表人</w:t>
      </w:r>
      <w:r>
        <w:rPr>
          <w:spacing w:val="5"/>
          <w:sz w:val="28"/>
          <w:szCs w:val="28"/>
        </w:rPr>
        <w:t xml:space="preserve"> </w:t>
      </w:r>
      <w:r>
        <w:rPr>
          <w:b/>
          <w:bCs/>
          <w:sz w:val="28"/>
          <w:szCs w:val="28"/>
        </w:rPr>
        <w:t>或委托代理人准时在线出席电子开评标会议，随时关注开评标进度，</w:t>
      </w:r>
      <w:r>
        <w:rPr>
          <w:b/>
          <w:bCs/>
          <w:spacing w:val="-1"/>
          <w:sz w:val="28"/>
          <w:szCs w:val="28"/>
        </w:rPr>
        <w:t>如在开评</w:t>
      </w:r>
      <w:r>
        <w:rPr>
          <w:sz w:val="28"/>
          <w:szCs w:val="28"/>
        </w:rPr>
        <w:t xml:space="preserve"> </w:t>
      </w:r>
      <w:r>
        <w:rPr>
          <w:b/>
          <w:bCs/>
          <w:spacing w:val="-4"/>
          <w:sz w:val="28"/>
          <w:szCs w:val="28"/>
        </w:rPr>
        <w:t>标过程中有电子询标，应在规定的时间内对电子询标函进行澄清回复。</w:t>
      </w:r>
    </w:p>
    <w:p w14:paraId="45DF5468">
      <w:pPr>
        <w:pStyle w:val="2"/>
        <w:spacing w:before="107" w:line="255" w:lineRule="auto"/>
        <w:ind w:left="39" w:right="280" w:firstLine="542"/>
        <w:rPr>
          <w:sz w:val="28"/>
          <w:szCs w:val="28"/>
        </w:rPr>
      </w:pPr>
      <w:r>
        <w:rPr>
          <w:b/>
          <w:bCs/>
          <w:spacing w:val="-7"/>
          <w:sz w:val="28"/>
          <w:szCs w:val="28"/>
        </w:rPr>
        <w:t>4.因未注册广西政府采购云平台、未办理</w:t>
      </w:r>
      <w:r>
        <w:rPr>
          <w:spacing w:val="-62"/>
          <w:sz w:val="28"/>
          <w:szCs w:val="28"/>
        </w:rPr>
        <w:t xml:space="preserve"> </w:t>
      </w:r>
      <w:r>
        <w:rPr>
          <w:b/>
          <w:bCs/>
          <w:spacing w:val="-7"/>
          <w:sz w:val="28"/>
          <w:szCs w:val="28"/>
        </w:rPr>
        <w:t>CA</w:t>
      </w:r>
      <w:r>
        <w:rPr>
          <w:spacing w:val="-52"/>
          <w:sz w:val="28"/>
          <w:szCs w:val="28"/>
        </w:rPr>
        <w:t xml:space="preserve"> </w:t>
      </w:r>
      <w:r>
        <w:rPr>
          <w:b/>
          <w:bCs/>
          <w:spacing w:val="-7"/>
          <w:sz w:val="28"/>
          <w:szCs w:val="28"/>
        </w:rPr>
        <w:t>证书、CA</w:t>
      </w:r>
      <w:r>
        <w:rPr>
          <w:spacing w:val="-52"/>
          <w:sz w:val="28"/>
          <w:szCs w:val="28"/>
        </w:rPr>
        <w:t xml:space="preserve"> </w:t>
      </w:r>
      <w:r>
        <w:rPr>
          <w:b/>
          <w:bCs/>
          <w:spacing w:val="-7"/>
          <w:sz w:val="28"/>
          <w:szCs w:val="28"/>
        </w:rPr>
        <w:t>证书故</w:t>
      </w:r>
      <w:r>
        <w:rPr>
          <w:b/>
          <w:bCs/>
          <w:spacing w:val="-8"/>
          <w:sz w:val="28"/>
          <w:szCs w:val="28"/>
        </w:rPr>
        <w:t>障、操作不当</w:t>
      </w:r>
      <w:r>
        <w:rPr>
          <w:sz w:val="28"/>
          <w:szCs w:val="28"/>
        </w:rPr>
        <w:t xml:space="preserve"> </w:t>
      </w:r>
      <w:r>
        <w:rPr>
          <w:b/>
          <w:bCs/>
          <w:spacing w:val="-3"/>
          <w:sz w:val="28"/>
          <w:szCs w:val="28"/>
        </w:rPr>
        <w:t>等原因造成无法投标或投标失败等后果由供应商自行承担；</w:t>
      </w:r>
    </w:p>
    <w:p w14:paraId="4DB6294C">
      <w:pPr>
        <w:pStyle w:val="2"/>
        <w:spacing w:before="108" w:line="254" w:lineRule="auto"/>
        <w:ind w:left="29" w:right="256" w:firstLine="558"/>
        <w:rPr>
          <w:sz w:val="28"/>
          <w:szCs w:val="28"/>
        </w:rPr>
      </w:pPr>
      <w:r>
        <w:rPr>
          <w:b/>
          <w:bCs/>
          <w:sz w:val="28"/>
          <w:szCs w:val="28"/>
        </w:rPr>
        <w:t>5.供应商在使用广西政府采购云平台参与投标过程中遇到涉及平台使用的</w:t>
      </w:r>
      <w:r>
        <w:rPr>
          <w:sz w:val="28"/>
          <w:szCs w:val="28"/>
        </w:rPr>
        <w:t xml:space="preserve"> </w:t>
      </w:r>
      <w:r>
        <w:rPr>
          <w:b/>
          <w:bCs/>
          <w:spacing w:val="-3"/>
          <w:sz w:val="28"/>
          <w:szCs w:val="28"/>
        </w:rPr>
        <w:t>任何问题，可致电广西政府采购云平台技术支持</w:t>
      </w:r>
      <w:r>
        <w:rPr>
          <w:b/>
          <w:bCs/>
          <w:spacing w:val="-4"/>
          <w:sz w:val="28"/>
          <w:szCs w:val="28"/>
        </w:rPr>
        <w:t>热线咨询，联系方式：95763。</w:t>
      </w:r>
    </w:p>
    <w:p w14:paraId="21C33D74">
      <w:pPr>
        <w:pStyle w:val="2"/>
        <w:spacing w:before="109" w:line="219" w:lineRule="auto"/>
        <w:ind w:left="601"/>
        <w:rPr>
          <w:sz w:val="28"/>
          <w:szCs w:val="28"/>
        </w:rPr>
      </w:pPr>
      <w:r>
        <w:rPr>
          <w:b/>
          <w:bCs/>
          <w:spacing w:val="-4"/>
          <w:sz w:val="28"/>
          <w:szCs w:val="28"/>
        </w:rPr>
        <w:t>九、对本次邀请函提出询问，请按以下方式联系</w:t>
      </w:r>
    </w:p>
    <w:p w14:paraId="3AD7C8FA">
      <w:pPr>
        <w:pStyle w:val="2"/>
        <w:spacing w:before="107" w:line="219" w:lineRule="auto"/>
        <w:ind w:left="603"/>
        <w:rPr>
          <w:sz w:val="28"/>
          <w:szCs w:val="28"/>
        </w:rPr>
      </w:pPr>
      <w:r>
        <w:rPr>
          <w:b/>
          <w:bCs/>
          <w:spacing w:val="-8"/>
          <w:sz w:val="28"/>
          <w:szCs w:val="28"/>
        </w:rPr>
        <w:t>1.采购人信息</w:t>
      </w:r>
    </w:p>
    <w:p w14:paraId="331DB74B">
      <w:pPr>
        <w:pStyle w:val="2"/>
        <w:spacing w:before="107" w:line="219" w:lineRule="auto"/>
        <w:ind w:left="592"/>
        <w:rPr>
          <w:sz w:val="28"/>
          <w:szCs w:val="28"/>
        </w:rPr>
      </w:pPr>
      <w:r>
        <w:rPr>
          <w:b/>
          <w:bCs/>
          <w:spacing w:val="-5"/>
          <w:sz w:val="28"/>
          <w:szCs w:val="28"/>
        </w:rPr>
        <w:t>名称：柳州市柳江区人民医院</w:t>
      </w:r>
    </w:p>
    <w:p w14:paraId="4C7A81D6">
      <w:pPr>
        <w:spacing w:line="219" w:lineRule="auto"/>
        <w:rPr>
          <w:sz w:val="28"/>
          <w:szCs w:val="28"/>
        </w:rPr>
        <w:sectPr>
          <w:headerReference r:id="rId11" w:type="default"/>
          <w:footerReference r:id="rId12" w:type="default"/>
          <w:pgSz w:w="11907" w:h="16839"/>
          <w:pgMar w:top="1157" w:right="854" w:bottom="1050" w:left="1122" w:header="832" w:footer="816" w:gutter="0"/>
          <w:cols w:space="720" w:num="1"/>
        </w:sectPr>
      </w:pPr>
    </w:p>
    <w:p w14:paraId="7BBD3434">
      <w:pPr>
        <w:pStyle w:val="2"/>
        <w:spacing w:before="86" w:line="219" w:lineRule="auto"/>
        <w:ind w:left="579"/>
        <w:rPr>
          <w:sz w:val="28"/>
          <w:szCs w:val="28"/>
        </w:rPr>
      </w:pPr>
      <w:r>
        <w:rPr>
          <w:b/>
          <w:bCs/>
          <w:spacing w:val="-5"/>
          <w:sz w:val="28"/>
          <w:szCs w:val="28"/>
        </w:rPr>
        <w:t>地址：柳州市柳江区拉堡镇乐都路</w:t>
      </w:r>
      <w:r>
        <w:rPr>
          <w:spacing w:val="-52"/>
          <w:sz w:val="28"/>
          <w:szCs w:val="28"/>
        </w:rPr>
        <w:t xml:space="preserve"> </w:t>
      </w:r>
      <w:r>
        <w:rPr>
          <w:b/>
          <w:bCs/>
          <w:spacing w:val="-5"/>
          <w:sz w:val="28"/>
          <w:szCs w:val="28"/>
        </w:rPr>
        <w:t>335</w:t>
      </w:r>
      <w:r>
        <w:rPr>
          <w:spacing w:val="-47"/>
          <w:sz w:val="28"/>
          <w:szCs w:val="28"/>
        </w:rPr>
        <w:t xml:space="preserve"> </w:t>
      </w:r>
      <w:r>
        <w:rPr>
          <w:b/>
          <w:bCs/>
          <w:spacing w:val="-5"/>
          <w:sz w:val="28"/>
          <w:szCs w:val="28"/>
        </w:rPr>
        <w:t>号</w:t>
      </w:r>
    </w:p>
    <w:p w14:paraId="4A72B8E2">
      <w:pPr>
        <w:pStyle w:val="2"/>
        <w:spacing w:before="107" w:line="220" w:lineRule="auto"/>
        <w:ind w:left="579"/>
        <w:rPr>
          <w:sz w:val="28"/>
          <w:szCs w:val="28"/>
        </w:rPr>
      </w:pPr>
      <w:r>
        <w:rPr>
          <w:b/>
          <w:bCs/>
          <w:spacing w:val="-5"/>
          <w:sz w:val="28"/>
          <w:szCs w:val="28"/>
        </w:rPr>
        <w:t>项目联系人：潘主任</w:t>
      </w:r>
    </w:p>
    <w:p w14:paraId="712EC60F">
      <w:pPr>
        <w:pStyle w:val="2"/>
        <w:spacing w:before="107" w:line="221" w:lineRule="auto"/>
        <w:ind w:left="579"/>
        <w:rPr>
          <w:sz w:val="28"/>
          <w:szCs w:val="28"/>
        </w:rPr>
      </w:pPr>
      <w:r>
        <w:rPr>
          <w:b/>
          <w:bCs/>
          <w:spacing w:val="-4"/>
          <w:sz w:val="28"/>
          <w:szCs w:val="28"/>
        </w:rPr>
        <w:t>项目联系方式：0772-7221718</w:t>
      </w:r>
    </w:p>
    <w:p w14:paraId="422C73A7">
      <w:pPr>
        <w:pStyle w:val="2"/>
        <w:spacing w:before="104" w:line="219" w:lineRule="auto"/>
        <w:ind w:left="572"/>
        <w:rPr>
          <w:sz w:val="28"/>
          <w:szCs w:val="28"/>
        </w:rPr>
      </w:pPr>
      <w:r>
        <w:rPr>
          <w:b/>
          <w:bCs/>
          <w:spacing w:val="-5"/>
          <w:sz w:val="28"/>
          <w:szCs w:val="28"/>
        </w:rPr>
        <w:t>2.采购代理机构信息</w:t>
      </w:r>
    </w:p>
    <w:p w14:paraId="3A034DA9">
      <w:pPr>
        <w:pStyle w:val="2"/>
        <w:spacing w:before="107" w:line="219" w:lineRule="auto"/>
        <w:ind w:left="579"/>
        <w:rPr>
          <w:sz w:val="28"/>
          <w:szCs w:val="28"/>
        </w:rPr>
      </w:pPr>
      <w:r>
        <w:rPr>
          <w:b/>
          <w:bCs/>
          <w:spacing w:val="-4"/>
          <w:sz w:val="28"/>
          <w:szCs w:val="28"/>
        </w:rPr>
        <w:t>名称：广西鼎信建设工程咨询有限公司</w:t>
      </w:r>
    </w:p>
    <w:p w14:paraId="73AC3B76">
      <w:pPr>
        <w:pStyle w:val="2"/>
        <w:spacing w:before="109" w:line="219" w:lineRule="auto"/>
        <w:ind w:left="579"/>
        <w:rPr>
          <w:sz w:val="28"/>
          <w:szCs w:val="28"/>
        </w:rPr>
      </w:pPr>
      <w:r>
        <w:rPr>
          <w:b/>
          <w:bCs/>
          <w:spacing w:val="-7"/>
          <w:sz w:val="28"/>
          <w:szCs w:val="28"/>
        </w:rPr>
        <w:t>地址：广西柳州市城中区文昌路</w:t>
      </w:r>
      <w:r>
        <w:rPr>
          <w:spacing w:val="-60"/>
          <w:sz w:val="28"/>
          <w:szCs w:val="28"/>
        </w:rPr>
        <w:t xml:space="preserve"> </w:t>
      </w:r>
      <w:r>
        <w:rPr>
          <w:b/>
          <w:bCs/>
          <w:spacing w:val="-7"/>
          <w:sz w:val="28"/>
          <w:szCs w:val="28"/>
        </w:rPr>
        <w:t>26</w:t>
      </w:r>
      <w:r>
        <w:rPr>
          <w:spacing w:val="-47"/>
          <w:sz w:val="28"/>
          <w:szCs w:val="28"/>
        </w:rPr>
        <w:t xml:space="preserve"> </w:t>
      </w:r>
      <w:r>
        <w:rPr>
          <w:b/>
          <w:bCs/>
          <w:spacing w:val="-7"/>
          <w:sz w:val="28"/>
          <w:szCs w:val="28"/>
        </w:rPr>
        <w:t>号东郡大厦</w:t>
      </w:r>
      <w:r>
        <w:rPr>
          <w:spacing w:val="-54"/>
          <w:sz w:val="28"/>
          <w:szCs w:val="28"/>
        </w:rPr>
        <w:t xml:space="preserve"> </w:t>
      </w:r>
      <w:r>
        <w:rPr>
          <w:b/>
          <w:bCs/>
          <w:spacing w:val="-7"/>
          <w:sz w:val="28"/>
          <w:szCs w:val="28"/>
        </w:rPr>
        <w:t>5</w:t>
      </w:r>
      <w:r>
        <w:rPr>
          <w:spacing w:val="-52"/>
          <w:sz w:val="28"/>
          <w:szCs w:val="28"/>
        </w:rPr>
        <w:t xml:space="preserve"> </w:t>
      </w:r>
      <w:r>
        <w:rPr>
          <w:b/>
          <w:bCs/>
          <w:spacing w:val="-8"/>
          <w:sz w:val="28"/>
          <w:szCs w:val="28"/>
        </w:rPr>
        <w:t>栋</w:t>
      </w:r>
      <w:r>
        <w:rPr>
          <w:spacing w:val="-59"/>
          <w:sz w:val="28"/>
          <w:szCs w:val="28"/>
        </w:rPr>
        <w:t xml:space="preserve"> </w:t>
      </w:r>
      <w:r>
        <w:rPr>
          <w:b/>
          <w:bCs/>
          <w:spacing w:val="-8"/>
          <w:sz w:val="28"/>
          <w:szCs w:val="28"/>
        </w:rPr>
        <w:t>9</w:t>
      </w:r>
      <w:r>
        <w:rPr>
          <w:spacing w:val="-55"/>
          <w:sz w:val="28"/>
          <w:szCs w:val="28"/>
        </w:rPr>
        <w:t xml:space="preserve"> </w:t>
      </w:r>
      <w:r>
        <w:rPr>
          <w:b/>
          <w:bCs/>
          <w:spacing w:val="-8"/>
          <w:sz w:val="28"/>
          <w:szCs w:val="28"/>
        </w:rPr>
        <w:t>楼</w:t>
      </w:r>
      <w:r>
        <w:rPr>
          <w:spacing w:val="-58"/>
          <w:sz w:val="28"/>
          <w:szCs w:val="28"/>
        </w:rPr>
        <w:t xml:space="preserve"> </w:t>
      </w:r>
      <w:r>
        <w:rPr>
          <w:b/>
          <w:bCs/>
          <w:spacing w:val="-8"/>
          <w:sz w:val="28"/>
          <w:szCs w:val="28"/>
        </w:rPr>
        <w:t>913</w:t>
      </w:r>
      <w:r>
        <w:rPr>
          <w:spacing w:val="-33"/>
          <w:sz w:val="28"/>
          <w:szCs w:val="28"/>
        </w:rPr>
        <w:t xml:space="preserve"> </w:t>
      </w:r>
      <w:r>
        <w:rPr>
          <w:b/>
          <w:bCs/>
          <w:spacing w:val="-8"/>
          <w:sz w:val="28"/>
          <w:szCs w:val="28"/>
        </w:rPr>
        <w:t>室</w:t>
      </w:r>
    </w:p>
    <w:p w14:paraId="3B5D7305">
      <w:pPr>
        <w:pStyle w:val="2"/>
        <w:spacing w:before="108" w:line="220" w:lineRule="auto"/>
        <w:ind w:left="579"/>
        <w:rPr>
          <w:sz w:val="28"/>
          <w:szCs w:val="28"/>
        </w:rPr>
      </w:pPr>
      <w:r>
        <w:rPr>
          <w:b/>
          <w:bCs/>
          <w:spacing w:val="-6"/>
          <w:sz w:val="28"/>
          <w:szCs w:val="28"/>
        </w:rPr>
        <w:t>项目联系人：梁工</w:t>
      </w:r>
    </w:p>
    <w:p w14:paraId="78BD7554">
      <w:pPr>
        <w:pStyle w:val="2"/>
        <w:spacing w:before="104" w:line="221" w:lineRule="auto"/>
        <w:ind w:left="579"/>
        <w:rPr>
          <w:sz w:val="28"/>
          <w:szCs w:val="28"/>
        </w:rPr>
      </w:pPr>
      <w:r>
        <w:rPr>
          <w:b/>
          <w:bCs/>
          <w:spacing w:val="-4"/>
          <w:sz w:val="28"/>
          <w:szCs w:val="28"/>
        </w:rPr>
        <w:t>项目联系方式：0772-2630602</w:t>
      </w:r>
    </w:p>
    <w:p w14:paraId="34EEE2AE">
      <w:pPr>
        <w:spacing w:line="221" w:lineRule="auto"/>
        <w:rPr>
          <w:sz w:val="28"/>
          <w:szCs w:val="28"/>
        </w:rPr>
        <w:sectPr>
          <w:headerReference r:id="rId13" w:type="default"/>
          <w:footerReference r:id="rId14" w:type="default"/>
          <w:pgSz w:w="11907" w:h="16839"/>
          <w:pgMar w:top="1157" w:right="1132" w:bottom="1050" w:left="1135" w:header="832" w:footer="814" w:gutter="0"/>
          <w:cols w:space="720" w:num="1"/>
        </w:sectPr>
      </w:pPr>
    </w:p>
    <w:p w14:paraId="19C8565B">
      <w:pPr>
        <w:spacing w:before="364" w:line="189" w:lineRule="auto"/>
        <w:ind w:left="3647"/>
        <w:outlineLvl w:val="0"/>
        <w:rPr>
          <w:rFonts w:ascii="微软雅黑" w:hAnsi="微软雅黑" w:eastAsia="微软雅黑" w:cs="微软雅黑"/>
          <w:sz w:val="31"/>
          <w:szCs w:val="31"/>
        </w:rPr>
      </w:pPr>
      <w:bookmarkStart w:id="2" w:name="bookmark2"/>
      <w:bookmarkEnd w:id="2"/>
      <w:r>
        <w:rPr>
          <w:rFonts w:ascii="微软雅黑" w:hAnsi="微软雅黑" w:eastAsia="微软雅黑" w:cs="微软雅黑"/>
          <w:b/>
          <w:bCs/>
          <w:spacing w:val="2"/>
          <w:sz w:val="31"/>
          <w:szCs w:val="31"/>
        </w:rPr>
        <w:t>第二章</w:t>
      </w:r>
      <w:r>
        <w:rPr>
          <w:rFonts w:ascii="微软雅黑" w:hAnsi="微软雅黑" w:eastAsia="微软雅黑" w:cs="微软雅黑"/>
          <w:b/>
          <w:bCs/>
          <w:spacing w:val="3"/>
          <w:sz w:val="31"/>
          <w:szCs w:val="31"/>
        </w:rPr>
        <w:t xml:space="preserve">  </w:t>
      </w:r>
      <w:r>
        <w:rPr>
          <w:rFonts w:ascii="微软雅黑" w:hAnsi="微软雅黑" w:eastAsia="微软雅黑" w:cs="微软雅黑"/>
          <w:b/>
          <w:bCs/>
          <w:spacing w:val="2"/>
          <w:sz w:val="31"/>
          <w:szCs w:val="31"/>
        </w:rPr>
        <w:t>采购需求</w:t>
      </w:r>
    </w:p>
    <w:p w14:paraId="4CABBA19">
      <w:pPr>
        <w:spacing w:line="270" w:lineRule="auto"/>
        <w:rPr>
          <w:rFonts w:ascii="Arial"/>
          <w:sz w:val="21"/>
        </w:rPr>
      </w:pPr>
    </w:p>
    <w:p w14:paraId="300034C6">
      <w:pPr>
        <w:spacing w:before="103" w:line="184" w:lineRule="auto"/>
        <w:ind w:left="494"/>
        <w:rPr>
          <w:rFonts w:ascii="微软雅黑" w:hAnsi="微软雅黑" w:eastAsia="微软雅黑" w:cs="微软雅黑"/>
          <w:sz w:val="24"/>
          <w:szCs w:val="24"/>
        </w:rPr>
      </w:pPr>
      <w:r>
        <w:rPr>
          <w:rFonts w:ascii="微软雅黑" w:hAnsi="微软雅黑" w:eastAsia="微软雅黑" w:cs="微软雅黑"/>
          <w:b/>
          <w:bCs/>
          <w:spacing w:val="-6"/>
          <w:sz w:val="24"/>
          <w:szCs w:val="24"/>
        </w:rPr>
        <w:t>说明：</w:t>
      </w:r>
    </w:p>
    <w:p w14:paraId="5C1AD7A0">
      <w:pPr>
        <w:spacing w:before="43" w:line="202" w:lineRule="auto"/>
        <w:ind w:left="13" w:firstLine="490"/>
        <w:rPr>
          <w:rFonts w:ascii="微软雅黑" w:hAnsi="微软雅黑" w:eastAsia="微软雅黑" w:cs="微软雅黑"/>
          <w:sz w:val="24"/>
          <w:szCs w:val="24"/>
        </w:rPr>
      </w:pPr>
      <w:r>
        <w:rPr>
          <w:rFonts w:ascii="微软雅黑" w:hAnsi="微软雅黑" w:eastAsia="微软雅黑" w:cs="微软雅黑"/>
          <w:b/>
          <w:bCs/>
          <w:spacing w:val="-1"/>
          <w:sz w:val="24"/>
          <w:szCs w:val="24"/>
        </w:rPr>
        <w:t>1.评审时，</w:t>
      </w:r>
      <w:r>
        <w:rPr>
          <w:rFonts w:ascii="微软雅黑" w:hAnsi="微软雅黑" w:eastAsia="微软雅黑" w:cs="微软雅黑"/>
          <w:b/>
          <w:bCs/>
          <w:spacing w:val="-37"/>
          <w:sz w:val="24"/>
          <w:szCs w:val="24"/>
        </w:rPr>
        <w:t xml:space="preserve"> </w:t>
      </w:r>
      <w:r>
        <w:rPr>
          <w:rFonts w:ascii="微软雅黑" w:hAnsi="微软雅黑" w:eastAsia="微软雅黑" w:cs="微软雅黑"/>
          <w:b/>
          <w:bCs/>
          <w:spacing w:val="-1"/>
          <w:sz w:val="24"/>
          <w:szCs w:val="24"/>
        </w:rPr>
        <w:t>协商小组发现采购文件存在歧义、重大缺陷导致评审工作无法进行，</w:t>
      </w:r>
      <w:r>
        <w:rPr>
          <w:rFonts w:ascii="微软雅黑" w:hAnsi="微软雅黑" w:eastAsia="微软雅黑" w:cs="微软雅黑"/>
          <w:b/>
          <w:bCs/>
          <w:spacing w:val="-42"/>
          <w:sz w:val="24"/>
          <w:szCs w:val="24"/>
        </w:rPr>
        <w:t xml:space="preserve"> </w:t>
      </w:r>
      <w:r>
        <w:rPr>
          <w:rFonts w:ascii="微软雅黑" w:hAnsi="微软雅黑" w:eastAsia="微软雅黑" w:cs="微软雅黑"/>
          <w:b/>
          <w:bCs/>
          <w:spacing w:val="-1"/>
          <w:sz w:val="24"/>
          <w:szCs w:val="24"/>
        </w:rPr>
        <w:t>或者采</w:t>
      </w:r>
      <w:r>
        <w:rPr>
          <w:rFonts w:ascii="微软雅黑" w:hAnsi="微软雅黑" w:eastAsia="微软雅黑" w:cs="微软雅黑"/>
          <w:b/>
          <w:bCs/>
          <w:sz w:val="24"/>
          <w:szCs w:val="24"/>
        </w:rPr>
        <w:t xml:space="preserve">  </w:t>
      </w:r>
      <w:r>
        <w:rPr>
          <w:rFonts w:ascii="微软雅黑" w:hAnsi="微软雅黑" w:eastAsia="微软雅黑" w:cs="微软雅黑"/>
          <w:b/>
          <w:bCs/>
          <w:spacing w:val="-4"/>
          <w:sz w:val="24"/>
          <w:szCs w:val="24"/>
        </w:rPr>
        <w:t>购文件内容违反国家有关规定的，要停止评审工作并向采购人或采购代理机构书面说明情况，</w:t>
      </w:r>
      <w:r>
        <w:rPr>
          <w:rFonts w:ascii="微软雅黑" w:hAnsi="微软雅黑" w:eastAsia="微软雅黑" w:cs="微软雅黑"/>
          <w:b/>
          <w:bCs/>
          <w:spacing w:val="15"/>
          <w:sz w:val="24"/>
          <w:szCs w:val="24"/>
        </w:rPr>
        <w:t xml:space="preserve"> </w:t>
      </w:r>
      <w:r>
        <w:rPr>
          <w:rFonts w:ascii="微软雅黑" w:hAnsi="微软雅黑" w:eastAsia="微软雅黑" w:cs="微软雅黑"/>
          <w:b/>
          <w:bCs/>
          <w:spacing w:val="-1"/>
          <w:sz w:val="24"/>
          <w:szCs w:val="24"/>
        </w:rPr>
        <w:t>采购人或采购代理机构应当修改采购文件后重新组织采购活动；</w:t>
      </w:r>
      <w:r>
        <w:rPr>
          <w:rFonts w:ascii="微软雅黑" w:hAnsi="微软雅黑" w:eastAsia="微软雅黑" w:cs="微软雅黑"/>
          <w:b/>
          <w:bCs/>
          <w:spacing w:val="-20"/>
          <w:sz w:val="24"/>
          <w:szCs w:val="24"/>
        </w:rPr>
        <w:t xml:space="preserve"> </w:t>
      </w:r>
      <w:r>
        <w:rPr>
          <w:rFonts w:ascii="微软雅黑" w:hAnsi="微软雅黑" w:eastAsia="微软雅黑" w:cs="微软雅黑"/>
          <w:b/>
          <w:bCs/>
          <w:spacing w:val="-1"/>
          <w:sz w:val="24"/>
          <w:szCs w:val="24"/>
        </w:rPr>
        <w:t>发现供应商提供虚假材料、</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串通等违法违规行为的，</w:t>
      </w:r>
      <w:r>
        <w:rPr>
          <w:rFonts w:ascii="微软雅黑" w:hAnsi="微软雅黑" w:eastAsia="微软雅黑" w:cs="微软雅黑"/>
          <w:b/>
          <w:bCs/>
          <w:spacing w:val="-42"/>
          <w:sz w:val="24"/>
          <w:szCs w:val="24"/>
        </w:rPr>
        <w:t xml:space="preserve"> </w:t>
      </w:r>
      <w:r>
        <w:rPr>
          <w:rFonts w:ascii="微软雅黑" w:hAnsi="微软雅黑" w:eastAsia="微软雅黑" w:cs="微软雅黑"/>
          <w:b/>
          <w:bCs/>
          <w:spacing w:val="-1"/>
          <w:sz w:val="24"/>
          <w:szCs w:val="24"/>
        </w:rPr>
        <w:t>要及时向采购人或采购代理机构报告。</w:t>
      </w:r>
    </w:p>
    <w:p w14:paraId="1357E79F">
      <w:pPr>
        <w:spacing w:before="44" w:line="196" w:lineRule="auto"/>
        <w:ind w:left="13" w:right="70" w:firstLine="475"/>
        <w:rPr>
          <w:rFonts w:ascii="微软雅黑" w:hAnsi="微软雅黑" w:eastAsia="微软雅黑" w:cs="微软雅黑"/>
          <w:sz w:val="24"/>
          <w:szCs w:val="24"/>
        </w:rPr>
      </w:pPr>
      <w:r>
        <w:rPr>
          <w:rFonts w:ascii="微软雅黑" w:hAnsi="微软雅黑" w:eastAsia="微软雅黑" w:cs="微软雅黑"/>
          <w:b/>
          <w:bCs/>
          <w:spacing w:val="-1"/>
          <w:sz w:val="24"/>
          <w:szCs w:val="24"/>
        </w:rPr>
        <w:t>2.标记“★”符号的为实质性响应内容，该内容仅限于“第二章</w:t>
      </w:r>
      <w:r>
        <w:rPr>
          <w:rFonts w:ascii="微软雅黑" w:hAnsi="微软雅黑" w:eastAsia="微软雅黑" w:cs="微软雅黑"/>
          <w:b/>
          <w:bCs/>
          <w:spacing w:val="67"/>
          <w:sz w:val="24"/>
          <w:szCs w:val="24"/>
        </w:rPr>
        <w:t xml:space="preserve"> </w:t>
      </w:r>
      <w:r>
        <w:rPr>
          <w:rFonts w:ascii="微软雅黑" w:hAnsi="微软雅黑" w:eastAsia="微软雅黑" w:cs="微软雅黑"/>
          <w:b/>
          <w:bCs/>
          <w:spacing w:val="-1"/>
          <w:sz w:val="24"/>
          <w:szCs w:val="24"/>
        </w:rPr>
        <w:t>采购需求</w:t>
      </w:r>
      <w:r>
        <w:rPr>
          <w:rFonts w:ascii="微软雅黑" w:hAnsi="微软雅黑" w:eastAsia="微软雅黑" w:cs="微软雅黑"/>
          <w:b/>
          <w:bCs/>
          <w:spacing w:val="-2"/>
          <w:sz w:val="24"/>
          <w:szCs w:val="24"/>
        </w:rPr>
        <w:t>”，评审时供</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应商的响应内容发生负偏离一项以上的，</w:t>
      </w:r>
      <w:r>
        <w:rPr>
          <w:rFonts w:ascii="微软雅黑" w:hAnsi="微软雅黑" w:eastAsia="微软雅黑" w:cs="微软雅黑"/>
          <w:b/>
          <w:bCs/>
          <w:spacing w:val="-47"/>
          <w:sz w:val="24"/>
          <w:szCs w:val="24"/>
        </w:rPr>
        <w:t xml:space="preserve"> </w:t>
      </w:r>
      <w:r>
        <w:rPr>
          <w:rFonts w:ascii="微软雅黑" w:hAnsi="微软雅黑" w:eastAsia="微软雅黑" w:cs="微软雅黑"/>
          <w:b/>
          <w:bCs/>
          <w:spacing w:val="-1"/>
          <w:sz w:val="24"/>
          <w:szCs w:val="24"/>
        </w:rPr>
        <w:t>视为投标无效。</w:t>
      </w:r>
    </w:p>
    <w:p w14:paraId="1367DD1D">
      <w:pPr>
        <w:spacing w:before="39"/>
      </w:pPr>
    </w:p>
    <w:tbl>
      <w:tblPr>
        <w:tblStyle w:val="5"/>
        <w:tblW w:w="930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823"/>
        <w:gridCol w:w="7261"/>
        <w:gridCol w:w="727"/>
      </w:tblGrid>
      <w:tr w14:paraId="50CFD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307" w:type="dxa"/>
            <w:gridSpan w:val="4"/>
            <w:vAlign w:val="top"/>
          </w:tcPr>
          <w:p w14:paraId="439F7251">
            <w:pPr>
              <w:spacing w:before="121" w:line="184" w:lineRule="auto"/>
              <w:ind w:left="118"/>
              <w:rPr>
                <w:rFonts w:ascii="微软雅黑" w:hAnsi="微软雅黑" w:eastAsia="微软雅黑" w:cs="微软雅黑"/>
                <w:sz w:val="24"/>
                <w:szCs w:val="24"/>
              </w:rPr>
            </w:pPr>
            <w:r>
              <w:rPr>
                <w:rFonts w:ascii="微软雅黑" w:hAnsi="微软雅黑" w:eastAsia="微软雅黑" w:cs="微软雅黑"/>
                <w:b/>
                <w:bCs/>
                <w:spacing w:val="3"/>
                <w:sz w:val="24"/>
                <w:szCs w:val="24"/>
              </w:rPr>
              <w:t>★一、项目要求及服务需求</w:t>
            </w:r>
          </w:p>
        </w:tc>
      </w:tr>
      <w:tr w14:paraId="5A8D4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496" w:type="dxa"/>
            <w:textDirection w:val="tbRlV"/>
            <w:vAlign w:val="top"/>
          </w:tcPr>
          <w:p w14:paraId="16BBD19C">
            <w:pPr>
              <w:spacing w:before="145" w:line="172" w:lineRule="auto"/>
              <w:ind w:left="211"/>
              <w:rPr>
                <w:rFonts w:ascii="微软雅黑" w:hAnsi="微软雅黑" w:eastAsia="微软雅黑" w:cs="微软雅黑"/>
                <w:sz w:val="24"/>
                <w:szCs w:val="24"/>
              </w:rPr>
            </w:pPr>
            <w:r>
              <w:rPr>
                <w:rFonts w:ascii="微软雅黑" w:hAnsi="微软雅黑" w:eastAsia="微软雅黑" w:cs="微软雅黑"/>
                <w:b/>
                <w:bCs/>
                <w:spacing w:val="-1"/>
                <w:sz w:val="24"/>
                <w:szCs w:val="24"/>
              </w:rPr>
              <w:t>项</w:t>
            </w:r>
            <w:r>
              <w:rPr>
                <w:rFonts w:ascii="微软雅黑" w:hAnsi="微软雅黑" w:eastAsia="微软雅黑" w:cs="微软雅黑"/>
                <w:b/>
                <w:bCs/>
                <w:spacing w:val="47"/>
                <w:sz w:val="24"/>
                <w:szCs w:val="24"/>
              </w:rPr>
              <w:t xml:space="preserve"> </w:t>
            </w:r>
            <w:r>
              <w:rPr>
                <w:rFonts w:ascii="微软雅黑" w:hAnsi="微软雅黑" w:eastAsia="微软雅黑" w:cs="微软雅黑"/>
                <w:b/>
                <w:bCs/>
                <w:spacing w:val="-1"/>
                <w:sz w:val="24"/>
                <w:szCs w:val="24"/>
              </w:rPr>
              <w:t>号</w:t>
            </w:r>
          </w:p>
        </w:tc>
        <w:tc>
          <w:tcPr>
            <w:tcW w:w="823" w:type="dxa"/>
            <w:vAlign w:val="top"/>
          </w:tcPr>
          <w:p w14:paraId="5DC48514">
            <w:pPr>
              <w:spacing w:before="210" w:line="186" w:lineRule="auto"/>
              <w:ind w:left="178"/>
              <w:rPr>
                <w:rFonts w:ascii="微软雅黑" w:hAnsi="微软雅黑" w:eastAsia="微软雅黑" w:cs="微软雅黑"/>
                <w:sz w:val="24"/>
                <w:szCs w:val="24"/>
              </w:rPr>
            </w:pPr>
            <w:r>
              <w:rPr>
                <w:rFonts w:ascii="微软雅黑" w:hAnsi="微软雅黑" w:eastAsia="微软雅黑" w:cs="微软雅黑"/>
                <w:b/>
                <w:bCs/>
                <w:spacing w:val="-8"/>
                <w:sz w:val="24"/>
                <w:szCs w:val="24"/>
              </w:rPr>
              <w:t>标的</w:t>
            </w:r>
          </w:p>
          <w:p w14:paraId="0016407A">
            <w:pPr>
              <w:spacing w:before="39" w:line="186" w:lineRule="auto"/>
              <w:ind w:left="180"/>
              <w:rPr>
                <w:rFonts w:ascii="微软雅黑" w:hAnsi="微软雅黑" w:eastAsia="微软雅黑" w:cs="微软雅黑"/>
                <w:sz w:val="24"/>
                <w:szCs w:val="24"/>
              </w:rPr>
            </w:pPr>
            <w:r>
              <w:rPr>
                <w:rFonts w:ascii="微软雅黑" w:hAnsi="微软雅黑" w:eastAsia="微软雅黑" w:cs="微软雅黑"/>
                <w:b/>
                <w:bCs/>
                <w:spacing w:val="-5"/>
                <w:w w:val="98"/>
                <w:sz w:val="24"/>
                <w:szCs w:val="24"/>
              </w:rPr>
              <w:t>名称</w:t>
            </w:r>
          </w:p>
        </w:tc>
        <w:tc>
          <w:tcPr>
            <w:tcW w:w="7261" w:type="dxa"/>
            <w:vAlign w:val="top"/>
          </w:tcPr>
          <w:p w14:paraId="6AAD80C9">
            <w:pPr>
              <w:spacing w:line="286" w:lineRule="auto"/>
              <w:rPr>
                <w:rFonts w:ascii="Arial"/>
                <w:sz w:val="21"/>
              </w:rPr>
            </w:pPr>
          </w:p>
          <w:p w14:paraId="3BA79944">
            <w:pPr>
              <w:spacing w:before="103" w:line="185" w:lineRule="auto"/>
              <w:ind w:left="2920"/>
              <w:rPr>
                <w:rFonts w:ascii="微软雅黑" w:hAnsi="微软雅黑" w:eastAsia="微软雅黑" w:cs="微软雅黑"/>
                <w:sz w:val="24"/>
                <w:szCs w:val="24"/>
              </w:rPr>
            </w:pPr>
            <w:r>
              <w:rPr>
                <w:rFonts w:ascii="微软雅黑" w:hAnsi="微软雅黑" w:eastAsia="微软雅黑" w:cs="微软雅黑"/>
                <w:b/>
                <w:bCs/>
                <w:spacing w:val="-2"/>
                <w:sz w:val="24"/>
                <w:szCs w:val="24"/>
              </w:rPr>
              <w:t>服务内容要求</w:t>
            </w:r>
          </w:p>
        </w:tc>
        <w:tc>
          <w:tcPr>
            <w:tcW w:w="727" w:type="dxa"/>
            <w:vAlign w:val="top"/>
          </w:tcPr>
          <w:p w14:paraId="1C3CA4CA">
            <w:pPr>
              <w:spacing w:before="34" w:line="185" w:lineRule="auto"/>
              <w:ind w:left="134"/>
              <w:rPr>
                <w:rFonts w:ascii="微软雅黑" w:hAnsi="微软雅黑" w:eastAsia="微软雅黑" w:cs="微软雅黑"/>
                <w:sz w:val="24"/>
                <w:szCs w:val="24"/>
              </w:rPr>
            </w:pPr>
            <w:r>
              <w:rPr>
                <w:rFonts w:ascii="微软雅黑" w:hAnsi="微软雅黑" w:eastAsia="微软雅黑" w:cs="微软雅黑"/>
                <w:b/>
                <w:bCs/>
                <w:spacing w:val="-4"/>
                <w:w w:val="98"/>
                <w:sz w:val="24"/>
                <w:szCs w:val="24"/>
              </w:rPr>
              <w:t>数量</w:t>
            </w:r>
          </w:p>
          <w:p w14:paraId="362EC13F">
            <w:pPr>
              <w:spacing w:before="41" w:line="197" w:lineRule="auto"/>
              <w:ind w:left="256" w:right="122" w:hanging="118"/>
              <w:rPr>
                <w:rFonts w:ascii="微软雅黑" w:hAnsi="微软雅黑" w:eastAsia="微软雅黑" w:cs="微软雅黑"/>
                <w:sz w:val="24"/>
                <w:szCs w:val="24"/>
              </w:rPr>
            </w:pPr>
            <w:r>
              <w:rPr>
                <w:rFonts w:ascii="微软雅黑" w:hAnsi="微软雅黑" w:eastAsia="微软雅黑" w:cs="微软雅黑"/>
                <w:b/>
                <w:bCs/>
                <w:spacing w:val="-5"/>
                <w:w w:val="98"/>
                <w:sz w:val="24"/>
                <w:szCs w:val="24"/>
              </w:rPr>
              <w:t>及单</w:t>
            </w:r>
            <w:r>
              <w:rPr>
                <w:rFonts w:ascii="微软雅黑" w:hAnsi="微软雅黑" w:eastAsia="微软雅黑" w:cs="微软雅黑"/>
                <w:b/>
                <w:bCs/>
                <w:sz w:val="24"/>
                <w:szCs w:val="24"/>
              </w:rPr>
              <w:t xml:space="preserve"> 位</w:t>
            </w:r>
          </w:p>
        </w:tc>
      </w:tr>
      <w:tr w14:paraId="72FCD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4" w:hRule="atLeast"/>
        </w:trPr>
        <w:tc>
          <w:tcPr>
            <w:tcW w:w="496" w:type="dxa"/>
            <w:vAlign w:val="top"/>
          </w:tcPr>
          <w:p w14:paraId="4746EA99">
            <w:pPr>
              <w:spacing w:line="245" w:lineRule="auto"/>
              <w:rPr>
                <w:rFonts w:ascii="Arial"/>
                <w:sz w:val="21"/>
              </w:rPr>
            </w:pPr>
          </w:p>
          <w:p w14:paraId="607CBFC8">
            <w:pPr>
              <w:spacing w:line="246" w:lineRule="auto"/>
              <w:rPr>
                <w:rFonts w:ascii="Arial"/>
                <w:sz w:val="21"/>
              </w:rPr>
            </w:pPr>
          </w:p>
          <w:p w14:paraId="38AE90FF">
            <w:pPr>
              <w:spacing w:line="246" w:lineRule="auto"/>
              <w:rPr>
                <w:rFonts w:ascii="Arial"/>
                <w:sz w:val="21"/>
              </w:rPr>
            </w:pPr>
          </w:p>
          <w:p w14:paraId="6D71E36C">
            <w:pPr>
              <w:spacing w:line="246" w:lineRule="auto"/>
              <w:rPr>
                <w:rFonts w:ascii="Arial"/>
                <w:sz w:val="21"/>
              </w:rPr>
            </w:pPr>
          </w:p>
          <w:p w14:paraId="04649903">
            <w:pPr>
              <w:spacing w:line="246" w:lineRule="auto"/>
              <w:rPr>
                <w:rFonts w:ascii="Arial"/>
                <w:sz w:val="21"/>
              </w:rPr>
            </w:pPr>
          </w:p>
          <w:p w14:paraId="1F64EF30">
            <w:pPr>
              <w:spacing w:line="246" w:lineRule="auto"/>
              <w:rPr>
                <w:rFonts w:ascii="Arial"/>
                <w:sz w:val="21"/>
              </w:rPr>
            </w:pPr>
          </w:p>
          <w:p w14:paraId="271CA8A1">
            <w:pPr>
              <w:spacing w:line="246" w:lineRule="auto"/>
              <w:rPr>
                <w:rFonts w:ascii="Arial"/>
                <w:sz w:val="21"/>
              </w:rPr>
            </w:pPr>
          </w:p>
          <w:p w14:paraId="605A177E">
            <w:pPr>
              <w:spacing w:line="246" w:lineRule="auto"/>
              <w:rPr>
                <w:rFonts w:ascii="Arial"/>
                <w:sz w:val="21"/>
              </w:rPr>
            </w:pPr>
          </w:p>
          <w:p w14:paraId="39680E97">
            <w:pPr>
              <w:spacing w:line="246" w:lineRule="auto"/>
              <w:rPr>
                <w:rFonts w:ascii="Arial"/>
                <w:sz w:val="21"/>
              </w:rPr>
            </w:pPr>
          </w:p>
          <w:p w14:paraId="3BC02AC1">
            <w:pPr>
              <w:spacing w:line="246" w:lineRule="auto"/>
              <w:rPr>
                <w:rFonts w:ascii="Arial"/>
                <w:sz w:val="21"/>
              </w:rPr>
            </w:pPr>
          </w:p>
          <w:p w14:paraId="7DE09AA4">
            <w:pPr>
              <w:spacing w:line="246" w:lineRule="auto"/>
              <w:rPr>
                <w:rFonts w:ascii="Arial"/>
                <w:sz w:val="21"/>
              </w:rPr>
            </w:pPr>
          </w:p>
          <w:p w14:paraId="413BD43C">
            <w:pPr>
              <w:spacing w:line="246" w:lineRule="auto"/>
              <w:rPr>
                <w:rFonts w:ascii="Arial"/>
                <w:sz w:val="21"/>
              </w:rPr>
            </w:pPr>
          </w:p>
          <w:p w14:paraId="2AC767E8">
            <w:pPr>
              <w:spacing w:line="246" w:lineRule="auto"/>
              <w:rPr>
                <w:rFonts w:ascii="Arial"/>
                <w:sz w:val="21"/>
              </w:rPr>
            </w:pPr>
          </w:p>
          <w:p w14:paraId="3448A942">
            <w:pPr>
              <w:spacing w:line="246" w:lineRule="auto"/>
              <w:rPr>
                <w:rFonts w:ascii="Arial"/>
                <w:sz w:val="21"/>
              </w:rPr>
            </w:pPr>
          </w:p>
          <w:p w14:paraId="274D8E74">
            <w:pPr>
              <w:spacing w:line="246" w:lineRule="auto"/>
              <w:rPr>
                <w:rFonts w:ascii="Arial"/>
                <w:sz w:val="21"/>
              </w:rPr>
            </w:pPr>
          </w:p>
          <w:p w14:paraId="56B9E124">
            <w:pPr>
              <w:spacing w:line="246" w:lineRule="auto"/>
              <w:rPr>
                <w:rFonts w:ascii="Arial"/>
                <w:sz w:val="21"/>
              </w:rPr>
            </w:pPr>
          </w:p>
          <w:p w14:paraId="5C35D8CF">
            <w:pPr>
              <w:spacing w:line="246" w:lineRule="auto"/>
              <w:rPr>
                <w:rFonts w:ascii="Arial"/>
                <w:sz w:val="21"/>
              </w:rPr>
            </w:pPr>
          </w:p>
          <w:p w14:paraId="3A33106A">
            <w:pPr>
              <w:spacing w:before="103" w:line="204" w:lineRule="auto"/>
              <w:ind w:left="210"/>
              <w:rPr>
                <w:rFonts w:ascii="微软雅黑" w:hAnsi="微软雅黑" w:eastAsia="微软雅黑" w:cs="微软雅黑"/>
                <w:sz w:val="24"/>
                <w:szCs w:val="24"/>
              </w:rPr>
            </w:pPr>
            <w:r>
              <w:rPr>
                <w:rFonts w:ascii="微软雅黑" w:hAnsi="微软雅黑" w:eastAsia="微软雅黑" w:cs="微软雅黑"/>
                <w:b/>
                <w:bCs/>
                <w:sz w:val="24"/>
                <w:szCs w:val="24"/>
              </w:rPr>
              <w:t>1</w:t>
            </w:r>
          </w:p>
        </w:tc>
        <w:tc>
          <w:tcPr>
            <w:tcW w:w="823" w:type="dxa"/>
            <w:vAlign w:val="top"/>
          </w:tcPr>
          <w:p w14:paraId="67261857">
            <w:pPr>
              <w:spacing w:line="259" w:lineRule="auto"/>
              <w:rPr>
                <w:rFonts w:ascii="Arial"/>
                <w:sz w:val="21"/>
              </w:rPr>
            </w:pPr>
          </w:p>
          <w:p w14:paraId="6CF2EB6C">
            <w:pPr>
              <w:spacing w:line="259" w:lineRule="auto"/>
              <w:rPr>
                <w:rFonts w:ascii="Arial"/>
                <w:sz w:val="21"/>
              </w:rPr>
            </w:pPr>
          </w:p>
          <w:p w14:paraId="23E59957">
            <w:pPr>
              <w:spacing w:line="259" w:lineRule="auto"/>
              <w:rPr>
                <w:rFonts w:ascii="Arial"/>
                <w:sz w:val="21"/>
              </w:rPr>
            </w:pPr>
          </w:p>
          <w:p w14:paraId="66874278">
            <w:pPr>
              <w:spacing w:line="259" w:lineRule="auto"/>
              <w:rPr>
                <w:rFonts w:ascii="Arial"/>
                <w:sz w:val="21"/>
              </w:rPr>
            </w:pPr>
          </w:p>
          <w:p w14:paraId="52B25459">
            <w:pPr>
              <w:spacing w:line="259" w:lineRule="auto"/>
              <w:rPr>
                <w:rFonts w:ascii="Arial"/>
                <w:sz w:val="21"/>
              </w:rPr>
            </w:pPr>
          </w:p>
          <w:p w14:paraId="77B03237">
            <w:pPr>
              <w:spacing w:line="259" w:lineRule="auto"/>
              <w:rPr>
                <w:rFonts w:ascii="Arial"/>
                <w:sz w:val="21"/>
              </w:rPr>
            </w:pPr>
          </w:p>
          <w:p w14:paraId="52C395B3">
            <w:pPr>
              <w:spacing w:line="260" w:lineRule="auto"/>
              <w:rPr>
                <w:rFonts w:ascii="Arial"/>
                <w:sz w:val="21"/>
              </w:rPr>
            </w:pPr>
          </w:p>
          <w:p w14:paraId="638804D4">
            <w:pPr>
              <w:spacing w:line="260" w:lineRule="auto"/>
              <w:rPr>
                <w:rFonts w:ascii="Arial"/>
                <w:sz w:val="21"/>
              </w:rPr>
            </w:pPr>
          </w:p>
          <w:p w14:paraId="12FF3AF4">
            <w:pPr>
              <w:spacing w:line="260" w:lineRule="auto"/>
              <w:rPr>
                <w:rFonts w:ascii="Arial"/>
                <w:sz w:val="21"/>
              </w:rPr>
            </w:pPr>
          </w:p>
          <w:p w14:paraId="2D96C80F">
            <w:pPr>
              <w:spacing w:line="260" w:lineRule="auto"/>
              <w:rPr>
                <w:rFonts w:ascii="Arial"/>
                <w:sz w:val="21"/>
              </w:rPr>
            </w:pPr>
          </w:p>
          <w:p w14:paraId="3CF7BBD9">
            <w:pPr>
              <w:spacing w:line="260" w:lineRule="auto"/>
              <w:rPr>
                <w:rFonts w:ascii="Arial"/>
                <w:sz w:val="21"/>
              </w:rPr>
            </w:pPr>
          </w:p>
          <w:p w14:paraId="29F180CB">
            <w:pPr>
              <w:spacing w:line="260" w:lineRule="auto"/>
              <w:rPr>
                <w:rFonts w:ascii="Arial"/>
                <w:sz w:val="21"/>
              </w:rPr>
            </w:pPr>
          </w:p>
          <w:p w14:paraId="5724CC2F">
            <w:pPr>
              <w:spacing w:before="102" w:line="185" w:lineRule="auto"/>
              <w:ind w:left="203"/>
              <w:rPr>
                <w:rFonts w:ascii="微软雅黑" w:hAnsi="微软雅黑" w:eastAsia="微软雅黑" w:cs="微软雅黑"/>
                <w:sz w:val="24"/>
                <w:szCs w:val="24"/>
              </w:rPr>
            </w:pPr>
            <w:r>
              <w:rPr>
                <w:rFonts w:ascii="微软雅黑" w:hAnsi="微软雅黑" w:eastAsia="微软雅黑" w:cs="微软雅黑"/>
                <w:b/>
                <w:bCs/>
                <w:spacing w:val="-8"/>
                <w:w w:val="95"/>
                <w:sz w:val="24"/>
                <w:szCs w:val="24"/>
              </w:rPr>
              <w:t>医疗</w:t>
            </w:r>
          </w:p>
          <w:p w14:paraId="5A743DE3">
            <w:pPr>
              <w:spacing w:before="38" w:line="185" w:lineRule="auto"/>
              <w:ind w:left="185"/>
              <w:rPr>
                <w:rFonts w:ascii="微软雅黑" w:hAnsi="微软雅黑" w:eastAsia="微软雅黑" w:cs="微软雅黑"/>
                <w:sz w:val="24"/>
                <w:szCs w:val="24"/>
              </w:rPr>
            </w:pPr>
            <w:r>
              <w:rPr>
                <w:rFonts w:ascii="微软雅黑" w:hAnsi="微软雅黑" w:eastAsia="微软雅黑" w:cs="微软雅黑"/>
                <w:b/>
                <w:bCs/>
                <w:spacing w:val="-5"/>
                <w:w w:val="98"/>
                <w:sz w:val="24"/>
                <w:szCs w:val="24"/>
              </w:rPr>
              <w:t>废物</w:t>
            </w:r>
          </w:p>
          <w:p w14:paraId="37863908">
            <w:pPr>
              <w:spacing w:before="41" w:line="185" w:lineRule="auto"/>
              <w:ind w:left="183"/>
              <w:rPr>
                <w:rFonts w:ascii="微软雅黑" w:hAnsi="微软雅黑" w:eastAsia="微软雅黑" w:cs="微软雅黑"/>
                <w:sz w:val="24"/>
                <w:szCs w:val="24"/>
              </w:rPr>
            </w:pPr>
            <w:r>
              <w:rPr>
                <w:rFonts w:ascii="微软雅黑" w:hAnsi="微软雅黑" w:eastAsia="微软雅黑" w:cs="微软雅黑"/>
                <w:b/>
                <w:bCs/>
                <w:spacing w:val="-9"/>
                <w:sz w:val="24"/>
                <w:szCs w:val="24"/>
              </w:rPr>
              <w:t>集中</w:t>
            </w:r>
          </w:p>
          <w:p w14:paraId="2CEA1455">
            <w:pPr>
              <w:spacing w:before="41" w:line="185" w:lineRule="auto"/>
              <w:ind w:left="183"/>
              <w:rPr>
                <w:rFonts w:ascii="微软雅黑" w:hAnsi="微软雅黑" w:eastAsia="微软雅黑" w:cs="微软雅黑"/>
                <w:sz w:val="24"/>
                <w:szCs w:val="24"/>
              </w:rPr>
            </w:pPr>
            <w:r>
              <w:rPr>
                <w:rFonts w:ascii="微软雅黑" w:hAnsi="微软雅黑" w:eastAsia="微软雅黑" w:cs="微软雅黑"/>
                <w:b/>
                <w:bCs/>
                <w:spacing w:val="-3"/>
                <w:w w:val="97"/>
                <w:sz w:val="24"/>
                <w:szCs w:val="24"/>
              </w:rPr>
              <w:t>处置</w:t>
            </w:r>
          </w:p>
          <w:p w14:paraId="0AA96C86">
            <w:pPr>
              <w:spacing w:before="40" w:line="185" w:lineRule="auto"/>
              <w:ind w:left="181"/>
              <w:rPr>
                <w:rFonts w:ascii="微软雅黑" w:hAnsi="微软雅黑" w:eastAsia="微软雅黑" w:cs="微软雅黑"/>
                <w:sz w:val="24"/>
                <w:szCs w:val="24"/>
              </w:rPr>
            </w:pPr>
            <w:r>
              <w:rPr>
                <w:rFonts w:ascii="微软雅黑" w:hAnsi="微软雅黑" w:eastAsia="微软雅黑" w:cs="微软雅黑"/>
                <w:b/>
                <w:bCs/>
                <w:spacing w:val="-5"/>
                <w:w w:val="98"/>
                <w:sz w:val="24"/>
                <w:szCs w:val="24"/>
              </w:rPr>
              <w:t>服务</w:t>
            </w:r>
          </w:p>
          <w:p w14:paraId="366E48C2">
            <w:pPr>
              <w:spacing w:before="40" w:line="186" w:lineRule="auto"/>
              <w:ind w:left="184"/>
              <w:rPr>
                <w:rFonts w:ascii="微软雅黑" w:hAnsi="微软雅黑" w:eastAsia="微软雅黑" w:cs="微软雅黑"/>
                <w:sz w:val="24"/>
                <w:szCs w:val="24"/>
              </w:rPr>
            </w:pPr>
            <w:r>
              <w:rPr>
                <w:rFonts w:ascii="微软雅黑" w:hAnsi="微软雅黑" w:eastAsia="微软雅黑" w:cs="微软雅黑"/>
                <w:b/>
                <w:bCs/>
                <w:spacing w:val="-3"/>
                <w:w w:val="97"/>
                <w:sz w:val="24"/>
                <w:szCs w:val="24"/>
              </w:rPr>
              <w:t>采购</w:t>
            </w:r>
          </w:p>
        </w:tc>
        <w:tc>
          <w:tcPr>
            <w:tcW w:w="7261" w:type="dxa"/>
            <w:vAlign w:val="top"/>
          </w:tcPr>
          <w:p w14:paraId="4465BBC6">
            <w:pPr>
              <w:spacing w:before="145" w:line="185" w:lineRule="auto"/>
              <w:ind w:left="603"/>
              <w:rPr>
                <w:rFonts w:ascii="微软雅黑" w:hAnsi="微软雅黑" w:eastAsia="微软雅黑" w:cs="微软雅黑"/>
                <w:sz w:val="24"/>
                <w:szCs w:val="24"/>
              </w:rPr>
            </w:pPr>
            <w:r>
              <w:rPr>
                <w:rFonts w:ascii="微软雅黑" w:hAnsi="微软雅黑" w:eastAsia="微软雅黑" w:cs="微软雅黑"/>
                <w:b/>
                <w:bCs/>
                <w:spacing w:val="-3"/>
                <w:sz w:val="24"/>
                <w:szCs w:val="24"/>
              </w:rPr>
              <w:t>一、服务范围</w:t>
            </w:r>
          </w:p>
          <w:p w14:paraId="4E4D08A0">
            <w:pPr>
              <w:spacing w:before="121" w:line="257" w:lineRule="auto"/>
              <w:ind w:left="127" w:right="192" w:firstLine="480"/>
              <w:rPr>
                <w:rFonts w:ascii="微软雅黑" w:hAnsi="微软雅黑" w:eastAsia="微软雅黑" w:cs="微软雅黑"/>
                <w:sz w:val="24"/>
                <w:szCs w:val="24"/>
              </w:rPr>
            </w:pPr>
            <w:r>
              <w:rPr>
                <w:rFonts w:ascii="微软雅黑" w:hAnsi="微软雅黑" w:eastAsia="微软雅黑" w:cs="微软雅黑"/>
                <w:b/>
                <w:bCs/>
                <w:spacing w:val="-3"/>
                <w:sz w:val="24"/>
                <w:szCs w:val="24"/>
              </w:rPr>
              <w:t>为采购人提供医疗废物集中处置服务，</w:t>
            </w:r>
            <w:r>
              <w:rPr>
                <w:rFonts w:ascii="微软雅黑" w:hAnsi="微软雅黑" w:eastAsia="微软雅黑" w:cs="微软雅黑"/>
                <w:b/>
                <w:bCs/>
                <w:spacing w:val="-46"/>
                <w:sz w:val="24"/>
                <w:szCs w:val="24"/>
              </w:rPr>
              <w:t xml:space="preserve"> </w:t>
            </w:r>
            <w:r>
              <w:rPr>
                <w:rFonts w:ascii="微软雅黑" w:hAnsi="微软雅黑" w:eastAsia="微软雅黑" w:cs="微软雅黑"/>
                <w:b/>
                <w:bCs/>
                <w:spacing w:val="-3"/>
                <w:sz w:val="24"/>
                <w:szCs w:val="24"/>
              </w:rPr>
              <w:t>具体服务范围包含：</w:t>
            </w:r>
            <w:r>
              <w:rPr>
                <w:rFonts w:ascii="微软雅黑" w:hAnsi="微软雅黑" w:eastAsia="微软雅黑" w:cs="微软雅黑"/>
                <w:b/>
                <w:bCs/>
                <w:spacing w:val="-42"/>
                <w:sz w:val="24"/>
                <w:szCs w:val="24"/>
              </w:rPr>
              <w:t xml:space="preserve"> </w:t>
            </w:r>
            <w:r>
              <w:rPr>
                <w:rFonts w:ascii="微软雅黑" w:hAnsi="微软雅黑" w:eastAsia="微软雅黑" w:cs="微软雅黑"/>
                <w:b/>
                <w:bCs/>
                <w:spacing w:val="-3"/>
                <w:sz w:val="24"/>
                <w:szCs w:val="24"/>
              </w:rPr>
              <w:t>柳</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州市柳江区人民医院院内。</w:t>
            </w:r>
          </w:p>
          <w:p w14:paraId="1351D236">
            <w:pPr>
              <w:spacing w:before="1" w:line="184" w:lineRule="auto"/>
              <w:ind w:left="607"/>
              <w:rPr>
                <w:rFonts w:ascii="微软雅黑" w:hAnsi="微软雅黑" w:eastAsia="微软雅黑" w:cs="微软雅黑"/>
                <w:sz w:val="24"/>
                <w:szCs w:val="24"/>
              </w:rPr>
            </w:pPr>
            <w:r>
              <w:rPr>
                <w:rFonts w:ascii="微软雅黑" w:hAnsi="微软雅黑" w:eastAsia="微软雅黑" w:cs="微软雅黑"/>
                <w:b/>
                <w:bCs/>
                <w:spacing w:val="-4"/>
                <w:sz w:val="24"/>
                <w:szCs w:val="24"/>
              </w:rPr>
              <w:t>二、服务内容</w:t>
            </w:r>
          </w:p>
          <w:p w14:paraId="02AC8ACC">
            <w:pPr>
              <w:spacing w:before="121" w:line="180" w:lineRule="auto"/>
              <w:ind w:left="599"/>
              <w:rPr>
                <w:rFonts w:ascii="微软雅黑" w:hAnsi="微软雅黑" w:eastAsia="微软雅黑" w:cs="微软雅黑"/>
                <w:sz w:val="24"/>
                <w:szCs w:val="24"/>
              </w:rPr>
            </w:pPr>
            <w:r>
              <w:rPr>
                <w:rFonts w:ascii="微软雅黑" w:hAnsi="微软雅黑" w:eastAsia="微软雅黑" w:cs="微软雅黑"/>
                <w:b/>
                <w:bCs/>
                <w:spacing w:val="-4"/>
                <w:sz w:val="24"/>
                <w:szCs w:val="24"/>
              </w:rPr>
              <w:t>（一）</w:t>
            </w:r>
            <w:r>
              <w:rPr>
                <w:rFonts w:ascii="微软雅黑" w:hAnsi="微软雅黑" w:eastAsia="微软雅黑" w:cs="微软雅黑"/>
                <w:b/>
                <w:bCs/>
                <w:spacing w:val="-42"/>
                <w:sz w:val="24"/>
                <w:szCs w:val="24"/>
              </w:rPr>
              <w:t xml:space="preserve"> </w:t>
            </w:r>
            <w:r>
              <w:rPr>
                <w:rFonts w:ascii="微软雅黑" w:hAnsi="微软雅黑" w:eastAsia="微软雅黑" w:cs="微软雅黑"/>
                <w:b/>
                <w:bCs/>
                <w:spacing w:val="-4"/>
                <w:sz w:val="24"/>
                <w:szCs w:val="24"/>
              </w:rPr>
              <w:t>采购内容及要求</w:t>
            </w:r>
          </w:p>
          <w:p w14:paraId="404604AE">
            <w:pPr>
              <w:spacing w:before="134" w:line="256" w:lineRule="auto"/>
              <w:ind w:left="119" w:right="192" w:firstLine="482"/>
              <w:rPr>
                <w:rFonts w:ascii="微软雅黑" w:hAnsi="微软雅黑" w:eastAsia="微软雅黑" w:cs="微软雅黑"/>
                <w:sz w:val="24"/>
                <w:szCs w:val="24"/>
              </w:rPr>
            </w:pPr>
            <w:r>
              <w:rPr>
                <w:rFonts w:ascii="微软雅黑" w:hAnsi="微软雅黑" w:eastAsia="微软雅黑" w:cs="微软雅黑"/>
                <w:b/>
                <w:bCs/>
                <w:spacing w:val="-1"/>
                <w:sz w:val="24"/>
                <w:szCs w:val="24"/>
              </w:rPr>
              <w:t>清运处理柳州市柳江区人民医院在医疗、科研、预防、保健以</w:t>
            </w:r>
            <w:r>
              <w:rPr>
                <w:rFonts w:ascii="微软雅黑" w:hAnsi="微软雅黑" w:eastAsia="微软雅黑" w:cs="微软雅黑"/>
                <w:b/>
                <w:bCs/>
                <w:spacing w:val="7"/>
                <w:sz w:val="24"/>
                <w:szCs w:val="24"/>
              </w:rPr>
              <w:t xml:space="preserve"> </w:t>
            </w:r>
            <w:r>
              <w:rPr>
                <w:rFonts w:ascii="微软雅黑" w:hAnsi="微软雅黑" w:eastAsia="微软雅黑" w:cs="微软雅黑"/>
                <w:b/>
                <w:bCs/>
                <w:spacing w:val="-1"/>
                <w:sz w:val="24"/>
                <w:szCs w:val="24"/>
              </w:rPr>
              <w:t>及其他相关活动中产生的具有直接或者间接感染性、病毒性以及其</w:t>
            </w:r>
            <w:r>
              <w:rPr>
                <w:rFonts w:ascii="微软雅黑" w:hAnsi="微软雅黑" w:eastAsia="微软雅黑" w:cs="微软雅黑"/>
                <w:b/>
                <w:bCs/>
                <w:spacing w:val="12"/>
                <w:sz w:val="24"/>
                <w:szCs w:val="24"/>
              </w:rPr>
              <w:t xml:space="preserve"> </w:t>
            </w:r>
            <w:r>
              <w:rPr>
                <w:rFonts w:ascii="微软雅黑" w:hAnsi="微软雅黑" w:eastAsia="微软雅黑" w:cs="微软雅黑"/>
                <w:b/>
                <w:bCs/>
                <w:spacing w:val="-1"/>
                <w:sz w:val="24"/>
                <w:szCs w:val="24"/>
              </w:rPr>
              <w:t>他危害性的《医疗废物分类目录》规定的医疗废物（除一次性输液</w:t>
            </w:r>
            <w:r>
              <w:rPr>
                <w:rFonts w:ascii="微软雅黑" w:hAnsi="微软雅黑" w:eastAsia="微软雅黑" w:cs="微软雅黑"/>
                <w:b/>
                <w:bCs/>
                <w:spacing w:val="12"/>
                <w:sz w:val="24"/>
                <w:szCs w:val="24"/>
              </w:rPr>
              <w:t xml:space="preserve"> </w:t>
            </w:r>
            <w:r>
              <w:rPr>
                <w:rFonts w:ascii="微软雅黑" w:hAnsi="微软雅黑" w:eastAsia="微软雅黑" w:cs="微软雅黑"/>
                <w:b/>
                <w:bCs/>
                <w:spacing w:val="-1"/>
                <w:sz w:val="24"/>
                <w:szCs w:val="24"/>
              </w:rPr>
              <w:t>袋、输液瓶、医疗（实验室）废液及废弃的含有汞的体温计、血压</w:t>
            </w:r>
            <w:r>
              <w:rPr>
                <w:rFonts w:ascii="微软雅黑" w:hAnsi="微软雅黑" w:eastAsia="微软雅黑" w:cs="微软雅黑"/>
                <w:b/>
                <w:bCs/>
                <w:spacing w:val="12"/>
                <w:sz w:val="24"/>
                <w:szCs w:val="24"/>
              </w:rPr>
              <w:t xml:space="preserve"> </w:t>
            </w:r>
            <w:r>
              <w:rPr>
                <w:rFonts w:ascii="微软雅黑" w:hAnsi="微软雅黑" w:eastAsia="微软雅黑" w:cs="微软雅黑"/>
                <w:b/>
                <w:bCs/>
                <w:spacing w:val="-1"/>
                <w:sz w:val="24"/>
                <w:szCs w:val="24"/>
              </w:rPr>
              <w:t>计外）</w:t>
            </w:r>
            <w:r>
              <w:rPr>
                <w:rFonts w:ascii="微软雅黑" w:hAnsi="微软雅黑" w:eastAsia="微软雅黑" w:cs="微软雅黑"/>
                <w:b/>
                <w:bCs/>
                <w:spacing w:val="-50"/>
                <w:sz w:val="24"/>
                <w:szCs w:val="24"/>
              </w:rPr>
              <w:t xml:space="preserve"> </w:t>
            </w:r>
            <w:r>
              <w:rPr>
                <w:rFonts w:ascii="微软雅黑" w:hAnsi="微软雅黑" w:eastAsia="微软雅黑" w:cs="微软雅黑"/>
                <w:b/>
                <w:bCs/>
                <w:spacing w:val="-1"/>
                <w:sz w:val="24"/>
                <w:szCs w:val="24"/>
              </w:rPr>
              <w:t>。供应商应按照《医疗废物管理条例</w:t>
            </w:r>
            <w:r>
              <w:rPr>
                <w:rFonts w:ascii="微软雅黑" w:hAnsi="微软雅黑" w:eastAsia="微软雅黑" w:cs="微软雅黑"/>
                <w:b/>
                <w:bCs/>
                <w:spacing w:val="-2"/>
                <w:sz w:val="24"/>
                <w:szCs w:val="24"/>
              </w:rPr>
              <w:t>》《医疗废物集中处置</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技术规范》等国家法律法规文件的规定向采购人提供及时、安全、</w:t>
            </w:r>
          </w:p>
          <w:p w14:paraId="2FBEF1C5">
            <w:pPr>
              <w:spacing w:before="2"/>
              <w:ind w:left="118" w:right="103"/>
              <w:rPr>
                <w:rFonts w:ascii="微软雅黑" w:hAnsi="微软雅黑" w:eastAsia="微软雅黑" w:cs="微软雅黑"/>
                <w:sz w:val="24"/>
                <w:szCs w:val="24"/>
              </w:rPr>
            </w:pPr>
            <w:r>
              <w:rPr>
                <w:rFonts w:ascii="微软雅黑" w:hAnsi="微软雅黑" w:eastAsia="微软雅黑" w:cs="微软雅黑"/>
                <w:b/>
                <w:bCs/>
                <w:spacing w:val="-3"/>
                <w:sz w:val="24"/>
                <w:szCs w:val="24"/>
              </w:rPr>
              <w:t>环保的清运和处置服务，</w:t>
            </w:r>
            <w:r>
              <w:rPr>
                <w:rFonts w:ascii="微软雅黑" w:hAnsi="微软雅黑" w:eastAsia="微软雅黑" w:cs="微软雅黑"/>
                <w:b/>
                <w:bCs/>
                <w:spacing w:val="-46"/>
                <w:sz w:val="24"/>
                <w:szCs w:val="24"/>
              </w:rPr>
              <w:t xml:space="preserve"> </w:t>
            </w:r>
            <w:r>
              <w:rPr>
                <w:rFonts w:ascii="微软雅黑" w:hAnsi="微软雅黑" w:eastAsia="微软雅黑" w:cs="微软雅黑"/>
                <w:b/>
                <w:bCs/>
                <w:spacing w:val="-3"/>
                <w:sz w:val="24"/>
                <w:szCs w:val="24"/>
              </w:rPr>
              <w:t>如有违反或不规范行为自行承担后果，</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3"/>
                <w:sz w:val="24"/>
                <w:szCs w:val="24"/>
              </w:rPr>
              <w:t>医</w:t>
            </w:r>
            <w:r>
              <w:rPr>
                <w:rFonts w:ascii="微软雅黑" w:hAnsi="微软雅黑" w:eastAsia="微软雅黑" w:cs="微软雅黑"/>
                <w:b/>
                <w:bCs/>
                <w:sz w:val="24"/>
                <w:szCs w:val="24"/>
              </w:rPr>
              <w:t xml:space="preserve">  </w:t>
            </w:r>
            <w:r>
              <w:rPr>
                <w:rFonts w:ascii="微软雅黑" w:hAnsi="微软雅黑" w:eastAsia="微软雅黑" w:cs="微软雅黑"/>
                <w:b/>
                <w:bCs/>
                <w:spacing w:val="-4"/>
                <w:sz w:val="24"/>
                <w:szCs w:val="24"/>
              </w:rPr>
              <w:t>废清运不超过 48 小时。整个服务过程均要求符合国家及广西的有关</w:t>
            </w:r>
            <w:r>
              <w:rPr>
                <w:rFonts w:ascii="微软雅黑" w:hAnsi="微软雅黑" w:eastAsia="微软雅黑" w:cs="微软雅黑"/>
                <w:b/>
                <w:bCs/>
                <w:spacing w:val="1"/>
                <w:sz w:val="24"/>
                <w:szCs w:val="24"/>
              </w:rPr>
              <w:t xml:space="preserve"> </w:t>
            </w:r>
            <w:r>
              <w:rPr>
                <w:rFonts w:ascii="微软雅黑" w:hAnsi="微软雅黑" w:eastAsia="微软雅黑" w:cs="微软雅黑"/>
                <w:b/>
                <w:bCs/>
                <w:spacing w:val="-1"/>
                <w:sz w:val="24"/>
                <w:szCs w:val="24"/>
              </w:rPr>
              <w:t>危险废物处置安全及相关环保、职业健康等方面的法律法规和行业</w:t>
            </w:r>
            <w:r>
              <w:rPr>
                <w:rFonts w:ascii="微软雅黑" w:hAnsi="微软雅黑" w:eastAsia="微软雅黑" w:cs="微软雅黑"/>
                <w:b/>
                <w:bCs/>
                <w:spacing w:val="6"/>
                <w:sz w:val="24"/>
                <w:szCs w:val="24"/>
              </w:rPr>
              <w:t xml:space="preserve">  </w:t>
            </w:r>
            <w:r>
              <w:rPr>
                <w:rFonts w:ascii="微软雅黑" w:hAnsi="微软雅黑" w:eastAsia="微软雅黑" w:cs="微软雅黑"/>
                <w:b/>
                <w:bCs/>
                <w:spacing w:val="-6"/>
                <w:sz w:val="24"/>
                <w:szCs w:val="24"/>
              </w:rPr>
              <w:t>标准。</w:t>
            </w:r>
          </w:p>
          <w:p w14:paraId="30D16C5C">
            <w:pPr>
              <w:spacing w:before="1" w:line="180" w:lineRule="auto"/>
              <w:ind w:left="599"/>
              <w:rPr>
                <w:rFonts w:ascii="微软雅黑" w:hAnsi="微软雅黑" w:eastAsia="微软雅黑" w:cs="微软雅黑"/>
                <w:sz w:val="24"/>
                <w:szCs w:val="24"/>
              </w:rPr>
            </w:pPr>
            <w:r>
              <w:rPr>
                <w:rFonts w:ascii="微软雅黑" w:hAnsi="微软雅黑" w:eastAsia="微软雅黑" w:cs="微软雅黑"/>
                <w:b/>
                <w:bCs/>
                <w:spacing w:val="-4"/>
                <w:sz w:val="24"/>
                <w:szCs w:val="24"/>
              </w:rPr>
              <w:t>（二）</w:t>
            </w:r>
            <w:r>
              <w:rPr>
                <w:rFonts w:ascii="微软雅黑" w:hAnsi="微软雅黑" w:eastAsia="微软雅黑" w:cs="微软雅黑"/>
                <w:b/>
                <w:bCs/>
                <w:spacing w:val="-38"/>
                <w:sz w:val="24"/>
                <w:szCs w:val="24"/>
              </w:rPr>
              <w:t xml:space="preserve"> </w:t>
            </w:r>
            <w:r>
              <w:rPr>
                <w:rFonts w:ascii="微软雅黑" w:hAnsi="微软雅黑" w:eastAsia="微软雅黑" w:cs="微软雅黑"/>
                <w:b/>
                <w:bCs/>
                <w:spacing w:val="-4"/>
                <w:sz w:val="24"/>
                <w:szCs w:val="24"/>
              </w:rPr>
              <w:t>收集运输车辆要求</w:t>
            </w:r>
          </w:p>
          <w:p w14:paraId="6DD20D96">
            <w:pPr>
              <w:spacing w:before="163" w:line="262" w:lineRule="auto"/>
              <w:ind w:left="119" w:right="105" w:firstLine="493"/>
              <w:jc w:val="both"/>
              <w:rPr>
                <w:rFonts w:ascii="微软雅黑" w:hAnsi="微软雅黑" w:eastAsia="微软雅黑" w:cs="微软雅黑"/>
                <w:sz w:val="24"/>
                <w:szCs w:val="24"/>
              </w:rPr>
            </w:pPr>
            <w:r>
              <w:rPr>
                <w:rFonts w:ascii="微软雅黑" w:hAnsi="微软雅黑" w:eastAsia="微软雅黑" w:cs="微软雅黑"/>
                <w:b/>
                <w:bCs/>
                <w:spacing w:val="1"/>
                <w:sz w:val="24"/>
                <w:szCs w:val="24"/>
              </w:rPr>
              <w:t>收运医疗废物的车辆、工具由供应商提供，</w:t>
            </w:r>
            <w:r>
              <w:rPr>
                <w:rFonts w:ascii="微软雅黑" w:hAnsi="微软雅黑" w:eastAsia="微软雅黑" w:cs="微软雅黑"/>
                <w:b/>
                <w:bCs/>
                <w:spacing w:val="-44"/>
                <w:sz w:val="24"/>
                <w:szCs w:val="24"/>
              </w:rPr>
              <w:t xml:space="preserve"> </w:t>
            </w:r>
            <w:r>
              <w:rPr>
                <w:rFonts w:ascii="微软雅黑" w:hAnsi="微软雅黑" w:eastAsia="微软雅黑" w:cs="微软雅黑"/>
                <w:b/>
                <w:bCs/>
                <w:spacing w:val="1"/>
                <w:sz w:val="24"/>
                <w:szCs w:val="24"/>
              </w:rPr>
              <w:t>运输车辆必须是医</w:t>
            </w:r>
            <w:r>
              <w:rPr>
                <w:rFonts w:ascii="微软雅黑" w:hAnsi="微软雅黑" w:eastAsia="微软雅黑" w:cs="微软雅黑"/>
                <w:b/>
                <w:bCs/>
                <w:sz w:val="24"/>
                <w:szCs w:val="24"/>
              </w:rPr>
              <w:t xml:space="preserve"> 疗废物专用车辆，</w:t>
            </w:r>
            <w:r>
              <w:rPr>
                <w:rFonts w:ascii="微软雅黑" w:hAnsi="微软雅黑" w:eastAsia="微软雅黑" w:cs="微软雅黑"/>
                <w:b/>
                <w:bCs/>
                <w:spacing w:val="-38"/>
                <w:sz w:val="24"/>
                <w:szCs w:val="24"/>
              </w:rPr>
              <w:t xml:space="preserve"> </w:t>
            </w:r>
            <w:r>
              <w:rPr>
                <w:rFonts w:ascii="微软雅黑" w:hAnsi="微软雅黑" w:eastAsia="微软雅黑" w:cs="微软雅黑"/>
                <w:b/>
                <w:bCs/>
                <w:sz w:val="24"/>
                <w:szCs w:val="24"/>
              </w:rPr>
              <w:t>符合环保部门对医疗废物转运车的相关要求</w:t>
            </w:r>
            <w:r>
              <w:rPr>
                <w:rFonts w:ascii="微软雅黑" w:hAnsi="微软雅黑" w:eastAsia="微软雅黑" w:cs="微软雅黑"/>
                <w:b/>
                <w:bCs/>
                <w:spacing w:val="-1"/>
                <w:sz w:val="24"/>
                <w:szCs w:val="24"/>
              </w:rPr>
              <w:t>，</w:t>
            </w:r>
            <w:r>
              <w:rPr>
                <w:rFonts w:ascii="微软雅黑" w:hAnsi="微软雅黑" w:eastAsia="微软雅黑" w:cs="微软雅黑"/>
                <w:b/>
                <w:bCs/>
                <w:spacing w:val="-39"/>
                <w:sz w:val="24"/>
                <w:szCs w:val="24"/>
              </w:rPr>
              <w:t xml:space="preserve"> </w:t>
            </w:r>
            <w:r>
              <w:rPr>
                <w:rFonts w:ascii="微软雅黑" w:hAnsi="微软雅黑" w:eastAsia="微软雅黑" w:cs="微软雅黑"/>
                <w:b/>
                <w:bCs/>
                <w:spacing w:val="-1"/>
                <w:sz w:val="24"/>
                <w:szCs w:val="24"/>
              </w:rPr>
              <w:t>营</w:t>
            </w:r>
            <w:r>
              <w:rPr>
                <w:rFonts w:ascii="微软雅黑" w:hAnsi="微软雅黑" w:eastAsia="微软雅黑" w:cs="微软雅黑"/>
                <w:b/>
                <w:bCs/>
                <w:sz w:val="24"/>
                <w:szCs w:val="24"/>
              </w:rPr>
              <w:t xml:space="preserve"> </w:t>
            </w:r>
            <w:r>
              <w:rPr>
                <w:rFonts w:ascii="微软雅黑" w:hAnsi="微软雅黑" w:eastAsia="微软雅黑" w:cs="微软雅黑"/>
                <w:b/>
                <w:bCs/>
                <w:spacing w:val="2"/>
                <w:sz w:val="24"/>
                <w:szCs w:val="24"/>
              </w:rPr>
              <w:t>运车辆应持有有效的《道路运输证》和《机动车行驶证》（响应文</w:t>
            </w:r>
            <w:r>
              <w:rPr>
                <w:rFonts w:ascii="微软雅黑" w:hAnsi="微软雅黑" w:eastAsia="微软雅黑" w:cs="微软雅黑"/>
                <w:b/>
                <w:bCs/>
                <w:spacing w:val="12"/>
                <w:sz w:val="24"/>
                <w:szCs w:val="24"/>
              </w:rPr>
              <w:t xml:space="preserve"> </w:t>
            </w:r>
            <w:r>
              <w:rPr>
                <w:rFonts w:ascii="微软雅黑" w:hAnsi="微软雅黑" w:eastAsia="微软雅黑" w:cs="微软雅黑"/>
                <w:b/>
                <w:bCs/>
                <w:spacing w:val="-6"/>
                <w:sz w:val="24"/>
                <w:szCs w:val="24"/>
              </w:rPr>
              <w:t>件中须提供并加盖供应商 CA</w:t>
            </w:r>
            <w:r>
              <w:rPr>
                <w:rFonts w:ascii="微软雅黑" w:hAnsi="微软雅黑" w:eastAsia="微软雅黑" w:cs="微软雅黑"/>
                <w:b/>
                <w:bCs/>
                <w:spacing w:val="31"/>
                <w:sz w:val="24"/>
                <w:szCs w:val="24"/>
              </w:rPr>
              <w:t xml:space="preserve"> </w:t>
            </w:r>
            <w:r>
              <w:rPr>
                <w:rFonts w:ascii="微软雅黑" w:hAnsi="微软雅黑" w:eastAsia="微软雅黑" w:cs="微软雅黑"/>
                <w:b/>
                <w:bCs/>
                <w:spacing w:val="-6"/>
                <w:sz w:val="24"/>
                <w:szCs w:val="24"/>
              </w:rPr>
              <w:t>电子签章</w:t>
            </w:r>
            <w:r>
              <w:rPr>
                <w:rFonts w:ascii="微软雅黑" w:hAnsi="微软雅黑" w:eastAsia="微软雅黑" w:cs="微软雅黑"/>
                <w:b/>
                <w:bCs/>
                <w:spacing w:val="-14"/>
                <w:sz w:val="24"/>
                <w:szCs w:val="24"/>
              </w:rPr>
              <w:t>），</w:t>
            </w:r>
            <w:r>
              <w:rPr>
                <w:rFonts w:ascii="微软雅黑" w:hAnsi="微软雅黑" w:eastAsia="微软雅黑" w:cs="微软雅黑"/>
                <w:b/>
                <w:bCs/>
                <w:spacing w:val="-6"/>
                <w:sz w:val="24"/>
                <w:szCs w:val="24"/>
              </w:rPr>
              <w:t>在法律规定的位置张</w:t>
            </w:r>
            <w:r>
              <w:rPr>
                <w:rFonts w:ascii="微软雅黑" w:hAnsi="微软雅黑" w:eastAsia="微软雅黑" w:cs="微软雅黑"/>
                <w:b/>
                <w:bCs/>
                <w:spacing w:val="-7"/>
                <w:sz w:val="24"/>
                <w:szCs w:val="24"/>
              </w:rPr>
              <w:t>贴了</w:t>
            </w:r>
          </w:p>
        </w:tc>
        <w:tc>
          <w:tcPr>
            <w:tcW w:w="727" w:type="dxa"/>
            <w:vAlign w:val="top"/>
          </w:tcPr>
          <w:p w14:paraId="098A4D3C">
            <w:pPr>
              <w:spacing w:line="245" w:lineRule="auto"/>
              <w:rPr>
                <w:rFonts w:ascii="Arial"/>
                <w:sz w:val="21"/>
              </w:rPr>
            </w:pPr>
          </w:p>
          <w:p w14:paraId="50782BC9">
            <w:pPr>
              <w:spacing w:line="245" w:lineRule="auto"/>
              <w:rPr>
                <w:rFonts w:ascii="Arial"/>
                <w:sz w:val="21"/>
              </w:rPr>
            </w:pPr>
          </w:p>
          <w:p w14:paraId="78B8FDF3">
            <w:pPr>
              <w:spacing w:line="246" w:lineRule="auto"/>
              <w:rPr>
                <w:rFonts w:ascii="Arial"/>
                <w:sz w:val="21"/>
              </w:rPr>
            </w:pPr>
          </w:p>
          <w:p w14:paraId="7E712713">
            <w:pPr>
              <w:spacing w:line="246" w:lineRule="auto"/>
              <w:rPr>
                <w:rFonts w:ascii="Arial"/>
                <w:sz w:val="21"/>
              </w:rPr>
            </w:pPr>
          </w:p>
          <w:p w14:paraId="6B229063">
            <w:pPr>
              <w:spacing w:line="246" w:lineRule="auto"/>
              <w:rPr>
                <w:rFonts w:ascii="Arial"/>
                <w:sz w:val="21"/>
              </w:rPr>
            </w:pPr>
          </w:p>
          <w:p w14:paraId="5DA65ACD">
            <w:pPr>
              <w:spacing w:line="246" w:lineRule="auto"/>
              <w:rPr>
                <w:rFonts w:ascii="Arial"/>
                <w:sz w:val="21"/>
              </w:rPr>
            </w:pPr>
          </w:p>
          <w:p w14:paraId="0F5E4CD1">
            <w:pPr>
              <w:spacing w:line="246" w:lineRule="auto"/>
              <w:rPr>
                <w:rFonts w:ascii="Arial"/>
                <w:sz w:val="21"/>
              </w:rPr>
            </w:pPr>
          </w:p>
          <w:p w14:paraId="1AAF5D7A">
            <w:pPr>
              <w:spacing w:line="246" w:lineRule="auto"/>
              <w:rPr>
                <w:rFonts w:ascii="Arial"/>
                <w:sz w:val="21"/>
              </w:rPr>
            </w:pPr>
          </w:p>
          <w:p w14:paraId="12BE7A30">
            <w:pPr>
              <w:spacing w:line="246" w:lineRule="auto"/>
              <w:rPr>
                <w:rFonts w:ascii="Arial"/>
                <w:sz w:val="21"/>
              </w:rPr>
            </w:pPr>
          </w:p>
          <w:p w14:paraId="3439366A">
            <w:pPr>
              <w:spacing w:line="246" w:lineRule="auto"/>
              <w:rPr>
                <w:rFonts w:ascii="Arial"/>
                <w:sz w:val="21"/>
              </w:rPr>
            </w:pPr>
          </w:p>
          <w:p w14:paraId="17815377">
            <w:pPr>
              <w:spacing w:line="246" w:lineRule="auto"/>
              <w:rPr>
                <w:rFonts w:ascii="Arial"/>
                <w:sz w:val="21"/>
              </w:rPr>
            </w:pPr>
          </w:p>
          <w:p w14:paraId="5603387C">
            <w:pPr>
              <w:spacing w:line="246" w:lineRule="auto"/>
              <w:rPr>
                <w:rFonts w:ascii="Arial"/>
                <w:sz w:val="21"/>
              </w:rPr>
            </w:pPr>
          </w:p>
          <w:p w14:paraId="5F923DAC">
            <w:pPr>
              <w:spacing w:line="246" w:lineRule="auto"/>
              <w:rPr>
                <w:rFonts w:ascii="Arial"/>
                <w:sz w:val="21"/>
              </w:rPr>
            </w:pPr>
          </w:p>
          <w:p w14:paraId="61A6E9A8">
            <w:pPr>
              <w:spacing w:line="246" w:lineRule="auto"/>
              <w:rPr>
                <w:rFonts w:ascii="Arial"/>
                <w:sz w:val="21"/>
              </w:rPr>
            </w:pPr>
          </w:p>
          <w:p w14:paraId="787876EF">
            <w:pPr>
              <w:spacing w:line="246" w:lineRule="auto"/>
              <w:rPr>
                <w:rFonts w:ascii="Arial"/>
                <w:sz w:val="21"/>
              </w:rPr>
            </w:pPr>
          </w:p>
          <w:p w14:paraId="25274820">
            <w:pPr>
              <w:spacing w:line="246" w:lineRule="auto"/>
              <w:rPr>
                <w:rFonts w:ascii="Arial"/>
                <w:sz w:val="21"/>
              </w:rPr>
            </w:pPr>
          </w:p>
          <w:p w14:paraId="548A6D07">
            <w:pPr>
              <w:spacing w:line="246" w:lineRule="auto"/>
              <w:rPr>
                <w:rFonts w:ascii="Arial"/>
                <w:sz w:val="21"/>
              </w:rPr>
            </w:pPr>
          </w:p>
          <w:p w14:paraId="5588F48D">
            <w:pPr>
              <w:spacing w:before="103" w:line="185" w:lineRule="auto"/>
              <w:ind w:left="176"/>
              <w:rPr>
                <w:rFonts w:ascii="微软雅黑" w:hAnsi="微软雅黑" w:eastAsia="微软雅黑" w:cs="微软雅黑"/>
                <w:sz w:val="24"/>
                <w:szCs w:val="24"/>
              </w:rPr>
            </w:pPr>
            <w:r>
              <w:rPr>
                <w:rFonts w:ascii="微软雅黑" w:hAnsi="微软雅黑" w:eastAsia="微软雅黑" w:cs="微软雅黑"/>
                <w:b/>
                <w:bCs/>
                <w:spacing w:val="11"/>
                <w:sz w:val="24"/>
                <w:szCs w:val="24"/>
              </w:rPr>
              <w:t>1项</w:t>
            </w:r>
          </w:p>
        </w:tc>
      </w:tr>
    </w:tbl>
    <w:p w14:paraId="7D338FDC">
      <w:pPr>
        <w:spacing w:line="173" w:lineRule="exact"/>
        <w:rPr>
          <w:rFonts w:ascii="Arial"/>
          <w:sz w:val="15"/>
        </w:rPr>
      </w:pPr>
    </w:p>
    <w:p w14:paraId="456D2F87">
      <w:pPr>
        <w:spacing w:line="173" w:lineRule="exact"/>
        <w:rPr>
          <w:rFonts w:ascii="Arial" w:hAnsi="Arial" w:eastAsia="Arial" w:cs="Arial"/>
          <w:sz w:val="15"/>
          <w:szCs w:val="15"/>
        </w:rPr>
        <w:sectPr>
          <w:headerReference r:id="rId15" w:type="default"/>
          <w:footerReference r:id="rId16" w:type="default"/>
          <w:pgSz w:w="11907" w:h="16839"/>
          <w:pgMar w:top="1157" w:right="1065" w:bottom="1050" w:left="1135" w:header="832" w:footer="816" w:gutter="0"/>
          <w:cols w:space="720" w:num="1"/>
        </w:sectPr>
      </w:pPr>
    </w:p>
    <w:tbl>
      <w:tblPr>
        <w:tblStyle w:val="5"/>
        <w:tblW w:w="930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823"/>
        <w:gridCol w:w="7261"/>
        <w:gridCol w:w="727"/>
      </w:tblGrid>
      <w:tr w14:paraId="47705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0" w:hRule="atLeast"/>
        </w:trPr>
        <w:tc>
          <w:tcPr>
            <w:tcW w:w="496" w:type="dxa"/>
            <w:vAlign w:val="top"/>
          </w:tcPr>
          <w:p w14:paraId="7E2094DD">
            <w:pPr>
              <w:rPr>
                <w:rFonts w:ascii="Arial"/>
                <w:sz w:val="21"/>
              </w:rPr>
            </w:pPr>
          </w:p>
        </w:tc>
        <w:tc>
          <w:tcPr>
            <w:tcW w:w="823" w:type="dxa"/>
            <w:vAlign w:val="top"/>
          </w:tcPr>
          <w:p w14:paraId="437B25CE">
            <w:pPr>
              <w:rPr>
                <w:rFonts w:ascii="Arial"/>
                <w:sz w:val="21"/>
              </w:rPr>
            </w:pPr>
          </w:p>
        </w:tc>
        <w:tc>
          <w:tcPr>
            <w:tcW w:w="7261" w:type="dxa"/>
            <w:vAlign w:val="top"/>
          </w:tcPr>
          <w:p w14:paraId="3E041AE0">
            <w:pPr>
              <w:pStyle w:val="6"/>
              <w:spacing w:before="195" w:line="385" w:lineRule="auto"/>
              <w:ind w:left="120" w:right="105" w:firstLine="4"/>
              <w:jc w:val="both"/>
              <w:rPr>
                <w:sz w:val="24"/>
                <w:szCs w:val="24"/>
              </w:rPr>
            </w:pPr>
            <w:r>
              <w:rPr>
                <w:b/>
                <w:bCs/>
                <w:sz w:val="24"/>
                <w:szCs w:val="24"/>
              </w:rPr>
              <w:t>危险货物运输标志等安全警示标识。营运车辆</w:t>
            </w:r>
            <w:r>
              <w:rPr>
                <w:b/>
                <w:bCs/>
                <w:spacing w:val="-1"/>
                <w:sz w:val="24"/>
                <w:szCs w:val="24"/>
              </w:rPr>
              <w:t>应为冷藏密闭轻型专</w:t>
            </w:r>
            <w:r>
              <w:rPr>
                <w:sz w:val="24"/>
                <w:szCs w:val="24"/>
              </w:rPr>
              <w:t xml:space="preserve"> </w:t>
            </w:r>
            <w:r>
              <w:rPr>
                <w:b/>
                <w:bCs/>
                <w:spacing w:val="-1"/>
                <w:sz w:val="24"/>
                <w:szCs w:val="24"/>
              </w:rPr>
              <w:t>项医疗废物作业车，根据《道路运输车辆技术管理规定》（中华人</w:t>
            </w:r>
            <w:r>
              <w:rPr>
                <w:spacing w:val="17"/>
                <w:sz w:val="24"/>
                <w:szCs w:val="24"/>
              </w:rPr>
              <w:t xml:space="preserve"> </w:t>
            </w:r>
            <w:r>
              <w:rPr>
                <w:b/>
                <w:bCs/>
                <w:spacing w:val="-7"/>
                <w:sz w:val="24"/>
                <w:szCs w:val="24"/>
              </w:rPr>
              <w:t>民共和国交通运输部令</w:t>
            </w:r>
            <w:r>
              <w:rPr>
                <w:spacing w:val="-45"/>
                <w:sz w:val="24"/>
                <w:szCs w:val="24"/>
              </w:rPr>
              <w:t xml:space="preserve"> </w:t>
            </w:r>
            <w:r>
              <w:rPr>
                <w:b/>
                <w:bCs/>
                <w:spacing w:val="-7"/>
                <w:sz w:val="24"/>
                <w:szCs w:val="24"/>
              </w:rPr>
              <w:t>2023</w:t>
            </w:r>
            <w:r>
              <w:rPr>
                <w:spacing w:val="-39"/>
                <w:sz w:val="24"/>
                <w:szCs w:val="24"/>
              </w:rPr>
              <w:t xml:space="preserve"> </w:t>
            </w:r>
            <w:r>
              <w:rPr>
                <w:b/>
                <w:bCs/>
                <w:spacing w:val="-7"/>
                <w:sz w:val="24"/>
                <w:szCs w:val="24"/>
              </w:rPr>
              <w:t>年第</w:t>
            </w:r>
            <w:r>
              <w:rPr>
                <w:spacing w:val="-47"/>
                <w:sz w:val="24"/>
                <w:szCs w:val="24"/>
              </w:rPr>
              <w:t xml:space="preserve"> </w:t>
            </w:r>
            <w:r>
              <w:rPr>
                <w:b/>
                <w:bCs/>
                <w:spacing w:val="-7"/>
                <w:sz w:val="24"/>
                <w:szCs w:val="24"/>
              </w:rPr>
              <w:t>3</w:t>
            </w:r>
            <w:r>
              <w:rPr>
                <w:spacing w:val="-38"/>
                <w:sz w:val="24"/>
                <w:szCs w:val="24"/>
              </w:rPr>
              <w:t xml:space="preserve"> </w:t>
            </w:r>
            <w:r>
              <w:rPr>
                <w:b/>
                <w:bCs/>
                <w:spacing w:val="-7"/>
                <w:sz w:val="24"/>
                <w:szCs w:val="24"/>
              </w:rPr>
              <w:t>号）对车辆定期进行二级维护，</w:t>
            </w:r>
          </w:p>
          <w:p w14:paraId="52B61585">
            <w:pPr>
              <w:pStyle w:val="6"/>
              <w:spacing w:line="218" w:lineRule="auto"/>
              <w:ind w:left="122"/>
              <w:rPr>
                <w:sz w:val="24"/>
                <w:szCs w:val="24"/>
              </w:rPr>
            </w:pPr>
            <w:r>
              <w:rPr>
                <w:b/>
                <w:bCs/>
                <w:spacing w:val="-4"/>
                <w:sz w:val="24"/>
                <w:szCs w:val="24"/>
              </w:rPr>
              <w:t>达到一级评定标准。每车需配备司机一名、押运员一名。</w:t>
            </w:r>
          </w:p>
          <w:p w14:paraId="30461651">
            <w:pPr>
              <w:pStyle w:val="6"/>
              <w:spacing w:before="57" w:line="219" w:lineRule="auto"/>
              <w:ind w:left="599"/>
              <w:rPr>
                <w:sz w:val="24"/>
                <w:szCs w:val="24"/>
              </w:rPr>
            </w:pPr>
            <w:r>
              <w:rPr>
                <w:b/>
                <w:bCs/>
                <w:spacing w:val="-4"/>
                <w:sz w:val="24"/>
                <w:szCs w:val="24"/>
              </w:rPr>
              <w:t>（三）收集运输模式要求</w:t>
            </w:r>
          </w:p>
          <w:p w14:paraId="5E2C835E">
            <w:pPr>
              <w:pStyle w:val="6"/>
              <w:spacing w:before="151" w:line="354" w:lineRule="auto"/>
              <w:ind w:left="119" w:right="15" w:firstLine="481"/>
              <w:jc w:val="both"/>
              <w:rPr>
                <w:sz w:val="24"/>
                <w:szCs w:val="24"/>
              </w:rPr>
            </w:pPr>
            <w:r>
              <w:rPr>
                <w:b/>
                <w:bCs/>
                <w:sz w:val="24"/>
                <w:szCs w:val="24"/>
              </w:rPr>
              <w:t>采购人将所产生医疗废物采用日产日清的收集至医疗废</w:t>
            </w:r>
            <w:r>
              <w:rPr>
                <w:b/>
                <w:bCs/>
                <w:spacing w:val="-1"/>
                <w:sz w:val="24"/>
                <w:szCs w:val="24"/>
              </w:rPr>
              <w:t>物暂存</w:t>
            </w:r>
            <w:r>
              <w:rPr>
                <w:sz w:val="24"/>
                <w:szCs w:val="24"/>
              </w:rPr>
              <w:t xml:space="preserve">  </w:t>
            </w:r>
            <w:r>
              <w:rPr>
                <w:b/>
                <w:bCs/>
                <w:spacing w:val="-5"/>
                <w:sz w:val="24"/>
                <w:szCs w:val="24"/>
              </w:rPr>
              <w:t>间，医疗废物周转桶或箱由供应商提供，并负责做好清</w:t>
            </w:r>
            <w:r>
              <w:rPr>
                <w:b/>
                <w:bCs/>
                <w:spacing w:val="-6"/>
                <w:sz w:val="24"/>
                <w:szCs w:val="24"/>
              </w:rPr>
              <w:t>洁消毒管理。</w:t>
            </w:r>
            <w:r>
              <w:rPr>
                <w:sz w:val="24"/>
                <w:szCs w:val="24"/>
              </w:rPr>
              <w:t xml:space="preserve"> </w:t>
            </w:r>
            <w:r>
              <w:rPr>
                <w:b/>
                <w:bCs/>
                <w:spacing w:val="-5"/>
                <w:sz w:val="24"/>
                <w:szCs w:val="24"/>
              </w:rPr>
              <w:t>如桶或箱非人为因素破损由供应商及时增补。供应商</w:t>
            </w:r>
            <w:r>
              <w:rPr>
                <w:spacing w:val="-50"/>
                <w:sz w:val="24"/>
                <w:szCs w:val="24"/>
              </w:rPr>
              <w:t xml:space="preserve"> </w:t>
            </w:r>
            <w:r>
              <w:rPr>
                <w:b/>
                <w:bCs/>
                <w:spacing w:val="-5"/>
                <w:sz w:val="24"/>
                <w:szCs w:val="24"/>
              </w:rPr>
              <w:t>48</w:t>
            </w:r>
            <w:r>
              <w:rPr>
                <w:spacing w:val="-44"/>
                <w:sz w:val="24"/>
                <w:szCs w:val="24"/>
              </w:rPr>
              <w:t xml:space="preserve"> </w:t>
            </w:r>
            <w:r>
              <w:rPr>
                <w:b/>
                <w:bCs/>
                <w:spacing w:val="-5"/>
                <w:sz w:val="24"/>
                <w:szCs w:val="24"/>
              </w:rPr>
              <w:t>小时内派专</w:t>
            </w:r>
            <w:r>
              <w:rPr>
                <w:sz w:val="24"/>
                <w:szCs w:val="24"/>
              </w:rPr>
              <w:t xml:space="preserve">  </w:t>
            </w:r>
            <w:r>
              <w:rPr>
                <w:b/>
                <w:bCs/>
                <w:sz w:val="24"/>
                <w:szCs w:val="24"/>
              </w:rPr>
              <w:t>人专车，到达医院医疗废物暂存点进行清运处</w:t>
            </w:r>
            <w:r>
              <w:rPr>
                <w:b/>
                <w:bCs/>
                <w:spacing w:val="-1"/>
                <w:sz w:val="24"/>
                <w:szCs w:val="24"/>
              </w:rPr>
              <w:t>置。装车收集办理完</w:t>
            </w:r>
            <w:r>
              <w:rPr>
                <w:sz w:val="24"/>
                <w:szCs w:val="24"/>
              </w:rPr>
              <w:t xml:space="preserve">  </w:t>
            </w:r>
            <w:r>
              <w:rPr>
                <w:b/>
                <w:bCs/>
                <w:spacing w:val="-5"/>
                <w:sz w:val="24"/>
                <w:szCs w:val="24"/>
              </w:rPr>
              <w:t>转运手续后，供应商对医疗废物负完全责任。收运时间</w:t>
            </w:r>
            <w:r>
              <w:rPr>
                <w:b/>
                <w:bCs/>
                <w:spacing w:val="-6"/>
                <w:sz w:val="24"/>
                <w:szCs w:val="24"/>
              </w:rPr>
              <w:t>临时变更的，</w:t>
            </w:r>
            <w:r>
              <w:rPr>
                <w:sz w:val="24"/>
                <w:szCs w:val="24"/>
              </w:rPr>
              <w:t xml:space="preserve"> </w:t>
            </w:r>
            <w:r>
              <w:rPr>
                <w:b/>
                <w:bCs/>
                <w:sz w:val="24"/>
                <w:szCs w:val="24"/>
              </w:rPr>
              <w:t>应提前通知项目采购人。需保证不影响采购人</w:t>
            </w:r>
            <w:r>
              <w:rPr>
                <w:b/>
                <w:bCs/>
                <w:spacing w:val="-1"/>
                <w:sz w:val="24"/>
                <w:szCs w:val="24"/>
              </w:rPr>
              <w:t>的正常工作秩序，否</w:t>
            </w:r>
            <w:r>
              <w:rPr>
                <w:sz w:val="24"/>
                <w:szCs w:val="24"/>
              </w:rPr>
              <w:t xml:space="preserve">  </w:t>
            </w:r>
            <w:r>
              <w:rPr>
                <w:b/>
                <w:bCs/>
                <w:sz w:val="24"/>
                <w:szCs w:val="24"/>
              </w:rPr>
              <w:t>则造成不良后果由成交供应商负责。供应商在</w:t>
            </w:r>
            <w:r>
              <w:rPr>
                <w:b/>
                <w:bCs/>
                <w:spacing w:val="-1"/>
                <w:sz w:val="24"/>
                <w:szCs w:val="24"/>
              </w:rPr>
              <w:t>收运过程中应当确保</w:t>
            </w:r>
            <w:r>
              <w:rPr>
                <w:sz w:val="24"/>
                <w:szCs w:val="24"/>
              </w:rPr>
              <w:t xml:space="preserve">  </w:t>
            </w:r>
            <w:r>
              <w:rPr>
                <w:b/>
                <w:bCs/>
                <w:sz w:val="24"/>
                <w:szCs w:val="24"/>
              </w:rPr>
              <w:t>安全，如在收运采购人医疗废物及运输途中发</w:t>
            </w:r>
            <w:r>
              <w:rPr>
                <w:b/>
                <w:bCs/>
                <w:spacing w:val="-1"/>
                <w:sz w:val="24"/>
                <w:szCs w:val="24"/>
              </w:rPr>
              <w:t>生的任何事故，责任</w:t>
            </w:r>
            <w:r>
              <w:rPr>
                <w:sz w:val="24"/>
                <w:szCs w:val="24"/>
              </w:rPr>
              <w:t xml:space="preserve">  </w:t>
            </w:r>
            <w:r>
              <w:rPr>
                <w:b/>
                <w:bCs/>
                <w:spacing w:val="-5"/>
                <w:sz w:val="24"/>
                <w:szCs w:val="24"/>
              </w:rPr>
              <w:t>由供应商承担。</w:t>
            </w:r>
          </w:p>
          <w:p w14:paraId="1DA0F25C">
            <w:pPr>
              <w:pStyle w:val="6"/>
              <w:spacing w:line="219" w:lineRule="auto"/>
              <w:ind w:left="599"/>
              <w:rPr>
                <w:sz w:val="24"/>
                <w:szCs w:val="24"/>
              </w:rPr>
            </w:pPr>
            <w:r>
              <w:rPr>
                <w:b/>
                <w:bCs/>
                <w:spacing w:val="-4"/>
                <w:sz w:val="24"/>
                <w:szCs w:val="24"/>
              </w:rPr>
              <w:t>（四）随车作业人员要求</w:t>
            </w:r>
          </w:p>
          <w:p w14:paraId="739050FE">
            <w:pPr>
              <w:pStyle w:val="6"/>
              <w:spacing w:before="174" w:line="354" w:lineRule="auto"/>
              <w:ind w:left="118" w:right="102" w:firstLine="484"/>
              <w:jc w:val="both"/>
              <w:rPr>
                <w:sz w:val="24"/>
                <w:szCs w:val="24"/>
              </w:rPr>
            </w:pPr>
            <w:r>
              <w:rPr>
                <w:b/>
                <w:bCs/>
                <w:sz w:val="24"/>
                <w:szCs w:val="24"/>
              </w:rPr>
              <w:t>作业人员配置必要防护物品，统一标牌，衣着整洁</w:t>
            </w:r>
            <w:r>
              <w:rPr>
                <w:b/>
                <w:bCs/>
                <w:spacing w:val="-1"/>
                <w:sz w:val="24"/>
                <w:szCs w:val="24"/>
              </w:rPr>
              <w:t>，备用反光</w:t>
            </w:r>
            <w:r>
              <w:rPr>
                <w:sz w:val="24"/>
                <w:szCs w:val="24"/>
              </w:rPr>
              <w:t xml:space="preserve"> </w:t>
            </w:r>
            <w:r>
              <w:rPr>
                <w:b/>
                <w:bCs/>
                <w:sz w:val="24"/>
                <w:szCs w:val="24"/>
              </w:rPr>
              <w:t>服饰；作业人员出车前要认真检查车辆和专用设</w:t>
            </w:r>
            <w:r>
              <w:rPr>
                <w:b/>
                <w:bCs/>
                <w:spacing w:val="-1"/>
                <w:sz w:val="24"/>
                <w:szCs w:val="24"/>
              </w:rPr>
              <w:t>备，确定车辆各部</w:t>
            </w:r>
            <w:r>
              <w:rPr>
                <w:sz w:val="24"/>
                <w:szCs w:val="24"/>
              </w:rPr>
              <w:t xml:space="preserve"> </w:t>
            </w:r>
            <w:r>
              <w:rPr>
                <w:b/>
                <w:bCs/>
                <w:sz w:val="24"/>
                <w:szCs w:val="24"/>
              </w:rPr>
              <w:t>件完好、车容车貌整洁完好、专用标志整洁完整</w:t>
            </w:r>
            <w:r>
              <w:rPr>
                <w:b/>
                <w:bCs/>
                <w:spacing w:val="-1"/>
                <w:sz w:val="24"/>
                <w:szCs w:val="24"/>
              </w:rPr>
              <w:t>、警示标志齐全有</w:t>
            </w:r>
            <w:r>
              <w:rPr>
                <w:sz w:val="24"/>
                <w:szCs w:val="24"/>
              </w:rPr>
              <w:t xml:space="preserve"> </w:t>
            </w:r>
            <w:r>
              <w:rPr>
                <w:b/>
                <w:bCs/>
                <w:spacing w:val="-2"/>
                <w:sz w:val="24"/>
                <w:szCs w:val="24"/>
              </w:rPr>
              <w:t>效后方可出车作业。每车需配备</w:t>
            </w:r>
            <w:r>
              <w:rPr>
                <w:spacing w:val="-24"/>
                <w:sz w:val="24"/>
                <w:szCs w:val="24"/>
              </w:rPr>
              <w:t xml:space="preserve"> </w:t>
            </w:r>
            <w:r>
              <w:rPr>
                <w:b/>
                <w:bCs/>
                <w:spacing w:val="-2"/>
                <w:sz w:val="24"/>
                <w:szCs w:val="24"/>
              </w:rPr>
              <w:t>1</w:t>
            </w:r>
            <w:r>
              <w:rPr>
                <w:spacing w:val="-38"/>
                <w:sz w:val="24"/>
                <w:szCs w:val="24"/>
              </w:rPr>
              <w:t xml:space="preserve"> </w:t>
            </w:r>
            <w:r>
              <w:rPr>
                <w:b/>
                <w:bCs/>
                <w:spacing w:val="-2"/>
                <w:sz w:val="24"/>
                <w:szCs w:val="24"/>
              </w:rPr>
              <w:t>名驾驶员，其须具有危险货物运</w:t>
            </w:r>
            <w:r>
              <w:rPr>
                <w:sz w:val="24"/>
                <w:szCs w:val="24"/>
              </w:rPr>
              <w:t xml:space="preserve"> </w:t>
            </w:r>
            <w:r>
              <w:rPr>
                <w:b/>
                <w:bCs/>
                <w:sz w:val="24"/>
                <w:szCs w:val="24"/>
              </w:rPr>
              <w:t>输驾驶资质即行政主管单位颁发的有效的《道路</w:t>
            </w:r>
            <w:r>
              <w:rPr>
                <w:b/>
                <w:bCs/>
                <w:spacing w:val="-1"/>
                <w:sz w:val="24"/>
                <w:szCs w:val="24"/>
              </w:rPr>
              <w:t>运输从业人员从业</w:t>
            </w:r>
            <w:r>
              <w:rPr>
                <w:sz w:val="24"/>
                <w:szCs w:val="24"/>
              </w:rPr>
              <w:t xml:space="preserve"> </w:t>
            </w:r>
            <w:r>
              <w:rPr>
                <w:b/>
                <w:bCs/>
                <w:spacing w:val="-2"/>
                <w:sz w:val="24"/>
                <w:szCs w:val="24"/>
              </w:rPr>
              <w:t>资格证》和机动车驾驶证，及</w:t>
            </w:r>
            <w:r>
              <w:rPr>
                <w:spacing w:val="-25"/>
                <w:sz w:val="24"/>
                <w:szCs w:val="24"/>
              </w:rPr>
              <w:t xml:space="preserve"> </w:t>
            </w:r>
            <w:r>
              <w:rPr>
                <w:b/>
                <w:bCs/>
                <w:spacing w:val="-2"/>
                <w:sz w:val="24"/>
                <w:szCs w:val="24"/>
              </w:rPr>
              <w:t>1</w:t>
            </w:r>
            <w:r>
              <w:rPr>
                <w:spacing w:val="-41"/>
                <w:sz w:val="24"/>
                <w:szCs w:val="24"/>
              </w:rPr>
              <w:t xml:space="preserve"> </w:t>
            </w:r>
            <w:r>
              <w:rPr>
                <w:b/>
                <w:bCs/>
                <w:spacing w:val="-2"/>
                <w:sz w:val="24"/>
                <w:szCs w:val="24"/>
              </w:rPr>
              <w:t>名交通运输局颁发的有效的危险货</w:t>
            </w:r>
            <w:r>
              <w:rPr>
                <w:sz w:val="24"/>
                <w:szCs w:val="24"/>
              </w:rPr>
              <w:t xml:space="preserve"> </w:t>
            </w:r>
            <w:r>
              <w:rPr>
                <w:b/>
                <w:bCs/>
                <w:spacing w:val="-2"/>
                <w:sz w:val="24"/>
                <w:szCs w:val="24"/>
              </w:rPr>
              <w:t>物运输押运资质的押运员，拟投入人员不能少于</w:t>
            </w:r>
            <w:r>
              <w:rPr>
                <w:spacing w:val="-30"/>
                <w:sz w:val="24"/>
                <w:szCs w:val="24"/>
              </w:rPr>
              <w:t xml:space="preserve"> </w:t>
            </w:r>
            <w:r>
              <w:rPr>
                <w:b/>
                <w:bCs/>
                <w:spacing w:val="-2"/>
                <w:sz w:val="24"/>
                <w:szCs w:val="24"/>
              </w:rPr>
              <w:t>4</w:t>
            </w:r>
            <w:r>
              <w:rPr>
                <w:spacing w:val="-38"/>
                <w:sz w:val="24"/>
                <w:szCs w:val="24"/>
              </w:rPr>
              <w:t xml:space="preserve"> </w:t>
            </w:r>
            <w:r>
              <w:rPr>
                <w:b/>
                <w:bCs/>
                <w:spacing w:val="-2"/>
                <w:sz w:val="24"/>
                <w:szCs w:val="24"/>
              </w:rPr>
              <w:t>人（其中：每组</w:t>
            </w:r>
            <w:r>
              <w:rPr>
                <w:sz w:val="24"/>
                <w:szCs w:val="24"/>
              </w:rPr>
              <w:t xml:space="preserve"> </w:t>
            </w:r>
            <w:r>
              <w:rPr>
                <w:b/>
                <w:bCs/>
                <w:sz w:val="24"/>
                <w:szCs w:val="24"/>
              </w:rPr>
              <w:t>人员组成：一车两岗，每岗一人；总人数不少于两组人）。（响应</w:t>
            </w:r>
          </w:p>
          <w:p w14:paraId="68BE1E7D">
            <w:pPr>
              <w:pStyle w:val="6"/>
              <w:spacing w:line="218" w:lineRule="auto"/>
              <w:ind w:left="119"/>
              <w:rPr>
                <w:sz w:val="24"/>
                <w:szCs w:val="24"/>
              </w:rPr>
            </w:pPr>
            <w:r>
              <w:rPr>
                <w:b/>
                <w:bCs/>
                <w:spacing w:val="-6"/>
                <w:sz w:val="24"/>
                <w:szCs w:val="24"/>
              </w:rPr>
              <w:t>文件中须提供</w:t>
            </w:r>
            <w:r>
              <w:rPr>
                <w:spacing w:val="-41"/>
                <w:sz w:val="24"/>
                <w:szCs w:val="24"/>
              </w:rPr>
              <w:t xml:space="preserve"> </w:t>
            </w:r>
            <w:r>
              <w:rPr>
                <w:b/>
                <w:bCs/>
                <w:spacing w:val="-6"/>
                <w:sz w:val="24"/>
                <w:szCs w:val="24"/>
              </w:rPr>
              <w:t>4</w:t>
            </w:r>
            <w:r>
              <w:rPr>
                <w:spacing w:val="-43"/>
                <w:sz w:val="24"/>
                <w:szCs w:val="24"/>
              </w:rPr>
              <w:t xml:space="preserve"> </w:t>
            </w:r>
            <w:r>
              <w:rPr>
                <w:b/>
                <w:bCs/>
                <w:spacing w:val="-6"/>
                <w:sz w:val="24"/>
                <w:szCs w:val="24"/>
              </w:rPr>
              <w:t>名人员相关资格证书并加盖供应商</w:t>
            </w:r>
            <w:r>
              <w:rPr>
                <w:spacing w:val="-53"/>
                <w:sz w:val="24"/>
                <w:szCs w:val="24"/>
              </w:rPr>
              <w:t xml:space="preserve"> </w:t>
            </w:r>
            <w:r>
              <w:rPr>
                <w:b/>
                <w:bCs/>
                <w:spacing w:val="-6"/>
                <w:sz w:val="24"/>
                <w:szCs w:val="24"/>
              </w:rPr>
              <w:t>CA</w:t>
            </w:r>
            <w:r>
              <w:rPr>
                <w:spacing w:val="-6"/>
                <w:sz w:val="24"/>
                <w:szCs w:val="24"/>
              </w:rPr>
              <w:t xml:space="preserve"> </w:t>
            </w:r>
            <w:r>
              <w:rPr>
                <w:b/>
                <w:bCs/>
                <w:spacing w:val="-6"/>
                <w:sz w:val="24"/>
                <w:szCs w:val="24"/>
              </w:rPr>
              <w:t>电子签章）。</w:t>
            </w:r>
          </w:p>
          <w:p w14:paraId="0318239B">
            <w:pPr>
              <w:pStyle w:val="6"/>
              <w:spacing w:before="50" w:line="219" w:lineRule="auto"/>
              <w:ind w:left="599"/>
              <w:rPr>
                <w:sz w:val="24"/>
                <w:szCs w:val="24"/>
              </w:rPr>
            </w:pPr>
            <w:r>
              <w:rPr>
                <w:b/>
                <w:bCs/>
                <w:spacing w:val="-4"/>
                <w:sz w:val="24"/>
                <w:szCs w:val="24"/>
              </w:rPr>
              <w:t>（五）收运交接流程</w:t>
            </w:r>
          </w:p>
          <w:p w14:paraId="6ADD1671">
            <w:pPr>
              <w:pStyle w:val="6"/>
              <w:spacing w:before="185" w:line="359" w:lineRule="auto"/>
              <w:ind w:left="118" w:right="103" w:firstLine="482"/>
              <w:jc w:val="both"/>
              <w:rPr>
                <w:sz w:val="24"/>
                <w:szCs w:val="24"/>
              </w:rPr>
            </w:pPr>
            <w:r>
              <w:rPr>
                <w:b/>
                <w:bCs/>
                <w:sz w:val="24"/>
                <w:szCs w:val="24"/>
              </w:rPr>
              <w:t>供应商应按约定时间定时到采购人指定的医疗废物暂时贮</w:t>
            </w:r>
            <w:r>
              <w:rPr>
                <w:b/>
                <w:bCs/>
                <w:spacing w:val="-1"/>
                <w:sz w:val="24"/>
                <w:szCs w:val="24"/>
              </w:rPr>
              <w:t>存地</w:t>
            </w:r>
            <w:r>
              <w:rPr>
                <w:sz w:val="24"/>
                <w:szCs w:val="24"/>
              </w:rPr>
              <w:t xml:space="preserve"> </w:t>
            </w:r>
            <w:r>
              <w:rPr>
                <w:b/>
                <w:bCs/>
                <w:spacing w:val="-6"/>
                <w:sz w:val="24"/>
                <w:szCs w:val="24"/>
              </w:rPr>
              <w:t>点收运医疗废物，并于隔日</w:t>
            </w:r>
            <w:r>
              <w:rPr>
                <w:spacing w:val="-32"/>
                <w:sz w:val="24"/>
                <w:szCs w:val="24"/>
              </w:rPr>
              <w:t xml:space="preserve"> </w:t>
            </w:r>
            <w:r>
              <w:rPr>
                <w:b/>
                <w:bCs/>
                <w:spacing w:val="-6"/>
                <w:sz w:val="24"/>
                <w:szCs w:val="24"/>
              </w:rPr>
              <w:t>15：00</w:t>
            </w:r>
            <w:r>
              <w:rPr>
                <w:spacing w:val="-27"/>
                <w:sz w:val="24"/>
                <w:szCs w:val="24"/>
              </w:rPr>
              <w:t xml:space="preserve"> </w:t>
            </w:r>
            <w:r>
              <w:rPr>
                <w:b/>
                <w:bCs/>
                <w:spacing w:val="-6"/>
                <w:sz w:val="24"/>
                <w:szCs w:val="24"/>
              </w:rPr>
              <w:t>时前完成医疗废物收运（如遇特</w:t>
            </w:r>
            <w:r>
              <w:rPr>
                <w:sz w:val="24"/>
                <w:szCs w:val="24"/>
              </w:rPr>
              <w:t xml:space="preserve"> </w:t>
            </w:r>
            <w:r>
              <w:rPr>
                <w:b/>
                <w:bCs/>
                <w:sz w:val="24"/>
                <w:szCs w:val="24"/>
              </w:rPr>
              <w:t>殊情况不能按时清运，需提前告知医院，但医疗废</w:t>
            </w:r>
            <w:r>
              <w:rPr>
                <w:b/>
                <w:bCs/>
                <w:spacing w:val="-1"/>
                <w:sz w:val="24"/>
                <w:szCs w:val="24"/>
              </w:rPr>
              <w:t>物存放时间最长</w:t>
            </w:r>
            <w:r>
              <w:rPr>
                <w:sz w:val="24"/>
                <w:szCs w:val="24"/>
              </w:rPr>
              <w:t xml:space="preserve"> </w:t>
            </w:r>
            <w:r>
              <w:rPr>
                <w:b/>
                <w:bCs/>
                <w:spacing w:val="-1"/>
                <w:sz w:val="24"/>
                <w:szCs w:val="24"/>
              </w:rPr>
              <w:t>不得超过</w:t>
            </w:r>
            <w:r>
              <w:rPr>
                <w:spacing w:val="-51"/>
                <w:sz w:val="24"/>
                <w:szCs w:val="24"/>
              </w:rPr>
              <w:t xml:space="preserve"> </w:t>
            </w:r>
            <w:r>
              <w:rPr>
                <w:b/>
                <w:bCs/>
                <w:spacing w:val="-1"/>
                <w:sz w:val="24"/>
                <w:szCs w:val="24"/>
              </w:rPr>
              <w:t>48</w:t>
            </w:r>
            <w:r>
              <w:rPr>
                <w:spacing w:val="-41"/>
                <w:sz w:val="24"/>
                <w:szCs w:val="24"/>
              </w:rPr>
              <w:t xml:space="preserve"> </w:t>
            </w:r>
            <w:r>
              <w:rPr>
                <w:b/>
                <w:bCs/>
                <w:spacing w:val="-1"/>
                <w:sz w:val="24"/>
                <w:szCs w:val="24"/>
              </w:rPr>
              <w:t>小时）。如收运时间临时变更的，应提前通知采购人,</w:t>
            </w:r>
            <w:r>
              <w:rPr>
                <w:sz w:val="24"/>
                <w:szCs w:val="24"/>
              </w:rPr>
              <w:t xml:space="preserve"> </w:t>
            </w:r>
            <w:r>
              <w:rPr>
                <w:b/>
                <w:bCs/>
                <w:sz w:val="24"/>
                <w:szCs w:val="24"/>
              </w:rPr>
              <w:t>如无故不按约定接收采购人当天的医疗废物，采购</w:t>
            </w:r>
            <w:r>
              <w:rPr>
                <w:b/>
                <w:bCs/>
                <w:spacing w:val="-1"/>
                <w:sz w:val="24"/>
                <w:szCs w:val="24"/>
              </w:rPr>
              <w:t>人可拒缴当日应</w:t>
            </w:r>
            <w:r>
              <w:rPr>
                <w:sz w:val="24"/>
                <w:szCs w:val="24"/>
              </w:rPr>
              <w:t xml:space="preserve"> </w:t>
            </w:r>
            <w:r>
              <w:rPr>
                <w:b/>
                <w:bCs/>
                <w:sz w:val="24"/>
                <w:szCs w:val="24"/>
              </w:rPr>
              <w:t>缴的处置费。如遇采购人有上级检查时，供应商必</w:t>
            </w:r>
            <w:r>
              <w:rPr>
                <w:b/>
                <w:bCs/>
                <w:spacing w:val="-1"/>
                <w:sz w:val="24"/>
                <w:szCs w:val="24"/>
              </w:rPr>
              <w:t>须配合采购人提</w:t>
            </w:r>
          </w:p>
        </w:tc>
        <w:tc>
          <w:tcPr>
            <w:tcW w:w="727" w:type="dxa"/>
            <w:vAlign w:val="top"/>
          </w:tcPr>
          <w:p w14:paraId="138C15E8">
            <w:pPr>
              <w:rPr>
                <w:rFonts w:ascii="Arial"/>
                <w:sz w:val="21"/>
              </w:rPr>
            </w:pPr>
          </w:p>
        </w:tc>
      </w:tr>
    </w:tbl>
    <w:p w14:paraId="73A41971">
      <w:pPr>
        <w:rPr>
          <w:rFonts w:ascii="Arial"/>
          <w:sz w:val="21"/>
        </w:rPr>
      </w:pPr>
    </w:p>
    <w:p w14:paraId="58E9B385">
      <w:pPr>
        <w:rPr>
          <w:rFonts w:ascii="Arial" w:hAnsi="Arial" w:eastAsia="Arial" w:cs="Arial"/>
          <w:sz w:val="21"/>
          <w:szCs w:val="21"/>
        </w:rPr>
        <w:sectPr>
          <w:headerReference r:id="rId17" w:type="default"/>
          <w:footerReference r:id="rId18" w:type="default"/>
          <w:pgSz w:w="11907" w:h="16839"/>
          <w:pgMar w:top="1135" w:right="1132" w:bottom="1050" w:left="1135" w:header="832" w:footer="816" w:gutter="0"/>
          <w:cols w:space="720" w:num="1"/>
        </w:sectPr>
      </w:pPr>
    </w:p>
    <w:tbl>
      <w:tblPr>
        <w:tblStyle w:val="5"/>
        <w:tblW w:w="930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823"/>
        <w:gridCol w:w="7261"/>
        <w:gridCol w:w="727"/>
      </w:tblGrid>
      <w:tr w14:paraId="3D5FF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8" w:hRule="atLeast"/>
        </w:trPr>
        <w:tc>
          <w:tcPr>
            <w:tcW w:w="496" w:type="dxa"/>
            <w:vAlign w:val="top"/>
          </w:tcPr>
          <w:p w14:paraId="75220774">
            <w:pPr>
              <w:rPr>
                <w:rFonts w:ascii="Arial"/>
                <w:sz w:val="21"/>
              </w:rPr>
            </w:pPr>
          </w:p>
        </w:tc>
        <w:tc>
          <w:tcPr>
            <w:tcW w:w="823" w:type="dxa"/>
            <w:vAlign w:val="top"/>
          </w:tcPr>
          <w:p w14:paraId="212B1014">
            <w:pPr>
              <w:rPr>
                <w:rFonts w:ascii="Arial"/>
                <w:sz w:val="21"/>
              </w:rPr>
            </w:pPr>
          </w:p>
        </w:tc>
        <w:tc>
          <w:tcPr>
            <w:tcW w:w="7261" w:type="dxa"/>
            <w:vAlign w:val="top"/>
          </w:tcPr>
          <w:p w14:paraId="010A77EC">
            <w:pPr>
              <w:pStyle w:val="6"/>
              <w:spacing w:before="196" w:line="385" w:lineRule="auto"/>
              <w:ind w:left="114" w:right="110" w:firstLine="8"/>
              <w:jc w:val="both"/>
              <w:rPr>
                <w:sz w:val="24"/>
                <w:szCs w:val="24"/>
              </w:rPr>
            </w:pPr>
            <w:r>
              <w:rPr>
                <w:b/>
                <w:bCs/>
                <w:spacing w:val="-1"/>
                <w:sz w:val="24"/>
                <w:szCs w:val="24"/>
              </w:rPr>
              <w:t>前把医疗废物收运。对特殊高危医疗废物或医院需迎接检查需提前</w:t>
            </w:r>
            <w:r>
              <w:rPr>
                <w:spacing w:val="17"/>
                <w:sz w:val="24"/>
                <w:szCs w:val="24"/>
              </w:rPr>
              <w:t xml:space="preserve"> </w:t>
            </w:r>
            <w:r>
              <w:rPr>
                <w:b/>
                <w:bCs/>
                <w:sz w:val="24"/>
                <w:szCs w:val="24"/>
              </w:rPr>
              <w:t>清运时，供应商接医院电话告知后应及时专车清运。交接时</w:t>
            </w:r>
            <w:r>
              <w:rPr>
                <w:b/>
                <w:bCs/>
                <w:spacing w:val="-1"/>
                <w:sz w:val="24"/>
                <w:szCs w:val="24"/>
              </w:rPr>
              <w:t>双方按</w:t>
            </w:r>
            <w:r>
              <w:rPr>
                <w:sz w:val="24"/>
                <w:szCs w:val="24"/>
              </w:rPr>
              <w:t xml:space="preserve"> </w:t>
            </w:r>
            <w:r>
              <w:rPr>
                <w:b/>
                <w:bCs/>
                <w:sz w:val="24"/>
                <w:szCs w:val="24"/>
              </w:rPr>
              <w:t>规定对医疗废物称重、清点数量，并进行交接签名，及时填</w:t>
            </w:r>
            <w:r>
              <w:rPr>
                <w:b/>
                <w:bCs/>
                <w:spacing w:val="-1"/>
                <w:sz w:val="24"/>
                <w:szCs w:val="24"/>
              </w:rPr>
              <w:t>写医疗</w:t>
            </w:r>
            <w:r>
              <w:rPr>
                <w:sz w:val="24"/>
                <w:szCs w:val="24"/>
              </w:rPr>
              <w:t xml:space="preserve"> </w:t>
            </w:r>
            <w:r>
              <w:rPr>
                <w:b/>
                <w:bCs/>
                <w:sz w:val="24"/>
                <w:szCs w:val="24"/>
              </w:rPr>
              <w:t>《危险废物转移联单》。供应商收运医疗废物时应严格按照</w:t>
            </w:r>
            <w:r>
              <w:rPr>
                <w:b/>
                <w:bCs/>
                <w:spacing w:val="-1"/>
                <w:sz w:val="24"/>
                <w:szCs w:val="24"/>
              </w:rPr>
              <w:t>操作程</w:t>
            </w:r>
          </w:p>
          <w:p w14:paraId="29E9F0B7">
            <w:pPr>
              <w:pStyle w:val="6"/>
              <w:spacing w:line="219" w:lineRule="auto"/>
              <w:ind w:left="119"/>
              <w:rPr>
                <w:sz w:val="24"/>
                <w:szCs w:val="24"/>
              </w:rPr>
            </w:pPr>
            <w:r>
              <w:rPr>
                <w:b/>
                <w:bCs/>
                <w:spacing w:val="-4"/>
                <w:sz w:val="24"/>
                <w:szCs w:val="24"/>
              </w:rPr>
              <w:t>序收运，不得影响医院的正常工作秩序。</w:t>
            </w:r>
          </w:p>
          <w:p w14:paraId="43CC06B3">
            <w:pPr>
              <w:pStyle w:val="6"/>
              <w:spacing w:before="56" w:line="220" w:lineRule="auto"/>
              <w:ind w:left="599"/>
              <w:rPr>
                <w:sz w:val="24"/>
                <w:szCs w:val="24"/>
              </w:rPr>
            </w:pPr>
            <w:r>
              <w:rPr>
                <w:b/>
                <w:bCs/>
                <w:spacing w:val="-5"/>
                <w:sz w:val="24"/>
                <w:szCs w:val="24"/>
              </w:rPr>
              <w:t>（六）其他要求</w:t>
            </w:r>
          </w:p>
          <w:p w14:paraId="2B4A13C5">
            <w:pPr>
              <w:pStyle w:val="6"/>
              <w:spacing w:before="185" w:line="329" w:lineRule="auto"/>
              <w:ind w:left="119" w:right="108" w:firstLine="490"/>
              <w:rPr>
                <w:sz w:val="24"/>
                <w:szCs w:val="24"/>
              </w:rPr>
            </w:pPr>
            <w:r>
              <w:rPr>
                <w:b/>
                <w:bCs/>
                <w:spacing w:val="-1"/>
                <w:sz w:val="24"/>
                <w:szCs w:val="24"/>
              </w:rPr>
              <w:t>1.医院已启用医疗废物信息化管理，每日医疗废物产生量均已</w:t>
            </w:r>
            <w:r>
              <w:rPr>
                <w:spacing w:val="14"/>
                <w:sz w:val="24"/>
                <w:szCs w:val="24"/>
              </w:rPr>
              <w:t xml:space="preserve"> </w:t>
            </w:r>
            <w:r>
              <w:rPr>
                <w:b/>
                <w:bCs/>
                <w:spacing w:val="-1"/>
                <w:sz w:val="24"/>
                <w:szCs w:val="24"/>
              </w:rPr>
              <w:t>经过称重处理，若供应商无法按规定对医疗废物称重、清点数量，</w:t>
            </w:r>
            <w:r>
              <w:rPr>
                <w:spacing w:val="18"/>
                <w:sz w:val="24"/>
                <w:szCs w:val="24"/>
              </w:rPr>
              <w:t xml:space="preserve"> </w:t>
            </w:r>
            <w:r>
              <w:rPr>
                <w:b/>
                <w:bCs/>
                <w:spacing w:val="-5"/>
                <w:sz w:val="24"/>
                <w:szCs w:val="24"/>
              </w:rPr>
              <w:t>应以医院称重量为准。</w:t>
            </w:r>
          </w:p>
          <w:p w14:paraId="04036A2D">
            <w:pPr>
              <w:pStyle w:val="6"/>
              <w:spacing w:before="217" w:line="343" w:lineRule="auto"/>
              <w:ind w:left="121" w:right="33" w:firstLine="473"/>
              <w:rPr>
                <w:sz w:val="24"/>
                <w:szCs w:val="24"/>
              </w:rPr>
            </w:pPr>
            <w:r>
              <w:rPr>
                <w:b/>
                <w:bCs/>
                <w:spacing w:val="-2"/>
                <w:sz w:val="24"/>
                <w:szCs w:val="24"/>
              </w:rPr>
              <w:t>2.供应商如果以不正当理由拒运医院医疗废物，</w:t>
            </w:r>
            <w:r>
              <w:rPr>
                <w:spacing w:val="-63"/>
                <w:sz w:val="24"/>
                <w:szCs w:val="24"/>
              </w:rPr>
              <w:t xml:space="preserve"> </w:t>
            </w:r>
            <w:r>
              <w:rPr>
                <w:b/>
                <w:bCs/>
                <w:spacing w:val="-2"/>
                <w:sz w:val="24"/>
                <w:szCs w:val="24"/>
              </w:rPr>
              <w:t>由此所产生的</w:t>
            </w:r>
            <w:r>
              <w:rPr>
                <w:sz w:val="24"/>
                <w:szCs w:val="24"/>
              </w:rPr>
              <w:t xml:space="preserve">  </w:t>
            </w:r>
            <w:r>
              <w:rPr>
                <w:b/>
                <w:bCs/>
                <w:spacing w:val="-6"/>
                <w:sz w:val="24"/>
                <w:szCs w:val="24"/>
              </w:rPr>
              <w:t>后果及损失由供应商承担。或在运输途中出现医疗废物流失、扩散，</w:t>
            </w:r>
            <w:r>
              <w:rPr>
                <w:spacing w:val="4"/>
                <w:sz w:val="24"/>
                <w:szCs w:val="24"/>
              </w:rPr>
              <w:t xml:space="preserve"> </w:t>
            </w:r>
            <w:r>
              <w:rPr>
                <w:b/>
                <w:bCs/>
                <w:spacing w:val="8"/>
                <w:sz w:val="24"/>
                <w:szCs w:val="24"/>
              </w:rPr>
              <w:t>及运输途中发生的任何事故造成的一切损失及后果均由供应商承</w:t>
            </w:r>
            <w:r>
              <w:rPr>
                <w:spacing w:val="7"/>
                <w:sz w:val="24"/>
                <w:szCs w:val="24"/>
              </w:rPr>
              <w:t xml:space="preserve">  </w:t>
            </w:r>
            <w:r>
              <w:rPr>
                <w:b/>
                <w:bCs/>
                <w:spacing w:val="-12"/>
                <w:sz w:val="24"/>
                <w:szCs w:val="24"/>
              </w:rPr>
              <w:t>担。</w:t>
            </w:r>
          </w:p>
          <w:p w14:paraId="73360A4F">
            <w:pPr>
              <w:pStyle w:val="6"/>
              <w:spacing w:before="214" w:line="301" w:lineRule="auto"/>
              <w:ind w:left="128" w:right="108" w:firstLine="468"/>
              <w:rPr>
                <w:sz w:val="24"/>
                <w:szCs w:val="24"/>
              </w:rPr>
            </w:pPr>
            <w:r>
              <w:rPr>
                <w:b/>
                <w:bCs/>
                <w:sz w:val="24"/>
                <w:szCs w:val="24"/>
              </w:rPr>
              <w:t>3.供应商应有泄露、流失、突发公共卫生事件、机器设备故障</w:t>
            </w:r>
            <w:r>
              <w:rPr>
                <w:sz w:val="24"/>
                <w:szCs w:val="24"/>
              </w:rPr>
              <w:t xml:space="preserve"> </w:t>
            </w:r>
            <w:r>
              <w:rPr>
                <w:b/>
                <w:bCs/>
                <w:spacing w:val="-4"/>
                <w:sz w:val="24"/>
                <w:szCs w:val="24"/>
              </w:rPr>
              <w:t>等情况处理的应急预案，确保每日医疗废物正常处理。</w:t>
            </w:r>
          </w:p>
          <w:p w14:paraId="3EA045BF">
            <w:pPr>
              <w:pStyle w:val="6"/>
              <w:spacing w:before="217" w:line="219" w:lineRule="auto"/>
              <w:ind w:left="591"/>
              <w:rPr>
                <w:sz w:val="24"/>
                <w:szCs w:val="24"/>
              </w:rPr>
            </w:pPr>
            <w:r>
              <w:rPr>
                <w:b/>
                <w:bCs/>
                <w:spacing w:val="-3"/>
                <w:sz w:val="24"/>
                <w:szCs w:val="24"/>
              </w:rPr>
              <w:t>4.医疗废物做到应收尽收，足量配置医疗垃圾周转桶。</w:t>
            </w:r>
          </w:p>
          <w:p w14:paraId="3AF44B72">
            <w:pPr>
              <w:pStyle w:val="6"/>
              <w:spacing w:before="216" w:line="351" w:lineRule="auto"/>
              <w:ind w:left="118" w:right="108" w:firstLine="478"/>
              <w:rPr>
                <w:sz w:val="24"/>
                <w:szCs w:val="24"/>
              </w:rPr>
            </w:pPr>
            <w:r>
              <w:rPr>
                <w:b/>
                <w:bCs/>
                <w:sz w:val="24"/>
                <w:szCs w:val="24"/>
              </w:rPr>
              <w:t>5.供应商对收运的医疗废物负责按《医疗废物集中焚烧处置工</w:t>
            </w:r>
            <w:r>
              <w:rPr>
                <w:sz w:val="24"/>
                <w:szCs w:val="24"/>
              </w:rPr>
              <w:t xml:space="preserve"> </w:t>
            </w:r>
            <w:r>
              <w:rPr>
                <w:b/>
                <w:bCs/>
                <w:sz w:val="24"/>
                <w:szCs w:val="24"/>
              </w:rPr>
              <w:t>程技术规范》的规定进行处置，严禁违法回收利</w:t>
            </w:r>
            <w:r>
              <w:rPr>
                <w:b/>
                <w:bCs/>
                <w:spacing w:val="-1"/>
                <w:sz w:val="24"/>
                <w:szCs w:val="24"/>
              </w:rPr>
              <w:t>用医疗废物和买卖</w:t>
            </w:r>
            <w:r>
              <w:rPr>
                <w:sz w:val="24"/>
                <w:szCs w:val="24"/>
              </w:rPr>
              <w:t xml:space="preserve"> </w:t>
            </w:r>
            <w:r>
              <w:rPr>
                <w:b/>
                <w:bCs/>
                <w:sz w:val="24"/>
                <w:szCs w:val="24"/>
              </w:rPr>
              <w:t>医疗废物，如违规处置产生的责任由供应商自行</w:t>
            </w:r>
            <w:r>
              <w:rPr>
                <w:b/>
                <w:bCs/>
                <w:spacing w:val="-1"/>
                <w:sz w:val="24"/>
                <w:szCs w:val="24"/>
              </w:rPr>
              <w:t>承担。且采购人发</w:t>
            </w:r>
            <w:r>
              <w:rPr>
                <w:sz w:val="24"/>
                <w:szCs w:val="24"/>
              </w:rPr>
              <w:t xml:space="preserve"> </w:t>
            </w:r>
            <w:r>
              <w:rPr>
                <w:b/>
                <w:bCs/>
                <w:sz w:val="24"/>
                <w:szCs w:val="24"/>
              </w:rPr>
              <w:t>现后有权向相关部门举报其违法行为，拒绝支付</w:t>
            </w:r>
            <w:r>
              <w:rPr>
                <w:b/>
                <w:bCs/>
                <w:spacing w:val="-1"/>
                <w:sz w:val="24"/>
                <w:szCs w:val="24"/>
              </w:rPr>
              <w:t>服务费并单方终止</w:t>
            </w:r>
            <w:r>
              <w:rPr>
                <w:sz w:val="24"/>
                <w:szCs w:val="24"/>
              </w:rPr>
              <w:t xml:space="preserve"> </w:t>
            </w:r>
            <w:r>
              <w:rPr>
                <w:b/>
                <w:bCs/>
                <w:spacing w:val="-6"/>
                <w:sz w:val="24"/>
                <w:szCs w:val="24"/>
              </w:rPr>
              <w:t>采购合同。</w:t>
            </w:r>
          </w:p>
          <w:p w14:paraId="3480066B">
            <w:pPr>
              <w:pStyle w:val="6"/>
              <w:spacing w:before="219" w:line="301" w:lineRule="auto"/>
              <w:ind w:left="121" w:right="108" w:firstLine="472"/>
              <w:rPr>
                <w:sz w:val="24"/>
                <w:szCs w:val="24"/>
              </w:rPr>
            </w:pPr>
            <w:r>
              <w:rPr>
                <w:b/>
                <w:bCs/>
                <w:sz w:val="24"/>
                <w:szCs w:val="24"/>
              </w:rPr>
              <w:t>6.医疗废物周转桶或箱由供应商提供，并负责做好清洁消毒管</w:t>
            </w:r>
            <w:r>
              <w:rPr>
                <w:spacing w:val="2"/>
                <w:sz w:val="24"/>
                <w:szCs w:val="24"/>
              </w:rPr>
              <w:t xml:space="preserve"> </w:t>
            </w:r>
            <w:r>
              <w:rPr>
                <w:b/>
                <w:bCs/>
                <w:spacing w:val="-4"/>
                <w:sz w:val="24"/>
                <w:szCs w:val="24"/>
              </w:rPr>
              <w:t>理。如桶或箱非人为因素破损由供应商及时增补。</w:t>
            </w:r>
          </w:p>
          <w:p w14:paraId="1934D8FD">
            <w:pPr>
              <w:pStyle w:val="6"/>
              <w:spacing w:before="215" w:line="357" w:lineRule="auto"/>
              <w:ind w:left="120" w:right="103" w:firstLine="477"/>
              <w:rPr>
                <w:sz w:val="24"/>
                <w:szCs w:val="24"/>
              </w:rPr>
            </w:pPr>
            <w:r>
              <w:rPr>
                <w:b/>
                <w:bCs/>
                <w:sz w:val="24"/>
                <w:szCs w:val="24"/>
              </w:rPr>
              <w:t>7.供应商应按约定时间定时到采购人指定的医疗废物暂时贮存</w:t>
            </w:r>
            <w:r>
              <w:rPr>
                <w:sz w:val="24"/>
                <w:szCs w:val="24"/>
              </w:rPr>
              <w:t xml:space="preserve"> </w:t>
            </w:r>
            <w:r>
              <w:rPr>
                <w:b/>
                <w:bCs/>
                <w:spacing w:val="1"/>
                <w:sz w:val="24"/>
                <w:szCs w:val="24"/>
              </w:rPr>
              <w:t>地点收运医疗废物</w:t>
            </w:r>
            <w:r>
              <w:rPr>
                <w:b/>
                <w:bCs/>
                <w:spacing w:val="-17"/>
                <w:sz w:val="24"/>
                <w:szCs w:val="24"/>
              </w:rPr>
              <w:t>，（</w:t>
            </w:r>
            <w:r>
              <w:rPr>
                <w:b/>
                <w:bCs/>
                <w:spacing w:val="1"/>
                <w:sz w:val="24"/>
                <w:szCs w:val="24"/>
              </w:rPr>
              <w:t>如遇特殊情况不能按时清运，需提</w:t>
            </w:r>
            <w:r>
              <w:rPr>
                <w:b/>
                <w:bCs/>
                <w:sz w:val="24"/>
                <w:szCs w:val="24"/>
              </w:rPr>
              <w:t>前告知医</w:t>
            </w:r>
            <w:r>
              <w:rPr>
                <w:spacing w:val="1"/>
                <w:sz w:val="24"/>
                <w:szCs w:val="24"/>
              </w:rPr>
              <w:t xml:space="preserve"> </w:t>
            </w:r>
            <w:r>
              <w:rPr>
                <w:b/>
                <w:bCs/>
                <w:spacing w:val="-5"/>
                <w:sz w:val="24"/>
                <w:szCs w:val="24"/>
              </w:rPr>
              <w:t>院，但医疗废物存放时间最长不得超过</w:t>
            </w:r>
            <w:r>
              <w:rPr>
                <w:spacing w:val="-51"/>
                <w:sz w:val="24"/>
                <w:szCs w:val="24"/>
              </w:rPr>
              <w:t xml:space="preserve"> </w:t>
            </w:r>
            <w:r>
              <w:rPr>
                <w:b/>
                <w:bCs/>
                <w:spacing w:val="-5"/>
                <w:sz w:val="24"/>
                <w:szCs w:val="24"/>
              </w:rPr>
              <w:t>48</w:t>
            </w:r>
            <w:r>
              <w:rPr>
                <w:spacing w:val="-44"/>
                <w:sz w:val="24"/>
                <w:szCs w:val="24"/>
              </w:rPr>
              <w:t xml:space="preserve"> </w:t>
            </w:r>
            <w:r>
              <w:rPr>
                <w:b/>
                <w:bCs/>
                <w:spacing w:val="-5"/>
                <w:sz w:val="24"/>
                <w:szCs w:val="24"/>
              </w:rPr>
              <w:t>小时）。如收运时间临时</w:t>
            </w:r>
            <w:r>
              <w:rPr>
                <w:sz w:val="24"/>
                <w:szCs w:val="24"/>
              </w:rPr>
              <w:t xml:space="preserve"> </w:t>
            </w:r>
            <w:r>
              <w:rPr>
                <w:b/>
                <w:bCs/>
                <w:sz w:val="24"/>
                <w:szCs w:val="24"/>
              </w:rPr>
              <w:t>变更的，应提前通知采购人，如无故不按约</w:t>
            </w:r>
            <w:r>
              <w:rPr>
                <w:b/>
                <w:bCs/>
                <w:spacing w:val="-1"/>
                <w:sz w:val="24"/>
                <w:szCs w:val="24"/>
              </w:rPr>
              <w:t>定接收采购人当天的医</w:t>
            </w:r>
            <w:r>
              <w:rPr>
                <w:sz w:val="24"/>
                <w:szCs w:val="24"/>
              </w:rPr>
              <w:t xml:space="preserve"> </w:t>
            </w:r>
            <w:r>
              <w:rPr>
                <w:b/>
                <w:bCs/>
                <w:sz w:val="24"/>
                <w:szCs w:val="24"/>
              </w:rPr>
              <w:t>疗废物，采购人可拒绝支付当日应缴的服务</w:t>
            </w:r>
            <w:r>
              <w:rPr>
                <w:b/>
                <w:bCs/>
                <w:spacing w:val="-1"/>
                <w:sz w:val="24"/>
                <w:szCs w:val="24"/>
              </w:rPr>
              <w:t>费。如遇采购人有上级</w:t>
            </w:r>
            <w:r>
              <w:rPr>
                <w:sz w:val="24"/>
                <w:szCs w:val="24"/>
              </w:rPr>
              <w:t xml:space="preserve"> </w:t>
            </w:r>
            <w:r>
              <w:rPr>
                <w:b/>
                <w:bCs/>
                <w:spacing w:val="-4"/>
                <w:sz w:val="24"/>
                <w:szCs w:val="24"/>
              </w:rPr>
              <w:t>检查时，供应商必须配合采购人提前把医疗废物收运。</w:t>
            </w:r>
          </w:p>
        </w:tc>
        <w:tc>
          <w:tcPr>
            <w:tcW w:w="727" w:type="dxa"/>
            <w:vAlign w:val="top"/>
          </w:tcPr>
          <w:p w14:paraId="5C7BB07D">
            <w:pPr>
              <w:rPr>
                <w:rFonts w:ascii="Arial"/>
                <w:sz w:val="21"/>
              </w:rPr>
            </w:pPr>
          </w:p>
        </w:tc>
      </w:tr>
    </w:tbl>
    <w:p w14:paraId="5F96403E">
      <w:pPr>
        <w:rPr>
          <w:rFonts w:ascii="Arial"/>
          <w:sz w:val="21"/>
        </w:rPr>
      </w:pPr>
    </w:p>
    <w:p w14:paraId="19DA5450">
      <w:pPr>
        <w:rPr>
          <w:rFonts w:ascii="Arial" w:hAnsi="Arial" w:eastAsia="Arial" w:cs="Arial"/>
          <w:sz w:val="21"/>
          <w:szCs w:val="21"/>
        </w:rPr>
        <w:sectPr>
          <w:footerReference r:id="rId19" w:type="default"/>
          <w:pgSz w:w="11907" w:h="16839"/>
          <w:pgMar w:top="1135" w:right="1132" w:bottom="1050" w:left="1135" w:header="832" w:footer="817" w:gutter="0"/>
          <w:cols w:space="720" w:num="1"/>
        </w:sectPr>
      </w:pPr>
    </w:p>
    <w:tbl>
      <w:tblPr>
        <w:tblStyle w:val="5"/>
        <w:tblW w:w="930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823"/>
        <w:gridCol w:w="7261"/>
        <w:gridCol w:w="727"/>
      </w:tblGrid>
      <w:tr w14:paraId="65EB3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4" w:hRule="atLeast"/>
        </w:trPr>
        <w:tc>
          <w:tcPr>
            <w:tcW w:w="496" w:type="dxa"/>
            <w:vAlign w:val="top"/>
          </w:tcPr>
          <w:p w14:paraId="758C765E">
            <w:pPr>
              <w:rPr>
                <w:rFonts w:ascii="Arial"/>
                <w:sz w:val="21"/>
              </w:rPr>
            </w:pPr>
          </w:p>
        </w:tc>
        <w:tc>
          <w:tcPr>
            <w:tcW w:w="823" w:type="dxa"/>
            <w:vAlign w:val="top"/>
          </w:tcPr>
          <w:p w14:paraId="3FEBB4BB">
            <w:pPr>
              <w:rPr>
                <w:rFonts w:ascii="Arial"/>
                <w:sz w:val="21"/>
              </w:rPr>
            </w:pPr>
          </w:p>
        </w:tc>
        <w:tc>
          <w:tcPr>
            <w:tcW w:w="7261" w:type="dxa"/>
            <w:vAlign w:val="top"/>
          </w:tcPr>
          <w:p w14:paraId="2B7F646C">
            <w:pPr>
              <w:pStyle w:val="6"/>
              <w:spacing w:before="195" w:line="330" w:lineRule="auto"/>
              <w:ind w:left="125" w:firstLine="467"/>
              <w:rPr>
                <w:sz w:val="24"/>
                <w:szCs w:val="24"/>
              </w:rPr>
            </w:pPr>
            <w:r>
              <w:rPr>
                <w:b/>
                <w:bCs/>
                <w:spacing w:val="-5"/>
                <w:sz w:val="24"/>
                <w:szCs w:val="24"/>
              </w:rPr>
              <w:t>8.供应商收运医疗废物时，由采购人按照《医疗废物管理制度》</w:t>
            </w:r>
            <w:r>
              <w:rPr>
                <w:spacing w:val="14"/>
                <w:sz w:val="24"/>
                <w:szCs w:val="24"/>
              </w:rPr>
              <w:t xml:space="preserve"> </w:t>
            </w:r>
            <w:r>
              <w:rPr>
                <w:b/>
                <w:bCs/>
                <w:spacing w:val="-1"/>
                <w:sz w:val="24"/>
                <w:szCs w:val="24"/>
              </w:rPr>
              <w:t>的规定如实填写医疗废物转移收运联单，并双方签字确认，每月底</w:t>
            </w:r>
            <w:r>
              <w:rPr>
                <w:spacing w:val="3"/>
                <w:sz w:val="24"/>
                <w:szCs w:val="24"/>
              </w:rPr>
              <w:t xml:space="preserve">  </w:t>
            </w:r>
            <w:r>
              <w:rPr>
                <w:b/>
                <w:bCs/>
                <w:spacing w:val="-4"/>
                <w:sz w:val="24"/>
                <w:szCs w:val="24"/>
              </w:rPr>
              <w:t>交采购人负责人根据转移收运联单进行统计、核对。</w:t>
            </w:r>
          </w:p>
          <w:p w14:paraId="5F63B35F">
            <w:pPr>
              <w:pStyle w:val="6"/>
              <w:spacing w:before="214" w:line="364" w:lineRule="auto"/>
              <w:ind w:left="120" w:right="15" w:firstLine="472"/>
              <w:rPr>
                <w:sz w:val="24"/>
                <w:szCs w:val="24"/>
              </w:rPr>
            </w:pPr>
            <w:r>
              <w:rPr>
                <w:b/>
                <w:bCs/>
                <w:spacing w:val="-5"/>
                <w:sz w:val="24"/>
                <w:szCs w:val="24"/>
              </w:rPr>
              <w:t>9.采购人应保障供应商收运人员、收运工具及收运车辆能快</w:t>
            </w:r>
            <w:r>
              <w:rPr>
                <w:b/>
                <w:bCs/>
                <w:spacing w:val="-6"/>
                <w:sz w:val="24"/>
                <w:szCs w:val="24"/>
              </w:rPr>
              <w:t>捷、</w:t>
            </w:r>
            <w:r>
              <w:rPr>
                <w:sz w:val="24"/>
                <w:szCs w:val="24"/>
              </w:rPr>
              <w:t xml:space="preserve"> </w:t>
            </w:r>
            <w:r>
              <w:rPr>
                <w:b/>
                <w:bCs/>
                <w:spacing w:val="-2"/>
                <w:sz w:val="24"/>
                <w:szCs w:val="24"/>
              </w:rPr>
              <w:t>无障碍出入医疗暂存间（如因建筑结构原因，无法直</w:t>
            </w:r>
            <w:r>
              <w:rPr>
                <w:b/>
                <w:bCs/>
                <w:spacing w:val="-3"/>
                <w:sz w:val="24"/>
                <w:szCs w:val="24"/>
              </w:rPr>
              <w:t>接到达，</w:t>
            </w:r>
            <w:r>
              <w:rPr>
                <w:spacing w:val="-66"/>
                <w:sz w:val="24"/>
                <w:szCs w:val="24"/>
              </w:rPr>
              <w:t xml:space="preserve"> </w:t>
            </w:r>
            <w:r>
              <w:rPr>
                <w:b/>
                <w:bCs/>
                <w:spacing w:val="-3"/>
                <w:sz w:val="24"/>
                <w:szCs w:val="24"/>
              </w:rPr>
              <w:t>由双</w:t>
            </w:r>
            <w:r>
              <w:rPr>
                <w:sz w:val="24"/>
                <w:szCs w:val="24"/>
              </w:rPr>
              <w:t xml:space="preserve">  </w:t>
            </w:r>
            <w:r>
              <w:rPr>
                <w:b/>
                <w:bCs/>
                <w:spacing w:val="-1"/>
                <w:sz w:val="24"/>
                <w:szCs w:val="24"/>
              </w:rPr>
              <w:t>方另外协商交接方式</w:t>
            </w:r>
            <w:r>
              <w:rPr>
                <w:b/>
                <w:bCs/>
                <w:spacing w:val="11"/>
                <w:sz w:val="24"/>
                <w:szCs w:val="24"/>
              </w:rPr>
              <w:t>），</w:t>
            </w:r>
            <w:r>
              <w:rPr>
                <w:b/>
                <w:bCs/>
                <w:spacing w:val="-1"/>
                <w:sz w:val="24"/>
                <w:szCs w:val="24"/>
              </w:rPr>
              <w:t>采购人保证车辆能到达医疗废</w:t>
            </w:r>
            <w:r>
              <w:rPr>
                <w:b/>
                <w:bCs/>
                <w:spacing w:val="-2"/>
                <w:sz w:val="24"/>
                <w:szCs w:val="24"/>
              </w:rPr>
              <w:t>物暂存间或</w:t>
            </w:r>
            <w:r>
              <w:rPr>
                <w:sz w:val="24"/>
                <w:szCs w:val="24"/>
              </w:rPr>
              <w:t xml:space="preserve">  </w:t>
            </w:r>
            <w:r>
              <w:rPr>
                <w:b/>
                <w:bCs/>
                <w:sz w:val="24"/>
                <w:szCs w:val="24"/>
              </w:rPr>
              <w:t>交接指定地点，尽量减少转运环节，供应商</w:t>
            </w:r>
            <w:r>
              <w:rPr>
                <w:b/>
                <w:bCs/>
                <w:spacing w:val="-1"/>
                <w:sz w:val="24"/>
                <w:szCs w:val="24"/>
              </w:rPr>
              <w:t>保证医疗垃圾交接、转</w:t>
            </w:r>
            <w:r>
              <w:rPr>
                <w:sz w:val="24"/>
                <w:szCs w:val="24"/>
              </w:rPr>
              <w:t xml:space="preserve">  </w:t>
            </w:r>
            <w:r>
              <w:rPr>
                <w:b/>
                <w:bCs/>
                <w:sz w:val="24"/>
                <w:szCs w:val="24"/>
              </w:rPr>
              <w:t>运过程中无渗漏、无遗撒并达到其他环境保</w:t>
            </w:r>
            <w:r>
              <w:rPr>
                <w:b/>
                <w:bCs/>
                <w:spacing w:val="-1"/>
                <w:sz w:val="24"/>
                <w:szCs w:val="24"/>
              </w:rPr>
              <w:t>护和卫生要求。在采购</w:t>
            </w:r>
            <w:r>
              <w:rPr>
                <w:sz w:val="24"/>
                <w:szCs w:val="24"/>
              </w:rPr>
              <w:t xml:space="preserve">  </w:t>
            </w:r>
            <w:r>
              <w:rPr>
                <w:b/>
                <w:bCs/>
                <w:sz w:val="24"/>
                <w:szCs w:val="24"/>
              </w:rPr>
              <w:t>人场地内不得丢失、遗撒医疗废物。如出现</w:t>
            </w:r>
            <w:r>
              <w:rPr>
                <w:b/>
                <w:bCs/>
                <w:spacing w:val="-1"/>
                <w:sz w:val="24"/>
                <w:szCs w:val="24"/>
              </w:rPr>
              <w:t>意外情况造成医疗废物</w:t>
            </w:r>
            <w:r>
              <w:rPr>
                <w:sz w:val="24"/>
                <w:szCs w:val="24"/>
              </w:rPr>
              <w:t xml:space="preserve">  </w:t>
            </w:r>
            <w:r>
              <w:rPr>
                <w:b/>
                <w:bCs/>
                <w:spacing w:val="-5"/>
                <w:sz w:val="24"/>
                <w:szCs w:val="24"/>
              </w:rPr>
              <w:t>遗弃、撒漏﹑损害等污染环境的情况，由供应商负责</w:t>
            </w:r>
            <w:r>
              <w:rPr>
                <w:b/>
                <w:bCs/>
                <w:spacing w:val="-6"/>
                <w:sz w:val="24"/>
                <w:szCs w:val="24"/>
              </w:rPr>
              <w:t>清理干净场地。</w:t>
            </w:r>
            <w:r>
              <w:rPr>
                <w:sz w:val="24"/>
                <w:szCs w:val="24"/>
              </w:rPr>
              <w:t xml:space="preserve"> </w:t>
            </w:r>
            <w:r>
              <w:rPr>
                <w:b/>
                <w:bCs/>
                <w:spacing w:val="-4"/>
                <w:sz w:val="24"/>
                <w:szCs w:val="24"/>
              </w:rPr>
              <w:t>如给采购人造成经济损失的，应赔偿采购人经济损失。</w:t>
            </w:r>
          </w:p>
          <w:p w14:paraId="02DEF81A">
            <w:pPr>
              <w:pStyle w:val="6"/>
              <w:spacing w:before="215" w:line="302" w:lineRule="auto"/>
              <w:ind w:left="120" w:right="103" w:firstLine="489"/>
              <w:rPr>
                <w:sz w:val="24"/>
                <w:szCs w:val="24"/>
              </w:rPr>
            </w:pPr>
            <w:r>
              <w:rPr>
                <w:b/>
                <w:bCs/>
                <w:spacing w:val="-5"/>
                <w:sz w:val="24"/>
                <w:szCs w:val="24"/>
              </w:rPr>
              <w:t>10.供应商应按医疗废物管理条例的规定，对采购人贮放医疗废</w:t>
            </w:r>
            <w:r>
              <w:rPr>
                <w:spacing w:val="13"/>
                <w:sz w:val="24"/>
                <w:szCs w:val="24"/>
              </w:rPr>
              <w:t xml:space="preserve"> </w:t>
            </w:r>
            <w:r>
              <w:rPr>
                <w:b/>
                <w:bCs/>
                <w:spacing w:val="-5"/>
                <w:sz w:val="24"/>
                <w:szCs w:val="24"/>
              </w:rPr>
              <w:t>物进行专业指导。</w:t>
            </w:r>
          </w:p>
          <w:p w14:paraId="2DBB2727">
            <w:pPr>
              <w:pStyle w:val="6"/>
              <w:spacing w:before="215" w:line="218" w:lineRule="auto"/>
              <w:ind w:left="606"/>
              <w:rPr>
                <w:sz w:val="24"/>
                <w:szCs w:val="24"/>
              </w:rPr>
            </w:pPr>
            <w:r>
              <w:rPr>
                <w:b/>
                <w:bCs/>
                <w:spacing w:val="-6"/>
                <w:sz w:val="24"/>
                <w:szCs w:val="24"/>
              </w:rPr>
              <w:t>三、价格要求</w:t>
            </w:r>
          </w:p>
          <w:p w14:paraId="17243BEB">
            <w:pPr>
              <w:pStyle w:val="6"/>
              <w:spacing w:before="218" w:line="384" w:lineRule="auto"/>
              <w:ind w:left="118" w:right="103" w:firstLine="481"/>
              <w:jc w:val="both"/>
              <w:rPr>
                <w:sz w:val="24"/>
                <w:szCs w:val="24"/>
              </w:rPr>
            </w:pPr>
            <w:r>
              <w:rPr>
                <w:b/>
                <w:bCs/>
                <w:spacing w:val="-4"/>
                <w:sz w:val="24"/>
                <w:szCs w:val="24"/>
              </w:rPr>
              <w:t>供应商报价参考《柳州市发展和改革委员会</w:t>
            </w:r>
            <w:r>
              <w:rPr>
                <w:spacing w:val="-4"/>
                <w:sz w:val="24"/>
                <w:szCs w:val="24"/>
              </w:rPr>
              <w:t xml:space="preserve"> </w:t>
            </w:r>
            <w:r>
              <w:rPr>
                <w:b/>
                <w:bCs/>
                <w:spacing w:val="-4"/>
                <w:sz w:val="24"/>
                <w:szCs w:val="24"/>
              </w:rPr>
              <w:t>柳州</w:t>
            </w:r>
            <w:r>
              <w:rPr>
                <w:b/>
                <w:bCs/>
                <w:spacing w:val="-5"/>
                <w:sz w:val="24"/>
                <w:szCs w:val="24"/>
              </w:rPr>
              <w:t>市生态环境局</w:t>
            </w:r>
            <w:r>
              <w:rPr>
                <w:sz w:val="24"/>
                <w:szCs w:val="24"/>
              </w:rPr>
              <w:t xml:space="preserve"> </w:t>
            </w:r>
            <w:r>
              <w:rPr>
                <w:b/>
                <w:bCs/>
                <w:sz w:val="24"/>
                <w:szCs w:val="24"/>
              </w:rPr>
              <w:t>柳州市卫生健康委员会关于重新核定柳州市医疗</w:t>
            </w:r>
            <w:r>
              <w:rPr>
                <w:b/>
                <w:bCs/>
                <w:spacing w:val="-1"/>
                <w:sz w:val="24"/>
                <w:szCs w:val="24"/>
              </w:rPr>
              <w:t>废物处置费收费标</w:t>
            </w:r>
            <w:r>
              <w:rPr>
                <w:sz w:val="24"/>
                <w:szCs w:val="24"/>
              </w:rPr>
              <w:t xml:space="preserve"> </w:t>
            </w:r>
            <w:r>
              <w:rPr>
                <w:b/>
                <w:bCs/>
                <w:spacing w:val="-7"/>
                <w:sz w:val="24"/>
                <w:szCs w:val="24"/>
              </w:rPr>
              <w:t>准的通知》（柳发改规〔2022〕6</w:t>
            </w:r>
            <w:r>
              <w:rPr>
                <w:spacing w:val="-27"/>
                <w:sz w:val="24"/>
                <w:szCs w:val="24"/>
              </w:rPr>
              <w:t xml:space="preserve"> </w:t>
            </w:r>
            <w:r>
              <w:rPr>
                <w:b/>
                <w:bCs/>
                <w:spacing w:val="-7"/>
                <w:sz w:val="24"/>
                <w:szCs w:val="24"/>
              </w:rPr>
              <w:t>号）的标准并结合自身的实际情况</w:t>
            </w:r>
            <w:r>
              <w:rPr>
                <w:sz w:val="24"/>
                <w:szCs w:val="24"/>
              </w:rPr>
              <w:t xml:space="preserve"> </w:t>
            </w:r>
            <w:r>
              <w:rPr>
                <w:b/>
                <w:bCs/>
                <w:spacing w:val="-4"/>
                <w:sz w:val="24"/>
                <w:szCs w:val="24"/>
              </w:rPr>
              <w:t>作单价报价，单价报价不高于最高收费标准：</w:t>
            </w:r>
          </w:p>
          <w:p w14:paraId="225E2086">
            <w:pPr>
              <w:pStyle w:val="6"/>
              <w:spacing w:before="2" w:line="384" w:lineRule="auto"/>
              <w:ind w:left="119" w:firstLine="472"/>
              <w:rPr>
                <w:sz w:val="24"/>
                <w:szCs w:val="24"/>
              </w:rPr>
            </w:pPr>
            <w:r>
              <w:rPr>
                <w:b/>
                <w:bCs/>
                <w:spacing w:val="-5"/>
                <w:sz w:val="24"/>
                <w:szCs w:val="24"/>
              </w:rPr>
              <w:t>床位按卫生健康部门的网络直报报表中的“实际占用总床日数”</w:t>
            </w:r>
            <w:r>
              <w:rPr>
                <w:spacing w:val="11"/>
                <w:sz w:val="24"/>
                <w:szCs w:val="24"/>
              </w:rPr>
              <w:t xml:space="preserve"> </w:t>
            </w:r>
            <w:r>
              <w:rPr>
                <w:b/>
                <w:bCs/>
                <w:spacing w:val="-8"/>
                <w:sz w:val="24"/>
                <w:szCs w:val="24"/>
              </w:rPr>
              <w:t>计算核定床日数，结算总价=实际占用总床日</w:t>
            </w:r>
            <w:r>
              <w:rPr>
                <w:b/>
                <w:bCs/>
                <w:spacing w:val="-9"/>
                <w:sz w:val="24"/>
                <w:szCs w:val="24"/>
              </w:rPr>
              <w:t>数×成交单价（元/床/</w:t>
            </w:r>
            <w:r>
              <w:rPr>
                <w:sz w:val="24"/>
                <w:szCs w:val="24"/>
              </w:rPr>
              <w:t xml:space="preserve">   </w:t>
            </w:r>
            <w:r>
              <w:rPr>
                <w:b/>
                <w:bCs/>
                <w:spacing w:val="-23"/>
                <w:sz w:val="24"/>
                <w:szCs w:val="24"/>
              </w:rPr>
              <w:t>日</w:t>
            </w:r>
            <w:r>
              <w:rPr>
                <w:b/>
                <w:bCs/>
                <w:spacing w:val="-4"/>
                <w:sz w:val="24"/>
                <w:szCs w:val="24"/>
              </w:rPr>
              <w:t>）；</w:t>
            </w:r>
          </w:p>
          <w:p w14:paraId="70D2334B">
            <w:pPr>
              <w:pStyle w:val="6"/>
              <w:spacing w:before="5" w:line="358" w:lineRule="auto"/>
              <w:ind w:left="94" w:right="33" w:firstLine="511"/>
              <w:jc w:val="both"/>
              <w:rPr>
                <w:sz w:val="24"/>
                <w:szCs w:val="24"/>
              </w:rPr>
            </w:pPr>
            <w:r>
              <w:rPr>
                <w:b/>
                <w:bCs/>
                <w:spacing w:val="-14"/>
                <w:sz w:val="24"/>
                <w:szCs w:val="24"/>
              </w:rPr>
              <w:t>注：2024</w:t>
            </w:r>
            <w:r>
              <w:rPr>
                <w:spacing w:val="-23"/>
                <w:sz w:val="24"/>
                <w:szCs w:val="24"/>
              </w:rPr>
              <w:t xml:space="preserve"> </w:t>
            </w:r>
            <w:r>
              <w:rPr>
                <w:b/>
                <w:bCs/>
                <w:spacing w:val="-14"/>
                <w:sz w:val="24"/>
                <w:szCs w:val="24"/>
              </w:rPr>
              <w:t>年</w:t>
            </w:r>
            <w:r>
              <w:rPr>
                <w:spacing w:val="-53"/>
                <w:sz w:val="24"/>
                <w:szCs w:val="24"/>
              </w:rPr>
              <w:t xml:space="preserve"> </w:t>
            </w:r>
            <w:r>
              <w:rPr>
                <w:b/>
                <w:bCs/>
                <w:spacing w:val="-14"/>
                <w:sz w:val="24"/>
                <w:szCs w:val="24"/>
              </w:rPr>
              <w:t>4</w:t>
            </w:r>
            <w:r>
              <w:rPr>
                <w:spacing w:val="-33"/>
                <w:sz w:val="24"/>
                <w:szCs w:val="24"/>
              </w:rPr>
              <w:t xml:space="preserve"> </w:t>
            </w:r>
            <w:r>
              <w:rPr>
                <w:b/>
                <w:bCs/>
                <w:spacing w:val="-14"/>
                <w:sz w:val="24"/>
                <w:szCs w:val="24"/>
              </w:rPr>
              <w:t>月</w:t>
            </w:r>
            <w:r>
              <w:rPr>
                <w:spacing w:val="-33"/>
                <w:sz w:val="24"/>
                <w:szCs w:val="24"/>
              </w:rPr>
              <w:t xml:space="preserve"> </w:t>
            </w:r>
            <w:r>
              <w:rPr>
                <w:b/>
                <w:bCs/>
                <w:spacing w:val="-14"/>
                <w:sz w:val="24"/>
                <w:szCs w:val="24"/>
              </w:rPr>
              <w:t>1</w:t>
            </w:r>
            <w:r>
              <w:rPr>
                <w:spacing w:val="-14"/>
                <w:sz w:val="24"/>
                <w:szCs w:val="24"/>
              </w:rPr>
              <w:t xml:space="preserve"> </w:t>
            </w:r>
            <w:r>
              <w:rPr>
                <w:b/>
                <w:bCs/>
                <w:spacing w:val="-14"/>
                <w:sz w:val="24"/>
                <w:szCs w:val="24"/>
              </w:rPr>
              <w:t>日-2025</w:t>
            </w:r>
            <w:r>
              <w:rPr>
                <w:spacing w:val="-40"/>
                <w:sz w:val="24"/>
                <w:szCs w:val="24"/>
              </w:rPr>
              <w:t xml:space="preserve"> </w:t>
            </w:r>
            <w:r>
              <w:rPr>
                <w:b/>
                <w:bCs/>
                <w:spacing w:val="-14"/>
                <w:sz w:val="24"/>
                <w:szCs w:val="24"/>
              </w:rPr>
              <w:t>年</w:t>
            </w:r>
            <w:r>
              <w:rPr>
                <w:spacing w:val="-47"/>
                <w:sz w:val="24"/>
                <w:szCs w:val="24"/>
              </w:rPr>
              <w:t xml:space="preserve"> </w:t>
            </w:r>
            <w:r>
              <w:rPr>
                <w:b/>
                <w:bCs/>
                <w:spacing w:val="-14"/>
                <w:sz w:val="24"/>
                <w:szCs w:val="24"/>
              </w:rPr>
              <w:t>3</w:t>
            </w:r>
            <w:r>
              <w:rPr>
                <w:spacing w:val="-32"/>
                <w:sz w:val="24"/>
                <w:szCs w:val="24"/>
              </w:rPr>
              <w:t xml:space="preserve"> </w:t>
            </w:r>
            <w:r>
              <w:rPr>
                <w:b/>
                <w:bCs/>
                <w:spacing w:val="-14"/>
                <w:sz w:val="24"/>
                <w:szCs w:val="24"/>
              </w:rPr>
              <w:t>月</w:t>
            </w:r>
            <w:r>
              <w:rPr>
                <w:spacing w:val="-47"/>
                <w:sz w:val="24"/>
                <w:szCs w:val="24"/>
              </w:rPr>
              <w:t xml:space="preserve"> </w:t>
            </w:r>
            <w:r>
              <w:rPr>
                <w:b/>
                <w:bCs/>
                <w:spacing w:val="-14"/>
                <w:sz w:val="24"/>
                <w:szCs w:val="24"/>
              </w:rPr>
              <w:t>31</w:t>
            </w:r>
            <w:r>
              <w:rPr>
                <w:spacing w:val="-14"/>
                <w:sz w:val="24"/>
                <w:szCs w:val="24"/>
              </w:rPr>
              <w:t xml:space="preserve"> </w:t>
            </w:r>
            <w:r>
              <w:rPr>
                <w:b/>
                <w:bCs/>
                <w:spacing w:val="-14"/>
                <w:sz w:val="24"/>
                <w:szCs w:val="24"/>
              </w:rPr>
              <w:t>日医疗废物处置费按</w:t>
            </w:r>
            <w:r>
              <w:rPr>
                <w:spacing w:val="-49"/>
                <w:sz w:val="24"/>
                <w:szCs w:val="24"/>
              </w:rPr>
              <w:t xml:space="preserve"> </w:t>
            </w:r>
            <w:r>
              <w:rPr>
                <w:b/>
                <w:bCs/>
                <w:spacing w:val="-14"/>
                <w:sz w:val="24"/>
                <w:szCs w:val="24"/>
              </w:rPr>
              <w:t>2023</w:t>
            </w:r>
            <w:r>
              <w:rPr>
                <w:sz w:val="24"/>
                <w:szCs w:val="24"/>
              </w:rPr>
              <w:t xml:space="preserve">  </w:t>
            </w:r>
            <w:r>
              <w:rPr>
                <w:b/>
                <w:bCs/>
                <w:spacing w:val="1"/>
                <w:sz w:val="24"/>
                <w:szCs w:val="24"/>
              </w:rPr>
              <w:t>年卫生健康部门的网络直报报表中的“实际占用总床日</w:t>
            </w:r>
            <w:r>
              <w:rPr>
                <w:b/>
                <w:bCs/>
                <w:sz w:val="24"/>
                <w:szCs w:val="24"/>
              </w:rPr>
              <w:t>数”计算确</w:t>
            </w:r>
            <w:r>
              <w:rPr>
                <w:sz w:val="24"/>
                <w:szCs w:val="24"/>
              </w:rPr>
              <w:t xml:space="preserve">  </w:t>
            </w:r>
            <w:r>
              <w:rPr>
                <w:b/>
                <w:bCs/>
                <w:spacing w:val="-9"/>
                <w:sz w:val="24"/>
                <w:szCs w:val="24"/>
              </w:rPr>
              <w:t>定；2025</w:t>
            </w:r>
            <w:r>
              <w:rPr>
                <w:spacing w:val="-37"/>
                <w:sz w:val="24"/>
                <w:szCs w:val="24"/>
              </w:rPr>
              <w:t xml:space="preserve"> </w:t>
            </w:r>
            <w:r>
              <w:rPr>
                <w:b/>
                <w:bCs/>
                <w:spacing w:val="-9"/>
                <w:sz w:val="24"/>
                <w:szCs w:val="24"/>
              </w:rPr>
              <w:t>年</w:t>
            </w:r>
            <w:r>
              <w:rPr>
                <w:spacing w:val="-48"/>
                <w:sz w:val="24"/>
                <w:szCs w:val="24"/>
              </w:rPr>
              <w:t xml:space="preserve"> </w:t>
            </w:r>
            <w:r>
              <w:rPr>
                <w:b/>
                <w:bCs/>
                <w:spacing w:val="-9"/>
                <w:sz w:val="24"/>
                <w:szCs w:val="24"/>
              </w:rPr>
              <w:t>4</w:t>
            </w:r>
            <w:r>
              <w:rPr>
                <w:spacing w:val="-28"/>
                <w:sz w:val="24"/>
                <w:szCs w:val="24"/>
              </w:rPr>
              <w:t xml:space="preserve"> </w:t>
            </w:r>
            <w:r>
              <w:rPr>
                <w:b/>
                <w:bCs/>
                <w:spacing w:val="-9"/>
                <w:sz w:val="24"/>
                <w:szCs w:val="24"/>
              </w:rPr>
              <w:t>月</w:t>
            </w:r>
            <w:r>
              <w:rPr>
                <w:spacing w:val="-32"/>
                <w:sz w:val="24"/>
                <w:szCs w:val="24"/>
              </w:rPr>
              <w:t xml:space="preserve"> </w:t>
            </w:r>
            <w:r>
              <w:rPr>
                <w:b/>
                <w:bCs/>
                <w:spacing w:val="-9"/>
                <w:sz w:val="24"/>
                <w:szCs w:val="24"/>
              </w:rPr>
              <w:t>1</w:t>
            </w:r>
            <w:r>
              <w:rPr>
                <w:spacing w:val="-9"/>
                <w:sz w:val="24"/>
                <w:szCs w:val="24"/>
              </w:rPr>
              <w:t xml:space="preserve"> </w:t>
            </w:r>
            <w:r>
              <w:rPr>
                <w:b/>
                <w:bCs/>
                <w:spacing w:val="-9"/>
                <w:sz w:val="24"/>
                <w:szCs w:val="24"/>
              </w:rPr>
              <w:t>日-2026</w:t>
            </w:r>
            <w:r>
              <w:rPr>
                <w:spacing w:val="-34"/>
                <w:sz w:val="24"/>
                <w:szCs w:val="24"/>
              </w:rPr>
              <w:t xml:space="preserve"> </w:t>
            </w:r>
            <w:r>
              <w:rPr>
                <w:b/>
                <w:bCs/>
                <w:spacing w:val="-9"/>
                <w:sz w:val="24"/>
                <w:szCs w:val="24"/>
              </w:rPr>
              <w:t>年</w:t>
            </w:r>
            <w:r>
              <w:rPr>
                <w:spacing w:val="-42"/>
                <w:sz w:val="24"/>
                <w:szCs w:val="24"/>
              </w:rPr>
              <w:t xml:space="preserve"> </w:t>
            </w:r>
            <w:r>
              <w:rPr>
                <w:b/>
                <w:bCs/>
                <w:spacing w:val="-9"/>
                <w:sz w:val="24"/>
                <w:szCs w:val="24"/>
              </w:rPr>
              <w:t>3</w:t>
            </w:r>
            <w:r>
              <w:rPr>
                <w:spacing w:val="-31"/>
                <w:sz w:val="24"/>
                <w:szCs w:val="24"/>
              </w:rPr>
              <w:t xml:space="preserve"> </w:t>
            </w:r>
            <w:r>
              <w:rPr>
                <w:b/>
                <w:bCs/>
                <w:spacing w:val="-9"/>
                <w:sz w:val="24"/>
                <w:szCs w:val="24"/>
              </w:rPr>
              <w:t>月</w:t>
            </w:r>
            <w:r>
              <w:rPr>
                <w:spacing w:val="-42"/>
                <w:sz w:val="24"/>
                <w:szCs w:val="24"/>
              </w:rPr>
              <w:t xml:space="preserve"> </w:t>
            </w:r>
            <w:r>
              <w:rPr>
                <w:b/>
                <w:bCs/>
                <w:spacing w:val="-9"/>
                <w:sz w:val="24"/>
                <w:szCs w:val="24"/>
              </w:rPr>
              <w:t>31</w:t>
            </w:r>
            <w:r>
              <w:rPr>
                <w:spacing w:val="-9"/>
                <w:sz w:val="24"/>
                <w:szCs w:val="24"/>
              </w:rPr>
              <w:t xml:space="preserve"> </w:t>
            </w:r>
            <w:r>
              <w:rPr>
                <w:b/>
                <w:bCs/>
                <w:spacing w:val="-9"/>
                <w:sz w:val="24"/>
                <w:szCs w:val="24"/>
              </w:rPr>
              <w:t>日医疗废物处置费按</w:t>
            </w:r>
            <w:r>
              <w:rPr>
                <w:spacing w:val="-46"/>
                <w:sz w:val="24"/>
                <w:szCs w:val="24"/>
              </w:rPr>
              <w:t xml:space="preserve"> </w:t>
            </w:r>
            <w:r>
              <w:rPr>
                <w:b/>
                <w:bCs/>
                <w:spacing w:val="-9"/>
                <w:sz w:val="24"/>
                <w:szCs w:val="24"/>
              </w:rPr>
              <w:t>2</w:t>
            </w:r>
            <w:r>
              <w:rPr>
                <w:b/>
                <w:bCs/>
                <w:spacing w:val="-10"/>
                <w:sz w:val="24"/>
                <w:szCs w:val="24"/>
              </w:rPr>
              <w:t>024</w:t>
            </w:r>
            <w:r>
              <w:rPr>
                <w:spacing w:val="-37"/>
                <w:sz w:val="24"/>
                <w:szCs w:val="24"/>
              </w:rPr>
              <w:t xml:space="preserve"> </w:t>
            </w:r>
            <w:r>
              <w:rPr>
                <w:b/>
                <w:bCs/>
                <w:spacing w:val="-10"/>
                <w:sz w:val="24"/>
                <w:szCs w:val="24"/>
              </w:rPr>
              <w:t>年</w:t>
            </w:r>
            <w:r>
              <w:rPr>
                <w:sz w:val="24"/>
                <w:szCs w:val="24"/>
              </w:rPr>
              <w:t xml:space="preserve">  </w:t>
            </w:r>
            <w:r>
              <w:rPr>
                <w:b/>
                <w:bCs/>
                <w:spacing w:val="-5"/>
                <w:sz w:val="24"/>
                <w:szCs w:val="24"/>
              </w:rPr>
              <w:t>卫生健康部门的网络直报报表中的“实际占用总床日数”计算确定，</w:t>
            </w:r>
            <w:r>
              <w:rPr>
                <w:spacing w:val="1"/>
                <w:sz w:val="24"/>
                <w:szCs w:val="24"/>
              </w:rPr>
              <w:t xml:space="preserve"> </w:t>
            </w:r>
            <w:r>
              <w:rPr>
                <w:b/>
                <w:bCs/>
                <w:spacing w:val="-8"/>
                <w:sz w:val="24"/>
                <w:szCs w:val="24"/>
              </w:rPr>
              <w:t>2026</w:t>
            </w:r>
            <w:r>
              <w:rPr>
                <w:spacing w:val="-42"/>
                <w:sz w:val="24"/>
                <w:szCs w:val="24"/>
              </w:rPr>
              <w:t xml:space="preserve"> </w:t>
            </w:r>
            <w:r>
              <w:rPr>
                <w:b/>
                <w:bCs/>
                <w:spacing w:val="-8"/>
                <w:sz w:val="24"/>
                <w:szCs w:val="24"/>
              </w:rPr>
              <w:t>年</w:t>
            </w:r>
            <w:r>
              <w:rPr>
                <w:spacing w:val="-65"/>
                <w:sz w:val="24"/>
                <w:szCs w:val="24"/>
              </w:rPr>
              <w:t xml:space="preserve"> </w:t>
            </w:r>
            <w:r>
              <w:rPr>
                <w:b/>
                <w:bCs/>
                <w:spacing w:val="-8"/>
                <w:sz w:val="24"/>
                <w:szCs w:val="24"/>
              </w:rPr>
              <w:t>4</w:t>
            </w:r>
            <w:r>
              <w:rPr>
                <w:spacing w:val="-45"/>
                <w:sz w:val="24"/>
                <w:szCs w:val="24"/>
              </w:rPr>
              <w:t xml:space="preserve"> </w:t>
            </w:r>
            <w:r>
              <w:rPr>
                <w:b/>
                <w:bCs/>
                <w:spacing w:val="-8"/>
                <w:sz w:val="24"/>
                <w:szCs w:val="24"/>
              </w:rPr>
              <w:t>月</w:t>
            </w:r>
            <w:r>
              <w:rPr>
                <w:spacing w:val="-48"/>
                <w:sz w:val="24"/>
                <w:szCs w:val="24"/>
              </w:rPr>
              <w:t xml:space="preserve"> </w:t>
            </w:r>
            <w:r>
              <w:rPr>
                <w:b/>
                <w:bCs/>
                <w:spacing w:val="-8"/>
                <w:sz w:val="24"/>
                <w:szCs w:val="24"/>
              </w:rPr>
              <w:t>1</w:t>
            </w:r>
            <w:r>
              <w:rPr>
                <w:spacing w:val="-8"/>
                <w:sz w:val="24"/>
                <w:szCs w:val="24"/>
              </w:rPr>
              <w:t xml:space="preserve"> </w:t>
            </w:r>
            <w:r>
              <w:rPr>
                <w:b/>
                <w:bCs/>
                <w:spacing w:val="-8"/>
                <w:sz w:val="24"/>
                <w:szCs w:val="24"/>
              </w:rPr>
              <w:t>日起按</w:t>
            </w:r>
            <w:r>
              <w:rPr>
                <w:spacing w:val="-63"/>
                <w:sz w:val="24"/>
                <w:szCs w:val="24"/>
              </w:rPr>
              <w:t xml:space="preserve"> </w:t>
            </w:r>
            <w:r>
              <w:rPr>
                <w:b/>
                <w:bCs/>
                <w:spacing w:val="-8"/>
                <w:sz w:val="24"/>
                <w:szCs w:val="24"/>
              </w:rPr>
              <w:t>2025</w:t>
            </w:r>
            <w:r>
              <w:rPr>
                <w:spacing w:val="-51"/>
                <w:sz w:val="24"/>
                <w:szCs w:val="24"/>
              </w:rPr>
              <w:t xml:space="preserve"> </w:t>
            </w:r>
            <w:r>
              <w:rPr>
                <w:b/>
                <w:bCs/>
                <w:spacing w:val="-8"/>
                <w:sz w:val="24"/>
                <w:szCs w:val="24"/>
              </w:rPr>
              <w:t>年卫生健康部门的网络直报报表中甲方的</w:t>
            </w:r>
            <w:r>
              <w:rPr>
                <w:sz w:val="24"/>
                <w:szCs w:val="24"/>
              </w:rPr>
              <w:t xml:space="preserve">  </w:t>
            </w:r>
            <w:r>
              <w:rPr>
                <w:b/>
                <w:bCs/>
                <w:spacing w:val="-2"/>
                <w:sz w:val="24"/>
                <w:szCs w:val="24"/>
              </w:rPr>
              <w:t>“实际占用总床日数”床数计算。</w:t>
            </w:r>
          </w:p>
        </w:tc>
        <w:tc>
          <w:tcPr>
            <w:tcW w:w="727" w:type="dxa"/>
            <w:vAlign w:val="top"/>
          </w:tcPr>
          <w:p w14:paraId="4769FBF9">
            <w:pPr>
              <w:rPr>
                <w:rFonts w:ascii="Arial"/>
                <w:sz w:val="21"/>
              </w:rPr>
            </w:pPr>
          </w:p>
        </w:tc>
      </w:tr>
      <w:tr w14:paraId="289C3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307" w:type="dxa"/>
            <w:gridSpan w:val="4"/>
            <w:vAlign w:val="top"/>
          </w:tcPr>
          <w:p w14:paraId="15FE2E5C">
            <w:pPr>
              <w:pStyle w:val="6"/>
              <w:spacing w:before="197" w:line="219" w:lineRule="auto"/>
              <w:ind w:left="118"/>
              <w:rPr>
                <w:sz w:val="24"/>
                <w:szCs w:val="24"/>
              </w:rPr>
            </w:pPr>
            <w:r>
              <w:rPr>
                <w:b/>
                <w:bCs/>
                <w:spacing w:val="-5"/>
                <w:sz w:val="24"/>
                <w:szCs w:val="24"/>
              </w:rPr>
              <w:t>★二、商务要求</w:t>
            </w:r>
          </w:p>
        </w:tc>
      </w:tr>
    </w:tbl>
    <w:p w14:paraId="140B8C74">
      <w:pPr>
        <w:rPr>
          <w:rFonts w:ascii="Arial"/>
          <w:sz w:val="21"/>
        </w:rPr>
      </w:pPr>
    </w:p>
    <w:p w14:paraId="4D1AA9DA">
      <w:pPr>
        <w:rPr>
          <w:rFonts w:ascii="Arial" w:hAnsi="Arial" w:eastAsia="Arial" w:cs="Arial"/>
          <w:sz w:val="21"/>
          <w:szCs w:val="21"/>
        </w:rPr>
        <w:sectPr>
          <w:footerReference r:id="rId20" w:type="default"/>
          <w:pgSz w:w="11907" w:h="16839"/>
          <w:pgMar w:top="1135" w:right="1132" w:bottom="1050" w:left="1135" w:header="832" w:footer="816" w:gutter="0"/>
          <w:cols w:space="720" w:num="1"/>
        </w:sectPr>
      </w:pPr>
    </w:p>
    <w:tbl>
      <w:tblPr>
        <w:tblStyle w:val="5"/>
        <w:tblW w:w="930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6"/>
        <w:gridCol w:w="7771"/>
      </w:tblGrid>
      <w:tr w14:paraId="19723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1536" w:type="dxa"/>
            <w:vAlign w:val="top"/>
          </w:tcPr>
          <w:p w14:paraId="5BDE3383">
            <w:pPr>
              <w:spacing w:line="277" w:lineRule="auto"/>
              <w:rPr>
                <w:rFonts w:ascii="Arial"/>
                <w:sz w:val="21"/>
              </w:rPr>
            </w:pPr>
          </w:p>
          <w:p w14:paraId="1E3DFD8F">
            <w:pPr>
              <w:spacing w:line="278" w:lineRule="auto"/>
              <w:rPr>
                <w:rFonts w:ascii="Arial"/>
                <w:sz w:val="21"/>
              </w:rPr>
            </w:pPr>
          </w:p>
          <w:p w14:paraId="06C04BF9">
            <w:pPr>
              <w:spacing w:line="278" w:lineRule="auto"/>
              <w:rPr>
                <w:rFonts w:ascii="Arial"/>
                <w:sz w:val="21"/>
              </w:rPr>
            </w:pPr>
          </w:p>
          <w:p w14:paraId="67B2CD22">
            <w:pPr>
              <w:pStyle w:val="6"/>
              <w:spacing w:before="78" w:line="218" w:lineRule="auto"/>
              <w:ind w:left="303"/>
              <w:rPr>
                <w:sz w:val="24"/>
                <w:szCs w:val="24"/>
              </w:rPr>
            </w:pPr>
            <w:r>
              <w:rPr>
                <w:b/>
                <w:bCs/>
                <w:spacing w:val="-7"/>
                <w:sz w:val="24"/>
                <w:szCs w:val="24"/>
              </w:rPr>
              <w:t>报价要求</w:t>
            </w:r>
          </w:p>
        </w:tc>
        <w:tc>
          <w:tcPr>
            <w:tcW w:w="7771" w:type="dxa"/>
            <w:vAlign w:val="top"/>
          </w:tcPr>
          <w:p w14:paraId="0B5621CB">
            <w:pPr>
              <w:pStyle w:val="6"/>
              <w:spacing w:before="117" w:line="264" w:lineRule="auto"/>
              <w:ind w:left="129" w:right="108" w:firstLine="6"/>
              <w:rPr>
                <w:sz w:val="24"/>
                <w:szCs w:val="24"/>
              </w:rPr>
            </w:pPr>
            <w:r>
              <w:rPr>
                <w:b/>
                <w:bCs/>
                <w:spacing w:val="-9"/>
                <w:sz w:val="24"/>
                <w:szCs w:val="24"/>
              </w:rPr>
              <w:t>1.废物处置收费控制价：单价</w:t>
            </w:r>
            <w:r>
              <w:rPr>
                <w:spacing w:val="-48"/>
                <w:sz w:val="24"/>
                <w:szCs w:val="24"/>
              </w:rPr>
              <w:t xml:space="preserve"> </w:t>
            </w:r>
            <w:r>
              <w:rPr>
                <w:b/>
                <w:bCs/>
                <w:spacing w:val="-9"/>
                <w:sz w:val="24"/>
                <w:szCs w:val="24"/>
              </w:rPr>
              <w:t>2.55</w:t>
            </w:r>
            <w:r>
              <w:rPr>
                <w:spacing w:val="-41"/>
                <w:sz w:val="24"/>
                <w:szCs w:val="24"/>
              </w:rPr>
              <w:t xml:space="preserve"> </w:t>
            </w:r>
            <w:r>
              <w:rPr>
                <w:b/>
                <w:bCs/>
                <w:spacing w:val="-9"/>
                <w:sz w:val="24"/>
                <w:szCs w:val="24"/>
              </w:rPr>
              <w:t>元/床.按日收取。预算金额</w:t>
            </w:r>
            <w:r>
              <w:rPr>
                <w:spacing w:val="-49"/>
                <w:sz w:val="24"/>
                <w:szCs w:val="24"/>
              </w:rPr>
              <w:t xml:space="preserve"> </w:t>
            </w:r>
            <w:r>
              <w:rPr>
                <w:b/>
                <w:bCs/>
                <w:spacing w:val="-9"/>
                <w:sz w:val="24"/>
                <w:szCs w:val="24"/>
              </w:rPr>
              <w:t>672667.</w:t>
            </w:r>
            <w:r>
              <w:rPr>
                <w:b/>
                <w:bCs/>
                <w:spacing w:val="-10"/>
                <w:sz w:val="24"/>
                <w:szCs w:val="24"/>
              </w:rPr>
              <w:t>05</w:t>
            </w:r>
            <w:r>
              <w:rPr>
                <w:sz w:val="24"/>
                <w:szCs w:val="24"/>
              </w:rPr>
              <w:t xml:space="preserve"> </w:t>
            </w:r>
            <w:bookmarkStart w:id="3" w:name="bookmark5"/>
            <w:bookmarkEnd w:id="3"/>
            <w:r>
              <w:rPr>
                <w:b/>
                <w:bCs/>
                <w:spacing w:val="-8"/>
                <w:sz w:val="24"/>
                <w:szCs w:val="24"/>
              </w:rPr>
              <w:t>元/年。</w:t>
            </w:r>
          </w:p>
          <w:p w14:paraId="1F32B65A">
            <w:pPr>
              <w:pStyle w:val="6"/>
              <w:spacing w:before="114" w:line="277" w:lineRule="auto"/>
              <w:ind w:left="126" w:right="19" w:hanging="5"/>
              <w:rPr>
                <w:sz w:val="24"/>
                <w:szCs w:val="24"/>
              </w:rPr>
            </w:pPr>
            <w:r>
              <w:rPr>
                <w:b/>
                <w:bCs/>
                <w:sz w:val="24"/>
                <w:szCs w:val="24"/>
              </w:rPr>
              <w:t>2.投标报价包含人员费用、收集费用、运输费用、处置费用、车辆设备</w:t>
            </w:r>
            <w:r>
              <w:rPr>
                <w:spacing w:val="3"/>
                <w:sz w:val="24"/>
                <w:szCs w:val="24"/>
              </w:rPr>
              <w:t xml:space="preserve">  </w:t>
            </w:r>
            <w:r>
              <w:rPr>
                <w:b/>
                <w:bCs/>
                <w:spacing w:val="-5"/>
                <w:sz w:val="24"/>
                <w:szCs w:val="24"/>
              </w:rPr>
              <w:t>使用费用、利润税金等为完成采购项目规定的一切工作所需的全部费用。</w:t>
            </w:r>
            <w:r>
              <w:rPr>
                <w:spacing w:val="17"/>
                <w:sz w:val="24"/>
                <w:szCs w:val="24"/>
              </w:rPr>
              <w:t xml:space="preserve"> </w:t>
            </w:r>
            <w:r>
              <w:rPr>
                <w:b/>
                <w:bCs/>
                <w:spacing w:val="-3"/>
                <w:sz w:val="24"/>
                <w:szCs w:val="24"/>
              </w:rPr>
              <w:t>合同履行过程中，采购人不再支付合同以外</w:t>
            </w:r>
            <w:r>
              <w:rPr>
                <w:b/>
                <w:bCs/>
                <w:spacing w:val="-4"/>
                <w:sz w:val="24"/>
                <w:szCs w:val="24"/>
              </w:rPr>
              <w:t>的其他费用。</w:t>
            </w:r>
          </w:p>
        </w:tc>
      </w:tr>
      <w:tr w14:paraId="6BCE1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536" w:type="dxa"/>
            <w:vAlign w:val="top"/>
          </w:tcPr>
          <w:p w14:paraId="2784C1B3">
            <w:pPr>
              <w:spacing w:line="434" w:lineRule="auto"/>
              <w:rPr>
                <w:rFonts w:ascii="Arial"/>
                <w:sz w:val="21"/>
              </w:rPr>
            </w:pPr>
          </w:p>
          <w:p w14:paraId="1CB7E4DF">
            <w:pPr>
              <w:pStyle w:val="6"/>
              <w:spacing w:before="78" w:line="219" w:lineRule="auto"/>
              <w:ind w:left="302"/>
              <w:rPr>
                <w:sz w:val="24"/>
                <w:szCs w:val="24"/>
              </w:rPr>
            </w:pPr>
            <w:r>
              <w:rPr>
                <w:b/>
                <w:bCs/>
                <w:spacing w:val="-7"/>
                <w:sz w:val="24"/>
                <w:szCs w:val="24"/>
              </w:rPr>
              <w:t>服务期限</w:t>
            </w:r>
          </w:p>
        </w:tc>
        <w:tc>
          <w:tcPr>
            <w:tcW w:w="7771" w:type="dxa"/>
            <w:vAlign w:val="top"/>
          </w:tcPr>
          <w:p w14:paraId="78B057FB">
            <w:pPr>
              <w:pStyle w:val="6"/>
              <w:spacing w:before="112" w:line="278" w:lineRule="auto"/>
              <w:ind w:left="126" w:right="108" w:hanging="1"/>
              <w:jc w:val="both"/>
              <w:rPr>
                <w:sz w:val="24"/>
                <w:szCs w:val="24"/>
              </w:rPr>
            </w:pPr>
            <w:r>
              <w:rPr>
                <w:b/>
                <w:bCs/>
                <w:spacing w:val="-3"/>
                <w:sz w:val="24"/>
                <w:szCs w:val="24"/>
              </w:rPr>
              <w:t>服务期限为</w:t>
            </w:r>
            <w:r>
              <w:rPr>
                <w:spacing w:val="-3"/>
                <w:sz w:val="24"/>
                <w:szCs w:val="24"/>
                <w:u w:val="single" w:color="auto"/>
              </w:rPr>
              <w:t xml:space="preserve"> </w:t>
            </w:r>
            <w:r>
              <w:rPr>
                <w:b/>
                <w:bCs/>
                <w:spacing w:val="-3"/>
                <w:sz w:val="24"/>
                <w:szCs w:val="24"/>
                <w:u w:val="single" w:color="auto"/>
              </w:rPr>
              <w:t>1</w:t>
            </w:r>
            <w:r>
              <w:rPr>
                <w:spacing w:val="-3"/>
                <w:sz w:val="24"/>
                <w:szCs w:val="24"/>
                <w:u w:val="single" w:color="auto"/>
              </w:rPr>
              <w:t xml:space="preserve"> </w:t>
            </w:r>
            <w:r>
              <w:rPr>
                <w:b/>
                <w:bCs/>
                <w:spacing w:val="-3"/>
                <w:sz w:val="24"/>
                <w:szCs w:val="24"/>
              </w:rPr>
              <w:t>年，具体服务起止时间以合同约定日期</w:t>
            </w:r>
            <w:r>
              <w:rPr>
                <w:b/>
                <w:bCs/>
                <w:spacing w:val="-4"/>
                <w:sz w:val="24"/>
                <w:szCs w:val="24"/>
              </w:rPr>
              <w:t>为准，合同服务期</w:t>
            </w:r>
            <w:r>
              <w:rPr>
                <w:sz w:val="24"/>
                <w:szCs w:val="24"/>
              </w:rPr>
              <w:t xml:space="preserve"> </w:t>
            </w:r>
            <w:r>
              <w:rPr>
                <w:b/>
                <w:bCs/>
                <w:spacing w:val="-4"/>
                <w:sz w:val="24"/>
                <w:szCs w:val="24"/>
              </w:rPr>
              <w:t>到期或项目预算金额</w:t>
            </w:r>
            <w:r>
              <w:rPr>
                <w:spacing w:val="-46"/>
                <w:sz w:val="24"/>
                <w:szCs w:val="24"/>
              </w:rPr>
              <w:t xml:space="preserve"> </w:t>
            </w:r>
            <w:r>
              <w:rPr>
                <w:b/>
                <w:bCs/>
                <w:spacing w:val="-4"/>
                <w:sz w:val="24"/>
                <w:szCs w:val="24"/>
              </w:rPr>
              <w:t>672667.05</w:t>
            </w:r>
            <w:r>
              <w:rPr>
                <w:spacing w:val="-40"/>
                <w:sz w:val="24"/>
                <w:szCs w:val="24"/>
              </w:rPr>
              <w:t xml:space="preserve"> </w:t>
            </w:r>
            <w:r>
              <w:rPr>
                <w:b/>
                <w:bCs/>
                <w:spacing w:val="-4"/>
                <w:sz w:val="24"/>
                <w:szCs w:val="24"/>
              </w:rPr>
              <w:t>元支付完毕任意一项先完成，合同自动</w:t>
            </w:r>
            <w:r>
              <w:rPr>
                <w:sz w:val="24"/>
                <w:szCs w:val="24"/>
              </w:rPr>
              <w:t xml:space="preserve">  </w:t>
            </w:r>
            <w:r>
              <w:rPr>
                <w:b/>
                <w:bCs/>
                <w:spacing w:val="-9"/>
                <w:sz w:val="24"/>
                <w:szCs w:val="24"/>
              </w:rPr>
              <w:t>终止。</w:t>
            </w:r>
          </w:p>
        </w:tc>
      </w:tr>
      <w:tr w14:paraId="47398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536" w:type="dxa"/>
            <w:vAlign w:val="top"/>
          </w:tcPr>
          <w:p w14:paraId="12743FAF">
            <w:pPr>
              <w:pStyle w:val="6"/>
              <w:spacing w:before="114" w:line="261" w:lineRule="auto"/>
              <w:ind w:left="423" w:right="163" w:hanging="239"/>
              <w:rPr>
                <w:sz w:val="24"/>
                <w:szCs w:val="24"/>
              </w:rPr>
            </w:pPr>
            <w:r>
              <w:rPr>
                <w:b/>
                <w:bCs/>
                <w:spacing w:val="-6"/>
                <w:sz w:val="24"/>
                <w:szCs w:val="24"/>
              </w:rPr>
              <w:t>处理问题响</w:t>
            </w:r>
            <w:r>
              <w:rPr>
                <w:sz w:val="24"/>
                <w:szCs w:val="24"/>
              </w:rPr>
              <w:t xml:space="preserve"> </w:t>
            </w:r>
            <w:r>
              <w:rPr>
                <w:b/>
                <w:bCs/>
                <w:spacing w:val="-8"/>
                <w:sz w:val="24"/>
                <w:szCs w:val="24"/>
              </w:rPr>
              <w:t>应时间</w:t>
            </w:r>
          </w:p>
        </w:tc>
        <w:tc>
          <w:tcPr>
            <w:tcW w:w="7771" w:type="dxa"/>
            <w:vAlign w:val="top"/>
          </w:tcPr>
          <w:p w14:paraId="5B8958CF">
            <w:pPr>
              <w:pStyle w:val="6"/>
              <w:spacing w:before="114" w:line="261" w:lineRule="auto"/>
              <w:ind w:left="154" w:right="216" w:hanging="28"/>
              <w:rPr>
                <w:sz w:val="24"/>
                <w:szCs w:val="24"/>
              </w:rPr>
            </w:pPr>
            <w:r>
              <w:rPr>
                <w:b/>
                <w:bCs/>
                <w:spacing w:val="-4"/>
                <w:sz w:val="24"/>
                <w:szCs w:val="24"/>
              </w:rPr>
              <w:t>接到通知后</w:t>
            </w:r>
            <w:r>
              <w:rPr>
                <w:spacing w:val="-4"/>
                <w:sz w:val="24"/>
                <w:szCs w:val="24"/>
                <w:u w:val="single" w:color="auto"/>
              </w:rPr>
              <w:t xml:space="preserve"> </w:t>
            </w:r>
            <w:r>
              <w:rPr>
                <w:b/>
                <w:bCs/>
                <w:spacing w:val="-4"/>
                <w:sz w:val="24"/>
                <w:szCs w:val="24"/>
                <w:u w:val="single" w:color="auto"/>
              </w:rPr>
              <w:t>30</w:t>
            </w:r>
            <w:r>
              <w:rPr>
                <w:spacing w:val="-36"/>
                <w:sz w:val="24"/>
                <w:szCs w:val="24"/>
                <w:u w:val="single" w:color="auto"/>
              </w:rPr>
              <w:t xml:space="preserve"> </w:t>
            </w:r>
            <w:r>
              <w:rPr>
                <w:b/>
                <w:bCs/>
                <w:spacing w:val="-4"/>
                <w:sz w:val="24"/>
                <w:szCs w:val="24"/>
                <w:u w:val="single" w:color="auto"/>
              </w:rPr>
              <w:t>分钟内</w:t>
            </w:r>
            <w:r>
              <w:rPr>
                <w:spacing w:val="-4"/>
                <w:sz w:val="24"/>
                <w:szCs w:val="24"/>
                <w:u w:val="single" w:color="auto"/>
              </w:rPr>
              <w:t xml:space="preserve"> </w:t>
            </w:r>
            <w:r>
              <w:rPr>
                <w:b/>
                <w:bCs/>
                <w:spacing w:val="-4"/>
                <w:sz w:val="24"/>
                <w:szCs w:val="24"/>
              </w:rPr>
              <w:t>响应采购人并处理问题，一般性事务在</w:t>
            </w:r>
            <w:r>
              <w:rPr>
                <w:spacing w:val="-4"/>
                <w:sz w:val="24"/>
                <w:szCs w:val="24"/>
                <w:u w:val="single" w:color="auto"/>
              </w:rPr>
              <w:t xml:space="preserve"> </w:t>
            </w:r>
            <w:r>
              <w:rPr>
                <w:b/>
                <w:bCs/>
                <w:spacing w:val="-4"/>
                <w:sz w:val="24"/>
                <w:szCs w:val="24"/>
                <w:u w:val="single" w:color="auto"/>
              </w:rPr>
              <w:t>24</w:t>
            </w:r>
            <w:r>
              <w:rPr>
                <w:spacing w:val="-44"/>
                <w:sz w:val="24"/>
                <w:szCs w:val="24"/>
                <w:u w:val="single" w:color="auto"/>
              </w:rPr>
              <w:t xml:space="preserve"> </w:t>
            </w:r>
            <w:r>
              <w:rPr>
                <w:b/>
                <w:bCs/>
                <w:spacing w:val="-4"/>
                <w:sz w:val="24"/>
                <w:szCs w:val="24"/>
                <w:u w:val="single" w:color="auto"/>
              </w:rPr>
              <w:t>小时</w:t>
            </w:r>
            <w:r>
              <w:rPr>
                <w:sz w:val="24"/>
                <w:szCs w:val="24"/>
              </w:rPr>
              <w:t xml:space="preserve"> </w:t>
            </w:r>
            <w:r>
              <w:rPr>
                <w:b/>
                <w:bCs/>
                <w:spacing w:val="-13"/>
                <w:sz w:val="24"/>
                <w:szCs w:val="24"/>
                <w:u w:val="single" w:color="auto"/>
              </w:rPr>
              <w:t>内</w:t>
            </w:r>
            <w:r>
              <w:rPr>
                <w:spacing w:val="16"/>
                <w:sz w:val="24"/>
                <w:szCs w:val="24"/>
                <w:u w:val="single" w:color="auto"/>
              </w:rPr>
              <w:t xml:space="preserve"> </w:t>
            </w:r>
            <w:r>
              <w:rPr>
                <w:b/>
                <w:bCs/>
                <w:spacing w:val="-13"/>
                <w:sz w:val="24"/>
                <w:szCs w:val="24"/>
              </w:rPr>
              <w:t>处理完成。</w:t>
            </w:r>
          </w:p>
        </w:tc>
      </w:tr>
      <w:tr w14:paraId="275E0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536" w:type="dxa"/>
            <w:vAlign w:val="top"/>
          </w:tcPr>
          <w:p w14:paraId="4A12CF47">
            <w:pPr>
              <w:pStyle w:val="6"/>
              <w:spacing w:before="114" w:line="262" w:lineRule="auto"/>
              <w:ind w:left="325" w:right="163" w:hanging="143"/>
              <w:rPr>
                <w:sz w:val="24"/>
                <w:szCs w:val="24"/>
              </w:rPr>
            </w:pPr>
            <w:r>
              <w:rPr>
                <w:b/>
                <w:bCs/>
                <w:spacing w:val="-6"/>
                <w:sz w:val="24"/>
                <w:szCs w:val="24"/>
              </w:rPr>
              <w:t>服务交接时</w:t>
            </w:r>
            <w:r>
              <w:rPr>
                <w:spacing w:val="1"/>
                <w:sz w:val="24"/>
                <w:szCs w:val="24"/>
              </w:rPr>
              <w:t xml:space="preserve"> </w:t>
            </w:r>
            <w:r>
              <w:rPr>
                <w:b/>
                <w:bCs/>
                <w:spacing w:val="-13"/>
                <w:sz w:val="24"/>
                <w:szCs w:val="24"/>
              </w:rPr>
              <w:t>间及地点</w:t>
            </w:r>
          </w:p>
        </w:tc>
        <w:tc>
          <w:tcPr>
            <w:tcW w:w="7771" w:type="dxa"/>
            <w:vAlign w:val="top"/>
          </w:tcPr>
          <w:p w14:paraId="68354E79">
            <w:pPr>
              <w:pStyle w:val="6"/>
              <w:spacing w:before="113" w:line="219" w:lineRule="auto"/>
              <w:ind w:left="136"/>
              <w:rPr>
                <w:sz w:val="24"/>
                <w:szCs w:val="24"/>
              </w:rPr>
            </w:pPr>
            <w:r>
              <w:rPr>
                <w:b/>
                <w:bCs/>
                <w:spacing w:val="-4"/>
                <w:sz w:val="24"/>
                <w:szCs w:val="24"/>
              </w:rPr>
              <w:t>1.服务交接时间：以采购人确认时间为准。</w:t>
            </w:r>
          </w:p>
          <w:p w14:paraId="3A45D1CC">
            <w:pPr>
              <w:pStyle w:val="6"/>
              <w:spacing w:before="116" w:line="216" w:lineRule="auto"/>
              <w:ind w:left="121"/>
              <w:rPr>
                <w:sz w:val="24"/>
                <w:szCs w:val="24"/>
              </w:rPr>
            </w:pPr>
            <w:r>
              <w:rPr>
                <w:b/>
                <w:bCs/>
                <w:spacing w:val="-4"/>
                <w:sz w:val="24"/>
                <w:szCs w:val="24"/>
              </w:rPr>
              <w:t>2.服务地点：柳州市柳江区人民医院院内。</w:t>
            </w:r>
          </w:p>
        </w:tc>
      </w:tr>
      <w:tr w14:paraId="3C704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2" w:hRule="atLeast"/>
        </w:trPr>
        <w:tc>
          <w:tcPr>
            <w:tcW w:w="1536" w:type="dxa"/>
            <w:vAlign w:val="top"/>
          </w:tcPr>
          <w:p w14:paraId="4EA22F2E">
            <w:pPr>
              <w:spacing w:line="245" w:lineRule="auto"/>
              <w:rPr>
                <w:rFonts w:ascii="Arial"/>
                <w:sz w:val="21"/>
              </w:rPr>
            </w:pPr>
          </w:p>
          <w:p w14:paraId="546E5EFF">
            <w:pPr>
              <w:spacing w:line="246" w:lineRule="auto"/>
              <w:rPr>
                <w:rFonts w:ascii="Arial"/>
                <w:sz w:val="21"/>
              </w:rPr>
            </w:pPr>
          </w:p>
          <w:p w14:paraId="3E080E16">
            <w:pPr>
              <w:spacing w:line="246" w:lineRule="auto"/>
              <w:rPr>
                <w:rFonts w:ascii="Arial"/>
                <w:sz w:val="21"/>
              </w:rPr>
            </w:pPr>
          </w:p>
          <w:p w14:paraId="1196CBB7">
            <w:pPr>
              <w:spacing w:line="246" w:lineRule="auto"/>
              <w:rPr>
                <w:rFonts w:ascii="Arial"/>
                <w:sz w:val="21"/>
              </w:rPr>
            </w:pPr>
          </w:p>
          <w:p w14:paraId="07D11C24">
            <w:pPr>
              <w:spacing w:line="246" w:lineRule="auto"/>
              <w:rPr>
                <w:rFonts w:ascii="Arial"/>
                <w:sz w:val="21"/>
              </w:rPr>
            </w:pPr>
          </w:p>
          <w:p w14:paraId="123FB77F">
            <w:pPr>
              <w:pStyle w:val="6"/>
              <w:spacing w:before="78" w:line="219" w:lineRule="auto"/>
              <w:ind w:left="303"/>
              <w:rPr>
                <w:sz w:val="24"/>
                <w:szCs w:val="24"/>
              </w:rPr>
            </w:pPr>
            <w:r>
              <w:rPr>
                <w:b/>
                <w:bCs/>
                <w:spacing w:val="-7"/>
                <w:sz w:val="24"/>
                <w:szCs w:val="24"/>
              </w:rPr>
              <w:t>付款方式</w:t>
            </w:r>
          </w:p>
        </w:tc>
        <w:tc>
          <w:tcPr>
            <w:tcW w:w="7771" w:type="dxa"/>
            <w:vAlign w:val="top"/>
          </w:tcPr>
          <w:p w14:paraId="13F7276A">
            <w:pPr>
              <w:pStyle w:val="6"/>
              <w:spacing w:before="113" w:line="308" w:lineRule="auto"/>
              <w:ind w:left="129" w:right="110" w:firstLine="6"/>
              <w:rPr>
                <w:sz w:val="24"/>
                <w:szCs w:val="24"/>
              </w:rPr>
            </w:pPr>
            <w:r>
              <w:rPr>
                <w:b/>
                <w:bCs/>
                <w:spacing w:val="-7"/>
                <w:sz w:val="24"/>
                <w:szCs w:val="24"/>
              </w:rPr>
              <w:t>1.</w:t>
            </w:r>
            <w:r>
              <w:rPr>
                <w:spacing w:val="-13"/>
                <w:sz w:val="24"/>
                <w:szCs w:val="24"/>
              </w:rPr>
              <w:t xml:space="preserve"> </w:t>
            </w:r>
            <w:r>
              <w:rPr>
                <w:b/>
                <w:bCs/>
                <w:spacing w:val="-7"/>
                <w:sz w:val="24"/>
                <w:szCs w:val="24"/>
              </w:rPr>
              <w:t>签订合同后</w:t>
            </w:r>
            <w:r>
              <w:rPr>
                <w:spacing w:val="35"/>
                <w:sz w:val="24"/>
                <w:szCs w:val="24"/>
              </w:rPr>
              <w:t xml:space="preserve"> </w:t>
            </w:r>
            <w:r>
              <w:rPr>
                <w:b/>
                <w:bCs/>
                <w:spacing w:val="-7"/>
                <w:sz w:val="24"/>
                <w:szCs w:val="24"/>
              </w:rPr>
              <w:t>，按实按月结算，次月</w:t>
            </w:r>
            <w:r>
              <w:rPr>
                <w:spacing w:val="-34"/>
                <w:sz w:val="24"/>
                <w:szCs w:val="24"/>
              </w:rPr>
              <w:t xml:space="preserve"> </w:t>
            </w:r>
            <w:r>
              <w:rPr>
                <w:b/>
                <w:bCs/>
                <w:spacing w:val="-7"/>
                <w:sz w:val="24"/>
                <w:szCs w:val="24"/>
              </w:rPr>
              <w:t>15</w:t>
            </w:r>
            <w:r>
              <w:rPr>
                <w:spacing w:val="-7"/>
                <w:sz w:val="24"/>
                <w:szCs w:val="24"/>
              </w:rPr>
              <w:t xml:space="preserve"> </w:t>
            </w:r>
            <w:r>
              <w:rPr>
                <w:b/>
                <w:bCs/>
                <w:spacing w:val="-7"/>
                <w:sz w:val="24"/>
                <w:szCs w:val="24"/>
              </w:rPr>
              <w:t>日前收到合法有效的增值税发</w:t>
            </w:r>
            <w:r>
              <w:rPr>
                <w:sz w:val="24"/>
                <w:szCs w:val="24"/>
              </w:rPr>
              <w:t xml:space="preserve"> </w:t>
            </w:r>
            <w:r>
              <w:rPr>
                <w:b/>
                <w:bCs/>
                <w:spacing w:val="-5"/>
                <w:sz w:val="24"/>
                <w:szCs w:val="24"/>
              </w:rPr>
              <w:t>票后</w:t>
            </w:r>
            <w:r>
              <w:rPr>
                <w:spacing w:val="-33"/>
                <w:sz w:val="24"/>
                <w:szCs w:val="24"/>
              </w:rPr>
              <w:t xml:space="preserve"> </w:t>
            </w:r>
            <w:r>
              <w:rPr>
                <w:b/>
                <w:bCs/>
                <w:spacing w:val="-5"/>
                <w:sz w:val="24"/>
                <w:szCs w:val="24"/>
              </w:rPr>
              <w:t>10</w:t>
            </w:r>
            <w:r>
              <w:rPr>
                <w:spacing w:val="-44"/>
                <w:sz w:val="24"/>
                <w:szCs w:val="24"/>
              </w:rPr>
              <w:t xml:space="preserve"> </w:t>
            </w:r>
            <w:r>
              <w:rPr>
                <w:b/>
                <w:bCs/>
                <w:spacing w:val="-5"/>
                <w:sz w:val="24"/>
                <w:szCs w:val="24"/>
              </w:rPr>
              <w:t>个工作日内向成交供应商支付上月</w:t>
            </w:r>
            <w:r>
              <w:rPr>
                <w:b/>
                <w:bCs/>
                <w:spacing w:val="-6"/>
                <w:sz w:val="24"/>
                <w:szCs w:val="24"/>
              </w:rPr>
              <w:t>应付费用。</w:t>
            </w:r>
          </w:p>
          <w:p w14:paraId="411A30B9">
            <w:pPr>
              <w:pStyle w:val="6"/>
              <w:spacing w:line="307" w:lineRule="auto"/>
              <w:ind w:left="134" w:right="108" w:hanging="13"/>
              <w:rPr>
                <w:sz w:val="24"/>
                <w:szCs w:val="24"/>
              </w:rPr>
            </w:pPr>
            <w:r>
              <w:rPr>
                <w:b/>
                <w:bCs/>
                <w:spacing w:val="-6"/>
                <w:sz w:val="24"/>
                <w:szCs w:val="24"/>
              </w:rPr>
              <w:t>2.</w:t>
            </w:r>
            <w:r>
              <w:rPr>
                <w:spacing w:val="-27"/>
                <w:sz w:val="24"/>
                <w:szCs w:val="24"/>
              </w:rPr>
              <w:t xml:space="preserve"> </w:t>
            </w:r>
            <w:r>
              <w:rPr>
                <w:b/>
                <w:bCs/>
                <w:spacing w:val="-6"/>
                <w:sz w:val="24"/>
                <w:szCs w:val="24"/>
              </w:rPr>
              <w:t>双方往来款采用银行对公转账方式办理</w:t>
            </w:r>
            <w:r>
              <w:rPr>
                <w:spacing w:val="-6"/>
                <w:sz w:val="24"/>
                <w:szCs w:val="24"/>
              </w:rPr>
              <w:t xml:space="preserve"> </w:t>
            </w:r>
            <w:r>
              <w:rPr>
                <w:b/>
                <w:bCs/>
                <w:spacing w:val="-6"/>
                <w:sz w:val="24"/>
                <w:szCs w:val="24"/>
              </w:rPr>
              <w:t>，如有变更修改，以书面通知</w:t>
            </w:r>
            <w:r>
              <w:rPr>
                <w:sz w:val="24"/>
                <w:szCs w:val="24"/>
              </w:rPr>
              <w:t xml:space="preserve"> </w:t>
            </w:r>
            <w:r>
              <w:rPr>
                <w:b/>
                <w:bCs/>
                <w:spacing w:val="-11"/>
                <w:sz w:val="24"/>
                <w:szCs w:val="24"/>
              </w:rPr>
              <w:t>为准。</w:t>
            </w:r>
          </w:p>
          <w:p w14:paraId="18118631">
            <w:pPr>
              <w:pStyle w:val="6"/>
              <w:spacing w:before="2" w:line="276" w:lineRule="auto"/>
              <w:ind w:left="124" w:right="110" w:firstLine="8"/>
              <w:rPr>
                <w:sz w:val="24"/>
                <w:szCs w:val="24"/>
              </w:rPr>
            </w:pPr>
            <w:r>
              <w:rPr>
                <w:b/>
                <w:bCs/>
                <w:sz w:val="24"/>
                <w:szCs w:val="24"/>
              </w:rPr>
              <w:t>注：资金支付等事项按照《保障中小企业款项支付条例》（国务院令第</w:t>
            </w:r>
            <w:r>
              <w:rPr>
                <w:spacing w:val="3"/>
                <w:sz w:val="24"/>
                <w:szCs w:val="24"/>
              </w:rPr>
              <w:t xml:space="preserve"> </w:t>
            </w:r>
            <w:r>
              <w:rPr>
                <w:b/>
                <w:bCs/>
                <w:spacing w:val="-6"/>
                <w:sz w:val="24"/>
                <w:szCs w:val="24"/>
              </w:rPr>
              <w:t>728</w:t>
            </w:r>
            <w:r>
              <w:rPr>
                <w:spacing w:val="-35"/>
                <w:sz w:val="24"/>
                <w:szCs w:val="24"/>
              </w:rPr>
              <w:t xml:space="preserve"> </w:t>
            </w:r>
            <w:r>
              <w:rPr>
                <w:b/>
                <w:bCs/>
                <w:spacing w:val="-6"/>
                <w:sz w:val="24"/>
                <w:szCs w:val="24"/>
              </w:rPr>
              <w:t>号）、《运用政府采购政策支持柳州市中小微企业发展暂行办法》要</w:t>
            </w:r>
            <w:r>
              <w:rPr>
                <w:sz w:val="24"/>
                <w:szCs w:val="24"/>
              </w:rPr>
              <w:t xml:space="preserve"> </w:t>
            </w:r>
            <w:r>
              <w:rPr>
                <w:b/>
                <w:bCs/>
                <w:spacing w:val="-6"/>
                <w:sz w:val="24"/>
                <w:szCs w:val="24"/>
              </w:rPr>
              <w:t>求执行。</w:t>
            </w:r>
          </w:p>
        </w:tc>
      </w:tr>
      <w:tr w14:paraId="6BC01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9307" w:type="dxa"/>
            <w:gridSpan w:val="2"/>
            <w:vAlign w:val="top"/>
          </w:tcPr>
          <w:p w14:paraId="01F00E2E">
            <w:pPr>
              <w:pStyle w:val="6"/>
              <w:spacing w:before="135" w:line="219" w:lineRule="auto"/>
              <w:ind w:left="118"/>
              <w:rPr>
                <w:sz w:val="24"/>
                <w:szCs w:val="24"/>
              </w:rPr>
            </w:pPr>
            <w:r>
              <w:rPr>
                <w:b/>
                <w:bCs/>
                <w:spacing w:val="-5"/>
                <w:sz w:val="24"/>
                <w:szCs w:val="24"/>
              </w:rPr>
              <w:t>★三、验收要求</w:t>
            </w:r>
          </w:p>
        </w:tc>
      </w:tr>
      <w:tr w14:paraId="1A299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536" w:type="dxa"/>
            <w:vAlign w:val="top"/>
          </w:tcPr>
          <w:p w14:paraId="4BA54A2E">
            <w:pPr>
              <w:spacing w:line="317" w:lineRule="auto"/>
              <w:rPr>
                <w:rFonts w:ascii="Arial"/>
                <w:sz w:val="21"/>
              </w:rPr>
            </w:pPr>
          </w:p>
          <w:p w14:paraId="197D5775">
            <w:pPr>
              <w:spacing w:line="317" w:lineRule="auto"/>
              <w:rPr>
                <w:rFonts w:ascii="Arial"/>
                <w:sz w:val="21"/>
              </w:rPr>
            </w:pPr>
          </w:p>
          <w:p w14:paraId="31A64AD0">
            <w:pPr>
              <w:pStyle w:val="6"/>
              <w:spacing w:before="78" w:line="311" w:lineRule="auto"/>
              <w:ind w:left="425" w:right="283" w:hanging="123"/>
              <w:rPr>
                <w:sz w:val="24"/>
                <w:szCs w:val="24"/>
              </w:rPr>
            </w:pPr>
            <w:r>
              <w:rPr>
                <w:b/>
                <w:bCs/>
                <w:spacing w:val="-7"/>
                <w:sz w:val="24"/>
                <w:szCs w:val="24"/>
              </w:rPr>
              <w:t>验收标准</w:t>
            </w:r>
            <w:r>
              <w:rPr>
                <w:spacing w:val="1"/>
                <w:sz w:val="24"/>
                <w:szCs w:val="24"/>
              </w:rPr>
              <w:t xml:space="preserve"> </w:t>
            </w:r>
            <w:r>
              <w:rPr>
                <w:b/>
                <w:bCs/>
                <w:spacing w:val="-9"/>
                <w:sz w:val="24"/>
                <w:szCs w:val="24"/>
              </w:rPr>
              <w:t>及要求</w:t>
            </w:r>
          </w:p>
        </w:tc>
        <w:tc>
          <w:tcPr>
            <w:tcW w:w="7771" w:type="dxa"/>
            <w:vAlign w:val="top"/>
          </w:tcPr>
          <w:p w14:paraId="5793DF83">
            <w:pPr>
              <w:pStyle w:val="6"/>
              <w:spacing w:before="115" w:line="264" w:lineRule="auto"/>
              <w:ind w:left="125" w:right="112" w:firstLine="10"/>
              <w:rPr>
                <w:sz w:val="24"/>
                <w:szCs w:val="24"/>
              </w:rPr>
            </w:pPr>
            <w:r>
              <w:rPr>
                <w:b/>
                <w:bCs/>
                <w:sz w:val="24"/>
                <w:szCs w:val="24"/>
              </w:rPr>
              <w:t>1.服务过程符合国家及广西强制性标准及有关危险废物处置</w:t>
            </w:r>
            <w:r>
              <w:rPr>
                <w:b/>
                <w:bCs/>
                <w:spacing w:val="-1"/>
                <w:sz w:val="24"/>
                <w:szCs w:val="24"/>
              </w:rPr>
              <w:t>安全及相关</w:t>
            </w:r>
            <w:r>
              <w:rPr>
                <w:sz w:val="24"/>
                <w:szCs w:val="24"/>
              </w:rPr>
              <w:t xml:space="preserve"> </w:t>
            </w:r>
            <w:r>
              <w:rPr>
                <w:b/>
                <w:bCs/>
                <w:spacing w:val="-4"/>
                <w:sz w:val="24"/>
                <w:szCs w:val="24"/>
              </w:rPr>
              <w:t>环保、职业健康等方面的法律法规和行业标准。</w:t>
            </w:r>
          </w:p>
          <w:p w14:paraId="43113A9A">
            <w:pPr>
              <w:pStyle w:val="6"/>
              <w:spacing w:before="115" w:line="219" w:lineRule="auto"/>
              <w:ind w:left="121"/>
              <w:rPr>
                <w:sz w:val="24"/>
                <w:szCs w:val="24"/>
              </w:rPr>
            </w:pPr>
            <w:r>
              <w:rPr>
                <w:b/>
                <w:bCs/>
                <w:spacing w:val="-3"/>
                <w:sz w:val="24"/>
                <w:szCs w:val="24"/>
              </w:rPr>
              <w:t>2.单一来源采购文件的采购需求及成交供应商响应文件响应的事项。</w:t>
            </w:r>
          </w:p>
          <w:p w14:paraId="695FCE72">
            <w:pPr>
              <w:pStyle w:val="6"/>
              <w:spacing w:before="114" w:line="261" w:lineRule="auto"/>
              <w:ind w:left="125" w:right="115" w:hanging="2"/>
              <w:rPr>
                <w:sz w:val="24"/>
                <w:szCs w:val="24"/>
              </w:rPr>
            </w:pPr>
            <w:r>
              <w:rPr>
                <w:b/>
                <w:bCs/>
                <w:sz w:val="24"/>
                <w:szCs w:val="24"/>
              </w:rPr>
              <w:t>3.验收过程中所产生的一切费用均由供应商承担。报价时应考虑相关费</w:t>
            </w:r>
            <w:r>
              <w:rPr>
                <w:spacing w:val="5"/>
                <w:sz w:val="24"/>
                <w:szCs w:val="24"/>
              </w:rPr>
              <w:t xml:space="preserve"> </w:t>
            </w:r>
            <w:r>
              <w:rPr>
                <w:b/>
                <w:bCs/>
                <w:spacing w:val="-11"/>
                <w:sz w:val="24"/>
                <w:szCs w:val="24"/>
              </w:rPr>
              <w:t>用。</w:t>
            </w:r>
          </w:p>
        </w:tc>
      </w:tr>
      <w:tr w14:paraId="6E42B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307" w:type="dxa"/>
            <w:gridSpan w:val="2"/>
            <w:vAlign w:val="top"/>
          </w:tcPr>
          <w:p w14:paraId="6BAC0C73">
            <w:pPr>
              <w:pStyle w:val="6"/>
              <w:spacing w:before="165" w:line="220" w:lineRule="auto"/>
              <w:ind w:left="149"/>
              <w:rPr>
                <w:sz w:val="24"/>
                <w:szCs w:val="24"/>
              </w:rPr>
            </w:pPr>
            <w:r>
              <w:rPr>
                <w:b/>
                <w:bCs/>
                <w:spacing w:val="-10"/>
                <w:sz w:val="24"/>
                <w:szCs w:val="24"/>
              </w:rPr>
              <w:t>四、其他要求</w:t>
            </w:r>
          </w:p>
        </w:tc>
      </w:tr>
      <w:tr w14:paraId="2D1B3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6" w:hRule="atLeast"/>
        </w:trPr>
        <w:tc>
          <w:tcPr>
            <w:tcW w:w="1536" w:type="dxa"/>
            <w:vAlign w:val="top"/>
          </w:tcPr>
          <w:p w14:paraId="0DC52C07">
            <w:pPr>
              <w:spacing w:line="277" w:lineRule="auto"/>
              <w:rPr>
                <w:rFonts w:ascii="Arial"/>
                <w:sz w:val="21"/>
              </w:rPr>
            </w:pPr>
          </w:p>
          <w:p w14:paraId="4175BFD8">
            <w:pPr>
              <w:spacing w:line="278" w:lineRule="auto"/>
              <w:rPr>
                <w:rFonts w:ascii="Arial"/>
                <w:sz w:val="21"/>
              </w:rPr>
            </w:pPr>
          </w:p>
          <w:p w14:paraId="70B6F379">
            <w:pPr>
              <w:spacing w:line="278" w:lineRule="auto"/>
              <w:rPr>
                <w:rFonts w:ascii="Arial"/>
                <w:sz w:val="21"/>
              </w:rPr>
            </w:pPr>
          </w:p>
          <w:p w14:paraId="3579304A">
            <w:pPr>
              <w:spacing w:line="278" w:lineRule="auto"/>
              <w:rPr>
                <w:rFonts w:ascii="Arial"/>
                <w:sz w:val="21"/>
              </w:rPr>
            </w:pPr>
          </w:p>
          <w:p w14:paraId="419BA553">
            <w:pPr>
              <w:spacing w:line="278" w:lineRule="auto"/>
              <w:rPr>
                <w:rFonts w:ascii="Arial"/>
                <w:sz w:val="21"/>
              </w:rPr>
            </w:pPr>
          </w:p>
          <w:p w14:paraId="19F681F8">
            <w:pPr>
              <w:pStyle w:val="6"/>
              <w:spacing w:before="78" w:line="220" w:lineRule="auto"/>
              <w:ind w:left="149"/>
              <w:rPr>
                <w:sz w:val="24"/>
                <w:szCs w:val="24"/>
              </w:rPr>
            </w:pPr>
            <w:r>
              <w:rPr>
                <w:b/>
                <w:bCs/>
                <w:spacing w:val="-5"/>
                <w:sz w:val="24"/>
                <w:szCs w:val="24"/>
              </w:rPr>
              <w:t>★政策性资</w:t>
            </w:r>
          </w:p>
          <w:p w14:paraId="75648330">
            <w:pPr>
              <w:pStyle w:val="6"/>
              <w:spacing w:before="114" w:line="219" w:lineRule="auto"/>
              <w:ind w:left="391"/>
              <w:rPr>
                <w:sz w:val="24"/>
                <w:szCs w:val="24"/>
              </w:rPr>
            </w:pPr>
            <w:r>
              <w:rPr>
                <w:b/>
                <w:bCs/>
                <w:spacing w:val="-7"/>
                <w:sz w:val="24"/>
                <w:szCs w:val="24"/>
              </w:rPr>
              <w:t>格要求</w:t>
            </w:r>
          </w:p>
        </w:tc>
        <w:tc>
          <w:tcPr>
            <w:tcW w:w="7771" w:type="dxa"/>
            <w:vAlign w:val="top"/>
          </w:tcPr>
          <w:p w14:paraId="49A50E89">
            <w:pPr>
              <w:pStyle w:val="6"/>
              <w:spacing w:before="106" w:line="318" w:lineRule="auto"/>
              <w:ind w:left="66" w:right="40" w:firstLine="9"/>
              <w:rPr>
                <w:sz w:val="24"/>
                <w:szCs w:val="24"/>
              </w:rPr>
            </w:pPr>
            <w:r>
              <w:rPr>
                <w:b/>
                <w:bCs/>
                <w:spacing w:val="-4"/>
                <w:sz w:val="24"/>
                <w:szCs w:val="24"/>
              </w:rPr>
              <w:t>1.根据《政府采购促进中小企业发展管理办法》（财库〔20</w:t>
            </w:r>
            <w:r>
              <w:rPr>
                <w:b/>
                <w:bCs/>
                <w:spacing w:val="-5"/>
                <w:sz w:val="24"/>
                <w:szCs w:val="24"/>
              </w:rPr>
              <w:t>20〕46</w:t>
            </w:r>
            <w:r>
              <w:rPr>
                <w:spacing w:val="-38"/>
                <w:sz w:val="24"/>
                <w:szCs w:val="24"/>
              </w:rPr>
              <w:t xml:space="preserve"> </w:t>
            </w:r>
            <w:r>
              <w:rPr>
                <w:b/>
                <w:bCs/>
                <w:spacing w:val="-5"/>
                <w:sz w:val="24"/>
                <w:szCs w:val="24"/>
              </w:rPr>
              <w:t>号</w:t>
            </w:r>
            <w:r>
              <w:rPr>
                <w:b/>
                <w:bCs/>
                <w:spacing w:val="-31"/>
                <w:sz w:val="24"/>
                <w:szCs w:val="24"/>
              </w:rPr>
              <w:t>），</w:t>
            </w:r>
            <w:r>
              <w:rPr>
                <w:sz w:val="24"/>
                <w:szCs w:val="24"/>
              </w:rPr>
              <w:t xml:space="preserve"> </w:t>
            </w:r>
            <w:r>
              <w:rPr>
                <w:b/>
                <w:bCs/>
                <w:spacing w:val="-5"/>
                <w:sz w:val="24"/>
                <w:szCs w:val="24"/>
              </w:rPr>
              <w:t>本项目属于专门面向中小企业采购的项目，符合</w:t>
            </w:r>
            <w:r>
              <w:rPr>
                <w:b/>
                <w:bCs/>
                <w:spacing w:val="-6"/>
                <w:sz w:val="24"/>
                <w:szCs w:val="24"/>
              </w:rPr>
              <w:t>《财政部、司法部关于政</w:t>
            </w:r>
            <w:r>
              <w:rPr>
                <w:sz w:val="24"/>
                <w:szCs w:val="24"/>
              </w:rPr>
              <w:t xml:space="preserve">  </w:t>
            </w:r>
            <w:r>
              <w:rPr>
                <w:b/>
                <w:bCs/>
                <w:spacing w:val="-4"/>
                <w:sz w:val="24"/>
                <w:szCs w:val="24"/>
              </w:rPr>
              <w:t>府采购支持监狱企业发展有关问题的通知》（财库〔2014〕68</w:t>
            </w:r>
            <w:r>
              <w:rPr>
                <w:spacing w:val="-28"/>
                <w:sz w:val="24"/>
                <w:szCs w:val="24"/>
              </w:rPr>
              <w:t xml:space="preserve"> </w:t>
            </w:r>
            <w:r>
              <w:rPr>
                <w:b/>
                <w:bCs/>
                <w:spacing w:val="-4"/>
                <w:sz w:val="24"/>
                <w:szCs w:val="24"/>
              </w:rPr>
              <w:t>号）规定</w:t>
            </w:r>
            <w:r>
              <w:rPr>
                <w:sz w:val="24"/>
                <w:szCs w:val="24"/>
              </w:rPr>
              <w:t xml:space="preserve">   </w:t>
            </w:r>
            <w:r>
              <w:rPr>
                <w:b/>
                <w:bCs/>
                <w:spacing w:val="-6"/>
                <w:sz w:val="24"/>
                <w:szCs w:val="24"/>
              </w:rPr>
              <w:t>条件的监狱企业以及符合《财政部</w:t>
            </w:r>
            <w:r>
              <w:rPr>
                <w:spacing w:val="-6"/>
                <w:sz w:val="24"/>
                <w:szCs w:val="24"/>
              </w:rPr>
              <w:t xml:space="preserve"> </w:t>
            </w:r>
            <w:r>
              <w:rPr>
                <w:b/>
                <w:bCs/>
                <w:spacing w:val="-6"/>
                <w:sz w:val="24"/>
                <w:szCs w:val="24"/>
              </w:rPr>
              <w:t>民政部</w:t>
            </w:r>
            <w:r>
              <w:rPr>
                <w:spacing w:val="-6"/>
                <w:sz w:val="24"/>
                <w:szCs w:val="24"/>
              </w:rPr>
              <w:t xml:space="preserve"> </w:t>
            </w:r>
            <w:r>
              <w:rPr>
                <w:b/>
                <w:bCs/>
                <w:spacing w:val="-6"/>
                <w:sz w:val="24"/>
                <w:szCs w:val="24"/>
              </w:rPr>
              <w:t>中国残疾人联合会关</w:t>
            </w:r>
            <w:r>
              <w:rPr>
                <w:b/>
                <w:bCs/>
                <w:spacing w:val="-7"/>
                <w:sz w:val="24"/>
                <w:szCs w:val="24"/>
              </w:rPr>
              <w:t>于促进残</w:t>
            </w:r>
            <w:r>
              <w:rPr>
                <w:sz w:val="24"/>
                <w:szCs w:val="24"/>
              </w:rPr>
              <w:t xml:space="preserve">  </w:t>
            </w:r>
            <w:r>
              <w:rPr>
                <w:b/>
                <w:bCs/>
                <w:spacing w:val="-4"/>
                <w:sz w:val="24"/>
                <w:szCs w:val="24"/>
              </w:rPr>
              <w:t>疾人就业政府采购政策的通知》（财库〔2017〕141</w:t>
            </w:r>
            <w:r>
              <w:rPr>
                <w:spacing w:val="-39"/>
                <w:sz w:val="24"/>
                <w:szCs w:val="24"/>
              </w:rPr>
              <w:t xml:space="preserve"> </w:t>
            </w:r>
            <w:r>
              <w:rPr>
                <w:b/>
                <w:bCs/>
                <w:spacing w:val="-4"/>
                <w:sz w:val="24"/>
                <w:szCs w:val="24"/>
              </w:rPr>
              <w:t>号）规定条件的残疾</w:t>
            </w:r>
            <w:r>
              <w:rPr>
                <w:sz w:val="24"/>
                <w:szCs w:val="24"/>
              </w:rPr>
              <w:t xml:space="preserve">  </w:t>
            </w:r>
            <w:r>
              <w:rPr>
                <w:b/>
                <w:bCs/>
                <w:spacing w:val="-4"/>
                <w:sz w:val="24"/>
                <w:szCs w:val="24"/>
              </w:rPr>
              <w:t>人福利单位视同小型、微型企业；</w:t>
            </w:r>
          </w:p>
          <w:p w14:paraId="0CD23231">
            <w:pPr>
              <w:pStyle w:val="6"/>
              <w:spacing w:before="155" w:line="219" w:lineRule="auto"/>
              <w:ind w:left="61"/>
              <w:rPr>
                <w:sz w:val="24"/>
                <w:szCs w:val="24"/>
              </w:rPr>
            </w:pPr>
            <w:r>
              <w:rPr>
                <w:b/>
                <w:bCs/>
                <w:spacing w:val="-3"/>
                <w:sz w:val="24"/>
                <w:szCs w:val="24"/>
              </w:rPr>
              <w:t>2.中小企业须符合本项目采购标的所属行业对应的中小企业划分标准：</w:t>
            </w:r>
          </w:p>
          <w:p w14:paraId="2651A5EA">
            <w:pPr>
              <w:pStyle w:val="6"/>
              <w:spacing w:before="199" w:line="219" w:lineRule="auto"/>
              <w:ind w:left="65"/>
              <w:rPr>
                <w:sz w:val="24"/>
                <w:szCs w:val="24"/>
              </w:rPr>
            </w:pPr>
            <w:r>
              <w:rPr>
                <w:b/>
                <w:bCs/>
                <w:spacing w:val="-2"/>
                <w:sz w:val="24"/>
                <w:szCs w:val="24"/>
              </w:rPr>
              <w:t>（1）采购标的对应的中小企业划分标准所</w:t>
            </w:r>
            <w:r>
              <w:rPr>
                <w:b/>
                <w:bCs/>
                <w:spacing w:val="-3"/>
                <w:sz w:val="24"/>
                <w:szCs w:val="24"/>
              </w:rPr>
              <w:t>属行业：其他未列明行业；</w:t>
            </w:r>
          </w:p>
        </w:tc>
      </w:tr>
    </w:tbl>
    <w:p w14:paraId="73C3CA8D">
      <w:pPr>
        <w:rPr>
          <w:rFonts w:ascii="Arial"/>
          <w:sz w:val="21"/>
        </w:rPr>
      </w:pPr>
    </w:p>
    <w:p w14:paraId="0AE4C24E">
      <w:pPr>
        <w:rPr>
          <w:rFonts w:ascii="Arial" w:hAnsi="Arial" w:eastAsia="Arial" w:cs="Arial"/>
          <w:sz w:val="21"/>
          <w:szCs w:val="21"/>
        </w:rPr>
        <w:sectPr>
          <w:footerReference r:id="rId21" w:type="default"/>
          <w:pgSz w:w="11907" w:h="16839"/>
          <w:pgMar w:top="1135" w:right="1132" w:bottom="1050" w:left="1135" w:header="832" w:footer="817" w:gutter="0"/>
          <w:cols w:space="720" w:num="1"/>
        </w:sectPr>
      </w:pPr>
    </w:p>
    <w:tbl>
      <w:tblPr>
        <w:tblStyle w:val="5"/>
        <w:tblW w:w="9307"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5"/>
        <w:gridCol w:w="7822"/>
      </w:tblGrid>
      <w:tr w14:paraId="17DEF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9" w:hRule="atLeast"/>
        </w:trPr>
        <w:tc>
          <w:tcPr>
            <w:tcW w:w="1485" w:type="dxa"/>
            <w:vAlign w:val="top"/>
          </w:tcPr>
          <w:p w14:paraId="56764B69">
            <w:pPr>
              <w:rPr>
                <w:rFonts w:ascii="Arial"/>
                <w:sz w:val="21"/>
              </w:rPr>
            </w:pPr>
          </w:p>
        </w:tc>
        <w:tc>
          <w:tcPr>
            <w:tcW w:w="7822" w:type="dxa"/>
            <w:vAlign w:val="top"/>
          </w:tcPr>
          <w:p w14:paraId="4BAA6185">
            <w:pPr>
              <w:pStyle w:val="6"/>
              <w:spacing w:before="150" w:line="279" w:lineRule="auto"/>
              <w:ind w:left="116" w:right="134"/>
              <w:rPr>
                <w:sz w:val="24"/>
                <w:szCs w:val="24"/>
              </w:rPr>
            </w:pPr>
            <w:r>
              <w:rPr>
                <w:b/>
                <w:bCs/>
                <w:spacing w:val="-4"/>
                <w:sz w:val="24"/>
                <w:szCs w:val="24"/>
              </w:rPr>
              <w:t>（2）</w:t>
            </w:r>
            <w:r>
              <w:rPr>
                <w:spacing w:val="-68"/>
                <w:sz w:val="24"/>
                <w:szCs w:val="24"/>
              </w:rPr>
              <w:t xml:space="preserve"> </w:t>
            </w:r>
            <w:r>
              <w:rPr>
                <w:b/>
                <w:bCs/>
                <w:spacing w:val="-4"/>
                <w:sz w:val="24"/>
                <w:szCs w:val="24"/>
              </w:rPr>
              <w:t>中小企业划分有关标准根据工信部等部委发布的《关于印发中小企</w:t>
            </w:r>
            <w:r>
              <w:rPr>
                <w:sz w:val="24"/>
                <w:szCs w:val="24"/>
              </w:rPr>
              <w:t xml:space="preserve"> </w:t>
            </w:r>
            <w:r>
              <w:rPr>
                <w:b/>
                <w:bCs/>
                <w:spacing w:val="-3"/>
                <w:sz w:val="24"/>
                <w:szCs w:val="24"/>
              </w:rPr>
              <w:t>业划型标准规定的通知》（工信部联企业〔2011〕300</w:t>
            </w:r>
            <w:r>
              <w:rPr>
                <w:spacing w:val="-36"/>
                <w:sz w:val="24"/>
                <w:szCs w:val="24"/>
              </w:rPr>
              <w:t xml:space="preserve"> </w:t>
            </w:r>
            <w:r>
              <w:rPr>
                <w:b/>
                <w:bCs/>
                <w:spacing w:val="-3"/>
                <w:sz w:val="24"/>
                <w:szCs w:val="24"/>
              </w:rPr>
              <w:t>号）确定；</w:t>
            </w:r>
          </w:p>
          <w:p w14:paraId="286CACBF">
            <w:pPr>
              <w:pStyle w:val="6"/>
              <w:spacing w:before="153" w:line="279" w:lineRule="auto"/>
              <w:ind w:left="119" w:right="134" w:hanging="3"/>
              <w:rPr>
                <w:sz w:val="24"/>
                <w:szCs w:val="24"/>
              </w:rPr>
            </w:pPr>
            <w:r>
              <w:rPr>
                <w:b/>
                <w:bCs/>
                <w:spacing w:val="-2"/>
                <w:sz w:val="24"/>
                <w:szCs w:val="24"/>
              </w:rPr>
              <w:t>（3）为方便供应商识别企业规模类型，供应</w:t>
            </w:r>
            <w:r>
              <w:rPr>
                <w:b/>
                <w:bCs/>
                <w:spacing w:val="-3"/>
                <w:sz w:val="24"/>
                <w:szCs w:val="24"/>
              </w:rPr>
              <w:t>商可使用工业和信息化部组</w:t>
            </w:r>
            <w:r>
              <w:rPr>
                <w:sz w:val="24"/>
                <w:szCs w:val="24"/>
              </w:rPr>
              <w:t xml:space="preserve"> </w:t>
            </w:r>
            <w:r>
              <w:rPr>
                <w:b/>
                <w:bCs/>
                <w:spacing w:val="-3"/>
                <w:sz w:val="24"/>
                <w:szCs w:val="24"/>
              </w:rPr>
              <w:t>织开发的中小企业规模类型自测小程序生成企业规模类型测试结果。</w:t>
            </w:r>
          </w:p>
          <w:p w14:paraId="7AAF0A0E">
            <w:pPr>
              <w:pStyle w:val="6"/>
              <w:spacing w:before="122" w:line="215" w:lineRule="auto"/>
              <w:ind w:left="161"/>
              <w:rPr>
                <w:sz w:val="24"/>
                <w:szCs w:val="24"/>
              </w:rPr>
            </w:pPr>
            <w:r>
              <w:rPr>
                <w:b/>
                <w:bCs/>
                <w:spacing w:val="-3"/>
                <w:sz w:val="24"/>
                <w:szCs w:val="24"/>
              </w:rPr>
              <w:t>自测小程序链接：</w:t>
            </w:r>
            <w:r>
              <w:fldChar w:fldCharType="begin"/>
            </w:r>
            <w:r>
              <w:instrText xml:space="preserve"> HYPERLINK "https://baosong.miit.gov.cn/ScaleTest" </w:instrText>
            </w:r>
            <w:r>
              <w:fldChar w:fldCharType="separate"/>
            </w:r>
            <w:r>
              <w:rPr>
                <w:b/>
                <w:bCs/>
                <w:spacing w:val="-3"/>
                <w:sz w:val="24"/>
                <w:szCs w:val="24"/>
              </w:rPr>
              <w:t>https://baosong.miit.gov.cn/ScaleTe</w:t>
            </w:r>
            <w:r>
              <w:rPr>
                <w:b/>
                <w:bCs/>
                <w:spacing w:val="-4"/>
                <w:sz w:val="24"/>
                <w:szCs w:val="24"/>
              </w:rPr>
              <w:t>st</w:t>
            </w:r>
            <w:r>
              <w:rPr>
                <w:b/>
                <w:bCs/>
                <w:spacing w:val="-4"/>
                <w:sz w:val="24"/>
                <w:szCs w:val="24"/>
              </w:rPr>
              <w:fldChar w:fldCharType="end"/>
            </w:r>
          </w:p>
        </w:tc>
      </w:tr>
    </w:tbl>
    <w:p w14:paraId="0329F3E3">
      <w:pPr>
        <w:rPr>
          <w:rFonts w:ascii="Arial"/>
          <w:sz w:val="21"/>
        </w:rPr>
      </w:pPr>
    </w:p>
    <w:p w14:paraId="5A12362D">
      <w:pPr>
        <w:rPr>
          <w:rFonts w:ascii="Arial" w:hAnsi="Arial" w:eastAsia="Arial" w:cs="Arial"/>
          <w:sz w:val="21"/>
          <w:szCs w:val="21"/>
        </w:rPr>
        <w:sectPr>
          <w:footerReference r:id="rId22" w:type="default"/>
          <w:pgSz w:w="11907" w:h="16839"/>
          <w:pgMar w:top="1135" w:right="1132" w:bottom="1050" w:left="1135" w:header="832" w:footer="816" w:gutter="0"/>
          <w:cols w:space="720" w:num="1"/>
        </w:sectPr>
      </w:pPr>
    </w:p>
    <w:p w14:paraId="1F4BD42E">
      <w:pPr>
        <w:pStyle w:val="2"/>
        <w:spacing w:before="6" w:line="224" w:lineRule="auto"/>
        <w:ind w:left="3807"/>
        <w:outlineLvl w:val="0"/>
        <w:rPr>
          <w:sz w:val="31"/>
          <w:szCs w:val="31"/>
        </w:rPr>
      </w:pPr>
      <w:bookmarkStart w:id="4" w:name="bookmark3"/>
      <w:bookmarkEnd w:id="4"/>
      <w:r>
        <w:rPr>
          <w:b/>
          <w:bCs/>
          <w:sz w:val="31"/>
          <w:szCs w:val="31"/>
        </w:rPr>
        <w:t>第三章</w:t>
      </w:r>
      <w:r>
        <w:rPr>
          <w:spacing w:val="30"/>
          <w:sz w:val="31"/>
          <w:szCs w:val="31"/>
        </w:rPr>
        <w:t xml:space="preserve"> </w:t>
      </w:r>
      <w:r>
        <w:rPr>
          <w:b/>
          <w:bCs/>
          <w:sz w:val="31"/>
          <w:szCs w:val="31"/>
        </w:rPr>
        <w:t>供应商须知</w:t>
      </w:r>
    </w:p>
    <w:p w14:paraId="2F51747C">
      <w:pPr>
        <w:pStyle w:val="2"/>
        <w:spacing w:before="13" w:line="219" w:lineRule="auto"/>
        <w:ind w:left="4418"/>
        <w:rPr>
          <w:sz w:val="28"/>
          <w:szCs w:val="28"/>
        </w:rPr>
      </w:pPr>
      <w:r>
        <w:rPr>
          <w:b/>
          <w:bCs/>
          <w:spacing w:val="-10"/>
          <w:sz w:val="28"/>
          <w:szCs w:val="28"/>
        </w:rPr>
        <w:t>前附表</w:t>
      </w:r>
    </w:p>
    <w:p w14:paraId="4C7B3834">
      <w:pPr>
        <w:spacing w:line="46" w:lineRule="exact"/>
      </w:pPr>
    </w:p>
    <w:tbl>
      <w:tblPr>
        <w:tblStyle w:val="5"/>
        <w:tblW w:w="9055"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8232"/>
      </w:tblGrid>
      <w:tr w14:paraId="5109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23" w:type="dxa"/>
            <w:vAlign w:val="top"/>
          </w:tcPr>
          <w:p w14:paraId="5B486C2D">
            <w:pPr>
              <w:pStyle w:val="6"/>
              <w:spacing w:before="38" w:line="221" w:lineRule="auto"/>
              <w:ind w:left="183"/>
              <w:rPr>
                <w:sz w:val="24"/>
                <w:szCs w:val="24"/>
              </w:rPr>
            </w:pPr>
            <w:r>
              <w:rPr>
                <w:b/>
                <w:bCs/>
                <w:spacing w:val="-11"/>
                <w:sz w:val="24"/>
                <w:szCs w:val="24"/>
              </w:rPr>
              <w:t>序号</w:t>
            </w:r>
          </w:p>
        </w:tc>
        <w:tc>
          <w:tcPr>
            <w:tcW w:w="8232" w:type="dxa"/>
            <w:vAlign w:val="top"/>
          </w:tcPr>
          <w:p w14:paraId="37CD470B">
            <w:pPr>
              <w:pStyle w:val="6"/>
              <w:spacing w:before="38" w:line="219" w:lineRule="auto"/>
              <w:ind w:left="3673"/>
              <w:rPr>
                <w:sz w:val="24"/>
                <w:szCs w:val="24"/>
              </w:rPr>
            </w:pPr>
            <w:r>
              <w:rPr>
                <w:b/>
                <w:bCs/>
                <w:spacing w:val="-26"/>
                <w:sz w:val="24"/>
                <w:szCs w:val="24"/>
              </w:rPr>
              <w:t>内</w:t>
            </w:r>
            <w:r>
              <w:rPr>
                <w:spacing w:val="4"/>
                <w:sz w:val="24"/>
                <w:szCs w:val="24"/>
              </w:rPr>
              <w:t xml:space="preserve">    </w:t>
            </w:r>
            <w:r>
              <w:rPr>
                <w:b/>
                <w:bCs/>
                <w:spacing w:val="-26"/>
                <w:sz w:val="24"/>
                <w:szCs w:val="24"/>
              </w:rPr>
              <w:t>容</w:t>
            </w:r>
          </w:p>
        </w:tc>
      </w:tr>
      <w:tr w14:paraId="51D40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23" w:type="dxa"/>
            <w:vAlign w:val="top"/>
          </w:tcPr>
          <w:p w14:paraId="2087C1CE">
            <w:pPr>
              <w:rPr>
                <w:rFonts w:ascii="Arial"/>
                <w:sz w:val="21"/>
              </w:rPr>
            </w:pPr>
          </w:p>
          <w:p w14:paraId="112CBB19">
            <w:pPr>
              <w:pStyle w:val="6"/>
              <w:spacing w:before="78" w:line="241" w:lineRule="auto"/>
              <w:ind w:left="373"/>
              <w:rPr>
                <w:sz w:val="24"/>
                <w:szCs w:val="24"/>
              </w:rPr>
            </w:pPr>
            <w:r>
              <w:rPr>
                <w:b/>
                <w:bCs/>
                <w:spacing w:val="-3"/>
                <w:sz w:val="24"/>
                <w:szCs w:val="24"/>
              </w:rPr>
              <w:t>1</w:t>
            </w:r>
          </w:p>
        </w:tc>
        <w:tc>
          <w:tcPr>
            <w:tcW w:w="8232" w:type="dxa"/>
            <w:vAlign w:val="top"/>
          </w:tcPr>
          <w:p w14:paraId="4CB430C3">
            <w:pPr>
              <w:pStyle w:val="6"/>
              <w:spacing w:before="112" w:line="219" w:lineRule="auto"/>
              <w:ind w:left="117"/>
              <w:rPr>
                <w:sz w:val="24"/>
                <w:szCs w:val="24"/>
              </w:rPr>
            </w:pPr>
            <w:r>
              <w:rPr>
                <w:b/>
                <w:bCs/>
                <w:spacing w:val="-4"/>
                <w:sz w:val="24"/>
                <w:szCs w:val="24"/>
              </w:rPr>
              <w:t>项目名称：医疗废物集中处置服务采购</w:t>
            </w:r>
          </w:p>
          <w:p w14:paraId="5C93F922">
            <w:pPr>
              <w:pStyle w:val="6"/>
              <w:spacing w:before="114" w:line="217" w:lineRule="auto"/>
              <w:ind w:left="117"/>
              <w:rPr>
                <w:sz w:val="24"/>
                <w:szCs w:val="24"/>
              </w:rPr>
            </w:pPr>
            <w:r>
              <w:rPr>
                <w:b/>
                <w:bCs/>
                <w:spacing w:val="-4"/>
                <w:sz w:val="24"/>
                <w:szCs w:val="24"/>
              </w:rPr>
              <w:t>项目编号：</w:t>
            </w:r>
            <w:r>
              <w:rPr>
                <w:spacing w:val="-30"/>
                <w:sz w:val="24"/>
                <w:szCs w:val="24"/>
              </w:rPr>
              <w:t xml:space="preserve"> </w:t>
            </w:r>
            <w:r>
              <w:rPr>
                <w:b/>
                <w:bCs/>
                <w:spacing w:val="-4"/>
                <w:sz w:val="24"/>
                <w:szCs w:val="24"/>
              </w:rPr>
              <w:t>LZZC2025-D3-060012-GXDX</w:t>
            </w:r>
          </w:p>
        </w:tc>
      </w:tr>
      <w:tr w14:paraId="0175C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3" w:type="dxa"/>
            <w:vAlign w:val="top"/>
          </w:tcPr>
          <w:p w14:paraId="7266163C">
            <w:pPr>
              <w:rPr>
                <w:rFonts w:ascii="Arial"/>
                <w:sz w:val="21"/>
              </w:rPr>
            </w:pPr>
          </w:p>
          <w:p w14:paraId="15517CB6">
            <w:pPr>
              <w:pStyle w:val="6"/>
              <w:spacing w:before="78" w:line="241" w:lineRule="auto"/>
              <w:ind w:left="358"/>
              <w:rPr>
                <w:sz w:val="24"/>
                <w:szCs w:val="24"/>
              </w:rPr>
            </w:pPr>
            <w:r>
              <w:rPr>
                <w:b/>
                <w:bCs/>
                <w:spacing w:val="-3"/>
                <w:sz w:val="24"/>
                <w:szCs w:val="24"/>
              </w:rPr>
              <w:t>2</w:t>
            </w:r>
          </w:p>
        </w:tc>
        <w:tc>
          <w:tcPr>
            <w:tcW w:w="8232" w:type="dxa"/>
            <w:vAlign w:val="top"/>
          </w:tcPr>
          <w:p w14:paraId="70FD326F">
            <w:pPr>
              <w:pStyle w:val="6"/>
              <w:spacing w:before="112" w:line="219" w:lineRule="auto"/>
              <w:ind w:left="118"/>
              <w:rPr>
                <w:sz w:val="24"/>
                <w:szCs w:val="24"/>
              </w:rPr>
            </w:pPr>
            <w:r>
              <w:rPr>
                <w:b/>
                <w:bCs/>
                <w:spacing w:val="-4"/>
                <w:sz w:val="24"/>
                <w:szCs w:val="24"/>
              </w:rPr>
              <w:t>采购资金来源：财政性资金</w:t>
            </w:r>
          </w:p>
          <w:p w14:paraId="34C6423D">
            <w:pPr>
              <w:pStyle w:val="6"/>
              <w:spacing w:before="116" w:line="217" w:lineRule="auto"/>
              <w:jc w:val="right"/>
              <w:rPr>
                <w:sz w:val="24"/>
                <w:szCs w:val="24"/>
              </w:rPr>
            </w:pPr>
            <w:r>
              <w:rPr>
                <w:b/>
                <w:bCs/>
                <w:spacing w:val="-7"/>
                <w:sz w:val="24"/>
                <w:szCs w:val="24"/>
              </w:rPr>
              <w:t>预算金额（人民币</w:t>
            </w:r>
            <w:r>
              <w:rPr>
                <w:b/>
                <w:bCs/>
                <w:spacing w:val="-15"/>
                <w:sz w:val="24"/>
                <w:szCs w:val="24"/>
              </w:rPr>
              <w:t>）：</w:t>
            </w:r>
            <w:r>
              <w:rPr>
                <w:b/>
                <w:bCs/>
                <w:spacing w:val="-7"/>
                <w:sz w:val="24"/>
                <w:szCs w:val="24"/>
              </w:rPr>
              <w:t>陆拾柒万贰仟陆佰陆拾柒元零角伍分</w:t>
            </w:r>
            <w:r>
              <w:rPr>
                <w:spacing w:val="31"/>
                <w:sz w:val="24"/>
                <w:szCs w:val="24"/>
              </w:rPr>
              <w:t xml:space="preserve"> </w:t>
            </w:r>
            <w:r>
              <w:rPr>
                <w:b/>
                <w:bCs/>
                <w:spacing w:val="-7"/>
                <w:sz w:val="24"/>
                <w:szCs w:val="24"/>
              </w:rPr>
              <w:t>￥672667.05</w:t>
            </w:r>
            <w:r>
              <w:rPr>
                <w:spacing w:val="-40"/>
                <w:sz w:val="24"/>
                <w:szCs w:val="24"/>
              </w:rPr>
              <w:t xml:space="preserve"> </w:t>
            </w:r>
            <w:r>
              <w:rPr>
                <w:b/>
                <w:bCs/>
                <w:spacing w:val="-7"/>
                <w:sz w:val="24"/>
                <w:szCs w:val="24"/>
              </w:rPr>
              <w:t>元。</w:t>
            </w:r>
          </w:p>
        </w:tc>
      </w:tr>
      <w:tr w14:paraId="69857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1" w:hRule="atLeast"/>
        </w:trPr>
        <w:tc>
          <w:tcPr>
            <w:tcW w:w="823" w:type="dxa"/>
            <w:vAlign w:val="top"/>
          </w:tcPr>
          <w:p w14:paraId="04DF379C">
            <w:pPr>
              <w:spacing w:line="249" w:lineRule="auto"/>
              <w:rPr>
                <w:rFonts w:ascii="Arial"/>
                <w:sz w:val="21"/>
              </w:rPr>
            </w:pPr>
          </w:p>
          <w:p w14:paraId="4B35B9C0">
            <w:pPr>
              <w:spacing w:line="249" w:lineRule="auto"/>
              <w:rPr>
                <w:rFonts w:ascii="Arial"/>
                <w:sz w:val="21"/>
              </w:rPr>
            </w:pPr>
          </w:p>
          <w:p w14:paraId="4541D25D">
            <w:pPr>
              <w:spacing w:line="249" w:lineRule="auto"/>
              <w:rPr>
                <w:rFonts w:ascii="Arial"/>
                <w:sz w:val="21"/>
              </w:rPr>
            </w:pPr>
          </w:p>
          <w:p w14:paraId="4BCC07F5">
            <w:pPr>
              <w:spacing w:line="249" w:lineRule="auto"/>
              <w:rPr>
                <w:rFonts w:ascii="Arial"/>
                <w:sz w:val="21"/>
              </w:rPr>
            </w:pPr>
          </w:p>
          <w:p w14:paraId="649813BA">
            <w:pPr>
              <w:spacing w:line="249" w:lineRule="auto"/>
              <w:rPr>
                <w:rFonts w:ascii="Arial"/>
                <w:sz w:val="21"/>
              </w:rPr>
            </w:pPr>
          </w:p>
          <w:p w14:paraId="11101574">
            <w:pPr>
              <w:spacing w:line="249" w:lineRule="auto"/>
              <w:rPr>
                <w:rFonts w:ascii="Arial"/>
                <w:sz w:val="21"/>
              </w:rPr>
            </w:pPr>
          </w:p>
          <w:p w14:paraId="30C0CDAE">
            <w:pPr>
              <w:spacing w:line="249" w:lineRule="auto"/>
              <w:rPr>
                <w:rFonts w:ascii="Arial"/>
                <w:sz w:val="21"/>
              </w:rPr>
            </w:pPr>
          </w:p>
          <w:p w14:paraId="091714FD">
            <w:pPr>
              <w:spacing w:line="249" w:lineRule="auto"/>
              <w:rPr>
                <w:rFonts w:ascii="Arial"/>
                <w:sz w:val="21"/>
              </w:rPr>
            </w:pPr>
          </w:p>
          <w:p w14:paraId="1D83D54B">
            <w:pPr>
              <w:spacing w:line="250" w:lineRule="auto"/>
              <w:rPr>
                <w:rFonts w:ascii="Arial"/>
                <w:sz w:val="21"/>
              </w:rPr>
            </w:pPr>
          </w:p>
          <w:p w14:paraId="3C6453E8">
            <w:pPr>
              <w:spacing w:line="250" w:lineRule="auto"/>
              <w:rPr>
                <w:rFonts w:ascii="Arial"/>
                <w:sz w:val="21"/>
              </w:rPr>
            </w:pPr>
          </w:p>
          <w:p w14:paraId="2BF4CE05">
            <w:pPr>
              <w:spacing w:line="250" w:lineRule="auto"/>
              <w:rPr>
                <w:rFonts w:ascii="Arial"/>
                <w:sz w:val="21"/>
              </w:rPr>
            </w:pPr>
          </w:p>
          <w:p w14:paraId="35837A6D">
            <w:pPr>
              <w:spacing w:line="250" w:lineRule="auto"/>
              <w:rPr>
                <w:rFonts w:ascii="Arial"/>
                <w:sz w:val="21"/>
              </w:rPr>
            </w:pPr>
          </w:p>
          <w:p w14:paraId="280399A1">
            <w:pPr>
              <w:spacing w:line="250" w:lineRule="auto"/>
              <w:rPr>
                <w:rFonts w:ascii="Arial"/>
                <w:sz w:val="21"/>
              </w:rPr>
            </w:pPr>
          </w:p>
          <w:p w14:paraId="2987CAC8">
            <w:pPr>
              <w:spacing w:line="250" w:lineRule="auto"/>
              <w:rPr>
                <w:rFonts w:ascii="Arial"/>
                <w:sz w:val="21"/>
              </w:rPr>
            </w:pPr>
          </w:p>
          <w:p w14:paraId="457F96F4">
            <w:pPr>
              <w:spacing w:line="250" w:lineRule="auto"/>
              <w:rPr>
                <w:rFonts w:ascii="Arial"/>
                <w:sz w:val="21"/>
              </w:rPr>
            </w:pPr>
          </w:p>
          <w:p w14:paraId="10EFF7B9">
            <w:pPr>
              <w:spacing w:line="250" w:lineRule="auto"/>
              <w:rPr>
                <w:rFonts w:ascii="Arial"/>
                <w:sz w:val="21"/>
              </w:rPr>
            </w:pPr>
          </w:p>
          <w:p w14:paraId="469F5F5B">
            <w:pPr>
              <w:spacing w:line="250" w:lineRule="auto"/>
              <w:rPr>
                <w:rFonts w:ascii="Arial"/>
                <w:sz w:val="21"/>
              </w:rPr>
            </w:pPr>
          </w:p>
          <w:p w14:paraId="2E24A5EE">
            <w:pPr>
              <w:spacing w:line="250" w:lineRule="auto"/>
              <w:rPr>
                <w:rFonts w:ascii="Arial"/>
                <w:sz w:val="21"/>
              </w:rPr>
            </w:pPr>
          </w:p>
          <w:p w14:paraId="298BEC6A">
            <w:pPr>
              <w:pStyle w:val="6"/>
              <w:spacing w:before="78"/>
              <w:ind w:left="360"/>
              <w:rPr>
                <w:sz w:val="24"/>
                <w:szCs w:val="24"/>
              </w:rPr>
            </w:pPr>
            <w:r>
              <w:rPr>
                <w:b/>
                <w:bCs/>
                <w:spacing w:val="-3"/>
                <w:sz w:val="24"/>
                <w:szCs w:val="24"/>
              </w:rPr>
              <w:t>3</w:t>
            </w:r>
          </w:p>
        </w:tc>
        <w:tc>
          <w:tcPr>
            <w:tcW w:w="8232" w:type="dxa"/>
            <w:vAlign w:val="top"/>
          </w:tcPr>
          <w:p w14:paraId="3EE36128">
            <w:pPr>
              <w:pStyle w:val="6"/>
              <w:spacing w:before="127" w:line="218" w:lineRule="auto"/>
              <w:ind w:left="124"/>
              <w:rPr>
                <w:sz w:val="24"/>
                <w:szCs w:val="24"/>
              </w:rPr>
            </w:pPr>
            <w:r>
              <w:rPr>
                <w:b/>
                <w:bCs/>
                <w:spacing w:val="-6"/>
                <w:sz w:val="24"/>
                <w:szCs w:val="24"/>
              </w:rPr>
              <w:t>响应报价及费用：</w:t>
            </w:r>
          </w:p>
          <w:p w14:paraId="6FB7E1C2">
            <w:pPr>
              <w:pStyle w:val="6"/>
              <w:spacing w:before="136" w:line="218" w:lineRule="auto"/>
              <w:ind w:left="127"/>
              <w:rPr>
                <w:sz w:val="24"/>
                <w:szCs w:val="24"/>
              </w:rPr>
            </w:pPr>
            <w:r>
              <w:rPr>
                <w:b/>
                <w:bCs/>
                <w:spacing w:val="-5"/>
                <w:sz w:val="24"/>
                <w:szCs w:val="24"/>
              </w:rPr>
              <w:t>1.本项目响应应以人民币报价；</w:t>
            </w:r>
          </w:p>
          <w:p w14:paraId="3EBD1F32">
            <w:pPr>
              <w:pStyle w:val="6"/>
              <w:spacing w:before="136" w:line="218" w:lineRule="auto"/>
              <w:ind w:left="112"/>
              <w:rPr>
                <w:sz w:val="24"/>
                <w:szCs w:val="24"/>
              </w:rPr>
            </w:pPr>
            <w:r>
              <w:rPr>
                <w:b/>
                <w:bCs/>
                <w:spacing w:val="-4"/>
                <w:sz w:val="24"/>
                <w:szCs w:val="24"/>
              </w:rPr>
              <w:t>2.供应商的最终报价不超过财政批准的预算；</w:t>
            </w:r>
          </w:p>
          <w:p w14:paraId="02E78AAC">
            <w:pPr>
              <w:pStyle w:val="6"/>
              <w:spacing w:before="137" w:line="271" w:lineRule="auto"/>
              <w:ind w:left="119" w:right="110" w:hanging="5"/>
              <w:rPr>
                <w:sz w:val="24"/>
                <w:szCs w:val="24"/>
              </w:rPr>
            </w:pPr>
            <w:r>
              <w:rPr>
                <w:b/>
                <w:bCs/>
                <w:sz w:val="24"/>
                <w:szCs w:val="24"/>
              </w:rPr>
              <w:t>3.本次单一来源采购招标代理服务费用按照广西招标代理服务费收</w:t>
            </w:r>
            <w:r>
              <w:rPr>
                <w:b/>
                <w:bCs/>
                <w:spacing w:val="-1"/>
                <w:sz w:val="24"/>
                <w:szCs w:val="24"/>
              </w:rPr>
              <w:t>费计算标</w:t>
            </w:r>
            <w:r>
              <w:rPr>
                <w:sz w:val="24"/>
                <w:szCs w:val="24"/>
              </w:rPr>
              <w:t xml:space="preserve"> </w:t>
            </w:r>
            <w:r>
              <w:rPr>
                <w:b/>
                <w:bCs/>
                <w:spacing w:val="-8"/>
                <w:sz w:val="24"/>
                <w:szCs w:val="24"/>
              </w:rPr>
              <w:t>准收取。</w:t>
            </w:r>
          </w:p>
          <w:p w14:paraId="0B74AC55">
            <w:pPr>
              <w:pStyle w:val="6"/>
              <w:spacing w:before="161" w:line="228" w:lineRule="auto"/>
              <w:ind w:left="538"/>
              <w:rPr>
                <w:sz w:val="20"/>
                <w:szCs w:val="20"/>
              </w:rPr>
            </w:pPr>
            <w:r>
              <w:rPr>
                <w:b/>
                <w:bCs/>
                <w:spacing w:val="5"/>
                <w:sz w:val="20"/>
                <w:szCs w:val="20"/>
              </w:rPr>
              <w:t>代理服务费收费计算标准：</w:t>
            </w:r>
          </w:p>
          <w:p w14:paraId="45B88A61">
            <w:pPr>
              <w:spacing w:line="19" w:lineRule="exact"/>
            </w:pPr>
          </w:p>
          <w:tbl>
            <w:tblPr>
              <w:tblStyle w:val="5"/>
              <w:tblW w:w="7113" w:type="dxa"/>
              <w:tblInd w:w="5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0"/>
              <w:gridCol w:w="1329"/>
              <w:gridCol w:w="1331"/>
              <w:gridCol w:w="1333"/>
            </w:tblGrid>
            <w:tr w14:paraId="033AE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120" w:type="dxa"/>
                  <w:tcBorders>
                    <w:tl2br w:val="single" w:color="000000" w:sz="4" w:space="0"/>
                  </w:tcBorders>
                  <w:vAlign w:val="top"/>
                </w:tcPr>
                <w:p w14:paraId="7FFDBDE5">
                  <w:pPr>
                    <w:pStyle w:val="6"/>
                    <w:spacing w:before="158" w:line="314" w:lineRule="auto"/>
                    <w:ind w:left="541" w:right="594" w:firstLine="1581"/>
                    <w:rPr>
                      <w:sz w:val="20"/>
                      <w:szCs w:val="20"/>
                    </w:rPr>
                  </w:pPr>
                  <w:r>
                    <w:rPr>
                      <w:b/>
                      <w:bCs/>
                      <w:spacing w:val="-4"/>
                      <w:sz w:val="20"/>
                      <w:szCs w:val="20"/>
                    </w:rPr>
                    <w:t>费率</w:t>
                  </w:r>
                  <w:r>
                    <w:rPr>
                      <w:sz w:val="20"/>
                      <w:szCs w:val="20"/>
                    </w:rPr>
                    <w:t xml:space="preserve"> </w:t>
                  </w:r>
                  <w:r>
                    <w:rPr>
                      <w:b/>
                      <w:bCs/>
                      <w:sz w:val="20"/>
                      <w:szCs w:val="20"/>
                    </w:rPr>
                    <w:t>金额</w:t>
                  </w:r>
                </w:p>
              </w:tc>
              <w:tc>
                <w:tcPr>
                  <w:tcW w:w="1329" w:type="dxa"/>
                  <w:vAlign w:val="top"/>
                </w:tcPr>
                <w:p w14:paraId="22394D15">
                  <w:pPr>
                    <w:spacing w:line="302" w:lineRule="auto"/>
                    <w:rPr>
                      <w:rFonts w:ascii="Arial"/>
                      <w:sz w:val="21"/>
                    </w:rPr>
                  </w:pPr>
                </w:p>
                <w:p w14:paraId="27FB8B9D">
                  <w:pPr>
                    <w:pStyle w:val="6"/>
                    <w:spacing w:before="65" w:line="227" w:lineRule="auto"/>
                    <w:ind w:left="365"/>
                    <w:rPr>
                      <w:sz w:val="20"/>
                      <w:szCs w:val="20"/>
                    </w:rPr>
                  </w:pPr>
                  <w:r>
                    <w:rPr>
                      <w:b/>
                      <w:bCs/>
                      <w:spacing w:val="1"/>
                      <w:sz w:val="20"/>
                      <w:szCs w:val="20"/>
                    </w:rPr>
                    <w:t>货物类</w:t>
                  </w:r>
                </w:p>
              </w:tc>
              <w:tc>
                <w:tcPr>
                  <w:tcW w:w="1331" w:type="dxa"/>
                  <w:vAlign w:val="top"/>
                </w:tcPr>
                <w:p w14:paraId="2C25A7DB">
                  <w:pPr>
                    <w:spacing w:line="302" w:lineRule="auto"/>
                    <w:rPr>
                      <w:rFonts w:ascii="Arial"/>
                      <w:sz w:val="21"/>
                    </w:rPr>
                  </w:pPr>
                </w:p>
                <w:p w14:paraId="71DE9451">
                  <w:pPr>
                    <w:pStyle w:val="6"/>
                    <w:spacing w:before="65" w:line="228" w:lineRule="auto"/>
                    <w:ind w:left="360"/>
                    <w:rPr>
                      <w:sz w:val="20"/>
                      <w:szCs w:val="20"/>
                    </w:rPr>
                  </w:pPr>
                  <w:r>
                    <w:rPr>
                      <w:b/>
                      <w:bCs/>
                      <w:spacing w:val="3"/>
                      <w:sz w:val="20"/>
                      <w:szCs w:val="20"/>
                    </w:rPr>
                    <w:t>服务类</w:t>
                  </w:r>
                </w:p>
              </w:tc>
              <w:tc>
                <w:tcPr>
                  <w:tcW w:w="1333" w:type="dxa"/>
                  <w:vAlign w:val="top"/>
                </w:tcPr>
                <w:p w14:paraId="7BEFE285">
                  <w:pPr>
                    <w:spacing w:line="302" w:lineRule="auto"/>
                    <w:rPr>
                      <w:rFonts w:ascii="Arial"/>
                      <w:sz w:val="21"/>
                    </w:rPr>
                  </w:pPr>
                </w:p>
                <w:p w14:paraId="565C51AC">
                  <w:pPr>
                    <w:pStyle w:val="6"/>
                    <w:spacing w:before="65" w:line="228" w:lineRule="auto"/>
                    <w:ind w:left="366"/>
                    <w:rPr>
                      <w:sz w:val="20"/>
                      <w:szCs w:val="20"/>
                    </w:rPr>
                  </w:pPr>
                  <w:r>
                    <w:rPr>
                      <w:b/>
                      <w:bCs/>
                      <w:sz w:val="20"/>
                      <w:szCs w:val="20"/>
                    </w:rPr>
                    <w:t>工程类</w:t>
                  </w:r>
                </w:p>
              </w:tc>
            </w:tr>
            <w:tr w14:paraId="428D1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0" w:type="dxa"/>
                  <w:vAlign w:val="top"/>
                </w:tcPr>
                <w:p w14:paraId="3AE65C65">
                  <w:pPr>
                    <w:pStyle w:val="6"/>
                    <w:spacing w:before="154" w:line="228" w:lineRule="auto"/>
                    <w:ind w:left="550"/>
                    <w:rPr>
                      <w:sz w:val="20"/>
                      <w:szCs w:val="20"/>
                    </w:rPr>
                  </w:pPr>
                  <w:r>
                    <w:rPr>
                      <w:b/>
                      <w:bCs/>
                      <w:spacing w:val="-1"/>
                      <w:sz w:val="20"/>
                      <w:szCs w:val="20"/>
                    </w:rPr>
                    <w:t>100</w:t>
                  </w:r>
                  <w:r>
                    <w:rPr>
                      <w:spacing w:val="-30"/>
                      <w:sz w:val="20"/>
                      <w:szCs w:val="20"/>
                    </w:rPr>
                    <w:t xml:space="preserve"> </w:t>
                  </w:r>
                  <w:r>
                    <w:rPr>
                      <w:b/>
                      <w:bCs/>
                      <w:spacing w:val="-1"/>
                      <w:sz w:val="20"/>
                      <w:szCs w:val="20"/>
                    </w:rPr>
                    <w:t>万元以下</w:t>
                  </w:r>
                </w:p>
              </w:tc>
              <w:tc>
                <w:tcPr>
                  <w:tcW w:w="1329" w:type="dxa"/>
                  <w:vAlign w:val="top"/>
                </w:tcPr>
                <w:p w14:paraId="3D3B1F87">
                  <w:pPr>
                    <w:pStyle w:val="6"/>
                    <w:spacing w:before="154"/>
                    <w:ind w:left="548"/>
                    <w:rPr>
                      <w:sz w:val="20"/>
                      <w:szCs w:val="20"/>
                    </w:rPr>
                  </w:pPr>
                  <w:r>
                    <w:rPr>
                      <w:b/>
                      <w:bCs/>
                      <w:spacing w:val="-4"/>
                      <w:sz w:val="20"/>
                      <w:szCs w:val="20"/>
                    </w:rPr>
                    <w:t>1.5%</w:t>
                  </w:r>
                </w:p>
              </w:tc>
              <w:tc>
                <w:tcPr>
                  <w:tcW w:w="1331" w:type="dxa"/>
                  <w:vAlign w:val="top"/>
                </w:tcPr>
                <w:p w14:paraId="613E71FC">
                  <w:pPr>
                    <w:pStyle w:val="6"/>
                    <w:spacing w:before="154"/>
                    <w:ind w:left="548"/>
                    <w:rPr>
                      <w:sz w:val="20"/>
                      <w:szCs w:val="20"/>
                    </w:rPr>
                  </w:pPr>
                  <w:r>
                    <w:rPr>
                      <w:b/>
                      <w:bCs/>
                      <w:spacing w:val="-3"/>
                      <w:sz w:val="20"/>
                      <w:szCs w:val="20"/>
                    </w:rPr>
                    <w:t>1.5%</w:t>
                  </w:r>
                </w:p>
              </w:tc>
              <w:tc>
                <w:tcPr>
                  <w:tcW w:w="1333" w:type="dxa"/>
                  <w:vAlign w:val="top"/>
                </w:tcPr>
                <w:p w14:paraId="365BBD03">
                  <w:pPr>
                    <w:pStyle w:val="6"/>
                    <w:spacing w:before="154"/>
                    <w:ind w:left="547"/>
                    <w:rPr>
                      <w:sz w:val="20"/>
                      <w:szCs w:val="20"/>
                    </w:rPr>
                  </w:pPr>
                  <w:r>
                    <w:rPr>
                      <w:b/>
                      <w:bCs/>
                      <w:spacing w:val="-2"/>
                      <w:sz w:val="20"/>
                      <w:szCs w:val="20"/>
                    </w:rPr>
                    <w:t>1.0%</w:t>
                  </w:r>
                </w:p>
              </w:tc>
            </w:tr>
            <w:tr w14:paraId="4CAC5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0" w:type="dxa"/>
                  <w:vAlign w:val="top"/>
                </w:tcPr>
                <w:p w14:paraId="4FC6ECF7">
                  <w:pPr>
                    <w:pStyle w:val="6"/>
                    <w:spacing w:before="157" w:line="228" w:lineRule="auto"/>
                    <w:ind w:left="550"/>
                    <w:rPr>
                      <w:sz w:val="20"/>
                      <w:szCs w:val="20"/>
                    </w:rPr>
                  </w:pPr>
                  <w:r>
                    <w:rPr>
                      <w:b/>
                      <w:bCs/>
                      <w:sz w:val="20"/>
                      <w:szCs w:val="20"/>
                    </w:rPr>
                    <w:t>100～500</w:t>
                  </w:r>
                  <w:r>
                    <w:rPr>
                      <w:spacing w:val="-35"/>
                      <w:sz w:val="20"/>
                      <w:szCs w:val="20"/>
                    </w:rPr>
                    <w:t xml:space="preserve"> </w:t>
                  </w:r>
                  <w:r>
                    <w:rPr>
                      <w:b/>
                      <w:bCs/>
                      <w:sz w:val="20"/>
                      <w:szCs w:val="20"/>
                    </w:rPr>
                    <w:t>万元</w:t>
                  </w:r>
                </w:p>
              </w:tc>
              <w:tc>
                <w:tcPr>
                  <w:tcW w:w="1329" w:type="dxa"/>
                  <w:vAlign w:val="top"/>
                </w:tcPr>
                <w:p w14:paraId="704924D9">
                  <w:pPr>
                    <w:pStyle w:val="6"/>
                    <w:spacing w:before="157" w:line="237" w:lineRule="auto"/>
                    <w:ind w:left="548"/>
                    <w:rPr>
                      <w:sz w:val="20"/>
                      <w:szCs w:val="20"/>
                    </w:rPr>
                  </w:pPr>
                  <w:r>
                    <w:rPr>
                      <w:b/>
                      <w:bCs/>
                      <w:spacing w:val="-4"/>
                      <w:sz w:val="20"/>
                      <w:szCs w:val="20"/>
                    </w:rPr>
                    <w:t>1.1%</w:t>
                  </w:r>
                </w:p>
              </w:tc>
              <w:tc>
                <w:tcPr>
                  <w:tcW w:w="1331" w:type="dxa"/>
                  <w:vAlign w:val="top"/>
                </w:tcPr>
                <w:p w14:paraId="3867F276">
                  <w:pPr>
                    <w:pStyle w:val="6"/>
                    <w:spacing w:before="157" w:line="237" w:lineRule="auto"/>
                    <w:ind w:left="535"/>
                    <w:rPr>
                      <w:sz w:val="20"/>
                      <w:szCs w:val="20"/>
                    </w:rPr>
                  </w:pPr>
                  <w:r>
                    <w:rPr>
                      <w:b/>
                      <w:bCs/>
                      <w:spacing w:val="1"/>
                      <w:sz w:val="20"/>
                      <w:szCs w:val="20"/>
                    </w:rPr>
                    <w:t>0.8%</w:t>
                  </w:r>
                </w:p>
              </w:tc>
              <w:tc>
                <w:tcPr>
                  <w:tcW w:w="1333" w:type="dxa"/>
                  <w:vAlign w:val="top"/>
                </w:tcPr>
                <w:p w14:paraId="6840F9C6">
                  <w:pPr>
                    <w:pStyle w:val="6"/>
                    <w:spacing w:before="157" w:line="237" w:lineRule="auto"/>
                    <w:ind w:left="533"/>
                    <w:rPr>
                      <w:sz w:val="20"/>
                      <w:szCs w:val="20"/>
                    </w:rPr>
                  </w:pPr>
                  <w:r>
                    <w:rPr>
                      <w:b/>
                      <w:bCs/>
                      <w:spacing w:val="1"/>
                      <w:sz w:val="20"/>
                      <w:szCs w:val="20"/>
                    </w:rPr>
                    <w:t>0.7%</w:t>
                  </w:r>
                </w:p>
              </w:tc>
            </w:tr>
            <w:tr w14:paraId="428DA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120" w:type="dxa"/>
                  <w:vAlign w:val="top"/>
                </w:tcPr>
                <w:p w14:paraId="3C02D5CE">
                  <w:pPr>
                    <w:pStyle w:val="6"/>
                    <w:spacing w:before="158" w:line="228" w:lineRule="auto"/>
                    <w:ind w:left="539"/>
                    <w:rPr>
                      <w:sz w:val="20"/>
                      <w:szCs w:val="20"/>
                    </w:rPr>
                  </w:pPr>
                  <w:r>
                    <w:rPr>
                      <w:b/>
                      <w:bCs/>
                      <w:spacing w:val="1"/>
                      <w:sz w:val="20"/>
                      <w:szCs w:val="20"/>
                    </w:rPr>
                    <w:t>500～1000</w:t>
                  </w:r>
                  <w:r>
                    <w:rPr>
                      <w:spacing w:val="-29"/>
                      <w:sz w:val="20"/>
                      <w:szCs w:val="20"/>
                    </w:rPr>
                    <w:t xml:space="preserve"> </w:t>
                  </w:r>
                  <w:r>
                    <w:rPr>
                      <w:b/>
                      <w:bCs/>
                      <w:spacing w:val="1"/>
                      <w:sz w:val="20"/>
                      <w:szCs w:val="20"/>
                    </w:rPr>
                    <w:t>万元</w:t>
                  </w:r>
                </w:p>
              </w:tc>
              <w:tc>
                <w:tcPr>
                  <w:tcW w:w="1329" w:type="dxa"/>
                  <w:vAlign w:val="top"/>
                </w:tcPr>
                <w:p w14:paraId="203DFE29">
                  <w:pPr>
                    <w:pStyle w:val="6"/>
                    <w:spacing w:before="158" w:line="239" w:lineRule="auto"/>
                    <w:ind w:left="534"/>
                    <w:rPr>
                      <w:sz w:val="20"/>
                      <w:szCs w:val="20"/>
                    </w:rPr>
                  </w:pPr>
                  <w:r>
                    <w:rPr>
                      <w:b/>
                      <w:bCs/>
                      <w:sz w:val="20"/>
                      <w:szCs w:val="20"/>
                    </w:rPr>
                    <w:t>0.8%</w:t>
                  </w:r>
                </w:p>
              </w:tc>
              <w:tc>
                <w:tcPr>
                  <w:tcW w:w="1331" w:type="dxa"/>
                  <w:vAlign w:val="top"/>
                </w:tcPr>
                <w:p w14:paraId="7BF6DF06">
                  <w:pPr>
                    <w:pStyle w:val="6"/>
                    <w:spacing w:before="158" w:line="239" w:lineRule="auto"/>
                    <w:ind w:left="535"/>
                    <w:rPr>
                      <w:sz w:val="20"/>
                      <w:szCs w:val="20"/>
                    </w:rPr>
                  </w:pPr>
                  <w:r>
                    <w:rPr>
                      <w:b/>
                      <w:bCs/>
                      <w:spacing w:val="1"/>
                      <w:sz w:val="20"/>
                      <w:szCs w:val="20"/>
                    </w:rPr>
                    <w:t>0.45%</w:t>
                  </w:r>
                </w:p>
              </w:tc>
              <w:tc>
                <w:tcPr>
                  <w:tcW w:w="1333" w:type="dxa"/>
                  <w:vAlign w:val="top"/>
                </w:tcPr>
                <w:p w14:paraId="5599866E">
                  <w:pPr>
                    <w:pStyle w:val="6"/>
                    <w:spacing w:before="158" w:line="239" w:lineRule="auto"/>
                    <w:ind w:left="533"/>
                    <w:rPr>
                      <w:sz w:val="20"/>
                      <w:szCs w:val="20"/>
                    </w:rPr>
                  </w:pPr>
                  <w:r>
                    <w:rPr>
                      <w:b/>
                      <w:bCs/>
                      <w:spacing w:val="1"/>
                      <w:sz w:val="20"/>
                      <w:szCs w:val="20"/>
                    </w:rPr>
                    <w:t>0.55%</w:t>
                  </w:r>
                </w:p>
              </w:tc>
            </w:tr>
            <w:tr w14:paraId="0A5CD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0" w:type="dxa"/>
                  <w:vAlign w:val="top"/>
                </w:tcPr>
                <w:p w14:paraId="62058BA9">
                  <w:pPr>
                    <w:pStyle w:val="6"/>
                    <w:spacing w:before="155" w:line="228" w:lineRule="auto"/>
                    <w:ind w:left="550"/>
                    <w:rPr>
                      <w:sz w:val="20"/>
                      <w:szCs w:val="20"/>
                    </w:rPr>
                  </w:pPr>
                  <w:r>
                    <w:rPr>
                      <w:b/>
                      <w:bCs/>
                      <w:sz w:val="20"/>
                      <w:szCs w:val="20"/>
                    </w:rPr>
                    <w:t>1000～5000</w:t>
                  </w:r>
                  <w:r>
                    <w:rPr>
                      <w:spacing w:val="-28"/>
                      <w:sz w:val="20"/>
                      <w:szCs w:val="20"/>
                    </w:rPr>
                    <w:t xml:space="preserve"> </w:t>
                  </w:r>
                  <w:r>
                    <w:rPr>
                      <w:b/>
                      <w:bCs/>
                      <w:sz w:val="20"/>
                      <w:szCs w:val="20"/>
                    </w:rPr>
                    <w:t>万元</w:t>
                  </w:r>
                </w:p>
              </w:tc>
              <w:tc>
                <w:tcPr>
                  <w:tcW w:w="1329" w:type="dxa"/>
                  <w:vAlign w:val="top"/>
                </w:tcPr>
                <w:p w14:paraId="289FA665">
                  <w:pPr>
                    <w:pStyle w:val="6"/>
                    <w:spacing w:before="155" w:line="239" w:lineRule="auto"/>
                    <w:ind w:left="534"/>
                    <w:rPr>
                      <w:sz w:val="20"/>
                      <w:szCs w:val="20"/>
                    </w:rPr>
                  </w:pPr>
                  <w:r>
                    <w:rPr>
                      <w:b/>
                      <w:bCs/>
                      <w:sz w:val="20"/>
                      <w:szCs w:val="20"/>
                    </w:rPr>
                    <w:t>0.5%</w:t>
                  </w:r>
                </w:p>
              </w:tc>
              <w:tc>
                <w:tcPr>
                  <w:tcW w:w="1331" w:type="dxa"/>
                  <w:vAlign w:val="top"/>
                </w:tcPr>
                <w:p w14:paraId="0DD520F6">
                  <w:pPr>
                    <w:pStyle w:val="6"/>
                    <w:spacing w:before="155" w:line="239" w:lineRule="auto"/>
                    <w:ind w:left="535"/>
                    <w:rPr>
                      <w:sz w:val="20"/>
                      <w:szCs w:val="20"/>
                    </w:rPr>
                  </w:pPr>
                  <w:r>
                    <w:rPr>
                      <w:b/>
                      <w:bCs/>
                      <w:spacing w:val="1"/>
                      <w:sz w:val="20"/>
                      <w:szCs w:val="20"/>
                    </w:rPr>
                    <w:t>0.25%</w:t>
                  </w:r>
                </w:p>
              </w:tc>
              <w:tc>
                <w:tcPr>
                  <w:tcW w:w="1333" w:type="dxa"/>
                  <w:vAlign w:val="top"/>
                </w:tcPr>
                <w:p w14:paraId="77167BA7">
                  <w:pPr>
                    <w:pStyle w:val="6"/>
                    <w:spacing w:before="155" w:line="239" w:lineRule="auto"/>
                    <w:ind w:left="533"/>
                    <w:rPr>
                      <w:sz w:val="20"/>
                      <w:szCs w:val="20"/>
                    </w:rPr>
                  </w:pPr>
                  <w:r>
                    <w:rPr>
                      <w:b/>
                      <w:bCs/>
                      <w:spacing w:val="1"/>
                      <w:sz w:val="20"/>
                      <w:szCs w:val="20"/>
                    </w:rPr>
                    <w:t>0.35%</w:t>
                  </w:r>
                </w:p>
              </w:tc>
            </w:tr>
            <w:tr w14:paraId="529D8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0" w:type="dxa"/>
                  <w:vAlign w:val="top"/>
                </w:tcPr>
                <w:p w14:paraId="16972D2B">
                  <w:pPr>
                    <w:pStyle w:val="6"/>
                    <w:spacing w:before="156" w:line="228" w:lineRule="auto"/>
                    <w:ind w:left="539"/>
                    <w:rPr>
                      <w:sz w:val="20"/>
                      <w:szCs w:val="20"/>
                    </w:rPr>
                  </w:pPr>
                  <w:r>
                    <w:rPr>
                      <w:b/>
                      <w:bCs/>
                      <w:sz w:val="20"/>
                      <w:szCs w:val="20"/>
                    </w:rPr>
                    <w:t>5000</w:t>
                  </w:r>
                  <w:r>
                    <w:rPr>
                      <w:spacing w:val="-26"/>
                      <w:sz w:val="20"/>
                      <w:szCs w:val="20"/>
                    </w:rPr>
                    <w:t xml:space="preserve"> </w:t>
                  </w:r>
                  <w:r>
                    <w:rPr>
                      <w:b/>
                      <w:bCs/>
                      <w:sz w:val="20"/>
                      <w:szCs w:val="20"/>
                    </w:rPr>
                    <w:t>万元～1</w:t>
                  </w:r>
                  <w:r>
                    <w:rPr>
                      <w:spacing w:val="-30"/>
                      <w:sz w:val="20"/>
                      <w:szCs w:val="20"/>
                    </w:rPr>
                    <w:t xml:space="preserve"> </w:t>
                  </w:r>
                  <w:r>
                    <w:rPr>
                      <w:b/>
                      <w:bCs/>
                      <w:sz w:val="20"/>
                      <w:szCs w:val="20"/>
                    </w:rPr>
                    <w:t>亿元</w:t>
                  </w:r>
                </w:p>
              </w:tc>
              <w:tc>
                <w:tcPr>
                  <w:tcW w:w="1329" w:type="dxa"/>
                  <w:vAlign w:val="top"/>
                </w:tcPr>
                <w:p w14:paraId="70A2AD9B">
                  <w:pPr>
                    <w:pStyle w:val="6"/>
                    <w:spacing w:before="156" w:line="238" w:lineRule="auto"/>
                    <w:ind w:left="534"/>
                    <w:rPr>
                      <w:sz w:val="20"/>
                      <w:szCs w:val="20"/>
                    </w:rPr>
                  </w:pPr>
                  <w:r>
                    <w:rPr>
                      <w:b/>
                      <w:bCs/>
                      <w:spacing w:val="1"/>
                      <w:sz w:val="20"/>
                      <w:szCs w:val="20"/>
                    </w:rPr>
                    <w:t>0.25%</w:t>
                  </w:r>
                </w:p>
              </w:tc>
              <w:tc>
                <w:tcPr>
                  <w:tcW w:w="1331" w:type="dxa"/>
                  <w:vAlign w:val="top"/>
                </w:tcPr>
                <w:p w14:paraId="2AF9A872">
                  <w:pPr>
                    <w:pStyle w:val="6"/>
                    <w:spacing w:before="156" w:line="238" w:lineRule="auto"/>
                    <w:ind w:left="535"/>
                    <w:rPr>
                      <w:sz w:val="20"/>
                      <w:szCs w:val="20"/>
                    </w:rPr>
                  </w:pPr>
                  <w:r>
                    <w:rPr>
                      <w:b/>
                      <w:bCs/>
                      <w:spacing w:val="1"/>
                      <w:sz w:val="20"/>
                      <w:szCs w:val="20"/>
                    </w:rPr>
                    <w:t>0.1%</w:t>
                  </w:r>
                </w:p>
              </w:tc>
              <w:tc>
                <w:tcPr>
                  <w:tcW w:w="1333" w:type="dxa"/>
                  <w:vAlign w:val="top"/>
                </w:tcPr>
                <w:p w14:paraId="4B8838B3">
                  <w:pPr>
                    <w:pStyle w:val="6"/>
                    <w:spacing w:before="156" w:line="238" w:lineRule="auto"/>
                    <w:ind w:left="533"/>
                    <w:rPr>
                      <w:sz w:val="20"/>
                      <w:szCs w:val="20"/>
                    </w:rPr>
                  </w:pPr>
                  <w:r>
                    <w:rPr>
                      <w:b/>
                      <w:bCs/>
                      <w:spacing w:val="1"/>
                      <w:sz w:val="20"/>
                      <w:szCs w:val="20"/>
                    </w:rPr>
                    <w:t>0.2%</w:t>
                  </w:r>
                </w:p>
              </w:tc>
            </w:tr>
            <w:tr w14:paraId="67455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0" w:type="dxa"/>
                  <w:vAlign w:val="top"/>
                </w:tcPr>
                <w:p w14:paraId="10E4520F">
                  <w:pPr>
                    <w:pStyle w:val="6"/>
                    <w:spacing w:before="156" w:line="228" w:lineRule="auto"/>
                    <w:ind w:left="550"/>
                    <w:rPr>
                      <w:sz w:val="20"/>
                      <w:szCs w:val="20"/>
                    </w:rPr>
                  </w:pPr>
                  <w:r>
                    <w:rPr>
                      <w:b/>
                      <w:bCs/>
                      <w:spacing w:val="-3"/>
                      <w:sz w:val="20"/>
                      <w:szCs w:val="20"/>
                    </w:rPr>
                    <w:t>1～5</w:t>
                  </w:r>
                  <w:r>
                    <w:rPr>
                      <w:spacing w:val="-32"/>
                      <w:sz w:val="20"/>
                      <w:szCs w:val="20"/>
                    </w:rPr>
                    <w:t xml:space="preserve"> </w:t>
                  </w:r>
                  <w:r>
                    <w:rPr>
                      <w:b/>
                      <w:bCs/>
                      <w:spacing w:val="-3"/>
                      <w:sz w:val="20"/>
                      <w:szCs w:val="20"/>
                    </w:rPr>
                    <w:t>亿元</w:t>
                  </w:r>
                </w:p>
              </w:tc>
              <w:tc>
                <w:tcPr>
                  <w:tcW w:w="1329" w:type="dxa"/>
                  <w:vAlign w:val="top"/>
                </w:tcPr>
                <w:p w14:paraId="2ED4DC53">
                  <w:pPr>
                    <w:pStyle w:val="6"/>
                    <w:spacing w:before="156" w:line="238" w:lineRule="auto"/>
                    <w:ind w:left="534"/>
                    <w:rPr>
                      <w:sz w:val="20"/>
                      <w:szCs w:val="20"/>
                    </w:rPr>
                  </w:pPr>
                  <w:r>
                    <w:rPr>
                      <w:b/>
                      <w:bCs/>
                      <w:spacing w:val="1"/>
                      <w:sz w:val="20"/>
                      <w:szCs w:val="20"/>
                    </w:rPr>
                    <w:t>0.05%</w:t>
                  </w:r>
                </w:p>
              </w:tc>
              <w:tc>
                <w:tcPr>
                  <w:tcW w:w="1331" w:type="dxa"/>
                  <w:vAlign w:val="top"/>
                </w:tcPr>
                <w:p w14:paraId="26821ECC">
                  <w:pPr>
                    <w:pStyle w:val="6"/>
                    <w:spacing w:before="156" w:line="238" w:lineRule="auto"/>
                    <w:ind w:left="535"/>
                    <w:rPr>
                      <w:sz w:val="20"/>
                      <w:szCs w:val="20"/>
                    </w:rPr>
                  </w:pPr>
                  <w:r>
                    <w:rPr>
                      <w:b/>
                      <w:bCs/>
                      <w:spacing w:val="1"/>
                      <w:sz w:val="20"/>
                      <w:szCs w:val="20"/>
                    </w:rPr>
                    <w:t>0.05%</w:t>
                  </w:r>
                </w:p>
              </w:tc>
              <w:tc>
                <w:tcPr>
                  <w:tcW w:w="1333" w:type="dxa"/>
                  <w:vAlign w:val="top"/>
                </w:tcPr>
                <w:p w14:paraId="7FD8A81D">
                  <w:pPr>
                    <w:pStyle w:val="6"/>
                    <w:spacing w:before="156" w:line="238" w:lineRule="auto"/>
                    <w:ind w:left="533"/>
                    <w:rPr>
                      <w:sz w:val="20"/>
                      <w:szCs w:val="20"/>
                    </w:rPr>
                  </w:pPr>
                  <w:r>
                    <w:rPr>
                      <w:b/>
                      <w:bCs/>
                      <w:spacing w:val="1"/>
                      <w:sz w:val="20"/>
                      <w:szCs w:val="20"/>
                    </w:rPr>
                    <w:t>0.05%</w:t>
                  </w:r>
                </w:p>
              </w:tc>
            </w:tr>
            <w:tr w14:paraId="5D2A0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0" w:type="dxa"/>
                  <w:vAlign w:val="top"/>
                </w:tcPr>
                <w:p w14:paraId="6C2E7CC2">
                  <w:pPr>
                    <w:pStyle w:val="6"/>
                    <w:spacing w:before="157" w:line="228" w:lineRule="auto"/>
                    <w:ind w:left="539"/>
                    <w:rPr>
                      <w:sz w:val="20"/>
                      <w:szCs w:val="20"/>
                    </w:rPr>
                  </w:pPr>
                  <w:r>
                    <w:rPr>
                      <w:b/>
                      <w:bCs/>
                      <w:sz w:val="20"/>
                      <w:szCs w:val="20"/>
                    </w:rPr>
                    <w:t>5～10</w:t>
                  </w:r>
                  <w:r>
                    <w:rPr>
                      <w:spacing w:val="-32"/>
                      <w:sz w:val="20"/>
                      <w:szCs w:val="20"/>
                    </w:rPr>
                    <w:t xml:space="preserve"> </w:t>
                  </w:r>
                  <w:r>
                    <w:rPr>
                      <w:b/>
                      <w:bCs/>
                      <w:sz w:val="20"/>
                      <w:szCs w:val="20"/>
                    </w:rPr>
                    <w:t>亿元</w:t>
                  </w:r>
                </w:p>
              </w:tc>
              <w:tc>
                <w:tcPr>
                  <w:tcW w:w="1329" w:type="dxa"/>
                  <w:vAlign w:val="top"/>
                </w:tcPr>
                <w:p w14:paraId="70DD7B2D">
                  <w:pPr>
                    <w:pStyle w:val="6"/>
                    <w:spacing w:before="157" w:line="237" w:lineRule="auto"/>
                    <w:ind w:left="534"/>
                    <w:rPr>
                      <w:sz w:val="20"/>
                      <w:szCs w:val="20"/>
                    </w:rPr>
                  </w:pPr>
                  <w:r>
                    <w:rPr>
                      <w:b/>
                      <w:bCs/>
                      <w:spacing w:val="1"/>
                      <w:sz w:val="20"/>
                      <w:szCs w:val="20"/>
                    </w:rPr>
                    <w:t>0.035%</w:t>
                  </w:r>
                </w:p>
              </w:tc>
              <w:tc>
                <w:tcPr>
                  <w:tcW w:w="1331" w:type="dxa"/>
                  <w:vAlign w:val="top"/>
                </w:tcPr>
                <w:p w14:paraId="295C6D20">
                  <w:pPr>
                    <w:pStyle w:val="6"/>
                    <w:spacing w:before="157" w:line="237" w:lineRule="auto"/>
                    <w:ind w:left="535"/>
                    <w:rPr>
                      <w:sz w:val="20"/>
                      <w:szCs w:val="20"/>
                    </w:rPr>
                  </w:pPr>
                  <w:r>
                    <w:rPr>
                      <w:b/>
                      <w:bCs/>
                      <w:spacing w:val="1"/>
                      <w:sz w:val="20"/>
                      <w:szCs w:val="20"/>
                    </w:rPr>
                    <w:t>0.035%</w:t>
                  </w:r>
                </w:p>
              </w:tc>
              <w:tc>
                <w:tcPr>
                  <w:tcW w:w="1333" w:type="dxa"/>
                  <w:vAlign w:val="top"/>
                </w:tcPr>
                <w:p w14:paraId="21A08F83">
                  <w:pPr>
                    <w:pStyle w:val="6"/>
                    <w:spacing w:before="157" w:line="237" w:lineRule="auto"/>
                    <w:ind w:left="533"/>
                    <w:rPr>
                      <w:sz w:val="20"/>
                      <w:szCs w:val="20"/>
                    </w:rPr>
                  </w:pPr>
                  <w:r>
                    <w:rPr>
                      <w:b/>
                      <w:bCs/>
                      <w:spacing w:val="1"/>
                      <w:sz w:val="20"/>
                      <w:szCs w:val="20"/>
                    </w:rPr>
                    <w:t>0.035%</w:t>
                  </w:r>
                </w:p>
              </w:tc>
            </w:tr>
            <w:tr w14:paraId="2FFD6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120" w:type="dxa"/>
                  <w:vAlign w:val="top"/>
                </w:tcPr>
                <w:p w14:paraId="5C69715E">
                  <w:pPr>
                    <w:pStyle w:val="6"/>
                    <w:spacing w:before="160" w:line="228" w:lineRule="auto"/>
                    <w:ind w:left="550"/>
                    <w:rPr>
                      <w:sz w:val="20"/>
                      <w:szCs w:val="20"/>
                    </w:rPr>
                  </w:pPr>
                  <w:r>
                    <w:rPr>
                      <w:b/>
                      <w:bCs/>
                      <w:spacing w:val="-1"/>
                      <w:sz w:val="20"/>
                      <w:szCs w:val="20"/>
                    </w:rPr>
                    <w:t>10～50</w:t>
                  </w:r>
                  <w:r>
                    <w:rPr>
                      <w:spacing w:val="-33"/>
                      <w:sz w:val="20"/>
                      <w:szCs w:val="20"/>
                    </w:rPr>
                    <w:t xml:space="preserve"> </w:t>
                  </w:r>
                  <w:r>
                    <w:rPr>
                      <w:b/>
                      <w:bCs/>
                      <w:spacing w:val="-1"/>
                      <w:sz w:val="20"/>
                      <w:szCs w:val="20"/>
                    </w:rPr>
                    <w:t>亿元</w:t>
                  </w:r>
                </w:p>
              </w:tc>
              <w:tc>
                <w:tcPr>
                  <w:tcW w:w="1329" w:type="dxa"/>
                  <w:vAlign w:val="top"/>
                </w:tcPr>
                <w:p w14:paraId="2648D06F">
                  <w:pPr>
                    <w:pStyle w:val="6"/>
                    <w:spacing w:before="160" w:line="234" w:lineRule="auto"/>
                    <w:ind w:left="534"/>
                    <w:rPr>
                      <w:sz w:val="20"/>
                      <w:szCs w:val="20"/>
                    </w:rPr>
                  </w:pPr>
                  <w:r>
                    <w:rPr>
                      <w:b/>
                      <w:bCs/>
                      <w:spacing w:val="1"/>
                      <w:sz w:val="20"/>
                      <w:szCs w:val="20"/>
                    </w:rPr>
                    <w:t>0.008%</w:t>
                  </w:r>
                </w:p>
              </w:tc>
              <w:tc>
                <w:tcPr>
                  <w:tcW w:w="1331" w:type="dxa"/>
                  <w:vAlign w:val="top"/>
                </w:tcPr>
                <w:p w14:paraId="155DF995">
                  <w:pPr>
                    <w:pStyle w:val="6"/>
                    <w:spacing w:before="160" w:line="234" w:lineRule="auto"/>
                    <w:ind w:left="535"/>
                    <w:rPr>
                      <w:sz w:val="20"/>
                      <w:szCs w:val="20"/>
                    </w:rPr>
                  </w:pPr>
                  <w:r>
                    <w:rPr>
                      <w:b/>
                      <w:bCs/>
                      <w:spacing w:val="1"/>
                      <w:sz w:val="20"/>
                      <w:szCs w:val="20"/>
                    </w:rPr>
                    <w:t>0.008%</w:t>
                  </w:r>
                </w:p>
              </w:tc>
              <w:tc>
                <w:tcPr>
                  <w:tcW w:w="1333" w:type="dxa"/>
                  <w:vAlign w:val="top"/>
                </w:tcPr>
                <w:p w14:paraId="7A787E02">
                  <w:pPr>
                    <w:pStyle w:val="6"/>
                    <w:spacing w:before="160" w:line="234" w:lineRule="auto"/>
                    <w:ind w:left="533"/>
                    <w:rPr>
                      <w:sz w:val="20"/>
                      <w:szCs w:val="20"/>
                    </w:rPr>
                  </w:pPr>
                  <w:r>
                    <w:rPr>
                      <w:b/>
                      <w:bCs/>
                      <w:spacing w:val="1"/>
                      <w:sz w:val="20"/>
                      <w:szCs w:val="20"/>
                    </w:rPr>
                    <w:t>0.008%</w:t>
                  </w:r>
                </w:p>
              </w:tc>
            </w:tr>
            <w:tr w14:paraId="1B512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120" w:type="dxa"/>
                  <w:vAlign w:val="top"/>
                </w:tcPr>
                <w:p w14:paraId="5A972F24">
                  <w:pPr>
                    <w:pStyle w:val="6"/>
                    <w:spacing w:before="161" w:line="228" w:lineRule="auto"/>
                    <w:ind w:left="539"/>
                    <w:rPr>
                      <w:sz w:val="20"/>
                      <w:szCs w:val="20"/>
                    </w:rPr>
                  </w:pPr>
                  <w:r>
                    <w:rPr>
                      <w:b/>
                      <w:bCs/>
                      <w:spacing w:val="1"/>
                      <w:sz w:val="20"/>
                      <w:szCs w:val="20"/>
                    </w:rPr>
                    <w:t>50～100</w:t>
                  </w:r>
                  <w:r>
                    <w:rPr>
                      <w:spacing w:val="-36"/>
                      <w:sz w:val="20"/>
                      <w:szCs w:val="20"/>
                    </w:rPr>
                    <w:t xml:space="preserve"> </w:t>
                  </w:r>
                  <w:r>
                    <w:rPr>
                      <w:b/>
                      <w:bCs/>
                      <w:spacing w:val="1"/>
                      <w:sz w:val="20"/>
                      <w:szCs w:val="20"/>
                    </w:rPr>
                    <w:t>亿元</w:t>
                  </w:r>
                </w:p>
              </w:tc>
              <w:tc>
                <w:tcPr>
                  <w:tcW w:w="1329" w:type="dxa"/>
                  <w:vAlign w:val="top"/>
                </w:tcPr>
                <w:p w14:paraId="4AAF9B6B">
                  <w:pPr>
                    <w:pStyle w:val="6"/>
                    <w:spacing w:before="161" w:line="236" w:lineRule="auto"/>
                    <w:ind w:left="534"/>
                    <w:rPr>
                      <w:sz w:val="20"/>
                      <w:szCs w:val="20"/>
                    </w:rPr>
                  </w:pPr>
                  <w:r>
                    <w:rPr>
                      <w:b/>
                      <w:bCs/>
                      <w:spacing w:val="1"/>
                      <w:sz w:val="20"/>
                      <w:szCs w:val="20"/>
                    </w:rPr>
                    <w:t>0.006%</w:t>
                  </w:r>
                </w:p>
              </w:tc>
              <w:tc>
                <w:tcPr>
                  <w:tcW w:w="1331" w:type="dxa"/>
                  <w:vAlign w:val="top"/>
                </w:tcPr>
                <w:p w14:paraId="78CAB05E">
                  <w:pPr>
                    <w:pStyle w:val="6"/>
                    <w:spacing w:before="161" w:line="236" w:lineRule="auto"/>
                    <w:ind w:left="535"/>
                    <w:rPr>
                      <w:sz w:val="20"/>
                      <w:szCs w:val="20"/>
                    </w:rPr>
                  </w:pPr>
                  <w:r>
                    <w:rPr>
                      <w:b/>
                      <w:bCs/>
                      <w:spacing w:val="1"/>
                      <w:sz w:val="20"/>
                      <w:szCs w:val="20"/>
                    </w:rPr>
                    <w:t>0.006%</w:t>
                  </w:r>
                </w:p>
              </w:tc>
              <w:tc>
                <w:tcPr>
                  <w:tcW w:w="1333" w:type="dxa"/>
                  <w:vAlign w:val="top"/>
                </w:tcPr>
                <w:p w14:paraId="2B867232">
                  <w:pPr>
                    <w:pStyle w:val="6"/>
                    <w:spacing w:before="161" w:line="236" w:lineRule="auto"/>
                    <w:ind w:left="533"/>
                    <w:rPr>
                      <w:sz w:val="20"/>
                      <w:szCs w:val="20"/>
                    </w:rPr>
                  </w:pPr>
                  <w:r>
                    <w:rPr>
                      <w:b/>
                      <w:bCs/>
                      <w:spacing w:val="1"/>
                      <w:sz w:val="20"/>
                      <w:szCs w:val="20"/>
                    </w:rPr>
                    <w:t>0.006%</w:t>
                  </w:r>
                </w:p>
              </w:tc>
            </w:tr>
            <w:tr w14:paraId="58330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3120" w:type="dxa"/>
                  <w:vAlign w:val="top"/>
                </w:tcPr>
                <w:p w14:paraId="11246CAD">
                  <w:pPr>
                    <w:pStyle w:val="6"/>
                    <w:spacing w:before="158" w:line="229" w:lineRule="auto"/>
                    <w:ind w:left="550"/>
                    <w:rPr>
                      <w:sz w:val="20"/>
                      <w:szCs w:val="20"/>
                    </w:rPr>
                  </w:pPr>
                  <w:r>
                    <w:rPr>
                      <w:b/>
                      <w:bCs/>
                      <w:spacing w:val="-2"/>
                      <w:sz w:val="20"/>
                      <w:szCs w:val="20"/>
                    </w:rPr>
                    <w:t>100</w:t>
                  </w:r>
                  <w:r>
                    <w:rPr>
                      <w:spacing w:val="-32"/>
                      <w:sz w:val="20"/>
                      <w:szCs w:val="20"/>
                    </w:rPr>
                    <w:t xml:space="preserve"> </w:t>
                  </w:r>
                  <w:r>
                    <w:rPr>
                      <w:b/>
                      <w:bCs/>
                      <w:spacing w:val="-2"/>
                      <w:sz w:val="20"/>
                      <w:szCs w:val="20"/>
                    </w:rPr>
                    <w:t>亿以上</w:t>
                  </w:r>
                </w:p>
              </w:tc>
              <w:tc>
                <w:tcPr>
                  <w:tcW w:w="1329" w:type="dxa"/>
                  <w:vAlign w:val="top"/>
                </w:tcPr>
                <w:p w14:paraId="4849A904">
                  <w:pPr>
                    <w:pStyle w:val="6"/>
                    <w:spacing w:before="157" w:line="241" w:lineRule="auto"/>
                    <w:ind w:left="534"/>
                    <w:rPr>
                      <w:sz w:val="20"/>
                      <w:szCs w:val="20"/>
                    </w:rPr>
                  </w:pPr>
                  <w:r>
                    <w:rPr>
                      <w:b/>
                      <w:bCs/>
                      <w:spacing w:val="1"/>
                      <w:sz w:val="20"/>
                      <w:szCs w:val="20"/>
                    </w:rPr>
                    <w:t>0.004%</w:t>
                  </w:r>
                </w:p>
              </w:tc>
              <w:tc>
                <w:tcPr>
                  <w:tcW w:w="1331" w:type="dxa"/>
                  <w:vAlign w:val="top"/>
                </w:tcPr>
                <w:p w14:paraId="300D2A38">
                  <w:pPr>
                    <w:pStyle w:val="6"/>
                    <w:spacing w:before="157" w:line="241" w:lineRule="auto"/>
                    <w:ind w:left="535"/>
                    <w:rPr>
                      <w:sz w:val="20"/>
                      <w:szCs w:val="20"/>
                    </w:rPr>
                  </w:pPr>
                  <w:r>
                    <w:rPr>
                      <w:b/>
                      <w:bCs/>
                      <w:spacing w:val="1"/>
                      <w:sz w:val="20"/>
                      <w:szCs w:val="20"/>
                    </w:rPr>
                    <w:t>0.004%</w:t>
                  </w:r>
                </w:p>
              </w:tc>
              <w:tc>
                <w:tcPr>
                  <w:tcW w:w="1333" w:type="dxa"/>
                  <w:vAlign w:val="top"/>
                </w:tcPr>
                <w:p w14:paraId="6CC5D92C">
                  <w:pPr>
                    <w:pStyle w:val="6"/>
                    <w:spacing w:before="157" w:line="241" w:lineRule="auto"/>
                    <w:ind w:left="533"/>
                    <w:rPr>
                      <w:sz w:val="20"/>
                      <w:szCs w:val="20"/>
                    </w:rPr>
                  </w:pPr>
                  <w:r>
                    <w:rPr>
                      <w:b/>
                      <w:bCs/>
                      <w:spacing w:val="1"/>
                      <w:sz w:val="20"/>
                      <w:szCs w:val="20"/>
                    </w:rPr>
                    <w:t>0.004%</w:t>
                  </w:r>
                </w:p>
              </w:tc>
            </w:tr>
          </w:tbl>
          <w:p w14:paraId="56AF39E5">
            <w:pPr>
              <w:pStyle w:val="6"/>
              <w:spacing w:before="154" w:line="232" w:lineRule="auto"/>
              <w:ind w:left="540"/>
              <w:rPr>
                <w:sz w:val="20"/>
                <w:szCs w:val="20"/>
              </w:rPr>
            </w:pPr>
            <w:r>
              <w:rPr>
                <w:b/>
                <w:bCs/>
                <w:spacing w:val="-8"/>
                <w:sz w:val="20"/>
                <w:szCs w:val="20"/>
              </w:rPr>
              <w:t>注：</w:t>
            </w:r>
          </w:p>
          <w:p w14:paraId="39DC3365">
            <w:pPr>
              <w:pStyle w:val="6"/>
              <w:spacing w:before="169" w:line="226" w:lineRule="auto"/>
              <w:ind w:left="538"/>
              <w:rPr>
                <w:sz w:val="20"/>
                <w:szCs w:val="20"/>
              </w:rPr>
            </w:pPr>
            <w:r>
              <w:rPr>
                <w:b/>
                <w:bCs/>
                <w:spacing w:val="6"/>
                <w:sz w:val="20"/>
                <w:szCs w:val="20"/>
              </w:rPr>
              <w:t>（1）按本表费率计算的收费为采购代理的收费基准价格；</w:t>
            </w:r>
          </w:p>
          <w:p w14:paraId="468ACF03">
            <w:pPr>
              <w:pStyle w:val="6"/>
              <w:spacing w:before="175" w:line="227" w:lineRule="auto"/>
              <w:ind w:left="538"/>
              <w:rPr>
                <w:sz w:val="20"/>
                <w:szCs w:val="20"/>
              </w:rPr>
            </w:pPr>
            <w:r>
              <w:rPr>
                <w:b/>
                <w:bCs/>
                <w:spacing w:val="6"/>
                <w:sz w:val="20"/>
                <w:szCs w:val="20"/>
              </w:rPr>
              <w:t>（2）采购代理收费按差额定率累进法计算。</w:t>
            </w:r>
          </w:p>
        </w:tc>
      </w:tr>
      <w:tr w14:paraId="4FD20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23" w:type="dxa"/>
            <w:vAlign w:val="top"/>
          </w:tcPr>
          <w:p w14:paraId="391465E7">
            <w:pPr>
              <w:pStyle w:val="6"/>
              <w:spacing w:before="133" w:line="216" w:lineRule="auto"/>
              <w:ind w:left="354"/>
              <w:rPr>
                <w:sz w:val="24"/>
                <w:szCs w:val="24"/>
              </w:rPr>
            </w:pPr>
            <w:r>
              <w:rPr>
                <w:b/>
                <w:bCs/>
                <w:spacing w:val="-3"/>
                <w:sz w:val="24"/>
                <w:szCs w:val="24"/>
              </w:rPr>
              <w:t>4</w:t>
            </w:r>
          </w:p>
        </w:tc>
        <w:tc>
          <w:tcPr>
            <w:tcW w:w="8232" w:type="dxa"/>
            <w:vAlign w:val="top"/>
          </w:tcPr>
          <w:p w14:paraId="11B956F3">
            <w:pPr>
              <w:pStyle w:val="6"/>
              <w:spacing w:before="133" w:line="216" w:lineRule="auto"/>
              <w:ind w:left="117"/>
              <w:rPr>
                <w:sz w:val="24"/>
                <w:szCs w:val="24"/>
              </w:rPr>
            </w:pPr>
            <w:r>
              <w:rPr>
                <w:b/>
                <w:bCs/>
                <w:spacing w:val="-4"/>
                <w:sz w:val="24"/>
                <w:szCs w:val="24"/>
              </w:rPr>
              <w:t>协商保证金为：本项目无需提交协商保证金。</w:t>
            </w:r>
          </w:p>
        </w:tc>
      </w:tr>
      <w:tr w14:paraId="4998E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823" w:type="dxa"/>
            <w:vAlign w:val="top"/>
          </w:tcPr>
          <w:p w14:paraId="0343D9C2">
            <w:pPr>
              <w:rPr>
                <w:rFonts w:ascii="Arial"/>
                <w:sz w:val="21"/>
              </w:rPr>
            </w:pPr>
          </w:p>
          <w:p w14:paraId="2EDE94EA">
            <w:pPr>
              <w:rPr>
                <w:rFonts w:ascii="Arial"/>
                <w:sz w:val="21"/>
              </w:rPr>
            </w:pPr>
          </w:p>
          <w:p w14:paraId="507CF8C2">
            <w:pPr>
              <w:spacing w:line="241" w:lineRule="auto"/>
              <w:rPr>
                <w:rFonts w:ascii="Arial"/>
                <w:sz w:val="21"/>
              </w:rPr>
            </w:pPr>
          </w:p>
          <w:p w14:paraId="431C1B33">
            <w:pPr>
              <w:pStyle w:val="6"/>
              <w:spacing w:before="78"/>
              <w:ind w:left="360"/>
              <w:rPr>
                <w:sz w:val="24"/>
                <w:szCs w:val="24"/>
              </w:rPr>
            </w:pPr>
            <w:r>
              <w:rPr>
                <w:b/>
                <w:bCs/>
                <w:spacing w:val="-3"/>
                <w:sz w:val="24"/>
                <w:szCs w:val="24"/>
              </w:rPr>
              <w:t>5</w:t>
            </w:r>
          </w:p>
        </w:tc>
        <w:tc>
          <w:tcPr>
            <w:tcW w:w="8232" w:type="dxa"/>
            <w:vAlign w:val="top"/>
          </w:tcPr>
          <w:p w14:paraId="0085201E">
            <w:pPr>
              <w:pStyle w:val="6"/>
              <w:spacing w:before="147" w:line="339" w:lineRule="auto"/>
              <w:ind w:left="116" w:right="114"/>
              <w:rPr>
                <w:sz w:val="24"/>
                <w:szCs w:val="24"/>
              </w:rPr>
            </w:pPr>
            <w:r>
              <w:rPr>
                <w:b/>
                <w:bCs/>
                <w:sz w:val="24"/>
                <w:szCs w:val="24"/>
              </w:rPr>
              <w:t>本项目属于专门面向中小企业采购的项目，监狱企业</w:t>
            </w:r>
            <w:r>
              <w:rPr>
                <w:b/>
                <w:bCs/>
                <w:spacing w:val="-1"/>
                <w:sz w:val="24"/>
                <w:szCs w:val="24"/>
              </w:rPr>
              <w:t>、残疾人福利单位视同</w:t>
            </w:r>
            <w:r>
              <w:rPr>
                <w:sz w:val="24"/>
                <w:szCs w:val="24"/>
              </w:rPr>
              <w:t xml:space="preserve"> </w:t>
            </w:r>
            <w:r>
              <w:rPr>
                <w:b/>
                <w:bCs/>
                <w:spacing w:val="-4"/>
                <w:sz w:val="24"/>
                <w:szCs w:val="24"/>
              </w:rPr>
              <w:t>小型、微型企业：</w:t>
            </w:r>
          </w:p>
          <w:p w14:paraId="5DE12F58">
            <w:pPr>
              <w:pStyle w:val="6"/>
              <w:spacing w:line="280" w:lineRule="auto"/>
              <w:ind w:left="121" w:right="110" w:firstLine="5"/>
              <w:rPr>
                <w:sz w:val="24"/>
                <w:szCs w:val="24"/>
              </w:rPr>
            </w:pPr>
            <w:r>
              <w:rPr>
                <w:b/>
                <w:bCs/>
                <w:spacing w:val="-2"/>
                <w:sz w:val="24"/>
                <w:szCs w:val="24"/>
              </w:rPr>
              <w:t>1.</w:t>
            </w:r>
            <w:r>
              <w:rPr>
                <w:spacing w:val="-69"/>
                <w:sz w:val="24"/>
                <w:szCs w:val="24"/>
              </w:rPr>
              <w:t xml:space="preserve"> </w:t>
            </w:r>
            <w:r>
              <w:rPr>
                <w:b/>
                <w:bCs/>
                <w:spacing w:val="-2"/>
                <w:sz w:val="24"/>
                <w:szCs w:val="24"/>
              </w:rPr>
              <w:t>中小企业以供应商填写的《中小企业声明函》为判定标准（格式见单一来</w:t>
            </w:r>
            <w:r>
              <w:rPr>
                <w:sz w:val="24"/>
                <w:szCs w:val="24"/>
              </w:rPr>
              <w:t xml:space="preserve"> </w:t>
            </w:r>
            <w:r>
              <w:rPr>
                <w:b/>
                <w:bCs/>
                <w:spacing w:val="-6"/>
                <w:sz w:val="24"/>
                <w:szCs w:val="24"/>
              </w:rPr>
              <w:t>源采购文件第五章</w:t>
            </w:r>
            <w:r>
              <w:rPr>
                <w:b/>
                <w:bCs/>
                <w:sz w:val="24"/>
                <w:szCs w:val="24"/>
              </w:rPr>
              <w:t>）；</w:t>
            </w:r>
          </w:p>
        </w:tc>
      </w:tr>
    </w:tbl>
    <w:p w14:paraId="0C05B442">
      <w:pPr>
        <w:spacing w:line="170" w:lineRule="exact"/>
        <w:rPr>
          <w:rFonts w:ascii="Arial"/>
          <w:sz w:val="14"/>
        </w:rPr>
      </w:pPr>
    </w:p>
    <w:p w14:paraId="60E5244D">
      <w:pPr>
        <w:spacing w:line="170" w:lineRule="exact"/>
        <w:rPr>
          <w:rFonts w:ascii="Arial" w:hAnsi="Arial" w:eastAsia="Arial" w:cs="Arial"/>
          <w:sz w:val="14"/>
          <w:szCs w:val="14"/>
        </w:rPr>
        <w:sectPr>
          <w:headerReference r:id="rId23" w:type="default"/>
          <w:footerReference r:id="rId24" w:type="default"/>
          <w:pgSz w:w="11907" w:h="16839"/>
          <w:pgMar w:top="1157" w:right="1132" w:bottom="1050" w:left="1135" w:header="832" w:footer="814" w:gutter="0"/>
          <w:cols w:space="720" w:num="1"/>
        </w:sectPr>
      </w:pPr>
    </w:p>
    <w:tbl>
      <w:tblPr>
        <w:tblStyle w:val="5"/>
        <w:tblW w:w="9055"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8232"/>
      </w:tblGrid>
      <w:tr w14:paraId="2F908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9" w:hRule="atLeast"/>
        </w:trPr>
        <w:tc>
          <w:tcPr>
            <w:tcW w:w="823" w:type="dxa"/>
            <w:vAlign w:val="top"/>
          </w:tcPr>
          <w:p w14:paraId="4F4A6B13">
            <w:pPr>
              <w:rPr>
                <w:rFonts w:ascii="Arial"/>
                <w:sz w:val="21"/>
              </w:rPr>
            </w:pPr>
          </w:p>
        </w:tc>
        <w:tc>
          <w:tcPr>
            <w:tcW w:w="8232" w:type="dxa"/>
            <w:vAlign w:val="top"/>
          </w:tcPr>
          <w:p w14:paraId="16C9BBE4">
            <w:pPr>
              <w:pStyle w:val="6"/>
              <w:spacing w:before="149" w:line="279" w:lineRule="auto"/>
              <w:ind w:left="119" w:right="112" w:hanging="7"/>
              <w:rPr>
                <w:sz w:val="24"/>
                <w:szCs w:val="24"/>
              </w:rPr>
            </w:pPr>
            <w:r>
              <w:rPr>
                <w:b/>
                <w:bCs/>
                <w:sz w:val="24"/>
                <w:szCs w:val="24"/>
              </w:rPr>
              <w:t>2.残疾人福利性单位以供应商提供的《残疾人福利性单位声明函</w:t>
            </w:r>
            <w:r>
              <w:rPr>
                <w:b/>
                <w:bCs/>
                <w:spacing w:val="-1"/>
                <w:sz w:val="24"/>
                <w:szCs w:val="24"/>
              </w:rPr>
              <w:t>》为判定标</w:t>
            </w:r>
            <w:r>
              <w:rPr>
                <w:sz w:val="24"/>
                <w:szCs w:val="24"/>
              </w:rPr>
              <w:t xml:space="preserve"> </w:t>
            </w:r>
            <w:r>
              <w:rPr>
                <w:b/>
                <w:bCs/>
                <w:spacing w:val="-4"/>
                <w:sz w:val="24"/>
                <w:szCs w:val="24"/>
              </w:rPr>
              <w:t>准（格式见单一来源采购文件第五章</w:t>
            </w:r>
            <w:r>
              <w:rPr>
                <w:b/>
                <w:bCs/>
                <w:spacing w:val="-1"/>
                <w:sz w:val="24"/>
                <w:szCs w:val="24"/>
              </w:rPr>
              <w:t>）；</w:t>
            </w:r>
          </w:p>
          <w:p w14:paraId="74919C34">
            <w:pPr>
              <w:pStyle w:val="6"/>
              <w:spacing w:before="138" w:line="271" w:lineRule="auto"/>
              <w:ind w:left="116" w:right="114" w:hanging="2"/>
              <w:rPr>
                <w:sz w:val="24"/>
                <w:szCs w:val="24"/>
              </w:rPr>
            </w:pPr>
            <w:r>
              <w:rPr>
                <w:b/>
                <w:bCs/>
                <w:sz w:val="24"/>
                <w:szCs w:val="24"/>
              </w:rPr>
              <w:t>3.监狱企业以供应商提供由省级以上监狱管理局、戒毒</w:t>
            </w:r>
            <w:r>
              <w:rPr>
                <w:b/>
                <w:bCs/>
                <w:spacing w:val="-1"/>
                <w:sz w:val="24"/>
                <w:szCs w:val="24"/>
              </w:rPr>
              <w:t>管理局（含新疆生产</w:t>
            </w:r>
            <w:r>
              <w:rPr>
                <w:sz w:val="24"/>
                <w:szCs w:val="24"/>
              </w:rPr>
              <w:t xml:space="preserve"> </w:t>
            </w:r>
            <w:r>
              <w:rPr>
                <w:b/>
                <w:bCs/>
                <w:spacing w:val="-3"/>
                <w:sz w:val="24"/>
                <w:szCs w:val="24"/>
              </w:rPr>
              <w:t>建设兵团）出具的属于监狱企业的证明文件为</w:t>
            </w:r>
            <w:r>
              <w:rPr>
                <w:b/>
                <w:bCs/>
                <w:spacing w:val="-4"/>
                <w:sz w:val="24"/>
                <w:szCs w:val="24"/>
              </w:rPr>
              <w:t>判定标准。</w:t>
            </w:r>
          </w:p>
        </w:tc>
      </w:tr>
      <w:tr w14:paraId="67339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823" w:type="dxa"/>
            <w:vAlign w:val="top"/>
          </w:tcPr>
          <w:p w14:paraId="7811879B">
            <w:pPr>
              <w:spacing w:line="467" w:lineRule="auto"/>
              <w:rPr>
                <w:rFonts w:ascii="Arial"/>
                <w:sz w:val="21"/>
              </w:rPr>
            </w:pPr>
          </w:p>
          <w:p w14:paraId="10411CF1">
            <w:pPr>
              <w:pStyle w:val="6"/>
              <w:spacing w:before="78"/>
              <w:ind w:left="357"/>
              <w:rPr>
                <w:sz w:val="24"/>
                <w:szCs w:val="24"/>
              </w:rPr>
            </w:pPr>
            <w:r>
              <w:rPr>
                <w:b/>
                <w:bCs/>
                <w:spacing w:val="-3"/>
                <w:sz w:val="24"/>
                <w:szCs w:val="24"/>
              </w:rPr>
              <w:t>6</w:t>
            </w:r>
          </w:p>
        </w:tc>
        <w:tc>
          <w:tcPr>
            <w:tcW w:w="8232" w:type="dxa"/>
            <w:vAlign w:val="top"/>
          </w:tcPr>
          <w:p w14:paraId="214A21A6">
            <w:pPr>
              <w:pStyle w:val="6"/>
              <w:spacing w:before="126" w:line="289" w:lineRule="auto"/>
              <w:ind w:left="116" w:right="117"/>
              <w:jc w:val="both"/>
              <w:rPr>
                <w:sz w:val="24"/>
                <w:szCs w:val="24"/>
              </w:rPr>
            </w:pPr>
            <w:r>
              <w:rPr>
                <w:b/>
                <w:bCs/>
                <w:sz w:val="24"/>
                <w:szCs w:val="24"/>
              </w:rPr>
              <w:t>答疑与澄清：供应商如认为单一来源采购文件表</w:t>
            </w:r>
            <w:r>
              <w:rPr>
                <w:b/>
                <w:bCs/>
                <w:spacing w:val="-1"/>
                <w:sz w:val="24"/>
                <w:szCs w:val="24"/>
              </w:rPr>
              <w:t>述不清晰或对政府采购活动</w:t>
            </w:r>
            <w:r>
              <w:rPr>
                <w:sz w:val="24"/>
                <w:szCs w:val="24"/>
              </w:rPr>
              <w:t xml:space="preserve"> </w:t>
            </w:r>
            <w:r>
              <w:rPr>
                <w:b/>
                <w:bCs/>
                <w:sz w:val="24"/>
                <w:szCs w:val="24"/>
              </w:rPr>
              <w:t>事项有疑问的，应当以书面形式向采购人提</w:t>
            </w:r>
            <w:r>
              <w:rPr>
                <w:b/>
                <w:bCs/>
                <w:spacing w:val="-1"/>
                <w:sz w:val="24"/>
                <w:szCs w:val="24"/>
              </w:rPr>
              <w:t>出询问、澄清；答疑内容是单一</w:t>
            </w:r>
            <w:r>
              <w:rPr>
                <w:sz w:val="24"/>
                <w:szCs w:val="24"/>
              </w:rPr>
              <w:t xml:space="preserve"> </w:t>
            </w:r>
            <w:r>
              <w:rPr>
                <w:b/>
                <w:bCs/>
                <w:spacing w:val="-3"/>
                <w:sz w:val="24"/>
                <w:szCs w:val="24"/>
              </w:rPr>
              <w:t>来源采购文件的组成部分，并将以书面形式送达单一来源受邀供应</w:t>
            </w:r>
            <w:r>
              <w:rPr>
                <w:b/>
                <w:bCs/>
                <w:spacing w:val="-4"/>
                <w:sz w:val="24"/>
                <w:szCs w:val="24"/>
              </w:rPr>
              <w:t>商。</w:t>
            </w:r>
          </w:p>
        </w:tc>
      </w:tr>
      <w:tr w14:paraId="71890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3" w:hRule="atLeast"/>
        </w:trPr>
        <w:tc>
          <w:tcPr>
            <w:tcW w:w="823" w:type="dxa"/>
            <w:vAlign w:val="top"/>
          </w:tcPr>
          <w:p w14:paraId="702C526E">
            <w:pPr>
              <w:spacing w:line="244" w:lineRule="auto"/>
              <w:rPr>
                <w:rFonts w:ascii="Arial"/>
                <w:sz w:val="21"/>
              </w:rPr>
            </w:pPr>
          </w:p>
          <w:p w14:paraId="52B554CE">
            <w:pPr>
              <w:spacing w:line="244" w:lineRule="auto"/>
              <w:rPr>
                <w:rFonts w:ascii="Arial"/>
                <w:sz w:val="21"/>
              </w:rPr>
            </w:pPr>
          </w:p>
          <w:p w14:paraId="5C6862E1">
            <w:pPr>
              <w:spacing w:line="245" w:lineRule="auto"/>
              <w:rPr>
                <w:rFonts w:ascii="Arial"/>
                <w:sz w:val="21"/>
              </w:rPr>
            </w:pPr>
          </w:p>
          <w:p w14:paraId="5B954B9E">
            <w:pPr>
              <w:spacing w:line="245" w:lineRule="auto"/>
              <w:rPr>
                <w:rFonts w:ascii="Arial"/>
                <w:sz w:val="21"/>
              </w:rPr>
            </w:pPr>
          </w:p>
          <w:p w14:paraId="5D2AD862">
            <w:pPr>
              <w:spacing w:line="245" w:lineRule="auto"/>
              <w:rPr>
                <w:rFonts w:ascii="Arial"/>
                <w:sz w:val="21"/>
              </w:rPr>
            </w:pPr>
          </w:p>
          <w:p w14:paraId="22D43361">
            <w:pPr>
              <w:pStyle w:val="6"/>
              <w:spacing w:before="78"/>
              <w:ind w:left="361"/>
              <w:rPr>
                <w:sz w:val="24"/>
                <w:szCs w:val="24"/>
              </w:rPr>
            </w:pPr>
            <w:r>
              <w:rPr>
                <w:b/>
                <w:bCs/>
                <w:spacing w:val="-3"/>
                <w:sz w:val="24"/>
                <w:szCs w:val="24"/>
              </w:rPr>
              <w:t>7</w:t>
            </w:r>
          </w:p>
        </w:tc>
        <w:tc>
          <w:tcPr>
            <w:tcW w:w="8232" w:type="dxa"/>
            <w:vAlign w:val="top"/>
          </w:tcPr>
          <w:p w14:paraId="372C9561">
            <w:pPr>
              <w:pStyle w:val="6"/>
              <w:spacing w:before="179" w:line="219" w:lineRule="auto"/>
              <w:ind w:left="143"/>
              <w:rPr>
                <w:sz w:val="24"/>
                <w:szCs w:val="24"/>
              </w:rPr>
            </w:pPr>
            <w:r>
              <w:rPr>
                <w:b/>
                <w:bCs/>
                <w:spacing w:val="-6"/>
                <w:sz w:val="24"/>
                <w:szCs w:val="24"/>
              </w:rPr>
              <w:t>电子响应文件（必须提供</w:t>
            </w:r>
            <w:r>
              <w:rPr>
                <w:b/>
                <w:bCs/>
                <w:spacing w:val="-2"/>
                <w:sz w:val="24"/>
                <w:szCs w:val="24"/>
              </w:rPr>
              <w:t>）：</w:t>
            </w:r>
          </w:p>
          <w:p w14:paraId="5FCD161E">
            <w:pPr>
              <w:pStyle w:val="6"/>
              <w:spacing w:before="195" w:line="319" w:lineRule="auto"/>
              <w:ind w:left="116" w:right="112" w:firstLine="10"/>
              <w:rPr>
                <w:sz w:val="24"/>
                <w:szCs w:val="24"/>
              </w:rPr>
            </w:pPr>
            <w:r>
              <w:rPr>
                <w:b/>
                <w:bCs/>
                <w:spacing w:val="-1"/>
                <w:sz w:val="24"/>
                <w:szCs w:val="24"/>
              </w:rPr>
              <w:t>1.供应商应按照本项目单一来源采购文件和广西政府采购云平台的要求，通</w:t>
            </w:r>
            <w:r>
              <w:rPr>
                <w:spacing w:val="14"/>
                <w:sz w:val="24"/>
                <w:szCs w:val="24"/>
              </w:rPr>
              <w:t xml:space="preserve"> </w:t>
            </w:r>
            <w:r>
              <w:rPr>
                <w:b/>
                <w:bCs/>
                <w:sz w:val="24"/>
                <w:szCs w:val="24"/>
              </w:rPr>
              <w:t>过“广西政府采购云平台客户端”编制、加密电子响应</w:t>
            </w:r>
            <w:r>
              <w:rPr>
                <w:b/>
                <w:bCs/>
                <w:spacing w:val="-1"/>
                <w:sz w:val="24"/>
                <w:szCs w:val="24"/>
              </w:rPr>
              <w:t>文件，并于提交响应</w:t>
            </w:r>
            <w:r>
              <w:rPr>
                <w:sz w:val="24"/>
                <w:szCs w:val="24"/>
              </w:rPr>
              <w:t xml:space="preserve"> </w:t>
            </w:r>
            <w:r>
              <w:rPr>
                <w:b/>
                <w:bCs/>
                <w:spacing w:val="-2"/>
                <w:sz w:val="24"/>
                <w:szCs w:val="24"/>
              </w:rPr>
              <w:t>文件截止时间前在广西政府采购云平台上提交加</w:t>
            </w:r>
            <w:r>
              <w:rPr>
                <w:b/>
                <w:bCs/>
                <w:spacing w:val="-3"/>
                <w:sz w:val="24"/>
                <w:szCs w:val="24"/>
              </w:rPr>
              <w:t>密的电子响应文件。</w:t>
            </w:r>
          </w:p>
          <w:p w14:paraId="716C7797">
            <w:pPr>
              <w:pStyle w:val="6"/>
              <w:spacing w:before="161" w:line="219" w:lineRule="auto"/>
              <w:ind w:left="112"/>
              <w:rPr>
                <w:sz w:val="24"/>
                <w:szCs w:val="24"/>
              </w:rPr>
            </w:pPr>
            <w:r>
              <w:rPr>
                <w:b/>
                <w:bCs/>
                <w:spacing w:val="-2"/>
                <w:sz w:val="24"/>
                <w:szCs w:val="24"/>
              </w:rPr>
              <w:t>2.未按规定传输提交电子响应文件的将被广西政府采购云平台拒</w:t>
            </w:r>
            <w:r>
              <w:rPr>
                <w:b/>
                <w:bCs/>
                <w:spacing w:val="-3"/>
                <w:sz w:val="24"/>
                <w:szCs w:val="24"/>
              </w:rPr>
              <w:t>绝。</w:t>
            </w:r>
          </w:p>
          <w:p w14:paraId="32701E3A">
            <w:pPr>
              <w:pStyle w:val="6"/>
              <w:spacing w:before="113" w:line="219" w:lineRule="auto"/>
              <w:ind w:left="114"/>
              <w:rPr>
                <w:sz w:val="24"/>
                <w:szCs w:val="24"/>
              </w:rPr>
            </w:pPr>
            <w:r>
              <w:rPr>
                <w:b/>
                <w:bCs/>
                <w:spacing w:val="-2"/>
                <w:sz w:val="24"/>
                <w:szCs w:val="24"/>
              </w:rPr>
              <w:t>3.电子响应文件成功提交后，供应商可自行打印响应文件接收回</w:t>
            </w:r>
            <w:r>
              <w:rPr>
                <w:b/>
                <w:bCs/>
                <w:spacing w:val="-3"/>
                <w:sz w:val="24"/>
                <w:szCs w:val="24"/>
              </w:rPr>
              <w:t>执。</w:t>
            </w:r>
          </w:p>
        </w:tc>
      </w:tr>
      <w:tr w14:paraId="2398B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823" w:type="dxa"/>
            <w:vAlign w:val="top"/>
          </w:tcPr>
          <w:p w14:paraId="4FABD448">
            <w:pPr>
              <w:pStyle w:val="6"/>
              <w:spacing w:before="165"/>
              <w:ind w:left="356"/>
              <w:rPr>
                <w:sz w:val="24"/>
                <w:szCs w:val="24"/>
              </w:rPr>
            </w:pPr>
            <w:r>
              <w:rPr>
                <w:b/>
                <w:bCs/>
                <w:spacing w:val="-3"/>
                <w:sz w:val="24"/>
                <w:szCs w:val="24"/>
              </w:rPr>
              <w:t>8</w:t>
            </w:r>
          </w:p>
        </w:tc>
        <w:tc>
          <w:tcPr>
            <w:tcW w:w="8232" w:type="dxa"/>
            <w:vAlign w:val="top"/>
          </w:tcPr>
          <w:p w14:paraId="0732D386">
            <w:pPr>
              <w:pStyle w:val="6"/>
              <w:spacing w:before="165" w:line="219" w:lineRule="auto"/>
              <w:ind w:left="123"/>
              <w:rPr>
                <w:sz w:val="20"/>
                <w:szCs w:val="20"/>
              </w:rPr>
            </w:pPr>
            <w:r>
              <w:rPr>
                <w:b/>
                <w:bCs/>
                <w:spacing w:val="-4"/>
                <w:sz w:val="24"/>
                <w:szCs w:val="24"/>
              </w:rPr>
              <w:t>响应文件递交截止时间：详见单一来源采购邀请函</w:t>
            </w:r>
            <w:r>
              <w:rPr>
                <w:b/>
                <w:bCs/>
                <w:spacing w:val="-4"/>
                <w:sz w:val="20"/>
                <w:szCs w:val="20"/>
              </w:rPr>
              <w:t>。</w:t>
            </w:r>
          </w:p>
        </w:tc>
      </w:tr>
      <w:tr w14:paraId="2D56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823" w:type="dxa"/>
            <w:vAlign w:val="top"/>
          </w:tcPr>
          <w:p w14:paraId="310B3D3D">
            <w:pPr>
              <w:spacing w:line="471" w:lineRule="auto"/>
              <w:rPr>
                <w:rFonts w:ascii="Arial"/>
                <w:sz w:val="21"/>
              </w:rPr>
            </w:pPr>
          </w:p>
          <w:p w14:paraId="3F105756">
            <w:pPr>
              <w:pStyle w:val="6"/>
              <w:spacing w:before="78"/>
              <w:ind w:left="356"/>
              <w:rPr>
                <w:sz w:val="24"/>
                <w:szCs w:val="24"/>
              </w:rPr>
            </w:pPr>
            <w:r>
              <w:rPr>
                <w:b/>
                <w:bCs/>
                <w:spacing w:val="-3"/>
                <w:sz w:val="24"/>
                <w:szCs w:val="24"/>
              </w:rPr>
              <w:t>9</w:t>
            </w:r>
          </w:p>
        </w:tc>
        <w:tc>
          <w:tcPr>
            <w:tcW w:w="8232" w:type="dxa"/>
            <w:vAlign w:val="top"/>
          </w:tcPr>
          <w:p w14:paraId="2D9C7038">
            <w:pPr>
              <w:pStyle w:val="6"/>
              <w:spacing w:before="132" w:line="323" w:lineRule="auto"/>
              <w:ind w:left="116" w:right="206"/>
              <w:rPr>
                <w:sz w:val="24"/>
                <w:szCs w:val="24"/>
              </w:rPr>
            </w:pPr>
            <w:r>
              <w:rPr>
                <w:b/>
                <w:bCs/>
                <w:spacing w:val="-3"/>
                <w:sz w:val="24"/>
                <w:szCs w:val="24"/>
              </w:rPr>
              <w:t>协商时间：在本邀请函规定的电子响应文件提交截至时间后，具体时间</w:t>
            </w:r>
            <w:r>
              <w:rPr>
                <w:b/>
                <w:bCs/>
                <w:spacing w:val="-4"/>
                <w:sz w:val="24"/>
                <w:szCs w:val="24"/>
              </w:rPr>
              <w:t>由采</w:t>
            </w:r>
            <w:r>
              <w:rPr>
                <w:sz w:val="24"/>
                <w:szCs w:val="24"/>
              </w:rPr>
              <w:t xml:space="preserve"> </w:t>
            </w:r>
            <w:r>
              <w:rPr>
                <w:b/>
                <w:bCs/>
                <w:spacing w:val="-5"/>
                <w:sz w:val="24"/>
                <w:szCs w:val="24"/>
              </w:rPr>
              <w:t>购代理机构通知。</w:t>
            </w:r>
          </w:p>
          <w:p w14:paraId="05812722">
            <w:pPr>
              <w:pStyle w:val="6"/>
              <w:spacing w:line="216" w:lineRule="auto"/>
              <w:ind w:left="117"/>
              <w:rPr>
                <w:sz w:val="24"/>
                <w:szCs w:val="24"/>
              </w:rPr>
            </w:pPr>
            <w:r>
              <w:rPr>
                <w:b/>
                <w:bCs/>
                <w:spacing w:val="-3"/>
                <w:sz w:val="24"/>
                <w:szCs w:val="24"/>
              </w:rPr>
              <w:t>协商地点：通过广西政府采购云平台实行在线协商</w:t>
            </w:r>
          </w:p>
        </w:tc>
      </w:tr>
      <w:tr w14:paraId="4E727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23" w:type="dxa"/>
            <w:vAlign w:val="top"/>
          </w:tcPr>
          <w:p w14:paraId="0E217641">
            <w:pPr>
              <w:spacing w:line="339" w:lineRule="auto"/>
              <w:rPr>
                <w:rFonts w:ascii="Arial"/>
                <w:sz w:val="21"/>
              </w:rPr>
            </w:pPr>
          </w:p>
          <w:p w14:paraId="6E4BCD4B">
            <w:pPr>
              <w:spacing w:line="340" w:lineRule="auto"/>
              <w:rPr>
                <w:rFonts w:ascii="Arial"/>
                <w:sz w:val="21"/>
              </w:rPr>
            </w:pPr>
          </w:p>
          <w:p w14:paraId="3331F279">
            <w:pPr>
              <w:pStyle w:val="6"/>
              <w:spacing w:before="78"/>
              <w:ind w:left="313"/>
              <w:rPr>
                <w:sz w:val="24"/>
                <w:szCs w:val="24"/>
              </w:rPr>
            </w:pPr>
            <w:r>
              <w:rPr>
                <w:b/>
                <w:bCs/>
                <w:spacing w:val="-16"/>
                <w:sz w:val="24"/>
                <w:szCs w:val="24"/>
              </w:rPr>
              <w:t>10</w:t>
            </w:r>
          </w:p>
        </w:tc>
        <w:tc>
          <w:tcPr>
            <w:tcW w:w="8232" w:type="dxa"/>
            <w:vAlign w:val="top"/>
          </w:tcPr>
          <w:p w14:paraId="011E2747">
            <w:pPr>
              <w:pStyle w:val="6"/>
              <w:spacing w:before="133" w:line="219" w:lineRule="auto"/>
              <w:ind w:left="143"/>
              <w:rPr>
                <w:sz w:val="24"/>
                <w:szCs w:val="24"/>
              </w:rPr>
            </w:pPr>
            <w:r>
              <w:rPr>
                <w:b/>
                <w:bCs/>
                <w:spacing w:val="-7"/>
                <w:sz w:val="24"/>
                <w:szCs w:val="24"/>
              </w:rPr>
              <w:t>电子响应文件解密时间：</w:t>
            </w:r>
          </w:p>
          <w:p w14:paraId="4407BDB4">
            <w:pPr>
              <w:pStyle w:val="6"/>
              <w:spacing w:before="136" w:line="287" w:lineRule="auto"/>
              <w:ind w:left="116" w:right="22" w:firstLine="1"/>
              <w:jc w:val="both"/>
              <w:rPr>
                <w:sz w:val="24"/>
                <w:szCs w:val="24"/>
              </w:rPr>
            </w:pPr>
            <w:r>
              <w:rPr>
                <w:b/>
                <w:bCs/>
                <w:spacing w:val="-5"/>
                <w:sz w:val="24"/>
                <w:szCs w:val="24"/>
              </w:rPr>
              <w:t>采购代理机构开启解密标书后</w:t>
            </w:r>
            <w:r>
              <w:rPr>
                <w:spacing w:val="-38"/>
                <w:sz w:val="24"/>
                <w:szCs w:val="24"/>
              </w:rPr>
              <w:t xml:space="preserve"> </w:t>
            </w:r>
            <w:r>
              <w:rPr>
                <w:b/>
                <w:bCs/>
                <w:spacing w:val="-5"/>
                <w:sz w:val="24"/>
                <w:szCs w:val="24"/>
              </w:rPr>
              <w:t>30</w:t>
            </w:r>
            <w:r>
              <w:rPr>
                <w:spacing w:val="-41"/>
                <w:sz w:val="24"/>
                <w:szCs w:val="24"/>
              </w:rPr>
              <w:t xml:space="preserve"> </w:t>
            </w:r>
            <w:r>
              <w:rPr>
                <w:b/>
                <w:bCs/>
                <w:spacing w:val="-5"/>
                <w:sz w:val="24"/>
                <w:szCs w:val="24"/>
              </w:rPr>
              <w:t>分钟内，供应商必须在此时间段内登录广西</w:t>
            </w:r>
            <w:r>
              <w:rPr>
                <w:sz w:val="24"/>
                <w:szCs w:val="24"/>
              </w:rPr>
              <w:t xml:space="preserve">  </w:t>
            </w:r>
            <w:r>
              <w:rPr>
                <w:b/>
                <w:bCs/>
                <w:spacing w:val="-5"/>
                <w:sz w:val="24"/>
                <w:szCs w:val="24"/>
              </w:rPr>
              <w:t>政府采购云平台，用“项目采购－开标评标”功能完成电子响应文件的解密。</w:t>
            </w:r>
            <w:r>
              <w:rPr>
                <w:spacing w:val="10"/>
                <w:sz w:val="24"/>
                <w:szCs w:val="24"/>
              </w:rPr>
              <w:t xml:space="preserve"> </w:t>
            </w:r>
            <w:r>
              <w:rPr>
                <w:b/>
                <w:bCs/>
                <w:spacing w:val="-4"/>
                <w:sz w:val="24"/>
                <w:szCs w:val="24"/>
              </w:rPr>
              <w:t>若供应商在规定时间内未按时解密的，视为响应无效。</w:t>
            </w:r>
          </w:p>
        </w:tc>
      </w:tr>
      <w:tr w14:paraId="6EF4F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8" w:hRule="atLeast"/>
        </w:trPr>
        <w:tc>
          <w:tcPr>
            <w:tcW w:w="823" w:type="dxa"/>
            <w:vAlign w:val="top"/>
          </w:tcPr>
          <w:p w14:paraId="6967EEBC">
            <w:pPr>
              <w:spacing w:line="261" w:lineRule="auto"/>
              <w:rPr>
                <w:rFonts w:ascii="Arial"/>
                <w:sz w:val="21"/>
              </w:rPr>
            </w:pPr>
          </w:p>
          <w:p w14:paraId="2DA91A13">
            <w:pPr>
              <w:spacing w:line="261" w:lineRule="auto"/>
              <w:rPr>
                <w:rFonts w:ascii="Arial"/>
                <w:sz w:val="21"/>
              </w:rPr>
            </w:pPr>
          </w:p>
          <w:p w14:paraId="6E6D700B">
            <w:pPr>
              <w:spacing w:line="261" w:lineRule="auto"/>
              <w:rPr>
                <w:rFonts w:ascii="Arial"/>
                <w:sz w:val="21"/>
              </w:rPr>
            </w:pPr>
          </w:p>
          <w:p w14:paraId="69E9655C">
            <w:pPr>
              <w:spacing w:line="261" w:lineRule="auto"/>
              <w:rPr>
                <w:rFonts w:ascii="Arial"/>
                <w:sz w:val="21"/>
              </w:rPr>
            </w:pPr>
          </w:p>
          <w:p w14:paraId="1150681C">
            <w:pPr>
              <w:spacing w:line="261" w:lineRule="auto"/>
              <w:rPr>
                <w:rFonts w:ascii="Arial"/>
                <w:sz w:val="21"/>
              </w:rPr>
            </w:pPr>
          </w:p>
          <w:p w14:paraId="7497DDEC">
            <w:pPr>
              <w:spacing w:line="261" w:lineRule="auto"/>
              <w:rPr>
                <w:rFonts w:ascii="Arial"/>
                <w:sz w:val="21"/>
              </w:rPr>
            </w:pPr>
          </w:p>
          <w:p w14:paraId="11A7A692">
            <w:pPr>
              <w:spacing w:line="261" w:lineRule="auto"/>
              <w:rPr>
                <w:rFonts w:ascii="Arial"/>
                <w:sz w:val="21"/>
              </w:rPr>
            </w:pPr>
          </w:p>
          <w:p w14:paraId="74572CD4">
            <w:pPr>
              <w:spacing w:line="261" w:lineRule="auto"/>
              <w:rPr>
                <w:rFonts w:ascii="Arial"/>
                <w:sz w:val="21"/>
              </w:rPr>
            </w:pPr>
          </w:p>
          <w:p w14:paraId="0CF8BD14">
            <w:pPr>
              <w:spacing w:line="261" w:lineRule="auto"/>
              <w:rPr>
                <w:rFonts w:ascii="Arial"/>
                <w:sz w:val="21"/>
              </w:rPr>
            </w:pPr>
          </w:p>
          <w:p w14:paraId="1F8FD6BC">
            <w:pPr>
              <w:pStyle w:val="6"/>
              <w:spacing w:before="78" w:line="241" w:lineRule="auto"/>
              <w:ind w:left="304"/>
              <w:rPr>
                <w:sz w:val="24"/>
                <w:szCs w:val="24"/>
              </w:rPr>
            </w:pPr>
            <w:r>
              <w:rPr>
                <w:b/>
                <w:bCs/>
                <w:spacing w:val="-14"/>
                <w:sz w:val="24"/>
                <w:szCs w:val="24"/>
              </w:rPr>
              <w:t>11</w:t>
            </w:r>
          </w:p>
        </w:tc>
        <w:tc>
          <w:tcPr>
            <w:tcW w:w="8232" w:type="dxa"/>
            <w:vAlign w:val="top"/>
          </w:tcPr>
          <w:p w14:paraId="0AEBCEFB">
            <w:pPr>
              <w:pStyle w:val="6"/>
              <w:spacing w:before="133" w:line="219" w:lineRule="auto"/>
              <w:ind w:left="120"/>
              <w:rPr>
                <w:sz w:val="24"/>
                <w:szCs w:val="24"/>
              </w:rPr>
            </w:pPr>
            <w:r>
              <w:rPr>
                <w:b/>
                <w:bCs/>
                <w:spacing w:val="-4"/>
                <w:sz w:val="24"/>
                <w:szCs w:val="24"/>
              </w:rPr>
              <w:t>一、信用信息使用规则：</w:t>
            </w:r>
          </w:p>
          <w:p w14:paraId="5EB01C45">
            <w:pPr>
              <w:pStyle w:val="6"/>
              <w:spacing w:before="135" w:line="323" w:lineRule="auto"/>
              <w:ind w:left="116" w:firstLine="2"/>
              <w:jc w:val="both"/>
              <w:rPr>
                <w:sz w:val="24"/>
                <w:szCs w:val="24"/>
              </w:rPr>
            </w:pPr>
            <w:r>
              <w:rPr>
                <w:b/>
                <w:bCs/>
                <w:spacing w:val="3"/>
                <w:sz w:val="24"/>
                <w:szCs w:val="24"/>
              </w:rPr>
              <w:t>采购人或者采购代理机构将对供应商信用记录进行甄别，对在“信用中国”</w:t>
            </w:r>
            <w:r>
              <w:rPr>
                <w:spacing w:val="5"/>
                <w:sz w:val="24"/>
                <w:szCs w:val="24"/>
              </w:rPr>
              <w:t xml:space="preserve"> </w:t>
            </w:r>
            <w:r>
              <w:rPr>
                <w:b/>
                <w:bCs/>
                <w:spacing w:val="-3"/>
                <w:sz w:val="24"/>
                <w:szCs w:val="24"/>
              </w:rPr>
              <w:t>网站（</w:t>
            </w:r>
            <w:r>
              <w:fldChar w:fldCharType="begin"/>
            </w:r>
            <w:r>
              <w:instrText xml:space="preserve"> HYPERLINK "https://www.creditchina.gov.cn" </w:instrText>
            </w:r>
            <w:r>
              <w:fldChar w:fldCharType="separate"/>
            </w:r>
            <w:r>
              <w:rPr>
                <w:b/>
                <w:bCs/>
                <w:spacing w:val="-3"/>
                <w:sz w:val="24"/>
                <w:szCs w:val="24"/>
              </w:rPr>
              <w:t>www.creditchina.gov.cn</w:t>
            </w:r>
            <w:r>
              <w:rPr>
                <w:b/>
                <w:bCs/>
                <w:spacing w:val="-3"/>
                <w:sz w:val="24"/>
                <w:szCs w:val="24"/>
              </w:rPr>
              <w:fldChar w:fldCharType="end"/>
            </w:r>
            <w:r>
              <w:rPr>
                <w:b/>
                <w:bCs/>
                <w:spacing w:val="-3"/>
                <w:sz w:val="24"/>
                <w:szCs w:val="24"/>
              </w:rPr>
              <w:t>)、中</w:t>
            </w:r>
            <w:r>
              <w:rPr>
                <w:b/>
                <w:bCs/>
                <w:spacing w:val="-4"/>
                <w:sz w:val="24"/>
                <w:szCs w:val="24"/>
              </w:rPr>
              <w:t>国政府采购.网（</w:t>
            </w:r>
            <w:r>
              <w:fldChar w:fldCharType="begin"/>
            </w:r>
            <w:r>
              <w:instrText xml:space="preserve"> HYPERLINK "https://www.ccgp.gov.cn" </w:instrText>
            </w:r>
            <w:r>
              <w:fldChar w:fldCharType="separate"/>
            </w:r>
            <w:r>
              <w:rPr>
                <w:b/>
                <w:bCs/>
                <w:spacing w:val="-4"/>
                <w:sz w:val="24"/>
                <w:szCs w:val="24"/>
              </w:rPr>
              <w:t>www.ccgp.gov.cn</w:t>
            </w:r>
            <w:r>
              <w:rPr>
                <w:b/>
                <w:bCs/>
                <w:spacing w:val="-4"/>
                <w:sz w:val="24"/>
                <w:szCs w:val="24"/>
              </w:rPr>
              <w:fldChar w:fldCharType="end"/>
            </w:r>
            <w:r>
              <w:rPr>
                <w:b/>
                <w:bCs/>
                <w:spacing w:val="-4"/>
                <w:sz w:val="24"/>
                <w:szCs w:val="24"/>
              </w:rPr>
              <w:t>）等</w:t>
            </w:r>
            <w:r>
              <w:rPr>
                <w:sz w:val="24"/>
                <w:szCs w:val="24"/>
              </w:rPr>
              <w:t xml:space="preserve">   </w:t>
            </w:r>
            <w:r>
              <w:rPr>
                <w:b/>
                <w:bCs/>
                <w:spacing w:val="-1"/>
                <w:sz w:val="24"/>
                <w:szCs w:val="24"/>
              </w:rPr>
              <w:t>渠道列入失信被执行人、重大税收违法案件当事人名单、政府采购严重违法</w:t>
            </w:r>
            <w:r>
              <w:rPr>
                <w:spacing w:val="5"/>
                <w:sz w:val="24"/>
                <w:szCs w:val="24"/>
              </w:rPr>
              <w:t xml:space="preserve">  </w:t>
            </w:r>
            <w:r>
              <w:rPr>
                <w:b/>
                <w:bCs/>
                <w:spacing w:val="-1"/>
                <w:sz w:val="24"/>
                <w:szCs w:val="24"/>
              </w:rPr>
              <w:t>失信行为记录名单及其他不符合《中华人民共和国政府采购法》第二十二条</w:t>
            </w:r>
            <w:r>
              <w:rPr>
                <w:spacing w:val="5"/>
                <w:sz w:val="24"/>
                <w:szCs w:val="24"/>
              </w:rPr>
              <w:t xml:space="preserve">  </w:t>
            </w:r>
            <w:r>
              <w:rPr>
                <w:b/>
                <w:bCs/>
                <w:spacing w:val="-4"/>
                <w:sz w:val="24"/>
                <w:szCs w:val="24"/>
              </w:rPr>
              <w:t>规定条件的供应商，拒绝其参与政府采购活动。</w:t>
            </w:r>
          </w:p>
          <w:p w14:paraId="34115A97">
            <w:pPr>
              <w:pStyle w:val="6"/>
              <w:spacing w:line="220" w:lineRule="auto"/>
              <w:ind w:left="124"/>
              <w:rPr>
                <w:sz w:val="24"/>
                <w:szCs w:val="24"/>
              </w:rPr>
            </w:pPr>
            <w:r>
              <w:rPr>
                <w:b/>
                <w:bCs/>
                <w:spacing w:val="-6"/>
                <w:sz w:val="24"/>
                <w:szCs w:val="24"/>
              </w:rPr>
              <w:t>二、甄别方式：</w:t>
            </w:r>
          </w:p>
          <w:p w14:paraId="60ABD093">
            <w:pPr>
              <w:pStyle w:val="6"/>
              <w:spacing w:before="134" w:line="271" w:lineRule="auto"/>
              <w:ind w:left="118" w:right="119" w:firstLine="8"/>
              <w:rPr>
                <w:sz w:val="24"/>
                <w:szCs w:val="24"/>
              </w:rPr>
            </w:pPr>
            <w:r>
              <w:rPr>
                <w:b/>
                <w:bCs/>
                <w:spacing w:val="-1"/>
                <w:sz w:val="24"/>
                <w:szCs w:val="24"/>
              </w:rPr>
              <w:t>1.在本项目发出邀请函前，采购人将对受邀供应商信用进行查询，并按照以</w:t>
            </w:r>
            <w:r>
              <w:rPr>
                <w:spacing w:val="7"/>
                <w:sz w:val="24"/>
                <w:szCs w:val="24"/>
              </w:rPr>
              <w:t xml:space="preserve"> </w:t>
            </w:r>
            <w:r>
              <w:rPr>
                <w:b/>
                <w:bCs/>
                <w:spacing w:val="-4"/>
                <w:sz w:val="24"/>
                <w:szCs w:val="24"/>
              </w:rPr>
              <w:t>上信用信息使用规则处理。</w:t>
            </w:r>
          </w:p>
          <w:p w14:paraId="0C0696CC">
            <w:pPr>
              <w:pStyle w:val="6"/>
              <w:spacing w:before="135" w:line="271" w:lineRule="auto"/>
              <w:ind w:left="116" w:right="117" w:hanging="4"/>
              <w:rPr>
                <w:sz w:val="24"/>
                <w:szCs w:val="24"/>
              </w:rPr>
            </w:pPr>
            <w:r>
              <w:rPr>
                <w:b/>
                <w:bCs/>
                <w:sz w:val="24"/>
                <w:szCs w:val="24"/>
              </w:rPr>
              <w:t>2.在本项目发出成交结果公告前，采购人或采购代理</w:t>
            </w:r>
            <w:r>
              <w:rPr>
                <w:b/>
                <w:bCs/>
                <w:spacing w:val="-1"/>
                <w:sz w:val="24"/>
                <w:szCs w:val="24"/>
              </w:rPr>
              <w:t>机构将对成交供应商信</w:t>
            </w:r>
            <w:r>
              <w:rPr>
                <w:sz w:val="24"/>
                <w:szCs w:val="24"/>
              </w:rPr>
              <w:t xml:space="preserve"> </w:t>
            </w:r>
            <w:r>
              <w:rPr>
                <w:b/>
                <w:bCs/>
                <w:spacing w:val="-3"/>
                <w:sz w:val="24"/>
                <w:szCs w:val="24"/>
              </w:rPr>
              <w:t>用进行查询，并按照以上信用信息使用规则处理。</w:t>
            </w:r>
          </w:p>
          <w:p w14:paraId="117263F7">
            <w:pPr>
              <w:pStyle w:val="6"/>
              <w:spacing w:before="134" w:line="219" w:lineRule="auto"/>
              <w:ind w:left="114"/>
              <w:rPr>
                <w:sz w:val="24"/>
                <w:szCs w:val="24"/>
              </w:rPr>
            </w:pPr>
            <w:r>
              <w:rPr>
                <w:b/>
                <w:bCs/>
                <w:sz w:val="24"/>
                <w:szCs w:val="24"/>
              </w:rPr>
              <w:t>3.根据《财政部关于〈中华人民共和国政府采购法实施条例〉第十九条第一</w:t>
            </w:r>
          </w:p>
        </w:tc>
      </w:tr>
    </w:tbl>
    <w:p w14:paraId="5CD6BD12">
      <w:pPr>
        <w:rPr>
          <w:rFonts w:ascii="Arial"/>
          <w:sz w:val="21"/>
        </w:rPr>
      </w:pPr>
    </w:p>
    <w:p w14:paraId="2C4A8210">
      <w:pPr>
        <w:rPr>
          <w:rFonts w:ascii="Arial" w:hAnsi="Arial" w:eastAsia="Arial" w:cs="Arial"/>
          <w:sz w:val="21"/>
          <w:szCs w:val="21"/>
        </w:rPr>
        <w:sectPr>
          <w:headerReference r:id="rId25" w:type="default"/>
          <w:footerReference r:id="rId26" w:type="default"/>
          <w:pgSz w:w="11907" w:h="16839"/>
          <w:pgMar w:top="1135" w:right="1132" w:bottom="1050" w:left="1135" w:header="832" w:footer="814" w:gutter="0"/>
          <w:cols w:space="720" w:num="1"/>
        </w:sectPr>
      </w:pPr>
    </w:p>
    <w:tbl>
      <w:tblPr>
        <w:tblStyle w:val="5"/>
        <w:tblW w:w="9055" w:type="dxa"/>
        <w:tblInd w:w="2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8232"/>
      </w:tblGrid>
      <w:tr w14:paraId="4E03C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823" w:type="dxa"/>
            <w:vAlign w:val="top"/>
          </w:tcPr>
          <w:p w14:paraId="74A488E3">
            <w:pPr>
              <w:rPr>
                <w:rFonts w:ascii="Arial"/>
                <w:sz w:val="21"/>
              </w:rPr>
            </w:pPr>
          </w:p>
        </w:tc>
        <w:tc>
          <w:tcPr>
            <w:tcW w:w="8232" w:type="dxa"/>
            <w:vAlign w:val="top"/>
          </w:tcPr>
          <w:p w14:paraId="2A8475FD">
            <w:pPr>
              <w:pStyle w:val="6"/>
              <w:spacing w:before="135" w:line="288" w:lineRule="auto"/>
              <w:ind w:left="116" w:right="110"/>
              <w:jc w:val="both"/>
              <w:rPr>
                <w:sz w:val="24"/>
                <w:szCs w:val="24"/>
              </w:rPr>
            </w:pPr>
            <w:r>
              <w:rPr>
                <w:b/>
                <w:bCs/>
                <w:sz w:val="24"/>
                <w:szCs w:val="24"/>
              </w:rPr>
              <w:t>款“较大数额罚款”具体适用问题的意见》（财库〔2022〕3</w:t>
            </w:r>
            <w:r>
              <w:rPr>
                <w:spacing w:val="-27"/>
                <w:sz w:val="24"/>
                <w:szCs w:val="24"/>
              </w:rPr>
              <w:t xml:space="preserve"> </w:t>
            </w:r>
            <w:r>
              <w:rPr>
                <w:b/>
                <w:bCs/>
                <w:sz w:val="24"/>
                <w:szCs w:val="24"/>
              </w:rPr>
              <w:t>号</w:t>
            </w:r>
            <w:r>
              <w:rPr>
                <w:b/>
                <w:bCs/>
                <w:spacing w:val="9"/>
                <w:sz w:val="24"/>
                <w:szCs w:val="24"/>
              </w:rPr>
              <w:t>），</w:t>
            </w:r>
            <w:r>
              <w:rPr>
                <w:b/>
                <w:bCs/>
                <w:sz w:val="24"/>
                <w:szCs w:val="24"/>
              </w:rPr>
              <w:t>“较大</w:t>
            </w:r>
            <w:r>
              <w:rPr>
                <w:sz w:val="24"/>
                <w:szCs w:val="24"/>
              </w:rPr>
              <w:t xml:space="preserve"> </w:t>
            </w:r>
            <w:r>
              <w:rPr>
                <w:b/>
                <w:bCs/>
                <w:spacing w:val="-1"/>
                <w:sz w:val="24"/>
                <w:szCs w:val="24"/>
              </w:rPr>
              <w:t>数额罚款”认定为</w:t>
            </w:r>
            <w:r>
              <w:rPr>
                <w:spacing w:val="-48"/>
                <w:sz w:val="24"/>
                <w:szCs w:val="24"/>
              </w:rPr>
              <w:t xml:space="preserve"> </w:t>
            </w:r>
            <w:r>
              <w:rPr>
                <w:b/>
                <w:bCs/>
                <w:spacing w:val="-1"/>
                <w:sz w:val="24"/>
                <w:szCs w:val="24"/>
              </w:rPr>
              <w:t>200</w:t>
            </w:r>
            <w:r>
              <w:rPr>
                <w:spacing w:val="-40"/>
                <w:sz w:val="24"/>
                <w:szCs w:val="24"/>
              </w:rPr>
              <w:t xml:space="preserve"> </w:t>
            </w:r>
            <w:r>
              <w:rPr>
                <w:b/>
                <w:bCs/>
                <w:spacing w:val="-1"/>
                <w:sz w:val="24"/>
                <w:szCs w:val="24"/>
              </w:rPr>
              <w:t>万元以上的罚款，法律、行政法</w:t>
            </w:r>
            <w:r>
              <w:rPr>
                <w:b/>
                <w:bCs/>
                <w:spacing w:val="-2"/>
                <w:sz w:val="24"/>
                <w:szCs w:val="24"/>
              </w:rPr>
              <w:t>规以及国务院有关部</w:t>
            </w:r>
            <w:r>
              <w:rPr>
                <w:sz w:val="24"/>
                <w:szCs w:val="24"/>
              </w:rPr>
              <w:t xml:space="preserve"> </w:t>
            </w:r>
            <w:r>
              <w:rPr>
                <w:b/>
                <w:bCs/>
                <w:spacing w:val="-3"/>
                <w:sz w:val="24"/>
                <w:szCs w:val="24"/>
              </w:rPr>
              <w:t>门明确规定相关领域“较大数额罚款”标准高于</w:t>
            </w:r>
            <w:r>
              <w:rPr>
                <w:spacing w:val="-49"/>
                <w:sz w:val="24"/>
                <w:szCs w:val="24"/>
              </w:rPr>
              <w:t xml:space="preserve"> </w:t>
            </w:r>
            <w:r>
              <w:rPr>
                <w:b/>
                <w:bCs/>
                <w:spacing w:val="-3"/>
                <w:sz w:val="24"/>
                <w:szCs w:val="24"/>
              </w:rPr>
              <w:t>200</w:t>
            </w:r>
            <w:r>
              <w:rPr>
                <w:spacing w:val="-40"/>
                <w:sz w:val="24"/>
                <w:szCs w:val="24"/>
              </w:rPr>
              <w:t xml:space="preserve"> </w:t>
            </w:r>
            <w:r>
              <w:rPr>
                <w:b/>
                <w:bCs/>
                <w:spacing w:val="-3"/>
                <w:sz w:val="24"/>
                <w:szCs w:val="24"/>
              </w:rPr>
              <w:t>万元的，从其规定。</w:t>
            </w:r>
          </w:p>
        </w:tc>
      </w:tr>
      <w:tr w14:paraId="615AB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823" w:type="dxa"/>
            <w:vAlign w:val="top"/>
          </w:tcPr>
          <w:p w14:paraId="09426D57">
            <w:pPr>
              <w:spacing w:line="251" w:lineRule="auto"/>
              <w:rPr>
                <w:rFonts w:ascii="Arial"/>
                <w:sz w:val="21"/>
              </w:rPr>
            </w:pPr>
          </w:p>
          <w:p w14:paraId="7D1E6E14">
            <w:pPr>
              <w:spacing w:line="252" w:lineRule="auto"/>
              <w:rPr>
                <w:rFonts w:ascii="Arial"/>
                <w:sz w:val="21"/>
              </w:rPr>
            </w:pPr>
          </w:p>
          <w:p w14:paraId="42722A81">
            <w:pPr>
              <w:spacing w:line="252" w:lineRule="auto"/>
              <w:rPr>
                <w:rFonts w:ascii="Arial"/>
                <w:sz w:val="21"/>
              </w:rPr>
            </w:pPr>
          </w:p>
          <w:p w14:paraId="557FDDF1">
            <w:pPr>
              <w:spacing w:line="252" w:lineRule="auto"/>
              <w:rPr>
                <w:rFonts w:ascii="Arial"/>
                <w:sz w:val="21"/>
              </w:rPr>
            </w:pPr>
          </w:p>
          <w:p w14:paraId="503FB0DB">
            <w:pPr>
              <w:spacing w:line="252" w:lineRule="auto"/>
              <w:rPr>
                <w:rFonts w:ascii="Arial"/>
                <w:sz w:val="21"/>
              </w:rPr>
            </w:pPr>
          </w:p>
          <w:p w14:paraId="669463A7">
            <w:pPr>
              <w:spacing w:line="252" w:lineRule="auto"/>
              <w:rPr>
                <w:rFonts w:ascii="Arial"/>
                <w:sz w:val="21"/>
              </w:rPr>
            </w:pPr>
          </w:p>
          <w:p w14:paraId="71D0D804">
            <w:pPr>
              <w:pStyle w:val="6"/>
              <w:spacing w:before="78" w:line="241" w:lineRule="auto"/>
              <w:ind w:left="313"/>
              <w:rPr>
                <w:sz w:val="24"/>
                <w:szCs w:val="24"/>
              </w:rPr>
            </w:pPr>
            <w:r>
              <w:rPr>
                <w:b/>
                <w:bCs/>
                <w:spacing w:val="-16"/>
                <w:sz w:val="24"/>
                <w:szCs w:val="24"/>
              </w:rPr>
              <w:t>12</w:t>
            </w:r>
          </w:p>
        </w:tc>
        <w:tc>
          <w:tcPr>
            <w:tcW w:w="8232" w:type="dxa"/>
            <w:vAlign w:val="top"/>
          </w:tcPr>
          <w:p w14:paraId="1156A945">
            <w:pPr>
              <w:pStyle w:val="6"/>
              <w:spacing w:before="130" w:line="297" w:lineRule="auto"/>
              <w:ind w:left="116" w:right="101" w:firstLine="10"/>
              <w:rPr>
                <w:sz w:val="24"/>
                <w:szCs w:val="24"/>
              </w:rPr>
            </w:pPr>
            <w:r>
              <w:rPr>
                <w:b/>
                <w:bCs/>
                <w:spacing w:val="-1"/>
                <w:sz w:val="24"/>
                <w:szCs w:val="24"/>
              </w:rPr>
              <w:t>1.协商结果的公示及成交通知书：采购人或采购代理机构应当自成交供应商</w:t>
            </w:r>
            <w:r>
              <w:rPr>
                <w:spacing w:val="12"/>
                <w:sz w:val="24"/>
                <w:szCs w:val="24"/>
              </w:rPr>
              <w:t xml:space="preserve"> </w:t>
            </w:r>
            <w:r>
              <w:rPr>
                <w:b/>
                <w:bCs/>
                <w:spacing w:val="-22"/>
                <w:sz w:val="24"/>
                <w:szCs w:val="24"/>
              </w:rPr>
              <w:t>确</w:t>
            </w:r>
            <w:r>
              <w:rPr>
                <w:spacing w:val="-22"/>
                <w:sz w:val="24"/>
                <w:szCs w:val="24"/>
              </w:rPr>
              <w:t xml:space="preserve"> </w:t>
            </w:r>
            <w:r>
              <w:rPr>
                <w:b/>
                <w:bCs/>
                <w:spacing w:val="-22"/>
                <w:sz w:val="24"/>
                <w:szCs w:val="24"/>
              </w:rPr>
              <w:t>定</w:t>
            </w:r>
            <w:r>
              <w:rPr>
                <w:spacing w:val="-22"/>
                <w:sz w:val="24"/>
                <w:szCs w:val="24"/>
              </w:rPr>
              <w:t xml:space="preserve"> </w:t>
            </w:r>
            <w:r>
              <w:rPr>
                <w:b/>
                <w:bCs/>
                <w:spacing w:val="-22"/>
                <w:sz w:val="24"/>
                <w:szCs w:val="24"/>
              </w:rPr>
              <w:t>之</w:t>
            </w:r>
            <w:r>
              <w:rPr>
                <w:spacing w:val="30"/>
                <w:sz w:val="24"/>
                <w:szCs w:val="24"/>
              </w:rPr>
              <w:t xml:space="preserve"> </w:t>
            </w:r>
            <w:r>
              <w:rPr>
                <w:b/>
                <w:bCs/>
                <w:spacing w:val="-22"/>
                <w:sz w:val="24"/>
                <w:szCs w:val="24"/>
              </w:rPr>
              <w:t>日</w:t>
            </w:r>
            <w:r>
              <w:rPr>
                <w:spacing w:val="-22"/>
                <w:sz w:val="24"/>
                <w:szCs w:val="24"/>
              </w:rPr>
              <w:t xml:space="preserve"> </w:t>
            </w:r>
            <w:r>
              <w:rPr>
                <w:b/>
                <w:bCs/>
                <w:spacing w:val="-22"/>
                <w:sz w:val="24"/>
                <w:szCs w:val="24"/>
              </w:rPr>
              <w:t>起</w:t>
            </w:r>
            <w:r>
              <w:rPr>
                <w:spacing w:val="36"/>
                <w:sz w:val="24"/>
                <w:szCs w:val="24"/>
              </w:rPr>
              <w:t xml:space="preserve"> </w:t>
            </w:r>
            <w:r>
              <w:rPr>
                <w:b/>
                <w:bCs/>
                <w:spacing w:val="-22"/>
                <w:sz w:val="24"/>
                <w:szCs w:val="24"/>
              </w:rPr>
              <w:t>2</w:t>
            </w:r>
            <w:r>
              <w:rPr>
                <w:spacing w:val="40"/>
                <w:sz w:val="24"/>
                <w:szCs w:val="24"/>
              </w:rPr>
              <w:t xml:space="preserve"> </w:t>
            </w:r>
            <w:r>
              <w:rPr>
                <w:b/>
                <w:bCs/>
                <w:spacing w:val="-22"/>
                <w:sz w:val="24"/>
                <w:szCs w:val="24"/>
              </w:rPr>
              <w:t>个</w:t>
            </w:r>
            <w:r>
              <w:rPr>
                <w:spacing w:val="-22"/>
                <w:sz w:val="24"/>
                <w:szCs w:val="24"/>
              </w:rPr>
              <w:t xml:space="preserve"> </w:t>
            </w:r>
            <w:r>
              <w:rPr>
                <w:b/>
                <w:bCs/>
                <w:spacing w:val="-22"/>
                <w:sz w:val="24"/>
                <w:szCs w:val="24"/>
              </w:rPr>
              <w:t>工</w:t>
            </w:r>
            <w:r>
              <w:rPr>
                <w:spacing w:val="-22"/>
                <w:sz w:val="24"/>
                <w:szCs w:val="24"/>
              </w:rPr>
              <w:t xml:space="preserve"> </w:t>
            </w:r>
            <w:r>
              <w:rPr>
                <w:b/>
                <w:bCs/>
                <w:spacing w:val="-22"/>
                <w:sz w:val="24"/>
                <w:szCs w:val="24"/>
              </w:rPr>
              <w:t>作</w:t>
            </w:r>
            <w:r>
              <w:rPr>
                <w:spacing w:val="31"/>
                <w:sz w:val="24"/>
                <w:szCs w:val="24"/>
              </w:rPr>
              <w:t xml:space="preserve"> </w:t>
            </w:r>
            <w:r>
              <w:rPr>
                <w:b/>
                <w:bCs/>
                <w:spacing w:val="-22"/>
                <w:sz w:val="24"/>
                <w:szCs w:val="24"/>
              </w:rPr>
              <w:t>日</w:t>
            </w:r>
            <w:r>
              <w:rPr>
                <w:spacing w:val="-22"/>
                <w:sz w:val="24"/>
                <w:szCs w:val="24"/>
              </w:rPr>
              <w:t xml:space="preserve"> </w:t>
            </w:r>
            <w:r>
              <w:rPr>
                <w:b/>
                <w:bCs/>
                <w:spacing w:val="-22"/>
                <w:sz w:val="24"/>
                <w:szCs w:val="24"/>
              </w:rPr>
              <w:t>内</w:t>
            </w:r>
            <w:r>
              <w:rPr>
                <w:spacing w:val="-22"/>
                <w:sz w:val="24"/>
                <w:szCs w:val="24"/>
              </w:rPr>
              <w:t xml:space="preserve"> </w:t>
            </w:r>
            <w:r>
              <w:rPr>
                <w:b/>
                <w:bCs/>
                <w:spacing w:val="-22"/>
                <w:sz w:val="24"/>
                <w:szCs w:val="24"/>
              </w:rPr>
              <w:t>，</w:t>
            </w:r>
            <w:r>
              <w:rPr>
                <w:spacing w:val="-22"/>
                <w:sz w:val="24"/>
                <w:szCs w:val="24"/>
              </w:rPr>
              <w:t xml:space="preserve"> </w:t>
            </w:r>
            <w:r>
              <w:rPr>
                <w:b/>
                <w:bCs/>
                <w:spacing w:val="-22"/>
                <w:sz w:val="24"/>
                <w:szCs w:val="24"/>
              </w:rPr>
              <w:t>在</w:t>
            </w:r>
            <w:r>
              <w:rPr>
                <w:spacing w:val="-22"/>
                <w:sz w:val="24"/>
                <w:szCs w:val="24"/>
              </w:rPr>
              <w:t xml:space="preserve"> </w:t>
            </w:r>
            <w:r>
              <w:rPr>
                <w:b/>
                <w:bCs/>
                <w:spacing w:val="-22"/>
                <w:sz w:val="24"/>
                <w:szCs w:val="24"/>
              </w:rPr>
              <w:t>广</w:t>
            </w:r>
            <w:r>
              <w:rPr>
                <w:spacing w:val="-23"/>
                <w:sz w:val="24"/>
                <w:szCs w:val="24"/>
              </w:rPr>
              <w:t xml:space="preserve"> </w:t>
            </w:r>
            <w:r>
              <w:rPr>
                <w:b/>
                <w:bCs/>
                <w:spacing w:val="-23"/>
                <w:sz w:val="24"/>
                <w:szCs w:val="24"/>
              </w:rPr>
              <w:t>西</w:t>
            </w:r>
            <w:r>
              <w:rPr>
                <w:spacing w:val="-23"/>
                <w:sz w:val="24"/>
                <w:szCs w:val="24"/>
              </w:rPr>
              <w:t xml:space="preserve"> </w:t>
            </w:r>
            <w:r>
              <w:rPr>
                <w:b/>
                <w:bCs/>
                <w:spacing w:val="-23"/>
                <w:sz w:val="24"/>
                <w:szCs w:val="24"/>
              </w:rPr>
              <w:t>壮</w:t>
            </w:r>
            <w:r>
              <w:rPr>
                <w:spacing w:val="-23"/>
                <w:sz w:val="24"/>
                <w:szCs w:val="24"/>
              </w:rPr>
              <w:t xml:space="preserve"> </w:t>
            </w:r>
            <w:r>
              <w:rPr>
                <w:b/>
                <w:bCs/>
                <w:spacing w:val="-23"/>
                <w:sz w:val="24"/>
                <w:szCs w:val="24"/>
              </w:rPr>
              <w:t>族</w:t>
            </w:r>
            <w:r>
              <w:rPr>
                <w:spacing w:val="25"/>
                <w:sz w:val="24"/>
                <w:szCs w:val="24"/>
              </w:rPr>
              <w:t xml:space="preserve"> </w:t>
            </w:r>
            <w:r>
              <w:rPr>
                <w:b/>
                <w:bCs/>
                <w:spacing w:val="-23"/>
                <w:sz w:val="24"/>
                <w:szCs w:val="24"/>
              </w:rPr>
              <w:t>自</w:t>
            </w:r>
            <w:r>
              <w:rPr>
                <w:spacing w:val="-23"/>
                <w:sz w:val="24"/>
                <w:szCs w:val="24"/>
              </w:rPr>
              <w:t xml:space="preserve"> </w:t>
            </w:r>
            <w:r>
              <w:rPr>
                <w:b/>
                <w:bCs/>
                <w:spacing w:val="-23"/>
                <w:sz w:val="24"/>
                <w:szCs w:val="24"/>
              </w:rPr>
              <w:t>治</w:t>
            </w:r>
            <w:r>
              <w:rPr>
                <w:spacing w:val="-23"/>
                <w:sz w:val="24"/>
                <w:szCs w:val="24"/>
              </w:rPr>
              <w:t xml:space="preserve"> </w:t>
            </w:r>
            <w:r>
              <w:rPr>
                <w:b/>
                <w:bCs/>
                <w:spacing w:val="-23"/>
                <w:sz w:val="24"/>
                <w:szCs w:val="24"/>
              </w:rPr>
              <w:t>区</w:t>
            </w:r>
            <w:r>
              <w:rPr>
                <w:spacing w:val="-23"/>
                <w:sz w:val="24"/>
                <w:szCs w:val="24"/>
              </w:rPr>
              <w:t xml:space="preserve"> </w:t>
            </w:r>
            <w:r>
              <w:rPr>
                <w:b/>
                <w:bCs/>
                <w:spacing w:val="-23"/>
                <w:sz w:val="24"/>
                <w:szCs w:val="24"/>
              </w:rPr>
              <w:t>政</w:t>
            </w:r>
            <w:r>
              <w:rPr>
                <w:spacing w:val="-23"/>
                <w:sz w:val="24"/>
                <w:szCs w:val="24"/>
              </w:rPr>
              <w:t xml:space="preserve"> </w:t>
            </w:r>
            <w:r>
              <w:rPr>
                <w:b/>
                <w:bCs/>
                <w:spacing w:val="-23"/>
                <w:sz w:val="24"/>
                <w:szCs w:val="24"/>
              </w:rPr>
              <w:t>府</w:t>
            </w:r>
            <w:r>
              <w:rPr>
                <w:spacing w:val="-23"/>
                <w:sz w:val="24"/>
                <w:szCs w:val="24"/>
              </w:rPr>
              <w:t xml:space="preserve"> </w:t>
            </w:r>
            <w:r>
              <w:rPr>
                <w:b/>
                <w:bCs/>
                <w:spacing w:val="-23"/>
                <w:sz w:val="24"/>
                <w:szCs w:val="24"/>
              </w:rPr>
              <w:t>采</w:t>
            </w:r>
            <w:r>
              <w:rPr>
                <w:spacing w:val="-20"/>
                <w:sz w:val="24"/>
                <w:szCs w:val="24"/>
              </w:rPr>
              <w:t xml:space="preserve"> </w:t>
            </w:r>
            <w:r>
              <w:rPr>
                <w:b/>
                <w:bCs/>
                <w:spacing w:val="-23"/>
                <w:sz w:val="24"/>
                <w:szCs w:val="24"/>
              </w:rPr>
              <w:t>购</w:t>
            </w:r>
            <w:r>
              <w:rPr>
                <w:spacing w:val="-23"/>
                <w:sz w:val="24"/>
                <w:szCs w:val="24"/>
              </w:rPr>
              <w:t xml:space="preserve"> </w:t>
            </w:r>
            <w:r>
              <w:rPr>
                <w:b/>
                <w:bCs/>
                <w:spacing w:val="-23"/>
                <w:sz w:val="24"/>
                <w:szCs w:val="24"/>
              </w:rPr>
              <w:t>网</w:t>
            </w:r>
            <w:r>
              <w:rPr>
                <w:sz w:val="24"/>
                <w:szCs w:val="24"/>
              </w:rPr>
              <w:t xml:space="preserve"> </w:t>
            </w:r>
            <w:r>
              <w:rPr>
                <w:b/>
                <w:bCs/>
                <w:spacing w:val="-3"/>
                <w:sz w:val="24"/>
                <w:szCs w:val="24"/>
              </w:rPr>
              <w:t>（zfcg.gxzf.gov.cn）、柳州市政府采购网（zfcg.lzscz.liuzhou.</w:t>
            </w:r>
            <w:r>
              <w:rPr>
                <w:b/>
                <w:bCs/>
                <w:spacing w:val="-4"/>
                <w:sz w:val="24"/>
                <w:szCs w:val="24"/>
              </w:rPr>
              <w:t>gov.cn）</w:t>
            </w:r>
            <w:r>
              <w:rPr>
                <w:sz w:val="24"/>
                <w:szCs w:val="24"/>
              </w:rPr>
              <w:t xml:space="preserve">  </w:t>
            </w:r>
            <w:r>
              <w:rPr>
                <w:b/>
                <w:bCs/>
                <w:spacing w:val="-4"/>
                <w:sz w:val="24"/>
                <w:szCs w:val="24"/>
              </w:rPr>
              <w:t>发布成交结果，同时向成交供应商发出成交通知书。</w:t>
            </w:r>
          </w:p>
          <w:p w14:paraId="487FF207">
            <w:pPr>
              <w:pStyle w:val="6"/>
              <w:spacing w:before="134" w:line="297" w:lineRule="auto"/>
              <w:ind w:left="117" w:hanging="5"/>
              <w:rPr>
                <w:sz w:val="24"/>
                <w:szCs w:val="24"/>
              </w:rPr>
            </w:pPr>
            <w:r>
              <w:rPr>
                <w:b/>
                <w:bCs/>
                <w:sz w:val="24"/>
                <w:szCs w:val="24"/>
              </w:rPr>
              <w:t>2.根据《柳州市财政局</w:t>
            </w:r>
            <w:r>
              <w:rPr>
                <w:sz w:val="24"/>
                <w:szCs w:val="24"/>
              </w:rPr>
              <w:t xml:space="preserve"> </w:t>
            </w:r>
            <w:r>
              <w:rPr>
                <w:b/>
                <w:bCs/>
                <w:sz w:val="24"/>
                <w:szCs w:val="24"/>
              </w:rPr>
              <w:t>人民银行柳州市中心支行</w:t>
            </w:r>
            <w:r>
              <w:rPr>
                <w:sz w:val="24"/>
                <w:szCs w:val="24"/>
              </w:rPr>
              <w:t xml:space="preserve"> </w:t>
            </w:r>
            <w:r>
              <w:rPr>
                <w:b/>
                <w:bCs/>
                <w:sz w:val="24"/>
                <w:szCs w:val="24"/>
              </w:rPr>
              <w:t>关</w:t>
            </w:r>
            <w:r>
              <w:rPr>
                <w:b/>
                <w:bCs/>
                <w:spacing w:val="-1"/>
                <w:sz w:val="24"/>
                <w:szCs w:val="24"/>
              </w:rPr>
              <w:t>于进一步做好线上“政</w:t>
            </w:r>
            <w:r>
              <w:rPr>
                <w:sz w:val="24"/>
                <w:szCs w:val="24"/>
              </w:rPr>
              <w:t xml:space="preserve">  </w:t>
            </w:r>
            <w:r>
              <w:rPr>
                <w:b/>
                <w:bCs/>
                <w:spacing w:val="-6"/>
                <w:sz w:val="24"/>
                <w:szCs w:val="24"/>
              </w:rPr>
              <w:t>采贷”融资工作的通知》（柳财采〔2022〕19</w:t>
            </w:r>
            <w:r>
              <w:rPr>
                <w:spacing w:val="-38"/>
                <w:sz w:val="24"/>
                <w:szCs w:val="24"/>
              </w:rPr>
              <w:t xml:space="preserve"> </w:t>
            </w:r>
            <w:r>
              <w:rPr>
                <w:b/>
                <w:bCs/>
                <w:spacing w:val="-6"/>
                <w:sz w:val="24"/>
                <w:szCs w:val="24"/>
              </w:rPr>
              <w:t>号</w:t>
            </w:r>
            <w:r>
              <w:rPr>
                <w:b/>
                <w:bCs/>
                <w:spacing w:val="-7"/>
                <w:sz w:val="24"/>
                <w:szCs w:val="24"/>
              </w:rPr>
              <w:t>），</w:t>
            </w:r>
            <w:r>
              <w:rPr>
                <w:b/>
                <w:bCs/>
                <w:spacing w:val="-6"/>
                <w:sz w:val="24"/>
                <w:szCs w:val="24"/>
              </w:rPr>
              <w:t>供应商可凭成交</w:t>
            </w:r>
            <w:r>
              <w:rPr>
                <w:b/>
                <w:bCs/>
                <w:spacing w:val="-7"/>
                <w:sz w:val="24"/>
                <w:szCs w:val="24"/>
              </w:rPr>
              <w:t>通知书、</w:t>
            </w:r>
            <w:r>
              <w:rPr>
                <w:sz w:val="24"/>
                <w:szCs w:val="24"/>
              </w:rPr>
              <w:t xml:space="preserve"> </w:t>
            </w:r>
            <w:r>
              <w:rPr>
                <w:b/>
                <w:bCs/>
                <w:spacing w:val="3"/>
                <w:sz w:val="24"/>
                <w:szCs w:val="24"/>
              </w:rPr>
              <w:t>政府采购合同，通过中征应收账款融资服务平台向银行在线申请“政采贷”</w:t>
            </w:r>
            <w:r>
              <w:rPr>
                <w:spacing w:val="6"/>
                <w:sz w:val="24"/>
                <w:szCs w:val="24"/>
              </w:rPr>
              <w:t xml:space="preserve"> </w:t>
            </w:r>
            <w:r>
              <w:rPr>
                <w:b/>
                <w:bCs/>
                <w:spacing w:val="-12"/>
                <w:sz w:val="24"/>
                <w:szCs w:val="24"/>
              </w:rPr>
              <w:t>融资</w:t>
            </w:r>
          </w:p>
        </w:tc>
      </w:tr>
      <w:tr w14:paraId="25797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23" w:type="dxa"/>
            <w:vAlign w:val="top"/>
          </w:tcPr>
          <w:p w14:paraId="5EE76BD1">
            <w:pPr>
              <w:pStyle w:val="6"/>
              <w:spacing w:before="131" w:line="217" w:lineRule="auto"/>
              <w:ind w:left="313"/>
              <w:rPr>
                <w:sz w:val="24"/>
                <w:szCs w:val="24"/>
              </w:rPr>
            </w:pPr>
            <w:r>
              <w:rPr>
                <w:b/>
                <w:bCs/>
                <w:spacing w:val="-16"/>
                <w:sz w:val="24"/>
                <w:szCs w:val="24"/>
              </w:rPr>
              <w:t>13</w:t>
            </w:r>
          </w:p>
        </w:tc>
        <w:tc>
          <w:tcPr>
            <w:tcW w:w="8232" w:type="dxa"/>
            <w:vAlign w:val="top"/>
          </w:tcPr>
          <w:p w14:paraId="45AA5E1E">
            <w:pPr>
              <w:pStyle w:val="6"/>
              <w:spacing w:before="104" w:line="219" w:lineRule="auto"/>
              <w:ind w:left="122"/>
              <w:rPr>
                <w:sz w:val="24"/>
                <w:szCs w:val="24"/>
              </w:rPr>
            </w:pPr>
            <w:r>
              <w:rPr>
                <w:b/>
                <w:bCs/>
                <w:spacing w:val="-6"/>
                <w:sz w:val="24"/>
                <w:szCs w:val="24"/>
              </w:rPr>
              <w:t>签订合同时间：成交通知书发出后</w:t>
            </w:r>
            <w:r>
              <w:rPr>
                <w:spacing w:val="-6"/>
                <w:sz w:val="24"/>
                <w:szCs w:val="24"/>
                <w:u w:val="single" w:color="auto"/>
              </w:rPr>
              <w:t xml:space="preserve"> </w:t>
            </w:r>
            <w:r>
              <w:rPr>
                <w:b/>
                <w:bCs/>
                <w:spacing w:val="-6"/>
                <w:sz w:val="24"/>
                <w:szCs w:val="24"/>
                <w:u w:val="single" w:color="auto"/>
              </w:rPr>
              <w:t>25</w:t>
            </w:r>
            <w:r>
              <w:rPr>
                <w:spacing w:val="-6"/>
                <w:sz w:val="24"/>
                <w:szCs w:val="24"/>
                <w:u w:val="single" w:color="auto"/>
              </w:rPr>
              <w:t xml:space="preserve"> </w:t>
            </w:r>
            <w:r>
              <w:rPr>
                <w:spacing w:val="-45"/>
                <w:sz w:val="24"/>
                <w:szCs w:val="24"/>
              </w:rPr>
              <w:t xml:space="preserve"> </w:t>
            </w:r>
            <w:r>
              <w:rPr>
                <w:b/>
                <w:bCs/>
                <w:spacing w:val="-6"/>
                <w:sz w:val="24"/>
                <w:szCs w:val="24"/>
              </w:rPr>
              <w:t>日内。</w:t>
            </w:r>
          </w:p>
        </w:tc>
      </w:tr>
      <w:tr w14:paraId="6DD15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23" w:type="dxa"/>
            <w:vAlign w:val="top"/>
          </w:tcPr>
          <w:p w14:paraId="67587557">
            <w:pPr>
              <w:spacing w:line="264" w:lineRule="auto"/>
              <w:rPr>
                <w:rFonts w:ascii="Arial"/>
                <w:sz w:val="21"/>
              </w:rPr>
            </w:pPr>
          </w:p>
          <w:p w14:paraId="6507691A">
            <w:pPr>
              <w:pStyle w:val="6"/>
              <w:spacing w:before="78" w:line="241" w:lineRule="auto"/>
              <w:ind w:left="313"/>
              <w:rPr>
                <w:sz w:val="24"/>
                <w:szCs w:val="24"/>
              </w:rPr>
            </w:pPr>
            <w:r>
              <w:rPr>
                <w:b/>
                <w:bCs/>
                <w:spacing w:val="-16"/>
                <w:sz w:val="24"/>
                <w:szCs w:val="24"/>
              </w:rPr>
              <w:t>14</w:t>
            </w:r>
          </w:p>
        </w:tc>
        <w:tc>
          <w:tcPr>
            <w:tcW w:w="8232" w:type="dxa"/>
            <w:vAlign w:val="top"/>
          </w:tcPr>
          <w:p w14:paraId="16A015BB">
            <w:pPr>
              <w:pStyle w:val="6"/>
              <w:spacing w:before="132" w:line="271" w:lineRule="auto"/>
              <w:ind w:left="120" w:right="117" w:firstLine="3"/>
              <w:rPr>
                <w:sz w:val="24"/>
                <w:szCs w:val="24"/>
              </w:rPr>
            </w:pPr>
            <w:r>
              <w:rPr>
                <w:b/>
                <w:bCs/>
                <w:spacing w:val="-3"/>
                <w:sz w:val="24"/>
                <w:szCs w:val="24"/>
              </w:rPr>
              <w:t>响应文件有效期：</w:t>
            </w:r>
            <w:r>
              <w:rPr>
                <w:spacing w:val="-40"/>
                <w:sz w:val="24"/>
                <w:szCs w:val="24"/>
              </w:rPr>
              <w:t xml:space="preserve"> </w:t>
            </w:r>
            <w:r>
              <w:rPr>
                <w:b/>
                <w:bCs/>
                <w:spacing w:val="-3"/>
                <w:sz w:val="24"/>
                <w:szCs w:val="24"/>
              </w:rPr>
              <w:t>自递交响应文件截止之日起至合同履行完毕止均应保持有</w:t>
            </w:r>
            <w:r>
              <w:rPr>
                <w:sz w:val="24"/>
                <w:szCs w:val="24"/>
              </w:rPr>
              <w:t xml:space="preserve"> </w:t>
            </w:r>
            <w:r>
              <w:rPr>
                <w:b/>
                <w:bCs/>
                <w:spacing w:val="-13"/>
                <w:sz w:val="24"/>
                <w:szCs w:val="24"/>
              </w:rPr>
              <w:t>效。</w:t>
            </w:r>
          </w:p>
        </w:tc>
      </w:tr>
      <w:tr w14:paraId="1F3F9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823" w:type="dxa"/>
            <w:vAlign w:val="top"/>
          </w:tcPr>
          <w:p w14:paraId="38BC60C5">
            <w:pPr>
              <w:pStyle w:val="6"/>
              <w:spacing w:before="129" w:line="219" w:lineRule="auto"/>
              <w:ind w:left="313"/>
              <w:rPr>
                <w:sz w:val="24"/>
                <w:szCs w:val="24"/>
              </w:rPr>
            </w:pPr>
            <w:r>
              <w:rPr>
                <w:b/>
                <w:bCs/>
                <w:spacing w:val="-16"/>
                <w:sz w:val="24"/>
                <w:szCs w:val="24"/>
              </w:rPr>
              <w:t>15</w:t>
            </w:r>
          </w:p>
        </w:tc>
        <w:tc>
          <w:tcPr>
            <w:tcW w:w="8232" w:type="dxa"/>
            <w:vAlign w:val="top"/>
          </w:tcPr>
          <w:p w14:paraId="6648BA1E">
            <w:pPr>
              <w:pStyle w:val="6"/>
              <w:spacing w:before="128" w:line="219" w:lineRule="auto"/>
              <w:ind w:left="118"/>
              <w:rPr>
                <w:sz w:val="24"/>
                <w:szCs w:val="24"/>
              </w:rPr>
            </w:pPr>
            <w:r>
              <w:rPr>
                <w:b/>
                <w:bCs/>
                <w:spacing w:val="-4"/>
                <w:sz w:val="24"/>
                <w:szCs w:val="24"/>
              </w:rPr>
              <w:t>解释：本单一来源采购文件的解释权属于采购代理机构。</w:t>
            </w:r>
          </w:p>
        </w:tc>
      </w:tr>
      <w:tr w14:paraId="2127B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23" w:type="dxa"/>
            <w:vAlign w:val="top"/>
          </w:tcPr>
          <w:p w14:paraId="5DA19842">
            <w:pPr>
              <w:spacing w:line="295" w:lineRule="auto"/>
              <w:rPr>
                <w:rFonts w:ascii="Arial"/>
                <w:sz w:val="21"/>
              </w:rPr>
            </w:pPr>
          </w:p>
          <w:p w14:paraId="51D8F051">
            <w:pPr>
              <w:spacing w:line="295" w:lineRule="auto"/>
              <w:rPr>
                <w:rFonts w:ascii="Arial"/>
                <w:sz w:val="21"/>
              </w:rPr>
            </w:pPr>
          </w:p>
          <w:p w14:paraId="66C505D2">
            <w:pPr>
              <w:spacing w:line="296" w:lineRule="auto"/>
              <w:rPr>
                <w:rFonts w:ascii="Arial"/>
                <w:sz w:val="21"/>
              </w:rPr>
            </w:pPr>
          </w:p>
          <w:p w14:paraId="1D7EE62D">
            <w:pPr>
              <w:pStyle w:val="6"/>
              <w:spacing w:before="78"/>
              <w:ind w:left="313"/>
              <w:rPr>
                <w:sz w:val="24"/>
                <w:szCs w:val="24"/>
              </w:rPr>
            </w:pPr>
            <w:r>
              <w:rPr>
                <w:b/>
                <w:bCs/>
                <w:spacing w:val="-16"/>
                <w:sz w:val="24"/>
                <w:szCs w:val="24"/>
              </w:rPr>
              <w:t>16</w:t>
            </w:r>
          </w:p>
        </w:tc>
        <w:tc>
          <w:tcPr>
            <w:tcW w:w="8232" w:type="dxa"/>
            <w:vAlign w:val="top"/>
          </w:tcPr>
          <w:p w14:paraId="3F0287DE">
            <w:pPr>
              <w:pStyle w:val="6"/>
              <w:spacing w:before="131" w:line="302" w:lineRule="auto"/>
              <w:ind w:left="116" w:right="110" w:firstLine="1"/>
              <w:jc w:val="both"/>
              <w:rPr>
                <w:sz w:val="24"/>
                <w:szCs w:val="24"/>
              </w:rPr>
            </w:pPr>
            <w:r>
              <w:rPr>
                <w:b/>
                <w:bCs/>
                <w:spacing w:val="-1"/>
                <w:sz w:val="24"/>
                <w:szCs w:val="24"/>
              </w:rPr>
              <w:t>政府采购合同公告：根据《中华人民共和国政府采购法实施条例》第五十条</w:t>
            </w:r>
            <w:r>
              <w:rPr>
                <w:spacing w:val="18"/>
                <w:sz w:val="24"/>
                <w:szCs w:val="24"/>
              </w:rPr>
              <w:t xml:space="preserve"> </w:t>
            </w:r>
            <w:r>
              <w:rPr>
                <w:b/>
                <w:bCs/>
                <w:spacing w:val="-1"/>
                <w:sz w:val="24"/>
                <w:szCs w:val="24"/>
              </w:rPr>
              <w:t>规定，采购人应当自政府采购合同签订之日起</w:t>
            </w:r>
            <w:r>
              <w:rPr>
                <w:spacing w:val="-41"/>
                <w:sz w:val="24"/>
                <w:szCs w:val="24"/>
              </w:rPr>
              <w:t xml:space="preserve"> </w:t>
            </w:r>
            <w:r>
              <w:rPr>
                <w:b/>
                <w:bCs/>
                <w:spacing w:val="-1"/>
                <w:sz w:val="24"/>
                <w:szCs w:val="24"/>
              </w:rPr>
              <w:t>2</w:t>
            </w:r>
            <w:r>
              <w:rPr>
                <w:spacing w:val="-39"/>
                <w:sz w:val="24"/>
                <w:szCs w:val="24"/>
              </w:rPr>
              <w:t xml:space="preserve"> </w:t>
            </w:r>
            <w:r>
              <w:rPr>
                <w:b/>
                <w:bCs/>
                <w:spacing w:val="-1"/>
                <w:sz w:val="24"/>
                <w:szCs w:val="24"/>
              </w:rPr>
              <w:t>个</w:t>
            </w:r>
            <w:r>
              <w:rPr>
                <w:b/>
                <w:bCs/>
                <w:spacing w:val="-2"/>
                <w:sz w:val="24"/>
                <w:szCs w:val="24"/>
              </w:rPr>
              <w:t>工作日内，将政府采购合</w:t>
            </w:r>
            <w:r>
              <w:rPr>
                <w:sz w:val="24"/>
                <w:szCs w:val="24"/>
              </w:rPr>
              <w:t xml:space="preserve"> </w:t>
            </w:r>
            <w:r>
              <w:rPr>
                <w:b/>
                <w:bCs/>
                <w:sz w:val="24"/>
                <w:szCs w:val="24"/>
              </w:rPr>
              <w:t>同在省级以上人民政府财政部门指定的媒体上</w:t>
            </w:r>
            <w:r>
              <w:rPr>
                <w:b/>
                <w:bCs/>
                <w:spacing w:val="-1"/>
                <w:sz w:val="24"/>
                <w:szCs w:val="24"/>
              </w:rPr>
              <w:t>公告，但政府采购合同中涉及</w:t>
            </w:r>
            <w:r>
              <w:rPr>
                <w:sz w:val="24"/>
                <w:szCs w:val="24"/>
              </w:rPr>
              <w:t xml:space="preserve"> </w:t>
            </w:r>
            <w:r>
              <w:rPr>
                <w:b/>
                <w:bCs/>
                <w:sz w:val="24"/>
                <w:szCs w:val="24"/>
              </w:rPr>
              <w:t>国家秘密、商业秘密的内容除外。请供应商应</w:t>
            </w:r>
            <w:r>
              <w:rPr>
                <w:b/>
                <w:bCs/>
                <w:spacing w:val="-1"/>
                <w:sz w:val="24"/>
                <w:szCs w:val="24"/>
              </w:rPr>
              <w:t>在响应文件中注明响应文件内</w:t>
            </w:r>
            <w:r>
              <w:rPr>
                <w:sz w:val="24"/>
                <w:szCs w:val="24"/>
              </w:rPr>
              <w:t xml:space="preserve"> </w:t>
            </w:r>
            <w:r>
              <w:rPr>
                <w:b/>
                <w:bCs/>
                <w:spacing w:val="-3"/>
                <w:sz w:val="24"/>
                <w:szCs w:val="24"/>
              </w:rPr>
              <w:t>容中涉及商业秘密的部分，未注明的视为响应文件中不涉及商业秘</w:t>
            </w:r>
            <w:r>
              <w:rPr>
                <w:b/>
                <w:bCs/>
                <w:spacing w:val="-4"/>
                <w:sz w:val="24"/>
                <w:szCs w:val="24"/>
              </w:rPr>
              <w:t>密。</w:t>
            </w:r>
          </w:p>
        </w:tc>
      </w:tr>
      <w:tr w14:paraId="64AEE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823" w:type="dxa"/>
            <w:vAlign w:val="top"/>
          </w:tcPr>
          <w:p w14:paraId="12937EFE">
            <w:pPr>
              <w:spacing w:line="296" w:lineRule="auto"/>
              <w:rPr>
                <w:rFonts w:ascii="Arial"/>
                <w:sz w:val="21"/>
              </w:rPr>
            </w:pPr>
          </w:p>
          <w:p w14:paraId="66ACB18A">
            <w:pPr>
              <w:spacing w:line="296" w:lineRule="auto"/>
              <w:rPr>
                <w:rFonts w:ascii="Arial"/>
                <w:sz w:val="21"/>
              </w:rPr>
            </w:pPr>
          </w:p>
          <w:p w14:paraId="1CA0918A">
            <w:pPr>
              <w:spacing w:line="297" w:lineRule="auto"/>
              <w:rPr>
                <w:rFonts w:ascii="Arial"/>
                <w:sz w:val="21"/>
              </w:rPr>
            </w:pPr>
          </w:p>
          <w:p w14:paraId="1E6874C4">
            <w:pPr>
              <w:pStyle w:val="6"/>
              <w:spacing w:before="78"/>
              <w:ind w:left="313"/>
              <w:rPr>
                <w:sz w:val="24"/>
                <w:szCs w:val="24"/>
              </w:rPr>
            </w:pPr>
            <w:r>
              <w:rPr>
                <w:b/>
                <w:bCs/>
                <w:spacing w:val="-16"/>
                <w:sz w:val="24"/>
                <w:szCs w:val="24"/>
              </w:rPr>
              <w:t>17</w:t>
            </w:r>
          </w:p>
        </w:tc>
        <w:tc>
          <w:tcPr>
            <w:tcW w:w="8232" w:type="dxa"/>
            <w:vAlign w:val="top"/>
          </w:tcPr>
          <w:p w14:paraId="30705C83">
            <w:pPr>
              <w:pStyle w:val="6"/>
              <w:spacing w:before="134" w:line="302" w:lineRule="auto"/>
              <w:ind w:left="112" w:right="45" w:firstLine="14"/>
              <w:jc w:val="both"/>
              <w:rPr>
                <w:sz w:val="24"/>
                <w:szCs w:val="24"/>
              </w:rPr>
            </w:pPr>
            <w:r>
              <w:rPr>
                <w:b/>
                <w:bCs/>
                <w:spacing w:val="-6"/>
                <w:sz w:val="24"/>
                <w:szCs w:val="24"/>
              </w:rPr>
              <w:t>1.</w:t>
            </w:r>
            <w:r>
              <w:rPr>
                <w:spacing w:val="-31"/>
                <w:sz w:val="24"/>
                <w:szCs w:val="24"/>
              </w:rPr>
              <w:t xml:space="preserve"> </w:t>
            </w:r>
            <w:r>
              <w:rPr>
                <w:b/>
                <w:bCs/>
                <w:spacing w:val="-6"/>
                <w:sz w:val="24"/>
                <w:szCs w:val="24"/>
              </w:rPr>
              <w:t>本单一来源采购文件中描述供应商的“公章</w:t>
            </w:r>
            <w:r>
              <w:rPr>
                <w:b/>
                <w:bCs/>
                <w:spacing w:val="-7"/>
                <w:sz w:val="24"/>
                <w:szCs w:val="24"/>
              </w:rPr>
              <w:t>”是指供应商的</w:t>
            </w:r>
            <w:r>
              <w:rPr>
                <w:spacing w:val="-54"/>
                <w:sz w:val="24"/>
                <w:szCs w:val="24"/>
              </w:rPr>
              <w:t xml:space="preserve"> </w:t>
            </w:r>
            <w:r>
              <w:rPr>
                <w:b/>
                <w:bCs/>
                <w:spacing w:val="-7"/>
                <w:sz w:val="24"/>
                <w:szCs w:val="24"/>
              </w:rPr>
              <w:t>CA</w:t>
            </w:r>
            <w:r>
              <w:rPr>
                <w:spacing w:val="-7"/>
                <w:sz w:val="24"/>
                <w:szCs w:val="24"/>
              </w:rPr>
              <w:t xml:space="preserve"> </w:t>
            </w:r>
            <w:r>
              <w:rPr>
                <w:b/>
                <w:bCs/>
                <w:spacing w:val="-7"/>
                <w:sz w:val="24"/>
                <w:szCs w:val="24"/>
              </w:rPr>
              <w:t>电子签章。</w:t>
            </w:r>
            <w:r>
              <w:rPr>
                <w:sz w:val="24"/>
                <w:szCs w:val="24"/>
              </w:rPr>
              <w:t xml:space="preserve"> </w:t>
            </w:r>
            <w:r>
              <w:rPr>
                <w:b/>
                <w:bCs/>
                <w:sz w:val="24"/>
                <w:szCs w:val="24"/>
              </w:rPr>
              <w:t>2.本单一来源采购文件中描述供应商的“签字”是指供应商的法</w:t>
            </w:r>
            <w:r>
              <w:rPr>
                <w:b/>
                <w:bCs/>
                <w:spacing w:val="-1"/>
                <w:sz w:val="24"/>
                <w:szCs w:val="24"/>
              </w:rPr>
              <w:t>定代表人或</w:t>
            </w:r>
            <w:r>
              <w:rPr>
                <w:sz w:val="24"/>
                <w:szCs w:val="24"/>
              </w:rPr>
              <w:t xml:space="preserve">  </w:t>
            </w:r>
            <w:r>
              <w:rPr>
                <w:b/>
                <w:bCs/>
                <w:sz w:val="24"/>
                <w:szCs w:val="24"/>
              </w:rPr>
              <w:t>授权委托代理人的电子签名或电子签章或手写签名或</w:t>
            </w:r>
            <w:r>
              <w:rPr>
                <w:b/>
                <w:bCs/>
                <w:spacing w:val="-1"/>
                <w:sz w:val="24"/>
                <w:szCs w:val="24"/>
              </w:rPr>
              <w:t>盖章。涉及的法定代表</w:t>
            </w:r>
            <w:r>
              <w:rPr>
                <w:sz w:val="24"/>
                <w:szCs w:val="24"/>
              </w:rPr>
              <w:t xml:space="preserve">  </w:t>
            </w:r>
            <w:r>
              <w:rPr>
                <w:b/>
                <w:bCs/>
                <w:sz w:val="24"/>
                <w:szCs w:val="24"/>
              </w:rPr>
              <w:t>人或授权委托代理人签字的内容，如果供应商没有法</w:t>
            </w:r>
            <w:r>
              <w:rPr>
                <w:b/>
                <w:bCs/>
                <w:spacing w:val="-1"/>
                <w:sz w:val="24"/>
                <w:szCs w:val="24"/>
              </w:rPr>
              <w:t>定代表人或授权委托代</w:t>
            </w:r>
            <w:r>
              <w:rPr>
                <w:sz w:val="24"/>
                <w:szCs w:val="24"/>
              </w:rPr>
              <w:t xml:space="preserve">  </w:t>
            </w:r>
            <w:r>
              <w:rPr>
                <w:b/>
                <w:bCs/>
                <w:spacing w:val="-3"/>
                <w:sz w:val="24"/>
                <w:szCs w:val="24"/>
              </w:rPr>
              <w:t>理人电子签名或电子签章，供应商可以线下手写签名或盖章后扫描上传。</w:t>
            </w:r>
          </w:p>
        </w:tc>
      </w:tr>
    </w:tbl>
    <w:p w14:paraId="73C73BCC">
      <w:pPr>
        <w:rPr>
          <w:rFonts w:ascii="Arial"/>
          <w:sz w:val="21"/>
        </w:rPr>
      </w:pPr>
    </w:p>
    <w:p w14:paraId="46C68AE7">
      <w:pPr>
        <w:rPr>
          <w:rFonts w:ascii="Arial" w:hAnsi="Arial" w:eastAsia="Arial" w:cs="Arial"/>
          <w:sz w:val="21"/>
          <w:szCs w:val="21"/>
        </w:rPr>
        <w:sectPr>
          <w:footerReference r:id="rId27" w:type="default"/>
          <w:pgSz w:w="11907" w:h="16839"/>
          <w:pgMar w:top="1135" w:right="1132" w:bottom="1050" w:left="1135" w:header="832" w:footer="816" w:gutter="0"/>
          <w:cols w:space="720" w:num="1"/>
        </w:sectPr>
      </w:pPr>
    </w:p>
    <w:p w14:paraId="2E7646C3">
      <w:pPr>
        <w:pStyle w:val="2"/>
        <w:spacing w:before="297" w:line="224" w:lineRule="auto"/>
        <w:ind w:left="4037"/>
        <w:rPr>
          <w:sz w:val="31"/>
          <w:szCs w:val="31"/>
        </w:rPr>
      </w:pPr>
      <w:r>
        <w:rPr>
          <w:b/>
          <w:bCs/>
          <w:spacing w:val="3"/>
          <w:sz w:val="31"/>
          <w:szCs w:val="31"/>
        </w:rPr>
        <w:t>供应商须知</w:t>
      </w:r>
    </w:p>
    <w:p w14:paraId="6A169B2C">
      <w:pPr>
        <w:spacing w:line="269" w:lineRule="auto"/>
        <w:rPr>
          <w:rFonts w:ascii="Arial"/>
          <w:sz w:val="21"/>
        </w:rPr>
      </w:pPr>
    </w:p>
    <w:p w14:paraId="64CE12E3">
      <w:pPr>
        <w:spacing w:line="270" w:lineRule="auto"/>
        <w:rPr>
          <w:rFonts w:ascii="Arial"/>
          <w:sz w:val="21"/>
        </w:rPr>
      </w:pPr>
    </w:p>
    <w:p w14:paraId="1A8BCA7C">
      <w:pPr>
        <w:pStyle w:val="2"/>
        <w:spacing w:before="78" w:line="220" w:lineRule="auto"/>
        <w:ind w:left="16"/>
        <w:rPr>
          <w:sz w:val="24"/>
          <w:szCs w:val="24"/>
        </w:rPr>
      </w:pPr>
      <w:r>
        <w:rPr>
          <w:b/>
          <w:bCs/>
          <w:spacing w:val="-7"/>
          <w:sz w:val="24"/>
          <w:szCs w:val="24"/>
        </w:rPr>
        <w:t>一、总</w:t>
      </w:r>
      <w:r>
        <w:rPr>
          <w:spacing w:val="10"/>
          <w:sz w:val="24"/>
          <w:szCs w:val="24"/>
        </w:rPr>
        <w:t xml:space="preserve">  </w:t>
      </w:r>
      <w:r>
        <w:rPr>
          <w:b/>
          <w:bCs/>
          <w:spacing w:val="-7"/>
          <w:sz w:val="24"/>
          <w:szCs w:val="24"/>
        </w:rPr>
        <w:t>则</w:t>
      </w:r>
    </w:p>
    <w:p w14:paraId="79E98160">
      <w:pPr>
        <w:pStyle w:val="2"/>
        <w:spacing w:before="114" w:line="220" w:lineRule="auto"/>
        <w:ind w:left="494"/>
        <w:rPr>
          <w:sz w:val="24"/>
          <w:szCs w:val="24"/>
        </w:rPr>
      </w:pPr>
      <w:r>
        <w:rPr>
          <w:b/>
          <w:bCs/>
          <w:spacing w:val="-9"/>
          <w:sz w:val="24"/>
          <w:szCs w:val="24"/>
        </w:rPr>
        <w:t>1.</w:t>
      </w:r>
      <w:r>
        <w:rPr>
          <w:spacing w:val="16"/>
          <w:sz w:val="24"/>
          <w:szCs w:val="24"/>
        </w:rPr>
        <w:t xml:space="preserve"> </w:t>
      </w:r>
      <w:r>
        <w:rPr>
          <w:b/>
          <w:bCs/>
          <w:spacing w:val="-9"/>
          <w:sz w:val="24"/>
          <w:szCs w:val="24"/>
        </w:rPr>
        <w:t>适用范围</w:t>
      </w:r>
    </w:p>
    <w:p w14:paraId="0D96439E">
      <w:pPr>
        <w:pStyle w:val="2"/>
        <w:spacing w:before="115" w:line="307" w:lineRule="auto"/>
        <w:ind w:left="20" w:right="67" w:firstLine="482"/>
        <w:rPr>
          <w:sz w:val="24"/>
          <w:szCs w:val="24"/>
        </w:rPr>
      </w:pPr>
      <w:r>
        <w:rPr>
          <w:b/>
          <w:bCs/>
          <w:spacing w:val="-3"/>
          <w:sz w:val="24"/>
          <w:szCs w:val="24"/>
        </w:rPr>
        <w:t>1.1</w:t>
      </w:r>
      <w:r>
        <w:rPr>
          <w:spacing w:val="-41"/>
          <w:sz w:val="24"/>
          <w:szCs w:val="24"/>
        </w:rPr>
        <w:t xml:space="preserve"> </w:t>
      </w:r>
      <w:r>
        <w:rPr>
          <w:b/>
          <w:bCs/>
          <w:spacing w:val="-3"/>
          <w:sz w:val="24"/>
          <w:szCs w:val="24"/>
        </w:rPr>
        <w:t>本单一来源采购文件适用于</w:t>
      </w:r>
      <w:r>
        <w:rPr>
          <w:spacing w:val="48"/>
          <w:sz w:val="24"/>
          <w:szCs w:val="24"/>
          <w:u w:val="single" w:color="auto"/>
        </w:rPr>
        <w:t xml:space="preserve"> </w:t>
      </w:r>
      <w:r>
        <w:rPr>
          <w:b/>
          <w:bCs/>
          <w:spacing w:val="-3"/>
          <w:sz w:val="24"/>
          <w:szCs w:val="24"/>
          <w:u w:val="single" w:color="auto"/>
        </w:rPr>
        <w:t>医疗废物集</w:t>
      </w:r>
      <w:r>
        <w:rPr>
          <w:b/>
          <w:bCs/>
          <w:spacing w:val="-4"/>
          <w:sz w:val="24"/>
          <w:szCs w:val="24"/>
          <w:u w:val="single" w:color="auto"/>
        </w:rPr>
        <w:t>中处置服务采购</w:t>
      </w:r>
      <w:r>
        <w:rPr>
          <w:spacing w:val="40"/>
          <w:sz w:val="24"/>
          <w:szCs w:val="24"/>
          <w:u w:val="single" w:color="auto"/>
        </w:rPr>
        <w:t xml:space="preserve"> </w:t>
      </w:r>
      <w:r>
        <w:rPr>
          <w:b/>
          <w:bCs/>
          <w:spacing w:val="-4"/>
          <w:sz w:val="24"/>
          <w:szCs w:val="24"/>
        </w:rPr>
        <w:t>的采购活动全过程（法律</w:t>
      </w:r>
      <w:r>
        <w:rPr>
          <w:sz w:val="24"/>
          <w:szCs w:val="24"/>
        </w:rPr>
        <w:t xml:space="preserve"> </w:t>
      </w:r>
      <w:r>
        <w:rPr>
          <w:b/>
          <w:bCs/>
          <w:spacing w:val="-5"/>
          <w:sz w:val="24"/>
          <w:szCs w:val="24"/>
        </w:rPr>
        <w:t>法规另有规定的，从其规定）。</w:t>
      </w:r>
    </w:p>
    <w:p w14:paraId="21C802C6">
      <w:pPr>
        <w:pStyle w:val="2"/>
        <w:spacing w:line="220" w:lineRule="auto"/>
        <w:ind w:left="363"/>
        <w:rPr>
          <w:sz w:val="24"/>
          <w:szCs w:val="24"/>
        </w:rPr>
      </w:pPr>
      <w:r>
        <w:rPr>
          <w:b/>
          <w:bCs/>
          <w:spacing w:val="-6"/>
          <w:sz w:val="24"/>
          <w:szCs w:val="24"/>
        </w:rPr>
        <w:t>2.定义</w:t>
      </w:r>
    </w:p>
    <w:p w14:paraId="1378580D">
      <w:pPr>
        <w:pStyle w:val="2"/>
        <w:spacing w:before="115" w:line="263" w:lineRule="auto"/>
        <w:ind w:left="15" w:right="67" w:firstLine="473"/>
        <w:rPr>
          <w:sz w:val="24"/>
          <w:szCs w:val="24"/>
        </w:rPr>
      </w:pPr>
      <w:r>
        <w:rPr>
          <w:b/>
          <w:bCs/>
          <w:spacing w:val="-3"/>
          <w:sz w:val="24"/>
          <w:szCs w:val="24"/>
        </w:rPr>
        <w:t>2.1“采购人”是指</w:t>
      </w:r>
      <w:r>
        <w:rPr>
          <w:spacing w:val="-3"/>
          <w:sz w:val="24"/>
          <w:szCs w:val="24"/>
          <w:u w:val="single" w:color="auto"/>
        </w:rPr>
        <w:t xml:space="preserve"> </w:t>
      </w:r>
      <w:r>
        <w:rPr>
          <w:b/>
          <w:bCs/>
          <w:spacing w:val="-3"/>
          <w:sz w:val="24"/>
          <w:szCs w:val="24"/>
          <w:u w:val="single" w:color="auto"/>
        </w:rPr>
        <w:t>柳州市柳江区人民医院</w:t>
      </w:r>
      <w:r>
        <w:rPr>
          <w:spacing w:val="50"/>
          <w:sz w:val="24"/>
          <w:szCs w:val="24"/>
          <w:u w:val="single" w:color="auto"/>
        </w:rPr>
        <w:t xml:space="preserve"> </w:t>
      </w:r>
      <w:r>
        <w:rPr>
          <w:b/>
          <w:bCs/>
          <w:spacing w:val="-3"/>
          <w:sz w:val="24"/>
          <w:szCs w:val="24"/>
        </w:rPr>
        <w:t>；“采购代理机构”是指</w:t>
      </w:r>
      <w:r>
        <w:rPr>
          <w:spacing w:val="-3"/>
          <w:sz w:val="24"/>
          <w:szCs w:val="24"/>
          <w:u w:val="single" w:color="auto"/>
        </w:rPr>
        <w:t xml:space="preserve"> </w:t>
      </w:r>
      <w:r>
        <w:rPr>
          <w:b/>
          <w:bCs/>
          <w:spacing w:val="-3"/>
          <w:sz w:val="24"/>
          <w:szCs w:val="24"/>
          <w:u w:val="single" w:color="auto"/>
        </w:rPr>
        <w:t>广西鼎信建设工</w:t>
      </w:r>
      <w:r>
        <w:rPr>
          <w:sz w:val="24"/>
          <w:szCs w:val="24"/>
        </w:rPr>
        <w:t xml:space="preserve"> </w:t>
      </w:r>
      <w:r>
        <w:rPr>
          <w:b/>
          <w:bCs/>
          <w:spacing w:val="-5"/>
          <w:sz w:val="24"/>
          <w:szCs w:val="24"/>
          <w:u w:val="single" w:color="auto"/>
        </w:rPr>
        <w:t>程咨询有限公司</w:t>
      </w:r>
      <w:r>
        <w:rPr>
          <w:spacing w:val="-5"/>
          <w:sz w:val="24"/>
          <w:szCs w:val="24"/>
          <w:u w:val="single" w:color="auto"/>
        </w:rPr>
        <w:t xml:space="preserve"> </w:t>
      </w:r>
      <w:r>
        <w:rPr>
          <w:b/>
          <w:bCs/>
          <w:spacing w:val="-5"/>
          <w:sz w:val="24"/>
          <w:szCs w:val="24"/>
        </w:rPr>
        <w:t>。</w:t>
      </w:r>
    </w:p>
    <w:p w14:paraId="68D1FC6E">
      <w:pPr>
        <w:pStyle w:val="2"/>
        <w:spacing w:before="113" w:line="219" w:lineRule="auto"/>
        <w:ind w:left="488"/>
        <w:rPr>
          <w:sz w:val="24"/>
          <w:szCs w:val="24"/>
        </w:rPr>
      </w:pPr>
      <w:r>
        <w:rPr>
          <w:b/>
          <w:bCs/>
          <w:spacing w:val="-4"/>
          <w:sz w:val="24"/>
          <w:szCs w:val="24"/>
        </w:rPr>
        <w:t>2.2“供应商”系指受邀的单位或自然人。</w:t>
      </w:r>
    </w:p>
    <w:p w14:paraId="1B6C1186">
      <w:pPr>
        <w:pStyle w:val="2"/>
        <w:spacing w:before="116" w:line="263" w:lineRule="auto"/>
        <w:ind w:left="16" w:right="67" w:firstLine="472"/>
        <w:rPr>
          <w:sz w:val="24"/>
          <w:szCs w:val="24"/>
        </w:rPr>
      </w:pPr>
      <w:r>
        <w:rPr>
          <w:b/>
          <w:bCs/>
          <w:spacing w:val="-5"/>
          <w:sz w:val="24"/>
          <w:szCs w:val="24"/>
        </w:rPr>
        <w:t>2.3“产品”系指成交供应商按单一来源采购文件规定，须向采购人提供的一切设备（含</w:t>
      </w:r>
      <w:r>
        <w:rPr>
          <w:spacing w:val="5"/>
          <w:sz w:val="24"/>
          <w:szCs w:val="24"/>
        </w:rPr>
        <w:t xml:space="preserve"> </w:t>
      </w:r>
      <w:r>
        <w:rPr>
          <w:b/>
          <w:bCs/>
          <w:spacing w:val="-3"/>
          <w:sz w:val="24"/>
          <w:szCs w:val="24"/>
        </w:rPr>
        <w:t>安装）、保险、税金、备品备件、工具、手册及其他有关技术资料</w:t>
      </w:r>
      <w:r>
        <w:rPr>
          <w:b/>
          <w:bCs/>
          <w:spacing w:val="-4"/>
          <w:sz w:val="24"/>
          <w:szCs w:val="24"/>
        </w:rPr>
        <w:t>和材料。</w:t>
      </w:r>
    </w:p>
    <w:p w14:paraId="2B1F6CAA">
      <w:pPr>
        <w:pStyle w:val="2"/>
        <w:spacing w:before="116" w:line="264" w:lineRule="auto"/>
        <w:ind w:left="14" w:right="24" w:firstLine="474"/>
        <w:rPr>
          <w:sz w:val="24"/>
          <w:szCs w:val="24"/>
        </w:rPr>
      </w:pPr>
      <w:r>
        <w:rPr>
          <w:b/>
          <w:bCs/>
          <w:spacing w:val="-4"/>
          <w:sz w:val="24"/>
          <w:szCs w:val="24"/>
        </w:rPr>
        <w:t>2.4“服务”系指单一来源采购文件规定供应商须承担的安装、调试、技术协助、校准、</w:t>
      </w:r>
      <w:r>
        <w:rPr>
          <w:spacing w:val="8"/>
          <w:sz w:val="24"/>
          <w:szCs w:val="24"/>
        </w:rPr>
        <w:t xml:space="preserve"> </w:t>
      </w:r>
      <w:r>
        <w:rPr>
          <w:b/>
          <w:bCs/>
          <w:spacing w:val="-4"/>
          <w:sz w:val="24"/>
          <w:szCs w:val="24"/>
        </w:rPr>
        <w:t>培训、技术指导以及其他类似的义务。</w:t>
      </w:r>
    </w:p>
    <w:p w14:paraId="594454FA">
      <w:pPr>
        <w:pStyle w:val="2"/>
        <w:spacing w:before="113" w:line="219" w:lineRule="auto"/>
        <w:ind w:left="488"/>
        <w:rPr>
          <w:sz w:val="24"/>
          <w:szCs w:val="24"/>
        </w:rPr>
      </w:pPr>
      <w:r>
        <w:rPr>
          <w:b/>
          <w:bCs/>
          <w:spacing w:val="-3"/>
          <w:sz w:val="24"/>
          <w:szCs w:val="24"/>
        </w:rPr>
        <w:t>2.5“项目”系指供应商按单一来源采购文件规定向采购人提供的产品和服务。</w:t>
      </w:r>
    </w:p>
    <w:p w14:paraId="06CFDAE7">
      <w:pPr>
        <w:pStyle w:val="2"/>
        <w:spacing w:before="115" w:line="264" w:lineRule="auto"/>
        <w:ind w:left="14" w:right="67" w:firstLine="474"/>
        <w:rPr>
          <w:sz w:val="24"/>
          <w:szCs w:val="24"/>
        </w:rPr>
      </w:pPr>
      <w:r>
        <w:rPr>
          <w:b/>
          <w:bCs/>
          <w:spacing w:val="-5"/>
          <w:sz w:val="24"/>
          <w:szCs w:val="24"/>
        </w:rPr>
        <w:t>2.6“签字”系指供应商的法定代表人或授权委托代理人的电子签名或电子签章或手写签</w:t>
      </w:r>
      <w:r>
        <w:rPr>
          <w:spacing w:val="5"/>
          <w:sz w:val="24"/>
          <w:szCs w:val="24"/>
        </w:rPr>
        <w:t xml:space="preserve"> </w:t>
      </w:r>
      <w:r>
        <w:rPr>
          <w:b/>
          <w:bCs/>
          <w:spacing w:val="-4"/>
          <w:sz w:val="24"/>
          <w:szCs w:val="24"/>
        </w:rPr>
        <w:t>名或盖章，为表示同意、认可、承担责任或义务。</w:t>
      </w:r>
    </w:p>
    <w:p w14:paraId="27E6A2D1">
      <w:pPr>
        <w:pStyle w:val="2"/>
        <w:spacing w:before="114" w:line="264" w:lineRule="auto"/>
        <w:ind w:left="14" w:right="67" w:firstLine="474"/>
        <w:rPr>
          <w:sz w:val="24"/>
          <w:szCs w:val="24"/>
        </w:rPr>
      </w:pPr>
      <w:r>
        <w:rPr>
          <w:b/>
          <w:bCs/>
          <w:spacing w:val="-5"/>
          <w:sz w:val="24"/>
          <w:szCs w:val="24"/>
        </w:rPr>
        <w:t>2.7“电子响应文件”系指完整的响应文件，内容包括资格文件、报价要求文件及商务技</w:t>
      </w:r>
      <w:r>
        <w:rPr>
          <w:spacing w:val="5"/>
          <w:sz w:val="24"/>
          <w:szCs w:val="24"/>
        </w:rPr>
        <w:t xml:space="preserve"> </w:t>
      </w:r>
      <w:r>
        <w:rPr>
          <w:b/>
          <w:bCs/>
          <w:spacing w:val="-7"/>
          <w:sz w:val="24"/>
          <w:szCs w:val="24"/>
        </w:rPr>
        <w:t>术文件。</w:t>
      </w:r>
    </w:p>
    <w:p w14:paraId="3888167D">
      <w:pPr>
        <w:pStyle w:val="2"/>
        <w:spacing w:before="115" w:line="219" w:lineRule="auto"/>
        <w:ind w:left="488"/>
        <w:rPr>
          <w:sz w:val="24"/>
          <w:szCs w:val="24"/>
        </w:rPr>
      </w:pPr>
      <w:r>
        <w:rPr>
          <w:b/>
          <w:bCs/>
          <w:spacing w:val="-3"/>
          <w:sz w:val="24"/>
          <w:szCs w:val="24"/>
        </w:rPr>
        <w:t>2.8“★”系指本次采购项目“第二章</w:t>
      </w:r>
      <w:r>
        <w:rPr>
          <w:spacing w:val="-3"/>
          <w:sz w:val="24"/>
          <w:szCs w:val="24"/>
        </w:rPr>
        <w:t xml:space="preserve"> </w:t>
      </w:r>
      <w:r>
        <w:rPr>
          <w:b/>
          <w:bCs/>
          <w:spacing w:val="-3"/>
          <w:sz w:val="24"/>
          <w:szCs w:val="24"/>
        </w:rPr>
        <w:t>采购需求”中的实质性要求。</w:t>
      </w:r>
    </w:p>
    <w:p w14:paraId="24F5364E">
      <w:pPr>
        <w:pStyle w:val="2"/>
        <w:spacing w:before="115" w:line="263" w:lineRule="auto"/>
        <w:ind w:left="14" w:firstLine="465"/>
        <w:rPr>
          <w:sz w:val="24"/>
          <w:szCs w:val="24"/>
        </w:rPr>
      </w:pPr>
      <w:r>
        <w:rPr>
          <w:b/>
          <w:bCs/>
          <w:spacing w:val="-5"/>
          <w:sz w:val="24"/>
          <w:szCs w:val="24"/>
        </w:rPr>
        <w:t>2.9</w:t>
      </w:r>
      <w:r>
        <w:rPr>
          <w:spacing w:val="-38"/>
          <w:sz w:val="24"/>
          <w:szCs w:val="24"/>
        </w:rPr>
        <w:t xml:space="preserve"> </w:t>
      </w:r>
      <w:r>
        <w:rPr>
          <w:b/>
          <w:bCs/>
          <w:spacing w:val="-5"/>
          <w:sz w:val="24"/>
          <w:szCs w:val="24"/>
        </w:rPr>
        <w:t>单一来源采购文件中所称的“以上”“以下”“内”“以内”“届满”，包括本数；</w:t>
      </w:r>
      <w:r>
        <w:rPr>
          <w:sz w:val="24"/>
          <w:szCs w:val="24"/>
        </w:rPr>
        <w:t xml:space="preserve"> </w:t>
      </w:r>
      <w:r>
        <w:rPr>
          <w:b/>
          <w:bCs/>
          <w:spacing w:val="-4"/>
          <w:sz w:val="24"/>
          <w:szCs w:val="24"/>
        </w:rPr>
        <w:t>所称的“不满”“不足”“以外”，不包括本数。</w:t>
      </w:r>
    </w:p>
    <w:p w14:paraId="39D42B7E">
      <w:pPr>
        <w:pStyle w:val="2"/>
        <w:spacing w:before="117" w:line="219" w:lineRule="auto"/>
        <w:ind w:left="479"/>
        <w:rPr>
          <w:sz w:val="24"/>
          <w:szCs w:val="24"/>
        </w:rPr>
      </w:pPr>
      <w:r>
        <w:rPr>
          <w:b/>
          <w:bCs/>
          <w:spacing w:val="-3"/>
          <w:sz w:val="24"/>
          <w:szCs w:val="24"/>
        </w:rPr>
        <w:t>2.10“法定代表人”系指供应商的法定代表人、负责人或自然人。</w:t>
      </w:r>
    </w:p>
    <w:p w14:paraId="68A8D086">
      <w:pPr>
        <w:pStyle w:val="2"/>
        <w:spacing w:before="113" w:line="219" w:lineRule="auto"/>
        <w:ind w:left="490"/>
        <w:rPr>
          <w:sz w:val="24"/>
          <w:szCs w:val="24"/>
        </w:rPr>
      </w:pPr>
      <w:r>
        <w:rPr>
          <w:b/>
          <w:bCs/>
          <w:spacing w:val="-4"/>
          <w:sz w:val="24"/>
          <w:szCs w:val="24"/>
        </w:rPr>
        <w:t>3.采购方式</w:t>
      </w:r>
    </w:p>
    <w:p w14:paraId="68E23945">
      <w:pPr>
        <w:pStyle w:val="2"/>
        <w:spacing w:before="116" w:line="219" w:lineRule="auto"/>
        <w:ind w:left="490"/>
        <w:rPr>
          <w:sz w:val="24"/>
          <w:szCs w:val="24"/>
        </w:rPr>
      </w:pPr>
      <w:r>
        <w:rPr>
          <w:b/>
          <w:bCs/>
          <w:spacing w:val="-6"/>
          <w:sz w:val="24"/>
          <w:szCs w:val="24"/>
        </w:rPr>
        <w:t>3.1</w:t>
      </w:r>
      <w:r>
        <w:rPr>
          <w:spacing w:val="-40"/>
          <w:sz w:val="24"/>
          <w:szCs w:val="24"/>
        </w:rPr>
        <w:t xml:space="preserve"> </w:t>
      </w:r>
      <w:r>
        <w:rPr>
          <w:b/>
          <w:bCs/>
          <w:spacing w:val="-6"/>
          <w:sz w:val="24"/>
          <w:szCs w:val="24"/>
        </w:rPr>
        <w:t>单一来源采购。</w:t>
      </w:r>
    </w:p>
    <w:p w14:paraId="05FF2F59">
      <w:pPr>
        <w:pStyle w:val="2"/>
        <w:spacing w:before="117" w:line="220" w:lineRule="auto"/>
        <w:ind w:left="484"/>
        <w:rPr>
          <w:sz w:val="24"/>
          <w:szCs w:val="24"/>
        </w:rPr>
      </w:pPr>
      <w:r>
        <w:rPr>
          <w:b/>
          <w:bCs/>
          <w:spacing w:val="-3"/>
          <w:sz w:val="24"/>
          <w:szCs w:val="24"/>
        </w:rPr>
        <w:t>4.协商委托</w:t>
      </w:r>
    </w:p>
    <w:p w14:paraId="1654F9D0">
      <w:pPr>
        <w:pStyle w:val="2"/>
        <w:spacing w:before="113" w:line="308" w:lineRule="auto"/>
        <w:ind w:left="20" w:right="79" w:firstLine="463"/>
        <w:rPr>
          <w:sz w:val="24"/>
          <w:szCs w:val="24"/>
        </w:rPr>
      </w:pPr>
      <w:r>
        <w:rPr>
          <w:b/>
          <w:bCs/>
          <w:spacing w:val="-1"/>
          <w:sz w:val="24"/>
          <w:szCs w:val="24"/>
        </w:rPr>
        <w:t>4.1</w:t>
      </w:r>
      <w:r>
        <w:rPr>
          <w:spacing w:val="-40"/>
          <w:sz w:val="24"/>
          <w:szCs w:val="24"/>
        </w:rPr>
        <w:t xml:space="preserve"> </w:t>
      </w:r>
      <w:r>
        <w:rPr>
          <w:b/>
          <w:bCs/>
          <w:spacing w:val="-1"/>
          <w:sz w:val="24"/>
          <w:szCs w:val="24"/>
        </w:rPr>
        <w:t>如供应商代表不是法定代表人，须有法定代表人出具的授权委托书（格式见第</w:t>
      </w:r>
      <w:r>
        <w:rPr>
          <w:b/>
          <w:bCs/>
          <w:spacing w:val="-2"/>
          <w:sz w:val="24"/>
          <w:szCs w:val="24"/>
        </w:rPr>
        <w:t>五章</w:t>
      </w:r>
      <w:r>
        <w:rPr>
          <w:sz w:val="24"/>
          <w:szCs w:val="24"/>
        </w:rPr>
        <w:t xml:space="preserve"> </w:t>
      </w:r>
      <w:r>
        <w:rPr>
          <w:b/>
          <w:bCs/>
          <w:spacing w:val="-6"/>
          <w:sz w:val="24"/>
          <w:szCs w:val="24"/>
        </w:rPr>
        <w:t>响应文件格式）。</w:t>
      </w:r>
    </w:p>
    <w:p w14:paraId="74A1A8B3">
      <w:pPr>
        <w:pStyle w:val="2"/>
        <w:spacing w:line="220" w:lineRule="auto"/>
        <w:ind w:left="490"/>
        <w:rPr>
          <w:sz w:val="24"/>
          <w:szCs w:val="24"/>
        </w:rPr>
      </w:pPr>
      <w:r>
        <w:rPr>
          <w:b/>
          <w:bCs/>
          <w:spacing w:val="-4"/>
          <w:sz w:val="24"/>
          <w:szCs w:val="24"/>
        </w:rPr>
        <w:t>5.响应费用</w:t>
      </w:r>
    </w:p>
    <w:p w14:paraId="5CEE0734">
      <w:pPr>
        <w:pStyle w:val="2"/>
        <w:spacing w:before="113" w:line="308" w:lineRule="auto"/>
        <w:ind w:left="24" w:right="79" w:firstLine="466"/>
        <w:rPr>
          <w:sz w:val="24"/>
          <w:szCs w:val="24"/>
        </w:rPr>
      </w:pPr>
      <w:r>
        <w:rPr>
          <w:b/>
          <w:bCs/>
          <w:spacing w:val="-1"/>
          <w:sz w:val="24"/>
          <w:szCs w:val="24"/>
        </w:rPr>
        <w:t>5.1</w:t>
      </w:r>
      <w:r>
        <w:rPr>
          <w:spacing w:val="-41"/>
          <w:sz w:val="24"/>
          <w:szCs w:val="24"/>
        </w:rPr>
        <w:t xml:space="preserve"> </w:t>
      </w:r>
      <w:r>
        <w:rPr>
          <w:b/>
          <w:bCs/>
          <w:spacing w:val="-1"/>
          <w:sz w:val="24"/>
          <w:szCs w:val="24"/>
        </w:rPr>
        <w:t>供应商均应自行承担所有与协商有关的全部费用（单一来源采购文</w:t>
      </w:r>
      <w:r>
        <w:rPr>
          <w:b/>
          <w:bCs/>
          <w:spacing w:val="-2"/>
          <w:sz w:val="24"/>
          <w:szCs w:val="24"/>
        </w:rPr>
        <w:t>件有相关规定的</w:t>
      </w:r>
      <w:r>
        <w:rPr>
          <w:sz w:val="24"/>
          <w:szCs w:val="24"/>
        </w:rPr>
        <w:t xml:space="preserve"> </w:t>
      </w:r>
      <w:r>
        <w:rPr>
          <w:b/>
          <w:bCs/>
          <w:spacing w:val="-10"/>
          <w:sz w:val="24"/>
          <w:szCs w:val="24"/>
        </w:rPr>
        <w:t>除外）。</w:t>
      </w:r>
    </w:p>
    <w:p w14:paraId="4582CB02">
      <w:pPr>
        <w:pStyle w:val="2"/>
        <w:spacing w:before="1" w:line="220" w:lineRule="auto"/>
        <w:ind w:left="487"/>
        <w:rPr>
          <w:sz w:val="24"/>
          <w:szCs w:val="24"/>
        </w:rPr>
      </w:pPr>
      <w:r>
        <w:rPr>
          <w:b/>
          <w:bCs/>
          <w:spacing w:val="-3"/>
          <w:sz w:val="24"/>
          <w:szCs w:val="24"/>
        </w:rPr>
        <w:t>6.联合体投标</w:t>
      </w:r>
    </w:p>
    <w:p w14:paraId="58A17B88">
      <w:pPr>
        <w:pStyle w:val="2"/>
        <w:spacing w:before="111" w:line="219" w:lineRule="auto"/>
        <w:ind w:left="487"/>
        <w:rPr>
          <w:sz w:val="24"/>
          <w:szCs w:val="24"/>
        </w:rPr>
      </w:pPr>
      <w:r>
        <w:rPr>
          <w:b/>
          <w:bCs/>
          <w:spacing w:val="-5"/>
          <w:sz w:val="24"/>
          <w:szCs w:val="24"/>
        </w:rPr>
        <w:t>6.1</w:t>
      </w:r>
      <w:r>
        <w:rPr>
          <w:spacing w:val="-35"/>
          <w:sz w:val="24"/>
          <w:szCs w:val="24"/>
        </w:rPr>
        <w:t xml:space="preserve"> </w:t>
      </w:r>
      <w:r>
        <w:rPr>
          <w:b/>
          <w:bCs/>
          <w:spacing w:val="-5"/>
          <w:sz w:val="24"/>
          <w:szCs w:val="24"/>
        </w:rPr>
        <w:t>本项目</w:t>
      </w:r>
      <w:r>
        <w:rPr>
          <w:b/>
          <w:bCs/>
          <w:spacing w:val="-5"/>
          <w:sz w:val="24"/>
          <w:szCs w:val="24"/>
          <w:u w:val="single" w:color="auto"/>
        </w:rPr>
        <w:t>不接受</w:t>
      </w:r>
      <w:r>
        <w:rPr>
          <w:b/>
          <w:bCs/>
          <w:spacing w:val="-5"/>
          <w:sz w:val="24"/>
          <w:szCs w:val="24"/>
        </w:rPr>
        <w:t>联合体投标。</w:t>
      </w:r>
    </w:p>
    <w:p w14:paraId="5DD811D3">
      <w:pPr>
        <w:pStyle w:val="2"/>
        <w:spacing w:before="117" w:line="220" w:lineRule="auto"/>
        <w:ind w:left="480"/>
        <w:rPr>
          <w:sz w:val="24"/>
          <w:szCs w:val="24"/>
        </w:rPr>
      </w:pPr>
      <w:r>
        <w:rPr>
          <w:b/>
          <w:bCs/>
          <w:spacing w:val="-4"/>
          <w:sz w:val="24"/>
          <w:szCs w:val="24"/>
        </w:rPr>
        <w:t>7.转包与分包</w:t>
      </w:r>
    </w:p>
    <w:p w14:paraId="4BB66B48">
      <w:pPr>
        <w:pStyle w:val="2"/>
        <w:spacing w:before="114" w:line="219" w:lineRule="auto"/>
        <w:ind w:left="491"/>
        <w:rPr>
          <w:sz w:val="24"/>
          <w:szCs w:val="24"/>
        </w:rPr>
      </w:pPr>
      <w:r>
        <w:rPr>
          <w:b/>
          <w:bCs/>
          <w:spacing w:val="-6"/>
          <w:sz w:val="24"/>
          <w:szCs w:val="24"/>
        </w:rPr>
        <w:t>7.1</w:t>
      </w:r>
      <w:r>
        <w:rPr>
          <w:spacing w:val="-34"/>
          <w:sz w:val="24"/>
          <w:szCs w:val="24"/>
        </w:rPr>
        <w:t xml:space="preserve"> </w:t>
      </w:r>
      <w:r>
        <w:rPr>
          <w:b/>
          <w:bCs/>
          <w:spacing w:val="-6"/>
          <w:sz w:val="24"/>
          <w:szCs w:val="24"/>
        </w:rPr>
        <w:t>本项目不允许转包。</w:t>
      </w:r>
    </w:p>
    <w:p w14:paraId="0756F5FC">
      <w:pPr>
        <w:spacing w:line="219" w:lineRule="auto"/>
        <w:rPr>
          <w:sz w:val="24"/>
          <w:szCs w:val="24"/>
        </w:rPr>
        <w:sectPr>
          <w:headerReference r:id="rId28" w:type="default"/>
          <w:footerReference r:id="rId29" w:type="default"/>
          <w:pgSz w:w="11907" w:h="16839"/>
          <w:pgMar w:top="1157" w:right="1067" w:bottom="1050" w:left="1135" w:header="832" w:footer="814" w:gutter="0"/>
          <w:cols w:space="720" w:num="1"/>
        </w:sectPr>
      </w:pPr>
    </w:p>
    <w:p w14:paraId="40C767E7">
      <w:pPr>
        <w:pStyle w:val="2"/>
        <w:spacing w:before="100" w:line="219" w:lineRule="auto"/>
        <w:ind w:left="491"/>
        <w:rPr>
          <w:sz w:val="24"/>
          <w:szCs w:val="24"/>
        </w:rPr>
      </w:pPr>
      <w:r>
        <w:rPr>
          <w:b/>
          <w:bCs/>
          <w:spacing w:val="-6"/>
          <w:sz w:val="24"/>
          <w:szCs w:val="24"/>
        </w:rPr>
        <w:t>7.2</w:t>
      </w:r>
      <w:r>
        <w:rPr>
          <w:spacing w:val="-34"/>
          <w:sz w:val="24"/>
          <w:szCs w:val="24"/>
        </w:rPr>
        <w:t xml:space="preserve"> </w:t>
      </w:r>
      <w:r>
        <w:rPr>
          <w:b/>
          <w:bCs/>
          <w:spacing w:val="-6"/>
          <w:sz w:val="24"/>
          <w:szCs w:val="24"/>
        </w:rPr>
        <w:t>本项目不可以分包。</w:t>
      </w:r>
    </w:p>
    <w:p w14:paraId="21537459">
      <w:pPr>
        <w:pStyle w:val="2"/>
        <w:spacing w:before="115" w:line="309" w:lineRule="auto"/>
        <w:ind w:left="24" w:right="14" w:firstLine="467"/>
        <w:rPr>
          <w:sz w:val="24"/>
          <w:szCs w:val="24"/>
        </w:rPr>
      </w:pPr>
      <w:r>
        <w:rPr>
          <w:b/>
          <w:bCs/>
          <w:spacing w:val="-3"/>
          <w:sz w:val="24"/>
          <w:szCs w:val="24"/>
        </w:rPr>
        <w:t>7.2.1</w:t>
      </w:r>
      <w:r>
        <w:rPr>
          <w:spacing w:val="-24"/>
          <w:sz w:val="24"/>
          <w:szCs w:val="24"/>
        </w:rPr>
        <w:t xml:space="preserve"> </w:t>
      </w:r>
      <w:r>
        <w:rPr>
          <w:b/>
          <w:bCs/>
          <w:spacing w:val="-3"/>
          <w:sz w:val="24"/>
          <w:szCs w:val="24"/>
        </w:rPr>
        <w:t>享受扶持政策获得政府采购合同的，小微企业不得将合同分包给大中型企业，</w:t>
      </w:r>
      <w:r>
        <w:rPr>
          <w:spacing w:val="-66"/>
          <w:sz w:val="24"/>
          <w:szCs w:val="24"/>
        </w:rPr>
        <w:t xml:space="preserve"> </w:t>
      </w:r>
      <w:r>
        <w:rPr>
          <w:b/>
          <w:bCs/>
          <w:spacing w:val="-3"/>
          <w:sz w:val="24"/>
          <w:szCs w:val="24"/>
        </w:rPr>
        <w:t>中</w:t>
      </w:r>
      <w:r>
        <w:rPr>
          <w:sz w:val="24"/>
          <w:szCs w:val="24"/>
        </w:rPr>
        <w:t xml:space="preserve"> </w:t>
      </w:r>
      <w:r>
        <w:rPr>
          <w:b/>
          <w:bCs/>
          <w:spacing w:val="-5"/>
          <w:sz w:val="24"/>
          <w:szCs w:val="24"/>
        </w:rPr>
        <w:t>型企业不得将合同分包给大型企业。</w:t>
      </w:r>
    </w:p>
    <w:p w14:paraId="1F69A62F">
      <w:pPr>
        <w:pStyle w:val="2"/>
        <w:spacing w:before="1" w:line="219" w:lineRule="auto"/>
        <w:ind w:left="491"/>
        <w:rPr>
          <w:sz w:val="24"/>
          <w:szCs w:val="24"/>
        </w:rPr>
      </w:pPr>
      <w:r>
        <w:rPr>
          <w:b/>
          <w:bCs/>
          <w:spacing w:val="-6"/>
          <w:sz w:val="24"/>
          <w:szCs w:val="24"/>
        </w:rPr>
        <w:t>7.3</w:t>
      </w:r>
      <w:r>
        <w:rPr>
          <w:spacing w:val="-34"/>
          <w:sz w:val="24"/>
          <w:szCs w:val="24"/>
        </w:rPr>
        <w:t xml:space="preserve"> </w:t>
      </w:r>
      <w:r>
        <w:rPr>
          <w:b/>
          <w:bCs/>
          <w:spacing w:val="-6"/>
          <w:sz w:val="24"/>
          <w:szCs w:val="24"/>
        </w:rPr>
        <w:t>本项目不允许挂靠。</w:t>
      </w:r>
    </w:p>
    <w:p w14:paraId="540D0A5F">
      <w:pPr>
        <w:pStyle w:val="2"/>
        <w:spacing w:before="131" w:line="219" w:lineRule="auto"/>
        <w:ind w:left="477"/>
        <w:rPr>
          <w:sz w:val="24"/>
          <w:szCs w:val="24"/>
        </w:rPr>
      </w:pPr>
      <w:r>
        <w:rPr>
          <w:b/>
          <w:bCs/>
          <w:spacing w:val="-4"/>
          <w:sz w:val="24"/>
          <w:szCs w:val="24"/>
        </w:rPr>
        <w:t>8.特别说明</w:t>
      </w:r>
    </w:p>
    <w:p w14:paraId="73E7F809">
      <w:pPr>
        <w:pStyle w:val="2"/>
        <w:spacing w:before="114" w:line="263" w:lineRule="auto"/>
        <w:ind w:left="13" w:right="14" w:firstLine="473"/>
        <w:rPr>
          <w:sz w:val="24"/>
          <w:szCs w:val="24"/>
        </w:rPr>
      </w:pPr>
      <w:r>
        <w:rPr>
          <w:b/>
          <w:bCs/>
          <w:spacing w:val="-1"/>
          <w:sz w:val="24"/>
          <w:szCs w:val="24"/>
        </w:rPr>
        <w:t>8.1</w:t>
      </w:r>
      <w:r>
        <w:rPr>
          <w:spacing w:val="-41"/>
          <w:sz w:val="24"/>
          <w:szCs w:val="24"/>
        </w:rPr>
        <w:t xml:space="preserve"> </w:t>
      </w:r>
      <w:r>
        <w:rPr>
          <w:b/>
          <w:bCs/>
          <w:spacing w:val="-1"/>
          <w:sz w:val="24"/>
          <w:szCs w:val="24"/>
        </w:rPr>
        <w:t>供应商投标所使用的资格、信誉、荣誉、业绩与企业认证必须为供应商所拥</w:t>
      </w:r>
      <w:r>
        <w:rPr>
          <w:b/>
          <w:bCs/>
          <w:spacing w:val="-2"/>
          <w:sz w:val="24"/>
          <w:szCs w:val="24"/>
        </w:rPr>
        <w:t>有。供</w:t>
      </w:r>
      <w:r>
        <w:rPr>
          <w:sz w:val="24"/>
          <w:szCs w:val="24"/>
        </w:rPr>
        <w:t xml:space="preserve"> </w:t>
      </w:r>
      <w:r>
        <w:rPr>
          <w:b/>
          <w:bCs/>
          <w:spacing w:val="-3"/>
          <w:sz w:val="24"/>
          <w:szCs w:val="24"/>
        </w:rPr>
        <w:t>应商参与协商的采购项目负责人必须为供应商员工（或必须本供应商或其控股公司员工）。</w:t>
      </w:r>
    </w:p>
    <w:p w14:paraId="2D4EAB44">
      <w:pPr>
        <w:pStyle w:val="2"/>
        <w:spacing w:before="117" w:line="263" w:lineRule="auto"/>
        <w:ind w:left="18" w:right="14" w:firstLine="467"/>
        <w:rPr>
          <w:sz w:val="24"/>
          <w:szCs w:val="24"/>
        </w:rPr>
      </w:pPr>
      <w:r>
        <w:rPr>
          <w:b/>
          <w:bCs/>
          <w:spacing w:val="-1"/>
          <w:sz w:val="24"/>
          <w:szCs w:val="24"/>
        </w:rPr>
        <w:t>8.2</w:t>
      </w:r>
      <w:r>
        <w:rPr>
          <w:spacing w:val="-41"/>
          <w:sz w:val="24"/>
          <w:szCs w:val="24"/>
        </w:rPr>
        <w:t xml:space="preserve"> </w:t>
      </w:r>
      <w:r>
        <w:rPr>
          <w:b/>
          <w:bCs/>
          <w:spacing w:val="-1"/>
          <w:sz w:val="24"/>
          <w:szCs w:val="24"/>
        </w:rPr>
        <w:t>供应商应仔细阅读单一来源采购文件的所有内容，按照单一来源采购文件的</w:t>
      </w:r>
      <w:r>
        <w:rPr>
          <w:b/>
          <w:bCs/>
          <w:spacing w:val="-2"/>
          <w:sz w:val="24"/>
          <w:szCs w:val="24"/>
        </w:rPr>
        <w:t>要求提</w:t>
      </w:r>
      <w:r>
        <w:rPr>
          <w:sz w:val="24"/>
          <w:szCs w:val="24"/>
        </w:rPr>
        <w:t xml:space="preserve"> </w:t>
      </w:r>
      <w:r>
        <w:rPr>
          <w:b/>
          <w:bCs/>
          <w:spacing w:val="-4"/>
          <w:sz w:val="24"/>
          <w:szCs w:val="24"/>
        </w:rPr>
        <w:t>交响应文件，并对所提供的全部资料的真实性承担法律责任。</w:t>
      </w:r>
    </w:p>
    <w:p w14:paraId="0A7C889B">
      <w:pPr>
        <w:pStyle w:val="2"/>
        <w:spacing w:before="114" w:line="220" w:lineRule="auto"/>
        <w:ind w:left="477"/>
        <w:rPr>
          <w:sz w:val="24"/>
          <w:szCs w:val="24"/>
        </w:rPr>
      </w:pPr>
      <w:r>
        <w:rPr>
          <w:b/>
          <w:bCs/>
          <w:spacing w:val="-3"/>
          <w:sz w:val="24"/>
          <w:szCs w:val="24"/>
        </w:rPr>
        <w:t>9.质疑和投诉</w:t>
      </w:r>
    </w:p>
    <w:p w14:paraId="7D7A4B6F">
      <w:pPr>
        <w:pStyle w:val="2"/>
        <w:spacing w:before="114" w:line="308" w:lineRule="auto"/>
        <w:ind w:left="15" w:right="9" w:firstLine="471"/>
        <w:jc w:val="both"/>
        <w:rPr>
          <w:sz w:val="24"/>
          <w:szCs w:val="24"/>
        </w:rPr>
      </w:pPr>
      <w:r>
        <w:rPr>
          <w:b/>
          <w:bCs/>
          <w:spacing w:val="-1"/>
          <w:sz w:val="24"/>
          <w:szCs w:val="24"/>
        </w:rPr>
        <w:t>9.1</w:t>
      </w:r>
      <w:r>
        <w:rPr>
          <w:spacing w:val="-41"/>
          <w:sz w:val="24"/>
          <w:szCs w:val="24"/>
        </w:rPr>
        <w:t xml:space="preserve"> </w:t>
      </w:r>
      <w:r>
        <w:rPr>
          <w:b/>
          <w:bCs/>
          <w:spacing w:val="-1"/>
          <w:sz w:val="24"/>
          <w:szCs w:val="24"/>
        </w:rPr>
        <w:t>供应商认为采购文件、招标过程或成交结果使自己的合法权益受到损害的，</w:t>
      </w:r>
      <w:r>
        <w:rPr>
          <w:b/>
          <w:bCs/>
          <w:spacing w:val="-2"/>
          <w:sz w:val="24"/>
          <w:szCs w:val="24"/>
        </w:rPr>
        <w:t>可以在</w:t>
      </w:r>
      <w:r>
        <w:rPr>
          <w:sz w:val="24"/>
          <w:szCs w:val="24"/>
        </w:rPr>
        <w:t xml:space="preserve"> </w:t>
      </w:r>
      <w:r>
        <w:rPr>
          <w:b/>
          <w:bCs/>
          <w:spacing w:val="-2"/>
          <w:sz w:val="24"/>
          <w:szCs w:val="24"/>
        </w:rPr>
        <w:t>知道或者应知其权益受到损害之日起七个工作日内，以书面形式向采购</w:t>
      </w:r>
      <w:r>
        <w:rPr>
          <w:b/>
          <w:bCs/>
          <w:spacing w:val="-3"/>
          <w:sz w:val="24"/>
          <w:szCs w:val="24"/>
        </w:rPr>
        <w:t>人或采购代理机构提</w:t>
      </w:r>
      <w:r>
        <w:rPr>
          <w:sz w:val="24"/>
          <w:szCs w:val="24"/>
        </w:rPr>
        <w:t xml:space="preserve"> </w:t>
      </w:r>
      <w:r>
        <w:rPr>
          <w:b/>
          <w:bCs/>
          <w:spacing w:val="-4"/>
          <w:sz w:val="24"/>
          <w:szCs w:val="24"/>
        </w:rPr>
        <w:t>出质疑。权益受到损害之日是：</w:t>
      </w:r>
    </w:p>
    <w:p w14:paraId="6D42004A">
      <w:pPr>
        <w:pStyle w:val="2"/>
        <w:spacing w:before="2" w:line="263" w:lineRule="auto"/>
        <w:ind w:left="12" w:right="14" w:firstLine="474"/>
        <w:rPr>
          <w:sz w:val="24"/>
          <w:szCs w:val="24"/>
        </w:rPr>
      </w:pPr>
      <w:r>
        <w:rPr>
          <w:b/>
          <w:bCs/>
          <w:spacing w:val="-1"/>
          <w:sz w:val="24"/>
          <w:szCs w:val="24"/>
        </w:rPr>
        <w:t>9.1.1</w:t>
      </w:r>
      <w:r>
        <w:rPr>
          <w:spacing w:val="-40"/>
          <w:sz w:val="24"/>
          <w:szCs w:val="24"/>
        </w:rPr>
        <w:t xml:space="preserve"> </w:t>
      </w:r>
      <w:r>
        <w:rPr>
          <w:b/>
          <w:bCs/>
          <w:spacing w:val="-1"/>
          <w:sz w:val="24"/>
          <w:szCs w:val="24"/>
        </w:rPr>
        <w:t>对可以质疑的采购文件提出质疑的，为收到采购文件之日或者采购文</w:t>
      </w:r>
      <w:r>
        <w:rPr>
          <w:b/>
          <w:bCs/>
          <w:spacing w:val="-2"/>
          <w:sz w:val="24"/>
          <w:szCs w:val="24"/>
        </w:rPr>
        <w:t>件公告期限</w:t>
      </w:r>
      <w:r>
        <w:rPr>
          <w:sz w:val="24"/>
          <w:szCs w:val="24"/>
        </w:rPr>
        <w:t xml:space="preserve"> </w:t>
      </w:r>
      <w:r>
        <w:rPr>
          <w:b/>
          <w:bCs/>
          <w:spacing w:val="-6"/>
          <w:sz w:val="24"/>
          <w:szCs w:val="24"/>
        </w:rPr>
        <w:t>届满之日；</w:t>
      </w:r>
    </w:p>
    <w:p w14:paraId="291FA3C7">
      <w:pPr>
        <w:pStyle w:val="2"/>
        <w:spacing w:before="113" w:line="219" w:lineRule="auto"/>
        <w:ind w:left="486"/>
        <w:rPr>
          <w:sz w:val="24"/>
          <w:szCs w:val="24"/>
        </w:rPr>
      </w:pPr>
      <w:r>
        <w:rPr>
          <w:b/>
          <w:bCs/>
          <w:spacing w:val="-4"/>
          <w:sz w:val="24"/>
          <w:szCs w:val="24"/>
        </w:rPr>
        <w:t>9.1.2</w:t>
      </w:r>
      <w:r>
        <w:rPr>
          <w:spacing w:val="-28"/>
          <w:sz w:val="24"/>
          <w:szCs w:val="24"/>
        </w:rPr>
        <w:t xml:space="preserve"> </w:t>
      </w:r>
      <w:r>
        <w:rPr>
          <w:b/>
          <w:bCs/>
          <w:spacing w:val="-4"/>
          <w:sz w:val="24"/>
          <w:szCs w:val="24"/>
        </w:rPr>
        <w:t>对采购过程提出质疑的，为各采购程序环节结束之日；</w:t>
      </w:r>
    </w:p>
    <w:p w14:paraId="55CA6784">
      <w:pPr>
        <w:pStyle w:val="2"/>
        <w:spacing w:before="116" w:line="219" w:lineRule="auto"/>
        <w:ind w:left="486"/>
        <w:rPr>
          <w:sz w:val="24"/>
          <w:szCs w:val="24"/>
        </w:rPr>
      </w:pPr>
      <w:r>
        <w:rPr>
          <w:b/>
          <w:bCs/>
          <w:spacing w:val="-4"/>
          <w:sz w:val="24"/>
          <w:szCs w:val="24"/>
        </w:rPr>
        <w:t>9.1.3</w:t>
      </w:r>
      <w:r>
        <w:rPr>
          <w:spacing w:val="-26"/>
          <w:sz w:val="24"/>
          <w:szCs w:val="24"/>
        </w:rPr>
        <w:t xml:space="preserve"> </w:t>
      </w:r>
      <w:r>
        <w:rPr>
          <w:b/>
          <w:bCs/>
          <w:spacing w:val="-4"/>
          <w:sz w:val="24"/>
          <w:szCs w:val="24"/>
        </w:rPr>
        <w:t>对中标结果提出质疑的，为中标结果公布期限届满之日。</w:t>
      </w:r>
    </w:p>
    <w:p w14:paraId="22216713">
      <w:pPr>
        <w:pStyle w:val="2"/>
        <w:spacing w:before="115" w:line="308" w:lineRule="auto"/>
        <w:ind w:left="42" w:right="9" w:firstLine="451"/>
        <w:rPr>
          <w:sz w:val="24"/>
          <w:szCs w:val="24"/>
        </w:rPr>
      </w:pPr>
      <w:r>
        <w:rPr>
          <w:b/>
          <w:bCs/>
          <w:spacing w:val="-2"/>
          <w:sz w:val="24"/>
          <w:szCs w:val="24"/>
        </w:rPr>
        <w:t>供应商对采购人或采购代理机构的答复不满意或者采购人、采购代理机</w:t>
      </w:r>
      <w:r>
        <w:rPr>
          <w:b/>
          <w:bCs/>
          <w:spacing w:val="-3"/>
          <w:sz w:val="24"/>
          <w:szCs w:val="24"/>
        </w:rPr>
        <w:t>构未在规定时间</w:t>
      </w:r>
      <w:r>
        <w:rPr>
          <w:sz w:val="24"/>
          <w:szCs w:val="24"/>
        </w:rPr>
        <w:t xml:space="preserve"> </w:t>
      </w:r>
      <w:r>
        <w:rPr>
          <w:b/>
          <w:bCs/>
          <w:spacing w:val="-4"/>
          <w:sz w:val="24"/>
          <w:szCs w:val="24"/>
        </w:rPr>
        <w:t>内作出答复的，可以在答复期满后十五个工作日内向同级政府采购监管部门投诉。</w:t>
      </w:r>
    </w:p>
    <w:p w14:paraId="65BD0ED1">
      <w:pPr>
        <w:pStyle w:val="2"/>
        <w:spacing w:before="2" w:line="279" w:lineRule="auto"/>
        <w:ind w:left="25" w:right="9" w:firstLine="461"/>
        <w:rPr>
          <w:sz w:val="24"/>
          <w:szCs w:val="24"/>
        </w:rPr>
      </w:pPr>
      <w:r>
        <w:rPr>
          <w:b/>
          <w:bCs/>
          <w:spacing w:val="-1"/>
          <w:sz w:val="24"/>
          <w:szCs w:val="24"/>
        </w:rPr>
        <w:t>9.2</w:t>
      </w:r>
      <w:r>
        <w:rPr>
          <w:spacing w:val="-40"/>
          <w:sz w:val="24"/>
          <w:szCs w:val="24"/>
        </w:rPr>
        <w:t xml:space="preserve"> </w:t>
      </w:r>
      <w:r>
        <w:rPr>
          <w:b/>
          <w:bCs/>
          <w:spacing w:val="-1"/>
          <w:sz w:val="24"/>
          <w:szCs w:val="24"/>
        </w:rPr>
        <w:t>采购人或采购代理机构（采购代理机构应当按照有关规定就采购人委托授</w:t>
      </w:r>
      <w:r>
        <w:rPr>
          <w:b/>
          <w:bCs/>
          <w:spacing w:val="-2"/>
          <w:sz w:val="24"/>
          <w:szCs w:val="24"/>
        </w:rPr>
        <w:t>权范围内</w:t>
      </w:r>
      <w:r>
        <w:rPr>
          <w:sz w:val="24"/>
          <w:szCs w:val="24"/>
        </w:rPr>
        <w:t xml:space="preserve"> </w:t>
      </w:r>
      <w:r>
        <w:rPr>
          <w:b/>
          <w:bCs/>
          <w:spacing w:val="-2"/>
          <w:sz w:val="24"/>
          <w:szCs w:val="24"/>
        </w:rPr>
        <w:t>的事项）在收到供应商的书面质疑后七个工作日</w:t>
      </w:r>
      <w:r>
        <w:rPr>
          <w:b/>
          <w:bCs/>
          <w:spacing w:val="-3"/>
          <w:sz w:val="24"/>
          <w:szCs w:val="24"/>
        </w:rPr>
        <w:t>内作出答复，但答复的内容不得涉及商业秘</w:t>
      </w:r>
      <w:r>
        <w:rPr>
          <w:sz w:val="24"/>
          <w:szCs w:val="24"/>
        </w:rPr>
        <w:t xml:space="preserve"> </w:t>
      </w:r>
      <w:r>
        <w:rPr>
          <w:b/>
          <w:bCs/>
          <w:spacing w:val="-17"/>
          <w:sz w:val="24"/>
          <w:szCs w:val="24"/>
        </w:rPr>
        <w:t>密。</w:t>
      </w:r>
    </w:p>
    <w:p w14:paraId="20EB51D3">
      <w:pPr>
        <w:pStyle w:val="2"/>
        <w:spacing w:before="110" w:line="278" w:lineRule="auto"/>
        <w:ind w:left="12" w:right="9" w:firstLine="474"/>
        <w:rPr>
          <w:sz w:val="24"/>
          <w:szCs w:val="24"/>
        </w:rPr>
      </w:pPr>
      <w:r>
        <w:rPr>
          <w:b/>
          <w:bCs/>
          <w:spacing w:val="-1"/>
          <w:sz w:val="24"/>
          <w:szCs w:val="24"/>
        </w:rPr>
        <w:t>9.3</w:t>
      </w:r>
      <w:r>
        <w:rPr>
          <w:spacing w:val="-36"/>
          <w:sz w:val="24"/>
          <w:szCs w:val="24"/>
        </w:rPr>
        <w:t xml:space="preserve"> </w:t>
      </w:r>
      <w:r>
        <w:rPr>
          <w:b/>
          <w:bCs/>
          <w:spacing w:val="-1"/>
          <w:sz w:val="24"/>
          <w:szCs w:val="24"/>
        </w:rPr>
        <w:t>质疑、投诉应当采用书面形式，质疑函、投诉书均应明确阐述单</w:t>
      </w:r>
      <w:r>
        <w:rPr>
          <w:b/>
          <w:bCs/>
          <w:spacing w:val="-2"/>
          <w:sz w:val="24"/>
          <w:szCs w:val="24"/>
        </w:rPr>
        <w:t>一来源采购文件、</w:t>
      </w:r>
      <w:r>
        <w:rPr>
          <w:sz w:val="24"/>
          <w:szCs w:val="24"/>
        </w:rPr>
        <w:t xml:space="preserve"> </w:t>
      </w:r>
      <w:r>
        <w:rPr>
          <w:b/>
          <w:bCs/>
          <w:spacing w:val="-2"/>
          <w:sz w:val="24"/>
          <w:szCs w:val="24"/>
        </w:rPr>
        <w:t>招标过程或成交结果中使自己合法权益受到损害的实质性内容，提供相关事实</w:t>
      </w:r>
      <w:r>
        <w:rPr>
          <w:b/>
          <w:bCs/>
          <w:spacing w:val="-3"/>
          <w:sz w:val="24"/>
          <w:szCs w:val="24"/>
        </w:rPr>
        <w:t>依据和证据及</w:t>
      </w:r>
      <w:r>
        <w:rPr>
          <w:sz w:val="24"/>
          <w:szCs w:val="24"/>
        </w:rPr>
        <w:t xml:space="preserve"> </w:t>
      </w:r>
      <w:r>
        <w:rPr>
          <w:b/>
          <w:bCs/>
          <w:spacing w:val="-4"/>
          <w:sz w:val="24"/>
          <w:szCs w:val="24"/>
        </w:rPr>
        <w:t>其来源或线索，便于有关单位调查、答复和处理。</w:t>
      </w:r>
    </w:p>
    <w:p w14:paraId="5FE023DC">
      <w:pPr>
        <w:pStyle w:val="2"/>
        <w:spacing w:before="115" w:line="219" w:lineRule="auto"/>
        <w:ind w:left="486"/>
        <w:rPr>
          <w:sz w:val="24"/>
          <w:szCs w:val="24"/>
        </w:rPr>
      </w:pPr>
      <w:r>
        <w:rPr>
          <w:b/>
          <w:bCs/>
          <w:spacing w:val="-6"/>
          <w:sz w:val="24"/>
          <w:szCs w:val="24"/>
        </w:rPr>
        <w:t>9.4</w:t>
      </w:r>
      <w:r>
        <w:rPr>
          <w:spacing w:val="-39"/>
          <w:sz w:val="24"/>
          <w:szCs w:val="24"/>
        </w:rPr>
        <w:t xml:space="preserve"> </w:t>
      </w:r>
      <w:r>
        <w:rPr>
          <w:b/>
          <w:bCs/>
          <w:spacing w:val="-6"/>
          <w:sz w:val="24"/>
          <w:szCs w:val="24"/>
        </w:rPr>
        <w:t>质疑书面要求</w:t>
      </w:r>
    </w:p>
    <w:p w14:paraId="4B658991">
      <w:pPr>
        <w:pStyle w:val="2"/>
        <w:spacing w:before="115" w:line="308" w:lineRule="auto"/>
        <w:ind w:left="15" w:right="7" w:firstLine="471"/>
        <w:rPr>
          <w:sz w:val="24"/>
          <w:szCs w:val="24"/>
        </w:rPr>
      </w:pPr>
      <w:r>
        <w:rPr>
          <w:b/>
          <w:bCs/>
          <w:spacing w:val="-1"/>
          <w:sz w:val="24"/>
          <w:szCs w:val="24"/>
        </w:rPr>
        <w:t>9.4.1</w:t>
      </w:r>
      <w:r>
        <w:rPr>
          <w:spacing w:val="-36"/>
          <w:sz w:val="24"/>
          <w:szCs w:val="24"/>
        </w:rPr>
        <w:t xml:space="preserve"> </w:t>
      </w:r>
      <w:r>
        <w:rPr>
          <w:b/>
          <w:bCs/>
          <w:spacing w:val="-1"/>
          <w:sz w:val="24"/>
          <w:szCs w:val="24"/>
        </w:rPr>
        <w:t>质疑人质疑时须提交质疑函和必要的证明材料，供应商须在法定质疑期内一</w:t>
      </w:r>
      <w:r>
        <w:rPr>
          <w:b/>
          <w:bCs/>
          <w:spacing w:val="-2"/>
          <w:sz w:val="24"/>
          <w:szCs w:val="24"/>
        </w:rPr>
        <w:t>次性</w:t>
      </w:r>
      <w:r>
        <w:rPr>
          <w:sz w:val="24"/>
          <w:szCs w:val="24"/>
        </w:rPr>
        <w:t xml:space="preserve"> </w:t>
      </w:r>
      <w:r>
        <w:rPr>
          <w:b/>
          <w:bCs/>
          <w:spacing w:val="-3"/>
          <w:sz w:val="24"/>
          <w:szCs w:val="24"/>
        </w:rPr>
        <w:t>提出针对同一采购程序环节的质疑。质疑函至少包括下列</w:t>
      </w:r>
      <w:r>
        <w:rPr>
          <w:b/>
          <w:bCs/>
          <w:spacing w:val="-4"/>
          <w:sz w:val="24"/>
          <w:szCs w:val="24"/>
        </w:rPr>
        <w:t>主要内容：</w:t>
      </w:r>
    </w:p>
    <w:p w14:paraId="32A760FB">
      <w:pPr>
        <w:pStyle w:val="2"/>
        <w:spacing w:before="1" w:line="218" w:lineRule="auto"/>
        <w:ind w:left="445"/>
        <w:rPr>
          <w:sz w:val="24"/>
          <w:szCs w:val="24"/>
        </w:rPr>
      </w:pPr>
      <w:r>
        <w:rPr>
          <w:b/>
          <w:bCs/>
          <w:spacing w:val="-3"/>
          <w:sz w:val="24"/>
          <w:szCs w:val="24"/>
        </w:rPr>
        <w:t>（1）供应商的姓名或名称、地址、邮编、联系人及联</w:t>
      </w:r>
      <w:r>
        <w:rPr>
          <w:b/>
          <w:bCs/>
          <w:spacing w:val="-4"/>
          <w:sz w:val="24"/>
          <w:szCs w:val="24"/>
        </w:rPr>
        <w:t>系电话；</w:t>
      </w:r>
    </w:p>
    <w:p w14:paraId="543844C6">
      <w:pPr>
        <w:pStyle w:val="2"/>
        <w:spacing w:before="117" w:line="219" w:lineRule="auto"/>
        <w:ind w:left="445"/>
        <w:rPr>
          <w:sz w:val="24"/>
          <w:szCs w:val="24"/>
        </w:rPr>
      </w:pPr>
      <w:r>
        <w:rPr>
          <w:b/>
          <w:bCs/>
          <w:spacing w:val="-4"/>
          <w:sz w:val="24"/>
          <w:szCs w:val="24"/>
        </w:rPr>
        <w:t>（2）质疑项目的名称、编号；</w:t>
      </w:r>
    </w:p>
    <w:p w14:paraId="3A7BBB9D">
      <w:pPr>
        <w:pStyle w:val="2"/>
        <w:spacing w:before="113" w:line="219" w:lineRule="auto"/>
        <w:ind w:left="445"/>
        <w:rPr>
          <w:sz w:val="24"/>
          <w:szCs w:val="24"/>
        </w:rPr>
      </w:pPr>
      <w:r>
        <w:rPr>
          <w:b/>
          <w:bCs/>
          <w:spacing w:val="-3"/>
          <w:sz w:val="24"/>
          <w:szCs w:val="24"/>
        </w:rPr>
        <w:t>（3）具体、明确的质疑事项和与质疑事项相</w:t>
      </w:r>
      <w:r>
        <w:rPr>
          <w:b/>
          <w:bCs/>
          <w:spacing w:val="-4"/>
          <w:sz w:val="24"/>
          <w:szCs w:val="24"/>
        </w:rPr>
        <w:t>关的请求；</w:t>
      </w:r>
    </w:p>
    <w:p w14:paraId="00CD7103">
      <w:pPr>
        <w:pStyle w:val="2"/>
        <w:spacing w:before="116" w:line="219" w:lineRule="auto"/>
        <w:ind w:left="445"/>
        <w:rPr>
          <w:sz w:val="24"/>
          <w:szCs w:val="24"/>
        </w:rPr>
      </w:pPr>
      <w:r>
        <w:rPr>
          <w:b/>
          <w:bCs/>
          <w:spacing w:val="-5"/>
          <w:sz w:val="24"/>
          <w:szCs w:val="24"/>
        </w:rPr>
        <w:t>（4）事实依据；</w:t>
      </w:r>
    </w:p>
    <w:p w14:paraId="5F88C000">
      <w:pPr>
        <w:pStyle w:val="2"/>
        <w:spacing w:before="116" w:line="219" w:lineRule="auto"/>
        <w:ind w:left="445"/>
        <w:rPr>
          <w:sz w:val="24"/>
          <w:szCs w:val="24"/>
        </w:rPr>
      </w:pPr>
      <w:r>
        <w:rPr>
          <w:b/>
          <w:bCs/>
          <w:spacing w:val="-4"/>
          <w:sz w:val="24"/>
          <w:szCs w:val="24"/>
        </w:rPr>
        <w:t>（5）必要的法律依据；</w:t>
      </w:r>
    </w:p>
    <w:p w14:paraId="5625D04C">
      <w:pPr>
        <w:pStyle w:val="2"/>
        <w:spacing w:before="114" w:line="220" w:lineRule="auto"/>
        <w:ind w:left="450"/>
        <w:rPr>
          <w:sz w:val="24"/>
          <w:szCs w:val="24"/>
        </w:rPr>
      </w:pPr>
      <w:r>
        <w:rPr>
          <w:b/>
          <w:bCs/>
          <w:spacing w:val="-4"/>
          <w:sz w:val="24"/>
          <w:szCs w:val="24"/>
        </w:rPr>
        <w:t>（6）提出质疑的日期。</w:t>
      </w:r>
    </w:p>
    <w:p w14:paraId="5EC94C93">
      <w:pPr>
        <w:pStyle w:val="2"/>
        <w:spacing w:before="114" w:line="310" w:lineRule="auto"/>
        <w:ind w:left="16" w:right="9" w:firstLine="477"/>
        <w:rPr>
          <w:sz w:val="24"/>
          <w:szCs w:val="24"/>
        </w:rPr>
      </w:pPr>
      <w:r>
        <w:rPr>
          <w:b/>
          <w:bCs/>
          <w:spacing w:val="-2"/>
          <w:sz w:val="24"/>
          <w:szCs w:val="24"/>
        </w:rPr>
        <w:t>供应商为法人或者其他组织的，应当由法定代表人、主要负责人，或其</w:t>
      </w:r>
      <w:r>
        <w:rPr>
          <w:b/>
          <w:bCs/>
          <w:spacing w:val="-3"/>
          <w:sz w:val="24"/>
          <w:szCs w:val="24"/>
        </w:rPr>
        <w:t>授权代表签字或</w:t>
      </w:r>
      <w:r>
        <w:rPr>
          <w:sz w:val="24"/>
          <w:szCs w:val="24"/>
        </w:rPr>
        <w:t xml:space="preserve"> </w:t>
      </w:r>
      <w:r>
        <w:rPr>
          <w:b/>
          <w:bCs/>
          <w:spacing w:val="-5"/>
          <w:sz w:val="24"/>
          <w:szCs w:val="24"/>
        </w:rPr>
        <w:t>者盖章，并加盖公章。</w:t>
      </w:r>
    </w:p>
    <w:p w14:paraId="384B7F2A">
      <w:pPr>
        <w:spacing w:line="310" w:lineRule="auto"/>
        <w:rPr>
          <w:sz w:val="24"/>
          <w:szCs w:val="24"/>
        </w:rPr>
        <w:sectPr>
          <w:headerReference r:id="rId30" w:type="default"/>
          <w:footerReference r:id="rId31" w:type="default"/>
          <w:pgSz w:w="11907" w:h="16839"/>
          <w:pgMar w:top="1157" w:right="1132" w:bottom="1050" w:left="1135" w:header="832" w:footer="816" w:gutter="0"/>
          <w:cols w:space="720" w:num="1"/>
        </w:sectPr>
      </w:pPr>
    </w:p>
    <w:p w14:paraId="68951FF6">
      <w:pPr>
        <w:pStyle w:val="2"/>
        <w:spacing w:before="100" w:line="219" w:lineRule="auto"/>
        <w:ind w:left="497"/>
        <w:rPr>
          <w:sz w:val="24"/>
          <w:szCs w:val="24"/>
        </w:rPr>
      </w:pPr>
      <w:r>
        <w:rPr>
          <w:b/>
          <w:bCs/>
          <w:spacing w:val="-4"/>
          <w:sz w:val="24"/>
          <w:szCs w:val="24"/>
        </w:rPr>
        <w:t>代理人提出质疑和投诉，应当提交供应商签署的授权委托书。</w:t>
      </w:r>
    </w:p>
    <w:p w14:paraId="1C8BB1FC">
      <w:pPr>
        <w:pStyle w:val="2"/>
        <w:spacing w:before="113" w:line="290" w:lineRule="auto"/>
        <w:ind w:left="12" w:right="126" w:firstLine="474"/>
        <w:rPr>
          <w:sz w:val="24"/>
          <w:szCs w:val="24"/>
        </w:rPr>
      </w:pPr>
      <w:r>
        <w:rPr>
          <w:b/>
          <w:bCs/>
          <w:spacing w:val="-3"/>
          <w:sz w:val="24"/>
          <w:szCs w:val="24"/>
        </w:rPr>
        <w:t>9.5</w:t>
      </w:r>
      <w:r>
        <w:rPr>
          <w:spacing w:val="-43"/>
          <w:sz w:val="24"/>
          <w:szCs w:val="24"/>
        </w:rPr>
        <w:t xml:space="preserve"> </w:t>
      </w:r>
      <w:r>
        <w:rPr>
          <w:b/>
          <w:bCs/>
          <w:spacing w:val="-3"/>
          <w:sz w:val="24"/>
          <w:szCs w:val="24"/>
        </w:rPr>
        <w:t>接收质疑函的方式：质疑人必须以书面形式向采购人、采购代</w:t>
      </w:r>
      <w:r>
        <w:rPr>
          <w:b/>
          <w:bCs/>
          <w:spacing w:val="-4"/>
          <w:sz w:val="24"/>
          <w:szCs w:val="24"/>
        </w:rPr>
        <w:t>理机构提出质疑，质</w:t>
      </w:r>
      <w:r>
        <w:rPr>
          <w:sz w:val="24"/>
          <w:szCs w:val="24"/>
        </w:rPr>
        <w:t xml:space="preserve">  </w:t>
      </w:r>
      <w:r>
        <w:rPr>
          <w:b/>
          <w:bCs/>
          <w:spacing w:val="-3"/>
          <w:sz w:val="24"/>
          <w:szCs w:val="24"/>
        </w:rPr>
        <w:t>疑人递交质疑函时必须出示有效证件，法定代表人凭身份证，委托代理人凭法定代表人授权</w:t>
      </w:r>
      <w:r>
        <w:rPr>
          <w:spacing w:val="3"/>
          <w:sz w:val="24"/>
          <w:szCs w:val="24"/>
        </w:rPr>
        <w:t xml:space="preserve"> </w:t>
      </w:r>
      <w:r>
        <w:rPr>
          <w:b/>
          <w:bCs/>
          <w:spacing w:val="-3"/>
          <w:sz w:val="24"/>
          <w:szCs w:val="24"/>
        </w:rPr>
        <w:t>委托书原件（委托授权书应当载明代理人的姓名或者名称、代理事项、具体权限、期限和相</w:t>
      </w:r>
      <w:r>
        <w:rPr>
          <w:spacing w:val="3"/>
          <w:sz w:val="24"/>
          <w:szCs w:val="24"/>
        </w:rPr>
        <w:t xml:space="preserve"> </w:t>
      </w:r>
      <w:r>
        <w:rPr>
          <w:b/>
          <w:bCs/>
          <w:spacing w:val="-3"/>
          <w:sz w:val="24"/>
          <w:szCs w:val="24"/>
        </w:rPr>
        <w:t>关事项；供应商为法人或者其他组织的，应当由法定代表人、主要负责人签字或者盖章，并</w:t>
      </w:r>
      <w:r>
        <w:rPr>
          <w:spacing w:val="3"/>
          <w:sz w:val="24"/>
          <w:szCs w:val="24"/>
        </w:rPr>
        <w:t xml:space="preserve"> </w:t>
      </w:r>
      <w:r>
        <w:rPr>
          <w:b/>
          <w:bCs/>
          <w:spacing w:val="-5"/>
          <w:sz w:val="24"/>
          <w:szCs w:val="24"/>
        </w:rPr>
        <w:t>加盖公章）和身份证。</w:t>
      </w:r>
    </w:p>
    <w:p w14:paraId="347A43AA">
      <w:pPr>
        <w:pStyle w:val="2"/>
        <w:spacing w:before="116" w:line="221" w:lineRule="auto"/>
        <w:ind w:left="426"/>
        <w:rPr>
          <w:sz w:val="24"/>
          <w:szCs w:val="24"/>
        </w:rPr>
      </w:pPr>
      <w:r>
        <w:rPr>
          <w:b/>
          <w:bCs/>
          <w:spacing w:val="-6"/>
          <w:sz w:val="24"/>
          <w:szCs w:val="24"/>
        </w:rPr>
        <w:t>9.6</w:t>
      </w:r>
      <w:r>
        <w:rPr>
          <w:spacing w:val="-43"/>
          <w:sz w:val="24"/>
          <w:szCs w:val="24"/>
        </w:rPr>
        <w:t xml:space="preserve"> </w:t>
      </w:r>
      <w:r>
        <w:rPr>
          <w:b/>
          <w:bCs/>
          <w:spacing w:val="-6"/>
          <w:sz w:val="24"/>
          <w:szCs w:val="24"/>
        </w:rPr>
        <w:t>联系方式：</w:t>
      </w:r>
    </w:p>
    <w:p w14:paraId="26EBE8EC">
      <w:pPr>
        <w:pStyle w:val="2"/>
        <w:spacing w:before="113" w:line="263" w:lineRule="auto"/>
        <w:ind w:left="14" w:right="88" w:firstLine="352"/>
        <w:rPr>
          <w:sz w:val="24"/>
          <w:szCs w:val="24"/>
        </w:rPr>
      </w:pPr>
      <w:r>
        <w:rPr>
          <w:b/>
          <w:bCs/>
          <w:spacing w:val="-3"/>
          <w:sz w:val="24"/>
          <w:szCs w:val="24"/>
        </w:rPr>
        <w:t>9.6.1</w:t>
      </w:r>
      <w:r>
        <w:rPr>
          <w:spacing w:val="-42"/>
          <w:sz w:val="24"/>
          <w:szCs w:val="24"/>
        </w:rPr>
        <w:t xml:space="preserve"> </w:t>
      </w:r>
      <w:r>
        <w:rPr>
          <w:b/>
          <w:bCs/>
          <w:spacing w:val="-3"/>
          <w:sz w:val="24"/>
          <w:szCs w:val="24"/>
        </w:rPr>
        <w:t>采购人：柳州市柳江区人民医院</w:t>
      </w:r>
      <w:r>
        <w:rPr>
          <w:b/>
          <w:bCs/>
          <w:spacing w:val="-4"/>
          <w:sz w:val="24"/>
          <w:szCs w:val="24"/>
        </w:rPr>
        <w:t>，0772-7221718；通讯地址：柳州市柳江区拉堡镇</w:t>
      </w:r>
      <w:r>
        <w:rPr>
          <w:sz w:val="24"/>
          <w:szCs w:val="24"/>
        </w:rPr>
        <w:t xml:space="preserve"> </w:t>
      </w:r>
      <w:r>
        <w:rPr>
          <w:b/>
          <w:bCs/>
          <w:spacing w:val="-9"/>
          <w:sz w:val="24"/>
          <w:szCs w:val="24"/>
        </w:rPr>
        <w:t>乐都路</w:t>
      </w:r>
      <w:r>
        <w:rPr>
          <w:spacing w:val="-47"/>
          <w:sz w:val="24"/>
          <w:szCs w:val="24"/>
        </w:rPr>
        <w:t xml:space="preserve"> </w:t>
      </w:r>
      <w:r>
        <w:rPr>
          <w:b/>
          <w:bCs/>
          <w:spacing w:val="-9"/>
          <w:sz w:val="24"/>
          <w:szCs w:val="24"/>
        </w:rPr>
        <w:t>335</w:t>
      </w:r>
      <w:r>
        <w:rPr>
          <w:spacing w:val="-39"/>
          <w:sz w:val="24"/>
          <w:szCs w:val="24"/>
        </w:rPr>
        <w:t xml:space="preserve"> </w:t>
      </w:r>
      <w:r>
        <w:rPr>
          <w:b/>
          <w:bCs/>
          <w:spacing w:val="-9"/>
          <w:sz w:val="24"/>
          <w:szCs w:val="24"/>
        </w:rPr>
        <w:t>号。</w:t>
      </w:r>
    </w:p>
    <w:p w14:paraId="6E3BDE64">
      <w:pPr>
        <w:pStyle w:val="2"/>
        <w:spacing w:before="115" w:line="264" w:lineRule="auto"/>
        <w:ind w:left="19" w:right="88" w:firstLine="346"/>
        <w:rPr>
          <w:sz w:val="24"/>
          <w:szCs w:val="24"/>
        </w:rPr>
      </w:pPr>
      <w:r>
        <w:rPr>
          <w:b/>
          <w:bCs/>
          <w:spacing w:val="-3"/>
          <w:sz w:val="24"/>
          <w:szCs w:val="24"/>
        </w:rPr>
        <w:t>9.6.2</w:t>
      </w:r>
      <w:r>
        <w:rPr>
          <w:spacing w:val="-42"/>
          <w:sz w:val="24"/>
          <w:szCs w:val="24"/>
        </w:rPr>
        <w:t xml:space="preserve"> </w:t>
      </w:r>
      <w:r>
        <w:rPr>
          <w:b/>
          <w:bCs/>
          <w:spacing w:val="-3"/>
          <w:sz w:val="24"/>
          <w:szCs w:val="24"/>
        </w:rPr>
        <w:t>采购代理机构：广西鼎信建设工</w:t>
      </w:r>
      <w:r>
        <w:rPr>
          <w:b/>
          <w:bCs/>
          <w:spacing w:val="-4"/>
          <w:sz w:val="24"/>
          <w:szCs w:val="24"/>
        </w:rPr>
        <w:t>程咨询有限公司，0772-2630602；通讯地址：柳州</w:t>
      </w:r>
      <w:r>
        <w:rPr>
          <w:sz w:val="24"/>
          <w:szCs w:val="24"/>
        </w:rPr>
        <w:t xml:space="preserve"> </w:t>
      </w:r>
      <w:r>
        <w:rPr>
          <w:b/>
          <w:bCs/>
          <w:spacing w:val="-10"/>
          <w:sz w:val="24"/>
          <w:szCs w:val="24"/>
        </w:rPr>
        <w:t>市城中区文昌路</w:t>
      </w:r>
      <w:r>
        <w:rPr>
          <w:spacing w:val="-32"/>
          <w:sz w:val="24"/>
          <w:szCs w:val="24"/>
        </w:rPr>
        <w:t xml:space="preserve"> </w:t>
      </w:r>
      <w:r>
        <w:rPr>
          <w:b/>
          <w:bCs/>
          <w:spacing w:val="-10"/>
          <w:sz w:val="24"/>
          <w:szCs w:val="24"/>
        </w:rPr>
        <w:t>26</w:t>
      </w:r>
      <w:r>
        <w:rPr>
          <w:spacing w:val="-39"/>
          <w:sz w:val="24"/>
          <w:szCs w:val="24"/>
        </w:rPr>
        <w:t xml:space="preserve"> </w:t>
      </w:r>
      <w:r>
        <w:rPr>
          <w:b/>
          <w:bCs/>
          <w:spacing w:val="-10"/>
          <w:sz w:val="24"/>
          <w:szCs w:val="24"/>
        </w:rPr>
        <w:t>号东郡大厦</w:t>
      </w:r>
      <w:r>
        <w:rPr>
          <w:spacing w:val="-46"/>
          <w:sz w:val="24"/>
          <w:szCs w:val="24"/>
        </w:rPr>
        <w:t xml:space="preserve"> </w:t>
      </w:r>
      <w:r>
        <w:rPr>
          <w:b/>
          <w:bCs/>
          <w:spacing w:val="-10"/>
          <w:sz w:val="24"/>
          <w:szCs w:val="24"/>
        </w:rPr>
        <w:t>5</w:t>
      </w:r>
      <w:r>
        <w:rPr>
          <w:spacing w:val="-43"/>
          <w:sz w:val="24"/>
          <w:szCs w:val="24"/>
        </w:rPr>
        <w:t xml:space="preserve"> </w:t>
      </w:r>
      <w:r>
        <w:rPr>
          <w:b/>
          <w:bCs/>
          <w:spacing w:val="-10"/>
          <w:sz w:val="24"/>
          <w:szCs w:val="24"/>
        </w:rPr>
        <w:t>栋</w:t>
      </w:r>
      <w:r>
        <w:rPr>
          <w:spacing w:val="-50"/>
          <w:sz w:val="24"/>
          <w:szCs w:val="24"/>
        </w:rPr>
        <w:t xml:space="preserve"> </w:t>
      </w:r>
      <w:r>
        <w:rPr>
          <w:b/>
          <w:bCs/>
          <w:spacing w:val="-10"/>
          <w:sz w:val="24"/>
          <w:szCs w:val="24"/>
        </w:rPr>
        <w:t>9</w:t>
      </w:r>
      <w:r>
        <w:rPr>
          <w:spacing w:val="-45"/>
          <w:sz w:val="24"/>
          <w:szCs w:val="24"/>
        </w:rPr>
        <w:t xml:space="preserve"> </w:t>
      </w:r>
      <w:r>
        <w:rPr>
          <w:b/>
          <w:bCs/>
          <w:spacing w:val="-10"/>
          <w:sz w:val="24"/>
          <w:szCs w:val="24"/>
        </w:rPr>
        <w:t>楼</w:t>
      </w:r>
      <w:r>
        <w:rPr>
          <w:spacing w:val="-51"/>
          <w:sz w:val="24"/>
          <w:szCs w:val="24"/>
        </w:rPr>
        <w:t xml:space="preserve"> </w:t>
      </w:r>
      <w:r>
        <w:rPr>
          <w:b/>
          <w:bCs/>
          <w:spacing w:val="-10"/>
          <w:sz w:val="24"/>
          <w:szCs w:val="24"/>
        </w:rPr>
        <w:t>913</w:t>
      </w:r>
      <w:r>
        <w:rPr>
          <w:spacing w:val="-26"/>
          <w:sz w:val="24"/>
          <w:szCs w:val="24"/>
        </w:rPr>
        <w:t xml:space="preserve"> </w:t>
      </w:r>
      <w:r>
        <w:rPr>
          <w:b/>
          <w:bCs/>
          <w:spacing w:val="-10"/>
          <w:sz w:val="24"/>
          <w:szCs w:val="24"/>
        </w:rPr>
        <w:t>室。</w:t>
      </w:r>
    </w:p>
    <w:p w14:paraId="29D8D72D">
      <w:pPr>
        <w:pStyle w:val="2"/>
        <w:spacing w:before="113" w:line="219" w:lineRule="auto"/>
        <w:ind w:left="426"/>
        <w:rPr>
          <w:sz w:val="24"/>
          <w:szCs w:val="24"/>
        </w:rPr>
      </w:pPr>
      <w:r>
        <w:rPr>
          <w:b/>
          <w:bCs/>
          <w:spacing w:val="-5"/>
          <w:sz w:val="24"/>
          <w:szCs w:val="24"/>
        </w:rPr>
        <w:t>9.7</w:t>
      </w:r>
      <w:r>
        <w:rPr>
          <w:spacing w:val="-45"/>
          <w:sz w:val="24"/>
          <w:szCs w:val="24"/>
        </w:rPr>
        <w:t xml:space="preserve"> </w:t>
      </w:r>
      <w:r>
        <w:rPr>
          <w:b/>
          <w:bCs/>
          <w:spacing w:val="-5"/>
          <w:sz w:val="24"/>
          <w:szCs w:val="24"/>
        </w:rPr>
        <w:t>投诉的书面要求</w:t>
      </w:r>
    </w:p>
    <w:p w14:paraId="3C72BE84">
      <w:pPr>
        <w:pStyle w:val="2"/>
        <w:spacing w:before="116" w:line="219" w:lineRule="auto"/>
        <w:ind w:left="426"/>
        <w:rPr>
          <w:sz w:val="24"/>
          <w:szCs w:val="24"/>
        </w:rPr>
      </w:pPr>
      <w:r>
        <w:rPr>
          <w:b/>
          <w:bCs/>
          <w:spacing w:val="-5"/>
          <w:sz w:val="24"/>
          <w:szCs w:val="24"/>
        </w:rPr>
        <w:t>9.7.1</w:t>
      </w:r>
      <w:r>
        <w:rPr>
          <w:spacing w:val="-20"/>
          <w:sz w:val="24"/>
          <w:szCs w:val="24"/>
        </w:rPr>
        <w:t xml:space="preserve"> </w:t>
      </w:r>
      <w:r>
        <w:rPr>
          <w:b/>
          <w:bCs/>
          <w:spacing w:val="-5"/>
          <w:sz w:val="24"/>
          <w:szCs w:val="24"/>
        </w:rPr>
        <w:t>符合《政府采购质疑和投诉办法》（财政部第</w:t>
      </w:r>
      <w:r>
        <w:rPr>
          <w:spacing w:val="-51"/>
          <w:sz w:val="24"/>
          <w:szCs w:val="24"/>
        </w:rPr>
        <w:t xml:space="preserve"> </w:t>
      </w:r>
      <w:r>
        <w:rPr>
          <w:b/>
          <w:bCs/>
          <w:spacing w:val="-5"/>
          <w:sz w:val="24"/>
          <w:szCs w:val="24"/>
        </w:rPr>
        <w:t>94</w:t>
      </w:r>
      <w:r>
        <w:rPr>
          <w:spacing w:val="-38"/>
          <w:sz w:val="24"/>
          <w:szCs w:val="24"/>
        </w:rPr>
        <w:t xml:space="preserve"> </w:t>
      </w:r>
      <w:r>
        <w:rPr>
          <w:b/>
          <w:bCs/>
          <w:spacing w:val="-5"/>
          <w:sz w:val="24"/>
          <w:szCs w:val="24"/>
        </w:rPr>
        <w:t>号令）要求。</w:t>
      </w:r>
    </w:p>
    <w:p w14:paraId="60B43F4D">
      <w:pPr>
        <w:pStyle w:val="2"/>
        <w:spacing w:before="116" w:line="219" w:lineRule="auto"/>
        <w:ind w:left="491"/>
        <w:rPr>
          <w:sz w:val="24"/>
          <w:szCs w:val="24"/>
        </w:rPr>
      </w:pPr>
      <w:r>
        <w:rPr>
          <w:b/>
          <w:bCs/>
          <w:spacing w:val="-5"/>
          <w:sz w:val="24"/>
          <w:szCs w:val="24"/>
        </w:rPr>
        <w:t>二、单一来源采购文件</w:t>
      </w:r>
    </w:p>
    <w:p w14:paraId="28ECD5B9">
      <w:pPr>
        <w:pStyle w:val="2"/>
        <w:spacing w:before="113" w:line="219" w:lineRule="auto"/>
        <w:ind w:left="494"/>
        <w:rPr>
          <w:sz w:val="24"/>
          <w:szCs w:val="24"/>
        </w:rPr>
      </w:pPr>
      <w:r>
        <w:rPr>
          <w:b/>
          <w:bCs/>
          <w:spacing w:val="-4"/>
          <w:sz w:val="24"/>
          <w:szCs w:val="24"/>
        </w:rPr>
        <w:t>10.单一来源采购文件的构成</w:t>
      </w:r>
    </w:p>
    <w:p w14:paraId="28269B91">
      <w:pPr>
        <w:pStyle w:val="2"/>
        <w:spacing w:before="117" w:line="219" w:lineRule="auto"/>
        <w:ind w:left="433"/>
        <w:rPr>
          <w:sz w:val="24"/>
          <w:szCs w:val="24"/>
        </w:rPr>
      </w:pPr>
      <w:r>
        <w:rPr>
          <w:b/>
          <w:bCs/>
          <w:spacing w:val="-4"/>
          <w:sz w:val="24"/>
          <w:szCs w:val="24"/>
        </w:rPr>
        <w:t>（1）单一来源采购邀请函；</w:t>
      </w:r>
    </w:p>
    <w:p w14:paraId="178B1495">
      <w:pPr>
        <w:pStyle w:val="2"/>
        <w:spacing w:before="116" w:line="219" w:lineRule="auto"/>
        <w:ind w:left="433"/>
        <w:rPr>
          <w:sz w:val="24"/>
          <w:szCs w:val="24"/>
        </w:rPr>
      </w:pPr>
      <w:r>
        <w:rPr>
          <w:b/>
          <w:bCs/>
          <w:spacing w:val="-5"/>
          <w:sz w:val="24"/>
          <w:szCs w:val="24"/>
        </w:rPr>
        <w:t>（2）采购需求；</w:t>
      </w:r>
    </w:p>
    <w:p w14:paraId="71479220">
      <w:pPr>
        <w:pStyle w:val="2"/>
        <w:spacing w:before="113" w:line="219" w:lineRule="auto"/>
        <w:ind w:left="433"/>
        <w:rPr>
          <w:sz w:val="24"/>
          <w:szCs w:val="24"/>
        </w:rPr>
      </w:pPr>
      <w:r>
        <w:rPr>
          <w:b/>
          <w:bCs/>
          <w:spacing w:val="-5"/>
          <w:sz w:val="24"/>
          <w:szCs w:val="24"/>
        </w:rPr>
        <w:t>（3）供应商须知；</w:t>
      </w:r>
    </w:p>
    <w:p w14:paraId="045CE77C">
      <w:pPr>
        <w:pStyle w:val="2"/>
        <w:spacing w:before="117" w:line="219" w:lineRule="auto"/>
        <w:ind w:left="433"/>
        <w:rPr>
          <w:sz w:val="24"/>
          <w:szCs w:val="24"/>
        </w:rPr>
      </w:pPr>
      <w:r>
        <w:rPr>
          <w:b/>
          <w:bCs/>
          <w:spacing w:val="-4"/>
          <w:sz w:val="24"/>
          <w:szCs w:val="24"/>
        </w:rPr>
        <w:t>（4）合同主要条款及验收书格式；</w:t>
      </w:r>
    </w:p>
    <w:p w14:paraId="1C1A578E">
      <w:pPr>
        <w:pStyle w:val="2"/>
        <w:spacing w:before="116" w:line="219" w:lineRule="auto"/>
        <w:ind w:left="433"/>
        <w:rPr>
          <w:sz w:val="24"/>
          <w:szCs w:val="24"/>
        </w:rPr>
      </w:pPr>
      <w:r>
        <w:rPr>
          <w:b/>
          <w:bCs/>
          <w:spacing w:val="-5"/>
          <w:sz w:val="24"/>
          <w:szCs w:val="24"/>
        </w:rPr>
        <w:t>（5）响应文件格式。</w:t>
      </w:r>
    </w:p>
    <w:p w14:paraId="390AF6B6">
      <w:pPr>
        <w:pStyle w:val="2"/>
        <w:spacing w:before="113" w:line="219" w:lineRule="auto"/>
        <w:ind w:left="494"/>
        <w:rPr>
          <w:sz w:val="24"/>
          <w:szCs w:val="24"/>
        </w:rPr>
      </w:pPr>
      <w:r>
        <w:rPr>
          <w:b/>
          <w:bCs/>
          <w:spacing w:val="-5"/>
          <w:sz w:val="24"/>
          <w:szCs w:val="24"/>
        </w:rPr>
        <w:t>11.供应商的风险</w:t>
      </w:r>
    </w:p>
    <w:p w14:paraId="5C3DD56E">
      <w:pPr>
        <w:pStyle w:val="2"/>
        <w:spacing w:before="118" w:line="263" w:lineRule="auto"/>
        <w:ind w:left="15" w:right="126" w:firstLine="428"/>
        <w:rPr>
          <w:sz w:val="24"/>
          <w:szCs w:val="24"/>
        </w:rPr>
      </w:pPr>
      <w:r>
        <w:rPr>
          <w:b/>
          <w:bCs/>
          <w:spacing w:val="-4"/>
          <w:sz w:val="24"/>
          <w:szCs w:val="24"/>
        </w:rPr>
        <w:t>11.1</w:t>
      </w:r>
      <w:r>
        <w:rPr>
          <w:spacing w:val="-28"/>
          <w:sz w:val="24"/>
          <w:szCs w:val="24"/>
        </w:rPr>
        <w:t xml:space="preserve"> </w:t>
      </w:r>
      <w:r>
        <w:rPr>
          <w:b/>
          <w:bCs/>
          <w:spacing w:val="-4"/>
          <w:sz w:val="24"/>
          <w:szCs w:val="24"/>
        </w:rPr>
        <w:t>供应商没有按照单一来源采购文件要求提供全部资料，或者供应商没有对单一来源</w:t>
      </w:r>
      <w:r>
        <w:rPr>
          <w:sz w:val="24"/>
          <w:szCs w:val="24"/>
        </w:rPr>
        <w:t xml:space="preserve"> </w:t>
      </w:r>
      <w:r>
        <w:rPr>
          <w:b/>
          <w:bCs/>
          <w:spacing w:val="-4"/>
          <w:sz w:val="24"/>
          <w:szCs w:val="24"/>
        </w:rPr>
        <w:t>采购文件在各方面作出实质性响应是供应商的风险。</w:t>
      </w:r>
    </w:p>
    <w:p w14:paraId="1DA7383C">
      <w:pPr>
        <w:pStyle w:val="2"/>
        <w:spacing w:before="114" w:line="219" w:lineRule="auto"/>
        <w:ind w:left="494"/>
        <w:rPr>
          <w:sz w:val="24"/>
          <w:szCs w:val="24"/>
        </w:rPr>
      </w:pPr>
      <w:r>
        <w:rPr>
          <w:b/>
          <w:bCs/>
          <w:spacing w:val="-4"/>
          <w:sz w:val="24"/>
          <w:szCs w:val="24"/>
        </w:rPr>
        <w:t>12.单一来源采购文件的澄清与修改</w:t>
      </w:r>
    </w:p>
    <w:p w14:paraId="52E1AE68">
      <w:pPr>
        <w:pStyle w:val="2"/>
        <w:spacing w:before="119" w:line="285" w:lineRule="auto"/>
        <w:ind w:left="12" w:right="126" w:firstLine="431"/>
        <w:rPr>
          <w:sz w:val="24"/>
          <w:szCs w:val="24"/>
        </w:rPr>
      </w:pPr>
      <w:r>
        <w:rPr>
          <w:b/>
          <w:bCs/>
          <w:spacing w:val="-4"/>
          <w:sz w:val="24"/>
          <w:szCs w:val="24"/>
        </w:rPr>
        <w:t>12.1</w:t>
      </w:r>
      <w:r>
        <w:rPr>
          <w:spacing w:val="-28"/>
          <w:sz w:val="24"/>
          <w:szCs w:val="24"/>
        </w:rPr>
        <w:t xml:space="preserve"> </w:t>
      </w:r>
      <w:r>
        <w:rPr>
          <w:b/>
          <w:bCs/>
          <w:spacing w:val="-4"/>
          <w:sz w:val="24"/>
          <w:szCs w:val="24"/>
        </w:rPr>
        <w:t>供应商应认真阅读本单一来源采购文件，发现其中有误或有不合理要求的，供应商</w:t>
      </w:r>
      <w:r>
        <w:rPr>
          <w:sz w:val="24"/>
          <w:szCs w:val="24"/>
        </w:rPr>
        <w:t xml:space="preserve"> </w:t>
      </w:r>
      <w:r>
        <w:rPr>
          <w:b/>
          <w:bCs/>
          <w:spacing w:val="-3"/>
          <w:sz w:val="24"/>
          <w:szCs w:val="24"/>
        </w:rPr>
        <w:t>必须以书面形式询问。由采购代理机构对已发出的单一来源采购文件进行必要澄清、答复、</w:t>
      </w:r>
      <w:r>
        <w:rPr>
          <w:spacing w:val="3"/>
          <w:sz w:val="24"/>
          <w:szCs w:val="24"/>
        </w:rPr>
        <w:t xml:space="preserve"> </w:t>
      </w:r>
      <w:r>
        <w:rPr>
          <w:b/>
          <w:bCs/>
          <w:spacing w:val="-3"/>
          <w:sz w:val="24"/>
          <w:szCs w:val="24"/>
        </w:rPr>
        <w:t>修改或补充的，应当在单一来源采购文件要求提交响应文件截止时间前，以书面形式通知受</w:t>
      </w:r>
      <w:r>
        <w:rPr>
          <w:spacing w:val="3"/>
          <w:sz w:val="24"/>
          <w:szCs w:val="24"/>
        </w:rPr>
        <w:t xml:space="preserve"> </w:t>
      </w:r>
      <w:r>
        <w:rPr>
          <w:b/>
          <w:bCs/>
          <w:spacing w:val="-3"/>
          <w:sz w:val="24"/>
          <w:szCs w:val="24"/>
        </w:rPr>
        <w:t>邀供应商。该澄清或者修改的内容为单一来源采购文件的组成部</w:t>
      </w:r>
      <w:r>
        <w:rPr>
          <w:b/>
          <w:bCs/>
          <w:spacing w:val="-4"/>
          <w:sz w:val="24"/>
          <w:szCs w:val="24"/>
        </w:rPr>
        <w:t>分。</w:t>
      </w:r>
    </w:p>
    <w:p w14:paraId="4EDB4EDE">
      <w:pPr>
        <w:pStyle w:val="2"/>
        <w:spacing w:before="116" w:line="263" w:lineRule="auto"/>
        <w:ind w:left="16" w:right="126" w:firstLine="427"/>
        <w:rPr>
          <w:sz w:val="24"/>
          <w:szCs w:val="24"/>
        </w:rPr>
      </w:pPr>
      <w:r>
        <w:rPr>
          <w:b/>
          <w:bCs/>
          <w:spacing w:val="-4"/>
          <w:sz w:val="24"/>
          <w:szCs w:val="24"/>
        </w:rPr>
        <w:t>12.2</w:t>
      </w:r>
      <w:r>
        <w:rPr>
          <w:spacing w:val="-28"/>
          <w:sz w:val="24"/>
          <w:szCs w:val="24"/>
        </w:rPr>
        <w:t xml:space="preserve"> </w:t>
      </w:r>
      <w:r>
        <w:rPr>
          <w:b/>
          <w:bCs/>
          <w:spacing w:val="-4"/>
          <w:sz w:val="24"/>
          <w:szCs w:val="24"/>
        </w:rPr>
        <w:t>采购代理机构以书面形式答复供应商询问的问题，除书面答复以外的其他澄清方式</w:t>
      </w:r>
      <w:r>
        <w:rPr>
          <w:sz w:val="24"/>
          <w:szCs w:val="24"/>
        </w:rPr>
        <w:t xml:space="preserve"> </w:t>
      </w:r>
      <w:r>
        <w:rPr>
          <w:b/>
          <w:bCs/>
          <w:spacing w:val="-5"/>
          <w:sz w:val="24"/>
          <w:szCs w:val="24"/>
        </w:rPr>
        <w:t>及澄清内容均无效。</w:t>
      </w:r>
    </w:p>
    <w:p w14:paraId="10C71469">
      <w:pPr>
        <w:pStyle w:val="2"/>
        <w:spacing w:before="115" w:line="278" w:lineRule="auto"/>
        <w:ind w:left="18" w:firstLine="424"/>
        <w:rPr>
          <w:sz w:val="24"/>
          <w:szCs w:val="24"/>
        </w:rPr>
      </w:pPr>
      <w:r>
        <w:rPr>
          <w:b/>
          <w:bCs/>
          <w:spacing w:val="-6"/>
          <w:sz w:val="24"/>
          <w:szCs w:val="24"/>
        </w:rPr>
        <w:t>12.3</w:t>
      </w:r>
      <w:r>
        <w:rPr>
          <w:spacing w:val="-40"/>
          <w:sz w:val="24"/>
          <w:szCs w:val="24"/>
        </w:rPr>
        <w:t xml:space="preserve"> </w:t>
      </w:r>
      <w:r>
        <w:rPr>
          <w:b/>
          <w:bCs/>
          <w:spacing w:val="-6"/>
          <w:sz w:val="24"/>
          <w:szCs w:val="24"/>
        </w:rPr>
        <w:t>单一来源采购文件澄清、答复、修改、补</w:t>
      </w:r>
      <w:r>
        <w:rPr>
          <w:b/>
          <w:bCs/>
          <w:spacing w:val="-7"/>
          <w:sz w:val="24"/>
          <w:szCs w:val="24"/>
        </w:rPr>
        <w:t>充的内容为单一来源采购文件的组成部分。</w:t>
      </w:r>
      <w:r>
        <w:rPr>
          <w:sz w:val="24"/>
          <w:szCs w:val="24"/>
        </w:rPr>
        <w:t xml:space="preserve"> </w:t>
      </w:r>
      <w:r>
        <w:rPr>
          <w:b/>
          <w:bCs/>
          <w:spacing w:val="-3"/>
          <w:sz w:val="24"/>
          <w:szCs w:val="24"/>
        </w:rPr>
        <w:t>当单一来源采购文件与单一来源采购文件的答复、澄清、修改、补充通知就同一内</w:t>
      </w:r>
      <w:r>
        <w:rPr>
          <w:b/>
          <w:bCs/>
          <w:spacing w:val="-4"/>
          <w:sz w:val="24"/>
          <w:szCs w:val="24"/>
        </w:rPr>
        <w:t>容的表述</w:t>
      </w:r>
      <w:r>
        <w:rPr>
          <w:sz w:val="24"/>
          <w:szCs w:val="24"/>
        </w:rPr>
        <w:t xml:space="preserve">  </w:t>
      </w:r>
      <w:r>
        <w:rPr>
          <w:b/>
          <w:bCs/>
          <w:spacing w:val="-4"/>
          <w:sz w:val="24"/>
          <w:szCs w:val="24"/>
        </w:rPr>
        <w:t>不一致时，以最后发出的书面文件为准。</w:t>
      </w:r>
    </w:p>
    <w:p w14:paraId="4B84E1A3">
      <w:pPr>
        <w:pStyle w:val="2"/>
        <w:spacing w:before="117" w:line="263" w:lineRule="auto"/>
        <w:ind w:left="18" w:right="126" w:firstLine="424"/>
        <w:rPr>
          <w:sz w:val="24"/>
          <w:szCs w:val="24"/>
        </w:rPr>
      </w:pPr>
      <w:r>
        <w:rPr>
          <w:b/>
          <w:bCs/>
          <w:spacing w:val="-4"/>
          <w:sz w:val="24"/>
          <w:szCs w:val="24"/>
        </w:rPr>
        <w:t>12.4</w:t>
      </w:r>
      <w:r>
        <w:rPr>
          <w:spacing w:val="-28"/>
          <w:sz w:val="24"/>
          <w:szCs w:val="24"/>
        </w:rPr>
        <w:t xml:space="preserve"> </w:t>
      </w:r>
      <w:r>
        <w:rPr>
          <w:b/>
          <w:bCs/>
          <w:spacing w:val="-4"/>
          <w:sz w:val="24"/>
          <w:szCs w:val="24"/>
        </w:rPr>
        <w:t>单一来源采购文件的澄清、答复、修改或补充都应该通过本采购代理机构以法定形</w:t>
      </w:r>
      <w:r>
        <w:rPr>
          <w:sz w:val="24"/>
          <w:szCs w:val="24"/>
        </w:rPr>
        <w:t xml:space="preserve"> </w:t>
      </w:r>
      <w:r>
        <w:rPr>
          <w:b/>
          <w:bCs/>
          <w:spacing w:val="-3"/>
          <w:sz w:val="24"/>
          <w:szCs w:val="24"/>
        </w:rPr>
        <w:t>式发布，采购人非通过代理机构，不得擅自澄清、答复、修改或补充单一来源采</w:t>
      </w:r>
      <w:r>
        <w:rPr>
          <w:b/>
          <w:bCs/>
          <w:spacing w:val="-4"/>
          <w:sz w:val="24"/>
          <w:szCs w:val="24"/>
        </w:rPr>
        <w:t>购文件。</w:t>
      </w:r>
    </w:p>
    <w:p w14:paraId="16FDB288">
      <w:pPr>
        <w:pStyle w:val="2"/>
        <w:spacing w:before="115" w:line="219" w:lineRule="auto"/>
        <w:ind w:left="490"/>
        <w:rPr>
          <w:sz w:val="24"/>
          <w:szCs w:val="24"/>
        </w:rPr>
      </w:pPr>
      <w:r>
        <w:rPr>
          <w:b/>
          <w:bCs/>
          <w:spacing w:val="-4"/>
          <w:sz w:val="24"/>
          <w:szCs w:val="24"/>
        </w:rPr>
        <w:t>三、电子响应文件的编制</w:t>
      </w:r>
    </w:p>
    <w:p w14:paraId="0AF8F7B3">
      <w:pPr>
        <w:spacing w:line="219" w:lineRule="auto"/>
        <w:rPr>
          <w:sz w:val="24"/>
          <w:szCs w:val="24"/>
        </w:rPr>
        <w:sectPr>
          <w:headerReference r:id="rId32" w:type="default"/>
          <w:footerReference r:id="rId33" w:type="default"/>
          <w:pgSz w:w="11907" w:h="16839"/>
          <w:pgMar w:top="1157" w:right="1047" w:bottom="1050" w:left="1135" w:header="832" w:footer="816" w:gutter="0"/>
          <w:cols w:space="720" w:num="1"/>
        </w:sectPr>
      </w:pPr>
    </w:p>
    <w:p w14:paraId="4E6C7B48">
      <w:pPr>
        <w:pStyle w:val="2"/>
        <w:spacing w:before="101" w:line="219" w:lineRule="auto"/>
        <w:ind w:left="494"/>
        <w:rPr>
          <w:sz w:val="24"/>
          <w:szCs w:val="24"/>
        </w:rPr>
      </w:pPr>
      <w:r>
        <w:rPr>
          <w:b/>
          <w:bCs/>
          <w:spacing w:val="-4"/>
          <w:sz w:val="24"/>
          <w:szCs w:val="24"/>
        </w:rPr>
        <w:t>13.电子响应文件的组成</w:t>
      </w:r>
    </w:p>
    <w:p w14:paraId="5D05FE6F">
      <w:pPr>
        <w:pStyle w:val="2"/>
        <w:spacing w:before="115" w:line="218" w:lineRule="auto"/>
        <w:ind w:left="503"/>
        <w:rPr>
          <w:sz w:val="24"/>
          <w:szCs w:val="24"/>
        </w:rPr>
      </w:pPr>
      <w:r>
        <w:rPr>
          <w:b/>
          <w:bCs/>
          <w:spacing w:val="-5"/>
          <w:sz w:val="24"/>
          <w:szCs w:val="24"/>
        </w:rPr>
        <w:t>13.1</w:t>
      </w:r>
      <w:r>
        <w:rPr>
          <w:spacing w:val="-5"/>
          <w:sz w:val="24"/>
          <w:szCs w:val="24"/>
        </w:rPr>
        <w:t xml:space="preserve"> </w:t>
      </w:r>
      <w:r>
        <w:rPr>
          <w:b/>
          <w:bCs/>
          <w:spacing w:val="-5"/>
          <w:sz w:val="24"/>
          <w:szCs w:val="24"/>
        </w:rPr>
        <w:t>电子响应文件由资格文件、报价要求文件及商务技术文件三个部分组成。</w:t>
      </w:r>
    </w:p>
    <w:p w14:paraId="6B82F62A">
      <w:pPr>
        <w:pStyle w:val="2"/>
        <w:spacing w:before="115" w:line="219" w:lineRule="auto"/>
        <w:ind w:left="494"/>
        <w:rPr>
          <w:sz w:val="24"/>
          <w:szCs w:val="24"/>
        </w:rPr>
      </w:pPr>
      <w:r>
        <w:rPr>
          <w:b/>
          <w:bCs/>
          <w:spacing w:val="-8"/>
          <w:sz w:val="24"/>
          <w:szCs w:val="24"/>
        </w:rPr>
        <w:t>13.1.1</w:t>
      </w:r>
      <w:r>
        <w:rPr>
          <w:spacing w:val="-26"/>
          <w:sz w:val="24"/>
          <w:szCs w:val="24"/>
        </w:rPr>
        <w:t xml:space="preserve"> </w:t>
      </w:r>
      <w:r>
        <w:rPr>
          <w:b/>
          <w:bCs/>
          <w:spacing w:val="-8"/>
          <w:sz w:val="24"/>
          <w:szCs w:val="24"/>
        </w:rPr>
        <w:t>资格文件</w:t>
      </w:r>
    </w:p>
    <w:p w14:paraId="7789F837">
      <w:pPr>
        <w:pStyle w:val="2"/>
        <w:spacing w:before="115" w:line="219" w:lineRule="auto"/>
        <w:ind w:left="499"/>
        <w:rPr>
          <w:sz w:val="24"/>
          <w:szCs w:val="24"/>
        </w:rPr>
      </w:pPr>
      <w:r>
        <w:rPr>
          <w:b/>
          <w:bCs/>
          <w:spacing w:val="-4"/>
          <w:sz w:val="24"/>
          <w:szCs w:val="24"/>
        </w:rPr>
        <w:t>注：以下各项必须提供并加盖供应商</w:t>
      </w:r>
      <w:r>
        <w:rPr>
          <w:spacing w:val="-48"/>
          <w:sz w:val="24"/>
          <w:szCs w:val="24"/>
        </w:rPr>
        <w:t xml:space="preserve"> </w:t>
      </w:r>
      <w:r>
        <w:rPr>
          <w:b/>
          <w:bCs/>
          <w:spacing w:val="-4"/>
          <w:sz w:val="24"/>
          <w:szCs w:val="24"/>
        </w:rPr>
        <w:t>CA</w:t>
      </w:r>
      <w:r>
        <w:rPr>
          <w:spacing w:val="-4"/>
          <w:sz w:val="24"/>
          <w:szCs w:val="24"/>
        </w:rPr>
        <w:t xml:space="preserve"> </w:t>
      </w:r>
      <w:r>
        <w:rPr>
          <w:b/>
          <w:bCs/>
          <w:spacing w:val="-4"/>
          <w:sz w:val="24"/>
          <w:szCs w:val="24"/>
        </w:rPr>
        <w:t>电子签章，按</w:t>
      </w:r>
      <w:r>
        <w:rPr>
          <w:b/>
          <w:bCs/>
          <w:spacing w:val="-5"/>
          <w:sz w:val="24"/>
          <w:szCs w:val="24"/>
        </w:rPr>
        <w:t>照第五章格式要求签字。</w:t>
      </w:r>
    </w:p>
    <w:p w14:paraId="678CBA24">
      <w:pPr>
        <w:pStyle w:val="2"/>
        <w:spacing w:before="120" w:line="219" w:lineRule="auto"/>
        <w:ind w:left="493"/>
        <w:rPr>
          <w:sz w:val="24"/>
          <w:szCs w:val="24"/>
        </w:rPr>
      </w:pPr>
      <w:r>
        <w:rPr>
          <w:b/>
          <w:bCs/>
          <w:spacing w:val="-3"/>
          <w:sz w:val="24"/>
          <w:szCs w:val="24"/>
        </w:rPr>
        <w:t>（1）法定代表人身份证明书（必须提供，格式见第五章）；</w:t>
      </w:r>
    </w:p>
    <w:p w14:paraId="6DCB5B70">
      <w:pPr>
        <w:pStyle w:val="2"/>
        <w:spacing w:before="135" w:line="219" w:lineRule="auto"/>
        <w:ind w:left="493"/>
        <w:rPr>
          <w:sz w:val="24"/>
          <w:szCs w:val="24"/>
        </w:rPr>
      </w:pPr>
      <w:r>
        <w:rPr>
          <w:b/>
          <w:bCs/>
          <w:spacing w:val="-3"/>
          <w:sz w:val="24"/>
          <w:szCs w:val="24"/>
        </w:rPr>
        <w:t>（2）法定代表人授权委托书（委托代理时必须提供，格式见第五章</w:t>
      </w:r>
      <w:r>
        <w:rPr>
          <w:b/>
          <w:bCs/>
          <w:spacing w:val="1"/>
          <w:sz w:val="24"/>
          <w:szCs w:val="24"/>
        </w:rPr>
        <w:t>）；</w:t>
      </w:r>
    </w:p>
    <w:p w14:paraId="57D1D2FA">
      <w:pPr>
        <w:pStyle w:val="2"/>
        <w:spacing w:before="118" w:line="219" w:lineRule="auto"/>
        <w:ind w:left="493"/>
        <w:rPr>
          <w:sz w:val="24"/>
          <w:szCs w:val="24"/>
        </w:rPr>
      </w:pPr>
      <w:r>
        <w:rPr>
          <w:b/>
          <w:bCs/>
          <w:spacing w:val="-3"/>
          <w:sz w:val="24"/>
          <w:szCs w:val="24"/>
        </w:rPr>
        <w:t>（3）供应商资格声明函（必须提供，格式见第</w:t>
      </w:r>
      <w:r>
        <w:rPr>
          <w:b/>
          <w:bCs/>
          <w:spacing w:val="-4"/>
          <w:sz w:val="24"/>
          <w:szCs w:val="24"/>
        </w:rPr>
        <w:t>五章</w:t>
      </w:r>
      <w:r>
        <w:rPr>
          <w:b/>
          <w:bCs/>
          <w:spacing w:val="-3"/>
          <w:sz w:val="24"/>
          <w:szCs w:val="24"/>
        </w:rPr>
        <w:t>）；</w:t>
      </w:r>
    </w:p>
    <w:p w14:paraId="38BE837D">
      <w:pPr>
        <w:pStyle w:val="2"/>
        <w:spacing w:before="126" w:line="264" w:lineRule="auto"/>
        <w:ind w:left="13" w:right="85" w:firstLine="470"/>
        <w:rPr>
          <w:sz w:val="24"/>
          <w:szCs w:val="24"/>
        </w:rPr>
      </w:pPr>
      <w:r>
        <w:rPr>
          <w:b/>
          <w:bCs/>
          <w:spacing w:val="-5"/>
          <w:sz w:val="24"/>
          <w:szCs w:val="24"/>
        </w:rPr>
        <w:t>（4）供应商有效主体资格证明（如营业执照、事业单位法人证书、执</w:t>
      </w:r>
      <w:r>
        <w:rPr>
          <w:b/>
          <w:bCs/>
          <w:spacing w:val="-6"/>
          <w:sz w:val="24"/>
          <w:szCs w:val="24"/>
        </w:rPr>
        <w:t>业许可证、自然人</w:t>
      </w:r>
      <w:r>
        <w:rPr>
          <w:sz w:val="24"/>
          <w:szCs w:val="24"/>
        </w:rPr>
        <w:t xml:space="preserve"> </w:t>
      </w:r>
      <w:r>
        <w:rPr>
          <w:b/>
          <w:bCs/>
          <w:spacing w:val="-1"/>
          <w:sz w:val="24"/>
          <w:szCs w:val="24"/>
        </w:rPr>
        <w:t>身份证等</w:t>
      </w:r>
      <w:r>
        <w:rPr>
          <w:b/>
          <w:bCs/>
          <w:spacing w:val="-12"/>
          <w:sz w:val="24"/>
          <w:szCs w:val="24"/>
        </w:rPr>
        <w:t>）（</w:t>
      </w:r>
      <w:r>
        <w:rPr>
          <w:b/>
          <w:bCs/>
          <w:spacing w:val="-1"/>
          <w:sz w:val="24"/>
          <w:szCs w:val="24"/>
        </w:rPr>
        <w:t>必须提供，格式见第五章</w:t>
      </w:r>
      <w:r>
        <w:rPr>
          <w:b/>
          <w:bCs/>
          <w:spacing w:val="-12"/>
          <w:sz w:val="24"/>
          <w:szCs w:val="24"/>
        </w:rPr>
        <w:t>）；</w:t>
      </w:r>
    </w:p>
    <w:p w14:paraId="5EC39312">
      <w:pPr>
        <w:pStyle w:val="2"/>
        <w:spacing w:before="121" w:line="275" w:lineRule="auto"/>
        <w:ind w:left="16" w:right="70" w:firstLine="477"/>
        <w:rPr>
          <w:sz w:val="24"/>
          <w:szCs w:val="24"/>
        </w:rPr>
      </w:pPr>
      <w:r>
        <w:rPr>
          <w:b/>
          <w:bCs/>
          <w:spacing w:val="-5"/>
          <w:sz w:val="24"/>
          <w:szCs w:val="24"/>
        </w:rPr>
        <w:t>（5）本项目属于专门面向中小企业采购的项目，供应商必须提供以下中小企业证明</w:t>
      </w:r>
      <w:r>
        <w:rPr>
          <w:b/>
          <w:bCs/>
          <w:spacing w:val="-6"/>
          <w:sz w:val="24"/>
          <w:szCs w:val="24"/>
        </w:rPr>
        <w:t>材料</w:t>
      </w:r>
      <w:r>
        <w:rPr>
          <w:sz w:val="24"/>
          <w:szCs w:val="24"/>
        </w:rPr>
        <w:t xml:space="preserve"> </w:t>
      </w:r>
      <w:r>
        <w:rPr>
          <w:b/>
          <w:bCs/>
          <w:spacing w:val="-9"/>
          <w:sz w:val="24"/>
          <w:szCs w:val="24"/>
        </w:rPr>
        <w:t>之一：</w:t>
      </w:r>
    </w:p>
    <w:p w14:paraId="267197F1">
      <w:pPr>
        <w:pStyle w:val="2"/>
        <w:spacing w:before="125" w:line="217" w:lineRule="auto"/>
        <w:ind w:left="485"/>
        <w:rPr>
          <w:sz w:val="24"/>
          <w:szCs w:val="24"/>
        </w:rPr>
      </w:pPr>
      <w:r>
        <w:rPr>
          <w:b/>
          <w:bCs/>
          <w:spacing w:val="-3"/>
          <w:sz w:val="24"/>
          <w:szCs w:val="24"/>
        </w:rPr>
        <w:t>①中小企业声明函（服务由中小企业承接的必须提供，格式见第五章</w:t>
      </w:r>
      <w:r>
        <w:rPr>
          <w:b/>
          <w:bCs/>
          <w:spacing w:val="-1"/>
          <w:sz w:val="24"/>
          <w:szCs w:val="24"/>
        </w:rPr>
        <w:t>）；</w:t>
      </w:r>
    </w:p>
    <w:p w14:paraId="0FEE8F52">
      <w:pPr>
        <w:pStyle w:val="2"/>
        <w:spacing w:before="138" w:line="217" w:lineRule="auto"/>
        <w:jc w:val="right"/>
        <w:rPr>
          <w:sz w:val="24"/>
          <w:szCs w:val="24"/>
        </w:rPr>
      </w:pPr>
      <w:r>
        <w:rPr>
          <w:b/>
          <w:bCs/>
          <w:spacing w:val="-8"/>
          <w:sz w:val="24"/>
          <w:szCs w:val="24"/>
        </w:rPr>
        <w:t>②残疾人福利性单位声明函（服务由残疾人福利性单位承接的必须提供，格式见第</w:t>
      </w:r>
      <w:r>
        <w:rPr>
          <w:b/>
          <w:bCs/>
          <w:spacing w:val="-9"/>
          <w:sz w:val="24"/>
          <w:szCs w:val="24"/>
        </w:rPr>
        <w:t>五章</w:t>
      </w:r>
      <w:r>
        <w:rPr>
          <w:b/>
          <w:bCs/>
          <w:spacing w:val="-55"/>
          <w:w w:val="85"/>
          <w:sz w:val="24"/>
          <w:szCs w:val="24"/>
        </w:rPr>
        <w:t>）；</w:t>
      </w:r>
    </w:p>
    <w:p w14:paraId="5DD20497">
      <w:pPr>
        <w:pStyle w:val="2"/>
        <w:spacing w:before="137" w:line="271" w:lineRule="auto"/>
        <w:ind w:left="12" w:right="108" w:firstLine="472"/>
        <w:rPr>
          <w:sz w:val="24"/>
          <w:szCs w:val="24"/>
        </w:rPr>
      </w:pPr>
      <w:r>
        <w:rPr>
          <w:b/>
          <w:bCs/>
          <w:spacing w:val="-3"/>
          <w:sz w:val="24"/>
          <w:szCs w:val="24"/>
        </w:rPr>
        <w:t>③监狱企业由省级以上监狱管理局、戒毒管理局（含新疆生产建设兵团）出具的属于监</w:t>
      </w:r>
      <w:r>
        <w:rPr>
          <w:spacing w:val="9"/>
          <w:sz w:val="24"/>
          <w:szCs w:val="24"/>
        </w:rPr>
        <w:t xml:space="preserve"> </w:t>
      </w:r>
      <w:r>
        <w:rPr>
          <w:b/>
          <w:bCs/>
          <w:spacing w:val="-3"/>
          <w:sz w:val="24"/>
          <w:szCs w:val="24"/>
        </w:rPr>
        <w:t>狱企业的证明文件（服务由于监狱企业承接的必须提供，格式见第</w:t>
      </w:r>
      <w:r>
        <w:rPr>
          <w:b/>
          <w:bCs/>
          <w:spacing w:val="-4"/>
          <w:sz w:val="24"/>
          <w:szCs w:val="24"/>
        </w:rPr>
        <w:t>五章</w:t>
      </w:r>
      <w:r>
        <w:rPr>
          <w:b/>
          <w:bCs/>
          <w:spacing w:val="-3"/>
          <w:sz w:val="24"/>
          <w:szCs w:val="24"/>
        </w:rPr>
        <w:t>）；</w:t>
      </w:r>
    </w:p>
    <w:p w14:paraId="121A92FE">
      <w:pPr>
        <w:pStyle w:val="2"/>
        <w:spacing w:before="137" w:line="288" w:lineRule="auto"/>
        <w:ind w:left="12" w:right="68" w:firstLine="480"/>
        <w:rPr>
          <w:sz w:val="24"/>
          <w:szCs w:val="24"/>
        </w:rPr>
      </w:pPr>
      <w:r>
        <w:rPr>
          <w:b/>
          <w:bCs/>
          <w:spacing w:val="-2"/>
          <w:sz w:val="24"/>
          <w:szCs w:val="24"/>
        </w:rPr>
        <w:t>（6）</w:t>
      </w:r>
      <w:r>
        <w:rPr>
          <w:spacing w:val="-2"/>
          <w:sz w:val="24"/>
          <w:szCs w:val="24"/>
        </w:rPr>
        <w:t xml:space="preserve"> </w:t>
      </w:r>
      <w:r>
        <w:rPr>
          <w:b/>
          <w:bCs/>
          <w:spacing w:val="-2"/>
          <w:sz w:val="24"/>
          <w:szCs w:val="24"/>
        </w:rPr>
        <w:t>供应商须具备有效的环保部门（生态部门）颁发的《危险废物经营许可</w:t>
      </w:r>
      <w:r>
        <w:rPr>
          <w:b/>
          <w:bCs/>
          <w:spacing w:val="-3"/>
          <w:sz w:val="24"/>
          <w:szCs w:val="24"/>
        </w:rPr>
        <w:t>证》且核</w:t>
      </w:r>
      <w:r>
        <w:rPr>
          <w:sz w:val="24"/>
          <w:szCs w:val="24"/>
        </w:rPr>
        <w:t xml:space="preserve"> </w:t>
      </w:r>
      <w:r>
        <w:rPr>
          <w:b/>
          <w:bCs/>
          <w:sz w:val="24"/>
          <w:szCs w:val="24"/>
        </w:rPr>
        <w:t>准经营危险废物类别必须包含</w:t>
      </w:r>
      <w:r>
        <w:rPr>
          <w:spacing w:val="-43"/>
          <w:sz w:val="24"/>
          <w:szCs w:val="24"/>
        </w:rPr>
        <w:t xml:space="preserve"> </w:t>
      </w:r>
      <w:r>
        <w:rPr>
          <w:b/>
          <w:bCs/>
          <w:sz w:val="24"/>
          <w:szCs w:val="24"/>
        </w:rPr>
        <w:t>HW01</w:t>
      </w:r>
      <w:r>
        <w:rPr>
          <w:spacing w:val="-36"/>
          <w:sz w:val="24"/>
          <w:szCs w:val="24"/>
        </w:rPr>
        <w:t xml:space="preserve"> </w:t>
      </w:r>
      <w:r>
        <w:rPr>
          <w:b/>
          <w:bCs/>
          <w:sz w:val="24"/>
          <w:szCs w:val="24"/>
        </w:rPr>
        <w:t>类或提供生态部门颁发的允许收集处置医疗废物的相关</w:t>
      </w:r>
      <w:r>
        <w:rPr>
          <w:sz w:val="24"/>
          <w:szCs w:val="24"/>
        </w:rPr>
        <w:t xml:space="preserve"> </w:t>
      </w:r>
      <w:r>
        <w:rPr>
          <w:b/>
          <w:bCs/>
          <w:spacing w:val="-4"/>
          <w:sz w:val="24"/>
          <w:szCs w:val="24"/>
        </w:rPr>
        <w:t>证明文件（必须提供，格式见第五章）。</w:t>
      </w:r>
    </w:p>
    <w:p w14:paraId="2AC905A0">
      <w:pPr>
        <w:pStyle w:val="2"/>
        <w:spacing w:before="131" w:line="218" w:lineRule="auto"/>
        <w:ind w:left="463"/>
        <w:rPr>
          <w:sz w:val="24"/>
          <w:szCs w:val="24"/>
        </w:rPr>
      </w:pPr>
      <w:r>
        <w:rPr>
          <w:b/>
          <w:bCs/>
          <w:spacing w:val="-4"/>
          <w:sz w:val="24"/>
          <w:szCs w:val="24"/>
        </w:rPr>
        <w:t>13.1.2</w:t>
      </w:r>
      <w:r>
        <w:rPr>
          <w:spacing w:val="-4"/>
          <w:sz w:val="24"/>
          <w:szCs w:val="24"/>
        </w:rPr>
        <w:t xml:space="preserve"> </w:t>
      </w:r>
      <w:r>
        <w:rPr>
          <w:b/>
          <w:bCs/>
          <w:spacing w:val="-4"/>
          <w:sz w:val="24"/>
          <w:szCs w:val="24"/>
        </w:rPr>
        <w:t>报价要求文件</w:t>
      </w:r>
    </w:p>
    <w:p w14:paraId="163B55E2">
      <w:pPr>
        <w:pStyle w:val="2"/>
        <w:spacing w:before="122" w:line="219" w:lineRule="auto"/>
        <w:ind w:left="730"/>
        <w:rPr>
          <w:sz w:val="24"/>
          <w:szCs w:val="24"/>
        </w:rPr>
      </w:pPr>
      <w:r>
        <w:rPr>
          <w:b/>
          <w:bCs/>
          <w:spacing w:val="-4"/>
          <w:sz w:val="24"/>
          <w:szCs w:val="24"/>
        </w:rPr>
        <w:t>注：以下各项必须提供并加盖供应商</w:t>
      </w:r>
      <w:r>
        <w:rPr>
          <w:spacing w:val="-51"/>
          <w:sz w:val="24"/>
          <w:szCs w:val="24"/>
        </w:rPr>
        <w:t xml:space="preserve"> </w:t>
      </w:r>
      <w:r>
        <w:rPr>
          <w:b/>
          <w:bCs/>
          <w:spacing w:val="-4"/>
          <w:sz w:val="24"/>
          <w:szCs w:val="24"/>
        </w:rPr>
        <w:t>CA</w:t>
      </w:r>
      <w:r>
        <w:rPr>
          <w:spacing w:val="-4"/>
          <w:sz w:val="24"/>
          <w:szCs w:val="24"/>
        </w:rPr>
        <w:t xml:space="preserve"> </w:t>
      </w:r>
      <w:r>
        <w:rPr>
          <w:b/>
          <w:bCs/>
          <w:spacing w:val="-4"/>
          <w:sz w:val="24"/>
          <w:szCs w:val="24"/>
        </w:rPr>
        <w:t>电子签章、按照第五</w:t>
      </w:r>
      <w:r>
        <w:rPr>
          <w:b/>
          <w:bCs/>
          <w:spacing w:val="-5"/>
          <w:sz w:val="24"/>
          <w:szCs w:val="24"/>
        </w:rPr>
        <w:t>章格式要求签字。</w:t>
      </w:r>
    </w:p>
    <w:p w14:paraId="311B5D61">
      <w:pPr>
        <w:pStyle w:val="2"/>
        <w:spacing w:before="128" w:line="218" w:lineRule="auto"/>
        <w:ind w:left="452"/>
        <w:rPr>
          <w:sz w:val="24"/>
          <w:szCs w:val="24"/>
        </w:rPr>
      </w:pPr>
      <w:r>
        <w:rPr>
          <w:b/>
          <w:bCs/>
          <w:spacing w:val="-4"/>
          <w:sz w:val="24"/>
          <w:szCs w:val="24"/>
        </w:rPr>
        <w:t>（1）报价表（必须提供，格式见第五章</w:t>
      </w:r>
      <w:r>
        <w:rPr>
          <w:b/>
          <w:bCs/>
          <w:spacing w:val="4"/>
          <w:sz w:val="24"/>
          <w:szCs w:val="24"/>
        </w:rPr>
        <w:t>）；</w:t>
      </w:r>
    </w:p>
    <w:p w14:paraId="53A06D92">
      <w:pPr>
        <w:pStyle w:val="2"/>
        <w:spacing w:before="118" w:line="218" w:lineRule="auto"/>
        <w:ind w:left="452"/>
        <w:rPr>
          <w:sz w:val="24"/>
          <w:szCs w:val="24"/>
        </w:rPr>
      </w:pPr>
      <w:r>
        <w:rPr>
          <w:b/>
          <w:bCs/>
          <w:spacing w:val="-3"/>
          <w:sz w:val="24"/>
          <w:szCs w:val="24"/>
        </w:rPr>
        <w:t>（2）报价明细表（必须提供，格式见第五章</w:t>
      </w:r>
      <w:r>
        <w:rPr>
          <w:b/>
          <w:bCs/>
          <w:spacing w:val="-4"/>
          <w:sz w:val="24"/>
          <w:szCs w:val="24"/>
        </w:rPr>
        <w:t>）。</w:t>
      </w:r>
    </w:p>
    <w:p w14:paraId="607960F8">
      <w:pPr>
        <w:pStyle w:val="2"/>
        <w:spacing w:before="122" w:line="219" w:lineRule="auto"/>
        <w:ind w:left="503"/>
        <w:rPr>
          <w:sz w:val="24"/>
          <w:szCs w:val="24"/>
        </w:rPr>
      </w:pPr>
      <w:r>
        <w:rPr>
          <w:b/>
          <w:bCs/>
          <w:spacing w:val="-6"/>
          <w:sz w:val="24"/>
          <w:szCs w:val="24"/>
        </w:rPr>
        <w:t>13.1.3</w:t>
      </w:r>
      <w:r>
        <w:rPr>
          <w:spacing w:val="-34"/>
          <w:sz w:val="24"/>
          <w:szCs w:val="24"/>
        </w:rPr>
        <w:t xml:space="preserve"> </w:t>
      </w:r>
      <w:r>
        <w:rPr>
          <w:b/>
          <w:bCs/>
          <w:spacing w:val="-6"/>
          <w:sz w:val="24"/>
          <w:szCs w:val="24"/>
        </w:rPr>
        <w:t>商务技术文件</w:t>
      </w:r>
    </w:p>
    <w:p w14:paraId="5DA4306A">
      <w:pPr>
        <w:pStyle w:val="2"/>
        <w:spacing w:before="136" w:line="321" w:lineRule="auto"/>
        <w:ind w:left="15" w:right="84" w:firstLine="595"/>
        <w:rPr>
          <w:sz w:val="24"/>
          <w:szCs w:val="24"/>
        </w:rPr>
      </w:pPr>
      <w:r>
        <w:rPr>
          <w:b/>
          <w:bCs/>
          <w:spacing w:val="-4"/>
          <w:sz w:val="24"/>
          <w:szCs w:val="24"/>
        </w:rPr>
        <w:t>注：以下第（1）至第（7）项必须提供；各项均须加盖供应商</w:t>
      </w:r>
      <w:r>
        <w:rPr>
          <w:spacing w:val="-49"/>
          <w:sz w:val="24"/>
          <w:szCs w:val="24"/>
        </w:rPr>
        <w:t xml:space="preserve"> </w:t>
      </w:r>
      <w:r>
        <w:rPr>
          <w:b/>
          <w:bCs/>
          <w:spacing w:val="-4"/>
          <w:sz w:val="24"/>
          <w:szCs w:val="24"/>
        </w:rPr>
        <w:t>CA</w:t>
      </w:r>
      <w:r>
        <w:rPr>
          <w:spacing w:val="-4"/>
          <w:sz w:val="24"/>
          <w:szCs w:val="24"/>
        </w:rPr>
        <w:t xml:space="preserve"> </w:t>
      </w:r>
      <w:r>
        <w:rPr>
          <w:b/>
          <w:bCs/>
          <w:spacing w:val="-4"/>
          <w:sz w:val="24"/>
          <w:szCs w:val="24"/>
        </w:rPr>
        <w:t>电子签章、按照第五</w:t>
      </w:r>
      <w:r>
        <w:rPr>
          <w:sz w:val="24"/>
          <w:szCs w:val="24"/>
        </w:rPr>
        <w:t xml:space="preserve"> </w:t>
      </w:r>
      <w:r>
        <w:rPr>
          <w:b/>
          <w:bCs/>
          <w:spacing w:val="-5"/>
          <w:sz w:val="24"/>
          <w:szCs w:val="24"/>
        </w:rPr>
        <w:t>章格式要求签字。</w:t>
      </w:r>
    </w:p>
    <w:p w14:paraId="4F0E5E8F">
      <w:pPr>
        <w:pStyle w:val="2"/>
        <w:spacing w:line="218" w:lineRule="auto"/>
        <w:ind w:left="433"/>
        <w:rPr>
          <w:sz w:val="24"/>
          <w:szCs w:val="24"/>
        </w:rPr>
      </w:pPr>
      <w:r>
        <w:rPr>
          <w:b/>
          <w:bCs/>
          <w:spacing w:val="-4"/>
          <w:sz w:val="24"/>
          <w:szCs w:val="24"/>
        </w:rPr>
        <w:t>（1）协商书（必须提供，格式见第五章</w:t>
      </w:r>
      <w:r>
        <w:rPr>
          <w:b/>
          <w:bCs/>
          <w:spacing w:val="4"/>
          <w:sz w:val="24"/>
          <w:szCs w:val="24"/>
        </w:rPr>
        <w:t>）；</w:t>
      </w:r>
    </w:p>
    <w:p w14:paraId="5DAB16FF">
      <w:pPr>
        <w:pStyle w:val="2"/>
        <w:spacing w:before="114" w:line="219" w:lineRule="auto"/>
        <w:ind w:left="483"/>
        <w:rPr>
          <w:sz w:val="24"/>
          <w:szCs w:val="24"/>
        </w:rPr>
      </w:pPr>
      <w:r>
        <w:rPr>
          <w:b/>
          <w:bCs/>
          <w:spacing w:val="-3"/>
          <w:sz w:val="24"/>
          <w:szCs w:val="24"/>
        </w:rPr>
        <w:t>（2）项目要求及服务需求响应表（必须提供，格式见第五章）；</w:t>
      </w:r>
    </w:p>
    <w:p w14:paraId="0534D653">
      <w:pPr>
        <w:pStyle w:val="2"/>
        <w:spacing w:before="117" w:line="219" w:lineRule="auto"/>
        <w:ind w:left="483"/>
        <w:rPr>
          <w:sz w:val="24"/>
          <w:szCs w:val="24"/>
        </w:rPr>
      </w:pPr>
      <w:r>
        <w:rPr>
          <w:b/>
          <w:bCs/>
          <w:spacing w:val="-4"/>
          <w:sz w:val="24"/>
          <w:szCs w:val="24"/>
        </w:rPr>
        <w:t>（3）商务响应表（必须提供，格式见第五章</w:t>
      </w:r>
      <w:r>
        <w:rPr>
          <w:b/>
          <w:bCs/>
          <w:spacing w:val="6"/>
          <w:sz w:val="24"/>
          <w:szCs w:val="24"/>
        </w:rPr>
        <w:t>）；</w:t>
      </w:r>
    </w:p>
    <w:p w14:paraId="38C153CC">
      <w:pPr>
        <w:pStyle w:val="2"/>
        <w:spacing w:before="115" w:line="263" w:lineRule="auto"/>
        <w:ind w:left="12" w:firstLine="471"/>
        <w:rPr>
          <w:sz w:val="24"/>
          <w:szCs w:val="24"/>
        </w:rPr>
      </w:pPr>
      <w:r>
        <w:rPr>
          <w:b/>
          <w:bCs/>
          <w:spacing w:val="-9"/>
          <w:sz w:val="24"/>
          <w:szCs w:val="24"/>
        </w:rPr>
        <w:t>（4）提供医疗废物处理营运车辆有效的《道路运输证》和《机动车行驶证》（必须提供，</w:t>
      </w:r>
      <w:r>
        <w:rPr>
          <w:sz w:val="24"/>
          <w:szCs w:val="24"/>
        </w:rPr>
        <w:t xml:space="preserve"> </w:t>
      </w:r>
      <w:r>
        <w:rPr>
          <w:b/>
          <w:bCs/>
          <w:spacing w:val="-6"/>
          <w:sz w:val="24"/>
          <w:szCs w:val="24"/>
        </w:rPr>
        <w:t>格式见第五章</w:t>
      </w:r>
      <w:r>
        <w:rPr>
          <w:b/>
          <w:bCs/>
          <w:spacing w:val="-1"/>
          <w:sz w:val="24"/>
          <w:szCs w:val="24"/>
        </w:rPr>
        <w:t>）；</w:t>
      </w:r>
    </w:p>
    <w:p w14:paraId="6611C691">
      <w:pPr>
        <w:pStyle w:val="2"/>
        <w:spacing w:before="115" w:line="278" w:lineRule="auto"/>
        <w:ind w:left="15" w:right="88" w:firstLine="468"/>
        <w:rPr>
          <w:sz w:val="24"/>
          <w:szCs w:val="24"/>
        </w:rPr>
      </w:pPr>
      <w:r>
        <w:rPr>
          <w:b/>
          <w:bCs/>
          <w:spacing w:val="-6"/>
          <w:sz w:val="24"/>
          <w:szCs w:val="24"/>
        </w:rPr>
        <w:t>（5）提供</w:t>
      </w:r>
      <w:r>
        <w:rPr>
          <w:spacing w:val="-49"/>
          <w:sz w:val="24"/>
          <w:szCs w:val="24"/>
        </w:rPr>
        <w:t xml:space="preserve"> </w:t>
      </w:r>
      <w:r>
        <w:rPr>
          <w:b/>
          <w:bCs/>
          <w:spacing w:val="-6"/>
          <w:sz w:val="24"/>
          <w:szCs w:val="24"/>
        </w:rPr>
        <w:t>2</w:t>
      </w:r>
      <w:r>
        <w:rPr>
          <w:spacing w:val="-43"/>
          <w:sz w:val="24"/>
          <w:szCs w:val="24"/>
        </w:rPr>
        <w:t xml:space="preserve"> </w:t>
      </w:r>
      <w:r>
        <w:rPr>
          <w:b/>
          <w:bCs/>
          <w:spacing w:val="-6"/>
          <w:sz w:val="24"/>
          <w:szCs w:val="24"/>
        </w:rPr>
        <w:t>名随车驾驶员的危险货物运输驾驶资质即行政主管单位颁发有效的《道路运</w:t>
      </w:r>
      <w:r>
        <w:rPr>
          <w:sz w:val="24"/>
          <w:szCs w:val="24"/>
        </w:rPr>
        <w:t xml:space="preserve"> </w:t>
      </w:r>
      <w:r>
        <w:rPr>
          <w:b/>
          <w:bCs/>
          <w:spacing w:val="-4"/>
          <w:sz w:val="24"/>
          <w:szCs w:val="24"/>
        </w:rPr>
        <w:t>输从业人员从业资格证》和机动车驾驶证及</w:t>
      </w:r>
      <w:r>
        <w:rPr>
          <w:spacing w:val="-37"/>
          <w:sz w:val="24"/>
          <w:szCs w:val="24"/>
        </w:rPr>
        <w:t xml:space="preserve"> </w:t>
      </w:r>
      <w:r>
        <w:rPr>
          <w:b/>
          <w:bCs/>
          <w:spacing w:val="-4"/>
          <w:sz w:val="24"/>
          <w:szCs w:val="24"/>
        </w:rPr>
        <w:t>2</w:t>
      </w:r>
      <w:r>
        <w:rPr>
          <w:spacing w:val="-43"/>
          <w:sz w:val="24"/>
          <w:szCs w:val="24"/>
        </w:rPr>
        <w:t xml:space="preserve"> </w:t>
      </w:r>
      <w:r>
        <w:rPr>
          <w:b/>
          <w:bCs/>
          <w:spacing w:val="-4"/>
          <w:sz w:val="24"/>
          <w:szCs w:val="24"/>
        </w:rPr>
        <w:t>名押运员的交通运输局颁发有效的危险货物运</w:t>
      </w:r>
      <w:r>
        <w:rPr>
          <w:sz w:val="24"/>
          <w:szCs w:val="24"/>
        </w:rPr>
        <w:t xml:space="preserve">  </w:t>
      </w:r>
      <w:r>
        <w:rPr>
          <w:b/>
          <w:bCs/>
          <w:spacing w:val="-4"/>
          <w:sz w:val="24"/>
          <w:szCs w:val="24"/>
        </w:rPr>
        <w:t>输押运资质的资格证（必须提供，格式见第五章</w:t>
      </w:r>
      <w:r>
        <w:rPr>
          <w:b/>
          <w:bCs/>
          <w:spacing w:val="5"/>
          <w:sz w:val="24"/>
          <w:szCs w:val="24"/>
        </w:rPr>
        <w:t>）；</w:t>
      </w:r>
    </w:p>
    <w:p w14:paraId="74496238">
      <w:pPr>
        <w:pStyle w:val="2"/>
        <w:spacing w:before="117" w:line="219" w:lineRule="auto"/>
        <w:ind w:left="483"/>
        <w:rPr>
          <w:sz w:val="24"/>
          <w:szCs w:val="24"/>
        </w:rPr>
      </w:pPr>
      <w:r>
        <w:rPr>
          <w:b/>
          <w:bCs/>
          <w:spacing w:val="-3"/>
          <w:sz w:val="24"/>
          <w:szCs w:val="24"/>
        </w:rPr>
        <w:t>（6）拟投入人员一览表（必须提供，格式见第</w:t>
      </w:r>
      <w:r>
        <w:rPr>
          <w:b/>
          <w:bCs/>
          <w:spacing w:val="-4"/>
          <w:sz w:val="24"/>
          <w:szCs w:val="24"/>
        </w:rPr>
        <w:t>五章</w:t>
      </w:r>
      <w:r>
        <w:rPr>
          <w:b/>
          <w:bCs/>
          <w:spacing w:val="-3"/>
          <w:sz w:val="24"/>
          <w:szCs w:val="24"/>
        </w:rPr>
        <w:t>）；</w:t>
      </w:r>
    </w:p>
    <w:p w14:paraId="4087B7AD">
      <w:pPr>
        <w:pStyle w:val="2"/>
        <w:spacing w:before="116" w:line="219" w:lineRule="auto"/>
        <w:ind w:left="483"/>
        <w:rPr>
          <w:sz w:val="24"/>
          <w:szCs w:val="24"/>
        </w:rPr>
      </w:pPr>
      <w:r>
        <w:rPr>
          <w:b/>
          <w:bCs/>
          <w:spacing w:val="-3"/>
          <w:sz w:val="24"/>
          <w:szCs w:val="24"/>
        </w:rPr>
        <w:t>（7）针对本项目的应急预案和应急配合方案（必须提供，格式见第五章）。</w:t>
      </w:r>
    </w:p>
    <w:p w14:paraId="6669CEB1">
      <w:pPr>
        <w:spacing w:line="219" w:lineRule="auto"/>
        <w:rPr>
          <w:sz w:val="24"/>
          <w:szCs w:val="24"/>
        </w:rPr>
        <w:sectPr>
          <w:headerReference r:id="rId34" w:type="default"/>
          <w:footerReference r:id="rId35" w:type="default"/>
          <w:pgSz w:w="11907" w:h="16839"/>
          <w:pgMar w:top="1157" w:right="1065" w:bottom="1050" w:left="1135" w:header="832" w:footer="817" w:gutter="0"/>
          <w:cols w:space="720" w:num="1"/>
        </w:sectPr>
      </w:pPr>
    </w:p>
    <w:p w14:paraId="144F8AEE">
      <w:pPr>
        <w:pStyle w:val="2"/>
        <w:spacing w:before="101" w:line="219" w:lineRule="auto"/>
        <w:ind w:left="455"/>
        <w:rPr>
          <w:sz w:val="24"/>
          <w:szCs w:val="24"/>
        </w:rPr>
      </w:pPr>
      <w:r>
        <w:rPr>
          <w:b/>
          <w:bCs/>
          <w:spacing w:val="-4"/>
          <w:sz w:val="24"/>
          <w:szCs w:val="24"/>
        </w:rPr>
        <w:t>14.响应文件的语言及计量</w:t>
      </w:r>
    </w:p>
    <w:p w14:paraId="7D17F291">
      <w:pPr>
        <w:pStyle w:val="2"/>
        <w:spacing w:before="114" w:line="278" w:lineRule="auto"/>
        <w:ind w:left="25" w:right="41" w:firstLine="430"/>
        <w:rPr>
          <w:sz w:val="24"/>
          <w:szCs w:val="24"/>
        </w:rPr>
      </w:pPr>
      <w:r>
        <w:rPr>
          <w:b/>
          <w:bCs/>
          <w:spacing w:val="-4"/>
          <w:sz w:val="24"/>
          <w:szCs w:val="24"/>
        </w:rPr>
        <w:t>14.1</w:t>
      </w:r>
      <w:r>
        <w:rPr>
          <w:spacing w:val="-28"/>
          <w:sz w:val="24"/>
          <w:szCs w:val="24"/>
        </w:rPr>
        <w:t xml:space="preserve"> </w:t>
      </w:r>
      <w:r>
        <w:rPr>
          <w:b/>
          <w:bCs/>
          <w:spacing w:val="-4"/>
          <w:sz w:val="24"/>
          <w:szCs w:val="24"/>
        </w:rPr>
        <w:t>响应文件以及受邀供应商与采购代理机构就有关响应事宜的所有来往函电，均应以</w:t>
      </w:r>
      <w:r>
        <w:rPr>
          <w:sz w:val="24"/>
          <w:szCs w:val="24"/>
        </w:rPr>
        <w:t xml:space="preserve"> </w:t>
      </w:r>
      <w:r>
        <w:rPr>
          <w:b/>
          <w:bCs/>
          <w:spacing w:val="-3"/>
          <w:sz w:val="24"/>
          <w:szCs w:val="24"/>
        </w:rPr>
        <w:t>中文汉语书写。除签字、盖章、专用名称等特殊情形外，以中文汉语以外的文字表述的响应</w:t>
      </w:r>
      <w:r>
        <w:rPr>
          <w:spacing w:val="2"/>
          <w:sz w:val="24"/>
          <w:szCs w:val="24"/>
        </w:rPr>
        <w:t xml:space="preserve"> </w:t>
      </w:r>
      <w:r>
        <w:rPr>
          <w:b/>
          <w:bCs/>
          <w:spacing w:val="-5"/>
          <w:sz w:val="24"/>
          <w:szCs w:val="24"/>
        </w:rPr>
        <w:t>文件视同未提供。</w:t>
      </w:r>
    </w:p>
    <w:p w14:paraId="79AB76A3">
      <w:pPr>
        <w:pStyle w:val="2"/>
        <w:spacing w:before="117" w:line="278" w:lineRule="auto"/>
        <w:ind w:left="25" w:right="41" w:firstLine="430"/>
        <w:rPr>
          <w:sz w:val="24"/>
          <w:szCs w:val="24"/>
        </w:rPr>
      </w:pPr>
      <w:r>
        <w:rPr>
          <w:b/>
          <w:bCs/>
          <w:spacing w:val="-4"/>
          <w:sz w:val="24"/>
          <w:szCs w:val="24"/>
        </w:rPr>
        <w:t>14.2</w:t>
      </w:r>
      <w:r>
        <w:rPr>
          <w:spacing w:val="-28"/>
          <w:sz w:val="24"/>
          <w:szCs w:val="24"/>
        </w:rPr>
        <w:t xml:space="preserve"> </w:t>
      </w:r>
      <w:r>
        <w:rPr>
          <w:b/>
          <w:bCs/>
          <w:spacing w:val="-4"/>
          <w:sz w:val="24"/>
          <w:szCs w:val="24"/>
        </w:rPr>
        <w:t>响应计量单位，单一来源采购文件已有明确规定的，使用单一来源采购文件规定的</w:t>
      </w:r>
      <w:r>
        <w:rPr>
          <w:sz w:val="24"/>
          <w:szCs w:val="24"/>
        </w:rPr>
        <w:t xml:space="preserve"> </w:t>
      </w:r>
      <w:r>
        <w:rPr>
          <w:b/>
          <w:bCs/>
          <w:spacing w:val="-3"/>
          <w:sz w:val="24"/>
          <w:szCs w:val="24"/>
        </w:rPr>
        <w:t>计量单位；单一来源采购文件没有规定的，应采用中华人民共和国法定计量单位，否则视同</w:t>
      </w:r>
      <w:r>
        <w:rPr>
          <w:spacing w:val="2"/>
          <w:sz w:val="24"/>
          <w:szCs w:val="24"/>
        </w:rPr>
        <w:t xml:space="preserve"> </w:t>
      </w:r>
      <w:r>
        <w:rPr>
          <w:b/>
          <w:bCs/>
          <w:spacing w:val="-7"/>
          <w:sz w:val="24"/>
          <w:szCs w:val="24"/>
        </w:rPr>
        <w:t>未响应。</w:t>
      </w:r>
    </w:p>
    <w:p w14:paraId="1213FF6E">
      <w:pPr>
        <w:pStyle w:val="2"/>
        <w:spacing w:before="151" w:line="219" w:lineRule="auto"/>
        <w:ind w:left="275"/>
        <w:rPr>
          <w:sz w:val="24"/>
          <w:szCs w:val="24"/>
        </w:rPr>
      </w:pPr>
      <w:r>
        <w:rPr>
          <w:b/>
          <w:bCs/>
          <w:spacing w:val="-4"/>
          <w:sz w:val="24"/>
          <w:szCs w:val="24"/>
        </w:rPr>
        <w:t>15.电子响应文件的编制、加密要求</w:t>
      </w:r>
    </w:p>
    <w:p w14:paraId="5EF5FB2B">
      <w:pPr>
        <w:pStyle w:val="2"/>
        <w:spacing w:before="175" w:line="219" w:lineRule="auto"/>
        <w:ind w:left="515"/>
        <w:rPr>
          <w:sz w:val="24"/>
          <w:szCs w:val="24"/>
        </w:rPr>
      </w:pPr>
      <w:r>
        <w:rPr>
          <w:b/>
          <w:bCs/>
          <w:spacing w:val="-7"/>
          <w:sz w:val="24"/>
          <w:szCs w:val="24"/>
        </w:rPr>
        <w:t>15.1</w:t>
      </w:r>
      <w:r>
        <w:rPr>
          <w:spacing w:val="-7"/>
          <w:sz w:val="24"/>
          <w:szCs w:val="24"/>
        </w:rPr>
        <w:t xml:space="preserve"> </w:t>
      </w:r>
      <w:r>
        <w:rPr>
          <w:b/>
          <w:bCs/>
          <w:spacing w:val="-7"/>
          <w:sz w:val="24"/>
          <w:szCs w:val="24"/>
        </w:rPr>
        <w:t>电子响应文件的编制要求</w:t>
      </w:r>
    </w:p>
    <w:p w14:paraId="531A0EA5">
      <w:pPr>
        <w:pStyle w:val="2"/>
        <w:spacing w:before="179" w:line="331" w:lineRule="auto"/>
        <w:ind w:right="2" w:firstLine="755"/>
        <w:rPr>
          <w:sz w:val="24"/>
          <w:szCs w:val="24"/>
        </w:rPr>
      </w:pPr>
      <w:r>
        <w:rPr>
          <w:b/>
          <w:bCs/>
          <w:spacing w:val="2"/>
          <w:sz w:val="24"/>
          <w:szCs w:val="24"/>
        </w:rPr>
        <w:t>15.1.1</w:t>
      </w:r>
      <w:r>
        <w:rPr>
          <w:spacing w:val="-36"/>
          <w:sz w:val="24"/>
          <w:szCs w:val="24"/>
        </w:rPr>
        <w:t xml:space="preserve"> </w:t>
      </w:r>
      <w:r>
        <w:rPr>
          <w:b/>
          <w:bCs/>
          <w:spacing w:val="2"/>
          <w:sz w:val="24"/>
          <w:szCs w:val="24"/>
        </w:rPr>
        <w:t>供应商应按本单一来源采购文件中规定的格式、顺序和</w:t>
      </w:r>
      <w:r>
        <w:rPr>
          <w:b/>
          <w:bCs/>
          <w:spacing w:val="1"/>
          <w:sz w:val="24"/>
          <w:szCs w:val="24"/>
        </w:rPr>
        <w:t>广西政府采购云平台</w:t>
      </w:r>
      <w:r>
        <w:rPr>
          <w:sz w:val="24"/>
          <w:szCs w:val="24"/>
        </w:rPr>
        <w:t xml:space="preserve"> </w:t>
      </w:r>
      <w:r>
        <w:rPr>
          <w:b/>
          <w:bCs/>
          <w:spacing w:val="-1"/>
          <w:sz w:val="24"/>
          <w:szCs w:val="24"/>
        </w:rPr>
        <w:t>“政府采购项目电子交易管理操作指南－供应商”的</w:t>
      </w:r>
      <w:r>
        <w:rPr>
          <w:b/>
          <w:bCs/>
          <w:spacing w:val="-2"/>
          <w:sz w:val="24"/>
          <w:szCs w:val="24"/>
        </w:rPr>
        <w:t>有关要求编制电子响应文件并进行关联</w:t>
      </w:r>
      <w:r>
        <w:rPr>
          <w:sz w:val="24"/>
          <w:szCs w:val="24"/>
        </w:rPr>
        <w:t xml:space="preserve"> </w:t>
      </w:r>
      <w:r>
        <w:rPr>
          <w:b/>
          <w:bCs/>
          <w:spacing w:val="-2"/>
          <w:sz w:val="24"/>
          <w:szCs w:val="24"/>
        </w:rPr>
        <w:t>定位，以便协商小组在评审时，点击评审项可直接定位到该评审项内容；如电子响应文件因</w:t>
      </w:r>
      <w:r>
        <w:rPr>
          <w:spacing w:val="18"/>
          <w:sz w:val="24"/>
          <w:szCs w:val="24"/>
        </w:rPr>
        <w:t xml:space="preserve"> </w:t>
      </w:r>
      <w:r>
        <w:rPr>
          <w:b/>
          <w:bCs/>
          <w:spacing w:val="-2"/>
          <w:sz w:val="24"/>
          <w:szCs w:val="24"/>
        </w:rPr>
        <w:t>内容不完整、供应商未设置或设置关联点错误导致电子响应文件被误读、漏读或者查找不到</w:t>
      </w:r>
      <w:r>
        <w:rPr>
          <w:spacing w:val="18"/>
          <w:sz w:val="24"/>
          <w:szCs w:val="24"/>
        </w:rPr>
        <w:t xml:space="preserve"> </w:t>
      </w:r>
      <w:r>
        <w:rPr>
          <w:b/>
          <w:bCs/>
          <w:spacing w:val="-1"/>
          <w:sz w:val="24"/>
          <w:szCs w:val="24"/>
        </w:rPr>
        <w:t>相关内容，导致协商小组在评审时做出对供应商</w:t>
      </w:r>
      <w:r>
        <w:rPr>
          <w:b/>
          <w:bCs/>
          <w:spacing w:val="-2"/>
          <w:sz w:val="24"/>
          <w:szCs w:val="24"/>
        </w:rPr>
        <w:t>不利的评审，所引起的后果由供应商自行承</w:t>
      </w:r>
      <w:r>
        <w:rPr>
          <w:sz w:val="24"/>
          <w:szCs w:val="24"/>
        </w:rPr>
        <w:t xml:space="preserve"> </w:t>
      </w:r>
      <w:r>
        <w:rPr>
          <w:b/>
          <w:bCs/>
          <w:spacing w:val="2"/>
          <w:sz w:val="24"/>
          <w:szCs w:val="24"/>
        </w:rPr>
        <w:t>担。</w:t>
      </w:r>
    </w:p>
    <w:p w14:paraId="09A00CC4">
      <w:pPr>
        <w:pStyle w:val="2"/>
        <w:spacing w:before="175" w:line="286" w:lineRule="auto"/>
        <w:ind w:left="30" w:right="5" w:firstLine="724"/>
        <w:rPr>
          <w:sz w:val="24"/>
          <w:szCs w:val="24"/>
        </w:rPr>
      </w:pPr>
      <w:r>
        <w:rPr>
          <w:b/>
          <w:bCs/>
          <w:spacing w:val="-3"/>
          <w:sz w:val="24"/>
          <w:szCs w:val="24"/>
        </w:rPr>
        <w:t>15.1.2</w:t>
      </w:r>
      <w:r>
        <w:rPr>
          <w:spacing w:val="-39"/>
          <w:sz w:val="24"/>
          <w:szCs w:val="24"/>
        </w:rPr>
        <w:t xml:space="preserve"> </w:t>
      </w:r>
      <w:r>
        <w:rPr>
          <w:b/>
          <w:bCs/>
          <w:spacing w:val="-3"/>
          <w:sz w:val="24"/>
          <w:szCs w:val="24"/>
        </w:rPr>
        <w:t>单一来源采购文件中规定须由供应商在规定处盖章的，</w:t>
      </w:r>
      <w:r>
        <w:rPr>
          <w:b/>
          <w:bCs/>
          <w:spacing w:val="-4"/>
          <w:sz w:val="24"/>
          <w:szCs w:val="24"/>
        </w:rPr>
        <w:t>供应商应加盖</w:t>
      </w:r>
      <w:r>
        <w:rPr>
          <w:spacing w:val="-39"/>
          <w:sz w:val="24"/>
          <w:szCs w:val="24"/>
        </w:rPr>
        <w:t xml:space="preserve"> </w:t>
      </w:r>
      <w:r>
        <w:rPr>
          <w:b/>
          <w:bCs/>
          <w:spacing w:val="-4"/>
          <w:sz w:val="24"/>
          <w:szCs w:val="24"/>
        </w:rPr>
        <w:t>CA</w:t>
      </w:r>
      <w:r>
        <w:rPr>
          <w:spacing w:val="-4"/>
          <w:sz w:val="24"/>
          <w:szCs w:val="24"/>
        </w:rPr>
        <w:t xml:space="preserve"> </w:t>
      </w:r>
      <w:r>
        <w:rPr>
          <w:b/>
          <w:bCs/>
          <w:spacing w:val="-4"/>
          <w:sz w:val="24"/>
          <w:szCs w:val="24"/>
        </w:rPr>
        <w:t>电子</w:t>
      </w:r>
      <w:r>
        <w:rPr>
          <w:sz w:val="24"/>
          <w:szCs w:val="24"/>
        </w:rPr>
        <w:t xml:space="preserve"> </w:t>
      </w:r>
      <w:r>
        <w:rPr>
          <w:b/>
          <w:bCs/>
          <w:spacing w:val="-4"/>
          <w:sz w:val="24"/>
          <w:szCs w:val="24"/>
        </w:rPr>
        <w:t>签章，否则视为无效响应。</w:t>
      </w:r>
    </w:p>
    <w:p w14:paraId="3F1E0924">
      <w:pPr>
        <w:pStyle w:val="2"/>
        <w:spacing w:before="176" w:line="320" w:lineRule="auto"/>
        <w:ind w:left="30" w:right="5" w:firstLine="725"/>
        <w:rPr>
          <w:sz w:val="24"/>
          <w:szCs w:val="24"/>
        </w:rPr>
      </w:pPr>
      <w:r>
        <w:rPr>
          <w:b/>
          <w:bCs/>
          <w:spacing w:val="-4"/>
          <w:sz w:val="24"/>
          <w:szCs w:val="24"/>
        </w:rPr>
        <w:t>15.1.3</w:t>
      </w:r>
      <w:r>
        <w:rPr>
          <w:spacing w:val="-39"/>
          <w:sz w:val="24"/>
          <w:szCs w:val="24"/>
        </w:rPr>
        <w:t xml:space="preserve"> </w:t>
      </w:r>
      <w:r>
        <w:rPr>
          <w:b/>
          <w:bCs/>
          <w:spacing w:val="-4"/>
          <w:sz w:val="24"/>
          <w:szCs w:val="24"/>
        </w:rPr>
        <w:t>单一来源采购文件描述的供应商“签字”是指供</w:t>
      </w:r>
      <w:r>
        <w:rPr>
          <w:b/>
          <w:bCs/>
          <w:spacing w:val="-5"/>
          <w:sz w:val="24"/>
          <w:szCs w:val="24"/>
        </w:rPr>
        <w:t>应商的法定代表人或授权委托</w:t>
      </w:r>
      <w:r>
        <w:rPr>
          <w:sz w:val="24"/>
          <w:szCs w:val="24"/>
        </w:rPr>
        <w:t xml:space="preserve"> </w:t>
      </w:r>
      <w:r>
        <w:rPr>
          <w:b/>
          <w:bCs/>
          <w:spacing w:val="-2"/>
          <w:sz w:val="24"/>
          <w:szCs w:val="24"/>
        </w:rPr>
        <w:t>代理人的电子签名或电子签章或手写签名或盖章。涉及的法</w:t>
      </w:r>
      <w:r>
        <w:rPr>
          <w:b/>
          <w:bCs/>
          <w:spacing w:val="-3"/>
          <w:sz w:val="24"/>
          <w:szCs w:val="24"/>
        </w:rPr>
        <w:t>定代表人或授权委托代理人签字</w:t>
      </w:r>
      <w:r>
        <w:rPr>
          <w:sz w:val="24"/>
          <w:szCs w:val="24"/>
        </w:rPr>
        <w:t xml:space="preserve"> </w:t>
      </w:r>
      <w:r>
        <w:rPr>
          <w:b/>
          <w:bCs/>
          <w:spacing w:val="-2"/>
          <w:sz w:val="24"/>
          <w:szCs w:val="24"/>
        </w:rPr>
        <w:t>的内容，如果供应商没有法定代表人或授权委托代理人电子</w:t>
      </w:r>
      <w:r>
        <w:rPr>
          <w:b/>
          <w:bCs/>
          <w:spacing w:val="-3"/>
          <w:sz w:val="24"/>
          <w:szCs w:val="24"/>
        </w:rPr>
        <w:t>签名或电子签章，供应商可以线</w:t>
      </w:r>
      <w:r>
        <w:rPr>
          <w:sz w:val="24"/>
          <w:szCs w:val="24"/>
        </w:rPr>
        <w:t xml:space="preserve"> </w:t>
      </w:r>
      <w:r>
        <w:rPr>
          <w:b/>
          <w:bCs/>
          <w:spacing w:val="-3"/>
          <w:sz w:val="24"/>
          <w:szCs w:val="24"/>
        </w:rPr>
        <w:t>下手写签名或盖章后扫描上传，否则视为无效响应。</w:t>
      </w:r>
    </w:p>
    <w:p w14:paraId="231405CF">
      <w:pPr>
        <w:pStyle w:val="2"/>
        <w:spacing w:before="179" w:line="308" w:lineRule="auto"/>
        <w:ind w:left="27" w:right="2" w:firstLine="728"/>
        <w:rPr>
          <w:sz w:val="24"/>
          <w:szCs w:val="24"/>
        </w:rPr>
      </w:pPr>
      <w:r>
        <w:rPr>
          <w:b/>
          <w:bCs/>
          <w:spacing w:val="-4"/>
          <w:sz w:val="24"/>
          <w:szCs w:val="24"/>
        </w:rPr>
        <w:t>15.1.4</w:t>
      </w:r>
      <w:r>
        <w:rPr>
          <w:spacing w:val="-4"/>
          <w:sz w:val="24"/>
          <w:szCs w:val="24"/>
        </w:rPr>
        <w:t xml:space="preserve"> </w:t>
      </w:r>
      <w:r>
        <w:rPr>
          <w:b/>
          <w:bCs/>
          <w:spacing w:val="-4"/>
          <w:sz w:val="24"/>
          <w:szCs w:val="24"/>
        </w:rPr>
        <w:t>电子响应文件不得涂改，若有修改错漏处，须加盖供应商</w:t>
      </w:r>
      <w:r>
        <w:rPr>
          <w:spacing w:val="-42"/>
          <w:sz w:val="24"/>
          <w:szCs w:val="24"/>
        </w:rPr>
        <w:t xml:space="preserve"> </w:t>
      </w:r>
      <w:r>
        <w:rPr>
          <w:b/>
          <w:bCs/>
          <w:spacing w:val="-4"/>
          <w:sz w:val="24"/>
          <w:szCs w:val="24"/>
        </w:rPr>
        <w:t>CA</w:t>
      </w:r>
      <w:r>
        <w:rPr>
          <w:spacing w:val="-4"/>
          <w:sz w:val="24"/>
          <w:szCs w:val="24"/>
        </w:rPr>
        <w:t xml:space="preserve"> </w:t>
      </w:r>
      <w:r>
        <w:rPr>
          <w:b/>
          <w:bCs/>
          <w:spacing w:val="-4"/>
          <w:sz w:val="24"/>
          <w:szCs w:val="24"/>
        </w:rPr>
        <w:t>电子签章或者法</w:t>
      </w:r>
      <w:r>
        <w:rPr>
          <w:sz w:val="24"/>
          <w:szCs w:val="24"/>
        </w:rPr>
        <w:t xml:space="preserve"> </w:t>
      </w:r>
      <w:r>
        <w:rPr>
          <w:b/>
          <w:bCs/>
          <w:spacing w:val="-2"/>
          <w:sz w:val="24"/>
          <w:szCs w:val="24"/>
        </w:rPr>
        <w:t>定代表人或授权委托代理人签字。电子响应文件因扫描不清晰或乱码或表达不清所引起</w:t>
      </w:r>
      <w:r>
        <w:rPr>
          <w:b/>
          <w:bCs/>
          <w:spacing w:val="-3"/>
          <w:sz w:val="24"/>
          <w:szCs w:val="24"/>
        </w:rPr>
        <w:t>的后</w:t>
      </w:r>
      <w:r>
        <w:rPr>
          <w:sz w:val="24"/>
          <w:szCs w:val="24"/>
        </w:rPr>
        <w:t xml:space="preserve"> </w:t>
      </w:r>
      <w:r>
        <w:rPr>
          <w:b/>
          <w:bCs/>
          <w:spacing w:val="-5"/>
          <w:sz w:val="24"/>
          <w:szCs w:val="24"/>
        </w:rPr>
        <w:t>果由供应商负责。</w:t>
      </w:r>
    </w:p>
    <w:p w14:paraId="3850032B">
      <w:pPr>
        <w:pStyle w:val="2"/>
        <w:spacing w:before="177" w:line="286" w:lineRule="auto"/>
        <w:ind w:left="28" w:right="2" w:firstLine="727"/>
        <w:rPr>
          <w:sz w:val="24"/>
          <w:szCs w:val="24"/>
        </w:rPr>
      </w:pPr>
      <w:r>
        <w:rPr>
          <w:b/>
          <w:bCs/>
          <w:spacing w:val="-5"/>
          <w:sz w:val="24"/>
          <w:szCs w:val="24"/>
        </w:rPr>
        <w:t>15.1.5</w:t>
      </w:r>
      <w:r>
        <w:rPr>
          <w:spacing w:val="-5"/>
          <w:sz w:val="24"/>
          <w:szCs w:val="24"/>
        </w:rPr>
        <w:t xml:space="preserve"> </w:t>
      </w:r>
      <w:r>
        <w:rPr>
          <w:b/>
          <w:bCs/>
          <w:spacing w:val="-5"/>
          <w:sz w:val="24"/>
          <w:szCs w:val="24"/>
        </w:rPr>
        <w:t>电子响应文件所提供的相关材料的尺寸和清晰度应该能够在电脑上</w:t>
      </w:r>
      <w:r>
        <w:rPr>
          <w:b/>
          <w:bCs/>
          <w:spacing w:val="-6"/>
          <w:sz w:val="24"/>
          <w:szCs w:val="24"/>
        </w:rPr>
        <w:t>被阅读、识</w:t>
      </w:r>
      <w:r>
        <w:rPr>
          <w:sz w:val="24"/>
          <w:szCs w:val="24"/>
        </w:rPr>
        <w:t xml:space="preserve"> </w:t>
      </w:r>
      <w:r>
        <w:rPr>
          <w:b/>
          <w:bCs/>
          <w:spacing w:val="-7"/>
          <w:sz w:val="24"/>
          <w:szCs w:val="24"/>
        </w:rPr>
        <w:t>别和判断。</w:t>
      </w:r>
    </w:p>
    <w:p w14:paraId="1F016A24">
      <w:pPr>
        <w:pStyle w:val="2"/>
        <w:spacing w:before="174" w:line="219" w:lineRule="auto"/>
        <w:ind w:left="755"/>
        <w:rPr>
          <w:sz w:val="24"/>
          <w:szCs w:val="24"/>
        </w:rPr>
      </w:pPr>
      <w:r>
        <w:rPr>
          <w:b/>
          <w:bCs/>
          <w:spacing w:val="-5"/>
          <w:sz w:val="24"/>
          <w:szCs w:val="24"/>
        </w:rPr>
        <w:t>15.1.6</w:t>
      </w:r>
      <w:r>
        <w:rPr>
          <w:spacing w:val="-5"/>
          <w:sz w:val="24"/>
          <w:szCs w:val="24"/>
        </w:rPr>
        <w:t xml:space="preserve"> </w:t>
      </w:r>
      <w:r>
        <w:rPr>
          <w:b/>
          <w:bCs/>
          <w:spacing w:val="-5"/>
          <w:sz w:val="24"/>
          <w:szCs w:val="24"/>
        </w:rPr>
        <w:t>电子响应文件内容无法阅读、识别和判断的，视为未</w:t>
      </w:r>
      <w:r>
        <w:rPr>
          <w:b/>
          <w:bCs/>
          <w:spacing w:val="-6"/>
          <w:sz w:val="24"/>
          <w:szCs w:val="24"/>
        </w:rPr>
        <w:t>提供。</w:t>
      </w:r>
    </w:p>
    <w:p w14:paraId="0B370242">
      <w:pPr>
        <w:pStyle w:val="2"/>
        <w:spacing w:before="177" w:line="219" w:lineRule="auto"/>
        <w:ind w:left="755"/>
        <w:rPr>
          <w:sz w:val="24"/>
          <w:szCs w:val="24"/>
        </w:rPr>
      </w:pPr>
      <w:r>
        <w:rPr>
          <w:b/>
          <w:bCs/>
          <w:spacing w:val="-5"/>
          <w:sz w:val="24"/>
          <w:szCs w:val="24"/>
        </w:rPr>
        <w:t>15.1.7</w:t>
      </w:r>
      <w:r>
        <w:rPr>
          <w:spacing w:val="-5"/>
          <w:sz w:val="24"/>
          <w:szCs w:val="24"/>
        </w:rPr>
        <w:t xml:space="preserve"> </w:t>
      </w:r>
      <w:r>
        <w:rPr>
          <w:b/>
          <w:bCs/>
          <w:spacing w:val="-5"/>
          <w:sz w:val="24"/>
          <w:szCs w:val="24"/>
        </w:rPr>
        <w:t>电子响应文件的容量大小须符合广西政府采购云平台电子投标客户端规定。</w:t>
      </w:r>
    </w:p>
    <w:p w14:paraId="17D2CF22">
      <w:pPr>
        <w:pStyle w:val="2"/>
        <w:spacing w:before="175" w:line="219" w:lineRule="auto"/>
        <w:ind w:left="515"/>
        <w:rPr>
          <w:sz w:val="24"/>
          <w:szCs w:val="24"/>
        </w:rPr>
      </w:pPr>
      <w:r>
        <w:rPr>
          <w:b/>
          <w:bCs/>
          <w:spacing w:val="-7"/>
          <w:sz w:val="24"/>
          <w:szCs w:val="24"/>
        </w:rPr>
        <w:t>15.2</w:t>
      </w:r>
      <w:r>
        <w:rPr>
          <w:spacing w:val="-7"/>
          <w:sz w:val="24"/>
          <w:szCs w:val="24"/>
        </w:rPr>
        <w:t xml:space="preserve"> </w:t>
      </w:r>
      <w:r>
        <w:rPr>
          <w:b/>
          <w:bCs/>
          <w:spacing w:val="-7"/>
          <w:sz w:val="24"/>
          <w:szCs w:val="24"/>
        </w:rPr>
        <w:t>电子响应文件的加密要求</w:t>
      </w:r>
    </w:p>
    <w:p w14:paraId="7699F5BD">
      <w:pPr>
        <w:pStyle w:val="2"/>
        <w:spacing w:before="137" w:line="308" w:lineRule="auto"/>
        <w:ind w:left="26" w:right="101" w:firstLine="445"/>
        <w:rPr>
          <w:sz w:val="24"/>
          <w:szCs w:val="24"/>
        </w:rPr>
      </w:pPr>
      <w:r>
        <w:rPr>
          <w:b/>
          <w:bCs/>
          <w:spacing w:val="-4"/>
          <w:sz w:val="24"/>
          <w:szCs w:val="24"/>
        </w:rPr>
        <w:t>电子响应文件应按广西政府采购云平台电子投标客户端软件有关规定加密，否则广西政</w:t>
      </w:r>
      <w:r>
        <w:rPr>
          <w:spacing w:val="12"/>
          <w:sz w:val="24"/>
          <w:szCs w:val="24"/>
        </w:rPr>
        <w:t xml:space="preserve"> </w:t>
      </w:r>
      <w:r>
        <w:rPr>
          <w:b/>
          <w:bCs/>
          <w:spacing w:val="-5"/>
          <w:sz w:val="24"/>
          <w:szCs w:val="24"/>
        </w:rPr>
        <w:t>府采购云平台将拒收。</w:t>
      </w:r>
    </w:p>
    <w:p w14:paraId="14E11DF3">
      <w:pPr>
        <w:pStyle w:val="2"/>
        <w:spacing w:before="1" w:line="217" w:lineRule="auto"/>
        <w:ind w:left="473"/>
        <w:rPr>
          <w:sz w:val="24"/>
          <w:szCs w:val="24"/>
        </w:rPr>
      </w:pPr>
      <w:r>
        <w:rPr>
          <w:b/>
          <w:bCs/>
          <w:spacing w:val="-10"/>
          <w:sz w:val="24"/>
          <w:szCs w:val="24"/>
        </w:rPr>
        <w:t>四.协商报价</w:t>
      </w:r>
    </w:p>
    <w:p w14:paraId="4D0662F9">
      <w:pPr>
        <w:pStyle w:val="2"/>
        <w:spacing w:before="115" w:line="218" w:lineRule="auto"/>
        <w:ind w:left="515"/>
        <w:rPr>
          <w:sz w:val="24"/>
          <w:szCs w:val="24"/>
        </w:rPr>
      </w:pPr>
      <w:r>
        <w:rPr>
          <w:b/>
          <w:bCs/>
          <w:spacing w:val="-4"/>
          <w:sz w:val="24"/>
          <w:szCs w:val="24"/>
        </w:rPr>
        <w:t>16.1</w:t>
      </w:r>
      <w:r>
        <w:rPr>
          <w:spacing w:val="-44"/>
          <w:sz w:val="24"/>
          <w:szCs w:val="24"/>
        </w:rPr>
        <w:t xml:space="preserve"> </w:t>
      </w:r>
      <w:r>
        <w:rPr>
          <w:b/>
          <w:bCs/>
          <w:spacing w:val="-4"/>
          <w:sz w:val="24"/>
          <w:szCs w:val="24"/>
        </w:rPr>
        <w:t>报价应按单一来源采购文件中相关附表</w:t>
      </w:r>
      <w:r>
        <w:rPr>
          <w:b/>
          <w:bCs/>
          <w:spacing w:val="-5"/>
          <w:sz w:val="24"/>
          <w:szCs w:val="24"/>
        </w:rPr>
        <w:t>格式填写。</w:t>
      </w:r>
    </w:p>
    <w:p w14:paraId="6070AF31">
      <w:pPr>
        <w:spacing w:line="218" w:lineRule="auto"/>
        <w:rPr>
          <w:sz w:val="24"/>
          <w:szCs w:val="24"/>
        </w:rPr>
        <w:sectPr>
          <w:headerReference r:id="rId36" w:type="default"/>
          <w:footerReference r:id="rId37" w:type="default"/>
          <w:pgSz w:w="11907" w:h="16839"/>
          <w:pgMar w:top="1157" w:right="1132" w:bottom="1050" w:left="1123" w:header="832" w:footer="816" w:gutter="0"/>
          <w:cols w:space="720" w:num="1"/>
        </w:sectPr>
      </w:pPr>
    </w:p>
    <w:p w14:paraId="26404BDC">
      <w:pPr>
        <w:pStyle w:val="2"/>
        <w:spacing w:before="101" w:line="263" w:lineRule="auto"/>
        <w:ind w:left="14" w:right="101" w:firstLine="489"/>
        <w:rPr>
          <w:sz w:val="24"/>
          <w:szCs w:val="24"/>
        </w:rPr>
      </w:pPr>
      <w:r>
        <w:rPr>
          <w:b/>
          <w:bCs/>
          <w:spacing w:val="-4"/>
          <w:sz w:val="24"/>
          <w:szCs w:val="24"/>
        </w:rPr>
        <w:t>16.2</w:t>
      </w:r>
      <w:r>
        <w:rPr>
          <w:spacing w:val="-28"/>
          <w:sz w:val="24"/>
          <w:szCs w:val="24"/>
        </w:rPr>
        <w:t xml:space="preserve"> </w:t>
      </w:r>
      <w:r>
        <w:rPr>
          <w:b/>
          <w:bCs/>
          <w:spacing w:val="-4"/>
          <w:sz w:val="24"/>
          <w:szCs w:val="24"/>
        </w:rPr>
        <w:t>经商定合理确定的综合单价报价*实际数量是履行合同的最终价格，应包括所有成</w:t>
      </w:r>
      <w:r>
        <w:rPr>
          <w:sz w:val="24"/>
          <w:szCs w:val="24"/>
        </w:rPr>
        <w:t xml:space="preserve"> </w:t>
      </w:r>
      <w:r>
        <w:rPr>
          <w:b/>
          <w:bCs/>
          <w:spacing w:val="-5"/>
          <w:sz w:val="24"/>
          <w:szCs w:val="24"/>
        </w:rPr>
        <w:t>本、各种费用的总和。</w:t>
      </w:r>
    </w:p>
    <w:p w14:paraId="68E040EC">
      <w:pPr>
        <w:pStyle w:val="2"/>
        <w:spacing w:before="114" w:line="218" w:lineRule="auto"/>
        <w:ind w:left="503"/>
        <w:rPr>
          <w:sz w:val="24"/>
          <w:szCs w:val="24"/>
        </w:rPr>
      </w:pPr>
      <w:r>
        <w:rPr>
          <w:b/>
          <w:bCs/>
          <w:spacing w:val="-5"/>
          <w:sz w:val="24"/>
          <w:szCs w:val="24"/>
        </w:rPr>
        <w:t>16.3</w:t>
      </w:r>
      <w:r>
        <w:rPr>
          <w:spacing w:val="-36"/>
          <w:sz w:val="24"/>
          <w:szCs w:val="24"/>
        </w:rPr>
        <w:t xml:space="preserve"> </w:t>
      </w:r>
      <w:r>
        <w:rPr>
          <w:b/>
          <w:bCs/>
          <w:spacing w:val="-5"/>
          <w:sz w:val="24"/>
          <w:szCs w:val="24"/>
        </w:rPr>
        <w:t>有选择的或有条件的报价将不予接受。</w:t>
      </w:r>
    </w:p>
    <w:p w14:paraId="532A9C13">
      <w:pPr>
        <w:pStyle w:val="2"/>
        <w:spacing w:before="118" w:line="219" w:lineRule="auto"/>
        <w:ind w:left="436"/>
        <w:rPr>
          <w:sz w:val="24"/>
          <w:szCs w:val="24"/>
        </w:rPr>
      </w:pPr>
      <w:r>
        <w:rPr>
          <w:b/>
          <w:bCs/>
          <w:spacing w:val="-4"/>
          <w:sz w:val="24"/>
          <w:szCs w:val="24"/>
        </w:rPr>
        <w:t>五.响应文件的有效期</w:t>
      </w:r>
    </w:p>
    <w:p w14:paraId="3AB189F1">
      <w:pPr>
        <w:pStyle w:val="2"/>
        <w:spacing w:before="114" w:line="219" w:lineRule="auto"/>
        <w:ind w:left="443"/>
        <w:rPr>
          <w:sz w:val="24"/>
          <w:szCs w:val="24"/>
        </w:rPr>
      </w:pPr>
      <w:r>
        <w:rPr>
          <w:b/>
          <w:bCs/>
          <w:spacing w:val="-3"/>
          <w:sz w:val="24"/>
          <w:szCs w:val="24"/>
        </w:rPr>
        <w:t>17.1</w:t>
      </w:r>
      <w:r>
        <w:rPr>
          <w:spacing w:val="-3"/>
          <w:sz w:val="24"/>
          <w:szCs w:val="24"/>
        </w:rPr>
        <w:t xml:space="preserve"> </w:t>
      </w:r>
      <w:r>
        <w:rPr>
          <w:b/>
          <w:bCs/>
          <w:spacing w:val="-3"/>
          <w:sz w:val="24"/>
          <w:szCs w:val="24"/>
        </w:rPr>
        <w:t>供应商的响应文件自递交响应文件截止之日起至合同履行完毕止均</w:t>
      </w:r>
      <w:r>
        <w:rPr>
          <w:b/>
          <w:bCs/>
          <w:spacing w:val="-4"/>
          <w:sz w:val="24"/>
          <w:szCs w:val="24"/>
        </w:rPr>
        <w:t>应保持有效。</w:t>
      </w:r>
    </w:p>
    <w:p w14:paraId="6B436944">
      <w:pPr>
        <w:pStyle w:val="2"/>
        <w:spacing w:before="113" w:line="264" w:lineRule="auto"/>
        <w:ind w:left="37" w:right="41" w:firstLine="405"/>
        <w:rPr>
          <w:sz w:val="24"/>
          <w:szCs w:val="24"/>
        </w:rPr>
      </w:pPr>
      <w:r>
        <w:rPr>
          <w:b/>
          <w:bCs/>
          <w:spacing w:val="-4"/>
          <w:sz w:val="24"/>
          <w:szCs w:val="24"/>
        </w:rPr>
        <w:t>17.2</w:t>
      </w:r>
      <w:r>
        <w:rPr>
          <w:spacing w:val="-28"/>
          <w:sz w:val="24"/>
          <w:szCs w:val="24"/>
        </w:rPr>
        <w:t xml:space="preserve"> </w:t>
      </w:r>
      <w:r>
        <w:rPr>
          <w:b/>
          <w:bCs/>
          <w:spacing w:val="-4"/>
          <w:sz w:val="24"/>
          <w:szCs w:val="24"/>
        </w:rPr>
        <w:t>在特殊情况下，采购人可与供应商协商延长响应文件的有效期，这种要求和答复均</w:t>
      </w:r>
      <w:r>
        <w:rPr>
          <w:sz w:val="24"/>
          <w:szCs w:val="24"/>
        </w:rPr>
        <w:t xml:space="preserve"> </w:t>
      </w:r>
      <w:r>
        <w:rPr>
          <w:b/>
          <w:bCs/>
          <w:spacing w:val="-8"/>
          <w:sz w:val="24"/>
          <w:szCs w:val="24"/>
        </w:rPr>
        <w:t>以书面形式进行。</w:t>
      </w:r>
    </w:p>
    <w:p w14:paraId="0B4BE05A">
      <w:pPr>
        <w:pStyle w:val="2"/>
        <w:spacing w:before="116" w:line="263" w:lineRule="auto"/>
        <w:ind w:left="14" w:right="41" w:firstLine="429"/>
        <w:rPr>
          <w:sz w:val="24"/>
          <w:szCs w:val="24"/>
        </w:rPr>
      </w:pPr>
      <w:r>
        <w:rPr>
          <w:b/>
          <w:bCs/>
          <w:spacing w:val="-4"/>
          <w:sz w:val="24"/>
          <w:szCs w:val="24"/>
        </w:rPr>
        <w:t>17.3</w:t>
      </w:r>
      <w:r>
        <w:rPr>
          <w:spacing w:val="-28"/>
          <w:sz w:val="24"/>
          <w:szCs w:val="24"/>
        </w:rPr>
        <w:t xml:space="preserve"> </w:t>
      </w:r>
      <w:r>
        <w:rPr>
          <w:b/>
          <w:bCs/>
          <w:spacing w:val="-4"/>
          <w:sz w:val="24"/>
          <w:szCs w:val="24"/>
        </w:rPr>
        <w:t>供应商可拒绝接受延长有效期要求。同意延长有效期的供应商不能修改响应文件其</w:t>
      </w:r>
      <w:r>
        <w:rPr>
          <w:sz w:val="24"/>
          <w:szCs w:val="24"/>
        </w:rPr>
        <w:t xml:space="preserve"> </w:t>
      </w:r>
      <w:r>
        <w:rPr>
          <w:b/>
          <w:bCs/>
          <w:spacing w:val="-7"/>
          <w:sz w:val="24"/>
          <w:szCs w:val="24"/>
        </w:rPr>
        <w:t>他内容。</w:t>
      </w:r>
    </w:p>
    <w:p w14:paraId="1D369A09">
      <w:pPr>
        <w:pStyle w:val="2"/>
        <w:spacing w:before="116" w:line="220" w:lineRule="auto"/>
        <w:ind w:left="15"/>
        <w:rPr>
          <w:sz w:val="24"/>
          <w:szCs w:val="24"/>
        </w:rPr>
      </w:pPr>
      <w:r>
        <w:rPr>
          <w:b/>
          <w:bCs/>
          <w:spacing w:val="-5"/>
          <w:sz w:val="24"/>
          <w:szCs w:val="24"/>
        </w:rPr>
        <w:t>六.协商保证金</w:t>
      </w:r>
    </w:p>
    <w:p w14:paraId="2D0CBFBE">
      <w:pPr>
        <w:pStyle w:val="2"/>
        <w:spacing w:before="113" w:line="219" w:lineRule="auto"/>
        <w:ind w:left="443"/>
        <w:rPr>
          <w:sz w:val="24"/>
          <w:szCs w:val="24"/>
        </w:rPr>
      </w:pPr>
      <w:r>
        <w:rPr>
          <w:b/>
          <w:bCs/>
          <w:spacing w:val="-5"/>
          <w:sz w:val="24"/>
          <w:szCs w:val="24"/>
        </w:rPr>
        <w:t>18.本项目无需提交协商保证金。</w:t>
      </w:r>
    </w:p>
    <w:p w14:paraId="5A0AFA33">
      <w:pPr>
        <w:pStyle w:val="2"/>
        <w:spacing w:before="154" w:line="219" w:lineRule="auto"/>
        <w:ind w:left="17"/>
        <w:rPr>
          <w:sz w:val="24"/>
          <w:szCs w:val="24"/>
        </w:rPr>
      </w:pPr>
      <w:r>
        <w:rPr>
          <w:b/>
          <w:bCs/>
          <w:spacing w:val="-4"/>
          <w:sz w:val="24"/>
          <w:szCs w:val="24"/>
        </w:rPr>
        <w:t>七、电子响应文件的提交</w:t>
      </w:r>
    </w:p>
    <w:p w14:paraId="508B48BB">
      <w:pPr>
        <w:pStyle w:val="2"/>
        <w:spacing w:before="176" w:line="219" w:lineRule="auto"/>
        <w:ind w:left="503"/>
        <w:rPr>
          <w:sz w:val="24"/>
          <w:szCs w:val="24"/>
        </w:rPr>
      </w:pPr>
      <w:r>
        <w:rPr>
          <w:b/>
          <w:bCs/>
          <w:spacing w:val="-5"/>
          <w:sz w:val="24"/>
          <w:szCs w:val="24"/>
        </w:rPr>
        <w:t>19.电子响应文件的提交</w:t>
      </w:r>
    </w:p>
    <w:p w14:paraId="664A5662">
      <w:pPr>
        <w:pStyle w:val="2"/>
        <w:spacing w:before="174" w:line="286" w:lineRule="auto"/>
        <w:ind w:left="14" w:right="2" w:firstLine="489"/>
        <w:rPr>
          <w:sz w:val="24"/>
          <w:szCs w:val="24"/>
        </w:rPr>
      </w:pPr>
      <w:r>
        <w:rPr>
          <w:b/>
          <w:bCs/>
          <w:spacing w:val="-4"/>
          <w:sz w:val="24"/>
          <w:szCs w:val="24"/>
        </w:rPr>
        <w:t>19.1</w:t>
      </w:r>
      <w:r>
        <w:rPr>
          <w:spacing w:val="-43"/>
          <w:sz w:val="24"/>
          <w:szCs w:val="24"/>
        </w:rPr>
        <w:t xml:space="preserve"> </w:t>
      </w:r>
      <w:r>
        <w:rPr>
          <w:b/>
          <w:bCs/>
          <w:spacing w:val="-4"/>
          <w:sz w:val="24"/>
          <w:szCs w:val="24"/>
        </w:rPr>
        <w:t>本项目实行“网上投标、电子评标”，供应商应于提交响应文件截</w:t>
      </w:r>
      <w:r>
        <w:rPr>
          <w:b/>
          <w:bCs/>
          <w:spacing w:val="-5"/>
          <w:sz w:val="24"/>
          <w:szCs w:val="24"/>
        </w:rPr>
        <w:t>止时间前在广西</w:t>
      </w:r>
      <w:r>
        <w:rPr>
          <w:sz w:val="24"/>
          <w:szCs w:val="24"/>
        </w:rPr>
        <w:t xml:space="preserve"> </w:t>
      </w:r>
      <w:r>
        <w:rPr>
          <w:b/>
          <w:bCs/>
          <w:spacing w:val="-4"/>
          <w:sz w:val="24"/>
          <w:szCs w:val="24"/>
        </w:rPr>
        <w:t>政府采购云平台上提交已经加密的电子响应文件。</w:t>
      </w:r>
    </w:p>
    <w:p w14:paraId="0B948083">
      <w:pPr>
        <w:pStyle w:val="2"/>
        <w:spacing w:before="176" w:line="286" w:lineRule="auto"/>
        <w:ind w:left="27" w:right="2" w:firstLine="476"/>
        <w:rPr>
          <w:sz w:val="24"/>
          <w:szCs w:val="24"/>
        </w:rPr>
      </w:pPr>
      <w:r>
        <w:rPr>
          <w:b/>
          <w:bCs/>
          <w:spacing w:val="-4"/>
          <w:sz w:val="24"/>
          <w:szCs w:val="24"/>
        </w:rPr>
        <w:t>19.2</w:t>
      </w:r>
      <w:r>
        <w:rPr>
          <w:spacing w:val="-42"/>
          <w:sz w:val="24"/>
          <w:szCs w:val="24"/>
        </w:rPr>
        <w:t xml:space="preserve"> </w:t>
      </w:r>
      <w:r>
        <w:rPr>
          <w:b/>
          <w:bCs/>
          <w:spacing w:val="-4"/>
          <w:sz w:val="24"/>
          <w:szCs w:val="24"/>
        </w:rPr>
        <w:t>未按规定上传的电子响应文件将被拒绝，由此造成电子响应文件</w:t>
      </w:r>
      <w:r>
        <w:rPr>
          <w:b/>
          <w:bCs/>
          <w:spacing w:val="-5"/>
          <w:sz w:val="24"/>
          <w:szCs w:val="24"/>
        </w:rPr>
        <w:t>解密失败或被误投</w:t>
      </w:r>
      <w:r>
        <w:rPr>
          <w:sz w:val="24"/>
          <w:szCs w:val="24"/>
        </w:rPr>
        <w:t xml:space="preserve"> </w:t>
      </w:r>
      <w:r>
        <w:rPr>
          <w:b/>
          <w:bCs/>
          <w:spacing w:val="-6"/>
          <w:sz w:val="24"/>
          <w:szCs w:val="24"/>
        </w:rPr>
        <w:t>的风险由供应商自行承担。</w:t>
      </w:r>
    </w:p>
    <w:p w14:paraId="38CA6C12">
      <w:pPr>
        <w:pStyle w:val="2"/>
        <w:spacing w:before="177" w:line="320" w:lineRule="auto"/>
        <w:ind w:left="14" w:right="41" w:firstLine="489"/>
        <w:rPr>
          <w:sz w:val="24"/>
          <w:szCs w:val="24"/>
        </w:rPr>
      </w:pPr>
      <w:r>
        <w:rPr>
          <w:b/>
          <w:bCs/>
          <w:spacing w:val="-3"/>
          <w:sz w:val="24"/>
          <w:szCs w:val="24"/>
        </w:rPr>
        <w:t>19.3</w:t>
      </w:r>
      <w:r>
        <w:rPr>
          <w:spacing w:val="-3"/>
          <w:sz w:val="24"/>
          <w:szCs w:val="24"/>
        </w:rPr>
        <w:t xml:space="preserve"> </w:t>
      </w:r>
      <w:r>
        <w:rPr>
          <w:b/>
          <w:bCs/>
          <w:spacing w:val="-3"/>
          <w:sz w:val="24"/>
          <w:szCs w:val="24"/>
        </w:rPr>
        <w:t>供应商应当在提交截止时间前完成电子响应文件的提交，提交截止</w:t>
      </w:r>
      <w:r>
        <w:rPr>
          <w:b/>
          <w:bCs/>
          <w:spacing w:val="-4"/>
          <w:sz w:val="24"/>
          <w:szCs w:val="24"/>
        </w:rPr>
        <w:t>时间前可以补</w:t>
      </w:r>
      <w:r>
        <w:rPr>
          <w:sz w:val="24"/>
          <w:szCs w:val="24"/>
        </w:rPr>
        <w:t xml:space="preserve">  </w:t>
      </w:r>
      <w:r>
        <w:rPr>
          <w:b/>
          <w:bCs/>
          <w:spacing w:val="-3"/>
          <w:sz w:val="24"/>
          <w:szCs w:val="24"/>
        </w:rPr>
        <w:t>充、修改或者撤回电子响应文件。补充或者修改电子响应文件的，应当先行撤回原文件，补</w:t>
      </w:r>
      <w:r>
        <w:rPr>
          <w:spacing w:val="1"/>
          <w:sz w:val="24"/>
          <w:szCs w:val="24"/>
        </w:rPr>
        <w:t xml:space="preserve"> </w:t>
      </w:r>
      <w:r>
        <w:rPr>
          <w:b/>
          <w:bCs/>
          <w:spacing w:val="-4"/>
          <w:sz w:val="24"/>
          <w:szCs w:val="24"/>
        </w:rPr>
        <w:t>充、修改、加密后重新传输提交。提交截止时间前未完成传输的，视为撤回电子响应文件。</w:t>
      </w:r>
      <w:r>
        <w:rPr>
          <w:spacing w:val="4"/>
          <w:sz w:val="24"/>
          <w:szCs w:val="24"/>
        </w:rPr>
        <w:t xml:space="preserve">  </w:t>
      </w:r>
      <w:r>
        <w:rPr>
          <w:b/>
          <w:bCs/>
          <w:spacing w:val="-3"/>
          <w:sz w:val="24"/>
          <w:szCs w:val="24"/>
        </w:rPr>
        <w:t>提交截止时间后上传的文件，将被广西政府采购云</w:t>
      </w:r>
      <w:r>
        <w:rPr>
          <w:b/>
          <w:bCs/>
          <w:spacing w:val="-4"/>
          <w:sz w:val="24"/>
          <w:szCs w:val="24"/>
        </w:rPr>
        <w:t>平台拒收。</w:t>
      </w:r>
    </w:p>
    <w:p w14:paraId="52EA22B3">
      <w:pPr>
        <w:pStyle w:val="2"/>
        <w:spacing w:before="177" w:line="220" w:lineRule="auto"/>
        <w:ind w:left="12"/>
        <w:rPr>
          <w:sz w:val="24"/>
          <w:szCs w:val="24"/>
        </w:rPr>
      </w:pPr>
      <w:r>
        <w:rPr>
          <w:b/>
          <w:bCs/>
          <w:spacing w:val="-6"/>
          <w:sz w:val="24"/>
          <w:szCs w:val="24"/>
        </w:rPr>
        <w:t>八、解密</w:t>
      </w:r>
    </w:p>
    <w:p w14:paraId="490625CA">
      <w:pPr>
        <w:pStyle w:val="2"/>
        <w:spacing w:before="172" w:line="220" w:lineRule="auto"/>
        <w:ind w:left="491"/>
        <w:rPr>
          <w:sz w:val="24"/>
          <w:szCs w:val="24"/>
        </w:rPr>
      </w:pPr>
      <w:r>
        <w:rPr>
          <w:b/>
          <w:bCs/>
          <w:spacing w:val="-5"/>
          <w:sz w:val="24"/>
          <w:szCs w:val="24"/>
        </w:rPr>
        <w:t>20.解密</w:t>
      </w:r>
    </w:p>
    <w:p w14:paraId="72C8E998">
      <w:pPr>
        <w:pStyle w:val="2"/>
        <w:spacing w:before="175" w:line="219" w:lineRule="auto"/>
        <w:ind w:left="728"/>
        <w:rPr>
          <w:sz w:val="24"/>
          <w:szCs w:val="24"/>
        </w:rPr>
      </w:pPr>
      <w:r>
        <w:rPr>
          <w:b/>
          <w:bCs/>
          <w:spacing w:val="-6"/>
          <w:sz w:val="24"/>
          <w:szCs w:val="24"/>
        </w:rPr>
        <w:t>20.1</w:t>
      </w:r>
      <w:r>
        <w:rPr>
          <w:spacing w:val="-6"/>
          <w:sz w:val="24"/>
          <w:szCs w:val="24"/>
        </w:rPr>
        <w:t xml:space="preserve"> </w:t>
      </w:r>
      <w:r>
        <w:rPr>
          <w:b/>
          <w:bCs/>
          <w:spacing w:val="-6"/>
          <w:sz w:val="24"/>
          <w:szCs w:val="24"/>
        </w:rPr>
        <w:t>电子响应文件提交截止时间后，解密开始。</w:t>
      </w:r>
    </w:p>
    <w:p w14:paraId="3EFECB26">
      <w:pPr>
        <w:pStyle w:val="2"/>
        <w:spacing w:before="175" w:line="286" w:lineRule="auto"/>
        <w:ind w:left="15" w:right="2" w:firstLine="713"/>
        <w:rPr>
          <w:sz w:val="24"/>
          <w:szCs w:val="24"/>
        </w:rPr>
      </w:pPr>
      <w:r>
        <w:rPr>
          <w:b/>
          <w:bCs/>
          <w:spacing w:val="-4"/>
          <w:sz w:val="24"/>
          <w:szCs w:val="24"/>
        </w:rPr>
        <w:t>20.2</w:t>
      </w:r>
      <w:r>
        <w:rPr>
          <w:spacing w:val="-37"/>
          <w:sz w:val="24"/>
          <w:szCs w:val="24"/>
        </w:rPr>
        <w:t xml:space="preserve"> </w:t>
      </w:r>
      <w:r>
        <w:rPr>
          <w:b/>
          <w:bCs/>
          <w:spacing w:val="-4"/>
          <w:sz w:val="24"/>
          <w:szCs w:val="24"/>
        </w:rPr>
        <w:t>解密开始时广西政府采购云平台自动提取供应商的响应文件，供应商须在采购代</w:t>
      </w:r>
      <w:r>
        <w:rPr>
          <w:sz w:val="24"/>
          <w:szCs w:val="24"/>
        </w:rPr>
        <w:t xml:space="preserve"> </w:t>
      </w:r>
      <w:r>
        <w:rPr>
          <w:b/>
          <w:bCs/>
          <w:spacing w:val="-4"/>
          <w:sz w:val="24"/>
          <w:szCs w:val="24"/>
        </w:rPr>
        <w:t>理机构开启解密标书后</w:t>
      </w:r>
      <w:r>
        <w:rPr>
          <w:spacing w:val="-43"/>
          <w:sz w:val="24"/>
          <w:szCs w:val="24"/>
        </w:rPr>
        <w:t xml:space="preserve"> </w:t>
      </w:r>
      <w:r>
        <w:rPr>
          <w:b/>
          <w:bCs/>
          <w:spacing w:val="-4"/>
          <w:sz w:val="24"/>
          <w:szCs w:val="24"/>
        </w:rPr>
        <w:t>30</w:t>
      </w:r>
      <w:r>
        <w:rPr>
          <w:spacing w:val="-42"/>
          <w:sz w:val="24"/>
          <w:szCs w:val="24"/>
        </w:rPr>
        <w:t xml:space="preserve"> </w:t>
      </w:r>
      <w:r>
        <w:rPr>
          <w:b/>
          <w:bCs/>
          <w:spacing w:val="-4"/>
          <w:sz w:val="24"/>
          <w:szCs w:val="24"/>
        </w:rPr>
        <w:t>分钟内对上传广西政府采购云平台的响应文件进行解密。</w:t>
      </w:r>
    </w:p>
    <w:p w14:paraId="0564CBAE">
      <w:pPr>
        <w:pStyle w:val="2"/>
        <w:spacing w:before="175" w:line="340" w:lineRule="auto"/>
        <w:ind w:left="13" w:right="41" w:firstLine="727"/>
        <w:rPr>
          <w:sz w:val="24"/>
          <w:szCs w:val="24"/>
        </w:rPr>
      </w:pPr>
      <w:r>
        <w:rPr>
          <w:b/>
          <w:bCs/>
          <w:spacing w:val="-3"/>
          <w:sz w:val="24"/>
          <w:szCs w:val="24"/>
        </w:rPr>
        <w:t>非广西政府采购云平台技术原因造成的供应商超过解密时限未完成解</w:t>
      </w:r>
      <w:r>
        <w:rPr>
          <w:b/>
          <w:bCs/>
          <w:spacing w:val="-4"/>
          <w:sz w:val="24"/>
          <w:szCs w:val="24"/>
        </w:rPr>
        <w:t>密的，或响应文</w:t>
      </w:r>
      <w:r>
        <w:rPr>
          <w:sz w:val="24"/>
          <w:szCs w:val="24"/>
        </w:rPr>
        <w:t xml:space="preserve"> </w:t>
      </w:r>
      <w:r>
        <w:rPr>
          <w:b/>
          <w:bCs/>
          <w:spacing w:val="-3"/>
          <w:sz w:val="24"/>
          <w:szCs w:val="24"/>
        </w:rPr>
        <w:t>件无法解密或解密失败，视为供应商放弃响应，</w:t>
      </w:r>
      <w:r>
        <w:rPr>
          <w:b/>
          <w:bCs/>
          <w:spacing w:val="-4"/>
          <w:sz w:val="24"/>
          <w:szCs w:val="24"/>
        </w:rPr>
        <w:t>响应无效。</w:t>
      </w:r>
    </w:p>
    <w:p w14:paraId="4B185281">
      <w:pPr>
        <w:pStyle w:val="2"/>
        <w:spacing w:line="220" w:lineRule="auto"/>
        <w:ind w:left="377"/>
        <w:rPr>
          <w:sz w:val="24"/>
          <w:szCs w:val="24"/>
        </w:rPr>
      </w:pPr>
      <w:r>
        <w:rPr>
          <w:b/>
          <w:bCs/>
          <w:spacing w:val="-5"/>
          <w:sz w:val="24"/>
          <w:szCs w:val="24"/>
        </w:rPr>
        <w:t>九、响应无效的情形</w:t>
      </w:r>
    </w:p>
    <w:p w14:paraId="61DC7D41">
      <w:pPr>
        <w:pStyle w:val="2"/>
        <w:spacing w:before="111" w:line="309" w:lineRule="auto"/>
        <w:ind w:left="13" w:right="41" w:firstLine="415"/>
        <w:jc w:val="both"/>
        <w:rPr>
          <w:sz w:val="24"/>
          <w:szCs w:val="24"/>
        </w:rPr>
      </w:pPr>
      <w:r>
        <w:rPr>
          <w:b/>
          <w:bCs/>
          <w:spacing w:val="-3"/>
          <w:sz w:val="24"/>
          <w:szCs w:val="24"/>
        </w:rPr>
        <w:t>21.1</w:t>
      </w:r>
      <w:r>
        <w:rPr>
          <w:spacing w:val="-40"/>
          <w:sz w:val="24"/>
          <w:szCs w:val="24"/>
        </w:rPr>
        <w:t xml:space="preserve"> </w:t>
      </w:r>
      <w:r>
        <w:rPr>
          <w:b/>
          <w:bCs/>
          <w:spacing w:val="-3"/>
          <w:sz w:val="24"/>
          <w:szCs w:val="24"/>
        </w:rPr>
        <w:t>实质上没有响应单一来源采购文件要求和条件的响</w:t>
      </w:r>
      <w:r>
        <w:rPr>
          <w:b/>
          <w:bCs/>
          <w:spacing w:val="-4"/>
          <w:sz w:val="24"/>
          <w:szCs w:val="24"/>
        </w:rPr>
        <w:t>应将被视为无效响应。供应商不</w:t>
      </w:r>
      <w:r>
        <w:rPr>
          <w:sz w:val="24"/>
          <w:szCs w:val="24"/>
        </w:rPr>
        <w:t xml:space="preserve"> </w:t>
      </w:r>
      <w:r>
        <w:rPr>
          <w:b/>
          <w:bCs/>
          <w:spacing w:val="-3"/>
          <w:sz w:val="24"/>
          <w:szCs w:val="24"/>
        </w:rPr>
        <w:t>得通过修正或撤销不合要求的偏离或保留从而使其成为满足实质要求的响应，除资格证明文</w:t>
      </w:r>
      <w:r>
        <w:rPr>
          <w:spacing w:val="2"/>
          <w:sz w:val="24"/>
          <w:szCs w:val="24"/>
        </w:rPr>
        <w:t xml:space="preserve"> </w:t>
      </w:r>
      <w:r>
        <w:rPr>
          <w:b/>
          <w:bCs/>
          <w:spacing w:val="-3"/>
          <w:sz w:val="24"/>
          <w:szCs w:val="24"/>
        </w:rPr>
        <w:t>件外经协商小组认定属于含义不明确、同类问题表述不一致或者有明显文字和计算错误的内</w:t>
      </w:r>
      <w:r>
        <w:rPr>
          <w:spacing w:val="2"/>
          <w:sz w:val="24"/>
          <w:szCs w:val="24"/>
        </w:rPr>
        <w:t xml:space="preserve"> </w:t>
      </w:r>
      <w:r>
        <w:rPr>
          <w:b/>
          <w:bCs/>
          <w:spacing w:val="-3"/>
          <w:sz w:val="24"/>
          <w:szCs w:val="24"/>
        </w:rPr>
        <w:t>容，应当允许其在协商结束之前进行澄清或者补正，澄清或者补正响应文件必须以书面形式</w:t>
      </w:r>
    </w:p>
    <w:p w14:paraId="0D783E18">
      <w:pPr>
        <w:spacing w:line="309" w:lineRule="auto"/>
        <w:rPr>
          <w:sz w:val="24"/>
          <w:szCs w:val="24"/>
        </w:rPr>
        <w:sectPr>
          <w:headerReference r:id="rId38" w:type="default"/>
          <w:footerReference r:id="rId39" w:type="default"/>
          <w:pgSz w:w="11907" w:h="16839"/>
          <w:pgMar w:top="1157" w:right="1132" w:bottom="1050" w:left="1135" w:header="832" w:footer="817" w:gutter="0"/>
          <w:cols w:space="720" w:num="1"/>
        </w:sectPr>
      </w:pPr>
    </w:p>
    <w:p w14:paraId="7982F53B">
      <w:pPr>
        <w:pStyle w:val="2"/>
        <w:spacing w:before="100" w:line="218" w:lineRule="auto"/>
        <w:jc w:val="right"/>
        <w:rPr>
          <w:sz w:val="24"/>
          <w:szCs w:val="24"/>
        </w:rPr>
      </w:pPr>
      <w:r>
        <w:rPr>
          <w:b/>
          <w:bCs/>
          <w:spacing w:val="-6"/>
          <w:sz w:val="24"/>
          <w:szCs w:val="24"/>
        </w:rPr>
        <w:t>进行。供应商澄清、补正响应文件后，不影响协商小组对其响应文件所作的评价和评分结果。</w:t>
      </w:r>
    </w:p>
    <w:p w14:paraId="19286D53">
      <w:pPr>
        <w:pStyle w:val="2"/>
        <w:spacing w:before="116" w:line="219" w:lineRule="auto"/>
        <w:ind w:left="479"/>
        <w:rPr>
          <w:sz w:val="24"/>
          <w:szCs w:val="24"/>
        </w:rPr>
      </w:pPr>
      <w:r>
        <w:rPr>
          <w:b/>
          <w:bCs/>
          <w:spacing w:val="-3"/>
          <w:sz w:val="24"/>
          <w:szCs w:val="24"/>
        </w:rPr>
        <w:t>21.1.1</w:t>
      </w:r>
      <w:r>
        <w:rPr>
          <w:spacing w:val="-44"/>
          <w:sz w:val="24"/>
          <w:szCs w:val="24"/>
        </w:rPr>
        <w:t xml:space="preserve"> </w:t>
      </w:r>
      <w:r>
        <w:rPr>
          <w:b/>
          <w:bCs/>
          <w:spacing w:val="-3"/>
          <w:sz w:val="24"/>
          <w:szCs w:val="24"/>
        </w:rPr>
        <w:t>供应商存在下列情况之一的，响应无效：</w:t>
      </w:r>
    </w:p>
    <w:p w14:paraId="21AA6681">
      <w:pPr>
        <w:pStyle w:val="2"/>
        <w:spacing w:before="113" w:line="219" w:lineRule="auto"/>
        <w:ind w:left="433"/>
        <w:rPr>
          <w:sz w:val="24"/>
          <w:szCs w:val="24"/>
        </w:rPr>
      </w:pPr>
      <w:r>
        <w:rPr>
          <w:b/>
          <w:bCs/>
          <w:spacing w:val="-4"/>
          <w:sz w:val="24"/>
          <w:szCs w:val="24"/>
        </w:rPr>
        <w:t>（1）不具备单一来源采购文件中规定的资格要求的；</w:t>
      </w:r>
    </w:p>
    <w:p w14:paraId="4575560A">
      <w:pPr>
        <w:pStyle w:val="2"/>
        <w:spacing w:before="117" w:line="218" w:lineRule="auto"/>
        <w:ind w:left="433"/>
        <w:rPr>
          <w:sz w:val="24"/>
          <w:szCs w:val="24"/>
        </w:rPr>
      </w:pPr>
      <w:r>
        <w:rPr>
          <w:b/>
          <w:bCs/>
          <w:spacing w:val="-3"/>
          <w:sz w:val="24"/>
          <w:szCs w:val="24"/>
        </w:rPr>
        <w:t>（2）报价超过单一来源采购文件中规定的预算金额或者最高限价</w:t>
      </w:r>
      <w:r>
        <w:rPr>
          <w:b/>
          <w:bCs/>
          <w:spacing w:val="-4"/>
          <w:sz w:val="24"/>
          <w:szCs w:val="24"/>
        </w:rPr>
        <w:t>的；</w:t>
      </w:r>
    </w:p>
    <w:p w14:paraId="5281BCD4">
      <w:pPr>
        <w:pStyle w:val="2"/>
        <w:spacing w:before="116" w:line="219" w:lineRule="auto"/>
        <w:ind w:left="433"/>
        <w:rPr>
          <w:sz w:val="24"/>
          <w:szCs w:val="24"/>
        </w:rPr>
      </w:pPr>
      <w:r>
        <w:rPr>
          <w:b/>
          <w:bCs/>
          <w:spacing w:val="-4"/>
          <w:sz w:val="24"/>
          <w:szCs w:val="24"/>
        </w:rPr>
        <w:t>（3）响应文件含有采购人不能接受的附加条件的；</w:t>
      </w:r>
    </w:p>
    <w:p w14:paraId="158E9916">
      <w:pPr>
        <w:pStyle w:val="2"/>
        <w:spacing w:before="114" w:line="219" w:lineRule="auto"/>
        <w:ind w:left="433"/>
        <w:rPr>
          <w:sz w:val="24"/>
          <w:szCs w:val="24"/>
        </w:rPr>
      </w:pPr>
      <w:r>
        <w:rPr>
          <w:b/>
          <w:bCs/>
          <w:spacing w:val="-3"/>
          <w:sz w:val="24"/>
          <w:szCs w:val="24"/>
        </w:rPr>
        <w:t>（4）法律法规和单一来源采购文件规定的其他</w:t>
      </w:r>
      <w:r>
        <w:rPr>
          <w:b/>
          <w:bCs/>
          <w:spacing w:val="-4"/>
          <w:sz w:val="24"/>
          <w:szCs w:val="24"/>
        </w:rPr>
        <w:t>无效情形。</w:t>
      </w:r>
    </w:p>
    <w:p w14:paraId="64A28298">
      <w:pPr>
        <w:pStyle w:val="2"/>
        <w:spacing w:before="117" w:line="219" w:lineRule="auto"/>
        <w:ind w:left="479"/>
        <w:rPr>
          <w:sz w:val="24"/>
          <w:szCs w:val="24"/>
        </w:rPr>
      </w:pPr>
      <w:r>
        <w:rPr>
          <w:b/>
          <w:bCs/>
          <w:spacing w:val="-3"/>
          <w:sz w:val="24"/>
          <w:szCs w:val="24"/>
        </w:rPr>
        <w:t>21.1.2</w:t>
      </w:r>
      <w:r>
        <w:rPr>
          <w:spacing w:val="-29"/>
          <w:sz w:val="24"/>
          <w:szCs w:val="24"/>
        </w:rPr>
        <w:t xml:space="preserve"> </w:t>
      </w:r>
      <w:r>
        <w:rPr>
          <w:b/>
          <w:bCs/>
          <w:spacing w:val="-3"/>
          <w:sz w:val="24"/>
          <w:szCs w:val="24"/>
        </w:rPr>
        <w:t>在资格性审查时，如发现下列情形之一的，响应文件将被视为无效：</w:t>
      </w:r>
    </w:p>
    <w:p w14:paraId="0726474C">
      <w:pPr>
        <w:pStyle w:val="2"/>
        <w:spacing w:before="115" w:line="219" w:lineRule="auto"/>
        <w:ind w:left="433"/>
        <w:rPr>
          <w:sz w:val="24"/>
          <w:szCs w:val="24"/>
        </w:rPr>
      </w:pPr>
      <w:r>
        <w:rPr>
          <w:b/>
          <w:bCs/>
          <w:spacing w:val="-3"/>
          <w:sz w:val="24"/>
          <w:szCs w:val="24"/>
        </w:rPr>
        <w:t>（1）资格证明文件不全的，或者不符合单一来源采购文件标明的资格要求的；</w:t>
      </w:r>
    </w:p>
    <w:p w14:paraId="22025F73">
      <w:pPr>
        <w:pStyle w:val="2"/>
        <w:spacing w:before="114" w:line="264" w:lineRule="auto"/>
        <w:ind w:left="14" w:right="112" w:firstLine="419"/>
        <w:rPr>
          <w:sz w:val="24"/>
          <w:szCs w:val="24"/>
        </w:rPr>
      </w:pPr>
      <w:r>
        <w:rPr>
          <w:b/>
          <w:bCs/>
          <w:spacing w:val="-4"/>
          <w:sz w:val="24"/>
          <w:szCs w:val="24"/>
        </w:rPr>
        <w:t>（2）无法定代表人或其授权委托代理人签字，或未提供法定代表人授权委</w:t>
      </w:r>
      <w:r>
        <w:rPr>
          <w:b/>
          <w:bCs/>
          <w:spacing w:val="-5"/>
          <w:sz w:val="24"/>
          <w:szCs w:val="24"/>
        </w:rPr>
        <w:t>托书或者填写</w:t>
      </w:r>
      <w:r>
        <w:rPr>
          <w:sz w:val="24"/>
          <w:szCs w:val="24"/>
        </w:rPr>
        <w:t xml:space="preserve"> </w:t>
      </w:r>
      <w:r>
        <w:rPr>
          <w:b/>
          <w:bCs/>
          <w:spacing w:val="-5"/>
          <w:sz w:val="24"/>
          <w:szCs w:val="24"/>
        </w:rPr>
        <w:t>项目不齐全的；</w:t>
      </w:r>
    </w:p>
    <w:p w14:paraId="5897AC6D">
      <w:pPr>
        <w:pStyle w:val="2"/>
        <w:spacing w:before="116" w:line="219" w:lineRule="auto"/>
        <w:ind w:left="433"/>
        <w:rPr>
          <w:sz w:val="24"/>
          <w:szCs w:val="24"/>
        </w:rPr>
      </w:pPr>
      <w:r>
        <w:rPr>
          <w:b/>
          <w:bCs/>
          <w:spacing w:val="-3"/>
          <w:sz w:val="24"/>
          <w:szCs w:val="24"/>
        </w:rPr>
        <w:t>（3）委托代理人与法定代表人授权委托代理人身份</w:t>
      </w:r>
      <w:r>
        <w:rPr>
          <w:b/>
          <w:bCs/>
          <w:spacing w:val="-4"/>
          <w:sz w:val="24"/>
          <w:szCs w:val="24"/>
        </w:rPr>
        <w:t>不符的。</w:t>
      </w:r>
    </w:p>
    <w:p w14:paraId="6D2AF95D">
      <w:pPr>
        <w:pStyle w:val="2"/>
        <w:spacing w:before="114" w:line="219" w:lineRule="auto"/>
        <w:ind w:left="479"/>
        <w:rPr>
          <w:sz w:val="24"/>
          <w:szCs w:val="24"/>
        </w:rPr>
      </w:pPr>
      <w:r>
        <w:rPr>
          <w:b/>
          <w:bCs/>
          <w:spacing w:val="-3"/>
          <w:sz w:val="24"/>
          <w:szCs w:val="24"/>
        </w:rPr>
        <w:t>21.1.3</w:t>
      </w:r>
      <w:r>
        <w:rPr>
          <w:spacing w:val="-29"/>
          <w:sz w:val="24"/>
          <w:szCs w:val="24"/>
        </w:rPr>
        <w:t xml:space="preserve"> </w:t>
      </w:r>
      <w:r>
        <w:rPr>
          <w:b/>
          <w:bCs/>
          <w:spacing w:val="-3"/>
          <w:sz w:val="24"/>
          <w:szCs w:val="24"/>
        </w:rPr>
        <w:t>在符合性评审时，如发现下列情形之一的，响应文件将被视为无效：</w:t>
      </w:r>
    </w:p>
    <w:p w14:paraId="3AC66E3B">
      <w:pPr>
        <w:pStyle w:val="2"/>
        <w:spacing w:before="115" w:line="219" w:lineRule="auto"/>
        <w:ind w:left="433"/>
        <w:rPr>
          <w:sz w:val="24"/>
          <w:szCs w:val="24"/>
        </w:rPr>
      </w:pPr>
      <w:r>
        <w:rPr>
          <w:b/>
          <w:bCs/>
          <w:spacing w:val="-3"/>
          <w:sz w:val="24"/>
          <w:szCs w:val="24"/>
        </w:rPr>
        <w:t>（1）响应有效期、服务期限、付款方式等商务条款不能满足单一来源采购文件要求的；</w:t>
      </w:r>
    </w:p>
    <w:p w14:paraId="26514D31">
      <w:pPr>
        <w:pStyle w:val="2"/>
        <w:spacing w:before="116" w:line="219" w:lineRule="auto"/>
        <w:ind w:left="433"/>
        <w:rPr>
          <w:sz w:val="24"/>
          <w:szCs w:val="24"/>
        </w:rPr>
      </w:pPr>
      <w:r>
        <w:rPr>
          <w:b/>
          <w:bCs/>
          <w:spacing w:val="-3"/>
          <w:sz w:val="24"/>
          <w:szCs w:val="24"/>
        </w:rPr>
        <w:t>（2）供应商就采购需求中标记</w:t>
      </w:r>
      <w:r>
        <w:rPr>
          <w:spacing w:val="-3"/>
          <w:sz w:val="24"/>
          <w:szCs w:val="24"/>
        </w:rPr>
        <w:t xml:space="preserve"> </w:t>
      </w:r>
      <w:r>
        <w:rPr>
          <w:b/>
          <w:bCs/>
          <w:spacing w:val="-3"/>
          <w:sz w:val="24"/>
          <w:szCs w:val="24"/>
        </w:rPr>
        <w:t>“★”符号的实质性响应内容发生负偏离一项以上的；</w:t>
      </w:r>
    </w:p>
    <w:p w14:paraId="49694766">
      <w:pPr>
        <w:pStyle w:val="2"/>
        <w:spacing w:before="114" w:line="219" w:lineRule="auto"/>
        <w:ind w:left="433"/>
        <w:rPr>
          <w:sz w:val="24"/>
          <w:szCs w:val="24"/>
        </w:rPr>
      </w:pPr>
      <w:r>
        <w:rPr>
          <w:b/>
          <w:bCs/>
          <w:spacing w:val="-3"/>
          <w:sz w:val="24"/>
          <w:szCs w:val="24"/>
        </w:rPr>
        <w:t>（3）响应技术方案不明确，存在一个或一个以上备选（替代）响应方案的；</w:t>
      </w:r>
    </w:p>
    <w:p w14:paraId="0C617E84">
      <w:pPr>
        <w:pStyle w:val="2"/>
        <w:spacing w:before="116" w:line="218" w:lineRule="auto"/>
        <w:ind w:left="433"/>
        <w:rPr>
          <w:sz w:val="24"/>
          <w:szCs w:val="24"/>
        </w:rPr>
      </w:pPr>
      <w:r>
        <w:rPr>
          <w:b/>
          <w:bCs/>
          <w:spacing w:val="-3"/>
          <w:sz w:val="24"/>
          <w:szCs w:val="24"/>
        </w:rPr>
        <w:t>（4）未采用人民币报价或者未按照单一来源采购文件标明的币种报价的；</w:t>
      </w:r>
    </w:p>
    <w:p w14:paraId="12634764">
      <w:pPr>
        <w:pStyle w:val="2"/>
        <w:spacing w:before="117" w:line="218" w:lineRule="auto"/>
        <w:ind w:left="433"/>
        <w:rPr>
          <w:sz w:val="24"/>
          <w:szCs w:val="24"/>
        </w:rPr>
      </w:pPr>
      <w:r>
        <w:rPr>
          <w:b/>
          <w:bCs/>
          <w:spacing w:val="-4"/>
          <w:sz w:val="24"/>
          <w:szCs w:val="24"/>
        </w:rPr>
        <w:t>（5）报价超出最高限价，或者超出采购预算金额的；</w:t>
      </w:r>
    </w:p>
    <w:p w14:paraId="22286128">
      <w:pPr>
        <w:pStyle w:val="2"/>
        <w:spacing w:before="115" w:line="218" w:lineRule="auto"/>
        <w:ind w:left="433"/>
        <w:rPr>
          <w:sz w:val="24"/>
          <w:szCs w:val="24"/>
        </w:rPr>
      </w:pPr>
      <w:r>
        <w:rPr>
          <w:b/>
          <w:bCs/>
          <w:spacing w:val="-4"/>
          <w:sz w:val="24"/>
          <w:szCs w:val="24"/>
        </w:rPr>
        <w:t>（6）报价具有选择性；</w:t>
      </w:r>
    </w:p>
    <w:p w14:paraId="0C1469BF">
      <w:pPr>
        <w:pStyle w:val="2"/>
        <w:spacing w:before="116" w:line="286" w:lineRule="auto"/>
        <w:ind w:left="12" w:right="113" w:firstLine="420"/>
        <w:rPr>
          <w:sz w:val="24"/>
          <w:szCs w:val="24"/>
        </w:rPr>
      </w:pPr>
      <w:r>
        <w:rPr>
          <w:b/>
          <w:bCs/>
          <w:spacing w:val="-4"/>
          <w:sz w:val="24"/>
          <w:szCs w:val="24"/>
        </w:rPr>
        <w:t>（7）协商小组认为供应商的报价属于明显低价，有可能影响产品或服务质</w:t>
      </w:r>
      <w:r>
        <w:rPr>
          <w:b/>
          <w:bCs/>
          <w:spacing w:val="-5"/>
          <w:sz w:val="24"/>
          <w:szCs w:val="24"/>
        </w:rPr>
        <w:t>量或者不能诚</w:t>
      </w:r>
      <w:r>
        <w:rPr>
          <w:sz w:val="24"/>
          <w:szCs w:val="24"/>
        </w:rPr>
        <w:t xml:space="preserve"> </w:t>
      </w:r>
      <w:r>
        <w:rPr>
          <w:b/>
          <w:bCs/>
          <w:spacing w:val="-3"/>
          <w:sz w:val="24"/>
          <w:szCs w:val="24"/>
        </w:rPr>
        <w:t>信履约的，应当通过广西政府采购云平台发起询标函，要求其在评审现场合理的时间内通过</w:t>
      </w:r>
      <w:r>
        <w:rPr>
          <w:spacing w:val="3"/>
          <w:sz w:val="24"/>
          <w:szCs w:val="24"/>
        </w:rPr>
        <w:t xml:space="preserve"> </w:t>
      </w:r>
      <w:r>
        <w:rPr>
          <w:b/>
          <w:bCs/>
          <w:spacing w:val="-3"/>
          <w:sz w:val="24"/>
          <w:szCs w:val="24"/>
        </w:rPr>
        <w:t>广西政府采购云平台提供书面说明，必要时提交相关证明材料；供应商不能证明其报价合理</w:t>
      </w:r>
      <w:r>
        <w:rPr>
          <w:spacing w:val="3"/>
          <w:sz w:val="24"/>
          <w:szCs w:val="24"/>
        </w:rPr>
        <w:t xml:space="preserve"> </w:t>
      </w:r>
      <w:r>
        <w:rPr>
          <w:b/>
          <w:bCs/>
          <w:spacing w:val="-4"/>
          <w:sz w:val="24"/>
          <w:szCs w:val="24"/>
        </w:rPr>
        <w:t>性的，协商小组应当将其作为无效响应处理。</w:t>
      </w:r>
    </w:p>
    <w:p w14:paraId="75D9A1D4">
      <w:pPr>
        <w:pStyle w:val="2"/>
        <w:spacing w:before="116" w:line="219" w:lineRule="auto"/>
        <w:ind w:left="479"/>
        <w:rPr>
          <w:sz w:val="24"/>
          <w:szCs w:val="24"/>
        </w:rPr>
      </w:pPr>
      <w:r>
        <w:rPr>
          <w:b/>
          <w:bCs/>
          <w:spacing w:val="-4"/>
          <w:sz w:val="24"/>
          <w:szCs w:val="24"/>
        </w:rPr>
        <w:t>21.1.4</w:t>
      </w:r>
      <w:r>
        <w:rPr>
          <w:spacing w:val="-34"/>
          <w:sz w:val="24"/>
          <w:szCs w:val="24"/>
        </w:rPr>
        <w:t xml:space="preserve"> </w:t>
      </w:r>
      <w:r>
        <w:rPr>
          <w:b/>
          <w:bCs/>
          <w:spacing w:val="-4"/>
          <w:sz w:val="24"/>
          <w:szCs w:val="24"/>
        </w:rPr>
        <w:t>被拒绝的响应文件为无效。</w:t>
      </w:r>
    </w:p>
    <w:p w14:paraId="637D312A">
      <w:pPr>
        <w:pStyle w:val="2"/>
        <w:spacing w:before="113" w:line="220" w:lineRule="auto"/>
        <w:ind w:left="490"/>
        <w:rPr>
          <w:sz w:val="24"/>
          <w:szCs w:val="24"/>
        </w:rPr>
      </w:pPr>
      <w:r>
        <w:rPr>
          <w:b/>
          <w:bCs/>
          <w:spacing w:val="-9"/>
          <w:sz w:val="24"/>
          <w:szCs w:val="24"/>
        </w:rPr>
        <w:t>十、协商</w:t>
      </w:r>
    </w:p>
    <w:p w14:paraId="2FD427CD">
      <w:pPr>
        <w:pStyle w:val="2"/>
        <w:spacing w:before="116" w:line="220" w:lineRule="auto"/>
        <w:ind w:left="479"/>
        <w:rPr>
          <w:sz w:val="24"/>
          <w:szCs w:val="24"/>
        </w:rPr>
      </w:pPr>
      <w:r>
        <w:rPr>
          <w:b/>
          <w:bCs/>
          <w:spacing w:val="-4"/>
          <w:sz w:val="24"/>
          <w:szCs w:val="24"/>
        </w:rPr>
        <w:t>22.协商准备</w:t>
      </w:r>
    </w:p>
    <w:p w14:paraId="0C24413A">
      <w:pPr>
        <w:pStyle w:val="2"/>
        <w:spacing w:before="113" w:line="308" w:lineRule="auto"/>
        <w:ind w:left="16" w:right="126" w:firstLine="411"/>
        <w:jc w:val="both"/>
        <w:rPr>
          <w:sz w:val="24"/>
          <w:szCs w:val="24"/>
        </w:rPr>
      </w:pPr>
      <w:r>
        <w:rPr>
          <w:b/>
          <w:bCs/>
          <w:spacing w:val="-3"/>
          <w:sz w:val="24"/>
          <w:szCs w:val="24"/>
        </w:rPr>
        <w:t>22.1</w:t>
      </w:r>
      <w:r>
        <w:rPr>
          <w:spacing w:val="-43"/>
          <w:sz w:val="24"/>
          <w:szCs w:val="24"/>
        </w:rPr>
        <w:t xml:space="preserve"> </w:t>
      </w:r>
      <w:r>
        <w:rPr>
          <w:b/>
          <w:bCs/>
          <w:spacing w:val="-3"/>
          <w:sz w:val="24"/>
          <w:szCs w:val="24"/>
        </w:rPr>
        <w:t>采购代理机构将在“供应商须知”前附表规定的时间和地</w:t>
      </w:r>
      <w:r>
        <w:rPr>
          <w:b/>
          <w:bCs/>
          <w:spacing w:val="-4"/>
          <w:sz w:val="24"/>
          <w:szCs w:val="24"/>
        </w:rPr>
        <w:t>点进行协商，供应商的法</w:t>
      </w:r>
      <w:r>
        <w:rPr>
          <w:sz w:val="24"/>
          <w:szCs w:val="24"/>
        </w:rPr>
        <w:t xml:space="preserve"> </w:t>
      </w:r>
      <w:r>
        <w:rPr>
          <w:b/>
          <w:bCs/>
          <w:spacing w:val="-3"/>
          <w:sz w:val="24"/>
          <w:szCs w:val="24"/>
        </w:rPr>
        <w:t>定代表人或其授权委托代理人参加协商会。供应商的法定代表人或其授权委托代理人未</w:t>
      </w:r>
      <w:r>
        <w:rPr>
          <w:b/>
          <w:bCs/>
          <w:spacing w:val="-4"/>
          <w:sz w:val="24"/>
          <w:szCs w:val="24"/>
        </w:rPr>
        <w:t>按时</w:t>
      </w:r>
      <w:r>
        <w:rPr>
          <w:sz w:val="24"/>
          <w:szCs w:val="24"/>
        </w:rPr>
        <w:t xml:space="preserve"> </w:t>
      </w:r>
      <w:r>
        <w:rPr>
          <w:b/>
          <w:bCs/>
          <w:spacing w:val="-5"/>
          <w:sz w:val="24"/>
          <w:szCs w:val="24"/>
        </w:rPr>
        <w:t>参加的，视同放弃协商。</w:t>
      </w:r>
    </w:p>
    <w:p w14:paraId="00BBE065">
      <w:pPr>
        <w:pStyle w:val="2"/>
        <w:spacing w:line="220" w:lineRule="auto"/>
        <w:ind w:left="479"/>
        <w:rPr>
          <w:sz w:val="24"/>
          <w:szCs w:val="24"/>
        </w:rPr>
      </w:pPr>
      <w:r>
        <w:rPr>
          <w:b/>
          <w:bCs/>
          <w:spacing w:val="-4"/>
          <w:sz w:val="24"/>
          <w:szCs w:val="24"/>
        </w:rPr>
        <w:t>22.协商程序</w:t>
      </w:r>
    </w:p>
    <w:p w14:paraId="5D458F2C">
      <w:pPr>
        <w:pStyle w:val="2"/>
        <w:spacing w:before="112" w:line="219" w:lineRule="auto"/>
        <w:ind w:left="479"/>
        <w:rPr>
          <w:sz w:val="24"/>
          <w:szCs w:val="24"/>
        </w:rPr>
      </w:pPr>
      <w:r>
        <w:rPr>
          <w:b/>
          <w:bCs/>
          <w:spacing w:val="-7"/>
          <w:sz w:val="24"/>
          <w:szCs w:val="24"/>
        </w:rPr>
        <w:t>22.1</w:t>
      </w:r>
      <w:r>
        <w:rPr>
          <w:spacing w:val="-25"/>
          <w:sz w:val="24"/>
          <w:szCs w:val="24"/>
        </w:rPr>
        <w:t xml:space="preserve"> </w:t>
      </w:r>
      <w:r>
        <w:rPr>
          <w:b/>
          <w:bCs/>
          <w:spacing w:val="-7"/>
          <w:sz w:val="24"/>
          <w:szCs w:val="24"/>
        </w:rPr>
        <w:t>资格性审查</w:t>
      </w:r>
    </w:p>
    <w:p w14:paraId="07B649E5">
      <w:pPr>
        <w:pStyle w:val="2"/>
        <w:spacing w:before="116" w:line="219" w:lineRule="auto"/>
        <w:ind w:left="479"/>
        <w:rPr>
          <w:sz w:val="24"/>
          <w:szCs w:val="24"/>
        </w:rPr>
      </w:pPr>
      <w:r>
        <w:rPr>
          <w:b/>
          <w:bCs/>
          <w:spacing w:val="-4"/>
          <w:sz w:val="24"/>
          <w:szCs w:val="24"/>
        </w:rPr>
        <w:t>22.1.1</w:t>
      </w:r>
      <w:r>
        <w:rPr>
          <w:spacing w:val="-39"/>
          <w:sz w:val="24"/>
          <w:szCs w:val="24"/>
        </w:rPr>
        <w:t xml:space="preserve"> </w:t>
      </w:r>
      <w:r>
        <w:rPr>
          <w:b/>
          <w:bCs/>
          <w:spacing w:val="-4"/>
          <w:sz w:val="24"/>
          <w:szCs w:val="24"/>
        </w:rPr>
        <w:t>采购人依法对供应商的资格进行审查。</w:t>
      </w:r>
    </w:p>
    <w:p w14:paraId="2E5B38D3">
      <w:pPr>
        <w:pStyle w:val="2"/>
        <w:spacing w:before="117" w:line="263" w:lineRule="auto"/>
        <w:ind w:left="19" w:right="87" w:firstLine="459"/>
        <w:rPr>
          <w:sz w:val="24"/>
          <w:szCs w:val="24"/>
        </w:rPr>
      </w:pPr>
      <w:r>
        <w:rPr>
          <w:b/>
          <w:bCs/>
          <w:spacing w:val="-4"/>
          <w:sz w:val="24"/>
          <w:szCs w:val="24"/>
        </w:rPr>
        <w:t>22.1.2</w:t>
      </w:r>
      <w:r>
        <w:rPr>
          <w:spacing w:val="-24"/>
          <w:sz w:val="24"/>
          <w:szCs w:val="24"/>
        </w:rPr>
        <w:t xml:space="preserve"> </w:t>
      </w:r>
      <w:r>
        <w:rPr>
          <w:b/>
          <w:bCs/>
          <w:spacing w:val="-4"/>
          <w:sz w:val="24"/>
          <w:szCs w:val="24"/>
        </w:rPr>
        <w:t>受邀供应商不通过资格性审查的，不得进入符合性审查环节，应当重新开展采购</w:t>
      </w:r>
      <w:r>
        <w:rPr>
          <w:sz w:val="24"/>
          <w:szCs w:val="24"/>
        </w:rPr>
        <w:t xml:space="preserve"> </w:t>
      </w:r>
      <w:r>
        <w:rPr>
          <w:b/>
          <w:bCs/>
          <w:spacing w:val="-11"/>
          <w:sz w:val="24"/>
          <w:szCs w:val="24"/>
        </w:rPr>
        <w:t>活动。</w:t>
      </w:r>
    </w:p>
    <w:p w14:paraId="4DE39DDD">
      <w:pPr>
        <w:pStyle w:val="2"/>
        <w:spacing w:before="116" w:line="219" w:lineRule="auto"/>
        <w:ind w:left="479"/>
        <w:rPr>
          <w:sz w:val="24"/>
          <w:szCs w:val="24"/>
        </w:rPr>
      </w:pPr>
      <w:r>
        <w:rPr>
          <w:b/>
          <w:bCs/>
          <w:spacing w:val="-6"/>
          <w:sz w:val="24"/>
          <w:szCs w:val="24"/>
        </w:rPr>
        <w:t>22.2</w:t>
      </w:r>
      <w:r>
        <w:rPr>
          <w:spacing w:val="-32"/>
          <w:sz w:val="24"/>
          <w:szCs w:val="24"/>
        </w:rPr>
        <w:t xml:space="preserve"> </w:t>
      </w:r>
      <w:r>
        <w:rPr>
          <w:b/>
          <w:bCs/>
          <w:spacing w:val="-6"/>
          <w:sz w:val="24"/>
          <w:szCs w:val="24"/>
        </w:rPr>
        <w:t>符合性审查</w:t>
      </w:r>
    </w:p>
    <w:p w14:paraId="0B726A0A">
      <w:pPr>
        <w:pStyle w:val="2"/>
        <w:spacing w:before="115" w:line="220" w:lineRule="auto"/>
        <w:ind w:left="488"/>
        <w:rPr>
          <w:sz w:val="24"/>
          <w:szCs w:val="24"/>
        </w:rPr>
      </w:pPr>
      <w:r>
        <w:rPr>
          <w:b/>
          <w:bCs/>
          <w:spacing w:val="-5"/>
          <w:sz w:val="24"/>
          <w:szCs w:val="24"/>
        </w:rPr>
        <w:t>22.2.1</w:t>
      </w:r>
      <w:r>
        <w:rPr>
          <w:spacing w:val="-33"/>
          <w:sz w:val="24"/>
          <w:szCs w:val="24"/>
        </w:rPr>
        <w:t xml:space="preserve"> </w:t>
      </w:r>
      <w:r>
        <w:rPr>
          <w:b/>
          <w:bCs/>
          <w:spacing w:val="-5"/>
          <w:sz w:val="24"/>
          <w:szCs w:val="24"/>
        </w:rPr>
        <w:t>组建协商小组</w:t>
      </w:r>
    </w:p>
    <w:p w14:paraId="3EB59DB8">
      <w:pPr>
        <w:pStyle w:val="2"/>
        <w:spacing w:before="112" w:line="219" w:lineRule="auto"/>
        <w:ind w:left="434"/>
        <w:rPr>
          <w:sz w:val="24"/>
          <w:szCs w:val="24"/>
        </w:rPr>
      </w:pPr>
      <w:r>
        <w:rPr>
          <w:b/>
          <w:bCs/>
          <w:spacing w:val="-3"/>
          <w:sz w:val="24"/>
          <w:szCs w:val="24"/>
        </w:rPr>
        <w:t>本项目协商小组由采购人代表与具有相关经验的专业</w:t>
      </w:r>
      <w:r>
        <w:rPr>
          <w:b/>
          <w:bCs/>
          <w:spacing w:val="-4"/>
          <w:sz w:val="24"/>
          <w:szCs w:val="24"/>
        </w:rPr>
        <w:t>人员组成。</w:t>
      </w:r>
    </w:p>
    <w:p w14:paraId="5DA69476">
      <w:pPr>
        <w:spacing w:line="219" w:lineRule="auto"/>
        <w:rPr>
          <w:sz w:val="24"/>
          <w:szCs w:val="24"/>
        </w:rPr>
        <w:sectPr>
          <w:headerReference r:id="rId40" w:type="default"/>
          <w:footerReference r:id="rId41" w:type="default"/>
          <w:pgSz w:w="11907" w:h="16839"/>
          <w:pgMar w:top="1157" w:right="1047" w:bottom="1050" w:left="1135" w:header="832" w:footer="816" w:gutter="0"/>
          <w:cols w:space="720" w:num="1"/>
        </w:sectPr>
      </w:pPr>
    </w:p>
    <w:p w14:paraId="7CDA24F9">
      <w:pPr>
        <w:pStyle w:val="2"/>
        <w:spacing w:before="101" w:line="220" w:lineRule="auto"/>
        <w:ind w:left="488"/>
        <w:rPr>
          <w:sz w:val="24"/>
          <w:szCs w:val="24"/>
        </w:rPr>
      </w:pPr>
      <w:r>
        <w:rPr>
          <w:b/>
          <w:bCs/>
          <w:spacing w:val="-6"/>
          <w:sz w:val="24"/>
          <w:szCs w:val="24"/>
        </w:rPr>
        <w:t>22.2.2</w:t>
      </w:r>
      <w:r>
        <w:rPr>
          <w:spacing w:val="-25"/>
          <w:sz w:val="24"/>
          <w:szCs w:val="24"/>
        </w:rPr>
        <w:t xml:space="preserve"> </w:t>
      </w:r>
      <w:r>
        <w:rPr>
          <w:b/>
          <w:bCs/>
          <w:spacing w:val="-6"/>
          <w:sz w:val="24"/>
          <w:szCs w:val="24"/>
        </w:rPr>
        <w:t>审查的方式</w:t>
      </w:r>
    </w:p>
    <w:p w14:paraId="51EC019F">
      <w:pPr>
        <w:pStyle w:val="2"/>
        <w:spacing w:before="113" w:line="219" w:lineRule="auto"/>
        <w:ind w:left="434"/>
        <w:rPr>
          <w:sz w:val="24"/>
          <w:szCs w:val="24"/>
        </w:rPr>
      </w:pPr>
      <w:r>
        <w:rPr>
          <w:b/>
          <w:bCs/>
          <w:spacing w:val="-3"/>
          <w:sz w:val="24"/>
          <w:szCs w:val="24"/>
        </w:rPr>
        <w:t>本项目采用不公开方式审查，审查的依据为单一来源采购文件和响应文</w:t>
      </w:r>
      <w:r>
        <w:rPr>
          <w:b/>
          <w:bCs/>
          <w:spacing w:val="-4"/>
          <w:sz w:val="24"/>
          <w:szCs w:val="24"/>
        </w:rPr>
        <w:t>件。</w:t>
      </w:r>
    </w:p>
    <w:p w14:paraId="66B4A2DC">
      <w:pPr>
        <w:pStyle w:val="2"/>
        <w:spacing w:before="114" w:line="220" w:lineRule="auto"/>
        <w:ind w:left="488"/>
        <w:rPr>
          <w:sz w:val="24"/>
          <w:szCs w:val="24"/>
        </w:rPr>
      </w:pPr>
      <w:r>
        <w:rPr>
          <w:b/>
          <w:bCs/>
          <w:spacing w:val="-7"/>
          <w:sz w:val="24"/>
          <w:szCs w:val="24"/>
        </w:rPr>
        <w:t>22.2.3</w:t>
      </w:r>
      <w:r>
        <w:rPr>
          <w:spacing w:val="-21"/>
          <w:sz w:val="24"/>
          <w:szCs w:val="24"/>
        </w:rPr>
        <w:t xml:space="preserve"> </w:t>
      </w:r>
      <w:r>
        <w:rPr>
          <w:b/>
          <w:bCs/>
          <w:spacing w:val="-7"/>
          <w:sz w:val="24"/>
          <w:szCs w:val="24"/>
        </w:rPr>
        <w:t>审查程序</w:t>
      </w:r>
    </w:p>
    <w:p w14:paraId="0E5D8F74">
      <w:pPr>
        <w:pStyle w:val="2"/>
        <w:spacing w:before="116" w:line="264" w:lineRule="auto"/>
        <w:ind w:left="16" w:right="70" w:firstLine="416"/>
        <w:rPr>
          <w:sz w:val="24"/>
          <w:szCs w:val="24"/>
        </w:rPr>
      </w:pPr>
      <w:r>
        <w:rPr>
          <w:b/>
          <w:bCs/>
          <w:spacing w:val="-3"/>
          <w:sz w:val="24"/>
          <w:szCs w:val="24"/>
        </w:rPr>
        <w:t>（1）协商小组审查、评价响应文件是否符</w:t>
      </w:r>
      <w:r>
        <w:rPr>
          <w:b/>
          <w:bCs/>
          <w:spacing w:val="-4"/>
          <w:sz w:val="24"/>
          <w:szCs w:val="24"/>
        </w:rPr>
        <w:t>合单一来源采购文件的报价、商务技术等实质</w:t>
      </w:r>
      <w:r>
        <w:rPr>
          <w:sz w:val="24"/>
          <w:szCs w:val="24"/>
        </w:rPr>
        <w:t xml:space="preserve"> </w:t>
      </w:r>
      <w:r>
        <w:rPr>
          <w:b/>
          <w:bCs/>
          <w:spacing w:val="-8"/>
          <w:sz w:val="24"/>
          <w:szCs w:val="24"/>
        </w:rPr>
        <w:t>性要求。</w:t>
      </w:r>
    </w:p>
    <w:p w14:paraId="3BFD6225">
      <w:pPr>
        <w:pStyle w:val="2"/>
        <w:spacing w:before="111" w:line="290" w:lineRule="auto"/>
        <w:ind w:left="14" w:right="14" w:firstLine="419"/>
        <w:rPr>
          <w:sz w:val="24"/>
          <w:szCs w:val="24"/>
        </w:rPr>
      </w:pPr>
      <w:r>
        <w:rPr>
          <w:b/>
          <w:bCs/>
          <w:spacing w:val="-3"/>
          <w:sz w:val="24"/>
          <w:szCs w:val="24"/>
        </w:rPr>
        <w:t>（2）协商小组将根据供应商的响应文件进</w:t>
      </w:r>
      <w:r>
        <w:rPr>
          <w:b/>
          <w:bCs/>
          <w:spacing w:val="-4"/>
          <w:sz w:val="24"/>
          <w:szCs w:val="24"/>
        </w:rPr>
        <w:t>行审查、核对，如有疑问，协商小组要求供应</w:t>
      </w:r>
      <w:r>
        <w:rPr>
          <w:sz w:val="24"/>
          <w:szCs w:val="24"/>
        </w:rPr>
        <w:t xml:space="preserve">  </w:t>
      </w:r>
      <w:r>
        <w:rPr>
          <w:b/>
          <w:bCs/>
          <w:spacing w:val="-3"/>
          <w:sz w:val="24"/>
          <w:szCs w:val="24"/>
        </w:rPr>
        <w:t>商对相关问题进行澄清。协商小组要求供应商澄清、说明或者更正响应文件应当通过广西政</w:t>
      </w:r>
      <w:r>
        <w:rPr>
          <w:sz w:val="24"/>
          <w:szCs w:val="24"/>
        </w:rPr>
        <w:t xml:space="preserve">  </w:t>
      </w:r>
      <w:r>
        <w:rPr>
          <w:b/>
          <w:bCs/>
          <w:spacing w:val="-3"/>
          <w:sz w:val="24"/>
          <w:szCs w:val="24"/>
        </w:rPr>
        <w:t>府采购云平台发起电子询标函。供应商在截止时间前通过广西政府采购云平台进行澄清、说</w:t>
      </w:r>
      <w:r>
        <w:rPr>
          <w:sz w:val="24"/>
          <w:szCs w:val="24"/>
        </w:rPr>
        <w:t xml:space="preserve">  </w:t>
      </w:r>
      <w:r>
        <w:rPr>
          <w:b/>
          <w:bCs/>
          <w:spacing w:val="-5"/>
          <w:sz w:val="24"/>
          <w:szCs w:val="24"/>
        </w:rPr>
        <w:t>明或更正。供应商的澄清、说明或者更正应当加盖供应商</w:t>
      </w:r>
      <w:r>
        <w:rPr>
          <w:spacing w:val="-54"/>
          <w:sz w:val="24"/>
          <w:szCs w:val="24"/>
        </w:rPr>
        <w:t xml:space="preserve"> </w:t>
      </w:r>
      <w:r>
        <w:rPr>
          <w:b/>
          <w:bCs/>
          <w:spacing w:val="-5"/>
          <w:sz w:val="24"/>
          <w:szCs w:val="24"/>
        </w:rPr>
        <w:t>CA</w:t>
      </w:r>
      <w:r>
        <w:rPr>
          <w:spacing w:val="-5"/>
          <w:sz w:val="24"/>
          <w:szCs w:val="24"/>
        </w:rPr>
        <w:t xml:space="preserve"> </w:t>
      </w:r>
      <w:r>
        <w:rPr>
          <w:b/>
          <w:bCs/>
          <w:spacing w:val="-5"/>
          <w:sz w:val="24"/>
          <w:szCs w:val="24"/>
        </w:rPr>
        <w:t>电子签章。截止时间前</w:t>
      </w:r>
      <w:r>
        <w:rPr>
          <w:b/>
          <w:bCs/>
          <w:spacing w:val="-6"/>
          <w:sz w:val="24"/>
          <w:szCs w:val="24"/>
        </w:rPr>
        <w:t>不澄清、</w:t>
      </w:r>
      <w:r>
        <w:rPr>
          <w:sz w:val="24"/>
          <w:szCs w:val="24"/>
        </w:rPr>
        <w:t xml:space="preserve"> </w:t>
      </w:r>
      <w:r>
        <w:rPr>
          <w:b/>
          <w:bCs/>
          <w:spacing w:val="-3"/>
          <w:sz w:val="24"/>
          <w:szCs w:val="24"/>
        </w:rPr>
        <w:t>补正或经澄清、补正后仍不符合单一来源采购文件要求的，应认定其响应无</w:t>
      </w:r>
      <w:r>
        <w:rPr>
          <w:b/>
          <w:bCs/>
          <w:spacing w:val="-4"/>
          <w:sz w:val="24"/>
          <w:szCs w:val="24"/>
        </w:rPr>
        <w:t>效。</w:t>
      </w:r>
    </w:p>
    <w:p w14:paraId="3CC78122">
      <w:pPr>
        <w:pStyle w:val="2"/>
        <w:spacing w:before="115" w:line="219" w:lineRule="auto"/>
        <w:ind w:left="433"/>
        <w:rPr>
          <w:sz w:val="24"/>
          <w:szCs w:val="24"/>
        </w:rPr>
      </w:pPr>
      <w:r>
        <w:rPr>
          <w:b/>
          <w:bCs/>
          <w:spacing w:val="-3"/>
          <w:sz w:val="24"/>
          <w:szCs w:val="24"/>
        </w:rPr>
        <w:t>（3）受邀供应商符合性审查不通过的，不得</w:t>
      </w:r>
      <w:r>
        <w:rPr>
          <w:b/>
          <w:bCs/>
          <w:spacing w:val="-4"/>
          <w:sz w:val="24"/>
          <w:szCs w:val="24"/>
        </w:rPr>
        <w:t>进行协商。</w:t>
      </w:r>
    </w:p>
    <w:p w14:paraId="73D32DF2">
      <w:pPr>
        <w:pStyle w:val="2"/>
        <w:spacing w:before="105" w:line="220" w:lineRule="auto"/>
        <w:ind w:left="428"/>
        <w:rPr>
          <w:sz w:val="24"/>
          <w:szCs w:val="24"/>
        </w:rPr>
      </w:pPr>
      <w:r>
        <w:rPr>
          <w:b/>
          <w:bCs/>
          <w:spacing w:val="-6"/>
          <w:sz w:val="24"/>
          <w:szCs w:val="24"/>
        </w:rPr>
        <w:t>22.3</w:t>
      </w:r>
      <w:r>
        <w:rPr>
          <w:spacing w:val="-38"/>
          <w:sz w:val="24"/>
          <w:szCs w:val="24"/>
        </w:rPr>
        <w:t xml:space="preserve"> </w:t>
      </w:r>
      <w:r>
        <w:rPr>
          <w:b/>
          <w:bCs/>
          <w:spacing w:val="-6"/>
          <w:sz w:val="24"/>
          <w:szCs w:val="24"/>
        </w:rPr>
        <w:t>协商原则</w:t>
      </w:r>
    </w:p>
    <w:p w14:paraId="6B2D9EE6">
      <w:pPr>
        <w:pStyle w:val="2"/>
        <w:spacing w:before="114" w:line="278" w:lineRule="auto"/>
        <w:ind w:left="13" w:right="108" w:firstLine="415"/>
        <w:rPr>
          <w:sz w:val="24"/>
          <w:szCs w:val="24"/>
        </w:rPr>
      </w:pPr>
      <w:r>
        <w:rPr>
          <w:b/>
          <w:bCs/>
          <w:spacing w:val="-3"/>
          <w:sz w:val="24"/>
          <w:szCs w:val="24"/>
        </w:rPr>
        <w:t>22.3.1</w:t>
      </w:r>
      <w:r>
        <w:rPr>
          <w:spacing w:val="-43"/>
          <w:sz w:val="24"/>
          <w:szCs w:val="24"/>
        </w:rPr>
        <w:t xml:space="preserve"> </w:t>
      </w:r>
      <w:r>
        <w:rPr>
          <w:b/>
          <w:bCs/>
          <w:spacing w:val="-3"/>
          <w:sz w:val="24"/>
          <w:szCs w:val="24"/>
        </w:rPr>
        <w:t>协商小组与受邀供应商商定合理的成交价格，并保证采购</w:t>
      </w:r>
      <w:r>
        <w:rPr>
          <w:b/>
          <w:bCs/>
          <w:spacing w:val="-4"/>
          <w:sz w:val="24"/>
          <w:szCs w:val="24"/>
        </w:rPr>
        <w:t>项目质量。协商回复函</w:t>
      </w:r>
      <w:r>
        <w:rPr>
          <w:sz w:val="24"/>
          <w:szCs w:val="24"/>
        </w:rPr>
        <w:t xml:space="preserve"> </w:t>
      </w:r>
      <w:r>
        <w:rPr>
          <w:b/>
          <w:bCs/>
          <w:spacing w:val="-4"/>
          <w:sz w:val="24"/>
          <w:szCs w:val="24"/>
        </w:rPr>
        <w:t>和协商报价明细表由供应商加盖供应商</w:t>
      </w:r>
      <w:r>
        <w:rPr>
          <w:spacing w:val="-53"/>
          <w:sz w:val="24"/>
          <w:szCs w:val="24"/>
        </w:rPr>
        <w:t xml:space="preserve"> </w:t>
      </w:r>
      <w:r>
        <w:rPr>
          <w:b/>
          <w:bCs/>
          <w:spacing w:val="-4"/>
          <w:sz w:val="24"/>
          <w:szCs w:val="24"/>
        </w:rPr>
        <w:t>CA</w:t>
      </w:r>
      <w:r>
        <w:rPr>
          <w:spacing w:val="-4"/>
          <w:sz w:val="24"/>
          <w:szCs w:val="24"/>
        </w:rPr>
        <w:t xml:space="preserve"> </w:t>
      </w:r>
      <w:r>
        <w:rPr>
          <w:b/>
          <w:bCs/>
          <w:spacing w:val="-5"/>
          <w:sz w:val="24"/>
          <w:szCs w:val="24"/>
        </w:rPr>
        <w:t>电子签章后在规定时间内通过广西政府采购云平</w:t>
      </w:r>
      <w:r>
        <w:rPr>
          <w:sz w:val="24"/>
          <w:szCs w:val="24"/>
        </w:rPr>
        <w:t xml:space="preserve">  </w:t>
      </w:r>
      <w:r>
        <w:rPr>
          <w:b/>
          <w:bCs/>
          <w:spacing w:val="-5"/>
          <w:sz w:val="24"/>
          <w:szCs w:val="24"/>
        </w:rPr>
        <w:t>台线上提交，未加盖供应商</w:t>
      </w:r>
      <w:r>
        <w:rPr>
          <w:spacing w:val="-53"/>
          <w:sz w:val="24"/>
          <w:szCs w:val="24"/>
        </w:rPr>
        <w:t xml:space="preserve"> </w:t>
      </w:r>
      <w:r>
        <w:rPr>
          <w:b/>
          <w:bCs/>
          <w:spacing w:val="-5"/>
          <w:sz w:val="24"/>
          <w:szCs w:val="24"/>
        </w:rPr>
        <w:t>CA</w:t>
      </w:r>
      <w:r>
        <w:rPr>
          <w:spacing w:val="-5"/>
          <w:sz w:val="24"/>
          <w:szCs w:val="24"/>
        </w:rPr>
        <w:t xml:space="preserve"> </w:t>
      </w:r>
      <w:r>
        <w:rPr>
          <w:b/>
          <w:bCs/>
          <w:spacing w:val="-5"/>
          <w:sz w:val="24"/>
          <w:szCs w:val="24"/>
        </w:rPr>
        <w:t>电子签章或未按时提交的视为响应无效。</w:t>
      </w:r>
    </w:p>
    <w:p w14:paraId="1504FE2F">
      <w:pPr>
        <w:pStyle w:val="2"/>
        <w:spacing w:before="116" w:line="278" w:lineRule="auto"/>
        <w:ind w:left="13" w:right="108" w:firstLine="415"/>
        <w:rPr>
          <w:sz w:val="24"/>
          <w:szCs w:val="24"/>
        </w:rPr>
      </w:pPr>
      <w:r>
        <w:rPr>
          <w:b/>
          <w:bCs/>
          <w:spacing w:val="-3"/>
          <w:sz w:val="24"/>
          <w:szCs w:val="24"/>
        </w:rPr>
        <w:t>22.3.2</w:t>
      </w:r>
      <w:r>
        <w:rPr>
          <w:spacing w:val="-43"/>
          <w:sz w:val="24"/>
          <w:szCs w:val="24"/>
        </w:rPr>
        <w:t xml:space="preserve"> </w:t>
      </w:r>
      <w:r>
        <w:rPr>
          <w:b/>
          <w:bCs/>
          <w:spacing w:val="-3"/>
          <w:sz w:val="24"/>
          <w:szCs w:val="24"/>
        </w:rPr>
        <w:t>协商小组必须公平、公正、客观，不带任何倾向性和启发</w:t>
      </w:r>
      <w:r>
        <w:rPr>
          <w:b/>
          <w:bCs/>
          <w:spacing w:val="-4"/>
          <w:sz w:val="24"/>
          <w:szCs w:val="24"/>
        </w:rPr>
        <w:t>性；不得向外界透露任</w:t>
      </w:r>
      <w:r>
        <w:rPr>
          <w:sz w:val="24"/>
          <w:szCs w:val="24"/>
        </w:rPr>
        <w:t xml:space="preserve"> </w:t>
      </w:r>
      <w:r>
        <w:rPr>
          <w:b/>
          <w:bCs/>
          <w:spacing w:val="-3"/>
          <w:sz w:val="24"/>
          <w:szCs w:val="24"/>
        </w:rPr>
        <w:t>何与协商有关的内容；任何单位和个人不得干扰、影响协商的正常进行；协商小组及有关工</w:t>
      </w:r>
      <w:r>
        <w:rPr>
          <w:spacing w:val="2"/>
          <w:sz w:val="24"/>
          <w:szCs w:val="24"/>
        </w:rPr>
        <w:t xml:space="preserve"> </w:t>
      </w:r>
      <w:r>
        <w:rPr>
          <w:b/>
          <w:bCs/>
          <w:spacing w:val="-4"/>
          <w:sz w:val="24"/>
          <w:szCs w:val="24"/>
        </w:rPr>
        <w:t>作人员不得私下与受邀供应商接触。</w:t>
      </w:r>
    </w:p>
    <w:p w14:paraId="277D2793">
      <w:pPr>
        <w:pStyle w:val="2"/>
        <w:spacing w:before="116" w:line="220" w:lineRule="auto"/>
        <w:ind w:left="428"/>
        <w:rPr>
          <w:sz w:val="24"/>
          <w:szCs w:val="24"/>
        </w:rPr>
      </w:pPr>
      <w:r>
        <w:rPr>
          <w:b/>
          <w:bCs/>
          <w:spacing w:val="-6"/>
          <w:sz w:val="24"/>
          <w:szCs w:val="24"/>
        </w:rPr>
        <w:t>22.4</w:t>
      </w:r>
      <w:r>
        <w:rPr>
          <w:spacing w:val="22"/>
          <w:sz w:val="24"/>
          <w:szCs w:val="24"/>
        </w:rPr>
        <w:t xml:space="preserve"> </w:t>
      </w:r>
      <w:r>
        <w:rPr>
          <w:b/>
          <w:bCs/>
          <w:spacing w:val="-6"/>
          <w:sz w:val="24"/>
          <w:szCs w:val="24"/>
        </w:rPr>
        <w:t>确认成交</w:t>
      </w:r>
    </w:p>
    <w:p w14:paraId="053F3688">
      <w:pPr>
        <w:pStyle w:val="2"/>
        <w:spacing w:before="113" w:line="263" w:lineRule="auto"/>
        <w:ind w:left="15" w:right="108" w:firstLine="413"/>
        <w:rPr>
          <w:sz w:val="24"/>
          <w:szCs w:val="24"/>
        </w:rPr>
      </w:pPr>
      <w:r>
        <w:rPr>
          <w:b/>
          <w:bCs/>
          <w:spacing w:val="-3"/>
          <w:sz w:val="24"/>
          <w:szCs w:val="24"/>
        </w:rPr>
        <w:t>22.4.1</w:t>
      </w:r>
      <w:r>
        <w:rPr>
          <w:spacing w:val="-46"/>
          <w:sz w:val="24"/>
          <w:szCs w:val="24"/>
        </w:rPr>
        <w:t xml:space="preserve"> </w:t>
      </w:r>
      <w:r>
        <w:rPr>
          <w:b/>
          <w:bCs/>
          <w:spacing w:val="-3"/>
          <w:sz w:val="24"/>
          <w:szCs w:val="24"/>
        </w:rPr>
        <w:t>遵循政府采购法规定的原则，在满足单一来源采购文件，保证采</w:t>
      </w:r>
      <w:r>
        <w:rPr>
          <w:b/>
          <w:bCs/>
          <w:spacing w:val="-4"/>
          <w:sz w:val="24"/>
          <w:szCs w:val="24"/>
        </w:rPr>
        <w:t>购项目质量的前</w:t>
      </w:r>
      <w:r>
        <w:rPr>
          <w:sz w:val="24"/>
          <w:szCs w:val="24"/>
        </w:rPr>
        <w:t xml:space="preserve"> </w:t>
      </w:r>
      <w:r>
        <w:rPr>
          <w:b/>
          <w:bCs/>
          <w:spacing w:val="-3"/>
          <w:sz w:val="24"/>
          <w:szCs w:val="24"/>
        </w:rPr>
        <w:t>提下，双方在报价的基础上商定合理的价格，确定被邀请供应商为成交供应</w:t>
      </w:r>
      <w:r>
        <w:rPr>
          <w:b/>
          <w:bCs/>
          <w:spacing w:val="-4"/>
          <w:sz w:val="24"/>
          <w:szCs w:val="24"/>
        </w:rPr>
        <w:t>商。</w:t>
      </w:r>
    </w:p>
    <w:p w14:paraId="7633A4B8">
      <w:pPr>
        <w:pStyle w:val="2"/>
        <w:spacing w:before="116" w:line="263" w:lineRule="auto"/>
        <w:ind w:left="15" w:firstLine="413"/>
        <w:rPr>
          <w:sz w:val="24"/>
          <w:szCs w:val="24"/>
        </w:rPr>
      </w:pPr>
      <w:r>
        <w:rPr>
          <w:b/>
          <w:bCs/>
          <w:spacing w:val="-7"/>
          <w:sz w:val="24"/>
          <w:szCs w:val="24"/>
        </w:rPr>
        <w:t>22.4.2</w:t>
      </w:r>
      <w:r>
        <w:rPr>
          <w:spacing w:val="-7"/>
          <w:sz w:val="24"/>
          <w:szCs w:val="24"/>
        </w:rPr>
        <w:t xml:space="preserve"> </w:t>
      </w:r>
      <w:r>
        <w:rPr>
          <w:b/>
          <w:bCs/>
          <w:spacing w:val="-7"/>
          <w:sz w:val="24"/>
          <w:szCs w:val="24"/>
        </w:rPr>
        <w:t>向成交供应商和采购人发出《成交通知书》。《成交通知书》</w:t>
      </w:r>
      <w:r>
        <w:rPr>
          <w:b/>
          <w:bCs/>
          <w:spacing w:val="-8"/>
          <w:sz w:val="24"/>
          <w:szCs w:val="24"/>
        </w:rPr>
        <w:t>是合同的组成部分，</w:t>
      </w:r>
      <w:r>
        <w:rPr>
          <w:sz w:val="24"/>
          <w:szCs w:val="24"/>
        </w:rPr>
        <w:t xml:space="preserve"> </w:t>
      </w:r>
      <w:r>
        <w:rPr>
          <w:b/>
          <w:bCs/>
          <w:spacing w:val="-4"/>
          <w:sz w:val="24"/>
          <w:szCs w:val="24"/>
        </w:rPr>
        <w:t>对成交供应商和采购人具有同等法律效力。</w:t>
      </w:r>
    </w:p>
    <w:p w14:paraId="07595A5E">
      <w:pPr>
        <w:pStyle w:val="2"/>
        <w:spacing w:before="117" w:line="220" w:lineRule="auto"/>
        <w:ind w:left="479"/>
        <w:rPr>
          <w:sz w:val="24"/>
          <w:szCs w:val="24"/>
        </w:rPr>
      </w:pPr>
      <w:r>
        <w:rPr>
          <w:b/>
          <w:bCs/>
          <w:spacing w:val="-3"/>
          <w:sz w:val="24"/>
          <w:szCs w:val="24"/>
        </w:rPr>
        <w:t>23.协商过程的监控</w:t>
      </w:r>
    </w:p>
    <w:p w14:paraId="41DC337B">
      <w:pPr>
        <w:pStyle w:val="2"/>
        <w:spacing w:before="113" w:line="308" w:lineRule="auto"/>
        <w:ind w:left="18" w:right="108" w:firstLine="409"/>
        <w:rPr>
          <w:sz w:val="24"/>
          <w:szCs w:val="24"/>
        </w:rPr>
      </w:pPr>
      <w:r>
        <w:rPr>
          <w:b/>
          <w:bCs/>
          <w:spacing w:val="-3"/>
          <w:sz w:val="24"/>
          <w:szCs w:val="24"/>
        </w:rPr>
        <w:t>23.1</w:t>
      </w:r>
      <w:r>
        <w:rPr>
          <w:spacing w:val="-44"/>
          <w:sz w:val="24"/>
          <w:szCs w:val="24"/>
        </w:rPr>
        <w:t xml:space="preserve"> </w:t>
      </w:r>
      <w:r>
        <w:rPr>
          <w:b/>
          <w:bCs/>
          <w:spacing w:val="-3"/>
          <w:sz w:val="24"/>
          <w:szCs w:val="24"/>
        </w:rPr>
        <w:t>本项目评标过程全程保密，受邀供应商在协商过程中所进行</w:t>
      </w:r>
      <w:r>
        <w:rPr>
          <w:b/>
          <w:bCs/>
          <w:spacing w:val="-4"/>
          <w:sz w:val="24"/>
          <w:szCs w:val="24"/>
        </w:rPr>
        <w:t>的试图影响协商结果的</w:t>
      </w:r>
      <w:r>
        <w:rPr>
          <w:sz w:val="24"/>
          <w:szCs w:val="24"/>
        </w:rPr>
        <w:t xml:space="preserve"> </w:t>
      </w:r>
      <w:r>
        <w:rPr>
          <w:b/>
          <w:bCs/>
          <w:spacing w:val="-4"/>
          <w:sz w:val="24"/>
          <w:szCs w:val="24"/>
        </w:rPr>
        <w:t>不公正活动，可能导致其协商被拒绝。</w:t>
      </w:r>
    </w:p>
    <w:p w14:paraId="1362196B">
      <w:pPr>
        <w:pStyle w:val="2"/>
        <w:spacing w:line="220" w:lineRule="auto"/>
        <w:ind w:left="488"/>
        <w:rPr>
          <w:sz w:val="24"/>
          <w:szCs w:val="24"/>
        </w:rPr>
      </w:pPr>
      <w:r>
        <w:rPr>
          <w:b/>
          <w:bCs/>
          <w:spacing w:val="-4"/>
          <w:sz w:val="24"/>
          <w:szCs w:val="24"/>
        </w:rPr>
        <w:t>24.协商结果</w:t>
      </w:r>
    </w:p>
    <w:p w14:paraId="73ED670F">
      <w:pPr>
        <w:pStyle w:val="2"/>
        <w:spacing w:before="116" w:line="285" w:lineRule="auto"/>
        <w:ind w:left="15" w:right="108" w:firstLine="413"/>
        <w:rPr>
          <w:sz w:val="24"/>
          <w:szCs w:val="24"/>
        </w:rPr>
      </w:pPr>
      <w:r>
        <w:rPr>
          <w:b/>
          <w:bCs/>
          <w:spacing w:val="-3"/>
          <w:sz w:val="24"/>
          <w:szCs w:val="24"/>
        </w:rPr>
        <w:t>24.1</w:t>
      </w:r>
      <w:r>
        <w:rPr>
          <w:spacing w:val="-44"/>
          <w:sz w:val="24"/>
          <w:szCs w:val="24"/>
        </w:rPr>
        <w:t xml:space="preserve"> </w:t>
      </w:r>
      <w:r>
        <w:rPr>
          <w:b/>
          <w:bCs/>
          <w:spacing w:val="-3"/>
          <w:sz w:val="24"/>
          <w:szCs w:val="24"/>
        </w:rPr>
        <w:t>协商小组应当编写协商情况记录，主要内容包括：依据《广</w:t>
      </w:r>
      <w:r>
        <w:rPr>
          <w:b/>
          <w:bCs/>
          <w:spacing w:val="-4"/>
          <w:sz w:val="24"/>
          <w:szCs w:val="24"/>
        </w:rPr>
        <w:t>西壮族自治区财政厅关</w:t>
      </w:r>
      <w:r>
        <w:rPr>
          <w:sz w:val="24"/>
          <w:szCs w:val="24"/>
        </w:rPr>
        <w:t xml:space="preserve"> </w:t>
      </w:r>
      <w:r>
        <w:rPr>
          <w:b/>
          <w:bCs/>
          <w:spacing w:val="-3"/>
          <w:sz w:val="24"/>
          <w:szCs w:val="24"/>
        </w:rPr>
        <w:t>于进一步规范政府采购单一来源采购方式管理的</w:t>
      </w:r>
      <w:r>
        <w:rPr>
          <w:b/>
          <w:bCs/>
          <w:spacing w:val="-4"/>
          <w:sz w:val="24"/>
          <w:szCs w:val="24"/>
        </w:rPr>
        <w:t>通知》（桂财规〔2021〕4</w:t>
      </w:r>
      <w:r>
        <w:rPr>
          <w:spacing w:val="-38"/>
          <w:sz w:val="24"/>
          <w:szCs w:val="24"/>
        </w:rPr>
        <w:t xml:space="preserve"> </w:t>
      </w:r>
      <w:r>
        <w:rPr>
          <w:b/>
          <w:bCs/>
          <w:spacing w:val="-4"/>
          <w:sz w:val="24"/>
          <w:szCs w:val="24"/>
        </w:rPr>
        <w:t>号）公示内容进</w:t>
      </w:r>
      <w:r>
        <w:rPr>
          <w:sz w:val="24"/>
          <w:szCs w:val="24"/>
        </w:rPr>
        <w:t xml:space="preserve">  </w:t>
      </w:r>
      <w:r>
        <w:rPr>
          <w:b/>
          <w:bCs/>
          <w:spacing w:val="-3"/>
          <w:sz w:val="24"/>
          <w:szCs w:val="24"/>
        </w:rPr>
        <w:t>行公示的，公示情况说明；协商日期和地点，采购人员名单；供应商提供的采购标的成本、</w:t>
      </w:r>
      <w:r>
        <w:rPr>
          <w:sz w:val="24"/>
          <w:szCs w:val="24"/>
        </w:rPr>
        <w:t xml:space="preserve"> </w:t>
      </w:r>
      <w:r>
        <w:rPr>
          <w:b/>
          <w:bCs/>
          <w:spacing w:val="-3"/>
          <w:sz w:val="24"/>
          <w:szCs w:val="24"/>
        </w:rPr>
        <w:t>同类项目合同价格以及相关专利、专有技术等情况说明；合同主要条款及价格商定情况。</w:t>
      </w:r>
    </w:p>
    <w:p w14:paraId="208EB1EC">
      <w:pPr>
        <w:pStyle w:val="2"/>
        <w:spacing w:before="115" w:line="279" w:lineRule="auto"/>
        <w:ind w:left="18" w:right="108" w:firstLine="409"/>
        <w:rPr>
          <w:sz w:val="24"/>
          <w:szCs w:val="24"/>
        </w:rPr>
      </w:pPr>
      <w:r>
        <w:rPr>
          <w:b/>
          <w:bCs/>
          <w:spacing w:val="-3"/>
          <w:sz w:val="24"/>
          <w:szCs w:val="24"/>
        </w:rPr>
        <w:t>24.2</w:t>
      </w:r>
      <w:r>
        <w:rPr>
          <w:spacing w:val="-44"/>
          <w:sz w:val="24"/>
          <w:szCs w:val="24"/>
        </w:rPr>
        <w:t xml:space="preserve"> </w:t>
      </w:r>
      <w:r>
        <w:rPr>
          <w:b/>
          <w:bCs/>
          <w:spacing w:val="-3"/>
          <w:sz w:val="24"/>
          <w:szCs w:val="24"/>
        </w:rPr>
        <w:t>协商情况记录应当由采购全体人员签字认可。对记录有异议</w:t>
      </w:r>
      <w:r>
        <w:rPr>
          <w:b/>
          <w:bCs/>
          <w:spacing w:val="-4"/>
          <w:sz w:val="24"/>
          <w:szCs w:val="24"/>
        </w:rPr>
        <w:t>的采购人员，应当签署</w:t>
      </w:r>
      <w:r>
        <w:rPr>
          <w:sz w:val="24"/>
          <w:szCs w:val="24"/>
        </w:rPr>
        <w:t xml:space="preserve"> </w:t>
      </w:r>
      <w:r>
        <w:rPr>
          <w:b/>
          <w:bCs/>
          <w:spacing w:val="-3"/>
          <w:sz w:val="24"/>
          <w:szCs w:val="24"/>
        </w:rPr>
        <w:t>不同意见并说明理由。采购人员拒绝在记录上签字，且不书面说明其不同意见和理</w:t>
      </w:r>
      <w:r>
        <w:rPr>
          <w:b/>
          <w:bCs/>
          <w:spacing w:val="-4"/>
          <w:sz w:val="24"/>
          <w:szCs w:val="24"/>
        </w:rPr>
        <w:t>由的，视</w:t>
      </w:r>
      <w:r>
        <w:rPr>
          <w:sz w:val="24"/>
          <w:szCs w:val="24"/>
        </w:rPr>
        <w:t xml:space="preserve"> </w:t>
      </w:r>
      <w:r>
        <w:rPr>
          <w:b/>
          <w:bCs/>
          <w:spacing w:val="-8"/>
          <w:sz w:val="24"/>
          <w:szCs w:val="24"/>
        </w:rPr>
        <w:t>为同意。</w:t>
      </w:r>
    </w:p>
    <w:p w14:paraId="09987201">
      <w:pPr>
        <w:pStyle w:val="2"/>
        <w:spacing w:before="161" w:line="220" w:lineRule="auto"/>
        <w:ind w:left="488"/>
        <w:rPr>
          <w:sz w:val="24"/>
          <w:szCs w:val="24"/>
        </w:rPr>
      </w:pPr>
      <w:r>
        <w:rPr>
          <w:b/>
          <w:bCs/>
          <w:spacing w:val="-3"/>
          <w:sz w:val="24"/>
          <w:szCs w:val="24"/>
        </w:rPr>
        <w:t>25.可中止电子交易活动的情形</w:t>
      </w:r>
    </w:p>
    <w:p w14:paraId="56B15194">
      <w:pPr>
        <w:pStyle w:val="2"/>
        <w:spacing w:before="173" w:line="219" w:lineRule="auto"/>
        <w:ind w:left="495"/>
        <w:rPr>
          <w:sz w:val="24"/>
          <w:szCs w:val="24"/>
        </w:rPr>
      </w:pPr>
      <w:r>
        <w:rPr>
          <w:b/>
          <w:bCs/>
          <w:spacing w:val="-2"/>
          <w:sz w:val="24"/>
          <w:szCs w:val="24"/>
        </w:rPr>
        <w:t>采购过程中出现以下情形，导致广西政府采购云平台无法正常运行，</w:t>
      </w:r>
      <w:r>
        <w:rPr>
          <w:b/>
          <w:bCs/>
          <w:spacing w:val="-3"/>
          <w:sz w:val="24"/>
          <w:szCs w:val="24"/>
        </w:rPr>
        <w:t>或者无法保证电子</w:t>
      </w:r>
    </w:p>
    <w:p w14:paraId="243CF53E">
      <w:pPr>
        <w:spacing w:line="219" w:lineRule="auto"/>
        <w:rPr>
          <w:sz w:val="24"/>
          <w:szCs w:val="24"/>
        </w:rPr>
        <w:sectPr>
          <w:headerReference r:id="rId42" w:type="default"/>
          <w:footerReference r:id="rId43" w:type="default"/>
          <w:pgSz w:w="11907" w:h="16839"/>
          <w:pgMar w:top="1157" w:right="1065" w:bottom="1050" w:left="1135" w:header="832" w:footer="814" w:gutter="0"/>
          <w:cols w:space="720" w:num="1"/>
        </w:sectPr>
      </w:pPr>
    </w:p>
    <w:p w14:paraId="0624DE68">
      <w:pPr>
        <w:pStyle w:val="2"/>
        <w:spacing w:before="138" w:line="219" w:lineRule="auto"/>
        <w:ind w:left="18"/>
        <w:rPr>
          <w:sz w:val="24"/>
          <w:szCs w:val="24"/>
        </w:rPr>
      </w:pPr>
      <w:r>
        <w:rPr>
          <w:b/>
          <w:bCs/>
          <w:spacing w:val="-3"/>
          <w:sz w:val="24"/>
          <w:szCs w:val="24"/>
        </w:rPr>
        <w:t>交易的公平、公正和安全时，采购代理机构可</w:t>
      </w:r>
      <w:r>
        <w:rPr>
          <w:b/>
          <w:bCs/>
          <w:spacing w:val="-4"/>
          <w:sz w:val="24"/>
          <w:szCs w:val="24"/>
        </w:rPr>
        <w:t>中止电子交易活动：</w:t>
      </w:r>
    </w:p>
    <w:p w14:paraId="32BAE5A4">
      <w:pPr>
        <w:pStyle w:val="2"/>
        <w:spacing w:before="173" w:line="219" w:lineRule="auto"/>
        <w:ind w:left="608"/>
        <w:rPr>
          <w:sz w:val="24"/>
          <w:szCs w:val="24"/>
        </w:rPr>
      </w:pPr>
      <w:r>
        <w:rPr>
          <w:b/>
          <w:bCs/>
          <w:spacing w:val="-4"/>
          <w:sz w:val="24"/>
          <w:szCs w:val="24"/>
        </w:rPr>
        <w:t>25.5.1</w:t>
      </w:r>
      <w:r>
        <w:rPr>
          <w:spacing w:val="-31"/>
          <w:sz w:val="24"/>
          <w:szCs w:val="24"/>
        </w:rPr>
        <w:t xml:space="preserve"> </w:t>
      </w:r>
      <w:r>
        <w:rPr>
          <w:b/>
          <w:bCs/>
          <w:spacing w:val="-4"/>
          <w:sz w:val="24"/>
          <w:szCs w:val="24"/>
        </w:rPr>
        <w:t>广西政府采购云平台发生故障而无法登录访问的；</w:t>
      </w:r>
    </w:p>
    <w:p w14:paraId="054C5EE4">
      <w:pPr>
        <w:pStyle w:val="2"/>
        <w:spacing w:before="175" w:line="219" w:lineRule="auto"/>
        <w:ind w:left="608"/>
        <w:rPr>
          <w:sz w:val="24"/>
          <w:szCs w:val="24"/>
        </w:rPr>
      </w:pPr>
      <w:r>
        <w:rPr>
          <w:b/>
          <w:bCs/>
          <w:spacing w:val="-3"/>
          <w:sz w:val="24"/>
          <w:szCs w:val="24"/>
        </w:rPr>
        <w:t>25.5.2</w:t>
      </w:r>
      <w:r>
        <w:rPr>
          <w:spacing w:val="-45"/>
          <w:sz w:val="24"/>
          <w:szCs w:val="24"/>
        </w:rPr>
        <w:t xml:space="preserve"> </w:t>
      </w:r>
      <w:r>
        <w:rPr>
          <w:b/>
          <w:bCs/>
          <w:spacing w:val="-3"/>
          <w:sz w:val="24"/>
          <w:szCs w:val="24"/>
        </w:rPr>
        <w:t>广西政府采购云平台应用或数据库出现错误</w:t>
      </w:r>
      <w:r>
        <w:rPr>
          <w:b/>
          <w:bCs/>
          <w:spacing w:val="-4"/>
          <w:sz w:val="24"/>
          <w:szCs w:val="24"/>
        </w:rPr>
        <w:t>，不能进行正常操作的；</w:t>
      </w:r>
    </w:p>
    <w:p w14:paraId="5C50A5B9">
      <w:pPr>
        <w:pStyle w:val="2"/>
        <w:spacing w:before="176" w:line="219" w:lineRule="auto"/>
        <w:ind w:left="608"/>
        <w:rPr>
          <w:sz w:val="24"/>
          <w:szCs w:val="24"/>
        </w:rPr>
      </w:pPr>
      <w:r>
        <w:rPr>
          <w:b/>
          <w:bCs/>
          <w:spacing w:val="-3"/>
          <w:sz w:val="24"/>
          <w:szCs w:val="24"/>
        </w:rPr>
        <w:t>25.5.3</w:t>
      </w:r>
      <w:r>
        <w:rPr>
          <w:spacing w:val="-45"/>
          <w:sz w:val="24"/>
          <w:szCs w:val="24"/>
        </w:rPr>
        <w:t xml:space="preserve"> </w:t>
      </w:r>
      <w:r>
        <w:rPr>
          <w:b/>
          <w:bCs/>
          <w:spacing w:val="-3"/>
          <w:sz w:val="24"/>
          <w:szCs w:val="24"/>
        </w:rPr>
        <w:t>广西政府采购云平台发现严重安全</w:t>
      </w:r>
      <w:r>
        <w:rPr>
          <w:b/>
          <w:bCs/>
          <w:spacing w:val="-4"/>
          <w:sz w:val="24"/>
          <w:szCs w:val="24"/>
        </w:rPr>
        <w:t>漏洞，有潜在泄密危险的；</w:t>
      </w:r>
    </w:p>
    <w:p w14:paraId="455C99C3">
      <w:pPr>
        <w:pStyle w:val="2"/>
        <w:spacing w:before="175" w:line="219" w:lineRule="auto"/>
        <w:ind w:left="608"/>
        <w:rPr>
          <w:sz w:val="24"/>
          <w:szCs w:val="24"/>
        </w:rPr>
      </w:pPr>
      <w:r>
        <w:rPr>
          <w:b/>
          <w:bCs/>
          <w:spacing w:val="-4"/>
          <w:sz w:val="24"/>
          <w:szCs w:val="24"/>
        </w:rPr>
        <w:t>25.5.4</w:t>
      </w:r>
      <w:r>
        <w:rPr>
          <w:spacing w:val="-40"/>
          <w:sz w:val="24"/>
          <w:szCs w:val="24"/>
        </w:rPr>
        <w:t xml:space="preserve"> </w:t>
      </w:r>
      <w:r>
        <w:rPr>
          <w:b/>
          <w:bCs/>
          <w:spacing w:val="-4"/>
          <w:sz w:val="24"/>
          <w:szCs w:val="24"/>
        </w:rPr>
        <w:t>病毒发作导致不能进行正常操作的；</w:t>
      </w:r>
    </w:p>
    <w:p w14:paraId="0C052FDF">
      <w:pPr>
        <w:pStyle w:val="2"/>
        <w:spacing w:before="175" w:line="220" w:lineRule="auto"/>
        <w:ind w:left="608"/>
        <w:rPr>
          <w:sz w:val="24"/>
          <w:szCs w:val="24"/>
        </w:rPr>
      </w:pPr>
      <w:r>
        <w:rPr>
          <w:b/>
          <w:bCs/>
          <w:spacing w:val="-4"/>
          <w:sz w:val="24"/>
          <w:szCs w:val="24"/>
        </w:rPr>
        <w:t>25.5.5</w:t>
      </w:r>
      <w:r>
        <w:rPr>
          <w:spacing w:val="-30"/>
          <w:sz w:val="24"/>
          <w:szCs w:val="24"/>
        </w:rPr>
        <w:t xml:space="preserve"> </w:t>
      </w:r>
      <w:r>
        <w:rPr>
          <w:b/>
          <w:bCs/>
          <w:spacing w:val="-4"/>
          <w:sz w:val="24"/>
          <w:szCs w:val="24"/>
        </w:rPr>
        <w:t>其他无法保证电子交易的公平、公正和安全的情况。</w:t>
      </w:r>
    </w:p>
    <w:p w14:paraId="6E667390">
      <w:pPr>
        <w:pStyle w:val="2"/>
        <w:spacing w:before="177" w:line="341" w:lineRule="auto"/>
        <w:ind w:left="14" w:right="9" w:firstLine="503"/>
        <w:rPr>
          <w:sz w:val="24"/>
          <w:szCs w:val="24"/>
        </w:rPr>
      </w:pPr>
      <w:r>
        <w:rPr>
          <w:b/>
          <w:bCs/>
          <w:spacing w:val="-3"/>
          <w:sz w:val="24"/>
          <w:szCs w:val="24"/>
        </w:rPr>
        <w:t>出现前款规定情形，不影响采购公平、公正性的，采购代理机构可以待上述情形消除后</w:t>
      </w:r>
      <w:r>
        <w:rPr>
          <w:spacing w:val="8"/>
          <w:sz w:val="24"/>
          <w:szCs w:val="24"/>
        </w:rPr>
        <w:t xml:space="preserve"> </w:t>
      </w:r>
      <w:r>
        <w:rPr>
          <w:b/>
          <w:bCs/>
          <w:spacing w:val="-2"/>
          <w:sz w:val="24"/>
          <w:szCs w:val="24"/>
        </w:rPr>
        <w:t>继续组织电子交易活动，也可以决定某些环节以纸质形式进行；影响</w:t>
      </w:r>
      <w:r>
        <w:rPr>
          <w:b/>
          <w:bCs/>
          <w:spacing w:val="-3"/>
          <w:sz w:val="24"/>
          <w:szCs w:val="24"/>
        </w:rPr>
        <w:t>或可能影响采购公平、</w:t>
      </w:r>
      <w:r>
        <w:rPr>
          <w:sz w:val="24"/>
          <w:szCs w:val="24"/>
        </w:rPr>
        <w:t xml:space="preserve"> </w:t>
      </w:r>
      <w:r>
        <w:rPr>
          <w:b/>
          <w:bCs/>
          <w:spacing w:val="-4"/>
          <w:sz w:val="24"/>
          <w:szCs w:val="24"/>
        </w:rPr>
        <w:t>公正性的，应当重新采购。</w:t>
      </w:r>
    </w:p>
    <w:p w14:paraId="6AFCE63A">
      <w:pPr>
        <w:pStyle w:val="2"/>
        <w:spacing w:before="1" w:line="217" w:lineRule="auto"/>
        <w:ind w:left="439"/>
        <w:rPr>
          <w:sz w:val="24"/>
          <w:szCs w:val="24"/>
        </w:rPr>
      </w:pPr>
      <w:r>
        <w:rPr>
          <w:b/>
          <w:bCs/>
          <w:spacing w:val="-4"/>
          <w:sz w:val="24"/>
          <w:szCs w:val="24"/>
        </w:rPr>
        <w:t>十一、发布采购成交结果公告</w:t>
      </w:r>
    </w:p>
    <w:p w14:paraId="2B7874FB">
      <w:pPr>
        <w:pStyle w:val="2"/>
        <w:spacing w:before="116" w:line="308" w:lineRule="auto"/>
        <w:ind w:left="12" w:right="2" w:firstLine="416"/>
        <w:rPr>
          <w:sz w:val="24"/>
          <w:szCs w:val="24"/>
        </w:rPr>
      </w:pPr>
      <w:r>
        <w:rPr>
          <w:b/>
          <w:bCs/>
          <w:spacing w:val="-4"/>
          <w:sz w:val="24"/>
          <w:szCs w:val="24"/>
        </w:rPr>
        <w:t>26.采购人或采购代理机构应当自成交供应商确定之日起</w:t>
      </w:r>
      <w:r>
        <w:rPr>
          <w:spacing w:val="-49"/>
          <w:sz w:val="24"/>
          <w:szCs w:val="24"/>
        </w:rPr>
        <w:t xml:space="preserve"> </w:t>
      </w:r>
      <w:r>
        <w:rPr>
          <w:b/>
          <w:bCs/>
          <w:spacing w:val="-4"/>
          <w:sz w:val="24"/>
          <w:szCs w:val="24"/>
        </w:rPr>
        <w:t>2</w:t>
      </w:r>
      <w:r>
        <w:rPr>
          <w:spacing w:val="-43"/>
          <w:sz w:val="24"/>
          <w:szCs w:val="24"/>
        </w:rPr>
        <w:t xml:space="preserve"> </w:t>
      </w:r>
      <w:r>
        <w:rPr>
          <w:b/>
          <w:bCs/>
          <w:spacing w:val="-4"/>
          <w:sz w:val="24"/>
          <w:szCs w:val="24"/>
        </w:rPr>
        <w:t>个工作日内，在财政部</w:t>
      </w:r>
      <w:r>
        <w:rPr>
          <w:b/>
          <w:bCs/>
          <w:spacing w:val="-5"/>
          <w:sz w:val="24"/>
          <w:szCs w:val="24"/>
        </w:rPr>
        <w:t>门指定</w:t>
      </w:r>
      <w:r>
        <w:rPr>
          <w:sz w:val="24"/>
          <w:szCs w:val="24"/>
        </w:rPr>
        <w:t xml:space="preserve"> </w:t>
      </w:r>
      <w:r>
        <w:rPr>
          <w:b/>
          <w:bCs/>
          <w:spacing w:val="-4"/>
          <w:sz w:val="24"/>
          <w:szCs w:val="24"/>
        </w:rPr>
        <w:t>媒体公告成交结果，同时发出成交通知书。</w:t>
      </w:r>
    </w:p>
    <w:p w14:paraId="2B3D6C86">
      <w:pPr>
        <w:pStyle w:val="2"/>
        <w:spacing w:before="1" w:line="218" w:lineRule="auto"/>
        <w:ind w:left="439"/>
        <w:rPr>
          <w:sz w:val="24"/>
          <w:szCs w:val="24"/>
        </w:rPr>
      </w:pPr>
      <w:r>
        <w:rPr>
          <w:b/>
          <w:bCs/>
          <w:spacing w:val="-5"/>
          <w:sz w:val="24"/>
          <w:szCs w:val="24"/>
        </w:rPr>
        <w:t>十二、签订采购合同</w:t>
      </w:r>
    </w:p>
    <w:p w14:paraId="63371531">
      <w:pPr>
        <w:pStyle w:val="2"/>
        <w:spacing w:before="115" w:line="308" w:lineRule="auto"/>
        <w:ind w:left="14" w:right="101" w:firstLine="414"/>
        <w:rPr>
          <w:sz w:val="24"/>
          <w:szCs w:val="24"/>
        </w:rPr>
      </w:pPr>
      <w:r>
        <w:rPr>
          <w:b/>
          <w:bCs/>
          <w:spacing w:val="-4"/>
          <w:sz w:val="24"/>
          <w:szCs w:val="24"/>
        </w:rPr>
        <w:t>27.采购人与成交供应商应当在成交通知书</w:t>
      </w:r>
      <w:r>
        <w:rPr>
          <w:b/>
          <w:bCs/>
          <w:spacing w:val="-5"/>
          <w:sz w:val="24"/>
          <w:szCs w:val="24"/>
        </w:rPr>
        <w:t>发出之日起</w:t>
      </w:r>
      <w:r>
        <w:rPr>
          <w:spacing w:val="-49"/>
          <w:sz w:val="24"/>
          <w:szCs w:val="24"/>
        </w:rPr>
        <w:t xml:space="preserve"> </w:t>
      </w:r>
      <w:r>
        <w:rPr>
          <w:b/>
          <w:bCs/>
          <w:spacing w:val="-5"/>
          <w:sz w:val="24"/>
          <w:szCs w:val="24"/>
        </w:rPr>
        <w:t>25</w:t>
      </w:r>
      <w:r>
        <w:rPr>
          <w:spacing w:val="-5"/>
          <w:sz w:val="24"/>
          <w:szCs w:val="24"/>
        </w:rPr>
        <w:t xml:space="preserve"> </w:t>
      </w:r>
      <w:r>
        <w:rPr>
          <w:b/>
          <w:bCs/>
          <w:spacing w:val="-5"/>
          <w:sz w:val="24"/>
          <w:szCs w:val="24"/>
        </w:rPr>
        <w:t>日内，按照采购文件确定的事</w:t>
      </w:r>
      <w:r>
        <w:rPr>
          <w:sz w:val="24"/>
          <w:szCs w:val="24"/>
        </w:rPr>
        <w:t xml:space="preserve"> </w:t>
      </w:r>
      <w:r>
        <w:rPr>
          <w:b/>
          <w:bCs/>
          <w:spacing w:val="-5"/>
          <w:sz w:val="24"/>
          <w:szCs w:val="24"/>
        </w:rPr>
        <w:t>项签订政府采购合同。</w:t>
      </w:r>
    </w:p>
    <w:p w14:paraId="254D9E87">
      <w:pPr>
        <w:pStyle w:val="2"/>
        <w:spacing w:before="1" w:line="217" w:lineRule="auto"/>
        <w:ind w:left="439"/>
        <w:rPr>
          <w:sz w:val="24"/>
          <w:szCs w:val="24"/>
        </w:rPr>
      </w:pPr>
      <w:r>
        <w:rPr>
          <w:b/>
          <w:bCs/>
          <w:spacing w:val="-6"/>
          <w:sz w:val="24"/>
          <w:szCs w:val="24"/>
        </w:rPr>
        <w:t>十三、合同公告</w:t>
      </w:r>
    </w:p>
    <w:p w14:paraId="2B00A012">
      <w:pPr>
        <w:pStyle w:val="2"/>
        <w:spacing w:before="116" w:line="308" w:lineRule="auto"/>
        <w:ind w:left="17" w:right="2" w:firstLine="410"/>
        <w:rPr>
          <w:sz w:val="24"/>
          <w:szCs w:val="24"/>
        </w:rPr>
      </w:pPr>
      <w:r>
        <w:rPr>
          <w:b/>
          <w:bCs/>
          <w:spacing w:val="-4"/>
          <w:sz w:val="24"/>
          <w:szCs w:val="24"/>
        </w:rPr>
        <w:t>28.采购人应当自合同签订之日起</w:t>
      </w:r>
      <w:r>
        <w:rPr>
          <w:spacing w:val="-49"/>
          <w:sz w:val="24"/>
          <w:szCs w:val="24"/>
        </w:rPr>
        <w:t xml:space="preserve"> </w:t>
      </w:r>
      <w:r>
        <w:rPr>
          <w:b/>
          <w:bCs/>
          <w:spacing w:val="-4"/>
          <w:sz w:val="24"/>
          <w:szCs w:val="24"/>
        </w:rPr>
        <w:t>2</w:t>
      </w:r>
      <w:r>
        <w:rPr>
          <w:spacing w:val="-43"/>
          <w:sz w:val="24"/>
          <w:szCs w:val="24"/>
        </w:rPr>
        <w:t xml:space="preserve"> </w:t>
      </w:r>
      <w:r>
        <w:rPr>
          <w:b/>
          <w:bCs/>
          <w:spacing w:val="-4"/>
          <w:sz w:val="24"/>
          <w:szCs w:val="24"/>
        </w:rPr>
        <w:t>个工作日内，将合同在广西壮族自治区政府采</w:t>
      </w:r>
      <w:r>
        <w:rPr>
          <w:b/>
          <w:bCs/>
          <w:spacing w:val="-5"/>
          <w:sz w:val="24"/>
          <w:szCs w:val="24"/>
        </w:rPr>
        <w:t>购网上</w:t>
      </w:r>
      <w:r>
        <w:rPr>
          <w:sz w:val="24"/>
          <w:szCs w:val="24"/>
        </w:rPr>
        <w:t xml:space="preserve"> </w:t>
      </w:r>
      <w:r>
        <w:rPr>
          <w:b/>
          <w:bCs/>
          <w:spacing w:val="-4"/>
          <w:sz w:val="24"/>
          <w:szCs w:val="24"/>
        </w:rPr>
        <w:t>公告，涉及国家秘密、商业秘密的内容除外。</w:t>
      </w:r>
    </w:p>
    <w:p w14:paraId="636118B6">
      <w:pPr>
        <w:pStyle w:val="2"/>
        <w:spacing w:line="219" w:lineRule="auto"/>
        <w:ind w:left="439"/>
        <w:rPr>
          <w:sz w:val="24"/>
          <w:szCs w:val="24"/>
        </w:rPr>
      </w:pPr>
      <w:r>
        <w:rPr>
          <w:b/>
          <w:bCs/>
          <w:spacing w:val="-5"/>
          <w:sz w:val="24"/>
          <w:szCs w:val="24"/>
        </w:rPr>
        <w:t>十四、组织履约验收</w:t>
      </w:r>
    </w:p>
    <w:p w14:paraId="6D1B4430">
      <w:pPr>
        <w:pStyle w:val="2"/>
        <w:spacing w:before="113" w:line="219" w:lineRule="auto"/>
        <w:ind w:left="428"/>
        <w:rPr>
          <w:sz w:val="24"/>
          <w:szCs w:val="24"/>
        </w:rPr>
      </w:pPr>
      <w:r>
        <w:rPr>
          <w:b/>
          <w:bCs/>
          <w:spacing w:val="-3"/>
          <w:sz w:val="24"/>
          <w:szCs w:val="24"/>
        </w:rPr>
        <w:t>29.采购人或采购代理机构应当按照采购合同规定组织履约验收，并出具验收书。</w:t>
      </w:r>
    </w:p>
    <w:p w14:paraId="5F6CF646">
      <w:pPr>
        <w:pStyle w:val="2"/>
        <w:spacing w:before="117" w:line="220" w:lineRule="auto"/>
        <w:ind w:left="439"/>
        <w:rPr>
          <w:sz w:val="24"/>
          <w:szCs w:val="24"/>
        </w:rPr>
      </w:pPr>
      <w:r>
        <w:rPr>
          <w:b/>
          <w:bCs/>
          <w:spacing w:val="-6"/>
          <w:sz w:val="24"/>
          <w:szCs w:val="24"/>
        </w:rPr>
        <w:t>十五、终止情形</w:t>
      </w:r>
    </w:p>
    <w:p w14:paraId="4E93BE27">
      <w:pPr>
        <w:pStyle w:val="2"/>
        <w:spacing w:before="115" w:line="262" w:lineRule="auto"/>
        <w:ind w:left="13" w:right="2" w:firstLine="417"/>
        <w:rPr>
          <w:sz w:val="24"/>
          <w:szCs w:val="24"/>
        </w:rPr>
      </w:pPr>
      <w:r>
        <w:rPr>
          <w:b/>
          <w:bCs/>
          <w:spacing w:val="-3"/>
          <w:sz w:val="24"/>
          <w:szCs w:val="24"/>
        </w:rPr>
        <w:t>30.出现下列情形之一的，采购人或者采购代理机</w:t>
      </w:r>
      <w:r>
        <w:rPr>
          <w:b/>
          <w:bCs/>
          <w:spacing w:val="-4"/>
          <w:sz w:val="24"/>
          <w:szCs w:val="24"/>
        </w:rPr>
        <w:t>构应当终止采购活动，发布项目终止公</w:t>
      </w:r>
      <w:r>
        <w:rPr>
          <w:sz w:val="24"/>
          <w:szCs w:val="24"/>
        </w:rPr>
        <w:t xml:space="preserve"> </w:t>
      </w:r>
      <w:r>
        <w:rPr>
          <w:b/>
          <w:bCs/>
          <w:spacing w:val="-4"/>
          <w:sz w:val="24"/>
          <w:szCs w:val="24"/>
        </w:rPr>
        <w:t>告并说明原因，重新开展采购活动：</w:t>
      </w:r>
    </w:p>
    <w:p w14:paraId="2FDB84CC">
      <w:pPr>
        <w:pStyle w:val="2"/>
        <w:spacing w:before="117" w:line="219" w:lineRule="auto"/>
        <w:ind w:left="430"/>
        <w:rPr>
          <w:sz w:val="24"/>
          <w:szCs w:val="24"/>
        </w:rPr>
      </w:pPr>
      <w:r>
        <w:rPr>
          <w:b/>
          <w:bCs/>
          <w:spacing w:val="-5"/>
          <w:sz w:val="24"/>
          <w:szCs w:val="24"/>
        </w:rPr>
        <w:t>30.1</w:t>
      </w:r>
      <w:r>
        <w:rPr>
          <w:spacing w:val="-5"/>
          <w:sz w:val="24"/>
          <w:szCs w:val="24"/>
        </w:rPr>
        <w:t xml:space="preserve"> </w:t>
      </w:r>
      <w:r>
        <w:rPr>
          <w:b/>
          <w:bCs/>
          <w:spacing w:val="-5"/>
          <w:sz w:val="24"/>
          <w:szCs w:val="24"/>
        </w:rPr>
        <w:t>因情况变化，不再符合规定的单一来源采购方式适用情形的；</w:t>
      </w:r>
    </w:p>
    <w:p w14:paraId="2823BEA2">
      <w:pPr>
        <w:pStyle w:val="2"/>
        <w:spacing w:before="116" w:line="219" w:lineRule="auto"/>
        <w:ind w:left="430"/>
        <w:rPr>
          <w:sz w:val="24"/>
          <w:szCs w:val="24"/>
        </w:rPr>
      </w:pPr>
      <w:r>
        <w:rPr>
          <w:b/>
          <w:bCs/>
          <w:spacing w:val="-6"/>
          <w:sz w:val="24"/>
          <w:szCs w:val="24"/>
        </w:rPr>
        <w:t>30.2</w:t>
      </w:r>
      <w:r>
        <w:rPr>
          <w:spacing w:val="-6"/>
          <w:sz w:val="24"/>
          <w:szCs w:val="24"/>
        </w:rPr>
        <w:t xml:space="preserve"> </w:t>
      </w:r>
      <w:r>
        <w:rPr>
          <w:b/>
          <w:bCs/>
          <w:spacing w:val="-6"/>
          <w:sz w:val="24"/>
          <w:szCs w:val="24"/>
        </w:rPr>
        <w:t>出现影响采购公正的违法、违规行为的；</w:t>
      </w:r>
    </w:p>
    <w:p w14:paraId="4626664A">
      <w:pPr>
        <w:pStyle w:val="2"/>
        <w:spacing w:before="114" w:line="218" w:lineRule="auto"/>
        <w:ind w:left="430"/>
        <w:rPr>
          <w:sz w:val="24"/>
          <w:szCs w:val="24"/>
        </w:rPr>
      </w:pPr>
      <w:r>
        <w:rPr>
          <w:b/>
          <w:bCs/>
          <w:spacing w:val="-5"/>
          <w:sz w:val="24"/>
          <w:szCs w:val="24"/>
        </w:rPr>
        <w:t>30.3</w:t>
      </w:r>
      <w:r>
        <w:rPr>
          <w:spacing w:val="-35"/>
          <w:sz w:val="24"/>
          <w:szCs w:val="24"/>
        </w:rPr>
        <w:t xml:space="preserve"> </w:t>
      </w:r>
      <w:r>
        <w:rPr>
          <w:b/>
          <w:bCs/>
          <w:spacing w:val="-5"/>
          <w:sz w:val="24"/>
          <w:szCs w:val="24"/>
        </w:rPr>
        <w:t>报价超过采购资金预算的。</w:t>
      </w:r>
    </w:p>
    <w:p w14:paraId="3D3C8E25">
      <w:pPr>
        <w:spacing w:line="218" w:lineRule="auto"/>
        <w:rPr>
          <w:sz w:val="24"/>
          <w:szCs w:val="24"/>
        </w:rPr>
        <w:sectPr>
          <w:headerReference r:id="rId44" w:type="default"/>
          <w:footerReference r:id="rId45" w:type="default"/>
          <w:pgSz w:w="11907" w:h="16839"/>
          <w:pgMar w:top="1157" w:right="1132" w:bottom="1050" w:left="1135" w:header="832" w:footer="814" w:gutter="0"/>
          <w:cols w:space="720" w:num="1"/>
        </w:sectPr>
      </w:pPr>
    </w:p>
    <w:p w14:paraId="72848163">
      <w:pPr>
        <w:spacing w:line="243" w:lineRule="auto"/>
        <w:rPr>
          <w:rFonts w:ascii="Arial"/>
          <w:sz w:val="21"/>
        </w:rPr>
      </w:pPr>
    </w:p>
    <w:p w14:paraId="470E44DE">
      <w:pPr>
        <w:spacing w:line="243" w:lineRule="auto"/>
        <w:rPr>
          <w:rFonts w:ascii="Arial"/>
          <w:sz w:val="21"/>
        </w:rPr>
      </w:pPr>
    </w:p>
    <w:p w14:paraId="6C308B41">
      <w:pPr>
        <w:spacing w:line="243" w:lineRule="auto"/>
        <w:rPr>
          <w:rFonts w:ascii="Arial"/>
          <w:sz w:val="21"/>
        </w:rPr>
      </w:pPr>
    </w:p>
    <w:p w14:paraId="3E4A34F6">
      <w:pPr>
        <w:spacing w:line="243" w:lineRule="auto"/>
        <w:rPr>
          <w:rFonts w:ascii="Arial"/>
          <w:sz w:val="21"/>
        </w:rPr>
      </w:pPr>
    </w:p>
    <w:p w14:paraId="39D3C2E5">
      <w:pPr>
        <w:spacing w:line="243" w:lineRule="auto"/>
        <w:rPr>
          <w:rFonts w:ascii="Arial"/>
          <w:sz w:val="21"/>
        </w:rPr>
      </w:pPr>
    </w:p>
    <w:p w14:paraId="3FD7DDFD">
      <w:pPr>
        <w:spacing w:line="243" w:lineRule="auto"/>
        <w:rPr>
          <w:rFonts w:ascii="Arial"/>
          <w:sz w:val="21"/>
        </w:rPr>
      </w:pPr>
    </w:p>
    <w:p w14:paraId="1D7C3DEA">
      <w:pPr>
        <w:spacing w:line="243" w:lineRule="auto"/>
        <w:rPr>
          <w:rFonts w:ascii="Arial"/>
          <w:sz w:val="21"/>
        </w:rPr>
      </w:pPr>
    </w:p>
    <w:p w14:paraId="6A5EC488">
      <w:pPr>
        <w:spacing w:line="243" w:lineRule="auto"/>
        <w:rPr>
          <w:rFonts w:ascii="Arial"/>
          <w:sz w:val="21"/>
        </w:rPr>
      </w:pPr>
    </w:p>
    <w:p w14:paraId="09F7B973">
      <w:pPr>
        <w:spacing w:line="243" w:lineRule="auto"/>
        <w:rPr>
          <w:rFonts w:ascii="Arial"/>
          <w:sz w:val="21"/>
        </w:rPr>
      </w:pPr>
    </w:p>
    <w:p w14:paraId="6DF357CE">
      <w:pPr>
        <w:spacing w:line="243" w:lineRule="auto"/>
        <w:rPr>
          <w:rFonts w:ascii="Arial"/>
          <w:sz w:val="21"/>
        </w:rPr>
      </w:pPr>
    </w:p>
    <w:p w14:paraId="6F811DA3">
      <w:pPr>
        <w:spacing w:line="243" w:lineRule="auto"/>
        <w:rPr>
          <w:rFonts w:ascii="Arial"/>
          <w:sz w:val="21"/>
        </w:rPr>
      </w:pPr>
    </w:p>
    <w:p w14:paraId="6C156732">
      <w:pPr>
        <w:spacing w:line="243" w:lineRule="auto"/>
        <w:rPr>
          <w:rFonts w:ascii="Arial"/>
          <w:sz w:val="21"/>
        </w:rPr>
      </w:pPr>
    </w:p>
    <w:p w14:paraId="1C27B086">
      <w:pPr>
        <w:spacing w:line="243" w:lineRule="auto"/>
        <w:rPr>
          <w:rFonts w:ascii="Arial"/>
          <w:sz w:val="21"/>
        </w:rPr>
      </w:pPr>
    </w:p>
    <w:p w14:paraId="31B2C6CA">
      <w:pPr>
        <w:spacing w:line="243" w:lineRule="auto"/>
        <w:rPr>
          <w:rFonts w:ascii="Arial"/>
          <w:sz w:val="21"/>
        </w:rPr>
      </w:pPr>
    </w:p>
    <w:p w14:paraId="7BBA7895">
      <w:pPr>
        <w:spacing w:line="243" w:lineRule="auto"/>
        <w:rPr>
          <w:rFonts w:ascii="Arial"/>
          <w:sz w:val="21"/>
        </w:rPr>
      </w:pPr>
    </w:p>
    <w:p w14:paraId="70B3C141">
      <w:pPr>
        <w:spacing w:line="243" w:lineRule="auto"/>
        <w:rPr>
          <w:rFonts w:ascii="Arial"/>
          <w:sz w:val="21"/>
        </w:rPr>
      </w:pPr>
    </w:p>
    <w:p w14:paraId="40DD3CE4">
      <w:pPr>
        <w:spacing w:line="243" w:lineRule="auto"/>
        <w:rPr>
          <w:rFonts w:ascii="Arial"/>
          <w:sz w:val="21"/>
        </w:rPr>
      </w:pPr>
    </w:p>
    <w:p w14:paraId="6C8D2E9D">
      <w:pPr>
        <w:spacing w:line="244" w:lineRule="auto"/>
        <w:rPr>
          <w:rFonts w:ascii="Arial"/>
          <w:sz w:val="21"/>
        </w:rPr>
      </w:pPr>
    </w:p>
    <w:p w14:paraId="46BBB6E2">
      <w:pPr>
        <w:spacing w:line="244" w:lineRule="auto"/>
        <w:rPr>
          <w:rFonts w:ascii="Arial"/>
          <w:sz w:val="21"/>
        </w:rPr>
      </w:pPr>
    </w:p>
    <w:p w14:paraId="07FF7C7C">
      <w:pPr>
        <w:spacing w:line="244" w:lineRule="auto"/>
        <w:rPr>
          <w:rFonts w:ascii="Arial"/>
          <w:sz w:val="21"/>
        </w:rPr>
      </w:pPr>
    </w:p>
    <w:p w14:paraId="4CC49461">
      <w:pPr>
        <w:spacing w:line="244" w:lineRule="auto"/>
        <w:rPr>
          <w:rFonts w:ascii="Arial"/>
          <w:sz w:val="21"/>
        </w:rPr>
      </w:pPr>
    </w:p>
    <w:p w14:paraId="1B76424D">
      <w:pPr>
        <w:spacing w:line="244" w:lineRule="auto"/>
        <w:rPr>
          <w:rFonts w:ascii="Arial"/>
          <w:sz w:val="21"/>
        </w:rPr>
      </w:pPr>
    </w:p>
    <w:p w14:paraId="36BE668B">
      <w:pPr>
        <w:spacing w:line="244" w:lineRule="auto"/>
        <w:rPr>
          <w:rFonts w:ascii="Arial"/>
          <w:sz w:val="21"/>
        </w:rPr>
      </w:pPr>
    </w:p>
    <w:p w14:paraId="4A463373">
      <w:pPr>
        <w:spacing w:line="244" w:lineRule="auto"/>
        <w:rPr>
          <w:rFonts w:ascii="Arial"/>
          <w:sz w:val="21"/>
        </w:rPr>
      </w:pPr>
    </w:p>
    <w:p w14:paraId="590B9A33">
      <w:pPr>
        <w:pStyle w:val="2"/>
        <w:spacing w:before="95" w:line="225" w:lineRule="auto"/>
        <w:ind w:left="1913"/>
        <w:rPr>
          <w:sz w:val="29"/>
          <w:szCs w:val="29"/>
        </w:rPr>
      </w:pPr>
      <w:r>
        <w:rPr>
          <w:b/>
          <w:bCs/>
          <w:spacing w:val="6"/>
          <w:sz w:val="29"/>
          <w:szCs w:val="29"/>
        </w:rPr>
        <w:t>第四章</w:t>
      </w:r>
      <w:r>
        <w:rPr>
          <w:spacing w:val="6"/>
          <w:sz w:val="29"/>
          <w:szCs w:val="29"/>
        </w:rPr>
        <w:t xml:space="preserve"> </w:t>
      </w:r>
      <w:r>
        <w:rPr>
          <w:b/>
          <w:bCs/>
          <w:spacing w:val="6"/>
          <w:sz w:val="29"/>
          <w:szCs w:val="29"/>
        </w:rPr>
        <w:t>合同主要条款格式及合同验收书格式</w:t>
      </w:r>
    </w:p>
    <w:p w14:paraId="0C956A6E">
      <w:pPr>
        <w:spacing w:line="225" w:lineRule="auto"/>
        <w:rPr>
          <w:sz w:val="29"/>
          <w:szCs w:val="29"/>
        </w:rPr>
        <w:sectPr>
          <w:footerReference r:id="rId46" w:type="default"/>
          <w:pgSz w:w="11907" w:h="16839"/>
          <w:pgMar w:top="1157" w:right="1132" w:bottom="1050" w:left="1135" w:header="832" w:footer="816" w:gutter="0"/>
          <w:cols w:space="720" w:num="1"/>
        </w:sectPr>
      </w:pPr>
    </w:p>
    <w:p w14:paraId="348F8CDC">
      <w:pPr>
        <w:pStyle w:val="2"/>
        <w:spacing w:before="13" w:line="239" w:lineRule="auto"/>
        <w:ind w:left="125" w:right="2" w:firstLine="6"/>
        <w:jc w:val="both"/>
        <w:rPr>
          <w:sz w:val="24"/>
          <w:szCs w:val="24"/>
        </w:rPr>
      </w:pPr>
      <w:r>
        <w:rPr>
          <w:b/>
          <w:bCs/>
          <w:spacing w:val="-2"/>
          <w:sz w:val="24"/>
          <w:szCs w:val="24"/>
        </w:rPr>
        <w:t>合同使用说明：1.下列合同为参考格式，成交后，成交供应商应根据单一来</w:t>
      </w:r>
      <w:r>
        <w:rPr>
          <w:b/>
          <w:bCs/>
          <w:spacing w:val="-3"/>
          <w:sz w:val="24"/>
          <w:szCs w:val="24"/>
        </w:rPr>
        <w:t>源采购文件、响</w:t>
      </w:r>
      <w:r>
        <w:rPr>
          <w:sz w:val="24"/>
          <w:szCs w:val="24"/>
        </w:rPr>
        <w:t xml:space="preserve"> </w:t>
      </w:r>
      <w:r>
        <w:rPr>
          <w:b/>
          <w:bCs/>
          <w:spacing w:val="-2"/>
          <w:sz w:val="24"/>
          <w:szCs w:val="24"/>
        </w:rPr>
        <w:t>应文件及《中华人民共和国政府采购法》《中华人民共和国民法典》等法律法规规定与采购</w:t>
      </w:r>
      <w:r>
        <w:rPr>
          <w:sz w:val="24"/>
          <w:szCs w:val="24"/>
        </w:rPr>
        <w:t xml:space="preserve"> </w:t>
      </w:r>
      <w:r>
        <w:rPr>
          <w:b/>
          <w:bCs/>
          <w:spacing w:val="-3"/>
          <w:sz w:val="24"/>
          <w:szCs w:val="24"/>
        </w:rPr>
        <w:t>人商定并签订具体的项目合同。</w:t>
      </w:r>
    </w:p>
    <w:p w14:paraId="65ECB214">
      <w:pPr>
        <w:pStyle w:val="2"/>
        <w:spacing w:line="218" w:lineRule="auto"/>
        <w:ind w:left="601"/>
        <w:rPr>
          <w:sz w:val="24"/>
          <w:szCs w:val="24"/>
        </w:rPr>
      </w:pPr>
      <w:r>
        <w:rPr>
          <w:b/>
          <w:bCs/>
          <w:spacing w:val="-3"/>
          <w:sz w:val="24"/>
          <w:szCs w:val="24"/>
        </w:rPr>
        <w:t>2.本合同为中小企业预留合同。</w:t>
      </w:r>
    </w:p>
    <w:p w14:paraId="6A061EFA">
      <w:pPr>
        <w:spacing w:line="296" w:lineRule="auto"/>
        <w:rPr>
          <w:rFonts w:ascii="Arial"/>
          <w:sz w:val="21"/>
        </w:rPr>
      </w:pPr>
    </w:p>
    <w:p w14:paraId="34E7638E">
      <w:pPr>
        <w:pStyle w:val="2"/>
        <w:spacing w:before="100" w:line="225" w:lineRule="auto"/>
        <w:ind w:left="3379"/>
        <w:rPr>
          <w:sz w:val="31"/>
          <w:szCs w:val="31"/>
        </w:rPr>
      </w:pPr>
      <w:r>
        <w:rPr>
          <w:b/>
          <w:bCs/>
          <w:spacing w:val="1"/>
          <w:sz w:val="31"/>
          <w:szCs w:val="31"/>
        </w:rPr>
        <w:t>医疗废物集中处置合同</w:t>
      </w:r>
    </w:p>
    <w:p w14:paraId="027F2512">
      <w:pPr>
        <w:spacing w:line="256" w:lineRule="auto"/>
        <w:rPr>
          <w:rFonts w:ascii="Arial"/>
          <w:sz w:val="21"/>
        </w:rPr>
      </w:pPr>
    </w:p>
    <w:p w14:paraId="0096C8F8">
      <w:pPr>
        <w:pStyle w:val="2"/>
        <w:spacing w:before="78" w:line="219" w:lineRule="auto"/>
        <w:ind w:left="157"/>
        <w:rPr>
          <w:sz w:val="24"/>
          <w:szCs w:val="24"/>
        </w:rPr>
      </w:pPr>
      <w:r>
        <w:rPr>
          <w:b/>
          <w:bCs/>
          <w:spacing w:val="-6"/>
          <w:sz w:val="24"/>
          <w:szCs w:val="24"/>
        </w:rPr>
        <w:t>甲方：</w:t>
      </w:r>
      <w:r>
        <w:rPr>
          <w:b/>
          <w:bCs/>
          <w:spacing w:val="-6"/>
          <w:sz w:val="24"/>
          <w:szCs w:val="24"/>
          <w:u w:val="single" w:color="auto"/>
        </w:rPr>
        <w:t>柳州市柳江区人民医院</w:t>
      </w:r>
      <w:r>
        <w:rPr>
          <w:spacing w:val="1"/>
          <w:sz w:val="24"/>
          <w:szCs w:val="24"/>
          <w:u w:val="single" w:color="auto"/>
        </w:rPr>
        <w:t xml:space="preserve">   </w:t>
      </w:r>
    </w:p>
    <w:p w14:paraId="0F0D6580">
      <w:pPr>
        <w:spacing w:line="257" w:lineRule="auto"/>
        <w:rPr>
          <w:rFonts w:ascii="Arial"/>
          <w:sz w:val="21"/>
        </w:rPr>
      </w:pPr>
    </w:p>
    <w:p w14:paraId="396D9289">
      <w:pPr>
        <w:pStyle w:val="2"/>
        <w:spacing w:before="78" w:line="221" w:lineRule="auto"/>
        <w:ind w:left="142"/>
        <w:rPr>
          <w:sz w:val="24"/>
          <w:szCs w:val="24"/>
        </w:rPr>
      </w:pPr>
      <w:r>
        <w:rPr>
          <w:b/>
          <w:bCs/>
          <w:spacing w:val="-7"/>
          <w:sz w:val="24"/>
          <w:szCs w:val="24"/>
        </w:rPr>
        <w:t>乙方：</w:t>
      </w:r>
      <w:r>
        <w:rPr>
          <w:spacing w:val="-7"/>
          <w:sz w:val="24"/>
          <w:szCs w:val="24"/>
          <w:u w:val="single" w:color="auto"/>
        </w:rPr>
        <w:t xml:space="preserve">                                    </w:t>
      </w:r>
    </w:p>
    <w:p w14:paraId="1FEFDBAB">
      <w:pPr>
        <w:spacing w:line="257" w:lineRule="auto"/>
        <w:rPr>
          <w:rFonts w:ascii="Arial"/>
          <w:sz w:val="21"/>
        </w:rPr>
      </w:pPr>
    </w:p>
    <w:p w14:paraId="5567DE45">
      <w:pPr>
        <w:pStyle w:val="2"/>
        <w:spacing w:before="79"/>
        <w:ind w:left="129" w:right="9" w:firstLine="493"/>
        <w:rPr>
          <w:sz w:val="24"/>
          <w:szCs w:val="24"/>
        </w:rPr>
      </w:pPr>
      <w:r>
        <w:rPr>
          <w:b/>
          <w:bCs/>
          <w:spacing w:val="-3"/>
          <w:sz w:val="24"/>
          <w:szCs w:val="24"/>
        </w:rPr>
        <w:t>乙方柳州市绿洁固体废弃物处置有限公司为广西柳州市水务投资集团有限公司下属的全</w:t>
      </w:r>
      <w:r>
        <w:rPr>
          <w:spacing w:val="15"/>
          <w:sz w:val="24"/>
          <w:szCs w:val="24"/>
        </w:rPr>
        <w:t xml:space="preserve"> </w:t>
      </w:r>
      <w:r>
        <w:rPr>
          <w:b/>
          <w:bCs/>
          <w:spacing w:val="-2"/>
          <w:sz w:val="24"/>
          <w:szCs w:val="24"/>
        </w:rPr>
        <w:t>资子公司，专业承担柳州市区及市辖五县医疗废物的收运和处置工</w:t>
      </w:r>
      <w:r>
        <w:rPr>
          <w:b/>
          <w:bCs/>
          <w:spacing w:val="-3"/>
          <w:sz w:val="24"/>
          <w:szCs w:val="24"/>
        </w:rPr>
        <w:t>作。为安全、集中处置医</w:t>
      </w:r>
      <w:r>
        <w:rPr>
          <w:sz w:val="24"/>
          <w:szCs w:val="24"/>
        </w:rPr>
        <w:t xml:space="preserve"> </w:t>
      </w:r>
      <w:r>
        <w:rPr>
          <w:b/>
          <w:bCs/>
          <w:spacing w:val="-3"/>
          <w:sz w:val="24"/>
          <w:szCs w:val="24"/>
        </w:rPr>
        <w:t>疗废物，保障公众身体健康，防止疾病传播，保护环境，根据《中华人</w:t>
      </w:r>
      <w:r>
        <w:rPr>
          <w:b/>
          <w:bCs/>
          <w:spacing w:val="-4"/>
          <w:sz w:val="24"/>
          <w:szCs w:val="24"/>
        </w:rPr>
        <w:t>民共和国民法典》、</w:t>
      </w:r>
      <w:r>
        <w:rPr>
          <w:sz w:val="24"/>
          <w:szCs w:val="24"/>
        </w:rPr>
        <w:t xml:space="preserve">  </w:t>
      </w:r>
      <w:r>
        <w:rPr>
          <w:b/>
          <w:bCs/>
          <w:spacing w:val="-2"/>
          <w:sz w:val="24"/>
          <w:szCs w:val="24"/>
        </w:rPr>
        <w:t>国务院《医疗废物管理条例》、卫生部《医疗卫生机构医疗废</w:t>
      </w:r>
      <w:r>
        <w:rPr>
          <w:b/>
          <w:bCs/>
          <w:spacing w:val="-3"/>
          <w:sz w:val="24"/>
          <w:szCs w:val="24"/>
        </w:rPr>
        <w:t>物管理办法》、生态环境部、</w:t>
      </w:r>
      <w:r>
        <w:rPr>
          <w:sz w:val="24"/>
          <w:szCs w:val="24"/>
        </w:rPr>
        <w:t xml:space="preserve"> </w:t>
      </w:r>
      <w:r>
        <w:rPr>
          <w:b/>
          <w:bCs/>
          <w:spacing w:val="-2"/>
          <w:sz w:val="24"/>
          <w:szCs w:val="24"/>
        </w:rPr>
        <w:t>公安部、交通运输部《危险废物转移管理办法》等国家相关的法律</w:t>
      </w:r>
      <w:r>
        <w:rPr>
          <w:b/>
          <w:bCs/>
          <w:spacing w:val="-3"/>
          <w:sz w:val="24"/>
          <w:szCs w:val="24"/>
        </w:rPr>
        <w:t>、法规，双方在平等、自</w:t>
      </w:r>
      <w:r>
        <w:rPr>
          <w:sz w:val="24"/>
          <w:szCs w:val="24"/>
        </w:rPr>
        <w:t xml:space="preserve"> </w:t>
      </w:r>
      <w:r>
        <w:rPr>
          <w:b/>
          <w:bCs/>
          <w:spacing w:val="-2"/>
          <w:sz w:val="24"/>
          <w:szCs w:val="24"/>
        </w:rPr>
        <w:t>愿、公平、诚实守信的基础上，就安全、集中处置医疗废物事宜达</w:t>
      </w:r>
      <w:r>
        <w:rPr>
          <w:b/>
          <w:bCs/>
          <w:spacing w:val="-3"/>
          <w:sz w:val="24"/>
          <w:szCs w:val="24"/>
        </w:rPr>
        <w:t>成本合同，供双方共同遵</w:t>
      </w:r>
      <w:r>
        <w:rPr>
          <w:sz w:val="24"/>
          <w:szCs w:val="24"/>
        </w:rPr>
        <w:t xml:space="preserve"> </w:t>
      </w:r>
      <w:r>
        <w:rPr>
          <w:b/>
          <w:bCs/>
          <w:spacing w:val="-13"/>
          <w:sz w:val="24"/>
          <w:szCs w:val="24"/>
        </w:rPr>
        <w:t>守。</w:t>
      </w:r>
    </w:p>
    <w:p w14:paraId="0C508D0D">
      <w:pPr>
        <w:pStyle w:val="2"/>
        <w:spacing w:before="305" w:line="219" w:lineRule="auto"/>
        <w:ind w:left="616"/>
        <w:rPr>
          <w:sz w:val="24"/>
          <w:szCs w:val="24"/>
        </w:rPr>
      </w:pPr>
      <w:r>
        <w:rPr>
          <w:b/>
          <w:bCs/>
          <w:spacing w:val="-9"/>
          <w:sz w:val="24"/>
          <w:szCs w:val="24"/>
        </w:rPr>
        <w:t>第一条</w:t>
      </w:r>
      <w:r>
        <w:rPr>
          <w:spacing w:val="12"/>
          <w:sz w:val="24"/>
          <w:szCs w:val="24"/>
        </w:rPr>
        <w:t xml:space="preserve">  </w:t>
      </w:r>
      <w:r>
        <w:rPr>
          <w:b/>
          <w:bCs/>
          <w:spacing w:val="-9"/>
          <w:sz w:val="24"/>
          <w:szCs w:val="24"/>
        </w:rPr>
        <w:t>合同服务期</w:t>
      </w:r>
    </w:p>
    <w:p w14:paraId="2D318FED">
      <w:pPr>
        <w:spacing w:line="260" w:lineRule="auto"/>
        <w:rPr>
          <w:rFonts w:ascii="Arial"/>
          <w:sz w:val="21"/>
        </w:rPr>
      </w:pPr>
    </w:p>
    <w:p w14:paraId="1E4E39EF">
      <w:pPr>
        <w:pStyle w:val="2"/>
        <w:spacing w:before="78" w:line="360" w:lineRule="auto"/>
        <w:ind w:left="125" w:right="2" w:firstLine="511"/>
        <w:jc w:val="both"/>
        <w:rPr>
          <w:sz w:val="24"/>
          <w:szCs w:val="24"/>
        </w:rPr>
      </w:pPr>
      <w:r>
        <w:rPr>
          <w:b/>
          <w:bCs/>
          <w:color w:val="FF0000"/>
          <w:spacing w:val="-8"/>
          <w:sz w:val="24"/>
          <w:szCs w:val="24"/>
        </w:rPr>
        <w:t>甲方将本单位</w:t>
      </w:r>
      <w:r>
        <w:rPr>
          <w:color w:val="FF0000"/>
          <w:spacing w:val="-8"/>
          <w:sz w:val="24"/>
          <w:szCs w:val="24"/>
          <w:u w:val="single" w:color="auto"/>
        </w:rPr>
        <w:t xml:space="preserve"> </w:t>
      </w:r>
      <w:r>
        <w:rPr>
          <w:b/>
          <w:bCs/>
          <w:color w:val="FF0000"/>
          <w:spacing w:val="-8"/>
          <w:sz w:val="24"/>
          <w:szCs w:val="24"/>
          <w:u w:val="single" w:color="auto"/>
        </w:rPr>
        <w:t>202</w:t>
      </w:r>
      <w:r>
        <w:rPr>
          <w:color w:val="FF0000"/>
          <w:spacing w:val="-8"/>
          <w:sz w:val="24"/>
          <w:szCs w:val="24"/>
          <w:u w:val="single" w:color="auto"/>
        </w:rPr>
        <w:t xml:space="preserve">  </w:t>
      </w:r>
      <w:r>
        <w:rPr>
          <w:color w:val="FF0000"/>
          <w:spacing w:val="-99"/>
          <w:sz w:val="24"/>
          <w:szCs w:val="24"/>
        </w:rPr>
        <w:t xml:space="preserve"> </w:t>
      </w:r>
      <w:r>
        <w:rPr>
          <w:b/>
          <w:bCs/>
          <w:color w:val="FF0000"/>
          <w:spacing w:val="-8"/>
          <w:sz w:val="24"/>
          <w:szCs w:val="24"/>
        </w:rPr>
        <w:t>年</w:t>
      </w:r>
      <w:r>
        <w:rPr>
          <w:color w:val="FF0000"/>
          <w:spacing w:val="-115"/>
          <w:sz w:val="24"/>
          <w:szCs w:val="24"/>
        </w:rPr>
        <w:t xml:space="preserve"> </w:t>
      </w:r>
      <w:r>
        <w:rPr>
          <w:color w:val="FF0000"/>
          <w:spacing w:val="3"/>
          <w:sz w:val="24"/>
          <w:szCs w:val="24"/>
          <w:u w:val="single" w:color="auto"/>
        </w:rPr>
        <w:t xml:space="preserve">    </w:t>
      </w:r>
      <w:r>
        <w:rPr>
          <w:color w:val="FF0000"/>
          <w:spacing w:val="-91"/>
          <w:sz w:val="24"/>
          <w:szCs w:val="24"/>
        </w:rPr>
        <w:t xml:space="preserve"> </w:t>
      </w:r>
      <w:r>
        <w:rPr>
          <w:b/>
          <w:bCs/>
          <w:color w:val="FF0000"/>
          <w:spacing w:val="-8"/>
          <w:sz w:val="24"/>
          <w:szCs w:val="24"/>
        </w:rPr>
        <w:t>月</w:t>
      </w:r>
      <w:r>
        <w:rPr>
          <w:color w:val="FF0000"/>
          <w:spacing w:val="-118"/>
          <w:sz w:val="24"/>
          <w:szCs w:val="24"/>
        </w:rPr>
        <w:t xml:space="preserve"> </w:t>
      </w:r>
      <w:r>
        <w:rPr>
          <w:color w:val="FF0000"/>
          <w:spacing w:val="4"/>
          <w:sz w:val="24"/>
          <w:szCs w:val="24"/>
          <w:u w:val="single" w:color="auto"/>
        </w:rPr>
        <w:t xml:space="preserve">     </w:t>
      </w:r>
      <w:r>
        <w:rPr>
          <w:color w:val="FF0000"/>
          <w:spacing w:val="-54"/>
          <w:sz w:val="24"/>
          <w:szCs w:val="24"/>
        </w:rPr>
        <w:t xml:space="preserve"> </w:t>
      </w:r>
      <w:r>
        <w:rPr>
          <w:b/>
          <w:bCs/>
          <w:color w:val="FF0000"/>
          <w:spacing w:val="-8"/>
          <w:sz w:val="24"/>
          <w:szCs w:val="24"/>
        </w:rPr>
        <w:t>日至</w:t>
      </w:r>
      <w:r>
        <w:rPr>
          <w:color w:val="FF0000"/>
          <w:spacing w:val="19"/>
          <w:sz w:val="24"/>
          <w:szCs w:val="24"/>
          <w:u w:val="single" w:color="auto"/>
        </w:rPr>
        <w:t xml:space="preserve"> </w:t>
      </w:r>
      <w:r>
        <w:rPr>
          <w:b/>
          <w:bCs/>
          <w:color w:val="FF0000"/>
          <w:spacing w:val="-8"/>
          <w:sz w:val="24"/>
          <w:szCs w:val="24"/>
          <w:u w:val="single" w:color="auto"/>
        </w:rPr>
        <w:t>202</w:t>
      </w:r>
      <w:r>
        <w:rPr>
          <w:color w:val="FF0000"/>
          <w:spacing w:val="-8"/>
          <w:sz w:val="24"/>
          <w:szCs w:val="24"/>
          <w:u w:val="single" w:color="auto"/>
        </w:rPr>
        <w:t xml:space="preserve">  </w:t>
      </w:r>
      <w:r>
        <w:rPr>
          <w:color w:val="FF0000"/>
          <w:spacing w:val="-100"/>
          <w:sz w:val="24"/>
          <w:szCs w:val="24"/>
        </w:rPr>
        <w:t xml:space="preserve"> </w:t>
      </w:r>
      <w:r>
        <w:rPr>
          <w:b/>
          <w:bCs/>
          <w:color w:val="FF0000"/>
          <w:spacing w:val="-9"/>
          <w:sz w:val="24"/>
          <w:szCs w:val="24"/>
        </w:rPr>
        <w:t>年</w:t>
      </w:r>
      <w:r>
        <w:rPr>
          <w:color w:val="FF0000"/>
          <w:spacing w:val="-117"/>
          <w:sz w:val="24"/>
          <w:szCs w:val="24"/>
        </w:rPr>
        <w:t xml:space="preserve"> </w:t>
      </w:r>
      <w:r>
        <w:rPr>
          <w:color w:val="FF0000"/>
          <w:spacing w:val="3"/>
          <w:sz w:val="24"/>
          <w:szCs w:val="24"/>
          <w:u w:val="single" w:color="auto"/>
        </w:rPr>
        <w:t xml:space="preserve">    </w:t>
      </w:r>
      <w:r>
        <w:rPr>
          <w:color w:val="FF0000"/>
          <w:spacing w:val="-91"/>
          <w:sz w:val="24"/>
          <w:szCs w:val="24"/>
        </w:rPr>
        <w:t xml:space="preserve"> </w:t>
      </w:r>
      <w:r>
        <w:rPr>
          <w:b/>
          <w:bCs/>
          <w:color w:val="FF0000"/>
          <w:spacing w:val="-9"/>
          <w:sz w:val="24"/>
          <w:szCs w:val="24"/>
        </w:rPr>
        <w:t>月</w:t>
      </w:r>
      <w:r>
        <w:rPr>
          <w:color w:val="FF0000"/>
          <w:spacing w:val="-118"/>
          <w:sz w:val="24"/>
          <w:szCs w:val="24"/>
        </w:rPr>
        <w:t xml:space="preserve"> </w:t>
      </w:r>
      <w:r>
        <w:rPr>
          <w:color w:val="FF0000"/>
          <w:spacing w:val="3"/>
          <w:sz w:val="24"/>
          <w:szCs w:val="24"/>
          <w:u w:val="single" w:color="auto"/>
        </w:rPr>
        <w:t xml:space="preserve">    </w:t>
      </w:r>
      <w:r>
        <w:rPr>
          <w:color w:val="FF0000"/>
          <w:spacing w:val="-51"/>
          <w:sz w:val="24"/>
          <w:szCs w:val="24"/>
        </w:rPr>
        <w:t xml:space="preserve"> </w:t>
      </w:r>
      <w:r>
        <w:rPr>
          <w:b/>
          <w:bCs/>
          <w:color w:val="FF0000"/>
          <w:spacing w:val="-9"/>
          <w:sz w:val="24"/>
          <w:szCs w:val="24"/>
        </w:rPr>
        <w:t>日为止产生的医疗废物委</w:t>
      </w:r>
      <w:r>
        <w:rPr>
          <w:color w:val="FF0000"/>
          <w:sz w:val="24"/>
          <w:szCs w:val="24"/>
        </w:rPr>
        <w:t xml:space="preserve"> </w:t>
      </w:r>
      <w:r>
        <w:rPr>
          <w:b/>
          <w:bCs/>
          <w:color w:val="FF0000"/>
          <w:spacing w:val="-3"/>
          <w:sz w:val="24"/>
          <w:szCs w:val="24"/>
        </w:rPr>
        <w:t>托乙方进行集中处置。合同服务期到期或项目预算金额</w:t>
      </w:r>
      <w:r>
        <w:rPr>
          <w:color w:val="FF0000"/>
          <w:spacing w:val="-40"/>
          <w:sz w:val="24"/>
          <w:szCs w:val="24"/>
        </w:rPr>
        <w:t xml:space="preserve"> </w:t>
      </w:r>
      <w:r>
        <w:rPr>
          <w:b/>
          <w:bCs/>
          <w:color w:val="FF0000"/>
          <w:spacing w:val="-3"/>
          <w:sz w:val="24"/>
          <w:szCs w:val="24"/>
        </w:rPr>
        <w:t>672667.05</w:t>
      </w:r>
      <w:r>
        <w:rPr>
          <w:color w:val="FF0000"/>
          <w:spacing w:val="-38"/>
          <w:sz w:val="24"/>
          <w:szCs w:val="24"/>
        </w:rPr>
        <w:t xml:space="preserve"> </w:t>
      </w:r>
      <w:r>
        <w:rPr>
          <w:b/>
          <w:bCs/>
          <w:color w:val="FF0000"/>
          <w:spacing w:val="-3"/>
          <w:sz w:val="24"/>
          <w:szCs w:val="24"/>
        </w:rPr>
        <w:t>元支付完毕，任意一项先</w:t>
      </w:r>
      <w:r>
        <w:rPr>
          <w:color w:val="FF0000"/>
          <w:sz w:val="24"/>
          <w:szCs w:val="24"/>
        </w:rPr>
        <w:t xml:space="preserve"> </w:t>
      </w:r>
      <w:r>
        <w:rPr>
          <w:b/>
          <w:bCs/>
          <w:color w:val="FF0000"/>
          <w:spacing w:val="-4"/>
          <w:sz w:val="24"/>
          <w:szCs w:val="24"/>
        </w:rPr>
        <w:t>完成，合同即自动终止。</w:t>
      </w:r>
    </w:p>
    <w:p w14:paraId="5FE9472A">
      <w:pPr>
        <w:spacing w:line="380" w:lineRule="auto"/>
        <w:rPr>
          <w:rFonts w:ascii="Arial"/>
          <w:sz w:val="21"/>
        </w:rPr>
      </w:pPr>
    </w:p>
    <w:p w14:paraId="5B6C4906">
      <w:pPr>
        <w:pStyle w:val="2"/>
        <w:spacing w:before="79" w:line="231" w:lineRule="auto"/>
        <w:ind w:left="125" w:right="7" w:firstLine="491"/>
        <w:rPr>
          <w:sz w:val="24"/>
          <w:szCs w:val="24"/>
        </w:rPr>
      </w:pPr>
      <w:r>
        <w:rPr>
          <w:b/>
          <w:bCs/>
          <w:spacing w:val="-2"/>
          <w:sz w:val="24"/>
          <w:szCs w:val="24"/>
        </w:rPr>
        <w:t>第二条</w:t>
      </w:r>
      <w:r>
        <w:rPr>
          <w:spacing w:val="-2"/>
          <w:sz w:val="24"/>
          <w:szCs w:val="24"/>
        </w:rPr>
        <w:t xml:space="preserve">  </w:t>
      </w:r>
      <w:r>
        <w:rPr>
          <w:b/>
          <w:bCs/>
          <w:spacing w:val="-2"/>
          <w:sz w:val="24"/>
          <w:szCs w:val="24"/>
        </w:rPr>
        <w:t>甲方的医疗废物，是指符合《医疗废物管理条例》和《医</w:t>
      </w:r>
      <w:r>
        <w:rPr>
          <w:b/>
          <w:bCs/>
          <w:spacing w:val="-3"/>
          <w:sz w:val="24"/>
          <w:szCs w:val="24"/>
        </w:rPr>
        <w:t>疗废物分类目录》所</w:t>
      </w:r>
      <w:r>
        <w:rPr>
          <w:sz w:val="24"/>
          <w:szCs w:val="24"/>
        </w:rPr>
        <w:t xml:space="preserve"> </w:t>
      </w:r>
      <w:r>
        <w:rPr>
          <w:b/>
          <w:bCs/>
          <w:spacing w:val="-2"/>
          <w:sz w:val="24"/>
          <w:szCs w:val="24"/>
        </w:rPr>
        <w:t>规定的甲方单位在医疗、预防、保健以及其他相关活动中产生的具有直接或者</w:t>
      </w:r>
      <w:r>
        <w:rPr>
          <w:b/>
          <w:bCs/>
          <w:spacing w:val="-3"/>
          <w:sz w:val="24"/>
          <w:szCs w:val="24"/>
        </w:rPr>
        <w:t>间接感染性、</w:t>
      </w:r>
      <w:r>
        <w:rPr>
          <w:sz w:val="24"/>
          <w:szCs w:val="24"/>
        </w:rPr>
        <w:t xml:space="preserve"> </w:t>
      </w:r>
      <w:r>
        <w:rPr>
          <w:b/>
          <w:bCs/>
          <w:spacing w:val="-4"/>
          <w:sz w:val="24"/>
          <w:szCs w:val="24"/>
        </w:rPr>
        <w:t>毒性以及其他危害性的废物。如下表：</w:t>
      </w:r>
    </w:p>
    <w:tbl>
      <w:tblPr>
        <w:tblStyle w:val="5"/>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1799"/>
        <w:gridCol w:w="2519"/>
        <w:gridCol w:w="1938"/>
      </w:tblGrid>
      <w:tr w14:paraId="18D43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271" w:type="dxa"/>
            <w:vAlign w:val="top"/>
          </w:tcPr>
          <w:p w14:paraId="0AB1E8F0">
            <w:pPr>
              <w:pStyle w:val="6"/>
              <w:spacing w:before="38" w:line="209" w:lineRule="auto"/>
              <w:ind w:left="194"/>
              <w:rPr>
                <w:sz w:val="24"/>
                <w:szCs w:val="24"/>
              </w:rPr>
            </w:pPr>
            <w:r>
              <w:rPr>
                <w:b/>
                <w:bCs/>
                <w:spacing w:val="-6"/>
                <w:sz w:val="24"/>
                <w:szCs w:val="24"/>
              </w:rPr>
              <w:t>危险废物种类代码</w:t>
            </w:r>
          </w:p>
        </w:tc>
        <w:tc>
          <w:tcPr>
            <w:tcW w:w="1799" w:type="dxa"/>
            <w:vAlign w:val="top"/>
          </w:tcPr>
          <w:p w14:paraId="7387234F">
            <w:pPr>
              <w:pStyle w:val="6"/>
              <w:spacing w:before="38" w:line="209" w:lineRule="auto"/>
              <w:ind w:left="196"/>
              <w:rPr>
                <w:sz w:val="24"/>
                <w:szCs w:val="24"/>
              </w:rPr>
            </w:pPr>
            <w:r>
              <w:rPr>
                <w:b/>
                <w:bCs/>
                <w:spacing w:val="-7"/>
                <w:sz w:val="24"/>
                <w:szCs w:val="24"/>
              </w:rPr>
              <w:t>危险废物来源</w:t>
            </w:r>
          </w:p>
        </w:tc>
        <w:tc>
          <w:tcPr>
            <w:tcW w:w="2519" w:type="dxa"/>
            <w:vAlign w:val="top"/>
          </w:tcPr>
          <w:p w14:paraId="68F8354A">
            <w:pPr>
              <w:pStyle w:val="6"/>
              <w:spacing w:before="38" w:line="209" w:lineRule="auto"/>
              <w:ind w:right="10"/>
              <w:jc w:val="right"/>
              <w:rPr>
                <w:sz w:val="24"/>
                <w:szCs w:val="24"/>
              </w:rPr>
            </w:pPr>
            <w:r>
              <w:rPr>
                <w:b/>
                <w:bCs/>
                <w:spacing w:val="-5"/>
                <w:sz w:val="24"/>
                <w:szCs w:val="24"/>
              </w:rPr>
              <w:t>危险废物编码（代码）</w:t>
            </w:r>
          </w:p>
        </w:tc>
        <w:tc>
          <w:tcPr>
            <w:tcW w:w="1938" w:type="dxa"/>
            <w:vAlign w:val="top"/>
          </w:tcPr>
          <w:p w14:paraId="26340A1F">
            <w:pPr>
              <w:pStyle w:val="6"/>
              <w:spacing w:before="38" w:line="209" w:lineRule="auto"/>
              <w:ind w:left="265"/>
              <w:rPr>
                <w:sz w:val="24"/>
                <w:szCs w:val="24"/>
              </w:rPr>
            </w:pPr>
            <w:r>
              <w:rPr>
                <w:b/>
                <w:bCs/>
                <w:spacing w:val="-7"/>
                <w:sz w:val="24"/>
                <w:szCs w:val="24"/>
              </w:rPr>
              <w:t>危险废物分类</w:t>
            </w:r>
          </w:p>
        </w:tc>
      </w:tr>
      <w:tr w14:paraId="3A4C5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71" w:type="dxa"/>
            <w:vMerge w:val="restart"/>
            <w:tcBorders>
              <w:bottom w:val="nil"/>
            </w:tcBorders>
            <w:vAlign w:val="top"/>
          </w:tcPr>
          <w:p w14:paraId="3B9F6DAF">
            <w:pPr>
              <w:spacing w:line="317" w:lineRule="auto"/>
              <w:rPr>
                <w:rFonts w:ascii="Arial"/>
                <w:sz w:val="21"/>
              </w:rPr>
            </w:pPr>
          </w:p>
          <w:p w14:paraId="45C93A78">
            <w:pPr>
              <w:spacing w:line="317" w:lineRule="auto"/>
              <w:rPr>
                <w:rFonts w:ascii="Arial"/>
                <w:sz w:val="21"/>
              </w:rPr>
            </w:pPr>
          </w:p>
          <w:p w14:paraId="46F2CD35">
            <w:pPr>
              <w:pStyle w:val="6"/>
              <w:spacing w:before="78" w:line="184" w:lineRule="auto"/>
              <w:ind w:left="895"/>
              <w:rPr>
                <w:sz w:val="24"/>
                <w:szCs w:val="24"/>
              </w:rPr>
            </w:pPr>
            <w:r>
              <w:rPr>
                <w:b/>
                <w:bCs/>
                <w:spacing w:val="-4"/>
                <w:sz w:val="24"/>
                <w:szCs w:val="24"/>
              </w:rPr>
              <w:t>HW01</w:t>
            </w:r>
          </w:p>
        </w:tc>
        <w:tc>
          <w:tcPr>
            <w:tcW w:w="1799" w:type="dxa"/>
            <w:vMerge w:val="restart"/>
            <w:tcBorders>
              <w:bottom w:val="nil"/>
            </w:tcBorders>
            <w:vAlign w:val="top"/>
          </w:tcPr>
          <w:p w14:paraId="567401C8">
            <w:pPr>
              <w:spacing w:line="296" w:lineRule="auto"/>
              <w:rPr>
                <w:rFonts w:ascii="Arial"/>
                <w:sz w:val="21"/>
              </w:rPr>
            </w:pPr>
          </w:p>
          <w:p w14:paraId="7191CB14">
            <w:pPr>
              <w:spacing w:line="297" w:lineRule="auto"/>
              <w:rPr>
                <w:rFonts w:ascii="Arial"/>
                <w:sz w:val="21"/>
              </w:rPr>
            </w:pPr>
          </w:p>
          <w:p w14:paraId="1CAC1F76">
            <w:pPr>
              <w:pStyle w:val="6"/>
              <w:spacing w:before="78" w:line="219" w:lineRule="auto"/>
              <w:ind w:left="450"/>
              <w:rPr>
                <w:sz w:val="24"/>
                <w:szCs w:val="24"/>
              </w:rPr>
            </w:pPr>
            <w:r>
              <w:rPr>
                <w:b/>
                <w:bCs/>
                <w:spacing w:val="-12"/>
                <w:sz w:val="24"/>
                <w:szCs w:val="24"/>
              </w:rPr>
              <w:t>医疗机构</w:t>
            </w:r>
          </w:p>
        </w:tc>
        <w:tc>
          <w:tcPr>
            <w:tcW w:w="2519" w:type="dxa"/>
            <w:vAlign w:val="top"/>
          </w:tcPr>
          <w:p w14:paraId="0AD4FE3A">
            <w:pPr>
              <w:pStyle w:val="6"/>
              <w:spacing w:before="34" w:line="209" w:lineRule="auto"/>
              <w:ind w:left="664"/>
              <w:rPr>
                <w:sz w:val="24"/>
                <w:szCs w:val="24"/>
              </w:rPr>
            </w:pPr>
            <w:r>
              <w:rPr>
                <w:b/>
                <w:bCs/>
                <w:spacing w:val="-4"/>
                <w:sz w:val="24"/>
                <w:szCs w:val="24"/>
              </w:rPr>
              <w:t>841-001-01</w:t>
            </w:r>
          </w:p>
        </w:tc>
        <w:tc>
          <w:tcPr>
            <w:tcW w:w="1938" w:type="dxa"/>
            <w:vAlign w:val="top"/>
          </w:tcPr>
          <w:p w14:paraId="5D173FA5">
            <w:pPr>
              <w:pStyle w:val="6"/>
              <w:spacing w:before="34" w:line="209" w:lineRule="auto"/>
              <w:ind w:left="383"/>
              <w:rPr>
                <w:sz w:val="24"/>
                <w:szCs w:val="24"/>
              </w:rPr>
            </w:pPr>
            <w:r>
              <w:rPr>
                <w:b/>
                <w:bCs/>
                <w:spacing w:val="-7"/>
                <w:sz w:val="24"/>
                <w:szCs w:val="24"/>
              </w:rPr>
              <w:t>感染性废物</w:t>
            </w:r>
          </w:p>
        </w:tc>
      </w:tr>
      <w:tr w14:paraId="2BA57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71" w:type="dxa"/>
            <w:vMerge w:val="continue"/>
            <w:tcBorders>
              <w:top w:val="nil"/>
              <w:bottom w:val="nil"/>
            </w:tcBorders>
            <w:vAlign w:val="top"/>
          </w:tcPr>
          <w:p w14:paraId="103B041C">
            <w:pPr>
              <w:rPr>
                <w:rFonts w:ascii="Arial"/>
                <w:sz w:val="21"/>
              </w:rPr>
            </w:pPr>
          </w:p>
        </w:tc>
        <w:tc>
          <w:tcPr>
            <w:tcW w:w="1799" w:type="dxa"/>
            <w:vMerge w:val="continue"/>
            <w:tcBorders>
              <w:top w:val="nil"/>
              <w:bottom w:val="nil"/>
            </w:tcBorders>
            <w:vAlign w:val="top"/>
          </w:tcPr>
          <w:p w14:paraId="2865E483">
            <w:pPr>
              <w:rPr>
                <w:rFonts w:ascii="Arial"/>
                <w:sz w:val="21"/>
              </w:rPr>
            </w:pPr>
          </w:p>
        </w:tc>
        <w:tc>
          <w:tcPr>
            <w:tcW w:w="2519" w:type="dxa"/>
            <w:vAlign w:val="top"/>
          </w:tcPr>
          <w:p w14:paraId="3E9485C5">
            <w:pPr>
              <w:pStyle w:val="6"/>
              <w:spacing w:before="35" w:line="208" w:lineRule="auto"/>
              <w:ind w:left="664"/>
              <w:rPr>
                <w:sz w:val="24"/>
                <w:szCs w:val="24"/>
              </w:rPr>
            </w:pPr>
            <w:r>
              <w:rPr>
                <w:b/>
                <w:bCs/>
                <w:spacing w:val="-4"/>
                <w:sz w:val="24"/>
                <w:szCs w:val="24"/>
              </w:rPr>
              <w:t>841-002-01</w:t>
            </w:r>
          </w:p>
        </w:tc>
        <w:tc>
          <w:tcPr>
            <w:tcW w:w="1938" w:type="dxa"/>
            <w:vAlign w:val="top"/>
          </w:tcPr>
          <w:p w14:paraId="24A9BCD3">
            <w:pPr>
              <w:pStyle w:val="6"/>
              <w:spacing w:before="35" w:line="208" w:lineRule="auto"/>
              <w:ind w:left="379"/>
              <w:rPr>
                <w:sz w:val="24"/>
                <w:szCs w:val="24"/>
              </w:rPr>
            </w:pPr>
            <w:r>
              <w:rPr>
                <w:b/>
                <w:bCs/>
                <w:spacing w:val="-6"/>
                <w:sz w:val="24"/>
                <w:szCs w:val="24"/>
              </w:rPr>
              <w:t>损伤性废物</w:t>
            </w:r>
          </w:p>
        </w:tc>
      </w:tr>
      <w:tr w14:paraId="71892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271" w:type="dxa"/>
            <w:vMerge w:val="continue"/>
            <w:tcBorders>
              <w:top w:val="nil"/>
              <w:bottom w:val="nil"/>
            </w:tcBorders>
            <w:vAlign w:val="top"/>
          </w:tcPr>
          <w:p w14:paraId="1DA8A570">
            <w:pPr>
              <w:rPr>
                <w:rFonts w:ascii="Arial"/>
                <w:sz w:val="21"/>
              </w:rPr>
            </w:pPr>
          </w:p>
        </w:tc>
        <w:tc>
          <w:tcPr>
            <w:tcW w:w="1799" w:type="dxa"/>
            <w:vMerge w:val="continue"/>
            <w:tcBorders>
              <w:top w:val="nil"/>
              <w:bottom w:val="nil"/>
            </w:tcBorders>
            <w:vAlign w:val="top"/>
          </w:tcPr>
          <w:p w14:paraId="2235BFED">
            <w:pPr>
              <w:rPr>
                <w:rFonts w:ascii="Arial"/>
                <w:sz w:val="21"/>
              </w:rPr>
            </w:pPr>
          </w:p>
        </w:tc>
        <w:tc>
          <w:tcPr>
            <w:tcW w:w="2519" w:type="dxa"/>
            <w:vAlign w:val="top"/>
          </w:tcPr>
          <w:p w14:paraId="4DB3F382">
            <w:pPr>
              <w:pStyle w:val="6"/>
              <w:spacing w:before="34" w:line="209" w:lineRule="auto"/>
              <w:ind w:left="664"/>
              <w:rPr>
                <w:sz w:val="24"/>
                <w:szCs w:val="24"/>
              </w:rPr>
            </w:pPr>
            <w:r>
              <w:rPr>
                <w:b/>
                <w:bCs/>
                <w:spacing w:val="-4"/>
                <w:sz w:val="24"/>
                <w:szCs w:val="24"/>
              </w:rPr>
              <w:t>841-003-01</w:t>
            </w:r>
          </w:p>
        </w:tc>
        <w:tc>
          <w:tcPr>
            <w:tcW w:w="1938" w:type="dxa"/>
            <w:vAlign w:val="top"/>
          </w:tcPr>
          <w:p w14:paraId="32BF02B5">
            <w:pPr>
              <w:pStyle w:val="6"/>
              <w:spacing w:before="34" w:line="209" w:lineRule="auto"/>
              <w:ind w:left="380"/>
              <w:rPr>
                <w:sz w:val="24"/>
                <w:szCs w:val="24"/>
              </w:rPr>
            </w:pPr>
            <w:r>
              <w:rPr>
                <w:b/>
                <w:bCs/>
                <w:spacing w:val="-6"/>
                <w:sz w:val="24"/>
                <w:szCs w:val="24"/>
              </w:rPr>
              <w:t>病理性废物</w:t>
            </w:r>
          </w:p>
        </w:tc>
      </w:tr>
      <w:tr w14:paraId="3303A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271" w:type="dxa"/>
            <w:vMerge w:val="continue"/>
            <w:tcBorders>
              <w:top w:val="nil"/>
              <w:bottom w:val="nil"/>
            </w:tcBorders>
            <w:vAlign w:val="top"/>
          </w:tcPr>
          <w:p w14:paraId="3527EDE6">
            <w:pPr>
              <w:rPr>
                <w:rFonts w:ascii="Arial"/>
                <w:sz w:val="21"/>
              </w:rPr>
            </w:pPr>
          </w:p>
        </w:tc>
        <w:tc>
          <w:tcPr>
            <w:tcW w:w="1799" w:type="dxa"/>
            <w:vMerge w:val="continue"/>
            <w:tcBorders>
              <w:top w:val="nil"/>
              <w:bottom w:val="nil"/>
            </w:tcBorders>
            <w:vAlign w:val="top"/>
          </w:tcPr>
          <w:p w14:paraId="42795937">
            <w:pPr>
              <w:rPr>
                <w:rFonts w:ascii="Arial"/>
                <w:sz w:val="21"/>
              </w:rPr>
            </w:pPr>
          </w:p>
        </w:tc>
        <w:tc>
          <w:tcPr>
            <w:tcW w:w="2519" w:type="dxa"/>
            <w:vAlign w:val="top"/>
          </w:tcPr>
          <w:p w14:paraId="35D89ED5">
            <w:pPr>
              <w:pStyle w:val="6"/>
              <w:spacing w:before="37" w:line="204" w:lineRule="auto"/>
              <w:ind w:left="664"/>
              <w:rPr>
                <w:sz w:val="24"/>
                <w:szCs w:val="24"/>
              </w:rPr>
            </w:pPr>
            <w:r>
              <w:rPr>
                <w:b/>
                <w:bCs/>
                <w:spacing w:val="-4"/>
                <w:sz w:val="24"/>
                <w:szCs w:val="24"/>
              </w:rPr>
              <w:t>841-004-01</w:t>
            </w:r>
          </w:p>
        </w:tc>
        <w:tc>
          <w:tcPr>
            <w:tcW w:w="1938" w:type="dxa"/>
            <w:vAlign w:val="top"/>
          </w:tcPr>
          <w:p w14:paraId="2E8DCC7A">
            <w:pPr>
              <w:pStyle w:val="6"/>
              <w:spacing w:before="37" w:line="204" w:lineRule="auto"/>
              <w:ind w:left="380"/>
              <w:rPr>
                <w:sz w:val="24"/>
                <w:szCs w:val="24"/>
              </w:rPr>
            </w:pPr>
            <w:r>
              <w:rPr>
                <w:b/>
                <w:bCs/>
                <w:spacing w:val="-6"/>
                <w:sz w:val="24"/>
                <w:szCs w:val="24"/>
              </w:rPr>
              <w:t>化学性废物</w:t>
            </w:r>
          </w:p>
        </w:tc>
      </w:tr>
      <w:tr w14:paraId="5F12C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271" w:type="dxa"/>
            <w:vMerge w:val="continue"/>
            <w:tcBorders>
              <w:top w:val="nil"/>
            </w:tcBorders>
            <w:vAlign w:val="top"/>
          </w:tcPr>
          <w:p w14:paraId="3B356855">
            <w:pPr>
              <w:rPr>
                <w:rFonts w:ascii="Arial"/>
                <w:sz w:val="21"/>
              </w:rPr>
            </w:pPr>
          </w:p>
        </w:tc>
        <w:tc>
          <w:tcPr>
            <w:tcW w:w="1799" w:type="dxa"/>
            <w:vMerge w:val="continue"/>
            <w:tcBorders>
              <w:top w:val="nil"/>
            </w:tcBorders>
            <w:vAlign w:val="top"/>
          </w:tcPr>
          <w:p w14:paraId="569E2768">
            <w:pPr>
              <w:rPr>
                <w:rFonts w:ascii="Arial"/>
                <w:sz w:val="21"/>
              </w:rPr>
            </w:pPr>
          </w:p>
        </w:tc>
        <w:tc>
          <w:tcPr>
            <w:tcW w:w="2519" w:type="dxa"/>
            <w:vAlign w:val="top"/>
          </w:tcPr>
          <w:p w14:paraId="57588205">
            <w:pPr>
              <w:pStyle w:val="6"/>
              <w:spacing w:before="38" w:line="209" w:lineRule="auto"/>
              <w:ind w:left="664"/>
              <w:rPr>
                <w:sz w:val="24"/>
                <w:szCs w:val="24"/>
              </w:rPr>
            </w:pPr>
            <w:r>
              <w:rPr>
                <w:b/>
                <w:bCs/>
                <w:spacing w:val="-4"/>
                <w:sz w:val="24"/>
                <w:szCs w:val="24"/>
              </w:rPr>
              <w:t>841-005-01</w:t>
            </w:r>
          </w:p>
        </w:tc>
        <w:tc>
          <w:tcPr>
            <w:tcW w:w="1938" w:type="dxa"/>
            <w:vAlign w:val="top"/>
          </w:tcPr>
          <w:p w14:paraId="44593D66">
            <w:pPr>
              <w:pStyle w:val="6"/>
              <w:spacing w:before="38" w:line="209" w:lineRule="auto"/>
              <w:ind w:left="382"/>
              <w:rPr>
                <w:sz w:val="24"/>
                <w:szCs w:val="24"/>
              </w:rPr>
            </w:pPr>
            <w:r>
              <w:rPr>
                <w:b/>
                <w:bCs/>
                <w:spacing w:val="-7"/>
                <w:sz w:val="24"/>
                <w:szCs w:val="24"/>
              </w:rPr>
              <w:t>药物性废物</w:t>
            </w:r>
          </w:p>
        </w:tc>
      </w:tr>
    </w:tbl>
    <w:p w14:paraId="47CCA8D9">
      <w:pPr>
        <w:spacing w:line="266" w:lineRule="auto"/>
        <w:rPr>
          <w:rFonts w:ascii="Arial"/>
          <w:sz w:val="21"/>
        </w:rPr>
      </w:pPr>
    </w:p>
    <w:p w14:paraId="5DCD51E6">
      <w:pPr>
        <w:pStyle w:val="2"/>
        <w:spacing w:before="78" w:line="219" w:lineRule="auto"/>
        <w:ind w:left="616"/>
        <w:rPr>
          <w:sz w:val="24"/>
          <w:szCs w:val="24"/>
        </w:rPr>
      </w:pPr>
      <w:r>
        <w:rPr>
          <w:b/>
          <w:bCs/>
          <w:spacing w:val="-9"/>
          <w:sz w:val="24"/>
          <w:szCs w:val="24"/>
        </w:rPr>
        <w:t>第三条</w:t>
      </w:r>
      <w:r>
        <w:rPr>
          <w:spacing w:val="37"/>
          <w:sz w:val="24"/>
          <w:szCs w:val="24"/>
        </w:rPr>
        <w:t xml:space="preserve"> </w:t>
      </w:r>
      <w:r>
        <w:rPr>
          <w:b/>
          <w:bCs/>
          <w:spacing w:val="-9"/>
          <w:sz w:val="24"/>
          <w:szCs w:val="24"/>
        </w:rPr>
        <w:t>乙方的处置收费</w:t>
      </w:r>
    </w:p>
    <w:p w14:paraId="39A334E9">
      <w:pPr>
        <w:spacing w:line="416" w:lineRule="auto"/>
        <w:rPr>
          <w:rFonts w:ascii="Arial"/>
          <w:sz w:val="21"/>
        </w:rPr>
      </w:pPr>
    </w:p>
    <w:p w14:paraId="54DAC8D5">
      <w:pPr>
        <w:pStyle w:val="2"/>
        <w:spacing w:before="79" w:line="384" w:lineRule="auto"/>
        <w:ind w:left="136" w:right="5" w:firstLine="471"/>
        <w:rPr>
          <w:sz w:val="24"/>
          <w:szCs w:val="24"/>
        </w:rPr>
      </w:pPr>
      <w:r>
        <w:rPr>
          <w:b/>
          <w:bCs/>
          <w:color w:val="FF0000"/>
          <w:spacing w:val="-2"/>
          <w:sz w:val="24"/>
          <w:szCs w:val="24"/>
        </w:rPr>
        <w:t>床位按卫生健康部门的网络直报报表中的“实际占用总床日数”计算核定床日数</w:t>
      </w:r>
      <w:r>
        <w:rPr>
          <w:b/>
          <w:bCs/>
          <w:color w:val="FF0000"/>
          <w:spacing w:val="-3"/>
          <w:sz w:val="24"/>
          <w:szCs w:val="24"/>
        </w:rPr>
        <w:t>，结算</w:t>
      </w:r>
      <w:r>
        <w:rPr>
          <w:color w:val="FF0000"/>
          <w:sz w:val="24"/>
          <w:szCs w:val="24"/>
        </w:rPr>
        <w:t xml:space="preserve"> </w:t>
      </w:r>
      <w:r>
        <w:rPr>
          <w:b/>
          <w:bCs/>
          <w:color w:val="FF0000"/>
          <w:spacing w:val="-3"/>
          <w:sz w:val="24"/>
          <w:szCs w:val="24"/>
        </w:rPr>
        <w:t>总价=实际占用总床日数×成交单价</w:t>
      </w:r>
      <w:r>
        <w:rPr>
          <w:color w:val="FF0000"/>
          <w:spacing w:val="-119"/>
          <w:sz w:val="24"/>
          <w:szCs w:val="24"/>
        </w:rPr>
        <w:t xml:space="preserve"> </w:t>
      </w:r>
      <w:r>
        <w:rPr>
          <w:color w:val="FF0000"/>
          <w:spacing w:val="-3"/>
          <w:sz w:val="24"/>
          <w:szCs w:val="24"/>
          <w:u w:val="single" w:color="auto"/>
        </w:rPr>
        <w:t xml:space="preserve">           </w:t>
      </w:r>
      <w:r>
        <w:rPr>
          <w:b/>
          <w:bCs/>
          <w:color w:val="FF0000"/>
          <w:spacing w:val="-3"/>
          <w:sz w:val="24"/>
          <w:szCs w:val="24"/>
        </w:rPr>
        <w:t>（元/床/日</w:t>
      </w:r>
      <w:r>
        <w:rPr>
          <w:b/>
          <w:bCs/>
          <w:color w:val="FF0000"/>
          <w:spacing w:val="5"/>
          <w:sz w:val="24"/>
          <w:szCs w:val="24"/>
        </w:rPr>
        <w:t>）；</w:t>
      </w:r>
    </w:p>
    <w:p w14:paraId="28DED5DA">
      <w:pPr>
        <w:pStyle w:val="2"/>
        <w:spacing w:line="380" w:lineRule="auto"/>
        <w:ind w:left="125" w:right="2" w:firstLine="486"/>
        <w:rPr>
          <w:sz w:val="24"/>
          <w:szCs w:val="24"/>
        </w:rPr>
      </w:pPr>
      <w:r>
        <w:rPr>
          <w:b/>
          <w:bCs/>
          <w:color w:val="FF0000"/>
          <w:spacing w:val="-8"/>
          <w:sz w:val="24"/>
          <w:szCs w:val="24"/>
        </w:rPr>
        <w:t>注：2024</w:t>
      </w:r>
      <w:r>
        <w:rPr>
          <w:color w:val="FF0000"/>
          <w:spacing w:val="-37"/>
          <w:sz w:val="24"/>
          <w:szCs w:val="24"/>
        </w:rPr>
        <w:t xml:space="preserve"> </w:t>
      </w:r>
      <w:r>
        <w:rPr>
          <w:b/>
          <w:bCs/>
          <w:color w:val="FF0000"/>
          <w:spacing w:val="-8"/>
          <w:sz w:val="24"/>
          <w:szCs w:val="24"/>
        </w:rPr>
        <w:t>年</w:t>
      </w:r>
      <w:r>
        <w:rPr>
          <w:color w:val="FF0000"/>
          <w:spacing w:val="-56"/>
          <w:sz w:val="24"/>
          <w:szCs w:val="24"/>
        </w:rPr>
        <w:t xml:space="preserve"> </w:t>
      </w:r>
      <w:r>
        <w:rPr>
          <w:rFonts w:ascii="Times New Roman" w:hAnsi="Times New Roman" w:eastAsia="Times New Roman" w:cs="Times New Roman"/>
          <w:color w:val="C00000"/>
          <w:spacing w:val="-8"/>
          <w:sz w:val="20"/>
          <w:szCs w:val="20"/>
        </w:rPr>
        <w:t>4</w:t>
      </w:r>
      <w:r>
        <w:rPr>
          <w:rFonts w:ascii="Times New Roman" w:hAnsi="Times New Roman" w:eastAsia="Times New Roman" w:cs="Times New Roman"/>
          <w:color w:val="C00000"/>
          <w:spacing w:val="34"/>
          <w:sz w:val="20"/>
          <w:szCs w:val="20"/>
        </w:rPr>
        <w:t xml:space="preserve"> </w:t>
      </w:r>
      <w:r>
        <w:rPr>
          <w:b/>
          <w:bCs/>
          <w:color w:val="FF0000"/>
          <w:spacing w:val="-8"/>
          <w:sz w:val="24"/>
          <w:szCs w:val="24"/>
        </w:rPr>
        <w:t>月</w:t>
      </w:r>
      <w:r>
        <w:rPr>
          <w:color w:val="FF0000"/>
          <w:spacing w:val="-34"/>
          <w:sz w:val="24"/>
          <w:szCs w:val="24"/>
        </w:rPr>
        <w:t xml:space="preserve"> </w:t>
      </w:r>
      <w:r>
        <w:rPr>
          <w:b/>
          <w:bCs/>
          <w:color w:val="FF0000"/>
          <w:spacing w:val="-8"/>
          <w:sz w:val="24"/>
          <w:szCs w:val="24"/>
        </w:rPr>
        <w:t>1</w:t>
      </w:r>
      <w:r>
        <w:rPr>
          <w:color w:val="FF0000"/>
          <w:spacing w:val="-8"/>
          <w:sz w:val="24"/>
          <w:szCs w:val="24"/>
        </w:rPr>
        <w:t xml:space="preserve"> </w:t>
      </w:r>
      <w:r>
        <w:rPr>
          <w:b/>
          <w:bCs/>
          <w:color w:val="FF0000"/>
          <w:spacing w:val="-8"/>
          <w:sz w:val="24"/>
          <w:szCs w:val="24"/>
        </w:rPr>
        <w:t>日-2025</w:t>
      </w:r>
      <w:r>
        <w:rPr>
          <w:color w:val="FF0000"/>
          <w:spacing w:val="-37"/>
          <w:sz w:val="24"/>
          <w:szCs w:val="24"/>
        </w:rPr>
        <w:t xml:space="preserve"> </w:t>
      </w:r>
      <w:r>
        <w:rPr>
          <w:b/>
          <w:bCs/>
          <w:color w:val="FF0000"/>
          <w:spacing w:val="-8"/>
          <w:sz w:val="24"/>
          <w:szCs w:val="24"/>
        </w:rPr>
        <w:t>年</w:t>
      </w:r>
      <w:r>
        <w:rPr>
          <w:color w:val="FF0000"/>
          <w:spacing w:val="-45"/>
          <w:sz w:val="24"/>
          <w:szCs w:val="24"/>
        </w:rPr>
        <w:t xml:space="preserve"> </w:t>
      </w:r>
      <w:r>
        <w:rPr>
          <w:b/>
          <w:bCs/>
          <w:color w:val="FF0000"/>
          <w:spacing w:val="-8"/>
          <w:sz w:val="24"/>
          <w:szCs w:val="24"/>
        </w:rPr>
        <w:t>3</w:t>
      </w:r>
      <w:r>
        <w:rPr>
          <w:color w:val="FF0000"/>
          <w:spacing w:val="-30"/>
          <w:sz w:val="24"/>
          <w:szCs w:val="24"/>
        </w:rPr>
        <w:t xml:space="preserve"> </w:t>
      </w:r>
      <w:r>
        <w:rPr>
          <w:b/>
          <w:bCs/>
          <w:color w:val="FF0000"/>
          <w:spacing w:val="-8"/>
          <w:sz w:val="24"/>
          <w:szCs w:val="24"/>
        </w:rPr>
        <w:t>月</w:t>
      </w:r>
      <w:r>
        <w:rPr>
          <w:color w:val="FF0000"/>
          <w:spacing w:val="-47"/>
          <w:sz w:val="24"/>
          <w:szCs w:val="24"/>
        </w:rPr>
        <w:t xml:space="preserve"> </w:t>
      </w:r>
      <w:r>
        <w:rPr>
          <w:b/>
          <w:bCs/>
          <w:color w:val="FF0000"/>
          <w:spacing w:val="-8"/>
          <w:sz w:val="24"/>
          <w:szCs w:val="24"/>
        </w:rPr>
        <w:t>3</w:t>
      </w:r>
      <w:r>
        <w:rPr>
          <w:b/>
          <w:bCs/>
          <w:color w:val="FF0000"/>
          <w:spacing w:val="-9"/>
          <w:sz w:val="24"/>
          <w:szCs w:val="24"/>
        </w:rPr>
        <w:t>1</w:t>
      </w:r>
      <w:r>
        <w:rPr>
          <w:color w:val="FF0000"/>
          <w:spacing w:val="-9"/>
          <w:sz w:val="24"/>
          <w:szCs w:val="24"/>
        </w:rPr>
        <w:t xml:space="preserve"> </w:t>
      </w:r>
      <w:r>
        <w:rPr>
          <w:b/>
          <w:bCs/>
          <w:color w:val="FF0000"/>
          <w:spacing w:val="-9"/>
          <w:sz w:val="24"/>
          <w:szCs w:val="24"/>
        </w:rPr>
        <w:t>日医疗废物处置费按</w:t>
      </w:r>
      <w:r>
        <w:rPr>
          <w:color w:val="FF0000"/>
          <w:spacing w:val="-44"/>
          <w:sz w:val="24"/>
          <w:szCs w:val="24"/>
        </w:rPr>
        <w:t xml:space="preserve"> </w:t>
      </w:r>
      <w:r>
        <w:rPr>
          <w:b/>
          <w:bCs/>
          <w:color w:val="FF0000"/>
          <w:spacing w:val="-9"/>
          <w:sz w:val="24"/>
          <w:szCs w:val="24"/>
        </w:rPr>
        <w:t>2023</w:t>
      </w:r>
      <w:r>
        <w:rPr>
          <w:color w:val="FF0000"/>
          <w:spacing w:val="-37"/>
          <w:sz w:val="24"/>
          <w:szCs w:val="24"/>
        </w:rPr>
        <w:t xml:space="preserve"> </w:t>
      </w:r>
      <w:r>
        <w:rPr>
          <w:b/>
          <w:bCs/>
          <w:color w:val="FF0000"/>
          <w:spacing w:val="-9"/>
          <w:sz w:val="24"/>
          <w:szCs w:val="24"/>
        </w:rPr>
        <w:t>年卫生健康部门的网络</w:t>
      </w:r>
      <w:r>
        <w:rPr>
          <w:color w:val="FF0000"/>
          <w:sz w:val="24"/>
          <w:szCs w:val="24"/>
        </w:rPr>
        <w:t xml:space="preserve"> </w:t>
      </w:r>
      <w:r>
        <w:rPr>
          <w:b/>
          <w:bCs/>
          <w:color w:val="FF0000"/>
          <w:spacing w:val="-10"/>
          <w:sz w:val="24"/>
          <w:szCs w:val="24"/>
        </w:rPr>
        <w:t>直报报表中的“实际占用总床日数”计算确定；2025</w:t>
      </w:r>
      <w:r>
        <w:rPr>
          <w:color w:val="FF0000"/>
          <w:spacing w:val="-39"/>
          <w:sz w:val="24"/>
          <w:szCs w:val="24"/>
        </w:rPr>
        <w:t xml:space="preserve"> </w:t>
      </w:r>
      <w:r>
        <w:rPr>
          <w:b/>
          <w:bCs/>
          <w:color w:val="FF0000"/>
          <w:spacing w:val="-10"/>
          <w:sz w:val="24"/>
          <w:szCs w:val="24"/>
        </w:rPr>
        <w:t>年</w:t>
      </w:r>
      <w:r>
        <w:rPr>
          <w:color w:val="FF0000"/>
          <w:spacing w:val="-53"/>
          <w:sz w:val="24"/>
          <w:szCs w:val="24"/>
        </w:rPr>
        <w:t xml:space="preserve"> </w:t>
      </w:r>
      <w:r>
        <w:rPr>
          <w:b/>
          <w:bCs/>
          <w:color w:val="FF0000"/>
          <w:spacing w:val="-10"/>
          <w:sz w:val="24"/>
          <w:szCs w:val="24"/>
        </w:rPr>
        <w:t>4</w:t>
      </w:r>
      <w:r>
        <w:rPr>
          <w:color w:val="FF0000"/>
          <w:spacing w:val="-33"/>
          <w:sz w:val="24"/>
          <w:szCs w:val="24"/>
        </w:rPr>
        <w:t xml:space="preserve"> </w:t>
      </w:r>
      <w:r>
        <w:rPr>
          <w:b/>
          <w:bCs/>
          <w:color w:val="FF0000"/>
          <w:spacing w:val="-10"/>
          <w:sz w:val="24"/>
          <w:szCs w:val="24"/>
        </w:rPr>
        <w:t>月</w:t>
      </w:r>
      <w:r>
        <w:rPr>
          <w:color w:val="FF0000"/>
          <w:spacing w:val="-34"/>
          <w:sz w:val="24"/>
          <w:szCs w:val="24"/>
        </w:rPr>
        <w:t xml:space="preserve"> </w:t>
      </w:r>
      <w:r>
        <w:rPr>
          <w:b/>
          <w:bCs/>
          <w:color w:val="FF0000"/>
          <w:spacing w:val="-10"/>
          <w:sz w:val="24"/>
          <w:szCs w:val="24"/>
        </w:rPr>
        <w:t>1</w:t>
      </w:r>
      <w:r>
        <w:rPr>
          <w:color w:val="FF0000"/>
          <w:spacing w:val="-11"/>
          <w:sz w:val="24"/>
          <w:szCs w:val="24"/>
        </w:rPr>
        <w:t xml:space="preserve"> </w:t>
      </w:r>
      <w:r>
        <w:rPr>
          <w:b/>
          <w:bCs/>
          <w:color w:val="FF0000"/>
          <w:spacing w:val="-11"/>
          <w:sz w:val="24"/>
          <w:szCs w:val="24"/>
        </w:rPr>
        <w:t>日-2026</w:t>
      </w:r>
      <w:r>
        <w:rPr>
          <w:color w:val="FF0000"/>
          <w:spacing w:val="-39"/>
          <w:sz w:val="24"/>
          <w:szCs w:val="24"/>
        </w:rPr>
        <w:t xml:space="preserve"> </w:t>
      </w:r>
      <w:r>
        <w:rPr>
          <w:b/>
          <w:bCs/>
          <w:color w:val="FF0000"/>
          <w:spacing w:val="-11"/>
          <w:sz w:val="24"/>
          <w:szCs w:val="24"/>
        </w:rPr>
        <w:t>年</w:t>
      </w:r>
      <w:r>
        <w:rPr>
          <w:color w:val="FF0000"/>
          <w:spacing w:val="-47"/>
          <w:sz w:val="24"/>
          <w:szCs w:val="24"/>
        </w:rPr>
        <w:t xml:space="preserve"> </w:t>
      </w:r>
      <w:r>
        <w:rPr>
          <w:b/>
          <w:bCs/>
          <w:color w:val="FF0000"/>
          <w:spacing w:val="-11"/>
          <w:sz w:val="24"/>
          <w:szCs w:val="24"/>
        </w:rPr>
        <w:t>3</w:t>
      </w:r>
      <w:r>
        <w:rPr>
          <w:color w:val="FF0000"/>
          <w:spacing w:val="-33"/>
          <w:sz w:val="24"/>
          <w:szCs w:val="24"/>
        </w:rPr>
        <w:t xml:space="preserve"> </w:t>
      </w:r>
      <w:r>
        <w:rPr>
          <w:b/>
          <w:bCs/>
          <w:color w:val="FF0000"/>
          <w:spacing w:val="-11"/>
          <w:sz w:val="24"/>
          <w:szCs w:val="24"/>
        </w:rPr>
        <w:t>月</w:t>
      </w:r>
      <w:r>
        <w:rPr>
          <w:color w:val="FF0000"/>
          <w:spacing w:val="-46"/>
          <w:sz w:val="24"/>
          <w:szCs w:val="24"/>
        </w:rPr>
        <w:t xml:space="preserve"> </w:t>
      </w:r>
      <w:r>
        <w:rPr>
          <w:b/>
          <w:bCs/>
          <w:color w:val="FF0000"/>
          <w:spacing w:val="-11"/>
          <w:sz w:val="24"/>
          <w:szCs w:val="24"/>
        </w:rPr>
        <w:t>31</w:t>
      </w:r>
      <w:r>
        <w:rPr>
          <w:color w:val="FF0000"/>
          <w:spacing w:val="-11"/>
          <w:sz w:val="24"/>
          <w:szCs w:val="24"/>
        </w:rPr>
        <w:t xml:space="preserve"> </w:t>
      </w:r>
      <w:r>
        <w:rPr>
          <w:b/>
          <w:bCs/>
          <w:color w:val="FF0000"/>
          <w:spacing w:val="-11"/>
          <w:sz w:val="24"/>
          <w:szCs w:val="24"/>
        </w:rPr>
        <w:t>日医疗废物</w:t>
      </w:r>
    </w:p>
    <w:p w14:paraId="0749EA98">
      <w:pPr>
        <w:spacing w:line="380" w:lineRule="auto"/>
        <w:rPr>
          <w:sz w:val="24"/>
          <w:szCs w:val="24"/>
        </w:rPr>
        <w:sectPr>
          <w:headerReference r:id="rId47" w:type="default"/>
          <w:footerReference r:id="rId48" w:type="default"/>
          <w:pgSz w:w="11907" w:h="16839"/>
          <w:pgMar w:top="1157" w:right="1132" w:bottom="1050" w:left="1022" w:header="832" w:footer="814" w:gutter="0"/>
          <w:cols w:space="720" w:num="1"/>
        </w:sectPr>
      </w:pPr>
    </w:p>
    <w:p w14:paraId="4DC1A66A">
      <w:pPr>
        <w:pStyle w:val="2"/>
        <w:spacing w:before="170" w:line="386" w:lineRule="auto"/>
        <w:ind w:left="13" w:right="88"/>
        <w:jc w:val="both"/>
        <w:rPr>
          <w:sz w:val="24"/>
          <w:szCs w:val="24"/>
        </w:rPr>
      </w:pPr>
      <w:r>
        <w:rPr>
          <w:b/>
          <w:bCs/>
          <w:color w:val="FF0000"/>
          <w:sz w:val="24"/>
          <w:szCs w:val="24"/>
        </w:rPr>
        <w:t>处置费按</w:t>
      </w:r>
      <w:r>
        <w:rPr>
          <w:color w:val="FF0000"/>
          <w:spacing w:val="-41"/>
          <w:sz w:val="24"/>
          <w:szCs w:val="24"/>
        </w:rPr>
        <w:t xml:space="preserve"> </w:t>
      </w:r>
      <w:r>
        <w:rPr>
          <w:b/>
          <w:bCs/>
          <w:color w:val="FF0000"/>
          <w:sz w:val="24"/>
          <w:szCs w:val="24"/>
        </w:rPr>
        <w:t>2024</w:t>
      </w:r>
      <w:r>
        <w:rPr>
          <w:color w:val="FF0000"/>
          <w:spacing w:val="-37"/>
          <w:sz w:val="24"/>
          <w:szCs w:val="24"/>
        </w:rPr>
        <w:t xml:space="preserve"> </w:t>
      </w:r>
      <w:r>
        <w:rPr>
          <w:b/>
          <w:bCs/>
          <w:color w:val="FF0000"/>
          <w:sz w:val="24"/>
          <w:szCs w:val="24"/>
        </w:rPr>
        <w:t>年卫生健康部门的网络直报报表中的“实际占用总床日数</w:t>
      </w:r>
      <w:r>
        <w:rPr>
          <w:b/>
          <w:bCs/>
          <w:color w:val="FF0000"/>
          <w:spacing w:val="-1"/>
          <w:sz w:val="24"/>
          <w:szCs w:val="24"/>
        </w:rPr>
        <w:t>”计算确定，2026</w:t>
      </w:r>
      <w:r>
        <w:rPr>
          <w:color w:val="FF0000"/>
          <w:sz w:val="24"/>
          <w:szCs w:val="24"/>
        </w:rPr>
        <w:t xml:space="preserve"> </w:t>
      </w:r>
      <w:r>
        <w:rPr>
          <w:b/>
          <w:bCs/>
          <w:color w:val="FF0000"/>
          <w:spacing w:val="-8"/>
          <w:sz w:val="24"/>
          <w:szCs w:val="24"/>
        </w:rPr>
        <w:t>年</w:t>
      </w:r>
      <w:r>
        <w:rPr>
          <w:color w:val="FF0000"/>
          <w:spacing w:val="-53"/>
          <w:sz w:val="24"/>
          <w:szCs w:val="24"/>
        </w:rPr>
        <w:t xml:space="preserve"> </w:t>
      </w:r>
      <w:r>
        <w:rPr>
          <w:b/>
          <w:bCs/>
          <w:color w:val="FF0000"/>
          <w:spacing w:val="-8"/>
          <w:sz w:val="24"/>
          <w:szCs w:val="24"/>
        </w:rPr>
        <w:t>4</w:t>
      </w:r>
      <w:r>
        <w:rPr>
          <w:color w:val="FF0000"/>
          <w:spacing w:val="-33"/>
          <w:sz w:val="24"/>
          <w:szCs w:val="24"/>
        </w:rPr>
        <w:t xml:space="preserve"> </w:t>
      </w:r>
      <w:r>
        <w:rPr>
          <w:b/>
          <w:bCs/>
          <w:color w:val="FF0000"/>
          <w:spacing w:val="-8"/>
          <w:sz w:val="24"/>
          <w:szCs w:val="24"/>
        </w:rPr>
        <w:t>月</w:t>
      </w:r>
      <w:r>
        <w:rPr>
          <w:color w:val="FF0000"/>
          <w:spacing w:val="-34"/>
          <w:sz w:val="24"/>
          <w:szCs w:val="24"/>
        </w:rPr>
        <w:t xml:space="preserve"> </w:t>
      </w:r>
      <w:r>
        <w:rPr>
          <w:b/>
          <w:bCs/>
          <w:color w:val="FF0000"/>
          <w:spacing w:val="-8"/>
          <w:sz w:val="24"/>
          <w:szCs w:val="24"/>
        </w:rPr>
        <w:t>1</w:t>
      </w:r>
      <w:r>
        <w:rPr>
          <w:color w:val="FF0000"/>
          <w:spacing w:val="-8"/>
          <w:sz w:val="24"/>
          <w:szCs w:val="24"/>
        </w:rPr>
        <w:t xml:space="preserve"> </w:t>
      </w:r>
      <w:r>
        <w:rPr>
          <w:b/>
          <w:bCs/>
          <w:color w:val="FF0000"/>
          <w:spacing w:val="-8"/>
          <w:sz w:val="24"/>
          <w:szCs w:val="24"/>
        </w:rPr>
        <w:t>日起按</w:t>
      </w:r>
      <w:r>
        <w:rPr>
          <w:color w:val="FF0000"/>
          <w:spacing w:val="-48"/>
          <w:sz w:val="24"/>
          <w:szCs w:val="24"/>
        </w:rPr>
        <w:t xml:space="preserve"> </w:t>
      </w:r>
      <w:r>
        <w:rPr>
          <w:b/>
          <w:bCs/>
          <w:color w:val="FF0000"/>
          <w:spacing w:val="-8"/>
          <w:sz w:val="24"/>
          <w:szCs w:val="24"/>
        </w:rPr>
        <w:t>2025</w:t>
      </w:r>
      <w:r>
        <w:rPr>
          <w:color w:val="FF0000"/>
          <w:spacing w:val="-40"/>
          <w:sz w:val="24"/>
          <w:szCs w:val="24"/>
        </w:rPr>
        <w:t xml:space="preserve"> </w:t>
      </w:r>
      <w:r>
        <w:rPr>
          <w:b/>
          <w:bCs/>
          <w:color w:val="FF0000"/>
          <w:spacing w:val="-8"/>
          <w:sz w:val="24"/>
          <w:szCs w:val="24"/>
        </w:rPr>
        <w:t>年卫生健康部门的网络直报报表中甲方的</w:t>
      </w:r>
      <w:r>
        <w:rPr>
          <w:b/>
          <w:bCs/>
          <w:color w:val="FF0000"/>
          <w:spacing w:val="-9"/>
          <w:sz w:val="24"/>
          <w:szCs w:val="24"/>
        </w:rPr>
        <w:t>“实际占用总床日数”床数计</w:t>
      </w:r>
      <w:r>
        <w:rPr>
          <w:color w:val="FF0000"/>
          <w:sz w:val="24"/>
          <w:szCs w:val="24"/>
        </w:rPr>
        <w:t xml:space="preserve"> </w:t>
      </w:r>
      <w:r>
        <w:rPr>
          <w:b/>
          <w:bCs/>
          <w:color w:val="FF0000"/>
          <w:spacing w:val="-11"/>
          <w:sz w:val="24"/>
          <w:szCs w:val="24"/>
        </w:rPr>
        <w:t>算。</w:t>
      </w:r>
    </w:p>
    <w:p w14:paraId="5B283C17">
      <w:pPr>
        <w:pStyle w:val="2"/>
        <w:spacing w:before="305" w:line="386" w:lineRule="auto"/>
        <w:ind w:left="13" w:right="88" w:firstLine="500"/>
        <w:rPr>
          <w:sz w:val="24"/>
          <w:szCs w:val="24"/>
        </w:rPr>
      </w:pPr>
      <w:r>
        <w:rPr>
          <w:b/>
          <w:bCs/>
          <w:color w:val="FF0000"/>
          <w:spacing w:val="-8"/>
          <w:sz w:val="24"/>
          <w:szCs w:val="24"/>
        </w:rPr>
        <w:t>医疗废物处置费按季度结算，每季度第二个月</w:t>
      </w:r>
      <w:r>
        <w:rPr>
          <w:color w:val="FF0000"/>
          <w:spacing w:val="-18"/>
          <w:sz w:val="24"/>
          <w:szCs w:val="24"/>
        </w:rPr>
        <w:t xml:space="preserve"> </w:t>
      </w:r>
      <w:r>
        <w:rPr>
          <w:b/>
          <w:bCs/>
          <w:color w:val="FF0000"/>
          <w:spacing w:val="-8"/>
          <w:sz w:val="24"/>
          <w:szCs w:val="24"/>
        </w:rPr>
        <w:t>15</w:t>
      </w:r>
      <w:r>
        <w:rPr>
          <w:color w:val="FF0000"/>
          <w:spacing w:val="-8"/>
          <w:sz w:val="24"/>
          <w:szCs w:val="24"/>
        </w:rPr>
        <w:t xml:space="preserve"> </w:t>
      </w:r>
      <w:r>
        <w:rPr>
          <w:b/>
          <w:bCs/>
          <w:color w:val="FF0000"/>
          <w:spacing w:val="-8"/>
          <w:sz w:val="24"/>
          <w:szCs w:val="24"/>
        </w:rPr>
        <w:t>日前甲方通过对公转账向乙方支付季度</w:t>
      </w:r>
      <w:r>
        <w:rPr>
          <w:color w:val="FF0000"/>
          <w:sz w:val="24"/>
          <w:szCs w:val="24"/>
        </w:rPr>
        <w:t xml:space="preserve"> </w:t>
      </w:r>
      <w:r>
        <w:rPr>
          <w:b/>
          <w:bCs/>
          <w:color w:val="FF0000"/>
          <w:spacing w:val="-6"/>
          <w:sz w:val="24"/>
          <w:szCs w:val="24"/>
        </w:rPr>
        <w:t>应付费用。</w:t>
      </w:r>
    </w:p>
    <w:p w14:paraId="430CD5E4">
      <w:pPr>
        <w:pStyle w:val="2"/>
        <w:spacing w:before="148" w:line="219" w:lineRule="auto"/>
        <w:ind w:left="383"/>
        <w:rPr>
          <w:sz w:val="24"/>
          <w:szCs w:val="24"/>
        </w:rPr>
      </w:pPr>
      <w:r>
        <w:rPr>
          <w:b/>
          <w:bCs/>
          <w:spacing w:val="-4"/>
          <w:sz w:val="24"/>
          <w:szCs w:val="24"/>
        </w:rPr>
        <w:t>第四条</w:t>
      </w:r>
      <w:r>
        <w:rPr>
          <w:spacing w:val="-4"/>
          <w:sz w:val="24"/>
          <w:szCs w:val="24"/>
        </w:rPr>
        <w:t xml:space="preserve">  </w:t>
      </w:r>
      <w:r>
        <w:rPr>
          <w:b/>
          <w:bCs/>
          <w:spacing w:val="-4"/>
          <w:sz w:val="24"/>
          <w:szCs w:val="24"/>
        </w:rPr>
        <w:t>甲乙双方共同约定医疗废物处置时</w:t>
      </w:r>
      <w:r>
        <w:rPr>
          <w:b/>
          <w:bCs/>
          <w:spacing w:val="-5"/>
          <w:sz w:val="24"/>
          <w:szCs w:val="24"/>
        </w:rPr>
        <w:t>间为：隔日</w:t>
      </w:r>
      <w:r>
        <w:rPr>
          <w:spacing w:val="-34"/>
          <w:sz w:val="24"/>
          <w:szCs w:val="24"/>
        </w:rPr>
        <w:t xml:space="preserve"> </w:t>
      </w:r>
      <w:r>
        <w:rPr>
          <w:b/>
          <w:bCs/>
          <w:spacing w:val="-5"/>
          <w:sz w:val="24"/>
          <w:szCs w:val="24"/>
        </w:rPr>
        <w:t>15：00</w:t>
      </w:r>
      <w:r>
        <w:rPr>
          <w:spacing w:val="-27"/>
          <w:sz w:val="24"/>
          <w:szCs w:val="24"/>
        </w:rPr>
        <w:t xml:space="preserve"> </w:t>
      </w:r>
      <w:r>
        <w:rPr>
          <w:b/>
          <w:bCs/>
          <w:spacing w:val="-5"/>
          <w:sz w:val="24"/>
          <w:szCs w:val="24"/>
        </w:rPr>
        <w:t>时前完成（最长不得超过</w:t>
      </w:r>
    </w:p>
    <w:p w14:paraId="727171A9">
      <w:pPr>
        <w:pStyle w:val="2"/>
        <w:spacing w:before="26" w:line="221" w:lineRule="auto"/>
        <w:ind w:left="4"/>
        <w:rPr>
          <w:sz w:val="24"/>
          <w:szCs w:val="24"/>
        </w:rPr>
      </w:pPr>
      <w:r>
        <w:rPr>
          <w:b/>
          <w:bCs/>
          <w:spacing w:val="-7"/>
          <w:sz w:val="24"/>
          <w:szCs w:val="24"/>
        </w:rPr>
        <w:t>48</w:t>
      </w:r>
      <w:r>
        <w:rPr>
          <w:spacing w:val="-42"/>
          <w:sz w:val="24"/>
          <w:szCs w:val="24"/>
        </w:rPr>
        <w:t xml:space="preserve"> </w:t>
      </w:r>
      <w:r>
        <w:rPr>
          <w:b/>
          <w:bCs/>
          <w:spacing w:val="-7"/>
          <w:sz w:val="24"/>
          <w:szCs w:val="24"/>
        </w:rPr>
        <w:t>小时）。</w:t>
      </w:r>
    </w:p>
    <w:p w14:paraId="60D20400">
      <w:pPr>
        <w:spacing w:line="256" w:lineRule="auto"/>
        <w:rPr>
          <w:rFonts w:ascii="Arial"/>
          <w:sz w:val="21"/>
        </w:rPr>
      </w:pPr>
    </w:p>
    <w:p w14:paraId="724219BE">
      <w:pPr>
        <w:pStyle w:val="2"/>
        <w:spacing w:before="78" w:line="219" w:lineRule="auto"/>
        <w:ind w:left="503"/>
        <w:rPr>
          <w:sz w:val="24"/>
          <w:szCs w:val="24"/>
        </w:rPr>
      </w:pPr>
      <w:r>
        <w:rPr>
          <w:b/>
          <w:bCs/>
          <w:spacing w:val="-14"/>
          <w:sz w:val="24"/>
          <w:szCs w:val="24"/>
        </w:rPr>
        <w:t>第五条</w:t>
      </w:r>
      <w:r>
        <w:rPr>
          <w:spacing w:val="26"/>
          <w:sz w:val="24"/>
          <w:szCs w:val="24"/>
        </w:rPr>
        <w:t xml:space="preserve">  </w:t>
      </w:r>
      <w:r>
        <w:rPr>
          <w:b/>
          <w:bCs/>
          <w:spacing w:val="-14"/>
          <w:sz w:val="24"/>
          <w:szCs w:val="24"/>
        </w:rPr>
        <w:t>甲方责任</w:t>
      </w:r>
    </w:p>
    <w:p w14:paraId="1964932B">
      <w:pPr>
        <w:pStyle w:val="2"/>
        <w:spacing w:before="25" w:line="233" w:lineRule="auto"/>
        <w:ind w:left="13" w:right="56" w:firstLine="490"/>
        <w:rPr>
          <w:sz w:val="24"/>
          <w:szCs w:val="24"/>
        </w:rPr>
      </w:pPr>
      <w:r>
        <w:rPr>
          <w:b/>
          <w:bCs/>
          <w:spacing w:val="-4"/>
          <w:sz w:val="24"/>
          <w:szCs w:val="24"/>
        </w:rPr>
        <w:t>1、按照《医疗卫生机构医疗废物管理办法</w:t>
      </w:r>
      <w:r>
        <w:rPr>
          <w:b/>
          <w:bCs/>
          <w:spacing w:val="-5"/>
          <w:sz w:val="24"/>
          <w:szCs w:val="24"/>
        </w:rPr>
        <w:t>》规定及时分类收集本单位产生的医疗废物，</w:t>
      </w:r>
      <w:r>
        <w:rPr>
          <w:sz w:val="24"/>
          <w:szCs w:val="24"/>
        </w:rPr>
        <w:t xml:space="preserve"> </w:t>
      </w:r>
      <w:r>
        <w:rPr>
          <w:b/>
          <w:bCs/>
          <w:spacing w:val="-2"/>
          <w:sz w:val="24"/>
          <w:szCs w:val="24"/>
        </w:rPr>
        <w:t>按照类别分置于专用包装物或者密封的容器内，在乙方收运前集中送到专门</w:t>
      </w:r>
      <w:r>
        <w:rPr>
          <w:b/>
          <w:bCs/>
          <w:spacing w:val="-3"/>
          <w:sz w:val="24"/>
          <w:szCs w:val="24"/>
        </w:rPr>
        <w:t>设立的医疗废物</w:t>
      </w:r>
      <w:r>
        <w:rPr>
          <w:sz w:val="24"/>
          <w:szCs w:val="24"/>
        </w:rPr>
        <w:t xml:space="preserve">  </w:t>
      </w:r>
      <w:r>
        <w:rPr>
          <w:b/>
          <w:bCs/>
          <w:spacing w:val="-3"/>
          <w:sz w:val="24"/>
          <w:szCs w:val="24"/>
        </w:rPr>
        <w:t>暂时贮存地点、设施并放入专用的医疗废物收集容器等待收运，不得露天存放。</w:t>
      </w:r>
    </w:p>
    <w:p w14:paraId="5EC3A7FA">
      <w:pPr>
        <w:pStyle w:val="2"/>
        <w:spacing w:before="29" w:line="234" w:lineRule="auto"/>
        <w:ind w:left="12" w:firstLine="476"/>
        <w:rPr>
          <w:sz w:val="24"/>
          <w:szCs w:val="24"/>
        </w:rPr>
      </w:pPr>
      <w:r>
        <w:rPr>
          <w:b/>
          <w:bCs/>
          <w:spacing w:val="-5"/>
          <w:sz w:val="24"/>
          <w:szCs w:val="24"/>
        </w:rPr>
        <w:t>2、盛装医疗废物的专用包装物、容器应符合《医疗废物专用包装物、容器的标准和警示</w:t>
      </w:r>
      <w:r>
        <w:rPr>
          <w:spacing w:val="1"/>
          <w:sz w:val="24"/>
          <w:szCs w:val="24"/>
        </w:rPr>
        <w:t xml:space="preserve">  </w:t>
      </w:r>
      <w:r>
        <w:rPr>
          <w:b/>
          <w:bCs/>
          <w:spacing w:val="-2"/>
          <w:sz w:val="24"/>
          <w:szCs w:val="24"/>
        </w:rPr>
        <w:t>标识的规定》标准，有明显警示标识，防渗漏、防锐器穿透，并系有中文标签</w:t>
      </w:r>
      <w:r>
        <w:rPr>
          <w:b/>
          <w:bCs/>
          <w:spacing w:val="-3"/>
          <w:sz w:val="24"/>
          <w:szCs w:val="24"/>
        </w:rPr>
        <w:t>，中文标签应</w:t>
      </w:r>
      <w:r>
        <w:rPr>
          <w:sz w:val="24"/>
          <w:szCs w:val="24"/>
        </w:rPr>
        <w:t xml:space="preserve">  </w:t>
      </w:r>
      <w:r>
        <w:rPr>
          <w:b/>
          <w:bCs/>
          <w:spacing w:val="-2"/>
          <w:sz w:val="24"/>
          <w:szCs w:val="24"/>
        </w:rPr>
        <w:t>当填写医疗废物产生单位、产生日期、类别及需要的特别说明等内容。盛装的</w:t>
      </w:r>
      <w:r>
        <w:rPr>
          <w:b/>
          <w:bCs/>
          <w:spacing w:val="-3"/>
          <w:sz w:val="24"/>
          <w:szCs w:val="24"/>
        </w:rPr>
        <w:t>医疗废物达到</w:t>
      </w:r>
      <w:r>
        <w:rPr>
          <w:sz w:val="24"/>
          <w:szCs w:val="24"/>
        </w:rPr>
        <w:t xml:space="preserve">  </w:t>
      </w:r>
      <w:r>
        <w:rPr>
          <w:b/>
          <w:bCs/>
          <w:spacing w:val="-7"/>
          <w:sz w:val="24"/>
          <w:szCs w:val="24"/>
        </w:rPr>
        <w:t>包装物或者容器的</w:t>
      </w:r>
      <w:r>
        <w:rPr>
          <w:spacing w:val="-35"/>
          <w:sz w:val="24"/>
          <w:szCs w:val="24"/>
        </w:rPr>
        <w:t xml:space="preserve"> </w:t>
      </w:r>
      <w:r>
        <w:rPr>
          <w:b/>
          <w:bCs/>
          <w:spacing w:val="-7"/>
          <w:sz w:val="24"/>
          <w:szCs w:val="24"/>
        </w:rPr>
        <w:t>3/4</w:t>
      </w:r>
      <w:r>
        <w:rPr>
          <w:spacing w:val="-27"/>
          <w:sz w:val="24"/>
          <w:szCs w:val="24"/>
        </w:rPr>
        <w:t xml:space="preserve"> </w:t>
      </w:r>
      <w:r>
        <w:rPr>
          <w:b/>
          <w:bCs/>
          <w:spacing w:val="-7"/>
          <w:sz w:val="24"/>
          <w:szCs w:val="24"/>
        </w:rPr>
        <w:t>时，应当使用有效的封口方式，使包装物或者容器的封口紧实，严密。</w:t>
      </w:r>
    </w:p>
    <w:p w14:paraId="7664D58D">
      <w:pPr>
        <w:pStyle w:val="2"/>
        <w:spacing w:before="24" w:line="230" w:lineRule="auto"/>
        <w:ind w:left="16" w:right="88" w:firstLine="473"/>
        <w:rPr>
          <w:sz w:val="24"/>
          <w:szCs w:val="24"/>
        </w:rPr>
      </w:pPr>
      <w:r>
        <w:rPr>
          <w:b/>
          <w:bCs/>
          <w:spacing w:val="-5"/>
          <w:sz w:val="24"/>
          <w:szCs w:val="24"/>
        </w:rPr>
        <w:t>3、在乙方收运前对医疗废物和包装物、容器进行消毒。包装物或者容器的外表面被感染</w:t>
      </w:r>
      <w:r>
        <w:rPr>
          <w:sz w:val="24"/>
          <w:szCs w:val="24"/>
        </w:rPr>
        <w:t xml:space="preserve"> </w:t>
      </w:r>
      <w:r>
        <w:rPr>
          <w:b/>
          <w:bCs/>
          <w:spacing w:val="-3"/>
          <w:sz w:val="24"/>
          <w:szCs w:val="24"/>
        </w:rPr>
        <w:t>性废物污染时，应对被污染处进行额外消毒处理或者</w:t>
      </w:r>
      <w:r>
        <w:rPr>
          <w:b/>
          <w:bCs/>
          <w:spacing w:val="-4"/>
          <w:sz w:val="24"/>
          <w:szCs w:val="24"/>
        </w:rPr>
        <w:t>增加一层包装。</w:t>
      </w:r>
    </w:p>
    <w:p w14:paraId="5F141836">
      <w:pPr>
        <w:pStyle w:val="2"/>
        <w:spacing w:before="26" w:line="229" w:lineRule="auto"/>
        <w:ind w:left="33" w:right="88" w:firstLine="450"/>
        <w:rPr>
          <w:sz w:val="24"/>
          <w:szCs w:val="24"/>
        </w:rPr>
      </w:pPr>
      <w:r>
        <w:rPr>
          <w:b/>
          <w:bCs/>
          <w:spacing w:val="-5"/>
          <w:sz w:val="24"/>
          <w:szCs w:val="24"/>
        </w:rPr>
        <w:t>4、设立的医疗废物暂时贮存地点、设施应远离医疗区、食品加工区、人员活动区、生活</w:t>
      </w:r>
      <w:r>
        <w:rPr>
          <w:spacing w:val="6"/>
          <w:sz w:val="24"/>
          <w:szCs w:val="24"/>
        </w:rPr>
        <w:t xml:space="preserve"> </w:t>
      </w:r>
      <w:r>
        <w:rPr>
          <w:b/>
          <w:bCs/>
          <w:spacing w:val="-4"/>
          <w:sz w:val="24"/>
          <w:szCs w:val="24"/>
        </w:rPr>
        <w:t>区和生活垃圾存放场所。变更暂时贮存地点、设施的，应提前书面告知乙方。</w:t>
      </w:r>
    </w:p>
    <w:p w14:paraId="32DF35F6">
      <w:pPr>
        <w:pStyle w:val="2"/>
        <w:spacing w:before="28" w:line="229" w:lineRule="auto"/>
        <w:ind w:left="15" w:right="88" w:firstLine="475"/>
        <w:rPr>
          <w:sz w:val="24"/>
          <w:szCs w:val="24"/>
        </w:rPr>
      </w:pPr>
      <w:r>
        <w:rPr>
          <w:b/>
          <w:bCs/>
          <w:spacing w:val="-5"/>
          <w:sz w:val="24"/>
          <w:szCs w:val="24"/>
        </w:rPr>
        <w:t>5、必须保障乙方收运人员及收运工具、车辆出入通行提供便捷通道和条件，方便乙方收</w:t>
      </w:r>
      <w:r>
        <w:rPr>
          <w:sz w:val="24"/>
          <w:szCs w:val="24"/>
        </w:rPr>
        <w:t xml:space="preserve"> </w:t>
      </w:r>
      <w:r>
        <w:rPr>
          <w:b/>
          <w:bCs/>
          <w:spacing w:val="-4"/>
          <w:sz w:val="24"/>
          <w:szCs w:val="24"/>
        </w:rPr>
        <w:t>运人员及收运工具、车辆快捷、无障碍出入。</w:t>
      </w:r>
    </w:p>
    <w:p w14:paraId="69388C67">
      <w:pPr>
        <w:pStyle w:val="2"/>
        <w:spacing w:before="26" w:line="229" w:lineRule="auto"/>
        <w:ind w:left="13" w:right="88" w:firstLine="474"/>
        <w:rPr>
          <w:sz w:val="24"/>
          <w:szCs w:val="24"/>
        </w:rPr>
      </w:pPr>
      <w:r>
        <w:rPr>
          <w:b/>
          <w:bCs/>
          <w:spacing w:val="-5"/>
          <w:sz w:val="24"/>
          <w:szCs w:val="24"/>
        </w:rPr>
        <w:t>6、向乙方交运医疗废物时应按照《危险废物转移管理办法》的规定如实填写医疗废物转</w:t>
      </w:r>
      <w:r>
        <w:rPr>
          <w:spacing w:val="3"/>
          <w:sz w:val="24"/>
          <w:szCs w:val="24"/>
        </w:rPr>
        <w:t xml:space="preserve"> </w:t>
      </w:r>
      <w:r>
        <w:rPr>
          <w:b/>
          <w:bCs/>
          <w:spacing w:val="-6"/>
          <w:sz w:val="24"/>
          <w:szCs w:val="24"/>
        </w:rPr>
        <w:t>移收运联单。</w:t>
      </w:r>
    </w:p>
    <w:p w14:paraId="6289993B">
      <w:pPr>
        <w:pStyle w:val="2"/>
        <w:spacing w:before="28" w:line="219" w:lineRule="auto"/>
        <w:ind w:left="491"/>
        <w:rPr>
          <w:sz w:val="24"/>
          <w:szCs w:val="24"/>
        </w:rPr>
      </w:pPr>
      <w:r>
        <w:rPr>
          <w:b/>
          <w:bCs/>
          <w:spacing w:val="-4"/>
          <w:sz w:val="24"/>
          <w:szCs w:val="24"/>
        </w:rPr>
        <w:t>7、按约定向乙方足额支付医疗废物处置费用。</w:t>
      </w:r>
    </w:p>
    <w:p w14:paraId="6D3CCC4C">
      <w:pPr>
        <w:pStyle w:val="2"/>
        <w:spacing w:before="24" w:line="219" w:lineRule="auto"/>
        <w:ind w:left="486"/>
        <w:rPr>
          <w:sz w:val="24"/>
          <w:szCs w:val="24"/>
        </w:rPr>
      </w:pPr>
      <w:r>
        <w:rPr>
          <w:b/>
          <w:bCs/>
          <w:spacing w:val="-3"/>
          <w:sz w:val="24"/>
          <w:szCs w:val="24"/>
        </w:rPr>
        <w:t>8、未经乙方的同意，甲方不得接收其他医疗机构产生的医疗废物。</w:t>
      </w:r>
    </w:p>
    <w:p w14:paraId="5FE12600">
      <w:pPr>
        <w:pStyle w:val="2"/>
        <w:spacing w:before="27" w:line="219" w:lineRule="auto"/>
        <w:ind w:left="486"/>
        <w:rPr>
          <w:sz w:val="24"/>
          <w:szCs w:val="24"/>
        </w:rPr>
      </w:pPr>
      <w:r>
        <w:rPr>
          <w:b/>
          <w:bCs/>
          <w:spacing w:val="-3"/>
          <w:sz w:val="24"/>
          <w:szCs w:val="24"/>
        </w:rPr>
        <w:t>9、保管和爱护乙方提供的医疗废物周转桶（箱）。</w:t>
      </w:r>
    </w:p>
    <w:p w14:paraId="3841CEF0">
      <w:pPr>
        <w:pStyle w:val="2"/>
        <w:spacing w:before="299" w:line="219" w:lineRule="auto"/>
        <w:ind w:left="503"/>
        <w:rPr>
          <w:sz w:val="24"/>
          <w:szCs w:val="24"/>
        </w:rPr>
      </w:pPr>
      <w:r>
        <w:rPr>
          <w:b/>
          <w:bCs/>
          <w:spacing w:val="-11"/>
          <w:sz w:val="24"/>
          <w:szCs w:val="24"/>
        </w:rPr>
        <w:t>第六条</w:t>
      </w:r>
      <w:r>
        <w:rPr>
          <w:spacing w:val="16"/>
          <w:sz w:val="24"/>
          <w:szCs w:val="24"/>
        </w:rPr>
        <w:t xml:space="preserve">  </w:t>
      </w:r>
      <w:r>
        <w:rPr>
          <w:b/>
          <w:bCs/>
          <w:spacing w:val="-11"/>
          <w:sz w:val="24"/>
          <w:szCs w:val="24"/>
        </w:rPr>
        <w:t>乙方责任</w:t>
      </w:r>
    </w:p>
    <w:p w14:paraId="0F9AB4E6">
      <w:pPr>
        <w:pStyle w:val="2"/>
        <w:spacing w:before="27" w:line="219" w:lineRule="auto"/>
        <w:ind w:left="503"/>
        <w:rPr>
          <w:sz w:val="24"/>
          <w:szCs w:val="24"/>
        </w:rPr>
      </w:pPr>
      <w:r>
        <w:rPr>
          <w:b/>
          <w:bCs/>
          <w:spacing w:val="-3"/>
          <w:sz w:val="24"/>
          <w:szCs w:val="24"/>
        </w:rPr>
        <w:t>1、乙方须有合法的营运资质，必须依据国家相关法律、法规</w:t>
      </w:r>
      <w:r>
        <w:rPr>
          <w:b/>
          <w:bCs/>
          <w:spacing w:val="-4"/>
          <w:sz w:val="24"/>
          <w:szCs w:val="24"/>
        </w:rPr>
        <w:t>对医疗废物进行处置。</w:t>
      </w:r>
    </w:p>
    <w:p w14:paraId="1FA7862C">
      <w:pPr>
        <w:pStyle w:val="2"/>
        <w:spacing w:before="28" w:line="230" w:lineRule="auto"/>
        <w:ind w:left="27" w:right="88" w:firstLine="461"/>
        <w:rPr>
          <w:sz w:val="24"/>
          <w:szCs w:val="24"/>
        </w:rPr>
      </w:pPr>
      <w:r>
        <w:rPr>
          <w:b/>
          <w:bCs/>
          <w:spacing w:val="-5"/>
          <w:sz w:val="24"/>
          <w:szCs w:val="24"/>
        </w:rPr>
        <w:t>2、按约定的时间到甲方指定的医疗废物暂时贮存地点收运医疗废物。收运时间临时变更</w:t>
      </w:r>
      <w:r>
        <w:rPr>
          <w:spacing w:val="2"/>
          <w:sz w:val="24"/>
          <w:szCs w:val="24"/>
        </w:rPr>
        <w:t xml:space="preserve"> </w:t>
      </w:r>
      <w:r>
        <w:rPr>
          <w:b/>
          <w:bCs/>
          <w:spacing w:val="-6"/>
          <w:sz w:val="24"/>
          <w:szCs w:val="24"/>
        </w:rPr>
        <w:t>的，应提前通知甲方。</w:t>
      </w:r>
    </w:p>
    <w:p w14:paraId="1C028A63">
      <w:pPr>
        <w:pStyle w:val="2"/>
        <w:spacing w:before="23" w:line="219" w:lineRule="auto"/>
        <w:ind w:right="6"/>
        <w:jc w:val="right"/>
        <w:rPr>
          <w:sz w:val="24"/>
          <w:szCs w:val="24"/>
        </w:rPr>
      </w:pPr>
      <w:r>
        <w:rPr>
          <w:b/>
          <w:bCs/>
          <w:spacing w:val="-3"/>
          <w:sz w:val="24"/>
          <w:szCs w:val="24"/>
        </w:rPr>
        <w:t>3、对收运的医疗废物负责按《医疗废物集中焚烧处置工程技术规范》的规定进行处置。</w:t>
      </w:r>
    </w:p>
    <w:p w14:paraId="69E84F51">
      <w:pPr>
        <w:pStyle w:val="2"/>
        <w:spacing w:before="27" w:line="229" w:lineRule="auto"/>
        <w:ind w:left="15" w:right="88" w:firstLine="469"/>
        <w:rPr>
          <w:sz w:val="24"/>
          <w:szCs w:val="24"/>
        </w:rPr>
      </w:pPr>
      <w:r>
        <w:rPr>
          <w:b/>
          <w:bCs/>
          <w:spacing w:val="-5"/>
          <w:sz w:val="24"/>
          <w:szCs w:val="24"/>
        </w:rPr>
        <w:t>4、收运医疗废物的车辆、工具应达到防渗漏、防遗撒以及其他环境保护和卫生要求。收</w:t>
      </w:r>
      <w:r>
        <w:rPr>
          <w:spacing w:val="6"/>
          <w:sz w:val="24"/>
          <w:szCs w:val="24"/>
        </w:rPr>
        <w:t xml:space="preserve"> </w:t>
      </w:r>
      <w:r>
        <w:rPr>
          <w:b/>
          <w:bCs/>
          <w:spacing w:val="-3"/>
          <w:sz w:val="24"/>
          <w:szCs w:val="24"/>
        </w:rPr>
        <w:t>运过程中应当确保安全，在甲方场地内不得丢失、遗撒</w:t>
      </w:r>
      <w:r>
        <w:rPr>
          <w:b/>
          <w:bCs/>
          <w:spacing w:val="-4"/>
          <w:sz w:val="24"/>
          <w:szCs w:val="24"/>
        </w:rPr>
        <w:t>医疗废物。</w:t>
      </w:r>
    </w:p>
    <w:p w14:paraId="078EAA99">
      <w:pPr>
        <w:pStyle w:val="2"/>
        <w:spacing w:before="27" w:line="219" w:lineRule="auto"/>
        <w:ind w:left="490"/>
        <w:rPr>
          <w:sz w:val="24"/>
          <w:szCs w:val="24"/>
        </w:rPr>
      </w:pPr>
      <w:r>
        <w:rPr>
          <w:b/>
          <w:bCs/>
          <w:spacing w:val="-3"/>
          <w:sz w:val="24"/>
          <w:szCs w:val="24"/>
        </w:rPr>
        <w:t>5、收运医疗废物时应严格按照操作程序收运，不影响甲方的正常工作秩序。</w:t>
      </w:r>
    </w:p>
    <w:p w14:paraId="2CA1D249">
      <w:pPr>
        <w:pStyle w:val="2"/>
        <w:spacing w:before="26" w:line="229" w:lineRule="auto"/>
        <w:ind w:left="16" w:right="88" w:firstLine="471"/>
        <w:rPr>
          <w:sz w:val="24"/>
          <w:szCs w:val="24"/>
        </w:rPr>
      </w:pPr>
      <w:r>
        <w:rPr>
          <w:b/>
          <w:bCs/>
          <w:spacing w:val="-5"/>
          <w:sz w:val="24"/>
          <w:szCs w:val="24"/>
        </w:rPr>
        <w:t>6、收运医疗废物过程中，如出现各种意外情况造成医疗废物遗弃、撒漏、损害等污染环</w:t>
      </w:r>
      <w:r>
        <w:rPr>
          <w:spacing w:val="3"/>
          <w:sz w:val="24"/>
          <w:szCs w:val="24"/>
        </w:rPr>
        <w:t xml:space="preserve"> </w:t>
      </w:r>
      <w:r>
        <w:rPr>
          <w:b/>
          <w:bCs/>
          <w:spacing w:val="-4"/>
          <w:sz w:val="24"/>
          <w:szCs w:val="24"/>
        </w:rPr>
        <w:t>境的情况，由乙方负相应责任。</w:t>
      </w:r>
    </w:p>
    <w:p w14:paraId="43E31E02">
      <w:pPr>
        <w:pStyle w:val="2"/>
        <w:spacing w:before="27" w:line="230" w:lineRule="auto"/>
        <w:ind w:left="17" w:right="88" w:firstLine="473"/>
        <w:rPr>
          <w:sz w:val="24"/>
          <w:szCs w:val="24"/>
        </w:rPr>
      </w:pPr>
      <w:r>
        <w:rPr>
          <w:b/>
          <w:bCs/>
          <w:spacing w:val="-5"/>
          <w:sz w:val="24"/>
          <w:szCs w:val="24"/>
        </w:rPr>
        <w:t>7、接运医疗废物时应按照《危险废物转移管理办法》的规定填写好医疗废物转移收运联</w:t>
      </w:r>
      <w:r>
        <w:rPr>
          <w:sz w:val="24"/>
          <w:szCs w:val="24"/>
        </w:rPr>
        <w:t xml:space="preserve"> </w:t>
      </w:r>
      <w:r>
        <w:rPr>
          <w:b/>
          <w:bCs/>
          <w:spacing w:val="-5"/>
          <w:sz w:val="24"/>
          <w:szCs w:val="24"/>
        </w:rPr>
        <w:t>单。不得买卖医疗废物。</w:t>
      </w:r>
    </w:p>
    <w:p w14:paraId="3D1365B7">
      <w:pPr>
        <w:pStyle w:val="2"/>
        <w:spacing w:before="25" w:line="219" w:lineRule="auto"/>
        <w:ind w:left="546"/>
        <w:rPr>
          <w:sz w:val="24"/>
          <w:szCs w:val="24"/>
        </w:rPr>
      </w:pPr>
      <w:r>
        <w:rPr>
          <w:b/>
          <w:bCs/>
          <w:spacing w:val="-1"/>
          <w:sz w:val="24"/>
          <w:szCs w:val="24"/>
        </w:rPr>
        <w:t>8、乙方向甲方提供医疗废物周转桶或箱，并做好清洁消毒管理。如桶或箱非人为因素</w:t>
      </w:r>
    </w:p>
    <w:p w14:paraId="2127EB1B">
      <w:pPr>
        <w:spacing w:line="219" w:lineRule="auto"/>
        <w:rPr>
          <w:sz w:val="24"/>
          <w:szCs w:val="24"/>
        </w:rPr>
        <w:sectPr>
          <w:headerReference r:id="rId49" w:type="default"/>
          <w:footerReference r:id="rId50" w:type="default"/>
          <w:pgSz w:w="11907" w:h="16839"/>
          <w:pgMar w:top="1157" w:right="1047" w:bottom="1050" w:left="1135" w:header="832" w:footer="816" w:gutter="0"/>
          <w:cols w:space="720" w:num="1"/>
        </w:sectPr>
      </w:pPr>
    </w:p>
    <w:p w14:paraId="5FE6B987">
      <w:pPr>
        <w:pStyle w:val="2"/>
        <w:spacing w:before="11" w:line="220" w:lineRule="auto"/>
        <w:ind w:left="17"/>
        <w:rPr>
          <w:sz w:val="24"/>
          <w:szCs w:val="24"/>
        </w:rPr>
      </w:pPr>
      <w:r>
        <w:rPr>
          <w:b/>
          <w:bCs/>
          <w:spacing w:val="-5"/>
          <w:sz w:val="24"/>
          <w:szCs w:val="24"/>
        </w:rPr>
        <w:t>破损由乙方增补。</w:t>
      </w:r>
    </w:p>
    <w:p w14:paraId="36ACFFB8">
      <w:pPr>
        <w:pStyle w:val="2"/>
        <w:spacing w:before="23" w:line="219" w:lineRule="auto"/>
        <w:ind w:left="551"/>
        <w:rPr>
          <w:sz w:val="24"/>
          <w:szCs w:val="24"/>
        </w:rPr>
      </w:pPr>
      <w:r>
        <w:rPr>
          <w:b/>
          <w:bCs/>
          <w:spacing w:val="-3"/>
          <w:sz w:val="24"/>
          <w:szCs w:val="24"/>
        </w:rPr>
        <w:t>9、乙方应按医疗废物管理条例的规定对甲方贮放医疗废物进行专业指导。</w:t>
      </w:r>
    </w:p>
    <w:p w14:paraId="1CD7C491">
      <w:pPr>
        <w:pStyle w:val="2"/>
        <w:spacing w:before="298" w:line="219" w:lineRule="auto"/>
        <w:ind w:left="508"/>
        <w:rPr>
          <w:sz w:val="24"/>
          <w:szCs w:val="24"/>
        </w:rPr>
      </w:pPr>
      <w:r>
        <w:rPr>
          <w:b/>
          <w:bCs/>
          <w:spacing w:val="-9"/>
          <w:sz w:val="24"/>
          <w:szCs w:val="24"/>
        </w:rPr>
        <w:t>第七条</w:t>
      </w:r>
      <w:r>
        <w:rPr>
          <w:spacing w:val="9"/>
          <w:sz w:val="24"/>
          <w:szCs w:val="24"/>
        </w:rPr>
        <w:t xml:space="preserve">  </w:t>
      </w:r>
      <w:r>
        <w:rPr>
          <w:b/>
          <w:bCs/>
          <w:spacing w:val="-9"/>
          <w:sz w:val="24"/>
          <w:szCs w:val="24"/>
        </w:rPr>
        <w:t>违约责任</w:t>
      </w:r>
    </w:p>
    <w:p w14:paraId="66190FBF">
      <w:pPr>
        <w:pStyle w:val="2"/>
        <w:spacing w:before="27"/>
        <w:ind w:left="17" w:right="95" w:firstLine="491"/>
        <w:rPr>
          <w:sz w:val="24"/>
          <w:szCs w:val="24"/>
        </w:rPr>
      </w:pPr>
      <w:r>
        <w:rPr>
          <w:b/>
          <w:bCs/>
          <w:spacing w:val="-2"/>
          <w:sz w:val="24"/>
          <w:szCs w:val="24"/>
        </w:rPr>
        <w:t>除法定的不可抗力因素（含自然灾害、战争、政</w:t>
      </w:r>
      <w:r>
        <w:rPr>
          <w:b/>
          <w:bCs/>
          <w:spacing w:val="-3"/>
          <w:sz w:val="24"/>
          <w:szCs w:val="24"/>
        </w:rPr>
        <w:t>府机关行政行为）和本合同规定外，当</w:t>
      </w:r>
      <w:r>
        <w:rPr>
          <w:sz w:val="24"/>
          <w:szCs w:val="24"/>
        </w:rPr>
        <w:t xml:space="preserve"> </w:t>
      </w:r>
      <w:r>
        <w:rPr>
          <w:b/>
          <w:bCs/>
          <w:spacing w:val="-4"/>
          <w:sz w:val="24"/>
          <w:szCs w:val="24"/>
        </w:rPr>
        <w:t>事人不履行己方责任的须按以下标准承担违约责任。</w:t>
      </w:r>
    </w:p>
    <w:p w14:paraId="30100FCF">
      <w:pPr>
        <w:pStyle w:val="2"/>
        <w:spacing w:before="1" w:line="219" w:lineRule="auto"/>
        <w:ind w:left="497"/>
        <w:rPr>
          <w:sz w:val="24"/>
          <w:szCs w:val="24"/>
        </w:rPr>
      </w:pPr>
      <w:r>
        <w:rPr>
          <w:b/>
          <w:bCs/>
          <w:spacing w:val="-5"/>
          <w:sz w:val="24"/>
          <w:szCs w:val="24"/>
        </w:rPr>
        <w:t>（一）甲方的违约责任</w:t>
      </w:r>
    </w:p>
    <w:p w14:paraId="799CF788">
      <w:pPr>
        <w:pStyle w:val="2"/>
        <w:spacing w:before="23" w:line="230" w:lineRule="auto"/>
        <w:ind w:left="23" w:right="88" w:firstLine="484"/>
        <w:rPr>
          <w:sz w:val="24"/>
          <w:szCs w:val="24"/>
        </w:rPr>
      </w:pPr>
      <w:r>
        <w:rPr>
          <w:b/>
          <w:bCs/>
          <w:spacing w:val="-5"/>
          <w:sz w:val="24"/>
          <w:szCs w:val="24"/>
        </w:rPr>
        <w:t>1、不按规定分类收集、贮存医疗废物或盛装医疗废物的包</w:t>
      </w:r>
      <w:r>
        <w:rPr>
          <w:b/>
          <w:bCs/>
          <w:spacing w:val="-6"/>
          <w:sz w:val="24"/>
          <w:szCs w:val="24"/>
        </w:rPr>
        <w:t>装物、容器不符合规定的，乙</w:t>
      </w:r>
      <w:r>
        <w:rPr>
          <w:sz w:val="24"/>
          <w:szCs w:val="24"/>
        </w:rPr>
        <w:t xml:space="preserve"> </w:t>
      </w:r>
      <w:r>
        <w:rPr>
          <w:b/>
          <w:bCs/>
          <w:spacing w:val="-3"/>
          <w:sz w:val="24"/>
          <w:szCs w:val="24"/>
        </w:rPr>
        <w:t>方有权拒收医疗废物，甲方仍应（按上月/当月/次月日平均数额）承担当</w:t>
      </w:r>
      <w:r>
        <w:rPr>
          <w:b/>
          <w:bCs/>
          <w:spacing w:val="-4"/>
          <w:sz w:val="24"/>
          <w:szCs w:val="24"/>
        </w:rPr>
        <w:t>日处置费。</w:t>
      </w:r>
    </w:p>
    <w:p w14:paraId="107158DF">
      <w:pPr>
        <w:pStyle w:val="2"/>
        <w:spacing w:before="26" w:line="229" w:lineRule="auto"/>
        <w:ind w:left="17" w:right="56" w:firstLine="476"/>
        <w:rPr>
          <w:sz w:val="24"/>
          <w:szCs w:val="24"/>
        </w:rPr>
      </w:pPr>
      <w:r>
        <w:rPr>
          <w:b/>
          <w:bCs/>
          <w:spacing w:val="-4"/>
          <w:sz w:val="24"/>
          <w:szCs w:val="24"/>
        </w:rPr>
        <w:t>2、不按规定时间将医疗废物收集到暂时贮存地点、设施或不提供便捷通道和</w:t>
      </w:r>
      <w:r>
        <w:rPr>
          <w:b/>
          <w:bCs/>
          <w:spacing w:val="-5"/>
          <w:sz w:val="24"/>
          <w:szCs w:val="24"/>
        </w:rPr>
        <w:t>出入条件，</w:t>
      </w:r>
      <w:r>
        <w:rPr>
          <w:sz w:val="24"/>
          <w:szCs w:val="24"/>
        </w:rPr>
        <w:t xml:space="preserve"> </w:t>
      </w:r>
      <w:r>
        <w:rPr>
          <w:b/>
          <w:bCs/>
          <w:spacing w:val="-3"/>
          <w:sz w:val="24"/>
          <w:szCs w:val="24"/>
        </w:rPr>
        <w:t>造成乙方无法按时收运的，仍应（按上月/当月/次月日平均数额）承担当日处置费。</w:t>
      </w:r>
    </w:p>
    <w:p w14:paraId="2C2EFCB3">
      <w:pPr>
        <w:pStyle w:val="2"/>
        <w:spacing w:before="26" w:line="218" w:lineRule="auto"/>
        <w:jc w:val="right"/>
        <w:rPr>
          <w:sz w:val="24"/>
          <w:szCs w:val="24"/>
        </w:rPr>
      </w:pPr>
      <w:r>
        <w:rPr>
          <w:b/>
          <w:bCs/>
          <w:spacing w:val="-9"/>
          <w:sz w:val="24"/>
          <w:szCs w:val="24"/>
        </w:rPr>
        <w:t>3、由于甲方责任造成乙方提供的贮存容器损坏的，甲方应按乙方购置的成本价予以赔偿。</w:t>
      </w:r>
    </w:p>
    <w:p w14:paraId="22649806">
      <w:pPr>
        <w:pStyle w:val="2"/>
        <w:spacing w:before="30" w:line="219" w:lineRule="auto"/>
        <w:jc w:val="right"/>
        <w:rPr>
          <w:sz w:val="24"/>
          <w:szCs w:val="24"/>
        </w:rPr>
      </w:pPr>
      <w:r>
        <w:rPr>
          <w:b/>
          <w:bCs/>
          <w:spacing w:val="-9"/>
          <w:sz w:val="24"/>
          <w:szCs w:val="24"/>
        </w:rPr>
        <w:t>4、由于甲方原因造成乙方当日二次收运的，应按当日的收费标准加倍向乙方支付处置费。</w:t>
      </w:r>
    </w:p>
    <w:p w14:paraId="1AD4C774">
      <w:pPr>
        <w:pStyle w:val="2"/>
        <w:spacing w:before="26" w:line="229" w:lineRule="auto"/>
        <w:ind w:left="17" w:right="88" w:firstLine="478"/>
        <w:rPr>
          <w:sz w:val="24"/>
          <w:szCs w:val="24"/>
        </w:rPr>
      </w:pPr>
      <w:r>
        <w:rPr>
          <w:b/>
          <w:bCs/>
          <w:spacing w:val="-5"/>
          <w:sz w:val="24"/>
          <w:szCs w:val="24"/>
        </w:rPr>
        <w:t>5、甲方不按时向乙方支付处置费的，除承担足额付款责任外，还应从逾期之日起每日按</w:t>
      </w:r>
      <w:r>
        <w:rPr>
          <w:sz w:val="24"/>
          <w:szCs w:val="24"/>
        </w:rPr>
        <w:t xml:space="preserve"> </w:t>
      </w:r>
      <w:r>
        <w:rPr>
          <w:b/>
          <w:bCs/>
          <w:spacing w:val="-3"/>
          <w:sz w:val="24"/>
          <w:szCs w:val="24"/>
        </w:rPr>
        <w:t>逾期付款数额的千分之三向乙方支付逾期付</w:t>
      </w:r>
      <w:r>
        <w:rPr>
          <w:b/>
          <w:bCs/>
          <w:spacing w:val="-4"/>
          <w:sz w:val="24"/>
          <w:szCs w:val="24"/>
        </w:rPr>
        <w:t>款违约金。</w:t>
      </w:r>
    </w:p>
    <w:p w14:paraId="685ED7C8">
      <w:pPr>
        <w:pStyle w:val="2"/>
        <w:spacing w:before="27" w:line="230" w:lineRule="auto"/>
        <w:ind w:left="20" w:right="87" w:firstLine="471"/>
        <w:rPr>
          <w:sz w:val="24"/>
          <w:szCs w:val="24"/>
        </w:rPr>
      </w:pPr>
      <w:r>
        <w:rPr>
          <w:b/>
          <w:bCs/>
          <w:spacing w:val="-5"/>
          <w:sz w:val="24"/>
          <w:szCs w:val="24"/>
        </w:rPr>
        <w:t>6</w:t>
      </w:r>
      <w:r>
        <w:rPr>
          <w:b/>
          <w:bCs/>
          <w:color w:val="0000FF"/>
          <w:spacing w:val="-5"/>
          <w:sz w:val="24"/>
          <w:szCs w:val="24"/>
        </w:rPr>
        <w:t>、</w:t>
      </w:r>
      <w:r>
        <w:rPr>
          <w:b/>
          <w:bCs/>
          <w:spacing w:val="-5"/>
          <w:sz w:val="24"/>
          <w:szCs w:val="24"/>
        </w:rPr>
        <w:t>甲方次月未向乙方支付处置费用的，乙方有权在下个月第一日起停止收运甲方的医疗</w:t>
      </w:r>
      <w:r>
        <w:rPr>
          <w:spacing w:val="4"/>
          <w:sz w:val="24"/>
          <w:szCs w:val="24"/>
        </w:rPr>
        <w:t xml:space="preserve"> </w:t>
      </w:r>
      <w:r>
        <w:rPr>
          <w:b/>
          <w:bCs/>
          <w:spacing w:val="-9"/>
          <w:sz w:val="24"/>
          <w:szCs w:val="24"/>
        </w:rPr>
        <w:t>废物。</w:t>
      </w:r>
    </w:p>
    <w:p w14:paraId="2B6895E2">
      <w:pPr>
        <w:pStyle w:val="2"/>
        <w:spacing w:before="23" w:line="230" w:lineRule="auto"/>
        <w:ind w:left="17" w:right="88" w:firstLine="479"/>
        <w:rPr>
          <w:sz w:val="24"/>
          <w:szCs w:val="24"/>
        </w:rPr>
      </w:pPr>
      <w:r>
        <w:rPr>
          <w:b/>
          <w:bCs/>
          <w:spacing w:val="-5"/>
          <w:sz w:val="24"/>
          <w:szCs w:val="24"/>
        </w:rPr>
        <w:t>7、甲方擅自接收其他医疗机构的医疗废物，乙方有权向相关部门举报其违法行为，并有</w:t>
      </w:r>
      <w:r>
        <w:rPr>
          <w:sz w:val="24"/>
          <w:szCs w:val="24"/>
        </w:rPr>
        <w:t xml:space="preserve"> </w:t>
      </w:r>
      <w:r>
        <w:rPr>
          <w:b/>
          <w:bCs/>
          <w:spacing w:val="-4"/>
          <w:sz w:val="24"/>
          <w:szCs w:val="24"/>
        </w:rPr>
        <w:t>权终止收运处置甲方的医疗废物。</w:t>
      </w:r>
    </w:p>
    <w:p w14:paraId="01D68752">
      <w:pPr>
        <w:pStyle w:val="2"/>
        <w:spacing w:before="24" w:line="219" w:lineRule="auto"/>
        <w:ind w:left="497"/>
        <w:rPr>
          <w:sz w:val="24"/>
          <w:szCs w:val="24"/>
        </w:rPr>
      </w:pPr>
      <w:r>
        <w:rPr>
          <w:b/>
          <w:bCs/>
          <w:spacing w:val="-5"/>
          <w:sz w:val="24"/>
          <w:szCs w:val="24"/>
        </w:rPr>
        <w:t>（二）乙方的违约责任</w:t>
      </w:r>
    </w:p>
    <w:p w14:paraId="422E479D">
      <w:pPr>
        <w:pStyle w:val="2"/>
        <w:spacing w:before="27" w:line="230" w:lineRule="auto"/>
        <w:ind w:left="23" w:right="88" w:firstLine="484"/>
        <w:rPr>
          <w:sz w:val="24"/>
          <w:szCs w:val="24"/>
        </w:rPr>
      </w:pPr>
      <w:r>
        <w:rPr>
          <w:b/>
          <w:bCs/>
          <w:spacing w:val="-5"/>
          <w:sz w:val="24"/>
          <w:szCs w:val="24"/>
        </w:rPr>
        <w:t>1、因乙方原因在甲方场地内造成渗漏、遗撒医疗废物的，</w:t>
      </w:r>
      <w:r>
        <w:rPr>
          <w:b/>
          <w:bCs/>
          <w:spacing w:val="-6"/>
          <w:sz w:val="24"/>
          <w:szCs w:val="24"/>
        </w:rPr>
        <w:t>应负责清理干净场地。如给甲</w:t>
      </w:r>
      <w:r>
        <w:rPr>
          <w:sz w:val="24"/>
          <w:szCs w:val="24"/>
        </w:rPr>
        <w:t xml:space="preserve"> </w:t>
      </w:r>
      <w:r>
        <w:rPr>
          <w:b/>
          <w:bCs/>
          <w:spacing w:val="-4"/>
          <w:sz w:val="24"/>
          <w:szCs w:val="24"/>
        </w:rPr>
        <w:t>方造成经济损失的，应赔偿甲方经济损失。</w:t>
      </w:r>
    </w:p>
    <w:p w14:paraId="6CFE4CB8">
      <w:pPr>
        <w:pStyle w:val="2"/>
        <w:spacing w:before="27" w:line="219" w:lineRule="auto"/>
        <w:ind w:left="493"/>
        <w:rPr>
          <w:sz w:val="24"/>
          <w:szCs w:val="24"/>
        </w:rPr>
      </w:pPr>
      <w:r>
        <w:rPr>
          <w:b/>
          <w:bCs/>
          <w:spacing w:val="-3"/>
          <w:sz w:val="24"/>
          <w:szCs w:val="24"/>
        </w:rPr>
        <w:t>2、乙方如无故不按约定接收甲方当天的医疗废物，甲方可拒缴当日应缴的处置费。</w:t>
      </w:r>
    </w:p>
    <w:p w14:paraId="6DA4E13E">
      <w:pPr>
        <w:pStyle w:val="2"/>
        <w:spacing w:before="25" w:line="219" w:lineRule="auto"/>
        <w:ind w:left="495"/>
        <w:rPr>
          <w:sz w:val="24"/>
          <w:szCs w:val="24"/>
        </w:rPr>
      </w:pPr>
      <w:r>
        <w:rPr>
          <w:b/>
          <w:bCs/>
          <w:spacing w:val="-3"/>
          <w:sz w:val="24"/>
          <w:szCs w:val="24"/>
        </w:rPr>
        <w:t>3、乙方在收运甲方医疗废物的运输途中发生的任何责任由乙方承担。</w:t>
      </w:r>
    </w:p>
    <w:p w14:paraId="65108D90">
      <w:pPr>
        <w:pStyle w:val="2"/>
        <w:spacing w:before="27" w:line="219" w:lineRule="auto"/>
        <w:ind w:left="489"/>
        <w:rPr>
          <w:sz w:val="24"/>
          <w:szCs w:val="24"/>
        </w:rPr>
      </w:pPr>
      <w:r>
        <w:rPr>
          <w:b/>
          <w:bCs/>
          <w:spacing w:val="-3"/>
          <w:sz w:val="24"/>
          <w:szCs w:val="24"/>
        </w:rPr>
        <w:t>4、乙方必须有处置医疗废物的相关资质，如无资质所产生的法律责任由乙方承担。</w:t>
      </w:r>
    </w:p>
    <w:p w14:paraId="1AACDB8F">
      <w:pPr>
        <w:pStyle w:val="2"/>
        <w:spacing w:before="27" w:line="229" w:lineRule="auto"/>
        <w:ind w:left="19" w:right="88" w:firstLine="475"/>
        <w:rPr>
          <w:sz w:val="24"/>
          <w:szCs w:val="24"/>
        </w:rPr>
      </w:pPr>
      <w:r>
        <w:rPr>
          <w:b/>
          <w:bCs/>
          <w:spacing w:val="-5"/>
          <w:sz w:val="24"/>
          <w:szCs w:val="24"/>
        </w:rPr>
        <w:t>5、乙方接收的医疗废物必须严格按照《医疗废物集中焚烧处置工程技术规范》处置，如</w:t>
      </w:r>
      <w:r>
        <w:rPr>
          <w:sz w:val="24"/>
          <w:szCs w:val="24"/>
        </w:rPr>
        <w:t xml:space="preserve"> </w:t>
      </w:r>
      <w:r>
        <w:rPr>
          <w:b/>
          <w:bCs/>
          <w:spacing w:val="-4"/>
          <w:sz w:val="24"/>
          <w:szCs w:val="24"/>
        </w:rPr>
        <w:t>违规处置产生的责任由乙方自行承担。</w:t>
      </w:r>
    </w:p>
    <w:p w14:paraId="07C04210">
      <w:pPr>
        <w:pStyle w:val="2"/>
        <w:spacing w:before="25" w:line="230" w:lineRule="auto"/>
        <w:ind w:left="17" w:right="88" w:firstLine="475"/>
        <w:rPr>
          <w:sz w:val="24"/>
          <w:szCs w:val="24"/>
        </w:rPr>
      </w:pPr>
      <w:r>
        <w:rPr>
          <w:b/>
          <w:bCs/>
          <w:spacing w:val="-5"/>
          <w:sz w:val="24"/>
          <w:szCs w:val="24"/>
        </w:rPr>
        <w:t>6、乙方严禁违法回收利用医疗废物，如甲方发现有权向相关部门举报其违法行为，并有</w:t>
      </w:r>
      <w:r>
        <w:rPr>
          <w:spacing w:val="3"/>
          <w:sz w:val="24"/>
          <w:szCs w:val="24"/>
        </w:rPr>
        <w:t xml:space="preserve"> </w:t>
      </w:r>
      <w:r>
        <w:rPr>
          <w:b/>
          <w:bCs/>
          <w:spacing w:val="-5"/>
          <w:sz w:val="24"/>
          <w:szCs w:val="24"/>
        </w:rPr>
        <w:t>权终止处置合同。</w:t>
      </w:r>
    </w:p>
    <w:p w14:paraId="54903029">
      <w:pPr>
        <w:spacing w:line="257" w:lineRule="auto"/>
        <w:rPr>
          <w:rFonts w:ascii="Arial"/>
          <w:sz w:val="21"/>
        </w:rPr>
      </w:pPr>
    </w:p>
    <w:p w14:paraId="011D6ECF">
      <w:pPr>
        <w:pStyle w:val="2"/>
        <w:spacing w:before="78" w:line="219" w:lineRule="auto"/>
        <w:ind w:left="508"/>
        <w:rPr>
          <w:sz w:val="24"/>
          <w:szCs w:val="24"/>
        </w:rPr>
      </w:pPr>
      <w:r>
        <w:rPr>
          <w:b/>
          <w:bCs/>
          <w:spacing w:val="-4"/>
          <w:sz w:val="24"/>
          <w:szCs w:val="24"/>
        </w:rPr>
        <w:t>第八条</w:t>
      </w:r>
      <w:r>
        <w:rPr>
          <w:spacing w:val="-4"/>
          <w:sz w:val="24"/>
          <w:szCs w:val="24"/>
        </w:rPr>
        <w:t xml:space="preserve">  </w:t>
      </w:r>
      <w:r>
        <w:rPr>
          <w:b/>
          <w:bCs/>
          <w:spacing w:val="-4"/>
          <w:sz w:val="24"/>
          <w:szCs w:val="24"/>
        </w:rPr>
        <w:t>双方协商一致时，可以变更合同或解除合同。</w:t>
      </w:r>
    </w:p>
    <w:p w14:paraId="159B7332">
      <w:pPr>
        <w:spacing w:line="260" w:lineRule="auto"/>
        <w:rPr>
          <w:rFonts w:ascii="Arial"/>
          <w:sz w:val="21"/>
        </w:rPr>
      </w:pPr>
    </w:p>
    <w:p w14:paraId="159414E7">
      <w:pPr>
        <w:pStyle w:val="2"/>
        <w:spacing w:before="79" w:line="228" w:lineRule="auto"/>
        <w:ind w:left="25" w:right="92" w:firstLine="482"/>
        <w:rPr>
          <w:sz w:val="24"/>
          <w:szCs w:val="24"/>
        </w:rPr>
      </w:pPr>
      <w:r>
        <w:rPr>
          <w:b/>
          <w:bCs/>
          <w:spacing w:val="-2"/>
          <w:sz w:val="24"/>
          <w:szCs w:val="24"/>
        </w:rPr>
        <w:t>第九条</w:t>
      </w:r>
      <w:r>
        <w:rPr>
          <w:spacing w:val="-2"/>
          <w:sz w:val="24"/>
          <w:szCs w:val="24"/>
        </w:rPr>
        <w:t xml:space="preserve">  </w:t>
      </w:r>
      <w:r>
        <w:rPr>
          <w:b/>
          <w:bCs/>
          <w:spacing w:val="-2"/>
          <w:sz w:val="24"/>
          <w:szCs w:val="24"/>
        </w:rPr>
        <w:t>本合同未尽事项，双方可另行协商签定补充合同，补充合</w:t>
      </w:r>
      <w:r>
        <w:rPr>
          <w:b/>
          <w:bCs/>
          <w:spacing w:val="-3"/>
          <w:sz w:val="24"/>
          <w:szCs w:val="24"/>
        </w:rPr>
        <w:t>同与本合同具有同等</w:t>
      </w:r>
      <w:r>
        <w:rPr>
          <w:sz w:val="24"/>
          <w:szCs w:val="24"/>
        </w:rPr>
        <w:t xml:space="preserve"> </w:t>
      </w:r>
      <w:r>
        <w:rPr>
          <w:b/>
          <w:bCs/>
          <w:spacing w:val="-3"/>
          <w:sz w:val="24"/>
          <w:szCs w:val="24"/>
        </w:rPr>
        <w:t>法律效力。如补充合同所约定内容与本合同不一致时，以补充合同所</w:t>
      </w:r>
      <w:r>
        <w:rPr>
          <w:b/>
          <w:bCs/>
          <w:spacing w:val="-4"/>
          <w:sz w:val="24"/>
          <w:szCs w:val="24"/>
        </w:rPr>
        <w:t>约定内容为准。</w:t>
      </w:r>
    </w:p>
    <w:p w14:paraId="7A3A8BEC">
      <w:pPr>
        <w:spacing w:line="258" w:lineRule="auto"/>
        <w:rPr>
          <w:rFonts w:ascii="Arial"/>
          <w:sz w:val="21"/>
        </w:rPr>
      </w:pPr>
    </w:p>
    <w:p w14:paraId="12FDABD7">
      <w:pPr>
        <w:pStyle w:val="2"/>
        <w:spacing w:before="78" w:line="229" w:lineRule="auto"/>
        <w:ind w:left="21" w:right="92" w:firstLine="486"/>
        <w:rPr>
          <w:sz w:val="24"/>
          <w:szCs w:val="24"/>
        </w:rPr>
      </w:pPr>
      <w:r>
        <w:rPr>
          <w:b/>
          <w:bCs/>
          <w:spacing w:val="-3"/>
          <w:sz w:val="24"/>
          <w:szCs w:val="24"/>
        </w:rPr>
        <w:t>第十条</w:t>
      </w:r>
      <w:r>
        <w:rPr>
          <w:spacing w:val="-3"/>
          <w:sz w:val="24"/>
          <w:szCs w:val="24"/>
        </w:rPr>
        <w:t xml:space="preserve">  </w:t>
      </w:r>
      <w:r>
        <w:rPr>
          <w:b/>
          <w:bCs/>
          <w:spacing w:val="-3"/>
          <w:sz w:val="24"/>
          <w:szCs w:val="24"/>
        </w:rPr>
        <w:t>本合同履行过程中发生争议的，</w:t>
      </w:r>
      <w:r>
        <w:rPr>
          <w:spacing w:val="-70"/>
          <w:sz w:val="24"/>
          <w:szCs w:val="24"/>
        </w:rPr>
        <w:t xml:space="preserve"> </w:t>
      </w:r>
      <w:r>
        <w:rPr>
          <w:b/>
          <w:bCs/>
          <w:spacing w:val="-4"/>
          <w:sz w:val="24"/>
          <w:szCs w:val="24"/>
        </w:rPr>
        <w:t>由双方协商解决；协商不成的，向有管辖权的</w:t>
      </w:r>
      <w:r>
        <w:rPr>
          <w:sz w:val="24"/>
          <w:szCs w:val="24"/>
        </w:rPr>
        <w:t xml:space="preserve"> </w:t>
      </w:r>
      <w:r>
        <w:rPr>
          <w:b/>
          <w:bCs/>
          <w:spacing w:val="-5"/>
          <w:sz w:val="24"/>
          <w:szCs w:val="24"/>
        </w:rPr>
        <w:t>人民法院诉请依法处理。</w:t>
      </w:r>
    </w:p>
    <w:p w14:paraId="532F09D7">
      <w:pPr>
        <w:spacing w:line="260" w:lineRule="auto"/>
        <w:rPr>
          <w:rFonts w:ascii="Arial"/>
          <w:sz w:val="21"/>
        </w:rPr>
      </w:pPr>
    </w:p>
    <w:p w14:paraId="6D0C6CD4">
      <w:pPr>
        <w:pStyle w:val="2"/>
        <w:spacing w:before="79" w:line="219" w:lineRule="auto"/>
        <w:ind w:left="508"/>
        <w:rPr>
          <w:sz w:val="24"/>
          <w:szCs w:val="24"/>
        </w:rPr>
      </w:pPr>
      <w:r>
        <w:rPr>
          <w:b/>
          <w:bCs/>
          <w:spacing w:val="-3"/>
          <w:sz w:val="24"/>
          <w:szCs w:val="24"/>
        </w:rPr>
        <w:t>第十一条</w:t>
      </w:r>
      <w:r>
        <w:rPr>
          <w:spacing w:val="-3"/>
          <w:sz w:val="24"/>
          <w:szCs w:val="24"/>
        </w:rPr>
        <w:t xml:space="preserve">  </w:t>
      </w:r>
      <w:r>
        <w:rPr>
          <w:b/>
          <w:bCs/>
          <w:spacing w:val="-3"/>
          <w:sz w:val="24"/>
          <w:szCs w:val="24"/>
        </w:rPr>
        <w:t>本合同壹式</w:t>
      </w:r>
      <w:r>
        <w:rPr>
          <w:b/>
          <w:bCs/>
          <w:spacing w:val="-3"/>
          <w:sz w:val="24"/>
          <w:szCs w:val="24"/>
          <w:u w:val="single" w:color="auto"/>
        </w:rPr>
        <w:t>陆</w:t>
      </w:r>
      <w:r>
        <w:rPr>
          <w:b/>
          <w:bCs/>
          <w:spacing w:val="-3"/>
          <w:sz w:val="24"/>
          <w:szCs w:val="24"/>
        </w:rPr>
        <w:t>份，具有同等法律效力，甲方执</w:t>
      </w:r>
      <w:r>
        <w:rPr>
          <w:b/>
          <w:bCs/>
          <w:spacing w:val="-3"/>
          <w:sz w:val="24"/>
          <w:szCs w:val="24"/>
          <w:u w:val="single" w:color="auto"/>
        </w:rPr>
        <w:t>叁</w:t>
      </w:r>
      <w:r>
        <w:rPr>
          <w:b/>
          <w:bCs/>
          <w:spacing w:val="-3"/>
          <w:sz w:val="24"/>
          <w:szCs w:val="24"/>
        </w:rPr>
        <w:t>份，</w:t>
      </w:r>
      <w:r>
        <w:rPr>
          <w:b/>
          <w:bCs/>
          <w:spacing w:val="-4"/>
          <w:sz w:val="24"/>
          <w:szCs w:val="24"/>
        </w:rPr>
        <w:t>乙方执</w:t>
      </w:r>
      <w:r>
        <w:rPr>
          <w:b/>
          <w:bCs/>
          <w:spacing w:val="-4"/>
          <w:sz w:val="24"/>
          <w:szCs w:val="24"/>
          <w:u w:val="single" w:color="auto"/>
        </w:rPr>
        <w:t>叁</w:t>
      </w:r>
      <w:r>
        <w:rPr>
          <w:b/>
          <w:bCs/>
          <w:spacing w:val="-4"/>
          <w:sz w:val="24"/>
          <w:szCs w:val="24"/>
        </w:rPr>
        <w:t>份。</w:t>
      </w:r>
    </w:p>
    <w:p w14:paraId="2CFB62A1">
      <w:pPr>
        <w:spacing w:line="257" w:lineRule="auto"/>
        <w:rPr>
          <w:rFonts w:ascii="Arial"/>
          <w:sz w:val="21"/>
        </w:rPr>
      </w:pPr>
    </w:p>
    <w:p w14:paraId="2F2F58F0">
      <w:pPr>
        <w:pStyle w:val="2"/>
        <w:spacing w:before="78" w:line="219" w:lineRule="auto"/>
        <w:ind w:left="508"/>
        <w:rPr>
          <w:sz w:val="24"/>
          <w:szCs w:val="24"/>
        </w:rPr>
      </w:pPr>
      <w:r>
        <w:rPr>
          <w:b/>
          <w:bCs/>
          <w:spacing w:val="-4"/>
          <w:sz w:val="24"/>
          <w:szCs w:val="24"/>
        </w:rPr>
        <w:t>第十二条</w:t>
      </w:r>
      <w:r>
        <w:rPr>
          <w:spacing w:val="-4"/>
          <w:sz w:val="24"/>
          <w:szCs w:val="24"/>
        </w:rPr>
        <w:t xml:space="preserve">  </w:t>
      </w:r>
      <w:r>
        <w:rPr>
          <w:b/>
          <w:bCs/>
          <w:spacing w:val="-4"/>
          <w:sz w:val="24"/>
          <w:szCs w:val="24"/>
        </w:rPr>
        <w:t>本合同自双方签字盖章之日起生效。</w:t>
      </w:r>
    </w:p>
    <w:p w14:paraId="2D547246">
      <w:pPr>
        <w:spacing w:before="112"/>
      </w:pPr>
    </w:p>
    <w:tbl>
      <w:tblPr>
        <w:tblStyle w:val="5"/>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821"/>
      </w:tblGrid>
      <w:tr w14:paraId="4BFF0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4680" w:type="dxa"/>
            <w:vAlign w:val="top"/>
          </w:tcPr>
          <w:p w14:paraId="4413068B">
            <w:pPr>
              <w:pStyle w:val="6"/>
              <w:spacing w:before="112" w:line="219" w:lineRule="auto"/>
              <w:ind w:left="153"/>
              <w:rPr>
                <w:sz w:val="24"/>
                <w:szCs w:val="24"/>
              </w:rPr>
            </w:pPr>
            <w:r>
              <w:rPr>
                <w:b/>
                <w:bCs/>
                <w:spacing w:val="-13"/>
                <w:sz w:val="24"/>
                <w:szCs w:val="24"/>
              </w:rPr>
              <w:t>甲方（章）</w:t>
            </w:r>
          </w:p>
          <w:p w14:paraId="230277B3">
            <w:pPr>
              <w:spacing w:line="274" w:lineRule="auto"/>
              <w:rPr>
                <w:rFonts w:ascii="Arial"/>
                <w:sz w:val="21"/>
              </w:rPr>
            </w:pPr>
          </w:p>
          <w:p w14:paraId="4E95A5FA">
            <w:pPr>
              <w:pStyle w:val="6"/>
              <w:spacing w:before="78" w:line="219" w:lineRule="auto"/>
              <w:ind w:right="39"/>
              <w:jc w:val="right"/>
              <w:rPr>
                <w:sz w:val="24"/>
                <w:szCs w:val="24"/>
              </w:rPr>
            </w:pPr>
            <w:r>
              <w:rPr>
                <w:b/>
                <w:bCs/>
                <w:spacing w:val="-19"/>
                <w:sz w:val="24"/>
                <w:szCs w:val="24"/>
              </w:rPr>
              <w:t>年</w:t>
            </w:r>
            <w:r>
              <w:rPr>
                <w:spacing w:val="9"/>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tc>
        <w:tc>
          <w:tcPr>
            <w:tcW w:w="4821" w:type="dxa"/>
            <w:vAlign w:val="top"/>
          </w:tcPr>
          <w:p w14:paraId="05A1741E">
            <w:pPr>
              <w:pStyle w:val="6"/>
              <w:spacing w:before="112" w:line="219" w:lineRule="auto"/>
              <w:ind w:left="138"/>
              <w:rPr>
                <w:sz w:val="24"/>
                <w:szCs w:val="24"/>
              </w:rPr>
            </w:pPr>
            <w:r>
              <w:rPr>
                <w:b/>
                <w:bCs/>
                <w:spacing w:val="-10"/>
                <w:sz w:val="24"/>
                <w:szCs w:val="24"/>
              </w:rPr>
              <w:t>乙方（章）</w:t>
            </w:r>
          </w:p>
          <w:p w14:paraId="03C4A3A1">
            <w:pPr>
              <w:spacing w:line="274" w:lineRule="auto"/>
              <w:rPr>
                <w:rFonts w:ascii="Arial"/>
                <w:sz w:val="21"/>
              </w:rPr>
            </w:pPr>
          </w:p>
          <w:p w14:paraId="68FAA503">
            <w:pPr>
              <w:pStyle w:val="6"/>
              <w:spacing w:before="78" w:line="219" w:lineRule="auto"/>
              <w:ind w:right="40"/>
              <w:jc w:val="right"/>
              <w:rPr>
                <w:sz w:val="24"/>
                <w:szCs w:val="24"/>
              </w:rPr>
            </w:pPr>
            <w:r>
              <w:rPr>
                <w:b/>
                <w:bCs/>
                <w:spacing w:val="-19"/>
                <w:sz w:val="24"/>
                <w:szCs w:val="24"/>
              </w:rPr>
              <w:t>年</w:t>
            </w:r>
            <w:r>
              <w:rPr>
                <w:spacing w:val="9"/>
                <w:sz w:val="24"/>
                <w:szCs w:val="24"/>
              </w:rPr>
              <w:t xml:space="preserve">   </w:t>
            </w:r>
            <w:r>
              <w:rPr>
                <w:b/>
                <w:bCs/>
                <w:spacing w:val="-19"/>
                <w:sz w:val="24"/>
                <w:szCs w:val="24"/>
              </w:rPr>
              <w:t>月</w:t>
            </w:r>
            <w:r>
              <w:rPr>
                <w:spacing w:val="22"/>
                <w:sz w:val="24"/>
                <w:szCs w:val="24"/>
              </w:rPr>
              <w:t xml:space="preserve">   </w:t>
            </w:r>
            <w:r>
              <w:rPr>
                <w:b/>
                <w:bCs/>
                <w:spacing w:val="-19"/>
                <w:sz w:val="24"/>
                <w:szCs w:val="24"/>
              </w:rPr>
              <w:t>日</w:t>
            </w:r>
          </w:p>
        </w:tc>
      </w:tr>
    </w:tbl>
    <w:p w14:paraId="267D9336">
      <w:pPr>
        <w:rPr>
          <w:rFonts w:ascii="Arial"/>
          <w:sz w:val="21"/>
        </w:rPr>
      </w:pPr>
    </w:p>
    <w:p w14:paraId="5ABF3950">
      <w:pPr>
        <w:rPr>
          <w:rFonts w:ascii="Arial" w:hAnsi="Arial" w:eastAsia="Arial" w:cs="Arial"/>
          <w:sz w:val="21"/>
          <w:szCs w:val="21"/>
        </w:rPr>
        <w:sectPr>
          <w:headerReference r:id="rId51" w:type="default"/>
          <w:footerReference r:id="rId52" w:type="default"/>
          <w:pgSz w:w="11907" w:h="16839"/>
          <w:pgMar w:top="1157" w:right="1047" w:bottom="1050" w:left="1130" w:header="832" w:footer="816" w:gutter="0"/>
          <w:cols w:space="720" w:num="1"/>
        </w:sectPr>
      </w:pPr>
    </w:p>
    <w:tbl>
      <w:tblPr>
        <w:tblStyle w:val="5"/>
        <w:tblW w:w="95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80"/>
        <w:gridCol w:w="4821"/>
      </w:tblGrid>
      <w:tr w14:paraId="729F7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680" w:type="dxa"/>
            <w:vAlign w:val="top"/>
          </w:tcPr>
          <w:p w14:paraId="0ADA6C95">
            <w:pPr>
              <w:pStyle w:val="6"/>
              <w:spacing w:before="199" w:line="220" w:lineRule="auto"/>
              <w:ind w:left="126"/>
              <w:rPr>
                <w:sz w:val="24"/>
                <w:szCs w:val="24"/>
              </w:rPr>
            </w:pPr>
            <w:r>
              <w:rPr>
                <w:b/>
                <w:bCs/>
                <w:spacing w:val="-7"/>
                <w:sz w:val="24"/>
                <w:szCs w:val="24"/>
              </w:rPr>
              <w:t>单位地址：</w:t>
            </w:r>
          </w:p>
        </w:tc>
        <w:tc>
          <w:tcPr>
            <w:tcW w:w="4821" w:type="dxa"/>
            <w:vAlign w:val="top"/>
          </w:tcPr>
          <w:p w14:paraId="232C769B">
            <w:pPr>
              <w:pStyle w:val="6"/>
              <w:spacing w:before="199" w:line="220" w:lineRule="auto"/>
              <w:ind w:left="126"/>
              <w:rPr>
                <w:sz w:val="24"/>
                <w:szCs w:val="24"/>
              </w:rPr>
            </w:pPr>
            <w:r>
              <w:rPr>
                <w:b/>
                <w:bCs/>
                <w:spacing w:val="-7"/>
                <w:sz w:val="24"/>
                <w:szCs w:val="24"/>
              </w:rPr>
              <w:t>单位地址：</w:t>
            </w:r>
          </w:p>
        </w:tc>
      </w:tr>
      <w:tr w14:paraId="4BF01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4680" w:type="dxa"/>
            <w:vAlign w:val="top"/>
          </w:tcPr>
          <w:p w14:paraId="09ECFFA1">
            <w:pPr>
              <w:pStyle w:val="6"/>
              <w:spacing w:before="248" w:line="219" w:lineRule="auto"/>
              <w:ind w:left="129"/>
              <w:rPr>
                <w:sz w:val="24"/>
                <w:szCs w:val="24"/>
              </w:rPr>
            </w:pPr>
            <w:r>
              <w:rPr>
                <w:b/>
                <w:bCs/>
                <w:spacing w:val="-7"/>
                <w:sz w:val="24"/>
                <w:szCs w:val="24"/>
              </w:rPr>
              <w:t>法定代表人：</w:t>
            </w:r>
          </w:p>
        </w:tc>
        <w:tc>
          <w:tcPr>
            <w:tcW w:w="4821" w:type="dxa"/>
            <w:vAlign w:val="top"/>
          </w:tcPr>
          <w:p w14:paraId="3F9025B0">
            <w:pPr>
              <w:pStyle w:val="6"/>
              <w:spacing w:before="248" w:line="219" w:lineRule="auto"/>
              <w:ind w:left="129"/>
              <w:rPr>
                <w:sz w:val="24"/>
                <w:szCs w:val="24"/>
              </w:rPr>
            </w:pPr>
            <w:r>
              <w:rPr>
                <w:b/>
                <w:bCs/>
                <w:spacing w:val="-7"/>
                <w:sz w:val="24"/>
                <w:szCs w:val="24"/>
              </w:rPr>
              <w:t>法定代表人：</w:t>
            </w:r>
          </w:p>
        </w:tc>
      </w:tr>
      <w:tr w14:paraId="6E957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4680" w:type="dxa"/>
            <w:vAlign w:val="top"/>
          </w:tcPr>
          <w:p w14:paraId="5F8F5A89">
            <w:pPr>
              <w:pStyle w:val="6"/>
              <w:spacing w:before="216" w:line="219" w:lineRule="auto"/>
              <w:ind w:left="131"/>
              <w:rPr>
                <w:sz w:val="24"/>
                <w:szCs w:val="24"/>
              </w:rPr>
            </w:pPr>
            <w:r>
              <w:rPr>
                <w:b/>
                <w:bCs/>
                <w:spacing w:val="-7"/>
                <w:sz w:val="24"/>
                <w:szCs w:val="24"/>
              </w:rPr>
              <w:t>委托代理人：</w:t>
            </w:r>
          </w:p>
        </w:tc>
        <w:tc>
          <w:tcPr>
            <w:tcW w:w="4821" w:type="dxa"/>
            <w:vAlign w:val="top"/>
          </w:tcPr>
          <w:p w14:paraId="4457C58D">
            <w:pPr>
              <w:pStyle w:val="6"/>
              <w:spacing w:before="216" w:line="219" w:lineRule="auto"/>
              <w:ind w:left="131"/>
              <w:rPr>
                <w:sz w:val="24"/>
                <w:szCs w:val="24"/>
              </w:rPr>
            </w:pPr>
            <w:r>
              <w:rPr>
                <w:b/>
                <w:bCs/>
                <w:spacing w:val="-7"/>
                <w:sz w:val="24"/>
                <w:szCs w:val="24"/>
              </w:rPr>
              <w:t>委托代理人：</w:t>
            </w:r>
          </w:p>
        </w:tc>
      </w:tr>
      <w:tr w14:paraId="1AD1A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680" w:type="dxa"/>
            <w:vAlign w:val="top"/>
          </w:tcPr>
          <w:p w14:paraId="6B3642F9">
            <w:pPr>
              <w:pStyle w:val="6"/>
              <w:spacing w:before="194" w:line="221" w:lineRule="auto"/>
              <w:ind w:left="148"/>
              <w:rPr>
                <w:sz w:val="24"/>
                <w:szCs w:val="24"/>
              </w:rPr>
            </w:pPr>
            <w:r>
              <w:rPr>
                <w:b/>
                <w:bCs/>
                <w:spacing w:val="-22"/>
                <w:sz w:val="24"/>
                <w:szCs w:val="24"/>
              </w:rPr>
              <w:t>电</w:t>
            </w:r>
            <w:r>
              <w:rPr>
                <w:spacing w:val="3"/>
                <w:sz w:val="24"/>
                <w:szCs w:val="24"/>
              </w:rPr>
              <w:t xml:space="preserve">    </w:t>
            </w:r>
            <w:r>
              <w:rPr>
                <w:b/>
                <w:bCs/>
                <w:spacing w:val="-22"/>
                <w:sz w:val="24"/>
                <w:szCs w:val="24"/>
              </w:rPr>
              <w:t>话：</w:t>
            </w:r>
          </w:p>
        </w:tc>
        <w:tc>
          <w:tcPr>
            <w:tcW w:w="4821" w:type="dxa"/>
            <w:vAlign w:val="top"/>
          </w:tcPr>
          <w:p w14:paraId="64429809">
            <w:pPr>
              <w:pStyle w:val="6"/>
              <w:spacing w:before="194" w:line="221" w:lineRule="auto"/>
              <w:ind w:left="148"/>
              <w:rPr>
                <w:sz w:val="24"/>
                <w:szCs w:val="24"/>
              </w:rPr>
            </w:pPr>
            <w:r>
              <w:rPr>
                <w:b/>
                <w:bCs/>
                <w:spacing w:val="-22"/>
                <w:sz w:val="24"/>
                <w:szCs w:val="24"/>
              </w:rPr>
              <w:t>电</w:t>
            </w:r>
            <w:r>
              <w:rPr>
                <w:spacing w:val="3"/>
                <w:sz w:val="24"/>
                <w:szCs w:val="24"/>
              </w:rPr>
              <w:t xml:space="preserve">    </w:t>
            </w:r>
            <w:r>
              <w:rPr>
                <w:b/>
                <w:bCs/>
                <w:spacing w:val="-22"/>
                <w:sz w:val="24"/>
                <w:szCs w:val="24"/>
              </w:rPr>
              <w:t>话：</w:t>
            </w:r>
          </w:p>
        </w:tc>
      </w:tr>
      <w:tr w14:paraId="6EEB6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4680" w:type="dxa"/>
            <w:vAlign w:val="top"/>
          </w:tcPr>
          <w:p w14:paraId="7E5CD7F4">
            <w:pPr>
              <w:pStyle w:val="6"/>
              <w:spacing w:before="239" w:line="220" w:lineRule="auto"/>
              <w:ind w:left="148"/>
              <w:rPr>
                <w:sz w:val="24"/>
                <w:szCs w:val="24"/>
              </w:rPr>
            </w:pPr>
            <w:r>
              <w:rPr>
                <w:b/>
                <w:bCs/>
                <w:spacing w:val="-11"/>
                <w:sz w:val="24"/>
                <w:szCs w:val="24"/>
              </w:rPr>
              <w:t>电子邮箱：</w:t>
            </w:r>
          </w:p>
        </w:tc>
        <w:tc>
          <w:tcPr>
            <w:tcW w:w="4821" w:type="dxa"/>
            <w:vAlign w:val="top"/>
          </w:tcPr>
          <w:p w14:paraId="310AE059">
            <w:pPr>
              <w:pStyle w:val="6"/>
              <w:spacing w:before="239" w:line="220" w:lineRule="auto"/>
              <w:ind w:left="148"/>
              <w:rPr>
                <w:sz w:val="24"/>
                <w:szCs w:val="24"/>
              </w:rPr>
            </w:pPr>
            <w:r>
              <w:rPr>
                <w:b/>
                <w:bCs/>
                <w:spacing w:val="-11"/>
                <w:sz w:val="24"/>
                <w:szCs w:val="24"/>
              </w:rPr>
              <w:t>电子邮箱：</w:t>
            </w:r>
          </w:p>
        </w:tc>
      </w:tr>
      <w:tr w14:paraId="69141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680" w:type="dxa"/>
            <w:vAlign w:val="top"/>
          </w:tcPr>
          <w:p w14:paraId="7ABBDECF">
            <w:pPr>
              <w:pStyle w:val="6"/>
              <w:spacing w:before="206" w:line="220" w:lineRule="auto"/>
              <w:ind w:left="121"/>
              <w:rPr>
                <w:sz w:val="24"/>
                <w:szCs w:val="24"/>
              </w:rPr>
            </w:pPr>
            <w:r>
              <w:rPr>
                <w:b/>
                <w:bCs/>
                <w:spacing w:val="-6"/>
                <w:sz w:val="24"/>
                <w:szCs w:val="24"/>
              </w:rPr>
              <w:t>开户银行：</w:t>
            </w:r>
          </w:p>
        </w:tc>
        <w:tc>
          <w:tcPr>
            <w:tcW w:w="4821" w:type="dxa"/>
            <w:vAlign w:val="top"/>
          </w:tcPr>
          <w:p w14:paraId="5BE9D9E6">
            <w:pPr>
              <w:pStyle w:val="6"/>
              <w:spacing w:before="206" w:line="220" w:lineRule="auto"/>
              <w:ind w:left="121"/>
              <w:rPr>
                <w:sz w:val="24"/>
                <w:szCs w:val="24"/>
              </w:rPr>
            </w:pPr>
            <w:r>
              <w:rPr>
                <w:b/>
                <w:bCs/>
                <w:spacing w:val="-6"/>
                <w:sz w:val="24"/>
                <w:szCs w:val="24"/>
              </w:rPr>
              <w:t>开户银行：</w:t>
            </w:r>
          </w:p>
        </w:tc>
      </w:tr>
      <w:tr w14:paraId="28223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680" w:type="dxa"/>
            <w:vAlign w:val="top"/>
          </w:tcPr>
          <w:p w14:paraId="547B1CCD">
            <w:pPr>
              <w:pStyle w:val="6"/>
              <w:spacing w:before="202" w:line="221" w:lineRule="auto"/>
              <w:ind w:left="119"/>
              <w:rPr>
                <w:sz w:val="24"/>
                <w:szCs w:val="24"/>
              </w:rPr>
            </w:pPr>
            <w:r>
              <w:rPr>
                <w:b/>
                <w:bCs/>
                <w:spacing w:val="-15"/>
                <w:sz w:val="24"/>
                <w:szCs w:val="24"/>
              </w:rPr>
              <w:t>账</w:t>
            </w:r>
            <w:r>
              <w:rPr>
                <w:spacing w:val="5"/>
                <w:sz w:val="24"/>
                <w:szCs w:val="24"/>
              </w:rPr>
              <w:t xml:space="preserve">    </w:t>
            </w:r>
            <w:r>
              <w:rPr>
                <w:b/>
                <w:bCs/>
                <w:spacing w:val="-15"/>
                <w:sz w:val="24"/>
                <w:szCs w:val="24"/>
              </w:rPr>
              <w:t>号：</w:t>
            </w:r>
          </w:p>
        </w:tc>
        <w:tc>
          <w:tcPr>
            <w:tcW w:w="4821" w:type="dxa"/>
            <w:vAlign w:val="top"/>
          </w:tcPr>
          <w:p w14:paraId="45FF106E">
            <w:pPr>
              <w:pStyle w:val="6"/>
              <w:spacing w:before="202" w:line="221" w:lineRule="auto"/>
              <w:ind w:left="119"/>
              <w:rPr>
                <w:sz w:val="24"/>
                <w:szCs w:val="24"/>
              </w:rPr>
            </w:pPr>
            <w:r>
              <w:rPr>
                <w:b/>
                <w:bCs/>
                <w:spacing w:val="-15"/>
                <w:sz w:val="24"/>
                <w:szCs w:val="24"/>
              </w:rPr>
              <w:t>账</w:t>
            </w:r>
            <w:r>
              <w:rPr>
                <w:spacing w:val="5"/>
                <w:sz w:val="24"/>
                <w:szCs w:val="24"/>
              </w:rPr>
              <w:t xml:space="preserve">    </w:t>
            </w:r>
            <w:r>
              <w:rPr>
                <w:b/>
                <w:bCs/>
                <w:spacing w:val="-15"/>
                <w:sz w:val="24"/>
                <w:szCs w:val="24"/>
              </w:rPr>
              <w:t>号：</w:t>
            </w:r>
          </w:p>
        </w:tc>
      </w:tr>
      <w:tr w14:paraId="6E4AC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4680" w:type="dxa"/>
            <w:vAlign w:val="top"/>
          </w:tcPr>
          <w:p w14:paraId="78FFE1FA">
            <w:pPr>
              <w:pStyle w:val="6"/>
              <w:spacing w:before="225" w:line="219" w:lineRule="auto"/>
              <w:ind w:left="139"/>
              <w:rPr>
                <w:sz w:val="24"/>
                <w:szCs w:val="24"/>
              </w:rPr>
            </w:pPr>
            <w:r>
              <w:rPr>
                <w:b/>
                <w:bCs/>
                <w:spacing w:val="-10"/>
                <w:sz w:val="24"/>
                <w:szCs w:val="24"/>
              </w:rPr>
              <w:t>邮政编码：</w:t>
            </w:r>
          </w:p>
        </w:tc>
        <w:tc>
          <w:tcPr>
            <w:tcW w:w="4821" w:type="dxa"/>
            <w:vAlign w:val="top"/>
          </w:tcPr>
          <w:p w14:paraId="059C3827">
            <w:pPr>
              <w:pStyle w:val="6"/>
              <w:spacing w:before="225" w:line="219" w:lineRule="auto"/>
              <w:ind w:left="139"/>
              <w:rPr>
                <w:sz w:val="24"/>
                <w:szCs w:val="24"/>
              </w:rPr>
            </w:pPr>
            <w:r>
              <w:rPr>
                <w:b/>
                <w:bCs/>
                <w:spacing w:val="-10"/>
                <w:sz w:val="24"/>
                <w:szCs w:val="24"/>
              </w:rPr>
              <w:t>邮政编码：</w:t>
            </w:r>
          </w:p>
        </w:tc>
      </w:tr>
      <w:tr w14:paraId="6F96E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trPr>
        <w:tc>
          <w:tcPr>
            <w:tcW w:w="9501" w:type="dxa"/>
            <w:gridSpan w:val="2"/>
            <w:vAlign w:val="top"/>
          </w:tcPr>
          <w:p w14:paraId="7E94B707">
            <w:pPr>
              <w:pStyle w:val="6"/>
              <w:spacing w:before="52" w:line="219" w:lineRule="auto"/>
              <w:ind w:left="121"/>
              <w:rPr>
                <w:sz w:val="24"/>
                <w:szCs w:val="24"/>
              </w:rPr>
            </w:pPr>
            <w:r>
              <w:rPr>
                <w:b/>
                <w:bCs/>
                <w:spacing w:val="-7"/>
                <w:sz w:val="24"/>
                <w:szCs w:val="24"/>
              </w:rPr>
              <w:t>经办人：</w:t>
            </w:r>
          </w:p>
          <w:p w14:paraId="4AD9830E">
            <w:pPr>
              <w:pStyle w:val="6"/>
              <w:spacing w:before="34" w:line="219" w:lineRule="auto"/>
              <w:ind w:right="40"/>
              <w:jc w:val="right"/>
              <w:rPr>
                <w:sz w:val="24"/>
                <w:szCs w:val="24"/>
              </w:rPr>
            </w:pPr>
            <w:r>
              <w:rPr>
                <w:b/>
                <w:bCs/>
                <w:spacing w:val="-19"/>
                <w:sz w:val="24"/>
                <w:szCs w:val="24"/>
              </w:rPr>
              <w:t>年</w:t>
            </w:r>
            <w:r>
              <w:rPr>
                <w:spacing w:val="6"/>
                <w:sz w:val="24"/>
                <w:szCs w:val="24"/>
              </w:rPr>
              <w:t xml:space="preserve">    </w:t>
            </w:r>
            <w:r>
              <w:rPr>
                <w:b/>
                <w:bCs/>
                <w:spacing w:val="-19"/>
                <w:sz w:val="24"/>
                <w:szCs w:val="24"/>
              </w:rPr>
              <w:t>月</w:t>
            </w:r>
            <w:r>
              <w:rPr>
                <w:spacing w:val="17"/>
                <w:sz w:val="24"/>
                <w:szCs w:val="24"/>
              </w:rPr>
              <w:t xml:space="preserve">    </w:t>
            </w:r>
            <w:r>
              <w:rPr>
                <w:b/>
                <w:bCs/>
                <w:spacing w:val="-19"/>
                <w:sz w:val="24"/>
                <w:szCs w:val="24"/>
              </w:rPr>
              <w:t>日</w:t>
            </w:r>
          </w:p>
        </w:tc>
      </w:tr>
    </w:tbl>
    <w:p w14:paraId="63C352A1">
      <w:pPr>
        <w:rPr>
          <w:rFonts w:ascii="Arial"/>
          <w:sz w:val="21"/>
        </w:rPr>
      </w:pPr>
    </w:p>
    <w:p w14:paraId="07C85AB5">
      <w:pPr>
        <w:rPr>
          <w:rFonts w:ascii="Arial" w:hAnsi="Arial" w:eastAsia="Arial" w:cs="Arial"/>
          <w:sz w:val="21"/>
          <w:szCs w:val="21"/>
        </w:rPr>
        <w:sectPr>
          <w:headerReference r:id="rId53" w:type="default"/>
          <w:footerReference r:id="rId54" w:type="default"/>
          <w:pgSz w:w="11907" w:h="16839"/>
          <w:pgMar w:top="1135" w:right="1132" w:bottom="1050" w:left="1130" w:header="832" w:footer="817" w:gutter="0"/>
          <w:cols w:space="720" w:num="1"/>
        </w:sectPr>
      </w:pPr>
    </w:p>
    <w:p w14:paraId="12084633">
      <w:pPr>
        <w:pStyle w:val="2"/>
        <w:spacing w:before="17" w:line="219" w:lineRule="auto"/>
        <w:ind w:left="4069"/>
        <w:rPr>
          <w:sz w:val="28"/>
          <w:szCs w:val="28"/>
        </w:rPr>
      </w:pPr>
      <w:r>
        <w:rPr>
          <w:b/>
          <w:bCs/>
          <w:spacing w:val="-30"/>
          <w:sz w:val="28"/>
          <w:szCs w:val="28"/>
        </w:rPr>
        <w:t>合</w:t>
      </w:r>
      <w:r>
        <w:rPr>
          <w:spacing w:val="53"/>
          <w:sz w:val="28"/>
          <w:szCs w:val="28"/>
        </w:rPr>
        <w:t xml:space="preserve"> </w:t>
      </w:r>
      <w:r>
        <w:rPr>
          <w:b/>
          <w:bCs/>
          <w:spacing w:val="-30"/>
          <w:sz w:val="28"/>
          <w:szCs w:val="28"/>
        </w:rPr>
        <w:t>同</w:t>
      </w:r>
      <w:r>
        <w:rPr>
          <w:spacing w:val="34"/>
          <w:sz w:val="28"/>
          <w:szCs w:val="28"/>
        </w:rPr>
        <w:t xml:space="preserve"> </w:t>
      </w:r>
      <w:r>
        <w:rPr>
          <w:b/>
          <w:bCs/>
          <w:spacing w:val="-30"/>
          <w:sz w:val="28"/>
          <w:szCs w:val="28"/>
        </w:rPr>
        <w:t>附</w:t>
      </w:r>
      <w:r>
        <w:rPr>
          <w:spacing w:val="16"/>
          <w:sz w:val="28"/>
          <w:szCs w:val="28"/>
        </w:rPr>
        <w:t xml:space="preserve"> </w:t>
      </w:r>
      <w:r>
        <w:rPr>
          <w:b/>
          <w:bCs/>
          <w:spacing w:val="-30"/>
          <w:sz w:val="28"/>
          <w:szCs w:val="28"/>
        </w:rPr>
        <w:t>件</w:t>
      </w:r>
    </w:p>
    <w:p w14:paraId="4694047B">
      <w:pPr>
        <w:pStyle w:val="2"/>
        <w:spacing w:before="24" w:line="219" w:lineRule="auto"/>
        <w:ind w:left="4230"/>
        <w:rPr>
          <w:sz w:val="24"/>
          <w:szCs w:val="24"/>
        </w:rPr>
      </w:pPr>
      <w:r>
        <w:rPr>
          <w:b/>
          <w:bCs/>
          <w:spacing w:val="-6"/>
          <w:sz w:val="24"/>
          <w:szCs w:val="24"/>
        </w:rPr>
        <w:t>（服务类）</w:t>
      </w:r>
    </w:p>
    <w:p w14:paraId="5B5A4A03">
      <w:pPr>
        <w:spacing w:line="39" w:lineRule="exact"/>
      </w:pPr>
    </w:p>
    <w:tbl>
      <w:tblPr>
        <w:tblStyle w:val="5"/>
        <w:tblW w:w="8476" w:type="dxa"/>
        <w:tblInd w:w="5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0"/>
        <w:gridCol w:w="4236"/>
      </w:tblGrid>
      <w:tr w14:paraId="0C059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8476" w:type="dxa"/>
            <w:gridSpan w:val="2"/>
            <w:vAlign w:val="top"/>
          </w:tcPr>
          <w:p w14:paraId="4AE1E382">
            <w:pPr>
              <w:pStyle w:val="6"/>
              <w:spacing w:before="35" w:line="228" w:lineRule="auto"/>
              <w:ind w:left="128"/>
              <w:rPr>
                <w:sz w:val="20"/>
                <w:szCs w:val="20"/>
              </w:rPr>
            </w:pPr>
            <w:r>
              <w:rPr>
                <w:b/>
                <w:bCs/>
                <w:spacing w:val="3"/>
                <w:sz w:val="20"/>
                <w:szCs w:val="20"/>
              </w:rPr>
              <w:t>1.乙方承诺具体事项：</w:t>
            </w:r>
          </w:p>
        </w:tc>
      </w:tr>
      <w:tr w14:paraId="6A40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8476" w:type="dxa"/>
            <w:gridSpan w:val="2"/>
            <w:vAlign w:val="top"/>
          </w:tcPr>
          <w:p w14:paraId="16102E02">
            <w:pPr>
              <w:pStyle w:val="6"/>
              <w:spacing w:before="31" w:line="228" w:lineRule="auto"/>
              <w:ind w:left="115"/>
              <w:rPr>
                <w:sz w:val="20"/>
                <w:szCs w:val="20"/>
              </w:rPr>
            </w:pPr>
            <w:r>
              <w:rPr>
                <w:b/>
                <w:bCs/>
                <w:spacing w:val="5"/>
                <w:sz w:val="20"/>
                <w:szCs w:val="20"/>
              </w:rPr>
              <w:t>2.售后服务具体事项：</w:t>
            </w:r>
          </w:p>
        </w:tc>
      </w:tr>
      <w:tr w14:paraId="3F31F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8476" w:type="dxa"/>
            <w:gridSpan w:val="2"/>
            <w:vAlign w:val="top"/>
          </w:tcPr>
          <w:p w14:paraId="237C5F4E">
            <w:pPr>
              <w:pStyle w:val="6"/>
              <w:spacing w:before="29" w:line="228" w:lineRule="auto"/>
              <w:ind w:left="116"/>
              <w:rPr>
                <w:sz w:val="20"/>
                <w:szCs w:val="20"/>
              </w:rPr>
            </w:pPr>
            <w:r>
              <w:rPr>
                <w:b/>
                <w:bCs/>
                <w:spacing w:val="3"/>
                <w:sz w:val="20"/>
                <w:szCs w:val="20"/>
              </w:rPr>
              <w:t>3.服务期责任：</w:t>
            </w:r>
          </w:p>
        </w:tc>
      </w:tr>
      <w:tr w14:paraId="501E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0" w:hRule="atLeast"/>
        </w:trPr>
        <w:tc>
          <w:tcPr>
            <w:tcW w:w="8476" w:type="dxa"/>
            <w:gridSpan w:val="2"/>
            <w:vAlign w:val="top"/>
          </w:tcPr>
          <w:p w14:paraId="0F5185C0">
            <w:pPr>
              <w:pStyle w:val="6"/>
              <w:spacing w:before="32" w:line="228" w:lineRule="auto"/>
              <w:ind w:left="111"/>
              <w:rPr>
                <w:sz w:val="20"/>
                <w:szCs w:val="20"/>
              </w:rPr>
            </w:pPr>
            <w:r>
              <w:rPr>
                <w:b/>
                <w:bCs/>
                <w:spacing w:val="4"/>
                <w:sz w:val="20"/>
                <w:szCs w:val="20"/>
              </w:rPr>
              <w:t>4.其他具体事项：</w:t>
            </w:r>
          </w:p>
        </w:tc>
      </w:tr>
      <w:tr w14:paraId="51C8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4240" w:type="dxa"/>
            <w:vAlign w:val="top"/>
          </w:tcPr>
          <w:p w14:paraId="34201EE8">
            <w:pPr>
              <w:pStyle w:val="6"/>
              <w:spacing w:before="32" w:line="227" w:lineRule="auto"/>
              <w:ind w:left="146"/>
              <w:rPr>
                <w:sz w:val="20"/>
                <w:szCs w:val="20"/>
              </w:rPr>
            </w:pPr>
            <w:r>
              <w:rPr>
                <w:b/>
                <w:bCs/>
                <w:spacing w:val="-3"/>
                <w:sz w:val="20"/>
                <w:szCs w:val="20"/>
              </w:rPr>
              <w:t>甲方（章）</w:t>
            </w:r>
          </w:p>
          <w:p w14:paraId="33EC5FFC">
            <w:pPr>
              <w:spacing w:line="253" w:lineRule="auto"/>
              <w:rPr>
                <w:rFonts w:ascii="Arial"/>
                <w:sz w:val="21"/>
              </w:rPr>
            </w:pPr>
          </w:p>
          <w:p w14:paraId="054AF166">
            <w:pPr>
              <w:spacing w:line="253" w:lineRule="auto"/>
              <w:rPr>
                <w:rFonts w:ascii="Arial"/>
                <w:sz w:val="21"/>
              </w:rPr>
            </w:pPr>
          </w:p>
          <w:p w14:paraId="3D87EBC3">
            <w:pPr>
              <w:spacing w:line="253" w:lineRule="auto"/>
              <w:rPr>
                <w:rFonts w:ascii="Arial"/>
                <w:sz w:val="21"/>
              </w:rPr>
            </w:pPr>
          </w:p>
          <w:p w14:paraId="5914391B">
            <w:pPr>
              <w:spacing w:line="253" w:lineRule="auto"/>
              <w:rPr>
                <w:rFonts w:ascii="Arial"/>
                <w:sz w:val="21"/>
              </w:rPr>
            </w:pPr>
          </w:p>
          <w:p w14:paraId="73635893">
            <w:pPr>
              <w:spacing w:line="253" w:lineRule="auto"/>
              <w:rPr>
                <w:rFonts w:ascii="Arial"/>
                <w:sz w:val="21"/>
              </w:rPr>
            </w:pPr>
          </w:p>
          <w:p w14:paraId="30AB9C3D">
            <w:pPr>
              <w:spacing w:line="253" w:lineRule="auto"/>
              <w:rPr>
                <w:rFonts w:ascii="Arial"/>
                <w:sz w:val="21"/>
              </w:rPr>
            </w:pPr>
          </w:p>
          <w:p w14:paraId="79B86CE5">
            <w:pPr>
              <w:spacing w:line="253" w:lineRule="auto"/>
              <w:rPr>
                <w:rFonts w:ascii="Arial"/>
                <w:sz w:val="21"/>
              </w:rPr>
            </w:pPr>
          </w:p>
          <w:p w14:paraId="4C7DB6FC">
            <w:pPr>
              <w:spacing w:line="253" w:lineRule="auto"/>
              <w:rPr>
                <w:rFonts w:ascii="Arial"/>
                <w:sz w:val="21"/>
              </w:rPr>
            </w:pPr>
          </w:p>
          <w:p w14:paraId="4083A4E5">
            <w:pPr>
              <w:spacing w:line="253" w:lineRule="auto"/>
              <w:rPr>
                <w:rFonts w:ascii="Arial"/>
                <w:sz w:val="21"/>
              </w:rPr>
            </w:pPr>
          </w:p>
          <w:p w14:paraId="501E879D">
            <w:pPr>
              <w:spacing w:line="254" w:lineRule="auto"/>
              <w:rPr>
                <w:rFonts w:ascii="Arial"/>
                <w:sz w:val="21"/>
              </w:rPr>
            </w:pPr>
          </w:p>
          <w:p w14:paraId="5A4FFBD7">
            <w:pPr>
              <w:pStyle w:val="6"/>
              <w:spacing w:before="65" w:line="228" w:lineRule="auto"/>
              <w:ind w:left="2329"/>
              <w:rPr>
                <w:sz w:val="20"/>
                <w:szCs w:val="20"/>
              </w:rPr>
            </w:pPr>
            <w:r>
              <w:rPr>
                <w:b/>
                <w:bCs/>
                <w:spacing w:val="-10"/>
                <w:sz w:val="20"/>
                <w:szCs w:val="20"/>
              </w:rPr>
              <w:t>年</w:t>
            </w:r>
            <w:r>
              <w:rPr>
                <w:spacing w:val="13"/>
                <w:sz w:val="20"/>
                <w:szCs w:val="20"/>
              </w:rPr>
              <w:t xml:space="preserve">   </w:t>
            </w:r>
            <w:r>
              <w:rPr>
                <w:b/>
                <w:bCs/>
                <w:spacing w:val="-10"/>
                <w:sz w:val="20"/>
                <w:szCs w:val="20"/>
              </w:rPr>
              <w:t>月</w:t>
            </w:r>
            <w:r>
              <w:rPr>
                <w:spacing w:val="24"/>
                <w:sz w:val="20"/>
                <w:szCs w:val="20"/>
              </w:rPr>
              <w:t xml:space="preserve">   </w:t>
            </w:r>
            <w:r>
              <w:rPr>
                <w:b/>
                <w:bCs/>
                <w:spacing w:val="-10"/>
                <w:sz w:val="20"/>
                <w:szCs w:val="20"/>
              </w:rPr>
              <w:t>日</w:t>
            </w:r>
          </w:p>
        </w:tc>
        <w:tc>
          <w:tcPr>
            <w:tcW w:w="4236" w:type="dxa"/>
            <w:vAlign w:val="top"/>
          </w:tcPr>
          <w:p w14:paraId="127C9B47">
            <w:pPr>
              <w:pStyle w:val="6"/>
              <w:spacing w:before="32" w:line="227" w:lineRule="auto"/>
              <w:ind w:left="132"/>
              <w:rPr>
                <w:sz w:val="20"/>
                <w:szCs w:val="20"/>
              </w:rPr>
            </w:pPr>
            <w:r>
              <w:rPr>
                <w:b/>
                <w:bCs/>
                <w:spacing w:val="-1"/>
                <w:sz w:val="20"/>
                <w:szCs w:val="20"/>
              </w:rPr>
              <w:t>乙方（章）</w:t>
            </w:r>
          </w:p>
          <w:p w14:paraId="5FBF2AB4">
            <w:pPr>
              <w:spacing w:line="253" w:lineRule="auto"/>
              <w:rPr>
                <w:rFonts w:ascii="Arial"/>
                <w:sz w:val="21"/>
              </w:rPr>
            </w:pPr>
          </w:p>
          <w:p w14:paraId="34462E8E">
            <w:pPr>
              <w:spacing w:line="253" w:lineRule="auto"/>
              <w:rPr>
                <w:rFonts w:ascii="Arial"/>
                <w:sz w:val="21"/>
              </w:rPr>
            </w:pPr>
          </w:p>
          <w:p w14:paraId="5C8787D9">
            <w:pPr>
              <w:spacing w:line="253" w:lineRule="auto"/>
              <w:rPr>
                <w:rFonts w:ascii="Arial"/>
                <w:sz w:val="21"/>
              </w:rPr>
            </w:pPr>
          </w:p>
          <w:p w14:paraId="1E8A935D">
            <w:pPr>
              <w:spacing w:line="253" w:lineRule="auto"/>
              <w:rPr>
                <w:rFonts w:ascii="Arial"/>
                <w:sz w:val="21"/>
              </w:rPr>
            </w:pPr>
          </w:p>
          <w:p w14:paraId="78A6930C">
            <w:pPr>
              <w:spacing w:line="253" w:lineRule="auto"/>
              <w:rPr>
                <w:rFonts w:ascii="Arial"/>
                <w:sz w:val="21"/>
              </w:rPr>
            </w:pPr>
          </w:p>
          <w:p w14:paraId="10D1B318">
            <w:pPr>
              <w:spacing w:line="253" w:lineRule="auto"/>
              <w:rPr>
                <w:rFonts w:ascii="Arial"/>
                <w:sz w:val="21"/>
              </w:rPr>
            </w:pPr>
          </w:p>
          <w:p w14:paraId="180529FE">
            <w:pPr>
              <w:spacing w:line="253" w:lineRule="auto"/>
              <w:rPr>
                <w:rFonts w:ascii="Arial"/>
                <w:sz w:val="21"/>
              </w:rPr>
            </w:pPr>
          </w:p>
          <w:p w14:paraId="5562467E">
            <w:pPr>
              <w:spacing w:line="253" w:lineRule="auto"/>
              <w:rPr>
                <w:rFonts w:ascii="Arial"/>
                <w:sz w:val="21"/>
              </w:rPr>
            </w:pPr>
          </w:p>
          <w:p w14:paraId="637EF874">
            <w:pPr>
              <w:spacing w:line="253" w:lineRule="auto"/>
              <w:rPr>
                <w:rFonts w:ascii="Arial"/>
                <w:sz w:val="21"/>
              </w:rPr>
            </w:pPr>
          </w:p>
          <w:p w14:paraId="319225A2">
            <w:pPr>
              <w:spacing w:line="254" w:lineRule="auto"/>
              <w:rPr>
                <w:rFonts w:ascii="Arial"/>
                <w:sz w:val="21"/>
              </w:rPr>
            </w:pPr>
          </w:p>
          <w:p w14:paraId="0030BAB3">
            <w:pPr>
              <w:pStyle w:val="6"/>
              <w:spacing w:before="65" w:line="228" w:lineRule="auto"/>
              <w:ind w:left="2221"/>
              <w:rPr>
                <w:sz w:val="20"/>
                <w:szCs w:val="20"/>
              </w:rPr>
            </w:pPr>
            <w:r>
              <w:rPr>
                <w:b/>
                <w:bCs/>
                <w:spacing w:val="-10"/>
                <w:sz w:val="20"/>
                <w:szCs w:val="20"/>
              </w:rPr>
              <w:t>年</w:t>
            </w:r>
            <w:r>
              <w:rPr>
                <w:spacing w:val="13"/>
                <w:sz w:val="20"/>
                <w:szCs w:val="20"/>
              </w:rPr>
              <w:t xml:space="preserve">   </w:t>
            </w:r>
            <w:r>
              <w:rPr>
                <w:b/>
                <w:bCs/>
                <w:spacing w:val="-10"/>
                <w:sz w:val="20"/>
                <w:szCs w:val="20"/>
              </w:rPr>
              <w:t>月</w:t>
            </w:r>
            <w:r>
              <w:rPr>
                <w:spacing w:val="24"/>
                <w:sz w:val="20"/>
                <w:szCs w:val="20"/>
              </w:rPr>
              <w:t xml:space="preserve">   </w:t>
            </w:r>
            <w:r>
              <w:rPr>
                <w:b/>
                <w:bCs/>
                <w:spacing w:val="-10"/>
                <w:sz w:val="20"/>
                <w:szCs w:val="20"/>
              </w:rPr>
              <w:t>日</w:t>
            </w:r>
          </w:p>
        </w:tc>
      </w:tr>
    </w:tbl>
    <w:p w14:paraId="32015E57">
      <w:pPr>
        <w:spacing w:line="313" w:lineRule="auto"/>
        <w:rPr>
          <w:rFonts w:ascii="Arial"/>
          <w:sz w:val="21"/>
        </w:rPr>
      </w:pPr>
    </w:p>
    <w:p w14:paraId="3D4074BA">
      <w:pPr>
        <w:pStyle w:val="2"/>
        <w:spacing w:before="78" w:line="219" w:lineRule="auto"/>
        <w:ind w:left="19"/>
        <w:rPr>
          <w:sz w:val="24"/>
          <w:szCs w:val="24"/>
        </w:rPr>
      </w:pPr>
      <w:r>
        <w:rPr>
          <w:b/>
          <w:bCs/>
          <w:spacing w:val="-4"/>
          <w:sz w:val="24"/>
          <w:szCs w:val="24"/>
        </w:rPr>
        <w:t>注：售后服务事项填不下时可另加附页</w:t>
      </w:r>
    </w:p>
    <w:p w14:paraId="72771474">
      <w:pPr>
        <w:spacing w:line="219" w:lineRule="auto"/>
        <w:rPr>
          <w:sz w:val="24"/>
          <w:szCs w:val="24"/>
        </w:rPr>
        <w:sectPr>
          <w:headerReference r:id="rId55" w:type="default"/>
          <w:footerReference r:id="rId56" w:type="default"/>
          <w:pgSz w:w="11907" w:h="16839"/>
          <w:pgMar w:top="1157" w:right="1132" w:bottom="1050" w:left="1135" w:header="832" w:footer="816" w:gutter="0"/>
          <w:cols w:space="720" w:num="1"/>
        </w:sectPr>
      </w:pPr>
    </w:p>
    <w:p w14:paraId="6A2A1CC1">
      <w:pPr>
        <w:pStyle w:val="2"/>
        <w:spacing w:before="25" w:line="224" w:lineRule="auto"/>
        <w:ind w:left="1416"/>
        <w:rPr>
          <w:sz w:val="31"/>
          <w:szCs w:val="31"/>
        </w:rPr>
      </w:pPr>
      <w:r>
        <w:rPr>
          <w:b/>
          <w:bCs/>
          <w:spacing w:val="6"/>
          <w:sz w:val="31"/>
          <w:szCs w:val="31"/>
        </w:rPr>
        <w:t>广西壮族自治区政府采购项目合同验收书（格式）</w:t>
      </w:r>
    </w:p>
    <w:p w14:paraId="68145C03">
      <w:pPr>
        <w:pStyle w:val="2"/>
        <w:spacing w:before="143" w:line="272" w:lineRule="auto"/>
        <w:ind w:left="129" w:right="3" w:firstLine="415"/>
        <w:rPr>
          <w:sz w:val="20"/>
          <w:szCs w:val="20"/>
        </w:rPr>
      </w:pPr>
      <w:r>
        <w:rPr>
          <w:b/>
          <w:bCs/>
          <w:spacing w:val="9"/>
          <w:sz w:val="20"/>
          <w:szCs w:val="20"/>
        </w:rPr>
        <w:t>根据政府采购项目（采购合同编号</w:t>
      </w:r>
      <w:r>
        <w:rPr>
          <w:b/>
          <w:bCs/>
          <w:spacing w:val="1"/>
          <w:sz w:val="20"/>
          <w:szCs w:val="20"/>
        </w:rPr>
        <w:t>：</w:t>
      </w:r>
      <w:r>
        <w:rPr>
          <w:spacing w:val="10"/>
          <w:sz w:val="20"/>
          <w:szCs w:val="20"/>
        </w:rPr>
        <w:t xml:space="preserve">  </w:t>
      </w:r>
      <w:r>
        <w:rPr>
          <w:b/>
          <w:bCs/>
          <w:spacing w:val="1"/>
          <w:sz w:val="20"/>
          <w:szCs w:val="20"/>
        </w:rPr>
        <w:t>）</w:t>
      </w:r>
      <w:r>
        <w:rPr>
          <w:b/>
          <w:bCs/>
          <w:spacing w:val="9"/>
          <w:sz w:val="20"/>
          <w:szCs w:val="20"/>
        </w:rPr>
        <w:t>的约定，我单位对（项目名称</w:t>
      </w:r>
      <w:r>
        <w:rPr>
          <w:spacing w:val="39"/>
          <w:sz w:val="20"/>
          <w:szCs w:val="20"/>
        </w:rPr>
        <w:t xml:space="preserve"> </w:t>
      </w:r>
      <w:r>
        <w:rPr>
          <w:b/>
          <w:bCs/>
          <w:spacing w:val="9"/>
          <w:sz w:val="20"/>
          <w:szCs w:val="20"/>
        </w:rPr>
        <w:t>）政府采</w:t>
      </w:r>
      <w:r>
        <w:rPr>
          <w:b/>
          <w:bCs/>
          <w:spacing w:val="8"/>
          <w:sz w:val="20"/>
          <w:szCs w:val="20"/>
        </w:rPr>
        <w:t>购项目中标（或成</w:t>
      </w:r>
      <w:r>
        <w:rPr>
          <w:sz w:val="20"/>
          <w:szCs w:val="20"/>
        </w:rPr>
        <w:t xml:space="preserve"> </w:t>
      </w:r>
      <w:r>
        <w:rPr>
          <w:b/>
          <w:bCs/>
          <w:spacing w:val="9"/>
          <w:sz w:val="20"/>
          <w:szCs w:val="20"/>
        </w:rPr>
        <w:t>交）供应商（公司名称</w:t>
      </w:r>
      <w:r>
        <w:rPr>
          <w:spacing w:val="38"/>
          <w:sz w:val="20"/>
          <w:szCs w:val="20"/>
        </w:rPr>
        <w:t xml:space="preserve"> </w:t>
      </w:r>
      <w:r>
        <w:rPr>
          <w:b/>
          <w:bCs/>
          <w:spacing w:val="9"/>
          <w:sz w:val="20"/>
          <w:szCs w:val="20"/>
        </w:rPr>
        <w:t>）提供的货物（或工程、服务）进行了验收，验收情况如下：</w:t>
      </w:r>
    </w:p>
    <w:tbl>
      <w:tblPr>
        <w:tblStyle w:val="5"/>
        <w:tblW w:w="96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1981"/>
        <w:gridCol w:w="427"/>
        <w:gridCol w:w="2550"/>
        <w:gridCol w:w="98"/>
        <w:gridCol w:w="1554"/>
        <w:gridCol w:w="1492"/>
      </w:tblGrid>
      <w:tr w14:paraId="34F0C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3512" w:type="dxa"/>
            <w:gridSpan w:val="2"/>
            <w:vAlign w:val="top"/>
          </w:tcPr>
          <w:p w14:paraId="286E463E">
            <w:pPr>
              <w:pStyle w:val="6"/>
              <w:spacing w:before="96" w:line="225" w:lineRule="auto"/>
              <w:ind w:left="1241"/>
              <w:rPr>
                <w:sz w:val="20"/>
                <w:szCs w:val="20"/>
              </w:rPr>
            </w:pPr>
            <w:r>
              <w:rPr>
                <w:b/>
                <w:bCs/>
                <w:spacing w:val="2"/>
                <w:sz w:val="20"/>
                <w:szCs w:val="20"/>
              </w:rPr>
              <w:t>验收方式：</w:t>
            </w:r>
          </w:p>
        </w:tc>
        <w:tc>
          <w:tcPr>
            <w:tcW w:w="6121" w:type="dxa"/>
            <w:gridSpan w:val="5"/>
            <w:vAlign w:val="top"/>
          </w:tcPr>
          <w:p w14:paraId="6E8ED2D7">
            <w:pPr>
              <w:pStyle w:val="6"/>
              <w:spacing w:before="96" w:line="225" w:lineRule="auto"/>
              <w:ind w:left="1917"/>
              <w:rPr>
                <w:sz w:val="20"/>
                <w:szCs w:val="20"/>
              </w:rPr>
            </w:pPr>
            <w:r>
              <w:rPr>
                <w:b/>
                <w:bCs/>
                <w:spacing w:val="1"/>
                <w:sz w:val="20"/>
                <w:szCs w:val="20"/>
              </w:rPr>
              <w:t>□自行验收</w:t>
            </w:r>
            <w:r>
              <w:rPr>
                <w:spacing w:val="34"/>
                <w:sz w:val="20"/>
                <w:szCs w:val="20"/>
              </w:rPr>
              <w:t xml:space="preserve">  </w:t>
            </w:r>
            <w:r>
              <w:rPr>
                <w:b/>
                <w:bCs/>
                <w:spacing w:val="1"/>
                <w:sz w:val="20"/>
                <w:szCs w:val="20"/>
              </w:rPr>
              <w:t>□委托验收</w:t>
            </w:r>
          </w:p>
        </w:tc>
      </w:tr>
      <w:tr w14:paraId="503F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531" w:type="dxa"/>
            <w:vAlign w:val="top"/>
          </w:tcPr>
          <w:p w14:paraId="227E76B2">
            <w:pPr>
              <w:pStyle w:val="6"/>
              <w:spacing w:before="238" w:line="229" w:lineRule="auto"/>
              <w:ind w:left="565"/>
              <w:rPr>
                <w:sz w:val="20"/>
                <w:szCs w:val="20"/>
              </w:rPr>
            </w:pPr>
            <w:r>
              <w:rPr>
                <w:b/>
                <w:bCs/>
                <w:sz w:val="20"/>
                <w:szCs w:val="20"/>
              </w:rPr>
              <w:t>序号</w:t>
            </w:r>
          </w:p>
        </w:tc>
        <w:tc>
          <w:tcPr>
            <w:tcW w:w="1981" w:type="dxa"/>
            <w:vAlign w:val="top"/>
          </w:tcPr>
          <w:p w14:paraId="5867B7A6">
            <w:pPr>
              <w:pStyle w:val="6"/>
              <w:spacing w:before="237" w:line="230" w:lineRule="auto"/>
              <w:ind w:left="761"/>
              <w:rPr>
                <w:sz w:val="20"/>
                <w:szCs w:val="20"/>
              </w:rPr>
            </w:pPr>
            <w:r>
              <w:rPr>
                <w:b/>
                <w:bCs/>
                <w:spacing w:val="-5"/>
                <w:sz w:val="20"/>
                <w:szCs w:val="20"/>
              </w:rPr>
              <w:t>名</w:t>
            </w:r>
            <w:r>
              <w:rPr>
                <w:spacing w:val="-28"/>
                <w:sz w:val="20"/>
                <w:szCs w:val="20"/>
              </w:rPr>
              <w:t xml:space="preserve"> </w:t>
            </w:r>
            <w:r>
              <w:rPr>
                <w:b/>
                <w:bCs/>
                <w:spacing w:val="-5"/>
                <w:sz w:val="20"/>
                <w:szCs w:val="20"/>
              </w:rPr>
              <w:t>称</w:t>
            </w:r>
          </w:p>
        </w:tc>
        <w:tc>
          <w:tcPr>
            <w:tcW w:w="3075" w:type="dxa"/>
            <w:gridSpan w:val="3"/>
            <w:vAlign w:val="top"/>
          </w:tcPr>
          <w:p w14:paraId="0B4D627C">
            <w:pPr>
              <w:pStyle w:val="6"/>
              <w:spacing w:before="77" w:line="227" w:lineRule="auto"/>
              <w:ind w:left="187"/>
              <w:rPr>
                <w:sz w:val="20"/>
                <w:szCs w:val="20"/>
              </w:rPr>
            </w:pPr>
            <w:r>
              <w:rPr>
                <w:b/>
                <w:bCs/>
                <w:spacing w:val="6"/>
                <w:sz w:val="20"/>
                <w:szCs w:val="20"/>
              </w:rPr>
              <w:t>货物型号规格、标准及配置等</w:t>
            </w:r>
          </w:p>
          <w:p w14:paraId="528618CD">
            <w:pPr>
              <w:pStyle w:val="6"/>
              <w:spacing w:before="73" w:line="220" w:lineRule="auto"/>
              <w:ind w:left="502"/>
              <w:rPr>
                <w:sz w:val="20"/>
                <w:szCs w:val="20"/>
              </w:rPr>
            </w:pPr>
            <w:r>
              <w:rPr>
                <w:b/>
                <w:bCs/>
                <w:spacing w:val="5"/>
                <w:sz w:val="20"/>
                <w:szCs w:val="20"/>
              </w:rPr>
              <w:t>（或服务内容、标准）</w:t>
            </w:r>
          </w:p>
        </w:tc>
        <w:tc>
          <w:tcPr>
            <w:tcW w:w="1554" w:type="dxa"/>
            <w:vAlign w:val="top"/>
          </w:tcPr>
          <w:p w14:paraId="123B3438">
            <w:pPr>
              <w:pStyle w:val="6"/>
              <w:spacing w:before="237" w:line="228" w:lineRule="auto"/>
              <w:ind w:left="578"/>
              <w:rPr>
                <w:sz w:val="20"/>
                <w:szCs w:val="20"/>
              </w:rPr>
            </w:pPr>
            <w:r>
              <w:rPr>
                <w:b/>
                <w:bCs/>
                <w:sz w:val="20"/>
                <w:szCs w:val="20"/>
              </w:rPr>
              <w:t>数量</w:t>
            </w:r>
          </w:p>
        </w:tc>
        <w:tc>
          <w:tcPr>
            <w:tcW w:w="1492" w:type="dxa"/>
            <w:vAlign w:val="top"/>
          </w:tcPr>
          <w:p w14:paraId="29AF8C42">
            <w:pPr>
              <w:pStyle w:val="6"/>
              <w:spacing w:before="237" w:line="228" w:lineRule="auto"/>
              <w:ind w:left="517"/>
              <w:rPr>
                <w:sz w:val="20"/>
                <w:szCs w:val="20"/>
              </w:rPr>
            </w:pPr>
            <w:r>
              <w:rPr>
                <w:b/>
                <w:bCs/>
                <w:spacing w:val="-5"/>
                <w:sz w:val="20"/>
                <w:szCs w:val="20"/>
              </w:rPr>
              <w:t>金</w:t>
            </w:r>
            <w:r>
              <w:rPr>
                <w:spacing w:val="-27"/>
                <w:sz w:val="20"/>
                <w:szCs w:val="20"/>
              </w:rPr>
              <w:t xml:space="preserve"> </w:t>
            </w:r>
            <w:r>
              <w:rPr>
                <w:b/>
                <w:bCs/>
                <w:spacing w:val="-5"/>
                <w:sz w:val="20"/>
                <w:szCs w:val="20"/>
              </w:rPr>
              <w:t>额</w:t>
            </w:r>
          </w:p>
        </w:tc>
      </w:tr>
      <w:tr w14:paraId="4146D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531" w:type="dxa"/>
            <w:vAlign w:val="top"/>
          </w:tcPr>
          <w:p w14:paraId="3534FADA">
            <w:pPr>
              <w:rPr>
                <w:rFonts w:ascii="Arial"/>
                <w:sz w:val="21"/>
              </w:rPr>
            </w:pPr>
          </w:p>
        </w:tc>
        <w:tc>
          <w:tcPr>
            <w:tcW w:w="1981" w:type="dxa"/>
            <w:vAlign w:val="top"/>
          </w:tcPr>
          <w:p w14:paraId="38F19844">
            <w:pPr>
              <w:rPr>
                <w:rFonts w:ascii="Arial"/>
                <w:sz w:val="21"/>
              </w:rPr>
            </w:pPr>
          </w:p>
        </w:tc>
        <w:tc>
          <w:tcPr>
            <w:tcW w:w="3075" w:type="dxa"/>
            <w:gridSpan w:val="3"/>
            <w:vAlign w:val="top"/>
          </w:tcPr>
          <w:p w14:paraId="127C4DC8">
            <w:pPr>
              <w:rPr>
                <w:rFonts w:ascii="Arial"/>
                <w:sz w:val="21"/>
              </w:rPr>
            </w:pPr>
          </w:p>
        </w:tc>
        <w:tc>
          <w:tcPr>
            <w:tcW w:w="1554" w:type="dxa"/>
            <w:vAlign w:val="top"/>
          </w:tcPr>
          <w:p w14:paraId="13D41952">
            <w:pPr>
              <w:rPr>
                <w:rFonts w:ascii="Arial"/>
                <w:sz w:val="21"/>
              </w:rPr>
            </w:pPr>
          </w:p>
        </w:tc>
        <w:tc>
          <w:tcPr>
            <w:tcW w:w="1492" w:type="dxa"/>
            <w:vAlign w:val="top"/>
          </w:tcPr>
          <w:p w14:paraId="1FC0EE18">
            <w:pPr>
              <w:rPr>
                <w:rFonts w:ascii="Arial"/>
                <w:sz w:val="21"/>
              </w:rPr>
            </w:pPr>
          </w:p>
        </w:tc>
      </w:tr>
      <w:tr w14:paraId="11C5F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531" w:type="dxa"/>
            <w:vAlign w:val="top"/>
          </w:tcPr>
          <w:p w14:paraId="057170E8">
            <w:pPr>
              <w:rPr>
                <w:rFonts w:ascii="Arial"/>
                <w:sz w:val="21"/>
              </w:rPr>
            </w:pPr>
          </w:p>
        </w:tc>
        <w:tc>
          <w:tcPr>
            <w:tcW w:w="1981" w:type="dxa"/>
            <w:vAlign w:val="top"/>
          </w:tcPr>
          <w:p w14:paraId="4612DB80">
            <w:pPr>
              <w:rPr>
                <w:rFonts w:ascii="Arial"/>
                <w:sz w:val="21"/>
              </w:rPr>
            </w:pPr>
          </w:p>
        </w:tc>
        <w:tc>
          <w:tcPr>
            <w:tcW w:w="3075" w:type="dxa"/>
            <w:gridSpan w:val="3"/>
            <w:vAlign w:val="top"/>
          </w:tcPr>
          <w:p w14:paraId="43A86FF7">
            <w:pPr>
              <w:rPr>
                <w:rFonts w:ascii="Arial"/>
                <w:sz w:val="21"/>
              </w:rPr>
            </w:pPr>
          </w:p>
        </w:tc>
        <w:tc>
          <w:tcPr>
            <w:tcW w:w="1554" w:type="dxa"/>
            <w:vAlign w:val="top"/>
          </w:tcPr>
          <w:p w14:paraId="22904244">
            <w:pPr>
              <w:rPr>
                <w:rFonts w:ascii="Arial"/>
                <w:sz w:val="21"/>
              </w:rPr>
            </w:pPr>
          </w:p>
        </w:tc>
        <w:tc>
          <w:tcPr>
            <w:tcW w:w="1492" w:type="dxa"/>
            <w:vAlign w:val="top"/>
          </w:tcPr>
          <w:p w14:paraId="3377740E">
            <w:pPr>
              <w:rPr>
                <w:rFonts w:ascii="Arial"/>
                <w:sz w:val="21"/>
              </w:rPr>
            </w:pPr>
          </w:p>
        </w:tc>
      </w:tr>
      <w:tr w14:paraId="4C0CB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31" w:type="dxa"/>
            <w:vAlign w:val="top"/>
          </w:tcPr>
          <w:p w14:paraId="46298FA6">
            <w:pPr>
              <w:rPr>
                <w:rFonts w:ascii="Arial"/>
                <w:sz w:val="21"/>
              </w:rPr>
            </w:pPr>
          </w:p>
        </w:tc>
        <w:tc>
          <w:tcPr>
            <w:tcW w:w="1981" w:type="dxa"/>
            <w:vAlign w:val="top"/>
          </w:tcPr>
          <w:p w14:paraId="1C6D776C">
            <w:pPr>
              <w:rPr>
                <w:rFonts w:ascii="Arial"/>
                <w:sz w:val="21"/>
              </w:rPr>
            </w:pPr>
          </w:p>
        </w:tc>
        <w:tc>
          <w:tcPr>
            <w:tcW w:w="3075" w:type="dxa"/>
            <w:gridSpan w:val="3"/>
            <w:vAlign w:val="top"/>
          </w:tcPr>
          <w:p w14:paraId="161074A2">
            <w:pPr>
              <w:rPr>
                <w:rFonts w:ascii="Arial"/>
                <w:sz w:val="21"/>
              </w:rPr>
            </w:pPr>
          </w:p>
        </w:tc>
        <w:tc>
          <w:tcPr>
            <w:tcW w:w="1554" w:type="dxa"/>
            <w:vAlign w:val="top"/>
          </w:tcPr>
          <w:p w14:paraId="0812A2D2">
            <w:pPr>
              <w:rPr>
                <w:rFonts w:ascii="Arial"/>
                <w:sz w:val="21"/>
              </w:rPr>
            </w:pPr>
          </w:p>
        </w:tc>
        <w:tc>
          <w:tcPr>
            <w:tcW w:w="1492" w:type="dxa"/>
            <w:vAlign w:val="top"/>
          </w:tcPr>
          <w:p w14:paraId="1064C206">
            <w:pPr>
              <w:rPr>
                <w:rFonts w:ascii="Arial"/>
                <w:sz w:val="21"/>
              </w:rPr>
            </w:pPr>
          </w:p>
        </w:tc>
      </w:tr>
      <w:tr w14:paraId="2473E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6587" w:type="dxa"/>
            <w:gridSpan w:val="5"/>
            <w:vAlign w:val="top"/>
          </w:tcPr>
          <w:p w14:paraId="3E5E2443">
            <w:pPr>
              <w:pStyle w:val="6"/>
              <w:spacing w:before="78" w:line="219" w:lineRule="auto"/>
              <w:ind w:left="127"/>
              <w:rPr>
                <w:sz w:val="20"/>
                <w:szCs w:val="20"/>
              </w:rPr>
            </w:pPr>
            <w:r>
              <w:rPr>
                <w:b/>
                <w:bCs/>
                <w:spacing w:val="-8"/>
                <w:sz w:val="20"/>
                <w:szCs w:val="20"/>
              </w:rPr>
              <w:t>合</w:t>
            </w:r>
            <w:r>
              <w:rPr>
                <w:spacing w:val="30"/>
                <w:sz w:val="20"/>
                <w:szCs w:val="20"/>
              </w:rPr>
              <w:t xml:space="preserve"> </w:t>
            </w:r>
            <w:r>
              <w:rPr>
                <w:b/>
                <w:bCs/>
                <w:spacing w:val="-8"/>
                <w:sz w:val="20"/>
                <w:szCs w:val="20"/>
              </w:rPr>
              <w:t>计</w:t>
            </w:r>
          </w:p>
        </w:tc>
        <w:tc>
          <w:tcPr>
            <w:tcW w:w="1554" w:type="dxa"/>
            <w:vAlign w:val="top"/>
          </w:tcPr>
          <w:p w14:paraId="6F2C572C">
            <w:pPr>
              <w:rPr>
                <w:rFonts w:ascii="Arial"/>
                <w:sz w:val="21"/>
              </w:rPr>
            </w:pPr>
          </w:p>
        </w:tc>
        <w:tc>
          <w:tcPr>
            <w:tcW w:w="1492" w:type="dxa"/>
            <w:vAlign w:val="top"/>
          </w:tcPr>
          <w:p w14:paraId="7B0E4F84">
            <w:pPr>
              <w:rPr>
                <w:rFonts w:ascii="Arial"/>
                <w:sz w:val="21"/>
              </w:rPr>
            </w:pPr>
          </w:p>
        </w:tc>
      </w:tr>
      <w:tr w14:paraId="6847D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9633" w:type="dxa"/>
            <w:gridSpan w:val="7"/>
            <w:vAlign w:val="top"/>
          </w:tcPr>
          <w:p w14:paraId="1E5C551C">
            <w:pPr>
              <w:pStyle w:val="6"/>
              <w:spacing w:before="77" w:line="218" w:lineRule="auto"/>
              <w:ind w:left="127"/>
              <w:rPr>
                <w:sz w:val="20"/>
                <w:szCs w:val="20"/>
              </w:rPr>
            </w:pPr>
            <w:r>
              <w:rPr>
                <w:b/>
                <w:bCs/>
                <w:spacing w:val="-3"/>
                <w:sz w:val="20"/>
                <w:szCs w:val="20"/>
              </w:rPr>
              <w:t>合计大写金额：</w:t>
            </w:r>
            <w:r>
              <w:rPr>
                <w:spacing w:val="102"/>
                <w:sz w:val="20"/>
                <w:szCs w:val="20"/>
              </w:rPr>
              <w:t xml:space="preserve"> </w:t>
            </w:r>
            <w:r>
              <w:rPr>
                <w:b/>
                <w:bCs/>
                <w:spacing w:val="-3"/>
                <w:sz w:val="20"/>
                <w:szCs w:val="20"/>
              </w:rPr>
              <w:t>仟</w:t>
            </w:r>
            <w:r>
              <w:rPr>
                <w:spacing w:val="19"/>
                <w:sz w:val="20"/>
                <w:szCs w:val="20"/>
              </w:rPr>
              <w:t xml:space="preserve">  </w:t>
            </w:r>
            <w:r>
              <w:rPr>
                <w:b/>
                <w:bCs/>
                <w:spacing w:val="-3"/>
                <w:sz w:val="20"/>
                <w:szCs w:val="20"/>
              </w:rPr>
              <w:t>佰</w:t>
            </w:r>
            <w:r>
              <w:rPr>
                <w:spacing w:val="17"/>
                <w:sz w:val="20"/>
                <w:szCs w:val="20"/>
              </w:rPr>
              <w:t xml:space="preserve">  </w:t>
            </w:r>
            <w:r>
              <w:rPr>
                <w:b/>
                <w:bCs/>
                <w:spacing w:val="-3"/>
                <w:sz w:val="20"/>
                <w:szCs w:val="20"/>
              </w:rPr>
              <w:t>拾</w:t>
            </w:r>
            <w:r>
              <w:rPr>
                <w:spacing w:val="92"/>
                <w:sz w:val="20"/>
                <w:szCs w:val="20"/>
              </w:rPr>
              <w:t xml:space="preserve"> </w:t>
            </w:r>
            <w:r>
              <w:rPr>
                <w:b/>
                <w:bCs/>
                <w:spacing w:val="-3"/>
                <w:sz w:val="20"/>
                <w:szCs w:val="20"/>
              </w:rPr>
              <w:t>万</w:t>
            </w:r>
            <w:r>
              <w:rPr>
                <w:spacing w:val="19"/>
                <w:sz w:val="20"/>
                <w:szCs w:val="20"/>
              </w:rPr>
              <w:t xml:space="preserve">  </w:t>
            </w:r>
            <w:r>
              <w:rPr>
                <w:b/>
                <w:bCs/>
                <w:spacing w:val="-3"/>
                <w:sz w:val="20"/>
                <w:szCs w:val="20"/>
              </w:rPr>
              <w:t>仟</w:t>
            </w:r>
            <w:r>
              <w:rPr>
                <w:spacing w:val="20"/>
                <w:sz w:val="20"/>
                <w:szCs w:val="20"/>
              </w:rPr>
              <w:t xml:space="preserve">  </w:t>
            </w:r>
            <w:r>
              <w:rPr>
                <w:b/>
                <w:bCs/>
                <w:spacing w:val="-3"/>
                <w:sz w:val="20"/>
                <w:szCs w:val="20"/>
              </w:rPr>
              <w:t>佰</w:t>
            </w:r>
            <w:r>
              <w:rPr>
                <w:spacing w:val="16"/>
                <w:sz w:val="20"/>
                <w:szCs w:val="20"/>
              </w:rPr>
              <w:t xml:space="preserve">  </w:t>
            </w:r>
            <w:r>
              <w:rPr>
                <w:b/>
                <w:bCs/>
                <w:spacing w:val="-3"/>
                <w:sz w:val="20"/>
                <w:szCs w:val="20"/>
              </w:rPr>
              <w:t>拾</w:t>
            </w:r>
            <w:r>
              <w:rPr>
                <w:spacing w:val="96"/>
                <w:sz w:val="20"/>
                <w:szCs w:val="20"/>
              </w:rPr>
              <w:t xml:space="preserve"> </w:t>
            </w:r>
            <w:r>
              <w:rPr>
                <w:b/>
                <w:bCs/>
                <w:spacing w:val="-3"/>
                <w:sz w:val="20"/>
                <w:szCs w:val="20"/>
              </w:rPr>
              <w:t>元</w:t>
            </w:r>
          </w:p>
        </w:tc>
      </w:tr>
      <w:tr w14:paraId="6A099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531" w:type="dxa"/>
            <w:vAlign w:val="top"/>
          </w:tcPr>
          <w:p w14:paraId="418B6E0B">
            <w:pPr>
              <w:pStyle w:val="6"/>
              <w:spacing w:before="119" w:line="227" w:lineRule="auto"/>
              <w:ind w:left="149"/>
              <w:rPr>
                <w:sz w:val="20"/>
                <w:szCs w:val="20"/>
              </w:rPr>
            </w:pPr>
            <w:r>
              <w:rPr>
                <w:b/>
                <w:bCs/>
                <w:spacing w:val="4"/>
                <w:sz w:val="20"/>
                <w:szCs w:val="20"/>
              </w:rPr>
              <w:t>实际供货日期</w:t>
            </w:r>
          </w:p>
        </w:tc>
        <w:tc>
          <w:tcPr>
            <w:tcW w:w="2408" w:type="dxa"/>
            <w:gridSpan w:val="2"/>
            <w:vAlign w:val="top"/>
          </w:tcPr>
          <w:p w14:paraId="11BB2741">
            <w:pPr>
              <w:rPr>
                <w:rFonts w:ascii="Arial"/>
                <w:sz w:val="21"/>
              </w:rPr>
            </w:pPr>
          </w:p>
        </w:tc>
        <w:tc>
          <w:tcPr>
            <w:tcW w:w="2550" w:type="dxa"/>
            <w:vAlign w:val="top"/>
          </w:tcPr>
          <w:p w14:paraId="0E334E02">
            <w:pPr>
              <w:pStyle w:val="6"/>
              <w:spacing w:before="119" w:line="227" w:lineRule="auto"/>
              <w:ind w:left="451"/>
              <w:rPr>
                <w:sz w:val="20"/>
                <w:szCs w:val="20"/>
              </w:rPr>
            </w:pPr>
            <w:r>
              <w:rPr>
                <w:b/>
                <w:bCs/>
                <w:spacing w:val="5"/>
                <w:sz w:val="20"/>
                <w:szCs w:val="20"/>
              </w:rPr>
              <w:t>合同交货验收日期</w:t>
            </w:r>
          </w:p>
        </w:tc>
        <w:tc>
          <w:tcPr>
            <w:tcW w:w="3144" w:type="dxa"/>
            <w:gridSpan w:val="3"/>
            <w:vAlign w:val="top"/>
          </w:tcPr>
          <w:p w14:paraId="07A8DD9A">
            <w:pPr>
              <w:rPr>
                <w:rFonts w:ascii="Arial"/>
                <w:sz w:val="21"/>
              </w:rPr>
            </w:pPr>
          </w:p>
        </w:tc>
      </w:tr>
      <w:tr w14:paraId="2FDE6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531" w:type="dxa"/>
            <w:vAlign w:val="top"/>
          </w:tcPr>
          <w:p w14:paraId="7C3ED1C6">
            <w:pPr>
              <w:rPr>
                <w:rFonts w:ascii="Arial"/>
                <w:sz w:val="21"/>
              </w:rPr>
            </w:pPr>
          </w:p>
        </w:tc>
        <w:tc>
          <w:tcPr>
            <w:tcW w:w="2408" w:type="dxa"/>
            <w:gridSpan w:val="2"/>
            <w:vAlign w:val="top"/>
          </w:tcPr>
          <w:p w14:paraId="4A954658">
            <w:pPr>
              <w:rPr>
                <w:rFonts w:ascii="Arial"/>
                <w:sz w:val="21"/>
              </w:rPr>
            </w:pPr>
          </w:p>
        </w:tc>
        <w:tc>
          <w:tcPr>
            <w:tcW w:w="2550" w:type="dxa"/>
            <w:vAlign w:val="top"/>
          </w:tcPr>
          <w:p w14:paraId="689320DA">
            <w:pPr>
              <w:rPr>
                <w:rFonts w:ascii="Arial"/>
                <w:sz w:val="21"/>
              </w:rPr>
            </w:pPr>
          </w:p>
        </w:tc>
        <w:tc>
          <w:tcPr>
            <w:tcW w:w="3144" w:type="dxa"/>
            <w:gridSpan w:val="3"/>
            <w:vAlign w:val="top"/>
          </w:tcPr>
          <w:p w14:paraId="029D64EE">
            <w:pPr>
              <w:rPr>
                <w:rFonts w:ascii="Arial"/>
                <w:sz w:val="21"/>
              </w:rPr>
            </w:pPr>
          </w:p>
        </w:tc>
      </w:tr>
      <w:tr w14:paraId="0FD20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1531" w:type="dxa"/>
            <w:vAlign w:val="top"/>
          </w:tcPr>
          <w:p w14:paraId="53B328BB">
            <w:pPr>
              <w:spacing w:line="414" w:lineRule="auto"/>
              <w:rPr>
                <w:rFonts w:ascii="Arial"/>
                <w:sz w:val="21"/>
              </w:rPr>
            </w:pPr>
          </w:p>
          <w:p w14:paraId="0268C0E4">
            <w:pPr>
              <w:pStyle w:val="6"/>
              <w:spacing w:before="65" w:line="228" w:lineRule="auto"/>
              <w:ind w:left="120"/>
              <w:rPr>
                <w:sz w:val="20"/>
                <w:szCs w:val="20"/>
              </w:rPr>
            </w:pPr>
            <w:r>
              <w:rPr>
                <w:b/>
                <w:bCs/>
                <w:spacing w:val="5"/>
                <w:sz w:val="20"/>
                <w:szCs w:val="20"/>
              </w:rPr>
              <w:t>验收具体内容</w:t>
            </w:r>
          </w:p>
        </w:tc>
        <w:tc>
          <w:tcPr>
            <w:tcW w:w="8102" w:type="dxa"/>
            <w:gridSpan w:val="6"/>
            <w:vAlign w:val="top"/>
          </w:tcPr>
          <w:p w14:paraId="36C13EF8">
            <w:pPr>
              <w:pStyle w:val="6"/>
              <w:spacing w:before="161" w:line="294" w:lineRule="auto"/>
              <w:ind w:left="114" w:right="112" w:firstLine="4"/>
              <w:jc w:val="both"/>
              <w:rPr>
                <w:sz w:val="20"/>
                <w:szCs w:val="20"/>
              </w:rPr>
            </w:pPr>
            <w:r>
              <w:rPr>
                <w:b/>
                <w:bCs/>
                <w:spacing w:val="5"/>
                <w:sz w:val="20"/>
                <w:szCs w:val="20"/>
              </w:rPr>
              <w:t>（应按采购合同、采购文件、响应文件及验收方案等进行验收；并核对中</w:t>
            </w:r>
            <w:r>
              <w:rPr>
                <w:b/>
                <w:bCs/>
                <w:spacing w:val="4"/>
                <w:sz w:val="20"/>
                <w:szCs w:val="20"/>
              </w:rPr>
              <w:t>标或者成交供</w:t>
            </w:r>
            <w:r>
              <w:rPr>
                <w:sz w:val="20"/>
                <w:szCs w:val="20"/>
              </w:rPr>
              <w:t xml:space="preserve"> </w:t>
            </w:r>
            <w:r>
              <w:rPr>
                <w:b/>
                <w:bCs/>
                <w:spacing w:val="5"/>
                <w:sz w:val="20"/>
                <w:szCs w:val="20"/>
              </w:rPr>
              <w:t>应商在安装调试等方面是否违反合同约定或服务规范要求、提供的质量保证证明材</w:t>
            </w:r>
            <w:r>
              <w:rPr>
                <w:b/>
                <w:bCs/>
                <w:spacing w:val="4"/>
                <w:sz w:val="20"/>
                <w:szCs w:val="20"/>
              </w:rPr>
              <w:t>料是</w:t>
            </w:r>
            <w:r>
              <w:rPr>
                <w:sz w:val="20"/>
                <w:szCs w:val="20"/>
              </w:rPr>
              <w:t xml:space="preserve"> </w:t>
            </w:r>
            <w:r>
              <w:rPr>
                <w:b/>
                <w:bCs/>
                <w:spacing w:val="7"/>
                <w:sz w:val="20"/>
                <w:szCs w:val="20"/>
              </w:rPr>
              <w:t>否齐全、应有的配件及附件是否达到合同约定等。可附）)</w:t>
            </w:r>
          </w:p>
        </w:tc>
      </w:tr>
      <w:tr w14:paraId="4FDF5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531" w:type="dxa"/>
            <w:vMerge w:val="restart"/>
            <w:tcBorders>
              <w:bottom w:val="nil"/>
            </w:tcBorders>
            <w:vAlign w:val="top"/>
          </w:tcPr>
          <w:p w14:paraId="7A0739C6">
            <w:pPr>
              <w:spacing w:line="259" w:lineRule="auto"/>
              <w:rPr>
                <w:rFonts w:ascii="Arial"/>
                <w:sz w:val="21"/>
              </w:rPr>
            </w:pPr>
          </w:p>
          <w:p w14:paraId="0D367E58">
            <w:pPr>
              <w:spacing w:line="259" w:lineRule="auto"/>
              <w:rPr>
                <w:rFonts w:ascii="Arial"/>
                <w:sz w:val="21"/>
              </w:rPr>
            </w:pPr>
          </w:p>
          <w:p w14:paraId="309D3DE2">
            <w:pPr>
              <w:spacing w:line="259" w:lineRule="auto"/>
              <w:rPr>
                <w:rFonts w:ascii="Arial"/>
                <w:sz w:val="21"/>
              </w:rPr>
            </w:pPr>
          </w:p>
          <w:p w14:paraId="7832A316">
            <w:pPr>
              <w:spacing w:line="260" w:lineRule="auto"/>
              <w:rPr>
                <w:rFonts w:ascii="Arial"/>
                <w:sz w:val="21"/>
              </w:rPr>
            </w:pPr>
          </w:p>
          <w:p w14:paraId="31A2E178">
            <w:pPr>
              <w:pStyle w:val="6"/>
              <w:spacing w:before="65" w:line="228" w:lineRule="auto"/>
              <w:ind w:left="120"/>
              <w:rPr>
                <w:sz w:val="20"/>
                <w:szCs w:val="20"/>
              </w:rPr>
            </w:pPr>
            <w:r>
              <w:rPr>
                <w:b/>
                <w:bCs/>
                <w:spacing w:val="5"/>
                <w:sz w:val="20"/>
                <w:szCs w:val="20"/>
              </w:rPr>
              <w:t>验收小组意见</w:t>
            </w:r>
          </w:p>
        </w:tc>
        <w:tc>
          <w:tcPr>
            <w:tcW w:w="8102" w:type="dxa"/>
            <w:gridSpan w:val="6"/>
            <w:vAlign w:val="top"/>
          </w:tcPr>
          <w:p w14:paraId="3ABA54AC">
            <w:pPr>
              <w:pStyle w:val="6"/>
              <w:spacing w:before="182" w:line="228" w:lineRule="auto"/>
              <w:ind w:left="113"/>
              <w:rPr>
                <w:sz w:val="20"/>
                <w:szCs w:val="20"/>
              </w:rPr>
            </w:pPr>
            <w:r>
              <w:rPr>
                <w:b/>
                <w:bCs/>
                <w:spacing w:val="4"/>
                <w:sz w:val="20"/>
                <w:szCs w:val="20"/>
              </w:rPr>
              <w:t>验收结论性意见：</w:t>
            </w:r>
          </w:p>
        </w:tc>
      </w:tr>
      <w:tr w14:paraId="4B37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1531" w:type="dxa"/>
            <w:vMerge w:val="continue"/>
            <w:tcBorders>
              <w:top w:val="nil"/>
            </w:tcBorders>
            <w:vAlign w:val="top"/>
          </w:tcPr>
          <w:p w14:paraId="3589837A">
            <w:pPr>
              <w:rPr>
                <w:rFonts w:ascii="Arial"/>
                <w:sz w:val="21"/>
              </w:rPr>
            </w:pPr>
          </w:p>
        </w:tc>
        <w:tc>
          <w:tcPr>
            <w:tcW w:w="8102" w:type="dxa"/>
            <w:gridSpan w:val="6"/>
            <w:vAlign w:val="top"/>
          </w:tcPr>
          <w:p w14:paraId="5D1F3FB0">
            <w:pPr>
              <w:pStyle w:val="6"/>
              <w:spacing w:before="80" w:line="228" w:lineRule="auto"/>
              <w:ind w:left="112"/>
              <w:rPr>
                <w:sz w:val="20"/>
                <w:szCs w:val="20"/>
              </w:rPr>
            </w:pPr>
            <w:r>
              <w:rPr>
                <w:b/>
                <w:bCs/>
                <w:spacing w:val="6"/>
                <w:sz w:val="20"/>
                <w:szCs w:val="20"/>
              </w:rPr>
              <w:t>有异议的意见和说明理由：</w:t>
            </w:r>
          </w:p>
          <w:p w14:paraId="399F9448">
            <w:pPr>
              <w:spacing w:line="303" w:lineRule="auto"/>
              <w:rPr>
                <w:rFonts w:ascii="Arial"/>
                <w:sz w:val="21"/>
              </w:rPr>
            </w:pPr>
          </w:p>
          <w:p w14:paraId="1554F0D4">
            <w:pPr>
              <w:spacing w:line="303" w:lineRule="auto"/>
              <w:rPr>
                <w:rFonts w:ascii="Arial"/>
                <w:sz w:val="21"/>
              </w:rPr>
            </w:pPr>
          </w:p>
          <w:p w14:paraId="75B3C163">
            <w:pPr>
              <w:pStyle w:val="6"/>
              <w:spacing w:before="65" w:line="215" w:lineRule="auto"/>
              <w:ind w:left="436"/>
              <w:rPr>
                <w:sz w:val="20"/>
                <w:szCs w:val="20"/>
              </w:rPr>
            </w:pPr>
            <w:r>
              <w:rPr>
                <w:b/>
                <w:bCs/>
                <w:spacing w:val="-3"/>
                <w:sz w:val="20"/>
                <w:szCs w:val="20"/>
              </w:rPr>
              <w:t>签字：</w:t>
            </w:r>
          </w:p>
        </w:tc>
      </w:tr>
      <w:tr w14:paraId="089C1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633" w:type="dxa"/>
            <w:gridSpan w:val="7"/>
            <w:vAlign w:val="top"/>
          </w:tcPr>
          <w:p w14:paraId="2466A578">
            <w:pPr>
              <w:pStyle w:val="6"/>
              <w:spacing w:before="198" w:line="228" w:lineRule="auto"/>
              <w:ind w:left="118"/>
              <w:rPr>
                <w:sz w:val="20"/>
                <w:szCs w:val="20"/>
              </w:rPr>
            </w:pPr>
            <w:r>
              <w:rPr>
                <w:b/>
                <w:bCs/>
                <w:spacing w:val="5"/>
                <w:sz w:val="20"/>
                <w:szCs w:val="20"/>
              </w:rPr>
              <w:t>验收小组成员签字：</w:t>
            </w:r>
          </w:p>
        </w:tc>
      </w:tr>
      <w:tr w14:paraId="4F0FD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9633" w:type="dxa"/>
            <w:gridSpan w:val="7"/>
            <w:vAlign w:val="top"/>
          </w:tcPr>
          <w:p w14:paraId="3AC79E32">
            <w:pPr>
              <w:pStyle w:val="6"/>
              <w:spacing w:before="81" w:line="228" w:lineRule="auto"/>
              <w:ind w:left="125"/>
              <w:rPr>
                <w:sz w:val="20"/>
                <w:szCs w:val="20"/>
              </w:rPr>
            </w:pPr>
            <w:r>
              <w:rPr>
                <w:b/>
                <w:bCs/>
                <w:spacing w:val="5"/>
                <w:sz w:val="20"/>
                <w:szCs w:val="20"/>
              </w:rPr>
              <w:t>监督人员或其他相关人员签字：</w:t>
            </w:r>
          </w:p>
          <w:p w14:paraId="4C128AA4">
            <w:pPr>
              <w:spacing w:line="286" w:lineRule="auto"/>
              <w:rPr>
                <w:rFonts w:ascii="Arial"/>
                <w:sz w:val="21"/>
              </w:rPr>
            </w:pPr>
          </w:p>
          <w:p w14:paraId="6EB893C4">
            <w:pPr>
              <w:pStyle w:val="6"/>
              <w:spacing w:before="65" w:line="216" w:lineRule="auto"/>
              <w:ind w:left="122"/>
              <w:rPr>
                <w:sz w:val="20"/>
                <w:szCs w:val="20"/>
              </w:rPr>
            </w:pPr>
            <w:r>
              <w:rPr>
                <w:b/>
                <w:bCs/>
                <w:spacing w:val="6"/>
                <w:sz w:val="20"/>
                <w:szCs w:val="20"/>
              </w:rPr>
              <w:t>或受邀机构的意见（盖章</w:t>
            </w:r>
            <w:r>
              <w:rPr>
                <w:b/>
                <w:bCs/>
                <w:spacing w:val="-1"/>
                <w:sz w:val="20"/>
                <w:szCs w:val="20"/>
              </w:rPr>
              <w:t>）：</w:t>
            </w:r>
          </w:p>
        </w:tc>
      </w:tr>
      <w:tr w14:paraId="2B221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633" w:type="dxa"/>
            <w:gridSpan w:val="7"/>
            <w:vAlign w:val="top"/>
          </w:tcPr>
          <w:p w14:paraId="4A8E7FEC">
            <w:pPr>
              <w:pStyle w:val="6"/>
              <w:spacing w:before="81" w:line="227" w:lineRule="auto"/>
              <w:ind w:left="122"/>
              <w:rPr>
                <w:sz w:val="20"/>
                <w:szCs w:val="20"/>
              </w:rPr>
            </w:pPr>
            <w:r>
              <w:rPr>
                <w:b/>
                <w:bCs/>
                <w:spacing w:val="6"/>
                <w:sz w:val="20"/>
                <w:szCs w:val="20"/>
              </w:rPr>
              <w:t>成交供应商负责人签字：</w:t>
            </w:r>
            <w:r>
              <w:rPr>
                <w:spacing w:val="3"/>
                <w:sz w:val="20"/>
                <w:szCs w:val="20"/>
              </w:rPr>
              <w:t xml:space="preserve">                </w:t>
            </w:r>
            <w:r>
              <w:rPr>
                <w:b/>
                <w:bCs/>
                <w:spacing w:val="6"/>
                <w:sz w:val="20"/>
                <w:szCs w:val="20"/>
              </w:rPr>
              <w:t>采购人或受托机构的意见（盖章</w:t>
            </w:r>
            <w:r>
              <w:rPr>
                <w:b/>
                <w:bCs/>
                <w:spacing w:val="-2"/>
                <w:sz w:val="20"/>
                <w:szCs w:val="20"/>
              </w:rPr>
              <w:t>）：</w:t>
            </w:r>
          </w:p>
          <w:p w14:paraId="1047D1BF">
            <w:pPr>
              <w:spacing w:line="287" w:lineRule="auto"/>
              <w:rPr>
                <w:rFonts w:ascii="Arial"/>
                <w:sz w:val="21"/>
              </w:rPr>
            </w:pPr>
          </w:p>
          <w:p w14:paraId="38675829">
            <w:pPr>
              <w:pStyle w:val="6"/>
              <w:spacing w:before="65" w:line="218" w:lineRule="auto"/>
              <w:ind w:left="117"/>
              <w:rPr>
                <w:sz w:val="20"/>
                <w:szCs w:val="20"/>
              </w:rPr>
            </w:pPr>
            <w:r>
              <w:rPr>
                <w:b/>
                <w:bCs/>
                <w:spacing w:val="-5"/>
                <w:sz w:val="20"/>
                <w:szCs w:val="20"/>
              </w:rPr>
              <w:t>联系电话：</w:t>
            </w:r>
            <w:r>
              <w:rPr>
                <w:spacing w:val="14"/>
                <w:sz w:val="20"/>
                <w:szCs w:val="20"/>
              </w:rPr>
              <w:t xml:space="preserve">      </w:t>
            </w:r>
            <w:r>
              <w:rPr>
                <w:b/>
                <w:bCs/>
                <w:spacing w:val="-5"/>
                <w:sz w:val="20"/>
                <w:szCs w:val="20"/>
              </w:rPr>
              <w:t>年</w:t>
            </w:r>
            <w:r>
              <w:rPr>
                <w:spacing w:val="24"/>
                <w:sz w:val="20"/>
                <w:szCs w:val="20"/>
              </w:rPr>
              <w:t xml:space="preserve">  </w:t>
            </w:r>
            <w:r>
              <w:rPr>
                <w:b/>
                <w:bCs/>
                <w:spacing w:val="-5"/>
                <w:sz w:val="20"/>
                <w:szCs w:val="20"/>
              </w:rPr>
              <w:t>月</w:t>
            </w:r>
            <w:r>
              <w:rPr>
                <w:spacing w:val="41"/>
                <w:sz w:val="20"/>
                <w:szCs w:val="20"/>
              </w:rPr>
              <w:t xml:space="preserve">  </w:t>
            </w:r>
            <w:r>
              <w:rPr>
                <w:b/>
                <w:bCs/>
                <w:spacing w:val="-5"/>
                <w:sz w:val="20"/>
                <w:szCs w:val="20"/>
              </w:rPr>
              <w:t>日</w:t>
            </w:r>
            <w:r>
              <w:rPr>
                <w:spacing w:val="6"/>
                <w:sz w:val="20"/>
                <w:szCs w:val="20"/>
              </w:rPr>
              <w:t xml:space="preserve">          </w:t>
            </w:r>
            <w:r>
              <w:rPr>
                <w:b/>
                <w:bCs/>
                <w:spacing w:val="-5"/>
                <w:sz w:val="20"/>
                <w:szCs w:val="20"/>
              </w:rPr>
              <w:t>联系电话：</w:t>
            </w:r>
            <w:r>
              <w:rPr>
                <w:spacing w:val="8"/>
                <w:sz w:val="20"/>
                <w:szCs w:val="20"/>
              </w:rPr>
              <w:t xml:space="preserve">      </w:t>
            </w:r>
            <w:r>
              <w:rPr>
                <w:b/>
                <w:bCs/>
                <w:spacing w:val="-5"/>
                <w:sz w:val="20"/>
                <w:szCs w:val="20"/>
              </w:rPr>
              <w:t>年</w:t>
            </w:r>
            <w:r>
              <w:rPr>
                <w:spacing w:val="24"/>
                <w:sz w:val="20"/>
                <w:szCs w:val="20"/>
              </w:rPr>
              <w:t xml:space="preserve">  </w:t>
            </w:r>
            <w:r>
              <w:rPr>
                <w:b/>
                <w:bCs/>
                <w:spacing w:val="-5"/>
                <w:sz w:val="20"/>
                <w:szCs w:val="20"/>
              </w:rPr>
              <w:t>月</w:t>
            </w:r>
            <w:r>
              <w:rPr>
                <w:spacing w:val="40"/>
                <w:sz w:val="20"/>
                <w:szCs w:val="20"/>
              </w:rPr>
              <w:t xml:space="preserve">  </w:t>
            </w:r>
            <w:r>
              <w:rPr>
                <w:b/>
                <w:bCs/>
                <w:spacing w:val="-5"/>
                <w:sz w:val="20"/>
                <w:szCs w:val="20"/>
              </w:rPr>
              <w:t>日</w:t>
            </w:r>
          </w:p>
        </w:tc>
      </w:tr>
    </w:tbl>
    <w:p w14:paraId="6FCCB338">
      <w:pPr>
        <w:pStyle w:val="2"/>
        <w:spacing w:before="29" w:line="227" w:lineRule="auto"/>
        <w:ind w:left="126"/>
        <w:rPr>
          <w:sz w:val="20"/>
          <w:szCs w:val="20"/>
        </w:rPr>
      </w:pPr>
      <w:r>
        <w:rPr>
          <w:b/>
          <w:bCs/>
          <w:spacing w:val="7"/>
          <w:sz w:val="20"/>
          <w:szCs w:val="20"/>
        </w:rPr>
        <w:t>备注：本验收书一式两份（采购人一份、成交供应商一份）</w:t>
      </w:r>
    </w:p>
    <w:p w14:paraId="1F88D1D6">
      <w:pPr>
        <w:spacing w:line="227" w:lineRule="auto"/>
        <w:rPr>
          <w:sz w:val="20"/>
          <w:szCs w:val="20"/>
        </w:rPr>
        <w:sectPr>
          <w:headerReference r:id="rId57" w:type="default"/>
          <w:footerReference r:id="rId58" w:type="default"/>
          <w:pgSz w:w="11907" w:h="16839"/>
          <w:pgMar w:top="1157" w:right="1132" w:bottom="1050" w:left="1022" w:header="832" w:footer="817" w:gutter="0"/>
          <w:cols w:space="720" w:num="1"/>
        </w:sectPr>
      </w:pPr>
    </w:p>
    <w:p w14:paraId="50C94221">
      <w:pPr>
        <w:spacing w:line="253" w:lineRule="auto"/>
        <w:rPr>
          <w:rFonts w:ascii="Arial"/>
          <w:sz w:val="21"/>
        </w:rPr>
      </w:pPr>
    </w:p>
    <w:p w14:paraId="726424F5">
      <w:pPr>
        <w:spacing w:line="253" w:lineRule="auto"/>
        <w:rPr>
          <w:rFonts w:ascii="Arial"/>
          <w:sz w:val="21"/>
        </w:rPr>
      </w:pPr>
    </w:p>
    <w:p w14:paraId="0CC807E0">
      <w:pPr>
        <w:spacing w:line="253" w:lineRule="auto"/>
        <w:rPr>
          <w:rFonts w:ascii="Arial"/>
          <w:sz w:val="21"/>
        </w:rPr>
      </w:pPr>
    </w:p>
    <w:p w14:paraId="268DDE34">
      <w:pPr>
        <w:spacing w:line="253" w:lineRule="auto"/>
        <w:rPr>
          <w:rFonts w:ascii="Arial"/>
          <w:sz w:val="21"/>
        </w:rPr>
      </w:pPr>
    </w:p>
    <w:p w14:paraId="19C92274">
      <w:pPr>
        <w:spacing w:line="253" w:lineRule="auto"/>
        <w:rPr>
          <w:rFonts w:ascii="Arial"/>
          <w:sz w:val="21"/>
        </w:rPr>
      </w:pPr>
    </w:p>
    <w:p w14:paraId="444193A9">
      <w:pPr>
        <w:spacing w:line="253" w:lineRule="auto"/>
        <w:rPr>
          <w:rFonts w:ascii="Arial"/>
          <w:sz w:val="21"/>
        </w:rPr>
      </w:pPr>
    </w:p>
    <w:p w14:paraId="79AF8674">
      <w:pPr>
        <w:spacing w:line="253" w:lineRule="auto"/>
        <w:rPr>
          <w:rFonts w:ascii="Arial"/>
          <w:sz w:val="21"/>
        </w:rPr>
      </w:pPr>
    </w:p>
    <w:p w14:paraId="3B4A274C">
      <w:pPr>
        <w:spacing w:line="253" w:lineRule="auto"/>
        <w:rPr>
          <w:rFonts w:ascii="Arial"/>
          <w:sz w:val="21"/>
        </w:rPr>
      </w:pPr>
    </w:p>
    <w:p w14:paraId="4B406649">
      <w:pPr>
        <w:spacing w:line="254" w:lineRule="auto"/>
        <w:rPr>
          <w:rFonts w:ascii="Arial"/>
          <w:sz w:val="21"/>
        </w:rPr>
      </w:pPr>
    </w:p>
    <w:p w14:paraId="17E81C1C">
      <w:pPr>
        <w:spacing w:line="254" w:lineRule="auto"/>
        <w:rPr>
          <w:rFonts w:ascii="Arial"/>
          <w:sz w:val="21"/>
        </w:rPr>
      </w:pPr>
    </w:p>
    <w:p w14:paraId="0EC4F243">
      <w:pPr>
        <w:spacing w:line="254" w:lineRule="auto"/>
        <w:rPr>
          <w:rFonts w:ascii="Arial"/>
          <w:sz w:val="21"/>
        </w:rPr>
      </w:pPr>
    </w:p>
    <w:p w14:paraId="1A14B0FF">
      <w:pPr>
        <w:spacing w:line="254" w:lineRule="auto"/>
        <w:rPr>
          <w:rFonts w:ascii="Arial"/>
          <w:sz w:val="21"/>
        </w:rPr>
      </w:pPr>
    </w:p>
    <w:p w14:paraId="55A830BF">
      <w:pPr>
        <w:spacing w:line="254" w:lineRule="auto"/>
        <w:rPr>
          <w:rFonts w:ascii="Arial"/>
          <w:sz w:val="21"/>
        </w:rPr>
      </w:pPr>
    </w:p>
    <w:p w14:paraId="519B2E05">
      <w:pPr>
        <w:spacing w:line="254" w:lineRule="auto"/>
        <w:rPr>
          <w:rFonts w:ascii="Arial"/>
          <w:sz w:val="21"/>
        </w:rPr>
      </w:pPr>
    </w:p>
    <w:p w14:paraId="64A306F5">
      <w:pPr>
        <w:spacing w:line="254" w:lineRule="auto"/>
        <w:rPr>
          <w:rFonts w:ascii="Arial"/>
          <w:sz w:val="21"/>
        </w:rPr>
      </w:pPr>
    </w:p>
    <w:p w14:paraId="43F0674E">
      <w:pPr>
        <w:spacing w:line="254" w:lineRule="auto"/>
        <w:rPr>
          <w:rFonts w:ascii="Arial"/>
          <w:sz w:val="21"/>
        </w:rPr>
      </w:pPr>
    </w:p>
    <w:p w14:paraId="2772A95D">
      <w:pPr>
        <w:pStyle w:val="2"/>
        <w:spacing w:before="101" w:line="224" w:lineRule="auto"/>
        <w:ind w:left="3328"/>
        <w:rPr>
          <w:sz w:val="31"/>
          <w:szCs w:val="31"/>
        </w:rPr>
      </w:pPr>
      <w:r>
        <w:rPr>
          <w:b/>
          <w:bCs/>
          <w:sz w:val="31"/>
          <w:szCs w:val="31"/>
        </w:rPr>
        <w:t>第五章</w:t>
      </w:r>
      <w:r>
        <w:rPr>
          <w:spacing w:val="39"/>
          <w:sz w:val="31"/>
          <w:szCs w:val="31"/>
        </w:rPr>
        <w:t xml:space="preserve"> </w:t>
      </w:r>
      <w:r>
        <w:rPr>
          <w:b/>
          <w:bCs/>
          <w:sz w:val="31"/>
          <w:szCs w:val="31"/>
        </w:rPr>
        <w:t>响应文件格式</w:t>
      </w:r>
    </w:p>
    <w:p w14:paraId="53498BFB">
      <w:pPr>
        <w:spacing w:line="224" w:lineRule="auto"/>
        <w:rPr>
          <w:sz w:val="31"/>
          <w:szCs w:val="31"/>
        </w:rPr>
        <w:sectPr>
          <w:headerReference r:id="rId59" w:type="default"/>
          <w:footerReference r:id="rId60" w:type="default"/>
          <w:pgSz w:w="11907" w:h="16839"/>
          <w:pgMar w:top="1157" w:right="1132" w:bottom="1050" w:left="1135" w:header="832" w:footer="816" w:gutter="0"/>
          <w:cols w:space="720" w:num="1"/>
        </w:sectPr>
      </w:pPr>
    </w:p>
    <w:p w14:paraId="23D05E6A">
      <w:pPr>
        <w:pStyle w:val="2"/>
        <w:spacing w:before="33" w:line="219" w:lineRule="auto"/>
        <w:ind w:left="2494"/>
        <w:rPr>
          <w:sz w:val="36"/>
          <w:szCs w:val="36"/>
        </w:rPr>
      </w:pPr>
      <w:r>
        <w:rPr>
          <w:b/>
          <w:bCs/>
          <w:spacing w:val="-5"/>
          <w:sz w:val="36"/>
          <w:szCs w:val="36"/>
        </w:rPr>
        <w:t>供应商提交电子响应文件须知</w:t>
      </w:r>
    </w:p>
    <w:p w14:paraId="62DBF7D1">
      <w:pPr>
        <w:spacing w:line="243" w:lineRule="auto"/>
        <w:rPr>
          <w:rFonts w:ascii="Arial"/>
          <w:sz w:val="21"/>
        </w:rPr>
      </w:pPr>
    </w:p>
    <w:p w14:paraId="3FBA2987">
      <w:pPr>
        <w:spacing w:line="243" w:lineRule="auto"/>
        <w:rPr>
          <w:rFonts w:ascii="Arial"/>
          <w:sz w:val="21"/>
        </w:rPr>
      </w:pPr>
    </w:p>
    <w:p w14:paraId="475FE593">
      <w:pPr>
        <w:pStyle w:val="2"/>
        <w:spacing w:before="78" w:line="323" w:lineRule="auto"/>
        <w:ind w:left="12" w:right="2" w:firstLine="484"/>
        <w:rPr>
          <w:sz w:val="24"/>
          <w:szCs w:val="24"/>
        </w:rPr>
      </w:pPr>
      <w:r>
        <w:rPr>
          <w:b/>
          <w:bCs/>
          <w:spacing w:val="-6"/>
          <w:sz w:val="24"/>
          <w:szCs w:val="24"/>
        </w:rPr>
        <w:t>参与电子标的供应商必须为广西政府采购云平台的正式供应商且申领</w:t>
      </w:r>
      <w:r>
        <w:rPr>
          <w:spacing w:val="-42"/>
          <w:sz w:val="24"/>
          <w:szCs w:val="24"/>
        </w:rPr>
        <w:t xml:space="preserve"> </w:t>
      </w:r>
      <w:r>
        <w:rPr>
          <w:b/>
          <w:bCs/>
          <w:spacing w:val="-6"/>
          <w:sz w:val="24"/>
          <w:szCs w:val="24"/>
        </w:rPr>
        <w:t>CA</w:t>
      </w:r>
      <w:r>
        <w:rPr>
          <w:spacing w:val="-45"/>
          <w:sz w:val="24"/>
          <w:szCs w:val="24"/>
        </w:rPr>
        <w:t xml:space="preserve"> </w:t>
      </w:r>
      <w:r>
        <w:rPr>
          <w:b/>
          <w:bCs/>
          <w:spacing w:val="-6"/>
          <w:sz w:val="24"/>
          <w:szCs w:val="24"/>
        </w:rPr>
        <w:t>证书，各供应商</w:t>
      </w:r>
      <w:r>
        <w:rPr>
          <w:sz w:val="24"/>
          <w:szCs w:val="24"/>
        </w:rPr>
        <w:t xml:space="preserve"> </w:t>
      </w:r>
      <w:r>
        <w:rPr>
          <w:b/>
          <w:bCs/>
          <w:spacing w:val="-3"/>
          <w:sz w:val="24"/>
          <w:szCs w:val="24"/>
        </w:rPr>
        <w:t>应在开标前及时完成平台注册、CA</w:t>
      </w:r>
      <w:r>
        <w:rPr>
          <w:spacing w:val="-38"/>
          <w:sz w:val="24"/>
          <w:szCs w:val="24"/>
        </w:rPr>
        <w:t xml:space="preserve"> </w:t>
      </w:r>
      <w:r>
        <w:rPr>
          <w:b/>
          <w:bCs/>
          <w:spacing w:val="-3"/>
          <w:sz w:val="24"/>
          <w:szCs w:val="24"/>
        </w:rPr>
        <w:t>证书申领、CA</w:t>
      </w:r>
      <w:r>
        <w:rPr>
          <w:spacing w:val="-45"/>
          <w:sz w:val="24"/>
          <w:szCs w:val="24"/>
        </w:rPr>
        <w:t xml:space="preserve"> </w:t>
      </w:r>
      <w:r>
        <w:rPr>
          <w:b/>
          <w:bCs/>
          <w:spacing w:val="-3"/>
          <w:sz w:val="24"/>
          <w:szCs w:val="24"/>
        </w:rPr>
        <w:t>证书绑定、下载投标客户端，熟悉并掌握</w:t>
      </w:r>
      <w:r>
        <w:rPr>
          <w:sz w:val="24"/>
          <w:szCs w:val="24"/>
        </w:rPr>
        <w:t xml:space="preserve">  </w:t>
      </w:r>
      <w:r>
        <w:rPr>
          <w:b/>
          <w:bCs/>
          <w:spacing w:val="-3"/>
          <w:sz w:val="24"/>
          <w:szCs w:val="24"/>
        </w:rPr>
        <w:t>广西政府采购云平台电子标系统操作。</w:t>
      </w:r>
    </w:p>
    <w:p w14:paraId="2069E0EA">
      <w:pPr>
        <w:pStyle w:val="2"/>
        <w:spacing w:line="218" w:lineRule="auto"/>
        <w:ind w:left="496"/>
        <w:rPr>
          <w:sz w:val="24"/>
          <w:szCs w:val="24"/>
        </w:rPr>
      </w:pPr>
      <w:r>
        <w:rPr>
          <w:b/>
          <w:bCs/>
          <w:spacing w:val="-3"/>
          <w:sz w:val="24"/>
          <w:szCs w:val="24"/>
        </w:rPr>
        <w:t>一、供应商应保证全部声明和问题的回答是</w:t>
      </w:r>
      <w:r>
        <w:rPr>
          <w:b/>
          <w:bCs/>
          <w:spacing w:val="-4"/>
          <w:sz w:val="24"/>
          <w:szCs w:val="24"/>
        </w:rPr>
        <w:t>真实的和准确的。</w:t>
      </w:r>
    </w:p>
    <w:p w14:paraId="7E030117">
      <w:pPr>
        <w:pStyle w:val="2"/>
        <w:spacing w:before="135" w:line="219" w:lineRule="auto"/>
        <w:ind w:left="500"/>
        <w:rPr>
          <w:sz w:val="24"/>
          <w:szCs w:val="24"/>
        </w:rPr>
      </w:pPr>
      <w:r>
        <w:rPr>
          <w:b/>
          <w:bCs/>
          <w:spacing w:val="-4"/>
          <w:sz w:val="24"/>
          <w:szCs w:val="24"/>
        </w:rPr>
        <w:t>二、协商小组将应用供应商递交的资料作出自己的判断。</w:t>
      </w:r>
    </w:p>
    <w:p w14:paraId="67180F73">
      <w:pPr>
        <w:pStyle w:val="2"/>
        <w:spacing w:before="135" w:line="219" w:lineRule="auto"/>
        <w:ind w:left="499"/>
        <w:rPr>
          <w:sz w:val="24"/>
          <w:szCs w:val="24"/>
        </w:rPr>
      </w:pPr>
      <w:r>
        <w:rPr>
          <w:b/>
          <w:bCs/>
          <w:spacing w:val="-4"/>
          <w:sz w:val="24"/>
          <w:szCs w:val="24"/>
        </w:rPr>
        <w:t>三、供应商递交的材料将在一定期限内被保密保存，不予退还。</w:t>
      </w:r>
    </w:p>
    <w:p w14:paraId="03B98961">
      <w:pPr>
        <w:pStyle w:val="2"/>
        <w:spacing w:before="136" w:line="219" w:lineRule="auto"/>
        <w:ind w:left="521"/>
        <w:rPr>
          <w:sz w:val="24"/>
          <w:szCs w:val="24"/>
        </w:rPr>
      </w:pPr>
      <w:r>
        <w:rPr>
          <w:b/>
          <w:bCs/>
          <w:spacing w:val="-5"/>
          <w:sz w:val="24"/>
          <w:szCs w:val="24"/>
        </w:rPr>
        <w:t>四、电子响应文件编制格式及规范要求：</w:t>
      </w:r>
    </w:p>
    <w:p w14:paraId="451194D1">
      <w:pPr>
        <w:pStyle w:val="2"/>
        <w:spacing w:before="135" w:line="288" w:lineRule="auto"/>
        <w:ind w:left="13" w:right="41" w:firstLine="480"/>
        <w:rPr>
          <w:sz w:val="24"/>
          <w:szCs w:val="24"/>
        </w:rPr>
      </w:pPr>
      <w:r>
        <w:rPr>
          <w:b/>
          <w:bCs/>
          <w:spacing w:val="-3"/>
          <w:sz w:val="24"/>
          <w:szCs w:val="24"/>
        </w:rPr>
        <w:t>（一）响应文件应使用广西政府采购云平台电子投标客户端软件，并按照本单一来源采</w:t>
      </w:r>
      <w:r>
        <w:rPr>
          <w:spacing w:val="1"/>
          <w:sz w:val="24"/>
          <w:szCs w:val="24"/>
        </w:rPr>
        <w:t xml:space="preserve"> </w:t>
      </w:r>
      <w:r>
        <w:rPr>
          <w:b/>
          <w:bCs/>
          <w:spacing w:val="-3"/>
          <w:sz w:val="24"/>
          <w:szCs w:val="24"/>
        </w:rPr>
        <w:t>购文件和广西政府采购云平台要求编制并加密响应文件。未按规定加密的响应文件，广西政</w:t>
      </w:r>
      <w:r>
        <w:rPr>
          <w:spacing w:val="2"/>
          <w:sz w:val="24"/>
          <w:szCs w:val="24"/>
        </w:rPr>
        <w:t xml:space="preserve"> </w:t>
      </w:r>
      <w:r>
        <w:rPr>
          <w:b/>
          <w:bCs/>
          <w:spacing w:val="-5"/>
          <w:sz w:val="24"/>
          <w:szCs w:val="24"/>
        </w:rPr>
        <w:t>府采购云平台将拒收。</w:t>
      </w:r>
    </w:p>
    <w:p w14:paraId="396B6EE6">
      <w:pPr>
        <w:pStyle w:val="2"/>
        <w:spacing w:before="136" w:line="219" w:lineRule="auto"/>
        <w:ind w:left="493"/>
        <w:rPr>
          <w:sz w:val="24"/>
          <w:szCs w:val="24"/>
        </w:rPr>
      </w:pPr>
      <w:r>
        <w:rPr>
          <w:b/>
          <w:bCs/>
          <w:spacing w:val="-3"/>
          <w:sz w:val="24"/>
          <w:szCs w:val="24"/>
        </w:rPr>
        <w:t>（二）响应文件制作并加密完成后应在广西政府采购云平台上传完</w:t>
      </w:r>
      <w:r>
        <w:rPr>
          <w:b/>
          <w:bCs/>
          <w:spacing w:val="-4"/>
          <w:sz w:val="24"/>
          <w:szCs w:val="24"/>
        </w:rPr>
        <w:t>成。</w:t>
      </w:r>
    </w:p>
    <w:p w14:paraId="74F9E479">
      <w:pPr>
        <w:pStyle w:val="2"/>
        <w:spacing w:before="137" w:line="288" w:lineRule="auto"/>
        <w:ind w:left="14" w:right="2" w:firstLine="479"/>
        <w:rPr>
          <w:sz w:val="24"/>
          <w:szCs w:val="24"/>
        </w:rPr>
      </w:pPr>
      <w:r>
        <w:rPr>
          <w:b/>
          <w:bCs/>
          <w:spacing w:val="-4"/>
          <w:sz w:val="24"/>
          <w:szCs w:val="24"/>
        </w:rPr>
        <w:t>（三）响应文件应使用</w:t>
      </w:r>
      <w:r>
        <w:rPr>
          <w:spacing w:val="-51"/>
          <w:sz w:val="24"/>
          <w:szCs w:val="24"/>
        </w:rPr>
        <w:t xml:space="preserve"> </w:t>
      </w:r>
      <w:r>
        <w:rPr>
          <w:b/>
          <w:bCs/>
          <w:spacing w:val="-4"/>
          <w:sz w:val="24"/>
          <w:szCs w:val="24"/>
        </w:rPr>
        <w:t>CA</w:t>
      </w:r>
      <w:r>
        <w:rPr>
          <w:spacing w:val="-45"/>
          <w:sz w:val="24"/>
          <w:szCs w:val="24"/>
        </w:rPr>
        <w:t xml:space="preserve"> </w:t>
      </w:r>
      <w:r>
        <w:rPr>
          <w:b/>
          <w:bCs/>
          <w:spacing w:val="-4"/>
          <w:sz w:val="24"/>
          <w:szCs w:val="24"/>
        </w:rPr>
        <w:t>证书进行电子签章。在签章时</w:t>
      </w:r>
      <w:r>
        <w:rPr>
          <w:b/>
          <w:bCs/>
          <w:spacing w:val="-5"/>
          <w:sz w:val="24"/>
          <w:szCs w:val="24"/>
        </w:rPr>
        <w:t>，供应商应注意</w:t>
      </w:r>
      <w:r>
        <w:rPr>
          <w:spacing w:val="-49"/>
          <w:sz w:val="24"/>
          <w:szCs w:val="24"/>
        </w:rPr>
        <w:t xml:space="preserve"> </w:t>
      </w:r>
      <w:r>
        <w:rPr>
          <w:b/>
          <w:bCs/>
          <w:spacing w:val="-5"/>
          <w:sz w:val="24"/>
          <w:szCs w:val="24"/>
        </w:rPr>
        <w:t>CA</w:t>
      </w:r>
      <w:r>
        <w:rPr>
          <w:spacing w:val="-5"/>
          <w:sz w:val="24"/>
          <w:szCs w:val="24"/>
        </w:rPr>
        <w:t xml:space="preserve"> </w:t>
      </w:r>
      <w:r>
        <w:rPr>
          <w:b/>
          <w:bCs/>
          <w:spacing w:val="-5"/>
          <w:sz w:val="24"/>
          <w:szCs w:val="24"/>
        </w:rPr>
        <w:t>电子签章的</w:t>
      </w:r>
      <w:r>
        <w:rPr>
          <w:sz w:val="24"/>
          <w:szCs w:val="24"/>
        </w:rPr>
        <w:t xml:space="preserve"> </w:t>
      </w:r>
      <w:r>
        <w:rPr>
          <w:b/>
          <w:bCs/>
          <w:spacing w:val="-6"/>
          <w:sz w:val="24"/>
          <w:szCs w:val="24"/>
        </w:rPr>
        <w:t>位置，如因</w:t>
      </w:r>
      <w:r>
        <w:rPr>
          <w:spacing w:val="-53"/>
          <w:sz w:val="24"/>
          <w:szCs w:val="24"/>
        </w:rPr>
        <w:t xml:space="preserve"> </w:t>
      </w:r>
      <w:r>
        <w:rPr>
          <w:b/>
          <w:bCs/>
          <w:spacing w:val="-6"/>
          <w:sz w:val="24"/>
          <w:szCs w:val="24"/>
        </w:rPr>
        <w:t>CA</w:t>
      </w:r>
      <w:r>
        <w:rPr>
          <w:spacing w:val="-6"/>
          <w:sz w:val="24"/>
          <w:szCs w:val="24"/>
        </w:rPr>
        <w:t xml:space="preserve"> </w:t>
      </w:r>
      <w:r>
        <w:rPr>
          <w:b/>
          <w:bCs/>
          <w:spacing w:val="-6"/>
          <w:sz w:val="24"/>
          <w:szCs w:val="24"/>
        </w:rPr>
        <w:t>电子签章遮挡重要、关键信息导致协</w:t>
      </w:r>
      <w:r>
        <w:rPr>
          <w:b/>
          <w:bCs/>
          <w:spacing w:val="-7"/>
          <w:sz w:val="24"/>
          <w:szCs w:val="24"/>
        </w:rPr>
        <w:t>商小组作出对供应商不利评审的，后果由</w:t>
      </w:r>
      <w:r>
        <w:rPr>
          <w:sz w:val="24"/>
          <w:szCs w:val="24"/>
        </w:rPr>
        <w:t xml:space="preserve"> </w:t>
      </w:r>
      <w:r>
        <w:rPr>
          <w:b/>
          <w:bCs/>
          <w:spacing w:val="-5"/>
          <w:sz w:val="24"/>
          <w:szCs w:val="24"/>
        </w:rPr>
        <w:t>供应商负责。</w:t>
      </w:r>
    </w:p>
    <w:p w14:paraId="1D8A7647">
      <w:pPr>
        <w:pStyle w:val="2"/>
        <w:spacing w:before="135" w:line="271" w:lineRule="auto"/>
        <w:ind w:left="16" w:right="36" w:firstLine="476"/>
        <w:rPr>
          <w:sz w:val="24"/>
          <w:szCs w:val="24"/>
        </w:rPr>
      </w:pPr>
      <w:r>
        <w:rPr>
          <w:b/>
          <w:bCs/>
          <w:spacing w:val="-3"/>
          <w:sz w:val="24"/>
          <w:szCs w:val="24"/>
        </w:rPr>
        <w:t>（四）供应商应准确设置评审关联点。未设置或设置错误导致响应文件被误读、漏读或</w:t>
      </w:r>
      <w:r>
        <w:rPr>
          <w:spacing w:val="6"/>
          <w:sz w:val="24"/>
          <w:szCs w:val="24"/>
        </w:rPr>
        <w:t xml:space="preserve"> </w:t>
      </w:r>
      <w:r>
        <w:rPr>
          <w:b/>
          <w:bCs/>
          <w:spacing w:val="-3"/>
          <w:sz w:val="24"/>
          <w:szCs w:val="24"/>
        </w:rPr>
        <w:t>者查找不到相关内容的，是供应商的责任。</w:t>
      </w:r>
    </w:p>
    <w:p w14:paraId="7ACFBF1A">
      <w:pPr>
        <w:pStyle w:val="2"/>
        <w:spacing w:before="136" w:line="271" w:lineRule="auto"/>
        <w:ind w:left="21" w:right="72" w:firstLine="471"/>
        <w:rPr>
          <w:sz w:val="24"/>
          <w:szCs w:val="24"/>
        </w:rPr>
      </w:pPr>
      <w:r>
        <w:rPr>
          <w:b/>
          <w:bCs/>
          <w:spacing w:val="-4"/>
          <w:sz w:val="24"/>
          <w:szCs w:val="24"/>
        </w:rPr>
        <w:t>（五）响应文件所提供的相关材料的尺寸和清晰度应该能够在电脑上被阅读、识别和判</w:t>
      </w:r>
      <w:r>
        <w:rPr>
          <w:spacing w:val="8"/>
          <w:sz w:val="24"/>
          <w:szCs w:val="24"/>
        </w:rPr>
        <w:t xml:space="preserve"> </w:t>
      </w:r>
      <w:r>
        <w:rPr>
          <w:b/>
          <w:bCs/>
          <w:spacing w:val="-15"/>
          <w:sz w:val="24"/>
          <w:szCs w:val="24"/>
        </w:rPr>
        <w:t>断。</w:t>
      </w:r>
    </w:p>
    <w:p w14:paraId="4C8FE53A">
      <w:pPr>
        <w:pStyle w:val="2"/>
        <w:spacing w:before="135" w:line="219" w:lineRule="auto"/>
        <w:ind w:left="493"/>
        <w:rPr>
          <w:sz w:val="24"/>
          <w:szCs w:val="24"/>
        </w:rPr>
      </w:pPr>
      <w:r>
        <w:rPr>
          <w:b/>
          <w:bCs/>
          <w:spacing w:val="-3"/>
          <w:sz w:val="24"/>
          <w:szCs w:val="24"/>
        </w:rPr>
        <w:t>（六）响应文件内容无法阅读、识别和判断的，视为</w:t>
      </w:r>
      <w:r>
        <w:rPr>
          <w:b/>
          <w:bCs/>
          <w:spacing w:val="-4"/>
          <w:sz w:val="24"/>
          <w:szCs w:val="24"/>
        </w:rPr>
        <w:t>未提供。</w:t>
      </w:r>
    </w:p>
    <w:p w14:paraId="74ABDACD">
      <w:pPr>
        <w:pStyle w:val="2"/>
        <w:spacing w:before="135" w:line="219" w:lineRule="auto"/>
        <w:ind w:left="493"/>
        <w:rPr>
          <w:sz w:val="24"/>
          <w:szCs w:val="24"/>
        </w:rPr>
      </w:pPr>
      <w:r>
        <w:rPr>
          <w:b/>
          <w:bCs/>
          <w:spacing w:val="-3"/>
          <w:sz w:val="24"/>
          <w:szCs w:val="24"/>
        </w:rPr>
        <w:t>（七）响应文件的容量大小须符合广西政府采购云平</w:t>
      </w:r>
      <w:r>
        <w:rPr>
          <w:b/>
          <w:bCs/>
          <w:spacing w:val="-4"/>
          <w:sz w:val="24"/>
          <w:szCs w:val="24"/>
        </w:rPr>
        <w:t>台规定。</w:t>
      </w:r>
    </w:p>
    <w:p w14:paraId="01366033">
      <w:pPr>
        <w:pStyle w:val="2"/>
        <w:spacing w:before="136" w:line="271" w:lineRule="auto"/>
        <w:ind w:left="16" w:right="64" w:firstLine="480"/>
        <w:rPr>
          <w:sz w:val="24"/>
          <w:szCs w:val="24"/>
        </w:rPr>
      </w:pPr>
      <w:r>
        <w:rPr>
          <w:b/>
          <w:bCs/>
          <w:spacing w:val="-4"/>
          <w:sz w:val="24"/>
          <w:szCs w:val="24"/>
        </w:rPr>
        <w:t>五、供应商在使用广西政府采购云平台进行投标过程中遇到涉及平台使用的任何问题，</w:t>
      </w:r>
      <w:r>
        <w:rPr>
          <w:spacing w:val="12"/>
          <w:sz w:val="24"/>
          <w:szCs w:val="24"/>
        </w:rPr>
        <w:t xml:space="preserve"> </w:t>
      </w:r>
      <w:r>
        <w:rPr>
          <w:b/>
          <w:bCs/>
          <w:spacing w:val="-3"/>
          <w:sz w:val="24"/>
          <w:szCs w:val="24"/>
        </w:rPr>
        <w:t>可致电平台技术支持热线咨询，联系方式：95763。</w:t>
      </w:r>
    </w:p>
    <w:p w14:paraId="046C99D7">
      <w:pPr>
        <w:pStyle w:val="2"/>
        <w:spacing w:before="136" w:line="219" w:lineRule="auto"/>
        <w:ind w:left="495"/>
        <w:rPr>
          <w:sz w:val="24"/>
          <w:szCs w:val="24"/>
        </w:rPr>
      </w:pPr>
      <w:r>
        <w:rPr>
          <w:b/>
          <w:bCs/>
          <w:spacing w:val="-6"/>
          <w:sz w:val="24"/>
          <w:szCs w:val="24"/>
        </w:rPr>
        <w:t>六、特别说明</w:t>
      </w:r>
    </w:p>
    <w:p w14:paraId="45F02620">
      <w:pPr>
        <w:pStyle w:val="2"/>
        <w:spacing w:before="134" w:line="219" w:lineRule="auto"/>
        <w:ind w:left="493"/>
        <w:rPr>
          <w:sz w:val="24"/>
          <w:szCs w:val="24"/>
        </w:rPr>
      </w:pPr>
      <w:r>
        <w:rPr>
          <w:b/>
          <w:bCs/>
          <w:spacing w:val="-4"/>
          <w:sz w:val="24"/>
          <w:szCs w:val="24"/>
        </w:rPr>
        <w:t>（一）响应文件中须加盖公章部分均采用供应商</w:t>
      </w:r>
      <w:r>
        <w:rPr>
          <w:spacing w:val="-47"/>
          <w:sz w:val="24"/>
          <w:szCs w:val="24"/>
        </w:rPr>
        <w:t xml:space="preserve"> </w:t>
      </w:r>
      <w:r>
        <w:rPr>
          <w:b/>
          <w:bCs/>
          <w:spacing w:val="-4"/>
          <w:sz w:val="24"/>
          <w:szCs w:val="24"/>
        </w:rPr>
        <w:t>CA</w:t>
      </w:r>
      <w:r>
        <w:rPr>
          <w:spacing w:val="-4"/>
          <w:sz w:val="24"/>
          <w:szCs w:val="24"/>
        </w:rPr>
        <w:t xml:space="preserve"> </w:t>
      </w:r>
      <w:r>
        <w:rPr>
          <w:b/>
          <w:bCs/>
          <w:spacing w:val="-4"/>
          <w:sz w:val="24"/>
          <w:szCs w:val="24"/>
        </w:rPr>
        <w:t>电子签章，否则视为响应无效。</w:t>
      </w:r>
    </w:p>
    <w:p w14:paraId="6DB669C9">
      <w:pPr>
        <w:pStyle w:val="2"/>
        <w:spacing w:before="40" w:line="261" w:lineRule="auto"/>
        <w:ind w:left="15" w:right="5" w:firstLine="478"/>
        <w:rPr>
          <w:sz w:val="24"/>
          <w:szCs w:val="24"/>
        </w:rPr>
      </w:pPr>
      <w:r>
        <w:rPr>
          <w:b/>
          <w:bCs/>
          <w:spacing w:val="-2"/>
          <w:sz w:val="24"/>
          <w:szCs w:val="24"/>
        </w:rPr>
        <w:t>（二）单一来源采购文件描述的供应商“签字”是指供应商的法定代表人或授权委托代</w:t>
      </w:r>
      <w:r>
        <w:rPr>
          <w:sz w:val="24"/>
          <w:szCs w:val="24"/>
        </w:rPr>
        <w:t xml:space="preserve"> </w:t>
      </w:r>
      <w:r>
        <w:rPr>
          <w:b/>
          <w:bCs/>
          <w:spacing w:val="-2"/>
          <w:sz w:val="24"/>
          <w:szCs w:val="24"/>
        </w:rPr>
        <w:t>理人的电子签名或电子签章或手写签名或盖章。涉及的法定代表人</w:t>
      </w:r>
      <w:r>
        <w:rPr>
          <w:b/>
          <w:bCs/>
          <w:spacing w:val="-3"/>
          <w:sz w:val="24"/>
          <w:szCs w:val="24"/>
        </w:rPr>
        <w:t>或授权委托代理人签字的</w:t>
      </w:r>
      <w:r>
        <w:rPr>
          <w:sz w:val="24"/>
          <w:szCs w:val="24"/>
        </w:rPr>
        <w:t xml:space="preserve"> </w:t>
      </w:r>
      <w:r>
        <w:rPr>
          <w:b/>
          <w:bCs/>
          <w:spacing w:val="-2"/>
          <w:sz w:val="24"/>
          <w:szCs w:val="24"/>
        </w:rPr>
        <w:t>内容，如果供应商没有法定代表人或授权委托代理人电子签名或电</w:t>
      </w:r>
      <w:r>
        <w:rPr>
          <w:b/>
          <w:bCs/>
          <w:spacing w:val="-3"/>
          <w:sz w:val="24"/>
          <w:szCs w:val="24"/>
        </w:rPr>
        <w:t>子签章，供应商可以线下</w:t>
      </w:r>
      <w:r>
        <w:rPr>
          <w:sz w:val="24"/>
          <w:szCs w:val="24"/>
        </w:rPr>
        <w:t xml:space="preserve"> </w:t>
      </w:r>
      <w:r>
        <w:rPr>
          <w:b/>
          <w:bCs/>
          <w:spacing w:val="-3"/>
          <w:sz w:val="24"/>
          <w:szCs w:val="24"/>
        </w:rPr>
        <w:t>手写签名或盖章后扫描上传，否则视为无效响应。</w:t>
      </w:r>
    </w:p>
    <w:p w14:paraId="408AAEED">
      <w:pPr>
        <w:spacing w:line="261" w:lineRule="auto"/>
        <w:rPr>
          <w:sz w:val="24"/>
          <w:szCs w:val="24"/>
        </w:rPr>
        <w:sectPr>
          <w:footerReference r:id="rId61" w:type="default"/>
          <w:pgSz w:w="11907" w:h="16839"/>
          <w:pgMar w:top="1157" w:right="1132" w:bottom="1050" w:left="1135" w:header="832" w:footer="816" w:gutter="0"/>
          <w:cols w:space="720" w:num="1"/>
        </w:sectPr>
      </w:pPr>
    </w:p>
    <w:p w14:paraId="79A5896D">
      <w:pPr>
        <w:spacing w:line="244" w:lineRule="auto"/>
        <w:rPr>
          <w:rFonts w:ascii="Arial"/>
          <w:sz w:val="21"/>
        </w:rPr>
      </w:pPr>
    </w:p>
    <w:p w14:paraId="26784EF7">
      <w:pPr>
        <w:spacing w:line="244" w:lineRule="auto"/>
        <w:rPr>
          <w:rFonts w:ascii="Arial"/>
          <w:sz w:val="21"/>
        </w:rPr>
      </w:pPr>
    </w:p>
    <w:p w14:paraId="0E061631">
      <w:pPr>
        <w:spacing w:line="244" w:lineRule="auto"/>
        <w:rPr>
          <w:rFonts w:ascii="Arial"/>
          <w:sz w:val="21"/>
        </w:rPr>
      </w:pPr>
    </w:p>
    <w:p w14:paraId="4AE2F488">
      <w:pPr>
        <w:spacing w:line="244" w:lineRule="auto"/>
        <w:rPr>
          <w:rFonts w:ascii="Arial"/>
          <w:sz w:val="21"/>
        </w:rPr>
      </w:pPr>
    </w:p>
    <w:p w14:paraId="538838C4">
      <w:pPr>
        <w:spacing w:line="244" w:lineRule="auto"/>
        <w:rPr>
          <w:rFonts w:ascii="Arial"/>
          <w:sz w:val="21"/>
        </w:rPr>
      </w:pPr>
    </w:p>
    <w:p w14:paraId="7CCA7907">
      <w:pPr>
        <w:spacing w:line="244" w:lineRule="auto"/>
        <w:rPr>
          <w:rFonts w:ascii="Arial"/>
          <w:sz w:val="21"/>
        </w:rPr>
      </w:pPr>
    </w:p>
    <w:p w14:paraId="211E1C8C">
      <w:pPr>
        <w:spacing w:line="244" w:lineRule="auto"/>
        <w:rPr>
          <w:rFonts w:ascii="Arial"/>
          <w:sz w:val="21"/>
        </w:rPr>
      </w:pPr>
    </w:p>
    <w:p w14:paraId="79C36A65">
      <w:pPr>
        <w:spacing w:line="245" w:lineRule="auto"/>
        <w:rPr>
          <w:rFonts w:ascii="Arial"/>
          <w:sz w:val="21"/>
        </w:rPr>
      </w:pPr>
    </w:p>
    <w:p w14:paraId="7DE5B64F">
      <w:pPr>
        <w:spacing w:line="245" w:lineRule="auto"/>
        <w:rPr>
          <w:rFonts w:ascii="Arial"/>
          <w:sz w:val="21"/>
        </w:rPr>
      </w:pPr>
    </w:p>
    <w:p w14:paraId="288040CC">
      <w:pPr>
        <w:spacing w:line="245" w:lineRule="auto"/>
        <w:rPr>
          <w:rFonts w:ascii="Arial"/>
          <w:sz w:val="21"/>
        </w:rPr>
      </w:pPr>
    </w:p>
    <w:p w14:paraId="79806DC2">
      <w:pPr>
        <w:spacing w:line="245" w:lineRule="auto"/>
        <w:rPr>
          <w:rFonts w:ascii="Arial"/>
          <w:sz w:val="21"/>
        </w:rPr>
      </w:pPr>
    </w:p>
    <w:p w14:paraId="7310E319">
      <w:pPr>
        <w:spacing w:line="245" w:lineRule="auto"/>
        <w:rPr>
          <w:rFonts w:ascii="Arial"/>
          <w:sz w:val="21"/>
        </w:rPr>
      </w:pPr>
    </w:p>
    <w:p w14:paraId="6AB324C4">
      <w:pPr>
        <w:spacing w:line="245" w:lineRule="auto"/>
        <w:rPr>
          <w:rFonts w:ascii="Arial"/>
          <w:sz w:val="21"/>
        </w:rPr>
      </w:pPr>
    </w:p>
    <w:p w14:paraId="0D5047A0">
      <w:pPr>
        <w:spacing w:line="245" w:lineRule="auto"/>
        <w:rPr>
          <w:rFonts w:ascii="Arial"/>
          <w:sz w:val="21"/>
        </w:rPr>
      </w:pPr>
    </w:p>
    <w:p w14:paraId="77DFEEEC">
      <w:pPr>
        <w:spacing w:line="245" w:lineRule="auto"/>
        <w:rPr>
          <w:rFonts w:ascii="Arial"/>
          <w:sz w:val="21"/>
        </w:rPr>
      </w:pPr>
    </w:p>
    <w:p w14:paraId="252845C2">
      <w:pPr>
        <w:spacing w:line="245" w:lineRule="auto"/>
        <w:rPr>
          <w:rFonts w:ascii="Arial"/>
          <w:sz w:val="21"/>
        </w:rPr>
      </w:pPr>
    </w:p>
    <w:p w14:paraId="7EFF10FC">
      <w:pPr>
        <w:spacing w:line="245" w:lineRule="auto"/>
        <w:rPr>
          <w:rFonts w:ascii="Arial"/>
          <w:sz w:val="21"/>
        </w:rPr>
      </w:pPr>
    </w:p>
    <w:p w14:paraId="723CB109">
      <w:pPr>
        <w:spacing w:line="245" w:lineRule="auto"/>
        <w:rPr>
          <w:rFonts w:ascii="Arial"/>
          <w:sz w:val="21"/>
        </w:rPr>
      </w:pPr>
    </w:p>
    <w:p w14:paraId="4B910739">
      <w:pPr>
        <w:spacing w:line="245" w:lineRule="auto"/>
        <w:rPr>
          <w:rFonts w:ascii="Arial"/>
          <w:sz w:val="21"/>
        </w:rPr>
      </w:pPr>
    </w:p>
    <w:p w14:paraId="301CBEFC">
      <w:pPr>
        <w:pStyle w:val="2"/>
        <w:spacing w:before="178" w:line="222" w:lineRule="auto"/>
        <w:ind w:left="1910"/>
        <w:rPr>
          <w:sz w:val="55"/>
          <w:szCs w:val="55"/>
        </w:rPr>
      </w:pPr>
      <w:r>
        <w:rPr>
          <w:b/>
          <w:bCs/>
          <w:spacing w:val="-21"/>
          <w:sz w:val="55"/>
          <w:szCs w:val="55"/>
        </w:rPr>
        <w:t>一、资</w:t>
      </w:r>
      <w:r>
        <w:rPr>
          <w:spacing w:val="45"/>
          <w:sz w:val="55"/>
          <w:szCs w:val="55"/>
        </w:rPr>
        <w:t xml:space="preserve"> </w:t>
      </w:r>
      <w:r>
        <w:rPr>
          <w:b/>
          <w:bCs/>
          <w:spacing w:val="-21"/>
          <w:sz w:val="55"/>
          <w:szCs w:val="55"/>
        </w:rPr>
        <w:t>格</w:t>
      </w:r>
      <w:r>
        <w:rPr>
          <w:spacing w:val="46"/>
          <w:sz w:val="55"/>
          <w:szCs w:val="55"/>
        </w:rPr>
        <w:t xml:space="preserve"> </w:t>
      </w:r>
      <w:r>
        <w:rPr>
          <w:b/>
          <w:bCs/>
          <w:spacing w:val="-21"/>
          <w:sz w:val="55"/>
          <w:szCs w:val="55"/>
        </w:rPr>
        <w:t>文</w:t>
      </w:r>
      <w:r>
        <w:rPr>
          <w:spacing w:val="47"/>
          <w:sz w:val="55"/>
          <w:szCs w:val="55"/>
        </w:rPr>
        <w:t xml:space="preserve"> </w:t>
      </w:r>
      <w:r>
        <w:rPr>
          <w:b/>
          <w:bCs/>
          <w:spacing w:val="-21"/>
          <w:sz w:val="55"/>
          <w:szCs w:val="55"/>
        </w:rPr>
        <w:t>件</w:t>
      </w:r>
      <w:r>
        <w:rPr>
          <w:spacing w:val="45"/>
          <w:sz w:val="55"/>
          <w:szCs w:val="55"/>
        </w:rPr>
        <w:t xml:space="preserve"> </w:t>
      </w:r>
      <w:r>
        <w:rPr>
          <w:b/>
          <w:bCs/>
          <w:spacing w:val="-21"/>
          <w:sz w:val="55"/>
          <w:szCs w:val="55"/>
        </w:rPr>
        <w:t>格</w:t>
      </w:r>
      <w:r>
        <w:rPr>
          <w:spacing w:val="55"/>
          <w:sz w:val="55"/>
          <w:szCs w:val="55"/>
        </w:rPr>
        <w:t xml:space="preserve"> </w:t>
      </w:r>
      <w:r>
        <w:rPr>
          <w:b/>
          <w:bCs/>
          <w:spacing w:val="-21"/>
          <w:sz w:val="55"/>
          <w:szCs w:val="55"/>
        </w:rPr>
        <w:t>式</w:t>
      </w:r>
    </w:p>
    <w:p w14:paraId="507AE055">
      <w:pPr>
        <w:spacing w:line="246" w:lineRule="auto"/>
        <w:rPr>
          <w:rFonts w:ascii="Arial"/>
          <w:sz w:val="21"/>
        </w:rPr>
      </w:pPr>
    </w:p>
    <w:p w14:paraId="0AA9E322">
      <w:pPr>
        <w:spacing w:line="246" w:lineRule="auto"/>
        <w:rPr>
          <w:rFonts w:ascii="Arial"/>
          <w:sz w:val="21"/>
        </w:rPr>
      </w:pPr>
    </w:p>
    <w:p w14:paraId="2FCE3300">
      <w:pPr>
        <w:spacing w:line="246" w:lineRule="auto"/>
        <w:rPr>
          <w:rFonts w:ascii="Arial"/>
          <w:sz w:val="21"/>
        </w:rPr>
      </w:pPr>
    </w:p>
    <w:p w14:paraId="2BB56F13">
      <w:pPr>
        <w:spacing w:line="246" w:lineRule="auto"/>
        <w:rPr>
          <w:rFonts w:ascii="Arial"/>
          <w:sz w:val="21"/>
        </w:rPr>
      </w:pPr>
    </w:p>
    <w:p w14:paraId="5B05B021">
      <w:pPr>
        <w:spacing w:line="246" w:lineRule="auto"/>
        <w:rPr>
          <w:rFonts w:ascii="Arial"/>
          <w:sz w:val="21"/>
        </w:rPr>
      </w:pPr>
    </w:p>
    <w:p w14:paraId="777DD577">
      <w:pPr>
        <w:spacing w:line="246" w:lineRule="auto"/>
        <w:rPr>
          <w:rFonts w:ascii="Arial"/>
          <w:sz w:val="21"/>
        </w:rPr>
      </w:pPr>
    </w:p>
    <w:p w14:paraId="04AC7C3F">
      <w:pPr>
        <w:spacing w:line="246" w:lineRule="auto"/>
        <w:rPr>
          <w:rFonts w:ascii="Arial"/>
          <w:sz w:val="21"/>
        </w:rPr>
      </w:pPr>
    </w:p>
    <w:p w14:paraId="51104C37">
      <w:pPr>
        <w:spacing w:line="246" w:lineRule="auto"/>
        <w:rPr>
          <w:rFonts w:ascii="Arial"/>
          <w:sz w:val="21"/>
        </w:rPr>
      </w:pPr>
    </w:p>
    <w:p w14:paraId="65ACEA6B">
      <w:pPr>
        <w:spacing w:line="246" w:lineRule="auto"/>
        <w:rPr>
          <w:rFonts w:ascii="Arial"/>
          <w:sz w:val="21"/>
        </w:rPr>
      </w:pPr>
    </w:p>
    <w:p w14:paraId="7091D53D">
      <w:pPr>
        <w:spacing w:line="246" w:lineRule="auto"/>
        <w:rPr>
          <w:rFonts w:ascii="Arial"/>
          <w:sz w:val="21"/>
        </w:rPr>
      </w:pPr>
    </w:p>
    <w:p w14:paraId="3D713CB3">
      <w:pPr>
        <w:spacing w:line="246" w:lineRule="auto"/>
        <w:rPr>
          <w:rFonts w:ascii="Arial"/>
          <w:sz w:val="21"/>
        </w:rPr>
      </w:pPr>
    </w:p>
    <w:p w14:paraId="26BFA81C">
      <w:pPr>
        <w:spacing w:line="246" w:lineRule="auto"/>
        <w:rPr>
          <w:rFonts w:ascii="Arial"/>
          <w:sz w:val="21"/>
        </w:rPr>
      </w:pPr>
    </w:p>
    <w:p w14:paraId="3D11DCAB">
      <w:pPr>
        <w:spacing w:line="246" w:lineRule="auto"/>
        <w:rPr>
          <w:rFonts w:ascii="Arial"/>
          <w:sz w:val="21"/>
        </w:rPr>
      </w:pPr>
    </w:p>
    <w:p w14:paraId="426D7F9B">
      <w:pPr>
        <w:spacing w:line="246" w:lineRule="auto"/>
        <w:rPr>
          <w:rFonts w:ascii="Arial"/>
          <w:sz w:val="21"/>
        </w:rPr>
      </w:pPr>
    </w:p>
    <w:p w14:paraId="115F523C">
      <w:pPr>
        <w:spacing w:line="246" w:lineRule="auto"/>
        <w:rPr>
          <w:rFonts w:ascii="Arial"/>
          <w:sz w:val="21"/>
        </w:rPr>
      </w:pPr>
    </w:p>
    <w:p w14:paraId="738D6B6E">
      <w:pPr>
        <w:spacing w:line="246" w:lineRule="auto"/>
        <w:rPr>
          <w:rFonts w:ascii="Arial"/>
          <w:sz w:val="21"/>
        </w:rPr>
      </w:pPr>
    </w:p>
    <w:p w14:paraId="50A1E913">
      <w:pPr>
        <w:spacing w:line="246" w:lineRule="auto"/>
        <w:rPr>
          <w:rFonts w:ascii="Arial"/>
          <w:sz w:val="21"/>
        </w:rPr>
      </w:pPr>
    </w:p>
    <w:p w14:paraId="010237ED">
      <w:pPr>
        <w:spacing w:line="246" w:lineRule="auto"/>
        <w:rPr>
          <w:rFonts w:ascii="Arial"/>
          <w:sz w:val="21"/>
        </w:rPr>
      </w:pPr>
    </w:p>
    <w:p w14:paraId="0A634DA4">
      <w:pPr>
        <w:spacing w:line="246" w:lineRule="auto"/>
        <w:rPr>
          <w:rFonts w:ascii="Arial"/>
          <w:sz w:val="21"/>
        </w:rPr>
      </w:pPr>
    </w:p>
    <w:p w14:paraId="511632FB">
      <w:pPr>
        <w:spacing w:line="246" w:lineRule="auto"/>
        <w:rPr>
          <w:rFonts w:ascii="Arial"/>
          <w:sz w:val="21"/>
        </w:rPr>
      </w:pPr>
    </w:p>
    <w:p w14:paraId="24606071">
      <w:pPr>
        <w:spacing w:line="246" w:lineRule="auto"/>
        <w:rPr>
          <w:rFonts w:ascii="Arial"/>
          <w:sz w:val="21"/>
        </w:rPr>
      </w:pPr>
    </w:p>
    <w:p w14:paraId="30A62613">
      <w:pPr>
        <w:spacing w:line="246" w:lineRule="auto"/>
        <w:rPr>
          <w:rFonts w:ascii="Arial"/>
          <w:sz w:val="21"/>
        </w:rPr>
      </w:pPr>
    </w:p>
    <w:p w14:paraId="60625057">
      <w:pPr>
        <w:spacing w:line="246" w:lineRule="auto"/>
        <w:rPr>
          <w:rFonts w:ascii="Arial"/>
          <w:sz w:val="21"/>
        </w:rPr>
      </w:pPr>
    </w:p>
    <w:p w14:paraId="1B9F9D60">
      <w:pPr>
        <w:spacing w:line="247" w:lineRule="auto"/>
        <w:rPr>
          <w:rFonts w:ascii="Arial"/>
          <w:sz w:val="21"/>
        </w:rPr>
      </w:pPr>
    </w:p>
    <w:p w14:paraId="276F30F1">
      <w:pPr>
        <w:spacing w:line="247" w:lineRule="auto"/>
        <w:rPr>
          <w:rFonts w:ascii="Arial"/>
          <w:sz w:val="21"/>
        </w:rPr>
      </w:pPr>
    </w:p>
    <w:p w14:paraId="0FD73D89">
      <w:pPr>
        <w:spacing w:line="247" w:lineRule="auto"/>
        <w:rPr>
          <w:rFonts w:ascii="Arial"/>
          <w:sz w:val="21"/>
        </w:rPr>
      </w:pPr>
    </w:p>
    <w:p w14:paraId="53114467">
      <w:pPr>
        <w:spacing w:line="247" w:lineRule="auto"/>
        <w:rPr>
          <w:rFonts w:ascii="Arial"/>
          <w:sz w:val="21"/>
        </w:rPr>
      </w:pPr>
    </w:p>
    <w:p w14:paraId="26AD9015">
      <w:pPr>
        <w:spacing w:line="247" w:lineRule="auto"/>
        <w:rPr>
          <w:rFonts w:ascii="Arial"/>
          <w:sz w:val="21"/>
        </w:rPr>
      </w:pPr>
    </w:p>
    <w:p w14:paraId="403C0063">
      <w:pPr>
        <w:spacing w:line="247" w:lineRule="auto"/>
        <w:rPr>
          <w:rFonts w:ascii="Arial"/>
          <w:sz w:val="21"/>
        </w:rPr>
      </w:pPr>
    </w:p>
    <w:p w14:paraId="30C700CC">
      <w:pPr>
        <w:spacing w:line="247" w:lineRule="auto"/>
        <w:rPr>
          <w:rFonts w:ascii="Arial"/>
          <w:sz w:val="21"/>
        </w:rPr>
      </w:pPr>
    </w:p>
    <w:p w14:paraId="346AB0BB">
      <w:pPr>
        <w:spacing w:line="247" w:lineRule="auto"/>
        <w:rPr>
          <w:rFonts w:ascii="Arial"/>
          <w:sz w:val="21"/>
        </w:rPr>
      </w:pPr>
    </w:p>
    <w:p w14:paraId="39AE8159">
      <w:pPr>
        <w:spacing w:line="247" w:lineRule="auto"/>
        <w:rPr>
          <w:rFonts w:ascii="Arial"/>
          <w:sz w:val="21"/>
        </w:rPr>
      </w:pPr>
    </w:p>
    <w:p w14:paraId="0D259927">
      <w:pPr>
        <w:pStyle w:val="2"/>
        <w:spacing w:before="78" w:line="219" w:lineRule="auto"/>
        <w:ind w:left="25"/>
        <w:rPr>
          <w:sz w:val="24"/>
          <w:szCs w:val="24"/>
        </w:rPr>
      </w:pPr>
      <w:r>
        <w:rPr>
          <w:b/>
          <w:bCs/>
          <w:spacing w:val="-6"/>
          <w:sz w:val="24"/>
          <w:szCs w:val="24"/>
        </w:rPr>
        <w:t>资格文件目录：</w:t>
      </w:r>
    </w:p>
    <w:p w14:paraId="302DF303">
      <w:pPr>
        <w:spacing w:line="219" w:lineRule="auto"/>
        <w:rPr>
          <w:sz w:val="24"/>
          <w:szCs w:val="24"/>
        </w:rPr>
        <w:sectPr>
          <w:footerReference r:id="rId62" w:type="default"/>
          <w:pgSz w:w="11907" w:h="16839"/>
          <w:pgMar w:top="1157" w:right="1132" w:bottom="1050" w:left="1135" w:header="832" w:footer="816" w:gutter="0"/>
          <w:cols w:space="720" w:num="1"/>
        </w:sectPr>
      </w:pPr>
    </w:p>
    <w:p w14:paraId="51129AB1">
      <w:pPr>
        <w:spacing w:line="273" w:lineRule="auto"/>
        <w:rPr>
          <w:rFonts w:ascii="Arial"/>
          <w:sz w:val="21"/>
        </w:rPr>
      </w:pPr>
    </w:p>
    <w:p w14:paraId="48F1931A">
      <w:pPr>
        <w:spacing w:line="273" w:lineRule="auto"/>
        <w:rPr>
          <w:rFonts w:ascii="Arial"/>
          <w:sz w:val="21"/>
        </w:rPr>
      </w:pPr>
    </w:p>
    <w:p w14:paraId="28EDC922">
      <w:pPr>
        <w:spacing w:line="274" w:lineRule="auto"/>
        <w:rPr>
          <w:rFonts w:ascii="Arial"/>
          <w:sz w:val="21"/>
        </w:rPr>
      </w:pPr>
    </w:p>
    <w:p w14:paraId="088CD87F">
      <w:pPr>
        <w:pStyle w:val="2"/>
        <w:spacing w:before="139" w:line="225" w:lineRule="auto"/>
        <w:ind w:left="4045"/>
      </w:pPr>
      <w:r>
        <w:rPr>
          <w:b/>
          <w:bCs/>
          <w:spacing w:val="-54"/>
        </w:rPr>
        <w:t>目</w:t>
      </w:r>
      <w:r>
        <w:rPr>
          <w:spacing w:val="15"/>
        </w:rPr>
        <w:t xml:space="preserve">    </w:t>
      </w:r>
      <w:r>
        <w:rPr>
          <w:b/>
          <w:bCs/>
          <w:spacing w:val="-54"/>
        </w:rPr>
        <w:t>录</w:t>
      </w:r>
    </w:p>
    <w:p w14:paraId="7509019E">
      <w:pPr>
        <w:pStyle w:val="2"/>
        <w:spacing w:before="82" w:line="219" w:lineRule="auto"/>
        <w:ind w:left="493"/>
        <w:rPr>
          <w:sz w:val="24"/>
          <w:szCs w:val="24"/>
        </w:rPr>
      </w:pPr>
      <w:r>
        <w:rPr>
          <w:b/>
          <w:bCs/>
          <w:spacing w:val="-4"/>
          <w:sz w:val="24"/>
          <w:szCs w:val="24"/>
        </w:rPr>
        <w:t>（1）法定代表人身份证明书（必须提供）</w:t>
      </w:r>
      <w:r>
        <w:rPr>
          <w:spacing w:val="-90"/>
          <w:sz w:val="24"/>
          <w:szCs w:val="24"/>
        </w:rPr>
        <w:t xml:space="preserve"> </w:t>
      </w:r>
      <w:r>
        <w:rPr>
          <w:b/>
          <w:bCs/>
          <w:spacing w:val="-4"/>
          <w:sz w:val="24"/>
          <w:szCs w:val="24"/>
        </w:rPr>
        <w:t>…………………………</w:t>
      </w:r>
    </w:p>
    <w:p w14:paraId="7F0D00CA">
      <w:pPr>
        <w:pStyle w:val="2"/>
        <w:spacing w:before="135" w:line="219" w:lineRule="auto"/>
        <w:ind w:left="493"/>
        <w:rPr>
          <w:sz w:val="24"/>
          <w:szCs w:val="24"/>
        </w:rPr>
      </w:pPr>
      <w:r>
        <w:rPr>
          <w:b/>
          <w:bCs/>
          <w:spacing w:val="-4"/>
          <w:sz w:val="24"/>
          <w:szCs w:val="24"/>
        </w:rPr>
        <w:t>（2）法定代表人授权委托书（委托代理时必须提供）</w:t>
      </w:r>
      <w:r>
        <w:rPr>
          <w:spacing w:val="-83"/>
          <w:sz w:val="24"/>
          <w:szCs w:val="24"/>
        </w:rPr>
        <w:t xml:space="preserve"> </w:t>
      </w:r>
      <w:r>
        <w:rPr>
          <w:b/>
          <w:bCs/>
          <w:spacing w:val="-4"/>
          <w:sz w:val="24"/>
          <w:szCs w:val="24"/>
        </w:rPr>
        <w:t>………………</w:t>
      </w:r>
    </w:p>
    <w:p w14:paraId="7492F70F">
      <w:pPr>
        <w:pStyle w:val="2"/>
        <w:spacing w:before="121" w:line="219" w:lineRule="auto"/>
        <w:ind w:left="493"/>
        <w:rPr>
          <w:sz w:val="24"/>
          <w:szCs w:val="24"/>
        </w:rPr>
      </w:pPr>
      <w:r>
        <w:rPr>
          <w:b/>
          <w:bCs/>
          <w:spacing w:val="-4"/>
          <w:sz w:val="24"/>
          <w:szCs w:val="24"/>
        </w:rPr>
        <w:t>（3）供应商资格声明函（必须提供）</w:t>
      </w:r>
      <w:r>
        <w:rPr>
          <w:spacing w:val="-87"/>
          <w:sz w:val="24"/>
          <w:szCs w:val="24"/>
        </w:rPr>
        <w:t xml:space="preserve"> </w:t>
      </w:r>
      <w:r>
        <w:rPr>
          <w:b/>
          <w:bCs/>
          <w:spacing w:val="-4"/>
          <w:sz w:val="24"/>
          <w:szCs w:val="24"/>
        </w:rPr>
        <w:t>……………………………………</w:t>
      </w:r>
    </w:p>
    <w:p w14:paraId="26C1BC27">
      <w:pPr>
        <w:pStyle w:val="2"/>
        <w:spacing w:before="162" w:line="264" w:lineRule="auto"/>
        <w:ind w:left="13" w:right="17" w:firstLine="480"/>
        <w:rPr>
          <w:sz w:val="24"/>
          <w:szCs w:val="24"/>
        </w:rPr>
      </w:pPr>
      <w:r>
        <w:rPr>
          <w:b/>
          <w:bCs/>
          <w:spacing w:val="-5"/>
          <w:sz w:val="24"/>
          <w:szCs w:val="24"/>
        </w:rPr>
        <w:t>（4）供应商有效主体资格证明（如营业执照、事</w:t>
      </w:r>
      <w:r>
        <w:rPr>
          <w:b/>
          <w:bCs/>
          <w:spacing w:val="-6"/>
          <w:sz w:val="24"/>
          <w:szCs w:val="24"/>
        </w:rPr>
        <w:t>业单位法人证书、执业许可证、自然人</w:t>
      </w:r>
      <w:r>
        <w:rPr>
          <w:sz w:val="24"/>
          <w:szCs w:val="24"/>
        </w:rPr>
        <w:t xml:space="preserve"> </w:t>
      </w:r>
      <w:r>
        <w:rPr>
          <w:b/>
          <w:bCs/>
          <w:spacing w:val="-3"/>
          <w:sz w:val="24"/>
          <w:szCs w:val="24"/>
        </w:rPr>
        <w:t>身份证等</w:t>
      </w:r>
      <w:r>
        <w:rPr>
          <w:b/>
          <w:bCs/>
          <w:spacing w:val="-18"/>
          <w:sz w:val="24"/>
          <w:szCs w:val="24"/>
        </w:rPr>
        <w:t>）（</w:t>
      </w:r>
      <w:r>
        <w:rPr>
          <w:b/>
          <w:bCs/>
          <w:spacing w:val="-3"/>
          <w:sz w:val="24"/>
          <w:szCs w:val="24"/>
        </w:rPr>
        <w:t>必须提供）</w:t>
      </w:r>
      <w:r>
        <w:rPr>
          <w:spacing w:val="-92"/>
          <w:sz w:val="24"/>
          <w:szCs w:val="24"/>
        </w:rPr>
        <w:t xml:space="preserve"> </w:t>
      </w:r>
      <w:r>
        <w:rPr>
          <w:b/>
          <w:bCs/>
          <w:spacing w:val="-3"/>
          <w:sz w:val="24"/>
          <w:szCs w:val="24"/>
        </w:rPr>
        <w:t>……………………………</w:t>
      </w:r>
    </w:p>
    <w:p w14:paraId="34F0F840">
      <w:pPr>
        <w:pStyle w:val="2"/>
        <w:spacing w:before="252" w:line="275" w:lineRule="auto"/>
        <w:ind w:left="16" w:right="17" w:firstLine="477"/>
        <w:rPr>
          <w:sz w:val="24"/>
          <w:szCs w:val="24"/>
        </w:rPr>
      </w:pPr>
      <w:r>
        <w:rPr>
          <w:b/>
          <w:bCs/>
          <w:spacing w:val="-5"/>
          <w:sz w:val="24"/>
          <w:szCs w:val="24"/>
        </w:rPr>
        <w:t>（5）本项目属于专门面向中小企业采购的项目，</w:t>
      </w:r>
      <w:r>
        <w:rPr>
          <w:b/>
          <w:bCs/>
          <w:spacing w:val="-6"/>
          <w:sz w:val="24"/>
          <w:szCs w:val="24"/>
        </w:rPr>
        <w:t>供应商必须提供以下中小企业证明材料</w:t>
      </w:r>
      <w:r>
        <w:rPr>
          <w:sz w:val="24"/>
          <w:szCs w:val="24"/>
        </w:rPr>
        <w:t xml:space="preserve"> </w:t>
      </w:r>
      <w:r>
        <w:rPr>
          <w:b/>
          <w:bCs/>
          <w:spacing w:val="-9"/>
          <w:sz w:val="24"/>
          <w:szCs w:val="24"/>
        </w:rPr>
        <w:t>之一：</w:t>
      </w:r>
    </w:p>
    <w:p w14:paraId="1EE24316">
      <w:pPr>
        <w:pStyle w:val="2"/>
        <w:spacing w:before="125" w:line="217" w:lineRule="auto"/>
        <w:ind w:left="485"/>
        <w:rPr>
          <w:sz w:val="24"/>
          <w:szCs w:val="24"/>
        </w:rPr>
      </w:pPr>
      <w:r>
        <w:rPr>
          <w:b/>
          <w:bCs/>
          <w:spacing w:val="-3"/>
          <w:sz w:val="24"/>
          <w:szCs w:val="24"/>
        </w:rPr>
        <w:t>①中小企业声明函格式（服务由中小企业承接的必须提供）…………………………</w:t>
      </w:r>
    </w:p>
    <w:p w14:paraId="288360E9">
      <w:pPr>
        <w:pStyle w:val="2"/>
        <w:spacing w:before="138" w:line="217" w:lineRule="auto"/>
        <w:ind w:right="41"/>
        <w:jc w:val="right"/>
        <w:rPr>
          <w:sz w:val="24"/>
          <w:szCs w:val="24"/>
        </w:rPr>
      </w:pPr>
      <w:r>
        <w:rPr>
          <w:b/>
          <w:bCs/>
          <w:spacing w:val="-3"/>
          <w:sz w:val="24"/>
          <w:szCs w:val="24"/>
        </w:rPr>
        <w:t>②残疾人福利性单位声明函（服务由残疾人福利性单位承接的必须提供）………………</w:t>
      </w:r>
    </w:p>
    <w:p w14:paraId="3433FC4F">
      <w:pPr>
        <w:pStyle w:val="2"/>
        <w:spacing w:before="137" w:line="271" w:lineRule="auto"/>
        <w:ind w:left="12" w:right="41" w:firstLine="472"/>
        <w:rPr>
          <w:sz w:val="24"/>
          <w:szCs w:val="24"/>
        </w:rPr>
      </w:pPr>
      <w:r>
        <w:rPr>
          <w:b/>
          <w:bCs/>
          <w:spacing w:val="-3"/>
          <w:sz w:val="24"/>
          <w:szCs w:val="24"/>
        </w:rPr>
        <w:t>③监狱企业由省级以上监狱管理局、戒毒管理局（含新疆生产建设兵团）出具的属于监</w:t>
      </w:r>
      <w:r>
        <w:rPr>
          <w:spacing w:val="9"/>
          <w:sz w:val="24"/>
          <w:szCs w:val="24"/>
        </w:rPr>
        <w:t xml:space="preserve"> </w:t>
      </w:r>
      <w:r>
        <w:rPr>
          <w:b/>
          <w:bCs/>
          <w:spacing w:val="-3"/>
          <w:sz w:val="24"/>
          <w:szCs w:val="24"/>
        </w:rPr>
        <w:t>狱企业的证明文件（服务由监狱企业承接的必须提供）………………………………</w:t>
      </w:r>
    </w:p>
    <w:p w14:paraId="38344192">
      <w:pPr>
        <w:pStyle w:val="2"/>
        <w:spacing w:before="120" w:line="278" w:lineRule="auto"/>
        <w:ind w:left="13" w:right="26" w:firstLine="480"/>
        <w:rPr>
          <w:sz w:val="24"/>
          <w:szCs w:val="24"/>
        </w:rPr>
      </w:pPr>
      <w:r>
        <w:rPr>
          <w:b/>
          <w:bCs/>
          <w:spacing w:val="-6"/>
          <w:sz w:val="24"/>
          <w:szCs w:val="24"/>
        </w:rPr>
        <w:t>（6）供应商有效的环保部门（生态部门）颁发的《危险废物经营许可证》且核准经营危</w:t>
      </w:r>
      <w:r>
        <w:rPr>
          <w:spacing w:val="13"/>
          <w:sz w:val="24"/>
          <w:szCs w:val="24"/>
        </w:rPr>
        <w:t xml:space="preserve"> </w:t>
      </w:r>
      <w:r>
        <w:rPr>
          <w:b/>
          <w:bCs/>
          <w:spacing w:val="-3"/>
          <w:sz w:val="24"/>
          <w:szCs w:val="24"/>
        </w:rPr>
        <w:t>险废物类别必须包含</w:t>
      </w:r>
      <w:r>
        <w:rPr>
          <w:spacing w:val="-57"/>
          <w:sz w:val="24"/>
          <w:szCs w:val="24"/>
        </w:rPr>
        <w:t xml:space="preserve"> </w:t>
      </w:r>
      <w:r>
        <w:rPr>
          <w:b/>
          <w:bCs/>
          <w:spacing w:val="-3"/>
          <w:sz w:val="24"/>
          <w:szCs w:val="24"/>
        </w:rPr>
        <w:t>HW01</w:t>
      </w:r>
      <w:r>
        <w:rPr>
          <w:spacing w:val="-42"/>
          <w:sz w:val="24"/>
          <w:szCs w:val="24"/>
        </w:rPr>
        <w:t xml:space="preserve"> </w:t>
      </w:r>
      <w:r>
        <w:rPr>
          <w:b/>
          <w:bCs/>
          <w:spacing w:val="-3"/>
          <w:sz w:val="24"/>
          <w:szCs w:val="24"/>
        </w:rPr>
        <w:t>类或提供生态部门颁</w:t>
      </w:r>
      <w:r>
        <w:rPr>
          <w:b/>
          <w:bCs/>
          <w:spacing w:val="-4"/>
          <w:sz w:val="24"/>
          <w:szCs w:val="24"/>
        </w:rPr>
        <w:t>发的允许收集处置医疗废物的相关证明文件</w:t>
      </w:r>
      <w:r>
        <w:rPr>
          <w:sz w:val="24"/>
          <w:szCs w:val="24"/>
        </w:rPr>
        <w:t xml:space="preserve">  </w:t>
      </w:r>
      <w:r>
        <w:rPr>
          <w:b/>
          <w:bCs/>
          <w:spacing w:val="-6"/>
          <w:sz w:val="24"/>
          <w:szCs w:val="24"/>
        </w:rPr>
        <w:t>（必须提供）</w:t>
      </w:r>
      <w:r>
        <w:rPr>
          <w:spacing w:val="-78"/>
          <w:sz w:val="24"/>
          <w:szCs w:val="24"/>
        </w:rPr>
        <w:t xml:space="preserve"> </w:t>
      </w:r>
      <w:r>
        <w:rPr>
          <w:b/>
          <w:bCs/>
          <w:spacing w:val="-6"/>
          <w:sz w:val="24"/>
          <w:szCs w:val="24"/>
        </w:rPr>
        <w:t>………………………</w:t>
      </w:r>
    </w:p>
    <w:p w14:paraId="6947E523">
      <w:pPr>
        <w:spacing w:line="247" w:lineRule="auto"/>
        <w:rPr>
          <w:rFonts w:ascii="Arial"/>
          <w:sz w:val="21"/>
        </w:rPr>
      </w:pPr>
    </w:p>
    <w:p w14:paraId="5A50B648">
      <w:pPr>
        <w:spacing w:line="247" w:lineRule="auto"/>
        <w:rPr>
          <w:rFonts w:ascii="Arial"/>
          <w:sz w:val="21"/>
        </w:rPr>
      </w:pPr>
    </w:p>
    <w:p w14:paraId="50A04F9A">
      <w:pPr>
        <w:spacing w:line="247" w:lineRule="auto"/>
        <w:rPr>
          <w:rFonts w:ascii="Arial"/>
          <w:sz w:val="21"/>
        </w:rPr>
      </w:pPr>
    </w:p>
    <w:p w14:paraId="68CB5CFE">
      <w:pPr>
        <w:spacing w:line="247" w:lineRule="auto"/>
        <w:rPr>
          <w:rFonts w:ascii="Arial"/>
          <w:sz w:val="21"/>
        </w:rPr>
      </w:pPr>
    </w:p>
    <w:p w14:paraId="5137A8C9">
      <w:pPr>
        <w:spacing w:line="247" w:lineRule="auto"/>
        <w:rPr>
          <w:rFonts w:ascii="Arial"/>
          <w:sz w:val="21"/>
        </w:rPr>
      </w:pPr>
    </w:p>
    <w:p w14:paraId="49913AAC">
      <w:pPr>
        <w:spacing w:line="247" w:lineRule="auto"/>
        <w:rPr>
          <w:rFonts w:ascii="Arial"/>
          <w:sz w:val="21"/>
        </w:rPr>
      </w:pPr>
    </w:p>
    <w:p w14:paraId="57585B9F">
      <w:pPr>
        <w:spacing w:line="247" w:lineRule="auto"/>
        <w:rPr>
          <w:rFonts w:ascii="Arial"/>
          <w:sz w:val="21"/>
        </w:rPr>
      </w:pPr>
    </w:p>
    <w:p w14:paraId="23AE0D27">
      <w:pPr>
        <w:spacing w:line="247" w:lineRule="auto"/>
        <w:rPr>
          <w:rFonts w:ascii="Arial"/>
          <w:sz w:val="21"/>
        </w:rPr>
      </w:pPr>
    </w:p>
    <w:p w14:paraId="61C19067">
      <w:pPr>
        <w:spacing w:line="247" w:lineRule="auto"/>
        <w:rPr>
          <w:rFonts w:ascii="Arial"/>
          <w:sz w:val="21"/>
        </w:rPr>
      </w:pPr>
    </w:p>
    <w:p w14:paraId="2E04DB53">
      <w:pPr>
        <w:spacing w:line="247" w:lineRule="auto"/>
        <w:rPr>
          <w:rFonts w:ascii="Arial"/>
          <w:sz w:val="21"/>
        </w:rPr>
      </w:pPr>
    </w:p>
    <w:p w14:paraId="1BD000BD">
      <w:pPr>
        <w:spacing w:line="247" w:lineRule="auto"/>
        <w:rPr>
          <w:rFonts w:ascii="Arial"/>
          <w:sz w:val="21"/>
        </w:rPr>
      </w:pPr>
    </w:p>
    <w:p w14:paraId="3B853749">
      <w:pPr>
        <w:spacing w:line="248" w:lineRule="auto"/>
        <w:rPr>
          <w:rFonts w:ascii="Arial"/>
          <w:sz w:val="21"/>
        </w:rPr>
      </w:pPr>
    </w:p>
    <w:p w14:paraId="0DC79A07">
      <w:pPr>
        <w:spacing w:line="248" w:lineRule="auto"/>
        <w:rPr>
          <w:rFonts w:ascii="Arial"/>
          <w:sz w:val="21"/>
        </w:rPr>
      </w:pPr>
    </w:p>
    <w:p w14:paraId="39140D81">
      <w:pPr>
        <w:spacing w:line="248" w:lineRule="auto"/>
        <w:rPr>
          <w:rFonts w:ascii="Arial"/>
          <w:sz w:val="21"/>
        </w:rPr>
      </w:pPr>
    </w:p>
    <w:p w14:paraId="0C14AE5F">
      <w:pPr>
        <w:spacing w:line="248" w:lineRule="auto"/>
        <w:rPr>
          <w:rFonts w:ascii="Arial"/>
          <w:sz w:val="21"/>
        </w:rPr>
      </w:pPr>
    </w:p>
    <w:p w14:paraId="5DF5A86A">
      <w:pPr>
        <w:spacing w:line="248" w:lineRule="auto"/>
        <w:rPr>
          <w:rFonts w:ascii="Arial"/>
          <w:sz w:val="21"/>
        </w:rPr>
      </w:pPr>
    </w:p>
    <w:p w14:paraId="6DC8B57D">
      <w:pPr>
        <w:spacing w:line="248" w:lineRule="auto"/>
        <w:rPr>
          <w:rFonts w:ascii="Arial"/>
          <w:sz w:val="21"/>
        </w:rPr>
      </w:pPr>
    </w:p>
    <w:p w14:paraId="38E048DE">
      <w:pPr>
        <w:spacing w:line="248" w:lineRule="auto"/>
        <w:rPr>
          <w:rFonts w:ascii="Arial"/>
          <w:sz w:val="21"/>
        </w:rPr>
      </w:pPr>
    </w:p>
    <w:p w14:paraId="41C8AE2F">
      <w:pPr>
        <w:spacing w:line="248" w:lineRule="auto"/>
        <w:rPr>
          <w:rFonts w:ascii="Arial"/>
          <w:sz w:val="21"/>
        </w:rPr>
      </w:pPr>
    </w:p>
    <w:p w14:paraId="7BA95635">
      <w:pPr>
        <w:spacing w:line="248" w:lineRule="auto"/>
        <w:rPr>
          <w:rFonts w:ascii="Arial"/>
          <w:sz w:val="21"/>
        </w:rPr>
      </w:pPr>
    </w:p>
    <w:p w14:paraId="3E28F05C">
      <w:pPr>
        <w:spacing w:line="248" w:lineRule="auto"/>
        <w:rPr>
          <w:rFonts w:ascii="Arial"/>
          <w:sz w:val="21"/>
        </w:rPr>
      </w:pPr>
    </w:p>
    <w:p w14:paraId="1FDA6BB7">
      <w:pPr>
        <w:spacing w:line="248" w:lineRule="auto"/>
        <w:rPr>
          <w:rFonts w:ascii="Arial"/>
          <w:sz w:val="21"/>
        </w:rPr>
      </w:pPr>
    </w:p>
    <w:p w14:paraId="53DD8070">
      <w:pPr>
        <w:spacing w:line="248" w:lineRule="auto"/>
        <w:rPr>
          <w:rFonts w:ascii="Arial"/>
          <w:sz w:val="21"/>
        </w:rPr>
      </w:pPr>
    </w:p>
    <w:p w14:paraId="7FA9E919">
      <w:pPr>
        <w:pStyle w:val="2"/>
        <w:spacing w:before="78" w:line="219" w:lineRule="auto"/>
        <w:ind w:left="13"/>
        <w:rPr>
          <w:sz w:val="24"/>
          <w:szCs w:val="24"/>
        </w:rPr>
      </w:pPr>
      <w:r>
        <w:rPr>
          <w:b/>
          <w:bCs/>
          <w:spacing w:val="-3"/>
          <w:sz w:val="24"/>
          <w:szCs w:val="24"/>
        </w:rPr>
        <w:t>（1）法定代表人身份证明书格式（必须提供</w:t>
      </w:r>
      <w:r>
        <w:rPr>
          <w:b/>
          <w:bCs/>
          <w:spacing w:val="1"/>
          <w:sz w:val="24"/>
          <w:szCs w:val="24"/>
        </w:rPr>
        <w:t>）：</w:t>
      </w:r>
    </w:p>
    <w:p w14:paraId="2E2C45F4">
      <w:pPr>
        <w:spacing w:line="263" w:lineRule="auto"/>
        <w:rPr>
          <w:rFonts w:ascii="Arial"/>
          <w:sz w:val="21"/>
        </w:rPr>
      </w:pPr>
    </w:p>
    <w:p w14:paraId="4038B3B5">
      <w:pPr>
        <w:pStyle w:val="2"/>
        <w:spacing w:before="102" w:line="224" w:lineRule="auto"/>
        <w:ind w:left="3242"/>
        <w:rPr>
          <w:sz w:val="31"/>
          <w:szCs w:val="31"/>
        </w:rPr>
      </w:pPr>
      <w:r>
        <w:rPr>
          <w:b/>
          <w:bCs/>
          <w:spacing w:val="4"/>
          <w:sz w:val="31"/>
          <w:szCs w:val="31"/>
        </w:rPr>
        <w:t>法定代表人身份证明书</w:t>
      </w:r>
    </w:p>
    <w:p w14:paraId="1738AD80">
      <w:pPr>
        <w:spacing w:line="224" w:lineRule="auto"/>
        <w:rPr>
          <w:sz w:val="31"/>
          <w:szCs w:val="31"/>
        </w:rPr>
        <w:sectPr>
          <w:footerReference r:id="rId63" w:type="default"/>
          <w:pgSz w:w="11907" w:h="16839"/>
          <w:pgMar w:top="1157" w:right="1132" w:bottom="1050" w:left="1135" w:header="832" w:footer="816" w:gutter="0"/>
          <w:cols w:space="720" w:num="1"/>
        </w:sectPr>
      </w:pPr>
    </w:p>
    <w:p w14:paraId="4E6984C9">
      <w:pPr>
        <w:pStyle w:val="2"/>
        <w:spacing w:before="84" w:line="228" w:lineRule="auto"/>
        <w:ind w:left="294"/>
        <w:rPr>
          <w:sz w:val="20"/>
          <w:szCs w:val="20"/>
        </w:rPr>
      </w:pPr>
      <w:r>
        <w:rPr>
          <w:b/>
          <w:bCs/>
          <w:spacing w:val="3"/>
          <w:sz w:val="20"/>
          <w:szCs w:val="20"/>
        </w:rPr>
        <w:t>单位名称：</w:t>
      </w:r>
      <w:r>
        <w:rPr>
          <w:sz w:val="20"/>
          <w:szCs w:val="20"/>
          <w:u w:val="single" w:color="auto"/>
        </w:rPr>
        <w:t xml:space="preserve">                           </w:t>
      </w:r>
    </w:p>
    <w:p w14:paraId="14830CF7">
      <w:pPr>
        <w:pStyle w:val="2"/>
        <w:spacing w:before="113" w:line="228" w:lineRule="auto"/>
        <w:ind w:left="294"/>
        <w:rPr>
          <w:sz w:val="20"/>
          <w:szCs w:val="20"/>
        </w:rPr>
      </w:pPr>
      <w:r>
        <w:rPr>
          <w:b/>
          <w:bCs/>
          <w:spacing w:val="3"/>
          <w:sz w:val="20"/>
          <w:szCs w:val="20"/>
        </w:rPr>
        <w:t>单位性质：</w:t>
      </w:r>
      <w:r>
        <w:rPr>
          <w:sz w:val="20"/>
          <w:szCs w:val="20"/>
          <w:u w:val="single" w:color="auto"/>
        </w:rPr>
        <w:t xml:space="preserve">                           </w:t>
      </w:r>
    </w:p>
    <w:p w14:paraId="78210F7C">
      <w:pPr>
        <w:pStyle w:val="2"/>
        <w:spacing w:before="112" w:line="237" w:lineRule="auto"/>
        <w:ind w:left="290"/>
        <w:rPr>
          <w:sz w:val="20"/>
          <w:szCs w:val="20"/>
        </w:rPr>
      </w:pPr>
      <w:r>
        <w:rPr>
          <w:b/>
          <w:bCs/>
          <w:spacing w:val="-4"/>
          <w:sz w:val="20"/>
          <w:szCs w:val="20"/>
        </w:rPr>
        <w:t>地</w:t>
      </w:r>
      <w:r>
        <w:rPr>
          <w:spacing w:val="9"/>
          <w:sz w:val="20"/>
          <w:szCs w:val="20"/>
        </w:rPr>
        <w:t xml:space="preserve">    </w:t>
      </w:r>
      <w:r>
        <w:rPr>
          <w:b/>
          <w:bCs/>
          <w:spacing w:val="-4"/>
          <w:sz w:val="20"/>
          <w:szCs w:val="20"/>
        </w:rPr>
        <w:t>址：</w:t>
      </w:r>
      <w:r>
        <w:rPr>
          <w:sz w:val="20"/>
          <w:szCs w:val="20"/>
          <w:u w:val="single" w:color="auto"/>
        </w:rPr>
        <w:t xml:space="preserve">                           </w:t>
      </w:r>
    </w:p>
    <w:p w14:paraId="3123B374">
      <w:pPr>
        <w:pStyle w:val="2"/>
        <w:spacing w:before="102" w:line="228" w:lineRule="auto"/>
        <w:ind w:left="293"/>
        <w:rPr>
          <w:sz w:val="20"/>
          <w:szCs w:val="20"/>
        </w:rPr>
      </w:pPr>
      <w:r>
        <w:rPr>
          <w:b/>
          <w:bCs/>
          <w:sz w:val="20"/>
          <w:szCs w:val="20"/>
        </w:rPr>
        <w:t>成立时间：</w:t>
      </w:r>
      <w:r>
        <w:rPr>
          <w:spacing w:val="5"/>
          <w:sz w:val="20"/>
          <w:szCs w:val="20"/>
          <w:u w:val="single" w:color="auto"/>
        </w:rPr>
        <w:t xml:space="preserve">              </w:t>
      </w:r>
      <w:r>
        <w:rPr>
          <w:spacing w:val="-77"/>
          <w:sz w:val="20"/>
          <w:szCs w:val="20"/>
        </w:rPr>
        <w:t xml:space="preserve"> </w:t>
      </w:r>
      <w:r>
        <w:rPr>
          <w:b/>
          <w:bCs/>
          <w:sz w:val="20"/>
          <w:szCs w:val="20"/>
        </w:rPr>
        <w:t>年</w:t>
      </w:r>
      <w:r>
        <w:rPr>
          <w:spacing w:val="-100"/>
          <w:sz w:val="20"/>
          <w:szCs w:val="20"/>
        </w:rPr>
        <w:t xml:space="preserve"> </w:t>
      </w:r>
      <w:r>
        <w:rPr>
          <w:spacing w:val="5"/>
          <w:sz w:val="20"/>
          <w:szCs w:val="20"/>
          <w:u w:val="single" w:color="auto"/>
        </w:rPr>
        <w:t xml:space="preserve">   </w:t>
      </w:r>
      <w:r>
        <w:rPr>
          <w:spacing w:val="-75"/>
          <w:sz w:val="20"/>
          <w:szCs w:val="20"/>
        </w:rPr>
        <w:t xml:space="preserve"> </w:t>
      </w:r>
      <w:r>
        <w:rPr>
          <w:b/>
          <w:bCs/>
          <w:sz w:val="20"/>
          <w:szCs w:val="20"/>
        </w:rPr>
        <w:t>月</w:t>
      </w:r>
      <w:r>
        <w:rPr>
          <w:sz w:val="20"/>
          <w:szCs w:val="20"/>
          <w:u w:val="single" w:color="auto"/>
        </w:rPr>
        <w:t xml:space="preserve">   </w:t>
      </w:r>
      <w:r>
        <w:rPr>
          <w:spacing w:val="-42"/>
          <w:sz w:val="20"/>
          <w:szCs w:val="20"/>
        </w:rPr>
        <w:t xml:space="preserve"> </w:t>
      </w:r>
      <w:r>
        <w:rPr>
          <w:b/>
          <w:bCs/>
          <w:sz w:val="20"/>
          <w:szCs w:val="20"/>
        </w:rPr>
        <w:t>日</w:t>
      </w:r>
    </w:p>
    <w:p w14:paraId="38627952">
      <w:pPr>
        <w:pStyle w:val="2"/>
        <w:spacing w:before="113" w:line="228" w:lineRule="auto"/>
        <w:ind w:left="290"/>
        <w:rPr>
          <w:sz w:val="20"/>
          <w:szCs w:val="20"/>
        </w:rPr>
      </w:pPr>
      <w:r>
        <w:rPr>
          <w:b/>
          <w:bCs/>
          <w:spacing w:val="4"/>
          <w:sz w:val="20"/>
          <w:szCs w:val="20"/>
        </w:rPr>
        <w:t>经营期限：</w:t>
      </w:r>
      <w:r>
        <w:rPr>
          <w:sz w:val="20"/>
          <w:szCs w:val="20"/>
          <w:u w:val="single" w:color="auto"/>
        </w:rPr>
        <w:t xml:space="preserve">                            </w:t>
      </w:r>
    </w:p>
    <w:p w14:paraId="21439BAB">
      <w:pPr>
        <w:pStyle w:val="2"/>
        <w:spacing w:before="112" w:line="228" w:lineRule="auto"/>
        <w:ind w:left="290"/>
        <w:rPr>
          <w:sz w:val="20"/>
          <w:szCs w:val="20"/>
        </w:rPr>
      </w:pPr>
      <w:r>
        <w:rPr>
          <w:b/>
          <w:bCs/>
          <w:spacing w:val="3"/>
          <w:sz w:val="20"/>
          <w:szCs w:val="20"/>
        </w:rPr>
        <w:t>姓名：</w:t>
      </w:r>
      <w:r>
        <w:rPr>
          <w:spacing w:val="3"/>
          <w:sz w:val="20"/>
          <w:szCs w:val="20"/>
          <w:u w:val="single" w:color="auto"/>
        </w:rPr>
        <w:t xml:space="preserve">       </w:t>
      </w:r>
      <w:r>
        <w:rPr>
          <w:spacing w:val="-69"/>
          <w:sz w:val="20"/>
          <w:szCs w:val="20"/>
        </w:rPr>
        <w:t xml:space="preserve"> </w:t>
      </w:r>
      <w:r>
        <w:rPr>
          <w:b/>
          <w:bCs/>
          <w:spacing w:val="3"/>
          <w:sz w:val="20"/>
          <w:szCs w:val="20"/>
        </w:rPr>
        <w:t>性别：</w:t>
      </w:r>
      <w:r>
        <w:rPr>
          <w:spacing w:val="3"/>
          <w:sz w:val="20"/>
          <w:szCs w:val="20"/>
          <w:u w:val="single" w:color="auto"/>
        </w:rPr>
        <w:t xml:space="preserve">   </w:t>
      </w:r>
      <w:r>
        <w:rPr>
          <w:spacing w:val="-82"/>
          <w:sz w:val="20"/>
          <w:szCs w:val="20"/>
        </w:rPr>
        <w:t xml:space="preserve"> </w:t>
      </w:r>
      <w:r>
        <w:rPr>
          <w:b/>
          <w:bCs/>
          <w:spacing w:val="3"/>
          <w:sz w:val="20"/>
          <w:szCs w:val="20"/>
        </w:rPr>
        <w:t>年龄：</w:t>
      </w:r>
      <w:r>
        <w:rPr>
          <w:spacing w:val="5"/>
          <w:sz w:val="20"/>
          <w:szCs w:val="20"/>
          <w:u w:val="single" w:color="auto"/>
        </w:rPr>
        <w:t xml:space="preserve">     </w:t>
      </w:r>
      <w:r>
        <w:rPr>
          <w:spacing w:val="-86"/>
          <w:sz w:val="20"/>
          <w:szCs w:val="20"/>
        </w:rPr>
        <w:t xml:space="preserve"> </w:t>
      </w:r>
      <w:r>
        <w:rPr>
          <w:b/>
          <w:bCs/>
          <w:spacing w:val="3"/>
          <w:sz w:val="20"/>
          <w:szCs w:val="20"/>
        </w:rPr>
        <w:t>职务：</w:t>
      </w:r>
      <w:r>
        <w:rPr>
          <w:sz w:val="20"/>
          <w:szCs w:val="20"/>
          <w:u w:val="single" w:color="auto"/>
        </w:rPr>
        <w:t xml:space="preserve">        </w:t>
      </w:r>
    </w:p>
    <w:p w14:paraId="6033598E">
      <w:pPr>
        <w:pStyle w:val="2"/>
        <w:spacing w:before="114" w:line="227" w:lineRule="auto"/>
        <w:ind w:left="298"/>
        <w:rPr>
          <w:sz w:val="20"/>
          <w:szCs w:val="20"/>
        </w:rPr>
      </w:pPr>
      <w:r>
        <w:rPr>
          <w:b/>
          <w:bCs/>
          <w:spacing w:val="3"/>
          <w:sz w:val="20"/>
          <w:szCs w:val="20"/>
        </w:rPr>
        <w:t>系</w:t>
      </w:r>
      <w:r>
        <w:rPr>
          <w:spacing w:val="3"/>
          <w:sz w:val="20"/>
          <w:szCs w:val="20"/>
          <w:u w:val="single" w:color="auto"/>
        </w:rPr>
        <w:t xml:space="preserve">     </w:t>
      </w:r>
      <w:r>
        <w:rPr>
          <w:b/>
          <w:bCs/>
          <w:spacing w:val="3"/>
          <w:sz w:val="20"/>
          <w:szCs w:val="20"/>
          <w:u w:val="single" w:color="auto"/>
        </w:rPr>
        <w:t>（供应商名称）</w:t>
      </w:r>
      <w:r>
        <w:rPr>
          <w:spacing w:val="15"/>
          <w:sz w:val="20"/>
          <w:szCs w:val="20"/>
          <w:u w:val="single" w:color="auto"/>
        </w:rPr>
        <w:t xml:space="preserve">  </w:t>
      </w:r>
      <w:r>
        <w:rPr>
          <w:spacing w:val="-73"/>
          <w:sz w:val="20"/>
          <w:szCs w:val="20"/>
        </w:rPr>
        <w:t xml:space="preserve"> </w:t>
      </w:r>
      <w:r>
        <w:rPr>
          <w:b/>
          <w:bCs/>
          <w:spacing w:val="3"/>
          <w:sz w:val="20"/>
          <w:szCs w:val="20"/>
        </w:rPr>
        <w:t>的法定代表人。</w:t>
      </w:r>
    </w:p>
    <w:p w14:paraId="115941F5">
      <w:pPr>
        <w:pStyle w:val="2"/>
        <w:spacing w:before="113" w:line="228" w:lineRule="auto"/>
        <w:ind w:left="289"/>
        <w:rPr>
          <w:sz w:val="20"/>
          <w:szCs w:val="20"/>
        </w:rPr>
      </w:pPr>
      <w:r>
        <w:rPr>
          <w:b/>
          <w:bCs/>
          <w:spacing w:val="2"/>
          <w:sz w:val="20"/>
          <w:szCs w:val="20"/>
        </w:rPr>
        <w:t>特此证明。</w:t>
      </w:r>
    </w:p>
    <w:p w14:paraId="18FA6782">
      <w:pPr>
        <w:pStyle w:val="2"/>
        <w:spacing w:before="114" w:line="227" w:lineRule="auto"/>
        <w:ind w:left="5578"/>
        <w:rPr>
          <w:sz w:val="20"/>
          <w:szCs w:val="20"/>
        </w:rPr>
      </w:pPr>
      <w:r>
        <w:rPr>
          <w:b/>
          <w:bCs/>
          <w:sz w:val="20"/>
          <w:szCs w:val="20"/>
        </w:rPr>
        <w:t>供应商（CA</w:t>
      </w:r>
      <w:r>
        <w:rPr>
          <w:sz w:val="20"/>
          <w:szCs w:val="20"/>
        </w:rPr>
        <w:t xml:space="preserve"> </w:t>
      </w:r>
      <w:r>
        <w:rPr>
          <w:b/>
          <w:bCs/>
          <w:sz w:val="20"/>
          <w:szCs w:val="20"/>
        </w:rPr>
        <w:t>电子签章</w:t>
      </w:r>
      <w:r>
        <w:rPr>
          <w:b/>
          <w:bCs/>
          <w:spacing w:val="-10"/>
          <w:sz w:val="20"/>
          <w:szCs w:val="20"/>
        </w:rPr>
        <w:t>）</w:t>
      </w:r>
      <w:r>
        <w:rPr>
          <w:spacing w:val="-60"/>
          <w:sz w:val="20"/>
          <w:szCs w:val="20"/>
        </w:rPr>
        <w:t xml:space="preserve"> </w:t>
      </w:r>
      <w:r>
        <w:rPr>
          <w:b/>
          <w:bCs/>
          <w:spacing w:val="-10"/>
          <w:sz w:val="20"/>
          <w:szCs w:val="20"/>
        </w:rPr>
        <w:t>：</w:t>
      </w:r>
      <w:r>
        <w:rPr>
          <w:sz w:val="20"/>
          <w:szCs w:val="20"/>
          <w:u w:val="single" w:color="auto"/>
        </w:rPr>
        <w:t xml:space="preserve">             </w:t>
      </w:r>
    </w:p>
    <w:p w14:paraId="42202AD4">
      <w:pPr>
        <w:pStyle w:val="2"/>
        <w:spacing w:before="114" w:line="228" w:lineRule="auto"/>
        <w:ind w:left="6346"/>
        <w:rPr>
          <w:sz w:val="20"/>
          <w:szCs w:val="20"/>
        </w:rPr>
      </w:pPr>
      <w:r>
        <w:pict>
          <v:shape id="_x0000_s1028" o:spid="_x0000_s1028" style="position:absolute;left:0pt;margin-left:0.35pt;margin-top:36.35pt;height:0.75pt;width:483pt;z-index:251676672;mso-width-relative:page;mso-height-relative:page;" filled="f" stroked="t" coordsize="9660,15" path="m0,7l9659,7e">
            <v:fill on="f" focussize="0,0"/>
            <v:stroke weight="0.72pt" color="#000000" miterlimit="10"/>
            <v:imagedata o:title=""/>
            <o:lock v:ext="edit"/>
          </v:shape>
        </w:pict>
      </w:r>
      <w:r>
        <w:rPr>
          <w:b/>
          <w:bCs/>
          <w:spacing w:val="-8"/>
          <w:sz w:val="20"/>
          <w:szCs w:val="20"/>
        </w:rPr>
        <w:t>日期：</w:t>
      </w:r>
      <w:r>
        <w:rPr>
          <w:spacing w:val="-8"/>
          <w:sz w:val="20"/>
          <w:szCs w:val="20"/>
        </w:rPr>
        <w:t xml:space="preserve">        </w:t>
      </w:r>
      <w:r>
        <w:rPr>
          <w:b/>
          <w:bCs/>
          <w:spacing w:val="-8"/>
          <w:sz w:val="20"/>
          <w:szCs w:val="20"/>
        </w:rPr>
        <w:t>年</w:t>
      </w:r>
      <w:r>
        <w:rPr>
          <w:spacing w:val="14"/>
          <w:sz w:val="20"/>
          <w:szCs w:val="20"/>
        </w:rPr>
        <w:t xml:space="preserve">   </w:t>
      </w:r>
      <w:r>
        <w:rPr>
          <w:b/>
          <w:bCs/>
          <w:spacing w:val="-8"/>
          <w:sz w:val="20"/>
          <w:szCs w:val="20"/>
        </w:rPr>
        <w:t>月</w:t>
      </w:r>
      <w:r>
        <w:rPr>
          <w:spacing w:val="-8"/>
          <w:sz w:val="20"/>
          <w:szCs w:val="20"/>
        </w:rPr>
        <w:t xml:space="preserve">    </w:t>
      </w:r>
      <w:r>
        <w:rPr>
          <w:b/>
          <w:bCs/>
          <w:spacing w:val="-8"/>
          <w:sz w:val="20"/>
          <w:szCs w:val="20"/>
        </w:rPr>
        <w:t>日</w:t>
      </w:r>
    </w:p>
    <w:p w14:paraId="541404A2">
      <w:pPr>
        <w:spacing w:before="8"/>
      </w:pPr>
    </w:p>
    <w:p w14:paraId="761EC64E">
      <w:pPr>
        <w:spacing w:before="8"/>
      </w:pPr>
    </w:p>
    <w:p w14:paraId="642EAF38">
      <w:pPr>
        <w:spacing w:before="8"/>
      </w:pPr>
    </w:p>
    <w:tbl>
      <w:tblPr>
        <w:tblStyle w:val="5"/>
        <w:tblW w:w="5512"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2"/>
      </w:tblGrid>
      <w:tr w14:paraId="2FCA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6" w:hRule="atLeast"/>
        </w:trPr>
        <w:tc>
          <w:tcPr>
            <w:tcW w:w="5512" w:type="dxa"/>
            <w:vAlign w:val="top"/>
          </w:tcPr>
          <w:p w14:paraId="43E03601">
            <w:pPr>
              <w:spacing w:line="249" w:lineRule="auto"/>
              <w:rPr>
                <w:rFonts w:ascii="Arial"/>
                <w:sz w:val="21"/>
              </w:rPr>
            </w:pPr>
          </w:p>
          <w:p w14:paraId="4B199857">
            <w:pPr>
              <w:spacing w:line="250" w:lineRule="auto"/>
              <w:rPr>
                <w:rFonts w:ascii="Arial"/>
                <w:sz w:val="21"/>
              </w:rPr>
            </w:pPr>
          </w:p>
          <w:p w14:paraId="42A45C10">
            <w:pPr>
              <w:spacing w:line="250" w:lineRule="auto"/>
              <w:rPr>
                <w:rFonts w:ascii="Arial"/>
                <w:sz w:val="21"/>
              </w:rPr>
            </w:pPr>
          </w:p>
          <w:p w14:paraId="36893178">
            <w:pPr>
              <w:spacing w:line="250" w:lineRule="auto"/>
              <w:rPr>
                <w:rFonts w:ascii="Arial"/>
                <w:sz w:val="21"/>
              </w:rPr>
            </w:pPr>
          </w:p>
          <w:p w14:paraId="675EBFDC">
            <w:pPr>
              <w:pStyle w:val="6"/>
              <w:spacing w:before="65" w:line="228" w:lineRule="auto"/>
              <w:ind w:left="1393"/>
              <w:rPr>
                <w:sz w:val="20"/>
                <w:szCs w:val="20"/>
              </w:rPr>
            </w:pPr>
            <w:r>
              <w:rPr>
                <w:b/>
                <w:bCs/>
                <w:spacing w:val="7"/>
                <w:sz w:val="20"/>
                <w:szCs w:val="20"/>
              </w:rPr>
              <w:t>法定代表人第二代居民身份证</w:t>
            </w:r>
          </w:p>
          <w:p w14:paraId="299660C1">
            <w:pPr>
              <w:pStyle w:val="6"/>
              <w:spacing w:before="26" w:line="229" w:lineRule="auto"/>
              <w:ind w:left="2345"/>
              <w:rPr>
                <w:sz w:val="20"/>
                <w:szCs w:val="20"/>
              </w:rPr>
            </w:pPr>
            <w:r>
              <w:rPr>
                <w:b/>
                <w:bCs/>
                <w:spacing w:val="1"/>
                <w:sz w:val="20"/>
                <w:szCs w:val="20"/>
              </w:rPr>
              <w:t>（正面）</w:t>
            </w:r>
          </w:p>
        </w:tc>
      </w:tr>
      <w:tr w14:paraId="75E00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5512" w:type="dxa"/>
            <w:vAlign w:val="top"/>
          </w:tcPr>
          <w:p w14:paraId="662ECD9A">
            <w:pPr>
              <w:spacing w:line="212" w:lineRule="exact"/>
              <w:rPr>
                <w:rFonts w:ascii="Arial"/>
                <w:sz w:val="18"/>
              </w:rPr>
            </w:pPr>
          </w:p>
        </w:tc>
      </w:tr>
      <w:tr w14:paraId="7F07C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5512" w:type="dxa"/>
            <w:vAlign w:val="top"/>
          </w:tcPr>
          <w:p w14:paraId="42D41581">
            <w:pPr>
              <w:spacing w:line="255" w:lineRule="auto"/>
              <w:rPr>
                <w:rFonts w:ascii="Arial"/>
                <w:sz w:val="21"/>
              </w:rPr>
            </w:pPr>
          </w:p>
          <w:p w14:paraId="652EB041">
            <w:pPr>
              <w:spacing w:line="255" w:lineRule="auto"/>
              <w:rPr>
                <w:rFonts w:ascii="Arial"/>
                <w:sz w:val="21"/>
              </w:rPr>
            </w:pPr>
          </w:p>
          <w:p w14:paraId="5D7A293B">
            <w:pPr>
              <w:spacing w:line="256" w:lineRule="auto"/>
              <w:rPr>
                <w:rFonts w:ascii="Arial"/>
                <w:sz w:val="21"/>
              </w:rPr>
            </w:pPr>
          </w:p>
          <w:p w14:paraId="6139B958">
            <w:pPr>
              <w:pStyle w:val="6"/>
              <w:spacing w:before="65" w:line="228" w:lineRule="auto"/>
              <w:ind w:left="1393"/>
              <w:rPr>
                <w:sz w:val="20"/>
                <w:szCs w:val="20"/>
              </w:rPr>
            </w:pPr>
            <w:r>
              <w:rPr>
                <w:b/>
                <w:bCs/>
                <w:spacing w:val="7"/>
                <w:sz w:val="20"/>
                <w:szCs w:val="20"/>
              </w:rPr>
              <w:t>法定代表人第二代居民身份证</w:t>
            </w:r>
          </w:p>
          <w:p w14:paraId="2EBC2319">
            <w:pPr>
              <w:pStyle w:val="6"/>
              <w:spacing w:before="26" w:line="228" w:lineRule="auto"/>
              <w:ind w:left="2345"/>
              <w:rPr>
                <w:sz w:val="20"/>
                <w:szCs w:val="20"/>
              </w:rPr>
            </w:pPr>
            <w:r>
              <w:rPr>
                <w:b/>
                <w:bCs/>
                <w:spacing w:val="1"/>
                <w:sz w:val="20"/>
                <w:szCs w:val="20"/>
              </w:rPr>
              <w:t>（背面）</w:t>
            </w:r>
          </w:p>
        </w:tc>
      </w:tr>
    </w:tbl>
    <w:p w14:paraId="032C6A6C">
      <w:pPr>
        <w:pStyle w:val="2"/>
        <w:spacing w:before="247" w:line="228" w:lineRule="auto"/>
        <w:ind w:left="4429"/>
        <w:rPr>
          <w:sz w:val="20"/>
          <w:szCs w:val="20"/>
        </w:rPr>
      </w:pPr>
      <w:r>
        <w:rPr>
          <w:b/>
          <w:bCs/>
          <w:spacing w:val="5"/>
          <w:sz w:val="20"/>
          <w:szCs w:val="20"/>
        </w:rPr>
        <w:t>法定代表人（签字</w:t>
      </w:r>
      <w:r>
        <w:rPr>
          <w:b/>
          <w:bCs/>
          <w:spacing w:val="-11"/>
          <w:sz w:val="20"/>
          <w:szCs w:val="20"/>
        </w:rPr>
        <w:t>）</w:t>
      </w:r>
      <w:r>
        <w:rPr>
          <w:spacing w:val="-56"/>
          <w:sz w:val="20"/>
          <w:szCs w:val="20"/>
        </w:rPr>
        <w:t xml:space="preserve"> </w:t>
      </w:r>
      <w:r>
        <w:rPr>
          <w:b/>
          <w:bCs/>
          <w:spacing w:val="-11"/>
          <w:sz w:val="20"/>
          <w:szCs w:val="20"/>
        </w:rPr>
        <w:t>：</w:t>
      </w:r>
      <w:r>
        <w:rPr>
          <w:sz w:val="20"/>
          <w:szCs w:val="20"/>
          <w:u w:val="single" w:color="auto"/>
        </w:rPr>
        <w:t xml:space="preserve">                   </w:t>
      </w:r>
    </w:p>
    <w:p w14:paraId="4FDC1425">
      <w:pPr>
        <w:spacing w:line="368" w:lineRule="auto"/>
        <w:rPr>
          <w:rFonts w:ascii="Arial"/>
          <w:sz w:val="21"/>
        </w:rPr>
      </w:pPr>
    </w:p>
    <w:p w14:paraId="0D8AA2E2">
      <w:pPr>
        <w:pStyle w:val="2"/>
        <w:spacing w:before="79" w:line="219" w:lineRule="auto"/>
        <w:ind w:left="19"/>
        <w:rPr>
          <w:sz w:val="24"/>
          <w:szCs w:val="24"/>
        </w:rPr>
      </w:pPr>
      <w:r>
        <w:rPr>
          <w:b/>
          <w:bCs/>
          <w:spacing w:val="-5"/>
          <w:sz w:val="24"/>
          <w:szCs w:val="24"/>
        </w:rPr>
        <w:t>注：此项材料必须以</w:t>
      </w:r>
      <w:r>
        <w:rPr>
          <w:spacing w:val="-43"/>
          <w:sz w:val="24"/>
          <w:szCs w:val="24"/>
        </w:rPr>
        <w:t xml:space="preserve"> </w:t>
      </w:r>
      <w:r>
        <w:rPr>
          <w:b/>
          <w:bCs/>
          <w:spacing w:val="-5"/>
          <w:sz w:val="24"/>
          <w:szCs w:val="24"/>
        </w:rPr>
        <w:t>PDF</w:t>
      </w:r>
      <w:r>
        <w:rPr>
          <w:spacing w:val="-44"/>
          <w:sz w:val="24"/>
          <w:szCs w:val="24"/>
        </w:rPr>
        <w:t xml:space="preserve"> </w:t>
      </w:r>
      <w:r>
        <w:rPr>
          <w:b/>
          <w:bCs/>
          <w:spacing w:val="-5"/>
          <w:sz w:val="24"/>
          <w:szCs w:val="24"/>
        </w:rPr>
        <w:t>格式上传。</w:t>
      </w:r>
    </w:p>
    <w:p w14:paraId="57F8207C">
      <w:pPr>
        <w:spacing w:line="219" w:lineRule="auto"/>
        <w:rPr>
          <w:sz w:val="24"/>
          <w:szCs w:val="24"/>
        </w:rPr>
        <w:sectPr>
          <w:headerReference r:id="rId64" w:type="default"/>
          <w:footerReference r:id="rId65" w:type="default"/>
          <w:pgSz w:w="11907" w:h="16839"/>
          <w:pgMar w:top="1157" w:right="1111" w:bottom="1050" w:left="1135" w:header="832" w:footer="816" w:gutter="0"/>
          <w:cols w:space="720" w:num="1"/>
        </w:sectPr>
      </w:pPr>
    </w:p>
    <w:p w14:paraId="534E22C6">
      <w:pPr>
        <w:pStyle w:val="2"/>
        <w:spacing w:before="25" w:line="219" w:lineRule="auto"/>
        <w:ind w:left="13"/>
        <w:rPr>
          <w:sz w:val="24"/>
          <w:szCs w:val="24"/>
        </w:rPr>
      </w:pPr>
      <w:r>
        <w:rPr>
          <w:b/>
          <w:bCs/>
          <w:spacing w:val="-3"/>
          <w:sz w:val="24"/>
          <w:szCs w:val="24"/>
        </w:rPr>
        <w:t>（2）法定代表人授权委托书格式（委托代理时必须提供</w:t>
      </w:r>
      <w:r>
        <w:rPr>
          <w:b/>
          <w:bCs/>
          <w:spacing w:val="5"/>
          <w:sz w:val="24"/>
          <w:szCs w:val="24"/>
        </w:rPr>
        <w:t>）：</w:t>
      </w:r>
    </w:p>
    <w:p w14:paraId="6C31BEED">
      <w:pPr>
        <w:pStyle w:val="2"/>
        <w:spacing w:before="288" w:line="224" w:lineRule="auto"/>
        <w:ind w:left="3242"/>
        <w:rPr>
          <w:sz w:val="31"/>
          <w:szCs w:val="31"/>
        </w:rPr>
      </w:pPr>
      <w:r>
        <w:rPr>
          <w:b/>
          <w:bCs/>
          <w:spacing w:val="4"/>
          <w:sz w:val="31"/>
          <w:szCs w:val="31"/>
        </w:rPr>
        <w:t>法定代表人授权委托书</w:t>
      </w:r>
    </w:p>
    <w:p w14:paraId="67932057">
      <w:pPr>
        <w:spacing w:line="402" w:lineRule="auto"/>
        <w:rPr>
          <w:rFonts w:ascii="Arial"/>
          <w:sz w:val="21"/>
        </w:rPr>
      </w:pPr>
    </w:p>
    <w:p w14:paraId="65F3BA85">
      <w:pPr>
        <w:pStyle w:val="2"/>
        <w:spacing w:before="65" w:line="227" w:lineRule="auto"/>
        <w:ind w:left="14"/>
        <w:rPr>
          <w:sz w:val="20"/>
          <w:szCs w:val="20"/>
        </w:rPr>
      </w:pPr>
      <w:r>
        <w:rPr>
          <w:b/>
          <w:bCs/>
          <w:spacing w:val="7"/>
          <w:sz w:val="20"/>
          <w:szCs w:val="20"/>
        </w:rPr>
        <w:t>致：</w:t>
      </w:r>
      <w:r>
        <w:rPr>
          <w:spacing w:val="7"/>
          <w:sz w:val="20"/>
          <w:szCs w:val="20"/>
          <w:u w:val="single" w:color="auto"/>
        </w:rPr>
        <w:t xml:space="preserve"> </w:t>
      </w:r>
      <w:r>
        <w:rPr>
          <w:b/>
          <w:bCs/>
          <w:spacing w:val="7"/>
          <w:sz w:val="20"/>
          <w:szCs w:val="20"/>
          <w:u w:val="single" w:color="auto"/>
        </w:rPr>
        <w:t>柳州市柳江区人民医院、广西鼎信建设工程咨询有限公司</w:t>
      </w:r>
      <w:r>
        <w:rPr>
          <w:spacing w:val="6"/>
          <w:sz w:val="20"/>
          <w:szCs w:val="20"/>
          <w:u w:val="single" w:color="auto"/>
        </w:rPr>
        <w:t xml:space="preserve"> </w:t>
      </w:r>
      <w:r>
        <w:rPr>
          <w:b/>
          <w:bCs/>
          <w:spacing w:val="6"/>
          <w:sz w:val="20"/>
          <w:szCs w:val="20"/>
        </w:rPr>
        <w:t>：</w:t>
      </w:r>
    </w:p>
    <w:p w14:paraId="6A06BE9E">
      <w:pPr>
        <w:pStyle w:val="2"/>
        <w:spacing w:before="115" w:line="332" w:lineRule="auto"/>
        <w:ind w:left="11" w:right="24" w:firstLine="427"/>
        <w:jc w:val="both"/>
        <w:rPr>
          <w:sz w:val="20"/>
          <w:szCs w:val="20"/>
        </w:rPr>
      </w:pPr>
      <w:r>
        <w:rPr>
          <w:b/>
          <w:bCs/>
          <w:spacing w:val="5"/>
          <w:sz w:val="20"/>
          <w:szCs w:val="20"/>
        </w:rPr>
        <w:t>我</w:t>
      </w:r>
      <w:r>
        <w:rPr>
          <w:spacing w:val="5"/>
          <w:sz w:val="20"/>
          <w:szCs w:val="20"/>
        </w:rPr>
        <w:t xml:space="preserve"> </w:t>
      </w:r>
      <w:r>
        <w:rPr>
          <w:spacing w:val="5"/>
          <w:sz w:val="20"/>
          <w:szCs w:val="20"/>
          <w:u w:val="single" w:color="auto"/>
        </w:rPr>
        <w:t xml:space="preserve">                </w:t>
      </w:r>
      <w:r>
        <w:rPr>
          <w:b/>
          <w:bCs/>
          <w:spacing w:val="5"/>
          <w:sz w:val="20"/>
          <w:szCs w:val="20"/>
        </w:rPr>
        <w:t>（姓名）系</w:t>
      </w:r>
      <w:r>
        <w:rPr>
          <w:spacing w:val="5"/>
          <w:sz w:val="20"/>
          <w:szCs w:val="20"/>
          <w:u w:val="single" w:color="auto"/>
        </w:rPr>
        <w:t xml:space="preserve">                           </w:t>
      </w:r>
      <w:r>
        <w:rPr>
          <w:b/>
          <w:bCs/>
          <w:spacing w:val="5"/>
          <w:sz w:val="20"/>
          <w:szCs w:val="20"/>
        </w:rPr>
        <w:t>（供应商名称）的法定代表人，现授</w:t>
      </w:r>
      <w:r>
        <w:rPr>
          <w:spacing w:val="17"/>
          <w:sz w:val="20"/>
          <w:szCs w:val="20"/>
        </w:rPr>
        <w:t xml:space="preserve"> </w:t>
      </w:r>
      <w:r>
        <w:rPr>
          <w:b/>
          <w:bCs/>
          <w:spacing w:val="6"/>
          <w:sz w:val="20"/>
          <w:szCs w:val="20"/>
        </w:rPr>
        <w:t>权委托</w:t>
      </w:r>
      <w:r>
        <w:rPr>
          <w:spacing w:val="-98"/>
          <w:sz w:val="20"/>
          <w:szCs w:val="20"/>
        </w:rPr>
        <w:t xml:space="preserve"> </w:t>
      </w:r>
      <w:r>
        <w:rPr>
          <w:spacing w:val="6"/>
          <w:sz w:val="20"/>
          <w:szCs w:val="20"/>
          <w:u w:val="single" w:color="auto"/>
        </w:rPr>
        <w:t xml:space="preserve">              </w:t>
      </w:r>
      <w:r>
        <w:rPr>
          <w:b/>
          <w:bCs/>
          <w:spacing w:val="6"/>
          <w:sz w:val="20"/>
          <w:szCs w:val="20"/>
        </w:rPr>
        <w:t>（姓名）以我方的名义参加</w:t>
      </w:r>
      <w:r>
        <w:rPr>
          <w:spacing w:val="-98"/>
          <w:sz w:val="20"/>
          <w:szCs w:val="20"/>
        </w:rPr>
        <w:t xml:space="preserve"> </w:t>
      </w:r>
      <w:r>
        <w:rPr>
          <w:spacing w:val="5"/>
          <w:sz w:val="20"/>
          <w:szCs w:val="20"/>
          <w:u w:val="single" w:color="auto"/>
        </w:rPr>
        <w:t xml:space="preserve">              </w:t>
      </w:r>
      <w:r>
        <w:rPr>
          <w:spacing w:val="-84"/>
          <w:sz w:val="20"/>
          <w:szCs w:val="20"/>
        </w:rPr>
        <w:t xml:space="preserve"> </w:t>
      </w:r>
      <w:r>
        <w:rPr>
          <w:b/>
          <w:bCs/>
          <w:spacing w:val="6"/>
          <w:sz w:val="20"/>
          <w:szCs w:val="20"/>
        </w:rPr>
        <w:t>项目的单一来源</w:t>
      </w:r>
      <w:r>
        <w:rPr>
          <w:b/>
          <w:bCs/>
          <w:spacing w:val="5"/>
          <w:sz w:val="20"/>
          <w:szCs w:val="20"/>
        </w:rPr>
        <w:t>采购活动，并代表我方</w:t>
      </w:r>
      <w:r>
        <w:rPr>
          <w:sz w:val="20"/>
          <w:szCs w:val="20"/>
        </w:rPr>
        <w:t xml:space="preserve"> </w:t>
      </w:r>
      <w:r>
        <w:rPr>
          <w:b/>
          <w:bCs/>
          <w:spacing w:val="7"/>
          <w:sz w:val="20"/>
          <w:szCs w:val="20"/>
        </w:rPr>
        <w:t>全权办理针对上述项目的响应、转为其他方式采购、评审、协商、签约等具体事务和签署相关文件。</w:t>
      </w:r>
    </w:p>
    <w:p w14:paraId="01BC03E8">
      <w:pPr>
        <w:pStyle w:val="2"/>
        <w:spacing w:line="227" w:lineRule="auto"/>
        <w:ind w:left="438"/>
        <w:rPr>
          <w:sz w:val="20"/>
          <w:szCs w:val="20"/>
        </w:rPr>
      </w:pPr>
      <w:r>
        <w:rPr>
          <w:b/>
          <w:bCs/>
          <w:spacing w:val="6"/>
          <w:sz w:val="20"/>
          <w:szCs w:val="20"/>
        </w:rPr>
        <w:t>我方对被授权人的签名事项负全部责任。</w:t>
      </w:r>
    </w:p>
    <w:p w14:paraId="790AE939">
      <w:pPr>
        <w:pStyle w:val="2"/>
        <w:spacing w:before="114" w:line="332" w:lineRule="auto"/>
        <w:ind w:left="11" w:right="25" w:firstLine="481"/>
        <w:rPr>
          <w:sz w:val="20"/>
          <w:szCs w:val="20"/>
        </w:rPr>
      </w:pPr>
      <w:r>
        <w:rPr>
          <w:b/>
          <w:bCs/>
          <w:spacing w:val="6"/>
          <w:sz w:val="20"/>
          <w:szCs w:val="20"/>
          <w:u w:val="single" w:color="auto"/>
        </w:rPr>
        <w:t>在撤销授权的书面通知以前，本授权书一直有效。</w:t>
      </w:r>
      <w:r>
        <w:rPr>
          <w:b/>
          <w:bCs/>
          <w:spacing w:val="6"/>
          <w:sz w:val="20"/>
          <w:szCs w:val="20"/>
        </w:rPr>
        <w:t>被授权人在授</w:t>
      </w:r>
      <w:r>
        <w:rPr>
          <w:b/>
          <w:bCs/>
          <w:spacing w:val="5"/>
          <w:sz w:val="20"/>
          <w:szCs w:val="20"/>
        </w:rPr>
        <w:t>权书有效期内签署的所有文件不因授</w:t>
      </w:r>
      <w:r>
        <w:rPr>
          <w:sz w:val="20"/>
          <w:szCs w:val="20"/>
        </w:rPr>
        <w:t xml:space="preserve"> </w:t>
      </w:r>
      <w:r>
        <w:rPr>
          <w:b/>
          <w:bCs/>
          <w:spacing w:val="4"/>
          <w:sz w:val="20"/>
          <w:szCs w:val="20"/>
        </w:rPr>
        <w:t>权的撤销而失效。</w:t>
      </w:r>
    </w:p>
    <w:p w14:paraId="0382C64A">
      <w:pPr>
        <w:pStyle w:val="2"/>
        <w:spacing w:before="1" w:line="227" w:lineRule="auto"/>
        <w:ind w:left="490"/>
        <w:rPr>
          <w:sz w:val="20"/>
          <w:szCs w:val="20"/>
        </w:rPr>
      </w:pPr>
      <w:r>
        <w:rPr>
          <w:b/>
          <w:bCs/>
          <w:spacing w:val="6"/>
          <w:sz w:val="20"/>
          <w:szCs w:val="20"/>
        </w:rPr>
        <w:t>被授权人无转委托权，特此委托。</w:t>
      </w:r>
    </w:p>
    <w:p w14:paraId="6B0542BB">
      <w:pPr>
        <w:pStyle w:val="2"/>
        <w:spacing w:before="113" w:line="228" w:lineRule="auto"/>
        <w:ind w:left="11"/>
        <w:rPr>
          <w:sz w:val="20"/>
          <w:szCs w:val="20"/>
        </w:rPr>
      </w:pPr>
      <w:r>
        <w:rPr>
          <w:b/>
          <w:bCs/>
          <w:spacing w:val="5"/>
          <w:sz w:val="20"/>
          <w:szCs w:val="20"/>
        </w:rPr>
        <w:t>被授权人（签字</w:t>
      </w:r>
      <w:r>
        <w:rPr>
          <w:b/>
          <w:bCs/>
          <w:spacing w:val="-10"/>
          <w:sz w:val="20"/>
          <w:szCs w:val="20"/>
        </w:rPr>
        <w:t>）</w:t>
      </w:r>
      <w:r>
        <w:rPr>
          <w:spacing w:val="-53"/>
          <w:sz w:val="20"/>
          <w:szCs w:val="20"/>
        </w:rPr>
        <w:t xml:space="preserve"> </w:t>
      </w:r>
      <w:r>
        <w:rPr>
          <w:b/>
          <w:bCs/>
          <w:spacing w:val="-10"/>
          <w:sz w:val="20"/>
          <w:szCs w:val="20"/>
        </w:rPr>
        <w:t>：</w:t>
      </w:r>
      <w:r>
        <w:rPr>
          <w:spacing w:val="4"/>
          <w:sz w:val="20"/>
          <w:szCs w:val="20"/>
          <w:u w:val="single" w:color="auto"/>
        </w:rPr>
        <w:t xml:space="preserve">               </w:t>
      </w:r>
      <w:r>
        <w:rPr>
          <w:sz w:val="20"/>
          <w:szCs w:val="20"/>
        </w:rPr>
        <w:t xml:space="preserve">                 </w:t>
      </w:r>
      <w:r>
        <w:rPr>
          <w:b/>
          <w:bCs/>
          <w:spacing w:val="5"/>
          <w:sz w:val="20"/>
          <w:szCs w:val="20"/>
        </w:rPr>
        <w:t>法定代表人（签字</w:t>
      </w:r>
      <w:r>
        <w:rPr>
          <w:b/>
          <w:bCs/>
          <w:spacing w:val="-10"/>
          <w:sz w:val="20"/>
          <w:szCs w:val="20"/>
        </w:rPr>
        <w:t>）</w:t>
      </w:r>
      <w:r>
        <w:rPr>
          <w:spacing w:val="-45"/>
          <w:sz w:val="20"/>
          <w:szCs w:val="20"/>
        </w:rPr>
        <w:t xml:space="preserve"> </w:t>
      </w:r>
      <w:r>
        <w:rPr>
          <w:b/>
          <w:bCs/>
          <w:spacing w:val="-10"/>
          <w:sz w:val="20"/>
          <w:szCs w:val="20"/>
        </w:rPr>
        <w:t>：</w:t>
      </w:r>
      <w:r>
        <w:rPr>
          <w:sz w:val="20"/>
          <w:szCs w:val="20"/>
          <w:u w:val="single" w:color="auto"/>
        </w:rPr>
        <w:t xml:space="preserve">                        </w:t>
      </w:r>
    </w:p>
    <w:p w14:paraId="7B8A02A8">
      <w:pPr>
        <w:pStyle w:val="2"/>
        <w:spacing w:before="113" w:line="228" w:lineRule="auto"/>
        <w:ind w:left="12"/>
        <w:rPr>
          <w:sz w:val="20"/>
          <w:szCs w:val="20"/>
        </w:rPr>
      </w:pPr>
      <w:r>
        <w:rPr>
          <w:b/>
          <w:bCs/>
          <w:spacing w:val="3"/>
          <w:sz w:val="20"/>
          <w:szCs w:val="20"/>
        </w:rPr>
        <w:t>所在部门职务：</w:t>
      </w:r>
      <w:r>
        <w:rPr>
          <w:spacing w:val="3"/>
          <w:sz w:val="20"/>
          <w:szCs w:val="20"/>
          <w:u w:val="single" w:color="auto"/>
        </w:rPr>
        <w:t xml:space="preserve">               </w:t>
      </w:r>
      <w:r>
        <w:rPr>
          <w:spacing w:val="1"/>
          <w:sz w:val="20"/>
          <w:szCs w:val="20"/>
        </w:rPr>
        <w:t xml:space="preserve">                       </w:t>
      </w:r>
      <w:r>
        <w:rPr>
          <w:b/>
          <w:bCs/>
          <w:spacing w:val="3"/>
          <w:sz w:val="20"/>
          <w:szCs w:val="20"/>
        </w:rPr>
        <w:t>职务：</w:t>
      </w:r>
      <w:r>
        <w:rPr>
          <w:spacing w:val="3"/>
          <w:sz w:val="20"/>
          <w:szCs w:val="20"/>
          <w:u w:val="single" w:color="auto"/>
        </w:rPr>
        <w:t xml:space="preserve">                              </w:t>
      </w:r>
    </w:p>
    <w:p w14:paraId="5F7A84B9">
      <w:pPr>
        <w:pStyle w:val="2"/>
        <w:spacing w:before="113" w:line="228" w:lineRule="auto"/>
        <w:ind w:left="11"/>
        <w:rPr>
          <w:sz w:val="20"/>
          <w:szCs w:val="20"/>
        </w:rPr>
      </w:pPr>
      <w:r>
        <w:rPr>
          <w:b/>
          <w:bCs/>
          <w:spacing w:val="6"/>
          <w:sz w:val="20"/>
          <w:szCs w:val="20"/>
        </w:rPr>
        <w:t>被授权人身份证号码：</w:t>
      </w:r>
      <w:r>
        <w:rPr>
          <w:sz w:val="20"/>
          <w:szCs w:val="20"/>
          <w:u w:val="single" w:color="auto"/>
        </w:rPr>
        <w:t xml:space="preserve">                               </w:t>
      </w:r>
    </w:p>
    <w:p w14:paraId="12979F6B">
      <w:pPr>
        <w:pStyle w:val="2"/>
        <w:spacing w:before="113" w:line="227" w:lineRule="auto"/>
        <w:ind w:left="5486"/>
        <w:rPr>
          <w:sz w:val="20"/>
          <w:szCs w:val="20"/>
        </w:rPr>
      </w:pPr>
      <w:r>
        <w:rPr>
          <w:b/>
          <w:bCs/>
          <w:spacing w:val="1"/>
          <w:sz w:val="20"/>
          <w:szCs w:val="20"/>
        </w:rPr>
        <w:t>供应商（</w:t>
      </w:r>
      <w:r>
        <w:rPr>
          <w:b/>
          <w:bCs/>
          <w:sz w:val="20"/>
          <w:szCs w:val="20"/>
        </w:rPr>
        <w:t>CA</w:t>
      </w:r>
      <w:r>
        <w:rPr>
          <w:spacing w:val="1"/>
          <w:sz w:val="20"/>
          <w:szCs w:val="20"/>
        </w:rPr>
        <w:t xml:space="preserve"> </w:t>
      </w:r>
      <w:r>
        <w:rPr>
          <w:b/>
          <w:bCs/>
          <w:spacing w:val="1"/>
          <w:sz w:val="20"/>
          <w:szCs w:val="20"/>
        </w:rPr>
        <w:t>电子签章</w:t>
      </w:r>
      <w:r>
        <w:rPr>
          <w:b/>
          <w:bCs/>
          <w:spacing w:val="8"/>
          <w:sz w:val="20"/>
          <w:szCs w:val="20"/>
        </w:rPr>
        <w:t>）：</w:t>
      </w:r>
      <w:r>
        <w:rPr>
          <w:sz w:val="20"/>
          <w:szCs w:val="20"/>
          <w:u w:val="single" w:color="auto"/>
        </w:rPr>
        <w:t xml:space="preserve">                 </w:t>
      </w:r>
    </w:p>
    <w:p w14:paraId="43D68F8A">
      <w:pPr>
        <w:pStyle w:val="2"/>
        <w:spacing w:before="114" w:line="228" w:lineRule="auto"/>
        <w:ind w:left="6355"/>
        <w:rPr>
          <w:sz w:val="20"/>
          <w:szCs w:val="20"/>
        </w:rPr>
      </w:pPr>
      <w:r>
        <w:pict>
          <v:shape id="_x0000_s1029" o:spid="_x0000_s1029" style="position:absolute;left:0pt;margin-left:0.35pt;margin-top:36.35pt;height:0.75pt;width:483pt;z-index:251677696;mso-width-relative:page;mso-height-relative:page;" filled="f" stroked="t" coordsize="9660,15" path="m0,7l9659,7e">
            <v:fill on="f" focussize="0,0"/>
            <v:stroke weight="0.72pt" color="#000000" miterlimit="10"/>
            <v:imagedata o:title=""/>
            <o:lock v:ext="edit"/>
          </v:shape>
        </w:pict>
      </w:r>
      <w:r>
        <w:rPr>
          <w:b/>
          <w:bCs/>
          <w:spacing w:val="-8"/>
          <w:sz w:val="20"/>
          <w:szCs w:val="20"/>
        </w:rPr>
        <w:t>日期：</w:t>
      </w:r>
      <w:r>
        <w:rPr>
          <w:spacing w:val="-8"/>
          <w:sz w:val="20"/>
          <w:szCs w:val="20"/>
        </w:rPr>
        <w:t xml:space="preserve">        </w:t>
      </w:r>
      <w:r>
        <w:rPr>
          <w:b/>
          <w:bCs/>
          <w:spacing w:val="-8"/>
          <w:sz w:val="20"/>
          <w:szCs w:val="20"/>
        </w:rPr>
        <w:t>年</w:t>
      </w:r>
      <w:r>
        <w:rPr>
          <w:spacing w:val="16"/>
          <w:sz w:val="20"/>
          <w:szCs w:val="20"/>
        </w:rPr>
        <w:t xml:space="preserve">   </w:t>
      </w:r>
      <w:r>
        <w:rPr>
          <w:b/>
          <w:bCs/>
          <w:spacing w:val="-8"/>
          <w:sz w:val="20"/>
          <w:szCs w:val="20"/>
        </w:rPr>
        <w:t>月</w:t>
      </w:r>
      <w:r>
        <w:rPr>
          <w:spacing w:val="-8"/>
          <w:sz w:val="20"/>
          <w:szCs w:val="20"/>
        </w:rPr>
        <w:t xml:space="preserve">    </w:t>
      </w:r>
      <w:r>
        <w:rPr>
          <w:b/>
          <w:bCs/>
          <w:spacing w:val="-8"/>
          <w:sz w:val="20"/>
          <w:szCs w:val="20"/>
        </w:rPr>
        <w:t>日</w:t>
      </w:r>
    </w:p>
    <w:p w14:paraId="7033E42C">
      <w:pPr>
        <w:spacing w:before="84"/>
      </w:pPr>
    </w:p>
    <w:p w14:paraId="53E8E545">
      <w:pPr>
        <w:spacing w:before="83"/>
      </w:pPr>
    </w:p>
    <w:tbl>
      <w:tblPr>
        <w:tblStyle w:val="5"/>
        <w:tblW w:w="5106" w:type="dxa"/>
        <w:tblInd w:w="17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106"/>
      </w:tblGrid>
      <w:tr w14:paraId="04BFA7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109" w:hRule="atLeast"/>
        </w:trPr>
        <w:tc>
          <w:tcPr>
            <w:tcW w:w="5106" w:type="dxa"/>
            <w:vAlign w:val="top"/>
          </w:tcPr>
          <w:p w14:paraId="1CB17FB2">
            <w:pPr>
              <w:spacing w:line="249" w:lineRule="auto"/>
              <w:rPr>
                <w:rFonts w:ascii="Arial"/>
                <w:sz w:val="21"/>
              </w:rPr>
            </w:pPr>
          </w:p>
          <w:p w14:paraId="3044B7B6">
            <w:pPr>
              <w:spacing w:line="249" w:lineRule="auto"/>
              <w:rPr>
                <w:rFonts w:ascii="Arial"/>
                <w:sz w:val="21"/>
              </w:rPr>
            </w:pPr>
          </w:p>
          <w:p w14:paraId="2C850B72">
            <w:pPr>
              <w:spacing w:line="250" w:lineRule="auto"/>
              <w:rPr>
                <w:rFonts w:ascii="Arial"/>
                <w:sz w:val="21"/>
              </w:rPr>
            </w:pPr>
          </w:p>
          <w:p w14:paraId="7D6712F8">
            <w:pPr>
              <w:spacing w:line="250" w:lineRule="auto"/>
              <w:rPr>
                <w:rFonts w:ascii="Arial"/>
                <w:sz w:val="21"/>
              </w:rPr>
            </w:pPr>
          </w:p>
          <w:p w14:paraId="68D24F49">
            <w:pPr>
              <w:pStyle w:val="6"/>
              <w:spacing w:before="65" w:line="228" w:lineRule="auto"/>
              <w:ind w:left="1189"/>
              <w:rPr>
                <w:sz w:val="20"/>
                <w:szCs w:val="20"/>
              </w:rPr>
            </w:pPr>
            <w:r>
              <w:rPr>
                <w:b/>
                <w:bCs/>
                <w:spacing w:val="7"/>
                <w:sz w:val="20"/>
                <w:szCs w:val="20"/>
              </w:rPr>
              <w:t>委托代理人第二代居民身份证</w:t>
            </w:r>
          </w:p>
          <w:p w14:paraId="0D1E0007">
            <w:pPr>
              <w:pStyle w:val="6"/>
              <w:spacing w:before="26" w:line="229" w:lineRule="auto"/>
              <w:ind w:left="2143"/>
              <w:rPr>
                <w:sz w:val="20"/>
                <w:szCs w:val="20"/>
              </w:rPr>
            </w:pPr>
            <w:r>
              <w:rPr>
                <w:b/>
                <w:bCs/>
                <w:spacing w:val="1"/>
                <w:sz w:val="20"/>
                <w:szCs w:val="20"/>
              </w:rPr>
              <w:t>（正面）</w:t>
            </w:r>
          </w:p>
        </w:tc>
      </w:tr>
    </w:tbl>
    <w:p w14:paraId="49D4249D">
      <w:pPr>
        <w:spacing w:line="144" w:lineRule="exact"/>
      </w:pPr>
    </w:p>
    <w:tbl>
      <w:tblPr>
        <w:tblStyle w:val="5"/>
        <w:tblW w:w="5106" w:type="dxa"/>
        <w:tblInd w:w="1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106"/>
      </w:tblGrid>
      <w:tr w14:paraId="34B714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994" w:hRule="atLeast"/>
        </w:trPr>
        <w:tc>
          <w:tcPr>
            <w:tcW w:w="5106" w:type="dxa"/>
            <w:vAlign w:val="top"/>
          </w:tcPr>
          <w:p w14:paraId="184B6866">
            <w:pPr>
              <w:spacing w:line="249" w:lineRule="auto"/>
              <w:rPr>
                <w:rFonts w:ascii="Arial"/>
                <w:sz w:val="21"/>
              </w:rPr>
            </w:pPr>
          </w:p>
          <w:p w14:paraId="36941495">
            <w:pPr>
              <w:spacing w:line="250" w:lineRule="auto"/>
              <w:rPr>
                <w:rFonts w:ascii="Arial"/>
                <w:sz w:val="21"/>
              </w:rPr>
            </w:pPr>
          </w:p>
          <w:p w14:paraId="5E1ADBDB">
            <w:pPr>
              <w:spacing w:line="250" w:lineRule="auto"/>
              <w:rPr>
                <w:rFonts w:ascii="Arial"/>
                <w:sz w:val="21"/>
              </w:rPr>
            </w:pPr>
          </w:p>
          <w:p w14:paraId="7381041A">
            <w:pPr>
              <w:spacing w:line="250" w:lineRule="auto"/>
              <w:rPr>
                <w:rFonts w:ascii="Arial"/>
                <w:sz w:val="21"/>
              </w:rPr>
            </w:pPr>
          </w:p>
          <w:p w14:paraId="2DBA9BEA">
            <w:pPr>
              <w:pStyle w:val="6"/>
              <w:spacing w:before="65" w:line="228" w:lineRule="auto"/>
              <w:ind w:left="1187"/>
              <w:rPr>
                <w:sz w:val="20"/>
                <w:szCs w:val="20"/>
              </w:rPr>
            </w:pPr>
            <w:r>
              <w:rPr>
                <w:b/>
                <w:bCs/>
                <w:spacing w:val="7"/>
                <w:sz w:val="20"/>
                <w:szCs w:val="20"/>
              </w:rPr>
              <w:t>委托代理人第二代居民身份证</w:t>
            </w:r>
          </w:p>
          <w:p w14:paraId="66A15ABC">
            <w:pPr>
              <w:pStyle w:val="6"/>
              <w:spacing w:before="26" w:line="228" w:lineRule="auto"/>
              <w:ind w:left="2141"/>
              <w:rPr>
                <w:sz w:val="20"/>
                <w:szCs w:val="20"/>
              </w:rPr>
            </w:pPr>
            <w:r>
              <w:rPr>
                <w:b/>
                <w:bCs/>
                <w:spacing w:val="1"/>
                <w:sz w:val="20"/>
                <w:szCs w:val="20"/>
              </w:rPr>
              <w:t>（背面）</w:t>
            </w:r>
          </w:p>
        </w:tc>
      </w:tr>
    </w:tbl>
    <w:p w14:paraId="0A182EEA">
      <w:pPr>
        <w:pStyle w:val="2"/>
        <w:spacing w:before="62" w:line="219" w:lineRule="auto"/>
        <w:ind w:left="19"/>
        <w:rPr>
          <w:sz w:val="24"/>
          <w:szCs w:val="24"/>
        </w:rPr>
      </w:pPr>
      <w:r>
        <w:rPr>
          <w:b/>
          <w:bCs/>
          <w:spacing w:val="-5"/>
          <w:sz w:val="24"/>
          <w:szCs w:val="24"/>
        </w:rPr>
        <w:t>注：此项材料必须以</w:t>
      </w:r>
      <w:r>
        <w:rPr>
          <w:spacing w:val="-43"/>
          <w:sz w:val="24"/>
          <w:szCs w:val="24"/>
        </w:rPr>
        <w:t xml:space="preserve"> </w:t>
      </w:r>
      <w:r>
        <w:rPr>
          <w:b/>
          <w:bCs/>
          <w:spacing w:val="-5"/>
          <w:sz w:val="24"/>
          <w:szCs w:val="24"/>
        </w:rPr>
        <w:t>PDF</w:t>
      </w:r>
      <w:r>
        <w:rPr>
          <w:spacing w:val="-44"/>
          <w:sz w:val="24"/>
          <w:szCs w:val="24"/>
        </w:rPr>
        <w:t xml:space="preserve"> </w:t>
      </w:r>
      <w:r>
        <w:rPr>
          <w:b/>
          <w:bCs/>
          <w:spacing w:val="-5"/>
          <w:sz w:val="24"/>
          <w:szCs w:val="24"/>
        </w:rPr>
        <w:t>格式上传。</w:t>
      </w:r>
    </w:p>
    <w:p w14:paraId="14D3A6C5">
      <w:pPr>
        <w:spacing w:line="426" w:lineRule="auto"/>
        <w:rPr>
          <w:rFonts w:ascii="Arial"/>
          <w:sz w:val="21"/>
        </w:rPr>
      </w:pPr>
    </w:p>
    <w:p w14:paraId="4DF8ECE4">
      <w:pPr>
        <w:pStyle w:val="2"/>
        <w:spacing w:before="79" w:line="219" w:lineRule="auto"/>
        <w:ind w:left="16"/>
        <w:rPr>
          <w:sz w:val="24"/>
          <w:szCs w:val="24"/>
        </w:rPr>
      </w:pPr>
      <w:r>
        <w:rPr>
          <w:b/>
          <w:bCs/>
          <w:spacing w:val="-2"/>
          <w:sz w:val="20"/>
          <w:szCs w:val="20"/>
        </w:rPr>
        <w:t>（3）</w:t>
      </w:r>
      <w:r>
        <w:rPr>
          <w:b/>
          <w:bCs/>
          <w:spacing w:val="-2"/>
          <w:sz w:val="24"/>
          <w:szCs w:val="24"/>
        </w:rPr>
        <w:t>供应商资格声明函格式（必须提供</w:t>
      </w:r>
      <w:r>
        <w:rPr>
          <w:b/>
          <w:bCs/>
          <w:spacing w:val="2"/>
          <w:sz w:val="24"/>
          <w:szCs w:val="24"/>
        </w:rPr>
        <w:t>）：</w:t>
      </w:r>
    </w:p>
    <w:p w14:paraId="58025784">
      <w:pPr>
        <w:spacing w:line="219" w:lineRule="auto"/>
        <w:rPr>
          <w:sz w:val="24"/>
          <w:szCs w:val="24"/>
        </w:rPr>
        <w:sectPr>
          <w:footerReference r:id="rId66" w:type="default"/>
          <w:pgSz w:w="11907" w:h="16839"/>
          <w:pgMar w:top="1157" w:right="1111" w:bottom="1050" w:left="1135" w:header="832" w:footer="816" w:gutter="0"/>
          <w:cols w:space="720" w:num="1"/>
        </w:sectPr>
      </w:pPr>
    </w:p>
    <w:p w14:paraId="596E161F">
      <w:pPr>
        <w:pStyle w:val="2"/>
        <w:spacing w:before="22" w:line="224" w:lineRule="auto"/>
        <w:ind w:left="3873"/>
        <w:rPr>
          <w:sz w:val="31"/>
          <w:szCs w:val="31"/>
        </w:rPr>
      </w:pPr>
      <w:r>
        <w:rPr>
          <w:b/>
          <w:bCs/>
          <w:spacing w:val="5"/>
          <w:sz w:val="31"/>
          <w:szCs w:val="31"/>
        </w:rPr>
        <w:t>供应商资格声明函</w:t>
      </w:r>
    </w:p>
    <w:p w14:paraId="54CF02D1">
      <w:pPr>
        <w:pStyle w:val="2"/>
        <w:spacing w:before="89" w:line="219" w:lineRule="auto"/>
        <w:ind w:left="16"/>
        <w:rPr>
          <w:sz w:val="24"/>
          <w:szCs w:val="24"/>
        </w:rPr>
      </w:pPr>
      <w:r>
        <w:rPr>
          <w:b/>
          <w:bCs/>
          <w:spacing w:val="8"/>
          <w:sz w:val="24"/>
          <w:szCs w:val="24"/>
        </w:rPr>
        <w:t>致：</w:t>
      </w:r>
      <w:r>
        <w:rPr>
          <w:spacing w:val="-96"/>
          <w:sz w:val="24"/>
          <w:szCs w:val="24"/>
        </w:rPr>
        <w:t xml:space="preserve"> </w:t>
      </w:r>
      <w:r>
        <w:rPr>
          <w:spacing w:val="8"/>
          <w:sz w:val="24"/>
          <w:szCs w:val="24"/>
          <w:u w:val="single" w:color="auto"/>
        </w:rPr>
        <w:t xml:space="preserve"> </w:t>
      </w:r>
      <w:r>
        <w:rPr>
          <w:b/>
          <w:bCs/>
          <w:spacing w:val="8"/>
          <w:sz w:val="24"/>
          <w:szCs w:val="24"/>
          <w:u w:val="single" w:color="auto"/>
        </w:rPr>
        <w:t>柳州市柳江区人民医院、广西鼎信建设工程咨询有限公司</w:t>
      </w:r>
      <w:r>
        <w:rPr>
          <w:spacing w:val="7"/>
          <w:sz w:val="24"/>
          <w:szCs w:val="24"/>
          <w:u w:val="single" w:color="auto"/>
        </w:rPr>
        <w:t xml:space="preserve"> </w:t>
      </w:r>
      <w:r>
        <w:rPr>
          <w:b/>
          <w:bCs/>
          <w:spacing w:val="7"/>
          <w:sz w:val="24"/>
          <w:szCs w:val="24"/>
        </w:rPr>
        <w:t>：</w:t>
      </w:r>
    </w:p>
    <w:p w14:paraId="350EAD31">
      <w:pPr>
        <w:pStyle w:val="2"/>
        <w:spacing w:before="117" w:line="307" w:lineRule="auto"/>
        <w:ind w:left="15" w:firstLine="647"/>
        <w:rPr>
          <w:sz w:val="24"/>
          <w:szCs w:val="24"/>
        </w:rPr>
      </w:pPr>
      <w:r>
        <w:rPr>
          <w:b/>
          <w:bCs/>
          <w:spacing w:val="4"/>
          <w:sz w:val="24"/>
          <w:szCs w:val="24"/>
        </w:rPr>
        <w:t>我方自愿参加</w:t>
      </w:r>
      <w:r>
        <w:rPr>
          <w:spacing w:val="-106"/>
          <w:sz w:val="24"/>
          <w:szCs w:val="24"/>
        </w:rPr>
        <w:t xml:space="preserve"> </w:t>
      </w:r>
      <w:r>
        <w:rPr>
          <w:spacing w:val="3"/>
          <w:sz w:val="24"/>
          <w:szCs w:val="24"/>
          <w:u w:val="single" w:color="auto"/>
        </w:rPr>
        <w:t xml:space="preserve">                     </w:t>
      </w:r>
      <w:r>
        <w:rPr>
          <w:spacing w:val="2"/>
          <w:sz w:val="24"/>
          <w:szCs w:val="24"/>
          <w:u w:val="single" w:color="auto"/>
        </w:rPr>
        <w:t xml:space="preserve">    </w:t>
      </w:r>
      <w:r>
        <w:rPr>
          <w:b/>
          <w:bCs/>
          <w:spacing w:val="4"/>
          <w:sz w:val="24"/>
          <w:szCs w:val="24"/>
        </w:rPr>
        <w:t>（项目编号</w:t>
      </w:r>
      <w:r>
        <w:rPr>
          <w:b/>
          <w:bCs/>
          <w:spacing w:val="1"/>
          <w:sz w:val="24"/>
          <w:szCs w:val="24"/>
        </w:rPr>
        <w:t>：</w:t>
      </w:r>
      <w:r>
        <w:rPr>
          <w:spacing w:val="-91"/>
          <w:sz w:val="24"/>
          <w:szCs w:val="24"/>
        </w:rPr>
        <w:t xml:space="preserve"> </w:t>
      </w:r>
      <w:r>
        <w:rPr>
          <w:spacing w:val="4"/>
          <w:sz w:val="24"/>
          <w:szCs w:val="24"/>
          <w:u w:val="single" w:color="auto"/>
        </w:rPr>
        <w:t xml:space="preserve">               </w:t>
      </w:r>
      <w:r>
        <w:rPr>
          <w:spacing w:val="-75"/>
          <w:sz w:val="24"/>
          <w:szCs w:val="24"/>
        </w:rPr>
        <w:t xml:space="preserve"> </w:t>
      </w:r>
      <w:r>
        <w:rPr>
          <w:b/>
          <w:bCs/>
          <w:spacing w:val="1"/>
          <w:sz w:val="24"/>
          <w:szCs w:val="24"/>
        </w:rPr>
        <w:t>）</w:t>
      </w:r>
      <w:r>
        <w:rPr>
          <w:b/>
          <w:bCs/>
          <w:spacing w:val="4"/>
          <w:sz w:val="24"/>
          <w:szCs w:val="24"/>
        </w:rPr>
        <w:t>的政府</w:t>
      </w:r>
      <w:r>
        <w:rPr>
          <w:sz w:val="24"/>
          <w:szCs w:val="24"/>
        </w:rPr>
        <w:t xml:space="preserve"> </w:t>
      </w:r>
      <w:r>
        <w:rPr>
          <w:b/>
          <w:bCs/>
          <w:spacing w:val="6"/>
          <w:sz w:val="24"/>
          <w:szCs w:val="24"/>
        </w:rPr>
        <w:t>采购活动，并郑重承诺我方符合《中华人民共和国政府采购法》</w:t>
      </w:r>
      <w:r>
        <w:rPr>
          <w:b/>
          <w:bCs/>
          <w:spacing w:val="5"/>
          <w:sz w:val="24"/>
          <w:szCs w:val="24"/>
        </w:rPr>
        <w:t>第二十二条规定的条件：</w:t>
      </w:r>
    </w:p>
    <w:p w14:paraId="73C53A99">
      <w:pPr>
        <w:pStyle w:val="2"/>
        <w:spacing w:line="219" w:lineRule="auto"/>
        <w:ind w:left="654"/>
        <w:rPr>
          <w:sz w:val="24"/>
          <w:szCs w:val="24"/>
        </w:rPr>
      </w:pPr>
      <w:r>
        <w:rPr>
          <w:b/>
          <w:bCs/>
          <w:spacing w:val="7"/>
          <w:sz w:val="24"/>
          <w:szCs w:val="24"/>
        </w:rPr>
        <w:t>（一）具有独立承担民事责任的能力；</w:t>
      </w:r>
    </w:p>
    <w:p w14:paraId="1E4C5CBA">
      <w:pPr>
        <w:pStyle w:val="2"/>
        <w:spacing w:before="116" w:line="219" w:lineRule="auto"/>
        <w:ind w:left="654"/>
        <w:rPr>
          <w:sz w:val="24"/>
          <w:szCs w:val="24"/>
        </w:rPr>
      </w:pPr>
      <w:r>
        <w:rPr>
          <w:b/>
          <w:bCs/>
          <w:spacing w:val="7"/>
          <w:sz w:val="24"/>
          <w:szCs w:val="24"/>
        </w:rPr>
        <w:t>（二）具有良好的商业信誉和健全的财务会计制度；</w:t>
      </w:r>
    </w:p>
    <w:p w14:paraId="17B1C535">
      <w:pPr>
        <w:pStyle w:val="2"/>
        <w:spacing w:before="116" w:line="219" w:lineRule="auto"/>
        <w:ind w:left="654"/>
        <w:rPr>
          <w:sz w:val="24"/>
          <w:szCs w:val="24"/>
        </w:rPr>
      </w:pPr>
      <w:r>
        <w:rPr>
          <w:b/>
          <w:bCs/>
          <w:spacing w:val="7"/>
          <w:sz w:val="24"/>
          <w:szCs w:val="24"/>
        </w:rPr>
        <w:t>（三）具有履行合同所必需的设备和专业技术能力；</w:t>
      </w:r>
    </w:p>
    <w:p w14:paraId="1AD72FE1">
      <w:pPr>
        <w:pStyle w:val="2"/>
        <w:spacing w:before="113" w:line="219" w:lineRule="auto"/>
        <w:ind w:left="654"/>
        <w:rPr>
          <w:sz w:val="24"/>
          <w:szCs w:val="24"/>
        </w:rPr>
      </w:pPr>
      <w:r>
        <w:rPr>
          <w:b/>
          <w:bCs/>
          <w:spacing w:val="7"/>
          <w:sz w:val="24"/>
          <w:szCs w:val="24"/>
        </w:rPr>
        <w:t>（四）有依法缴纳税收和社会保障资金的良好记录；</w:t>
      </w:r>
    </w:p>
    <w:p w14:paraId="72BAD076">
      <w:pPr>
        <w:pStyle w:val="2"/>
        <w:spacing w:before="117" w:line="219" w:lineRule="auto"/>
        <w:ind w:left="654"/>
        <w:rPr>
          <w:sz w:val="24"/>
          <w:szCs w:val="24"/>
        </w:rPr>
      </w:pPr>
      <w:r>
        <w:rPr>
          <w:b/>
          <w:bCs/>
          <w:spacing w:val="8"/>
          <w:sz w:val="24"/>
          <w:szCs w:val="24"/>
        </w:rPr>
        <w:t>（五）参加政府采购活动前三年内，在经营活动中没有重大违法记录；</w:t>
      </w:r>
    </w:p>
    <w:p w14:paraId="710CED63">
      <w:pPr>
        <w:pStyle w:val="2"/>
        <w:spacing w:before="116" w:line="219" w:lineRule="auto"/>
        <w:ind w:left="654"/>
        <w:rPr>
          <w:sz w:val="24"/>
          <w:szCs w:val="24"/>
        </w:rPr>
      </w:pPr>
      <w:r>
        <w:rPr>
          <w:b/>
          <w:bCs/>
          <w:spacing w:val="7"/>
          <w:sz w:val="24"/>
          <w:szCs w:val="24"/>
        </w:rPr>
        <w:t>（六）法律、行政法规规定的其他条件。</w:t>
      </w:r>
    </w:p>
    <w:p w14:paraId="0FC41A98">
      <w:pPr>
        <w:pStyle w:val="2"/>
        <w:spacing w:before="114" w:line="308" w:lineRule="auto"/>
        <w:ind w:left="12" w:right="73" w:firstLine="650"/>
        <w:rPr>
          <w:sz w:val="24"/>
          <w:szCs w:val="24"/>
        </w:rPr>
      </w:pPr>
      <w:r>
        <w:rPr>
          <w:b/>
          <w:bCs/>
          <w:spacing w:val="6"/>
          <w:sz w:val="24"/>
          <w:szCs w:val="24"/>
        </w:rPr>
        <w:t>我方保证上述承诺事项的真实性，如有弄虚作假或其他违法违规行为，愿意承担一</w:t>
      </w:r>
      <w:r>
        <w:rPr>
          <w:spacing w:val="13"/>
          <w:sz w:val="24"/>
          <w:szCs w:val="24"/>
        </w:rPr>
        <w:t xml:space="preserve"> </w:t>
      </w:r>
      <w:r>
        <w:rPr>
          <w:b/>
          <w:bCs/>
          <w:spacing w:val="7"/>
          <w:sz w:val="24"/>
          <w:szCs w:val="24"/>
        </w:rPr>
        <w:t>切法律责任，并承担因此所造成的一切损失。</w:t>
      </w:r>
    </w:p>
    <w:p w14:paraId="11619BA5">
      <w:pPr>
        <w:pStyle w:val="2"/>
        <w:spacing w:before="1" w:line="219" w:lineRule="auto"/>
        <w:ind w:left="653"/>
        <w:rPr>
          <w:sz w:val="24"/>
          <w:szCs w:val="24"/>
        </w:rPr>
      </w:pPr>
      <w:r>
        <w:rPr>
          <w:b/>
          <w:bCs/>
          <w:spacing w:val="2"/>
          <w:sz w:val="24"/>
          <w:szCs w:val="24"/>
        </w:rPr>
        <w:t>特此声明！</w:t>
      </w:r>
    </w:p>
    <w:p w14:paraId="2127D73A">
      <w:pPr>
        <w:spacing w:line="317" w:lineRule="auto"/>
        <w:rPr>
          <w:rFonts w:ascii="Arial"/>
          <w:sz w:val="21"/>
        </w:rPr>
      </w:pPr>
    </w:p>
    <w:p w14:paraId="3915356A">
      <w:pPr>
        <w:spacing w:line="317" w:lineRule="auto"/>
        <w:rPr>
          <w:rFonts w:ascii="Arial"/>
          <w:sz w:val="21"/>
        </w:rPr>
      </w:pPr>
    </w:p>
    <w:p w14:paraId="1B032F7C">
      <w:pPr>
        <w:spacing w:line="317" w:lineRule="auto"/>
        <w:rPr>
          <w:rFonts w:ascii="Arial"/>
          <w:sz w:val="21"/>
        </w:rPr>
      </w:pPr>
    </w:p>
    <w:p w14:paraId="377588E3">
      <w:pPr>
        <w:pStyle w:val="2"/>
        <w:spacing w:before="78" w:line="219" w:lineRule="auto"/>
        <w:ind w:left="4357"/>
        <w:rPr>
          <w:sz w:val="24"/>
          <w:szCs w:val="24"/>
        </w:rPr>
      </w:pPr>
      <w:r>
        <w:rPr>
          <w:b/>
          <w:bCs/>
          <w:spacing w:val="-5"/>
          <w:sz w:val="24"/>
          <w:szCs w:val="24"/>
        </w:rPr>
        <w:t>法定代表人或委托代理人（签字</w:t>
      </w:r>
      <w:r>
        <w:rPr>
          <w:b/>
          <w:bCs/>
          <w:spacing w:val="5"/>
          <w:sz w:val="24"/>
          <w:szCs w:val="24"/>
        </w:rPr>
        <w:t>）：</w:t>
      </w:r>
      <w:r>
        <w:rPr>
          <w:sz w:val="24"/>
          <w:szCs w:val="24"/>
          <w:u w:val="single" w:color="auto"/>
        </w:rPr>
        <w:t xml:space="preserve">         </w:t>
      </w:r>
    </w:p>
    <w:p w14:paraId="0F053379">
      <w:pPr>
        <w:spacing w:line="433" w:lineRule="auto"/>
        <w:rPr>
          <w:rFonts w:ascii="Arial"/>
          <w:sz w:val="21"/>
        </w:rPr>
      </w:pPr>
    </w:p>
    <w:p w14:paraId="75F3C12B">
      <w:pPr>
        <w:pStyle w:val="2"/>
        <w:spacing w:before="78" w:line="219" w:lineRule="auto"/>
        <w:ind w:left="5174"/>
        <w:rPr>
          <w:sz w:val="24"/>
          <w:szCs w:val="24"/>
        </w:rPr>
      </w:pPr>
      <w:r>
        <w:rPr>
          <w:b/>
          <w:bCs/>
          <w:spacing w:val="-9"/>
          <w:sz w:val="24"/>
          <w:szCs w:val="24"/>
        </w:rPr>
        <w:t>供应商（CA</w:t>
      </w:r>
      <w:r>
        <w:rPr>
          <w:spacing w:val="-9"/>
          <w:sz w:val="24"/>
          <w:szCs w:val="24"/>
        </w:rPr>
        <w:t xml:space="preserve"> </w:t>
      </w:r>
      <w:r>
        <w:rPr>
          <w:b/>
          <w:bCs/>
          <w:spacing w:val="-9"/>
          <w:sz w:val="24"/>
          <w:szCs w:val="24"/>
        </w:rPr>
        <w:t>电子签章</w:t>
      </w:r>
      <w:r>
        <w:rPr>
          <w:b/>
          <w:bCs/>
          <w:spacing w:val="-1"/>
          <w:sz w:val="24"/>
          <w:szCs w:val="24"/>
        </w:rPr>
        <w:t>）：</w:t>
      </w:r>
      <w:r>
        <w:rPr>
          <w:sz w:val="24"/>
          <w:szCs w:val="24"/>
          <w:u w:val="single" w:color="auto"/>
        </w:rPr>
        <w:t xml:space="preserve">               </w:t>
      </w:r>
    </w:p>
    <w:p w14:paraId="564AAC21">
      <w:pPr>
        <w:spacing w:line="386" w:lineRule="auto"/>
        <w:rPr>
          <w:rFonts w:ascii="Arial"/>
          <w:sz w:val="21"/>
        </w:rPr>
      </w:pPr>
    </w:p>
    <w:p w14:paraId="7ABA2D71">
      <w:pPr>
        <w:pStyle w:val="2"/>
        <w:spacing w:before="79" w:line="219" w:lineRule="auto"/>
        <w:ind w:left="5823"/>
        <w:rPr>
          <w:sz w:val="24"/>
          <w:szCs w:val="24"/>
        </w:rPr>
      </w:pPr>
      <w:r>
        <w:rPr>
          <w:b/>
          <w:bCs/>
          <w:spacing w:val="-22"/>
          <w:sz w:val="24"/>
          <w:szCs w:val="24"/>
        </w:rPr>
        <w:t>日期：</w:t>
      </w:r>
      <w:r>
        <w:rPr>
          <w:spacing w:val="3"/>
          <w:sz w:val="24"/>
          <w:szCs w:val="24"/>
        </w:rPr>
        <w:t xml:space="preserve">       </w:t>
      </w:r>
      <w:r>
        <w:rPr>
          <w:b/>
          <w:bCs/>
          <w:spacing w:val="-22"/>
          <w:sz w:val="24"/>
          <w:szCs w:val="24"/>
        </w:rPr>
        <w:t>年</w:t>
      </w:r>
      <w:r>
        <w:rPr>
          <w:spacing w:val="9"/>
          <w:sz w:val="24"/>
          <w:szCs w:val="24"/>
        </w:rPr>
        <w:t xml:space="preserve">   </w:t>
      </w:r>
      <w:r>
        <w:rPr>
          <w:b/>
          <w:bCs/>
          <w:spacing w:val="-22"/>
          <w:sz w:val="24"/>
          <w:szCs w:val="24"/>
        </w:rPr>
        <w:t>月</w:t>
      </w:r>
      <w:r>
        <w:rPr>
          <w:spacing w:val="22"/>
          <w:sz w:val="24"/>
          <w:szCs w:val="24"/>
        </w:rPr>
        <w:t xml:space="preserve">   </w:t>
      </w:r>
      <w:r>
        <w:rPr>
          <w:b/>
          <w:bCs/>
          <w:spacing w:val="-22"/>
          <w:sz w:val="24"/>
          <w:szCs w:val="24"/>
        </w:rPr>
        <w:t>日</w:t>
      </w:r>
    </w:p>
    <w:p w14:paraId="48E97AB8">
      <w:pPr>
        <w:spacing w:line="244" w:lineRule="auto"/>
        <w:rPr>
          <w:rFonts w:ascii="Arial"/>
          <w:sz w:val="21"/>
        </w:rPr>
      </w:pPr>
    </w:p>
    <w:p w14:paraId="0D102208">
      <w:pPr>
        <w:pStyle w:val="2"/>
        <w:spacing w:before="78" w:line="219" w:lineRule="auto"/>
        <w:ind w:left="499"/>
        <w:rPr>
          <w:sz w:val="24"/>
          <w:szCs w:val="24"/>
        </w:rPr>
      </w:pPr>
      <w:r>
        <w:rPr>
          <w:b/>
          <w:bCs/>
          <w:spacing w:val="-5"/>
          <w:sz w:val="24"/>
          <w:szCs w:val="24"/>
        </w:rPr>
        <w:t>注：此项材料必须以</w:t>
      </w:r>
      <w:r>
        <w:rPr>
          <w:spacing w:val="-43"/>
          <w:sz w:val="24"/>
          <w:szCs w:val="24"/>
        </w:rPr>
        <w:t xml:space="preserve"> </w:t>
      </w:r>
      <w:r>
        <w:rPr>
          <w:b/>
          <w:bCs/>
          <w:spacing w:val="-5"/>
          <w:sz w:val="24"/>
          <w:szCs w:val="24"/>
        </w:rPr>
        <w:t>PDF</w:t>
      </w:r>
      <w:r>
        <w:rPr>
          <w:spacing w:val="-44"/>
          <w:sz w:val="24"/>
          <w:szCs w:val="24"/>
        </w:rPr>
        <w:t xml:space="preserve"> </w:t>
      </w:r>
      <w:r>
        <w:rPr>
          <w:b/>
          <w:bCs/>
          <w:spacing w:val="-5"/>
          <w:sz w:val="24"/>
          <w:szCs w:val="24"/>
        </w:rPr>
        <w:t>格式上传。</w:t>
      </w:r>
    </w:p>
    <w:p w14:paraId="4BAC0A0D">
      <w:pPr>
        <w:spacing w:line="219" w:lineRule="auto"/>
        <w:rPr>
          <w:sz w:val="24"/>
          <w:szCs w:val="24"/>
        </w:rPr>
        <w:sectPr>
          <w:headerReference r:id="rId67" w:type="default"/>
          <w:footerReference r:id="rId68" w:type="default"/>
          <w:pgSz w:w="11907" w:h="16839"/>
          <w:pgMar w:top="1157" w:right="1073" w:bottom="1050" w:left="1135" w:header="832" w:footer="816" w:gutter="0"/>
          <w:cols w:space="720" w:num="1"/>
        </w:sectPr>
      </w:pPr>
    </w:p>
    <w:p w14:paraId="33A164B7">
      <w:pPr>
        <w:pStyle w:val="2"/>
        <w:spacing w:before="91" w:line="308" w:lineRule="auto"/>
        <w:ind w:left="13" w:right="17" w:firstLine="480"/>
        <w:rPr>
          <w:sz w:val="24"/>
          <w:szCs w:val="24"/>
        </w:rPr>
      </w:pPr>
      <w:r>
        <w:rPr>
          <w:b/>
          <w:bCs/>
          <w:spacing w:val="-5"/>
          <w:sz w:val="24"/>
          <w:szCs w:val="24"/>
        </w:rPr>
        <w:t>（4）供应商有效主体资格证明（如营业执照、事</w:t>
      </w:r>
      <w:r>
        <w:rPr>
          <w:b/>
          <w:bCs/>
          <w:spacing w:val="-6"/>
          <w:sz w:val="24"/>
          <w:szCs w:val="24"/>
        </w:rPr>
        <w:t>业单位法人证书、执业许可证、自然人</w:t>
      </w:r>
      <w:r>
        <w:rPr>
          <w:sz w:val="24"/>
          <w:szCs w:val="24"/>
        </w:rPr>
        <w:t xml:space="preserve"> </w:t>
      </w:r>
      <w:r>
        <w:rPr>
          <w:b/>
          <w:bCs/>
          <w:sz w:val="24"/>
          <w:szCs w:val="24"/>
        </w:rPr>
        <w:t>身份证等</w:t>
      </w:r>
      <w:r>
        <w:rPr>
          <w:b/>
          <w:bCs/>
          <w:spacing w:val="-12"/>
          <w:sz w:val="24"/>
          <w:szCs w:val="24"/>
        </w:rPr>
        <w:t>）（</w:t>
      </w:r>
      <w:r>
        <w:rPr>
          <w:b/>
          <w:bCs/>
          <w:sz w:val="24"/>
          <w:szCs w:val="24"/>
        </w:rPr>
        <w:t>必须提供</w:t>
      </w:r>
      <w:r>
        <w:rPr>
          <w:b/>
          <w:bCs/>
          <w:spacing w:val="-12"/>
          <w:sz w:val="24"/>
          <w:szCs w:val="24"/>
        </w:rPr>
        <w:t>）；</w:t>
      </w:r>
    </w:p>
    <w:p w14:paraId="6B2DF237">
      <w:pPr>
        <w:pStyle w:val="2"/>
        <w:spacing w:before="244" w:line="224" w:lineRule="auto"/>
        <w:ind w:left="27"/>
        <w:rPr>
          <w:sz w:val="31"/>
          <w:szCs w:val="31"/>
        </w:rPr>
      </w:pPr>
      <w:r>
        <w:rPr>
          <w:b/>
          <w:bCs/>
          <w:spacing w:val="2"/>
          <w:sz w:val="31"/>
          <w:szCs w:val="31"/>
        </w:rPr>
        <w:t>注：第（4）项必须提供且为</w:t>
      </w:r>
      <w:r>
        <w:rPr>
          <w:spacing w:val="-52"/>
          <w:sz w:val="31"/>
          <w:szCs w:val="31"/>
        </w:rPr>
        <w:t xml:space="preserve"> </w:t>
      </w:r>
      <w:r>
        <w:rPr>
          <w:b/>
          <w:bCs/>
          <w:sz w:val="31"/>
          <w:szCs w:val="31"/>
        </w:rPr>
        <w:t>PDF</w:t>
      </w:r>
      <w:r>
        <w:rPr>
          <w:spacing w:val="-55"/>
          <w:sz w:val="31"/>
          <w:szCs w:val="31"/>
        </w:rPr>
        <w:t xml:space="preserve"> </w:t>
      </w:r>
      <w:r>
        <w:rPr>
          <w:b/>
          <w:bCs/>
          <w:spacing w:val="2"/>
          <w:sz w:val="31"/>
          <w:szCs w:val="31"/>
        </w:rPr>
        <w:t>格式，并加盖供应商</w:t>
      </w:r>
      <w:r>
        <w:rPr>
          <w:spacing w:val="-63"/>
          <w:sz w:val="31"/>
          <w:szCs w:val="31"/>
        </w:rPr>
        <w:t xml:space="preserve"> </w:t>
      </w:r>
      <w:r>
        <w:rPr>
          <w:b/>
          <w:bCs/>
          <w:sz w:val="31"/>
          <w:szCs w:val="31"/>
        </w:rPr>
        <w:t>CA</w:t>
      </w:r>
      <w:r>
        <w:rPr>
          <w:spacing w:val="2"/>
          <w:sz w:val="31"/>
          <w:szCs w:val="31"/>
        </w:rPr>
        <w:t xml:space="preserve"> </w:t>
      </w:r>
      <w:r>
        <w:rPr>
          <w:b/>
          <w:bCs/>
          <w:spacing w:val="2"/>
          <w:sz w:val="31"/>
          <w:szCs w:val="31"/>
        </w:rPr>
        <w:t>电子签章。</w:t>
      </w:r>
    </w:p>
    <w:p w14:paraId="0A2AB462">
      <w:pPr>
        <w:spacing w:line="224" w:lineRule="auto"/>
        <w:rPr>
          <w:sz w:val="31"/>
          <w:szCs w:val="31"/>
        </w:rPr>
        <w:sectPr>
          <w:headerReference r:id="rId69" w:type="default"/>
          <w:footerReference r:id="rId70" w:type="default"/>
          <w:pgSz w:w="11907" w:h="16839"/>
          <w:pgMar w:top="1157" w:right="1132" w:bottom="1050" w:left="1135" w:header="832" w:footer="817" w:gutter="0"/>
          <w:cols w:space="720" w:num="1"/>
        </w:sectPr>
      </w:pPr>
    </w:p>
    <w:p w14:paraId="76A87F1C">
      <w:pPr>
        <w:spacing w:line="241" w:lineRule="auto"/>
        <w:rPr>
          <w:rFonts w:ascii="Arial"/>
          <w:sz w:val="21"/>
        </w:rPr>
      </w:pPr>
    </w:p>
    <w:p w14:paraId="6EDB9245">
      <w:pPr>
        <w:pStyle w:val="2"/>
        <w:spacing w:before="78" w:line="219" w:lineRule="auto"/>
        <w:ind w:left="13"/>
        <w:rPr>
          <w:sz w:val="24"/>
          <w:szCs w:val="24"/>
        </w:rPr>
      </w:pPr>
      <w:r>
        <w:rPr>
          <w:b/>
          <w:bCs/>
          <w:spacing w:val="-4"/>
          <w:sz w:val="24"/>
          <w:szCs w:val="24"/>
        </w:rPr>
        <w:t>（5）</w:t>
      </w:r>
      <w:r>
        <w:rPr>
          <w:spacing w:val="-71"/>
          <w:sz w:val="24"/>
          <w:szCs w:val="24"/>
        </w:rPr>
        <w:t xml:space="preserve"> </w:t>
      </w:r>
      <w:r>
        <w:rPr>
          <w:b/>
          <w:bCs/>
          <w:spacing w:val="-4"/>
          <w:sz w:val="24"/>
          <w:szCs w:val="24"/>
        </w:rPr>
        <w:t>中小企业证明材料，供应商必须提供以</w:t>
      </w:r>
      <w:r>
        <w:rPr>
          <w:b/>
          <w:bCs/>
          <w:spacing w:val="-5"/>
          <w:sz w:val="24"/>
          <w:szCs w:val="24"/>
        </w:rPr>
        <w:t>下材料之一：</w:t>
      </w:r>
    </w:p>
    <w:p w14:paraId="59C0930B">
      <w:pPr>
        <w:pStyle w:val="2"/>
        <w:spacing w:before="226" w:line="217" w:lineRule="auto"/>
        <w:ind w:left="5"/>
        <w:rPr>
          <w:sz w:val="24"/>
          <w:szCs w:val="24"/>
        </w:rPr>
      </w:pPr>
      <w:r>
        <w:rPr>
          <w:b/>
          <w:bCs/>
          <w:spacing w:val="-2"/>
          <w:sz w:val="24"/>
          <w:szCs w:val="24"/>
        </w:rPr>
        <w:t>①中小企业声明函格式（服务由中小企业承接的必须提供）：</w:t>
      </w:r>
    </w:p>
    <w:p w14:paraId="11FBB8E1">
      <w:pPr>
        <w:spacing w:line="446" w:lineRule="auto"/>
        <w:rPr>
          <w:rFonts w:ascii="Arial"/>
          <w:sz w:val="21"/>
        </w:rPr>
      </w:pPr>
    </w:p>
    <w:p w14:paraId="79EA1434">
      <w:pPr>
        <w:pStyle w:val="2"/>
        <w:spacing w:before="101" w:line="225" w:lineRule="auto"/>
        <w:ind w:left="3112"/>
        <w:rPr>
          <w:sz w:val="31"/>
          <w:szCs w:val="31"/>
        </w:rPr>
      </w:pPr>
      <w:r>
        <w:rPr>
          <w:b/>
          <w:bCs/>
          <w:spacing w:val="1"/>
          <w:sz w:val="31"/>
          <w:szCs w:val="31"/>
        </w:rPr>
        <w:t>中小企业声明函（服务）</w:t>
      </w:r>
    </w:p>
    <w:p w14:paraId="2F193EF0">
      <w:pPr>
        <w:spacing w:line="478" w:lineRule="auto"/>
        <w:rPr>
          <w:rFonts w:ascii="Arial"/>
          <w:sz w:val="21"/>
        </w:rPr>
      </w:pPr>
    </w:p>
    <w:p w14:paraId="3D76C3FF">
      <w:pPr>
        <w:pStyle w:val="2"/>
        <w:spacing w:before="78" w:line="278" w:lineRule="auto"/>
        <w:ind w:left="18" w:right="229" w:firstLine="475"/>
        <w:jc w:val="both"/>
        <w:rPr>
          <w:sz w:val="24"/>
          <w:szCs w:val="24"/>
        </w:rPr>
      </w:pPr>
      <w:r>
        <w:rPr>
          <w:b/>
          <w:bCs/>
          <w:spacing w:val="-3"/>
          <w:sz w:val="24"/>
          <w:szCs w:val="24"/>
        </w:rPr>
        <w:t>本公司郑重声明，根据《政府采购促进中小企业发展管理办法》（财库</w:t>
      </w:r>
      <w:r>
        <w:rPr>
          <w:b/>
          <w:bCs/>
          <w:spacing w:val="-4"/>
          <w:sz w:val="24"/>
          <w:szCs w:val="24"/>
        </w:rPr>
        <w:t>﹝2020﹞46</w:t>
      </w:r>
      <w:r>
        <w:rPr>
          <w:spacing w:val="-4"/>
          <w:sz w:val="24"/>
          <w:szCs w:val="24"/>
        </w:rPr>
        <w:t xml:space="preserve"> </w:t>
      </w:r>
      <w:r>
        <w:rPr>
          <w:b/>
          <w:bCs/>
          <w:spacing w:val="-4"/>
          <w:sz w:val="24"/>
          <w:szCs w:val="24"/>
        </w:rPr>
        <w:t>号）</w:t>
      </w:r>
      <w:r>
        <w:rPr>
          <w:sz w:val="24"/>
          <w:szCs w:val="24"/>
        </w:rPr>
        <w:t xml:space="preserve"> </w:t>
      </w:r>
      <w:r>
        <w:rPr>
          <w:b/>
          <w:bCs/>
          <w:spacing w:val="-3"/>
          <w:sz w:val="24"/>
          <w:szCs w:val="24"/>
        </w:rPr>
        <w:t>的规定，本公司参加</w:t>
      </w:r>
      <w:r>
        <w:rPr>
          <w:b/>
          <w:bCs/>
          <w:spacing w:val="-3"/>
          <w:sz w:val="24"/>
          <w:szCs w:val="24"/>
          <w:u w:val="single" w:color="auto"/>
        </w:rPr>
        <w:t>柳州市柳江区人民医院</w:t>
      </w:r>
      <w:r>
        <w:rPr>
          <w:b/>
          <w:bCs/>
          <w:spacing w:val="-3"/>
          <w:sz w:val="24"/>
          <w:szCs w:val="24"/>
        </w:rPr>
        <w:t>的</w:t>
      </w:r>
      <w:r>
        <w:rPr>
          <w:b/>
          <w:bCs/>
          <w:spacing w:val="-3"/>
          <w:sz w:val="24"/>
          <w:szCs w:val="24"/>
          <w:u w:val="single" w:color="auto"/>
        </w:rPr>
        <w:t>医疗废物集中处置服务采购</w:t>
      </w:r>
      <w:r>
        <w:rPr>
          <w:b/>
          <w:bCs/>
          <w:spacing w:val="-3"/>
          <w:sz w:val="24"/>
          <w:szCs w:val="24"/>
        </w:rPr>
        <w:t>活动，服</w:t>
      </w:r>
      <w:r>
        <w:rPr>
          <w:b/>
          <w:bCs/>
          <w:spacing w:val="-4"/>
          <w:sz w:val="24"/>
          <w:szCs w:val="24"/>
        </w:rPr>
        <w:t>务全部由</w:t>
      </w:r>
      <w:r>
        <w:rPr>
          <w:sz w:val="24"/>
          <w:szCs w:val="24"/>
        </w:rPr>
        <w:t xml:space="preserve">  </w:t>
      </w:r>
      <w:r>
        <w:rPr>
          <w:b/>
          <w:bCs/>
          <w:spacing w:val="-4"/>
          <w:sz w:val="24"/>
          <w:szCs w:val="24"/>
        </w:rPr>
        <w:t>符合政策要求的中小企业承接。相关企业的具体情况如下：</w:t>
      </w:r>
    </w:p>
    <w:p w14:paraId="281A0318">
      <w:pPr>
        <w:pStyle w:val="2"/>
        <w:spacing w:before="28" w:line="267" w:lineRule="auto"/>
        <w:ind w:left="15" w:firstLine="488"/>
        <w:rPr>
          <w:sz w:val="24"/>
          <w:szCs w:val="24"/>
        </w:rPr>
      </w:pPr>
      <w:r>
        <w:rPr>
          <w:b/>
          <w:bCs/>
          <w:spacing w:val="-14"/>
          <w:sz w:val="24"/>
          <w:szCs w:val="24"/>
        </w:rPr>
        <w:t>1.</w:t>
      </w:r>
      <w:r>
        <w:rPr>
          <w:spacing w:val="10"/>
          <w:sz w:val="25"/>
          <w:szCs w:val="25"/>
          <w:u w:val="single" w:color="auto"/>
        </w:rPr>
        <w:t xml:space="preserve">     </w:t>
      </w:r>
      <w:r>
        <w:rPr>
          <w:b/>
          <w:bCs/>
          <w:i/>
          <w:iCs/>
          <w:spacing w:val="-14"/>
          <w:sz w:val="25"/>
          <w:szCs w:val="25"/>
          <w:u w:val="single" w:color="auto"/>
        </w:rPr>
        <w:t>（标的名称</w:t>
      </w:r>
      <w:r>
        <w:rPr>
          <w:b/>
          <w:bCs/>
          <w:i/>
          <w:iCs/>
          <w:spacing w:val="-36"/>
          <w:sz w:val="25"/>
          <w:szCs w:val="25"/>
          <w:u w:val="single" w:color="auto"/>
        </w:rPr>
        <w:t>）</w:t>
      </w:r>
      <w:r>
        <w:rPr>
          <w:b/>
          <w:bCs/>
          <w:spacing w:val="-36"/>
          <w:sz w:val="24"/>
          <w:szCs w:val="24"/>
        </w:rPr>
        <w:t>，</w:t>
      </w:r>
      <w:r>
        <w:rPr>
          <w:b/>
          <w:bCs/>
          <w:spacing w:val="-14"/>
          <w:sz w:val="24"/>
          <w:szCs w:val="24"/>
        </w:rPr>
        <w:t>属于</w:t>
      </w:r>
      <w:r>
        <w:rPr>
          <w:spacing w:val="-14"/>
          <w:sz w:val="25"/>
          <w:szCs w:val="25"/>
          <w:u w:val="single" w:color="auto"/>
        </w:rPr>
        <w:t xml:space="preserve">    </w:t>
      </w:r>
      <w:r>
        <w:rPr>
          <w:b/>
          <w:bCs/>
          <w:i/>
          <w:iCs/>
          <w:spacing w:val="-14"/>
          <w:sz w:val="25"/>
          <w:szCs w:val="25"/>
          <w:u w:val="single" w:color="auto"/>
        </w:rPr>
        <w:t>（填写采购文件中明确的所属行业，详见本声明</w:t>
      </w:r>
      <w:r>
        <w:rPr>
          <w:b/>
          <w:bCs/>
          <w:i/>
          <w:iCs/>
          <w:spacing w:val="-15"/>
          <w:sz w:val="25"/>
          <w:szCs w:val="25"/>
          <w:u w:val="single" w:color="auto"/>
        </w:rPr>
        <w:t>函“注</w:t>
      </w:r>
      <w:r>
        <w:rPr>
          <w:spacing w:val="-70"/>
          <w:sz w:val="25"/>
          <w:szCs w:val="25"/>
          <w:u w:val="single" w:color="auto"/>
        </w:rPr>
        <w:t xml:space="preserve"> </w:t>
      </w:r>
      <w:r>
        <w:rPr>
          <w:b/>
          <w:bCs/>
          <w:i/>
          <w:iCs/>
          <w:spacing w:val="-15"/>
          <w:sz w:val="25"/>
          <w:szCs w:val="25"/>
        </w:rPr>
        <w:t>”</w:t>
      </w:r>
      <w:r>
        <w:rPr>
          <w:sz w:val="25"/>
          <w:szCs w:val="25"/>
        </w:rPr>
        <w:t xml:space="preserve"> </w:t>
      </w:r>
      <w:r>
        <w:rPr>
          <w:b/>
          <w:bCs/>
          <w:i/>
          <w:iCs/>
          <w:spacing w:val="-6"/>
          <w:sz w:val="25"/>
          <w:szCs w:val="25"/>
          <w:u w:val="single" w:color="auto"/>
        </w:rPr>
        <w:t>第</w:t>
      </w:r>
      <w:r>
        <w:rPr>
          <w:spacing w:val="-63"/>
          <w:sz w:val="25"/>
          <w:szCs w:val="25"/>
          <w:u w:val="single" w:color="auto"/>
        </w:rPr>
        <w:t xml:space="preserve"> </w:t>
      </w:r>
      <w:r>
        <w:rPr>
          <w:b/>
          <w:bCs/>
          <w:i/>
          <w:iCs/>
          <w:spacing w:val="-6"/>
          <w:sz w:val="25"/>
          <w:szCs w:val="25"/>
          <w:u w:val="single" w:color="auto"/>
        </w:rPr>
        <w:t>2</w:t>
      </w:r>
      <w:r>
        <w:rPr>
          <w:spacing w:val="-46"/>
          <w:sz w:val="25"/>
          <w:szCs w:val="25"/>
          <w:u w:val="single" w:color="auto"/>
        </w:rPr>
        <w:t xml:space="preserve"> </w:t>
      </w:r>
      <w:r>
        <w:rPr>
          <w:b/>
          <w:bCs/>
          <w:i/>
          <w:iCs/>
          <w:spacing w:val="-6"/>
          <w:sz w:val="25"/>
          <w:szCs w:val="25"/>
          <w:u w:val="single" w:color="auto"/>
        </w:rPr>
        <w:t>点</w:t>
      </w:r>
      <w:r>
        <w:rPr>
          <w:b/>
          <w:bCs/>
          <w:i/>
          <w:iCs/>
          <w:spacing w:val="-25"/>
          <w:sz w:val="25"/>
          <w:szCs w:val="25"/>
          <w:u w:val="single" w:color="auto"/>
        </w:rPr>
        <w:t>）</w:t>
      </w:r>
      <w:r>
        <w:rPr>
          <w:spacing w:val="28"/>
          <w:sz w:val="25"/>
          <w:szCs w:val="25"/>
        </w:rPr>
        <w:t xml:space="preserve"> </w:t>
      </w:r>
      <w:r>
        <w:rPr>
          <w:b/>
          <w:bCs/>
          <w:spacing w:val="-25"/>
          <w:sz w:val="24"/>
          <w:szCs w:val="24"/>
        </w:rPr>
        <w:t>；</w:t>
      </w:r>
      <w:r>
        <w:rPr>
          <w:b/>
          <w:bCs/>
          <w:spacing w:val="-6"/>
          <w:sz w:val="24"/>
          <w:szCs w:val="24"/>
        </w:rPr>
        <w:t>承接企业为</w:t>
      </w:r>
      <w:r>
        <w:rPr>
          <w:spacing w:val="-120"/>
          <w:sz w:val="24"/>
          <w:szCs w:val="24"/>
        </w:rPr>
        <w:t xml:space="preserve"> </w:t>
      </w:r>
      <w:r>
        <w:rPr>
          <w:spacing w:val="-6"/>
          <w:sz w:val="25"/>
          <w:szCs w:val="25"/>
          <w:u w:val="single" w:color="auto"/>
        </w:rPr>
        <w:t xml:space="preserve">     </w:t>
      </w:r>
      <w:r>
        <w:rPr>
          <w:b/>
          <w:bCs/>
          <w:i/>
          <w:iCs/>
          <w:spacing w:val="-6"/>
          <w:sz w:val="25"/>
          <w:szCs w:val="25"/>
          <w:u w:val="single" w:color="auto"/>
        </w:rPr>
        <w:t>（企业名称</w:t>
      </w:r>
      <w:r>
        <w:rPr>
          <w:b/>
          <w:bCs/>
          <w:i/>
          <w:iCs/>
          <w:spacing w:val="-25"/>
          <w:sz w:val="25"/>
          <w:szCs w:val="25"/>
          <w:u w:val="single" w:color="auto"/>
        </w:rPr>
        <w:t>）</w:t>
      </w:r>
      <w:r>
        <w:rPr>
          <w:b/>
          <w:bCs/>
          <w:spacing w:val="-25"/>
          <w:sz w:val="24"/>
          <w:szCs w:val="24"/>
        </w:rPr>
        <w:t>，</w:t>
      </w:r>
      <w:r>
        <w:rPr>
          <w:b/>
          <w:bCs/>
          <w:spacing w:val="-6"/>
          <w:sz w:val="24"/>
          <w:szCs w:val="24"/>
        </w:rPr>
        <w:t>从业人员</w:t>
      </w:r>
      <w:r>
        <w:rPr>
          <w:spacing w:val="-119"/>
          <w:sz w:val="24"/>
          <w:szCs w:val="24"/>
        </w:rPr>
        <w:t xml:space="preserve"> </w:t>
      </w:r>
      <w:r>
        <w:rPr>
          <w:sz w:val="24"/>
          <w:szCs w:val="24"/>
          <w:u w:val="single" w:color="auto"/>
        </w:rPr>
        <w:t xml:space="preserve">     </w:t>
      </w:r>
      <w:r>
        <w:rPr>
          <w:spacing w:val="-101"/>
          <w:sz w:val="24"/>
          <w:szCs w:val="24"/>
        </w:rPr>
        <w:t xml:space="preserve"> </w:t>
      </w:r>
      <w:r>
        <w:rPr>
          <w:b/>
          <w:bCs/>
          <w:spacing w:val="-6"/>
          <w:sz w:val="24"/>
          <w:szCs w:val="24"/>
        </w:rPr>
        <w:t>人</w:t>
      </w:r>
      <w:r>
        <w:rPr>
          <w:b/>
          <w:bCs/>
          <w:spacing w:val="-7"/>
          <w:sz w:val="24"/>
          <w:szCs w:val="24"/>
        </w:rPr>
        <w:t>，营业收入为</w:t>
      </w:r>
      <w:r>
        <w:rPr>
          <w:spacing w:val="-120"/>
          <w:sz w:val="24"/>
          <w:szCs w:val="24"/>
        </w:rPr>
        <w:t xml:space="preserve"> </w:t>
      </w:r>
      <w:r>
        <w:rPr>
          <w:sz w:val="24"/>
          <w:szCs w:val="24"/>
          <w:u w:val="single" w:color="auto"/>
        </w:rPr>
        <w:t xml:space="preserve">     </w:t>
      </w:r>
      <w:r>
        <w:rPr>
          <w:spacing w:val="-102"/>
          <w:sz w:val="24"/>
          <w:szCs w:val="24"/>
        </w:rPr>
        <w:t xml:space="preserve"> </w:t>
      </w:r>
      <w:r>
        <w:rPr>
          <w:b/>
          <w:bCs/>
          <w:spacing w:val="-7"/>
          <w:sz w:val="24"/>
          <w:szCs w:val="24"/>
        </w:rPr>
        <w:t>万元，资</w:t>
      </w:r>
      <w:r>
        <w:rPr>
          <w:sz w:val="24"/>
          <w:szCs w:val="24"/>
        </w:rPr>
        <w:t xml:space="preserve">    </w:t>
      </w:r>
      <w:r>
        <w:rPr>
          <w:b/>
          <w:bCs/>
          <w:spacing w:val="-12"/>
          <w:sz w:val="24"/>
          <w:szCs w:val="24"/>
        </w:rPr>
        <w:t>产总额为</w:t>
      </w:r>
      <w:r>
        <w:rPr>
          <w:spacing w:val="-120"/>
          <w:sz w:val="24"/>
          <w:szCs w:val="24"/>
        </w:rPr>
        <w:t xml:space="preserve"> </w:t>
      </w:r>
      <w:r>
        <w:rPr>
          <w:sz w:val="24"/>
          <w:szCs w:val="24"/>
          <w:u w:val="single" w:color="auto"/>
        </w:rPr>
        <w:t xml:space="preserve">     </w:t>
      </w:r>
      <w:r>
        <w:rPr>
          <w:spacing w:val="-103"/>
          <w:sz w:val="24"/>
          <w:szCs w:val="24"/>
        </w:rPr>
        <w:t xml:space="preserve"> </w:t>
      </w:r>
      <w:r>
        <w:rPr>
          <w:b/>
          <w:bCs/>
          <w:spacing w:val="-12"/>
          <w:sz w:val="24"/>
          <w:szCs w:val="24"/>
        </w:rPr>
        <w:t>万元，属于</w:t>
      </w:r>
      <w:r>
        <w:rPr>
          <w:spacing w:val="14"/>
          <w:sz w:val="25"/>
          <w:szCs w:val="25"/>
          <w:u w:val="single" w:color="auto"/>
        </w:rPr>
        <w:t xml:space="preserve">    </w:t>
      </w:r>
      <w:r>
        <w:rPr>
          <w:b/>
          <w:bCs/>
          <w:i/>
          <w:iCs/>
          <w:spacing w:val="-12"/>
          <w:sz w:val="25"/>
          <w:szCs w:val="25"/>
          <w:u w:val="single" w:color="auto"/>
        </w:rPr>
        <w:t>（中型企业、小型企业、微</w:t>
      </w:r>
      <w:r>
        <w:rPr>
          <w:b/>
          <w:bCs/>
          <w:i/>
          <w:iCs/>
          <w:spacing w:val="-13"/>
          <w:sz w:val="25"/>
          <w:szCs w:val="25"/>
          <w:u w:val="single" w:color="auto"/>
        </w:rPr>
        <w:t>型企业</w:t>
      </w:r>
      <w:r>
        <w:rPr>
          <w:b/>
          <w:bCs/>
          <w:i/>
          <w:iCs/>
          <w:spacing w:val="-8"/>
          <w:sz w:val="25"/>
          <w:szCs w:val="25"/>
          <w:u w:val="single" w:color="auto"/>
        </w:rPr>
        <w:t>）</w:t>
      </w:r>
      <w:r>
        <w:rPr>
          <w:b/>
          <w:bCs/>
          <w:spacing w:val="-8"/>
          <w:sz w:val="24"/>
          <w:szCs w:val="24"/>
        </w:rPr>
        <w:t>；</w:t>
      </w:r>
    </w:p>
    <w:p w14:paraId="57112A18">
      <w:pPr>
        <w:pStyle w:val="2"/>
        <w:spacing w:before="115" w:line="267" w:lineRule="auto"/>
        <w:ind w:left="23" w:firstLine="465"/>
        <w:rPr>
          <w:sz w:val="24"/>
          <w:szCs w:val="24"/>
        </w:rPr>
      </w:pPr>
      <w:r>
        <w:rPr>
          <w:b/>
          <w:bCs/>
          <w:spacing w:val="-14"/>
          <w:sz w:val="24"/>
          <w:szCs w:val="24"/>
        </w:rPr>
        <w:t>2.</w:t>
      </w:r>
      <w:r>
        <w:rPr>
          <w:spacing w:val="10"/>
          <w:sz w:val="25"/>
          <w:szCs w:val="25"/>
          <w:u w:val="single" w:color="auto"/>
        </w:rPr>
        <w:t xml:space="preserve">     </w:t>
      </w:r>
      <w:r>
        <w:rPr>
          <w:b/>
          <w:bCs/>
          <w:i/>
          <w:iCs/>
          <w:spacing w:val="-14"/>
          <w:sz w:val="25"/>
          <w:szCs w:val="25"/>
          <w:u w:val="single" w:color="auto"/>
        </w:rPr>
        <w:t>（标的名称</w:t>
      </w:r>
      <w:r>
        <w:rPr>
          <w:b/>
          <w:bCs/>
          <w:i/>
          <w:iCs/>
          <w:spacing w:val="-30"/>
          <w:sz w:val="25"/>
          <w:szCs w:val="25"/>
          <w:u w:val="single" w:color="auto"/>
        </w:rPr>
        <w:t>）</w:t>
      </w:r>
      <w:r>
        <w:rPr>
          <w:b/>
          <w:bCs/>
          <w:spacing w:val="-30"/>
          <w:sz w:val="24"/>
          <w:szCs w:val="24"/>
        </w:rPr>
        <w:t>，</w:t>
      </w:r>
      <w:r>
        <w:rPr>
          <w:b/>
          <w:bCs/>
          <w:spacing w:val="-14"/>
          <w:sz w:val="24"/>
          <w:szCs w:val="24"/>
        </w:rPr>
        <w:t>属于</w:t>
      </w:r>
      <w:r>
        <w:rPr>
          <w:spacing w:val="-14"/>
          <w:sz w:val="25"/>
          <w:szCs w:val="25"/>
          <w:u w:val="single" w:color="auto"/>
        </w:rPr>
        <w:t xml:space="preserve">    </w:t>
      </w:r>
      <w:r>
        <w:rPr>
          <w:b/>
          <w:bCs/>
          <w:i/>
          <w:iCs/>
          <w:spacing w:val="-14"/>
          <w:sz w:val="25"/>
          <w:szCs w:val="25"/>
          <w:u w:val="single" w:color="auto"/>
        </w:rPr>
        <w:t>（填写采购文件中明确的所属行业，详见本声明函“注</w:t>
      </w:r>
      <w:r>
        <w:rPr>
          <w:spacing w:val="-71"/>
          <w:sz w:val="25"/>
          <w:szCs w:val="25"/>
          <w:u w:val="single" w:color="auto"/>
        </w:rPr>
        <w:t xml:space="preserve"> </w:t>
      </w:r>
      <w:r>
        <w:rPr>
          <w:b/>
          <w:bCs/>
          <w:i/>
          <w:iCs/>
          <w:spacing w:val="-14"/>
          <w:sz w:val="25"/>
          <w:szCs w:val="25"/>
        </w:rPr>
        <w:t>”</w:t>
      </w:r>
      <w:r>
        <w:rPr>
          <w:sz w:val="25"/>
          <w:szCs w:val="25"/>
        </w:rPr>
        <w:t xml:space="preserve"> </w:t>
      </w:r>
      <w:r>
        <w:rPr>
          <w:b/>
          <w:bCs/>
          <w:i/>
          <w:iCs/>
          <w:spacing w:val="-6"/>
          <w:sz w:val="25"/>
          <w:szCs w:val="25"/>
          <w:u w:val="single" w:color="auto"/>
        </w:rPr>
        <w:t>第</w:t>
      </w:r>
      <w:r>
        <w:rPr>
          <w:spacing w:val="-64"/>
          <w:sz w:val="25"/>
          <w:szCs w:val="25"/>
          <w:u w:val="single" w:color="auto"/>
        </w:rPr>
        <w:t xml:space="preserve"> </w:t>
      </w:r>
      <w:r>
        <w:rPr>
          <w:b/>
          <w:bCs/>
          <w:i/>
          <w:iCs/>
          <w:spacing w:val="-6"/>
          <w:sz w:val="25"/>
          <w:szCs w:val="25"/>
          <w:u w:val="single" w:color="auto"/>
        </w:rPr>
        <w:t>2</w:t>
      </w:r>
      <w:r>
        <w:rPr>
          <w:spacing w:val="-45"/>
          <w:sz w:val="25"/>
          <w:szCs w:val="25"/>
          <w:u w:val="single" w:color="auto"/>
        </w:rPr>
        <w:t xml:space="preserve"> </w:t>
      </w:r>
      <w:r>
        <w:rPr>
          <w:b/>
          <w:bCs/>
          <w:i/>
          <w:iCs/>
          <w:spacing w:val="-6"/>
          <w:sz w:val="25"/>
          <w:szCs w:val="25"/>
          <w:u w:val="single" w:color="auto"/>
        </w:rPr>
        <w:t>点</w:t>
      </w:r>
      <w:r>
        <w:rPr>
          <w:b/>
          <w:bCs/>
          <w:i/>
          <w:iCs/>
          <w:spacing w:val="-38"/>
          <w:sz w:val="25"/>
          <w:szCs w:val="25"/>
          <w:u w:val="single" w:color="auto"/>
        </w:rPr>
        <w:t>）</w:t>
      </w:r>
      <w:r>
        <w:rPr>
          <w:spacing w:val="28"/>
          <w:sz w:val="25"/>
          <w:szCs w:val="25"/>
        </w:rPr>
        <w:t xml:space="preserve"> </w:t>
      </w:r>
      <w:r>
        <w:rPr>
          <w:b/>
          <w:bCs/>
          <w:spacing w:val="-38"/>
          <w:sz w:val="24"/>
          <w:szCs w:val="24"/>
        </w:rPr>
        <w:t>；</w:t>
      </w:r>
      <w:r>
        <w:rPr>
          <w:b/>
          <w:bCs/>
          <w:spacing w:val="-6"/>
          <w:sz w:val="24"/>
          <w:szCs w:val="24"/>
        </w:rPr>
        <w:t>承接企业为</w:t>
      </w:r>
      <w:r>
        <w:rPr>
          <w:spacing w:val="-6"/>
          <w:sz w:val="25"/>
          <w:szCs w:val="25"/>
          <w:u w:val="single" w:color="auto"/>
        </w:rPr>
        <w:t xml:space="preserve">    </w:t>
      </w:r>
      <w:r>
        <w:rPr>
          <w:b/>
          <w:bCs/>
          <w:i/>
          <w:iCs/>
          <w:spacing w:val="-6"/>
          <w:sz w:val="25"/>
          <w:szCs w:val="25"/>
          <w:u w:val="single" w:color="auto"/>
        </w:rPr>
        <w:t>（企业名称</w:t>
      </w:r>
      <w:r>
        <w:rPr>
          <w:b/>
          <w:bCs/>
          <w:i/>
          <w:iCs/>
          <w:spacing w:val="-38"/>
          <w:sz w:val="25"/>
          <w:szCs w:val="25"/>
          <w:u w:val="single" w:color="auto"/>
        </w:rPr>
        <w:t>）</w:t>
      </w:r>
      <w:r>
        <w:rPr>
          <w:b/>
          <w:bCs/>
          <w:i/>
          <w:iCs/>
          <w:spacing w:val="-38"/>
          <w:sz w:val="25"/>
          <w:szCs w:val="25"/>
        </w:rPr>
        <w:t>，</w:t>
      </w:r>
      <w:r>
        <w:rPr>
          <w:b/>
          <w:bCs/>
          <w:spacing w:val="-6"/>
          <w:sz w:val="24"/>
          <w:szCs w:val="24"/>
        </w:rPr>
        <w:t>从业人员</w:t>
      </w:r>
      <w:r>
        <w:rPr>
          <w:spacing w:val="-6"/>
          <w:sz w:val="24"/>
          <w:szCs w:val="24"/>
          <w:u w:val="single" w:color="auto"/>
        </w:rPr>
        <w:t xml:space="preserve">     </w:t>
      </w:r>
      <w:r>
        <w:rPr>
          <w:spacing w:val="-100"/>
          <w:sz w:val="24"/>
          <w:szCs w:val="24"/>
        </w:rPr>
        <w:t xml:space="preserve"> </w:t>
      </w:r>
      <w:r>
        <w:rPr>
          <w:b/>
          <w:bCs/>
          <w:spacing w:val="-6"/>
          <w:sz w:val="24"/>
          <w:szCs w:val="24"/>
        </w:rPr>
        <w:t>人，营业收入为</w:t>
      </w:r>
      <w:r>
        <w:rPr>
          <w:spacing w:val="-6"/>
          <w:sz w:val="24"/>
          <w:szCs w:val="24"/>
          <w:u w:val="single" w:color="auto"/>
        </w:rPr>
        <w:t xml:space="preserve">     </w:t>
      </w:r>
      <w:r>
        <w:rPr>
          <w:spacing w:val="-102"/>
          <w:sz w:val="24"/>
          <w:szCs w:val="24"/>
        </w:rPr>
        <w:t xml:space="preserve"> </w:t>
      </w:r>
      <w:r>
        <w:rPr>
          <w:b/>
          <w:bCs/>
          <w:spacing w:val="-6"/>
          <w:sz w:val="24"/>
          <w:szCs w:val="24"/>
        </w:rPr>
        <w:t>万元，资产</w:t>
      </w:r>
      <w:r>
        <w:rPr>
          <w:sz w:val="24"/>
          <w:szCs w:val="24"/>
        </w:rPr>
        <w:t xml:space="preserve">    </w:t>
      </w:r>
      <w:r>
        <w:rPr>
          <w:b/>
          <w:bCs/>
          <w:spacing w:val="-13"/>
          <w:sz w:val="24"/>
          <w:szCs w:val="24"/>
        </w:rPr>
        <w:t>总额为</w:t>
      </w:r>
      <w:r>
        <w:rPr>
          <w:spacing w:val="-120"/>
          <w:sz w:val="24"/>
          <w:szCs w:val="24"/>
        </w:rPr>
        <w:t xml:space="preserve"> </w:t>
      </w:r>
      <w:r>
        <w:rPr>
          <w:sz w:val="24"/>
          <w:szCs w:val="24"/>
          <w:u w:val="single" w:color="auto"/>
        </w:rPr>
        <w:t xml:space="preserve">     </w:t>
      </w:r>
      <w:r>
        <w:rPr>
          <w:spacing w:val="-102"/>
          <w:sz w:val="24"/>
          <w:szCs w:val="24"/>
        </w:rPr>
        <w:t xml:space="preserve"> </w:t>
      </w:r>
      <w:r>
        <w:rPr>
          <w:b/>
          <w:bCs/>
          <w:spacing w:val="-13"/>
          <w:sz w:val="24"/>
          <w:szCs w:val="24"/>
        </w:rPr>
        <w:t>万元，属于</w:t>
      </w:r>
      <w:r>
        <w:rPr>
          <w:spacing w:val="14"/>
          <w:sz w:val="25"/>
          <w:szCs w:val="25"/>
          <w:u w:val="single" w:color="auto"/>
        </w:rPr>
        <w:t xml:space="preserve">    </w:t>
      </w:r>
      <w:r>
        <w:rPr>
          <w:b/>
          <w:bCs/>
          <w:i/>
          <w:iCs/>
          <w:spacing w:val="-13"/>
          <w:sz w:val="25"/>
          <w:szCs w:val="25"/>
          <w:u w:val="single" w:color="auto"/>
        </w:rPr>
        <w:t>（中型企业、小型企业、微型企业</w:t>
      </w:r>
      <w:r>
        <w:rPr>
          <w:b/>
          <w:bCs/>
          <w:i/>
          <w:iCs/>
          <w:spacing w:val="-7"/>
          <w:sz w:val="25"/>
          <w:szCs w:val="25"/>
          <w:u w:val="single" w:color="auto"/>
        </w:rPr>
        <w:t>）</w:t>
      </w:r>
      <w:r>
        <w:rPr>
          <w:b/>
          <w:bCs/>
          <w:spacing w:val="-7"/>
          <w:sz w:val="24"/>
          <w:szCs w:val="24"/>
        </w:rPr>
        <w:t>；</w:t>
      </w:r>
    </w:p>
    <w:p w14:paraId="38F4F79C">
      <w:pPr>
        <w:spacing w:line="362" w:lineRule="auto"/>
        <w:rPr>
          <w:rFonts w:ascii="Arial"/>
          <w:sz w:val="21"/>
        </w:rPr>
      </w:pPr>
    </w:p>
    <w:p w14:paraId="5C43FBE3">
      <w:pPr>
        <w:pStyle w:val="2"/>
        <w:spacing w:before="78" w:line="378" w:lineRule="exact"/>
        <w:ind w:left="502"/>
        <w:rPr>
          <w:sz w:val="24"/>
          <w:szCs w:val="24"/>
        </w:rPr>
      </w:pPr>
      <w:r>
        <w:rPr>
          <w:b/>
          <w:bCs/>
          <w:spacing w:val="-16"/>
          <w:position w:val="3"/>
          <w:sz w:val="24"/>
          <w:szCs w:val="24"/>
        </w:rPr>
        <w:t>……</w:t>
      </w:r>
    </w:p>
    <w:p w14:paraId="1EB4492C">
      <w:pPr>
        <w:spacing w:line="262" w:lineRule="auto"/>
        <w:rPr>
          <w:rFonts w:ascii="Arial"/>
          <w:sz w:val="21"/>
        </w:rPr>
      </w:pPr>
    </w:p>
    <w:p w14:paraId="5052400A">
      <w:pPr>
        <w:pStyle w:val="2"/>
        <w:spacing w:before="78" w:line="277" w:lineRule="auto"/>
        <w:ind w:left="14" w:right="333" w:firstLine="503"/>
        <w:rPr>
          <w:sz w:val="24"/>
          <w:szCs w:val="24"/>
        </w:rPr>
      </w:pPr>
      <w:r>
        <w:rPr>
          <w:b/>
          <w:bCs/>
          <w:spacing w:val="-4"/>
          <w:sz w:val="24"/>
          <w:szCs w:val="24"/>
        </w:rPr>
        <w:t>以上企业，不属于大企业的分支机构，不存在控股股东为大企业的情形，也不存在与大</w:t>
      </w:r>
      <w:r>
        <w:rPr>
          <w:spacing w:val="14"/>
          <w:sz w:val="24"/>
          <w:szCs w:val="24"/>
        </w:rPr>
        <w:t xml:space="preserve"> </w:t>
      </w:r>
      <w:r>
        <w:rPr>
          <w:b/>
          <w:bCs/>
          <w:spacing w:val="-4"/>
          <w:sz w:val="24"/>
          <w:szCs w:val="24"/>
        </w:rPr>
        <w:t>企业的负责人为同一人的情形。</w:t>
      </w:r>
    </w:p>
    <w:p w14:paraId="323655D9">
      <w:pPr>
        <w:pStyle w:val="2"/>
        <w:spacing w:before="1" w:line="218" w:lineRule="auto"/>
        <w:ind w:left="494"/>
        <w:rPr>
          <w:sz w:val="24"/>
          <w:szCs w:val="24"/>
        </w:rPr>
      </w:pPr>
      <w:r>
        <w:rPr>
          <w:b/>
          <w:bCs/>
          <w:spacing w:val="-3"/>
          <w:sz w:val="24"/>
          <w:szCs w:val="24"/>
        </w:rPr>
        <w:t>本企业对上述声明内容的真实性负责。如有虚假，将依法承担相应</w:t>
      </w:r>
      <w:r>
        <w:rPr>
          <w:b/>
          <w:bCs/>
          <w:spacing w:val="-4"/>
          <w:sz w:val="24"/>
          <w:szCs w:val="24"/>
        </w:rPr>
        <w:t>责任。</w:t>
      </w:r>
    </w:p>
    <w:p w14:paraId="0C729F71">
      <w:pPr>
        <w:pStyle w:val="2"/>
        <w:spacing w:before="106" w:line="219" w:lineRule="auto"/>
        <w:ind w:left="4814"/>
        <w:rPr>
          <w:sz w:val="24"/>
          <w:szCs w:val="24"/>
        </w:rPr>
      </w:pPr>
      <w:r>
        <w:rPr>
          <w:b/>
          <w:bCs/>
          <w:spacing w:val="-8"/>
          <w:sz w:val="24"/>
          <w:szCs w:val="24"/>
        </w:rPr>
        <w:t>供应商名称（CA</w:t>
      </w:r>
      <w:r>
        <w:rPr>
          <w:spacing w:val="-8"/>
          <w:sz w:val="24"/>
          <w:szCs w:val="24"/>
        </w:rPr>
        <w:t xml:space="preserve"> </w:t>
      </w:r>
      <w:r>
        <w:rPr>
          <w:b/>
          <w:bCs/>
          <w:spacing w:val="-8"/>
          <w:sz w:val="24"/>
          <w:szCs w:val="24"/>
        </w:rPr>
        <w:t>电子签章</w:t>
      </w:r>
      <w:r>
        <w:rPr>
          <w:b/>
          <w:bCs/>
          <w:spacing w:val="-1"/>
          <w:sz w:val="24"/>
          <w:szCs w:val="24"/>
        </w:rPr>
        <w:t>）：</w:t>
      </w:r>
      <w:r>
        <w:rPr>
          <w:sz w:val="24"/>
          <w:szCs w:val="24"/>
          <w:u w:val="single" w:color="auto"/>
        </w:rPr>
        <w:t xml:space="preserve">                </w:t>
      </w:r>
    </w:p>
    <w:p w14:paraId="31838445">
      <w:pPr>
        <w:pStyle w:val="2"/>
        <w:spacing w:before="84" w:line="219" w:lineRule="auto"/>
        <w:ind w:left="6063"/>
        <w:rPr>
          <w:sz w:val="24"/>
          <w:szCs w:val="24"/>
        </w:rPr>
      </w:pPr>
      <w:r>
        <w:rPr>
          <w:b/>
          <w:bCs/>
          <w:spacing w:val="-22"/>
          <w:sz w:val="24"/>
          <w:szCs w:val="24"/>
        </w:rPr>
        <w:t>日期：</w:t>
      </w:r>
      <w:r>
        <w:rPr>
          <w:spacing w:val="3"/>
          <w:sz w:val="24"/>
          <w:szCs w:val="24"/>
        </w:rPr>
        <w:t xml:space="preserve">       </w:t>
      </w:r>
      <w:r>
        <w:rPr>
          <w:b/>
          <w:bCs/>
          <w:spacing w:val="-22"/>
          <w:sz w:val="24"/>
          <w:szCs w:val="24"/>
        </w:rPr>
        <w:t>年</w:t>
      </w:r>
      <w:r>
        <w:rPr>
          <w:spacing w:val="9"/>
          <w:sz w:val="24"/>
          <w:szCs w:val="24"/>
        </w:rPr>
        <w:t xml:space="preserve">   </w:t>
      </w:r>
      <w:r>
        <w:rPr>
          <w:b/>
          <w:bCs/>
          <w:spacing w:val="-22"/>
          <w:sz w:val="24"/>
          <w:szCs w:val="24"/>
        </w:rPr>
        <w:t>月</w:t>
      </w:r>
      <w:r>
        <w:rPr>
          <w:spacing w:val="22"/>
          <w:sz w:val="24"/>
          <w:szCs w:val="24"/>
        </w:rPr>
        <w:t xml:space="preserve">   </w:t>
      </w:r>
      <w:r>
        <w:rPr>
          <w:b/>
          <w:bCs/>
          <w:spacing w:val="-22"/>
          <w:sz w:val="24"/>
          <w:szCs w:val="24"/>
        </w:rPr>
        <w:t>日</w:t>
      </w:r>
    </w:p>
    <w:p w14:paraId="5D3F2D47">
      <w:pPr>
        <w:spacing w:line="459" w:lineRule="auto"/>
        <w:rPr>
          <w:rFonts w:ascii="Arial"/>
          <w:sz w:val="21"/>
        </w:rPr>
      </w:pPr>
    </w:p>
    <w:p w14:paraId="60D8A087">
      <w:pPr>
        <w:pStyle w:val="2"/>
        <w:spacing w:before="92" w:line="219" w:lineRule="auto"/>
        <w:ind w:left="585"/>
        <w:rPr>
          <w:sz w:val="28"/>
          <w:szCs w:val="28"/>
        </w:rPr>
      </w:pPr>
      <w:r>
        <w:rPr>
          <w:b/>
          <w:bCs/>
          <w:spacing w:val="-5"/>
          <w:sz w:val="28"/>
          <w:szCs w:val="28"/>
        </w:rPr>
        <w:t>注：1.此项材料必须以</w:t>
      </w:r>
      <w:r>
        <w:rPr>
          <w:spacing w:val="-58"/>
          <w:sz w:val="28"/>
          <w:szCs w:val="28"/>
        </w:rPr>
        <w:t xml:space="preserve"> </w:t>
      </w:r>
      <w:r>
        <w:rPr>
          <w:b/>
          <w:bCs/>
          <w:spacing w:val="-5"/>
          <w:sz w:val="28"/>
          <w:szCs w:val="28"/>
        </w:rPr>
        <w:t>PDF</w:t>
      </w:r>
      <w:r>
        <w:rPr>
          <w:spacing w:val="-55"/>
          <w:sz w:val="28"/>
          <w:szCs w:val="28"/>
        </w:rPr>
        <w:t xml:space="preserve"> </w:t>
      </w:r>
      <w:r>
        <w:rPr>
          <w:b/>
          <w:bCs/>
          <w:spacing w:val="-5"/>
          <w:sz w:val="28"/>
          <w:szCs w:val="28"/>
        </w:rPr>
        <w:t>格式上传；</w:t>
      </w:r>
    </w:p>
    <w:p w14:paraId="3C026420">
      <w:pPr>
        <w:pStyle w:val="2"/>
        <w:spacing w:before="8" w:line="224" w:lineRule="auto"/>
        <w:ind w:left="33" w:right="376" w:firstLine="538"/>
        <w:rPr>
          <w:sz w:val="28"/>
          <w:szCs w:val="28"/>
        </w:rPr>
      </w:pPr>
      <w:r>
        <w:rPr>
          <w:b/>
          <w:bCs/>
          <w:spacing w:val="-2"/>
          <w:sz w:val="28"/>
          <w:szCs w:val="28"/>
        </w:rPr>
        <w:t>2.供应商出具的《中小企业声明函》中填写的“</w:t>
      </w:r>
      <w:r>
        <w:rPr>
          <w:b/>
          <w:bCs/>
          <w:spacing w:val="-3"/>
          <w:sz w:val="28"/>
          <w:szCs w:val="28"/>
        </w:rPr>
        <w:t>所属行业”应与采购文件</w:t>
      </w:r>
      <w:r>
        <w:rPr>
          <w:sz w:val="28"/>
          <w:szCs w:val="28"/>
        </w:rPr>
        <w:t xml:space="preserve"> </w:t>
      </w:r>
      <w:r>
        <w:rPr>
          <w:b/>
          <w:bCs/>
          <w:spacing w:val="-5"/>
          <w:sz w:val="28"/>
          <w:szCs w:val="28"/>
        </w:rPr>
        <w:t>明确的“所属行业”内容一致。</w:t>
      </w:r>
    </w:p>
    <w:p w14:paraId="01C33B13">
      <w:pPr>
        <w:pStyle w:val="2"/>
        <w:spacing w:line="219" w:lineRule="auto"/>
        <w:ind w:left="580"/>
        <w:rPr>
          <w:sz w:val="28"/>
          <w:szCs w:val="28"/>
        </w:rPr>
      </w:pPr>
      <w:r>
        <w:rPr>
          <w:b/>
          <w:bCs/>
          <w:spacing w:val="-3"/>
          <w:sz w:val="28"/>
          <w:szCs w:val="28"/>
        </w:rPr>
        <w:t>采购标的对应的中小企业划分标准所属行业：</w:t>
      </w:r>
      <w:r>
        <w:rPr>
          <w:b/>
          <w:bCs/>
          <w:spacing w:val="-3"/>
          <w:sz w:val="28"/>
          <w:szCs w:val="28"/>
          <w:u w:val="single" w:color="auto"/>
        </w:rPr>
        <w:t>其他未列明行业</w:t>
      </w:r>
      <w:r>
        <w:rPr>
          <w:b/>
          <w:bCs/>
          <w:spacing w:val="-3"/>
          <w:sz w:val="28"/>
          <w:szCs w:val="28"/>
        </w:rPr>
        <w:t>。</w:t>
      </w:r>
    </w:p>
    <w:p w14:paraId="643EF26D">
      <w:pPr>
        <w:pStyle w:val="2"/>
        <w:spacing w:before="43" w:line="241" w:lineRule="auto"/>
        <w:ind w:left="18" w:right="333" w:firstLine="471"/>
        <w:rPr>
          <w:sz w:val="24"/>
          <w:szCs w:val="24"/>
        </w:rPr>
      </w:pPr>
      <w:r>
        <w:rPr>
          <w:b/>
          <w:bCs/>
          <w:spacing w:val="-3"/>
          <w:sz w:val="24"/>
          <w:szCs w:val="24"/>
        </w:rPr>
        <w:t>3.从业人员、营业收入、资产总额填报上一年度数据，无上一年度数据的新成立企业可</w:t>
      </w:r>
      <w:r>
        <w:rPr>
          <w:spacing w:val="4"/>
          <w:sz w:val="24"/>
          <w:szCs w:val="24"/>
        </w:rPr>
        <w:t xml:space="preserve"> </w:t>
      </w:r>
      <w:r>
        <w:rPr>
          <w:b/>
          <w:bCs/>
          <w:spacing w:val="-8"/>
          <w:sz w:val="24"/>
          <w:szCs w:val="24"/>
        </w:rPr>
        <w:t>不填报。</w:t>
      </w:r>
    </w:p>
    <w:p w14:paraId="03BCCC23">
      <w:pPr>
        <w:pStyle w:val="2"/>
        <w:spacing w:before="52" w:line="241" w:lineRule="auto"/>
        <w:ind w:left="12" w:right="333" w:firstLine="472"/>
        <w:rPr>
          <w:sz w:val="24"/>
          <w:szCs w:val="24"/>
        </w:rPr>
      </w:pPr>
      <w:r>
        <w:rPr>
          <w:b/>
          <w:bCs/>
          <w:spacing w:val="-3"/>
          <w:sz w:val="24"/>
          <w:szCs w:val="24"/>
        </w:rPr>
        <w:t>4.为方便供应商识别企业规模类型，供应商可使用工业和信息化部组织开发的中小企业</w:t>
      </w:r>
      <w:r>
        <w:rPr>
          <w:spacing w:val="10"/>
          <w:sz w:val="24"/>
          <w:szCs w:val="24"/>
        </w:rPr>
        <w:t xml:space="preserve"> </w:t>
      </w:r>
      <w:r>
        <w:rPr>
          <w:b/>
          <w:bCs/>
          <w:spacing w:val="-4"/>
          <w:sz w:val="24"/>
          <w:szCs w:val="24"/>
        </w:rPr>
        <w:t>规模类型自测小程序生成企业规模类型测试结果。</w:t>
      </w:r>
    </w:p>
    <w:p w14:paraId="3B5B85FD">
      <w:pPr>
        <w:pStyle w:val="2"/>
        <w:spacing w:before="56" w:line="219" w:lineRule="auto"/>
        <w:ind w:left="538"/>
        <w:rPr>
          <w:sz w:val="19"/>
          <w:szCs w:val="19"/>
        </w:rPr>
      </w:pPr>
      <w:r>
        <w:rPr>
          <w:b/>
          <w:bCs/>
          <w:spacing w:val="4"/>
          <w:sz w:val="24"/>
          <w:szCs w:val="24"/>
        </w:rPr>
        <w:t>自测小程序链接：</w:t>
      </w:r>
      <w:r>
        <w:fldChar w:fldCharType="begin"/>
      </w:r>
      <w:r>
        <w:instrText xml:space="preserve"> HYPERLINK "https://baosong.miit.gov.cn/ScaleTest" </w:instrText>
      </w:r>
      <w:r>
        <w:fldChar w:fldCharType="separate"/>
      </w:r>
      <w:r>
        <w:rPr>
          <w:b/>
          <w:bCs/>
          <w:sz w:val="19"/>
          <w:szCs w:val="19"/>
        </w:rPr>
        <w:t>https</w:t>
      </w:r>
      <w:r>
        <w:rPr>
          <w:b/>
          <w:bCs/>
          <w:spacing w:val="4"/>
          <w:sz w:val="19"/>
          <w:szCs w:val="19"/>
        </w:rPr>
        <w:t>://</w:t>
      </w:r>
      <w:r>
        <w:rPr>
          <w:b/>
          <w:bCs/>
          <w:sz w:val="19"/>
          <w:szCs w:val="19"/>
        </w:rPr>
        <w:t>baosong</w:t>
      </w:r>
      <w:r>
        <w:rPr>
          <w:b/>
          <w:bCs/>
          <w:spacing w:val="4"/>
          <w:sz w:val="19"/>
          <w:szCs w:val="19"/>
        </w:rPr>
        <w:t>.</w:t>
      </w:r>
      <w:r>
        <w:rPr>
          <w:b/>
          <w:bCs/>
          <w:sz w:val="19"/>
          <w:szCs w:val="19"/>
        </w:rPr>
        <w:t>miit</w:t>
      </w:r>
      <w:r>
        <w:rPr>
          <w:b/>
          <w:bCs/>
          <w:spacing w:val="4"/>
          <w:sz w:val="19"/>
          <w:szCs w:val="19"/>
        </w:rPr>
        <w:t>.</w:t>
      </w:r>
      <w:r>
        <w:rPr>
          <w:b/>
          <w:bCs/>
          <w:sz w:val="19"/>
          <w:szCs w:val="19"/>
        </w:rPr>
        <w:t>gov</w:t>
      </w:r>
      <w:r>
        <w:rPr>
          <w:b/>
          <w:bCs/>
          <w:spacing w:val="4"/>
          <w:sz w:val="19"/>
          <w:szCs w:val="19"/>
        </w:rPr>
        <w:t>.</w:t>
      </w:r>
      <w:r>
        <w:rPr>
          <w:b/>
          <w:bCs/>
          <w:sz w:val="19"/>
          <w:szCs w:val="19"/>
        </w:rPr>
        <w:t>cn</w:t>
      </w:r>
      <w:r>
        <w:rPr>
          <w:b/>
          <w:bCs/>
          <w:spacing w:val="4"/>
          <w:sz w:val="19"/>
          <w:szCs w:val="19"/>
        </w:rPr>
        <w:t>/</w:t>
      </w:r>
      <w:r>
        <w:rPr>
          <w:b/>
          <w:bCs/>
          <w:sz w:val="19"/>
          <w:szCs w:val="19"/>
        </w:rPr>
        <w:t>ScaleTest</w:t>
      </w:r>
      <w:r>
        <w:rPr>
          <w:b/>
          <w:bCs/>
          <w:sz w:val="19"/>
          <w:szCs w:val="19"/>
        </w:rPr>
        <w:fldChar w:fldCharType="end"/>
      </w:r>
    </w:p>
    <w:p w14:paraId="72D5DA2C">
      <w:pPr>
        <w:pStyle w:val="2"/>
        <w:spacing w:before="53" w:line="241" w:lineRule="auto"/>
        <w:ind w:left="16" w:right="333" w:firstLine="474"/>
        <w:rPr>
          <w:sz w:val="24"/>
          <w:szCs w:val="24"/>
        </w:rPr>
      </w:pPr>
      <w:r>
        <w:rPr>
          <w:b/>
          <w:bCs/>
          <w:spacing w:val="-3"/>
          <w:sz w:val="24"/>
          <w:szCs w:val="24"/>
        </w:rPr>
        <w:t>5.供应商须按上述格式要求如实填写中小企业声明函，并对该声明函的真实性负责，否</w:t>
      </w:r>
      <w:r>
        <w:rPr>
          <w:spacing w:val="4"/>
          <w:sz w:val="24"/>
          <w:szCs w:val="24"/>
        </w:rPr>
        <w:t xml:space="preserve"> </w:t>
      </w:r>
      <w:r>
        <w:rPr>
          <w:b/>
          <w:bCs/>
          <w:spacing w:val="-4"/>
          <w:sz w:val="24"/>
          <w:szCs w:val="24"/>
        </w:rPr>
        <w:t>则不得享受相关中小企业扶持政策；</w:t>
      </w:r>
    </w:p>
    <w:p w14:paraId="16DB92C8">
      <w:pPr>
        <w:pStyle w:val="2"/>
        <w:spacing w:before="56"/>
        <w:ind w:left="7" w:right="295" w:firstLine="480"/>
        <w:rPr>
          <w:sz w:val="24"/>
          <w:szCs w:val="24"/>
        </w:rPr>
      </w:pPr>
      <w:r>
        <w:rPr>
          <w:b/>
          <w:bCs/>
          <w:spacing w:val="-2"/>
          <w:sz w:val="24"/>
          <w:szCs w:val="24"/>
        </w:rPr>
        <w:t>6.成交供应商依法享受中小企业扶持政策的，采购代理机构将在成交结果公告中公告其</w:t>
      </w:r>
      <w:r>
        <w:rPr>
          <w:spacing w:val="6"/>
          <w:sz w:val="24"/>
          <w:szCs w:val="24"/>
        </w:rPr>
        <w:t xml:space="preserve"> </w:t>
      </w:r>
      <w:r>
        <w:rPr>
          <w:b/>
          <w:bCs/>
          <w:spacing w:val="-7"/>
          <w:sz w:val="24"/>
          <w:szCs w:val="24"/>
        </w:rPr>
        <w:t>《中小企业声明函》。</w:t>
      </w:r>
    </w:p>
    <w:p w14:paraId="792DD886">
      <w:pPr>
        <w:rPr>
          <w:sz w:val="24"/>
          <w:szCs w:val="24"/>
        </w:rPr>
        <w:sectPr>
          <w:headerReference r:id="rId71" w:type="default"/>
          <w:footerReference r:id="rId72" w:type="default"/>
          <w:pgSz w:w="11907" w:h="16839"/>
          <w:pgMar w:top="1157" w:right="840" w:bottom="1050" w:left="1135" w:header="832" w:footer="816" w:gutter="0"/>
          <w:cols w:space="720" w:num="1"/>
        </w:sectPr>
      </w:pPr>
    </w:p>
    <w:p w14:paraId="098446A0">
      <w:pPr>
        <w:pStyle w:val="2"/>
        <w:spacing w:before="105" w:line="219" w:lineRule="auto"/>
        <w:ind w:left="218"/>
        <w:rPr>
          <w:sz w:val="24"/>
          <w:szCs w:val="24"/>
        </w:rPr>
      </w:pPr>
      <w:r>
        <w:rPr>
          <w:b/>
          <w:bCs/>
          <w:spacing w:val="-3"/>
          <w:sz w:val="24"/>
          <w:szCs w:val="24"/>
        </w:rPr>
        <w:t>7.中小微企业划型标准附表（若附表有变动，按最新政策执行</w:t>
      </w:r>
      <w:r>
        <w:rPr>
          <w:b/>
          <w:bCs/>
          <w:spacing w:val="2"/>
          <w:sz w:val="24"/>
          <w:szCs w:val="24"/>
        </w:rPr>
        <w:t>）：</w:t>
      </w:r>
    </w:p>
    <w:p w14:paraId="119C3622">
      <w:pPr>
        <w:pStyle w:val="2"/>
        <w:spacing w:before="319" w:line="225" w:lineRule="auto"/>
        <w:ind w:left="3463"/>
        <w:rPr>
          <w:sz w:val="32"/>
          <w:szCs w:val="32"/>
        </w:rPr>
      </w:pPr>
      <w:r>
        <w:rPr>
          <w:b/>
          <w:bCs/>
          <w:sz w:val="32"/>
          <w:szCs w:val="32"/>
        </w:rPr>
        <w:t>中小微企业划型标准</w:t>
      </w:r>
    </w:p>
    <w:p w14:paraId="37E77375">
      <w:pPr>
        <w:spacing w:before="29"/>
      </w:pPr>
    </w:p>
    <w:tbl>
      <w:tblPr>
        <w:tblStyle w:val="5"/>
        <w:tblW w:w="977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702"/>
        <w:gridCol w:w="1947"/>
        <w:gridCol w:w="1220"/>
        <w:gridCol w:w="1995"/>
        <w:gridCol w:w="1681"/>
        <w:gridCol w:w="1225"/>
      </w:tblGrid>
      <w:tr w14:paraId="5AB3BDF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525" w:hRule="atLeast"/>
        </w:trPr>
        <w:tc>
          <w:tcPr>
            <w:tcW w:w="1702" w:type="dxa"/>
            <w:vAlign w:val="top"/>
          </w:tcPr>
          <w:p w14:paraId="5275F93F">
            <w:pPr>
              <w:pStyle w:val="6"/>
              <w:spacing w:before="154" w:line="228" w:lineRule="auto"/>
              <w:ind w:left="437"/>
              <w:rPr>
                <w:sz w:val="20"/>
                <w:szCs w:val="20"/>
              </w:rPr>
            </w:pPr>
            <w:r>
              <w:rPr>
                <w:b/>
                <w:bCs/>
                <w:spacing w:val="5"/>
                <w:sz w:val="20"/>
                <w:szCs w:val="20"/>
              </w:rPr>
              <w:t>行业名称</w:t>
            </w:r>
          </w:p>
        </w:tc>
        <w:tc>
          <w:tcPr>
            <w:tcW w:w="1947" w:type="dxa"/>
            <w:vAlign w:val="top"/>
          </w:tcPr>
          <w:p w14:paraId="5ACB870D">
            <w:pPr>
              <w:pStyle w:val="6"/>
              <w:spacing w:before="154" w:line="228" w:lineRule="auto"/>
              <w:ind w:left="555"/>
              <w:rPr>
                <w:sz w:val="20"/>
                <w:szCs w:val="20"/>
              </w:rPr>
            </w:pPr>
            <w:r>
              <w:rPr>
                <w:b/>
                <w:bCs/>
                <w:spacing w:val="5"/>
                <w:sz w:val="20"/>
                <w:szCs w:val="20"/>
              </w:rPr>
              <w:t>指标名称</w:t>
            </w:r>
          </w:p>
        </w:tc>
        <w:tc>
          <w:tcPr>
            <w:tcW w:w="1220" w:type="dxa"/>
            <w:vAlign w:val="top"/>
          </w:tcPr>
          <w:p w14:paraId="6733AAC6">
            <w:pPr>
              <w:pStyle w:val="6"/>
              <w:spacing w:before="154" w:line="228" w:lineRule="auto"/>
              <w:ind w:left="195"/>
              <w:rPr>
                <w:sz w:val="20"/>
                <w:szCs w:val="20"/>
              </w:rPr>
            </w:pPr>
            <w:r>
              <w:rPr>
                <w:b/>
                <w:bCs/>
                <w:spacing w:val="5"/>
                <w:sz w:val="20"/>
                <w:szCs w:val="20"/>
              </w:rPr>
              <w:t>计量单位</w:t>
            </w:r>
          </w:p>
        </w:tc>
        <w:tc>
          <w:tcPr>
            <w:tcW w:w="1995" w:type="dxa"/>
            <w:vAlign w:val="top"/>
          </w:tcPr>
          <w:p w14:paraId="443DB03D">
            <w:pPr>
              <w:pStyle w:val="6"/>
              <w:spacing w:before="154" w:line="228" w:lineRule="auto"/>
              <w:ind w:left="822"/>
              <w:rPr>
                <w:sz w:val="20"/>
                <w:szCs w:val="20"/>
              </w:rPr>
            </w:pPr>
            <w:r>
              <w:rPr>
                <w:b/>
                <w:bCs/>
                <w:spacing w:val="-12"/>
                <w:sz w:val="20"/>
                <w:szCs w:val="20"/>
              </w:rPr>
              <w:t>中型</w:t>
            </w:r>
          </w:p>
        </w:tc>
        <w:tc>
          <w:tcPr>
            <w:tcW w:w="1681" w:type="dxa"/>
            <w:vAlign w:val="top"/>
          </w:tcPr>
          <w:p w14:paraId="57BE45DD">
            <w:pPr>
              <w:pStyle w:val="6"/>
              <w:spacing w:before="153" w:line="230" w:lineRule="auto"/>
              <w:ind w:left="639"/>
              <w:rPr>
                <w:sz w:val="20"/>
                <w:szCs w:val="20"/>
              </w:rPr>
            </w:pPr>
            <w:r>
              <w:rPr>
                <w:b/>
                <w:bCs/>
                <w:spacing w:val="1"/>
                <w:sz w:val="20"/>
                <w:szCs w:val="20"/>
              </w:rPr>
              <w:t>小型</w:t>
            </w:r>
          </w:p>
        </w:tc>
        <w:tc>
          <w:tcPr>
            <w:tcW w:w="1225" w:type="dxa"/>
            <w:vAlign w:val="top"/>
          </w:tcPr>
          <w:p w14:paraId="6F0551F0">
            <w:pPr>
              <w:pStyle w:val="6"/>
              <w:spacing w:before="153" w:line="228" w:lineRule="auto"/>
              <w:ind w:left="406"/>
              <w:rPr>
                <w:sz w:val="20"/>
                <w:szCs w:val="20"/>
              </w:rPr>
            </w:pPr>
            <w:r>
              <w:rPr>
                <w:b/>
                <w:bCs/>
                <w:spacing w:val="2"/>
                <w:sz w:val="20"/>
                <w:szCs w:val="20"/>
              </w:rPr>
              <w:t>微型</w:t>
            </w:r>
          </w:p>
        </w:tc>
      </w:tr>
      <w:tr w14:paraId="1E2312F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Align w:val="top"/>
          </w:tcPr>
          <w:p w14:paraId="14BF00F5">
            <w:pPr>
              <w:pStyle w:val="6"/>
              <w:spacing w:before="196" w:line="228" w:lineRule="auto"/>
              <w:ind w:left="119"/>
              <w:rPr>
                <w:sz w:val="20"/>
                <w:szCs w:val="20"/>
              </w:rPr>
            </w:pPr>
            <w:r>
              <w:rPr>
                <w:b/>
                <w:bCs/>
                <w:spacing w:val="6"/>
                <w:sz w:val="20"/>
                <w:szCs w:val="20"/>
              </w:rPr>
              <w:t>农、林、牧、渔</w:t>
            </w:r>
          </w:p>
        </w:tc>
        <w:tc>
          <w:tcPr>
            <w:tcW w:w="1947" w:type="dxa"/>
            <w:vAlign w:val="top"/>
          </w:tcPr>
          <w:p w14:paraId="15B847ED">
            <w:pPr>
              <w:pStyle w:val="6"/>
              <w:spacing w:before="196" w:line="228" w:lineRule="auto"/>
              <w:ind w:left="354"/>
              <w:rPr>
                <w:sz w:val="20"/>
                <w:szCs w:val="20"/>
              </w:rPr>
            </w:pPr>
            <w:r>
              <w:rPr>
                <w:b/>
                <w:bCs/>
                <w:spacing w:val="3"/>
                <w:sz w:val="20"/>
                <w:szCs w:val="20"/>
              </w:rPr>
              <w:t>营业收入（Y)</w:t>
            </w:r>
          </w:p>
        </w:tc>
        <w:tc>
          <w:tcPr>
            <w:tcW w:w="1220" w:type="dxa"/>
            <w:vAlign w:val="top"/>
          </w:tcPr>
          <w:p w14:paraId="55453CE1">
            <w:pPr>
              <w:pStyle w:val="6"/>
              <w:spacing w:before="197" w:line="228" w:lineRule="auto"/>
              <w:ind w:left="408"/>
              <w:rPr>
                <w:sz w:val="20"/>
                <w:szCs w:val="20"/>
              </w:rPr>
            </w:pPr>
            <w:r>
              <w:rPr>
                <w:b/>
                <w:bCs/>
                <w:spacing w:val="-1"/>
                <w:sz w:val="20"/>
                <w:szCs w:val="20"/>
              </w:rPr>
              <w:t>万元</w:t>
            </w:r>
          </w:p>
        </w:tc>
        <w:tc>
          <w:tcPr>
            <w:tcW w:w="1995" w:type="dxa"/>
            <w:vAlign w:val="top"/>
          </w:tcPr>
          <w:p w14:paraId="59CCDBAD">
            <w:pPr>
              <w:pStyle w:val="6"/>
              <w:spacing w:before="196" w:line="265" w:lineRule="exact"/>
              <w:ind w:left="375"/>
              <w:rPr>
                <w:sz w:val="20"/>
                <w:szCs w:val="20"/>
              </w:rPr>
            </w:pPr>
            <w:r>
              <w:rPr>
                <w:b/>
                <w:bCs/>
                <w:spacing w:val="2"/>
                <w:position w:val="1"/>
                <w:sz w:val="20"/>
                <w:szCs w:val="20"/>
              </w:rPr>
              <w:t>500≤Y&lt;20000</w:t>
            </w:r>
          </w:p>
        </w:tc>
        <w:tc>
          <w:tcPr>
            <w:tcW w:w="1681" w:type="dxa"/>
            <w:vAlign w:val="top"/>
          </w:tcPr>
          <w:p w14:paraId="284C591D">
            <w:pPr>
              <w:pStyle w:val="6"/>
              <w:spacing w:before="196" w:line="265" w:lineRule="exact"/>
              <w:ind w:left="376"/>
              <w:rPr>
                <w:sz w:val="20"/>
                <w:szCs w:val="20"/>
              </w:rPr>
            </w:pPr>
            <w:r>
              <w:rPr>
                <w:b/>
                <w:bCs/>
                <w:spacing w:val="2"/>
                <w:position w:val="1"/>
                <w:sz w:val="20"/>
                <w:szCs w:val="20"/>
              </w:rPr>
              <w:t>50≤Y&lt;500</w:t>
            </w:r>
          </w:p>
        </w:tc>
        <w:tc>
          <w:tcPr>
            <w:tcW w:w="1225" w:type="dxa"/>
            <w:vAlign w:val="top"/>
          </w:tcPr>
          <w:p w14:paraId="417B38F7">
            <w:pPr>
              <w:pStyle w:val="6"/>
              <w:spacing w:before="229" w:line="192" w:lineRule="auto"/>
              <w:ind w:left="401"/>
              <w:rPr>
                <w:sz w:val="20"/>
                <w:szCs w:val="20"/>
              </w:rPr>
            </w:pPr>
            <w:r>
              <w:rPr>
                <w:b/>
                <w:bCs/>
                <w:spacing w:val="1"/>
                <w:sz w:val="20"/>
                <w:szCs w:val="20"/>
              </w:rPr>
              <w:t>Y&lt;50</w:t>
            </w:r>
          </w:p>
        </w:tc>
      </w:tr>
      <w:tr w14:paraId="3006D8E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1B1D5980">
            <w:pPr>
              <w:spacing w:line="447" w:lineRule="auto"/>
              <w:rPr>
                <w:rFonts w:ascii="Arial"/>
                <w:sz w:val="21"/>
              </w:rPr>
            </w:pPr>
          </w:p>
          <w:p w14:paraId="2D21707A">
            <w:pPr>
              <w:pStyle w:val="6"/>
              <w:spacing w:before="65"/>
              <w:ind w:left="651"/>
              <w:rPr>
                <w:sz w:val="20"/>
                <w:szCs w:val="20"/>
              </w:rPr>
            </w:pPr>
            <w:r>
              <w:rPr>
                <w:b/>
                <w:bCs/>
                <w:spacing w:val="-2"/>
                <w:sz w:val="20"/>
                <w:szCs w:val="20"/>
              </w:rPr>
              <w:t>工业</w:t>
            </w:r>
          </w:p>
        </w:tc>
        <w:tc>
          <w:tcPr>
            <w:tcW w:w="1947" w:type="dxa"/>
            <w:vAlign w:val="top"/>
          </w:tcPr>
          <w:p w14:paraId="1FF0E7B4">
            <w:pPr>
              <w:pStyle w:val="6"/>
              <w:spacing w:before="201" w:line="228" w:lineRule="auto"/>
              <w:ind w:left="348"/>
              <w:rPr>
                <w:sz w:val="20"/>
                <w:szCs w:val="20"/>
              </w:rPr>
            </w:pPr>
            <w:r>
              <w:rPr>
                <w:b/>
                <w:bCs/>
                <w:spacing w:val="4"/>
                <w:sz w:val="20"/>
                <w:szCs w:val="20"/>
              </w:rPr>
              <w:t>从业人员（X)</w:t>
            </w:r>
          </w:p>
        </w:tc>
        <w:tc>
          <w:tcPr>
            <w:tcW w:w="1220" w:type="dxa"/>
            <w:vAlign w:val="top"/>
          </w:tcPr>
          <w:p w14:paraId="728D0084">
            <w:pPr>
              <w:pStyle w:val="6"/>
              <w:spacing w:before="200" w:line="231" w:lineRule="auto"/>
              <w:ind w:left="514"/>
              <w:rPr>
                <w:sz w:val="20"/>
                <w:szCs w:val="20"/>
              </w:rPr>
            </w:pPr>
            <w:r>
              <w:rPr>
                <w:b/>
                <w:bCs/>
                <w:spacing w:val="-3"/>
                <w:sz w:val="20"/>
                <w:szCs w:val="20"/>
              </w:rPr>
              <w:t>人</w:t>
            </w:r>
          </w:p>
        </w:tc>
        <w:tc>
          <w:tcPr>
            <w:tcW w:w="1995" w:type="dxa"/>
            <w:vAlign w:val="top"/>
          </w:tcPr>
          <w:p w14:paraId="74574F68">
            <w:pPr>
              <w:pStyle w:val="6"/>
              <w:spacing w:before="200" w:line="265" w:lineRule="exact"/>
              <w:ind w:left="427"/>
              <w:rPr>
                <w:sz w:val="20"/>
                <w:szCs w:val="20"/>
              </w:rPr>
            </w:pPr>
            <w:r>
              <w:rPr>
                <w:b/>
                <w:bCs/>
                <w:spacing w:val="2"/>
                <w:position w:val="1"/>
                <w:sz w:val="20"/>
                <w:szCs w:val="20"/>
              </w:rPr>
              <w:t>300≤X&lt;1000</w:t>
            </w:r>
          </w:p>
        </w:tc>
        <w:tc>
          <w:tcPr>
            <w:tcW w:w="1681" w:type="dxa"/>
            <w:vAlign w:val="top"/>
          </w:tcPr>
          <w:p w14:paraId="724B3861">
            <w:pPr>
              <w:pStyle w:val="6"/>
              <w:spacing w:before="200" w:line="265" w:lineRule="exact"/>
              <w:ind w:left="374"/>
              <w:rPr>
                <w:sz w:val="20"/>
                <w:szCs w:val="20"/>
              </w:rPr>
            </w:pPr>
            <w:r>
              <w:rPr>
                <w:b/>
                <w:bCs/>
                <w:spacing w:val="2"/>
                <w:position w:val="1"/>
                <w:sz w:val="20"/>
                <w:szCs w:val="20"/>
              </w:rPr>
              <w:t>20≤X&lt;300</w:t>
            </w:r>
          </w:p>
        </w:tc>
        <w:tc>
          <w:tcPr>
            <w:tcW w:w="1225" w:type="dxa"/>
            <w:vAlign w:val="top"/>
          </w:tcPr>
          <w:p w14:paraId="0983AE34">
            <w:pPr>
              <w:pStyle w:val="6"/>
              <w:spacing w:before="233" w:line="192" w:lineRule="auto"/>
              <w:ind w:left="402"/>
              <w:rPr>
                <w:sz w:val="20"/>
                <w:szCs w:val="20"/>
              </w:rPr>
            </w:pPr>
            <w:r>
              <w:rPr>
                <w:b/>
                <w:bCs/>
                <w:spacing w:val="1"/>
                <w:sz w:val="20"/>
                <w:szCs w:val="20"/>
              </w:rPr>
              <w:t>X&lt;20</w:t>
            </w:r>
          </w:p>
        </w:tc>
      </w:tr>
      <w:tr w14:paraId="45EFE5E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26F91A64">
            <w:pPr>
              <w:rPr>
                <w:rFonts w:ascii="Arial"/>
                <w:sz w:val="21"/>
              </w:rPr>
            </w:pPr>
          </w:p>
        </w:tc>
        <w:tc>
          <w:tcPr>
            <w:tcW w:w="1947" w:type="dxa"/>
            <w:vAlign w:val="top"/>
          </w:tcPr>
          <w:p w14:paraId="6F1DCFEF">
            <w:pPr>
              <w:pStyle w:val="6"/>
              <w:spacing w:before="197" w:line="228" w:lineRule="auto"/>
              <w:ind w:left="354"/>
              <w:rPr>
                <w:sz w:val="20"/>
                <w:szCs w:val="20"/>
              </w:rPr>
            </w:pPr>
            <w:r>
              <w:rPr>
                <w:b/>
                <w:bCs/>
                <w:spacing w:val="3"/>
                <w:sz w:val="20"/>
                <w:szCs w:val="20"/>
              </w:rPr>
              <w:t>营业收入（Y)</w:t>
            </w:r>
          </w:p>
        </w:tc>
        <w:tc>
          <w:tcPr>
            <w:tcW w:w="1220" w:type="dxa"/>
            <w:vAlign w:val="top"/>
          </w:tcPr>
          <w:p w14:paraId="141B47DA">
            <w:pPr>
              <w:pStyle w:val="6"/>
              <w:spacing w:before="198" w:line="228" w:lineRule="auto"/>
              <w:ind w:left="408"/>
              <w:rPr>
                <w:sz w:val="20"/>
                <w:szCs w:val="20"/>
              </w:rPr>
            </w:pPr>
            <w:r>
              <w:rPr>
                <w:b/>
                <w:bCs/>
                <w:spacing w:val="-1"/>
                <w:sz w:val="20"/>
                <w:szCs w:val="20"/>
              </w:rPr>
              <w:t>万元</w:t>
            </w:r>
          </w:p>
        </w:tc>
        <w:tc>
          <w:tcPr>
            <w:tcW w:w="1995" w:type="dxa"/>
            <w:vAlign w:val="top"/>
          </w:tcPr>
          <w:p w14:paraId="5E2113A1">
            <w:pPr>
              <w:pStyle w:val="6"/>
              <w:spacing w:before="198" w:line="264" w:lineRule="exact"/>
              <w:ind w:left="319"/>
              <w:rPr>
                <w:sz w:val="20"/>
                <w:szCs w:val="20"/>
              </w:rPr>
            </w:pPr>
            <w:r>
              <w:rPr>
                <w:b/>
                <w:bCs/>
                <w:spacing w:val="2"/>
                <w:position w:val="1"/>
                <w:sz w:val="20"/>
                <w:szCs w:val="20"/>
              </w:rPr>
              <w:t>2000≤Y&lt;40000</w:t>
            </w:r>
          </w:p>
        </w:tc>
        <w:tc>
          <w:tcPr>
            <w:tcW w:w="1681" w:type="dxa"/>
            <w:vAlign w:val="top"/>
          </w:tcPr>
          <w:p w14:paraId="4F43B6FA">
            <w:pPr>
              <w:pStyle w:val="6"/>
              <w:spacing w:before="198" w:line="264" w:lineRule="exact"/>
              <w:ind w:left="269"/>
              <w:rPr>
                <w:sz w:val="20"/>
                <w:szCs w:val="20"/>
              </w:rPr>
            </w:pPr>
            <w:r>
              <w:rPr>
                <w:b/>
                <w:bCs/>
                <w:spacing w:val="2"/>
                <w:position w:val="1"/>
                <w:sz w:val="20"/>
                <w:szCs w:val="20"/>
              </w:rPr>
              <w:t>300≤Y&lt;2000</w:t>
            </w:r>
          </w:p>
        </w:tc>
        <w:tc>
          <w:tcPr>
            <w:tcW w:w="1225" w:type="dxa"/>
            <w:vAlign w:val="top"/>
          </w:tcPr>
          <w:p w14:paraId="4AE52387">
            <w:pPr>
              <w:pStyle w:val="6"/>
              <w:spacing w:before="230" w:line="192" w:lineRule="auto"/>
              <w:ind w:left="349"/>
              <w:rPr>
                <w:sz w:val="20"/>
                <w:szCs w:val="20"/>
              </w:rPr>
            </w:pPr>
            <w:r>
              <w:rPr>
                <w:b/>
                <w:bCs/>
                <w:spacing w:val="1"/>
                <w:sz w:val="20"/>
                <w:szCs w:val="20"/>
              </w:rPr>
              <w:t>Y&lt;300</w:t>
            </w:r>
          </w:p>
        </w:tc>
      </w:tr>
      <w:tr w14:paraId="19C706A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78598458">
            <w:pPr>
              <w:spacing w:line="448" w:lineRule="auto"/>
              <w:rPr>
                <w:rFonts w:ascii="Arial"/>
                <w:sz w:val="21"/>
              </w:rPr>
            </w:pPr>
          </w:p>
          <w:p w14:paraId="301BCF87">
            <w:pPr>
              <w:pStyle w:val="6"/>
              <w:spacing w:before="65" w:line="228" w:lineRule="auto"/>
              <w:ind w:left="541"/>
              <w:rPr>
                <w:sz w:val="20"/>
                <w:szCs w:val="20"/>
              </w:rPr>
            </w:pPr>
            <w:r>
              <w:rPr>
                <w:b/>
                <w:bCs/>
                <w:spacing w:val="3"/>
                <w:sz w:val="20"/>
                <w:szCs w:val="20"/>
              </w:rPr>
              <w:t>建筑业</w:t>
            </w:r>
          </w:p>
        </w:tc>
        <w:tc>
          <w:tcPr>
            <w:tcW w:w="1947" w:type="dxa"/>
            <w:vAlign w:val="top"/>
          </w:tcPr>
          <w:p w14:paraId="7CCA6A1F">
            <w:pPr>
              <w:pStyle w:val="6"/>
              <w:spacing w:before="200" w:line="228" w:lineRule="auto"/>
              <w:ind w:left="354"/>
              <w:rPr>
                <w:sz w:val="20"/>
                <w:szCs w:val="20"/>
              </w:rPr>
            </w:pPr>
            <w:r>
              <w:rPr>
                <w:b/>
                <w:bCs/>
                <w:spacing w:val="3"/>
                <w:sz w:val="20"/>
                <w:szCs w:val="20"/>
              </w:rPr>
              <w:t>营业收入（Y)</w:t>
            </w:r>
          </w:p>
        </w:tc>
        <w:tc>
          <w:tcPr>
            <w:tcW w:w="1220" w:type="dxa"/>
            <w:vAlign w:val="top"/>
          </w:tcPr>
          <w:p w14:paraId="1D706206">
            <w:pPr>
              <w:pStyle w:val="6"/>
              <w:spacing w:before="201" w:line="228" w:lineRule="auto"/>
              <w:ind w:left="408"/>
              <w:rPr>
                <w:sz w:val="20"/>
                <w:szCs w:val="20"/>
              </w:rPr>
            </w:pPr>
            <w:r>
              <w:rPr>
                <w:b/>
                <w:bCs/>
                <w:spacing w:val="-1"/>
                <w:sz w:val="20"/>
                <w:szCs w:val="20"/>
              </w:rPr>
              <w:t>万元</w:t>
            </w:r>
          </w:p>
        </w:tc>
        <w:tc>
          <w:tcPr>
            <w:tcW w:w="1995" w:type="dxa"/>
            <w:vAlign w:val="top"/>
          </w:tcPr>
          <w:p w14:paraId="63117720">
            <w:pPr>
              <w:pStyle w:val="6"/>
              <w:spacing w:before="201" w:line="264" w:lineRule="exact"/>
              <w:ind w:left="318"/>
              <w:rPr>
                <w:sz w:val="20"/>
                <w:szCs w:val="20"/>
              </w:rPr>
            </w:pPr>
            <w:r>
              <w:rPr>
                <w:b/>
                <w:bCs/>
                <w:spacing w:val="2"/>
                <w:position w:val="1"/>
                <w:sz w:val="20"/>
                <w:szCs w:val="20"/>
              </w:rPr>
              <w:t>6000≤Y&lt;80000</w:t>
            </w:r>
          </w:p>
        </w:tc>
        <w:tc>
          <w:tcPr>
            <w:tcW w:w="1681" w:type="dxa"/>
            <w:vAlign w:val="top"/>
          </w:tcPr>
          <w:p w14:paraId="0CDF041C">
            <w:pPr>
              <w:pStyle w:val="6"/>
              <w:spacing w:before="201" w:line="264" w:lineRule="exact"/>
              <w:ind w:left="269"/>
              <w:rPr>
                <w:sz w:val="20"/>
                <w:szCs w:val="20"/>
              </w:rPr>
            </w:pPr>
            <w:r>
              <w:rPr>
                <w:b/>
                <w:bCs/>
                <w:spacing w:val="2"/>
                <w:position w:val="1"/>
                <w:sz w:val="20"/>
                <w:szCs w:val="20"/>
              </w:rPr>
              <w:t>300≤Y&lt;6000</w:t>
            </w:r>
          </w:p>
        </w:tc>
        <w:tc>
          <w:tcPr>
            <w:tcW w:w="1225" w:type="dxa"/>
            <w:vAlign w:val="top"/>
          </w:tcPr>
          <w:p w14:paraId="7D806169">
            <w:pPr>
              <w:pStyle w:val="6"/>
              <w:spacing w:before="234" w:line="192" w:lineRule="auto"/>
              <w:ind w:left="349"/>
              <w:rPr>
                <w:sz w:val="20"/>
                <w:szCs w:val="20"/>
              </w:rPr>
            </w:pPr>
            <w:r>
              <w:rPr>
                <w:b/>
                <w:bCs/>
                <w:spacing w:val="1"/>
                <w:sz w:val="20"/>
                <w:szCs w:val="20"/>
              </w:rPr>
              <w:t>Y&lt;300</w:t>
            </w:r>
          </w:p>
        </w:tc>
      </w:tr>
      <w:tr w14:paraId="1D6A0A0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05C00D8D">
            <w:pPr>
              <w:rPr>
                <w:rFonts w:ascii="Arial"/>
                <w:sz w:val="21"/>
              </w:rPr>
            </w:pPr>
          </w:p>
        </w:tc>
        <w:tc>
          <w:tcPr>
            <w:tcW w:w="1947" w:type="dxa"/>
            <w:vAlign w:val="top"/>
          </w:tcPr>
          <w:p w14:paraId="5EAD2DD0">
            <w:pPr>
              <w:pStyle w:val="6"/>
              <w:spacing w:before="198" w:line="228" w:lineRule="auto"/>
              <w:ind w:left="359"/>
              <w:rPr>
                <w:sz w:val="20"/>
                <w:szCs w:val="20"/>
              </w:rPr>
            </w:pPr>
            <w:r>
              <w:rPr>
                <w:b/>
                <w:bCs/>
                <w:spacing w:val="2"/>
                <w:sz w:val="20"/>
                <w:szCs w:val="20"/>
              </w:rPr>
              <w:t>资产总额（Z)</w:t>
            </w:r>
          </w:p>
        </w:tc>
        <w:tc>
          <w:tcPr>
            <w:tcW w:w="1220" w:type="dxa"/>
            <w:vAlign w:val="top"/>
          </w:tcPr>
          <w:p w14:paraId="7AB822DC">
            <w:pPr>
              <w:pStyle w:val="6"/>
              <w:spacing w:before="199" w:line="228" w:lineRule="auto"/>
              <w:ind w:left="408"/>
              <w:rPr>
                <w:sz w:val="20"/>
                <w:szCs w:val="20"/>
              </w:rPr>
            </w:pPr>
            <w:r>
              <w:rPr>
                <w:b/>
                <w:bCs/>
                <w:spacing w:val="-1"/>
                <w:sz w:val="20"/>
                <w:szCs w:val="20"/>
              </w:rPr>
              <w:t>万元</w:t>
            </w:r>
          </w:p>
        </w:tc>
        <w:tc>
          <w:tcPr>
            <w:tcW w:w="1995" w:type="dxa"/>
            <w:vAlign w:val="top"/>
          </w:tcPr>
          <w:p w14:paraId="74EC0F68">
            <w:pPr>
              <w:pStyle w:val="6"/>
              <w:spacing w:before="199" w:line="264" w:lineRule="exact"/>
              <w:ind w:left="321"/>
              <w:rPr>
                <w:sz w:val="20"/>
                <w:szCs w:val="20"/>
              </w:rPr>
            </w:pPr>
            <w:r>
              <w:rPr>
                <w:b/>
                <w:bCs/>
                <w:spacing w:val="2"/>
                <w:position w:val="1"/>
                <w:sz w:val="20"/>
                <w:szCs w:val="20"/>
              </w:rPr>
              <w:t>5000≤Z&lt;80000</w:t>
            </w:r>
          </w:p>
        </w:tc>
        <w:tc>
          <w:tcPr>
            <w:tcW w:w="1681" w:type="dxa"/>
            <w:vAlign w:val="top"/>
          </w:tcPr>
          <w:p w14:paraId="311FDA91">
            <w:pPr>
              <w:pStyle w:val="6"/>
              <w:spacing w:before="199" w:line="264" w:lineRule="exact"/>
              <w:ind w:left="269"/>
              <w:rPr>
                <w:sz w:val="20"/>
                <w:szCs w:val="20"/>
              </w:rPr>
            </w:pPr>
            <w:r>
              <w:rPr>
                <w:b/>
                <w:bCs/>
                <w:spacing w:val="2"/>
                <w:position w:val="1"/>
                <w:sz w:val="20"/>
                <w:szCs w:val="20"/>
              </w:rPr>
              <w:t>300≤Z&lt;5000</w:t>
            </w:r>
          </w:p>
        </w:tc>
        <w:tc>
          <w:tcPr>
            <w:tcW w:w="1225" w:type="dxa"/>
            <w:vAlign w:val="top"/>
          </w:tcPr>
          <w:p w14:paraId="392EC5B9">
            <w:pPr>
              <w:pStyle w:val="6"/>
              <w:spacing w:before="231" w:line="192" w:lineRule="auto"/>
              <w:ind w:left="351"/>
              <w:rPr>
                <w:sz w:val="20"/>
                <w:szCs w:val="20"/>
              </w:rPr>
            </w:pPr>
            <w:r>
              <w:rPr>
                <w:b/>
                <w:bCs/>
                <w:spacing w:val="1"/>
                <w:sz w:val="20"/>
                <w:szCs w:val="20"/>
              </w:rPr>
              <w:t>Z&lt;300</w:t>
            </w:r>
          </w:p>
        </w:tc>
      </w:tr>
      <w:tr w14:paraId="56DD2CE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7A0B2181">
            <w:pPr>
              <w:spacing w:line="449" w:lineRule="auto"/>
              <w:rPr>
                <w:rFonts w:ascii="Arial"/>
                <w:sz w:val="21"/>
              </w:rPr>
            </w:pPr>
          </w:p>
          <w:p w14:paraId="6949B489">
            <w:pPr>
              <w:pStyle w:val="6"/>
              <w:spacing w:before="65" w:line="228" w:lineRule="auto"/>
              <w:ind w:left="541"/>
              <w:rPr>
                <w:sz w:val="20"/>
                <w:szCs w:val="20"/>
              </w:rPr>
            </w:pPr>
            <w:r>
              <w:rPr>
                <w:b/>
                <w:bCs/>
                <w:spacing w:val="3"/>
                <w:sz w:val="20"/>
                <w:szCs w:val="20"/>
              </w:rPr>
              <w:t>批发业</w:t>
            </w:r>
          </w:p>
        </w:tc>
        <w:tc>
          <w:tcPr>
            <w:tcW w:w="1947" w:type="dxa"/>
            <w:vAlign w:val="top"/>
          </w:tcPr>
          <w:p w14:paraId="330C9166">
            <w:pPr>
              <w:pStyle w:val="6"/>
              <w:spacing w:before="202" w:line="228" w:lineRule="auto"/>
              <w:ind w:left="348"/>
              <w:rPr>
                <w:sz w:val="20"/>
                <w:szCs w:val="20"/>
              </w:rPr>
            </w:pPr>
            <w:r>
              <w:rPr>
                <w:b/>
                <w:bCs/>
                <w:spacing w:val="4"/>
                <w:sz w:val="20"/>
                <w:szCs w:val="20"/>
              </w:rPr>
              <w:t>从业人员（X)</w:t>
            </w:r>
          </w:p>
        </w:tc>
        <w:tc>
          <w:tcPr>
            <w:tcW w:w="1220" w:type="dxa"/>
            <w:vAlign w:val="top"/>
          </w:tcPr>
          <w:p w14:paraId="7B480873">
            <w:pPr>
              <w:pStyle w:val="6"/>
              <w:spacing w:before="201" w:line="231" w:lineRule="auto"/>
              <w:ind w:left="514"/>
              <w:rPr>
                <w:sz w:val="20"/>
                <w:szCs w:val="20"/>
              </w:rPr>
            </w:pPr>
            <w:r>
              <w:rPr>
                <w:b/>
                <w:bCs/>
                <w:spacing w:val="-3"/>
                <w:sz w:val="20"/>
                <w:szCs w:val="20"/>
              </w:rPr>
              <w:t>人</w:t>
            </w:r>
          </w:p>
        </w:tc>
        <w:tc>
          <w:tcPr>
            <w:tcW w:w="1995" w:type="dxa"/>
            <w:vAlign w:val="top"/>
          </w:tcPr>
          <w:p w14:paraId="545B97B7">
            <w:pPr>
              <w:pStyle w:val="6"/>
              <w:spacing w:before="202" w:line="264" w:lineRule="exact"/>
              <w:ind w:left="528"/>
              <w:rPr>
                <w:sz w:val="20"/>
                <w:szCs w:val="20"/>
              </w:rPr>
            </w:pPr>
            <w:r>
              <w:rPr>
                <w:b/>
                <w:bCs/>
                <w:spacing w:val="2"/>
                <w:position w:val="1"/>
                <w:sz w:val="20"/>
                <w:szCs w:val="20"/>
              </w:rPr>
              <w:t>20≤X&lt;200</w:t>
            </w:r>
          </w:p>
        </w:tc>
        <w:tc>
          <w:tcPr>
            <w:tcW w:w="1681" w:type="dxa"/>
            <w:vAlign w:val="top"/>
          </w:tcPr>
          <w:p w14:paraId="60B4B995">
            <w:pPr>
              <w:pStyle w:val="6"/>
              <w:spacing w:before="202" w:line="264" w:lineRule="exact"/>
              <w:ind w:left="480"/>
              <w:rPr>
                <w:sz w:val="20"/>
                <w:szCs w:val="20"/>
              </w:rPr>
            </w:pPr>
            <w:r>
              <w:rPr>
                <w:b/>
                <w:bCs/>
                <w:spacing w:val="2"/>
                <w:position w:val="1"/>
                <w:sz w:val="20"/>
                <w:szCs w:val="20"/>
              </w:rPr>
              <w:t>5≤X&lt;20</w:t>
            </w:r>
          </w:p>
        </w:tc>
        <w:tc>
          <w:tcPr>
            <w:tcW w:w="1225" w:type="dxa"/>
            <w:vAlign w:val="top"/>
          </w:tcPr>
          <w:p w14:paraId="7EAC9214">
            <w:pPr>
              <w:pStyle w:val="6"/>
              <w:spacing w:before="234" w:line="192" w:lineRule="auto"/>
              <w:ind w:left="454"/>
              <w:rPr>
                <w:sz w:val="20"/>
                <w:szCs w:val="20"/>
              </w:rPr>
            </w:pPr>
            <w:r>
              <w:rPr>
                <w:b/>
                <w:bCs/>
                <w:spacing w:val="1"/>
                <w:sz w:val="20"/>
                <w:szCs w:val="20"/>
              </w:rPr>
              <w:t>X&lt;5</w:t>
            </w:r>
          </w:p>
        </w:tc>
      </w:tr>
      <w:tr w14:paraId="1A1D72E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700E1675">
            <w:pPr>
              <w:rPr>
                <w:rFonts w:ascii="Arial"/>
                <w:sz w:val="21"/>
              </w:rPr>
            </w:pPr>
          </w:p>
        </w:tc>
        <w:tc>
          <w:tcPr>
            <w:tcW w:w="1947" w:type="dxa"/>
            <w:vAlign w:val="top"/>
          </w:tcPr>
          <w:p w14:paraId="10956E91">
            <w:pPr>
              <w:pStyle w:val="6"/>
              <w:spacing w:before="199" w:line="228" w:lineRule="auto"/>
              <w:ind w:left="354"/>
              <w:rPr>
                <w:sz w:val="20"/>
                <w:szCs w:val="20"/>
              </w:rPr>
            </w:pPr>
            <w:r>
              <w:rPr>
                <w:b/>
                <w:bCs/>
                <w:spacing w:val="3"/>
                <w:sz w:val="20"/>
                <w:szCs w:val="20"/>
              </w:rPr>
              <w:t>营业收入（Y)</w:t>
            </w:r>
          </w:p>
        </w:tc>
        <w:tc>
          <w:tcPr>
            <w:tcW w:w="1220" w:type="dxa"/>
            <w:vAlign w:val="top"/>
          </w:tcPr>
          <w:p w14:paraId="3225BF77">
            <w:pPr>
              <w:pStyle w:val="6"/>
              <w:spacing w:before="200" w:line="228" w:lineRule="auto"/>
              <w:ind w:left="408"/>
              <w:rPr>
                <w:sz w:val="20"/>
                <w:szCs w:val="20"/>
              </w:rPr>
            </w:pPr>
            <w:r>
              <w:rPr>
                <w:b/>
                <w:bCs/>
                <w:spacing w:val="-1"/>
                <w:sz w:val="20"/>
                <w:szCs w:val="20"/>
              </w:rPr>
              <w:t>万元</w:t>
            </w:r>
          </w:p>
        </w:tc>
        <w:tc>
          <w:tcPr>
            <w:tcW w:w="1995" w:type="dxa"/>
            <w:vAlign w:val="top"/>
          </w:tcPr>
          <w:p w14:paraId="5EA72BE2">
            <w:pPr>
              <w:pStyle w:val="6"/>
              <w:spacing w:before="199" w:line="265" w:lineRule="exact"/>
              <w:ind w:left="321"/>
              <w:rPr>
                <w:sz w:val="20"/>
                <w:szCs w:val="20"/>
              </w:rPr>
            </w:pPr>
            <w:r>
              <w:rPr>
                <w:b/>
                <w:bCs/>
                <w:spacing w:val="2"/>
                <w:position w:val="1"/>
                <w:sz w:val="20"/>
                <w:szCs w:val="20"/>
              </w:rPr>
              <w:t>5000≤Y&lt;40000</w:t>
            </w:r>
          </w:p>
        </w:tc>
        <w:tc>
          <w:tcPr>
            <w:tcW w:w="1681" w:type="dxa"/>
            <w:vAlign w:val="top"/>
          </w:tcPr>
          <w:p w14:paraId="1716F3E6">
            <w:pPr>
              <w:pStyle w:val="6"/>
              <w:spacing w:before="199" w:line="265" w:lineRule="exact"/>
              <w:ind w:left="228"/>
              <w:rPr>
                <w:sz w:val="20"/>
                <w:szCs w:val="20"/>
              </w:rPr>
            </w:pPr>
            <w:r>
              <w:rPr>
                <w:b/>
                <w:bCs/>
                <w:spacing w:val="1"/>
                <w:position w:val="1"/>
                <w:sz w:val="20"/>
                <w:szCs w:val="20"/>
              </w:rPr>
              <w:t>1000≤Y&lt;5000</w:t>
            </w:r>
          </w:p>
        </w:tc>
        <w:tc>
          <w:tcPr>
            <w:tcW w:w="1225" w:type="dxa"/>
            <w:vAlign w:val="top"/>
          </w:tcPr>
          <w:p w14:paraId="2F2EFDBF">
            <w:pPr>
              <w:pStyle w:val="6"/>
              <w:spacing w:before="232" w:line="192" w:lineRule="auto"/>
              <w:ind w:left="295"/>
              <w:rPr>
                <w:sz w:val="20"/>
                <w:szCs w:val="20"/>
              </w:rPr>
            </w:pPr>
            <w:r>
              <w:rPr>
                <w:b/>
                <w:bCs/>
                <w:spacing w:val="2"/>
                <w:sz w:val="20"/>
                <w:szCs w:val="20"/>
              </w:rPr>
              <w:t>Y&lt;1000</w:t>
            </w:r>
          </w:p>
        </w:tc>
      </w:tr>
      <w:tr w14:paraId="2E0314CD">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58A95CBE">
            <w:pPr>
              <w:spacing w:line="449" w:lineRule="auto"/>
              <w:rPr>
                <w:rFonts w:ascii="Arial"/>
                <w:sz w:val="21"/>
              </w:rPr>
            </w:pPr>
          </w:p>
          <w:p w14:paraId="25377402">
            <w:pPr>
              <w:pStyle w:val="6"/>
              <w:spacing w:before="65" w:line="228" w:lineRule="auto"/>
              <w:ind w:left="542"/>
              <w:rPr>
                <w:sz w:val="20"/>
                <w:szCs w:val="20"/>
              </w:rPr>
            </w:pPr>
            <w:r>
              <w:rPr>
                <w:b/>
                <w:bCs/>
                <w:spacing w:val="3"/>
                <w:sz w:val="20"/>
                <w:szCs w:val="20"/>
              </w:rPr>
              <w:t>零售业</w:t>
            </w:r>
          </w:p>
        </w:tc>
        <w:tc>
          <w:tcPr>
            <w:tcW w:w="1947" w:type="dxa"/>
            <w:vAlign w:val="top"/>
          </w:tcPr>
          <w:p w14:paraId="65805401">
            <w:pPr>
              <w:pStyle w:val="6"/>
              <w:spacing w:before="204" w:line="228" w:lineRule="auto"/>
              <w:ind w:left="348"/>
              <w:rPr>
                <w:sz w:val="20"/>
                <w:szCs w:val="20"/>
              </w:rPr>
            </w:pPr>
            <w:r>
              <w:rPr>
                <w:b/>
                <w:bCs/>
                <w:spacing w:val="4"/>
                <w:sz w:val="20"/>
                <w:szCs w:val="20"/>
              </w:rPr>
              <w:t>从业人员（X)</w:t>
            </w:r>
          </w:p>
        </w:tc>
        <w:tc>
          <w:tcPr>
            <w:tcW w:w="1220" w:type="dxa"/>
            <w:vAlign w:val="top"/>
          </w:tcPr>
          <w:p w14:paraId="4062E10A">
            <w:pPr>
              <w:pStyle w:val="6"/>
              <w:spacing w:before="203" w:line="231" w:lineRule="auto"/>
              <w:ind w:left="514"/>
              <w:rPr>
                <w:sz w:val="20"/>
                <w:szCs w:val="20"/>
              </w:rPr>
            </w:pPr>
            <w:r>
              <w:rPr>
                <w:b/>
                <w:bCs/>
                <w:spacing w:val="-3"/>
                <w:sz w:val="20"/>
                <w:szCs w:val="20"/>
              </w:rPr>
              <w:t>人</w:t>
            </w:r>
          </w:p>
        </w:tc>
        <w:tc>
          <w:tcPr>
            <w:tcW w:w="1995" w:type="dxa"/>
            <w:vAlign w:val="top"/>
          </w:tcPr>
          <w:p w14:paraId="63EAF748">
            <w:pPr>
              <w:pStyle w:val="6"/>
              <w:spacing w:before="203" w:line="265" w:lineRule="exact"/>
              <w:ind w:left="530"/>
              <w:rPr>
                <w:sz w:val="20"/>
                <w:szCs w:val="20"/>
              </w:rPr>
            </w:pPr>
            <w:r>
              <w:rPr>
                <w:b/>
                <w:bCs/>
                <w:spacing w:val="2"/>
                <w:position w:val="1"/>
                <w:sz w:val="20"/>
                <w:szCs w:val="20"/>
              </w:rPr>
              <w:t>50≤X&lt;300</w:t>
            </w:r>
          </w:p>
        </w:tc>
        <w:tc>
          <w:tcPr>
            <w:tcW w:w="1681" w:type="dxa"/>
            <w:vAlign w:val="top"/>
          </w:tcPr>
          <w:p w14:paraId="756702DD">
            <w:pPr>
              <w:pStyle w:val="6"/>
              <w:spacing w:before="203" w:line="265" w:lineRule="exact"/>
              <w:ind w:left="439"/>
              <w:rPr>
                <w:sz w:val="20"/>
                <w:szCs w:val="20"/>
              </w:rPr>
            </w:pPr>
            <w:r>
              <w:rPr>
                <w:b/>
                <w:bCs/>
                <w:position w:val="1"/>
                <w:sz w:val="20"/>
                <w:szCs w:val="20"/>
              </w:rPr>
              <w:t>10≤X&lt;50</w:t>
            </w:r>
          </w:p>
        </w:tc>
        <w:tc>
          <w:tcPr>
            <w:tcW w:w="1225" w:type="dxa"/>
            <w:vAlign w:val="top"/>
          </w:tcPr>
          <w:p w14:paraId="03AA4178">
            <w:pPr>
              <w:pStyle w:val="6"/>
              <w:spacing w:before="236" w:line="192" w:lineRule="auto"/>
              <w:ind w:left="402"/>
              <w:rPr>
                <w:sz w:val="20"/>
                <w:szCs w:val="20"/>
              </w:rPr>
            </w:pPr>
            <w:r>
              <w:rPr>
                <w:b/>
                <w:bCs/>
                <w:spacing w:val="1"/>
                <w:sz w:val="20"/>
                <w:szCs w:val="20"/>
              </w:rPr>
              <w:t>X&lt;10</w:t>
            </w:r>
          </w:p>
        </w:tc>
      </w:tr>
      <w:tr w14:paraId="5CDE156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4A6802EE">
            <w:pPr>
              <w:rPr>
                <w:rFonts w:ascii="Arial"/>
                <w:sz w:val="21"/>
              </w:rPr>
            </w:pPr>
          </w:p>
        </w:tc>
        <w:tc>
          <w:tcPr>
            <w:tcW w:w="1947" w:type="dxa"/>
            <w:vAlign w:val="top"/>
          </w:tcPr>
          <w:p w14:paraId="3C0705C5">
            <w:pPr>
              <w:pStyle w:val="6"/>
              <w:spacing w:before="200" w:line="228" w:lineRule="auto"/>
              <w:ind w:left="354"/>
              <w:rPr>
                <w:sz w:val="20"/>
                <w:szCs w:val="20"/>
              </w:rPr>
            </w:pPr>
            <w:r>
              <w:rPr>
                <w:b/>
                <w:bCs/>
                <w:spacing w:val="3"/>
                <w:sz w:val="20"/>
                <w:szCs w:val="20"/>
              </w:rPr>
              <w:t>营业收入（Y)</w:t>
            </w:r>
          </w:p>
        </w:tc>
        <w:tc>
          <w:tcPr>
            <w:tcW w:w="1220" w:type="dxa"/>
            <w:vAlign w:val="top"/>
          </w:tcPr>
          <w:p w14:paraId="7E463DD0">
            <w:pPr>
              <w:pStyle w:val="6"/>
              <w:spacing w:before="201" w:line="228" w:lineRule="auto"/>
              <w:ind w:left="408"/>
              <w:rPr>
                <w:sz w:val="20"/>
                <w:szCs w:val="20"/>
              </w:rPr>
            </w:pPr>
            <w:r>
              <w:rPr>
                <w:b/>
                <w:bCs/>
                <w:spacing w:val="-1"/>
                <w:sz w:val="20"/>
                <w:szCs w:val="20"/>
              </w:rPr>
              <w:t>万元</w:t>
            </w:r>
          </w:p>
        </w:tc>
        <w:tc>
          <w:tcPr>
            <w:tcW w:w="1995" w:type="dxa"/>
            <w:vAlign w:val="top"/>
          </w:tcPr>
          <w:p w14:paraId="3705B24B">
            <w:pPr>
              <w:pStyle w:val="6"/>
              <w:spacing w:before="201" w:line="264" w:lineRule="exact"/>
              <w:ind w:left="375"/>
              <w:rPr>
                <w:sz w:val="20"/>
                <w:szCs w:val="20"/>
              </w:rPr>
            </w:pPr>
            <w:r>
              <w:rPr>
                <w:b/>
                <w:bCs/>
                <w:spacing w:val="2"/>
                <w:position w:val="1"/>
                <w:sz w:val="20"/>
                <w:szCs w:val="20"/>
              </w:rPr>
              <w:t>500≤Y&lt;20000</w:t>
            </w:r>
          </w:p>
        </w:tc>
        <w:tc>
          <w:tcPr>
            <w:tcW w:w="1681" w:type="dxa"/>
            <w:vAlign w:val="top"/>
          </w:tcPr>
          <w:p w14:paraId="2C3BB2C7">
            <w:pPr>
              <w:pStyle w:val="6"/>
              <w:spacing w:before="201" w:line="264" w:lineRule="exact"/>
              <w:ind w:left="335"/>
              <w:rPr>
                <w:sz w:val="20"/>
                <w:szCs w:val="20"/>
              </w:rPr>
            </w:pPr>
            <w:r>
              <w:rPr>
                <w:b/>
                <w:bCs/>
                <w:position w:val="1"/>
                <w:sz w:val="20"/>
                <w:szCs w:val="20"/>
              </w:rPr>
              <w:t>100≤Y&lt;500</w:t>
            </w:r>
          </w:p>
        </w:tc>
        <w:tc>
          <w:tcPr>
            <w:tcW w:w="1225" w:type="dxa"/>
            <w:vAlign w:val="top"/>
          </w:tcPr>
          <w:p w14:paraId="7151F306">
            <w:pPr>
              <w:pStyle w:val="6"/>
              <w:spacing w:before="233" w:line="192" w:lineRule="auto"/>
              <w:ind w:left="349"/>
              <w:rPr>
                <w:sz w:val="20"/>
                <w:szCs w:val="20"/>
              </w:rPr>
            </w:pPr>
            <w:r>
              <w:rPr>
                <w:b/>
                <w:bCs/>
                <w:spacing w:val="1"/>
                <w:sz w:val="20"/>
                <w:szCs w:val="20"/>
              </w:rPr>
              <w:t>Y&lt;100</w:t>
            </w:r>
          </w:p>
        </w:tc>
      </w:tr>
      <w:tr w14:paraId="34FBCAB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6E950834">
            <w:pPr>
              <w:spacing w:line="450" w:lineRule="auto"/>
              <w:rPr>
                <w:rFonts w:ascii="Arial"/>
                <w:sz w:val="21"/>
              </w:rPr>
            </w:pPr>
          </w:p>
          <w:p w14:paraId="1CEB89B6">
            <w:pPr>
              <w:pStyle w:val="6"/>
              <w:spacing w:before="65" w:line="228" w:lineRule="auto"/>
              <w:ind w:left="335"/>
              <w:rPr>
                <w:sz w:val="20"/>
                <w:szCs w:val="20"/>
              </w:rPr>
            </w:pPr>
            <w:r>
              <w:rPr>
                <w:b/>
                <w:bCs/>
                <w:spacing w:val="4"/>
                <w:sz w:val="20"/>
                <w:szCs w:val="20"/>
              </w:rPr>
              <w:t>交通运输业</w:t>
            </w:r>
          </w:p>
        </w:tc>
        <w:tc>
          <w:tcPr>
            <w:tcW w:w="1947" w:type="dxa"/>
            <w:vAlign w:val="top"/>
          </w:tcPr>
          <w:p w14:paraId="4FFD9653">
            <w:pPr>
              <w:pStyle w:val="6"/>
              <w:spacing w:before="204" w:line="228" w:lineRule="auto"/>
              <w:ind w:left="348"/>
              <w:rPr>
                <w:sz w:val="20"/>
                <w:szCs w:val="20"/>
              </w:rPr>
            </w:pPr>
            <w:r>
              <w:rPr>
                <w:b/>
                <w:bCs/>
                <w:spacing w:val="4"/>
                <w:sz w:val="20"/>
                <w:szCs w:val="20"/>
              </w:rPr>
              <w:t>从业人员（X)</w:t>
            </w:r>
          </w:p>
        </w:tc>
        <w:tc>
          <w:tcPr>
            <w:tcW w:w="1220" w:type="dxa"/>
            <w:vAlign w:val="top"/>
          </w:tcPr>
          <w:p w14:paraId="242E5C6E">
            <w:pPr>
              <w:pStyle w:val="6"/>
              <w:spacing w:before="203" w:line="231" w:lineRule="auto"/>
              <w:ind w:left="514"/>
              <w:rPr>
                <w:sz w:val="20"/>
                <w:szCs w:val="20"/>
              </w:rPr>
            </w:pPr>
            <w:r>
              <w:rPr>
                <w:b/>
                <w:bCs/>
                <w:spacing w:val="-3"/>
                <w:sz w:val="20"/>
                <w:szCs w:val="20"/>
              </w:rPr>
              <w:t>人</w:t>
            </w:r>
          </w:p>
        </w:tc>
        <w:tc>
          <w:tcPr>
            <w:tcW w:w="1995" w:type="dxa"/>
            <w:vAlign w:val="top"/>
          </w:tcPr>
          <w:p w14:paraId="184450C6">
            <w:pPr>
              <w:pStyle w:val="6"/>
              <w:spacing w:before="204" w:line="264" w:lineRule="exact"/>
              <w:ind w:left="427"/>
              <w:rPr>
                <w:sz w:val="20"/>
                <w:szCs w:val="20"/>
              </w:rPr>
            </w:pPr>
            <w:r>
              <w:rPr>
                <w:b/>
                <w:bCs/>
                <w:spacing w:val="2"/>
                <w:position w:val="1"/>
                <w:sz w:val="20"/>
                <w:szCs w:val="20"/>
              </w:rPr>
              <w:t>300≤X&lt;1000</w:t>
            </w:r>
          </w:p>
        </w:tc>
        <w:tc>
          <w:tcPr>
            <w:tcW w:w="1681" w:type="dxa"/>
            <w:vAlign w:val="top"/>
          </w:tcPr>
          <w:p w14:paraId="3B884295">
            <w:pPr>
              <w:pStyle w:val="6"/>
              <w:spacing w:before="204" w:line="264" w:lineRule="exact"/>
              <w:ind w:left="374"/>
              <w:rPr>
                <w:sz w:val="20"/>
                <w:szCs w:val="20"/>
              </w:rPr>
            </w:pPr>
            <w:r>
              <w:rPr>
                <w:b/>
                <w:bCs/>
                <w:spacing w:val="2"/>
                <w:position w:val="1"/>
                <w:sz w:val="20"/>
                <w:szCs w:val="20"/>
              </w:rPr>
              <w:t>20≤X&lt;300</w:t>
            </w:r>
          </w:p>
        </w:tc>
        <w:tc>
          <w:tcPr>
            <w:tcW w:w="1225" w:type="dxa"/>
            <w:vAlign w:val="top"/>
          </w:tcPr>
          <w:p w14:paraId="64BF98DF">
            <w:pPr>
              <w:pStyle w:val="6"/>
              <w:spacing w:before="237" w:line="192" w:lineRule="auto"/>
              <w:ind w:left="402"/>
              <w:rPr>
                <w:sz w:val="20"/>
                <w:szCs w:val="20"/>
              </w:rPr>
            </w:pPr>
            <w:r>
              <w:rPr>
                <w:b/>
                <w:bCs/>
                <w:spacing w:val="1"/>
                <w:sz w:val="20"/>
                <w:szCs w:val="20"/>
              </w:rPr>
              <w:t>X&lt;20</w:t>
            </w:r>
          </w:p>
        </w:tc>
      </w:tr>
      <w:tr w14:paraId="2F02BA9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2ACB1A44">
            <w:pPr>
              <w:rPr>
                <w:rFonts w:ascii="Arial"/>
                <w:sz w:val="21"/>
              </w:rPr>
            </w:pPr>
          </w:p>
        </w:tc>
        <w:tc>
          <w:tcPr>
            <w:tcW w:w="1947" w:type="dxa"/>
            <w:vAlign w:val="top"/>
          </w:tcPr>
          <w:p w14:paraId="759F9A20">
            <w:pPr>
              <w:pStyle w:val="6"/>
              <w:spacing w:before="201" w:line="228" w:lineRule="auto"/>
              <w:ind w:left="354"/>
              <w:rPr>
                <w:sz w:val="20"/>
                <w:szCs w:val="20"/>
              </w:rPr>
            </w:pPr>
            <w:r>
              <w:rPr>
                <w:b/>
                <w:bCs/>
                <w:spacing w:val="3"/>
                <w:sz w:val="20"/>
                <w:szCs w:val="20"/>
              </w:rPr>
              <w:t>营业收入（Y)</w:t>
            </w:r>
          </w:p>
        </w:tc>
        <w:tc>
          <w:tcPr>
            <w:tcW w:w="1220" w:type="dxa"/>
            <w:vAlign w:val="top"/>
          </w:tcPr>
          <w:p w14:paraId="3C11EFFF">
            <w:pPr>
              <w:pStyle w:val="6"/>
              <w:spacing w:before="202" w:line="228" w:lineRule="auto"/>
              <w:ind w:left="408"/>
              <w:rPr>
                <w:sz w:val="20"/>
                <w:szCs w:val="20"/>
              </w:rPr>
            </w:pPr>
            <w:r>
              <w:rPr>
                <w:b/>
                <w:bCs/>
                <w:spacing w:val="-1"/>
                <w:sz w:val="20"/>
                <w:szCs w:val="20"/>
              </w:rPr>
              <w:t>万元</w:t>
            </w:r>
          </w:p>
        </w:tc>
        <w:tc>
          <w:tcPr>
            <w:tcW w:w="1995" w:type="dxa"/>
            <w:vAlign w:val="top"/>
          </w:tcPr>
          <w:p w14:paraId="514DDB9D">
            <w:pPr>
              <w:pStyle w:val="6"/>
              <w:spacing w:before="201" w:line="265" w:lineRule="exact"/>
              <w:ind w:left="321"/>
              <w:rPr>
                <w:sz w:val="20"/>
                <w:szCs w:val="20"/>
              </w:rPr>
            </w:pPr>
            <w:r>
              <w:rPr>
                <w:b/>
                <w:bCs/>
                <w:spacing w:val="2"/>
                <w:position w:val="1"/>
                <w:sz w:val="20"/>
                <w:szCs w:val="20"/>
              </w:rPr>
              <w:t>3000≤Y&lt;30000</w:t>
            </w:r>
          </w:p>
        </w:tc>
        <w:tc>
          <w:tcPr>
            <w:tcW w:w="1681" w:type="dxa"/>
            <w:vAlign w:val="top"/>
          </w:tcPr>
          <w:p w14:paraId="6E56C5D6">
            <w:pPr>
              <w:pStyle w:val="6"/>
              <w:spacing w:before="201" w:line="265" w:lineRule="exact"/>
              <w:ind w:left="268"/>
              <w:rPr>
                <w:sz w:val="20"/>
                <w:szCs w:val="20"/>
              </w:rPr>
            </w:pPr>
            <w:r>
              <w:rPr>
                <w:b/>
                <w:bCs/>
                <w:spacing w:val="2"/>
                <w:position w:val="1"/>
                <w:sz w:val="20"/>
                <w:szCs w:val="20"/>
              </w:rPr>
              <w:t>200≤Y&lt;3000</w:t>
            </w:r>
          </w:p>
        </w:tc>
        <w:tc>
          <w:tcPr>
            <w:tcW w:w="1225" w:type="dxa"/>
            <w:vAlign w:val="top"/>
          </w:tcPr>
          <w:p w14:paraId="3827A168">
            <w:pPr>
              <w:pStyle w:val="6"/>
              <w:spacing w:before="234" w:line="192" w:lineRule="auto"/>
              <w:ind w:left="349"/>
              <w:rPr>
                <w:sz w:val="20"/>
                <w:szCs w:val="20"/>
              </w:rPr>
            </w:pPr>
            <w:r>
              <w:rPr>
                <w:b/>
                <w:bCs/>
                <w:spacing w:val="1"/>
                <w:sz w:val="20"/>
                <w:szCs w:val="20"/>
              </w:rPr>
              <w:t>Y&lt;200</w:t>
            </w:r>
          </w:p>
        </w:tc>
      </w:tr>
      <w:tr w14:paraId="70BEC71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63FFF3AA">
            <w:pPr>
              <w:spacing w:line="451" w:lineRule="auto"/>
              <w:rPr>
                <w:rFonts w:ascii="Arial"/>
                <w:sz w:val="21"/>
              </w:rPr>
            </w:pPr>
          </w:p>
          <w:p w14:paraId="1DC91CCA">
            <w:pPr>
              <w:pStyle w:val="6"/>
              <w:spacing w:before="65" w:line="228" w:lineRule="auto"/>
              <w:ind w:left="545"/>
              <w:rPr>
                <w:sz w:val="20"/>
                <w:szCs w:val="20"/>
              </w:rPr>
            </w:pPr>
            <w:r>
              <w:rPr>
                <w:b/>
                <w:bCs/>
                <w:spacing w:val="2"/>
                <w:sz w:val="20"/>
                <w:szCs w:val="20"/>
              </w:rPr>
              <w:t>仓储业</w:t>
            </w:r>
          </w:p>
        </w:tc>
        <w:tc>
          <w:tcPr>
            <w:tcW w:w="1947" w:type="dxa"/>
            <w:vAlign w:val="top"/>
          </w:tcPr>
          <w:p w14:paraId="6F18AE46">
            <w:pPr>
              <w:pStyle w:val="6"/>
              <w:spacing w:before="205" w:line="228" w:lineRule="auto"/>
              <w:ind w:left="348"/>
              <w:rPr>
                <w:sz w:val="20"/>
                <w:szCs w:val="20"/>
              </w:rPr>
            </w:pPr>
            <w:r>
              <w:rPr>
                <w:b/>
                <w:bCs/>
                <w:spacing w:val="4"/>
                <w:sz w:val="20"/>
                <w:szCs w:val="20"/>
              </w:rPr>
              <w:t>从业人员（X)</w:t>
            </w:r>
          </w:p>
        </w:tc>
        <w:tc>
          <w:tcPr>
            <w:tcW w:w="1220" w:type="dxa"/>
            <w:vAlign w:val="top"/>
          </w:tcPr>
          <w:p w14:paraId="2FDB0D24">
            <w:pPr>
              <w:pStyle w:val="6"/>
              <w:spacing w:before="204" w:line="231" w:lineRule="auto"/>
              <w:ind w:left="514"/>
              <w:rPr>
                <w:sz w:val="20"/>
                <w:szCs w:val="20"/>
              </w:rPr>
            </w:pPr>
            <w:r>
              <w:rPr>
                <w:b/>
                <w:bCs/>
                <w:spacing w:val="-3"/>
                <w:sz w:val="20"/>
                <w:szCs w:val="20"/>
              </w:rPr>
              <w:t>人</w:t>
            </w:r>
          </w:p>
        </w:tc>
        <w:tc>
          <w:tcPr>
            <w:tcW w:w="1995" w:type="dxa"/>
            <w:vAlign w:val="top"/>
          </w:tcPr>
          <w:p w14:paraId="0192BF8B">
            <w:pPr>
              <w:pStyle w:val="6"/>
              <w:spacing w:before="205" w:line="264" w:lineRule="exact"/>
              <w:ind w:left="491"/>
              <w:rPr>
                <w:sz w:val="20"/>
                <w:szCs w:val="20"/>
              </w:rPr>
            </w:pPr>
            <w:r>
              <w:rPr>
                <w:b/>
                <w:bCs/>
                <w:position w:val="1"/>
                <w:sz w:val="20"/>
                <w:szCs w:val="20"/>
              </w:rPr>
              <w:t>100≤X&lt;200</w:t>
            </w:r>
          </w:p>
        </w:tc>
        <w:tc>
          <w:tcPr>
            <w:tcW w:w="1681" w:type="dxa"/>
            <w:vAlign w:val="top"/>
          </w:tcPr>
          <w:p w14:paraId="18123366">
            <w:pPr>
              <w:pStyle w:val="6"/>
              <w:spacing w:before="205" w:line="264" w:lineRule="exact"/>
              <w:ind w:left="374"/>
              <w:rPr>
                <w:sz w:val="20"/>
                <w:szCs w:val="20"/>
              </w:rPr>
            </w:pPr>
            <w:r>
              <w:rPr>
                <w:b/>
                <w:bCs/>
                <w:spacing w:val="2"/>
                <w:position w:val="1"/>
                <w:sz w:val="20"/>
                <w:szCs w:val="20"/>
              </w:rPr>
              <w:t>20≤X&lt;100</w:t>
            </w:r>
          </w:p>
        </w:tc>
        <w:tc>
          <w:tcPr>
            <w:tcW w:w="1225" w:type="dxa"/>
            <w:vAlign w:val="top"/>
          </w:tcPr>
          <w:p w14:paraId="1F43261A">
            <w:pPr>
              <w:pStyle w:val="6"/>
              <w:spacing w:before="237" w:line="192" w:lineRule="auto"/>
              <w:ind w:left="402"/>
              <w:rPr>
                <w:sz w:val="20"/>
                <w:szCs w:val="20"/>
              </w:rPr>
            </w:pPr>
            <w:r>
              <w:rPr>
                <w:b/>
                <w:bCs/>
                <w:spacing w:val="1"/>
                <w:sz w:val="20"/>
                <w:szCs w:val="20"/>
              </w:rPr>
              <w:t>X&lt;20</w:t>
            </w:r>
          </w:p>
        </w:tc>
      </w:tr>
      <w:tr w14:paraId="7B9C332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1DF66470">
            <w:pPr>
              <w:rPr>
                <w:rFonts w:ascii="Arial"/>
                <w:sz w:val="21"/>
              </w:rPr>
            </w:pPr>
          </w:p>
        </w:tc>
        <w:tc>
          <w:tcPr>
            <w:tcW w:w="1947" w:type="dxa"/>
            <w:vAlign w:val="top"/>
          </w:tcPr>
          <w:p w14:paraId="2DAD2B52">
            <w:pPr>
              <w:pStyle w:val="6"/>
              <w:spacing w:before="202" w:line="228" w:lineRule="auto"/>
              <w:ind w:left="354"/>
              <w:rPr>
                <w:sz w:val="20"/>
                <w:szCs w:val="20"/>
              </w:rPr>
            </w:pPr>
            <w:r>
              <w:rPr>
                <w:b/>
                <w:bCs/>
                <w:spacing w:val="3"/>
                <w:sz w:val="20"/>
                <w:szCs w:val="20"/>
              </w:rPr>
              <w:t>营业收入（Y)</w:t>
            </w:r>
          </w:p>
        </w:tc>
        <w:tc>
          <w:tcPr>
            <w:tcW w:w="1220" w:type="dxa"/>
            <w:vAlign w:val="top"/>
          </w:tcPr>
          <w:p w14:paraId="6F3CDBFF">
            <w:pPr>
              <w:pStyle w:val="6"/>
              <w:spacing w:before="203" w:line="228" w:lineRule="auto"/>
              <w:ind w:left="408"/>
              <w:rPr>
                <w:sz w:val="20"/>
                <w:szCs w:val="20"/>
              </w:rPr>
            </w:pPr>
            <w:r>
              <w:rPr>
                <w:b/>
                <w:bCs/>
                <w:spacing w:val="-1"/>
                <w:sz w:val="20"/>
                <w:szCs w:val="20"/>
              </w:rPr>
              <w:t>万元</w:t>
            </w:r>
          </w:p>
        </w:tc>
        <w:tc>
          <w:tcPr>
            <w:tcW w:w="1995" w:type="dxa"/>
            <w:vAlign w:val="top"/>
          </w:tcPr>
          <w:p w14:paraId="73947602">
            <w:pPr>
              <w:pStyle w:val="6"/>
              <w:spacing w:before="202" w:line="265" w:lineRule="exact"/>
              <w:ind w:left="332"/>
              <w:rPr>
                <w:sz w:val="20"/>
                <w:szCs w:val="20"/>
              </w:rPr>
            </w:pPr>
            <w:r>
              <w:rPr>
                <w:b/>
                <w:bCs/>
                <w:spacing w:val="1"/>
                <w:position w:val="1"/>
                <w:sz w:val="20"/>
                <w:szCs w:val="20"/>
              </w:rPr>
              <w:t>1000≤Y&lt;30000</w:t>
            </w:r>
          </w:p>
        </w:tc>
        <w:tc>
          <w:tcPr>
            <w:tcW w:w="1681" w:type="dxa"/>
            <w:vAlign w:val="top"/>
          </w:tcPr>
          <w:p w14:paraId="2DA8632C">
            <w:pPr>
              <w:pStyle w:val="6"/>
              <w:spacing w:before="202" w:line="265" w:lineRule="exact"/>
              <w:ind w:left="281"/>
              <w:rPr>
                <w:sz w:val="20"/>
                <w:szCs w:val="20"/>
              </w:rPr>
            </w:pPr>
            <w:r>
              <w:rPr>
                <w:b/>
                <w:bCs/>
                <w:spacing w:val="1"/>
                <w:position w:val="1"/>
                <w:sz w:val="20"/>
                <w:szCs w:val="20"/>
              </w:rPr>
              <w:t>100≤Y&lt;1000</w:t>
            </w:r>
          </w:p>
        </w:tc>
        <w:tc>
          <w:tcPr>
            <w:tcW w:w="1225" w:type="dxa"/>
            <w:vAlign w:val="top"/>
          </w:tcPr>
          <w:p w14:paraId="5029DD77">
            <w:pPr>
              <w:pStyle w:val="6"/>
              <w:spacing w:before="235" w:line="192" w:lineRule="auto"/>
              <w:ind w:left="349"/>
              <w:rPr>
                <w:sz w:val="20"/>
                <w:szCs w:val="20"/>
              </w:rPr>
            </w:pPr>
            <w:r>
              <w:rPr>
                <w:b/>
                <w:bCs/>
                <w:spacing w:val="1"/>
                <w:sz w:val="20"/>
                <w:szCs w:val="20"/>
              </w:rPr>
              <w:t>Y&lt;100</w:t>
            </w:r>
          </w:p>
        </w:tc>
      </w:tr>
      <w:tr w14:paraId="3D20A58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20EF27A3">
            <w:pPr>
              <w:spacing w:line="453" w:lineRule="auto"/>
              <w:rPr>
                <w:rFonts w:ascii="Arial"/>
                <w:sz w:val="21"/>
              </w:rPr>
            </w:pPr>
          </w:p>
          <w:p w14:paraId="5A089C12">
            <w:pPr>
              <w:pStyle w:val="6"/>
              <w:spacing w:before="65" w:line="229" w:lineRule="auto"/>
              <w:ind w:left="557"/>
              <w:rPr>
                <w:sz w:val="20"/>
                <w:szCs w:val="20"/>
              </w:rPr>
            </w:pPr>
            <w:r>
              <w:rPr>
                <w:b/>
                <w:bCs/>
                <w:spacing w:val="-2"/>
                <w:sz w:val="20"/>
                <w:szCs w:val="20"/>
              </w:rPr>
              <w:t>邮政业</w:t>
            </w:r>
          </w:p>
        </w:tc>
        <w:tc>
          <w:tcPr>
            <w:tcW w:w="1947" w:type="dxa"/>
            <w:vAlign w:val="top"/>
          </w:tcPr>
          <w:p w14:paraId="440FD844">
            <w:pPr>
              <w:pStyle w:val="6"/>
              <w:spacing w:before="206" w:line="228" w:lineRule="auto"/>
              <w:ind w:left="348"/>
              <w:rPr>
                <w:sz w:val="20"/>
                <w:szCs w:val="20"/>
              </w:rPr>
            </w:pPr>
            <w:r>
              <w:rPr>
                <w:b/>
                <w:bCs/>
                <w:spacing w:val="4"/>
                <w:sz w:val="20"/>
                <w:szCs w:val="20"/>
              </w:rPr>
              <w:t>从业人员（X)</w:t>
            </w:r>
          </w:p>
        </w:tc>
        <w:tc>
          <w:tcPr>
            <w:tcW w:w="1220" w:type="dxa"/>
            <w:vAlign w:val="top"/>
          </w:tcPr>
          <w:p w14:paraId="65D994F3">
            <w:pPr>
              <w:pStyle w:val="6"/>
              <w:spacing w:before="206" w:line="231" w:lineRule="auto"/>
              <w:ind w:left="514"/>
              <w:rPr>
                <w:sz w:val="20"/>
                <w:szCs w:val="20"/>
              </w:rPr>
            </w:pPr>
            <w:r>
              <w:rPr>
                <w:b/>
                <w:bCs/>
                <w:spacing w:val="-3"/>
                <w:sz w:val="20"/>
                <w:szCs w:val="20"/>
              </w:rPr>
              <w:t>人</w:t>
            </w:r>
          </w:p>
        </w:tc>
        <w:tc>
          <w:tcPr>
            <w:tcW w:w="1995" w:type="dxa"/>
            <w:vAlign w:val="top"/>
          </w:tcPr>
          <w:p w14:paraId="7AC1DB12">
            <w:pPr>
              <w:pStyle w:val="6"/>
              <w:spacing w:before="206" w:line="265" w:lineRule="exact"/>
              <w:ind w:left="427"/>
              <w:rPr>
                <w:sz w:val="20"/>
                <w:szCs w:val="20"/>
              </w:rPr>
            </w:pPr>
            <w:r>
              <w:rPr>
                <w:b/>
                <w:bCs/>
                <w:spacing w:val="2"/>
                <w:position w:val="1"/>
                <w:sz w:val="20"/>
                <w:szCs w:val="20"/>
              </w:rPr>
              <w:t>300≤X&lt;1000</w:t>
            </w:r>
          </w:p>
        </w:tc>
        <w:tc>
          <w:tcPr>
            <w:tcW w:w="1681" w:type="dxa"/>
            <w:vAlign w:val="top"/>
          </w:tcPr>
          <w:p w14:paraId="5D4CDB8B">
            <w:pPr>
              <w:pStyle w:val="6"/>
              <w:spacing w:before="206" w:line="265" w:lineRule="exact"/>
              <w:ind w:left="374"/>
              <w:rPr>
                <w:sz w:val="20"/>
                <w:szCs w:val="20"/>
              </w:rPr>
            </w:pPr>
            <w:r>
              <w:rPr>
                <w:b/>
                <w:bCs/>
                <w:spacing w:val="2"/>
                <w:position w:val="1"/>
                <w:sz w:val="20"/>
                <w:szCs w:val="20"/>
              </w:rPr>
              <w:t>20≤X&lt;300</w:t>
            </w:r>
          </w:p>
        </w:tc>
        <w:tc>
          <w:tcPr>
            <w:tcW w:w="1225" w:type="dxa"/>
            <w:vAlign w:val="top"/>
          </w:tcPr>
          <w:p w14:paraId="23F9379F">
            <w:pPr>
              <w:pStyle w:val="6"/>
              <w:spacing w:before="239" w:line="192" w:lineRule="auto"/>
              <w:ind w:left="402"/>
              <w:rPr>
                <w:sz w:val="20"/>
                <w:szCs w:val="20"/>
              </w:rPr>
            </w:pPr>
            <w:r>
              <w:rPr>
                <w:b/>
                <w:bCs/>
                <w:spacing w:val="1"/>
                <w:sz w:val="20"/>
                <w:szCs w:val="20"/>
              </w:rPr>
              <w:t>X&lt;20</w:t>
            </w:r>
          </w:p>
        </w:tc>
      </w:tr>
      <w:tr w14:paraId="57D999A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2990A235">
            <w:pPr>
              <w:rPr>
                <w:rFonts w:ascii="Arial"/>
                <w:sz w:val="21"/>
              </w:rPr>
            </w:pPr>
          </w:p>
        </w:tc>
        <w:tc>
          <w:tcPr>
            <w:tcW w:w="1947" w:type="dxa"/>
            <w:vAlign w:val="top"/>
          </w:tcPr>
          <w:p w14:paraId="1D5DCC77">
            <w:pPr>
              <w:pStyle w:val="6"/>
              <w:spacing w:before="203" w:line="228" w:lineRule="auto"/>
              <w:ind w:left="354"/>
              <w:rPr>
                <w:sz w:val="20"/>
                <w:szCs w:val="20"/>
              </w:rPr>
            </w:pPr>
            <w:r>
              <w:rPr>
                <w:b/>
                <w:bCs/>
                <w:spacing w:val="3"/>
                <w:sz w:val="20"/>
                <w:szCs w:val="20"/>
              </w:rPr>
              <w:t>营业收入（Y)</w:t>
            </w:r>
          </w:p>
        </w:tc>
        <w:tc>
          <w:tcPr>
            <w:tcW w:w="1220" w:type="dxa"/>
            <w:vAlign w:val="top"/>
          </w:tcPr>
          <w:p w14:paraId="5D8BB7F2">
            <w:pPr>
              <w:pStyle w:val="6"/>
              <w:spacing w:before="204" w:line="228" w:lineRule="auto"/>
              <w:ind w:left="408"/>
              <w:rPr>
                <w:sz w:val="20"/>
                <w:szCs w:val="20"/>
              </w:rPr>
            </w:pPr>
            <w:r>
              <w:rPr>
                <w:b/>
                <w:bCs/>
                <w:spacing w:val="-1"/>
                <w:sz w:val="20"/>
                <w:szCs w:val="20"/>
              </w:rPr>
              <w:t>万元</w:t>
            </w:r>
          </w:p>
        </w:tc>
        <w:tc>
          <w:tcPr>
            <w:tcW w:w="1995" w:type="dxa"/>
            <w:vAlign w:val="top"/>
          </w:tcPr>
          <w:p w14:paraId="4146296A">
            <w:pPr>
              <w:pStyle w:val="6"/>
              <w:spacing w:before="204" w:line="264" w:lineRule="exact"/>
              <w:ind w:left="319"/>
              <w:rPr>
                <w:sz w:val="20"/>
                <w:szCs w:val="20"/>
              </w:rPr>
            </w:pPr>
            <w:r>
              <w:rPr>
                <w:b/>
                <w:bCs/>
                <w:spacing w:val="2"/>
                <w:position w:val="1"/>
                <w:sz w:val="20"/>
                <w:szCs w:val="20"/>
              </w:rPr>
              <w:t>2000≤Y&lt;30000</w:t>
            </w:r>
          </w:p>
        </w:tc>
        <w:tc>
          <w:tcPr>
            <w:tcW w:w="1681" w:type="dxa"/>
            <w:vAlign w:val="top"/>
          </w:tcPr>
          <w:p w14:paraId="7691A62D">
            <w:pPr>
              <w:pStyle w:val="6"/>
              <w:spacing w:before="204" w:line="264" w:lineRule="exact"/>
              <w:ind w:left="281"/>
              <w:rPr>
                <w:sz w:val="20"/>
                <w:szCs w:val="20"/>
              </w:rPr>
            </w:pPr>
            <w:r>
              <w:rPr>
                <w:b/>
                <w:bCs/>
                <w:spacing w:val="1"/>
                <w:position w:val="1"/>
                <w:sz w:val="20"/>
                <w:szCs w:val="20"/>
              </w:rPr>
              <w:t>100≤Y&lt;2000</w:t>
            </w:r>
          </w:p>
        </w:tc>
        <w:tc>
          <w:tcPr>
            <w:tcW w:w="1225" w:type="dxa"/>
            <w:vAlign w:val="top"/>
          </w:tcPr>
          <w:p w14:paraId="0A6A287B">
            <w:pPr>
              <w:pStyle w:val="6"/>
              <w:spacing w:before="236" w:line="192" w:lineRule="auto"/>
              <w:ind w:left="349"/>
              <w:rPr>
                <w:sz w:val="20"/>
                <w:szCs w:val="20"/>
              </w:rPr>
            </w:pPr>
            <w:r>
              <w:rPr>
                <w:b/>
                <w:bCs/>
                <w:spacing w:val="1"/>
                <w:sz w:val="20"/>
                <w:szCs w:val="20"/>
              </w:rPr>
              <w:t>Y&lt;100</w:t>
            </w:r>
          </w:p>
        </w:tc>
      </w:tr>
      <w:tr w14:paraId="1DC5605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03125A80">
            <w:pPr>
              <w:spacing w:line="453" w:lineRule="auto"/>
              <w:rPr>
                <w:rFonts w:ascii="Arial"/>
                <w:sz w:val="21"/>
              </w:rPr>
            </w:pPr>
          </w:p>
          <w:p w14:paraId="4726C376">
            <w:pPr>
              <w:pStyle w:val="6"/>
              <w:spacing w:before="65" w:line="228" w:lineRule="auto"/>
              <w:ind w:left="541"/>
              <w:rPr>
                <w:sz w:val="20"/>
                <w:szCs w:val="20"/>
              </w:rPr>
            </w:pPr>
            <w:r>
              <w:rPr>
                <w:b/>
                <w:bCs/>
                <w:spacing w:val="3"/>
                <w:sz w:val="20"/>
                <w:szCs w:val="20"/>
              </w:rPr>
              <w:t>住宿业</w:t>
            </w:r>
          </w:p>
        </w:tc>
        <w:tc>
          <w:tcPr>
            <w:tcW w:w="1947" w:type="dxa"/>
            <w:vAlign w:val="top"/>
          </w:tcPr>
          <w:p w14:paraId="7D07C7BD">
            <w:pPr>
              <w:pStyle w:val="6"/>
              <w:spacing w:before="207" w:line="228" w:lineRule="auto"/>
              <w:ind w:left="348"/>
              <w:rPr>
                <w:sz w:val="20"/>
                <w:szCs w:val="20"/>
              </w:rPr>
            </w:pPr>
            <w:r>
              <w:rPr>
                <w:b/>
                <w:bCs/>
                <w:spacing w:val="4"/>
                <w:sz w:val="20"/>
                <w:szCs w:val="20"/>
              </w:rPr>
              <w:t>从业人员（X)</w:t>
            </w:r>
          </w:p>
        </w:tc>
        <w:tc>
          <w:tcPr>
            <w:tcW w:w="1220" w:type="dxa"/>
            <w:vAlign w:val="top"/>
          </w:tcPr>
          <w:p w14:paraId="4308D73E">
            <w:pPr>
              <w:pStyle w:val="6"/>
              <w:spacing w:before="206" w:line="231" w:lineRule="auto"/>
              <w:ind w:left="514"/>
              <w:rPr>
                <w:sz w:val="20"/>
                <w:szCs w:val="20"/>
              </w:rPr>
            </w:pPr>
            <w:r>
              <w:rPr>
                <w:b/>
                <w:bCs/>
                <w:spacing w:val="-3"/>
                <w:sz w:val="20"/>
                <w:szCs w:val="20"/>
              </w:rPr>
              <w:t>人</w:t>
            </w:r>
          </w:p>
        </w:tc>
        <w:tc>
          <w:tcPr>
            <w:tcW w:w="1995" w:type="dxa"/>
            <w:vAlign w:val="top"/>
          </w:tcPr>
          <w:p w14:paraId="6FFBD7E3">
            <w:pPr>
              <w:pStyle w:val="6"/>
              <w:spacing w:before="207" w:line="264" w:lineRule="exact"/>
              <w:ind w:left="491"/>
              <w:rPr>
                <w:sz w:val="20"/>
                <w:szCs w:val="20"/>
              </w:rPr>
            </w:pPr>
            <w:r>
              <w:rPr>
                <w:b/>
                <w:bCs/>
                <w:position w:val="1"/>
                <w:sz w:val="20"/>
                <w:szCs w:val="20"/>
              </w:rPr>
              <w:t>100≤X&lt;300</w:t>
            </w:r>
          </w:p>
        </w:tc>
        <w:tc>
          <w:tcPr>
            <w:tcW w:w="1681" w:type="dxa"/>
            <w:vAlign w:val="top"/>
          </w:tcPr>
          <w:p w14:paraId="7ABE1EB4">
            <w:pPr>
              <w:pStyle w:val="6"/>
              <w:spacing w:before="207" w:line="264" w:lineRule="exact"/>
              <w:ind w:left="387"/>
              <w:rPr>
                <w:sz w:val="20"/>
                <w:szCs w:val="20"/>
              </w:rPr>
            </w:pPr>
            <w:r>
              <w:rPr>
                <w:b/>
                <w:bCs/>
                <w:position w:val="1"/>
                <w:sz w:val="20"/>
                <w:szCs w:val="20"/>
              </w:rPr>
              <w:t>10≤X&lt;100</w:t>
            </w:r>
          </w:p>
        </w:tc>
        <w:tc>
          <w:tcPr>
            <w:tcW w:w="1225" w:type="dxa"/>
            <w:vAlign w:val="top"/>
          </w:tcPr>
          <w:p w14:paraId="6AB38A66">
            <w:pPr>
              <w:pStyle w:val="6"/>
              <w:spacing w:before="239" w:line="192" w:lineRule="auto"/>
              <w:ind w:left="402"/>
              <w:rPr>
                <w:sz w:val="20"/>
                <w:szCs w:val="20"/>
              </w:rPr>
            </w:pPr>
            <w:r>
              <w:rPr>
                <w:b/>
                <w:bCs/>
                <w:spacing w:val="1"/>
                <w:sz w:val="20"/>
                <w:szCs w:val="20"/>
              </w:rPr>
              <w:t>X&lt;10</w:t>
            </w:r>
          </w:p>
        </w:tc>
      </w:tr>
      <w:tr w14:paraId="061BE7F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09E5EB1B">
            <w:pPr>
              <w:rPr>
                <w:rFonts w:ascii="Arial"/>
                <w:sz w:val="21"/>
              </w:rPr>
            </w:pPr>
          </w:p>
        </w:tc>
        <w:tc>
          <w:tcPr>
            <w:tcW w:w="1947" w:type="dxa"/>
            <w:vAlign w:val="top"/>
          </w:tcPr>
          <w:p w14:paraId="4A7B2BD2">
            <w:pPr>
              <w:pStyle w:val="6"/>
              <w:spacing w:before="204" w:line="228" w:lineRule="auto"/>
              <w:ind w:left="354"/>
              <w:rPr>
                <w:sz w:val="20"/>
                <w:szCs w:val="20"/>
              </w:rPr>
            </w:pPr>
            <w:r>
              <w:rPr>
                <w:b/>
                <w:bCs/>
                <w:spacing w:val="3"/>
                <w:sz w:val="20"/>
                <w:szCs w:val="20"/>
              </w:rPr>
              <w:t>营业收入（Y)</w:t>
            </w:r>
          </w:p>
        </w:tc>
        <w:tc>
          <w:tcPr>
            <w:tcW w:w="1220" w:type="dxa"/>
            <w:vAlign w:val="top"/>
          </w:tcPr>
          <w:p w14:paraId="26253F4D">
            <w:pPr>
              <w:pStyle w:val="6"/>
              <w:spacing w:before="205" w:line="228" w:lineRule="auto"/>
              <w:ind w:left="408"/>
              <w:rPr>
                <w:sz w:val="20"/>
                <w:szCs w:val="20"/>
              </w:rPr>
            </w:pPr>
            <w:r>
              <w:rPr>
                <w:b/>
                <w:bCs/>
                <w:spacing w:val="-1"/>
                <w:sz w:val="20"/>
                <w:szCs w:val="20"/>
              </w:rPr>
              <w:t>万元</w:t>
            </w:r>
          </w:p>
        </w:tc>
        <w:tc>
          <w:tcPr>
            <w:tcW w:w="1995" w:type="dxa"/>
            <w:vAlign w:val="top"/>
          </w:tcPr>
          <w:p w14:paraId="5968129D">
            <w:pPr>
              <w:pStyle w:val="6"/>
              <w:spacing w:before="204" w:line="265" w:lineRule="exact"/>
              <w:ind w:left="319"/>
              <w:rPr>
                <w:sz w:val="20"/>
                <w:szCs w:val="20"/>
              </w:rPr>
            </w:pPr>
            <w:r>
              <w:rPr>
                <w:b/>
                <w:bCs/>
                <w:spacing w:val="2"/>
                <w:position w:val="1"/>
                <w:sz w:val="20"/>
                <w:szCs w:val="20"/>
              </w:rPr>
              <w:t>2000≤Y&lt;10000</w:t>
            </w:r>
          </w:p>
        </w:tc>
        <w:tc>
          <w:tcPr>
            <w:tcW w:w="1681" w:type="dxa"/>
            <w:vAlign w:val="top"/>
          </w:tcPr>
          <w:p w14:paraId="608B5582">
            <w:pPr>
              <w:pStyle w:val="6"/>
              <w:spacing w:before="204" w:line="265" w:lineRule="exact"/>
              <w:ind w:left="281"/>
              <w:rPr>
                <w:sz w:val="20"/>
                <w:szCs w:val="20"/>
              </w:rPr>
            </w:pPr>
            <w:r>
              <w:rPr>
                <w:b/>
                <w:bCs/>
                <w:spacing w:val="1"/>
                <w:position w:val="1"/>
                <w:sz w:val="20"/>
                <w:szCs w:val="20"/>
              </w:rPr>
              <w:t>100≤Y&lt;2000</w:t>
            </w:r>
          </w:p>
        </w:tc>
        <w:tc>
          <w:tcPr>
            <w:tcW w:w="1225" w:type="dxa"/>
            <w:vAlign w:val="top"/>
          </w:tcPr>
          <w:p w14:paraId="2B5B322F">
            <w:pPr>
              <w:pStyle w:val="6"/>
              <w:spacing w:before="237" w:line="192" w:lineRule="auto"/>
              <w:ind w:left="349"/>
              <w:rPr>
                <w:sz w:val="20"/>
                <w:szCs w:val="20"/>
              </w:rPr>
            </w:pPr>
            <w:r>
              <w:rPr>
                <w:b/>
                <w:bCs/>
                <w:spacing w:val="1"/>
                <w:sz w:val="20"/>
                <w:szCs w:val="20"/>
              </w:rPr>
              <w:t>Y&lt;100</w:t>
            </w:r>
          </w:p>
        </w:tc>
      </w:tr>
      <w:tr w14:paraId="2E7A1A4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1" w:hRule="atLeast"/>
        </w:trPr>
        <w:tc>
          <w:tcPr>
            <w:tcW w:w="1702" w:type="dxa"/>
            <w:vMerge w:val="restart"/>
            <w:tcBorders>
              <w:bottom w:val="nil"/>
            </w:tcBorders>
            <w:vAlign w:val="top"/>
          </w:tcPr>
          <w:p w14:paraId="34654E00">
            <w:pPr>
              <w:spacing w:line="454" w:lineRule="auto"/>
              <w:rPr>
                <w:rFonts w:ascii="Arial"/>
                <w:sz w:val="21"/>
              </w:rPr>
            </w:pPr>
          </w:p>
          <w:p w14:paraId="1D5046BD">
            <w:pPr>
              <w:pStyle w:val="6"/>
              <w:spacing w:before="65" w:line="228" w:lineRule="auto"/>
              <w:ind w:left="544"/>
              <w:rPr>
                <w:sz w:val="20"/>
                <w:szCs w:val="20"/>
              </w:rPr>
            </w:pPr>
            <w:r>
              <w:rPr>
                <w:b/>
                <w:bCs/>
                <w:spacing w:val="2"/>
                <w:sz w:val="20"/>
                <w:szCs w:val="20"/>
              </w:rPr>
              <w:t>餐饮业</w:t>
            </w:r>
          </w:p>
        </w:tc>
        <w:tc>
          <w:tcPr>
            <w:tcW w:w="1947" w:type="dxa"/>
            <w:vAlign w:val="top"/>
          </w:tcPr>
          <w:p w14:paraId="40D18B88">
            <w:pPr>
              <w:pStyle w:val="6"/>
              <w:spacing w:before="208" w:line="228" w:lineRule="auto"/>
              <w:ind w:left="348"/>
              <w:rPr>
                <w:sz w:val="20"/>
                <w:szCs w:val="20"/>
              </w:rPr>
            </w:pPr>
            <w:r>
              <w:rPr>
                <w:b/>
                <w:bCs/>
                <w:spacing w:val="4"/>
                <w:sz w:val="20"/>
                <w:szCs w:val="20"/>
              </w:rPr>
              <w:t>从业人员（X)</w:t>
            </w:r>
          </w:p>
        </w:tc>
        <w:tc>
          <w:tcPr>
            <w:tcW w:w="1220" w:type="dxa"/>
            <w:vAlign w:val="top"/>
          </w:tcPr>
          <w:p w14:paraId="4DA023F8">
            <w:pPr>
              <w:pStyle w:val="6"/>
              <w:spacing w:before="207" w:line="231" w:lineRule="auto"/>
              <w:ind w:left="514"/>
              <w:rPr>
                <w:sz w:val="20"/>
                <w:szCs w:val="20"/>
              </w:rPr>
            </w:pPr>
            <w:r>
              <w:rPr>
                <w:b/>
                <w:bCs/>
                <w:spacing w:val="-3"/>
                <w:sz w:val="20"/>
                <w:szCs w:val="20"/>
              </w:rPr>
              <w:t>人</w:t>
            </w:r>
          </w:p>
        </w:tc>
        <w:tc>
          <w:tcPr>
            <w:tcW w:w="1995" w:type="dxa"/>
            <w:vAlign w:val="top"/>
          </w:tcPr>
          <w:p w14:paraId="6E2001DC">
            <w:pPr>
              <w:pStyle w:val="6"/>
              <w:spacing w:before="208" w:line="264" w:lineRule="exact"/>
              <w:ind w:left="491"/>
              <w:rPr>
                <w:sz w:val="20"/>
                <w:szCs w:val="20"/>
              </w:rPr>
            </w:pPr>
            <w:r>
              <w:rPr>
                <w:b/>
                <w:bCs/>
                <w:position w:val="1"/>
                <w:sz w:val="20"/>
                <w:szCs w:val="20"/>
              </w:rPr>
              <w:t>100≤X&lt;300</w:t>
            </w:r>
          </w:p>
        </w:tc>
        <w:tc>
          <w:tcPr>
            <w:tcW w:w="1681" w:type="dxa"/>
            <w:vAlign w:val="top"/>
          </w:tcPr>
          <w:p w14:paraId="00534536">
            <w:pPr>
              <w:pStyle w:val="6"/>
              <w:spacing w:before="208" w:line="264" w:lineRule="exact"/>
              <w:ind w:left="387"/>
              <w:rPr>
                <w:sz w:val="20"/>
                <w:szCs w:val="20"/>
              </w:rPr>
            </w:pPr>
            <w:r>
              <w:rPr>
                <w:b/>
                <w:bCs/>
                <w:position w:val="1"/>
                <w:sz w:val="20"/>
                <w:szCs w:val="20"/>
              </w:rPr>
              <w:t>10≤X&lt;100</w:t>
            </w:r>
          </w:p>
        </w:tc>
        <w:tc>
          <w:tcPr>
            <w:tcW w:w="1225" w:type="dxa"/>
            <w:vAlign w:val="top"/>
          </w:tcPr>
          <w:p w14:paraId="5433900C">
            <w:pPr>
              <w:pStyle w:val="6"/>
              <w:spacing w:before="240" w:line="192" w:lineRule="auto"/>
              <w:ind w:left="402"/>
              <w:rPr>
                <w:sz w:val="20"/>
                <w:szCs w:val="20"/>
              </w:rPr>
            </w:pPr>
            <w:r>
              <w:rPr>
                <w:b/>
                <w:bCs/>
                <w:spacing w:val="1"/>
                <w:sz w:val="20"/>
                <w:szCs w:val="20"/>
              </w:rPr>
              <w:t>X&lt;10</w:t>
            </w:r>
          </w:p>
        </w:tc>
      </w:tr>
      <w:tr w14:paraId="58C9D19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65411A97">
            <w:pPr>
              <w:rPr>
                <w:rFonts w:ascii="Arial"/>
                <w:sz w:val="21"/>
              </w:rPr>
            </w:pPr>
          </w:p>
        </w:tc>
        <w:tc>
          <w:tcPr>
            <w:tcW w:w="1947" w:type="dxa"/>
            <w:vAlign w:val="top"/>
          </w:tcPr>
          <w:p w14:paraId="518AA76B">
            <w:pPr>
              <w:pStyle w:val="6"/>
              <w:spacing w:before="206" w:line="228" w:lineRule="auto"/>
              <w:ind w:left="354"/>
              <w:rPr>
                <w:sz w:val="20"/>
                <w:szCs w:val="20"/>
              </w:rPr>
            </w:pPr>
            <w:r>
              <w:rPr>
                <w:b/>
                <w:bCs/>
                <w:spacing w:val="3"/>
                <w:sz w:val="20"/>
                <w:szCs w:val="20"/>
              </w:rPr>
              <w:t>营业收入（Y)</w:t>
            </w:r>
          </w:p>
        </w:tc>
        <w:tc>
          <w:tcPr>
            <w:tcW w:w="1220" w:type="dxa"/>
            <w:vAlign w:val="top"/>
          </w:tcPr>
          <w:p w14:paraId="16830BD7">
            <w:pPr>
              <w:pStyle w:val="6"/>
              <w:spacing w:before="206" w:line="228" w:lineRule="auto"/>
              <w:ind w:left="408"/>
              <w:rPr>
                <w:sz w:val="20"/>
                <w:szCs w:val="20"/>
              </w:rPr>
            </w:pPr>
            <w:r>
              <w:rPr>
                <w:b/>
                <w:bCs/>
                <w:spacing w:val="-1"/>
                <w:sz w:val="20"/>
                <w:szCs w:val="20"/>
              </w:rPr>
              <w:t>万元</w:t>
            </w:r>
          </w:p>
        </w:tc>
        <w:tc>
          <w:tcPr>
            <w:tcW w:w="1995" w:type="dxa"/>
            <w:vAlign w:val="top"/>
          </w:tcPr>
          <w:p w14:paraId="33267D70">
            <w:pPr>
              <w:pStyle w:val="6"/>
              <w:spacing w:before="206" w:line="265" w:lineRule="exact"/>
              <w:ind w:left="319"/>
              <w:rPr>
                <w:sz w:val="20"/>
                <w:szCs w:val="20"/>
              </w:rPr>
            </w:pPr>
            <w:r>
              <w:rPr>
                <w:b/>
                <w:bCs/>
                <w:spacing w:val="2"/>
                <w:position w:val="1"/>
                <w:sz w:val="20"/>
                <w:szCs w:val="20"/>
              </w:rPr>
              <w:t>2000≤Y&lt;10000</w:t>
            </w:r>
          </w:p>
        </w:tc>
        <w:tc>
          <w:tcPr>
            <w:tcW w:w="1681" w:type="dxa"/>
            <w:vAlign w:val="top"/>
          </w:tcPr>
          <w:p w14:paraId="171DAEA3">
            <w:pPr>
              <w:pStyle w:val="6"/>
              <w:spacing w:before="206" w:line="265" w:lineRule="exact"/>
              <w:ind w:left="281"/>
              <w:rPr>
                <w:sz w:val="20"/>
                <w:szCs w:val="20"/>
              </w:rPr>
            </w:pPr>
            <w:r>
              <w:rPr>
                <w:b/>
                <w:bCs/>
                <w:spacing w:val="1"/>
                <w:position w:val="1"/>
                <w:sz w:val="20"/>
                <w:szCs w:val="20"/>
              </w:rPr>
              <w:t>100≤Y&lt;2000</w:t>
            </w:r>
          </w:p>
        </w:tc>
        <w:tc>
          <w:tcPr>
            <w:tcW w:w="1225" w:type="dxa"/>
            <w:vAlign w:val="top"/>
          </w:tcPr>
          <w:p w14:paraId="6CBC1E43">
            <w:pPr>
              <w:pStyle w:val="6"/>
              <w:spacing w:before="239" w:line="192" w:lineRule="auto"/>
              <w:ind w:left="349"/>
              <w:rPr>
                <w:sz w:val="20"/>
                <w:szCs w:val="20"/>
              </w:rPr>
            </w:pPr>
            <w:r>
              <w:rPr>
                <w:b/>
                <w:bCs/>
                <w:spacing w:val="1"/>
                <w:sz w:val="20"/>
                <w:szCs w:val="20"/>
              </w:rPr>
              <w:t>Y&lt;100</w:t>
            </w:r>
          </w:p>
        </w:tc>
      </w:tr>
      <w:tr w14:paraId="186C43D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5" w:hRule="atLeast"/>
        </w:trPr>
        <w:tc>
          <w:tcPr>
            <w:tcW w:w="1702" w:type="dxa"/>
            <w:vAlign w:val="top"/>
          </w:tcPr>
          <w:p w14:paraId="7FE77A28">
            <w:pPr>
              <w:pStyle w:val="6"/>
              <w:spacing w:before="209" w:line="227" w:lineRule="auto"/>
              <w:ind w:left="330"/>
              <w:rPr>
                <w:sz w:val="20"/>
                <w:szCs w:val="20"/>
              </w:rPr>
            </w:pPr>
            <w:r>
              <w:rPr>
                <w:b/>
                <w:bCs/>
                <w:spacing w:val="5"/>
                <w:sz w:val="20"/>
                <w:szCs w:val="20"/>
              </w:rPr>
              <w:t>信息传输业</w:t>
            </w:r>
          </w:p>
        </w:tc>
        <w:tc>
          <w:tcPr>
            <w:tcW w:w="1947" w:type="dxa"/>
            <w:vAlign w:val="top"/>
          </w:tcPr>
          <w:p w14:paraId="568CB88F">
            <w:pPr>
              <w:pStyle w:val="6"/>
              <w:spacing w:before="209" w:line="228" w:lineRule="auto"/>
              <w:ind w:left="348"/>
              <w:rPr>
                <w:sz w:val="20"/>
                <w:szCs w:val="20"/>
              </w:rPr>
            </w:pPr>
            <w:r>
              <w:rPr>
                <w:b/>
                <w:bCs/>
                <w:spacing w:val="4"/>
                <w:sz w:val="20"/>
                <w:szCs w:val="20"/>
              </w:rPr>
              <w:t>从业人员（X)</w:t>
            </w:r>
          </w:p>
        </w:tc>
        <w:tc>
          <w:tcPr>
            <w:tcW w:w="1220" w:type="dxa"/>
            <w:vAlign w:val="top"/>
          </w:tcPr>
          <w:p w14:paraId="729B9904">
            <w:pPr>
              <w:pStyle w:val="6"/>
              <w:spacing w:before="209" w:line="231" w:lineRule="auto"/>
              <w:ind w:left="514"/>
              <w:rPr>
                <w:sz w:val="20"/>
                <w:szCs w:val="20"/>
              </w:rPr>
            </w:pPr>
            <w:r>
              <w:rPr>
                <w:b/>
                <w:bCs/>
                <w:spacing w:val="-3"/>
                <w:sz w:val="20"/>
                <w:szCs w:val="20"/>
              </w:rPr>
              <w:t>人</w:t>
            </w:r>
          </w:p>
        </w:tc>
        <w:tc>
          <w:tcPr>
            <w:tcW w:w="1995" w:type="dxa"/>
            <w:vAlign w:val="top"/>
          </w:tcPr>
          <w:p w14:paraId="4C202417">
            <w:pPr>
              <w:pStyle w:val="6"/>
              <w:spacing w:before="209" w:line="265" w:lineRule="exact"/>
              <w:ind w:left="438"/>
              <w:rPr>
                <w:sz w:val="20"/>
                <w:szCs w:val="20"/>
              </w:rPr>
            </w:pPr>
            <w:r>
              <w:rPr>
                <w:b/>
                <w:bCs/>
                <w:spacing w:val="1"/>
                <w:position w:val="1"/>
                <w:sz w:val="20"/>
                <w:szCs w:val="20"/>
              </w:rPr>
              <w:t>100≤X&lt;2000</w:t>
            </w:r>
          </w:p>
        </w:tc>
        <w:tc>
          <w:tcPr>
            <w:tcW w:w="1681" w:type="dxa"/>
            <w:vAlign w:val="top"/>
          </w:tcPr>
          <w:p w14:paraId="1995FF0C">
            <w:pPr>
              <w:pStyle w:val="6"/>
              <w:spacing w:before="209" w:line="265" w:lineRule="exact"/>
              <w:ind w:left="387"/>
              <w:rPr>
                <w:sz w:val="20"/>
                <w:szCs w:val="20"/>
              </w:rPr>
            </w:pPr>
            <w:r>
              <w:rPr>
                <w:b/>
                <w:bCs/>
                <w:position w:val="1"/>
                <w:sz w:val="20"/>
                <w:szCs w:val="20"/>
              </w:rPr>
              <w:t>10≤X&lt;100</w:t>
            </w:r>
          </w:p>
        </w:tc>
        <w:tc>
          <w:tcPr>
            <w:tcW w:w="1225" w:type="dxa"/>
            <w:vAlign w:val="top"/>
          </w:tcPr>
          <w:p w14:paraId="730B0442">
            <w:pPr>
              <w:pStyle w:val="6"/>
              <w:spacing w:before="242" w:line="192" w:lineRule="auto"/>
              <w:ind w:left="402"/>
              <w:rPr>
                <w:sz w:val="20"/>
                <w:szCs w:val="20"/>
              </w:rPr>
            </w:pPr>
            <w:r>
              <w:rPr>
                <w:b/>
                <w:bCs/>
                <w:spacing w:val="1"/>
                <w:sz w:val="20"/>
                <w:szCs w:val="20"/>
              </w:rPr>
              <w:t>X&lt;10</w:t>
            </w:r>
          </w:p>
        </w:tc>
      </w:tr>
    </w:tbl>
    <w:p w14:paraId="3C3A58B9">
      <w:pPr>
        <w:spacing w:line="110" w:lineRule="exact"/>
        <w:rPr>
          <w:rFonts w:ascii="Arial"/>
          <w:sz w:val="9"/>
        </w:rPr>
      </w:pPr>
    </w:p>
    <w:p w14:paraId="0D7B6D18">
      <w:pPr>
        <w:spacing w:line="110" w:lineRule="exact"/>
        <w:rPr>
          <w:rFonts w:ascii="Arial" w:hAnsi="Arial" w:eastAsia="Arial" w:cs="Arial"/>
          <w:sz w:val="9"/>
          <w:szCs w:val="9"/>
        </w:rPr>
        <w:sectPr>
          <w:headerReference r:id="rId73" w:type="default"/>
          <w:footerReference r:id="rId74" w:type="default"/>
          <w:pgSz w:w="11907" w:h="16839"/>
          <w:pgMar w:top="1157" w:right="1063" w:bottom="1050" w:left="1063" w:header="832" w:footer="817" w:gutter="0"/>
          <w:cols w:space="720" w:num="1"/>
        </w:sectPr>
      </w:pPr>
    </w:p>
    <w:tbl>
      <w:tblPr>
        <w:tblStyle w:val="5"/>
        <w:tblW w:w="977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702"/>
        <w:gridCol w:w="1947"/>
        <w:gridCol w:w="1220"/>
        <w:gridCol w:w="1995"/>
        <w:gridCol w:w="1681"/>
        <w:gridCol w:w="1225"/>
      </w:tblGrid>
      <w:tr w14:paraId="011157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5" w:hRule="atLeast"/>
        </w:trPr>
        <w:tc>
          <w:tcPr>
            <w:tcW w:w="1702" w:type="dxa"/>
            <w:vAlign w:val="top"/>
          </w:tcPr>
          <w:p w14:paraId="50753C8E">
            <w:pPr>
              <w:rPr>
                <w:rFonts w:ascii="Arial"/>
                <w:sz w:val="21"/>
              </w:rPr>
            </w:pPr>
          </w:p>
        </w:tc>
        <w:tc>
          <w:tcPr>
            <w:tcW w:w="1947" w:type="dxa"/>
            <w:vAlign w:val="top"/>
          </w:tcPr>
          <w:p w14:paraId="3E7ED4F7">
            <w:pPr>
              <w:pStyle w:val="6"/>
              <w:spacing w:before="203" w:line="228" w:lineRule="auto"/>
              <w:ind w:left="354"/>
              <w:rPr>
                <w:sz w:val="20"/>
                <w:szCs w:val="20"/>
              </w:rPr>
            </w:pPr>
            <w:r>
              <w:rPr>
                <w:b/>
                <w:bCs/>
                <w:spacing w:val="3"/>
                <w:sz w:val="20"/>
                <w:szCs w:val="20"/>
              </w:rPr>
              <w:t>营业收入（Y)</w:t>
            </w:r>
          </w:p>
        </w:tc>
        <w:tc>
          <w:tcPr>
            <w:tcW w:w="1220" w:type="dxa"/>
            <w:vAlign w:val="top"/>
          </w:tcPr>
          <w:p w14:paraId="0B34412E">
            <w:pPr>
              <w:pStyle w:val="6"/>
              <w:spacing w:before="204" w:line="228" w:lineRule="auto"/>
              <w:ind w:left="408"/>
              <w:rPr>
                <w:sz w:val="20"/>
                <w:szCs w:val="20"/>
              </w:rPr>
            </w:pPr>
            <w:r>
              <w:rPr>
                <w:b/>
                <w:bCs/>
                <w:spacing w:val="-1"/>
                <w:sz w:val="20"/>
                <w:szCs w:val="20"/>
              </w:rPr>
              <w:t>万元</w:t>
            </w:r>
          </w:p>
        </w:tc>
        <w:tc>
          <w:tcPr>
            <w:tcW w:w="1995" w:type="dxa"/>
            <w:vAlign w:val="top"/>
          </w:tcPr>
          <w:p w14:paraId="3F095FE1">
            <w:pPr>
              <w:pStyle w:val="6"/>
              <w:spacing w:before="204" w:line="264" w:lineRule="exact"/>
              <w:ind w:left="280"/>
              <w:rPr>
                <w:sz w:val="20"/>
                <w:szCs w:val="20"/>
              </w:rPr>
            </w:pPr>
            <w:r>
              <w:rPr>
                <w:b/>
                <w:bCs/>
                <w:spacing w:val="1"/>
                <w:position w:val="1"/>
                <w:sz w:val="20"/>
                <w:szCs w:val="20"/>
              </w:rPr>
              <w:t>1000≤Y&lt;100000</w:t>
            </w:r>
          </w:p>
        </w:tc>
        <w:tc>
          <w:tcPr>
            <w:tcW w:w="1681" w:type="dxa"/>
            <w:vAlign w:val="top"/>
          </w:tcPr>
          <w:p w14:paraId="0D188560">
            <w:pPr>
              <w:pStyle w:val="6"/>
              <w:spacing w:before="204" w:line="264" w:lineRule="exact"/>
              <w:ind w:left="281"/>
              <w:rPr>
                <w:sz w:val="20"/>
                <w:szCs w:val="20"/>
              </w:rPr>
            </w:pPr>
            <w:r>
              <w:rPr>
                <w:b/>
                <w:bCs/>
                <w:spacing w:val="1"/>
                <w:position w:val="1"/>
                <w:sz w:val="20"/>
                <w:szCs w:val="20"/>
              </w:rPr>
              <w:t>100≤Y&lt;1000</w:t>
            </w:r>
          </w:p>
        </w:tc>
        <w:tc>
          <w:tcPr>
            <w:tcW w:w="1225" w:type="dxa"/>
            <w:vAlign w:val="top"/>
          </w:tcPr>
          <w:p w14:paraId="77408EC0">
            <w:pPr>
              <w:pStyle w:val="6"/>
              <w:spacing w:before="237" w:line="192" w:lineRule="auto"/>
              <w:ind w:left="349"/>
              <w:rPr>
                <w:sz w:val="20"/>
                <w:szCs w:val="20"/>
              </w:rPr>
            </w:pPr>
            <w:r>
              <w:rPr>
                <w:b/>
                <w:bCs/>
                <w:spacing w:val="1"/>
                <w:sz w:val="20"/>
                <w:szCs w:val="20"/>
              </w:rPr>
              <w:t>Y&lt;100</w:t>
            </w:r>
          </w:p>
        </w:tc>
      </w:tr>
      <w:tr w14:paraId="12B8347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0" w:hRule="atLeast"/>
        </w:trPr>
        <w:tc>
          <w:tcPr>
            <w:tcW w:w="1702" w:type="dxa"/>
            <w:vMerge w:val="restart"/>
            <w:tcBorders>
              <w:bottom w:val="nil"/>
            </w:tcBorders>
            <w:vAlign w:val="top"/>
          </w:tcPr>
          <w:p w14:paraId="0388D2D9">
            <w:pPr>
              <w:spacing w:line="312" w:lineRule="auto"/>
              <w:rPr>
                <w:rFonts w:ascii="Arial"/>
                <w:sz w:val="21"/>
              </w:rPr>
            </w:pPr>
          </w:p>
          <w:p w14:paraId="1ABD9CB0">
            <w:pPr>
              <w:pStyle w:val="6"/>
              <w:spacing w:before="65" w:line="228" w:lineRule="auto"/>
              <w:ind w:left="172"/>
              <w:rPr>
                <w:sz w:val="20"/>
                <w:szCs w:val="20"/>
              </w:rPr>
            </w:pPr>
            <w:r>
              <w:rPr>
                <w:b/>
                <w:bCs/>
                <w:spacing w:val="4"/>
                <w:sz w:val="20"/>
                <w:szCs w:val="20"/>
              </w:rPr>
              <w:t>软件和信息</w:t>
            </w:r>
            <w:r>
              <w:rPr>
                <w:spacing w:val="23"/>
                <w:sz w:val="20"/>
                <w:szCs w:val="20"/>
              </w:rPr>
              <w:t xml:space="preserve"> </w:t>
            </w:r>
            <w:r>
              <w:rPr>
                <w:b/>
                <w:bCs/>
                <w:spacing w:val="4"/>
                <w:sz w:val="20"/>
                <w:szCs w:val="20"/>
              </w:rPr>
              <w:t>技</w:t>
            </w:r>
          </w:p>
          <w:p w14:paraId="14EFA6F7">
            <w:pPr>
              <w:pStyle w:val="6"/>
              <w:spacing w:before="24" w:line="228" w:lineRule="auto"/>
              <w:ind w:left="436"/>
              <w:rPr>
                <w:sz w:val="20"/>
                <w:szCs w:val="20"/>
              </w:rPr>
            </w:pPr>
            <w:r>
              <w:rPr>
                <w:b/>
                <w:bCs/>
                <w:spacing w:val="5"/>
                <w:sz w:val="20"/>
                <w:szCs w:val="20"/>
              </w:rPr>
              <w:t>术服务业</w:t>
            </w:r>
          </w:p>
        </w:tc>
        <w:tc>
          <w:tcPr>
            <w:tcW w:w="1947" w:type="dxa"/>
            <w:vAlign w:val="top"/>
          </w:tcPr>
          <w:p w14:paraId="1EB16187">
            <w:pPr>
              <w:pStyle w:val="6"/>
              <w:spacing w:before="200" w:line="228" w:lineRule="auto"/>
              <w:ind w:left="348"/>
              <w:rPr>
                <w:sz w:val="20"/>
                <w:szCs w:val="20"/>
              </w:rPr>
            </w:pPr>
            <w:r>
              <w:rPr>
                <w:b/>
                <w:bCs/>
                <w:spacing w:val="4"/>
                <w:sz w:val="20"/>
                <w:szCs w:val="20"/>
              </w:rPr>
              <w:t>从业人员（X)</w:t>
            </w:r>
          </w:p>
        </w:tc>
        <w:tc>
          <w:tcPr>
            <w:tcW w:w="1220" w:type="dxa"/>
            <w:vAlign w:val="top"/>
          </w:tcPr>
          <w:p w14:paraId="3167C5A3">
            <w:pPr>
              <w:pStyle w:val="6"/>
              <w:spacing w:before="199" w:line="231" w:lineRule="auto"/>
              <w:ind w:left="514"/>
              <w:rPr>
                <w:sz w:val="20"/>
                <w:szCs w:val="20"/>
              </w:rPr>
            </w:pPr>
            <w:r>
              <w:rPr>
                <w:b/>
                <w:bCs/>
                <w:spacing w:val="-3"/>
                <w:sz w:val="20"/>
                <w:szCs w:val="20"/>
              </w:rPr>
              <w:t>人</w:t>
            </w:r>
          </w:p>
        </w:tc>
        <w:tc>
          <w:tcPr>
            <w:tcW w:w="1995" w:type="dxa"/>
            <w:vAlign w:val="top"/>
          </w:tcPr>
          <w:p w14:paraId="1630A0B6">
            <w:pPr>
              <w:pStyle w:val="6"/>
              <w:spacing w:before="200" w:line="265" w:lineRule="exact"/>
              <w:ind w:left="491"/>
              <w:rPr>
                <w:sz w:val="20"/>
                <w:szCs w:val="20"/>
              </w:rPr>
            </w:pPr>
            <w:r>
              <w:rPr>
                <w:b/>
                <w:bCs/>
                <w:position w:val="1"/>
                <w:sz w:val="20"/>
                <w:szCs w:val="20"/>
              </w:rPr>
              <w:t>100≤X&lt;300</w:t>
            </w:r>
          </w:p>
        </w:tc>
        <w:tc>
          <w:tcPr>
            <w:tcW w:w="1681" w:type="dxa"/>
            <w:vAlign w:val="top"/>
          </w:tcPr>
          <w:p w14:paraId="48E1EAB8">
            <w:pPr>
              <w:pStyle w:val="6"/>
              <w:spacing w:before="200" w:line="265" w:lineRule="exact"/>
              <w:ind w:left="387"/>
              <w:rPr>
                <w:sz w:val="20"/>
                <w:szCs w:val="20"/>
              </w:rPr>
            </w:pPr>
            <w:r>
              <w:rPr>
                <w:b/>
                <w:bCs/>
                <w:position w:val="1"/>
                <w:sz w:val="20"/>
                <w:szCs w:val="20"/>
              </w:rPr>
              <w:t>10≤X&lt;100</w:t>
            </w:r>
          </w:p>
        </w:tc>
        <w:tc>
          <w:tcPr>
            <w:tcW w:w="1225" w:type="dxa"/>
            <w:vAlign w:val="top"/>
          </w:tcPr>
          <w:p w14:paraId="5F414439">
            <w:pPr>
              <w:pStyle w:val="6"/>
              <w:spacing w:before="233" w:line="192" w:lineRule="auto"/>
              <w:ind w:left="402"/>
              <w:rPr>
                <w:sz w:val="20"/>
                <w:szCs w:val="20"/>
              </w:rPr>
            </w:pPr>
            <w:r>
              <w:rPr>
                <w:b/>
                <w:bCs/>
                <w:spacing w:val="1"/>
                <w:sz w:val="20"/>
                <w:szCs w:val="20"/>
              </w:rPr>
              <w:t>X&lt;10</w:t>
            </w:r>
          </w:p>
        </w:tc>
      </w:tr>
      <w:tr w14:paraId="072A822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3B3440EB">
            <w:pPr>
              <w:rPr>
                <w:rFonts w:ascii="Arial"/>
                <w:sz w:val="21"/>
              </w:rPr>
            </w:pPr>
          </w:p>
        </w:tc>
        <w:tc>
          <w:tcPr>
            <w:tcW w:w="1947" w:type="dxa"/>
            <w:vAlign w:val="top"/>
          </w:tcPr>
          <w:p w14:paraId="11304BE8">
            <w:pPr>
              <w:pStyle w:val="6"/>
              <w:spacing w:before="198" w:line="228" w:lineRule="auto"/>
              <w:ind w:left="354"/>
              <w:rPr>
                <w:sz w:val="20"/>
                <w:szCs w:val="20"/>
              </w:rPr>
            </w:pPr>
            <w:r>
              <w:rPr>
                <w:b/>
                <w:bCs/>
                <w:spacing w:val="3"/>
                <w:sz w:val="20"/>
                <w:szCs w:val="20"/>
              </w:rPr>
              <w:t>营业收入（Y)</w:t>
            </w:r>
          </w:p>
        </w:tc>
        <w:tc>
          <w:tcPr>
            <w:tcW w:w="1220" w:type="dxa"/>
            <w:vAlign w:val="top"/>
          </w:tcPr>
          <w:p w14:paraId="136EF9AE">
            <w:pPr>
              <w:pStyle w:val="6"/>
              <w:spacing w:before="199" w:line="228" w:lineRule="auto"/>
              <w:ind w:left="408"/>
              <w:rPr>
                <w:sz w:val="20"/>
                <w:szCs w:val="20"/>
              </w:rPr>
            </w:pPr>
            <w:r>
              <w:rPr>
                <w:b/>
                <w:bCs/>
                <w:spacing w:val="-1"/>
                <w:sz w:val="20"/>
                <w:szCs w:val="20"/>
              </w:rPr>
              <w:t>万元</w:t>
            </w:r>
          </w:p>
        </w:tc>
        <w:tc>
          <w:tcPr>
            <w:tcW w:w="1995" w:type="dxa"/>
            <w:vAlign w:val="top"/>
          </w:tcPr>
          <w:p w14:paraId="5816EA69">
            <w:pPr>
              <w:pStyle w:val="6"/>
              <w:spacing w:before="199" w:line="264" w:lineRule="exact"/>
              <w:ind w:left="332"/>
              <w:rPr>
                <w:sz w:val="20"/>
                <w:szCs w:val="20"/>
              </w:rPr>
            </w:pPr>
            <w:r>
              <w:rPr>
                <w:b/>
                <w:bCs/>
                <w:spacing w:val="1"/>
                <w:position w:val="1"/>
                <w:sz w:val="20"/>
                <w:szCs w:val="20"/>
              </w:rPr>
              <w:t>1000≤Y&lt;10000</w:t>
            </w:r>
          </w:p>
        </w:tc>
        <w:tc>
          <w:tcPr>
            <w:tcW w:w="1681" w:type="dxa"/>
            <w:vAlign w:val="top"/>
          </w:tcPr>
          <w:p w14:paraId="0BA81F2D">
            <w:pPr>
              <w:pStyle w:val="6"/>
              <w:spacing w:before="199" w:line="264" w:lineRule="exact"/>
              <w:ind w:left="324"/>
              <w:rPr>
                <w:sz w:val="20"/>
                <w:szCs w:val="20"/>
              </w:rPr>
            </w:pPr>
            <w:r>
              <w:rPr>
                <w:b/>
                <w:bCs/>
                <w:spacing w:val="2"/>
                <w:position w:val="1"/>
                <w:sz w:val="20"/>
                <w:szCs w:val="20"/>
              </w:rPr>
              <w:t>50≤Y&lt;1000</w:t>
            </w:r>
          </w:p>
        </w:tc>
        <w:tc>
          <w:tcPr>
            <w:tcW w:w="1225" w:type="dxa"/>
            <w:vAlign w:val="top"/>
          </w:tcPr>
          <w:p w14:paraId="333AC4CE">
            <w:pPr>
              <w:pStyle w:val="6"/>
              <w:spacing w:before="231" w:line="192" w:lineRule="auto"/>
              <w:ind w:left="401"/>
              <w:rPr>
                <w:sz w:val="20"/>
                <w:szCs w:val="20"/>
              </w:rPr>
            </w:pPr>
            <w:r>
              <w:rPr>
                <w:b/>
                <w:bCs/>
                <w:spacing w:val="1"/>
                <w:sz w:val="20"/>
                <w:szCs w:val="20"/>
              </w:rPr>
              <w:t>Y&lt;50</w:t>
            </w:r>
          </w:p>
        </w:tc>
      </w:tr>
      <w:tr w14:paraId="2D38F21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0" w:hRule="atLeast"/>
        </w:trPr>
        <w:tc>
          <w:tcPr>
            <w:tcW w:w="1702" w:type="dxa"/>
            <w:vMerge w:val="restart"/>
            <w:tcBorders>
              <w:bottom w:val="nil"/>
            </w:tcBorders>
            <w:vAlign w:val="top"/>
          </w:tcPr>
          <w:p w14:paraId="1F9754D8">
            <w:pPr>
              <w:spacing w:line="315" w:lineRule="auto"/>
              <w:rPr>
                <w:rFonts w:ascii="Arial"/>
                <w:sz w:val="21"/>
              </w:rPr>
            </w:pPr>
          </w:p>
          <w:p w14:paraId="63744D0E">
            <w:pPr>
              <w:pStyle w:val="6"/>
              <w:spacing w:before="65" w:line="228" w:lineRule="auto"/>
              <w:ind w:left="175"/>
              <w:rPr>
                <w:sz w:val="20"/>
                <w:szCs w:val="20"/>
              </w:rPr>
            </w:pPr>
            <w:r>
              <w:rPr>
                <w:b/>
                <w:bCs/>
                <w:spacing w:val="2"/>
                <w:sz w:val="20"/>
                <w:szCs w:val="20"/>
              </w:rPr>
              <w:t>房地产</w:t>
            </w:r>
            <w:r>
              <w:rPr>
                <w:spacing w:val="25"/>
                <w:sz w:val="20"/>
                <w:szCs w:val="20"/>
              </w:rPr>
              <w:t xml:space="preserve"> </w:t>
            </w:r>
            <w:r>
              <w:rPr>
                <w:b/>
                <w:bCs/>
                <w:spacing w:val="2"/>
                <w:sz w:val="20"/>
                <w:szCs w:val="20"/>
              </w:rPr>
              <w:t>开发经</w:t>
            </w:r>
          </w:p>
          <w:p w14:paraId="6FF65B83">
            <w:pPr>
              <w:pStyle w:val="6"/>
              <w:spacing w:before="24" w:line="228" w:lineRule="auto"/>
              <w:ind w:left="758"/>
              <w:rPr>
                <w:sz w:val="20"/>
                <w:szCs w:val="20"/>
              </w:rPr>
            </w:pPr>
            <w:r>
              <w:rPr>
                <w:b/>
                <w:bCs/>
                <w:spacing w:val="-3"/>
                <w:sz w:val="20"/>
                <w:szCs w:val="20"/>
              </w:rPr>
              <w:t>营</w:t>
            </w:r>
          </w:p>
        </w:tc>
        <w:tc>
          <w:tcPr>
            <w:tcW w:w="1947" w:type="dxa"/>
            <w:vAlign w:val="top"/>
          </w:tcPr>
          <w:p w14:paraId="17CF7388">
            <w:pPr>
              <w:pStyle w:val="6"/>
              <w:spacing w:before="201" w:line="228" w:lineRule="auto"/>
              <w:ind w:left="354"/>
              <w:rPr>
                <w:sz w:val="20"/>
                <w:szCs w:val="20"/>
              </w:rPr>
            </w:pPr>
            <w:r>
              <w:rPr>
                <w:b/>
                <w:bCs/>
                <w:spacing w:val="3"/>
                <w:sz w:val="20"/>
                <w:szCs w:val="20"/>
              </w:rPr>
              <w:t>营业收入（Y)</w:t>
            </w:r>
          </w:p>
        </w:tc>
        <w:tc>
          <w:tcPr>
            <w:tcW w:w="1220" w:type="dxa"/>
            <w:vAlign w:val="top"/>
          </w:tcPr>
          <w:p w14:paraId="6F3CA649">
            <w:pPr>
              <w:pStyle w:val="6"/>
              <w:spacing w:before="202" w:line="228" w:lineRule="auto"/>
              <w:ind w:left="408"/>
              <w:rPr>
                <w:sz w:val="20"/>
                <w:szCs w:val="20"/>
              </w:rPr>
            </w:pPr>
            <w:r>
              <w:rPr>
                <w:b/>
                <w:bCs/>
                <w:spacing w:val="-1"/>
                <w:sz w:val="20"/>
                <w:szCs w:val="20"/>
              </w:rPr>
              <w:t>万元</w:t>
            </w:r>
          </w:p>
        </w:tc>
        <w:tc>
          <w:tcPr>
            <w:tcW w:w="1995" w:type="dxa"/>
            <w:vAlign w:val="top"/>
          </w:tcPr>
          <w:p w14:paraId="230F132D">
            <w:pPr>
              <w:pStyle w:val="6"/>
              <w:spacing w:before="202" w:line="264" w:lineRule="exact"/>
              <w:ind w:left="280"/>
              <w:rPr>
                <w:sz w:val="20"/>
                <w:szCs w:val="20"/>
              </w:rPr>
            </w:pPr>
            <w:r>
              <w:rPr>
                <w:b/>
                <w:bCs/>
                <w:spacing w:val="1"/>
                <w:position w:val="1"/>
                <w:sz w:val="20"/>
                <w:szCs w:val="20"/>
              </w:rPr>
              <w:t>1000≤Y&lt;200000</w:t>
            </w:r>
          </w:p>
        </w:tc>
        <w:tc>
          <w:tcPr>
            <w:tcW w:w="1681" w:type="dxa"/>
            <w:vAlign w:val="top"/>
          </w:tcPr>
          <w:p w14:paraId="402F8FA6">
            <w:pPr>
              <w:pStyle w:val="6"/>
              <w:spacing w:before="202" w:line="264" w:lineRule="exact"/>
              <w:ind w:left="281"/>
              <w:rPr>
                <w:sz w:val="20"/>
                <w:szCs w:val="20"/>
              </w:rPr>
            </w:pPr>
            <w:r>
              <w:rPr>
                <w:b/>
                <w:bCs/>
                <w:spacing w:val="1"/>
                <w:position w:val="1"/>
                <w:sz w:val="20"/>
                <w:szCs w:val="20"/>
              </w:rPr>
              <w:t>100≤X&lt;1000</w:t>
            </w:r>
          </w:p>
        </w:tc>
        <w:tc>
          <w:tcPr>
            <w:tcW w:w="1225" w:type="dxa"/>
            <w:vAlign w:val="top"/>
          </w:tcPr>
          <w:p w14:paraId="419B14C4">
            <w:pPr>
              <w:pStyle w:val="6"/>
              <w:spacing w:before="234" w:line="192" w:lineRule="auto"/>
              <w:ind w:left="350"/>
              <w:rPr>
                <w:sz w:val="20"/>
                <w:szCs w:val="20"/>
              </w:rPr>
            </w:pPr>
            <w:r>
              <w:rPr>
                <w:b/>
                <w:bCs/>
                <w:spacing w:val="1"/>
                <w:sz w:val="20"/>
                <w:szCs w:val="20"/>
              </w:rPr>
              <w:t>X&lt;100</w:t>
            </w:r>
          </w:p>
        </w:tc>
      </w:tr>
      <w:tr w14:paraId="7DA4056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012C75C3">
            <w:pPr>
              <w:rPr>
                <w:rFonts w:ascii="Arial"/>
                <w:sz w:val="21"/>
              </w:rPr>
            </w:pPr>
          </w:p>
        </w:tc>
        <w:tc>
          <w:tcPr>
            <w:tcW w:w="1947" w:type="dxa"/>
            <w:vAlign w:val="top"/>
          </w:tcPr>
          <w:p w14:paraId="128EF12B">
            <w:pPr>
              <w:pStyle w:val="6"/>
              <w:spacing w:before="200" w:line="228" w:lineRule="auto"/>
              <w:ind w:left="359"/>
              <w:rPr>
                <w:sz w:val="20"/>
                <w:szCs w:val="20"/>
              </w:rPr>
            </w:pPr>
            <w:r>
              <w:rPr>
                <w:b/>
                <w:bCs/>
                <w:spacing w:val="2"/>
                <w:sz w:val="20"/>
                <w:szCs w:val="20"/>
              </w:rPr>
              <w:t>资产总额（Z)</w:t>
            </w:r>
          </w:p>
        </w:tc>
        <w:tc>
          <w:tcPr>
            <w:tcW w:w="1220" w:type="dxa"/>
            <w:vAlign w:val="top"/>
          </w:tcPr>
          <w:p w14:paraId="20502B68">
            <w:pPr>
              <w:pStyle w:val="6"/>
              <w:spacing w:before="201" w:line="228" w:lineRule="auto"/>
              <w:ind w:left="408"/>
              <w:rPr>
                <w:sz w:val="20"/>
                <w:szCs w:val="20"/>
              </w:rPr>
            </w:pPr>
            <w:r>
              <w:rPr>
                <w:b/>
                <w:bCs/>
                <w:spacing w:val="-1"/>
                <w:sz w:val="20"/>
                <w:szCs w:val="20"/>
              </w:rPr>
              <w:t>万元</w:t>
            </w:r>
          </w:p>
        </w:tc>
        <w:tc>
          <w:tcPr>
            <w:tcW w:w="1995" w:type="dxa"/>
            <w:vAlign w:val="top"/>
          </w:tcPr>
          <w:p w14:paraId="5360BB72">
            <w:pPr>
              <w:pStyle w:val="6"/>
              <w:spacing w:before="200" w:line="265" w:lineRule="exact"/>
              <w:ind w:left="321"/>
              <w:rPr>
                <w:sz w:val="20"/>
                <w:szCs w:val="20"/>
              </w:rPr>
            </w:pPr>
            <w:r>
              <w:rPr>
                <w:b/>
                <w:bCs/>
                <w:spacing w:val="2"/>
                <w:position w:val="1"/>
                <w:sz w:val="20"/>
                <w:szCs w:val="20"/>
              </w:rPr>
              <w:t>5000≤Z&lt;10000</w:t>
            </w:r>
          </w:p>
        </w:tc>
        <w:tc>
          <w:tcPr>
            <w:tcW w:w="1681" w:type="dxa"/>
            <w:vAlign w:val="top"/>
          </w:tcPr>
          <w:p w14:paraId="6F924CD9">
            <w:pPr>
              <w:pStyle w:val="6"/>
              <w:spacing w:before="200" w:line="265" w:lineRule="exact"/>
              <w:ind w:left="215"/>
              <w:rPr>
                <w:sz w:val="20"/>
                <w:szCs w:val="20"/>
              </w:rPr>
            </w:pPr>
            <w:r>
              <w:rPr>
                <w:b/>
                <w:bCs/>
                <w:spacing w:val="2"/>
                <w:position w:val="1"/>
                <w:sz w:val="20"/>
                <w:szCs w:val="20"/>
              </w:rPr>
              <w:t>2000≤Y&lt;5000</w:t>
            </w:r>
          </w:p>
        </w:tc>
        <w:tc>
          <w:tcPr>
            <w:tcW w:w="1225" w:type="dxa"/>
            <w:vAlign w:val="top"/>
          </w:tcPr>
          <w:p w14:paraId="72559E65">
            <w:pPr>
              <w:pStyle w:val="6"/>
              <w:spacing w:before="233" w:line="192" w:lineRule="auto"/>
              <w:ind w:left="295"/>
              <w:rPr>
                <w:sz w:val="20"/>
                <w:szCs w:val="20"/>
              </w:rPr>
            </w:pPr>
            <w:r>
              <w:rPr>
                <w:b/>
                <w:bCs/>
                <w:spacing w:val="2"/>
                <w:sz w:val="20"/>
                <w:szCs w:val="20"/>
              </w:rPr>
              <w:t>Y&lt;2000</w:t>
            </w:r>
          </w:p>
        </w:tc>
      </w:tr>
      <w:tr w14:paraId="704CF7D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0" w:hRule="atLeast"/>
        </w:trPr>
        <w:tc>
          <w:tcPr>
            <w:tcW w:w="1702" w:type="dxa"/>
            <w:vMerge w:val="restart"/>
            <w:tcBorders>
              <w:bottom w:val="nil"/>
            </w:tcBorders>
            <w:vAlign w:val="top"/>
          </w:tcPr>
          <w:p w14:paraId="228A33EE">
            <w:pPr>
              <w:spacing w:line="450" w:lineRule="auto"/>
              <w:rPr>
                <w:rFonts w:ascii="Arial"/>
                <w:sz w:val="21"/>
              </w:rPr>
            </w:pPr>
          </w:p>
          <w:p w14:paraId="4F530CEA">
            <w:pPr>
              <w:pStyle w:val="6"/>
              <w:spacing w:before="65" w:line="228" w:lineRule="auto"/>
              <w:ind w:left="436"/>
              <w:rPr>
                <w:sz w:val="20"/>
                <w:szCs w:val="20"/>
              </w:rPr>
            </w:pPr>
            <w:r>
              <w:rPr>
                <w:b/>
                <w:bCs/>
                <w:spacing w:val="5"/>
                <w:sz w:val="20"/>
                <w:szCs w:val="20"/>
              </w:rPr>
              <w:t>物业管理</w:t>
            </w:r>
          </w:p>
        </w:tc>
        <w:tc>
          <w:tcPr>
            <w:tcW w:w="1947" w:type="dxa"/>
            <w:vAlign w:val="top"/>
          </w:tcPr>
          <w:p w14:paraId="525E458A">
            <w:pPr>
              <w:pStyle w:val="6"/>
              <w:spacing w:before="204" w:line="228" w:lineRule="auto"/>
              <w:ind w:left="348"/>
              <w:rPr>
                <w:sz w:val="20"/>
                <w:szCs w:val="20"/>
              </w:rPr>
            </w:pPr>
            <w:r>
              <w:rPr>
                <w:b/>
                <w:bCs/>
                <w:spacing w:val="4"/>
                <w:sz w:val="20"/>
                <w:szCs w:val="20"/>
              </w:rPr>
              <w:t>从业人员（X)</w:t>
            </w:r>
          </w:p>
        </w:tc>
        <w:tc>
          <w:tcPr>
            <w:tcW w:w="1220" w:type="dxa"/>
            <w:vAlign w:val="top"/>
          </w:tcPr>
          <w:p w14:paraId="7256BE1F">
            <w:pPr>
              <w:pStyle w:val="6"/>
              <w:spacing w:before="203" w:line="231" w:lineRule="auto"/>
              <w:ind w:left="514"/>
              <w:rPr>
                <w:sz w:val="20"/>
                <w:szCs w:val="20"/>
              </w:rPr>
            </w:pPr>
            <w:r>
              <w:rPr>
                <w:b/>
                <w:bCs/>
                <w:spacing w:val="-3"/>
                <w:sz w:val="20"/>
                <w:szCs w:val="20"/>
              </w:rPr>
              <w:t>人</w:t>
            </w:r>
          </w:p>
        </w:tc>
        <w:tc>
          <w:tcPr>
            <w:tcW w:w="1995" w:type="dxa"/>
            <w:vAlign w:val="top"/>
          </w:tcPr>
          <w:p w14:paraId="270E01E6">
            <w:pPr>
              <w:pStyle w:val="6"/>
              <w:spacing w:before="203" w:line="265" w:lineRule="exact"/>
              <w:ind w:left="427"/>
              <w:rPr>
                <w:sz w:val="20"/>
                <w:szCs w:val="20"/>
              </w:rPr>
            </w:pPr>
            <w:r>
              <w:rPr>
                <w:b/>
                <w:bCs/>
                <w:spacing w:val="2"/>
                <w:position w:val="1"/>
                <w:sz w:val="20"/>
                <w:szCs w:val="20"/>
              </w:rPr>
              <w:t>300≤X&lt;1000</w:t>
            </w:r>
          </w:p>
        </w:tc>
        <w:tc>
          <w:tcPr>
            <w:tcW w:w="1681" w:type="dxa"/>
            <w:vAlign w:val="top"/>
          </w:tcPr>
          <w:p w14:paraId="048B2D80">
            <w:pPr>
              <w:pStyle w:val="6"/>
              <w:spacing w:before="203" w:line="265" w:lineRule="exact"/>
              <w:ind w:left="335"/>
              <w:rPr>
                <w:sz w:val="20"/>
                <w:szCs w:val="20"/>
              </w:rPr>
            </w:pPr>
            <w:r>
              <w:rPr>
                <w:b/>
                <w:bCs/>
                <w:position w:val="1"/>
                <w:sz w:val="20"/>
                <w:szCs w:val="20"/>
              </w:rPr>
              <w:t>100≤X&lt;300</w:t>
            </w:r>
          </w:p>
        </w:tc>
        <w:tc>
          <w:tcPr>
            <w:tcW w:w="1225" w:type="dxa"/>
            <w:vAlign w:val="top"/>
          </w:tcPr>
          <w:p w14:paraId="197176FE">
            <w:pPr>
              <w:pStyle w:val="6"/>
              <w:spacing w:before="236" w:line="192" w:lineRule="auto"/>
              <w:ind w:left="350"/>
              <w:rPr>
                <w:sz w:val="20"/>
                <w:szCs w:val="20"/>
              </w:rPr>
            </w:pPr>
            <w:r>
              <w:rPr>
                <w:b/>
                <w:bCs/>
                <w:spacing w:val="1"/>
                <w:sz w:val="20"/>
                <w:szCs w:val="20"/>
              </w:rPr>
              <w:t>X&lt;100</w:t>
            </w:r>
          </w:p>
        </w:tc>
      </w:tr>
      <w:tr w14:paraId="40EDFE7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27713C93">
            <w:pPr>
              <w:rPr>
                <w:rFonts w:ascii="Arial"/>
                <w:sz w:val="21"/>
              </w:rPr>
            </w:pPr>
          </w:p>
        </w:tc>
        <w:tc>
          <w:tcPr>
            <w:tcW w:w="1947" w:type="dxa"/>
            <w:vAlign w:val="top"/>
          </w:tcPr>
          <w:p w14:paraId="4684CDB3">
            <w:pPr>
              <w:pStyle w:val="6"/>
              <w:spacing w:before="202" w:line="228" w:lineRule="auto"/>
              <w:ind w:left="354"/>
              <w:rPr>
                <w:sz w:val="20"/>
                <w:szCs w:val="20"/>
              </w:rPr>
            </w:pPr>
            <w:r>
              <w:rPr>
                <w:b/>
                <w:bCs/>
                <w:spacing w:val="3"/>
                <w:sz w:val="20"/>
                <w:szCs w:val="20"/>
              </w:rPr>
              <w:t>营业收入（Y)</w:t>
            </w:r>
          </w:p>
        </w:tc>
        <w:tc>
          <w:tcPr>
            <w:tcW w:w="1220" w:type="dxa"/>
            <w:vAlign w:val="top"/>
          </w:tcPr>
          <w:p w14:paraId="66B4BBB4">
            <w:pPr>
              <w:pStyle w:val="6"/>
              <w:spacing w:before="203" w:line="228" w:lineRule="auto"/>
              <w:ind w:left="408"/>
              <w:rPr>
                <w:sz w:val="20"/>
                <w:szCs w:val="20"/>
              </w:rPr>
            </w:pPr>
            <w:r>
              <w:rPr>
                <w:b/>
                <w:bCs/>
                <w:spacing w:val="-1"/>
                <w:sz w:val="20"/>
                <w:szCs w:val="20"/>
              </w:rPr>
              <w:t>万元</w:t>
            </w:r>
          </w:p>
        </w:tc>
        <w:tc>
          <w:tcPr>
            <w:tcW w:w="1995" w:type="dxa"/>
            <w:vAlign w:val="top"/>
          </w:tcPr>
          <w:p w14:paraId="59044284">
            <w:pPr>
              <w:pStyle w:val="6"/>
              <w:spacing w:before="203" w:line="264" w:lineRule="exact"/>
              <w:ind w:left="386"/>
              <w:rPr>
                <w:sz w:val="20"/>
                <w:szCs w:val="20"/>
              </w:rPr>
            </w:pPr>
            <w:r>
              <w:rPr>
                <w:b/>
                <w:bCs/>
                <w:spacing w:val="1"/>
                <w:position w:val="1"/>
                <w:sz w:val="20"/>
                <w:szCs w:val="20"/>
              </w:rPr>
              <w:t>1000≤Y&lt;5000</w:t>
            </w:r>
          </w:p>
        </w:tc>
        <w:tc>
          <w:tcPr>
            <w:tcW w:w="1681" w:type="dxa"/>
            <w:vAlign w:val="top"/>
          </w:tcPr>
          <w:p w14:paraId="0841E299">
            <w:pPr>
              <w:pStyle w:val="6"/>
              <w:spacing w:before="203" w:line="264" w:lineRule="exact"/>
              <w:ind w:left="269"/>
              <w:rPr>
                <w:sz w:val="20"/>
                <w:szCs w:val="20"/>
              </w:rPr>
            </w:pPr>
            <w:r>
              <w:rPr>
                <w:b/>
                <w:bCs/>
                <w:spacing w:val="2"/>
                <w:position w:val="1"/>
                <w:sz w:val="20"/>
                <w:szCs w:val="20"/>
              </w:rPr>
              <w:t>500≤Y&lt;1000</w:t>
            </w:r>
          </w:p>
        </w:tc>
        <w:tc>
          <w:tcPr>
            <w:tcW w:w="1225" w:type="dxa"/>
            <w:vAlign w:val="top"/>
          </w:tcPr>
          <w:p w14:paraId="7D597716">
            <w:pPr>
              <w:pStyle w:val="6"/>
              <w:spacing w:before="236" w:line="192" w:lineRule="auto"/>
              <w:ind w:left="349"/>
              <w:rPr>
                <w:sz w:val="20"/>
                <w:szCs w:val="20"/>
              </w:rPr>
            </w:pPr>
            <w:r>
              <w:rPr>
                <w:b/>
                <w:bCs/>
                <w:spacing w:val="1"/>
                <w:sz w:val="20"/>
                <w:szCs w:val="20"/>
              </w:rPr>
              <w:t>Y&lt;500</w:t>
            </w:r>
          </w:p>
        </w:tc>
      </w:tr>
      <w:tr w14:paraId="17750B3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20" w:hRule="atLeast"/>
        </w:trPr>
        <w:tc>
          <w:tcPr>
            <w:tcW w:w="1702" w:type="dxa"/>
            <w:vMerge w:val="restart"/>
            <w:tcBorders>
              <w:bottom w:val="nil"/>
            </w:tcBorders>
            <w:vAlign w:val="top"/>
          </w:tcPr>
          <w:p w14:paraId="4AC0D044">
            <w:pPr>
              <w:spacing w:line="318" w:lineRule="auto"/>
              <w:rPr>
                <w:rFonts w:ascii="Arial"/>
                <w:sz w:val="21"/>
              </w:rPr>
            </w:pPr>
          </w:p>
          <w:p w14:paraId="5C21A5BD">
            <w:pPr>
              <w:pStyle w:val="6"/>
              <w:spacing w:before="65" w:line="258" w:lineRule="auto"/>
              <w:ind w:left="751" w:right="113" w:hanging="632"/>
              <w:rPr>
                <w:sz w:val="20"/>
                <w:szCs w:val="20"/>
              </w:rPr>
            </w:pPr>
            <w:r>
              <w:rPr>
                <w:b/>
                <w:bCs/>
                <w:spacing w:val="6"/>
                <w:sz w:val="20"/>
                <w:szCs w:val="20"/>
              </w:rPr>
              <w:t>租赁和商务服务</w:t>
            </w:r>
            <w:r>
              <w:rPr>
                <w:spacing w:val="1"/>
                <w:sz w:val="20"/>
                <w:szCs w:val="20"/>
              </w:rPr>
              <w:t xml:space="preserve"> </w:t>
            </w:r>
            <w:r>
              <w:rPr>
                <w:b/>
                <w:bCs/>
                <w:spacing w:val="-3"/>
                <w:sz w:val="20"/>
                <w:szCs w:val="20"/>
              </w:rPr>
              <w:t>业</w:t>
            </w:r>
          </w:p>
        </w:tc>
        <w:tc>
          <w:tcPr>
            <w:tcW w:w="1947" w:type="dxa"/>
            <w:vAlign w:val="top"/>
          </w:tcPr>
          <w:p w14:paraId="2345BA1D">
            <w:pPr>
              <w:pStyle w:val="6"/>
              <w:spacing w:before="206" w:line="228" w:lineRule="auto"/>
              <w:ind w:left="348"/>
              <w:rPr>
                <w:sz w:val="20"/>
                <w:szCs w:val="20"/>
              </w:rPr>
            </w:pPr>
            <w:r>
              <w:rPr>
                <w:b/>
                <w:bCs/>
                <w:spacing w:val="4"/>
                <w:sz w:val="20"/>
                <w:szCs w:val="20"/>
              </w:rPr>
              <w:t>从业人员（X)</w:t>
            </w:r>
          </w:p>
        </w:tc>
        <w:tc>
          <w:tcPr>
            <w:tcW w:w="1220" w:type="dxa"/>
            <w:vAlign w:val="top"/>
          </w:tcPr>
          <w:p w14:paraId="684C66A0">
            <w:pPr>
              <w:pStyle w:val="6"/>
              <w:spacing w:before="205" w:line="231" w:lineRule="auto"/>
              <w:ind w:left="514"/>
              <w:rPr>
                <w:sz w:val="20"/>
                <w:szCs w:val="20"/>
              </w:rPr>
            </w:pPr>
            <w:r>
              <w:rPr>
                <w:b/>
                <w:bCs/>
                <w:spacing w:val="-3"/>
                <w:sz w:val="20"/>
                <w:szCs w:val="20"/>
              </w:rPr>
              <w:t>人</w:t>
            </w:r>
          </w:p>
        </w:tc>
        <w:tc>
          <w:tcPr>
            <w:tcW w:w="1995" w:type="dxa"/>
            <w:vAlign w:val="top"/>
          </w:tcPr>
          <w:p w14:paraId="43D2B0C0">
            <w:pPr>
              <w:pStyle w:val="6"/>
              <w:spacing w:before="206" w:line="265" w:lineRule="exact"/>
              <w:ind w:left="491"/>
              <w:rPr>
                <w:sz w:val="20"/>
                <w:szCs w:val="20"/>
              </w:rPr>
            </w:pPr>
            <w:r>
              <w:rPr>
                <w:b/>
                <w:bCs/>
                <w:position w:val="1"/>
                <w:sz w:val="20"/>
                <w:szCs w:val="20"/>
              </w:rPr>
              <w:t>100≤X&lt;300</w:t>
            </w:r>
          </w:p>
        </w:tc>
        <w:tc>
          <w:tcPr>
            <w:tcW w:w="1681" w:type="dxa"/>
            <w:vAlign w:val="top"/>
          </w:tcPr>
          <w:p w14:paraId="5B8D6D3E">
            <w:pPr>
              <w:pStyle w:val="6"/>
              <w:spacing w:before="206" w:line="265" w:lineRule="exact"/>
              <w:ind w:left="387"/>
              <w:rPr>
                <w:sz w:val="20"/>
                <w:szCs w:val="20"/>
              </w:rPr>
            </w:pPr>
            <w:r>
              <w:rPr>
                <w:b/>
                <w:bCs/>
                <w:position w:val="1"/>
                <w:sz w:val="20"/>
                <w:szCs w:val="20"/>
              </w:rPr>
              <w:t>10≤X&lt;100</w:t>
            </w:r>
          </w:p>
        </w:tc>
        <w:tc>
          <w:tcPr>
            <w:tcW w:w="1225" w:type="dxa"/>
            <w:vAlign w:val="top"/>
          </w:tcPr>
          <w:p w14:paraId="13335601">
            <w:pPr>
              <w:pStyle w:val="6"/>
              <w:spacing w:before="239" w:line="192" w:lineRule="auto"/>
              <w:ind w:left="402"/>
              <w:rPr>
                <w:sz w:val="20"/>
                <w:szCs w:val="20"/>
              </w:rPr>
            </w:pPr>
            <w:r>
              <w:rPr>
                <w:b/>
                <w:bCs/>
                <w:spacing w:val="1"/>
                <w:sz w:val="20"/>
                <w:szCs w:val="20"/>
              </w:rPr>
              <w:t>X&lt;10</w:t>
            </w:r>
          </w:p>
        </w:tc>
      </w:tr>
      <w:tr w14:paraId="1F05579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618" w:hRule="atLeast"/>
        </w:trPr>
        <w:tc>
          <w:tcPr>
            <w:tcW w:w="1702" w:type="dxa"/>
            <w:vMerge w:val="continue"/>
            <w:tcBorders>
              <w:top w:val="nil"/>
            </w:tcBorders>
            <w:vAlign w:val="top"/>
          </w:tcPr>
          <w:p w14:paraId="1E35659E">
            <w:pPr>
              <w:rPr>
                <w:rFonts w:ascii="Arial"/>
                <w:sz w:val="21"/>
              </w:rPr>
            </w:pPr>
          </w:p>
        </w:tc>
        <w:tc>
          <w:tcPr>
            <w:tcW w:w="1947" w:type="dxa"/>
            <w:vAlign w:val="top"/>
          </w:tcPr>
          <w:p w14:paraId="18494FAD">
            <w:pPr>
              <w:pStyle w:val="6"/>
              <w:spacing w:before="204" w:line="228" w:lineRule="auto"/>
              <w:ind w:left="359"/>
              <w:rPr>
                <w:sz w:val="20"/>
                <w:szCs w:val="20"/>
              </w:rPr>
            </w:pPr>
            <w:r>
              <w:rPr>
                <w:b/>
                <w:bCs/>
                <w:spacing w:val="2"/>
                <w:sz w:val="20"/>
                <w:szCs w:val="20"/>
              </w:rPr>
              <w:t>资产总额（Z)</w:t>
            </w:r>
          </w:p>
        </w:tc>
        <w:tc>
          <w:tcPr>
            <w:tcW w:w="1220" w:type="dxa"/>
            <w:vAlign w:val="top"/>
          </w:tcPr>
          <w:p w14:paraId="009076AA">
            <w:pPr>
              <w:pStyle w:val="6"/>
              <w:spacing w:before="205" w:line="228" w:lineRule="auto"/>
              <w:ind w:left="408"/>
              <w:rPr>
                <w:sz w:val="20"/>
                <w:szCs w:val="20"/>
              </w:rPr>
            </w:pPr>
            <w:r>
              <w:rPr>
                <w:b/>
                <w:bCs/>
                <w:spacing w:val="-1"/>
                <w:sz w:val="20"/>
                <w:szCs w:val="20"/>
              </w:rPr>
              <w:t>万元</w:t>
            </w:r>
          </w:p>
        </w:tc>
        <w:tc>
          <w:tcPr>
            <w:tcW w:w="1995" w:type="dxa"/>
            <w:vAlign w:val="top"/>
          </w:tcPr>
          <w:p w14:paraId="43B0BAA6">
            <w:pPr>
              <w:pStyle w:val="6"/>
              <w:spacing w:before="205" w:line="264" w:lineRule="exact"/>
              <w:ind w:left="265"/>
              <w:rPr>
                <w:sz w:val="20"/>
                <w:szCs w:val="20"/>
              </w:rPr>
            </w:pPr>
            <w:r>
              <w:rPr>
                <w:b/>
                <w:bCs/>
                <w:spacing w:val="3"/>
                <w:position w:val="1"/>
                <w:sz w:val="20"/>
                <w:szCs w:val="20"/>
              </w:rPr>
              <w:t>8000≤Z&lt;120000</w:t>
            </w:r>
          </w:p>
        </w:tc>
        <w:tc>
          <w:tcPr>
            <w:tcW w:w="1681" w:type="dxa"/>
            <w:vAlign w:val="top"/>
          </w:tcPr>
          <w:p w14:paraId="5B2A864C">
            <w:pPr>
              <w:pStyle w:val="6"/>
              <w:spacing w:before="205" w:line="264" w:lineRule="exact"/>
              <w:ind w:left="281"/>
              <w:rPr>
                <w:sz w:val="20"/>
                <w:szCs w:val="20"/>
              </w:rPr>
            </w:pPr>
            <w:r>
              <w:rPr>
                <w:b/>
                <w:bCs/>
                <w:spacing w:val="1"/>
                <w:position w:val="1"/>
                <w:sz w:val="20"/>
                <w:szCs w:val="20"/>
              </w:rPr>
              <w:t>100≤Z&lt;8000</w:t>
            </w:r>
          </w:p>
        </w:tc>
        <w:tc>
          <w:tcPr>
            <w:tcW w:w="1225" w:type="dxa"/>
            <w:vAlign w:val="top"/>
          </w:tcPr>
          <w:p w14:paraId="200BE5F6">
            <w:pPr>
              <w:pStyle w:val="6"/>
              <w:spacing w:before="237" w:line="192" w:lineRule="auto"/>
              <w:ind w:left="349"/>
              <w:rPr>
                <w:sz w:val="20"/>
                <w:szCs w:val="20"/>
              </w:rPr>
            </w:pPr>
            <w:r>
              <w:rPr>
                <w:b/>
                <w:bCs/>
                <w:spacing w:val="1"/>
                <w:sz w:val="20"/>
                <w:szCs w:val="20"/>
              </w:rPr>
              <w:t>Y&lt;100</w:t>
            </w:r>
          </w:p>
        </w:tc>
      </w:tr>
      <w:tr w14:paraId="44587A2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97" w:hRule="atLeast"/>
        </w:trPr>
        <w:tc>
          <w:tcPr>
            <w:tcW w:w="1702" w:type="dxa"/>
            <w:vAlign w:val="top"/>
          </w:tcPr>
          <w:p w14:paraId="58CD19ED">
            <w:pPr>
              <w:pStyle w:val="6"/>
              <w:spacing w:before="157" w:line="228" w:lineRule="auto"/>
              <w:ind w:left="173"/>
              <w:rPr>
                <w:sz w:val="20"/>
                <w:szCs w:val="20"/>
              </w:rPr>
            </w:pPr>
            <w:r>
              <w:rPr>
                <w:b/>
                <w:bCs/>
                <w:spacing w:val="3"/>
                <w:sz w:val="20"/>
                <w:szCs w:val="20"/>
              </w:rPr>
              <w:t>其他未列明</w:t>
            </w:r>
            <w:r>
              <w:rPr>
                <w:spacing w:val="28"/>
                <w:sz w:val="20"/>
                <w:szCs w:val="20"/>
              </w:rPr>
              <w:t xml:space="preserve"> </w:t>
            </w:r>
            <w:r>
              <w:rPr>
                <w:b/>
                <w:bCs/>
                <w:spacing w:val="3"/>
                <w:sz w:val="20"/>
                <w:szCs w:val="20"/>
              </w:rPr>
              <w:t>行</w:t>
            </w:r>
          </w:p>
          <w:p w14:paraId="0545D68B">
            <w:pPr>
              <w:pStyle w:val="6"/>
              <w:spacing w:before="25"/>
              <w:ind w:left="752"/>
              <w:rPr>
                <w:sz w:val="20"/>
                <w:szCs w:val="20"/>
              </w:rPr>
            </w:pPr>
            <w:r>
              <w:rPr>
                <w:b/>
                <w:bCs/>
                <w:spacing w:val="-3"/>
                <w:sz w:val="20"/>
                <w:szCs w:val="20"/>
              </w:rPr>
              <w:t>业</w:t>
            </w:r>
          </w:p>
        </w:tc>
        <w:tc>
          <w:tcPr>
            <w:tcW w:w="1947" w:type="dxa"/>
            <w:vAlign w:val="top"/>
          </w:tcPr>
          <w:p w14:paraId="0FD447F6">
            <w:pPr>
              <w:pStyle w:val="6"/>
              <w:spacing w:before="292" w:line="228" w:lineRule="auto"/>
              <w:ind w:left="348"/>
              <w:rPr>
                <w:sz w:val="20"/>
                <w:szCs w:val="20"/>
              </w:rPr>
            </w:pPr>
            <w:r>
              <w:rPr>
                <w:b/>
                <w:bCs/>
                <w:spacing w:val="4"/>
                <w:sz w:val="20"/>
                <w:szCs w:val="20"/>
              </w:rPr>
              <w:t>从业人员（X)</w:t>
            </w:r>
          </w:p>
        </w:tc>
        <w:tc>
          <w:tcPr>
            <w:tcW w:w="1220" w:type="dxa"/>
            <w:vAlign w:val="top"/>
          </w:tcPr>
          <w:p w14:paraId="3108835C">
            <w:pPr>
              <w:pStyle w:val="6"/>
              <w:spacing w:before="291" w:line="231" w:lineRule="auto"/>
              <w:ind w:left="514"/>
              <w:rPr>
                <w:sz w:val="20"/>
                <w:szCs w:val="20"/>
              </w:rPr>
            </w:pPr>
            <w:r>
              <w:rPr>
                <w:b/>
                <w:bCs/>
                <w:spacing w:val="-3"/>
                <w:sz w:val="20"/>
                <w:szCs w:val="20"/>
              </w:rPr>
              <w:t>人</w:t>
            </w:r>
          </w:p>
        </w:tc>
        <w:tc>
          <w:tcPr>
            <w:tcW w:w="1995" w:type="dxa"/>
            <w:vAlign w:val="top"/>
          </w:tcPr>
          <w:p w14:paraId="770366EA">
            <w:pPr>
              <w:pStyle w:val="6"/>
              <w:spacing w:before="292" w:line="264" w:lineRule="exact"/>
              <w:ind w:left="491"/>
              <w:rPr>
                <w:sz w:val="20"/>
                <w:szCs w:val="20"/>
              </w:rPr>
            </w:pPr>
            <w:r>
              <w:rPr>
                <w:b/>
                <w:bCs/>
                <w:position w:val="1"/>
                <w:sz w:val="20"/>
                <w:szCs w:val="20"/>
              </w:rPr>
              <w:t>100≤X&lt;300</w:t>
            </w:r>
          </w:p>
        </w:tc>
        <w:tc>
          <w:tcPr>
            <w:tcW w:w="1681" w:type="dxa"/>
            <w:vAlign w:val="top"/>
          </w:tcPr>
          <w:p w14:paraId="728635CA">
            <w:pPr>
              <w:pStyle w:val="6"/>
              <w:spacing w:before="292" w:line="264" w:lineRule="exact"/>
              <w:ind w:left="387"/>
              <w:rPr>
                <w:sz w:val="20"/>
                <w:szCs w:val="20"/>
              </w:rPr>
            </w:pPr>
            <w:r>
              <w:rPr>
                <w:b/>
                <w:bCs/>
                <w:position w:val="1"/>
                <w:sz w:val="20"/>
                <w:szCs w:val="20"/>
              </w:rPr>
              <w:t>10≤X&lt;100</w:t>
            </w:r>
          </w:p>
        </w:tc>
        <w:tc>
          <w:tcPr>
            <w:tcW w:w="1225" w:type="dxa"/>
            <w:vAlign w:val="top"/>
          </w:tcPr>
          <w:p w14:paraId="153E84AA">
            <w:pPr>
              <w:spacing w:line="258" w:lineRule="auto"/>
              <w:rPr>
                <w:rFonts w:ascii="Arial"/>
                <w:sz w:val="21"/>
              </w:rPr>
            </w:pPr>
          </w:p>
          <w:p w14:paraId="6BB64714">
            <w:pPr>
              <w:pStyle w:val="6"/>
              <w:spacing w:before="65" w:line="192" w:lineRule="auto"/>
              <w:ind w:left="402"/>
              <w:rPr>
                <w:sz w:val="20"/>
                <w:szCs w:val="20"/>
              </w:rPr>
            </w:pPr>
            <w:r>
              <w:rPr>
                <w:b/>
                <w:bCs/>
                <w:spacing w:val="1"/>
                <w:sz w:val="20"/>
                <w:szCs w:val="20"/>
              </w:rPr>
              <w:t>X&lt;10</w:t>
            </w:r>
          </w:p>
        </w:tc>
      </w:tr>
    </w:tbl>
    <w:p w14:paraId="6F1B3B94">
      <w:pPr>
        <w:spacing w:line="327" w:lineRule="auto"/>
        <w:rPr>
          <w:rFonts w:ascii="Arial"/>
          <w:sz w:val="21"/>
        </w:rPr>
      </w:pPr>
    </w:p>
    <w:p w14:paraId="70700B4F">
      <w:pPr>
        <w:pStyle w:val="2"/>
        <w:spacing w:before="78" w:line="313" w:lineRule="auto"/>
        <w:ind w:left="82" w:right="132" w:firstLine="191"/>
        <w:jc w:val="both"/>
        <w:rPr>
          <w:sz w:val="24"/>
          <w:szCs w:val="24"/>
        </w:rPr>
      </w:pPr>
      <w:r>
        <w:rPr>
          <w:b/>
          <w:bCs/>
          <w:spacing w:val="-2"/>
          <w:sz w:val="24"/>
          <w:szCs w:val="24"/>
        </w:rPr>
        <w:t>说明：上述标准参照《关于印发中小企业划型标准规定的通知》（工信部</w:t>
      </w:r>
      <w:r>
        <w:rPr>
          <w:b/>
          <w:bCs/>
          <w:spacing w:val="-3"/>
          <w:sz w:val="24"/>
          <w:szCs w:val="24"/>
        </w:rPr>
        <w:t>联企业〔2011〕</w:t>
      </w:r>
      <w:r>
        <w:rPr>
          <w:sz w:val="24"/>
          <w:szCs w:val="24"/>
        </w:rPr>
        <w:t xml:space="preserve"> </w:t>
      </w:r>
      <w:r>
        <w:rPr>
          <w:b/>
          <w:bCs/>
          <w:spacing w:val="-3"/>
          <w:sz w:val="24"/>
          <w:szCs w:val="24"/>
        </w:rPr>
        <w:t>300</w:t>
      </w:r>
      <w:r>
        <w:rPr>
          <w:spacing w:val="-39"/>
          <w:sz w:val="24"/>
          <w:szCs w:val="24"/>
        </w:rPr>
        <w:t xml:space="preserve"> </w:t>
      </w:r>
      <w:r>
        <w:rPr>
          <w:b/>
          <w:bCs/>
          <w:spacing w:val="-3"/>
          <w:sz w:val="24"/>
          <w:szCs w:val="24"/>
        </w:rPr>
        <w:t>号</w:t>
      </w:r>
      <w:r>
        <w:rPr>
          <w:b/>
          <w:bCs/>
          <w:spacing w:val="8"/>
          <w:sz w:val="24"/>
          <w:szCs w:val="24"/>
        </w:rPr>
        <w:t>），</w:t>
      </w:r>
      <w:r>
        <w:rPr>
          <w:b/>
          <w:bCs/>
          <w:spacing w:val="-3"/>
          <w:sz w:val="24"/>
          <w:szCs w:val="24"/>
        </w:rPr>
        <w:t>大型、中型和小型企业须同时满足所列指标的下限，否则下划一档；微型企业只</w:t>
      </w:r>
      <w:r>
        <w:rPr>
          <w:sz w:val="24"/>
          <w:szCs w:val="24"/>
        </w:rPr>
        <w:t xml:space="preserve"> </w:t>
      </w:r>
      <w:r>
        <w:rPr>
          <w:b/>
          <w:bCs/>
          <w:spacing w:val="-3"/>
          <w:sz w:val="24"/>
          <w:szCs w:val="24"/>
        </w:rPr>
        <w:t>须满足所列指标中的一项即可。</w:t>
      </w:r>
    </w:p>
    <w:p w14:paraId="60605552">
      <w:pPr>
        <w:spacing w:line="313" w:lineRule="auto"/>
        <w:rPr>
          <w:sz w:val="24"/>
          <w:szCs w:val="24"/>
        </w:rPr>
        <w:sectPr>
          <w:headerReference r:id="rId75" w:type="default"/>
          <w:footerReference r:id="rId76" w:type="default"/>
          <w:pgSz w:w="11907" w:h="16839"/>
          <w:pgMar w:top="1135" w:right="1063" w:bottom="1050" w:left="1063" w:header="832" w:footer="816" w:gutter="0"/>
          <w:cols w:space="720" w:num="1"/>
        </w:sectPr>
      </w:pPr>
    </w:p>
    <w:p w14:paraId="7AC7B47E">
      <w:pPr>
        <w:pStyle w:val="2"/>
        <w:spacing w:before="90" w:line="217" w:lineRule="auto"/>
        <w:ind w:left="4"/>
        <w:rPr>
          <w:sz w:val="24"/>
          <w:szCs w:val="24"/>
        </w:rPr>
      </w:pPr>
      <w:r>
        <w:rPr>
          <w:b/>
          <w:bCs/>
          <w:spacing w:val="-2"/>
          <w:sz w:val="24"/>
          <w:szCs w:val="24"/>
        </w:rPr>
        <w:t>②残疾人福利性单位声明函（服务由残疾人福利性单位承接的必须提供）</w:t>
      </w:r>
    </w:p>
    <w:p w14:paraId="18D8CE64">
      <w:pPr>
        <w:pStyle w:val="2"/>
        <w:spacing w:before="287" w:line="225" w:lineRule="auto"/>
        <w:ind w:left="3007"/>
        <w:rPr>
          <w:sz w:val="31"/>
          <w:szCs w:val="31"/>
        </w:rPr>
      </w:pPr>
      <w:r>
        <w:rPr>
          <w:b/>
          <w:bCs/>
          <w:spacing w:val="17"/>
          <w:sz w:val="31"/>
          <w:szCs w:val="31"/>
        </w:rPr>
        <w:t>残疾人福利性单位声明函</w:t>
      </w:r>
    </w:p>
    <w:p w14:paraId="25D1C8AB">
      <w:pPr>
        <w:spacing w:line="249" w:lineRule="auto"/>
        <w:rPr>
          <w:rFonts w:ascii="Arial"/>
          <w:sz w:val="21"/>
        </w:rPr>
      </w:pPr>
    </w:p>
    <w:p w14:paraId="46D57736">
      <w:pPr>
        <w:pStyle w:val="2"/>
        <w:spacing w:before="78" w:line="308" w:lineRule="auto"/>
        <w:ind w:left="13" w:right="100" w:firstLine="505"/>
        <w:jc w:val="both"/>
        <w:rPr>
          <w:sz w:val="24"/>
          <w:szCs w:val="24"/>
        </w:rPr>
      </w:pPr>
      <w:r>
        <w:rPr>
          <w:b/>
          <w:bCs/>
          <w:spacing w:val="6"/>
          <w:sz w:val="24"/>
          <w:szCs w:val="24"/>
        </w:rPr>
        <w:t>本单位郑重声明，根据《财政部</w:t>
      </w:r>
      <w:r>
        <w:rPr>
          <w:spacing w:val="88"/>
          <w:sz w:val="24"/>
          <w:szCs w:val="24"/>
        </w:rPr>
        <w:t xml:space="preserve"> </w:t>
      </w:r>
      <w:r>
        <w:rPr>
          <w:b/>
          <w:bCs/>
          <w:spacing w:val="6"/>
          <w:sz w:val="24"/>
          <w:szCs w:val="24"/>
        </w:rPr>
        <w:t>民政部</w:t>
      </w:r>
      <w:r>
        <w:rPr>
          <w:spacing w:val="73"/>
          <w:sz w:val="24"/>
          <w:szCs w:val="24"/>
        </w:rPr>
        <w:t xml:space="preserve"> </w:t>
      </w:r>
      <w:r>
        <w:rPr>
          <w:b/>
          <w:bCs/>
          <w:spacing w:val="6"/>
          <w:sz w:val="24"/>
          <w:szCs w:val="24"/>
        </w:rPr>
        <w:t>中国残疾人联合会关于促进残疾人就业政</w:t>
      </w:r>
      <w:r>
        <w:rPr>
          <w:sz w:val="24"/>
          <w:szCs w:val="24"/>
        </w:rPr>
        <w:t xml:space="preserve"> </w:t>
      </w:r>
      <w:r>
        <w:rPr>
          <w:b/>
          <w:bCs/>
          <w:spacing w:val="4"/>
          <w:sz w:val="24"/>
          <w:szCs w:val="24"/>
        </w:rPr>
        <w:t>府采购政策的通知》（财库〔2017〕141</w:t>
      </w:r>
      <w:r>
        <w:rPr>
          <w:spacing w:val="-25"/>
          <w:sz w:val="24"/>
          <w:szCs w:val="24"/>
        </w:rPr>
        <w:t xml:space="preserve"> </w:t>
      </w:r>
      <w:r>
        <w:rPr>
          <w:b/>
          <w:bCs/>
          <w:spacing w:val="4"/>
          <w:sz w:val="24"/>
          <w:szCs w:val="24"/>
        </w:rPr>
        <w:t>号）的规定，本单位为符合条件的残疾人福利性</w:t>
      </w:r>
      <w:r>
        <w:rPr>
          <w:sz w:val="24"/>
          <w:szCs w:val="24"/>
        </w:rPr>
        <w:t xml:space="preserve"> </w:t>
      </w:r>
      <w:r>
        <w:rPr>
          <w:b/>
          <w:bCs/>
          <w:spacing w:val="7"/>
          <w:sz w:val="24"/>
          <w:szCs w:val="24"/>
        </w:rPr>
        <w:t>单位，且本单位参加</w:t>
      </w:r>
      <w:r>
        <w:rPr>
          <w:spacing w:val="-108"/>
          <w:sz w:val="24"/>
          <w:szCs w:val="24"/>
        </w:rPr>
        <w:t xml:space="preserve"> </w:t>
      </w:r>
      <w:r>
        <w:rPr>
          <w:spacing w:val="12"/>
          <w:sz w:val="24"/>
          <w:szCs w:val="24"/>
          <w:u w:val="single" w:color="auto"/>
        </w:rPr>
        <w:t xml:space="preserve">     </w:t>
      </w:r>
      <w:r>
        <w:rPr>
          <w:spacing w:val="-99"/>
          <w:sz w:val="24"/>
          <w:szCs w:val="24"/>
        </w:rPr>
        <w:t xml:space="preserve"> </w:t>
      </w:r>
      <w:r>
        <w:rPr>
          <w:b/>
          <w:bCs/>
          <w:spacing w:val="7"/>
          <w:sz w:val="24"/>
          <w:szCs w:val="24"/>
        </w:rPr>
        <w:t>单位的</w:t>
      </w:r>
      <w:r>
        <w:rPr>
          <w:spacing w:val="-108"/>
          <w:sz w:val="24"/>
          <w:szCs w:val="24"/>
        </w:rPr>
        <w:t xml:space="preserve"> </w:t>
      </w:r>
      <w:r>
        <w:rPr>
          <w:spacing w:val="12"/>
          <w:sz w:val="24"/>
          <w:szCs w:val="24"/>
          <w:u w:val="single" w:color="auto"/>
        </w:rPr>
        <w:t xml:space="preserve">     </w:t>
      </w:r>
      <w:r>
        <w:rPr>
          <w:spacing w:val="-101"/>
          <w:sz w:val="24"/>
          <w:szCs w:val="24"/>
        </w:rPr>
        <w:t xml:space="preserve"> </w:t>
      </w:r>
      <w:r>
        <w:rPr>
          <w:b/>
          <w:bCs/>
          <w:spacing w:val="7"/>
          <w:sz w:val="24"/>
          <w:szCs w:val="24"/>
        </w:rPr>
        <w:t>项目采购活动提供本单位制</w:t>
      </w:r>
      <w:r>
        <w:rPr>
          <w:b/>
          <w:bCs/>
          <w:spacing w:val="6"/>
          <w:sz w:val="24"/>
          <w:szCs w:val="24"/>
        </w:rPr>
        <w:t>造的货物（由本单位</w:t>
      </w:r>
      <w:r>
        <w:rPr>
          <w:sz w:val="24"/>
          <w:szCs w:val="24"/>
        </w:rPr>
        <w:t xml:space="preserve"> </w:t>
      </w:r>
      <w:r>
        <w:rPr>
          <w:b/>
          <w:bCs/>
          <w:spacing w:val="7"/>
          <w:sz w:val="24"/>
          <w:szCs w:val="24"/>
        </w:rPr>
        <w:t>承担工程/提供服务</w:t>
      </w:r>
      <w:r>
        <w:rPr>
          <w:b/>
          <w:bCs/>
          <w:spacing w:val="6"/>
          <w:sz w:val="24"/>
          <w:szCs w:val="24"/>
        </w:rPr>
        <w:t>），</w:t>
      </w:r>
      <w:r>
        <w:rPr>
          <w:b/>
          <w:bCs/>
          <w:spacing w:val="7"/>
          <w:sz w:val="24"/>
          <w:szCs w:val="24"/>
        </w:rPr>
        <w:t>或者提供其他残疾人福利性单位制造的货物（不包括使用非残疾</w:t>
      </w:r>
      <w:r>
        <w:rPr>
          <w:sz w:val="24"/>
          <w:szCs w:val="24"/>
        </w:rPr>
        <w:t xml:space="preserve"> </w:t>
      </w:r>
      <w:r>
        <w:rPr>
          <w:b/>
          <w:bCs/>
          <w:spacing w:val="7"/>
          <w:sz w:val="24"/>
          <w:szCs w:val="24"/>
        </w:rPr>
        <w:t>人福利性单位注册商标的货物）。</w:t>
      </w:r>
    </w:p>
    <w:p w14:paraId="07E9B7A9">
      <w:pPr>
        <w:pStyle w:val="2"/>
        <w:spacing w:line="218" w:lineRule="auto"/>
        <w:ind w:left="518"/>
        <w:rPr>
          <w:sz w:val="24"/>
          <w:szCs w:val="24"/>
        </w:rPr>
      </w:pPr>
      <w:r>
        <w:rPr>
          <w:b/>
          <w:bCs/>
          <w:spacing w:val="8"/>
          <w:sz w:val="24"/>
          <w:szCs w:val="24"/>
        </w:rPr>
        <w:t>本单位对上述声明的真实性负责。如有虚假，将依法承担相应责任。</w:t>
      </w:r>
    </w:p>
    <w:p w14:paraId="11C9C720">
      <w:pPr>
        <w:spacing w:line="277" w:lineRule="auto"/>
        <w:rPr>
          <w:rFonts w:ascii="Arial"/>
          <w:sz w:val="21"/>
        </w:rPr>
      </w:pPr>
    </w:p>
    <w:p w14:paraId="66039CB1">
      <w:pPr>
        <w:spacing w:line="277" w:lineRule="auto"/>
        <w:rPr>
          <w:rFonts w:ascii="Arial"/>
          <w:sz w:val="21"/>
        </w:rPr>
      </w:pPr>
    </w:p>
    <w:p w14:paraId="7DE9ACED">
      <w:pPr>
        <w:spacing w:line="278" w:lineRule="auto"/>
        <w:rPr>
          <w:rFonts w:ascii="Arial"/>
          <w:sz w:val="21"/>
        </w:rPr>
      </w:pPr>
    </w:p>
    <w:p w14:paraId="532AABD2">
      <w:pPr>
        <w:pStyle w:val="2"/>
        <w:spacing w:before="78" w:line="219" w:lineRule="auto"/>
        <w:ind w:left="5068"/>
        <w:rPr>
          <w:sz w:val="24"/>
          <w:szCs w:val="24"/>
        </w:rPr>
      </w:pPr>
      <w:r>
        <w:rPr>
          <w:b/>
          <w:bCs/>
          <w:spacing w:val="-4"/>
          <w:sz w:val="24"/>
          <w:szCs w:val="24"/>
        </w:rPr>
        <w:t>单位名称（CA</w:t>
      </w:r>
      <w:r>
        <w:rPr>
          <w:spacing w:val="-4"/>
          <w:sz w:val="24"/>
          <w:szCs w:val="24"/>
        </w:rPr>
        <w:t xml:space="preserve"> </w:t>
      </w:r>
      <w:r>
        <w:rPr>
          <w:b/>
          <w:bCs/>
          <w:spacing w:val="-4"/>
          <w:sz w:val="24"/>
          <w:szCs w:val="24"/>
        </w:rPr>
        <w:t>电子签章</w:t>
      </w:r>
      <w:r>
        <w:rPr>
          <w:b/>
          <w:bCs/>
          <w:spacing w:val="-2"/>
          <w:sz w:val="24"/>
          <w:szCs w:val="24"/>
        </w:rPr>
        <w:t>）：</w:t>
      </w:r>
    </w:p>
    <w:p w14:paraId="4CF7CD61">
      <w:pPr>
        <w:spacing w:line="246" w:lineRule="auto"/>
        <w:rPr>
          <w:rFonts w:ascii="Arial"/>
          <w:sz w:val="21"/>
        </w:rPr>
      </w:pPr>
    </w:p>
    <w:p w14:paraId="6390BC3B">
      <w:pPr>
        <w:spacing w:line="246" w:lineRule="auto"/>
        <w:rPr>
          <w:rFonts w:ascii="Arial"/>
          <w:sz w:val="21"/>
        </w:rPr>
      </w:pPr>
    </w:p>
    <w:p w14:paraId="243024C9">
      <w:pPr>
        <w:spacing w:line="246" w:lineRule="auto"/>
        <w:rPr>
          <w:rFonts w:ascii="Arial"/>
          <w:sz w:val="21"/>
        </w:rPr>
      </w:pPr>
    </w:p>
    <w:p w14:paraId="29527CF8">
      <w:pPr>
        <w:spacing w:line="246" w:lineRule="auto"/>
        <w:rPr>
          <w:rFonts w:ascii="Arial"/>
          <w:sz w:val="21"/>
        </w:rPr>
      </w:pPr>
    </w:p>
    <w:p w14:paraId="47F2AA8F">
      <w:pPr>
        <w:spacing w:line="247" w:lineRule="auto"/>
        <w:rPr>
          <w:rFonts w:ascii="Arial"/>
          <w:sz w:val="21"/>
        </w:rPr>
      </w:pPr>
    </w:p>
    <w:p w14:paraId="7FEE1521">
      <w:pPr>
        <w:pStyle w:val="2"/>
        <w:spacing w:before="79" w:line="220" w:lineRule="auto"/>
        <w:ind w:left="7158"/>
        <w:rPr>
          <w:sz w:val="24"/>
          <w:szCs w:val="24"/>
        </w:rPr>
      </w:pPr>
      <w:r>
        <w:rPr>
          <w:b/>
          <w:bCs/>
          <w:spacing w:val="-30"/>
          <w:sz w:val="24"/>
          <w:szCs w:val="24"/>
        </w:rPr>
        <w:t>日</w:t>
      </w:r>
      <w:r>
        <w:rPr>
          <w:spacing w:val="25"/>
          <w:sz w:val="24"/>
          <w:szCs w:val="24"/>
        </w:rPr>
        <w:t xml:space="preserve">  </w:t>
      </w:r>
      <w:r>
        <w:rPr>
          <w:b/>
          <w:bCs/>
          <w:spacing w:val="-30"/>
          <w:sz w:val="24"/>
          <w:szCs w:val="24"/>
        </w:rPr>
        <w:t>期：</w:t>
      </w:r>
    </w:p>
    <w:p w14:paraId="237A7DDC">
      <w:pPr>
        <w:pStyle w:val="2"/>
        <w:spacing w:before="233" w:line="219" w:lineRule="auto"/>
        <w:ind w:left="499"/>
        <w:rPr>
          <w:sz w:val="24"/>
          <w:szCs w:val="24"/>
        </w:rPr>
      </w:pPr>
      <w:r>
        <w:rPr>
          <w:b/>
          <w:bCs/>
          <w:spacing w:val="-4"/>
          <w:sz w:val="24"/>
          <w:szCs w:val="24"/>
        </w:rPr>
        <w:t>注：1.此项材料必须以</w:t>
      </w:r>
      <w:r>
        <w:rPr>
          <w:spacing w:val="-53"/>
          <w:sz w:val="24"/>
          <w:szCs w:val="24"/>
        </w:rPr>
        <w:t xml:space="preserve"> </w:t>
      </w:r>
      <w:r>
        <w:rPr>
          <w:b/>
          <w:bCs/>
          <w:spacing w:val="-4"/>
          <w:sz w:val="24"/>
          <w:szCs w:val="24"/>
        </w:rPr>
        <w:t>PDF</w:t>
      </w:r>
      <w:r>
        <w:rPr>
          <w:spacing w:val="-45"/>
          <w:sz w:val="24"/>
          <w:szCs w:val="24"/>
        </w:rPr>
        <w:t xml:space="preserve"> </w:t>
      </w:r>
      <w:r>
        <w:rPr>
          <w:b/>
          <w:bCs/>
          <w:spacing w:val="-4"/>
          <w:sz w:val="24"/>
          <w:szCs w:val="24"/>
        </w:rPr>
        <w:t>格式上传；</w:t>
      </w:r>
    </w:p>
    <w:p w14:paraId="0A591666">
      <w:pPr>
        <w:pStyle w:val="2"/>
        <w:spacing w:before="234" w:line="264" w:lineRule="auto"/>
        <w:ind w:left="16" w:right="97" w:firstLine="472"/>
        <w:rPr>
          <w:sz w:val="24"/>
          <w:szCs w:val="24"/>
        </w:rPr>
      </w:pPr>
      <w:r>
        <w:rPr>
          <w:b/>
          <w:bCs/>
          <w:spacing w:val="-2"/>
          <w:sz w:val="24"/>
          <w:szCs w:val="24"/>
        </w:rPr>
        <w:t>2.成交供应商声明为残疾人福利性单位的，采购代理机构将随成交结果同时公</w:t>
      </w:r>
      <w:r>
        <w:rPr>
          <w:b/>
          <w:bCs/>
          <w:spacing w:val="-3"/>
          <w:sz w:val="24"/>
          <w:szCs w:val="24"/>
        </w:rPr>
        <w:t>告其《残</w:t>
      </w:r>
      <w:r>
        <w:rPr>
          <w:sz w:val="24"/>
          <w:szCs w:val="24"/>
        </w:rPr>
        <w:t xml:space="preserve"> </w:t>
      </w:r>
      <w:r>
        <w:rPr>
          <w:b/>
          <w:bCs/>
          <w:spacing w:val="-11"/>
          <w:sz w:val="24"/>
          <w:szCs w:val="24"/>
        </w:rPr>
        <w:t>疾人福利性单位声明函》，</w:t>
      </w:r>
      <w:r>
        <w:rPr>
          <w:spacing w:val="35"/>
          <w:sz w:val="24"/>
          <w:szCs w:val="24"/>
        </w:rPr>
        <w:t xml:space="preserve"> </w:t>
      </w:r>
      <w:r>
        <w:rPr>
          <w:b/>
          <w:bCs/>
          <w:spacing w:val="-11"/>
          <w:sz w:val="24"/>
          <w:szCs w:val="24"/>
        </w:rPr>
        <w:t>接受社会监督；</w:t>
      </w:r>
    </w:p>
    <w:p w14:paraId="20D3190E">
      <w:pPr>
        <w:pStyle w:val="2"/>
        <w:spacing w:before="87" w:line="219" w:lineRule="auto"/>
        <w:ind w:left="490"/>
        <w:rPr>
          <w:sz w:val="24"/>
          <w:szCs w:val="24"/>
        </w:rPr>
      </w:pPr>
      <w:r>
        <w:rPr>
          <w:b/>
          <w:bCs/>
          <w:spacing w:val="-2"/>
          <w:sz w:val="24"/>
          <w:szCs w:val="24"/>
        </w:rPr>
        <w:t>3.享受政府采购支持政策的残疾人福利性单位应当同时</w:t>
      </w:r>
      <w:r>
        <w:rPr>
          <w:b/>
          <w:bCs/>
          <w:spacing w:val="-3"/>
          <w:sz w:val="24"/>
          <w:szCs w:val="24"/>
        </w:rPr>
        <w:t>满足以下条件：</w:t>
      </w:r>
    </w:p>
    <w:p w14:paraId="30DB08C5">
      <w:pPr>
        <w:pStyle w:val="2"/>
        <w:spacing w:before="51" w:line="229" w:lineRule="auto"/>
        <w:ind w:left="16" w:right="104" w:firstLine="479"/>
        <w:rPr>
          <w:sz w:val="24"/>
          <w:szCs w:val="24"/>
        </w:rPr>
      </w:pPr>
      <w:r>
        <w:rPr>
          <w:b/>
          <w:bCs/>
          <w:spacing w:val="-4"/>
          <w:sz w:val="24"/>
          <w:szCs w:val="24"/>
        </w:rPr>
        <w:t>（1）安置的残疾人占本单位在职职工人数的比例不低于</w:t>
      </w:r>
      <w:r>
        <w:rPr>
          <w:spacing w:val="-43"/>
          <w:sz w:val="24"/>
          <w:szCs w:val="24"/>
        </w:rPr>
        <w:t xml:space="preserve"> </w:t>
      </w:r>
      <w:r>
        <w:rPr>
          <w:b/>
          <w:bCs/>
          <w:spacing w:val="-4"/>
          <w:sz w:val="24"/>
          <w:szCs w:val="24"/>
        </w:rPr>
        <w:t>25%（含</w:t>
      </w:r>
      <w:r>
        <w:rPr>
          <w:spacing w:val="-46"/>
          <w:sz w:val="24"/>
          <w:szCs w:val="24"/>
        </w:rPr>
        <w:t xml:space="preserve"> </w:t>
      </w:r>
      <w:r>
        <w:rPr>
          <w:b/>
          <w:bCs/>
          <w:spacing w:val="-4"/>
          <w:sz w:val="24"/>
          <w:szCs w:val="24"/>
        </w:rPr>
        <w:t>25%</w:t>
      </w:r>
      <w:r>
        <w:rPr>
          <w:b/>
          <w:bCs/>
          <w:spacing w:val="12"/>
          <w:sz w:val="24"/>
          <w:szCs w:val="24"/>
        </w:rPr>
        <w:t>），</w:t>
      </w:r>
      <w:r>
        <w:rPr>
          <w:b/>
          <w:bCs/>
          <w:spacing w:val="-4"/>
          <w:sz w:val="24"/>
          <w:szCs w:val="24"/>
        </w:rPr>
        <w:t>并且安置的残</w:t>
      </w:r>
      <w:r>
        <w:rPr>
          <w:sz w:val="24"/>
          <w:szCs w:val="24"/>
        </w:rPr>
        <w:t xml:space="preserve"> </w:t>
      </w:r>
      <w:r>
        <w:rPr>
          <w:b/>
          <w:bCs/>
          <w:spacing w:val="-10"/>
          <w:sz w:val="24"/>
          <w:szCs w:val="24"/>
        </w:rPr>
        <w:t>疾人人数不少于</w:t>
      </w:r>
      <w:r>
        <w:rPr>
          <w:spacing w:val="-33"/>
          <w:sz w:val="24"/>
          <w:szCs w:val="24"/>
        </w:rPr>
        <w:t xml:space="preserve"> </w:t>
      </w:r>
      <w:r>
        <w:rPr>
          <w:b/>
          <w:bCs/>
          <w:spacing w:val="-10"/>
          <w:sz w:val="24"/>
          <w:szCs w:val="24"/>
        </w:rPr>
        <w:t>10</w:t>
      </w:r>
      <w:r>
        <w:rPr>
          <w:spacing w:val="-40"/>
          <w:sz w:val="24"/>
          <w:szCs w:val="24"/>
        </w:rPr>
        <w:t xml:space="preserve"> </w:t>
      </w:r>
      <w:r>
        <w:rPr>
          <w:b/>
          <w:bCs/>
          <w:spacing w:val="-10"/>
          <w:sz w:val="24"/>
          <w:szCs w:val="24"/>
        </w:rPr>
        <w:t>人（含</w:t>
      </w:r>
      <w:r>
        <w:rPr>
          <w:spacing w:val="-34"/>
          <w:sz w:val="24"/>
          <w:szCs w:val="24"/>
        </w:rPr>
        <w:t xml:space="preserve"> </w:t>
      </w:r>
      <w:r>
        <w:rPr>
          <w:b/>
          <w:bCs/>
          <w:spacing w:val="-10"/>
          <w:sz w:val="24"/>
          <w:szCs w:val="24"/>
        </w:rPr>
        <w:t>10</w:t>
      </w:r>
      <w:r>
        <w:rPr>
          <w:spacing w:val="-40"/>
          <w:sz w:val="24"/>
          <w:szCs w:val="24"/>
        </w:rPr>
        <w:t xml:space="preserve"> </w:t>
      </w:r>
      <w:r>
        <w:rPr>
          <w:b/>
          <w:bCs/>
          <w:spacing w:val="-10"/>
          <w:sz w:val="24"/>
          <w:szCs w:val="24"/>
        </w:rPr>
        <w:t>人</w:t>
      </w:r>
      <w:r>
        <w:rPr>
          <w:b/>
          <w:bCs/>
          <w:spacing w:val="-3"/>
          <w:sz w:val="24"/>
          <w:szCs w:val="24"/>
        </w:rPr>
        <w:t>）；</w:t>
      </w:r>
    </w:p>
    <w:p w14:paraId="272E6BA8">
      <w:pPr>
        <w:pStyle w:val="2"/>
        <w:spacing w:before="51" w:line="219" w:lineRule="auto"/>
        <w:ind w:left="493"/>
        <w:rPr>
          <w:sz w:val="24"/>
          <w:szCs w:val="24"/>
        </w:rPr>
      </w:pPr>
      <w:r>
        <w:rPr>
          <w:b/>
          <w:bCs/>
          <w:spacing w:val="-3"/>
          <w:sz w:val="24"/>
          <w:szCs w:val="24"/>
        </w:rPr>
        <w:t>（2）依法与安置的每位残疾人签订了一年以上（含一年）的劳动合同或服务协议；</w:t>
      </w:r>
    </w:p>
    <w:p w14:paraId="29DF2E16">
      <w:pPr>
        <w:pStyle w:val="2"/>
        <w:spacing w:before="55" w:line="228" w:lineRule="auto"/>
        <w:ind w:left="14" w:right="103" w:firstLine="464"/>
        <w:rPr>
          <w:sz w:val="24"/>
          <w:szCs w:val="24"/>
        </w:rPr>
      </w:pPr>
      <w:r>
        <w:rPr>
          <w:b/>
          <w:bCs/>
          <w:spacing w:val="-5"/>
          <w:sz w:val="24"/>
          <w:szCs w:val="24"/>
        </w:rPr>
        <w:t>（3）为安置的每位残疾人按月足额缴纳了基本养老保险、基本医疗保险、失业</w:t>
      </w:r>
      <w:r>
        <w:rPr>
          <w:b/>
          <w:bCs/>
          <w:spacing w:val="-6"/>
          <w:sz w:val="24"/>
          <w:szCs w:val="24"/>
        </w:rPr>
        <w:t>保险、工</w:t>
      </w:r>
      <w:r>
        <w:rPr>
          <w:sz w:val="24"/>
          <w:szCs w:val="24"/>
        </w:rPr>
        <w:t xml:space="preserve"> </w:t>
      </w:r>
      <w:r>
        <w:rPr>
          <w:b/>
          <w:bCs/>
          <w:spacing w:val="-4"/>
          <w:sz w:val="24"/>
          <w:szCs w:val="24"/>
        </w:rPr>
        <w:t>伤保险和生育保险等社会保险费；</w:t>
      </w:r>
    </w:p>
    <w:p w14:paraId="1D2E69D3">
      <w:pPr>
        <w:pStyle w:val="2"/>
        <w:spacing w:before="52" w:line="229" w:lineRule="auto"/>
        <w:ind w:left="13" w:right="111" w:firstLine="453"/>
        <w:rPr>
          <w:sz w:val="24"/>
          <w:szCs w:val="24"/>
        </w:rPr>
      </w:pPr>
      <w:r>
        <w:rPr>
          <w:b/>
          <w:bCs/>
          <w:spacing w:val="-5"/>
          <w:sz w:val="24"/>
          <w:szCs w:val="24"/>
        </w:rPr>
        <w:t>（4）通过银行等金融机构向安置的每位残疾人，按月支付了不低于单位所在区县适用的</w:t>
      </w:r>
      <w:r>
        <w:rPr>
          <w:spacing w:val="1"/>
          <w:sz w:val="24"/>
          <w:szCs w:val="24"/>
        </w:rPr>
        <w:t xml:space="preserve"> </w:t>
      </w:r>
      <w:r>
        <w:rPr>
          <w:b/>
          <w:bCs/>
          <w:spacing w:val="-4"/>
          <w:sz w:val="24"/>
          <w:szCs w:val="24"/>
        </w:rPr>
        <w:t>经省级人民政府批准的月最低工资标准的工资；</w:t>
      </w:r>
    </w:p>
    <w:p w14:paraId="4F8D2483">
      <w:pPr>
        <w:pStyle w:val="2"/>
        <w:spacing w:before="52" w:line="229" w:lineRule="auto"/>
        <w:ind w:left="16" w:right="104" w:firstLine="465"/>
        <w:rPr>
          <w:sz w:val="24"/>
          <w:szCs w:val="24"/>
        </w:rPr>
      </w:pPr>
      <w:r>
        <w:rPr>
          <w:b/>
          <w:bCs/>
          <w:spacing w:val="-5"/>
          <w:sz w:val="24"/>
          <w:szCs w:val="24"/>
        </w:rPr>
        <w:t>（5）提供本单位制造的货物、承担的工程或者服务（以下简称产品</w:t>
      </w:r>
      <w:r>
        <w:rPr>
          <w:b/>
          <w:bCs/>
          <w:spacing w:val="-7"/>
          <w:sz w:val="24"/>
          <w:szCs w:val="24"/>
        </w:rPr>
        <w:t>），</w:t>
      </w:r>
      <w:r>
        <w:rPr>
          <w:b/>
          <w:bCs/>
          <w:spacing w:val="-5"/>
          <w:sz w:val="24"/>
          <w:szCs w:val="24"/>
        </w:rPr>
        <w:t>或者提供</w:t>
      </w:r>
      <w:r>
        <w:rPr>
          <w:b/>
          <w:bCs/>
          <w:spacing w:val="-6"/>
          <w:sz w:val="24"/>
          <w:szCs w:val="24"/>
        </w:rPr>
        <w:t>其他残</w:t>
      </w:r>
      <w:r>
        <w:rPr>
          <w:sz w:val="24"/>
          <w:szCs w:val="24"/>
        </w:rPr>
        <w:t xml:space="preserve"> </w:t>
      </w:r>
      <w:r>
        <w:rPr>
          <w:b/>
          <w:bCs/>
          <w:spacing w:val="-3"/>
          <w:sz w:val="24"/>
          <w:szCs w:val="24"/>
        </w:rPr>
        <w:t>疾人福利性单位制造的货物（不包括使用非残疾人福利性单位注册商标的货</w:t>
      </w:r>
      <w:r>
        <w:rPr>
          <w:b/>
          <w:bCs/>
          <w:spacing w:val="-4"/>
          <w:sz w:val="24"/>
          <w:szCs w:val="24"/>
        </w:rPr>
        <w:t>物）。</w:t>
      </w:r>
    </w:p>
    <w:p w14:paraId="33FB49C3">
      <w:pPr>
        <w:pStyle w:val="2"/>
        <w:spacing w:before="55"/>
        <w:ind w:left="15" w:firstLine="483"/>
        <w:jc w:val="both"/>
        <w:rPr>
          <w:sz w:val="24"/>
          <w:szCs w:val="24"/>
        </w:rPr>
      </w:pPr>
      <w:r>
        <w:rPr>
          <w:b/>
          <w:bCs/>
          <w:spacing w:val="-2"/>
          <w:sz w:val="24"/>
          <w:szCs w:val="24"/>
        </w:rPr>
        <w:t>前款所称残疾人是指法定劳动年龄内，持有《中华人民共和国</w:t>
      </w:r>
      <w:r>
        <w:rPr>
          <w:b/>
          <w:bCs/>
          <w:spacing w:val="-3"/>
          <w:sz w:val="24"/>
          <w:szCs w:val="24"/>
        </w:rPr>
        <w:t>残疾人证》或者《中华人</w:t>
      </w:r>
      <w:r>
        <w:rPr>
          <w:sz w:val="24"/>
          <w:szCs w:val="24"/>
        </w:rPr>
        <w:t xml:space="preserve">  </w:t>
      </w:r>
      <w:r>
        <w:rPr>
          <w:b/>
          <w:bCs/>
          <w:spacing w:val="-6"/>
          <w:sz w:val="24"/>
          <w:szCs w:val="24"/>
        </w:rPr>
        <w:t>民共和国残疾军人证（1</w:t>
      </w:r>
      <w:r>
        <w:rPr>
          <w:spacing w:val="-18"/>
          <w:sz w:val="24"/>
          <w:szCs w:val="24"/>
        </w:rPr>
        <w:t xml:space="preserve"> </w:t>
      </w:r>
      <w:r>
        <w:rPr>
          <w:b/>
          <w:bCs/>
          <w:spacing w:val="-6"/>
          <w:sz w:val="24"/>
          <w:szCs w:val="24"/>
        </w:rPr>
        <w:t>至</w:t>
      </w:r>
      <w:r>
        <w:rPr>
          <w:spacing w:val="-51"/>
          <w:sz w:val="24"/>
          <w:szCs w:val="24"/>
        </w:rPr>
        <w:t xml:space="preserve"> </w:t>
      </w:r>
      <w:r>
        <w:rPr>
          <w:b/>
          <w:bCs/>
          <w:spacing w:val="-6"/>
          <w:sz w:val="24"/>
          <w:szCs w:val="24"/>
        </w:rPr>
        <w:t>8</w:t>
      </w:r>
      <w:r>
        <w:rPr>
          <w:spacing w:val="-41"/>
          <w:sz w:val="24"/>
          <w:szCs w:val="24"/>
        </w:rPr>
        <w:t xml:space="preserve"> </w:t>
      </w:r>
      <w:r>
        <w:rPr>
          <w:b/>
          <w:bCs/>
          <w:spacing w:val="-6"/>
          <w:sz w:val="24"/>
          <w:szCs w:val="24"/>
        </w:rPr>
        <w:t>级）》的自然人，包括具有劳动条件和劳动意愿的精神残疾人。</w:t>
      </w:r>
      <w:r>
        <w:rPr>
          <w:sz w:val="24"/>
          <w:szCs w:val="24"/>
        </w:rPr>
        <w:t xml:space="preserve"> </w:t>
      </w:r>
      <w:r>
        <w:rPr>
          <w:b/>
          <w:bCs/>
          <w:spacing w:val="-2"/>
          <w:sz w:val="24"/>
          <w:szCs w:val="24"/>
        </w:rPr>
        <w:t>在职职工人数是指与残疾人福利性单位建立劳动关系并依法签订劳动合</w:t>
      </w:r>
      <w:r>
        <w:rPr>
          <w:b/>
          <w:bCs/>
          <w:spacing w:val="-3"/>
          <w:sz w:val="24"/>
          <w:szCs w:val="24"/>
        </w:rPr>
        <w:t>同或者服务协议的雇</w:t>
      </w:r>
      <w:r>
        <w:rPr>
          <w:sz w:val="24"/>
          <w:szCs w:val="24"/>
        </w:rPr>
        <w:t xml:space="preserve">  </w:t>
      </w:r>
      <w:r>
        <w:rPr>
          <w:b/>
          <w:bCs/>
          <w:spacing w:val="-7"/>
          <w:sz w:val="24"/>
          <w:szCs w:val="24"/>
        </w:rPr>
        <w:t>员人数。</w:t>
      </w:r>
    </w:p>
    <w:p w14:paraId="3CA0992C">
      <w:pPr>
        <w:spacing w:line="297" w:lineRule="auto"/>
        <w:rPr>
          <w:rFonts w:ascii="Arial"/>
          <w:sz w:val="21"/>
        </w:rPr>
      </w:pPr>
    </w:p>
    <w:p w14:paraId="4423364D">
      <w:pPr>
        <w:spacing w:line="297" w:lineRule="auto"/>
        <w:rPr>
          <w:rFonts w:ascii="Arial"/>
          <w:sz w:val="21"/>
        </w:rPr>
      </w:pPr>
    </w:p>
    <w:p w14:paraId="5265B515">
      <w:pPr>
        <w:spacing w:line="297" w:lineRule="auto"/>
        <w:rPr>
          <w:rFonts w:ascii="Arial"/>
          <w:sz w:val="21"/>
        </w:rPr>
      </w:pPr>
    </w:p>
    <w:p w14:paraId="6178D6CA">
      <w:pPr>
        <w:spacing w:line="297" w:lineRule="auto"/>
        <w:rPr>
          <w:rFonts w:ascii="Arial"/>
          <w:sz w:val="21"/>
        </w:rPr>
      </w:pPr>
    </w:p>
    <w:p w14:paraId="532B789F">
      <w:pPr>
        <w:pStyle w:val="2"/>
        <w:spacing w:before="79" w:line="242" w:lineRule="auto"/>
        <w:ind w:left="12" w:right="97" w:firstLine="472"/>
        <w:rPr>
          <w:sz w:val="24"/>
          <w:szCs w:val="24"/>
        </w:rPr>
      </w:pPr>
      <w:r>
        <w:rPr>
          <w:b/>
          <w:bCs/>
          <w:spacing w:val="-2"/>
          <w:sz w:val="24"/>
          <w:szCs w:val="24"/>
        </w:rPr>
        <w:t>③监狱企业由省级以上监狱管理局、戒毒管理局（含新疆生产建设兵团）出具的属于监</w:t>
      </w:r>
      <w:r>
        <w:rPr>
          <w:sz w:val="24"/>
          <w:szCs w:val="24"/>
        </w:rPr>
        <w:t xml:space="preserve"> </w:t>
      </w:r>
      <w:r>
        <w:rPr>
          <w:b/>
          <w:bCs/>
          <w:spacing w:val="-3"/>
          <w:sz w:val="24"/>
          <w:szCs w:val="24"/>
        </w:rPr>
        <w:t>狱企业的证明文件（服务由监狱企业承接的必须提供）</w:t>
      </w:r>
    </w:p>
    <w:p w14:paraId="44BD1254">
      <w:pPr>
        <w:spacing w:line="242" w:lineRule="auto"/>
        <w:rPr>
          <w:sz w:val="24"/>
          <w:szCs w:val="24"/>
        </w:rPr>
        <w:sectPr>
          <w:headerReference r:id="rId77" w:type="default"/>
          <w:footerReference r:id="rId78" w:type="default"/>
          <w:pgSz w:w="11907" w:h="16839"/>
          <w:pgMar w:top="1157" w:right="1047" w:bottom="1050" w:left="1135" w:header="832" w:footer="814" w:gutter="0"/>
          <w:cols w:space="720" w:num="1"/>
        </w:sectPr>
      </w:pPr>
    </w:p>
    <w:p w14:paraId="4AB119C5">
      <w:pPr>
        <w:spacing w:line="244" w:lineRule="auto"/>
        <w:rPr>
          <w:rFonts w:ascii="Arial"/>
          <w:sz w:val="21"/>
        </w:rPr>
      </w:pPr>
    </w:p>
    <w:p w14:paraId="02067CFF">
      <w:pPr>
        <w:spacing w:line="244" w:lineRule="auto"/>
        <w:rPr>
          <w:rFonts w:ascii="Arial"/>
          <w:sz w:val="21"/>
        </w:rPr>
      </w:pPr>
    </w:p>
    <w:p w14:paraId="7E3AAFF5">
      <w:pPr>
        <w:spacing w:line="244" w:lineRule="auto"/>
        <w:rPr>
          <w:rFonts w:ascii="Arial"/>
          <w:sz w:val="21"/>
        </w:rPr>
      </w:pPr>
    </w:p>
    <w:p w14:paraId="6F20D9B3">
      <w:pPr>
        <w:spacing w:line="244" w:lineRule="auto"/>
        <w:rPr>
          <w:rFonts w:ascii="Arial"/>
          <w:sz w:val="21"/>
        </w:rPr>
      </w:pPr>
    </w:p>
    <w:p w14:paraId="34ED6E31">
      <w:pPr>
        <w:spacing w:line="245" w:lineRule="auto"/>
        <w:rPr>
          <w:rFonts w:ascii="Arial"/>
          <w:sz w:val="21"/>
        </w:rPr>
      </w:pPr>
    </w:p>
    <w:p w14:paraId="6DC0A922">
      <w:pPr>
        <w:spacing w:line="245" w:lineRule="auto"/>
        <w:rPr>
          <w:rFonts w:ascii="Arial"/>
          <w:sz w:val="21"/>
        </w:rPr>
      </w:pPr>
    </w:p>
    <w:p w14:paraId="3DA17B88">
      <w:pPr>
        <w:spacing w:line="245" w:lineRule="auto"/>
        <w:rPr>
          <w:rFonts w:ascii="Arial"/>
          <w:sz w:val="21"/>
        </w:rPr>
      </w:pPr>
    </w:p>
    <w:p w14:paraId="21567E30">
      <w:pPr>
        <w:spacing w:line="245" w:lineRule="auto"/>
        <w:rPr>
          <w:rFonts w:ascii="Arial"/>
          <w:sz w:val="21"/>
        </w:rPr>
      </w:pPr>
    </w:p>
    <w:p w14:paraId="3B2D2198">
      <w:pPr>
        <w:spacing w:line="245" w:lineRule="auto"/>
        <w:rPr>
          <w:rFonts w:ascii="Arial"/>
          <w:sz w:val="21"/>
        </w:rPr>
      </w:pPr>
    </w:p>
    <w:p w14:paraId="3C479036">
      <w:pPr>
        <w:pStyle w:val="2"/>
        <w:spacing w:before="101" w:line="224" w:lineRule="auto"/>
        <w:ind w:left="667"/>
        <w:rPr>
          <w:sz w:val="31"/>
          <w:szCs w:val="31"/>
        </w:rPr>
      </w:pPr>
      <w:r>
        <w:rPr>
          <w:b/>
          <w:bCs/>
          <w:spacing w:val="1"/>
          <w:sz w:val="31"/>
          <w:szCs w:val="31"/>
        </w:rPr>
        <w:t>注：请以</w:t>
      </w:r>
      <w:r>
        <w:rPr>
          <w:spacing w:val="-70"/>
          <w:sz w:val="31"/>
          <w:szCs w:val="31"/>
        </w:rPr>
        <w:t xml:space="preserve"> </w:t>
      </w:r>
      <w:r>
        <w:rPr>
          <w:b/>
          <w:bCs/>
          <w:sz w:val="31"/>
          <w:szCs w:val="31"/>
        </w:rPr>
        <w:t>PDF</w:t>
      </w:r>
      <w:r>
        <w:rPr>
          <w:spacing w:val="-58"/>
          <w:sz w:val="31"/>
          <w:szCs w:val="31"/>
        </w:rPr>
        <w:t xml:space="preserve"> </w:t>
      </w:r>
      <w:r>
        <w:rPr>
          <w:b/>
          <w:bCs/>
          <w:spacing w:val="1"/>
          <w:sz w:val="31"/>
          <w:szCs w:val="31"/>
        </w:rPr>
        <w:t>格式提供并加盖供应商</w:t>
      </w:r>
      <w:r>
        <w:rPr>
          <w:spacing w:val="-67"/>
          <w:sz w:val="31"/>
          <w:szCs w:val="31"/>
        </w:rPr>
        <w:t xml:space="preserve"> </w:t>
      </w:r>
      <w:r>
        <w:rPr>
          <w:b/>
          <w:bCs/>
          <w:sz w:val="31"/>
          <w:szCs w:val="31"/>
        </w:rPr>
        <w:t>CA</w:t>
      </w:r>
      <w:r>
        <w:rPr>
          <w:spacing w:val="1"/>
          <w:sz w:val="31"/>
          <w:szCs w:val="31"/>
        </w:rPr>
        <w:t xml:space="preserve"> </w:t>
      </w:r>
      <w:r>
        <w:rPr>
          <w:b/>
          <w:bCs/>
          <w:spacing w:val="1"/>
          <w:sz w:val="31"/>
          <w:szCs w:val="31"/>
        </w:rPr>
        <w:t>电子签章。</w:t>
      </w:r>
    </w:p>
    <w:p w14:paraId="16A02427">
      <w:pPr>
        <w:spacing w:line="224" w:lineRule="auto"/>
        <w:rPr>
          <w:sz w:val="31"/>
          <w:szCs w:val="31"/>
        </w:rPr>
        <w:sectPr>
          <w:headerReference r:id="rId79" w:type="default"/>
          <w:footerReference r:id="rId80" w:type="default"/>
          <w:pgSz w:w="11907" w:h="16839"/>
          <w:pgMar w:top="1157" w:right="1132" w:bottom="1050" w:left="1135" w:header="832" w:footer="814" w:gutter="0"/>
          <w:cols w:space="720" w:num="1"/>
        </w:sectPr>
      </w:pPr>
    </w:p>
    <w:p w14:paraId="5DAB6105">
      <w:pPr>
        <w:spacing w:line="338" w:lineRule="auto"/>
        <w:rPr>
          <w:rFonts w:ascii="Arial"/>
          <w:sz w:val="21"/>
        </w:rPr>
      </w:pPr>
    </w:p>
    <w:p w14:paraId="28A60A05">
      <w:pPr>
        <w:pStyle w:val="2"/>
        <w:spacing w:before="78" w:line="324" w:lineRule="auto"/>
        <w:ind w:left="433" w:right="2"/>
        <w:jc w:val="both"/>
        <w:rPr>
          <w:sz w:val="24"/>
          <w:szCs w:val="24"/>
        </w:rPr>
      </w:pPr>
      <w:r>
        <w:rPr>
          <w:b/>
          <w:bCs/>
          <w:spacing w:val="-3"/>
          <w:sz w:val="24"/>
          <w:szCs w:val="24"/>
        </w:rPr>
        <w:t>（6）供应商有效的环保部门（生态部门）</w:t>
      </w:r>
      <w:r>
        <w:rPr>
          <w:b/>
          <w:bCs/>
          <w:spacing w:val="-4"/>
          <w:sz w:val="24"/>
          <w:szCs w:val="24"/>
        </w:rPr>
        <w:t>颁发的《危险废物经营许可证》且核准经营危</w:t>
      </w:r>
      <w:r>
        <w:rPr>
          <w:sz w:val="24"/>
          <w:szCs w:val="24"/>
        </w:rPr>
        <w:t xml:space="preserve"> </w:t>
      </w:r>
      <w:r>
        <w:rPr>
          <w:b/>
          <w:bCs/>
          <w:spacing w:val="-3"/>
          <w:sz w:val="24"/>
          <w:szCs w:val="24"/>
        </w:rPr>
        <w:t>险废物类别必须包含</w:t>
      </w:r>
      <w:r>
        <w:rPr>
          <w:spacing w:val="-66"/>
          <w:sz w:val="24"/>
          <w:szCs w:val="24"/>
        </w:rPr>
        <w:t xml:space="preserve"> </w:t>
      </w:r>
      <w:r>
        <w:rPr>
          <w:b/>
          <w:bCs/>
          <w:spacing w:val="-3"/>
          <w:sz w:val="24"/>
          <w:szCs w:val="24"/>
        </w:rPr>
        <w:t>HW01</w:t>
      </w:r>
      <w:r>
        <w:rPr>
          <w:spacing w:val="-54"/>
          <w:sz w:val="24"/>
          <w:szCs w:val="24"/>
        </w:rPr>
        <w:t xml:space="preserve"> </w:t>
      </w:r>
      <w:r>
        <w:rPr>
          <w:b/>
          <w:bCs/>
          <w:spacing w:val="-3"/>
          <w:sz w:val="24"/>
          <w:szCs w:val="24"/>
        </w:rPr>
        <w:t>类或提供生态部</w:t>
      </w:r>
      <w:r>
        <w:rPr>
          <w:b/>
          <w:bCs/>
          <w:spacing w:val="-4"/>
          <w:sz w:val="24"/>
          <w:szCs w:val="24"/>
        </w:rPr>
        <w:t>门颁发的允许收集处置医疗废物的相关证明文</w:t>
      </w:r>
      <w:r>
        <w:rPr>
          <w:sz w:val="24"/>
          <w:szCs w:val="24"/>
        </w:rPr>
        <w:t xml:space="preserve"> </w:t>
      </w:r>
      <w:r>
        <w:rPr>
          <w:b/>
          <w:bCs/>
          <w:spacing w:val="-5"/>
          <w:sz w:val="24"/>
          <w:szCs w:val="24"/>
        </w:rPr>
        <w:t>件。（必须提供</w:t>
      </w:r>
      <w:r>
        <w:rPr>
          <w:b/>
          <w:bCs/>
          <w:spacing w:val="-2"/>
          <w:sz w:val="24"/>
          <w:szCs w:val="24"/>
        </w:rPr>
        <w:t>）；</w:t>
      </w:r>
    </w:p>
    <w:p w14:paraId="22D5DC72">
      <w:pPr>
        <w:spacing w:line="259" w:lineRule="auto"/>
        <w:rPr>
          <w:rFonts w:ascii="Arial"/>
          <w:sz w:val="21"/>
        </w:rPr>
      </w:pPr>
    </w:p>
    <w:p w14:paraId="52950F85">
      <w:pPr>
        <w:spacing w:line="260" w:lineRule="auto"/>
        <w:rPr>
          <w:rFonts w:ascii="Arial"/>
          <w:sz w:val="21"/>
        </w:rPr>
      </w:pPr>
    </w:p>
    <w:p w14:paraId="155C498A">
      <w:pPr>
        <w:pStyle w:val="2"/>
        <w:spacing w:before="101" w:line="224" w:lineRule="auto"/>
        <w:ind w:left="27"/>
        <w:rPr>
          <w:sz w:val="31"/>
          <w:szCs w:val="31"/>
        </w:rPr>
      </w:pPr>
      <w:r>
        <w:rPr>
          <w:b/>
          <w:bCs/>
          <w:spacing w:val="2"/>
          <w:sz w:val="31"/>
          <w:szCs w:val="31"/>
        </w:rPr>
        <w:t>注：第（6）项必须提供且为</w:t>
      </w:r>
      <w:r>
        <w:rPr>
          <w:spacing w:val="-52"/>
          <w:sz w:val="31"/>
          <w:szCs w:val="31"/>
        </w:rPr>
        <w:t xml:space="preserve"> </w:t>
      </w:r>
      <w:r>
        <w:rPr>
          <w:b/>
          <w:bCs/>
          <w:sz w:val="31"/>
          <w:szCs w:val="31"/>
        </w:rPr>
        <w:t>PDF</w:t>
      </w:r>
      <w:r>
        <w:rPr>
          <w:spacing w:val="-55"/>
          <w:sz w:val="31"/>
          <w:szCs w:val="31"/>
        </w:rPr>
        <w:t xml:space="preserve"> </w:t>
      </w:r>
      <w:r>
        <w:rPr>
          <w:b/>
          <w:bCs/>
          <w:spacing w:val="2"/>
          <w:sz w:val="31"/>
          <w:szCs w:val="31"/>
        </w:rPr>
        <w:t>格式，并加盖供应商</w:t>
      </w:r>
      <w:r>
        <w:rPr>
          <w:spacing w:val="-63"/>
          <w:sz w:val="31"/>
          <w:szCs w:val="31"/>
        </w:rPr>
        <w:t xml:space="preserve"> </w:t>
      </w:r>
      <w:r>
        <w:rPr>
          <w:b/>
          <w:bCs/>
          <w:sz w:val="31"/>
          <w:szCs w:val="31"/>
        </w:rPr>
        <w:t>CA</w:t>
      </w:r>
      <w:r>
        <w:rPr>
          <w:spacing w:val="2"/>
          <w:sz w:val="31"/>
          <w:szCs w:val="31"/>
        </w:rPr>
        <w:t xml:space="preserve"> </w:t>
      </w:r>
      <w:r>
        <w:rPr>
          <w:b/>
          <w:bCs/>
          <w:spacing w:val="2"/>
          <w:sz w:val="31"/>
          <w:szCs w:val="31"/>
        </w:rPr>
        <w:t>电子签章。</w:t>
      </w:r>
    </w:p>
    <w:p w14:paraId="48C6EE2D">
      <w:pPr>
        <w:spacing w:line="224" w:lineRule="auto"/>
        <w:rPr>
          <w:sz w:val="31"/>
          <w:szCs w:val="31"/>
        </w:rPr>
        <w:sectPr>
          <w:footerReference r:id="rId81" w:type="default"/>
          <w:pgSz w:w="11907" w:h="16839"/>
          <w:pgMar w:top="1157" w:right="1132" w:bottom="1050" w:left="1135" w:header="832" w:footer="816" w:gutter="0"/>
          <w:cols w:space="720" w:num="1"/>
        </w:sectPr>
      </w:pPr>
    </w:p>
    <w:p w14:paraId="524E49B7">
      <w:pPr>
        <w:spacing w:line="247" w:lineRule="auto"/>
        <w:rPr>
          <w:rFonts w:ascii="Arial"/>
          <w:sz w:val="21"/>
        </w:rPr>
      </w:pPr>
    </w:p>
    <w:p w14:paraId="0B393AC0">
      <w:pPr>
        <w:spacing w:line="247" w:lineRule="auto"/>
        <w:rPr>
          <w:rFonts w:ascii="Arial"/>
          <w:sz w:val="21"/>
        </w:rPr>
      </w:pPr>
    </w:p>
    <w:p w14:paraId="150012D3">
      <w:pPr>
        <w:spacing w:line="247" w:lineRule="auto"/>
        <w:rPr>
          <w:rFonts w:ascii="Arial"/>
          <w:sz w:val="21"/>
        </w:rPr>
      </w:pPr>
    </w:p>
    <w:p w14:paraId="59B777A5">
      <w:pPr>
        <w:spacing w:line="247" w:lineRule="auto"/>
        <w:rPr>
          <w:rFonts w:ascii="Arial"/>
          <w:sz w:val="21"/>
        </w:rPr>
      </w:pPr>
    </w:p>
    <w:p w14:paraId="20FE855E">
      <w:pPr>
        <w:spacing w:line="247" w:lineRule="auto"/>
        <w:rPr>
          <w:rFonts w:ascii="Arial"/>
          <w:sz w:val="21"/>
        </w:rPr>
      </w:pPr>
    </w:p>
    <w:p w14:paraId="606490AF">
      <w:pPr>
        <w:spacing w:line="247" w:lineRule="auto"/>
        <w:rPr>
          <w:rFonts w:ascii="Arial"/>
          <w:sz w:val="21"/>
        </w:rPr>
      </w:pPr>
    </w:p>
    <w:p w14:paraId="0C46DCEF">
      <w:pPr>
        <w:spacing w:line="247" w:lineRule="auto"/>
        <w:rPr>
          <w:rFonts w:ascii="Arial"/>
          <w:sz w:val="21"/>
        </w:rPr>
      </w:pPr>
    </w:p>
    <w:p w14:paraId="2767293D">
      <w:pPr>
        <w:spacing w:line="247" w:lineRule="auto"/>
        <w:rPr>
          <w:rFonts w:ascii="Arial"/>
          <w:sz w:val="21"/>
        </w:rPr>
      </w:pPr>
    </w:p>
    <w:p w14:paraId="51A03ACF">
      <w:pPr>
        <w:spacing w:line="247" w:lineRule="auto"/>
        <w:rPr>
          <w:rFonts w:ascii="Arial"/>
          <w:sz w:val="21"/>
        </w:rPr>
      </w:pPr>
    </w:p>
    <w:p w14:paraId="1C965CB1">
      <w:pPr>
        <w:spacing w:line="248" w:lineRule="auto"/>
        <w:rPr>
          <w:rFonts w:ascii="Arial"/>
          <w:sz w:val="21"/>
        </w:rPr>
      </w:pPr>
    </w:p>
    <w:p w14:paraId="543BFE2E">
      <w:pPr>
        <w:spacing w:line="248" w:lineRule="auto"/>
        <w:rPr>
          <w:rFonts w:ascii="Arial"/>
          <w:sz w:val="21"/>
        </w:rPr>
      </w:pPr>
    </w:p>
    <w:p w14:paraId="5C7F3A26">
      <w:pPr>
        <w:spacing w:line="248" w:lineRule="auto"/>
        <w:rPr>
          <w:rFonts w:ascii="Arial"/>
          <w:sz w:val="21"/>
        </w:rPr>
      </w:pPr>
    </w:p>
    <w:p w14:paraId="23BDB0C2">
      <w:pPr>
        <w:spacing w:line="248" w:lineRule="auto"/>
        <w:rPr>
          <w:rFonts w:ascii="Arial"/>
          <w:sz w:val="21"/>
        </w:rPr>
      </w:pPr>
    </w:p>
    <w:p w14:paraId="497F45AD">
      <w:pPr>
        <w:spacing w:line="248" w:lineRule="auto"/>
        <w:rPr>
          <w:rFonts w:ascii="Arial"/>
          <w:sz w:val="21"/>
        </w:rPr>
      </w:pPr>
    </w:p>
    <w:p w14:paraId="5BEAC99E">
      <w:pPr>
        <w:spacing w:line="248" w:lineRule="auto"/>
        <w:rPr>
          <w:rFonts w:ascii="Arial"/>
          <w:sz w:val="21"/>
        </w:rPr>
      </w:pPr>
    </w:p>
    <w:p w14:paraId="1ECEAAE2">
      <w:pPr>
        <w:spacing w:line="248" w:lineRule="auto"/>
        <w:rPr>
          <w:rFonts w:ascii="Arial"/>
          <w:sz w:val="21"/>
        </w:rPr>
      </w:pPr>
    </w:p>
    <w:p w14:paraId="0BFDB6F2">
      <w:pPr>
        <w:spacing w:line="248" w:lineRule="auto"/>
        <w:rPr>
          <w:rFonts w:ascii="Arial"/>
          <w:sz w:val="21"/>
        </w:rPr>
      </w:pPr>
    </w:p>
    <w:p w14:paraId="0F4309E8">
      <w:pPr>
        <w:spacing w:line="248" w:lineRule="auto"/>
        <w:rPr>
          <w:rFonts w:ascii="Arial"/>
          <w:sz w:val="21"/>
        </w:rPr>
      </w:pPr>
    </w:p>
    <w:p w14:paraId="4754BA35">
      <w:pPr>
        <w:pStyle w:val="2"/>
        <w:spacing w:before="179" w:line="221" w:lineRule="auto"/>
        <w:ind w:left="1076"/>
        <w:rPr>
          <w:sz w:val="55"/>
          <w:szCs w:val="55"/>
        </w:rPr>
      </w:pPr>
      <w:r>
        <w:rPr>
          <w:b/>
          <w:bCs/>
          <w:spacing w:val="-28"/>
          <w:sz w:val="55"/>
          <w:szCs w:val="55"/>
        </w:rPr>
        <w:t>二、报</w:t>
      </w:r>
      <w:r>
        <w:rPr>
          <w:spacing w:val="53"/>
          <w:sz w:val="55"/>
          <w:szCs w:val="55"/>
        </w:rPr>
        <w:t xml:space="preserve"> </w:t>
      </w:r>
      <w:r>
        <w:rPr>
          <w:b/>
          <w:bCs/>
          <w:spacing w:val="-28"/>
          <w:sz w:val="55"/>
          <w:szCs w:val="55"/>
        </w:rPr>
        <w:t>价</w:t>
      </w:r>
      <w:r>
        <w:rPr>
          <w:spacing w:val="58"/>
          <w:sz w:val="55"/>
          <w:szCs w:val="55"/>
        </w:rPr>
        <w:t xml:space="preserve"> </w:t>
      </w:r>
      <w:r>
        <w:rPr>
          <w:b/>
          <w:bCs/>
          <w:spacing w:val="-28"/>
          <w:sz w:val="55"/>
          <w:szCs w:val="55"/>
        </w:rPr>
        <w:t>要</w:t>
      </w:r>
      <w:r>
        <w:rPr>
          <w:spacing w:val="63"/>
          <w:sz w:val="55"/>
          <w:szCs w:val="55"/>
        </w:rPr>
        <w:t xml:space="preserve"> </w:t>
      </w:r>
      <w:r>
        <w:rPr>
          <w:b/>
          <w:bCs/>
          <w:spacing w:val="-28"/>
          <w:sz w:val="55"/>
          <w:szCs w:val="55"/>
        </w:rPr>
        <w:t>求</w:t>
      </w:r>
      <w:r>
        <w:rPr>
          <w:spacing w:val="47"/>
          <w:sz w:val="55"/>
          <w:szCs w:val="55"/>
        </w:rPr>
        <w:t xml:space="preserve"> </w:t>
      </w:r>
      <w:r>
        <w:rPr>
          <w:b/>
          <w:bCs/>
          <w:spacing w:val="-28"/>
          <w:sz w:val="55"/>
          <w:szCs w:val="55"/>
        </w:rPr>
        <w:t>文</w:t>
      </w:r>
      <w:r>
        <w:rPr>
          <w:spacing w:val="41"/>
          <w:sz w:val="55"/>
          <w:szCs w:val="55"/>
        </w:rPr>
        <w:t xml:space="preserve"> </w:t>
      </w:r>
      <w:r>
        <w:rPr>
          <w:b/>
          <w:bCs/>
          <w:spacing w:val="-28"/>
          <w:sz w:val="55"/>
          <w:szCs w:val="55"/>
        </w:rPr>
        <w:t>件</w:t>
      </w:r>
      <w:r>
        <w:rPr>
          <w:spacing w:val="46"/>
          <w:sz w:val="55"/>
          <w:szCs w:val="55"/>
        </w:rPr>
        <w:t xml:space="preserve"> </w:t>
      </w:r>
      <w:r>
        <w:rPr>
          <w:b/>
          <w:bCs/>
          <w:spacing w:val="-28"/>
          <w:sz w:val="55"/>
          <w:szCs w:val="55"/>
        </w:rPr>
        <w:t>格</w:t>
      </w:r>
      <w:r>
        <w:rPr>
          <w:spacing w:val="60"/>
          <w:sz w:val="55"/>
          <w:szCs w:val="55"/>
        </w:rPr>
        <w:t xml:space="preserve"> </w:t>
      </w:r>
      <w:r>
        <w:rPr>
          <w:b/>
          <w:bCs/>
          <w:spacing w:val="-28"/>
          <w:sz w:val="55"/>
          <w:szCs w:val="55"/>
        </w:rPr>
        <w:t>式</w:t>
      </w:r>
    </w:p>
    <w:p w14:paraId="6AA5C6F4">
      <w:pPr>
        <w:spacing w:line="221" w:lineRule="auto"/>
        <w:rPr>
          <w:sz w:val="55"/>
          <w:szCs w:val="55"/>
        </w:rPr>
        <w:sectPr>
          <w:footerReference r:id="rId82" w:type="default"/>
          <w:pgSz w:w="11907" w:h="16839"/>
          <w:pgMar w:top="1157" w:right="1132" w:bottom="1050" w:left="1135" w:header="832" w:footer="814" w:gutter="0"/>
          <w:cols w:space="720" w:num="1"/>
        </w:sectPr>
      </w:pPr>
    </w:p>
    <w:p w14:paraId="7A0205B2">
      <w:pPr>
        <w:pStyle w:val="2"/>
        <w:spacing w:before="170" w:line="218" w:lineRule="auto"/>
        <w:ind w:left="13"/>
        <w:rPr>
          <w:sz w:val="24"/>
          <w:szCs w:val="24"/>
        </w:rPr>
      </w:pPr>
      <w:r>
        <w:rPr>
          <w:b/>
          <w:bCs/>
          <w:spacing w:val="-4"/>
          <w:sz w:val="24"/>
          <w:szCs w:val="24"/>
        </w:rPr>
        <w:t>报价要求文件目录：</w:t>
      </w:r>
    </w:p>
    <w:p w14:paraId="03958BB9">
      <w:pPr>
        <w:spacing w:line="403" w:lineRule="auto"/>
        <w:rPr>
          <w:rFonts w:ascii="Arial"/>
          <w:sz w:val="21"/>
        </w:rPr>
      </w:pPr>
    </w:p>
    <w:p w14:paraId="35705066">
      <w:pPr>
        <w:pStyle w:val="2"/>
        <w:spacing w:before="140" w:line="225" w:lineRule="auto"/>
        <w:ind w:left="4045"/>
      </w:pPr>
      <w:r>
        <w:rPr>
          <w:b/>
          <w:bCs/>
          <w:spacing w:val="-54"/>
        </w:rPr>
        <w:t>目</w:t>
      </w:r>
      <w:r>
        <w:rPr>
          <w:spacing w:val="15"/>
        </w:rPr>
        <w:t xml:space="preserve">    </w:t>
      </w:r>
      <w:r>
        <w:rPr>
          <w:b/>
          <w:bCs/>
          <w:spacing w:val="-54"/>
        </w:rPr>
        <w:t>录</w:t>
      </w:r>
    </w:p>
    <w:p w14:paraId="06DF9A77">
      <w:pPr>
        <w:pStyle w:val="2"/>
        <w:spacing w:before="77" w:line="218" w:lineRule="auto"/>
        <w:ind w:left="433"/>
        <w:rPr>
          <w:sz w:val="24"/>
          <w:szCs w:val="24"/>
        </w:rPr>
      </w:pPr>
      <w:r>
        <w:rPr>
          <w:b/>
          <w:bCs/>
          <w:spacing w:val="-4"/>
          <w:sz w:val="24"/>
          <w:szCs w:val="24"/>
        </w:rPr>
        <w:t>（1）报价表（必须提供）</w:t>
      </w:r>
      <w:r>
        <w:rPr>
          <w:spacing w:val="-91"/>
          <w:sz w:val="24"/>
          <w:szCs w:val="24"/>
        </w:rPr>
        <w:t xml:space="preserve"> </w:t>
      </w:r>
      <w:r>
        <w:rPr>
          <w:b/>
          <w:bCs/>
          <w:spacing w:val="-4"/>
          <w:sz w:val="24"/>
          <w:szCs w:val="24"/>
        </w:rPr>
        <w:t>…………………………………………</w:t>
      </w:r>
    </w:p>
    <w:p w14:paraId="04549CA2">
      <w:pPr>
        <w:pStyle w:val="2"/>
        <w:spacing w:before="116" w:line="218" w:lineRule="auto"/>
        <w:ind w:left="452"/>
        <w:rPr>
          <w:sz w:val="24"/>
          <w:szCs w:val="24"/>
        </w:rPr>
      </w:pPr>
      <w:r>
        <w:rPr>
          <w:b/>
          <w:bCs/>
          <w:spacing w:val="-4"/>
          <w:sz w:val="24"/>
          <w:szCs w:val="24"/>
        </w:rPr>
        <w:t>（2）报价明细表（必须提供）</w:t>
      </w:r>
      <w:r>
        <w:rPr>
          <w:spacing w:val="-91"/>
          <w:sz w:val="24"/>
          <w:szCs w:val="24"/>
        </w:rPr>
        <w:t xml:space="preserve"> </w:t>
      </w:r>
      <w:r>
        <w:rPr>
          <w:b/>
          <w:bCs/>
          <w:spacing w:val="-4"/>
          <w:sz w:val="24"/>
          <w:szCs w:val="24"/>
        </w:rPr>
        <w:t>……………………………………</w:t>
      </w:r>
    </w:p>
    <w:p w14:paraId="33BD6A38">
      <w:pPr>
        <w:spacing w:line="218" w:lineRule="auto"/>
        <w:rPr>
          <w:sz w:val="24"/>
          <w:szCs w:val="24"/>
        </w:rPr>
        <w:sectPr>
          <w:footerReference r:id="rId83" w:type="default"/>
          <w:pgSz w:w="11907" w:h="16839"/>
          <w:pgMar w:top="1157" w:right="1132" w:bottom="1050" w:left="1135" w:header="832" w:footer="816" w:gutter="0"/>
          <w:cols w:space="720" w:num="1"/>
        </w:sectPr>
      </w:pPr>
    </w:p>
    <w:p w14:paraId="573A583D">
      <w:pPr>
        <w:pStyle w:val="2"/>
        <w:spacing w:before="11" w:line="218" w:lineRule="auto"/>
        <w:ind w:left="125"/>
        <w:rPr>
          <w:sz w:val="24"/>
          <w:szCs w:val="24"/>
        </w:rPr>
      </w:pPr>
      <w:r>
        <w:rPr>
          <w:b/>
          <w:bCs/>
          <w:spacing w:val="-3"/>
          <w:sz w:val="24"/>
          <w:szCs w:val="24"/>
        </w:rPr>
        <w:t>（1）报价表格式（必须提供）：</w:t>
      </w:r>
    </w:p>
    <w:p w14:paraId="6C11D31E">
      <w:pPr>
        <w:spacing w:line="397" w:lineRule="auto"/>
        <w:rPr>
          <w:rFonts w:ascii="Arial"/>
          <w:sz w:val="21"/>
        </w:rPr>
      </w:pPr>
    </w:p>
    <w:p w14:paraId="0F8B9431">
      <w:pPr>
        <w:pStyle w:val="2"/>
        <w:spacing w:before="101" w:line="223" w:lineRule="auto"/>
        <w:ind w:left="4614"/>
        <w:rPr>
          <w:sz w:val="31"/>
          <w:szCs w:val="31"/>
        </w:rPr>
      </w:pPr>
      <w:r>
        <w:rPr>
          <w:b/>
          <w:bCs/>
          <w:spacing w:val="-12"/>
          <w:sz w:val="31"/>
          <w:szCs w:val="31"/>
        </w:rPr>
        <w:t>报</w:t>
      </w:r>
      <w:r>
        <w:rPr>
          <w:spacing w:val="26"/>
          <w:sz w:val="31"/>
          <w:szCs w:val="31"/>
        </w:rPr>
        <w:t xml:space="preserve"> </w:t>
      </w:r>
      <w:r>
        <w:rPr>
          <w:b/>
          <w:bCs/>
          <w:spacing w:val="-12"/>
          <w:sz w:val="31"/>
          <w:szCs w:val="31"/>
        </w:rPr>
        <w:t>价</w:t>
      </w:r>
      <w:r>
        <w:rPr>
          <w:spacing w:val="35"/>
          <w:sz w:val="31"/>
          <w:szCs w:val="31"/>
        </w:rPr>
        <w:t xml:space="preserve"> </w:t>
      </w:r>
      <w:r>
        <w:rPr>
          <w:b/>
          <w:bCs/>
          <w:spacing w:val="-12"/>
          <w:sz w:val="31"/>
          <w:szCs w:val="31"/>
        </w:rPr>
        <w:t>表</w:t>
      </w:r>
    </w:p>
    <w:p w14:paraId="07F10F89">
      <w:pPr>
        <w:pStyle w:val="2"/>
        <w:spacing w:before="247" w:line="220" w:lineRule="auto"/>
        <w:ind w:left="126"/>
        <w:rPr>
          <w:sz w:val="24"/>
          <w:szCs w:val="24"/>
        </w:rPr>
      </w:pPr>
      <w:r>
        <w:rPr>
          <w:b/>
          <w:bCs/>
          <w:spacing w:val="-6"/>
          <w:sz w:val="24"/>
          <w:szCs w:val="24"/>
        </w:rPr>
        <w:t>项目名称：</w:t>
      </w:r>
      <w:r>
        <w:rPr>
          <w:sz w:val="24"/>
          <w:szCs w:val="24"/>
          <w:u w:val="single" w:color="auto"/>
        </w:rPr>
        <w:t xml:space="preserve">                    </w:t>
      </w:r>
    </w:p>
    <w:p w14:paraId="28E06E7C">
      <w:pPr>
        <w:pStyle w:val="2"/>
        <w:spacing w:before="214" w:line="219" w:lineRule="auto"/>
        <w:ind w:left="126"/>
        <w:rPr>
          <w:sz w:val="24"/>
          <w:szCs w:val="24"/>
        </w:rPr>
      </w:pPr>
      <w:r>
        <w:rPr>
          <w:b/>
          <w:bCs/>
          <w:spacing w:val="-6"/>
          <w:sz w:val="24"/>
          <w:szCs w:val="24"/>
        </w:rPr>
        <w:t>项目编号：</w:t>
      </w:r>
      <w:r>
        <w:rPr>
          <w:sz w:val="24"/>
          <w:szCs w:val="24"/>
          <w:u w:val="single" w:color="auto"/>
        </w:rPr>
        <w:t xml:space="preserve">                    </w:t>
      </w:r>
    </w:p>
    <w:p w14:paraId="561F95D7">
      <w:pPr>
        <w:spacing w:before="197"/>
      </w:pPr>
    </w:p>
    <w:tbl>
      <w:tblPr>
        <w:tblStyle w:val="5"/>
        <w:tblW w:w="93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439"/>
        <w:gridCol w:w="3212"/>
        <w:gridCol w:w="2535"/>
        <w:gridCol w:w="1298"/>
      </w:tblGrid>
      <w:tr w14:paraId="2AC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27" w:type="dxa"/>
            <w:vAlign w:val="top"/>
          </w:tcPr>
          <w:p w14:paraId="7E6E0FD5">
            <w:pPr>
              <w:pStyle w:val="6"/>
              <w:spacing w:before="177" w:line="221" w:lineRule="auto"/>
              <w:ind w:left="185"/>
              <w:rPr>
                <w:sz w:val="24"/>
                <w:szCs w:val="24"/>
              </w:rPr>
            </w:pPr>
            <w:r>
              <w:rPr>
                <w:b/>
                <w:bCs/>
                <w:spacing w:val="-11"/>
                <w:sz w:val="24"/>
                <w:szCs w:val="24"/>
              </w:rPr>
              <w:t>序号</w:t>
            </w:r>
          </w:p>
        </w:tc>
        <w:tc>
          <w:tcPr>
            <w:tcW w:w="1439" w:type="dxa"/>
            <w:vAlign w:val="top"/>
          </w:tcPr>
          <w:p w14:paraId="4E2E7ED6">
            <w:pPr>
              <w:pStyle w:val="6"/>
              <w:spacing w:before="177" w:line="219" w:lineRule="auto"/>
              <w:ind w:left="248"/>
              <w:rPr>
                <w:sz w:val="24"/>
                <w:szCs w:val="24"/>
              </w:rPr>
            </w:pPr>
            <w:r>
              <w:rPr>
                <w:b/>
                <w:bCs/>
                <w:spacing w:val="-6"/>
                <w:sz w:val="24"/>
                <w:szCs w:val="24"/>
              </w:rPr>
              <w:t>服务名称</w:t>
            </w:r>
          </w:p>
        </w:tc>
        <w:tc>
          <w:tcPr>
            <w:tcW w:w="3212" w:type="dxa"/>
            <w:vAlign w:val="top"/>
          </w:tcPr>
          <w:p w14:paraId="3E05583B">
            <w:pPr>
              <w:pStyle w:val="6"/>
              <w:spacing w:before="177" w:line="219" w:lineRule="auto"/>
              <w:ind w:left="433"/>
              <w:rPr>
                <w:sz w:val="24"/>
                <w:szCs w:val="24"/>
              </w:rPr>
            </w:pPr>
            <w:r>
              <w:rPr>
                <w:b/>
                <w:bCs/>
                <w:spacing w:val="-6"/>
                <w:sz w:val="24"/>
                <w:szCs w:val="24"/>
              </w:rPr>
              <w:t>医疗废物处置接收地点</w:t>
            </w:r>
          </w:p>
        </w:tc>
        <w:tc>
          <w:tcPr>
            <w:tcW w:w="2535" w:type="dxa"/>
            <w:vAlign w:val="top"/>
          </w:tcPr>
          <w:p w14:paraId="566ACF92">
            <w:pPr>
              <w:pStyle w:val="6"/>
              <w:spacing w:before="177" w:line="218" w:lineRule="auto"/>
              <w:ind w:left="801"/>
              <w:rPr>
                <w:sz w:val="24"/>
                <w:szCs w:val="24"/>
              </w:rPr>
            </w:pPr>
            <w:r>
              <w:rPr>
                <w:b/>
                <w:bCs/>
                <w:spacing w:val="-7"/>
                <w:sz w:val="24"/>
                <w:szCs w:val="24"/>
              </w:rPr>
              <w:t>综合单价</w:t>
            </w:r>
          </w:p>
        </w:tc>
        <w:tc>
          <w:tcPr>
            <w:tcW w:w="1298" w:type="dxa"/>
            <w:vAlign w:val="top"/>
          </w:tcPr>
          <w:p w14:paraId="302731B1">
            <w:pPr>
              <w:pStyle w:val="6"/>
              <w:spacing w:before="177" w:line="221" w:lineRule="auto"/>
              <w:ind w:left="420"/>
              <w:rPr>
                <w:sz w:val="24"/>
                <w:szCs w:val="24"/>
              </w:rPr>
            </w:pPr>
            <w:r>
              <w:rPr>
                <w:b/>
                <w:bCs/>
                <w:spacing w:val="-12"/>
                <w:sz w:val="24"/>
                <w:szCs w:val="24"/>
              </w:rPr>
              <w:t>备注</w:t>
            </w:r>
          </w:p>
        </w:tc>
      </w:tr>
      <w:tr w14:paraId="73172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827" w:type="dxa"/>
            <w:vAlign w:val="top"/>
          </w:tcPr>
          <w:p w14:paraId="7B01CFEF">
            <w:pPr>
              <w:spacing w:line="374" w:lineRule="auto"/>
              <w:rPr>
                <w:rFonts w:ascii="Arial"/>
                <w:sz w:val="21"/>
              </w:rPr>
            </w:pPr>
          </w:p>
          <w:p w14:paraId="091AA72D">
            <w:pPr>
              <w:pStyle w:val="6"/>
              <w:spacing w:before="78" w:line="241" w:lineRule="auto"/>
              <w:ind w:left="375"/>
              <w:rPr>
                <w:sz w:val="24"/>
                <w:szCs w:val="24"/>
              </w:rPr>
            </w:pPr>
            <w:r>
              <w:rPr>
                <w:b/>
                <w:bCs/>
                <w:spacing w:val="-3"/>
                <w:sz w:val="24"/>
                <w:szCs w:val="24"/>
              </w:rPr>
              <w:t>1</w:t>
            </w:r>
          </w:p>
        </w:tc>
        <w:tc>
          <w:tcPr>
            <w:tcW w:w="1439" w:type="dxa"/>
            <w:vAlign w:val="top"/>
          </w:tcPr>
          <w:p w14:paraId="765E0E94">
            <w:pPr>
              <w:pStyle w:val="6"/>
              <w:spacing w:before="67" w:line="219" w:lineRule="auto"/>
              <w:ind w:left="149"/>
              <w:rPr>
                <w:sz w:val="24"/>
                <w:szCs w:val="24"/>
              </w:rPr>
            </w:pPr>
            <w:r>
              <w:rPr>
                <w:b/>
                <w:bCs/>
                <w:spacing w:val="-10"/>
                <w:sz w:val="24"/>
                <w:szCs w:val="24"/>
              </w:rPr>
              <w:t>医疗废物集</w:t>
            </w:r>
          </w:p>
          <w:p w14:paraId="67AF295A">
            <w:pPr>
              <w:pStyle w:val="6"/>
              <w:spacing w:before="103" w:line="219" w:lineRule="auto"/>
              <w:ind w:left="160"/>
              <w:rPr>
                <w:sz w:val="24"/>
                <w:szCs w:val="24"/>
              </w:rPr>
            </w:pPr>
            <w:r>
              <w:rPr>
                <w:b/>
                <w:bCs/>
                <w:spacing w:val="-12"/>
                <w:sz w:val="24"/>
                <w:szCs w:val="24"/>
              </w:rPr>
              <w:t>中处置服务</w:t>
            </w:r>
          </w:p>
          <w:p w14:paraId="0C5E159E">
            <w:pPr>
              <w:pStyle w:val="6"/>
              <w:spacing w:before="103" w:line="219" w:lineRule="auto"/>
              <w:ind w:left="491"/>
              <w:rPr>
                <w:sz w:val="24"/>
                <w:szCs w:val="24"/>
              </w:rPr>
            </w:pPr>
            <w:r>
              <w:rPr>
                <w:b/>
                <w:bCs/>
                <w:spacing w:val="-12"/>
                <w:sz w:val="24"/>
                <w:szCs w:val="24"/>
              </w:rPr>
              <w:t>采购</w:t>
            </w:r>
          </w:p>
        </w:tc>
        <w:tc>
          <w:tcPr>
            <w:tcW w:w="3212" w:type="dxa"/>
            <w:vAlign w:val="top"/>
          </w:tcPr>
          <w:p w14:paraId="15D20AE4">
            <w:pPr>
              <w:spacing w:line="374" w:lineRule="auto"/>
              <w:rPr>
                <w:rFonts w:ascii="Arial"/>
                <w:sz w:val="21"/>
              </w:rPr>
            </w:pPr>
          </w:p>
          <w:p w14:paraId="7F4CFEA5">
            <w:pPr>
              <w:pStyle w:val="6"/>
              <w:spacing w:before="78" w:line="219" w:lineRule="auto"/>
              <w:ind w:left="177"/>
              <w:rPr>
                <w:sz w:val="24"/>
                <w:szCs w:val="24"/>
              </w:rPr>
            </w:pPr>
            <w:r>
              <w:rPr>
                <w:b/>
                <w:bCs/>
                <w:spacing w:val="-4"/>
                <w:sz w:val="24"/>
                <w:szCs w:val="24"/>
              </w:rPr>
              <w:t>柳州市柳江区人民医院院内</w:t>
            </w:r>
          </w:p>
        </w:tc>
        <w:tc>
          <w:tcPr>
            <w:tcW w:w="2535" w:type="dxa"/>
            <w:vAlign w:val="top"/>
          </w:tcPr>
          <w:p w14:paraId="4C5A7939">
            <w:pPr>
              <w:spacing w:line="375" w:lineRule="auto"/>
              <w:rPr>
                <w:rFonts w:ascii="Arial"/>
                <w:sz w:val="21"/>
              </w:rPr>
            </w:pPr>
          </w:p>
          <w:p w14:paraId="23D613EB">
            <w:pPr>
              <w:pStyle w:val="6"/>
              <w:tabs>
                <w:tab w:val="left" w:pos="1143"/>
              </w:tabs>
              <w:spacing w:before="78" w:line="219" w:lineRule="auto"/>
              <w:ind w:left="420"/>
              <w:rPr>
                <w:sz w:val="24"/>
                <w:szCs w:val="24"/>
              </w:rPr>
            </w:pPr>
            <w:r>
              <w:rPr>
                <w:sz w:val="24"/>
                <w:szCs w:val="24"/>
                <w:u w:val="single" w:color="auto"/>
              </w:rPr>
              <w:tab/>
            </w:r>
            <w:r>
              <w:rPr>
                <w:spacing w:val="-99"/>
                <w:sz w:val="24"/>
                <w:szCs w:val="24"/>
              </w:rPr>
              <w:t xml:space="preserve"> </w:t>
            </w:r>
            <w:r>
              <w:rPr>
                <w:b/>
                <w:bCs/>
                <w:spacing w:val="-6"/>
                <w:sz w:val="24"/>
                <w:szCs w:val="24"/>
              </w:rPr>
              <w:t>元/床/日</w:t>
            </w:r>
          </w:p>
        </w:tc>
        <w:tc>
          <w:tcPr>
            <w:tcW w:w="1298" w:type="dxa"/>
            <w:vAlign w:val="top"/>
          </w:tcPr>
          <w:p w14:paraId="53913A1A">
            <w:pPr>
              <w:rPr>
                <w:rFonts w:ascii="Arial"/>
                <w:sz w:val="21"/>
              </w:rPr>
            </w:pPr>
          </w:p>
        </w:tc>
      </w:tr>
    </w:tbl>
    <w:p w14:paraId="622436B9">
      <w:pPr>
        <w:spacing w:line="333" w:lineRule="auto"/>
        <w:rPr>
          <w:rFonts w:ascii="Arial"/>
          <w:sz w:val="21"/>
        </w:rPr>
      </w:pPr>
    </w:p>
    <w:p w14:paraId="74BDE6FD">
      <w:pPr>
        <w:spacing w:line="334" w:lineRule="auto"/>
        <w:rPr>
          <w:rFonts w:ascii="Arial"/>
          <w:sz w:val="21"/>
        </w:rPr>
      </w:pPr>
    </w:p>
    <w:p w14:paraId="25550F49">
      <w:pPr>
        <w:pStyle w:val="2"/>
        <w:spacing w:before="79" w:line="219" w:lineRule="auto"/>
        <w:ind w:left="3253"/>
        <w:rPr>
          <w:sz w:val="24"/>
          <w:szCs w:val="24"/>
        </w:rPr>
      </w:pPr>
      <w:r>
        <w:rPr>
          <w:b/>
          <w:bCs/>
          <w:spacing w:val="-5"/>
          <w:sz w:val="24"/>
          <w:szCs w:val="24"/>
        </w:rPr>
        <w:t>法定代表人或委托代理人（签字</w:t>
      </w:r>
      <w:r>
        <w:rPr>
          <w:b/>
          <w:bCs/>
          <w:spacing w:val="5"/>
          <w:sz w:val="24"/>
          <w:szCs w:val="24"/>
        </w:rPr>
        <w:t>）：</w:t>
      </w:r>
      <w:r>
        <w:rPr>
          <w:sz w:val="24"/>
          <w:szCs w:val="24"/>
          <w:u w:val="single" w:color="auto"/>
        </w:rPr>
        <w:t xml:space="preserve">                   </w:t>
      </w:r>
    </w:p>
    <w:p w14:paraId="71F887B3">
      <w:pPr>
        <w:spacing w:line="351" w:lineRule="auto"/>
        <w:rPr>
          <w:rFonts w:ascii="Arial"/>
          <w:sz w:val="21"/>
        </w:rPr>
      </w:pPr>
    </w:p>
    <w:p w14:paraId="0FB3D795">
      <w:pPr>
        <w:pStyle w:val="2"/>
        <w:spacing w:before="78" w:line="219" w:lineRule="auto"/>
        <w:ind w:left="3006"/>
        <w:rPr>
          <w:sz w:val="24"/>
          <w:szCs w:val="24"/>
        </w:rPr>
      </w:pPr>
      <w:r>
        <w:rPr>
          <w:b/>
          <w:bCs/>
          <w:spacing w:val="-8"/>
          <w:sz w:val="24"/>
          <w:szCs w:val="24"/>
        </w:rPr>
        <w:t>供应商名称（CA</w:t>
      </w:r>
      <w:r>
        <w:rPr>
          <w:spacing w:val="-8"/>
          <w:sz w:val="24"/>
          <w:szCs w:val="24"/>
        </w:rPr>
        <w:t xml:space="preserve"> </w:t>
      </w:r>
      <w:r>
        <w:rPr>
          <w:b/>
          <w:bCs/>
          <w:spacing w:val="-8"/>
          <w:sz w:val="24"/>
          <w:szCs w:val="24"/>
        </w:rPr>
        <w:t>电子签章</w:t>
      </w:r>
      <w:r>
        <w:rPr>
          <w:b/>
          <w:bCs/>
          <w:spacing w:val="-1"/>
          <w:sz w:val="24"/>
          <w:szCs w:val="24"/>
        </w:rPr>
        <w:t>）：</w:t>
      </w:r>
      <w:r>
        <w:rPr>
          <w:sz w:val="24"/>
          <w:szCs w:val="24"/>
          <w:u w:val="single" w:color="auto"/>
        </w:rPr>
        <w:t xml:space="preserve">                            </w:t>
      </w:r>
    </w:p>
    <w:p w14:paraId="4DD19740">
      <w:pPr>
        <w:pStyle w:val="2"/>
        <w:spacing w:before="74" w:line="219" w:lineRule="auto"/>
        <w:jc w:val="right"/>
        <w:rPr>
          <w:sz w:val="24"/>
          <w:szCs w:val="24"/>
        </w:rPr>
      </w:pPr>
      <w:r>
        <w:rPr>
          <w:b/>
          <w:bCs/>
          <w:spacing w:val="-23"/>
          <w:sz w:val="24"/>
          <w:szCs w:val="24"/>
        </w:rPr>
        <w:t>日期：</w:t>
      </w:r>
      <w:r>
        <w:rPr>
          <w:spacing w:val="-23"/>
          <w:sz w:val="24"/>
          <w:szCs w:val="24"/>
        </w:rPr>
        <w:t xml:space="preserve">       </w:t>
      </w:r>
      <w:r>
        <w:rPr>
          <w:b/>
          <w:bCs/>
          <w:spacing w:val="-23"/>
          <w:sz w:val="24"/>
          <w:szCs w:val="24"/>
        </w:rPr>
        <w:t>年</w:t>
      </w:r>
      <w:r>
        <w:rPr>
          <w:spacing w:val="9"/>
          <w:sz w:val="24"/>
          <w:szCs w:val="24"/>
        </w:rPr>
        <w:t xml:space="preserve">   </w:t>
      </w:r>
      <w:r>
        <w:rPr>
          <w:b/>
          <w:bCs/>
          <w:spacing w:val="-23"/>
          <w:sz w:val="24"/>
          <w:szCs w:val="24"/>
        </w:rPr>
        <w:t>月</w:t>
      </w:r>
      <w:r>
        <w:rPr>
          <w:spacing w:val="17"/>
          <w:sz w:val="24"/>
          <w:szCs w:val="24"/>
        </w:rPr>
        <w:t xml:space="preserve">    </w:t>
      </w:r>
      <w:r>
        <w:rPr>
          <w:b/>
          <w:bCs/>
          <w:spacing w:val="-23"/>
          <w:sz w:val="24"/>
          <w:szCs w:val="24"/>
        </w:rPr>
        <w:t>日</w:t>
      </w:r>
    </w:p>
    <w:p w14:paraId="6ED32155">
      <w:pPr>
        <w:spacing w:line="270" w:lineRule="auto"/>
        <w:rPr>
          <w:rFonts w:ascii="Arial"/>
          <w:sz w:val="21"/>
        </w:rPr>
      </w:pPr>
    </w:p>
    <w:p w14:paraId="515C50AA">
      <w:pPr>
        <w:spacing w:line="270" w:lineRule="auto"/>
        <w:rPr>
          <w:rFonts w:ascii="Arial"/>
          <w:sz w:val="21"/>
        </w:rPr>
      </w:pPr>
    </w:p>
    <w:p w14:paraId="3FAA4B05">
      <w:pPr>
        <w:spacing w:line="271" w:lineRule="auto"/>
        <w:rPr>
          <w:rFonts w:ascii="Arial"/>
          <w:sz w:val="21"/>
        </w:rPr>
      </w:pPr>
    </w:p>
    <w:p w14:paraId="28167E48">
      <w:pPr>
        <w:pStyle w:val="2"/>
        <w:spacing w:before="79" w:line="219" w:lineRule="auto"/>
        <w:ind w:left="603"/>
        <w:rPr>
          <w:sz w:val="24"/>
          <w:szCs w:val="24"/>
        </w:rPr>
      </w:pPr>
      <w:r>
        <w:rPr>
          <w:b/>
          <w:bCs/>
          <w:spacing w:val="-4"/>
          <w:sz w:val="24"/>
          <w:szCs w:val="24"/>
        </w:rPr>
        <w:t>注：1.此项材料必须以</w:t>
      </w:r>
      <w:r>
        <w:rPr>
          <w:spacing w:val="-56"/>
          <w:sz w:val="24"/>
          <w:szCs w:val="24"/>
        </w:rPr>
        <w:t xml:space="preserve"> </w:t>
      </w:r>
      <w:r>
        <w:rPr>
          <w:b/>
          <w:bCs/>
          <w:spacing w:val="-4"/>
          <w:sz w:val="24"/>
          <w:szCs w:val="24"/>
        </w:rPr>
        <w:t>PDF</w:t>
      </w:r>
      <w:r>
        <w:rPr>
          <w:spacing w:val="-43"/>
          <w:sz w:val="24"/>
          <w:szCs w:val="24"/>
        </w:rPr>
        <w:t xml:space="preserve"> </w:t>
      </w:r>
      <w:r>
        <w:rPr>
          <w:b/>
          <w:bCs/>
          <w:spacing w:val="-4"/>
          <w:sz w:val="24"/>
          <w:szCs w:val="24"/>
        </w:rPr>
        <w:t>格式上传；</w:t>
      </w:r>
    </w:p>
    <w:p w14:paraId="47F1F5FD">
      <w:pPr>
        <w:pStyle w:val="2"/>
        <w:spacing w:before="76" w:line="247" w:lineRule="auto"/>
        <w:ind w:left="135" w:right="7" w:firstLine="456"/>
        <w:rPr>
          <w:sz w:val="24"/>
          <w:szCs w:val="24"/>
        </w:rPr>
      </w:pPr>
      <w:r>
        <w:rPr>
          <w:b/>
          <w:bCs/>
          <w:spacing w:val="-3"/>
          <w:sz w:val="24"/>
          <w:szCs w:val="24"/>
        </w:rPr>
        <w:t>2.报价一经涂改，应在涂改处加盖供应商</w:t>
      </w:r>
      <w:r>
        <w:rPr>
          <w:spacing w:val="-49"/>
          <w:sz w:val="24"/>
          <w:szCs w:val="24"/>
        </w:rPr>
        <w:t xml:space="preserve"> </w:t>
      </w:r>
      <w:r>
        <w:rPr>
          <w:b/>
          <w:bCs/>
          <w:spacing w:val="-3"/>
          <w:sz w:val="24"/>
          <w:szCs w:val="24"/>
        </w:rPr>
        <w:t>CA</w:t>
      </w:r>
      <w:r>
        <w:rPr>
          <w:spacing w:val="-3"/>
          <w:sz w:val="24"/>
          <w:szCs w:val="24"/>
        </w:rPr>
        <w:t xml:space="preserve"> </w:t>
      </w:r>
      <w:r>
        <w:rPr>
          <w:b/>
          <w:bCs/>
          <w:spacing w:val="-3"/>
          <w:sz w:val="24"/>
          <w:szCs w:val="24"/>
        </w:rPr>
        <w:t>电子签章或者由法定代表人或</w:t>
      </w:r>
      <w:r>
        <w:rPr>
          <w:b/>
          <w:bCs/>
          <w:spacing w:val="-4"/>
          <w:sz w:val="24"/>
          <w:szCs w:val="24"/>
        </w:rPr>
        <w:t>授权委托代理人签</w:t>
      </w:r>
      <w:r>
        <w:rPr>
          <w:sz w:val="24"/>
          <w:szCs w:val="24"/>
        </w:rPr>
        <w:t xml:space="preserve"> </w:t>
      </w:r>
      <w:r>
        <w:rPr>
          <w:b/>
          <w:bCs/>
          <w:spacing w:val="-4"/>
          <w:sz w:val="24"/>
          <w:szCs w:val="24"/>
        </w:rPr>
        <w:t>字或盖章，否则将视为无效响应；</w:t>
      </w:r>
    </w:p>
    <w:p w14:paraId="07317AF3">
      <w:pPr>
        <w:pStyle w:val="2"/>
        <w:spacing w:before="202" w:line="218" w:lineRule="auto"/>
        <w:ind w:left="603"/>
        <w:rPr>
          <w:sz w:val="24"/>
          <w:szCs w:val="24"/>
        </w:rPr>
      </w:pPr>
      <w:r>
        <w:rPr>
          <w:b/>
          <w:bCs/>
          <w:spacing w:val="-3"/>
          <w:sz w:val="24"/>
          <w:szCs w:val="24"/>
        </w:rPr>
        <w:t>3.此表为完成本采购项目所需的全部报价总价；</w:t>
      </w:r>
    </w:p>
    <w:p w14:paraId="7EEC1948">
      <w:pPr>
        <w:pStyle w:val="2"/>
        <w:spacing w:before="166" w:line="218" w:lineRule="auto"/>
        <w:ind w:left="597"/>
        <w:rPr>
          <w:sz w:val="24"/>
          <w:szCs w:val="24"/>
        </w:rPr>
      </w:pPr>
      <w:r>
        <w:rPr>
          <w:b/>
          <w:bCs/>
          <w:spacing w:val="-2"/>
          <w:sz w:val="24"/>
          <w:szCs w:val="24"/>
        </w:rPr>
        <w:t>4.以上报价应与“报价明细表”中的“响应综合单价”相一致。</w:t>
      </w:r>
    </w:p>
    <w:p w14:paraId="1759E404">
      <w:pPr>
        <w:spacing w:line="218" w:lineRule="auto"/>
        <w:rPr>
          <w:sz w:val="24"/>
          <w:szCs w:val="24"/>
        </w:rPr>
        <w:sectPr>
          <w:headerReference r:id="rId84" w:type="default"/>
          <w:footerReference r:id="rId85" w:type="default"/>
          <w:pgSz w:w="11907" w:h="16839"/>
          <w:pgMar w:top="1157" w:right="523" w:bottom="1050" w:left="1022" w:header="832" w:footer="816" w:gutter="0"/>
          <w:cols w:space="720" w:num="1"/>
        </w:sectPr>
      </w:pPr>
    </w:p>
    <w:p w14:paraId="4AB1DD1C">
      <w:pPr>
        <w:spacing w:before="12" w:line="180" w:lineRule="auto"/>
        <w:ind w:left="233"/>
        <w:rPr>
          <w:rFonts w:ascii="微软雅黑" w:hAnsi="微软雅黑" w:eastAsia="微软雅黑" w:cs="微软雅黑"/>
          <w:sz w:val="24"/>
          <w:szCs w:val="24"/>
        </w:rPr>
      </w:pPr>
      <w:r>
        <w:rPr>
          <w:rFonts w:ascii="微软雅黑" w:hAnsi="微软雅黑" w:eastAsia="微软雅黑" w:cs="微软雅黑"/>
          <w:b/>
          <w:bCs/>
          <w:spacing w:val="-3"/>
          <w:sz w:val="24"/>
          <w:szCs w:val="24"/>
        </w:rPr>
        <w:t>（2）报价明细表格式（必须提供</w:t>
      </w:r>
      <w:r>
        <w:rPr>
          <w:rFonts w:ascii="微软雅黑" w:hAnsi="微软雅黑" w:eastAsia="微软雅黑" w:cs="微软雅黑"/>
          <w:b/>
          <w:bCs/>
          <w:spacing w:val="6"/>
          <w:sz w:val="24"/>
          <w:szCs w:val="24"/>
        </w:rPr>
        <w:t>）：</w:t>
      </w:r>
    </w:p>
    <w:p w14:paraId="280A68D8">
      <w:pPr>
        <w:spacing w:before="58" w:line="188" w:lineRule="auto"/>
        <w:ind w:left="4518"/>
        <w:rPr>
          <w:rFonts w:ascii="微软雅黑" w:hAnsi="微软雅黑" w:eastAsia="微软雅黑" w:cs="微软雅黑"/>
          <w:sz w:val="31"/>
          <w:szCs w:val="31"/>
        </w:rPr>
      </w:pPr>
      <w:r>
        <w:rPr>
          <w:rFonts w:ascii="微软雅黑" w:hAnsi="微软雅黑" w:eastAsia="微软雅黑" w:cs="微软雅黑"/>
          <w:b/>
          <w:bCs/>
          <w:spacing w:val="6"/>
          <w:sz w:val="31"/>
          <w:szCs w:val="31"/>
        </w:rPr>
        <w:t>报价明细表</w:t>
      </w:r>
    </w:p>
    <w:p w14:paraId="15AFD23E">
      <w:pPr>
        <w:spacing w:before="208" w:line="185" w:lineRule="auto"/>
        <w:ind w:left="234"/>
        <w:rPr>
          <w:rFonts w:ascii="微软雅黑" w:hAnsi="微软雅黑" w:eastAsia="微软雅黑" w:cs="微软雅黑"/>
          <w:sz w:val="24"/>
          <w:szCs w:val="24"/>
        </w:rPr>
      </w:pPr>
      <w:r>
        <w:rPr>
          <w:rFonts w:ascii="微软雅黑" w:hAnsi="微软雅黑" w:eastAsia="微软雅黑" w:cs="微软雅黑"/>
          <w:b/>
          <w:bCs/>
          <w:spacing w:val="-4"/>
          <w:sz w:val="24"/>
          <w:szCs w:val="24"/>
        </w:rPr>
        <w:t>项目名称：</w:t>
      </w:r>
      <w:r>
        <w:rPr>
          <w:rFonts w:ascii="微软雅黑" w:hAnsi="微软雅黑" w:eastAsia="微软雅黑" w:cs="微软雅黑"/>
          <w:b/>
          <w:bCs/>
          <w:sz w:val="24"/>
          <w:szCs w:val="24"/>
          <w:u w:val="single" w:color="auto"/>
        </w:rPr>
        <w:t xml:space="preserve">                                </w:t>
      </w:r>
    </w:p>
    <w:p w14:paraId="6EA4E722">
      <w:pPr>
        <w:spacing w:before="182" w:line="180" w:lineRule="auto"/>
        <w:ind w:left="234"/>
        <w:rPr>
          <w:rFonts w:ascii="微软雅黑" w:hAnsi="微软雅黑" w:eastAsia="微软雅黑" w:cs="微软雅黑"/>
          <w:sz w:val="24"/>
          <w:szCs w:val="24"/>
        </w:rPr>
      </w:pPr>
      <w:r>
        <w:rPr>
          <w:rFonts w:ascii="微软雅黑" w:hAnsi="微软雅黑" w:eastAsia="微软雅黑" w:cs="微软雅黑"/>
          <w:b/>
          <w:bCs/>
          <w:spacing w:val="-4"/>
          <w:sz w:val="24"/>
          <w:szCs w:val="24"/>
        </w:rPr>
        <w:t>项目编号：</w:t>
      </w:r>
      <w:r>
        <w:rPr>
          <w:rFonts w:ascii="微软雅黑" w:hAnsi="微软雅黑" w:eastAsia="微软雅黑" w:cs="微软雅黑"/>
          <w:b/>
          <w:bCs/>
          <w:sz w:val="24"/>
          <w:szCs w:val="24"/>
          <w:u w:val="single" w:color="auto"/>
        </w:rPr>
        <w:t xml:space="preserve">                                  </w:t>
      </w:r>
    </w:p>
    <w:tbl>
      <w:tblPr>
        <w:tblStyle w:val="5"/>
        <w:tblW w:w="100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981"/>
        <w:gridCol w:w="2497"/>
        <w:gridCol w:w="1837"/>
        <w:gridCol w:w="1969"/>
        <w:gridCol w:w="2097"/>
      </w:tblGrid>
      <w:tr w14:paraId="134CA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691" w:type="dxa"/>
            <w:textDirection w:val="tbRlV"/>
            <w:vAlign w:val="top"/>
          </w:tcPr>
          <w:p w14:paraId="65BB4C67">
            <w:pPr>
              <w:spacing w:before="225" w:line="173" w:lineRule="auto"/>
              <w:ind w:left="165"/>
              <w:rPr>
                <w:rFonts w:ascii="微软雅黑" w:hAnsi="微软雅黑" w:eastAsia="微软雅黑" w:cs="微软雅黑"/>
                <w:sz w:val="24"/>
                <w:szCs w:val="24"/>
              </w:rPr>
            </w:pPr>
            <w:r>
              <w:rPr>
                <w:rFonts w:ascii="微软雅黑" w:hAnsi="微软雅黑" w:eastAsia="微软雅黑" w:cs="微软雅黑"/>
                <w:b/>
                <w:bCs/>
                <w:spacing w:val="-1"/>
                <w:sz w:val="24"/>
                <w:szCs w:val="24"/>
              </w:rPr>
              <w:t>序</w:t>
            </w:r>
            <w:r>
              <w:rPr>
                <w:rFonts w:ascii="微软雅黑" w:hAnsi="微软雅黑" w:eastAsia="微软雅黑" w:cs="微软雅黑"/>
                <w:b/>
                <w:bCs/>
                <w:spacing w:val="9"/>
                <w:sz w:val="24"/>
                <w:szCs w:val="24"/>
              </w:rPr>
              <w:t xml:space="preserve">  </w:t>
            </w:r>
            <w:r>
              <w:rPr>
                <w:rFonts w:ascii="微软雅黑" w:hAnsi="微软雅黑" w:eastAsia="微软雅黑" w:cs="微软雅黑"/>
                <w:b/>
                <w:bCs/>
                <w:spacing w:val="-1"/>
                <w:sz w:val="24"/>
                <w:szCs w:val="24"/>
              </w:rPr>
              <w:t>号</w:t>
            </w:r>
          </w:p>
        </w:tc>
        <w:tc>
          <w:tcPr>
            <w:tcW w:w="981" w:type="dxa"/>
            <w:vAlign w:val="top"/>
          </w:tcPr>
          <w:p w14:paraId="165A50B8">
            <w:pPr>
              <w:spacing w:before="165" w:line="185" w:lineRule="auto"/>
              <w:ind w:left="140"/>
              <w:rPr>
                <w:rFonts w:ascii="微软雅黑" w:hAnsi="微软雅黑" w:eastAsia="微软雅黑" w:cs="微软雅黑"/>
                <w:sz w:val="24"/>
                <w:szCs w:val="24"/>
              </w:rPr>
            </w:pPr>
            <w:r>
              <w:rPr>
                <w:rFonts w:ascii="微软雅黑" w:hAnsi="微软雅黑" w:eastAsia="微软雅黑" w:cs="微软雅黑"/>
                <w:b/>
                <w:bCs/>
                <w:spacing w:val="-6"/>
                <w:sz w:val="24"/>
                <w:szCs w:val="24"/>
              </w:rPr>
              <w:t>服务内</w:t>
            </w:r>
          </w:p>
          <w:p w14:paraId="743E272B">
            <w:pPr>
              <w:spacing w:before="84" w:line="185" w:lineRule="auto"/>
              <w:ind w:left="383"/>
              <w:rPr>
                <w:rFonts w:ascii="微软雅黑" w:hAnsi="微软雅黑" w:eastAsia="微软雅黑" w:cs="微软雅黑"/>
                <w:sz w:val="24"/>
                <w:szCs w:val="24"/>
              </w:rPr>
            </w:pPr>
            <w:r>
              <w:rPr>
                <w:rFonts w:ascii="微软雅黑" w:hAnsi="微软雅黑" w:eastAsia="微软雅黑" w:cs="微软雅黑"/>
                <w:b/>
                <w:bCs/>
                <w:sz w:val="24"/>
                <w:szCs w:val="24"/>
              </w:rPr>
              <w:t>容</w:t>
            </w:r>
          </w:p>
        </w:tc>
        <w:tc>
          <w:tcPr>
            <w:tcW w:w="2497" w:type="dxa"/>
            <w:vAlign w:val="top"/>
          </w:tcPr>
          <w:p w14:paraId="06067DF3">
            <w:pPr>
              <w:spacing w:before="165" w:line="185" w:lineRule="auto"/>
              <w:ind w:left="200"/>
              <w:rPr>
                <w:rFonts w:ascii="微软雅黑" w:hAnsi="微软雅黑" w:eastAsia="微软雅黑" w:cs="微软雅黑"/>
                <w:sz w:val="24"/>
                <w:szCs w:val="24"/>
              </w:rPr>
            </w:pPr>
            <w:r>
              <w:rPr>
                <w:rFonts w:ascii="微软雅黑" w:hAnsi="微软雅黑" w:eastAsia="微软雅黑" w:cs="微软雅黑"/>
                <w:b/>
                <w:bCs/>
                <w:spacing w:val="-5"/>
                <w:sz w:val="24"/>
                <w:szCs w:val="24"/>
              </w:rPr>
              <w:t>医疗废物处置接收地</w:t>
            </w:r>
          </w:p>
          <w:p w14:paraId="787E8638">
            <w:pPr>
              <w:spacing w:before="84" w:line="184" w:lineRule="auto"/>
              <w:ind w:left="1152"/>
              <w:rPr>
                <w:rFonts w:ascii="微软雅黑" w:hAnsi="微软雅黑" w:eastAsia="微软雅黑" w:cs="微软雅黑"/>
                <w:sz w:val="24"/>
                <w:szCs w:val="24"/>
              </w:rPr>
            </w:pPr>
            <w:r>
              <w:rPr>
                <w:rFonts w:ascii="微软雅黑" w:hAnsi="微软雅黑" w:eastAsia="微软雅黑" w:cs="微软雅黑"/>
                <w:b/>
                <w:bCs/>
                <w:sz w:val="24"/>
                <w:szCs w:val="24"/>
              </w:rPr>
              <w:t>点</w:t>
            </w:r>
          </w:p>
        </w:tc>
        <w:tc>
          <w:tcPr>
            <w:tcW w:w="1837" w:type="dxa"/>
            <w:vAlign w:val="top"/>
          </w:tcPr>
          <w:p w14:paraId="4FEA4719">
            <w:pPr>
              <w:spacing w:line="262" w:lineRule="auto"/>
              <w:rPr>
                <w:rFonts w:ascii="Arial"/>
                <w:sz w:val="21"/>
              </w:rPr>
            </w:pPr>
          </w:p>
          <w:p w14:paraId="65A10E62">
            <w:pPr>
              <w:spacing w:before="103" w:line="184" w:lineRule="auto"/>
              <w:ind w:left="454"/>
              <w:rPr>
                <w:rFonts w:ascii="微软雅黑" w:hAnsi="微软雅黑" w:eastAsia="微软雅黑" w:cs="微软雅黑"/>
                <w:sz w:val="24"/>
                <w:szCs w:val="24"/>
              </w:rPr>
            </w:pPr>
            <w:r>
              <w:rPr>
                <w:rFonts w:ascii="微软雅黑" w:hAnsi="微软雅黑" w:eastAsia="微软雅黑" w:cs="微软雅黑"/>
                <w:b/>
                <w:bCs/>
                <w:spacing w:val="-5"/>
                <w:sz w:val="24"/>
                <w:szCs w:val="24"/>
              </w:rPr>
              <w:t>预控单价</w:t>
            </w:r>
          </w:p>
        </w:tc>
        <w:tc>
          <w:tcPr>
            <w:tcW w:w="1969" w:type="dxa"/>
            <w:vAlign w:val="top"/>
          </w:tcPr>
          <w:p w14:paraId="5CC3F93C">
            <w:pPr>
              <w:spacing w:line="262" w:lineRule="auto"/>
              <w:rPr>
                <w:rFonts w:ascii="Arial"/>
                <w:sz w:val="21"/>
              </w:rPr>
            </w:pPr>
          </w:p>
          <w:p w14:paraId="60E2B183">
            <w:pPr>
              <w:spacing w:before="103" w:line="185" w:lineRule="auto"/>
              <w:ind w:left="286"/>
              <w:rPr>
                <w:rFonts w:ascii="微软雅黑" w:hAnsi="微软雅黑" w:eastAsia="微软雅黑" w:cs="微软雅黑"/>
                <w:sz w:val="24"/>
                <w:szCs w:val="24"/>
              </w:rPr>
            </w:pPr>
            <w:r>
              <w:rPr>
                <w:rFonts w:ascii="微软雅黑" w:hAnsi="微软雅黑" w:eastAsia="微软雅黑" w:cs="微软雅黑"/>
                <w:b/>
                <w:bCs/>
                <w:spacing w:val="-4"/>
                <w:sz w:val="24"/>
                <w:szCs w:val="24"/>
              </w:rPr>
              <w:t>响应综合单价</w:t>
            </w:r>
          </w:p>
        </w:tc>
        <w:tc>
          <w:tcPr>
            <w:tcW w:w="2097" w:type="dxa"/>
            <w:vAlign w:val="top"/>
          </w:tcPr>
          <w:p w14:paraId="44234259">
            <w:pPr>
              <w:spacing w:line="262" w:lineRule="auto"/>
              <w:rPr>
                <w:rFonts w:ascii="Arial"/>
                <w:sz w:val="21"/>
              </w:rPr>
            </w:pPr>
          </w:p>
          <w:p w14:paraId="6BE5AF81">
            <w:pPr>
              <w:spacing w:before="103" w:line="186" w:lineRule="auto"/>
              <w:ind w:left="824"/>
              <w:rPr>
                <w:rFonts w:ascii="微软雅黑" w:hAnsi="微软雅黑" w:eastAsia="微软雅黑" w:cs="微软雅黑"/>
                <w:sz w:val="24"/>
                <w:szCs w:val="24"/>
              </w:rPr>
            </w:pPr>
            <w:r>
              <w:rPr>
                <w:rFonts w:ascii="微软雅黑" w:hAnsi="微软雅黑" w:eastAsia="微软雅黑" w:cs="微软雅黑"/>
                <w:b/>
                <w:bCs/>
                <w:spacing w:val="-5"/>
                <w:w w:val="98"/>
                <w:sz w:val="24"/>
                <w:szCs w:val="24"/>
              </w:rPr>
              <w:t>备注</w:t>
            </w:r>
          </w:p>
        </w:tc>
      </w:tr>
      <w:tr w14:paraId="28708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691" w:type="dxa"/>
            <w:vAlign w:val="top"/>
          </w:tcPr>
          <w:p w14:paraId="3812A7B2">
            <w:pPr>
              <w:spacing w:line="329" w:lineRule="auto"/>
              <w:rPr>
                <w:rFonts w:ascii="Arial"/>
                <w:sz w:val="21"/>
              </w:rPr>
            </w:pPr>
          </w:p>
          <w:p w14:paraId="41A48274">
            <w:pPr>
              <w:spacing w:line="329" w:lineRule="auto"/>
              <w:rPr>
                <w:rFonts w:ascii="Arial"/>
                <w:sz w:val="21"/>
              </w:rPr>
            </w:pPr>
          </w:p>
          <w:p w14:paraId="3EB61C15">
            <w:pPr>
              <w:spacing w:before="103" w:line="204" w:lineRule="auto"/>
              <w:ind w:left="306"/>
              <w:rPr>
                <w:rFonts w:ascii="微软雅黑" w:hAnsi="微软雅黑" w:eastAsia="微软雅黑" w:cs="微软雅黑"/>
                <w:sz w:val="24"/>
                <w:szCs w:val="24"/>
              </w:rPr>
            </w:pPr>
            <w:r>
              <w:rPr>
                <w:rFonts w:ascii="微软雅黑" w:hAnsi="微软雅黑" w:eastAsia="微软雅黑" w:cs="微软雅黑"/>
                <w:b/>
                <w:bCs/>
                <w:sz w:val="24"/>
                <w:szCs w:val="24"/>
              </w:rPr>
              <w:t>1</w:t>
            </w:r>
          </w:p>
        </w:tc>
        <w:tc>
          <w:tcPr>
            <w:tcW w:w="981" w:type="dxa"/>
            <w:vAlign w:val="top"/>
          </w:tcPr>
          <w:p w14:paraId="37A3C3F5">
            <w:pPr>
              <w:spacing w:before="164" w:line="185" w:lineRule="auto"/>
              <w:ind w:left="161"/>
              <w:rPr>
                <w:rFonts w:ascii="微软雅黑" w:hAnsi="微软雅黑" w:eastAsia="微软雅黑" w:cs="微软雅黑"/>
                <w:sz w:val="24"/>
                <w:szCs w:val="24"/>
              </w:rPr>
            </w:pPr>
            <w:r>
              <w:rPr>
                <w:rFonts w:ascii="微软雅黑" w:hAnsi="微软雅黑" w:eastAsia="微软雅黑" w:cs="微软雅黑"/>
                <w:b/>
                <w:bCs/>
                <w:spacing w:val="-7"/>
                <w:w w:val="97"/>
                <w:sz w:val="24"/>
                <w:szCs w:val="24"/>
              </w:rPr>
              <w:t>医疗废</w:t>
            </w:r>
          </w:p>
          <w:p w14:paraId="3C3DFAD7">
            <w:pPr>
              <w:spacing w:before="81" w:line="185" w:lineRule="auto"/>
              <w:ind w:left="141"/>
              <w:rPr>
                <w:rFonts w:ascii="微软雅黑" w:hAnsi="微软雅黑" w:eastAsia="微软雅黑" w:cs="微软雅黑"/>
                <w:sz w:val="24"/>
                <w:szCs w:val="24"/>
              </w:rPr>
            </w:pPr>
            <w:r>
              <w:rPr>
                <w:rFonts w:ascii="微软雅黑" w:hAnsi="微软雅黑" w:eastAsia="微软雅黑" w:cs="微软雅黑"/>
                <w:b/>
                <w:bCs/>
                <w:spacing w:val="-6"/>
                <w:sz w:val="24"/>
                <w:szCs w:val="24"/>
              </w:rPr>
              <w:t>物集中</w:t>
            </w:r>
          </w:p>
          <w:p w14:paraId="2F163E8C">
            <w:pPr>
              <w:spacing w:before="83" w:line="185" w:lineRule="auto"/>
              <w:ind w:left="141"/>
              <w:rPr>
                <w:rFonts w:ascii="微软雅黑" w:hAnsi="微软雅黑" w:eastAsia="微软雅黑" w:cs="微软雅黑"/>
                <w:sz w:val="24"/>
                <w:szCs w:val="24"/>
              </w:rPr>
            </w:pPr>
            <w:r>
              <w:rPr>
                <w:rFonts w:ascii="微软雅黑" w:hAnsi="微软雅黑" w:eastAsia="微软雅黑" w:cs="微软雅黑"/>
                <w:b/>
                <w:bCs/>
                <w:spacing w:val="-5"/>
                <w:w w:val="99"/>
                <w:sz w:val="24"/>
                <w:szCs w:val="24"/>
              </w:rPr>
              <w:t>处置服</w:t>
            </w:r>
          </w:p>
          <w:p w14:paraId="05E8AF67">
            <w:pPr>
              <w:spacing w:before="83" w:line="185" w:lineRule="auto"/>
              <w:ind w:left="147"/>
              <w:rPr>
                <w:rFonts w:ascii="微软雅黑" w:hAnsi="微软雅黑" w:eastAsia="微软雅黑" w:cs="微软雅黑"/>
                <w:sz w:val="24"/>
                <w:szCs w:val="24"/>
              </w:rPr>
            </w:pPr>
            <w:r>
              <w:rPr>
                <w:rFonts w:ascii="微软雅黑" w:hAnsi="微软雅黑" w:eastAsia="微软雅黑" w:cs="微软雅黑"/>
                <w:b/>
                <w:bCs/>
                <w:spacing w:val="-4"/>
                <w:w w:val="98"/>
                <w:sz w:val="24"/>
                <w:szCs w:val="24"/>
              </w:rPr>
              <w:t>务采购</w:t>
            </w:r>
          </w:p>
        </w:tc>
        <w:tc>
          <w:tcPr>
            <w:tcW w:w="2497" w:type="dxa"/>
            <w:vAlign w:val="top"/>
          </w:tcPr>
          <w:p w14:paraId="52936B3A">
            <w:pPr>
              <w:spacing w:line="459" w:lineRule="auto"/>
              <w:rPr>
                <w:rFonts w:ascii="Arial"/>
                <w:sz w:val="21"/>
              </w:rPr>
            </w:pPr>
          </w:p>
          <w:p w14:paraId="6B9F3190">
            <w:pPr>
              <w:spacing w:before="103" w:line="244" w:lineRule="auto"/>
              <w:ind w:left="913" w:right="168" w:hanging="734"/>
              <w:rPr>
                <w:rFonts w:ascii="微软雅黑" w:hAnsi="微软雅黑" w:eastAsia="微软雅黑" w:cs="微软雅黑"/>
                <w:sz w:val="24"/>
                <w:szCs w:val="24"/>
              </w:rPr>
            </w:pPr>
            <w:r>
              <w:rPr>
                <w:rFonts w:ascii="微软雅黑" w:hAnsi="微软雅黑" w:eastAsia="微软雅黑" w:cs="微软雅黑"/>
                <w:b/>
                <w:bCs/>
                <w:spacing w:val="-2"/>
                <w:sz w:val="24"/>
                <w:szCs w:val="24"/>
              </w:rPr>
              <w:t>柳州市柳江区人民医</w:t>
            </w:r>
            <w:r>
              <w:rPr>
                <w:rFonts w:ascii="微软雅黑" w:hAnsi="微软雅黑" w:eastAsia="微软雅黑" w:cs="微软雅黑"/>
                <w:b/>
                <w:bCs/>
                <w:spacing w:val="1"/>
                <w:sz w:val="24"/>
                <w:szCs w:val="24"/>
              </w:rPr>
              <w:t xml:space="preserve"> </w:t>
            </w:r>
            <w:r>
              <w:rPr>
                <w:rFonts w:ascii="微软雅黑" w:hAnsi="微软雅黑" w:eastAsia="微软雅黑" w:cs="微软雅黑"/>
                <w:b/>
                <w:bCs/>
                <w:spacing w:val="-10"/>
                <w:sz w:val="24"/>
                <w:szCs w:val="24"/>
              </w:rPr>
              <w:t>院院内</w:t>
            </w:r>
          </w:p>
        </w:tc>
        <w:tc>
          <w:tcPr>
            <w:tcW w:w="1837" w:type="dxa"/>
            <w:vAlign w:val="top"/>
          </w:tcPr>
          <w:p w14:paraId="647EA90A">
            <w:pPr>
              <w:spacing w:line="329" w:lineRule="auto"/>
              <w:rPr>
                <w:rFonts w:ascii="Arial"/>
                <w:sz w:val="21"/>
              </w:rPr>
            </w:pPr>
          </w:p>
          <w:p w14:paraId="13729983">
            <w:pPr>
              <w:spacing w:line="329" w:lineRule="auto"/>
              <w:rPr>
                <w:rFonts w:ascii="Arial"/>
                <w:sz w:val="21"/>
              </w:rPr>
            </w:pPr>
          </w:p>
          <w:p w14:paraId="1E788E5A">
            <w:pPr>
              <w:spacing w:before="103" w:line="185" w:lineRule="auto"/>
              <w:ind w:left="147"/>
              <w:rPr>
                <w:rFonts w:ascii="微软雅黑" w:hAnsi="微软雅黑" w:eastAsia="微软雅黑" w:cs="微软雅黑"/>
                <w:sz w:val="24"/>
                <w:szCs w:val="24"/>
              </w:rPr>
            </w:pPr>
            <w:r>
              <w:rPr>
                <w:rFonts w:ascii="微软雅黑" w:hAnsi="微软雅黑" w:eastAsia="微软雅黑" w:cs="微软雅黑"/>
                <w:b/>
                <w:bCs/>
                <w:spacing w:val="-5"/>
                <w:sz w:val="24"/>
                <w:szCs w:val="24"/>
                <w:u w:val="single" w:color="auto"/>
              </w:rPr>
              <w:t xml:space="preserve">2.55  </w:t>
            </w:r>
            <w:r>
              <w:rPr>
                <w:rFonts w:ascii="微软雅黑" w:hAnsi="微软雅黑" w:eastAsia="微软雅黑" w:cs="微软雅黑"/>
                <w:b/>
                <w:bCs/>
                <w:spacing w:val="-5"/>
                <w:sz w:val="24"/>
                <w:szCs w:val="24"/>
              </w:rPr>
              <w:t>元/床/日</w:t>
            </w:r>
          </w:p>
        </w:tc>
        <w:tc>
          <w:tcPr>
            <w:tcW w:w="1969" w:type="dxa"/>
            <w:vAlign w:val="top"/>
          </w:tcPr>
          <w:p w14:paraId="6F7FD184">
            <w:pPr>
              <w:spacing w:line="329" w:lineRule="auto"/>
              <w:rPr>
                <w:rFonts w:ascii="Arial"/>
                <w:sz w:val="21"/>
              </w:rPr>
            </w:pPr>
          </w:p>
          <w:p w14:paraId="04C935F9">
            <w:pPr>
              <w:spacing w:line="329" w:lineRule="auto"/>
              <w:rPr>
                <w:rFonts w:ascii="Arial"/>
                <w:sz w:val="21"/>
              </w:rPr>
            </w:pPr>
          </w:p>
          <w:p w14:paraId="4CEBE821">
            <w:pPr>
              <w:tabs>
                <w:tab w:val="left" w:pos="861"/>
              </w:tabs>
              <w:spacing w:before="103" w:line="185" w:lineRule="auto"/>
              <w:ind w:left="142"/>
              <w:rPr>
                <w:rFonts w:ascii="微软雅黑" w:hAnsi="微软雅黑" w:eastAsia="微软雅黑" w:cs="微软雅黑"/>
                <w:sz w:val="24"/>
                <w:szCs w:val="24"/>
              </w:rPr>
            </w:pPr>
            <w:r>
              <w:rPr>
                <w:rFonts w:ascii="微软雅黑" w:hAnsi="微软雅黑" w:eastAsia="微软雅黑" w:cs="微软雅黑"/>
                <w:b/>
                <w:bCs/>
                <w:sz w:val="24"/>
                <w:szCs w:val="24"/>
                <w:u w:val="single" w:color="auto"/>
              </w:rPr>
              <w:tab/>
            </w:r>
            <w:r>
              <w:rPr>
                <w:rFonts w:ascii="微软雅黑" w:hAnsi="微软雅黑" w:eastAsia="微软雅黑" w:cs="微软雅黑"/>
                <w:b/>
                <w:bCs/>
                <w:spacing w:val="-49"/>
                <w:sz w:val="24"/>
                <w:szCs w:val="24"/>
              </w:rPr>
              <w:t xml:space="preserve"> </w:t>
            </w:r>
            <w:r>
              <w:rPr>
                <w:rFonts w:ascii="微软雅黑" w:hAnsi="微软雅黑" w:eastAsia="微软雅黑" w:cs="微软雅黑"/>
                <w:b/>
                <w:bCs/>
                <w:spacing w:val="-2"/>
                <w:sz w:val="24"/>
                <w:szCs w:val="24"/>
              </w:rPr>
              <w:t>元/床/日</w:t>
            </w:r>
          </w:p>
        </w:tc>
        <w:tc>
          <w:tcPr>
            <w:tcW w:w="2097" w:type="dxa"/>
            <w:vAlign w:val="top"/>
          </w:tcPr>
          <w:p w14:paraId="19DC1764">
            <w:pPr>
              <w:rPr>
                <w:rFonts w:ascii="Arial"/>
                <w:sz w:val="21"/>
              </w:rPr>
            </w:pPr>
          </w:p>
        </w:tc>
      </w:tr>
    </w:tbl>
    <w:p w14:paraId="7C95890E">
      <w:pPr>
        <w:spacing w:line="317" w:lineRule="auto"/>
        <w:rPr>
          <w:rFonts w:ascii="Arial"/>
          <w:sz w:val="21"/>
        </w:rPr>
      </w:pPr>
    </w:p>
    <w:p w14:paraId="43157DEC">
      <w:pPr>
        <w:spacing w:before="103" w:line="184" w:lineRule="auto"/>
        <w:ind w:left="790"/>
        <w:rPr>
          <w:rFonts w:ascii="微软雅黑" w:hAnsi="微软雅黑" w:eastAsia="微软雅黑" w:cs="微软雅黑"/>
          <w:sz w:val="24"/>
          <w:szCs w:val="24"/>
        </w:rPr>
      </w:pPr>
      <w:r>
        <w:rPr>
          <w:rFonts w:ascii="微软雅黑" w:hAnsi="微软雅黑" w:eastAsia="微软雅黑" w:cs="微软雅黑"/>
          <w:b/>
          <w:bCs/>
          <w:spacing w:val="-2"/>
          <w:sz w:val="24"/>
          <w:szCs w:val="24"/>
        </w:rPr>
        <w:t>注：</w:t>
      </w:r>
      <w:r>
        <w:rPr>
          <w:rFonts w:ascii="微软雅黑" w:hAnsi="微软雅黑" w:eastAsia="微软雅黑" w:cs="微软雅黑"/>
          <w:b/>
          <w:bCs/>
          <w:spacing w:val="-26"/>
          <w:sz w:val="24"/>
          <w:szCs w:val="24"/>
        </w:rPr>
        <w:t xml:space="preserve"> </w:t>
      </w:r>
      <w:r>
        <w:rPr>
          <w:rFonts w:ascii="微软雅黑" w:hAnsi="微软雅黑" w:eastAsia="微软雅黑" w:cs="微软雅黑"/>
          <w:b/>
          <w:bCs/>
          <w:spacing w:val="-2"/>
          <w:sz w:val="24"/>
          <w:szCs w:val="24"/>
        </w:rPr>
        <w:t>1.报价明细响应综合单价必须与报价表一致；</w:t>
      </w:r>
    </w:p>
    <w:p w14:paraId="54A12450">
      <w:pPr>
        <w:spacing w:before="73" w:line="206" w:lineRule="auto"/>
        <w:ind w:left="155" w:right="223" w:firstLine="597"/>
        <w:rPr>
          <w:rFonts w:ascii="微软雅黑" w:hAnsi="微软雅黑" w:eastAsia="微软雅黑" w:cs="微软雅黑"/>
          <w:sz w:val="24"/>
          <w:szCs w:val="24"/>
        </w:rPr>
      </w:pPr>
      <w:r>
        <w:rPr>
          <w:rFonts w:ascii="微软雅黑" w:hAnsi="微软雅黑" w:eastAsia="微软雅黑" w:cs="微软雅黑"/>
          <w:b/>
          <w:bCs/>
          <w:spacing w:val="6"/>
          <w:sz w:val="24"/>
          <w:szCs w:val="24"/>
        </w:rPr>
        <w:t>2.如果不提供详细的报价明细表将被视为没有对单一来源采购文件的实质性要求作出</w:t>
      </w:r>
      <w:r>
        <w:rPr>
          <w:rFonts w:ascii="微软雅黑" w:hAnsi="微软雅黑" w:eastAsia="微软雅黑" w:cs="微软雅黑"/>
          <w:b/>
          <w:bCs/>
          <w:spacing w:val="15"/>
          <w:sz w:val="24"/>
          <w:szCs w:val="24"/>
        </w:rPr>
        <w:t xml:space="preserve"> </w:t>
      </w:r>
      <w:r>
        <w:rPr>
          <w:rFonts w:ascii="微软雅黑" w:hAnsi="微软雅黑" w:eastAsia="微软雅黑" w:cs="微软雅黑"/>
          <w:b/>
          <w:bCs/>
          <w:spacing w:val="-8"/>
          <w:sz w:val="24"/>
          <w:szCs w:val="24"/>
        </w:rPr>
        <w:t>响应；</w:t>
      </w:r>
    </w:p>
    <w:p w14:paraId="55969022">
      <w:pPr>
        <w:spacing w:before="70" w:line="213" w:lineRule="auto"/>
        <w:ind w:left="148" w:right="220" w:firstLine="605"/>
        <w:rPr>
          <w:rFonts w:ascii="微软雅黑" w:hAnsi="微软雅黑" w:eastAsia="微软雅黑" w:cs="微软雅黑"/>
          <w:sz w:val="24"/>
          <w:szCs w:val="24"/>
        </w:rPr>
      </w:pPr>
      <w:r>
        <w:rPr>
          <w:rFonts w:ascii="微软雅黑" w:hAnsi="微软雅黑" w:eastAsia="微软雅黑" w:cs="微软雅黑"/>
          <w:b/>
          <w:bCs/>
          <w:sz w:val="24"/>
          <w:szCs w:val="24"/>
        </w:rPr>
        <w:t>3.响应报价是完成项目需求所有内容的综合单价</w:t>
      </w:r>
      <w:r>
        <w:rPr>
          <w:rFonts w:ascii="微软雅黑" w:hAnsi="微软雅黑" w:eastAsia="微软雅黑" w:cs="微软雅黑"/>
          <w:b/>
          <w:bCs/>
          <w:spacing w:val="-1"/>
          <w:sz w:val="24"/>
          <w:szCs w:val="24"/>
        </w:rPr>
        <w:t>，</w:t>
      </w:r>
      <w:r>
        <w:rPr>
          <w:rFonts w:ascii="微软雅黑" w:hAnsi="微软雅黑" w:eastAsia="微软雅黑" w:cs="微软雅黑"/>
          <w:b/>
          <w:bCs/>
          <w:spacing w:val="-51"/>
          <w:sz w:val="24"/>
          <w:szCs w:val="24"/>
        </w:rPr>
        <w:t xml:space="preserve"> </w:t>
      </w:r>
      <w:r>
        <w:rPr>
          <w:rFonts w:ascii="微软雅黑" w:hAnsi="微软雅黑" w:eastAsia="微软雅黑" w:cs="微软雅黑"/>
          <w:b/>
          <w:bCs/>
          <w:spacing w:val="-1"/>
          <w:sz w:val="24"/>
          <w:szCs w:val="24"/>
        </w:rPr>
        <w:t>应包括“采购需求”中所有服务内容</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所需要的服务费及其他所有成本费用。在合同实施时，采购人将不予</w:t>
      </w:r>
      <w:r>
        <w:rPr>
          <w:rFonts w:ascii="微软雅黑" w:hAnsi="微软雅黑" w:eastAsia="微软雅黑" w:cs="微软雅黑"/>
          <w:b/>
          <w:bCs/>
          <w:spacing w:val="-4"/>
          <w:sz w:val="24"/>
          <w:szCs w:val="24"/>
        </w:rPr>
        <w:t>支付成交供应商没有列入</w:t>
      </w:r>
      <w:r>
        <w:rPr>
          <w:rFonts w:ascii="微软雅黑" w:hAnsi="微软雅黑" w:eastAsia="微软雅黑" w:cs="微软雅黑"/>
          <w:b/>
          <w:bCs/>
          <w:sz w:val="24"/>
          <w:szCs w:val="24"/>
        </w:rPr>
        <w:t xml:space="preserve"> </w:t>
      </w:r>
      <w:r>
        <w:rPr>
          <w:rFonts w:ascii="微软雅黑" w:hAnsi="微软雅黑" w:eastAsia="微软雅黑" w:cs="微软雅黑"/>
          <w:b/>
          <w:bCs/>
          <w:spacing w:val="-3"/>
          <w:sz w:val="24"/>
          <w:szCs w:val="24"/>
        </w:rPr>
        <w:t>的项目费用，</w:t>
      </w:r>
      <w:r>
        <w:rPr>
          <w:rFonts w:ascii="微软雅黑" w:hAnsi="微软雅黑" w:eastAsia="微软雅黑" w:cs="微软雅黑"/>
          <w:b/>
          <w:bCs/>
          <w:spacing w:val="-27"/>
          <w:sz w:val="24"/>
          <w:szCs w:val="24"/>
        </w:rPr>
        <w:t xml:space="preserve"> </w:t>
      </w:r>
      <w:r>
        <w:rPr>
          <w:rFonts w:ascii="微软雅黑" w:hAnsi="微软雅黑" w:eastAsia="微软雅黑" w:cs="微软雅黑"/>
          <w:b/>
          <w:bCs/>
          <w:spacing w:val="-3"/>
          <w:sz w:val="24"/>
          <w:szCs w:val="24"/>
        </w:rPr>
        <w:t>并认为此项费用已包括在报价中；</w:t>
      </w:r>
    </w:p>
    <w:p w14:paraId="258E5AA0">
      <w:pPr>
        <w:spacing w:before="72" w:line="205" w:lineRule="auto"/>
        <w:ind w:left="148" w:right="221" w:firstLine="600"/>
        <w:rPr>
          <w:rFonts w:ascii="微软雅黑" w:hAnsi="微软雅黑" w:eastAsia="微软雅黑" w:cs="微软雅黑"/>
          <w:sz w:val="24"/>
          <w:szCs w:val="24"/>
        </w:rPr>
      </w:pPr>
      <w:r>
        <w:rPr>
          <w:rFonts w:ascii="微软雅黑" w:hAnsi="微软雅黑" w:eastAsia="微软雅黑" w:cs="微软雅黑"/>
          <w:b/>
          <w:bCs/>
          <w:spacing w:val="-2"/>
          <w:sz w:val="24"/>
          <w:szCs w:val="24"/>
        </w:rPr>
        <w:t>4.在填写时，</w:t>
      </w:r>
      <w:r>
        <w:rPr>
          <w:rFonts w:ascii="微软雅黑" w:hAnsi="微软雅黑" w:eastAsia="微软雅黑" w:cs="微软雅黑"/>
          <w:b/>
          <w:bCs/>
          <w:spacing w:val="-33"/>
          <w:sz w:val="24"/>
          <w:szCs w:val="24"/>
        </w:rPr>
        <w:t xml:space="preserve"> </w:t>
      </w:r>
      <w:r>
        <w:rPr>
          <w:rFonts w:ascii="微软雅黑" w:hAnsi="微软雅黑" w:eastAsia="微软雅黑" w:cs="微软雅黑"/>
          <w:b/>
          <w:bCs/>
          <w:spacing w:val="-2"/>
          <w:sz w:val="24"/>
          <w:szCs w:val="24"/>
        </w:rPr>
        <w:t>如本表格不适合供应商的实际情况，</w:t>
      </w:r>
      <w:r>
        <w:rPr>
          <w:rFonts w:ascii="微软雅黑" w:hAnsi="微软雅黑" w:eastAsia="微软雅黑" w:cs="微软雅黑"/>
          <w:b/>
          <w:bCs/>
          <w:spacing w:val="-44"/>
          <w:sz w:val="24"/>
          <w:szCs w:val="24"/>
        </w:rPr>
        <w:t xml:space="preserve"> </w:t>
      </w:r>
      <w:r>
        <w:rPr>
          <w:rFonts w:ascii="微软雅黑" w:hAnsi="微软雅黑" w:eastAsia="微软雅黑" w:cs="微软雅黑"/>
          <w:b/>
          <w:bCs/>
          <w:spacing w:val="-2"/>
          <w:sz w:val="24"/>
          <w:szCs w:val="24"/>
        </w:rPr>
        <w:t>可根据本表格式自行制表填写，</w:t>
      </w:r>
      <w:r>
        <w:rPr>
          <w:rFonts w:ascii="微软雅黑" w:hAnsi="微软雅黑" w:eastAsia="微软雅黑" w:cs="微软雅黑"/>
          <w:b/>
          <w:bCs/>
          <w:spacing w:val="-50"/>
          <w:sz w:val="24"/>
          <w:szCs w:val="24"/>
        </w:rPr>
        <w:t xml:space="preserve"> </w:t>
      </w:r>
      <w:r>
        <w:rPr>
          <w:rFonts w:ascii="微软雅黑" w:hAnsi="微软雅黑" w:eastAsia="微软雅黑" w:cs="微软雅黑"/>
          <w:b/>
          <w:bCs/>
          <w:spacing w:val="-2"/>
          <w:sz w:val="24"/>
          <w:szCs w:val="24"/>
        </w:rPr>
        <w:t>但必</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须包含“医疗废物处置接收地点、预控单价、响应综合单价”；</w:t>
      </w:r>
    </w:p>
    <w:p w14:paraId="578F5B3D">
      <w:pPr>
        <w:spacing w:before="74" w:line="184" w:lineRule="auto"/>
        <w:ind w:left="711"/>
        <w:rPr>
          <w:rFonts w:ascii="微软雅黑" w:hAnsi="微软雅黑" w:eastAsia="微软雅黑" w:cs="微软雅黑"/>
          <w:sz w:val="24"/>
          <w:szCs w:val="24"/>
        </w:rPr>
      </w:pPr>
      <w:r>
        <w:rPr>
          <w:rFonts w:ascii="微软雅黑" w:hAnsi="微软雅黑" w:eastAsia="微软雅黑" w:cs="微软雅黑"/>
          <w:b/>
          <w:bCs/>
          <w:spacing w:val="-1"/>
          <w:sz w:val="24"/>
          <w:szCs w:val="24"/>
        </w:rPr>
        <w:t>5.柳州市柳江区人民医院院内报价不得超过 2.55 元/床/日，</w:t>
      </w:r>
      <w:r>
        <w:rPr>
          <w:rFonts w:ascii="微软雅黑" w:hAnsi="微软雅黑" w:eastAsia="微软雅黑" w:cs="微软雅黑"/>
          <w:b/>
          <w:bCs/>
          <w:spacing w:val="-35"/>
          <w:sz w:val="24"/>
          <w:szCs w:val="24"/>
        </w:rPr>
        <w:t xml:space="preserve"> </w:t>
      </w:r>
      <w:r>
        <w:rPr>
          <w:rFonts w:ascii="微软雅黑" w:hAnsi="微软雅黑" w:eastAsia="微软雅黑" w:cs="微软雅黑"/>
          <w:b/>
          <w:bCs/>
          <w:spacing w:val="-1"/>
          <w:sz w:val="24"/>
          <w:szCs w:val="24"/>
        </w:rPr>
        <w:t>否则响应无效；</w:t>
      </w:r>
    </w:p>
    <w:p w14:paraId="7B3B7FA7">
      <w:pPr>
        <w:spacing w:before="72" w:line="185" w:lineRule="auto"/>
        <w:ind w:left="708"/>
        <w:rPr>
          <w:rFonts w:ascii="微软雅黑" w:hAnsi="微软雅黑" w:eastAsia="微软雅黑" w:cs="微软雅黑"/>
          <w:sz w:val="24"/>
          <w:szCs w:val="24"/>
        </w:rPr>
      </w:pPr>
      <w:r>
        <w:rPr>
          <w:rFonts w:ascii="微软雅黑" w:hAnsi="微软雅黑" w:eastAsia="微软雅黑" w:cs="微软雅黑"/>
          <w:b/>
          <w:bCs/>
          <w:sz w:val="24"/>
          <w:szCs w:val="24"/>
        </w:rPr>
        <w:t>6.供应商漏项报价、有选择报价或有条件的报价，</w:t>
      </w:r>
      <w:r>
        <w:rPr>
          <w:rFonts w:ascii="微软雅黑" w:hAnsi="微软雅黑" w:eastAsia="微软雅黑" w:cs="微软雅黑"/>
          <w:b/>
          <w:bCs/>
          <w:spacing w:val="-33"/>
          <w:sz w:val="24"/>
          <w:szCs w:val="24"/>
        </w:rPr>
        <w:t xml:space="preserve"> </w:t>
      </w:r>
      <w:r>
        <w:rPr>
          <w:rFonts w:ascii="微软雅黑" w:hAnsi="微软雅黑" w:eastAsia="微软雅黑" w:cs="微软雅黑"/>
          <w:b/>
          <w:bCs/>
          <w:sz w:val="24"/>
          <w:szCs w:val="24"/>
        </w:rPr>
        <w:t>均视为响应无效。</w:t>
      </w:r>
    </w:p>
    <w:p w14:paraId="7C4B4F5C">
      <w:pPr>
        <w:spacing w:before="197" w:line="191" w:lineRule="auto"/>
        <w:ind w:left="4858"/>
        <w:rPr>
          <w:rFonts w:ascii="微软雅黑" w:hAnsi="微软雅黑" w:eastAsia="微软雅黑" w:cs="微软雅黑"/>
          <w:sz w:val="20"/>
          <w:szCs w:val="20"/>
        </w:rPr>
      </w:pPr>
      <w:r>
        <w:rPr>
          <w:rFonts w:ascii="微软雅黑" w:hAnsi="微软雅黑" w:eastAsia="微软雅黑" w:cs="微软雅黑"/>
          <w:b/>
          <w:bCs/>
          <w:spacing w:val="8"/>
          <w:sz w:val="20"/>
          <w:szCs w:val="20"/>
        </w:rPr>
        <w:t>法定代表人或委托代理人签字：</w:t>
      </w:r>
      <w:r>
        <w:rPr>
          <w:rFonts w:ascii="微软雅黑" w:hAnsi="微软雅黑" w:eastAsia="微软雅黑" w:cs="微软雅黑"/>
          <w:b/>
          <w:bCs/>
          <w:sz w:val="20"/>
          <w:szCs w:val="20"/>
          <w:u w:val="single" w:color="auto"/>
        </w:rPr>
        <w:t xml:space="preserve">                             </w:t>
      </w:r>
    </w:p>
    <w:p w14:paraId="0ECADCD9">
      <w:pPr>
        <w:spacing w:line="244" w:lineRule="auto"/>
        <w:rPr>
          <w:rFonts w:ascii="Arial"/>
          <w:sz w:val="21"/>
        </w:rPr>
      </w:pPr>
    </w:p>
    <w:p w14:paraId="519DAF34">
      <w:pPr>
        <w:spacing w:before="86" w:line="187" w:lineRule="auto"/>
        <w:ind w:left="5064"/>
        <w:rPr>
          <w:rFonts w:ascii="微软雅黑" w:hAnsi="微软雅黑" w:eastAsia="微软雅黑" w:cs="微软雅黑"/>
          <w:sz w:val="20"/>
          <w:szCs w:val="20"/>
        </w:rPr>
      </w:pPr>
      <w:r>
        <w:rPr>
          <w:rFonts w:ascii="微软雅黑" w:hAnsi="微软雅黑" w:eastAsia="微软雅黑" w:cs="微软雅黑"/>
          <w:b/>
          <w:bCs/>
          <w:spacing w:val="-4"/>
          <w:sz w:val="20"/>
          <w:szCs w:val="20"/>
        </w:rPr>
        <w:t>供应商（CA</w:t>
      </w:r>
      <w:r>
        <w:rPr>
          <w:rFonts w:ascii="微软雅黑" w:hAnsi="微软雅黑" w:eastAsia="微软雅黑" w:cs="微软雅黑"/>
          <w:b/>
          <w:bCs/>
          <w:spacing w:val="29"/>
          <w:sz w:val="20"/>
          <w:szCs w:val="20"/>
        </w:rPr>
        <w:t xml:space="preserve"> </w:t>
      </w:r>
      <w:r>
        <w:rPr>
          <w:rFonts w:ascii="微软雅黑" w:hAnsi="微软雅黑" w:eastAsia="微软雅黑" w:cs="微软雅黑"/>
          <w:b/>
          <w:bCs/>
          <w:spacing w:val="-4"/>
          <w:sz w:val="20"/>
          <w:szCs w:val="20"/>
        </w:rPr>
        <w:t>电子签章</w:t>
      </w:r>
      <w:r>
        <w:rPr>
          <w:rFonts w:ascii="微软雅黑" w:hAnsi="微软雅黑" w:eastAsia="微软雅黑" w:cs="微软雅黑"/>
          <w:b/>
          <w:bCs/>
          <w:spacing w:val="-2"/>
          <w:sz w:val="20"/>
          <w:szCs w:val="20"/>
        </w:rPr>
        <w:t>）：</w:t>
      </w:r>
      <w:r>
        <w:rPr>
          <w:rFonts w:ascii="微软雅黑" w:hAnsi="微软雅黑" w:eastAsia="微软雅黑" w:cs="微软雅黑"/>
          <w:b/>
          <w:bCs/>
          <w:spacing w:val="-39"/>
          <w:sz w:val="20"/>
          <w:szCs w:val="20"/>
        </w:rPr>
        <w:t xml:space="preserve"> </w:t>
      </w:r>
      <w:r>
        <w:rPr>
          <w:rFonts w:ascii="微软雅黑" w:hAnsi="微软雅黑" w:eastAsia="微软雅黑" w:cs="微软雅黑"/>
          <w:b/>
          <w:bCs/>
          <w:sz w:val="20"/>
          <w:szCs w:val="20"/>
          <w:u w:val="single" w:color="auto"/>
        </w:rPr>
        <w:t xml:space="preserve">                                         </w:t>
      </w:r>
    </w:p>
    <w:p w14:paraId="21D783BD">
      <w:pPr>
        <w:spacing w:line="453" w:lineRule="auto"/>
        <w:rPr>
          <w:rFonts w:ascii="Arial"/>
          <w:sz w:val="21"/>
        </w:rPr>
      </w:pPr>
    </w:p>
    <w:p w14:paraId="18E13323">
      <w:pPr>
        <w:spacing w:before="86" w:line="191" w:lineRule="auto"/>
        <w:ind w:left="6156"/>
        <w:rPr>
          <w:rFonts w:ascii="微软雅黑" w:hAnsi="微软雅黑" w:eastAsia="微软雅黑" w:cs="微软雅黑"/>
          <w:sz w:val="20"/>
          <w:szCs w:val="20"/>
        </w:rPr>
      </w:pPr>
      <w:r>
        <w:rPr>
          <w:rFonts w:ascii="微软雅黑" w:hAnsi="微软雅黑" w:eastAsia="微软雅黑" w:cs="微软雅黑"/>
          <w:b/>
          <w:bCs/>
          <w:spacing w:val="-8"/>
          <w:sz w:val="20"/>
          <w:szCs w:val="20"/>
        </w:rPr>
        <w:t>日期：</w:t>
      </w:r>
      <w:r>
        <w:rPr>
          <w:rFonts w:ascii="微软雅黑" w:hAnsi="微软雅黑" w:eastAsia="微软雅黑" w:cs="微软雅黑"/>
          <w:b/>
          <w:bCs/>
          <w:sz w:val="20"/>
          <w:szCs w:val="20"/>
        </w:rPr>
        <w:t xml:space="preserve">             </w:t>
      </w:r>
      <w:r>
        <w:rPr>
          <w:rFonts w:ascii="微软雅黑" w:hAnsi="微软雅黑" w:eastAsia="微软雅黑" w:cs="微软雅黑"/>
          <w:b/>
          <w:bCs/>
          <w:spacing w:val="-8"/>
          <w:sz w:val="20"/>
          <w:szCs w:val="20"/>
        </w:rPr>
        <w:t>年      月</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8"/>
          <w:sz w:val="20"/>
          <w:szCs w:val="20"/>
        </w:rPr>
        <w:t>日</w:t>
      </w:r>
    </w:p>
    <w:p w14:paraId="6C3697F4">
      <w:pPr>
        <w:spacing w:before="63" w:line="184" w:lineRule="auto"/>
        <w:ind w:left="240"/>
        <w:rPr>
          <w:rFonts w:ascii="微软雅黑" w:hAnsi="微软雅黑" w:eastAsia="微软雅黑" w:cs="微软雅黑"/>
          <w:sz w:val="24"/>
          <w:szCs w:val="24"/>
        </w:rPr>
      </w:pPr>
      <w:r>
        <w:rPr>
          <w:rFonts w:ascii="微软雅黑" w:hAnsi="微软雅黑" w:eastAsia="微软雅黑" w:cs="微软雅黑"/>
          <w:b/>
          <w:bCs/>
          <w:spacing w:val="-10"/>
          <w:sz w:val="24"/>
          <w:szCs w:val="24"/>
        </w:rPr>
        <w:t>注：</w:t>
      </w:r>
      <w:r>
        <w:rPr>
          <w:rFonts w:ascii="微软雅黑" w:hAnsi="微软雅黑" w:eastAsia="微软雅黑" w:cs="微软雅黑"/>
          <w:b/>
          <w:bCs/>
          <w:spacing w:val="-36"/>
          <w:sz w:val="24"/>
          <w:szCs w:val="24"/>
        </w:rPr>
        <w:t xml:space="preserve"> </w:t>
      </w:r>
      <w:r>
        <w:rPr>
          <w:rFonts w:ascii="微软雅黑" w:hAnsi="微软雅黑" w:eastAsia="微软雅黑" w:cs="微软雅黑"/>
          <w:b/>
          <w:bCs/>
          <w:spacing w:val="-10"/>
          <w:sz w:val="24"/>
          <w:szCs w:val="24"/>
        </w:rPr>
        <w:t>此项材料必须以 PDF 格式上传。</w:t>
      </w:r>
    </w:p>
    <w:p w14:paraId="195FCCC8">
      <w:pPr>
        <w:spacing w:line="184" w:lineRule="auto"/>
        <w:rPr>
          <w:rFonts w:ascii="微软雅黑" w:hAnsi="微软雅黑" w:eastAsia="微软雅黑" w:cs="微软雅黑"/>
          <w:sz w:val="24"/>
          <w:szCs w:val="24"/>
        </w:rPr>
        <w:sectPr>
          <w:headerReference r:id="rId86" w:type="default"/>
          <w:footerReference r:id="rId87" w:type="default"/>
          <w:pgSz w:w="11907" w:h="16839"/>
          <w:pgMar w:top="1157" w:right="914" w:bottom="1050" w:left="914" w:header="832" w:footer="817" w:gutter="0"/>
          <w:cols w:space="720" w:num="1"/>
        </w:sectPr>
      </w:pPr>
    </w:p>
    <w:p w14:paraId="152334DD">
      <w:pPr>
        <w:spacing w:line="247" w:lineRule="auto"/>
        <w:rPr>
          <w:rFonts w:ascii="Arial"/>
          <w:sz w:val="21"/>
        </w:rPr>
      </w:pPr>
    </w:p>
    <w:p w14:paraId="7BB0896A">
      <w:pPr>
        <w:spacing w:line="247" w:lineRule="auto"/>
        <w:rPr>
          <w:rFonts w:ascii="Arial"/>
          <w:sz w:val="21"/>
        </w:rPr>
      </w:pPr>
    </w:p>
    <w:p w14:paraId="0868DF9E">
      <w:pPr>
        <w:spacing w:line="247" w:lineRule="auto"/>
        <w:rPr>
          <w:rFonts w:ascii="Arial"/>
          <w:sz w:val="21"/>
        </w:rPr>
      </w:pPr>
    </w:p>
    <w:p w14:paraId="0D571164">
      <w:pPr>
        <w:spacing w:line="247" w:lineRule="auto"/>
        <w:rPr>
          <w:rFonts w:ascii="Arial"/>
          <w:sz w:val="21"/>
        </w:rPr>
      </w:pPr>
    </w:p>
    <w:p w14:paraId="3006058B">
      <w:pPr>
        <w:spacing w:line="247" w:lineRule="auto"/>
        <w:rPr>
          <w:rFonts w:ascii="Arial"/>
          <w:sz w:val="21"/>
        </w:rPr>
      </w:pPr>
    </w:p>
    <w:p w14:paraId="1D61D8B5">
      <w:pPr>
        <w:spacing w:line="247" w:lineRule="auto"/>
        <w:rPr>
          <w:rFonts w:ascii="Arial"/>
          <w:sz w:val="21"/>
        </w:rPr>
      </w:pPr>
    </w:p>
    <w:p w14:paraId="5F9EA247">
      <w:pPr>
        <w:spacing w:line="247" w:lineRule="auto"/>
        <w:rPr>
          <w:rFonts w:ascii="Arial"/>
          <w:sz w:val="21"/>
        </w:rPr>
      </w:pPr>
    </w:p>
    <w:p w14:paraId="6F4778E6">
      <w:pPr>
        <w:spacing w:line="247" w:lineRule="auto"/>
        <w:rPr>
          <w:rFonts w:ascii="Arial"/>
          <w:sz w:val="21"/>
        </w:rPr>
      </w:pPr>
    </w:p>
    <w:p w14:paraId="311BC1E1">
      <w:pPr>
        <w:spacing w:line="247" w:lineRule="auto"/>
        <w:rPr>
          <w:rFonts w:ascii="Arial"/>
          <w:sz w:val="21"/>
        </w:rPr>
      </w:pPr>
    </w:p>
    <w:p w14:paraId="11C1A779">
      <w:pPr>
        <w:spacing w:line="247" w:lineRule="auto"/>
        <w:rPr>
          <w:rFonts w:ascii="Arial"/>
          <w:sz w:val="21"/>
        </w:rPr>
      </w:pPr>
    </w:p>
    <w:p w14:paraId="5AC26505">
      <w:pPr>
        <w:spacing w:line="247" w:lineRule="auto"/>
        <w:rPr>
          <w:rFonts w:ascii="Arial"/>
          <w:sz w:val="21"/>
        </w:rPr>
      </w:pPr>
    </w:p>
    <w:p w14:paraId="5FEB46B1">
      <w:pPr>
        <w:spacing w:line="247" w:lineRule="auto"/>
        <w:rPr>
          <w:rFonts w:ascii="Arial"/>
          <w:sz w:val="21"/>
        </w:rPr>
      </w:pPr>
    </w:p>
    <w:p w14:paraId="78718837">
      <w:pPr>
        <w:spacing w:line="248" w:lineRule="auto"/>
        <w:rPr>
          <w:rFonts w:ascii="Arial"/>
          <w:sz w:val="21"/>
        </w:rPr>
      </w:pPr>
    </w:p>
    <w:p w14:paraId="5F69F414">
      <w:pPr>
        <w:spacing w:line="248" w:lineRule="auto"/>
        <w:rPr>
          <w:rFonts w:ascii="Arial"/>
          <w:sz w:val="21"/>
        </w:rPr>
      </w:pPr>
    </w:p>
    <w:p w14:paraId="582C3E4E">
      <w:pPr>
        <w:spacing w:line="248" w:lineRule="auto"/>
        <w:rPr>
          <w:rFonts w:ascii="Arial"/>
          <w:sz w:val="21"/>
        </w:rPr>
      </w:pPr>
    </w:p>
    <w:p w14:paraId="45428287">
      <w:pPr>
        <w:spacing w:line="248" w:lineRule="auto"/>
        <w:rPr>
          <w:rFonts w:ascii="Arial"/>
          <w:sz w:val="21"/>
        </w:rPr>
      </w:pPr>
    </w:p>
    <w:p w14:paraId="38F00AC2">
      <w:pPr>
        <w:spacing w:line="248" w:lineRule="auto"/>
        <w:rPr>
          <w:rFonts w:ascii="Arial"/>
          <w:sz w:val="21"/>
        </w:rPr>
      </w:pPr>
    </w:p>
    <w:p w14:paraId="606AAA8E">
      <w:pPr>
        <w:spacing w:line="248" w:lineRule="auto"/>
        <w:rPr>
          <w:rFonts w:ascii="Arial"/>
          <w:sz w:val="21"/>
        </w:rPr>
      </w:pPr>
    </w:p>
    <w:p w14:paraId="32C6DACE">
      <w:pPr>
        <w:spacing w:line="248" w:lineRule="auto"/>
        <w:rPr>
          <w:rFonts w:ascii="Arial"/>
          <w:sz w:val="21"/>
        </w:rPr>
      </w:pPr>
    </w:p>
    <w:p w14:paraId="6D74E87D">
      <w:pPr>
        <w:pStyle w:val="2"/>
        <w:spacing w:before="178" w:line="222" w:lineRule="auto"/>
        <w:ind w:left="1074"/>
        <w:rPr>
          <w:sz w:val="55"/>
          <w:szCs w:val="55"/>
        </w:rPr>
      </w:pPr>
      <w:r>
        <w:rPr>
          <w:b/>
          <w:bCs/>
          <w:spacing w:val="-21"/>
          <w:sz w:val="55"/>
          <w:szCs w:val="55"/>
        </w:rPr>
        <w:t>三、商</w:t>
      </w:r>
      <w:r>
        <w:rPr>
          <w:spacing w:val="70"/>
          <w:sz w:val="55"/>
          <w:szCs w:val="55"/>
        </w:rPr>
        <w:t xml:space="preserve"> </w:t>
      </w:r>
      <w:r>
        <w:rPr>
          <w:b/>
          <w:bCs/>
          <w:spacing w:val="-21"/>
          <w:sz w:val="55"/>
          <w:szCs w:val="55"/>
        </w:rPr>
        <w:t>务</w:t>
      </w:r>
      <w:r>
        <w:rPr>
          <w:spacing w:val="49"/>
          <w:sz w:val="55"/>
          <w:szCs w:val="55"/>
        </w:rPr>
        <w:t xml:space="preserve"> </w:t>
      </w:r>
      <w:r>
        <w:rPr>
          <w:b/>
          <w:bCs/>
          <w:spacing w:val="-21"/>
          <w:sz w:val="55"/>
          <w:szCs w:val="55"/>
        </w:rPr>
        <w:t>技</w:t>
      </w:r>
      <w:r>
        <w:rPr>
          <w:spacing w:val="49"/>
          <w:sz w:val="55"/>
          <w:szCs w:val="55"/>
        </w:rPr>
        <w:t xml:space="preserve"> </w:t>
      </w:r>
      <w:r>
        <w:rPr>
          <w:b/>
          <w:bCs/>
          <w:spacing w:val="-21"/>
          <w:sz w:val="55"/>
          <w:szCs w:val="55"/>
        </w:rPr>
        <w:t>术</w:t>
      </w:r>
      <w:r>
        <w:rPr>
          <w:spacing w:val="47"/>
          <w:sz w:val="55"/>
          <w:szCs w:val="55"/>
        </w:rPr>
        <w:t xml:space="preserve"> </w:t>
      </w:r>
      <w:r>
        <w:rPr>
          <w:b/>
          <w:bCs/>
          <w:spacing w:val="-21"/>
          <w:sz w:val="55"/>
          <w:szCs w:val="55"/>
        </w:rPr>
        <w:t>文</w:t>
      </w:r>
      <w:r>
        <w:rPr>
          <w:spacing w:val="-21"/>
          <w:sz w:val="55"/>
          <w:szCs w:val="55"/>
        </w:rPr>
        <w:t xml:space="preserve"> </w:t>
      </w:r>
      <w:r>
        <w:rPr>
          <w:b/>
          <w:bCs/>
          <w:spacing w:val="-21"/>
          <w:sz w:val="55"/>
          <w:szCs w:val="55"/>
        </w:rPr>
        <w:t>件</w:t>
      </w:r>
      <w:r>
        <w:rPr>
          <w:spacing w:val="46"/>
          <w:sz w:val="55"/>
          <w:szCs w:val="55"/>
        </w:rPr>
        <w:t xml:space="preserve"> </w:t>
      </w:r>
      <w:r>
        <w:rPr>
          <w:b/>
          <w:bCs/>
          <w:spacing w:val="-21"/>
          <w:sz w:val="55"/>
          <w:szCs w:val="55"/>
        </w:rPr>
        <w:t>格</w:t>
      </w:r>
      <w:r>
        <w:rPr>
          <w:spacing w:val="60"/>
          <w:sz w:val="55"/>
          <w:szCs w:val="55"/>
        </w:rPr>
        <w:t xml:space="preserve"> </w:t>
      </w:r>
      <w:r>
        <w:rPr>
          <w:b/>
          <w:bCs/>
          <w:spacing w:val="-21"/>
          <w:sz w:val="55"/>
          <w:szCs w:val="55"/>
        </w:rPr>
        <w:t>式</w:t>
      </w:r>
    </w:p>
    <w:p w14:paraId="3F18F8A6">
      <w:pPr>
        <w:spacing w:line="247" w:lineRule="auto"/>
        <w:rPr>
          <w:rFonts w:ascii="Arial"/>
          <w:sz w:val="21"/>
        </w:rPr>
      </w:pPr>
    </w:p>
    <w:p w14:paraId="7F3B25FD">
      <w:pPr>
        <w:spacing w:line="247" w:lineRule="auto"/>
        <w:rPr>
          <w:rFonts w:ascii="Arial"/>
          <w:sz w:val="21"/>
        </w:rPr>
      </w:pPr>
    </w:p>
    <w:p w14:paraId="2E3902C6">
      <w:pPr>
        <w:spacing w:line="247" w:lineRule="auto"/>
        <w:rPr>
          <w:rFonts w:ascii="Arial"/>
          <w:sz w:val="21"/>
        </w:rPr>
      </w:pPr>
    </w:p>
    <w:p w14:paraId="70ECB93E">
      <w:pPr>
        <w:spacing w:line="247" w:lineRule="auto"/>
        <w:rPr>
          <w:rFonts w:ascii="Arial"/>
          <w:sz w:val="21"/>
        </w:rPr>
      </w:pPr>
    </w:p>
    <w:p w14:paraId="39924095">
      <w:pPr>
        <w:spacing w:line="247" w:lineRule="auto"/>
        <w:rPr>
          <w:rFonts w:ascii="Arial"/>
          <w:sz w:val="21"/>
        </w:rPr>
      </w:pPr>
    </w:p>
    <w:p w14:paraId="0DEDDB79">
      <w:pPr>
        <w:spacing w:line="247" w:lineRule="auto"/>
        <w:rPr>
          <w:rFonts w:ascii="Arial"/>
          <w:sz w:val="21"/>
        </w:rPr>
      </w:pPr>
    </w:p>
    <w:p w14:paraId="167EAFD8">
      <w:pPr>
        <w:spacing w:line="247" w:lineRule="auto"/>
        <w:rPr>
          <w:rFonts w:ascii="Arial"/>
          <w:sz w:val="21"/>
        </w:rPr>
      </w:pPr>
    </w:p>
    <w:p w14:paraId="119AF1B8">
      <w:pPr>
        <w:spacing w:line="247" w:lineRule="auto"/>
        <w:rPr>
          <w:rFonts w:ascii="Arial"/>
          <w:sz w:val="21"/>
        </w:rPr>
      </w:pPr>
    </w:p>
    <w:p w14:paraId="18111052">
      <w:pPr>
        <w:spacing w:line="247" w:lineRule="auto"/>
        <w:rPr>
          <w:rFonts w:ascii="Arial"/>
          <w:sz w:val="21"/>
        </w:rPr>
      </w:pPr>
    </w:p>
    <w:p w14:paraId="550FC3DB">
      <w:pPr>
        <w:spacing w:line="247" w:lineRule="auto"/>
        <w:rPr>
          <w:rFonts w:ascii="Arial"/>
          <w:sz w:val="21"/>
        </w:rPr>
      </w:pPr>
    </w:p>
    <w:p w14:paraId="16B36E86">
      <w:pPr>
        <w:spacing w:line="247" w:lineRule="auto"/>
        <w:rPr>
          <w:rFonts w:ascii="Arial"/>
          <w:sz w:val="21"/>
        </w:rPr>
      </w:pPr>
    </w:p>
    <w:p w14:paraId="04796A12">
      <w:pPr>
        <w:spacing w:line="247" w:lineRule="auto"/>
        <w:rPr>
          <w:rFonts w:ascii="Arial"/>
          <w:sz w:val="21"/>
        </w:rPr>
      </w:pPr>
    </w:p>
    <w:p w14:paraId="69209750">
      <w:pPr>
        <w:spacing w:line="247" w:lineRule="auto"/>
        <w:rPr>
          <w:rFonts w:ascii="Arial"/>
          <w:sz w:val="21"/>
        </w:rPr>
      </w:pPr>
    </w:p>
    <w:p w14:paraId="63A33E47">
      <w:pPr>
        <w:spacing w:line="247" w:lineRule="auto"/>
        <w:rPr>
          <w:rFonts w:ascii="Arial"/>
          <w:sz w:val="21"/>
        </w:rPr>
      </w:pPr>
    </w:p>
    <w:p w14:paraId="66044E0C">
      <w:pPr>
        <w:spacing w:line="247" w:lineRule="auto"/>
        <w:rPr>
          <w:rFonts w:ascii="Arial"/>
          <w:sz w:val="21"/>
        </w:rPr>
      </w:pPr>
    </w:p>
    <w:p w14:paraId="5E9D50A3">
      <w:pPr>
        <w:spacing w:line="247" w:lineRule="auto"/>
        <w:rPr>
          <w:rFonts w:ascii="Arial"/>
          <w:sz w:val="21"/>
        </w:rPr>
      </w:pPr>
    </w:p>
    <w:p w14:paraId="37A69EA3">
      <w:pPr>
        <w:spacing w:line="247" w:lineRule="auto"/>
        <w:rPr>
          <w:rFonts w:ascii="Arial"/>
          <w:sz w:val="21"/>
        </w:rPr>
      </w:pPr>
    </w:p>
    <w:p w14:paraId="7C365837">
      <w:pPr>
        <w:spacing w:line="247" w:lineRule="auto"/>
        <w:rPr>
          <w:rFonts w:ascii="Arial"/>
          <w:sz w:val="21"/>
        </w:rPr>
      </w:pPr>
    </w:p>
    <w:p w14:paraId="53BB57FA">
      <w:pPr>
        <w:spacing w:line="247" w:lineRule="auto"/>
        <w:rPr>
          <w:rFonts w:ascii="Arial"/>
          <w:sz w:val="21"/>
        </w:rPr>
      </w:pPr>
    </w:p>
    <w:p w14:paraId="48F511AB">
      <w:pPr>
        <w:spacing w:line="247" w:lineRule="auto"/>
        <w:rPr>
          <w:rFonts w:ascii="Arial"/>
          <w:sz w:val="21"/>
        </w:rPr>
      </w:pPr>
    </w:p>
    <w:p w14:paraId="585DDD69">
      <w:pPr>
        <w:spacing w:line="247" w:lineRule="auto"/>
        <w:rPr>
          <w:rFonts w:ascii="Arial"/>
          <w:sz w:val="21"/>
        </w:rPr>
      </w:pPr>
    </w:p>
    <w:p w14:paraId="1FFDDF58">
      <w:pPr>
        <w:spacing w:line="247" w:lineRule="auto"/>
        <w:rPr>
          <w:rFonts w:ascii="Arial"/>
          <w:sz w:val="21"/>
        </w:rPr>
      </w:pPr>
    </w:p>
    <w:p w14:paraId="429B2244">
      <w:pPr>
        <w:spacing w:line="247" w:lineRule="auto"/>
        <w:rPr>
          <w:rFonts w:ascii="Arial"/>
          <w:sz w:val="21"/>
        </w:rPr>
      </w:pPr>
    </w:p>
    <w:p w14:paraId="617ACE51">
      <w:pPr>
        <w:spacing w:line="247" w:lineRule="auto"/>
        <w:rPr>
          <w:rFonts w:ascii="Arial"/>
          <w:sz w:val="21"/>
        </w:rPr>
      </w:pPr>
    </w:p>
    <w:p w14:paraId="1A71E264">
      <w:pPr>
        <w:spacing w:line="247" w:lineRule="auto"/>
        <w:rPr>
          <w:rFonts w:ascii="Arial"/>
          <w:sz w:val="21"/>
        </w:rPr>
      </w:pPr>
    </w:p>
    <w:p w14:paraId="1D86CB65">
      <w:pPr>
        <w:spacing w:line="247" w:lineRule="auto"/>
        <w:rPr>
          <w:rFonts w:ascii="Arial"/>
          <w:sz w:val="21"/>
        </w:rPr>
      </w:pPr>
    </w:p>
    <w:p w14:paraId="7101C7EA">
      <w:pPr>
        <w:spacing w:line="247" w:lineRule="auto"/>
        <w:rPr>
          <w:rFonts w:ascii="Arial"/>
          <w:sz w:val="21"/>
        </w:rPr>
      </w:pPr>
    </w:p>
    <w:p w14:paraId="3F8A8884">
      <w:pPr>
        <w:spacing w:line="247" w:lineRule="auto"/>
        <w:rPr>
          <w:rFonts w:ascii="Arial"/>
          <w:sz w:val="21"/>
        </w:rPr>
      </w:pPr>
    </w:p>
    <w:p w14:paraId="340F8E99">
      <w:pPr>
        <w:spacing w:line="247" w:lineRule="auto"/>
        <w:rPr>
          <w:rFonts w:ascii="Arial"/>
          <w:sz w:val="21"/>
        </w:rPr>
      </w:pPr>
    </w:p>
    <w:p w14:paraId="4921B840">
      <w:pPr>
        <w:spacing w:line="248" w:lineRule="auto"/>
        <w:rPr>
          <w:rFonts w:ascii="Arial"/>
          <w:sz w:val="21"/>
        </w:rPr>
      </w:pPr>
    </w:p>
    <w:p w14:paraId="7F8FF297">
      <w:pPr>
        <w:spacing w:line="248" w:lineRule="auto"/>
        <w:rPr>
          <w:rFonts w:ascii="Arial"/>
          <w:sz w:val="21"/>
        </w:rPr>
      </w:pPr>
    </w:p>
    <w:p w14:paraId="1A39DFBF">
      <w:pPr>
        <w:spacing w:line="248" w:lineRule="auto"/>
        <w:rPr>
          <w:rFonts w:ascii="Arial"/>
          <w:sz w:val="21"/>
        </w:rPr>
      </w:pPr>
    </w:p>
    <w:p w14:paraId="328B23BE">
      <w:pPr>
        <w:spacing w:line="248" w:lineRule="auto"/>
        <w:rPr>
          <w:rFonts w:ascii="Arial"/>
          <w:sz w:val="21"/>
        </w:rPr>
      </w:pPr>
    </w:p>
    <w:p w14:paraId="6F37488A">
      <w:pPr>
        <w:pStyle w:val="2"/>
        <w:spacing w:before="78" w:line="219" w:lineRule="auto"/>
        <w:ind w:left="21"/>
        <w:rPr>
          <w:sz w:val="24"/>
          <w:szCs w:val="24"/>
        </w:rPr>
      </w:pPr>
      <w:r>
        <w:rPr>
          <w:b/>
          <w:bCs/>
          <w:spacing w:val="-5"/>
          <w:sz w:val="24"/>
          <w:szCs w:val="24"/>
        </w:rPr>
        <w:t>商务技术文件目录：</w:t>
      </w:r>
    </w:p>
    <w:p w14:paraId="13DA45B3">
      <w:pPr>
        <w:spacing w:line="219" w:lineRule="auto"/>
        <w:rPr>
          <w:sz w:val="24"/>
          <w:szCs w:val="24"/>
        </w:rPr>
        <w:sectPr>
          <w:headerReference r:id="rId88" w:type="default"/>
          <w:footerReference r:id="rId89" w:type="default"/>
          <w:pgSz w:w="11907" w:h="16839"/>
          <w:pgMar w:top="1157" w:right="1132" w:bottom="1050" w:left="1135" w:header="832" w:footer="816" w:gutter="0"/>
          <w:cols w:space="720" w:num="1"/>
        </w:sectPr>
      </w:pPr>
    </w:p>
    <w:p w14:paraId="57108FBB">
      <w:pPr>
        <w:spacing w:line="271" w:lineRule="auto"/>
        <w:rPr>
          <w:rFonts w:ascii="Arial"/>
          <w:sz w:val="21"/>
        </w:rPr>
      </w:pPr>
    </w:p>
    <w:p w14:paraId="481E6EB4">
      <w:pPr>
        <w:spacing w:line="271" w:lineRule="auto"/>
        <w:rPr>
          <w:rFonts w:ascii="Arial"/>
          <w:sz w:val="21"/>
        </w:rPr>
      </w:pPr>
    </w:p>
    <w:p w14:paraId="2EDE731F">
      <w:pPr>
        <w:spacing w:line="271" w:lineRule="auto"/>
        <w:rPr>
          <w:rFonts w:ascii="Arial"/>
          <w:sz w:val="21"/>
        </w:rPr>
      </w:pPr>
    </w:p>
    <w:p w14:paraId="6C095FF0">
      <w:pPr>
        <w:pStyle w:val="2"/>
        <w:spacing w:before="140" w:line="225" w:lineRule="auto"/>
        <w:ind w:left="4045"/>
      </w:pPr>
      <w:r>
        <w:rPr>
          <w:b/>
          <w:bCs/>
          <w:spacing w:val="-54"/>
        </w:rPr>
        <w:t>目</w:t>
      </w:r>
      <w:r>
        <w:rPr>
          <w:spacing w:val="15"/>
        </w:rPr>
        <w:t xml:space="preserve">    </w:t>
      </w:r>
      <w:r>
        <w:rPr>
          <w:b/>
          <w:bCs/>
          <w:spacing w:val="-54"/>
        </w:rPr>
        <w:t>录</w:t>
      </w:r>
    </w:p>
    <w:p w14:paraId="486DDD0F">
      <w:pPr>
        <w:pStyle w:val="2"/>
        <w:spacing w:before="189" w:line="219" w:lineRule="auto"/>
        <w:ind w:left="433"/>
        <w:rPr>
          <w:sz w:val="24"/>
          <w:szCs w:val="24"/>
        </w:rPr>
      </w:pPr>
      <w:r>
        <w:rPr>
          <w:b/>
          <w:bCs/>
          <w:spacing w:val="-4"/>
          <w:sz w:val="24"/>
          <w:szCs w:val="24"/>
        </w:rPr>
        <w:t>（1）协商书（必须提供）</w:t>
      </w:r>
      <w:r>
        <w:rPr>
          <w:spacing w:val="-93"/>
          <w:sz w:val="24"/>
          <w:szCs w:val="24"/>
        </w:rPr>
        <w:t xml:space="preserve"> </w:t>
      </w:r>
      <w:r>
        <w:rPr>
          <w:b/>
          <w:bCs/>
          <w:spacing w:val="-4"/>
          <w:sz w:val="24"/>
          <w:szCs w:val="24"/>
        </w:rPr>
        <w:t>………………………………………</w:t>
      </w:r>
    </w:p>
    <w:p w14:paraId="45A6DBEE">
      <w:pPr>
        <w:pStyle w:val="2"/>
        <w:spacing w:before="116" w:line="219" w:lineRule="auto"/>
        <w:ind w:left="483"/>
        <w:rPr>
          <w:sz w:val="24"/>
          <w:szCs w:val="24"/>
        </w:rPr>
      </w:pPr>
      <w:r>
        <w:rPr>
          <w:b/>
          <w:bCs/>
          <w:spacing w:val="-4"/>
          <w:sz w:val="24"/>
          <w:szCs w:val="24"/>
        </w:rPr>
        <w:t>（2）项目要求及服务需求响应表（必须提供）</w:t>
      </w:r>
      <w:r>
        <w:rPr>
          <w:spacing w:val="-79"/>
          <w:sz w:val="24"/>
          <w:szCs w:val="24"/>
        </w:rPr>
        <w:t xml:space="preserve"> </w:t>
      </w:r>
      <w:r>
        <w:rPr>
          <w:b/>
          <w:bCs/>
          <w:spacing w:val="-4"/>
          <w:sz w:val="24"/>
          <w:szCs w:val="24"/>
        </w:rPr>
        <w:t>………………………………………</w:t>
      </w:r>
    </w:p>
    <w:p w14:paraId="528219E8">
      <w:pPr>
        <w:pStyle w:val="2"/>
        <w:spacing w:before="115" w:line="219" w:lineRule="auto"/>
        <w:ind w:left="483"/>
        <w:rPr>
          <w:sz w:val="24"/>
          <w:szCs w:val="24"/>
        </w:rPr>
      </w:pPr>
      <w:r>
        <w:rPr>
          <w:b/>
          <w:bCs/>
          <w:spacing w:val="-4"/>
          <w:sz w:val="24"/>
          <w:szCs w:val="24"/>
        </w:rPr>
        <w:t>（3）商务响应表（必须提供）</w:t>
      </w:r>
      <w:r>
        <w:rPr>
          <w:spacing w:val="-90"/>
          <w:sz w:val="24"/>
          <w:szCs w:val="24"/>
        </w:rPr>
        <w:t xml:space="preserve"> </w:t>
      </w:r>
      <w:r>
        <w:rPr>
          <w:b/>
          <w:bCs/>
          <w:spacing w:val="-4"/>
          <w:sz w:val="24"/>
          <w:szCs w:val="24"/>
        </w:rPr>
        <w:t>………………………………………</w:t>
      </w:r>
    </w:p>
    <w:p w14:paraId="624A4F7D">
      <w:pPr>
        <w:pStyle w:val="2"/>
        <w:spacing w:before="113" w:line="264" w:lineRule="auto"/>
        <w:ind w:left="14" w:right="648" w:firstLine="469"/>
        <w:rPr>
          <w:sz w:val="24"/>
          <w:szCs w:val="24"/>
        </w:rPr>
      </w:pPr>
      <w:r>
        <w:rPr>
          <w:b/>
          <w:bCs/>
          <w:spacing w:val="-3"/>
          <w:sz w:val="24"/>
          <w:szCs w:val="24"/>
        </w:rPr>
        <w:t>（4）医疗废物处理营运车辆有效的《道路运输证》和《机动车行驶证》（必须提</w:t>
      </w:r>
      <w:r>
        <w:rPr>
          <w:spacing w:val="2"/>
          <w:sz w:val="24"/>
          <w:szCs w:val="24"/>
        </w:rPr>
        <w:t xml:space="preserve"> </w:t>
      </w:r>
      <w:r>
        <w:rPr>
          <w:b/>
          <w:bCs/>
          <w:spacing w:val="-4"/>
          <w:sz w:val="24"/>
          <w:szCs w:val="24"/>
        </w:rPr>
        <w:t>供）………………………………………</w:t>
      </w:r>
    </w:p>
    <w:p w14:paraId="0781E2BF">
      <w:pPr>
        <w:pStyle w:val="2"/>
        <w:spacing w:before="115" w:line="278" w:lineRule="auto"/>
        <w:ind w:left="15" w:right="21" w:firstLine="468"/>
        <w:rPr>
          <w:sz w:val="24"/>
          <w:szCs w:val="24"/>
        </w:rPr>
      </w:pPr>
      <w:r>
        <w:rPr>
          <w:b/>
          <w:bCs/>
          <w:spacing w:val="-6"/>
          <w:sz w:val="24"/>
          <w:szCs w:val="24"/>
        </w:rPr>
        <w:t>（5）提供</w:t>
      </w:r>
      <w:r>
        <w:rPr>
          <w:spacing w:val="-49"/>
          <w:sz w:val="24"/>
          <w:szCs w:val="24"/>
        </w:rPr>
        <w:t xml:space="preserve"> </w:t>
      </w:r>
      <w:r>
        <w:rPr>
          <w:b/>
          <w:bCs/>
          <w:spacing w:val="-6"/>
          <w:sz w:val="24"/>
          <w:szCs w:val="24"/>
        </w:rPr>
        <w:t>2</w:t>
      </w:r>
      <w:r>
        <w:rPr>
          <w:spacing w:val="-43"/>
          <w:sz w:val="24"/>
          <w:szCs w:val="24"/>
        </w:rPr>
        <w:t xml:space="preserve"> </w:t>
      </w:r>
      <w:r>
        <w:rPr>
          <w:b/>
          <w:bCs/>
          <w:spacing w:val="-6"/>
          <w:sz w:val="24"/>
          <w:szCs w:val="24"/>
        </w:rPr>
        <w:t>名随车驾驶员的危险货物运输驾驶资质即行政主管单位颁发有效的《道路运</w:t>
      </w:r>
      <w:r>
        <w:rPr>
          <w:sz w:val="24"/>
          <w:szCs w:val="24"/>
        </w:rPr>
        <w:t xml:space="preserve"> </w:t>
      </w:r>
      <w:r>
        <w:rPr>
          <w:b/>
          <w:bCs/>
          <w:spacing w:val="-4"/>
          <w:sz w:val="24"/>
          <w:szCs w:val="24"/>
        </w:rPr>
        <w:t>输从业人员从业资格证》和机动车驾驶证及</w:t>
      </w:r>
      <w:r>
        <w:rPr>
          <w:spacing w:val="-37"/>
          <w:sz w:val="24"/>
          <w:szCs w:val="24"/>
        </w:rPr>
        <w:t xml:space="preserve"> </w:t>
      </w:r>
      <w:r>
        <w:rPr>
          <w:b/>
          <w:bCs/>
          <w:spacing w:val="-4"/>
          <w:sz w:val="24"/>
          <w:szCs w:val="24"/>
        </w:rPr>
        <w:t>2</w:t>
      </w:r>
      <w:r>
        <w:rPr>
          <w:spacing w:val="-43"/>
          <w:sz w:val="24"/>
          <w:szCs w:val="24"/>
        </w:rPr>
        <w:t xml:space="preserve"> </w:t>
      </w:r>
      <w:r>
        <w:rPr>
          <w:b/>
          <w:bCs/>
          <w:spacing w:val="-4"/>
          <w:sz w:val="24"/>
          <w:szCs w:val="24"/>
        </w:rPr>
        <w:t>名押运员的交通运输局颁发有效的危险货物运</w:t>
      </w:r>
      <w:r>
        <w:rPr>
          <w:sz w:val="24"/>
          <w:szCs w:val="24"/>
        </w:rPr>
        <w:t xml:space="preserve">  </w:t>
      </w:r>
      <w:r>
        <w:rPr>
          <w:b/>
          <w:bCs/>
          <w:spacing w:val="-4"/>
          <w:sz w:val="24"/>
          <w:szCs w:val="24"/>
        </w:rPr>
        <w:t>输押运资质的资格证（必须提供）</w:t>
      </w:r>
      <w:r>
        <w:rPr>
          <w:spacing w:val="-92"/>
          <w:sz w:val="24"/>
          <w:szCs w:val="24"/>
        </w:rPr>
        <w:t xml:space="preserve"> </w:t>
      </w:r>
      <w:r>
        <w:rPr>
          <w:b/>
          <w:bCs/>
          <w:spacing w:val="-4"/>
          <w:sz w:val="24"/>
          <w:szCs w:val="24"/>
        </w:rPr>
        <w:t>…………………</w:t>
      </w:r>
      <w:r>
        <w:rPr>
          <w:b/>
          <w:bCs/>
          <w:spacing w:val="-5"/>
          <w:sz w:val="24"/>
          <w:szCs w:val="24"/>
        </w:rPr>
        <w:t>…………</w:t>
      </w:r>
    </w:p>
    <w:p w14:paraId="060ECAAC">
      <w:pPr>
        <w:pStyle w:val="2"/>
        <w:spacing w:before="116" w:line="219" w:lineRule="auto"/>
        <w:ind w:left="483"/>
        <w:rPr>
          <w:sz w:val="24"/>
          <w:szCs w:val="24"/>
        </w:rPr>
      </w:pPr>
      <w:r>
        <w:rPr>
          <w:b/>
          <w:bCs/>
          <w:spacing w:val="-4"/>
          <w:sz w:val="24"/>
          <w:szCs w:val="24"/>
        </w:rPr>
        <w:t>（6）拟投入人员一览表（必须提供）</w:t>
      </w:r>
      <w:r>
        <w:rPr>
          <w:spacing w:val="-93"/>
          <w:sz w:val="24"/>
          <w:szCs w:val="24"/>
        </w:rPr>
        <w:t xml:space="preserve"> </w:t>
      </w:r>
      <w:r>
        <w:rPr>
          <w:b/>
          <w:bCs/>
          <w:spacing w:val="-4"/>
          <w:sz w:val="24"/>
          <w:szCs w:val="24"/>
        </w:rPr>
        <w:t>…………………………</w:t>
      </w:r>
    </w:p>
    <w:p w14:paraId="1640160C">
      <w:pPr>
        <w:pStyle w:val="2"/>
        <w:spacing w:before="114" w:line="219" w:lineRule="auto"/>
        <w:ind w:left="483"/>
        <w:rPr>
          <w:sz w:val="24"/>
          <w:szCs w:val="24"/>
        </w:rPr>
      </w:pPr>
      <w:r>
        <w:rPr>
          <w:b/>
          <w:bCs/>
          <w:spacing w:val="-4"/>
          <w:sz w:val="24"/>
          <w:szCs w:val="24"/>
        </w:rPr>
        <w:t>（7）针对本项目的应急预案和应急配合方案（必须提供）</w:t>
      </w:r>
      <w:r>
        <w:rPr>
          <w:spacing w:val="-84"/>
          <w:sz w:val="24"/>
          <w:szCs w:val="24"/>
        </w:rPr>
        <w:t xml:space="preserve"> </w:t>
      </w:r>
      <w:r>
        <w:rPr>
          <w:b/>
          <w:bCs/>
          <w:spacing w:val="-4"/>
          <w:sz w:val="24"/>
          <w:szCs w:val="24"/>
        </w:rPr>
        <w:t>…………………</w:t>
      </w:r>
    </w:p>
    <w:p w14:paraId="1A28C85F">
      <w:pPr>
        <w:spacing w:line="219" w:lineRule="auto"/>
        <w:rPr>
          <w:sz w:val="24"/>
          <w:szCs w:val="24"/>
        </w:rPr>
        <w:sectPr>
          <w:footerReference r:id="rId90" w:type="default"/>
          <w:pgSz w:w="11907" w:h="16839"/>
          <w:pgMar w:top="1157" w:right="1132" w:bottom="1050" w:left="1135" w:header="832" w:footer="817" w:gutter="0"/>
          <w:cols w:space="720" w:num="1"/>
        </w:sectPr>
      </w:pPr>
    </w:p>
    <w:p w14:paraId="5E82D2B2">
      <w:pPr>
        <w:spacing w:line="241" w:lineRule="auto"/>
        <w:rPr>
          <w:rFonts w:ascii="Arial"/>
          <w:sz w:val="21"/>
        </w:rPr>
      </w:pPr>
    </w:p>
    <w:p w14:paraId="5621587C">
      <w:pPr>
        <w:pStyle w:val="2"/>
        <w:spacing w:before="78" w:line="219" w:lineRule="auto"/>
        <w:ind w:left="15"/>
        <w:rPr>
          <w:sz w:val="24"/>
          <w:szCs w:val="24"/>
        </w:rPr>
      </w:pPr>
      <w:r>
        <w:rPr>
          <w:b/>
          <w:bCs/>
          <w:spacing w:val="-3"/>
          <w:sz w:val="24"/>
          <w:szCs w:val="24"/>
        </w:rPr>
        <w:t>（1）协商书格式（必须提供）：</w:t>
      </w:r>
    </w:p>
    <w:p w14:paraId="6D97DFDF">
      <w:pPr>
        <w:pStyle w:val="2"/>
        <w:spacing w:before="91" w:line="224" w:lineRule="auto"/>
        <w:ind w:left="4361"/>
        <w:rPr>
          <w:sz w:val="31"/>
          <w:szCs w:val="31"/>
        </w:rPr>
      </w:pPr>
      <w:r>
        <w:rPr>
          <w:b/>
          <w:bCs/>
          <w:sz w:val="31"/>
          <w:szCs w:val="31"/>
        </w:rPr>
        <w:t>协商书</w:t>
      </w:r>
    </w:p>
    <w:p w14:paraId="5E069741">
      <w:pPr>
        <w:spacing w:line="466" w:lineRule="auto"/>
        <w:rPr>
          <w:rFonts w:ascii="Arial"/>
          <w:sz w:val="21"/>
        </w:rPr>
      </w:pPr>
    </w:p>
    <w:p w14:paraId="1BDB7E21">
      <w:pPr>
        <w:pStyle w:val="2"/>
        <w:tabs>
          <w:tab w:val="left" w:pos="118"/>
        </w:tabs>
        <w:spacing w:before="65" w:line="227" w:lineRule="auto"/>
        <w:rPr>
          <w:sz w:val="20"/>
          <w:szCs w:val="20"/>
        </w:rPr>
      </w:pPr>
      <w:r>
        <w:rPr>
          <w:sz w:val="20"/>
          <w:szCs w:val="20"/>
          <w:u w:val="single" w:color="auto"/>
        </w:rPr>
        <w:tab/>
      </w:r>
      <w:r>
        <w:rPr>
          <w:b/>
          <w:bCs/>
          <w:spacing w:val="7"/>
          <w:sz w:val="20"/>
          <w:szCs w:val="20"/>
          <w:u w:val="single" w:color="auto"/>
        </w:rPr>
        <w:t>柳州市柳江区人民医院、广西鼎信建设工程咨询有限公司：</w:t>
      </w:r>
    </w:p>
    <w:p w14:paraId="43996E4D">
      <w:pPr>
        <w:pStyle w:val="2"/>
        <w:spacing w:before="136" w:line="369" w:lineRule="auto"/>
        <w:ind w:left="14" w:right="66" w:firstLine="420"/>
        <w:jc w:val="both"/>
        <w:rPr>
          <w:sz w:val="20"/>
          <w:szCs w:val="20"/>
        </w:rPr>
      </w:pPr>
      <w:r>
        <w:rPr>
          <w:b/>
          <w:bCs/>
          <w:spacing w:val="7"/>
          <w:sz w:val="20"/>
          <w:szCs w:val="20"/>
        </w:rPr>
        <w:t>依据贵方</w:t>
      </w:r>
      <w:r>
        <w:rPr>
          <w:spacing w:val="46"/>
          <w:sz w:val="20"/>
          <w:szCs w:val="20"/>
          <w:u w:val="single" w:color="auto"/>
        </w:rPr>
        <w:t xml:space="preserve"> </w:t>
      </w:r>
      <w:r>
        <w:rPr>
          <w:b/>
          <w:bCs/>
          <w:spacing w:val="7"/>
          <w:sz w:val="20"/>
          <w:szCs w:val="20"/>
          <w:u w:val="single" w:color="auto"/>
        </w:rPr>
        <w:t>医疗废物集中处置服务采购（项目编号：</w:t>
      </w:r>
      <w:r>
        <w:rPr>
          <w:b/>
          <w:bCs/>
          <w:sz w:val="20"/>
          <w:szCs w:val="20"/>
          <w:u w:val="single" w:color="auto"/>
        </w:rPr>
        <w:t>LZZC</w:t>
      </w:r>
      <w:r>
        <w:rPr>
          <w:b/>
          <w:bCs/>
          <w:spacing w:val="7"/>
          <w:sz w:val="20"/>
          <w:szCs w:val="20"/>
          <w:u w:val="single" w:color="auto"/>
        </w:rPr>
        <w:t>2025-D3-060012-</w:t>
      </w:r>
      <w:r>
        <w:rPr>
          <w:b/>
          <w:bCs/>
          <w:sz w:val="20"/>
          <w:szCs w:val="20"/>
          <w:u w:val="single" w:color="auto"/>
        </w:rPr>
        <w:t>GXDX</w:t>
      </w:r>
      <w:r>
        <w:rPr>
          <w:b/>
          <w:bCs/>
          <w:spacing w:val="7"/>
          <w:sz w:val="20"/>
          <w:szCs w:val="20"/>
          <w:u w:val="single" w:color="auto"/>
        </w:rPr>
        <w:t>）</w:t>
      </w:r>
      <w:r>
        <w:rPr>
          <w:spacing w:val="7"/>
          <w:sz w:val="20"/>
          <w:szCs w:val="20"/>
          <w:u w:val="single" w:color="auto"/>
        </w:rPr>
        <w:t xml:space="preserve"> </w:t>
      </w:r>
      <w:r>
        <w:rPr>
          <w:spacing w:val="-86"/>
          <w:sz w:val="20"/>
          <w:szCs w:val="20"/>
        </w:rPr>
        <w:t xml:space="preserve"> </w:t>
      </w:r>
      <w:r>
        <w:rPr>
          <w:b/>
          <w:bCs/>
          <w:spacing w:val="7"/>
          <w:sz w:val="20"/>
          <w:szCs w:val="20"/>
        </w:rPr>
        <w:t>项目的单一来源采</w:t>
      </w:r>
      <w:r>
        <w:rPr>
          <w:sz w:val="20"/>
          <w:szCs w:val="20"/>
        </w:rPr>
        <w:t xml:space="preserve">  </w:t>
      </w:r>
      <w:r>
        <w:rPr>
          <w:b/>
          <w:bCs/>
          <w:spacing w:val="8"/>
          <w:sz w:val="20"/>
          <w:szCs w:val="20"/>
        </w:rPr>
        <w:t>购文件，我方</w:t>
      </w:r>
      <w:r>
        <w:rPr>
          <w:spacing w:val="-94"/>
          <w:sz w:val="20"/>
          <w:szCs w:val="20"/>
        </w:rPr>
        <w:t xml:space="preserve"> </w:t>
      </w:r>
      <w:r>
        <w:rPr>
          <w:spacing w:val="8"/>
          <w:sz w:val="20"/>
          <w:szCs w:val="20"/>
          <w:u w:val="single" w:color="auto"/>
        </w:rPr>
        <w:t xml:space="preserve">        </w:t>
      </w:r>
      <w:r>
        <w:rPr>
          <w:b/>
          <w:bCs/>
          <w:spacing w:val="8"/>
          <w:sz w:val="20"/>
          <w:szCs w:val="20"/>
        </w:rPr>
        <w:t>（姓名及职务）经正式授权并代表本单位</w:t>
      </w:r>
      <w:r>
        <w:rPr>
          <w:spacing w:val="-95"/>
          <w:sz w:val="20"/>
          <w:szCs w:val="20"/>
        </w:rPr>
        <w:t xml:space="preserve"> </w:t>
      </w:r>
      <w:r>
        <w:rPr>
          <w:spacing w:val="8"/>
          <w:sz w:val="20"/>
          <w:szCs w:val="20"/>
          <w:u w:val="single" w:color="auto"/>
        </w:rPr>
        <w:t xml:space="preserve">         </w:t>
      </w:r>
      <w:r>
        <w:rPr>
          <w:b/>
          <w:bCs/>
          <w:spacing w:val="8"/>
          <w:sz w:val="20"/>
          <w:szCs w:val="20"/>
        </w:rPr>
        <w:t>（供应商名称、地址）提交如</w:t>
      </w:r>
      <w:r>
        <w:rPr>
          <w:sz w:val="20"/>
          <w:szCs w:val="20"/>
        </w:rPr>
        <w:t xml:space="preserve"> </w:t>
      </w:r>
      <w:r>
        <w:rPr>
          <w:b/>
          <w:bCs/>
          <w:spacing w:val="1"/>
          <w:sz w:val="20"/>
          <w:szCs w:val="20"/>
        </w:rPr>
        <w:t>下文件：</w:t>
      </w:r>
    </w:p>
    <w:p w14:paraId="33A855FA">
      <w:pPr>
        <w:pStyle w:val="2"/>
        <w:spacing w:line="226" w:lineRule="auto"/>
        <w:ind w:left="497"/>
        <w:rPr>
          <w:sz w:val="20"/>
          <w:szCs w:val="20"/>
        </w:rPr>
      </w:pPr>
      <w:r>
        <w:rPr>
          <w:b/>
          <w:bCs/>
          <w:spacing w:val="7"/>
          <w:sz w:val="20"/>
          <w:szCs w:val="20"/>
        </w:rPr>
        <w:t>单一来源采购电子响应文件：资格文件、报价要求文件、商务技术文</w:t>
      </w:r>
      <w:r>
        <w:rPr>
          <w:b/>
          <w:bCs/>
          <w:spacing w:val="6"/>
          <w:sz w:val="20"/>
          <w:szCs w:val="20"/>
        </w:rPr>
        <w:t>件。</w:t>
      </w:r>
    </w:p>
    <w:p w14:paraId="15BC28E2">
      <w:pPr>
        <w:pStyle w:val="2"/>
        <w:spacing w:before="155" w:line="227" w:lineRule="auto"/>
        <w:ind w:left="435"/>
        <w:rPr>
          <w:sz w:val="20"/>
          <w:szCs w:val="20"/>
        </w:rPr>
      </w:pPr>
      <w:r>
        <w:rPr>
          <w:b/>
          <w:bCs/>
          <w:spacing w:val="6"/>
          <w:sz w:val="20"/>
          <w:szCs w:val="20"/>
        </w:rPr>
        <w:t>在此，授权代表宣布同意如下：</w:t>
      </w:r>
    </w:p>
    <w:p w14:paraId="3DA2CE3C">
      <w:pPr>
        <w:pStyle w:val="2"/>
        <w:spacing w:before="156" w:line="297" w:lineRule="auto"/>
        <w:ind w:left="15" w:firstLine="426"/>
        <w:rPr>
          <w:sz w:val="20"/>
          <w:szCs w:val="20"/>
        </w:rPr>
      </w:pPr>
      <w:r>
        <w:rPr>
          <w:b/>
          <w:bCs/>
          <w:spacing w:val="3"/>
          <w:sz w:val="20"/>
          <w:szCs w:val="20"/>
        </w:rPr>
        <w:t>1.</w:t>
      </w:r>
      <w:r>
        <w:rPr>
          <w:spacing w:val="-57"/>
          <w:sz w:val="20"/>
          <w:szCs w:val="20"/>
        </w:rPr>
        <w:t xml:space="preserve"> </w:t>
      </w:r>
      <w:r>
        <w:rPr>
          <w:b/>
          <w:bCs/>
          <w:spacing w:val="3"/>
          <w:sz w:val="20"/>
          <w:szCs w:val="20"/>
        </w:rPr>
        <w:t>已详细审查全部单一来源采购文件，包括补遗文件（如有</w:t>
      </w:r>
      <w:r>
        <w:rPr>
          <w:b/>
          <w:bCs/>
          <w:spacing w:val="-2"/>
          <w:sz w:val="20"/>
          <w:szCs w:val="20"/>
        </w:rPr>
        <w:t>），</w:t>
      </w:r>
      <w:r>
        <w:rPr>
          <w:b/>
          <w:bCs/>
          <w:spacing w:val="3"/>
          <w:sz w:val="20"/>
          <w:szCs w:val="20"/>
        </w:rPr>
        <w:t>已经了解我方对于单一来</w:t>
      </w:r>
      <w:r>
        <w:rPr>
          <w:b/>
          <w:bCs/>
          <w:spacing w:val="2"/>
          <w:sz w:val="20"/>
          <w:szCs w:val="20"/>
        </w:rPr>
        <w:t>源采购文件、</w:t>
      </w:r>
      <w:r>
        <w:rPr>
          <w:sz w:val="20"/>
          <w:szCs w:val="20"/>
        </w:rPr>
        <w:t xml:space="preserve"> </w:t>
      </w:r>
      <w:r>
        <w:rPr>
          <w:b/>
          <w:bCs/>
          <w:spacing w:val="7"/>
          <w:sz w:val="20"/>
          <w:szCs w:val="20"/>
        </w:rPr>
        <w:t>采购过程、采购结果有依法进行询问、质疑、投诉的权利及相关渠道和要求；</w:t>
      </w:r>
    </w:p>
    <w:p w14:paraId="37A22508">
      <w:pPr>
        <w:pStyle w:val="2"/>
        <w:spacing w:before="156" w:line="298" w:lineRule="auto"/>
        <w:ind w:left="15" w:right="93" w:firstLine="413"/>
        <w:rPr>
          <w:sz w:val="20"/>
          <w:szCs w:val="20"/>
        </w:rPr>
      </w:pPr>
      <w:r>
        <w:rPr>
          <w:b/>
          <w:bCs/>
          <w:spacing w:val="6"/>
          <w:sz w:val="20"/>
          <w:szCs w:val="20"/>
        </w:rPr>
        <w:t>2.在协商之前已经与贵方进行了充分的沟通，完全理解并接受单一来源采购文件的各项规定和要求，</w:t>
      </w:r>
      <w:r>
        <w:rPr>
          <w:spacing w:val="16"/>
          <w:sz w:val="20"/>
          <w:szCs w:val="20"/>
        </w:rPr>
        <w:t xml:space="preserve"> </w:t>
      </w:r>
      <w:r>
        <w:rPr>
          <w:b/>
          <w:bCs/>
          <w:spacing w:val="6"/>
          <w:sz w:val="20"/>
          <w:szCs w:val="20"/>
        </w:rPr>
        <w:t>对单一来源采购文件的合理性、合法性不再有异议；</w:t>
      </w:r>
    </w:p>
    <w:p w14:paraId="167AE537">
      <w:pPr>
        <w:pStyle w:val="2"/>
        <w:spacing w:before="153" w:line="299" w:lineRule="auto"/>
        <w:ind w:left="17" w:right="58" w:firstLine="413"/>
        <w:rPr>
          <w:sz w:val="20"/>
          <w:szCs w:val="20"/>
        </w:rPr>
      </w:pPr>
      <w:r>
        <w:rPr>
          <w:b/>
          <w:bCs/>
          <w:spacing w:val="11"/>
          <w:sz w:val="20"/>
          <w:szCs w:val="20"/>
        </w:rPr>
        <w:t>3.本项目响应文件有效期：</w:t>
      </w:r>
      <w:r>
        <w:rPr>
          <w:spacing w:val="-59"/>
          <w:sz w:val="20"/>
          <w:szCs w:val="20"/>
        </w:rPr>
        <w:t xml:space="preserve"> </w:t>
      </w:r>
      <w:r>
        <w:rPr>
          <w:b/>
          <w:bCs/>
          <w:spacing w:val="11"/>
          <w:sz w:val="20"/>
          <w:szCs w:val="20"/>
        </w:rPr>
        <w:t>我方的响应文件自递交响应文件截止之日起至合同履行完毕止均</w:t>
      </w:r>
      <w:r>
        <w:rPr>
          <w:b/>
          <w:bCs/>
          <w:spacing w:val="10"/>
          <w:sz w:val="20"/>
          <w:szCs w:val="20"/>
        </w:rPr>
        <w:t>保持有</w:t>
      </w:r>
      <w:r>
        <w:rPr>
          <w:sz w:val="20"/>
          <w:szCs w:val="20"/>
        </w:rPr>
        <w:t xml:space="preserve"> </w:t>
      </w:r>
      <w:r>
        <w:rPr>
          <w:b/>
          <w:bCs/>
          <w:spacing w:val="-7"/>
          <w:sz w:val="20"/>
          <w:szCs w:val="20"/>
        </w:rPr>
        <w:t>效；</w:t>
      </w:r>
    </w:p>
    <w:p w14:paraId="2C5B63E0">
      <w:pPr>
        <w:pStyle w:val="2"/>
        <w:spacing w:before="154" w:line="227" w:lineRule="auto"/>
        <w:ind w:left="426"/>
        <w:rPr>
          <w:sz w:val="20"/>
          <w:szCs w:val="20"/>
        </w:rPr>
      </w:pPr>
      <w:r>
        <w:rPr>
          <w:b/>
          <w:bCs/>
          <w:spacing w:val="7"/>
          <w:sz w:val="20"/>
          <w:szCs w:val="20"/>
        </w:rPr>
        <w:t>4.将按单一来源采购文件的约定履行合同责</w:t>
      </w:r>
      <w:r>
        <w:rPr>
          <w:b/>
          <w:bCs/>
          <w:spacing w:val="6"/>
          <w:sz w:val="20"/>
          <w:szCs w:val="20"/>
        </w:rPr>
        <w:t>任和义务；</w:t>
      </w:r>
    </w:p>
    <w:p w14:paraId="5A0CC6D7">
      <w:pPr>
        <w:pStyle w:val="2"/>
        <w:spacing w:before="152" w:line="299" w:lineRule="auto"/>
        <w:ind w:left="13" w:right="66" w:firstLine="417"/>
        <w:rPr>
          <w:sz w:val="20"/>
          <w:szCs w:val="20"/>
        </w:rPr>
      </w:pPr>
      <w:r>
        <w:rPr>
          <w:b/>
          <w:bCs/>
          <w:spacing w:val="6"/>
          <w:sz w:val="20"/>
          <w:szCs w:val="20"/>
        </w:rPr>
        <w:t>5.</w:t>
      </w:r>
      <w:r>
        <w:rPr>
          <w:spacing w:val="-59"/>
          <w:sz w:val="20"/>
          <w:szCs w:val="20"/>
        </w:rPr>
        <w:t xml:space="preserve"> </w:t>
      </w:r>
      <w:r>
        <w:rPr>
          <w:b/>
          <w:bCs/>
          <w:spacing w:val="6"/>
          <w:sz w:val="20"/>
          <w:szCs w:val="20"/>
        </w:rPr>
        <w:t>同意按照贵方要求提供与协商有关的一切数据或资料，并承诺我方向贵方提交的所有响应文件、资</w:t>
      </w:r>
      <w:r>
        <w:rPr>
          <w:sz w:val="20"/>
          <w:szCs w:val="20"/>
        </w:rPr>
        <w:t xml:space="preserve"> </w:t>
      </w:r>
      <w:r>
        <w:rPr>
          <w:b/>
          <w:bCs/>
          <w:spacing w:val="5"/>
          <w:sz w:val="20"/>
          <w:szCs w:val="20"/>
        </w:rPr>
        <w:t>料都是准确的和真实的；</w:t>
      </w:r>
    </w:p>
    <w:p w14:paraId="6F4B940E">
      <w:pPr>
        <w:pStyle w:val="2"/>
        <w:spacing w:before="155" w:line="297" w:lineRule="auto"/>
        <w:ind w:left="18" w:right="68" w:firstLine="410"/>
        <w:rPr>
          <w:sz w:val="20"/>
          <w:szCs w:val="20"/>
        </w:rPr>
      </w:pPr>
      <w:r>
        <w:rPr>
          <w:b/>
          <w:bCs/>
          <w:spacing w:val="7"/>
          <w:sz w:val="20"/>
          <w:szCs w:val="20"/>
        </w:rPr>
        <w:t>6.我方不是采购人的附属机构；在获知本项目采购信息后，与采购人聘请的为此项目提供咨询</w:t>
      </w:r>
      <w:r>
        <w:rPr>
          <w:b/>
          <w:bCs/>
          <w:spacing w:val="6"/>
          <w:sz w:val="20"/>
          <w:szCs w:val="20"/>
        </w:rPr>
        <w:t>服务的</w:t>
      </w:r>
      <w:r>
        <w:rPr>
          <w:sz w:val="20"/>
          <w:szCs w:val="20"/>
        </w:rPr>
        <w:t xml:space="preserve"> </w:t>
      </w:r>
      <w:r>
        <w:rPr>
          <w:b/>
          <w:bCs/>
          <w:spacing w:val="5"/>
          <w:sz w:val="20"/>
          <w:szCs w:val="20"/>
        </w:rPr>
        <w:t>公司及其附属机构没有任何联系；</w:t>
      </w:r>
    </w:p>
    <w:p w14:paraId="59B8664F">
      <w:pPr>
        <w:pStyle w:val="2"/>
        <w:spacing w:before="155" w:line="299" w:lineRule="auto"/>
        <w:ind w:left="15" w:right="68" w:firstLine="416"/>
        <w:rPr>
          <w:sz w:val="20"/>
          <w:szCs w:val="20"/>
        </w:rPr>
      </w:pPr>
      <w:r>
        <w:rPr>
          <w:b/>
          <w:bCs/>
          <w:spacing w:val="7"/>
          <w:sz w:val="20"/>
          <w:szCs w:val="20"/>
        </w:rPr>
        <w:t>7.以上事项如有虚假或隐瞒，我方愿意承担一切后果，并不再寻求任何旨在减轻或免除</w:t>
      </w:r>
      <w:r>
        <w:rPr>
          <w:b/>
          <w:bCs/>
          <w:spacing w:val="6"/>
          <w:sz w:val="20"/>
          <w:szCs w:val="20"/>
        </w:rPr>
        <w:t>法律责任的辩</w:t>
      </w:r>
      <w:r>
        <w:rPr>
          <w:sz w:val="20"/>
          <w:szCs w:val="20"/>
        </w:rPr>
        <w:t xml:space="preserve"> </w:t>
      </w:r>
      <w:r>
        <w:rPr>
          <w:b/>
          <w:bCs/>
          <w:spacing w:val="-6"/>
          <w:sz w:val="20"/>
          <w:szCs w:val="20"/>
        </w:rPr>
        <w:t>解。</w:t>
      </w:r>
    </w:p>
    <w:p w14:paraId="3DD9C8F0">
      <w:pPr>
        <w:pStyle w:val="2"/>
        <w:spacing w:before="151" w:line="227" w:lineRule="auto"/>
        <w:ind w:left="428"/>
        <w:rPr>
          <w:sz w:val="20"/>
          <w:szCs w:val="20"/>
        </w:rPr>
      </w:pPr>
      <w:r>
        <w:rPr>
          <w:b/>
          <w:bCs/>
          <w:spacing w:val="6"/>
          <w:sz w:val="20"/>
          <w:szCs w:val="20"/>
        </w:rPr>
        <w:t>8.与本次协商有关的一切正式往来信函请寄：</w:t>
      </w:r>
    </w:p>
    <w:p w14:paraId="0462F385">
      <w:pPr>
        <w:pStyle w:val="2"/>
        <w:spacing w:before="155" w:line="228" w:lineRule="auto"/>
        <w:ind w:left="434"/>
        <w:rPr>
          <w:sz w:val="20"/>
          <w:szCs w:val="20"/>
        </w:rPr>
      </w:pPr>
      <w:r>
        <w:rPr>
          <w:b/>
          <w:bCs/>
          <w:spacing w:val="1"/>
          <w:sz w:val="20"/>
          <w:szCs w:val="20"/>
        </w:rPr>
        <w:t>地址：</w:t>
      </w:r>
      <w:r>
        <w:rPr>
          <w:spacing w:val="1"/>
          <w:sz w:val="20"/>
          <w:szCs w:val="20"/>
          <w:u w:val="single" w:color="auto"/>
        </w:rPr>
        <w:t xml:space="preserve">                             </w:t>
      </w:r>
      <w:r>
        <w:rPr>
          <w:spacing w:val="-71"/>
          <w:sz w:val="20"/>
          <w:szCs w:val="20"/>
        </w:rPr>
        <w:t xml:space="preserve"> </w:t>
      </w:r>
      <w:r>
        <w:rPr>
          <w:b/>
          <w:bCs/>
          <w:spacing w:val="1"/>
          <w:sz w:val="20"/>
          <w:szCs w:val="20"/>
        </w:rPr>
        <w:t>邮编：</w:t>
      </w:r>
      <w:r>
        <w:rPr>
          <w:spacing w:val="1"/>
          <w:sz w:val="20"/>
          <w:szCs w:val="20"/>
          <w:u w:val="single" w:color="auto"/>
        </w:rPr>
        <w:t xml:space="preserve">                        </w:t>
      </w:r>
    </w:p>
    <w:p w14:paraId="6FC6E7DD">
      <w:pPr>
        <w:pStyle w:val="2"/>
        <w:spacing w:before="153" w:line="227" w:lineRule="auto"/>
        <w:ind w:left="456"/>
        <w:rPr>
          <w:sz w:val="20"/>
          <w:szCs w:val="20"/>
        </w:rPr>
      </w:pPr>
      <w:r>
        <w:rPr>
          <w:b/>
          <w:bCs/>
          <w:spacing w:val="1"/>
          <w:sz w:val="20"/>
          <w:szCs w:val="20"/>
        </w:rPr>
        <w:t>电话：</w:t>
      </w:r>
      <w:r>
        <w:rPr>
          <w:spacing w:val="1"/>
          <w:sz w:val="20"/>
          <w:szCs w:val="20"/>
          <w:u w:val="single" w:color="auto"/>
        </w:rPr>
        <w:t xml:space="preserve">                             </w:t>
      </w:r>
      <w:r>
        <w:rPr>
          <w:spacing w:val="-84"/>
          <w:sz w:val="20"/>
          <w:szCs w:val="20"/>
        </w:rPr>
        <w:t xml:space="preserve"> </w:t>
      </w:r>
      <w:r>
        <w:rPr>
          <w:b/>
          <w:bCs/>
          <w:spacing w:val="1"/>
          <w:sz w:val="20"/>
          <w:szCs w:val="20"/>
        </w:rPr>
        <w:t>传</w:t>
      </w:r>
      <w:r>
        <w:rPr>
          <w:b/>
          <w:bCs/>
          <w:sz w:val="20"/>
          <w:szCs w:val="20"/>
        </w:rPr>
        <w:t>真：</w:t>
      </w:r>
      <w:r>
        <w:rPr>
          <w:sz w:val="20"/>
          <w:szCs w:val="20"/>
          <w:u w:val="single" w:color="auto"/>
        </w:rPr>
        <w:t xml:space="preserve">                         </w:t>
      </w:r>
    </w:p>
    <w:p w14:paraId="498079F4">
      <w:pPr>
        <w:pStyle w:val="2"/>
        <w:spacing w:before="153" w:line="228" w:lineRule="auto"/>
        <w:ind w:left="433"/>
        <w:rPr>
          <w:sz w:val="20"/>
          <w:szCs w:val="20"/>
        </w:rPr>
      </w:pPr>
      <w:r>
        <w:rPr>
          <w:b/>
          <w:bCs/>
          <w:spacing w:val="3"/>
          <w:sz w:val="20"/>
          <w:szCs w:val="20"/>
        </w:rPr>
        <w:t>开户银行：</w:t>
      </w:r>
      <w:r>
        <w:rPr>
          <w:spacing w:val="3"/>
          <w:sz w:val="20"/>
          <w:szCs w:val="20"/>
          <w:u w:val="single" w:color="auto"/>
        </w:rPr>
        <w:t xml:space="preserve">                      </w:t>
      </w:r>
      <w:r>
        <w:rPr>
          <w:spacing w:val="11"/>
          <w:sz w:val="20"/>
          <w:szCs w:val="20"/>
        </w:rPr>
        <w:t xml:space="preserve">  </w:t>
      </w:r>
      <w:r>
        <w:rPr>
          <w:b/>
          <w:bCs/>
          <w:spacing w:val="3"/>
          <w:sz w:val="20"/>
          <w:szCs w:val="20"/>
        </w:rPr>
        <w:t>账号：</w:t>
      </w:r>
      <w:r>
        <w:rPr>
          <w:spacing w:val="3"/>
          <w:sz w:val="20"/>
          <w:szCs w:val="20"/>
          <w:u w:val="single" w:color="auto"/>
        </w:rPr>
        <w:t xml:space="preserve">                        </w:t>
      </w:r>
    </w:p>
    <w:p w14:paraId="794A92ED">
      <w:pPr>
        <w:spacing w:line="260" w:lineRule="auto"/>
        <w:rPr>
          <w:rFonts w:ascii="Arial"/>
          <w:sz w:val="21"/>
        </w:rPr>
      </w:pPr>
    </w:p>
    <w:p w14:paraId="391162D7">
      <w:pPr>
        <w:spacing w:line="261" w:lineRule="auto"/>
        <w:rPr>
          <w:rFonts w:ascii="Arial"/>
          <w:sz w:val="21"/>
        </w:rPr>
      </w:pPr>
    </w:p>
    <w:p w14:paraId="7D39F712">
      <w:pPr>
        <w:pStyle w:val="2"/>
        <w:spacing w:before="66" w:line="228" w:lineRule="auto"/>
        <w:ind w:left="4314"/>
        <w:rPr>
          <w:sz w:val="20"/>
          <w:szCs w:val="20"/>
        </w:rPr>
      </w:pPr>
      <w:r>
        <w:rPr>
          <w:b/>
          <w:bCs/>
          <w:spacing w:val="6"/>
          <w:sz w:val="20"/>
          <w:szCs w:val="20"/>
        </w:rPr>
        <w:t>法定代表人或委托代理人（签字</w:t>
      </w:r>
      <w:r>
        <w:rPr>
          <w:b/>
          <w:bCs/>
          <w:spacing w:val="-10"/>
          <w:sz w:val="20"/>
          <w:szCs w:val="20"/>
        </w:rPr>
        <w:t>）</w:t>
      </w:r>
      <w:r>
        <w:rPr>
          <w:spacing w:val="-57"/>
          <w:sz w:val="20"/>
          <w:szCs w:val="20"/>
        </w:rPr>
        <w:t xml:space="preserve"> </w:t>
      </w:r>
      <w:r>
        <w:rPr>
          <w:b/>
          <w:bCs/>
          <w:spacing w:val="-10"/>
          <w:sz w:val="20"/>
          <w:szCs w:val="20"/>
        </w:rPr>
        <w:t>：</w:t>
      </w:r>
      <w:r>
        <w:rPr>
          <w:sz w:val="20"/>
          <w:szCs w:val="20"/>
          <w:u w:val="single" w:color="auto"/>
        </w:rPr>
        <w:t xml:space="preserve">                    </w:t>
      </w:r>
    </w:p>
    <w:p w14:paraId="04D5F740">
      <w:pPr>
        <w:spacing w:line="358" w:lineRule="auto"/>
        <w:rPr>
          <w:rFonts w:ascii="Arial"/>
          <w:sz w:val="21"/>
        </w:rPr>
      </w:pPr>
    </w:p>
    <w:p w14:paraId="2BD2CDC6">
      <w:pPr>
        <w:pStyle w:val="2"/>
        <w:spacing w:before="66" w:line="227" w:lineRule="auto"/>
        <w:ind w:left="4531"/>
        <w:rPr>
          <w:sz w:val="20"/>
          <w:szCs w:val="20"/>
        </w:rPr>
      </w:pPr>
      <w:r>
        <w:rPr>
          <w:b/>
          <w:bCs/>
          <w:spacing w:val="1"/>
          <w:sz w:val="20"/>
          <w:szCs w:val="20"/>
        </w:rPr>
        <w:t>供应商（</w:t>
      </w:r>
      <w:r>
        <w:rPr>
          <w:b/>
          <w:bCs/>
          <w:sz w:val="20"/>
          <w:szCs w:val="20"/>
        </w:rPr>
        <w:t>CA</w:t>
      </w:r>
      <w:r>
        <w:rPr>
          <w:spacing w:val="1"/>
          <w:sz w:val="20"/>
          <w:szCs w:val="20"/>
        </w:rPr>
        <w:t xml:space="preserve"> </w:t>
      </w:r>
      <w:r>
        <w:rPr>
          <w:b/>
          <w:bCs/>
          <w:spacing w:val="1"/>
          <w:sz w:val="20"/>
          <w:szCs w:val="20"/>
        </w:rPr>
        <w:t>电子签章</w:t>
      </w:r>
      <w:r>
        <w:rPr>
          <w:b/>
          <w:bCs/>
          <w:spacing w:val="8"/>
          <w:sz w:val="20"/>
          <w:szCs w:val="20"/>
        </w:rPr>
        <w:t>）：</w:t>
      </w:r>
      <w:r>
        <w:rPr>
          <w:sz w:val="20"/>
          <w:szCs w:val="20"/>
          <w:u w:val="single" w:color="auto"/>
        </w:rPr>
        <w:t xml:space="preserve">                            </w:t>
      </w:r>
    </w:p>
    <w:p w14:paraId="552E7FB6">
      <w:pPr>
        <w:spacing w:line="358" w:lineRule="auto"/>
        <w:rPr>
          <w:rFonts w:ascii="Arial"/>
          <w:sz w:val="21"/>
        </w:rPr>
      </w:pPr>
    </w:p>
    <w:p w14:paraId="4818795A">
      <w:pPr>
        <w:pStyle w:val="2"/>
        <w:spacing w:before="65" w:line="228" w:lineRule="auto"/>
        <w:ind w:left="6357"/>
        <w:rPr>
          <w:sz w:val="20"/>
          <w:szCs w:val="20"/>
        </w:rPr>
      </w:pPr>
      <w:r>
        <w:rPr>
          <w:b/>
          <w:bCs/>
          <w:spacing w:val="-8"/>
          <w:sz w:val="20"/>
          <w:szCs w:val="20"/>
        </w:rPr>
        <w:t>日期：</w:t>
      </w:r>
      <w:r>
        <w:rPr>
          <w:spacing w:val="-8"/>
          <w:sz w:val="20"/>
          <w:szCs w:val="20"/>
        </w:rPr>
        <w:t xml:space="preserve">        </w:t>
      </w:r>
      <w:r>
        <w:rPr>
          <w:b/>
          <w:bCs/>
          <w:spacing w:val="-8"/>
          <w:sz w:val="20"/>
          <w:szCs w:val="20"/>
        </w:rPr>
        <w:t>年</w:t>
      </w:r>
      <w:r>
        <w:rPr>
          <w:spacing w:val="16"/>
          <w:sz w:val="20"/>
          <w:szCs w:val="20"/>
        </w:rPr>
        <w:t xml:space="preserve">   </w:t>
      </w:r>
      <w:r>
        <w:rPr>
          <w:b/>
          <w:bCs/>
          <w:spacing w:val="-8"/>
          <w:sz w:val="20"/>
          <w:szCs w:val="20"/>
        </w:rPr>
        <w:t>月</w:t>
      </w:r>
      <w:r>
        <w:rPr>
          <w:spacing w:val="-8"/>
          <w:sz w:val="20"/>
          <w:szCs w:val="20"/>
        </w:rPr>
        <w:t xml:space="preserve">    </w:t>
      </w:r>
      <w:r>
        <w:rPr>
          <w:b/>
          <w:bCs/>
          <w:spacing w:val="-8"/>
          <w:sz w:val="20"/>
          <w:szCs w:val="20"/>
        </w:rPr>
        <w:t>日</w:t>
      </w:r>
    </w:p>
    <w:p w14:paraId="22590FA0">
      <w:pPr>
        <w:spacing w:line="253" w:lineRule="auto"/>
        <w:rPr>
          <w:rFonts w:ascii="Arial"/>
          <w:sz w:val="21"/>
        </w:rPr>
      </w:pPr>
    </w:p>
    <w:p w14:paraId="32D8B709">
      <w:pPr>
        <w:spacing w:line="253" w:lineRule="auto"/>
        <w:rPr>
          <w:rFonts w:ascii="Arial"/>
          <w:sz w:val="21"/>
        </w:rPr>
      </w:pPr>
    </w:p>
    <w:p w14:paraId="52B3A906">
      <w:pPr>
        <w:pStyle w:val="2"/>
        <w:spacing w:before="78" w:line="219" w:lineRule="auto"/>
        <w:ind w:left="502"/>
        <w:rPr>
          <w:sz w:val="24"/>
          <w:szCs w:val="24"/>
        </w:rPr>
      </w:pPr>
      <w:r>
        <w:rPr>
          <w:b/>
          <w:bCs/>
          <w:spacing w:val="-5"/>
          <w:sz w:val="24"/>
          <w:szCs w:val="24"/>
        </w:rPr>
        <w:t>注：此项材料必须以</w:t>
      </w:r>
      <w:r>
        <w:rPr>
          <w:spacing w:val="-43"/>
          <w:sz w:val="24"/>
          <w:szCs w:val="24"/>
        </w:rPr>
        <w:t xml:space="preserve"> </w:t>
      </w:r>
      <w:r>
        <w:rPr>
          <w:b/>
          <w:bCs/>
          <w:spacing w:val="-5"/>
          <w:sz w:val="24"/>
          <w:szCs w:val="24"/>
        </w:rPr>
        <w:t>PDF</w:t>
      </w:r>
      <w:r>
        <w:rPr>
          <w:spacing w:val="-44"/>
          <w:sz w:val="24"/>
          <w:szCs w:val="24"/>
        </w:rPr>
        <w:t xml:space="preserve"> </w:t>
      </w:r>
      <w:r>
        <w:rPr>
          <w:b/>
          <w:bCs/>
          <w:spacing w:val="-5"/>
          <w:sz w:val="24"/>
          <w:szCs w:val="24"/>
        </w:rPr>
        <w:t>格式上传。</w:t>
      </w:r>
    </w:p>
    <w:p w14:paraId="0EAFF9BF">
      <w:pPr>
        <w:spacing w:line="219" w:lineRule="auto"/>
        <w:rPr>
          <w:sz w:val="24"/>
          <w:szCs w:val="24"/>
        </w:rPr>
        <w:sectPr>
          <w:headerReference r:id="rId91" w:type="default"/>
          <w:footerReference r:id="rId92" w:type="default"/>
          <w:pgSz w:w="11907" w:h="16839"/>
          <w:pgMar w:top="1157" w:right="1068" w:bottom="1050" w:left="1132" w:header="832" w:footer="816" w:gutter="0"/>
          <w:cols w:space="720" w:num="1"/>
        </w:sectPr>
      </w:pPr>
    </w:p>
    <w:p w14:paraId="0CC7A941">
      <w:pPr>
        <w:spacing w:line="300" w:lineRule="auto"/>
        <w:rPr>
          <w:rFonts w:ascii="Arial"/>
          <w:sz w:val="21"/>
        </w:rPr>
      </w:pPr>
    </w:p>
    <w:p w14:paraId="3911FD85">
      <w:pPr>
        <w:pStyle w:val="2"/>
        <w:spacing w:before="78" w:line="219" w:lineRule="auto"/>
        <w:ind w:left="13"/>
        <w:rPr>
          <w:sz w:val="24"/>
          <w:szCs w:val="24"/>
        </w:rPr>
      </w:pPr>
      <w:r>
        <w:rPr>
          <w:b/>
          <w:bCs/>
          <w:spacing w:val="-3"/>
          <w:sz w:val="24"/>
          <w:szCs w:val="24"/>
        </w:rPr>
        <w:t>（2）项目要求及服务需求响应表格式（必须提供</w:t>
      </w:r>
      <w:r>
        <w:rPr>
          <w:b/>
          <w:bCs/>
          <w:spacing w:val="1"/>
          <w:sz w:val="24"/>
          <w:szCs w:val="24"/>
        </w:rPr>
        <w:t>）：</w:t>
      </w:r>
    </w:p>
    <w:p w14:paraId="51D95C0F">
      <w:pPr>
        <w:spacing w:line="265" w:lineRule="auto"/>
        <w:rPr>
          <w:rFonts w:ascii="Arial"/>
          <w:sz w:val="21"/>
        </w:rPr>
      </w:pPr>
    </w:p>
    <w:p w14:paraId="509022D7">
      <w:pPr>
        <w:pStyle w:val="2"/>
        <w:spacing w:before="100" w:line="225" w:lineRule="auto"/>
        <w:ind w:left="3218"/>
        <w:rPr>
          <w:sz w:val="31"/>
          <w:szCs w:val="31"/>
        </w:rPr>
      </w:pPr>
      <w:r>
        <w:rPr>
          <w:b/>
          <w:bCs/>
          <w:spacing w:val="6"/>
          <w:sz w:val="31"/>
          <w:szCs w:val="31"/>
        </w:rPr>
        <w:t>项目要求及服务需求响应表</w:t>
      </w:r>
    </w:p>
    <w:p w14:paraId="2D0E1303">
      <w:pPr>
        <w:spacing w:before="125"/>
      </w:pPr>
    </w:p>
    <w:tbl>
      <w:tblPr>
        <w:tblStyle w:val="5"/>
        <w:tblW w:w="9247" w:type="dxa"/>
        <w:tblInd w:w="1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3447"/>
        <w:gridCol w:w="3469"/>
        <w:gridCol w:w="1254"/>
      </w:tblGrid>
      <w:tr w14:paraId="760EB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77" w:type="dxa"/>
            <w:vAlign w:val="top"/>
          </w:tcPr>
          <w:p w14:paraId="76872439">
            <w:pPr>
              <w:pStyle w:val="6"/>
              <w:spacing w:before="283" w:line="220" w:lineRule="auto"/>
              <w:ind w:left="312"/>
              <w:rPr>
                <w:sz w:val="24"/>
                <w:szCs w:val="24"/>
              </w:rPr>
            </w:pPr>
            <w:r>
              <w:rPr>
                <w:b/>
                <w:bCs/>
                <w:spacing w:val="-11"/>
                <w:sz w:val="24"/>
                <w:szCs w:val="24"/>
              </w:rPr>
              <w:t>项目</w:t>
            </w:r>
          </w:p>
        </w:tc>
        <w:tc>
          <w:tcPr>
            <w:tcW w:w="3447" w:type="dxa"/>
            <w:vAlign w:val="top"/>
          </w:tcPr>
          <w:p w14:paraId="6CA813AF">
            <w:pPr>
              <w:pStyle w:val="6"/>
              <w:spacing w:before="282" w:line="219" w:lineRule="auto"/>
              <w:ind w:left="539"/>
              <w:rPr>
                <w:sz w:val="24"/>
                <w:szCs w:val="24"/>
              </w:rPr>
            </w:pPr>
            <w:r>
              <w:rPr>
                <w:b/>
                <w:bCs/>
                <w:spacing w:val="-5"/>
                <w:sz w:val="24"/>
                <w:szCs w:val="24"/>
              </w:rPr>
              <w:t>单一来源采购文件要求</w:t>
            </w:r>
          </w:p>
        </w:tc>
        <w:tc>
          <w:tcPr>
            <w:tcW w:w="3469" w:type="dxa"/>
            <w:vAlign w:val="top"/>
          </w:tcPr>
          <w:p w14:paraId="7415268E">
            <w:pPr>
              <w:pStyle w:val="6"/>
              <w:spacing w:before="282" w:line="219" w:lineRule="auto"/>
              <w:ind w:left="200"/>
              <w:rPr>
                <w:sz w:val="24"/>
                <w:szCs w:val="24"/>
              </w:rPr>
            </w:pPr>
            <w:r>
              <w:rPr>
                <w:b/>
                <w:bCs/>
                <w:spacing w:val="-5"/>
                <w:sz w:val="24"/>
                <w:szCs w:val="24"/>
              </w:rPr>
              <w:t>受邀供应商响应文件响应情况</w:t>
            </w:r>
          </w:p>
        </w:tc>
        <w:tc>
          <w:tcPr>
            <w:tcW w:w="1254" w:type="dxa"/>
            <w:vAlign w:val="top"/>
          </w:tcPr>
          <w:p w14:paraId="7F529EFC">
            <w:pPr>
              <w:pStyle w:val="6"/>
              <w:spacing w:before="283" w:line="219" w:lineRule="auto"/>
              <w:ind w:left="159"/>
              <w:rPr>
                <w:sz w:val="24"/>
                <w:szCs w:val="24"/>
              </w:rPr>
            </w:pPr>
            <w:r>
              <w:rPr>
                <w:b/>
                <w:bCs/>
                <w:spacing w:val="-7"/>
                <w:sz w:val="24"/>
                <w:szCs w:val="24"/>
              </w:rPr>
              <w:t>偏离说明</w:t>
            </w:r>
          </w:p>
        </w:tc>
      </w:tr>
      <w:tr w14:paraId="4061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247" w:type="dxa"/>
            <w:gridSpan w:val="4"/>
            <w:vAlign w:val="top"/>
          </w:tcPr>
          <w:p w14:paraId="1013DA97">
            <w:pPr>
              <w:pStyle w:val="6"/>
              <w:spacing w:before="280" w:line="219" w:lineRule="auto"/>
              <w:ind w:left="121"/>
              <w:rPr>
                <w:sz w:val="24"/>
                <w:szCs w:val="24"/>
              </w:rPr>
            </w:pPr>
            <w:r>
              <w:rPr>
                <w:b/>
                <w:bCs/>
                <w:spacing w:val="-4"/>
                <w:sz w:val="24"/>
                <w:szCs w:val="24"/>
              </w:rPr>
              <w:t>★一、项目要求及服务需求</w:t>
            </w:r>
          </w:p>
        </w:tc>
      </w:tr>
      <w:tr w14:paraId="7E575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7" w:type="dxa"/>
            <w:vAlign w:val="top"/>
          </w:tcPr>
          <w:p w14:paraId="63D62C94">
            <w:pPr>
              <w:pStyle w:val="6"/>
              <w:spacing w:before="279" w:line="241" w:lineRule="auto"/>
              <w:ind w:left="501"/>
              <w:rPr>
                <w:sz w:val="24"/>
                <w:szCs w:val="24"/>
              </w:rPr>
            </w:pPr>
            <w:r>
              <w:rPr>
                <w:b/>
                <w:bCs/>
                <w:spacing w:val="-3"/>
                <w:sz w:val="24"/>
                <w:szCs w:val="24"/>
              </w:rPr>
              <w:t>1</w:t>
            </w:r>
          </w:p>
        </w:tc>
        <w:tc>
          <w:tcPr>
            <w:tcW w:w="3447" w:type="dxa"/>
            <w:vAlign w:val="top"/>
          </w:tcPr>
          <w:p w14:paraId="2CD7A569">
            <w:pPr>
              <w:rPr>
                <w:rFonts w:ascii="Arial"/>
                <w:sz w:val="21"/>
              </w:rPr>
            </w:pPr>
          </w:p>
        </w:tc>
        <w:tc>
          <w:tcPr>
            <w:tcW w:w="3469" w:type="dxa"/>
            <w:vAlign w:val="top"/>
          </w:tcPr>
          <w:p w14:paraId="0B47611D">
            <w:pPr>
              <w:rPr>
                <w:rFonts w:ascii="Arial"/>
                <w:sz w:val="21"/>
              </w:rPr>
            </w:pPr>
          </w:p>
        </w:tc>
        <w:tc>
          <w:tcPr>
            <w:tcW w:w="1254" w:type="dxa"/>
            <w:vAlign w:val="top"/>
          </w:tcPr>
          <w:p w14:paraId="3D22B22F">
            <w:pPr>
              <w:rPr>
                <w:rFonts w:ascii="Arial"/>
                <w:sz w:val="21"/>
              </w:rPr>
            </w:pPr>
          </w:p>
        </w:tc>
      </w:tr>
      <w:tr w14:paraId="7BA4E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077" w:type="dxa"/>
            <w:vAlign w:val="top"/>
          </w:tcPr>
          <w:p w14:paraId="2D864339">
            <w:pPr>
              <w:pStyle w:val="6"/>
              <w:spacing w:before="281" w:line="241" w:lineRule="auto"/>
              <w:ind w:left="486"/>
              <w:rPr>
                <w:sz w:val="24"/>
                <w:szCs w:val="24"/>
              </w:rPr>
            </w:pPr>
            <w:r>
              <w:rPr>
                <w:b/>
                <w:bCs/>
                <w:spacing w:val="-3"/>
                <w:sz w:val="24"/>
                <w:szCs w:val="24"/>
              </w:rPr>
              <w:t>2</w:t>
            </w:r>
          </w:p>
        </w:tc>
        <w:tc>
          <w:tcPr>
            <w:tcW w:w="3447" w:type="dxa"/>
            <w:vAlign w:val="top"/>
          </w:tcPr>
          <w:p w14:paraId="74F39E91">
            <w:pPr>
              <w:rPr>
                <w:rFonts w:ascii="Arial"/>
                <w:sz w:val="21"/>
              </w:rPr>
            </w:pPr>
          </w:p>
        </w:tc>
        <w:tc>
          <w:tcPr>
            <w:tcW w:w="3469" w:type="dxa"/>
            <w:vAlign w:val="top"/>
          </w:tcPr>
          <w:p w14:paraId="441C5B96">
            <w:pPr>
              <w:rPr>
                <w:rFonts w:ascii="Arial"/>
                <w:sz w:val="21"/>
              </w:rPr>
            </w:pPr>
          </w:p>
        </w:tc>
        <w:tc>
          <w:tcPr>
            <w:tcW w:w="1254" w:type="dxa"/>
            <w:vAlign w:val="top"/>
          </w:tcPr>
          <w:p w14:paraId="76BDE6CC">
            <w:pPr>
              <w:rPr>
                <w:rFonts w:ascii="Arial"/>
                <w:sz w:val="21"/>
              </w:rPr>
            </w:pPr>
          </w:p>
        </w:tc>
      </w:tr>
      <w:tr w14:paraId="79D8B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77" w:type="dxa"/>
            <w:vAlign w:val="top"/>
          </w:tcPr>
          <w:p w14:paraId="39DA86A5">
            <w:pPr>
              <w:pStyle w:val="6"/>
              <w:spacing w:before="282" w:line="377" w:lineRule="exact"/>
              <w:ind w:left="440"/>
              <w:rPr>
                <w:sz w:val="24"/>
                <w:szCs w:val="24"/>
              </w:rPr>
            </w:pPr>
            <w:r>
              <w:rPr>
                <w:b/>
                <w:bCs/>
                <w:spacing w:val="-3"/>
                <w:position w:val="3"/>
                <w:sz w:val="24"/>
                <w:szCs w:val="24"/>
              </w:rPr>
              <w:t>…</w:t>
            </w:r>
          </w:p>
        </w:tc>
        <w:tc>
          <w:tcPr>
            <w:tcW w:w="3447" w:type="dxa"/>
            <w:vAlign w:val="top"/>
          </w:tcPr>
          <w:p w14:paraId="1D06F63E">
            <w:pPr>
              <w:rPr>
                <w:rFonts w:ascii="Arial"/>
                <w:sz w:val="21"/>
              </w:rPr>
            </w:pPr>
          </w:p>
        </w:tc>
        <w:tc>
          <w:tcPr>
            <w:tcW w:w="3469" w:type="dxa"/>
            <w:vAlign w:val="top"/>
          </w:tcPr>
          <w:p w14:paraId="6AED8D71">
            <w:pPr>
              <w:rPr>
                <w:rFonts w:ascii="Arial"/>
                <w:sz w:val="21"/>
              </w:rPr>
            </w:pPr>
          </w:p>
        </w:tc>
        <w:tc>
          <w:tcPr>
            <w:tcW w:w="1254" w:type="dxa"/>
            <w:vAlign w:val="top"/>
          </w:tcPr>
          <w:p w14:paraId="08286E3E">
            <w:pPr>
              <w:rPr>
                <w:rFonts w:ascii="Arial"/>
                <w:sz w:val="21"/>
              </w:rPr>
            </w:pPr>
          </w:p>
        </w:tc>
      </w:tr>
      <w:tr w14:paraId="72CB6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77" w:type="dxa"/>
            <w:vAlign w:val="top"/>
          </w:tcPr>
          <w:p w14:paraId="04CE1501">
            <w:pPr>
              <w:rPr>
                <w:rFonts w:ascii="Arial"/>
                <w:sz w:val="21"/>
              </w:rPr>
            </w:pPr>
          </w:p>
        </w:tc>
        <w:tc>
          <w:tcPr>
            <w:tcW w:w="3447" w:type="dxa"/>
            <w:vAlign w:val="top"/>
          </w:tcPr>
          <w:p w14:paraId="76DAD5B8">
            <w:pPr>
              <w:rPr>
                <w:rFonts w:ascii="Arial"/>
                <w:sz w:val="21"/>
              </w:rPr>
            </w:pPr>
          </w:p>
        </w:tc>
        <w:tc>
          <w:tcPr>
            <w:tcW w:w="3469" w:type="dxa"/>
            <w:vAlign w:val="top"/>
          </w:tcPr>
          <w:p w14:paraId="48F507A7">
            <w:pPr>
              <w:rPr>
                <w:rFonts w:ascii="Arial"/>
                <w:sz w:val="21"/>
              </w:rPr>
            </w:pPr>
          </w:p>
        </w:tc>
        <w:tc>
          <w:tcPr>
            <w:tcW w:w="1254" w:type="dxa"/>
            <w:vAlign w:val="top"/>
          </w:tcPr>
          <w:p w14:paraId="6F6FD74B">
            <w:pPr>
              <w:rPr>
                <w:rFonts w:ascii="Arial"/>
                <w:sz w:val="21"/>
              </w:rPr>
            </w:pPr>
          </w:p>
        </w:tc>
      </w:tr>
    </w:tbl>
    <w:p w14:paraId="563AD056">
      <w:pPr>
        <w:spacing w:line="463" w:lineRule="auto"/>
        <w:rPr>
          <w:rFonts w:ascii="Arial"/>
          <w:sz w:val="21"/>
        </w:rPr>
      </w:pPr>
    </w:p>
    <w:p w14:paraId="24E50DDA">
      <w:pPr>
        <w:pStyle w:val="2"/>
        <w:spacing w:before="78" w:line="300" w:lineRule="auto"/>
        <w:ind w:left="14" w:firstLine="485"/>
        <w:jc w:val="both"/>
        <w:rPr>
          <w:sz w:val="24"/>
          <w:szCs w:val="24"/>
        </w:rPr>
      </w:pPr>
      <w:r>
        <w:rPr>
          <w:b/>
          <w:bCs/>
          <w:spacing w:val="-5"/>
          <w:sz w:val="24"/>
          <w:szCs w:val="24"/>
        </w:rPr>
        <w:t>注：1.应对照单一来源采购文件“第二章《采购需求》”一、项目要求及服务需求，逐条说明</w:t>
      </w:r>
      <w:r>
        <w:rPr>
          <w:spacing w:val="4"/>
          <w:sz w:val="24"/>
          <w:szCs w:val="24"/>
        </w:rPr>
        <w:t xml:space="preserve">  </w:t>
      </w:r>
      <w:r>
        <w:rPr>
          <w:b/>
          <w:bCs/>
          <w:spacing w:val="-3"/>
          <w:sz w:val="24"/>
          <w:szCs w:val="24"/>
        </w:rPr>
        <w:t>所提供服务已对单一来源采购文件的服务内容要求做出响应，并申明与服务内容要求的偏离说明。</w:t>
      </w:r>
      <w:r>
        <w:rPr>
          <w:spacing w:val="11"/>
          <w:sz w:val="24"/>
          <w:szCs w:val="24"/>
        </w:rPr>
        <w:t xml:space="preserve"> </w:t>
      </w:r>
      <w:r>
        <w:rPr>
          <w:b/>
          <w:bCs/>
          <w:spacing w:val="-5"/>
          <w:sz w:val="24"/>
          <w:szCs w:val="24"/>
        </w:rPr>
        <w:t>具体响应内容优于单一来源采购文件要求的请在“偏离说明”一栏填写“正偏离”，具体响应内容</w:t>
      </w:r>
      <w:r>
        <w:rPr>
          <w:spacing w:val="8"/>
          <w:sz w:val="24"/>
          <w:szCs w:val="24"/>
        </w:rPr>
        <w:t xml:space="preserve">  </w:t>
      </w:r>
      <w:r>
        <w:rPr>
          <w:b/>
          <w:bCs/>
          <w:spacing w:val="-10"/>
          <w:sz w:val="24"/>
          <w:szCs w:val="24"/>
        </w:rPr>
        <w:t>满足单一来源采购文件要求的填写“无偏离”，具体响应内容低于单一来源采购文件要求的填写“负</w:t>
      </w:r>
      <w:r>
        <w:rPr>
          <w:sz w:val="24"/>
          <w:szCs w:val="24"/>
        </w:rPr>
        <w:t xml:space="preserve">  </w:t>
      </w:r>
      <w:r>
        <w:rPr>
          <w:b/>
          <w:bCs/>
          <w:spacing w:val="-7"/>
          <w:sz w:val="24"/>
          <w:szCs w:val="24"/>
        </w:rPr>
        <w:t>偏离”；</w:t>
      </w:r>
    </w:p>
    <w:p w14:paraId="5B3F3C93">
      <w:pPr>
        <w:pStyle w:val="2"/>
        <w:spacing w:before="115" w:line="219" w:lineRule="auto"/>
        <w:ind w:left="488"/>
        <w:rPr>
          <w:sz w:val="24"/>
          <w:szCs w:val="24"/>
        </w:rPr>
      </w:pPr>
      <w:r>
        <w:rPr>
          <w:b/>
          <w:bCs/>
          <w:spacing w:val="-2"/>
          <w:sz w:val="24"/>
          <w:szCs w:val="24"/>
        </w:rPr>
        <w:t>2.供应商就标记“★”符号的实质性响应内容发生负偏离一项以上的，视为响应无</w:t>
      </w:r>
      <w:r>
        <w:rPr>
          <w:b/>
          <w:bCs/>
          <w:spacing w:val="-3"/>
          <w:sz w:val="24"/>
          <w:szCs w:val="24"/>
        </w:rPr>
        <w:t>效。</w:t>
      </w:r>
    </w:p>
    <w:p w14:paraId="090112FE">
      <w:pPr>
        <w:spacing w:line="255" w:lineRule="auto"/>
        <w:rPr>
          <w:rFonts w:ascii="Arial"/>
          <w:sz w:val="21"/>
        </w:rPr>
      </w:pPr>
    </w:p>
    <w:p w14:paraId="63E12AA8">
      <w:pPr>
        <w:spacing w:line="255" w:lineRule="auto"/>
        <w:rPr>
          <w:rFonts w:ascii="Arial"/>
          <w:sz w:val="21"/>
        </w:rPr>
      </w:pPr>
    </w:p>
    <w:p w14:paraId="1BE3AB76">
      <w:pPr>
        <w:spacing w:line="256" w:lineRule="auto"/>
        <w:rPr>
          <w:rFonts w:ascii="Arial"/>
          <w:sz w:val="21"/>
        </w:rPr>
      </w:pPr>
    </w:p>
    <w:p w14:paraId="6414E207">
      <w:pPr>
        <w:pStyle w:val="2"/>
        <w:spacing w:before="78" w:line="219" w:lineRule="auto"/>
        <w:ind w:left="4340"/>
        <w:rPr>
          <w:sz w:val="24"/>
          <w:szCs w:val="24"/>
        </w:rPr>
      </w:pPr>
      <w:r>
        <w:rPr>
          <w:b/>
          <w:bCs/>
          <w:spacing w:val="-5"/>
          <w:sz w:val="24"/>
          <w:szCs w:val="24"/>
        </w:rPr>
        <w:t>法定代表人或委托代理人（签字</w:t>
      </w:r>
      <w:r>
        <w:rPr>
          <w:b/>
          <w:bCs/>
          <w:spacing w:val="5"/>
          <w:sz w:val="24"/>
          <w:szCs w:val="24"/>
        </w:rPr>
        <w:t>）：</w:t>
      </w:r>
      <w:r>
        <w:rPr>
          <w:sz w:val="24"/>
          <w:szCs w:val="24"/>
          <w:u w:val="single" w:color="auto"/>
        </w:rPr>
        <w:t xml:space="preserve">            </w:t>
      </w:r>
    </w:p>
    <w:p w14:paraId="36F3C443">
      <w:pPr>
        <w:spacing w:line="256" w:lineRule="auto"/>
        <w:rPr>
          <w:rFonts w:ascii="Arial"/>
          <w:sz w:val="21"/>
        </w:rPr>
      </w:pPr>
    </w:p>
    <w:p w14:paraId="0444567E">
      <w:pPr>
        <w:pStyle w:val="2"/>
        <w:spacing w:before="78" w:line="219" w:lineRule="auto"/>
        <w:ind w:left="5174"/>
        <w:rPr>
          <w:sz w:val="24"/>
          <w:szCs w:val="24"/>
        </w:rPr>
      </w:pPr>
      <w:r>
        <w:rPr>
          <w:b/>
          <w:bCs/>
          <w:spacing w:val="-8"/>
          <w:sz w:val="24"/>
          <w:szCs w:val="24"/>
        </w:rPr>
        <w:t>供应商名称（CA</w:t>
      </w:r>
      <w:r>
        <w:rPr>
          <w:spacing w:val="-8"/>
          <w:sz w:val="24"/>
          <w:szCs w:val="24"/>
        </w:rPr>
        <w:t xml:space="preserve"> </w:t>
      </w:r>
      <w:r>
        <w:rPr>
          <w:b/>
          <w:bCs/>
          <w:spacing w:val="-8"/>
          <w:sz w:val="24"/>
          <w:szCs w:val="24"/>
        </w:rPr>
        <w:t>电子签章</w:t>
      </w:r>
      <w:r>
        <w:rPr>
          <w:b/>
          <w:bCs/>
          <w:spacing w:val="-1"/>
          <w:sz w:val="24"/>
          <w:szCs w:val="24"/>
        </w:rPr>
        <w:t>）：</w:t>
      </w:r>
      <w:r>
        <w:rPr>
          <w:sz w:val="24"/>
          <w:szCs w:val="24"/>
          <w:u w:val="single" w:color="auto"/>
        </w:rPr>
        <w:t xml:space="preserve">                </w:t>
      </w:r>
    </w:p>
    <w:p w14:paraId="3229B8DE">
      <w:pPr>
        <w:spacing w:line="258" w:lineRule="auto"/>
        <w:rPr>
          <w:rFonts w:ascii="Arial"/>
          <w:sz w:val="21"/>
        </w:rPr>
      </w:pPr>
    </w:p>
    <w:p w14:paraId="212FD099">
      <w:pPr>
        <w:pStyle w:val="2"/>
        <w:spacing w:before="78" w:line="219" w:lineRule="auto"/>
        <w:ind w:left="5943"/>
        <w:rPr>
          <w:sz w:val="24"/>
          <w:szCs w:val="24"/>
        </w:rPr>
      </w:pPr>
      <w:r>
        <w:rPr>
          <w:b/>
          <w:bCs/>
          <w:spacing w:val="-25"/>
          <w:sz w:val="24"/>
          <w:szCs w:val="24"/>
        </w:rPr>
        <w:t>日</w:t>
      </w:r>
      <w:r>
        <w:rPr>
          <w:spacing w:val="9"/>
          <w:sz w:val="24"/>
          <w:szCs w:val="24"/>
        </w:rPr>
        <w:t xml:space="preserve">  </w:t>
      </w:r>
      <w:r>
        <w:rPr>
          <w:b/>
          <w:bCs/>
          <w:spacing w:val="-25"/>
          <w:sz w:val="24"/>
          <w:szCs w:val="24"/>
        </w:rPr>
        <w:t>期：</w:t>
      </w:r>
      <w:r>
        <w:rPr>
          <w:spacing w:val="3"/>
          <w:sz w:val="24"/>
          <w:szCs w:val="24"/>
        </w:rPr>
        <w:t xml:space="preserve">       </w:t>
      </w:r>
      <w:r>
        <w:rPr>
          <w:b/>
          <w:bCs/>
          <w:spacing w:val="-25"/>
          <w:sz w:val="24"/>
          <w:szCs w:val="24"/>
        </w:rPr>
        <w:t>年</w:t>
      </w:r>
      <w:r>
        <w:rPr>
          <w:spacing w:val="9"/>
          <w:sz w:val="24"/>
          <w:szCs w:val="24"/>
        </w:rPr>
        <w:t xml:space="preserve">   </w:t>
      </w:r>
      <w:r>
        <w:rPr>
          <w:b/>
          <w:bCs/>
          <w:spacing w:val="-25"/>
          <w:sz w:val="24"/>
          <w:szCs w:val="24"/>
        </w:rPr>
        <w:t>月</w:t>
      </w:r>
      <w:r>
        <w:rPr>
          <w:spacing w:val="22"/>
          <w:sz w:val="24"/>
          <w:szCs w:val="24"/>
        </w:rPr>
        <w:t xml:space="preserve">   </w:t>
      </w:r>
      <w:r>
        <w:rPr>
          <w:b/>
          <w:bCs/>
          <w:spacing w:val="-25"/>
          <w:sz w:val="24"/>
          <w:szCs w:val="24"/>
        </w:rPr>
        <w:t>日</w:t>
      </w:r>
    </w:p>
    <w:p w14:paraId="6C6D5D04">
      <w:pPr>
        <w:spacing w:line="355" w:lineRule="auto"/>
        <w:rPr>
          <w:rFonts w:ascii="Arial"/>
          <w:sz w:val="21"/>
        </w:rPr>
      </w:pPr>
    </w:p>
    <w:p w14:paraId="50A55A37">
      <w:pPr>
        <w:spacing w:line="356" w:lineRule="auto"/>
        <w:rPr>
          <w:rFonts w:ascii="Arial"/>
          <w:sz w:val="21"/>
        </w:rPr>
      </w:pPr>
    </w:p>
    <w:p w14:paraId="07C06122">
      <w:pPr>
        <w:pStyle w:val="2"/>
        <w:spacing w:before="79" w:line="219" w:lineRule="auto"/>
        <w:ind w:left="499"/>
        <w:rPr>
          <w:sz w:val="24"/>
          <w:szCs w:val="24"/>
        </w:rPr>
      </w:pPr>
      <w:r>
        <w:rPr>
          <w:b/>
          <w:bCs/>
          <w:spacing w:val="-5"/>
          <w:sz w:val="24"/>
          <w:szCs w:val="24"/>
        </w:rPr>
        <w:t>注：此项材料必须以</w:t>
      </w:r>
      <w:r>
        <w:rPr>
          <w:spacing w:val="-43"/>
          <w:sz w:val="24"/>
          <w:szCs w:val="24"/>
        </w:rPr>
        <w:t xml:space="preserve"> </w:t>
      </w:r>
      <w:r>
        <w:rPr>
          <w:b/>
          <w:bCs/>
          <w:spacing w:val="-5"/>
          <w:sz w:val="24"/>
          <w:szCs w:val="24"/>
        </w:rPr>
        <w:t>PDF</w:t>
      </w:r>
      <w:r>
        <w:rPr>
          <w:spacing w:val="-44"/>
          <w:sz w:val="24"/>
          <w:szCs w:val="24"/>
        </w:rPr>
        <w:t xml:space="preserve"> </w:t>
      </w:r>
      <w:r>
        <w:rPr>
          <w:b/>
          <w:bCs/>
          <w:spacing w:val="-5"/>
          <w:sz w:val="24"/>
          <w:szCs w:val="24"/>
        </w:rPr>
        <w:t>格式上传。</w:t>
      </w:r>
    </w:p>
    <w:p w14:paraId="67564003">
      <w:pPr>
        <w:spacing w:line="219" w:lineRule="auto"/>
        <w:rPr>
          <w:sz w:val="24"/>
          <w:szCs w:val="24"/>
        </w:rPr>
        <w:sectPr>
          <w:headerReference r:id="rId93" w:type="default"/>
          <w:footerReference r:id="rId94" w:type="default"/>
          <w:pgSz w:w="11907" w:h="16839"/>
          <w:pgMar w:top="1157" w:right="445" w:bottom="1050" w:left="1135" w:header="832" w:footer="816" w:gutter="0"/>
          <w:cols w:space="720" w:num="1"/>
        </w:sectPr>
      </w:pPr>
    </w:p>
    <w:p w14:paraId="34E1A413">
      <w:pPr>
        <w:pStyle w:val="2"/>
        <w:spacing w:before="62" w:line="219" w:lineRule="auto"/>
        <w:ind w:left="493"/>
        <w:rPr>
          <w:sz w:val="24"/>
          <w:szCs w:val="24"/>
        </w:rPr>
      </w:pPr>
      <w:r>
        <w:rPr>
          <w:b/>
          <w:bCs/>
          <w:spacing w:val="-3"/>
          <w:sz w:val="24"/>
          <w:szCs w:val="24"/>
        </w:rPr>
        <w:t>（3）商务响应表格式（必须提供</w:t>
      </w:r>
      <w:r>
        <w:rPr>
          <w:b/>
          <w:bCs/>
          <w:spacing w:val="-2"/>
          <w:sz w:val="24"/>
          <w:szCs w:val="24"/>
        </w:rPr>
        <w:t>）：</w:t>
      </w:r>
    </w:p>
    <w:p w14:paraId="0E374080">
      <w:pPr>
        <w:pStyle w:val="2"/>
        <w:spacing w:before="89" w:line="219" w:lineRule="auto"/>
        <w:ind w:left="4366"/>
        <w:rPr>
          <w:sz w:val="31"/>
          <w:szCs w:val="31"/>
        </w:rPr>
      </w:pPr>
      <w:r>
        <w:rPr>
          <w:b/>
          <w:bCs/>
          <w:spacing w:val="1"/>
          <w:sz w:val="31"/>
          <w:szCs w:val="31"/>
        </w:rPr>
        <w:t>商务响应表</w:t>
      </w:r>
    </w:p>
    <w:tbl>
      <w:tblPr>
        <w:tblStyle w:val="5"/>
        <w:tblW w:w="8687" w:type="dxa"/>
        <w:tblInd w:w="4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8"/>
        <w:gridCol w:w="2360"/>
        <w:gridCol w:w="2595"/>
        <w:gridCol w:w="1684"/>
      </w:tblGrid>
      <w:tr w14:paraId="44D1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048" w:type="dxa"/>
            <w:vAlign w:val="top"/>
          </w:tcPr>
          <w:p w14:paraId="60AA88F4">
            <w:pPr>
              <w:pStyle w:val="6"/>
              <w:spacing w:before="158" w:line="220" w:lineRule="auto"/>
              <w:ind w:left="796"/>
              <w:rPr>
                <w:sz w:val="24"/>
                <w:szCs w:val="24"/>
              </w:rPr>
            </w:pPr>
            <w:r>
              <w:rPr>
                <w:b/>
                <w:bCs/>
                <w:spacing w:val="-11"/>
                <w:sz w:val="24"/>
                <w:szCs w:val="24"/>
              </w:rPr>
              <w:t>项目</w:t>
            </w:r>
          </w:p>
        </w:tc>
        <w:tc>
          <w:tcPr>
            <w:tcW w:w="2360" w:type="dxa"/>
            <w:vAlign w:val="top"/>
          </w:tcPr>
          <w:p w14:paraId="65A8721D">
            <w:pPr>
              <w:pStyle w:val="6"/>
              <w:spacing w:before="158" w:line="225" w:lineRule="auto"/>
              <w:ind w:left="954" w:right="220" w:hanging="719"/>
              <w:rPr>
                <w:sz w:val="24"/>
                <w:szCs w:val="24"/>
              </w:rPr>
            </w:pPr>
            <w:r>
              <w:rPr>
                <w:b/>
                <w:bCs/>
                <w:spacing w:val="-6"/>
                <w:sz w:val="24"/>
                <w:szCs w:val="24"/>
              </w:rPr>
              <w:t>单一来源采购文件</w:t>
            </w:r>
            <w:r>
              <w:rPr>
                <w:spacing w:val="6"/>
                <w:sz w:val="24"/>
                <w:szCs w:val="24"/>
              </w:rPr>
              <w:t xml:space="preserve"> </w:t>
            </w:r>
            <w:r>
              <w:rPr>
                <w:b/>
                <w:bCs/>
                <w:spacing w:val="-13"/>
                <w:sz w:val="24"/>
                <w:szCs w:val="24"/>
              </w:rPr>
              <w:t>要求</w:t>
            </w:r>
          </w:p>
        </w:tc>
        <w:tc>
          <w:tcPr>
            <w:tcW w:w="2595" w:type="dxa"/>
            <w:vAlign w:val="top"/>
          </w:tcPr>
          <w:p w14:paraId="28D4D685">
            <w:pPr>
              <w:pStyle w:val="6"/>
              <w:spacing w:before="158" w:line="225" w:lineRule="auto"/>
              <w:ind w:left="1070" w:right="215" w:hanging="829"/>
              <w:rPr>
                <w:sz w:val="24"/>
                <w:szCs w:val="24"/>
              </w:rPr>
            </w:pPr>
            <w:r>
              <w:rPr>
                <w:b/>
                <w:bCs/>
                <w:spacing w:val="-6"/>
                <w:sz w:val="24"/>
                <w:szCs w:val="24"/>
              </w:rPr>
              <w:t>受邀供应商的承诺或</w:t>
            </w:r>
            <w:r>
              <w:rPr>
                <w:spacing w:val="3"/>
                <w:sz w:val="24"/>
                <w:szCs w:val="24"/>
              </w:rPr>
              <w:t xml:space="preserve"> </w:t>
            </w:r>
            <w:r>
              <w:rPr>
                <w:b/>
                <w:bCs/>
                <w:spacing w:val="-11"/>
                <w:sz w:val="24"/>
                <w:szCs w:val="24"/>
              </w:rPr>
              <w:t>说明</w:t>
            </w:r>
          </w:p>
        </w:tc>
        <w:tc>
          <w:tcPr>
            <w:tcW w:w="1684" w:type="dxa"/>
            <w:vAlign w:val="top"/>
          </w:tcPr>
          <w:p w14:paraId="49756513">
            <w:pPr>
              <w:pStyle w:val="6"/>
              <w:spacing w:before="159" w:line="219" w:lineRule="auto"/>
              <w:ind w:left="376"/>
              <w:rPr>
                <w:sz w:val="24"/>
                <w:szCs w:val="24"/>
              </w:rPr>
            </w:pPr>
            <w:r>
              <w:rPr>
                <w:b/>
                <w:bCs/>
                <w:spacing w:val="-7"/>
                <w:sz w:val="24"/>
                <w:szCs w:val="24"/>
              </w:rPr>
              <w:t>偏离说明</w:t>
            </w:r>
          </w:p>
        </w:tc>
      </w:tr>
      <w:tr w14:paraId="5E94B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687" w:type="dxa"/>
            <w:gridSpan w:val="4"/>
            <w:vAlign w:val="top"/>
          </w:tcPr>
          <w:p w14:paraId="252F621A">
            <w:pPr>
              <w:pStyle w:val="6"/>
              <w:spacing w:before="154" w:line="209" w:lineRule="auto"/>
              <w:ind w:left="118"/>
              <w:rPr>
                <w:sz w:val="24"/>
                <w:szCs w:val="24"/>
              </w:rPr>
            </w:pPr>
            <w:r>
              <w:rPr>
                <w:b/>
                <w:bCs/>
                <w:spacing w:val="-5"/>
                <w:sz w:val="24"/>
                <w:szCs w:val="24"/>
              </w:rPr>
              <w:t>★二、商务要求</w:t>
            </w:r>
          </w:p>
        </w:tc>
      </w:tr>
      <w:tr w14:paraId="24613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048" w:type="dxa"/>
            <w:vAlign w:val="top"/>
          </w:tcPr>
          <w:p w14:paraId="49A80E67">
            <w:pPr>
              <w:pStyle w:val="6"/>
              <w:spacing w:before="147" w:line="218" w:lineRule="auto"/>
              <w:ind w:left="555"/>
              <w:rPr>
                <w:sz w:val="24"/>
                <w:szCs w:val="24"/>
              </w:rPr>
            </w:pPr>
            <w:r>
              <w:rPr>
                <w:b/>
                <w:bCs/>
                <w:spacing w:val="-7"/>
                <w:sz w:val="24"/>
                <w:szCs w:val="24"/>
              </w:rPr>
              <w:t>报价要求</w:t>
            </w:r>
          </w:p>
        </w:tc>
        <w:tc>
          <w:tcPr>
            <w:tcW w:w="2360" w:type="dxa"/>
            <w:vAlign w:val="top"/>
          </w:tcPr>
          <w:p w14:paraId="59BC77FC">
            <w:pPr>
              <w:rPr>
                <w:rFonts w:ascii="Arial"/>
                <w:sz w:val="21"/>
              </w:rPr>
            </w:pPr>
          </w:p>
        </w:tc>
        <w:tc>
          <w:tcPr>
            <w:tcW w:w="2595" w:type="dxa"/>
            <w:vAlign w:val="top"/>
          </w:tcPr>
          <w:p w14:paraId="3777EB1C">
            <w:pPr>
              <w:rPr>
                <w:rFonts w:ascii="Arial"/>
                <w:sz w:val="21"/>
              </w:rPr>
            </w:pPr>
          </w:p>
        </w:tc>
        <w:tc>
          <w:tcPr>
            <w:tcW w:w="1684" w:type="dxa"/>
            <w:vAlign w:val="top"/>
          </w:tcPr>
          <w:p w14:paraId="4C019EE6">
            <w:pPr>
              <w:rPr>
                <w:rFonts w:ascii="Arial"/>
                <w:sz w:val="21"/>
              </w:rPr>
            </w:pPr>
          </w:p>
        </w:tc>
      </w:tr>
      <w:tr w14:paraId="28FA9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048" w:type="dxa"/>
            <w:vAlign w:val="top"/>
          </w:tcPr>
          <w:p w14:paraId="2EE2F422">
            <w:pPr>
              <w:pStyle w:val="6"/>
              <w:spacing w:before="181" w:line="219" w:lineRule="auto"/>
              <w:ind w:left="554"/>
              <w:rPr>
                <w:sz w:val="24"/>
                <w:szCs w:val="24"/>
              </w:rPr>
            </w:pPr>
            <w:r>
              <w:rPr>
                <w:b/>
                <w:bCs/>
                <w:spacing w:val="-7"/>
                <w:sz w:val="24"/>
                <w:szCs w:val="24"/>
              </w:rPr>
              <w:t>服务期限</w:t>
            </w:r>
          </w:p>
        </w:tc>
        <w:tc>
          <w:tcPr>
            <w:tcW w:w="2360" w:type="dxa"/>
            <w:vAlign w:val="top"/>
          </w:tcPr>
          <w:p w14:paraId="62DE23F9">
            <w:pPr>
              <w:rPr>
                <w:rFonts w:ascii="Arial"/>
                <w:sz w:val="21"/>
              </w:rPr>
            </w:pPr>
          </w:p>
        </w:tc>
        <w:tc>
          <w:tcPr>
            <w:tcW w:w="2595" w:type="dxa"/>
            <w:vAlign w:val="top"/>
          </w:tcPr>
          <w:p w14:paraId="7B4BAEFD">
            <w:pPr>
              <w:rPr>
                <w:rFonts w:ascii="Arial"/>
                <w:sz w:val="21"/>
              </w:rPr>
            </w:pPr>
          </w:p>
        </w:tc>
        <w:tc>
          <w:tcPr>
            <w:tcW w:w="1684" w:type="dxa"/>
            <w:vAlign w:val="top"/>
          </w:tcPr>
          <w:p w14:paraId="3495DA25">
            <w:pPr>
              <w:rPr>
                <w:rFonts w:ascii="Arial"/>
                <w:sz w:val="21"/>
              </w:rPr>
            </w:pPr>
          </w:p>
        </w:tc>
      </w:tr>
      <w:tr w14:paraId="26E14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2048" w:type="dxa"/>
            <w:vAlign w:val="top"/>
          </w:tcPr>
          <w:p w14:paraId="7FDAA3B5">
            <w:pPr>
              <w:pStyle w:val="6"/>
              <w:spacing w:before="114" w:line="262" w:lineRule="auto"/>
              <w:ind w:left="937" w:right="183" w:hanging="741"/>
              <w:rPr>
                <w:sz w:val="24"/>
                <w:szCs w:val="24"/>
              </w:rPr>
            </w:pPr>
            <w:r>
              <w:rPr>
                <w:b/>
                <w:bCs/>
                <w:spacing w:val="-5"/>
                <w:sz w:val="24"/>
                <w:szCs w:val="24"/>
              </w:rPr>
              <w:t>处理问题响应时</w:t>
            </w:r>
            <w:r>
              <w:rPr>
                <w:sz w:val="24"/>
                <w:szCs w:val="24"/>
              </w:rPr>
              <w:t xml:space="preserve"> </w:t>
            </w:r>
            <w:r>
              <w:rPr>
                <w:b/>
                <w:bCs/>
                <w:spacing w:val="-3"/>
                <w:sz w:val="24"/>
                <w:szCs w:val="24"/>
              </w:rPr>
              <w:t>间</w:t>
            </w:r>
          </w:p>
        </w:tc>
        <w:tc>
          <w:tcPr>
            <w:tcW w:w="2360" w:type="dxa"/>
            <w:vAlign w:val="top"/>
          </w:tcPr>
          <w:p w14:paraId="553D4F1D">
            <w:pPr>
              <w:rPr>
                <w:rFonts w:ascii="Arial"/>
                <w:sz w:val="21"/>
              </w:rPr>
            </w:pPr>
          </w:p>
        </w:tc>
        <w:tc>
          <w:tcPr>
            <w:tcW w:w="2595" w:type="dxa"/>
            <w:vAlign w:val="top"/>
          </w:tcPr>
          <w:p w14:paraId="6FF5AC5F">
            <w:pPr>
              <w:rPr>
                <w:rFonts w:ascii="Arial"/>
                <w:sz w:val="21"/>
              </w:rPr>
            </w:pPr>
          </w:p>
        </w:tc>
        <w:tc>
          <w:tcPr>
            <w:tcW w:w="1684" w:type="dxa"/>
            <w:vAlign w:val="top"/>
          </w:tcPr>
          <w:p w14:paraId="29AA8BE0">
            <w:pPr>
              <w:rPr>
                <w:rFonts w:ascii="Arial"/>
                <w:sz w:val="21"/>
              </w:rPr>
            </w:pPr>
          </w:p>
        </w:tc>
      </w:tr>
      <w:tr w14:paraId="31709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048" w:type="dxa"/>
            <w:vAlign w:val="top"/>
          </w:tcPr>
          <w:p w14:paraId="06F9D789">
            <w:pPr>
              <w:pStyle w:val="6"/>
              <w:spacing w:before="114" w:line="261" w:lineRule="auto"/>
              <w:ind w:left="795" w:right="183" w:hanging="601"/>
              <w:rPr>
                <w:sz w:val="24"/>
                <w:szCs w:val="24"/>
              </w:rPr>
            </w:pPr>
            <w:r>
              <w:rPr>
                <w:b/>
                <w:bCs/>
                <w:spacing w:val="-5"/>
                <w:sz w:val="24"/>
                <w:szCs w:val="24"/>
              </w:rPr>
              <w:t>服务交接时间及</w:t>
            </w:r>
            <w:r>
              <w:rPr>
                <w:spacing w:val="1"/>
                <w:sz w:val="24"/>
                <w:szCs w:val="24"/>
              </w:rPr>
              <w:t xml:space="preserve"> </w:t>
            </w:r>
            <w:r>
              <w:rPr>
                <w:b/>
                <w:bCs/>
                <w:spacing w:val="-11"/>
                <w:sz w:val="24"/>
                <w:szCs w:val="24"/>
              </w:rPr>
              <w:t>地点</w:t>
            </w:r>
          </w:p>
        </w:tc>
        <w:tc>
          <w:tcPr>
            <w:tcW w:w="2360" w:type="dxa"/>
            <w:vAlign w:val="top"/>
          </w:tcPr>
          <w:p w14:paraId="47A7EEDC">
            <w:pPr>
              <w:rPr>
                <w:rFonts w:ascii="Arial"/>
                <w:sz w:val="21"/>
              </w:rPr>
            </w:pPr>
          </w:p>
        </w:tc>
        <w:tc>
          <w:tcPr>
            <w:tcW w:w="2595" w:type="dxa"/>
            <w:vAlign w:val="top"/>
          </w:tcPr>
          <w:p w14:paraId="07814B92">
            <w:pPr>
              <w:rPr>
                <w:rFonts w:ascii="Arial"/>
                <w:sz w:val="21"/>
              </w:rPr>
            </w:pPr>
          </w:p>
        </w:tc>
        <w:tc>
          <w:tcPr>
            <w:tcW w:w="1684" w:type="dxa"/>
            <w:vAlign w:val="top"/>
          </w:tcPr>
          <w:p w14:paraId="4F49190A">
            <w:pPr>
              <w:rPr>
                <w:rFonts w:ascii="Arial"/>
                <w:sz w:val="21"/>
              </w:rPr>
            </w:pPr>
          </w:p>
        </w:tc>
      </w:tr>
      <w:tr w14:paraId="1FAD2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048" w:type="dxa"/>
            <w:vAlign w:val="top"/>
          </w:tcPr>
          <w:p w14:paraId="0677371D">
            <w:pPr>
              <w:pStyle w:val="6"/>
              <w:spacing w:before="195" w:line="219" w:lineRule="auto"/>
              <w:ind w:left="555"/>
              <w:rPr>
                <w:sz w:val="24"/>
                <w:szCs w:val="24"/>
              </w:rPr>
            </w:pPr>
            <w:r>
              <w:rPr>
                <w:b/>
                <w:bCs/>
                <w:spacing w:val="-7"/>
                <w:sz w:val="24"/>
                <w:szCs w:val="24"/>
              </w:rPr>
              <w:t>付款方式</w:t>
            </w:r>
          </w:p>
        </w:tc>
        <w:tc>
          <w:tcPr>
            <w:tcW w:w="2360" w:type="dxa"/>
            <w:vAlign w:val="top"/>
          </w:tcPr>
          <w:p w14:paraId="51FD2336">
            <w:pPr>
              <w:rPr>
                <w:rFonts w:ascii="Arial"/>
                <w:sz w:val="21"/>
              </w:rPr>
            </w:pPr>
          </w:p>
        </w:tc>
        <w:tc>
          <w:tcPr>
            <w:tcW w:w="2595" w:type="dxa"/>
            <w:vAlign w:val="top"/>
          </w:tcPr>
          <w:p w14:paraId="4B4CE8EB">
            <w:pPr>
              <w:rPr>
                <w:rFonts w:ascii="Arial"/>
                <w:sz w:val="21"/>
              </w:rPr>
            </w:pPr>
          </w:p>
        </w:tc>
        <w:tc>
          <w:tcPr>
            <w:tcW w:w="1684" w:type="dxa"/>
            <w:vAlign w:val="top"/>
          </w:tcPr>
          <w:p w14:paraId="0C3037B0">
            <w:pPr>
              <w:rPr>
                <w:rFonts w:ascii="Arial"/>
                <w:sz w:val="21"/>
              </w:rPr>
            </w:pPr>
          </w:p>
        </w:tc>
      </w:tr>
      <w:tr w14:paraId="65FDC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687" w:type="dxa"/>
            <w:gridSpan w:val="4"/>
            <w:vAlign w:val="top"/>
          </w:tcPr>
          <w:p w14:paraId="4D8563BA">
            <w:pPr>
              <w:pStyle w:val="6"/>
              <w:spacing w:before="52" w:line="219" w:lineRule="auto"/>
              <w:ind w:left="118"/>
              <w:rPr>
                <w:sz w:val="24"/>
                <w:szCs w:val="24"/>
              </w:rPr>
            </w:pPr>
            <w:r>
              <w:rPr>
                <w:b/>
                <w:bCs/>
                <w:spacing w:val="-5"/>
                <w:sz w:val="24"/>
                <w:szCs w:val="24"/>
              </w:rPr>
              <w:t>★三、验收要求</w:t>
            </w:r>
          </w:p>
        </w:tc>
      </w:tr>
      <w:tr w14:paraId="417B6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048" w:type="dxa"/>
            <w:vAlign w:val="top"/>
          </w:tcPr>
          <w:p w14:paraId="0BDE15FB">
            <w:pPr>
              <w:pStyle w:val="6"/>
              <w:spacing w:before="158" w:line="219" w:lineRule="auto"/>
              <w:ind w:left="194"/>
              <w:rPr>
                <w:sz w:val="24"/>
                <w:szCs w:val="24"/>
              </w:rPr>
            </w:pPr>
            <w:r>
              <w:rPr>
                <w:b/>
                <w:bCs/>
                <w:spacing w:val="-5"/>
                <w:sz w:val="24"/>
                <w:szCs w:val="24"/>
              </w:rPr>
              <w:t>验收标准及要求</w:t>
            </w:r>
          </w:p>
        </w:tc>
        <w:tc>
          <w:tcPr>
            <w:tcW w:w="2360" w:type="dxa"/>
            <w:vAlign w:val="top"/>
          </w:tcPr>
          <w:p w14:paraId="637B9BE1">
            <w:pPr>
              <w:rPr>
                <w:rFonts w:ascii="Arial"/>
                <w:sz w:val="21"/>
              </w:rPr>
            </w:pPr>
          </w:p>
        </w:tc>
        <w:tc>
          <w:tcPr>
            <w:tcW w:w="2595" w:type="dxa"/>
            <w:vAlign w:val="top"/>
          </w:tcPr>
          <w:p w14:paraId="71DEDADD">
            <w:pPr>
              <w:rPr>
                <w:rFonts w:ascii="Arial"/>
                <w:sz w:val="21"/>
              </w:rPr>
            </w:pPr>
          </w:p>
        </w:tc>
        <w:tc>
          <w:tcPr>
            <w:tcW w:w="1684" w:type="dxa"/>
            <w:vAlign w:val="top"/>
          </w:tcPr>
          <w:p w14:paraId="30F185FA">
            <w:pPr>
              <w:rPr>
                <w:rFonts w:ascii="Arial"/>
                <w:sz w:val="21"/>
              </w:rPr>
            </w:pPr>
          </w:p>
        </w:tc>
      </w:tr>
      <w:tr w14:paraId="4E29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687" w:type="dxa"/>
            <w:gridSpan w:val="4"/>
            <w:vAlign w:val="top"/>
          </w:tcPr>
          <w:p w14:paraId="423A8636">
            <w:pPr>
              <w:pStyle w:val="6"/>
              <w:spacing w:before="156" w:line="207" w:lineRule="auto"/>
              <w:ind w:left="149"/>
              <w:rPr>
                <w:sz w:val="24"/>
                <w:szCs w:val="24"/>
              </w:rPr>
            </w:pPr>
            <w:r>
              <w:rPr>
                <w:b/>
                <w:bCs/>
                <w:spacing w:val="-10"/>
                <w:sz w:val="24"/>
                <w:szCs w:val="24"/>
              </w:rPr>
              <w:t>四、其他要求</w:t>
            </w:r>
          </w:p>
        </w:tc>
      </w:tr>
      <w:tr w14:paraId="1E6E0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048" w:type="dxa"/>
            <w:vAlign w:val="top"/>
          </w:tcPr>
          <w:p w14:paraId="7473FEE3">
            <w:pPr>
              <w:pStyle w:val="6"/>
              <w:spacing w:before="37" w:line="225" w:lineRule="auto"/>
              <w:ind w:left="127" w:right="257" w:hanging="9"/>
              <w:rPr>
                <w:sz w:val="24"/>
                <w:szCs w:val="24"/>
              </w:rPr>
            </w:pPr>
            <w:r>
              <w:rPr>
                <w:b/>
                <w:bCs/>
                <w:spacing w:val="-5"/>
                <w:sz w:val="24"/>
                <w:szCs w:val="24"/>
              </w:rPr>
              <w:t>★政策性资格要</w:t>
            </w:r>
            <w:r>
              <w:rPr>
                <w:spacing w:val="3"/>
                <w:sz w:val="24"/>
                <w:szCs w:val="24"/>
              </w:rPr>
              <w:t xml:space="preserve"> </w:t>
            </w:r>
            <w:r>
              <w:rPr>
                <w:b/>
                <w:bCs/>
                <w:spacing w:val="-3"/>
                <w:sz w:val="24"/>
                <w:szCs w:val="24"/>
              </w:rPr>
              <w:t>求</w:t>
            </w:r>
          </w:p>
        </w:tc>
        <w:tc>
          <w:tcPr>
            <w:tcW w:w="2360" w:type="dxa"/>
            <w:vAlign w:val="top"/>
          </w:tcPr>
          <w:p w14:paraId="09A5622D">
            <w:pPr>
              <w:rPr>
                <w:rFonts w:ascii="Arial"/>
                <w:sz w:val="21"/>
              </w:rPr>
            </w:pPr>
          </w:p>
        </w:tc>
        <w:tc>
          <w:tcPr>
            <w:tcW w:w="2595" w:type="dxa"/>
            <w:vAlign w:val="top"/>
          </w:tcPr>
          <w:p w14:paraId="72A9C79C">
            <w:pPr>
              <w:rPr>
                <w:rFonts w:ascii="Arial"/>
                <w:sz w:val="21"/>
              </w:rPr>
            </w:pPr>
          </w:p>
        </w:tc>
        <w:tc>
          <w:tcPr>
            <w:tcW w:w="1684" w:type="dxa"/>
            <w:vAlign w:val="top"/>
          </w:tcPr>
          <w:p w14:paraId="4CB2419B">
            <w:pPr>
              <w:rPr>
                <w:rFonts w:ascii="Arial"/>
                <w:sz w:val="21"/>
              </w:rPr>
            </w:pPr>
          </w:p>
        </w:tc>
      </w:tr>
    </w:tbl>
    <w:p w14:paraId="7CFC43B4">
      <w:pPr>
        <w:spacing w:line="264" w:lineRule="auto"/>
        <w:rPr>
          <w:rFonts w:ascii="Arial"/>
          <w:sz w:val="21"/>
        </w:rPr>
      </w:pPr>
    </w:p>
    <w:p w14:paraId="1A9C58DB">
      <w:pPr>
        <w:pStyle w:val="2"/>
        <w:spacing w:before="78" w:line="231" w:lineRule="auto"/>
        <w:ind w:left="14" w:right="2" w:firstLine="485"/>
        <w:jc w:val="both"/>
        <w:rPr>
          <w:sz w:val="24"/>
          <w:szCs w:val="24"/>
        </w:rPr>
      </w:pPr>
      <w:r>
        <w:rPr>
          <w:b/>
          <w:bCs/>
          <w:spacing w:val="-2"/>
          <w:sz w:val="24"/>
          <w:szCs w:val="24"/>
        </w:rPr>
        <w:t>注：1.应对照单一来源采购文件“第二章《采购需求》”中的商务、</w:t>
      </w:r>
      <w:r>
        <w:rPr>
          <w:b/>
          <w:bCs/>
          <w:spacing w:val="-3"/>
          <w:sz w:val="24"/>
          <w:szCs w:val="24"/>
        </w:rPr>
        <w:t>验收、其他要求内</w:t>
      </w:r>
      <w:r>
        <w:rPr>
          <w:sz w:val="24"/>
          <w:szCs w:val="24"/>
        </w:rPr>
        <w:t xml:space="preserve"> </w:t>
      </w:r>
      <w:r>
        <w:rPr>
          <w:b/>
          <w:bCs/>
          <w:spacing w:val="-2"/>
          <w:sz w:val="24"/>
          <w:szCs w:val="24"/>
        </w:rPr>
        <w:t>容，逐条说明所提供的服务已对单一来源采购文件的相应条款做出响应，并申明与相</w:t>
      </w:r>
      <w:r>
        <w:rPr>
          <w:b/>
          <w:bCs/>
          <w:spacing w:val="-3"/>
          <w:sz w:val="24"/>
          <w:szCs w:val="24"/>
        </w:rPr>
        <w:t>应条款</w:t>
      </w:r>
      <w:r>
        <w:rPr>
          <w:sz w:val="24"/>
          <w:szCs w:val="24"/>
        </w:rPr>
        <w:t xml:space="preserve"> </w:t>
      </w:r>
      <w:r>
        <w:rPr>
          <w:b/>
          <w:bCs/>
          <w:spacing w:val="-2"/>
          <w:sz w:val="24"/>
          <w:szCs w:val="24"/>
        </w:rPr>
        <w:t>的偏离说明。具体响应内容优于单一来源采购文件要求的请在“偏离说明”一栏填写</w:t>
      </w:r>
      <w:r>
        <w:rPr>
          <w:b/>
          <w:bCs/>
          <w:spacing w:val="-3"/>
          <w:sz w:val="24"/>
          <w:szCs w:val="24"/>
        </w:rPr>
        <w:t>“正偏</w:t>
      </w:r>
      <w:r>
        <w:rPr>
          <w:sz w:val="24"/>
          <w:szCs w:val="24"/>
        </w:rPr>
        <w:t xml:space="preserve"> </w:t>
      </w:r>
      <w:r>
        <w:rPr>
          <w:b/>
          <w:bCs/>
          <w:spacing w:val="-2"/>
          <w:sz w:val="24"/>
          <w:szCs w:val="24"/>
        </w:rPr>
        <w:t>离”，具体响应内容满足单一来源采购文件要求的填写“无偏离”，具体响应内容低于单一</w:t>
      </w:r>
      <w:r>
        <w:rPr>
          <w:sz w:val="24"/>
          <w:szCs w:val="24"/>
        </w:rPr>
        <w:t xml:space="preserve"> </w:t>
      </w:r>
      <w:r>
        <w:rPr>
          <w:b/>
          <w:bCs/>
          <w:spacing w:val="-3"/>
          <w:sz w:val="24"/>
          <w:szCs w:val="24"/>
        </w:rPr>
        <w:t>来源采购文件的填写“负偏离”；</w:t>
      </w:r>
    </w:p>
    <w:p w14:paraId="2F8EA519">
      <w:pPr>
        <w:pStyle w:val="2"/>
        <w:spacing w:line="218" w:lineRule="auto"/>
        <w:ind w:right="9"/>
        <w:jc w:val="right"/>
        <w:rPr>
          <w:sz w:val="24"/>
          <w:szCs w:val="24"/>
        </w:rPr>
      </w:pPr>
      <w:r>
        <w:rPr>
          <w:b/>
          <w:bCs/>
          <w:spacing w:val="-2"/>
          <w:sz w:val="24"/>
          <w:szCs w:val="24"/>
        </w:rPr>
        <w:t>2.供应商就标记“★”符号的实质性响应内容发生负偏离一项以上的，视为响</w:t>
      </w:r>
      <w:r>
        <w:rPr>
          <w:b/>
          <w:bCs/>
          <w:spacing w:val="-3"/>
          <w:sz w:val="24"/>
          <w:szCs w:val="24"/>
        </w:rPr>
        <w:t>应无效。</w:t>
      </w:r>
    </w:p>
    <w:p w14:paraId="24D5720F">
      <w:pPr>
        <w:spacing w:line="282" w:lineRule="auto"/>
        <w:rPr>
          <w:rFonts w:ascii="Arial"/>
          <w:sz w:val="21"/>
        </w:rPr>
      </w:pPr>
    </w:p>
    <w:p w14:paraId="12F8C677">
      <w:pPr>
        <w:spacing w:line="283" w:lineRule="auto"/>
        <w:rPr>
          <w:rFonts w:ascii="Arial"/>
          <w:sz w:val="21"/>
        </w:rPr>
      </w:pPr>
    </w:p>
    <w:p w14:paraId="7B2EA891">
      <w:pPr>
        <w:pStyle w:val="2"/>
        <w:spacing w:before="78" w:line="219" w:lineRule="auto"/>
        <w:ind w:left="3160"/>
        <w:rPr>
          <w:sz w:val="24"/>
          <w:szCs w:val="24"/>
        </w:rPr>
      </w:pPr>
      <w:r>
        <w:rPr>
          <w:b/>
          <w:bCs/>
          <w:spacing w:val="-5"/>
          <w:sz w:val="24"/>
          <w:szCs w:val="24"/>
        </w:rPr>
        <w:t>法定代表人或委托代理人签字：</w:t>
      </w:r>
      <w:r>
        <w:rPr>
          <w:sz w:val="24"/>
          <w:szCs w:val="24"/>
          <w:u w:val="single" w:color="auto"/>
        </w:rPr>
        <w:t xml:space="preserve">                    </w:t>
      </w:r>
    </w:p>
    <w:p w14:paraId="67E7499D">
      <w:pPr>
        <w:pStyle w:val="2"/>
        <w:spacing w:before="146" w:line="219" w:lineRule="auto"/>
        <w:ind w:left="4667"/>
        <w:rPr>
          <w:sz w:val="24"/>
          <w:szCs w:val="24"/>
        </w:rPr>
      </w:pPr>
      <w:r>
        <w:rPr>
          <w:b/>
          <w:bCs/>
          <w:spacing w:val="-10"/>
          <w:sz w:val="24"/>
          <w:szCs w:val="24"/>
        </w:rPr>
        <w:t>供应商（CA</w:t>
      </w:r>
      <w:r>
        <w:rPr>
          <w:spacing w:val="-10"/>
          <w:sz w:val="24"/>
          <w:szCs w:val="24"/>
        </w:rPr>
        <w:t xml:space="preserve"> </w:t>
      </w:r>
      <w:r>
        <w:rPr>
          <w:b/>
          <w:bCs/>
          <w:spacing w:val="-10"/>
          <w:sz w:val="24"/>
          <w:szCs w:val="24"/>
        </w:rPr>
        <w:t>电子签章</w:t>
      </w:r>
      <w:r>
        <w:rPr>
          <w:b/>
          <w:bCs/>
          <w:spacing w:val="3"/>
          <w:sz w:val="24"/>
          <w:szCs w:val="24"/>
        </w:rPr>
        <w:t>）：</w:t>
      </w:r>
      <w:r>
        <w:rPr>
          <w:sz w:val="24"/>
          <w:szCs w:val="24"/>
          <w:u w:val="single" w:color="auto"/>
        </w:rPr>
        <w:t xml:space="preserve">                   </w:t>
      </w:r>
    </w:p>
    <w:p w14:paraId="08289C63">
      <w:pPr>
        <w:pStyle w:val="2"/>
        <w:spacing w:before="143" w:line="228" w:lineRule="auto"/>
        <w:ind w:left="6295"/>
        <w:rPr>
          <w:sz w:val="20"/>
          <w:szCs w:val="20"/>
        </w:rPr>
      </w:pPr>
      <w:r>
        <w:rPr>
          <w:b/>
          <w:bCs/>
          <w:spacing w:val="-8"/>
          <w:sz w:val="20"/>
          <w:szCs w:val="20"/>
        </w:rPr>
        <w:t>日期：</w:t>
      </w:r>
      <w:r>
        <w:rPr>
          <w:spacing w:val="-8"/>
          <w:sz w:val="20"/>
          <w:szCs w:val="20"/>
        </w:rPr>
        <w:t xml:space="preserve">        </w:t>
      </w:r>
      <w:r>
        <w:rPr>
          <w:b/>
          <w:bCs/>
          <w:spacing w:val="-8"/>
          <w:sz w:val="20"/>
          <w:szCs w:val="20"/>
        </w:rPr>
        <w:t>年</w:t>
      </w:r>
      <w:r>
        <w:rPr>
          <w:spacing w:val="15"/>
          <w:sz w:val="20"/>
          <w:szCs w:val="20"/>
        </w:rPr>
        <w:t xml:space="preserve">   </w:t>
      </w:r>
      <w:r>
        <w:rPr>
          <w:b/>
          <w:bCs/>
          <w:spacing w:val="-8"/>
          <w:sz w:val="20"/>
          <w:szCs w:val="20"/>
        </w:rPr>
        <w:t>月</w:t>
      </w:r>
      <w:r>
        <w:rPr>
          <w:spacing w:val="-8"/>
          <w:sz w:val="20"/>
          <w:szCs w:val="20"/>
        </w:rPr>
        <w:t xml:space="preserve">    </w:t>
      </w:r>
      <w:r>
        <w:rPr>
          <w:b/>
          <w:bCs/>
          <w:spacing w:val="-8"/>
          <w:sz w:val="20"/>
          <w:szCs w:val="20"/>
        </w:rPr>
        <w:t>日</w:t>
      </w:r>
    </w:p>
    <w:p w14:paraId="31FFF33C">
      <w:pPr>
        <w:spacing w:line="358" w:lineRule="auto"/>
        <w:rPr>
          <w:rFonts w:ascii="Arial"/>
          <w:sz w:val="21"/>
        </w:rPr>
      </w:pPr>
    </w:p>
    <w:p w14:paraId="31627DDF">
      <w:pPr>
        <w:spacing w:line="359" w:lineRule="auto"/>
        <w:rPr>
          <w:rFonts w:ascii="Arial"/>
          <w:sz w:val="21"/>
        </w:rPr>
      </w:pPr>
    </w:p>
    <w:p w14:paraId="3134697B">
      <w:pPr>
        <w:pStyle w:val="2"/>
        <w:spacing w:before="78" w:line="219" w:lineRule="auto"/>
        <w:ind w:left="499"/>
        <w:rPr>
          <w:sz w:val="24"/>
          <w:szCs w:val="24"/>
        </w:rPr>
      </w:pPr>
      <w:r>
        <w:rPr>
          <w:b/>
          <w:bCs/>
          <w:spacing w:val="-5"/>
          <w:sz w:val="24"/>
          <w:szCs w:val="24"/>
        </w:rPr>
        <w:t>注：此项材料必须以</w:t>
      </w:r>
      <w:r>
        <w:rPr>
          <w:spacing w:val="-43"/>
          <w:sz w:val="24"/>
          <w:szCs w:val="24"/>
        </w:rPr>
        <w:t xml:space="preserve"> </w:t>
      </w:r>
      <w:r>
        <w:rPr>
          <w:b/>
          <w:bCs/>
          <w:spacing w:val="-5"/>
          <w:sz w:val="24"/>
          <w:szCs w:val="24"/>
        </w:rPr>
        <w:t>PDF</w:t>
      </w:r>
      <w:r>
        <w:rPr>
          <w:spacing w:val="-44"/>
          <w:sz w:val="24"/>
          <w:szCs w:val="24"/>
        </w:rPr>
        <w:t xml:space="preserve"> </w:t>
      </w:r>
      <w:r>
        <w:rPr>
          <w:b/>
          <w:bCs/>
          <w:spacing w:val="-5"/>
          <w:sz w:val="24"/>
          <w:szCs w:val="24"/>
        </w:rPr>
        <w:t>格式上传。</w:t>
      </w:r>
    </w:p>
    <w:p w14:paraId="2F4EBB15">
      <w:pPr>
        <w:spacing w:line="219" w:lineRule="auto"/>
        <w:rPr>
          <w:sz w:val="24"/>
          <w:szCs w:val="24"/>
        </w:rPr>
        <w:sectPr>
          <w:headerReference r:id="rId95" w:type="default"/>
          <w:footerReference r:id="rId96" w:type="default"/>
          <w:pgSz w:w="11907" w:h="16839"/>
          <w:pgMar w:top="1157" w:right="1132" w:bottom="1050" w:left="1135" w:header="832" w:footer="816" w:gutter="0"/>
          <w:cols w:space="720" w:num="1"/>
        </w:sectPr>
      </w:pPr>
    </w:p>
    <w:p w14:paraId="5A652F71">
      <w:pPr>
        <w:spacing w:line="331" w:lineRule="auto"/>
        <w:rPr>
          <w:rFonts w:ascii="Arial"/>
          <w:sz w:val="21"/>
        </w:rPr>
      </w:pPr>
    </w:p>
    <w:p w14:paraId="38732BED">
      <w:pPr>
        <w:pStyle w:val="2"/>
        <w:spacing w:before="78" w:line="219" w:lineRule="auto"/>
        <w:jc w:val="right"/>
        <w:rPr>
          <w:sz w:val="24"/>
          <w:szCs w:val="24"/>
        </w:rPr>
      </w:pPr>
      <w:r>
        <w:rPr>
          <w:b/>
          <w:bCs/>
          <w:spacing w:val="-2"/>
          <w:sz w:val="24"/>
          <w:szCs w:val="24"/>
        </w:rPr>
        <w:t>（4）医疗废物处理营运车辆有效的《道路运</w:t>
      </w:r>
      <w:r>
        <w:rPr>
          <w:b/>
          <w:bCs/>
          <w:spacing w:val="-3"/>
          <w:sz w:val="24"/>
          <w:szCs w:val="24"/>
        </w:rPr>
        <w:t>输证》和《机动车行驶证》（必须提供</w:t>
      </w:r>
      <w:r>
        <w:rPr>
          <w:b/>
          <w:bCs/>
          <w:spacing w:val="-29"/>
          <w:sz w:val="24"/>
          <w:szCs w:val="24"/>
        </w:rPr>
        <w:t>）；</w:t>
      </w:r>
    </w:p>
    <w:p w14:paraId="3B174393">
      <w:pPr>
        <w:pStyle w:val="2"/>
        <w:spacing w:before="115" w:line="278" w:lineRule="auto"/>
        <w:ind w:left="15" w:right="57" w:firstLine="468"/>
        <w:rPr>
          <w:sz w:val="24"/>
          <w:szCs w:val="24"/>
        </w:rPr>
      </w:pPr>
      <w:r>
        <w:rPr>
          <w:b/>
          <w:bCs/>
          <w:spacing w:val="-6"/>
          <w:sz w:val="24"/>
          <w:szCs w:val="24"/>
        </w:rPr>
        <w:t>（5）提供</w:t>
      </w:r>
      <w:r>
        <w:rPr>
          <w:spacing w:val="-49"/>
          <w:sz w:val="24"/>
          <w:szCs w:val="24"/>
        </w:rPr>
        <w:t xml:space="preserve"> </w:t>
      </w:r>
      <w:r>
        <w:rPr>
          <w:b/>
          <w:bCs/>
          <w:spacing w:val="-6"/>
          <w:sz w:val="24"/>
          <w:szCs w:val="24"/>
        </w:rPr>
        <w:t>2</w:t>
      </w:r>
      <w:r>
        <w:rPr>
          <w:spacing w:val="-43"/>
          <w:sz w:val="24"/>
          <w:szCs w:val="24"/>
        </w:rPr>
        <w:t xml:space="preserve"> </w:t>
      </w:r>
      <w:r>
        <w:rPr>
          <w:b/>
          <w:bCs/>
          <w:spacing w:val="-6"/>
          <w:sz w:val="24"/>
          <w:szCs w:val="24"/>
        </w:rPr>
        <w:t>名随车驾驶员的危险货物运输驾驶资质即行政主管单位颁发有效的《道路运</w:t>
      </w:r>
      <w:r>
        <w:rPr>
          <w:sz w:val="24"/>
          <w:szCs w:val="24"/>
        </w:rPr>
        <w:t xml:space="preserve"> </w:t>
      </w:r>
      <w:r>
        <w:rPr>
          <w:b/>
          <w:bCs/>
          <w:spacing w:val="-4"/>
          <w:sz w:val="24"/>
          <w:szCs w:val="24"/>
        </w:rPr>
        <w:t>输从业人员从业资格证》和机动车驾驶证及</w:t>
      </w:r>
      <w:r>
        <w:rPr>
          <w:spacing w:val="-37"/>
          <w:sz w:val="24"/>
          <w:szCs w:val="24"/>
        </w:rPr>
        <w:t xml:space="preserve"> </w:t>
      </w:r>
      <w:r>
        <w:rPr>
          <w:b/>
          <w:bCs/>
          <w:spacing w:val="-4"/>
          <w:sz w:val="24"/>
          <w:szCs w:val="24"/>
        </w:rPr>
        <w:t>2</w:t>
      </w:r>
      <w:r>
        <w:rPr>
          <w:spacing w:val="-43"/>
          <w:sz w:val="24"/>
          <w:szCs w:val="24"/>
        </w:rPr>
        <w:t xml:space="preserve"> </w:t>
      </w:r>
      <w:r>
        <w:rPr>
          <w:b/>
          <w:bCs/>
          <w:spacing w:val="-4"/>
          <w:sz w:val="24"/>
          <w:szCs w:val="24"/>
        </w:rPr>
        <w:t>名押运员的交通运输局颁发有效的危险货物运</w:t>
      </w:r>
      <w:r>
        <w:rPr>
          <w:sz w:val="24"/>
          <w:szCs w:val="24"/>
        </w:rPr>
        <w:t xml:space="preserve">  </w:t>
      </w:r>
      <w:r>
        <w:rPr>
          <w:b/>
          <w:bCs/>
          <w:spacing w:val="-4"/>
          <w:sz w:val="24"/>
          <w:szCs w:val="24"/>
        </w:rPr>
        <w:t>输押运资质的资格证（必须提供</w:t>
      </w:r>
      <w:r>
        <w:rPr>
          <w:b/>
          <w:bCs/>
          <w:spacing w:val="-1"/>
          <w:sz w:val="24"/>
          <w:szCs w:val="24"/>
        </w:rPr>
        <w:t>）；</w:t>
      </w:r>
    </w:p>
    <w:p w14:paraId="0F8E10F7">
      <w:pPr>
        <w:spacing w:line="411" w:lineRule="auto"/>
        <w:rPr>
          <w:rFonts w:ascii="Arial"/>
          <w:sz w:val="21"/>
        </w:rPr>
      </w:pPr>
    </w:p>
    <w:p w14:paraId="7248BE4E">
      <w:pPr>
        <w:pStyle w:val="2"/>
        <w:spacing w:before="101" w:line="219" w:lineRule="auto"/>
        <w:ind w:left="21" w:right="196" w:firstLine="6"/>
        <w:rPr>
          <w:sz w:val="31"/>
          <w:szCs w:val="31"/>
        </w:rPr>
      </w:pPr>
      <w:r>
        <w:rPr>
          <w:b/>
          <w:bCs/>
          <w:spacing w:val="2"/>
          <w:sz w:val="31"/>
          <w:szCs w:val="31"/>
        </w:rPr>
        <w:t>注：第（4、5）项必须提供且为</w:t>
      </w:r>
      <w:r>
        <w:rPr>
          <w:spacing w:val="-51"/>
          <w:sz w:val="31"/>
          <w:szCs w:val="31"/>
        </w:rPr>
        <w:t xml:space="preserve"> </w:t>
      </w:r>
      <w:r>
        <w:rPr>
          <w:b/>
          <w:bCs/>
          <w:sz w:val="31"/>
          <w:szCs w:val="31"/>
        </w:rPr>
        <w:t>PDF</w:t>
      </w:r>
      <w:r>
        <w:rPr>
          <w:spacing w:val="-52"/>
          <w:sz w:val="31"/>
          <w:szCs w:val="31"/>
        </w:rPr>
        <w:t xml:space="preserve"> </w:t>
      </w:r>
      <w:r>
        <w:rPr>
          <w:b/>
          <w:bCs/>
          <w:spacing w:val="2"/>
          <w:sz w:val="31"/>
          <w:szCs w:val="31"/>
        </w:rPr>
        <w:t>格式，并加盖供应商</w:t>
      </w:r>
      <w:r>
        <w:rPr>
          <w:spacing w:val="-63"/>
          <w:sz w:val="31"/>
          <w:szCs w:val="31"/>
        </w:rPr>
        <w:t xml:space="preserve"> </w:t>
      </w:r>
      <w:r>
        <w:rPr>
          <w:b/>
          <w:bCs/>
          <w:sz w:val="31"/>
          <w:szCs w:val="31"/>
        </w:rPr>
        <w:t>CA</w:t>
      </w:r>
      <w:r>
        <w:rPr>
          <w:spacing w:val="2"/>
          <w:sz w:val="31"/>
          <w:szCs w:val="31"/>
        </w:rPr>
        <w:t xml:space="preserve"> </w:t>
      </w:r>
      <w:r>
        <w:rPr>
          <w:b/>
          <w:bCs/>
          <w:spacing w:val="2"/>
          <w:sz w:val="31"/>
          <w:szCs w:val="31"/>
        </w:rPr>
        <w:t>电子签</w:t>
      </w:r>
      <w:r>
        <w:rPr>
          <w:sz w:val="31"/>
          <w:szCs w:val="31"/>
        </w:rPr>
        <w:t xml:space="preserve"> </w:t>
      </w:r>
      <w:r>
        <w:rPr>
          <w:b/>
          <w:bCs/>
          <w:spacing w:val="-11"/>
          <w:sz w:val="31"/>
          <w:szCs w:val="31"/>
        </w:rPr>
        <w:t>章。</w:t>
      </w:r>
    </w:p>
    <w:p w14:paraId="2C75F974">
      <w:pPr>
        <w:spacing w:line="219" w:lineRule="auto"/>
        <w:rPr>
          <w:sz w:val="31"/>
          <w:szCs w:val="31"/>
        </w:rPr>
        <w:sectPr>
          <w:headerReference r:id="rId97" w:type="default"/>
          <w:footerReference r:id="rId98" w:type="default"/>
          <w:pgSz w:w="11907" w:h="16839"/>
          <w:pgMar w:top="1157" w:right="1096" w:bottom="1050" w:left="1135" w:header="832" w:footer="816" w:gutter="0"/>
          <w:cols w:space="720" w:num="1"/>
        </w:sectPr>
      </w:pPr>
    </w:p>
    <w:p w14:paraId="4484D906">
      <w:pPr>
        <w:spacing w:line="322" w:lineRule="auto"/>
        <w:rPr>
          <w:rFonts w:ascii="Arial"/>
          <w:sz w:val="21"/>
        </w:rPr>
      </w:pPr>
    </w:p>
    <w:p w14:paraId="599C0C3A">
      <w:pPr>
        <w:pStyle w:val="2"/>
        <w:spacing w:before="78" w:line="219" w:lineRule="auto"/>
        <w:ind w:left="13"/>
        <w:rPr>
          <w:sz w:val="24"/>
          <w:szCs w:val="24"/>
        </w:rPr>
      </w:pPr>
      <w:r>
        <w:rPr>
          <w:b/>
          <w:bCs/>
          <w:spacing w:val="-3"/>
          <w:sz w:val="24"/>
          <w:szCs w:val="24"/>
        </w:rPr>
        <w:t>（6）拟投入人员一览表格式（必须提供</w:t>
      </w:r>
      <w:r>
        <w:rPr>
          <w:b/>
          <w:bCs/>
          <w:spacing w:val="1"/>
          <w:sz w:val="24"/>
          <w:szCs w:val="24"/>
        </w:rPr>
        <w:t>）：</w:t>
      </w:r>
    </w:p>
    <w:p w14:paraId="5381FCD6">
      <w:pPr>
        <w:spacing w:line="325" w:lineRule="auto"/>
        <w:rPr>
          <w:rFonts w:ascii="Arial"/>
          <w:sz w:val="21"/>
        </w:rPr>
      </w:pPr>
    </w:p>
    <w:p w14:paraId="770A7A3E">
      <w:pPr>
        <w:pStyle w:val="2"/>
        <w:spacing w:before="101" w:line="224" w:lineRule="auto"/>
        <w:ind w:left="3625"/>
        <w:rPr>
          <w:sz w:val="31"/>
          <w:szCs w:val="31"/>
        </w:rPr>
      </w:pPr>
      <w:r>
        <w:rPr>
          <w:b/>
          <w:bCs/>
          <w:spacing w:val="5"/>
          <w:sz w:val="31"/>
          <w:szCs w:val="31"/>
        </w:rPr>
        <w:t>拟投入人员一览表</w:t>
      </w:r>
    </w:p>
    <w:p w14:paraId="3B84C063">
      <w:pPr>
        <w:spacing w:line="398" w:lineRule="auto"/>
        <w:rPr>
          <w:rFonts w:ascii="Arial"/>
          <w:sz w:val="21"/>
        </w:rPr>
      </w:pPr>
    </w:p>
    <w:p w14:paraId="6302A206">
      <w:pPr>
        <w:pStyle w:val="2"/>
        <w:spacing w:before="78" w:line="309" w:lineRule="auto"/>
        <w:ind w:left="16" w:right="9" w:firstLine="507"/>
        <w:rPr>
          <w:sz w:val="24"/>
          <w:szCs w:val="24"/>
        </w:rPr>
      </w:pPr>
      <w:r>
        <w:rPr>
          <w:b/>
          <w:bCs/>
          <w:spacing w:val="-3"/>
          <w:sz w:val="24"/>
          <w:szCs w:val="24"/>
        </w:rPr>
        <w:t>由供应商按第二章《采购需求》要求自行编写，所响应的人员配置作为构成合同不可分</w:t>
      </w:r>
      <w:r>
        <w:rPr>
          <w:spacing w:val="1"/>
          <w:sz w:val="24"/>
          <w:szCs w:val="24"/>
        </w:rPr>
        <w:t xml:space="preserve"> </w:t>
      </w:r>
      <w:r>
        <w:rPr>
          <w:b/>
          <w:bCs/>
          <w:spacing w:val="-5"/>
          <w:sz w:val="24"/>
          <w:szCs w:val="24"/>
        </w:rPr>
        <w:t>割的部分，必须真实、诚信。</w:t>
      </w:r>
    </w:p>
    <w:p w14:paraId="47FE8A45">
      <w:pPr>
        <w:spacing w:before="43"/>
      </w:pPr>
    </w:p>
    <w:tbl>
      <w:tblPr>
        <w:tblStyle w:val="5"/>
        <w:tblW w:w="8059" w:type="dxa"/>
        <w:tblInd w:w="7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3"/>
        <w:gridCol w:w="1314"/>
        <w:gridCol w:w="1154"/>
        <w:gridCol w:w="1132"/>
        <w:gridCol w:w="993"/>
        <w:gridCol w:w="2293"/>
      </w:tblGrid>
      <w:tr w14:paraId="4AA0B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73" w:type="dxa"/>
            <w:vAlign w:val="top"/>
          </w:tcPr>
          <w:p w14:paraId="0F7CD852">
            <w:pPr>
              <w:pStyle w:val="6"/>
              <w:spacing w:before="316" w:line="221" w:lineRule="auto"/>
              <w:ind w:left="359"/>
              <w:rPr>
                <w:sz w:val="24"/>
                <w:szCs w:val="24"/>
              </w:rPr>
            </w:pPr>
            <w:r>
              <w:rPr>
                <w:b/>
                <w:bCs/>
                <w:spacing w:val="-11"/>
                <w:sz w:val="24"/>
                <w:szCs w:val="24"/>
              </w:rPr>
              <w:t>序号</w:t>
            </w:r>
          </w:p>
        </w:tc>
        <w:tc>
          <w:tcPr>
            <w:tcW w:w="1314" w:type="dxa"/>
            <w:vAlign w:val="top"/>
          </w:tcPr>
          <w:p w14:paraId="29BA8F8A">
            <w:pPr>
              <w:pStyle w:val="6"/>
              <w:spacing w:before="316" w:line="220" w:lineRule="auto"/>
              <w:ind w:left="216"/>
              <w:rPr>
                <w:sz w:val="24"/>
                <w:szCs w:val="24"/>
              </w:rPr>
            </w:pPr>
            <w:r>
              <w:rPr>
                <w:b/>
                <w:bCs/>
                <w:spacing w:val="-14"/>
                <w:sz w:val="24"/>
                <w:szCs w:val="24"/>
              </w:rPr>
              <w:t>岗位名称</w:t>
            </w:r>
          </w:p>
        </w:tc>
        <w:tc>
          <w:tcPr>
            <w:tcW w:w="1154" w:type="dxa"/>
            <w:vAlign w:val="top"/>
          </w:tcPr>
          <w:p w14:paraId="4DF306A9">
            <w:pPr>
              <w:pStyle w:val="6"/>
              <w:spacing w:before="317" w:line="219" w:lineRule="auto"/>
              <w:ind w:left="348"/>
              <w:rPr>
                <w:sz w:val="24"/>
                <w:szCs w:val="24"/>
              </w:rPr>
            </w:pPr>
            <w:r>
              <w:rPr>
                <w:b/>
                <w:bCs/>
                <w:spacing w:val="-11"/>
                <w:sz w:val="24"/>
                <w:szCs w:val="24"/>
              </w:rPr>
              <w:t>姓名</w:t>
            </w:r>
          </w:p>
        </w:tc>
        <w:tc>
          <w:tcPr>
            <w:tcW w:w="1132" w:type="dxa"/>
            <w:vAlign w:val="top"/>
          </w:tcPr>
          <w:p w14:paraId="112216B9">
            <w:pPr>
              <w:pStyle w:val="6"/>
              <w:spacing w:before="316" w:line="220" w:lineRule="auto"/>
              <w:ind w:left="343"/>
              <w:rPr>
                <w:sz w:val="24"/>
                <w:szCs w:val="24"/>
              </w:rPr>
            </w:pPr>
            <w:r>
              <w:rPr>
                <w:b/>
                <w:bCs/>
                <w:spacing w:val="-13"/>
                <w:sz w:val="24"/>
                <w:szCs w:val="24"/>
              </w:rPr>
              <w:t>性别</w:t>
            </w:r>
          </w:p>
        </w:tc>
        <w:tc>
          <w:tcPr>
            <w:tcW w:w="993" w:type="dxa"/>
            <w:vAlign w:val="top"/>
          </w:tcPr>
          <w:p w14:paraId="4B061825">
            <w:pPr>
              <w:pStyle w:val="6"/>
              <w:spacing w:before="317" w:line="219" w:lineRule="auto"/>
              <w:ind w:left="273"/>
              <w:rPr>
                <w:sz w:val="24"/>
                <w:szCs w:val="24"/>
              </w:rPr>
            </w:pPr>
            <w:r>
              <w:rPr>
                <w:b/>
                <w:bCs/>
                <w:spacing w:val="-13"/>
                <w:sz w:val="24"/>
                <w:szCs w:val="24"/>
              </w:rPr>
              <w:t>年龄</w:t>
            </w:r>
          </w:p>
        </w:tc>
        <w:tc>
          <w:tcPr>
            <w:tcW w:w="2293" w:type="dxa"/>
            <w:vAlign w:val="top"/>
          </w:tcPr>
          <w:p w14:paraId="6E1BC376">
            <w:pPr>
              <w:pStyle w:val="6"/>
              <w:spacing w:before="118" w:line="261" w:lineRule="auto"/>
              <w:ind w:left="918" w:right="37" w:hanging="793"/>
              <w:rPr>
                <w:sz w:val="24"/>
                <w:szCs w:val="24"/>
              </w:rPr>
            </w:pPr>
            <w:r>
              <w:rPr>
                <w:b/>
                <w:bCs/>
                <w:spacing w:val="-7"/>
                <w:sz w:val="24"/>
                <w:szCs w:val="24"/>
              </w:rPr>
              <w:t>专业技术（资格证）</w:t>
            </w:r>
            <w:r>
              <w:rPr>
                <w:spacing w:val="4"/>
                <w:sz w:val="24"/>
                <w:szCs w:val="24"/>
              </w:rPr>
              <w:t xml:space="preserve"> </w:t>
            </w:r>
            <w:r>
              <w:rPr>
                <w:b/>
                <w:bCs/>
                <w:spacing w:val="-11"/>
                <w:sz w:val="24"/>
                <w:szCs w:val="24"/>
              </w:rPr>
              <w:t>证书</w:t>
            </w:r>
          </w:p>
        </w:tc>
      </w:tr>
      <w:tr w14:paraId="448E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73" w:type="dxa"/>
            <w:vAlign w:val="top"/>
          </w:tcPr>
          <w:p w14:paraId="34E3103C">
            <w:pPr>
              <w:pStyle w:val="6"/>
              <w:spacing w:before="114" w:line="215" w:lineRule="auto"/>
              <w:ind w:left="549"/>
              <w:rPr>
                <w:sz w:val="24"/>
                <w:szCs w:val="24"/>
              </w:rPr>
            </w:pPr>
            <w:r>
              <w:rPr>
                <w:b/>
                <w:bCs/>
                <w:spacing w:val="-3"/>
                <w:sz w:val="24"/>
                <w:szCs w:val="24"/>
              </w:rPr>
              <w:t>1</w:t>
            </w:r>
          </w:p>
        </w:tc>
        <w:tc>
          <w:tcPr>
            <w:tcW w:w="1314" w:type="dxa"/>
            <w:vAlign w:val="top"/>
          </w:tcPr>
          <w:p w14:paraId="14F4ACFF">
            <w:pPr>
              <w:rPr>
                <w:rFonts w:ascii="Arial"/>
                <w:sz w:val="21"/>
              </w:rPr>
            </w:pPr>
          </w:p>
        </w:tc>
        <w:tc>
          <w:tcPr>
            <w:tcW w:w="1154" w:type="dxa"/>
            <w:vAlign w:val="top"/>
          </w:tcPr>
          <w:p w14:paraId="259C878F">
            <w:pPr>
              <w:rPr>
                <w:rFonts w:ascii="Arial"/>
                <w:sz w:val="21"/>
              </w:rPr>
            </w:pPr>
          </w:p>
        </w:tc>
        <w:tc>
          <w:tcPr>
            <w:tcW w:w="1132" w:type="dxa"/>
            <w:vAlign w:val="top"/>
          </w:tcPr>
          <w:p w14:paraId="161D0568">
            <w:pPr>
              <w:rPr>
                <w:rFonts w:ascii="Arial"/>
                <w:sz w:val="21"/>
              </w:rPr>
            </w:pPr>
          </w:p>
        </w:tc>
        <w:tc>
          <w:tcPr>
            <w:tcW w:w="993" w:type="dxa"/>
            <w:vAlign w:val="top"/>
          </w:tcPr>
          <w:p w14:paraId="0B98F9EE">
            <w:pPr>
              <w:rPr>
                <w:rFonts w:ascii="Arial"/>
                <w:sz w:val="21"/>
              </w:rPr>
            </w:pPr>
          </w:p>
        </w:tc>
        <w:tc>
          <w:tcPr>
            <w:tcW w:w="2293" w:type="dxa"/>
            <w:vAlign w:val="top"/>
          </w:tcPr>
          <w:p w14:paraId="3882F3C3">
            <w:pPr>
              <w:rPr>
                <w:rFonts w:ascii="Arial"/>
                <w:sz w:val="21"/>
              </w:rPr>
            </w:pPr>
          </w:p>
        </w:tc>
      </w:tr>
      <w:tr w14:paraId="02A23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73" w:type="dxa"/>
            <w:vAlign w:val="top"/>
          </w:tcPr>
          <w:p w14:paraId="2C4AA87D">
            <w:pPr>
              <w:pStyle w:val="6"/>
              <w:spacing w:before="115" w:line="214" w:lineRule="auto"/>
              <w:ind w:left="534"/>
              <w:rPr>
                <w:sz w:val="24"/>
                <w:szCs w:val="24"/>
              </w:rPr>
            </w:pPr>
            <w:r>
              <w:rPr>
                <w:b/>
                <w:bCs/>
                <w:spacing w:val="-3"/>
                <w:sz w:val="24"/>
                <w:szCs w:val="24"/>
              </w:rPr>
              <w:t>2</w:t>
            </w:r>
          </w:p>
        </w:tc>
        <w:tc>
          <w:tcPr>
            <w:tcW w:w="1314" w:type="dxa"/>
            <w:vAlign w:val="top"/>
          </w:tcPr>
          <w:p w14:paraId="60E17EF5">
            <w:pPr>
              <w:rPr>
                <w:rFonts w:ascii="Arial"/>
                <w:sz w:val="21"/>
              </w:rPr>
            </w:pPr>
          </w:p>
        </w:tc>
        <w:tc>
          <w:tcPr>
            <w:tcW w:w="1154" w:type="dxa"/>
            <w:vAlign w:val="top"/>
          </w:tcPr>
          <w:p w14:paraId="4508F0E1">
            <w:pPr>
              <w:rPr>
                <w:rFonts w:ascii="Arial"/>
                <w:sz w:val="21"/>
              </w:rPr>
            </w:pPr>
          </w:p>
        </w:tc>
        <w:tc>
          <w:tcPr>
            <w:tcW w:w="1132" w:type="dxa"/>
            <w:vAlign w:val="top"/>
          </w:tcPr>
          <w:p w14:paraId="2BB60197">
            <w:pPr>
              <w:rPr>
                <w:rFonts w:ascii="Arial"/>
                <w:sz w:val="21"/>
              </w:rPr>
            </w:pPr>
          </w:p>
        </w:tc>
        <w:tc>
          <w:tcPr>
            <w:tcW w:w="993" w:type="dxa"/>
            <w:vAlign w:val="top"/>
          </w:tcPr>
          <w:p w14:paraId="6796311F">
            <w:pPr>
              <w:rPr>
                <w:rFonts w:ascii="Arial"/>
                <w:sz w:val="21"/>
              </w:rPr>
            </w:pPr>
          </w:p>
        </w:tc>
        <w:tc>
          <w:tcPr>
            <w:tcW w:w="2293" w:type="dxa"/>
            <w:vAlign w:val="top"/>
          </w:tcPr>
          <w:p w14:paraId="7A42B1BC">
            <w:pPr>
              <w:rPr>
                <w:rFonts w:ascii="Arial"/>
                <w:sz w:val="21"/>
              </w:rPr>
            </w:pPr>
          </w:p>
        </w:tc>
      </w:tr>
      <w:tr w14:paraId="7BFAA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73" w:type="dxa"/>
            <w:vAlign w:val="top"/>
          </w:tcPr>
          <w:p w14:paraId="00FD1F70">
            <w:pPr>
              <w:pStyle w:val="6"/>
              <w:spacing w:before="116" w:line="214" w:lineRule="auto"/>
              <w:ind w:left="536"/>
              <w:rPr>
                <w:sz w:val="24"/>
                <w:szCs w:val="24"/>
              </w:rPr>
            </w:pPr>
            <w:r>
              <w:rPr>
                <w:b/>
                <w:bCs/>
                <w:spacing w:val="-3"/>
                <w:sz w:val="24"/>
                <w:szCs w:val="24"/>
              </w:rPr>
              <w:t>3</w:t>
            </w:r>
          </w:p>
        </w:tc>
        <w:tc>
          <w:tcPr>
            <w:tcW w:w="1314" w:type="dxa"/>
            <w:vAlign w:val="top"/>
          </w:tcPr>
          <w:p w14:paraId="075059D3">
            <w:pPr>
              <w:rPr>
                <w:rFonts w:ascii="Arial"/>
                <w:sz w:val="21"/>
              </w:rPr>
            </w:pPr>
          </w:p>
        </w:tc>
        <w:tc>
          <w:tcPr>
            <w:tcW w:w="1154" w:type="dxa"/>
            <w:vAlign w:val="top"/>
          </w:tcPr>
          <w:p w14:paraId="75B2FBA0">
            <w:pPr>
              <w:rPr>
                <w:rFonts w:ascii="Arial"/>
                <w:sz w:val="21"/>
              </w:rPr>
            </w:pPr>
          </w:p>
        </w:tc>
        <w:tc>
          <w:tcPr>
            <w:tcW w:w="1132" w:type="dxa"/>
            <w:vAlign w:val="top"/>
          </w:tcPr>
          <w:p w14:paraId="02708074">
            <w:pPr>
              <w:rPr>
                <w:rFonts w:ascii="Arial"/>
                <w:sz w:val="21"/>
              </w:rPr>
            </w:pPr>
          </w:p>
        </w:tc>
        <w:tc>
          <w:tcPr>
            <w:tcW w:w="993" w:type="dxa"/>
            <w:vAlign w:val="top"/>
          </w:tcPr>
          <w:p w14:paraId="0FF727D1">
            <w:pPr>
              <w:rPr>
                <w:rFonts w:ascii="Arial"/>
                <w:sz w:val="21"/>
              </w:rPr>
            </w:pPr>
          </w:p>
        </w:tc>
        <w:tc>
          <w:tcPr>
            <w:tcW w:w="2293" w:type="dxa"/>
            <w:vAlign w:val="top"/>
          </w:tcPr>
          <w:p w14:paraId="6DE7BA0C">
            <w:pPr>
              <w:rPr>
                <w:rFonts w:ascii="Arial"/>
                <w:sz w:val="21"/>
              </w:rPr>
            </w:pPr>
          </w:p>
        </w:tc>
      </w:tr>
      <w:tr w14:paraId="3133F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73" w:type="dxa"/>
            <w:vAlign w:val="top"/>
          </w:tcPr>
          <w:p w14:paraId="3E137BD4">
            <w:pPr>
              <w:pStyle w:val="6"/>
              <w:spacing w:before="118" w:line="216" w:lineRule="auto"/>
              <w:ind w:left="368"/>
              <w:rPr>
                <w:sz w:val="24"/>
                <w:szCs w:val="24"/>
              </w:rPr>
            </w:pPr>
            <w:r>
              <w:rPr>
                <w:b/>
                <w:bCs/>
                <w:spacing w:val="-16"/>
                <w:sz w:val="24"/>
                <w:szCs w:val="24"/>
              </w:rPr>
              <w:t>……</w:t>
            </w:r>
          </w:p>
        </w:tc>
        <w:tc>
          <w:tcPr>
            <w:tcW w:w="1314" w:type="dxa"/>
            <w:vAlign w:val="top"/>
          </w:tcPr>
          <w:p w14:paraId="6DF7369E">
            <w:pPr>
              <w:rPr>
                <w:rFonts w:ascii="Arial"/>
                <w:sz w:val="21"/>
              </w:rPr>
            </w:pPr>
          </w:p>
        </w:tc>
        <w:tc>
          <w:tcPr>
            <w:tcW w:w="1154" w:type="dxa"/>
            <w:vAlign w:val="top"/>
          </w:tcPr>
          <w:p w14:paraId="74779EE8">
            <w:pPr>
              <w:rPr>
                <w:rFonts w:ascii="Arial"/>
                <w:sz w:val="21"/>
              </w:rPr>
            </w:pPr>
          </w:p>
        </w:tc>
        <w:tc>
          <w:tcPr>
            <w:tcW w:w="1132" w:type="dxa"/>
            <w:vAlign w:val="top"/>
          </w:tcPr>
          <w:p w14:paraId="5F2BB7E5">
            <w:pPr>
              <w:rPr>
                <w:rFonts w:ascii="Arial"/>
                <w:sz w:val="21"/>
              </w:rPr>
            </w:pPr>
          </w:p>
        </w:tc>
        <w:tc>
          <w:tcPr>
            <w:tcW w:w="993" w:type="dxa"/>
            <w:vAlign w:val="top"/>
          </w:tcPr>
          <w:p w14:paraId="1FF30E60">
            <w:pPr>
              <w:rPr>
                <w:rFonts w:ascii="Arial"/>
                <w:sz w:val="21"/>
              </w:rPr>
            </w:pPr>
          </w:p>
        </w:tc>
        <w:tc>
          <w:tcPr>
            <w:tcW w:w="2293" w:type="dxa"/>
            <w:vAlign w:val="top"/>
          </w:tcPr>
          <w:p w14:paraId="067911B6">
            <w:pPr>
              <w:rPr>
                <w:rFonts w:ascii="Arial"/>
                <w:sz w:val="21"/>
              </w:rPr>
            </w:pPr>
          </w:p>
        </w:tc>
      </w:tr>
    </w:tbl>
    <w:p w14:paraId="1A42CBC8">
      <w:pPr>
        <w:spacing w:line="259" w:lineRule="auto"/>
        <w:rPr>
          <w:rFonts w:ascii="Arial"/>
          <w:sz w:val="21"/>
        </w:rPr>
      </w:pPr>
    </w:p>
    <w:p w14:paraId="23619614">
      <w:pPr>
        <w:spacing w:line="259" w:lineRule="auto"/>
        <w:rPr>
          <w:rFonts w:ascii="Arial"/>
          <w:sz w:val="21"/>
        </w:rPr>
      </w:pPr>
    </w:p>
    <w:p w14:paraId="2FF5D410">
      <w:pPr>
        <w:pStyle w:val="2"/>
        <w:spacing w:before="78" w:line="219" w:lineRule="auto"/>
        <w:ind w:left="490"/>
        <w:rPr>
          <w:sz w:val="24"/>
          <w:szCs w:val="24"/>
        </w:rPr>
      </w:pPr>
      <w:r>
        <w:rPr>
          <w:b/>
          <w:bCs/>
          <w:spacing w:val="-3"/>
          <w:sz w:val="24"/>
          <w:szCs w:val="24"/>
        </w:rPr>
        <w:t>注：供应商可根据实际情况提供材料附在本表后。</w:t>
      </w:r>
    </w:p>
    <w:p w14:paraId="64BD4789">
      <w:pPr>
        <w:rPr>
          <w:rFonts w:ascii="Arial"/>
          <w:sz w:val="21"/>
        </w:rPr>
      </w:pPr>
    </w:p>
    <w:p w14:paraId="53A3208F">
      <w:pPr>
        <w:rPr>
          <w:rFonts w:ascii="Arial"/>
          <w:sz w:val="21"/>
        </w:rPr>
      </w:pPr>
    </w:p>
    <w:p w14:paraId="1A8730DB">
      <w:pPr>
        <w:rPr>
          <w:rFonts w:ascii="Arial"/>
          <w:sz w:val="21"/>
        </w:rPr>
      </w:pPr>
    </w:p>
    <w:p w14:paraId="6616011F">
      <w:pPr>
        <w:rPr>
          <w:rFonts w:ascii="Arial"/>
          <w:sz w:val="21"/>
        </w:rPr>
      </w:pPr>
    </w:p>
    <w:p w14:paraId="153D5FEF">
      <w:pPr>
        <w:spacing w:line="241" w:lineRule="auto"/>
        <w:rPr>
          <w:rFonts w:ascii="Arial"/>
          <w:sz w:val="21"/>
        </w:rPr>
      </w:pPr>
    </w:p>
    <w:p w14:paraId="3407B6C2">
      <w:pPr>
        <w:spacing w:line="241" w:lineRule="auto"/>
        <w:rPr>
          <w:rFonts w:ascii="Arial"/>
          <w:sz w:val="21"/>
        </w:rPr>
      </w:pPr>
    </w:p>
    <w:p w14:paraId="2469D4B5">
      <w:pPr>
        <w:spacing w:line="241" w:lineRule="auto"/>
        <w:rPr>
          <w:rFonts w:ascii="Arial"/>
          <w:sz w:val="21"/>
        </w:rPr>
      </w:pPr>
    </w:p>
    <w:p w14:paraId="0717CDA7">
      <w:pPr>
        <w:spacing w:line="241" w:lineRule="auto"/>
        <w:rPr>
          <w:rFonts w:ascii="Arial"/>
          <w:sz w:val="21"/>
        </w:rPr>
      </w:pPr>
    </w:p>
    <w:p w14:paraId="2D55C5CB">
      <w:pPr>
        <w:spacing w:line="241" w:lineRule="auto"/>
        <w:rPr>
          <w:rFonts w:ascii="Arial"/>
          <w:sz w:val="21"/>
        </w:rPr>
      </w:pPr>
    </w:p>
    <w:p w14:paraId="57BFC477">
      <w:pPr>
        <w:pStyle w:val="2"/>
        <w:spacing w:before="79" w:line="219" w:lineRule="auto"/>
        <w:ind w:left="3482"/>
        <w:rPr>
          <w:sz w:val="24"/>
          <w:szCs w:val="24"/>
        </w:rPr>
      </w:pPr>
      <w:r>
        <w:rPr>
          <w:b/>
          <w:bCs/>
          <w:spacing w:val="-10"/>
          <w:sz w:val="24"/>
          <w:szCs w:val="24"/>
        </w:rPr>
        <w:t>供应商（CA</w:t>
      </w:r>
      <w:r>
        <w:rPr>
          <w:spacing w:val="-10"/>
          <w:sz w:val="24"/>
          <w:szCs w:val="24"/>
        </w:rPr>
        <w:t xml:space="preserve"> </w:t>
      </w:r>
      <w:r>
        <w:rPr>
          <w:b/>
          <w:bCs/>
          <w:spacing w:val="-10"/>
          <w:sz w:val="24"/>
          <w:szCs w:val="24"/>
        </w:rPr>
        <w:t>电子签章</w:t>
      </w:r>
      <w:r>
        <w:rPr>
          <w:b/>
          <w:bCs/>
          <w:spacing w:val="3"/>
          <w:sz w:val="24"/>
          <w:szCs w:val="24"/>
        </w:rPr>
        <w:t>）：</w:t>
      </w:r>
      <w:r>
        <w:rPr>
          <w:sz w:val="24"/>
          <w:szCs w:val="24"/>
          <w:u w:val="single" w:color="auto"/>
        </w:rPr>
        <w:t xml:space="preserve">                             </w:t>
      </w:r>
    </w:p>
    <w:p w14:paraId="644B2E17">
      <w:pPr>
        <w:spacing w:line="420" w:lineRule="auto"/>
        <w:rPr>
          <w:rFonts w:ascii="Arial"/>
          <w:sz w:val="21"/>
        </w:rPr>
      </w:pPr>
    </w:p>
    <w:p w14:paraId="65FD06F4">
      <w:pPr>
        <w:pStyle w:val="2"/>
        <w:spacing w:before="78" w:line="219" w:lineRule="auto"/>
        <w:ind w:left="4983"/>
        <w:rPr>
          <w:sz w:val="24"/>
          <w:szCs w:val="24"/>
        </w:rPr>
      </w:pPr>
      <w:r>
        <w:rPr>
          <w:b/>
          <w:bCs/>
          <w:spacing w:val="-22"/>
          <w:sz w:val="24"/>
          <w:szCs w:val="24"/>
        </w:rPr>
        <w:t>日期：</w:t>
      </w:r>
      <w:r>
        <w:rPr>
          <w:spacing w:val="3"/>
          <w:sz w:val="24"/>
          <w:szCs w:val="24"/>
        </w:rPr>
        <w:t xml:space="preserve">       </w:t>
      </w:r>
      <w:r>
        <w:rPr>
          <w:b/>
          <w:bCs/>
          <w:spacing w:val="-22"/>
          <w:sz w:val="24"/>
          <w:szCs w:val="24"/>
        </w:rPr>
        <w:t>年</w:t>
      </w:r>
      <w:r>
        <w:rPr>
          <w:spacing w:val="7"/>
          <w:sz w:val="24"/>
          <w:szCs w:val="24"/>
        </w:rPr>
        <w:t xml:space="preserve">    </w:t>
      </w:r>
      <w:r>
        <w:rPr>
          <w:b/>
          <w:bCs/>
          <w:spacing w:val="-22"/>
          <w:sz w:val="24"/>
          <w:szCs w:val="24"/>
        </w:rPr>
        <w:t>月</w:t>
      </w:r>
      <w:r>
        <w:rPr>
          <w:spacing w:val="16"/>
          <w:sz w:val="24"/>
          <w:szCs w:val="24"/>
        </w:rPr>
        <w:t xml:space="preserve">    </w:t>
      </w:r>
      <w:r>
        <w:rPr>
          <w:b/>
          <w:bCs/>
          <w:spacing w:val="-22"/>
          <w:sz w:val="24"/>
          <w:szCs w:val="24"/>
        </w:rPr>
        <w:t>日</w:t>
      </w:r>
    </w:p>
    <w:p w14:paraId="706EE332">
      <w:pPr>
        <w:spacing w:line="285" w:lineRule="auto"/>
        <w:rPr>
          <w:rFonts w:ascii="Arial"/>
          <w:sz w:val="21"/>
        </w:rPr>
      </w:pPr>
    </w:p>
    <w:p w14:paraId="33841D8B">
      <w:pPr>
        <w:spacing w:line="285" w:lineRule="auto"/>
        <w:rPr>
          <w:rFonts w:ascii="Arial"/>
          <w:sz w:val="21"/>
        </w:rPr>
      </w:pPr>
    </w:p>
    <w:p w14:paraId="651DD512">
      <w:pPr>
        <w:spacing w:line="285" w:lineRule="auto"/>
        <w:rPr>
          <w:rFonts w:ascii="Arial"/>
          <w:sz w:val="21"/>
        </w:rPr>
      </w:pPr>
    </w:p>
    <w:p w14:paraId="7EA0674E">
      <w:pPr>
        <w:spacing w:line="286" w:lineRule="auto"/>
        <w:rPr>
          <w:rFonts w:ascii="Arial"/>
          <w:sz w:val="21"/>
        </w:rPr>
      </w:pPr>
    </w:p>
    <w:p w14:paraId="375BA889">
      <w:pPr>
        <w:spacing w:line="286" w:lineRule="auto"/>
        <w:rPr>
          <w:rFonts w:ascii="Arial"/>
          <w:sz w:val="21"/>
        </w:rPr>
      </w:pPr>
    </w:p>
    <w:p w14:paraId="4F2FED13">
      <w:pPr>
        <w:pStyle w:val="2"/>
        <w:spacing w:before="79" w:line="219" w:lineRule="auto"/>
        <w:ind w:left="499"/>
        <w:rPr>
          <w:sz w:val="24"/>
          <w:szCs w:val="24"/>
        </w:rPr>
      </w:pPr>
      <w:r>
        <w:rPr>
          <w:b/>
          <w:bCs/>
          <w:spacing w:val="-5"/>
          <w:sz w:val="24"/>
          <w:szCs w:val="24"/>
        </w:rPr>
        <w:t>注：此项材料如有请以</w:t>
      </w:r>
      <w:r>
        <w:rPr>
          <w:spacing w:val="-40"/>
          <w:sz w:val="24"/>
          <w:szCs w:val="24"/>
        </w:rPr>
        <w:t xml:space="preserve"> </w:t>
      </w:r>
      <w:r>
        <w:rPr>
          <w:b/>
          <w:bCs/>
          <w:spacing w:val="-5"/>
          <w:sz w:val="24"/>
          <w:szCs w:val="24"/>
        </w:rPr>
        <w:t>PDF</w:t>
      </w:r>
      <w:r>
        <w:rPr>
          <w:spacing w:val="-45"/>
          <w:sz w:val="24"/>
          <w:szCs w:val="24"/>
        </w:rPr>
        <w:t xml:space="preserve"> </w:t>
      </w:r>
      <w:r>
        <w:rPr>
          <w:b/>
          <w:bCs/>
          <w:spacing w:val="-5"/>
          <w:sz w:val="24"/>
          <w:szCs w:val="24"/>
        </w:rPr>
        <w:t>格式上传。</w:t>
      </w:r>
    </w:p>
    <w:p w14:paraId="7A544A12">
      <w:pPr>
        <w:spacing w:line="263" w:lineRule="auto"/>
        <w:rPr>
          <w:rFonts w:ascii="Arial"/>
          <w:sz w:val="21"/>
        </w:rPr>
      </w:pPr>
    </w:p>
    <w:p w14:paraId="16FA484E">
      <w:pPr>
        <w:spacing w:line="263" w:lineRule="auto"/>
        <w:rPr>
          <w:rFonts w:ascii="Arial"/>
          <w:sz w:val="21"/>
        </w:rPr>
      </w:pPr>
    </w:p>
    <w:p w14:paraId="76B87FB9">
      <w:pPr>
        <w:spacing w:line="263" w:lineRule="auto"/>
        <w:rPr>
          <w:rFonts w:ascii="Arial"/>
          <w:sz w:val="21"/>
        </w:rPr>
      </w:pPr>
    </w:p>
    <w:p w14:paraId="7FE066FD">
      <w:pPr>
        <w:spacing w:line="263" w:lineRule="auto"/>
        <w:rPr>
          <w:rFonts w:ascii="Arial"/>
          <w:sz w:val="21"/>
        </w:rPr>
      </w:pPr>
    </w:p>
    <w:p w14:paraId="1AC9A5FC">
      <w:pPr>
        <w:spacing w:line="264" w:lineRule="auto"/>
        <w:rPr>
          <w:rFonts w:ascii="Arial"/>
          <w:sz w:val="21"/>
        </w:rPr>
      </w:pPr>
    </w:p>
    <w:p w14:paraId="6DAA6B10">
      <w:pPr>
        <w:spacing w:line="264" w:lineRule="auto"/>
        <w:rPr>
          <w:rFonts w:ascii="Arial"/>
          <w:sz w:val="21"/>
        </w:rPr>
      </w:pPr>
    </w:p>
    <w:p w14:paraId="20DB1AFF">
      <w:pPr>
        <w:spacing w:line="264" w:lineRule="auto"/>
        <w:rPr>
          <w:rFonts w:ascii="Arial"/>
          <w:sz w:val="21"/>
        </w:rPr>
      </w:pPr>
    </w:p>
    <w:p w14:paraId="1A9E236D">
      <w:pPr>
        <w:spacing w:line="264" w:lineRule="auto"/>
        <w:rPr>
          <w:rFonts w:ascii="Arial"/>
          <w:sz w:val="21"/>
        </w:rPr>
      </w:pPr>
    </w:p>
    <w:p w14:paraId="233D3EA6">
      <w:pPr>
        <w:pStyle w:val="2"/>
        <w:spacing w:before="78" w:line="219" w:lineRule="auto"/>
        <w:ind w:left="13"/>
        <w:rPr>
          <w:sz w:val="24"/>
          <w:szCs w:val="24"/>
        </w:rPr>
      </w:pPr>
      <w:r>
        <w:rPr>
          <w:b/>
          <w:bCs/>
          <w:spacing w:val="-3"/>
          <w:sz w:val="24"/>
          <w:szCs w:val="24"/>
        </w:rPr>
        <w:t>（7）针对本项目的应急预案和应急配合方案格式（必须提供）</w:t>
      </w:r>
    </w:p>
    <w:p w14:paraId="44064CB1">
      <w:pPr>
        <w:spacing w:line="219" w:lineRule="auto"/>
        <w:rPr>
          <w:sz w:val="24"/>
          <w:szCs w:val="24"/>
        </w:rPr>
        <w:sectPr>
          <w:headerReference r:id="rId99" w:type="default"/>
          <w:footerReference r:id="rId100" w:type="default"/>
          <w:pgSz w:w="11907" w:h="16839"/>
          <w:pgMar w:top="1157" w:right="1132" w:bottom="1050" w:left="1135" w:header="832" w:footer="816" w:gutter="0"/>
          <w:cols w:space="720" w:num="1"/>
        </w:sectPr>
      </w:pPr>
    </w:p>
    <w:p w14:paraId="1451AAE9">
      <w:pPr>
        <w:pStyle w:val="2"/>
        <w:spacing w:before="26" w:line="225" w:lineRule="auto"/>
        <w:ind w:left="3017"/>
        <w:rPr>
          <w:sz w:val="32"/>
          <w:szCs w:val="32"/>
        </w:rPr>
      </w:pPr>
      <w:r>
        <w:rPr>
          <w:b/>
          <w:bCs/>
          <w:spacing w:val="5"/>
          <w:sz w:val="32"/>
          <w:szCs w:val="32"/>
        </w:rPr>
        <w:t>应急预案和应急配合方案</w:t>
      </w:r>
    </w:p>
    <w:p w14:paraId="70751964">
      <w:pPr>
        <w:spacing w:line="332" w:lineRule="auto"/>
        <w:rPr>
          <w:rFonts w:ascii="Arial"/>
          <w:sz w:val="21"/>
        </w:rPr>
      </w:pPr>
    </w:p>
    <w:p w14:paraId="044B6457">
      <w:pPr>
        <w:pStyle w:val="2"/>
        <w:spacing w:before="78" w:line="324" w:lineRule="auto"/>
        <w:ind w:left="18" w:right="2" w:firstLine="505"/>
        <w:jc w:val="both"/>
        <w:rPr>
          <w:sz w:val="24"/>
          <w:szCs w:val="24"/>
        </w:rPr>
      </w:pPr>
      <w:r>
        <w:rPr>
          <w:b/>
          <w:bCs/>
          <w:spacing w:val="-5"/>
          <w:sz w:val="24"/>
          <w:szCs w:val="24"/>
        </w:rPr>
        <w:t>由供应商按第二章《采购需求》要求，</w:t>
      </w:r>
      <w:r>
        <w:rPr>
          <w:spacing w:val="-59"/>
          <w:sz w:val="24"/>
          <w:szCs w:val="24"/>
        </w:rPr>
        <w:t xml:space="preserve"> </w:t>
      </w:r>
      <w:r>
        <w:rPr>
          <w:b/>
          <w:bCs/>
          <w:spacing w:val="-5"/>
          <w:sz w:val="24"/>
          <w:szCs w:val="24"/>
        </w:rPr>
        <w:t>自行编写针对</w:t>
      </w:r>
      <w:r>
        <w:rPr>
          <w:b/>
          <w:bCs/>
          <w:spacing w:val="-6"/>
          <w:sz w:val="24"/>
          <w:szCs w:val="24"/>
        </w:rPr>
        <w:t>本项目的各类应急预案和应急配合</w:t>
      </w:r>
      <w:r>
        <w:rPr>
          <w:sz w:val="24"/>
          <w:szCs w:val="24"/>
        </w:rPr>
        <w:t xml:space="preserve">  </w:t>
      </w:r>
      <w:r>
        <w:rPr>
          <w:b/>
          <w:bCs/>
          <w:spacing w:val="-1"/>
          <w:sz w:val="24"/>
          <w:szCs w:val="24"/>
        </w:rPr>
        <w:t>方案，包括</w:t>
      </w:r>
      <w:r>
        <w:rPr>
          <w:b/>
          <w:bCs/>
          <w:spacing w:val="-29"/>
          <w:sz w:val="24"/>
          <w:szCs w:val="24"/>
        </w:rPr>
        <w:t>：（</w:t>
      </w:r>
      <w:r>
        <w:rPr>
          <w:b/>
          <w:bCs/>
          <w:spacing w:val="-1"/>
          <w:sz w:val="24"/>
          <w:szCs w:val="24"/>
        </w:rPr>
        <w:t>1）医疗废物泄露、流失方面</w:t>
      </w:r>
      <w:r>
        <w:rPr>
          <w:b/>
          <w:bCs/>
          <w:spacing w:val="-29"/>
          <w:sz w:val="24"/>
          <w:szCs w:val="24"/>
        </w:rPr>
        <w:t>；（</w:t>
      </w:r>
      <w:r>
        <w:rPr>
          <w:b/>
          <w:bCs/>
          <w:spacing w:val="-1"/>
          <w:sz w:val="24"/>
          <w:szCs w:val="24"/>
        </w:rPr>
        <w:t>2）机器设备故障</w:t>
      </w:r>
      <w:r>
        <w:rPr>
          <w:b/>
          <w:bCs/>
          <w:spacing w:val="-29"/>
          <w:sz w:val="24"/>
          <w:szCs w:val="24"/>
        </w:rPr>
        <w:t>；（</w:t>
      </w:r>
      <w:r>
        <w:rPr>
          <w:b/>
          <w:bCs/>
          <w:spacing w:val="-1"/>
          <w:sz w:val="24"/>
          <w:szCs w:val="24"/>
        </w:rPr>
        <w:t>3）突发公共卫生事件</w:t>
      </w:r>
      <w:r>
        <w:rPr>
          <w:sz w:val="24"/>
          <w:szCs w:val="24"/>
        </w:rPr>
        <w:t xml:space="preserve"> </w:t>
      </w:r>
      <w:r>
        <w:rPr>
          <w:b/>
          <w:bCs/>
          <w:spacing w:val="-14"/>
          <w:sz w:val="24"/>
          <w:szCs w:val="24"/>
        </w:rPr>
        <w:t>等。</w:t>
      </w:r>
    </w:p>
    <w:p w14:paraId="2095CC08">
      <w:pPr>
        <w:pStyle w:val="2"/>
        <w:spacing w:before="276" w:line="219" w:lineRule="auto"/>
        <w:ind w:left="681"/>
        <w:rPr>
          <w:sz w:val="24"/>
          <w:szCs w:val="24"/>
        </w:rPr>
      </w:pPr>
      <w:r>
        <w:rPr>
          <w:b/>
          <w:bCs/>
          <w:spacing w:val="-3"/>
          <w:sz w:val="24"/>
          <w:szCs w:val="24"/>
        </w:rPr>
        <w:t>所列内容作为构成合同不可分割的部分，必须</w:t>
      </w:r>
      <w:r>
        <w:rPr>
          <w:b/>
          <w:bCs/>
          <w:spacing w:val="-4"/>
          <w:sz w:val="24"/>
          <w:szCs w:val="24"/>
        </w:rPr>
        <w:t>真实、诚信。</w:t>
      </w:r>
    </w:p>
    <w:p w14:paraId="3DBB316C">
      <w:pPr>
        <w:spacing w:line="264" w:lineRule="auto"/>
        <w:rPr>
          <w:rFonts w:ascii="Arial"/>
          <w:sz w:val="21"/>
        </w:rPr>
      </w:pPr>
    </w:p>
    <w:p w14:paraId="644E14A6">
      <w:pPr>
        <w:spacing w:line="264" w:lineRule="auto"/>
        <w:rPr>
          <w:rFonts w:ascii="Arial"/>
          <w:sz w:val="21"/>
        </w:rPr>
      </w:pPr>
    </w:p>
    <w:p w14:paraId="733E8978">
      <w:pPr>
        <w:spacing w:line="264" w:lineRule="auto"/>
        <w:rPr>
          <w:rFonts w:ascii="Arial"/>
          <w:sz w:val="21"/>
        </w:rPr>
      </w:pPr>
    </w:p>
    <w:p w14:paraId="5BB8BA4A">
      <w:pPr>
        <w:spacing w:line="264" w:lineRule="auto"/>
        <w:rPr>
          <w:rFonts w:ascii="Arial"/>
          <w:sz w:val="21"/>
        </w:rPr>
      </w:pPr>
    </w:p>
    <w:p w14:paraId="73A62599">
      <w:pPr>
        <w:spacing w:line="265" w:lineRule="auto"/>
        <w:rPr>
          <w:rFonts w:ascii="Arial"/>
          <w:sz w:val="21"/>
        </w:rPr>
      </w:pPr>
    </w:p>
    <w:p w14:paraId="5E6B6B1B">
      <w:pPr>
        <w:spacing w:line="265" w:lineRule="auto"/>
        <w:rPr>
          <w:rFonts w:ascii="Arial"/>
          <w:sz w:val="21"/>
        </w:rPr>
      </w:pPr>
    </w:p>
    <w:p w14:paraId="6D22ABEC">
      <w:pPr>
        <w:pStyle w:val="2"/>
        <w:spacing w:before="78" w:line="219" w:lineRule="auto"/>
        <w:ind w:left="6254"/>
        <w:rPr>
          <w:sz w:val="24"/>
          <w:szCs w:val="24"/>
        </w:rPr>
      </w:pPr>
      <w:r>
        <w:rPr>
          <w:b/>
          <w:bCs/>
          <w:spacing w:val="-10"/>
          <w:sz w:val="24"/>
          <w:szCs w:val="24"/>
        </w:rPr>
        <w:t>供应商（CA</w:t>
      </w:r>
      <w:r>
        <w:rPr>
          <w:spacing w:val="-10"/>
          <w:sz w:val="24"/>
          <w:szCs w:val="24"/>
        </w:rPr>
        <w:t xml:space="preserve"> </w:t>
      </w:r>
      <w:r>
        <w:rPr>
          <w:b/>
          <w:bCs/>
          <w:spacing w:val="-10"/>
          <w:sz w:val="24"/>
          <w:szCs w:val="24"/>
        </w:rPr>
        <w:t>电子签章</w:t>
      </w:r>
      <w:r>
        <w:rPr>
          <w:b/>
          <w:bCs/>
          <w:spacing w:val="3"/>
          <w:sz w:val="24"/>
          <w:szCs w:val="24"/>
        </w:rPr>
        <w:t>）：</w:t>
      </w:r>
      <w:r>
        <w:rPr>
          <w:sz w:val="24"/>
          <w:szCs w:val="24"/>
          <w:u w:val="single" w:color="auto"/>
        </w:rPr>
        <w:t xml:space="preserve">      </w:t>
      </w:r>
    </w:p>
    <w:p w14:paraId="61D83E0F">
      <w:pPr>
        <w:pStyle w:val="2"/>
        <w:spacing w:before="307" w:line="219" w:lineRule="auto"/>
        <w:jc w:val="right"/>
        <w:rPr>
          <w:sz w:val="24"/>
          <w:szCs w:val="24"/>
        </w:rPr>
      </w:pPr>
      <w:r>
        <w:rPr>
          <w:b/>
          <w:bCs/>
          <w:spacing w:val="-33"/>
          <w:sz w:val="24"/>
          <w:szCs w:val="24"/>
        </w:rPr>
        <w:t>日期：</w:t>
      </w:r>
      <w:r>
        <w:rPr>
          <w:spacing w:val="16"/>
          <w:sz w:val="24"/>
          <w:szCs w:val="24"/>
        </w:rPr>
        <w:t xml:space="preserve">  </w:t>
      </w:r>
      <w:r>
        <w:rPr>
          <w:b/>
          <w:bCs/>
          <w:spacing w:val="-33"/>
          <w:sz w:val="24"/>
          <w:szCs w:val="24"/>
        </w:rPr>
        <w:t>年</w:t>
      </w:r>
      <w:r>
        <w:rPr>
          <w:spacing w:val="-24"/>
          <w:sz w:val="24"/>
          <w:szCs w:val="24"/>
        </w:rPr>
        <w:t xml:space="preserve"> </w:t>
      </w:r>
      <w:r>
        <w:rPr>
          <w:b/>
          <w:bCs/>
          <w:spacing w:val="-33"/>
          <w:sz w:val="24"/>
          <w:szCs w:val="24"/>
        </w:rPr>
        <w:t>月</w:t>
      </w:r>
      <w:r>
        <w:rPr>
          <w:spacing w:val="13"/>
          <w:sz w:val="24"/>
          <w:szCs w:val="24"/>
        </w:rPr>
        <w:t xml:space="preserve"> </w:t>
      </w:r>
      <w:r>
        <w:rPr>
          <w:b/>
          <w:bCs/>
          <w:spacing w:val="-33"/>
          <w:sz w:val="24"/>
          <w:szCs w:val="24"/>
        </w:rPr>
        <w:t>日</w:t>
      </w:r>
    </w:p>
    <w:p w14:paraId="2007884D">
      <w:pPr>
        <w:spacing w:line="320" w:lineRule="auto"/>
        <w:rPr>
          <w:rFonts w:ascii="Arial"/>
          <w:sz w:val="21"/>
        </w:rPr>
      </w:pPr>
    </w:p>
    <w:p w14:paraId="41F04C74">
      <w:pPr>
        <w:pStyle w:val="2"/>
        <w:spacing w:before="78" w:line="219" w:lineRule="auto"/>
        <w:ind w:left="19"/>
        <w:rPr>
          <w:sz w:val="24"/>
          <w:szCs w:val="24"/>
        </w:rPr>
      </w:pPr>
      <w:r>
        <w:rPr>
          <w:b/>
          <w:bCs/>
          <w:spacing w:val="-5"/>
          <w:sz w:val="24"/>
          <w:szCs w:val="24"/>
        </w:rPr>
        <w:t>注：此项材料如有请以</w:t>
      </w:r>
      <w:r>
        <w:rPr>
          <w:spacing w:val="-40"/>
          <w:sz w:val="24"/>
          <w:szCs w:val="24"/>
        </w:rPr>
        <w:t xml:space="preserve"> </w:t>
      </w:r>
      <w:r>
        <w:rPr>
          <w:b/>
          <w:bCs/>
          <w:spacing w:val="-5"/>
          <w:sz w:val="24"/>
          <w:szCs w:val="24"/>
        </w:rPr>
        <w:t>PDF</w:t>
      </w:r>
      <w:r>
        <w:rPr>
          <w:spacing w:val="-45"/>
          <w:sz w:val="24"/>
          <w:szCs w:val="24"/>
        </w:rPr>
        <w:t xml:space="preserve"> </w:t>
      </w:r>
      <w:r>
        <w:rPr>
          <w:b/>
          <w:bCs/>
          <w:spacing w:val="-5"/>
          <w:sz w:val="24"/>
          <w:szCs w:val="24"/>
        </w:rPr>
        <w:t>格式上传。</w:t>
      </w:r>
      <w:bookmarkStart w:id="5" w:name="_GoBack"/>
      <w:bookmarkEnd w:id="5"/>
    </w:p>
    <w:sectPr>
      <w:footerReference r:id="rId101" w:type="default"/>
      <w:pgSz w:w="11907" w:h="16839"/>
      <w:pgMar w:top="1157" w:right="1132" w:bottom="1050" w:left="1135" w:header="832" w:footer="8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0594">
    <w:pPr>
      <w:spacing w:line="226" w:lineRule="exact"/>
      <w:ind w:left="4794"/>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A4A8">
    <w:pPr>
      <w:spacing w:line="223" w:lineRule="exact"/>
      <w:ind w:left="4780"/>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833FA">
    <w:pPr>
      <w:spacing w:line="224"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4402">
    <w:pPr>
      <w:spacing w:line="226" w:lineRule="exact"/>
      <w:ind w:left="4751"/>
      <w:rPr>
        <w:rFonts w:ascii="Times New Roman" w:hAnsi="Times New Roman" w:eastAsia="Times New Roman" w:cs="Times New Roman"/>
        <w:sz w:val="17"/>
        <w:szCs w:val="17"/>
      </w:rPr>
    </w:pPr>
    <w:r>
      <w:rPr>
        <w:rFonts w:ascii="Times New Roman" w:hAnsi="Times New Roman" w:eastAsia="Times New Roman" w:cs="Times New Roman"/>
        <w:spacing w:val="-8"/>
        <w:position w:val="1"/>
        <w:sz w:val="17"/>
        <w:szCs w:val="17"/>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ED541">
    <w:pPr>
      <w:spacing w:line="226"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5ABE">
    <w:pPr>
      <w:spacing w:line="224"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1D34A">
    <w:pPr>
      <w:spacing w:line="226"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517D">
    <w:pPr>
      <w:spacing w:line="224"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1089">
    <w:pPr>
      <w:spacing w:line="224"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6C48B">
    <w:pPr>
      <w:spacing w:line="223"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B0665">
    <w:pPr>
      <w:spacing w:line="224" w:lineRule="exact"/>
      <w:ind w:left="4761"/>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B01F">
    <w:pPr>
      <w:spacing w:line="226" w:lineRule="exact"/>
      <w:ind w:left="5034"/>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6790">
    <w:pPr>
      <w:spacing w:line="223" w:lineRule="exact"/>
      <w:ind w:left="4749"/>
      <w:rPr>
        <w:rFonts w:ascii="Times New Roman" w:hAnsi="Times New Roman" w:eastAsia="Times New Roman" w:cs="Times New Roman"/>
        <w:sz w:val="17"/>
        <w:szCs w:val="17"/>
      </w:rPr>
    </w:pPr>
    <w:r>
      <w:rPr>
        <w:rFonts w:ascii="Times New Roman" w:hAnsi="Times New Roman" w:eastAsia="Times New Roman" w:cs="Times New Roman"/>
        <w:spacing w:val="-5"/>
        <w:position w:val="1"/>
        <w:sz w:val="17"/>
        <w:szCs w:val="17"/>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3165">
    <w:pPr>
      <w:spacing w:line="224" w:lineRule="exact"/>
      <w:ind w:left="4731"/>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65920">
    <w:pPr>
      <w:spacing w:line="226" w:lineRule="exact"/>
      <w:ind w:left="4731"/>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F5AC">
    <w:pPr>
      <w:spacing w:line="226" w:lineRule="exact"/>
      <w:ind w:left="4731"/>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C497">
    <w:pPr>
      <w:spacing w:line="224" w:lineRule="exact"/>
      <w:ind w:left="4731"/>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0911">
    <w:pPr>
      <w:spacing w:line="226" w:lineRule="exact"/>
      <w:ind w:left="4844"/>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EE1D">
    <w:pPr>
      <w:spacing w:line="224" w:lineRule="exact"/>
      <w:ind w:left="4731"/>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DE88">
    <w:pPr>
      <w:spacing w:line="224" w:lineRule="exact"/>
      <w:ind w:left="4736"/>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B7F6A">
    <w:pPr>
      <w:spacing w:line="223" w:lineRule="exact"/>
      <w:ind w:left="4736"/>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CDA5B">
    <w:pPr>
      <w:spacing w:line="224" w:lineRule="exact"/>
      <w:ind w:left="4731"/>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58F6">
    <w:pPr>
      <w:spacing w:line="226" w:lineRule="exact"/>
      <w:ind w:left="4777"/>
      <w:rPr>
        <w:rFonts w:ascii="Times New Roman" w:hAnsi="Times New Roman" w:eastAsia="Times New Roman" w:cs="Times New Roman"/>
        <w:sz w:val="17"/>
        <w:szCs w:val="17"/>
      </w:rPr>
    </w:pPr>
    <w:r>
      <w:rPr>
        <w:rFonts w:ascii="Times New Roman" w:hAnsi="Times New Roman" w:eastAsia="Times New Roman" w:cs="Times New Roman"/>
        <w:spacing w:val="1"/>
        <w:position w:val="1"/>
        <w:sz w:val="17"/>
        <w:szCs w:val="17"/>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4A13">
    <w:pPr>
      <w:spacing w:line="223" w:lineRule="exact"/>
      <w:ind w:left="4844"/>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7B19">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B988A">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57DD">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6D730">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C593">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AA3D8">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C77D">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AE6A">
    <w:pPr>
      <w:spacing w:line="223"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B58F1">
    <w:pPr>
      <w:spacing w:line="224" w:lineRule="exact"/>
      <w:ind w:left="4735"/>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73EE">
    <w:pPr>
      <w:spacing w:line="224" w:lineRule="exact"/>
      <w:ind w:left="4793"/>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E26DE">
    <w:pPr>
      <w:spacing w:line="223" w:lineRule="exact"/>
      <w:ind w:left="4807"/>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AAD7">
    <w:pPr>
      <w:spacing w:line="224" w:lineRule="exact"/>
      <w:ind w:left="4802"/>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8142">
    <w:pPr>
      <w:spacing w:line="226" w:lineRule="exact"/>
      <w:ind w:left="473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EDFA">
    <w:pPr>
      <w:spacing w:line="226" w:lineRule="exact"/>
      <w:ind w:left="473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E74EA">
    <w:pPr>
      <w:spacing w:line="224" w:lineRule="exact"/>
      <w:ind w:left="473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E4E5">
    <w:pPr>
      <w:spacing w:line="226" w:lineRule="exact"/>
      <w:ind w:left="473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F7AD3">
    <w:pPr>
      <w:spacing w:line="224" w:lineRule="exact"/>
      <w:ind w:left="473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5506">
    <w:pPr>
      <w:spacing w:line="224" w:lineRule="exact"/>
      <w:ind w:left="4843"/>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06F00">
    <w:pPr>
      <w:spacing w:line="223" w:lineRule="exact"/>
      <w:ind w:left="4951"/>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811B">
    <w:pPr>
      <w:spacing w:line="224" w:lineRule="exact"/>
      <w:ind w:left="473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12110">
    <w:pPr>
      <w:spacing w:line="226" w:lineRule="exact"/>
      <w:ind w:left="4776"/>
      <w:rPr>
        <w:rFonts w:ascii="Times New Roman" w:hAnsi="Times New Roman" w:eastAsia="Times New Roman" w:cs="Times New Roman"/>
        <w:sz w:val="17"/>
        <w:szCs w:val="17"/>
      </w:rPr>
    </w:pPr>
    <w:r>
      <w:rPr>
        <w:rFonts w:ascii="Times New Roman" w:hAnsi="Times New Roman" w:eastAsia="Times New Roman" w:cs="Times New Roman"/>
        <w:spacing w:val="2"/>
        <w:position w:val="1"/>
        <w:sz w:val="17"/>
        <w:szCs w:val="17"/>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E5038">
    <w:pPr>
      <w:spacing w:line="223" w:lineRule="exact"/>
      <w:ind w:left="4730"/>
      <w:rPr>
        <w:rFonts w:ascii="Times New Roman" w:hAnsi="Times New Roman" w:eastAsia="Times New Roman" w:cs="Times New Roman"/>
        <w:sz w:val="17"/>
        <w:szCs w:val="17"/>
      </w:rPr>
    </w:pPr>
    <w:r>
      <w:rPr>
        <w:rFonts w:ascii="Times New Roman" w:hAnsi="Times New Roman" w:eastAsia="Times New Roman" w:cs="Times New Roman"/>
        <w:spacing w:val="4"/>
        <w:position w:val="1"/>
        <w:sz w:val="17"/>
        <w:szCs w:val="17"/>
      </w:rPr>
      <w:t>49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82F3F">
    <w:pPr>
      <w:spacing w:line="224" w:lineRule="exact"/>
      <w:ind w:left="4739"/>
      <w:rPr>
        <w:rFonts w:ascii="Times New Roman" w:hAnsi="Times New Roman" w:eastAsia="Times New Roman" w:cs="Times New Roman"/>
        <w:sz w:val="17"/>
        <w:szCs w:val="17"/>
      </w:rPr>
    </w:pPr>
    <w:r>
      <w:rPr>
        <w:rFonts w:ascii="Times New Roman" w:hAnsi="Times New Roman" w:eastAsia="Times New Roman" w:cs="Times New Roman"/>
        <w:spacing w:val="1"/>
        <w:position w:val="1"/>
        <w:sz w:val="17"/>
        <w:szCs w:val="17"/>
      </w:rPr>
      <w:t>50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13F0F">
    <w:pPr>
      <w:spacing w:line="224" w:lineRule="exact"/>
      <w:ind w:left="4736"/>
      <w:rPr>
        <w:rFonts w:ascii="Times New Roman" w:hAnsi="Times New Roman" w:eastAsia="Times New Roman" w:cs="Times New Roman"/>
        <w:sz w:val="17"/>
        <w:szCs w:val="17"/>
      </w:rPr>
    </w:pPr>
    <w:r>
      <w:rPr>
        <w:rFonts w:ascii="Times New Roman" w:hAnsi="Times New Roman" w:eastAsia="Times New Roman" w:cs="Times New Roman"/>
        <w:spacing w:val="1"/>
        <w:position w:val="1"/>
        <w:sz w:val="17"/>
        <w:szCs w:val="17"/>
      </w:rPr>
      <w:t>51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E9492">
    <w:pPr>
      <w:spacing w:line="224" w:lineRule="exact"/>
      <w:ind w:left="4736"/>
      <w:rPr>
        <w:rFonts w:ascii="Times New Roman" w:hAnsi="Times New Roman" w:eastAsia="Times New Roman" w:cs="Times New Roman"/>
        <w:sz w:val="17"/>
        <w:szCs w:val="17"/>
      </w:rPr>
    </w:pPr>
    <w:r>
      <w:rPr>
        <w:rFonts w:ascii="Times New Roman" w:hAnsi="Times New Roman" w:eastAsia="Times New Roman" w:cs="Times New Roman"/>
        <w:spacing w:val="1"/>
        <w:position w:val="1"/>
        <w:sz w:val="17"/>
        <w:szCs w:val="17"/>
      </w:rPr>
      <w:t>52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AB3F">
    <w:pPr>
      <w:spacing w:line="224" w:lineRule="exact"/>
      <w:ind w:left="4736"/>
      <w:rPr>
        <w:rFonts w:ascii="Times New Roman" w:hAnsi="Times New Roman" w:eastAsia="Times New Roman" w:cs="Times New Roman"/>
        <w:sz w:val="17"/>
        <w:szCs w:val="17"/>
      </w:rPr>
    </w:pPr>
    <w:r>
      <w:rPr>
        <w:rFonts w:ascii="Times New Roman" w:hAnsi="Times New Roman" w:eastAsia="Times New Roman" w:cs="Times New Roman"/>
        <w:spacing w:val="1"/>
        <w:position w:val="1"/>
        <w:sz w:val="17"/>
        <w:szCs w:val="17"/>
      </w:rPr>
      <w:t>53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2EFAB">
    <w:pPr>
      <w:spacing w:line="224" w:lineRule="exact"/>
      <w:ind w:left="4736"/>
      <w:rPr>
        <w:rFonts w:ascii="Times New Roman" w:hAnsi="Times New Roman" w:eastAsia="Times New Roman" w:cs="Times New Roman"/>
        <w:sz w:val="17"/>
        <w:szCs w:val="17"/>
      </w:rPr>
    </w:pPr>
    <w:r>
      <w:rPr>
        <w:rFonts w:ascii="Times New Roman" w:hAnsi="Times New Roman" w:eastAsia="Times New Roman" w:cs="Times New Roman"/>
        <w:spacing w:val="1"/>
        <w:position w:val="1"/>
        <w:sz w:val="17"/>
        <w:szCs w:val="17"/>
      </w:rPr>
      <w:t>54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0C69">
    <w:pPr>
      <w:spacing w:line="224" w:lineRule="exact"/>
      <w:ind w:left="4736"/>
      <w:rPr>
        <w:rFonts w:ascii="Times New Roman" w:hAnsi="Times New Roman" w:eastAsia="Times New Roman" w:cs="Times New Roman"/>
        <w:sz w:val="17"/>
        <w:szCs w:val="17"/>
      </w:rPr>
    </w:pPr>
    <w:r>
      <w:rPr>
        <w:rFonts w:ascii="Times New Roman" w:hAnsi="Times New Roman" w:eastAsia="Times New Roman" w:cs="Times New Roman"/>
        <w:spacing w:val="1"/>
        <w:position w:val="1"/>
        <w:sz w:val="17"/>
        <w:szCs w:val="17"/>
      </w:rPr>
      <w:t>55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36A0">
    <w:pPr>
      <w:spacing w:line="224" w:lineRule="exact"/>
      <w:ind w:left="4782"/>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233F">
    <w:pPr>
      <w:spacing w:line="224" w:lineRule="exact"/>
      <w:ind w:left="4781"/>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96787">
    <w:pPr>
      <w:spacing w:line="223" w:lineRule="exact"/>
      <w:ind w:left="4780"/>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4BCE0">
    <w:pPr>
      <w:spacing w:line="224" w:lineRule="exact"/>
      <w:ind w:left="4784"/>
      <w:rPr>
        <w:rFonts w:ascii="Times New Roman" w:hAnsi="Times New Roman" w:eastAsia="Times New Roman" w:cs="Times New Roman"/>
        <w:sz w:val="17"/>
        <w:szCs w:val="17"/>
      </w:rPr>
    </w:pPr>
    <w:r>
      <w:rPr>
        <w:rFonts w:ascii="Times New Roman" w:hAnsi="Times New Roman" w:eastAsia="Times New Roman" w:cs="Times New Roman"/>
        <w:position w:val="1"/>
        <w:sz w:val="17"/>
        <w:szCs w:val="17"/>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65D4">
    <w:pPr>
      <w:pStyle w:val="2"/>
      <w:spacing w:before="38" w:line="239" w:lineRule="auto"/>
      <w:ind w:left="4"/>
      <w:rPr>
        <w:sz w:val="18"/>
        <w:szCs w:val="18"/>
      </w:rPr>
    </w:pPr>
    <w:r>
      <w:drawing>
        <wp:anchor distT="0" distB="0" distL="0" distR="0" simplePos="0" relativeHeight="251660288"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5ECB">
    <w:pPr>
      <w:pStyle w:val="2"/>
      <w:spacing w:before="38" w:line="239" w:lineRule="auto"/>
      <w:ind w:left="4"/>
      <w:rPr>
        <w:sz w:val="18"/>
        <w:szCs w:val="18"/>
      </w:rPr>
    </w:pPr>
    <w:r>
      <w:drawing>
        <wp:anchor distT="0" distB="0" distL="0" distR="0" simplePos="0" relativeHeight="251667456"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084F1">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A458">
    <w:pPr>
      <w:pStyle w:val="2"/>
      <w:spacing w:before="38" w:line="239" w:lineRule="auto"/>
      <w:ind w:left="4"/>
      <w:rPr>
        <w:sz w:val="18"/>
        <w:szCs w:val="18"/>
      </w:rPr>
    </w:pPr>
    <w:r>
      <w:drawing>
        <wp:anchor distT="0" distB="0" distL="0" distR="0" simplePos="0" relativeHeight="251668480"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A0E">
    <w:pPr>
      <w:pStyle w:val="2"/>
      <w:spacing w:before="38" w:line="239" w:lineRule="auto"/>
      <w:ind w:left="4"/>
      <w:rPr>
        <w:sz w:val="18"/>
        <w:szCs w:val="18"/>
      </w:rPr>
    </w:pPr>
    <w:r>
      <w:drawing>
        <wp:anchor distT="0" distB="0" distL="0" distR="0" simplePos="0" relativeHeight="25166950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5BF7">
    <w:pPr>
      <w:pStyle w:val="2"/>
      <w:spacing w:before="38" w:line="239" w:lineRule="auto"/>
      <w:ind w:left="16"/>
      <w:rPr>
        <w:sz w:val="18"/>
        <w:szCs w:val="18"/>
      </w:rPr>
    </w:pPr>
    <w:r>
      <w:drawing>
        <wp:anchor distT="0" distB="0" distL="0" distR="0" simplePos="0" relativeHeight="251670528"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AED3">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7" name="IM 10"/>
          <wp:cNvGraphicFramePr/>
          <a:graphic xmlns:a="http://schemas.openxmlformats.org/drawingml/2006/main">
            <a:graphicData uri="http://schemas.openxmlformats.org/drawingml/2006/picture">
              <pic:pic xmlns:pic="http://schemas.openxmlformats.org/drawingml/2006/picture">
                <pic:nvPicPr>
                  <pic:cNvPr id="7"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F164B">
    <w:pPr>
      <w:pStyle w:val="2"/>
      <w:spacing w:before="38" w:line="239" w:lineRule="auto"/>
      <w:ind w:left="4"/>
      <w:rPr>
        <w:sz w:val="18"/>
        <w:szCs w:val="18"/>
      </w:rPr>
    </w:pPr>
    <w:r>
      <w:drawing>
        <wp:anchor distT="0" distB="0" distL="0" distR="0" simplePos="0" relativeHeight="251671552"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5470">
    <w:pPr>
      <w:pStyle w:val="2"/>
      <w:spacing w:before="38" w:line="239" w:lineRule="auto"/>
      <w:ind w:left="4"/>
      <w:rPr>
        <w:sz w:val="18"/>
        <w:szCs w:val="18"/>
      </w:rPr>
    </w:pPr>
    <w:r>
      <w:drawing>
        <wp:anchor distT="0" distB="0" distL="0" distR="0" simplePos="0" relativeHeight="251672576"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AC5E">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9" name="IM 10"/>
          <wp:cNvGraphicFramePr/>
          <a:graphic xmlns:a="http://schemas.openxmlformats.org/drawingml/2006/main">
            <a:graphicData uri="http://schemas.openxmlformats.org/drawingml/2006/picture">
              <pic:pic xmlns:pic="http://schemas.openxmlformats.org/drawingml/2006/picture">
                <pic:nvPicPr>
                  <pic:cNvPr id="9"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303C">
    <w:pPr>
      <w:pStyle w:val="2"/>
      <w:spacing w:before="38" w:line="239" w:lineRule="auto"/>
      <w:ind w:left="117"/>
      <w:rPr>
        <w:sz w:val="18"/>
        <w:szCs w:val="18"/>
      </w:rPr>
    </w:pPr>
    <w:r>
      <w:drawing>
        <wp:anchor distT="0" distB="0" distL="0" distR="0" simplePos="0" relativeHeight="251673600"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18E24">
    <w:pPr>
      <w:pStyle w:val="2"/>
      <w:spacing w:before="38" w:line="239" w:lineRule="auto"/>
      <w:ind w:left="244"/>
      <w:rPr>
        <w:sz w:val="18"/>
        <w:szCs w:val="18"/>
      </w:rPr>
    </w:pPr>
    <w:r>
      <w:drawing>
        <wp:anchor distT="0" distB="0" distL="0" distR="0" simplePos="0" relativeHeight="251661312"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4B9A">
    <w:pPr>
      <w:pStyle w:val="2"/>
      <w:spacing w:before="38" w:line="239" w:lineRule="auto"/>
      <w:ind w:left="4"/>
      <w:rPr>
        <w:sz w:val="18"/>
        <w:szCs w:val="18"/>
      </w:rPr>
    </w:pPr>
    <w:r>
      <w:drawing>
        <wp:anchor distT="0" distB="0" distL="0" distR="0" simplePos="0" relativeHeight="251671552"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1" name="IM 24"/>
          <wp:cNvGraphicFramePr/>
          <a:graphic xmlns:a="http://schemas.openxmlformats.org/drawingml/2006/main">
            <a:graphicData uri="http://schemas.openxmlformats.org/drawingml/2006/picture">
              <pic:pic xmlns:pic="http://schemas.openxmlformats.org/drawingml/2006/picture">
                <pic:nvPicPr>
                  <pic:cNvPr id="11" name="IM 24"/>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68661">
    <w:pPr>
      <w:pStyle w:val="2"/>
      <w:spacing w:before="38" w:line="239" w:lineRule="auto"/>
      <w:ind w:left="9"/>
      <w:rPr>
        <w:sz w:val="18"/>
        <w:szCs w:val="18"/>
      </w:rPr>
    </w:pPr>
    <w:r>
      <w:drawing>
        <wp:anchor distT="0" distB="0" distL="0" distR="0" simplePos="0" relativeHeight="25167462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E409">
    <w:pPr>
      <w:pStyle w:val="2"/>
      <w:spacing w:before="38" w:line="239" w:lineRule="auto"/>
      <w:ind w:left="9"/>
      <w:rPr>
        <w:sz w:val="18"/>
        <w:szCs w:val="18"/>
      </w:rPr>
    </w:pPr>
    <w:r>
      <w:drawing>
        <wp:anchor distT="0" distB="0" distL="0" distR="0" simplePos="0" relativeHeight="251675648"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37FE">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3" name="IM 10"/>
          <wp:cNvGraphicFramePr/>
          <a:graphic xmlns:a="http://schemas.openxmlformats.org/drawingml/2006/main">
            <a:graphicData uri="http://schemas.openxmlformats.org/drawingml/2006/picture">
              <pic:pic xmlns:pic="http://schemas.openxmlformats.org/drawingml/2006/picture">
                <pic:nvPicPr>
                  <pic:cNvPr id="13"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E304">
    <w:pPr>
      <w:pStyle w:val="2"/>
      <w:spacing w:before="38" w:line="239" w:lineRule="auto"/>
      <w:ind w:left="117"/>
      <w:rPr>
        <w:sz w:val="18"/>
        <w:szCs w:val="18"/>
      </w:rPr>
    </w:pPr>
    <w:r>
      <w:drawing>
        <wp:anchor distT="0" distB="0" distL="0" distR="0" simplePos="0" relativeHeight="251673600"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5" name="IM 28"/>
          <wp:cNvGraphicFramePr/>
          <a:graphic xmlns:a="http://schemas.openxmlformats.org/drawingml/2006/main">
            <a:graphicData uri="http://schemas.openxmlformats.org/drawingml/2006/picture">
              <pic:pic xmlns:pic="http://schemas.openxmlformats.org/drawingml/2006/picture">
                <pic:nvPicPr>
                  <pic:cNvPr id="15" name="IM 28"/>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4A4E">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7" name="IM 10"/>
          <wp:cNvGraphicFramePr/>
          <a:graphic xmlns:a="http://schemas.openxmlformats.org/drawingml/2006/main">
            <a:graphicData uri="http://schemas.openxmlformats.org/drawingml/2006/picture">
              <pic:pic xmlns:pic="http://schemas.openxmlformats.org/drawingml/2006/picture">
                <pic:nvPicPr>
                  <pic:cNvPr id="17"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87BA2">
    <w:pPr>
      <w:pStyle w:val="2"/>
      <w:spacing w:before="38" w:line="239" w:lineRule="auto"/>
      <w:ind w:left="4"/>
      <w:rPr>
        <w:sz w:val="18"/>
        <w:szCs w:val="18"/>
      </w:rPr>
    </w:pPr>
    <w:r>
      <w:drawing>
        <wp:anchor distT="0" distB="0" distL="0" distR="0" simplePos="0" relativeHeight="251677696"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EBA52">
    <w:pPr>
      <w:pStyle w:val="2"/>
      <w:spacing w:before="38" w:line="239" w:lineRule="auto"/>
      <w:ind w:left="4"/>
      <w:rPr>
        <w:sz w:val="18"/>
        <w:szCs w:val="18"/>
      </w:rPr>
    </w:pPr>
    <w:r>
      <w:drawing>
        <wp:anchor distT="0" distB="0" distL="0" distR="0" simplePos="0" relativeHeight="251678720"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B2D3D">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9" name="IM 10"/>
          <wp:cNvGraphicFramePr/>
          <a:graphic xmlns:a="http://schemas.openxmlformats.org/drawingml/2006/main">
            <a:graphicData uri="http://schemas.openxmlformats.org/drawingml/2006/picture">
              <pic:pic xmlns:pic="http://schemas.openxmlformats.org/drawingml/2006/picture">
                <pic:nvPicPr>
                  <pic:cNvPr id="19"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947D5">
    <w:pPr>
      <w:pStyle w:val="2"/>
      <w:spacing w:before="38" w:line="239" w:lineRule="auto"/>
      <w:ind w:left="4"/>
      <w:rPr>
        <w:sz w:val="18"/>
        <w:szCs w:val="18"/>
      </w:rPr>
    </w:pPr>
    <w:r>
      <w:drawing>
        <wp:anchor distT="0" distB="0" distL="0" distR="0" simplePos="0" relativeHeight="25167974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B7CA">
    <w:pPr>
      <w:pStyle w:val="2"/>
      <w:spacing w:before="38" w:line="239" w:lineRule="auto"/>
      <w:ind w:left="4"/>
      <w:rPr>
        <w:sz w:val="18"/>
        <w:szCs w:val="18"/>
      </w:rPr>
    </w:pPr>
    <w:r>
      <w:drawing>
        <wp:anchor distT="0" distB="0" distL="0" distR="0" simplePos="0" relativeHeight="251662336"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0BFE">
    <w:pPr>
      <w:pStyle w:val="2"/>
      <w:spacing w:before="38" w:line="239" w:lineRule="auto"/>
      <w:ind w:left="76"/>
      <w:rPr>
        <w:sz w:val="18"/>
        <w:szCs w:val="18"/>
      </w:rPr>
    </w:pPr>
    <w:r>
      <w:drawing>
        <wp:anchor distT="0" distB="0" distL="0" distR="0" simplePos="0" relativeHeight="251680768"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E417C">
    <w:pPr>
      <w:pStyle w:val="2"/>
      <w:spacing w:before="38" w:line="239" w:lineRule="auto"/>
      <w:ind w:left="76"/>
      <w:rPr>
        <w:sz w:val="18"/>
        <w:szCs w:val="18"/>
      </w:rPr>
    </w:pPr>
    <w:r>
      <w:drawing>
        <wp:anchor distT="0" distB="0" distL="0" distR="0" simplePos="0" relativeHeight="251681792"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7167D">
    <w:pPr>
      <w:pStyle w:val="2"/>
      <w:spacing w:before="38" w:line="239" w:lineRule="auto"/>
      <w:ind w:left="4"/>
      <w:rPr>
        <w:sz w:val="18"/>
        <w:szCs w:val="18"/>
      </w:rPr>
    </w:pPr>
    <w:r>
      <w:drawing>
        <wp:anchor distT="0" distB="0" distL="0" distR="0" simplePos="0" relativeHeight="251668480"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1" name="IM 18"/>
          <wp:cNvGraphicFramePr/>
          <a:graphic xmlns:a="http://schemas.openxmlformats.org/drawingml/2006/main">
            <a:graphicData uri="http://schemas.openxmlformats.org/drawingml/2006/picture">
              <pic:pic xmlns:pic="http://schemas.openxmlformats.org/drawingml/2006/picture">
                <pic:nvPicPr>
                  <pic:cNvPr id="21" name="IM 18"/>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62F88">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3" name="IM 10"/>
          <wp:cNvGraphicFramePr/>
          <a:graphic xmlns:a="http://schemas.openxmlformats.org/drawingml/2006/main">
            <a:graphicData uri="http://schemas.openxmlformats.org/drawingml/2006/picture">
              <pic:pic xmlns:pic="http://schemas.openxmlformats.org/drawingml/2006/picture">
                <pic:nvPicPr>
                  <pic:cNvPr id="23"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ED26">
    <w:pPr>
      <w:pStyle w:val="2"/>
      <w:spacing w:before="38" w:line="239" w:lineRule="auto"/>
      <w:ind w:left="117"/>
      <w:rPr>
        <w:sz w:val="18"/>
        <w:szCs w:val="18"/>
      </w:rPr>
    </w:pPr>
    <w:r>
      <w:drawing>
        <wp:anchor distT="0" distB="0" distL="0" distR="0" simplePos="0" relativeHeight="251682816"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CFEB6">
    <w:pPr>
      <w:pStyle w:val="2"/>
      <w:spacing w:before="38" w:line="239" w:lineRule="auto"/>
      <w:ind w:left="225"/>
      <w:rPr>
        <w:sz w:val="18"/>
        <w:szCs w:val="18"/>
      </w:rPr>
    </w:pPr>
    <w:r>
      <w:drawing>
        <wp:anchor distT="0" distB="0" distL="0" distR="0" simplePos="0" relativeHeight="251683840"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9E41">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5" name="IM 10"/>
          <wp:cNvGraphicFramePr/>
          <a:graphic xmlns:a="http://schemas.openxmlformats.org/drawingml/2006/main">
            <a:graphicData uri="http://schemas.openxmlformats.org/drawingml/2006/picture">
              <pic:pic xmlns:pic="http://schemas.openxmlformats.org/drawingml/2006/picture">
                <pic:nvPicPr>
                  <pic:cNvPr id="25"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6299A">
    <w:pPr>
      <w:pStyle w:val="2"/>
      <w:spacing w:before="38" w:line="239" w:lineRule="auto"/>
      <w:ind w:left="6"/>
      <w:rPr>
        <w:sz w:val="18"/>
        <w:szCs w:val="18"/>
      </w:rPr>
    </w:pPr>
    <w:r>
      <w:drawing>
        <wp:anchor distT="0" distB="0" distL="0" distR="0" simplePos="0" relativeHeight="25168486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5810">
    <w:pPr>
      <w:pStyle w:val="2"/>
      <w:spacing w:before="38" w:line="239" w:lineRule="auto"/>
      <w:ind w:left="4"/>
      <w:rPr>
        <w:sz w:val="18"/>
        <w:szCs w:val="18"/>
      </w:rPr>
    </w:pPr>
    <w:r>
      <w:drawing>
        <wp:anchor distT="0" distB="0" distL="0" distR="0" simplePos="0" relativeHeight="251685888"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C66B">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7" name="IM 10"/>
          <wp:cNvGraphicFramePr/>
          <a:graphic xmlns:a="http://schemas.openxmlformats.org/drawingml/2006/main">
            <a:graphicData uri="http://schemas.openxmlformats.org/drawingml/2006/picture">
              <pic:pic xmlns:pic="http://schemas.openxmlformats.org/drawingml/2006/picture">
                <pic:nvPicPr>
                  <pic:cNvPr id="27"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2BD01">
    <w:pPr>
      <w:pStyle w:val="2"/>
      <w:spacing w:before="38" w:line="239" w:lineRule="auto"/>
      <w:ind w:left="17"/>
      <w:rPr>
        <w:sz w:val="18"/>
        <w:szCs w:val="18"/>
      </w:rPr>
    </w:pPr>
    <w:r>
      <w:drawing>
        <wp:anchor distT="0" distB="0" distL="0" distR="0" simplePos="0" relativeHeight="251663360"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2FD4C">
    <w:pPr>
      <w:pStyle w:val="2"/>
      <w:spacing w:before="38" w:line="239" w:lineRule="auto"/>
      <w:ind w:left="4"/>
      <w:rPr>
        <w:sz w:val="18"/>
        <w:szCs w:val="18"/>
      </w:rPr>
    </w:pPr>
    <w:r>
      <w:drawing>
        <wp:anchor distT="0" distB="0" distL="0" distR="0" simplePos="0" relativeHeight="251686912"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DB17">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29" name="IM 10"/>
          <wp:cNvGraphicFramePr/>
          <a:graphic xmlns:a="http://schemas.openxmlformats.org/drawingml/2006/main">
            <a:graphicData uri="http://schemas.openxmlformats.org/drawingml/2006/picture">
              <pic:pic xmlns:pic="http://schemas.openxmlformats.org/drawingml/2006/picture">
                <pic:nvPicPr>
                  <pic:cNvPr id="29"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B0B8">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315AF">
    <w:pPr>
      <w:pStyle w:val="2"/>
      <w:spacing w:before="38" w:line="239" w:lineRule="auto"/>
      <w:ind w:left="4"/>
      <w:rPr>
        <w:sz w:val="18"/>
        <w:szCs w:val="18"/>
      </w:rPr>
    </w:pPr>
    <w:r>
      <w:drawing>
        <wp:anchor distT="0" distB="0" distL="0" distR="0" simplePos="0" relativeHeight="251665408"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C4C0A">
    <w:pPr>
      <w:pStyle w:val="2"/>
      <w:spacing w:before="38" w:line="239" w:lineRule="auto"/>
      <w:ind w:left="4"/>
      <w:rPr>
        <w:sz w:val="18"/>
        <w:szCs w:val="18"/>
      </w:rPr>
    </w:pPr>
    <w:r>
      <w:drawing>
        <wp:anchor distT="0" distB="0" distL="0" distR="0" simplePos="0" relativeHeight="251666432"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3653">
    <w:pPr>
      <w:pStyle w:val="2"/>
      <w:spacing w:before="38" w:line="239" w:lineRule="auto"/>
      <w:ind w:left="4"/>
      <w:rPr>
        <w:sz w:val="18"/>
        <w:szCs w:val="18"/>
      </w:rPr>
    </w:pPr>
    <w:r>
      <w:drawing>
        <wp:anchor distT="0" distB="0" distL="0" distR="0" simplePos="0" relativeHeight="251664384"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1" name="IM 10"/>
          <wp:cNvGraphicFramePr/>
          <a:graphic xmlns:a="http://schemas.openxmlformats.org/drawingml/2006/main">
            <a:graphicData uri="http://schemas.openxmlformats.org/drawingml/2006/picture">
              <pic:pic xmlns:pic="http://schemas.openxmlformats.org/drawingml/2006/picture">
                <pic:nvPicPr>
                  <pic:cNvPr id="1" name="IM 10"/>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C10E">
    <w:pPr>
      <w:pStyle w:val="2"/>
      <w:spacing w:before="38" w:line="239" w:lineRule="auto"/>
      <w:ind w:left="4"/>
      <w:rPr>
        <w:sz w:val="18"/>
        <w:szCs w:val="18"/>
      </w:rPr>
    </w:pPr>
    <w:r>
      <w:drawing>
        <wp:anchor distT="0" distB="0" distL="0" distR="0" simplePos="0" relativeHeight="251666432" behindDoc="0" locked="0" layoutInCell="0" allowOverlap="1">
          <wp:simplePos x="0" y="0"/>
          <wp:positionH relativeFrom="page">
            <wp:posOffset>720725</wp:posOffset>
          </wp:positionH>
          <wp:positionV relativeFrom="page">
            <wp:posOffset>701040</wp:posOffset>
          </wp:positionV>
          <wp:extent cx="6120130" cy="8890"/>
          <wp:effectExtent l="0" t="0" r="0" b="0"/>
          <wp:wrapNone/>
          <wp:docPr id="3" name="IM 14"/>
          <wp:cNvGraphicFramePr/>
          <a:graphic xmlns:a="http://schemas.openxmlformats.org/drawingml/2006/main">
            <a:graphicData uri="http://schemas.openxmlformats.org/drawingml/2006/picture">
              <pic:pic xmlns:pic="http://schemas.openxmlformats.org/drawingml/2006/picture">
                <pic:nvPicPr>
                  <pic:cNvPr id="3" name="IM 14"/>
                  <pic:cNvPicPr/>
                </pic:nvPicPr>
                <pic:blipFill>
                  <a:blip r:embed="rId1"/>
                  <a:stretch>
                    <a:fillRect/>
                  </a:stretch>
                </pic:blipFill>
                <pic:spPr>
                  <a:xfrm>
                    <a:off x="0" y="0"/>
                    <a:ext cx="6120383" cy="9143"/>
                  </a:xfrm>
                  <a:prstGeom prst="rect">
                    <a:avLst/>
                  </a:prstGeom>
                </pic:spPr>
              </pic:pic>
            </a:graphicData>
          </a:graphic>
        </wp:anchor>
      </w:drawing>
    </w:r>
    <w:r>
      <w:rPr>
        <w:b/>
        <w:bCs/>
        <w:spacing w:val="2"/>
        <w:sz w:val="18"/>
        <w:szCs w:val="18"/>
      </w:rPr>
      <w:t>广西鼎信建设工程咨询有限公司</w:t>
    </w:r>
    <w:r>
      <w:rPr>
        <w:sz w:val="18"/>
        <w:szCs w:val="18"/>
      </w:rPr>
      <w:t xml:space="preserve">                  </w:t>
    </w:r>
    <w:r>
      <w:rPr>
        <w:b/>
        <w:bCs/>
        <w:spacing w:val="2"/>
        <w:sz w:val="18"/>
        <w:szCs w:val="18"/>
      </w:rPr>
      <w:t>医疗废物集中处置服务采购（</w:t>
    </w:r>
    <w:r>
      <w:rPr>
        <w:rFonts w:ascii="Times New Roman" w:hAnsi="Times New Roman" w:eastAsia="Times New Roman" w:cs="Times New Roman"/>
        <w:b/>
        <w:bCs/>
        <w:sz w:val="17"/>
        <w:szCs w:val="17"/>
      </w:rPr>
      <w:t>LZZC</w:t>
    </w:r>
    <w:r>
      <w:rPr>
        <w:rFonts w:ascii="Times New Roman" w:hAnsi="Times New Roman" w:eastAsia="Times New Roman" w:cs="Times New Roman"/>
        <w:b/>
        <w:bCs/>
        <w:spacing w:val="1"/>
        <w:sz w:val="17"/>
        <w:szCs w:val="17"/>
      </w:rPr>
      <w:t>2025-D3-060012-</w:t>
    </w:r>
    <w:r>
      <w:rPr>
        <w:rFonts w:ascii="Times New Roman" w:hAnsi="Times New Roman" w:eastAsia="Times New Roman" w:cs="Times New Roman"/>
        <w:b/>
        <w:bCs/>
        <w:sz w:val="17"/>
        <w:szCs w:val="17"/>
      </w:rPr>
      <w:t>GXDX</w:t>
    </w:r>
    <w:r>
      <w:rPr>
        <w:b/>
        <w:bCs/>
        <w:spacing w:val="1"/>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3467418"/>
    <w:rsid w:val="71637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3"/>
      <w:szCs w:val="4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1.xml"/><Relationship Id="rId98" Type="http://schemas.openxmlformats.org/officeDocument/2006/relationships/footer" Target="footer54.xml"/><Relationship Id="rId97" Type="http://schemas.openxmlformats.org/officeDocument/2006/relationships/header" Target="header40.xml"/><Relationship Id="rId96" Type="http://schemas.openxmlformats.org/officeDocument/2006/relationships/footer" Target="footer53.xml"/><Relationship Id="rId95" Type="http://schemas.openxmlformats.org/officeDocument/2006/relationships/header" Target="header39.xml"/><Relationship Id="rId94" Type="http://schemas.openxmlformats.org/officeDocument/2006/relationships/footer" Target="footer52.xml"/><Relationship Id="rId93" Type="http://schemas.openxmlformats.org/officeDocument/2006/relationships/header" Target="header38.xml"/><Relationship Id="rId92" Type="http://schemas.openxmlformats.org/officeDocument/2006/relationships/footer" Target="footer51.xml"/><Relationship Id="rId91" Type="http://schemas.openxmlformats.org/officeDocument/2006/relationships/header" Target="header37.xml"/><Relationship Id="rId90" Type="http://schemas.openxmlformats.org/officeDocument/2006/relationships/footer" Target="footer50.xml"/><Relationship Id="rId9" Type="http://schemas.openxmlformats.org/officeDocument/2006/relationships/header" Target="header3.xml"/><Relationship Id="rId89" Type="http://schemas.openxmlformats.org/officeDocument/2006/relationships/footer" Target="footer49.xml"/><Relationship Id="rId88" Type="http://schemas.openxmlformats.org/officeDocument/2006/relationships/header" Target="header36.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footer" Target="footer45.xml"/><Relationship Id="rId81" Type="http://schemas.openxmlformats.org/officeDocument/2006/relationships/footer" Target="footer44.xml"/><Relationship Id="rId80" Type="http://schemas.openxmlformats.org/officeDocument/2006/relationships/footer" Target="footer43.xml"/><Relationship Id="rId8" Type="http://schemas.openxmlformats.org/officeDocument/2006/relationships/footer" Target="footer2.xml"/><Relationship Id="rId79" Type="http://schemas.openxmlformats.org/officeDocument/2006/relationships/header" Target="header33.xml"/><Relationship Id="rId78" Type="http://schemas.openxmlformats.org/officeDocument/2006/relationships/footer" Target="footer42.xml"/><Relationship Id="rId77" Type="http://schemas.openxmlformats.org/officeDocument/2006/relationships/header" Target="header32.xml"/><Relationship Id="rId76" Type="http://schemas.openxmlformats.org/officeDocument/2006/relationships/footer" Target="footer41.xml"/><Relationship Id="rId75" Type="http://schemas.openxmlformats.org/officeDocument/2006/relationships/header" Target="header31.xml"/><Relationship Id="rId74" Type="http://schemas.openxmlformats.org/officeDocument/2006/relationships/footer" Target="footer40.xml"/><Relationship Id="rId73" Type="http://schemas.openxmlformats.org/officeDocument/2006/relationships/header" Target="header30.xml"/><Relationship Id="rId72" Type="http://schemas.openxmlformats.org/officeDocument/2006/relationships/footer" Target="footer39.xml"/><Relationship Id="rId71" Type="http://schemas.openxmlformats.org/officeDocument/2006/relationships/header" Target="header29.xml"/><Relationship Id="rId70" Type="http://schemas.openxmlformats.org/officeDocument/2006/relationships/footer" Target="footer38.xml"/><Relationship Id="rId7" Type="http://schemas.openxmlformats.org/officeDocument/2006/relationships/header" Target="header2.xml"/><Relationship Id="rId69" Type="http://schemas.openxmlformats.org/officeDocument/2006/relationships/header" Target="header28.xml"/><Relationship Id="rId68" Type="http://schemas.openxmlformats.org/officeDocument/2006/relationships/footer" Target="footer37.xml"/><Relationship Id="rId67" Type="http://schemas.openxmlformats.org/officeDocument/2006/relationships/header" Target="header27.xml"/><Relationship Id="rId66" Type="http://schemas.openxmlformats.org/officeDocument/2006/relationships/footer" Target="footer36.xml"/><Relationship Id="rId65" Type="http://schemas.openxmlformats.org/officeDocument/2006/relationships/footer" Target="footer35.xml"/><Relationship Id="rId64" Type="http://schemas.openxmlformats.org/officeDocument/2006/relationships/header" Target="header26.xml"/><Relationship Id="rId63" Type="http://schemas.openxmlformats.org/officeDocument/2006/relationships/footer" Target="footer34.xml"/><Relationship Id="rId62" Type="http://schemas.openxmlformats.org/officeDocument/2006/relationships/footer" Target="footer33.xml"/><Relationship Id="rId61" Type="http://schemas.openxmlformats.org/officeDocument/2006/relationships/footer" Target="footer32.xml"/><Relationship Id="rId60" Type="http://schemas.openxmlformats.org/officeDocument/2006/relationships/footer" Target="footer31.xml"/><Relationship Id="rId6" Type="http://schemas.openxmlformats.org/officeDocument/2006/relationships/footer" Target="footer1.xml"/><Relationship Id="rId59" Type="http://schemas.openxmlformats.org/officeDocument/2006/relationships/header" Target="header25.xml"/><Relationship Id="rId58" Type="http://schemas.openxmlformats.org/officeDocument/2006/relationships/footer" Target="footer30.xml"/><Relationship Id="rId57" Type="http://schemas.openxmlformats.org/officeDocument/2006/relationships/header" Target="header24.xml"/><Relationship Id="rId56" Type="http://schemas.openxmlformats.org/officeDocument/2006/relationships/footer" Target="footer29.xml"/><Relationship Id="rId55" Type="http://schemas.openxmlformats.org/officeDocument/2006/relationships/header" Target="header23.xml"/><Relationship Id="rId54" Type="http://schemas.openxmlformats.org/officeDocument/2006/relationships/footer" Target="footer28.xml"/><Relationship Id="rId53" Type="http://schemas.openxmlformats.org/officeDocument/2006/relationships/header" Target="header22.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footer" Target="footer23.xml"/><Relationship Id="rId44" Type="http://schemas.openxmlformats.org/officeDocument/2006/relationships/header" Target="header18.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footer" Target="footer21.xml"/><Relationship Id="rId40" Type="http://schemas.openxmlformats.org/officeDocument/2006/relationships/header" Target="header16.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4" Type="http://schemas.openxmlformats.org/officeDocument/2006/relationships/fontTable" Target="fontTable.xml"/><Relationship Id="rId103" Type="http://schemas.openxmlformats.org/officeDocument/2006/relationships/customXml" Target="../customXml/item1.xml"/><Relationship Id="rId102" Type="http://schemas.openxmlformats.org/officeDocument/2006/relationships/theme" Target="theme/theme1.xml"/><Relationship Id="rId101" Type="http://schemas.openxmlformats.org/officeDocument/2006/relationships/footer" Target="footer56.xml"/><Relationship Id="rId100" Type="http://schemas.openxmlformats.org/officeDocument/2006/relationships/footer" Target="footer55.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7520</Words>
  <Characters>8577</Characters>
  <TotalTime>57</TotalTime>
  <ScaleCrop>false</ScaleCrop>
  <LinksUpToDate>false</LinksUpToDate>
  <CharactersWithSpaces>9044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2025-03-21T18:28:00Z</dcterms:created>
  <dc:creator>WeiQiuRi</dc:creator>
  <cp:lastModifiedBy>文档存本地丢失不负责</cp:lastModifiedBy>
  <dcterms:modified xsi:type="dcterms:W3CDTF">2025-03-25T09:08:59Z</dcterms:modified>
  <dc:title>20250321ó_º;;Š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2025-03-24T17:12:37Z</vt:filetime>
  </property>
  <property fmtid="{D5CDD505-2E9C-101B-9397-08002B2CF9AE}" pid="4" name="KSOTemplateDocerSaveRecord">
    <vt:lpwstr>eyJoZGlkIjoiZGYzMTBlOTZlNTc5N2Q3OTBkNDY5ZDJiMjg2ZTFkN2YiLCJ1c2VySWQiOiIxMzY1OTIzNDkwIn0=</vt:lpwstr>
  </property>
  <property fmtid="{D5CDD505-2E9C-101B-9397-08002B2CF9AE}" pid="5" name="KSOProductBuildVer">
    <vt:lpwstr>2052-12.1.0.20305</vt:lpwstr>
  </property>
  <property fmtid="{D5CDD505-2E9C-101B-9397-08002B2CF9AE}" pid="6" name="ICV">
    <vt:lpwstr>F7FF15AF982340A582A158B734655DE0_12</vt:lpwstr>
  </property>
</Properties>
</file>