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US" w:eastAsia="zh-CN"/>
        </w:rPr>
      </w:pPr>
      <w:r>
        <w:rPr>
          <w:rFonts w:hint="eastAsia" w:eastAsia="仿宋_GB2312" w:asciiTheme="minorHAnsi" w:hAnsiTheme="minorHAnsi"/>
          <w:sz w:val="44"/>
          <w:szCs w:val="44"/>
          <w:lang w:val="en-US" w:eastAsia="zh-CN"/>
        </w:rPr>
        <w:t>·</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bookmarkStart w:id="0" w:name="OLE_LINK16"/>
      <w:r>
        <w:rPr>
          <w:rFonts w:ascii="楷体" w:hAnsi="楷体" w:eastAsia="楷体"/>
          <w:b/>
          <w:color w:val="000000"/>
          <w:sz w:val="44"/>
          <w:szCs w:val="44"/>
        </w:rPr>
        <w:t>柳州市强制隔离戒毒所、收容教育所物业管理服务采购</w:t>
      </w:r>
      <w:bookmarkEnd w:id="0"/>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LZZC2025-G3-990091-LZSZ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柳州市公安局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pStyle w:val="33"/>
        <w:tabs>
          <w:tab w:val="right" w:leader="dot" w:pos="9746"/>
        </w:tabs>
        <w:spacing w:line="360" w:lineRule="auto"/>
        <w:rPr>
          <w:rFonts w:hint="eastAsia" w:ascii="仿宋_GB2312" w:hAnsi="仿宋_GB2312" w:eastAsia="仿宋_GB2312" w:cs="仿宋_GB2312"/>
          <w:sz w:val="32"/>
          <w:szCs w:val="32"/>
          <w:lang w:eastAsia="zh-CN"/>
        </w:rPr>
      </w:pP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1" w:name="_Toc29306"/>
      <w:r>
        <w:rPr>
          <w:rFonts w:hint="eastAsia"/>
          <w:sz w:val="32"/>
          <w:szCs w:val="32"/>
        </w:rPr>
        <w:t>第一章 公开招标公告</w:t>
      </w:r>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ascii="仿宋_GB2312" w:eastAsia="仿宋_GB2312"/>
          <w:sz w:val="28"/>
          <w:szCs w:val="28"/>
        </w:rPr>
        <w:t>柳州市强制隔离戒毒所、收容教育所物业管理服务采购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LZZC2025-G3-990091-LZSZ</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柳州市强制隔离戒毒所、收容教育所物业管理服务采购</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1818167</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标项名称：柳州市强制隔离戒毒所、收容教育所物业管理服务采购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预算金额（元）：1818167
</w:t>
      </w:r>
      <w:r>
        <w:rPr>
          <w:rFonts w:ascii="仿宋" w:hAnsi="仿宋" w:eastAsia="仿宋"/>
          <w:bCs/>
          <w:sz w:val="24"/>
        </w:rPr>
        <w:cr/>
      </w:r>
      <w:r>
        <w:rPr>
          <w:rFonts w:ascii="仿宋" w:hAnsi="仿宋" w:eastAsia="仿宋"/>
          <w:bCs/>
          <w:sz w:val="24"/>
        </w:rPr>
        <w:t>简要规格描述或项目基本概况介绍、用途：柳州市强制隔离戒毒所、收容教育所物业管理服务采购</w:t>
      </w:r>
      <w:r>
        <w:rPr>
          <w:rFonts w:hint="eastAsia" w:ascii="仿宋" w:hAnsi="仿宋" w:eastAsia="仿宋"/>
          <w:bCs/>
          <w:sz w:val="24"/>
          <w:lang w:val="en-US" w:eastAsia="zh-CN"/>
        </w:rPr>
        <w:t>1</w:t>
      </w:r>
      <w:r>
        <w:rPr>
          <w:rFonts w:ascii="仿宋" w:hAnsi="仿宋" w:eastAsia="仿宋"/>
          <w:bCs/>
          <w:sz w:val="24"/>
        </w:rPr>
        <w:t>项（具体内容详见招标文件第二章《采购需求》）
</w:t>
      </w:r>
      <w:r>
        <w:rPr>
          <w:rFonts w:ascii="仿宋" w:hAnsi="仿宋" w:eastAsia="仿宋"/>
          <w:bCs/>
          <w:sz w:val="24"/>
        </w:rPr>
        <w:cr/>
      </w:r>
      <w:r>
        <w:rPr>
          <w:rFonts w:ascii="仿宋" w:hAnsi="仿宋" w:eastAsia="仿宋"/>
          <w:bCs/>
          <w:sz w:val="24"/>
        </w:rPr>
        <w:t>最高限价（如有）：1818167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8" w:name="_Toc35393793"/>
      <w:bookmarkStart w:id="9" w:name="_Toc28359005"/>
      <w:bookmarkStart w:id="10" w:name="_Toc28359082"/>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28359007"/>
      <w:bookmarkStart w:id="14" w:name="_Toc28359084"/>
      <w:bookmarkStart w:id="15" w:name="_Toc35393625"/>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18" w:name="_Toc35393796"/>
      <w:bookmarkStart w:id="19" w:name="_Toc28359085"/>
      <w:bookmarkStart w:id="20" w:name="_Toc35393627"/>
      <w:bookmarkStart w:id="21" w:name="_Toc28359008"/>
      <w:bookmarkStart w:id="22" w:name="_Hlk50569036"/>
      <w:r>
        <w:rPr>
          <w:rFonts w:hint="eastAsia" w:ascii="黑体" w:hAnsi="黑体" w:eastAsia="黑体" w:cs="黑体"/>
          <w:bCs/>
          <w:sz w:val="28"/>
          <w:szCs w:val="28"/>
        </w:rPr>
        <w:t>七、对本次招标提出询问，请按以下方式联系</w:t>
      </w:r>
      <w:bookmarkEnd w:id="18"/>
      <w:bookmarkEnd w:id="19"/>
      <w:bookmarkEnd w:id="20"/>
      <w:bookmarkEnd w:id="2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柳州市公安局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3" w:name="OLE_LINK15"/>
      <w:r>
        <w:rPr>
          <w:rFonts w:ascii="仿宋_GB2312" w:eastAsia="仿宋_GB2312"/>
          <w:sz w:val="28"/>
          <w:szCs w:val="28"/>
        </w:rPr>
        <w:t>广西柳州市城中区学院路 6号</w:t>
      </w:r>
      <w:bookmarkEnd w:id="23"/>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bookmarkStart w:id="24" w:name="OLE_LINK13"/>
      <w:r>
        <w:rPr>
          <w:rFonts w:ascii="仿宋_GB2312" w:eastAsia="仿宋_GB2312"/>
          <w:sz w:val="28"/>
          <w:szCs w:val="28"/>
        </w:rPr>
        <w:t>王雪峰</w:t>
      </w:r>
      <w:bookmarkEnd w:id="24"/>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25" w:name="OLE_LINK14"/>
      <w:r>
        <w:rPr>
          <w:rFonts w:ascii="仿宋_GB2312" w:eastAsia="仿宋_GB2312"/>
          <w:sz w:val="28"/>
          <w:szCs w:val="28"/>
        </w:rPr>
        <w:t>0772-3892958</w:t>
      </w:r>
      <w:bookmarkEnd w:id="2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2"/>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26" w:name="_Toc13541"/>
      <w:r>
        <w:rPr>
          <w:rFonts w:hint="eastAsia" w:ascii="宋体" w:hAnsi="宋体"/>
          <w:sz w:val="32"/>
          <w:szCs w:val="32"/>
        </w:rPr>
        <w:t>第二章 采购需求</w:t>
      </w:r>
      <w:bookmarkEnd w:id="26"/>
    </w:p>
    <w:p>
      <w:pPr>
        <w:spacing w:line="276" w:lineRule="auto"/>
        <w:ind w:right="-330" w:rightChars="-157" w:firstLine="482" w:firstLineChars="200"/>
        <w:rPr>
          <w:rFonts w:ascii="仿宋_GB2312" w:eastAsia="仿宋_GB2312"/>
          <w:b/>
          <w:bCs/>
          <w:sz w:val="24"/>
        </w:rPr>
      </w:pPr>
      <w:bookmarkStart w:id="27"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7"/>
    <w:tbl>
      <w:tblPr>
        <w:tblStyle w:val="255"/>
        <w:tblW w:w="93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975"/>
        <w:gridCol w:w="728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9362" w:type="dxa"/>
            <w:gridSpan w:val="4"/>
          </w:tcPr>
          <w:p>
            <w:pPr>
              <w:pStyle w:val="248"/>
              <w:spacing w:before="123" w:line="218" w:lineRule="auto"/>
              <w:ind w:left="120"/>
              <w:rPr>
                <w:lang w:eastAsia="zh-CN"/>
              </w:rPr>
            </w:pPr>
            <w:r>
              <w:rPr>
                <w:rFonts w:hint="eastAsia" w:ascii="仿宋_GB2312" w:hAnsi="仿宋_GB2312" w:eastAsia="仿宋_GB2312" w:cs="仿宋_GB2312"/>
                <w:b/>
                <w:bCs/>
                <w:kern w:val="2"/>
                <w:lang w:eastAsia="zh-CN"/>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497" w:type="dxa"/>
            <w:textDirection w:val="tbRlV"/>
          </w:tcPr>
          <w:p>
            <w:pPr>
              <w:pStyle w:val="248"/>
              <w:spacing w:before="143"/>
              <w:ind w:left="213"/>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项 号</w:t>
            </w:r>
          </w:p>
        </w:tc>
        <w:tc>
          <w:tcPr>
            <w:tcW w:w="975" w:type="dxa"/>
          </w:tcPr>
          <w:p>
            <w:pPr>
              <w:jc w:val="center"/>
              <w:rPr>
                <w:rFonts w:ascii="仿宋_GB2312" w:hAnsi="Times New Roman" w:eastAsia="仿宋_GB2312" w:cs="Times New Roman"/>
                <w:b/>
                <w:bCs/>
                <w:kern w:val="0"/>
                <w:sz w:val="24"/>
              </w:rPr>
            </w:pPr>
          </w:p>
          <w:p>
            <w:pPr>
              <w:pStyle w:val="248"/>
              <w:spacing w:before="78"/>
              <w:jc w:val="center"/>
              <w:rPr>
                <w:rFonts w:ascii="仿宋_GB2312" w:hAnsi="Times New Roman" w:eastAsia="仿宋_GB2312" w:cs="Times New Roman"/>
                <w:b/>
                <w:bCs/>
                <w:kern w:val="2"/>
                <w:lang w:eastAsia="zh-CN"/>
              </w:rPr>
            </w:pPr>
            <w:r>
              <w:rPr>
                <w:rFonts w:hint="eastAsia" w:ascii="仿宋_GB2312" w:hAnsi="宋体" w:eastAsia="仿宋_GB2312" w:cs="Arial"/>
                <w:b/>
                <w:bCs/>
              </w:rPr>
              <w:t>标的名称</w:t>
            </w:r>
          </w:p>
        </w:tc>
        <w:tc>
          <w:tcPr>
            <w:tcW w:w="7283" w:type="dxa"/>
          </w:tcPr>
          <w:p>
            <w:pPr>
              <w:pStyle w:val="248"/>
              <w:spacing w:before="78"/>
              <w:ind w:left="3196"/>
              <w:jc w:val="center"/>
              <w:rPr>
                <w:rFonts w:ascii="仿宋_GB2312" w:hAnsi="Times New Roman" w:eastAsia="仿宋_GB2312" w:cs="Times New Roman"/>
                <w:b/>
                <w:bCs/>
                <w:kern w:val="2"/>
                <w:lang w:eastAsia="zh-CN"/>
              </w:rPr>
            </w:pPr>
          </w:p>
          <w:p>
            <w:pPr>
              <w:pStyle w:val="248"/>
              <w:spacing w:before="78"/>
              <w:ind w:left="3196"/>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服务内容要求</w:t>
            </w:r>
          </w:p>
        </w:tc>
        <w:tc>
          <w:tcPr>
            <w:tcW w:w="607" w:type="dxa"/>
          </w:tcPr>
          <w:p>
            <w:pPr>
              <w:pStyle w:val="248"/>
              <w:spacing w:before="35"/>
              <w:ind w:left="130" w:right="125" w:firstLine="11"/>
              <w:jc w:val="center"/>
              <w:rPr>
                <w:rFonts w:ascii="仿宋_GB2312" w:hAnsi="Times New Roman" w:eastAsia="仿宋_GB2312" w:cs="Times New Roman"/>
                <w:b/>
                <w:bCs/>
                <w:kern w:val="2"/>
                <w:lang w:eastAsia="zh-CN"/>
              </w:rPr>
            </w:pPr>
            <w:r>
              <w:rPr>
                <w:rFonts w:hint="eastAsia" w:ascii="仿宋_GB2312" w:hAnsi="宋体" w:eastAsia="仿宋_GB2312" w:cs="Arial"/>
                <w:b/>
                <w:bCs/>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3" w:hRule="atLeast"/>
        </w:trPr>
        <w:tc>
          <w:tcPr>
            <w:tcW w:w="497" w:type="dxa"/>
          </w:tcPr>
          <w:p>
            <w:pPr>
              <w:spacing w:line="249" w:lineRule="auto"/>
              <w:rPr>
                <w:rFonts w:ascii="仿宋_GB2312" w:hAnsi="仿宋_GB2312" w:eastAsia="仿宋_GB2312" w:cs="仿宋_GB2312"/>
                <w:kern w:val="0"/>
                <w:sz w:val="24"/>
              </w:rPr>
            </w:pPr>
          </w:p>
          <w:p>
            <w:pPr>
              <w:spacing w:line="249" w:lineRule="auto"/>
              <w:rPr>
                <w:rFonts w:ascii="仿宋_GB2312" w:hAnsi="仿宋_GB2312" w:eastAsia="仿宋_GB2312" w:cs="仿宋_GB2312"/>
                <w:kern w:val="0"/>
                <w:sz w:val="24"/>
              </w:rPr>
            </w:pPr>
          </w:p>
          <w:p>
            <w:pPr>
              <w:spacing w:line="249"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spacing w:line="250" w:lineRule="auto"/>
              <w:rPr>
                <w:rFonts w:ascii="仿宋_GB2312" w:hAnsi="仿宋_GB2312" w:eastAsia="仿宋_GB2312" w:cs="仿宋_GB2312"/>
                <w:kern w:val="0"/>
                <w:sz w:val="24"/>
              </w:rPr>
            </w:pPr>
          </w:p>
          <w:p>
            <w:pPr>
              <w:pStyle w:val="248"/>
              <w:spacing w:before="78" w:line="178" w:lineRule="auto"/>
              <w:ind w:left="209"/>
              <w:rPr>
                <w:rFonts w:ascii="仿宋_GB2312" w:hAnsi="仿宋_GB2312" w:eastAsia="仿宋_GB2312" w:cs="仿宋_GB2312"/>
              </w:rPr>
            </w:pPr>
            <w:r>
              <w:rPr>
                <w:rFonts w:hint="eastAsia" w:ascii="仿宋_GB2312" w:hAnsi="仿宋_GB2312" w:eastAsia="仿宋_GB2312" w:cs="仿宋_GB2312"/>
              </w:rPr>
              <w:t>1</w:t>
            </w:r>
          </w:p>
        </w:tc>
        <w:tc>
          <w:tcPr>
            <w:tcW w:w="975" w:type="dxa"/>
          </w:tcPr>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hint="eastAsia" w:ascii="仿宋_GB2312" w:hAnsi="仿宋_GB2312" w:eastAsia="仿宋_GB2312" w:cs="仿宋_GB2312"/>
                <w:lang w:eastAsia="zh-CN"/>
              </w:rPr>
            </w:pPr>
          </w:p>
          <w:p>
            <w:pPr>
              <w:pStyle w:val="248"/>
              <w:spacing w:before="78" w:line="266" w:lineRule="auto"/>
              <w:ind w:left="113" w:right="104" w:firstLine="68"/>
              <w:jc w:val="both"/>
              <w:rPr>
                <w:rFonts w:ascii="仿宋_GB2312" w:hAnsi="仿宋_GB2312" w:eastAsia="仿宋_GB2312" w:cs="仿宋_GB2312"/>
                <w:lang w:eastAsia="zh-CN"/>
              </w:rPr>
            </w:pPr>
            <w:r>
              <w:rPr>
                <w:rFonts w:hint="eastAsia" w:ascii="仿宋_GB2312" w:hAnsi="仿宋_GB2312" w:eastAsia="仿宋_GB2312" w:cs="仿宋_GB2312"/>
                <w:lang w:eastAsia="zh-CN"/>
              </w:rPr>
              <w:t>柳州市强制隔离戒毒所、收容教育所物业管理服务采购</w:t>
            </w:r>
          </w:p>
        </w:tc>
        <w:tc>
          <w:tcPr>
            <w:tcW w:w="7283" w:type="dxa"/>
          </w:tcPr>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一、项目概况</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（一）服务范围及地址</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1.柳州市强制隔离戒毒所</w:t>
            </w:r>
          </w:p>
          <w:p>
            <w:pPr>
              <w:pStyle w:val="251"/>
              <w:spacing w:before="118" w:line="0" w:lineRule="atLeast"/>
              <w:ind w:firstLine="456" w:firstLineChars="200"/>
              <w:rPr>
                <w:rFonts w:ascii="仿宋_GB2312" w:hAnsi="仿宋_GB2312" w:eastAsia="仿宋_GB2312" w:cs="仿宋_GB2312"/>
                <w:snapToGrid w:val="0"/>
                <w:color w:val="000000"/>
                <w:spacing w:val="-6"/>
                <w:kern w:val="0"/>
                <w:lang w:eastAsia="zh-CN"/>
              </w:rPr>
            </w:pPr>
            <w:r>
              <w:rPr>
                <w:rFonts w:hint="eastAsia" w:ascii="仿宋_GB2312" w:hAnsi="仿宋_GB2312" w:eastAsia="仿宋_GB2312" w:cs="仿宋_GB2312"/>
                <w:snapToGrid w:val="0"/>
                <w:color w:val="000000"/>
                <w:spacing w:val="-6"/>
                <w:kern w:val="0"/>
                <w:lang w:eastAsia="zh-CN"/>
              </w:rPr>
              <w:t>位于柳州市航军路9号，占地面积53252.3平方米，建筑总面积25108.8 平方米，设有行政办公区、戒毒治疗区、康复活动区、</w:t>
            </w:r>
            <w:r>
              <w:rPr>
                <w:rFonts w:hint="eastAsia" w:ascii="仿宋_GB2312" w:hAnsi="仿宋_GB2312" w:eastAsia="仿宋_GB2312" w:cs="仿宋_GB2312"/>
                <w:spacing w:val="-8"/>
                <w:kern w:val="0"/>
                <w:lang w:eastAsia="zh-CN"/>
              </w:rPr>
              <w:t>生活保障区、</w:t>
            </w:r>
            <w:r>
              <w:rPr>
                <w:rFonts w:hint="eastAsia" w:ascii="仿宋_GB2312" w:hAnsi="仿宋_GB2312" w:eastAsia="仿宋_GB2312" w:cs="仿宋_GB2312"/>
                <w:snapToGrid w:val="0"/>
                <w:color w:val="000000"/>
                <w:spacing w:val="-6"/>
                <w:kern w:val="0"/>
                <w:lang w:eastAsia="zh-CN"/>
              </w:rPr>
              <w:t>备勤区等功能区。</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2.柳州市公安局收容教育所</w:t>
            </w:r>
            <w:r>
              <w:rPr>
                <w:rFonts w:hint="eastAsia" w:ascii="仿宋_GB2312" w:hAnsi="Times New Roman" w:eastAsia="仿宋_GB2312" w:cs="Times New Roman"/>
                <w:bCs/>
                <w:kern w:val="2"/>
                <w:lang w:eastAsia="zh-CN"/>
              </w:rPr>
              <w:t>（柳州市第二拘留所）</w:t>
            </w:r>
          </w:p>
          <w:p>
            <w:pPr>
              <w:pStyle w:val="248"/>
              <w:spacing w:before="119" w:line="277" w:lineRule="auto"/>
              <w:ind w:left="117" w:right="27" w:firstLine="472"/>
              <w:rPr>
                <w:rFonts w:ascii="仿宋_GB2312" w:hAnsi="仿宋_GB2312" w:eastAsia="仿宋_GB2312" w:cs="仿宋_GB2312"/>
                <w:lang w:eastAsia="zh-CN"/>
              </w:rPr>
            </w:pPr>
            <w:r>
              <w:rPr>
                <w:rFonts w:hint="eastAsia" w:ascii="仿宋_GB2312" w:hAnsi="仿宋_GB2312" w:eastAsia="仿宋_GB2312" w:cs="仿宋_GB2312"/>
                <w:spacing w:val="-6"/>
                <w:lang w:eastAsia="zh-CN"/>
              </w:rPr>
              <w:t>位于柳州市航军路9号柳州市强制隔离戒毒所院内，占地面积2771.3</w:t>
            </w:r>
            <w:r>
              <w:rPr>
                <w:rFonts w:hint="eastAsia" w:ascii="仿宋_GB2312" w:hAnsi="仿宋_GB2312" w:eastAsia="仿宋_GB2312" w:cs="仿宋_GB2312"/>
                <w:spacing w:val="-8"/>
                <w:lang w:eastAsia="zh-CN"/>
              </w:rPr>
              <w:t>平方米，建筑总面积6324.6平方米。设有办公区、备勤区、生活保障区、</w:t>
            </w:r>
            <w:r>
              <w:rPr>
                <w:rFonts w:hint="eastAsia" w:ascii="仿宋_GB2312" w:hAnsi="仿宋_GB2312" w:eastAsia="仿宋_GB2312" w:cs="仿宋_GB2312"/>
                <w:spacing w:val="-5"/>
                <w:lang w:eastAsia="zh-CN"/>
              </w:rPr>
              <w:t>拘留区等功能区。</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Times New Roman" w:eastAsia="仿宋_GB2312" w:cs="Times New Roman"/>
                <w:b/>
                <w:bCs/>
                <w:kern w:val="2"/>
                <w:lang w:eastAsia="zh-CN"/>
              </w:rPr>
              <w:t>（二）服务范围</w:t>
            </w:r>
          </w:p>
          <w:p>
            <w:pPr>
              <w:pStyle w:val="248"/>
              <w:spacing w:before="119" w:line="307" w:lineRule="auto"/>
              <w:ind w:left="134" w:firstLine="467"/>
              <w:jc w:val="both"/>
              <w:rPr>
                <w:rFonts w:ascii="仿宋_GB2312" w:hAnsi="仿宋_GB2312" w:eastAsia="仿宋_GB2312" w:cs="仿宋_GB2312"/>
                <w:spacing w:val="-4"/>
                <w:lang w:eastAsia="zh-CN"/>
              </w:rPr>
            </w:pPr>
            <w:r>
              <w:rPr>
                <w:rFonts w:hint="eastAsia" w:ascii="仿宋_GB2312" w:hAnsi="仿宋_GB2312" w:eastAsia="仿宋_GB2312" w:cs="仿宋_GB2312"/>
                <w:spacing w:val="-8"/>
                <w:lang w:eastAsia="zh-CN"/>
              </w:rPr>
              <w:t>负责柳州市强制隔离戒毒所、柳州市公安局收容教育所（柳州市第二拘留所）</w:t>
            </w:r>
            <w:r>
              <w:rPr>
                <w:rFonts w:hint="eastAsia" w:ascii="仿宋_GB2312" w:hAnsi="仿宋_GB2312" w:eastAsia="仿宋_GB2312" w:cs="仿宋_GB2312"/>
                <w:spacing w:val="-14"/>
                <w:lang w:eastAsia="zh-CN"/>
              </w:rPr>
              <w:t>的后勤保障工作，包括：水电维护、秩序维护、卫</w:t>
            </w:r>
            <w:r>
              <w:rPr>
                <w:rFonts w:hint="eastAsia" w:ascii="仿宋_GB2312" w:hAnsi="仿宋_GB2312" w:eastAsia="仿宋_GB2312" w:cs="仿宋_GB2312"/>
                <w:spacing w:val="-15"/>
                <w:lang w:eastAsia="zh-CN"/>
              </w:rPr>
              <w:t>生保洁、绿化养护、</w:t>
            </w:r>
            <w:r>
              <w:rPr>
                <w:rFonts w:hint="eastAsia" w:ascii="仿宋_GB2312" w:hAnsi="仿宋_GB2312" w:eastAsia="仿宋_GB2312" w:cs="仿宋_GB2312"/>
                <w:spacing w:val="-4"/>
                <w:lang w:eastAsia="zh-CN"/>
              </w:rPr>
              <w:t>炊事服务、日用品保障、</w:t>
            </w:r>
            <w:r>
              <w:rPr>
                <w:rFonts w:hint="eastAsia" w:ascii="仿宋_GB2312" w:hAnsi="仿宋_GB2312" w:eastAsia="仿宋_GB2312" w:cs="仿宋_GB2312"/>
                <w:spacing w:val="-14"/>
                <w:lang w:eastAsia="zh-CN"/>
              </w:rPr>
              <w:t>设施设备维护</w:t>
            </w:r>
            <w:r>
              <w:rPr>
                <w:rFonts w:hint="eastAsia" w:ascii="仿宋_GB2312" w:hAnsi="仿宋_GB2312" w:eastAsia="仿宋_GB2312" w:cs="仿宋_GB2312"/>
                <w:spacing w:val="-4"/>
                <w:lang w:eastAsia="zh-CN"/>
              </w:rPr>
              <w:t>等工作。</w:t>
            </w:r>
          </w:p>
          <w:p>
            <w:pPr>
              <w:pStyle w:val="248"/>
              <w:spacing w:before="78"/>
              <w:ind w:firstLine="723" w:firstLineChars="300"/>
              <w:jc w:val="both"/>
              <w:rPr>
                <w:rFonts w:ascii="仿宋_GB2312" w:hAnsi="Times New Roman" w:eastAsia="仿宋_GB2312" w:cs="Times New Roman"/>
                <w:b/>
                <w:bCs/>
                <w:kern w:val="2"/>
                <w:lang w:eastAsia="zh-CN"/>
              </w:rPr>
            </w:pPr>
            <w:r>
              <w:rPr>
                <w:rFonts w:hint="eastAsia" w:ascii="仿宋_GB2312" w:hAnsi="仿宋_GB2312" w:eastAsia="仿宋_GB2312" w:cs="仿宋_GB2312"/>
                <w:b/>
                <w:bCs/>
                <w:kern w:val="2"/>
                <w:lang w:eastAsia="zh-CN"/>
              </w:rPr>
              <w:t>二、岗位设置及人员素质要求</w:t>
            </w:r>
          </w:p>
          <w:p>
            <w:pPr>
              <w:pStyle w:val="248"/>
              <w:spacing w:before="118" w:line="215" w:lineRule="auto"/>
              <w:ind w:left="584"/>
              <w:rPr>
                <w:rFonts w:ascii="仿宋_GB2312" w:hAnsi="Times New Roman" w:eastAsia="仿宋_GB2312" w:cs="Times New Roman"/>
                <w:b/>
                <w:bCs/>
                <w:kern w:val="2"/>
                <w:lang w:eastAsia="zh-CN"/>
              </w:rPr>
            </w:pPr>
            <w:r>
              <w:rPr>
                <w:rFonts w:hint="eastAsia" w:ascii="仿宋_GB2312" w:hAnsi="仿宋_GB2312" w:eastAsia="仿宋_GB2312" w:cs="仿宋_GB2312"/>
                <w:lang w:eastAsia="zh-CN"/>
              </w:rPr>
              <w:t>（</w:t>
            </w:r>
            <w:r>
              <w:rPr>
                <w:rFonts w:hint="eastAsia" w:ascii="仿宋_GB2312" w:hAnsi="Times New Roman" w:eastAsia="仿宋_GB2312" w:cs="Times New Roman"/>
                <w:b/>
                <w:bCs/>
                <w:kern w:val="2"/>
                <w:lang w:eastAsia="zh-CN"/>
              </w:rPr>
              <w:t>一）岗位设置</w:t>
            </w:r>
          </w:p>
          <w:tbl>
            <w:tblPr>
              <w:tblStyle w:val="241"/>
              <w:tblpPr w:leftFromText="180" w:rightFromText="180" w:vertAnchor="text" w:horzAnchor="page" w:tblpX="106" w:tblpY="-4970"/>
              <w:tblOverlap w:val="never"/>
              <w:tblW w:w="7078" w:type="dxa"/>
              <w:tblInd w:w="0" w:type="dxa"/>
              <w:tblLayout w:type="fixed"/>
              <w:tblCellMar>
                <w:top w:w="0" w:type="dxa"/>
                <w:left w:w="108" w:type="dxa"/>
                <w:bottom w:w="0" w:type="dxa"/>
                <w:right w:w="108" w:type="dxa"/>
              </w:tblCellMar>
            </w:tblPr>
            <w:tblGrid>
              <w:gridCol w:w="707"/>
              <w:gridCol w:w="791"/>
              <w:gridCol w:w="1009"/>
              <w:gridCol w:w="941"/>
              <w:gridCol w:w="914"/>
              <w:gridCol w:w="872"/>
              <w:gridCol w:w="791"/>
              <w:gridCol w:w="1053"/>
            </w:tblGrid>
            <w:tr>
              <w:tblPrEx>
                <w:tblCellMar>
                  <w:top w:w="0" w:type="dxa"/>
                  <w:left w:w="108" w:type="dxa"/>
                  <w:bottom w:w="0" w:type="dxa"/>
                  <w:right w:w="108" w:type="dxa"/>
                </w:tblCellMar>
              </w:tblPrEx>
              <w:trPr>
                <w:trHeight w:val="581" w:hRule="atLeast"/>
              </w:trPr>
              <w:tc>
                <w:tcPr>
                  <w:tcW w:w="707"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p>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eastAsia="zh-CN"/>
                    </w:rPr>
                    <w:t>合计</w:t>
                  </w:r>
                  <w:r>
                    <w:rPr>
                      <w:rFonts w:hint="eastAsia" w:ascii="仿宋_GB2312" w:hAnsi="仿宋_GB2312" w:eastAsia="仿宋_GB2312" w:cs="仿宋_GB2312"/>
                      <w:bCs/>
                      <w:color w:val="000000"/>
                      <w:kern w:val="0"/>
                      <w:sz w:val="24"/>
                    </w:rPr>
                    <w:t>人数</w:t>
                  </w:r>
                </w:p>
              </w:tc>
              <w:tc>
                <w:tcPr>
                  <w:tcW w:w="6371" w:type="dxa"/>
                  <w:gridSpan w:val="7"/>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rPr>
                    <w:t>岗         位</w:t>
                  </w:r>
                </w:p>
              </w:tc>
            </w:tr>
            <w:tr>
              <w:tblPrEx>
                <w:tblCellMar>
                  <w:top w:w="0" w:type="dxa"/>
                  <w:left w:w="108" w:type="dxa"/>
                  <w:bottom w:w="0" w:type="dxa"/>
                  <w:right w:w="108" w:type="dxa"/>
                </w:tblCellMar>
              </w:tblPrEx>
              <w:trPr>
                <w:trHeight w:val="1224" w:hRule="atLeast"/>
              </w:trPr>
              <w:tc>
                <w:tcPr>
                  <w:tcW w:w="70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bCs/>
                      <w:color w:val="000000"/>
                      <w:kern w:val="0"/>
                      <w:sz w:val="24"/>
                    </w:rPr>
                  </w:pPr>
                </w:p>
              </w:tc>
              <w:tc>
                <w:tcPr>
                  <w:tcW w:w="79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项目经理</w:t>
                  </w:r>
                </w:p>
              </w:tc>
              <w:tc>
                <w:tcPr>
                  <w:tcW w:w="10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设施设备</w:t>
                  </w:r>
                </w:p>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维护员</w:t>
                  </w:r>
                </w:p>
              </w:tc>
              <w:tc>
                <w:tcPr>
                  <w:tcW w:w="9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秩序维护员</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保洁员</w:t>
                  </w:r>
                </w:p>
              </w:tc>
              <w:tc>
                <w:tcPr>
                  <w:tcW w:w="872"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绿化员</w:t>
                  </w:r>
                </w:p>
              </w:tc>
              <w:tc>
                <w:tcPr>
                  <w:tcW w:w="79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炊事员</w:t>
                  </w:r>
                </w:p>
              </w:tc>
              <w:tc>
                <w:tcPr>
                  <w:tcW w:w="1053"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日用品  保障员</w:t>
                  </w:r>
                </w:p>
              </w:tc>
            </w:tr>
            <w:tr>
              <w:tblPrEx>
                <w:tblCellMar>
                  <w:top w:w="0" w:type="dxa"/>
                  <w:left w:w="108" w:type="dxa"/>
                  <w:bottom w:w="0" w:type="dxa"/>
                  <w:right w:w="108" w:type="dxa"/>
                </w:tblCellMar>
              </w:tblPrEx>
              <w:trPr>
                <w:trHeight w:val="845" w:hRule="atLeast"/>
              </w:trPr>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42</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6</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8</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8</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15</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w:t>
                  </w:r>
                </w:p>
              </w:tc>
            </w:tr>
          </w:tbl>
          <w:p>
            <w:pPr>
              <w:pStyle w:val="248"/>
              <w:spacing w:before="118" w:line="215" w:lineRule="auto"/>
              <w:ind w:firstLine="236" w:firstLineChars="98"/>
              <w:rPr>
                <w:rFonts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w:t>
            </w:r>
            <w:r>
              <w:rPr>
                <w:rFonts w:hint="eastAsia" w:ascii="仿宋_GB2312" w:hAnsi="Times New Roman" w:eastAsia="仿宋_GB2312" w:cs="Times New Roman"/>
                <w:b/>
                <w:bCs/>
                <w:color w:val="auto"/>
                <w:kern w:val="2"/>
                <w:lang w:eastAsia="zh-CN"/>
              </w:rPr>
              <w:t>二）</w:t>
            </w:r>
            <w:r>
              <w:rPr>
                <w:rFonts w:hint="eastAsia" w:ascii="仿宋_GB2312" w:hAnsi="仿宋_GB2312" w:eastAsia="仿宋_GB2312" w:cs="仿宋_GB2312"/>
                <w:b/>
                <w:bCs/>
                <w:color w:val="auto"/>
                <w:spacing w:val="-14"/>
                <w:lang w:eastAsia="zh-CN"/>
              </w:rPr>
              <w:t>对各岗位的工作人员工作时间要求：</w:t>
            </w:r>
          </w:p>
          <w:tbl>
            <w:tblPr>
              <w:tblStyle w:val="49"/>
              <w:tblW w:w="7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75"/>
              <w:gridCol w:w="1725"/>
              <w:gridCol w:w="175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服务单位</w:t>
                  </w:r>
                </w:p>
              </w:tc>
              <w:tc>
                <w:tcPr>
                  <w:tcW w:w="157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项目经理</w:t>
                  </w:r>
                </w:p>
              </w:tc>
              <w:tc>
                <w:tcPr>
                  <w:tcW w:w="1725" w:type="dxa"/>
                  <w:noWrap w:val="0"/>
                  <w:vAlign w:val="center"/>
                </w:tcPr>
                <w:p>
                  <w:pPr>
                    <w:widowControl/>
                    <w:spacing w:line="280" w:lineRule="exact"/>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设施设备</w:t>
                  </w: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维护员</w:t>
                  </w:r>
                </w:p>
              </w:tc>
              <w:tc>
                <w:tcPr>
                  <w:tcW w:w="175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秩序维护员</w:t>
                  </w:r>
                </w:p>
              </w:tc>
              <w:tc>
                <w:tcPr>
                  <w:tcW w:w="163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保洁员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戒毒所工作时间</w:t>
                  </w:r>
                </w:p>
              </w:tc>
              <w:tc>
                <w:tcPr>
                  <w:tcW w:w="1575" w:type="dxa"/>
                  <w:vMerge w:val="restart"/>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w:t>
                  </w:r>
                </w:p>
              </w:tc>
              <w:tc>
                <w:tcPr>
                  <w:tcW w:w="172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c>
                <w:tcPr>
                  <w:tcW w:w="1755" w:type="dxa"/>
                  <w:vMerge w:val="restart"/>
                  <w:noWrap w:val="0"/>
                  <w:vAlign w:val="center"/>
                </w:tcPr>
                <w:p>
                  <w:pPr>
                    <w:widowControl/>
                    <w:spacing w:line="280" w:lineRule="exact"/>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0:00-8:00  8:00-16:00 16:00-24:00</w:t>
                  </w: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lang w:eastAsia="zh-CN"/>
                    </w:rPr>
                    <w:t>（</w:t>
                  </w:r>
                  <w:r>
                    <w:rPr>
                      <w:rFonts w:hint="eastAsia" w:ascii="仿宋_GB2312" w:hAnsi="仿宋_GB2312" w:eastAsia="仿宋_GB2312" w:cs="仿宋_GB2312"/>
                      <w:bCs/>
                      <w:color w:val="000000"/>
                      <w:kern w:val="0"/>
                      <w:sz w:val="24"/>
                      <w:lang w:val="en-US" w:eastAsia="zh-CN"/>
                    </w:rPr>
                    <w:t>门岗、巡逻岗</w:t>
                  </w:r>
                  <w:r>
                    <w:rPr>
                      <w:rFonts w:hint="eastAsia" w:ascii="仿宋_GB2312" w:hAnsi="仿宋_GB2312" w:eastAsia="仿宋_GB2312" w:cs="仿宋_GB2312"/>
                      <w:bCs/>
                      <w:color w:val="000000"/>
                      <w:kern w:val="0"/>
                      <w:sz w:val="24"/>
                      <w:lang w:eastAsia="zh-CN"/>
                    </w:rPr>
                    <w:t>每班</w:t>
                  </w:r>
                  <w:r>
                    <w:rPr>
                      <w:rFonts w:hint="eastAsia" w:ascii="仿宋_GB2312" w:hAnsi="仿宋_GB2312" w:eastAsia="仿宋_GB2312" w:cs="仿宋_GB2312"/>
                      <w:bCs/>
                      <w:color w:val="000000"/>
                      <w:kern w:val="0"/>
                      <w:sz w:val="24"/>
                      <w:lang w:val="en-US" w:eastAsia="zh-CN"/>
                    </w:rPr>
                    <w:t>各1人</w:t>
                  </w:r>
                  <w:r>
                    <w:rPr>
                      <w:rFonts w:hint="eastAsia" w:ascii="仿宋_GB2312" w:hAnsi="仿宋_GB2312" w:eastAsia="仿宋_GB2312" w:cs="仿宋_GB2312"/>
                      <w:bCs/>
                      <w:color w:val="000000"/>
                      <w:kern w:val="0"/>
                      <w:sz w:val="24"/>
                      <w:lang w:eastAsia="zh-CN"/>
                    </w:rPr>
                    <w:t>）</w:t>
                  </w:r>
                </w:p>
              </w:tc>
              <w:tc>
                <w:tcPr>
                  <w:tcW w:w="163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bookmarkStart w:id="28" w:name="OLE_LINK2"/>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收教所工作时间</w:t>
                  </w:r>
                </w:p>
              </w:tc>
              <w:tc>
                <w:tcPr>
                  <w:tcW w:w="1575" w:type="dxa"/>
                  <w:vMerge w:val="continue"/>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p>
              </w:tc>
              <w:tc>
                <w:tcPr>
                  <w:tcW w:w="1725" w:type="dxa"/>
                  <w:noWrap w:val="0"/>
                  <w:vAlign w:val="center"/>
                </w:tcPr>
                <w:p>
                  <w:pPr>
                    <w:widowControl/>
                    <w:spacing w:line="280" w:lineRule="exact"/>
                    <w:jc w:val="center"/>
                    <w:rPr>
                      <w:rFonts w:hint="default" w:ascii="仿宋_GB2312" w:hAnsi="仿宋_GB2312" w:eastAsia="宋体"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c>
                <w:tcPr>
                  <w:tcW w:w="1755" w:type="dxa"/>
                  <w:vMerge w:val="continue"/>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p>
              </w:tc>
              <w:tc>
                <w:tcPr>
                  <w:tcW w:w="1635"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服务单位</w:t>
                  </w:r>
                </w:p>
              </w:tc>
              <w:tc>
                <w:tcPr>
                  <w:tcW w:w="157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绿化员</w:t>
                  </w:r>
                </w:p>
              </w:tc>
              <w:tc>
                <w:tcPr>
                  <w:tcW w:w="172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炊事员</w:t>
                  </w:r>
                </w:p>
              </w:tc>
              <w:tc>
                <w:tcPr>
                  <w:tcW w:w="3390" w:type="dxa"/>
                  <w:gridSpan w:val="2"/>
                  <w:noWrap w:val="0"/>
                  <w:vAlign w:val="top"/>
                </w:tcPr>
                <w:p>
                  <w:pPr>
                    <w:widowControl/>
                    <w:spacing w:line="280" w:lineRule="exact"/>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日用品</w:t>
                  </w: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保障员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戒毒所工作时间</w:t>
                  </w:r>
                </w:p>
              </w:tc>
              <w:tc>
                <w:tcPr>
                  <w:tcW w:w="1575" w:type="dxa"/>
                  <w:noWrap w:val="0"/>
                  <w:vAlign w:val="top"/>
                </w:tcPr>
                <w:p>
                  <w:pPr>
                    <w:widowControl/>
                    <w:spacing w:line="280" w:lineRule="exact"/>
                    <w:jc w:val="both"/>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bookmarkStart w:id="29" w:name="OLE_LINK3"/>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bookmarkEnd w:id="29"/>
                </w:p>
              </w:tc>
              <w:tc>
                <w:tcPr>
                  <w:tcW w:w="172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根据开餐时间自行安排</w:t>
                  </w:r>
                </w:p>
              </w:tc>
              <w:tc>
                <w:tcPr>
                  <w:tcW w:w="3390" w:type="dxa"/>
                  <w:gridSpan w:val="2"/>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8:3</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收教所工作时间</w:t>
                  </w:r>
                </w:p>
              </w:tc>
              <w:tc>
                <w:tcPr>
                  <w:tcW w:w="1575" w:type="dxa"/>
                  <w:noWrap w:val="0"/>
                  <w:vAlign w:val="top"/>
                </w:tcPr>
                <w:p>
                  <w:pPr>
                    <w:widowControl/>
                    <w:spacing w:line="280" w:lineRule="exact"/>
                    <w:jc w:val="both"/>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8:00-12:00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:00</w:t>
                  </w:r>
                </w:p>
              </w:tc>
              <w:tc>
                <w:tcPr>
                  <w:tcW w:w="1725" w:type="dxa"/>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根据开餐时间自行安排</w:t>
                  </w:r>
                </w:p>
              </w:tc>
              <w:tc>
                <w:tcPr>
                  <w:tcW w:w="3390" w:type="dxa"/>
                  <w:gridSpan w:val="2"/>
                  <w:noWrap w:val="0"/>
                  <w:vAlign w:val="top"/>
                </w:tcPr>
                <w:p>
                  <w:pPr>
                    <w:widowControl/>
                    <w:spacing w:line="280" w:lineRule="exact"/>
                    <w:jc w:val="center"/>
                    <w:rPr>
                      <w:rFonts w:hint="eastAsia" w:ascii="仿宋_GB2312" w:hAnsi="仿宋_GB2312" w:eastAsia="仿宋_GB2312" w:cs="仿宋_GB2312"/>
                      <w:bCs/>
                      <w:color w:val="000000"/>
                      <w:kern w:val="0"/>
                      <w:sz w:val="24"/>
                    </w:rPr>
                  </w:pPr>
                </w:p>
                <w:p>
                  <w:pPr>
                    <w:widowControl/>
                    <w:spacing w:line="28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rPr>
                    <w:t>8:</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0-12:00 14:</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0-1</w:t>
                  </w:r>
                  <w:r>
                    <w:rPr>
                      <w:rFonts w:hint="eastAsia" w:ascii="仿宋_GB2312" w:hAnsi="仿宋_GB2312" w:eastAsia="仿宋_GB2312" w:cs="仿宋_GB2312"/>
                      <w:bCs/>
                      <w:color w:val="000000"/>
                      <w:kern w:val="0"/>
                      <w:sz w:val="24"/>
                      <w:lang w:val="en-US" w:eastAsia="zh-CN"/>
                    </w:rPr>
                    <w:t>8</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val="en-US" w:eastAsia="zh-CN"/>
                    </w:rPr>
                    <w:t>0</w:t>
                  </w:r>
                  <w:r>
                    <w:rPr>
                      <w:rFonts w:hint="eastAsia" w:ascii="仿宋_GB2312" w:hAnsi="仿宋_GB2312" w:eastAsia="仿宋_GB2312" w:cs="仿宋_GB2312"/>
                      <w:bCs/>
                      <w:color w:val="000000"/>
                      <w:kern w:val="0"/>
                      <w:sz w:val="24"/>
                    </w:rPr>
                    <w:t>0</w:t>
                  </w:r>
                </w:p>
              </w:tc>
            </w:tr>
          </w:tbl>
          <w:p>
            <w:pPr>
              <w:pStyle w:val="254"/>
              <w:tabs>
                <w:tab w:val="left" w:pos="720"/>
              </w:tabs>
              <w:spacing w:line="380" w:lineRule="exact"/>
              <w:ind w:right="42" w:rightChars="20"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lang w:eastAsia="zh-CN"/>
              </w:rPr>
              <w:t>注：各工作岗位每周工作</w:t>
            </w:r>
            <w:r>
              <w:rPr>
                <w:rFonts w:hint="eastAsia" w:ascii="仿宋_GB2312" w:hAnsi="仿宋_GB2312" w:eastAsia="仿宋_GB2312" w:cs="仿宋_GB2312"/>
                <w:color w:val="000000"/>
                <w:lang w:val="en-US" w:eastAsia="zh-CN"/>
              </w:rPr>
              <w:t>6天，</w:t>
            </w:r>
            <w:r>
              <w:rPr>
                <w:rFonts w:hint="eastAsia" w:ascii="仿宋_GB2312" w:hAnsi="仿宋_GB2312" w:eastAsia="仿宋_GB2312" w:cs="仿宋_GB2312"/>
                <w:color w:val="000000"/>
                <w:lang w:eastAsia="zh-CN"/>
              </w:rPr>
              <w:t>具体工作时间可</w:t>
            </w:r>
            <w:r>
              <w:rPr>
                <w:rFonts w:hint="eastAsia" w:ascii="仿宋_GB2312" w:hAnsi="仿宋_GB2312" w:eastAsia="仿宋_GB2312" w:cs="仿宋_GB2312"/>
                <w:color w:val="000000"/>
              </w:rPr>
              <w:t>根据</w:t>
            </w:r>
            <w:r>
              <w:rPr>
                <w:rFonts w:hint="eastAsia" w:ascii="仿宋_GB2312" w:hAnsi="仿宋_GB2312" w:eastAsia="仿宋_GB2312" w:cs="仿宋_GB2312"/>
                <w:color w:val="000000"/>
                <w:lang w:eastAsia="zh-CN"/>
              </w:rPr>
              <w:t>采购人实际</w:t>
            </w:r>
            <w:r>
              <w:rPr>
                <w:rFonts w:hint="eastAsia" w:ascii="仿宋_GB2312" w:hAnsi="仿宋_GB2312" w:eastAsia="仿宋_GB2312" w:cs="仿宋_GB2312"/>
                <w:color w:val="000000"/>
              </w:rPr>
              <w:t>工作需求</w:t>
            </w:r>
            <w:r>
              <w:rPr>
                <w:rFonts w:hint="eastAsia" w:ascii="仿宋_GB2312" w:hAnsi="仿宋_GB2312" w:eastAsia="仿宋_GB2312" w:cs="仿宋_GB2312"/>
                <w:color w:val="000000"/>
                <w:lang w:eastAsia="zh-CN"/>
              </w:rPr>
              <w:t>进行调整</w:t>
            </w:r>
            <w:r>
              <w:rPr>
                <w:rFonts w:hint="eastAsia" w:ascii="仿宋_GB2312" w:hAnsi="仿宋_GB2312" w:eastAsia="仿宋_GB2312" w:cs="仿宋_GB2312"/>
                <w:color w:val="000000"/>
              </w:rPr>
              <w:t>。</w:t>
            </w:r>
          </w:p>
          <w:p>
            <w:pPr>
              <w:pStyle w:val="254"/>
              <w:spacing w:line="380" w:lineRule="exact"/>
              <w:ind w:right="42" w:rightChars="20" w:firstLine="241" w:firstLineChars="100"/>
              <w:rPr>
                <w:rFonts w:ascii="仿宋_GB2312" w:hAnsi="仿宋_GB2312" w:eastAsia="仿宋_GB2312" w:cs="仿宋_GB2312"/>
                <w:b/>
                <w:color w:val="000000"/>
              </w:rPr>
            </w:pPr>
            <w:r>
              <w:rPr>
                <w:rFonts w:hint="eastAsia" w:ascii="仿宋_GB2312" w:hAnsi="仿宋_GB2312" w:eastAsia="仿宋_GB2312" w:cs="仿宋_GB2312"/>
                <w:b/>
                <w:color w:val="000000"/>
              </w:rPr>
              <w:t>（三）</w:t>
            </w:r>
            <w:r>
              <w:rPr>
                <w:rFonts w:ascii="仿宋_GB2312" w:hAnsi="仿宋_GB2312" w:eastAsia="仿宋_GB2312" w:cs="仿宋_GB2312"/>
                <w:b/>
                <w:color w:val="000000"/>
              </w:rPr>
              <w:t>岗位人员素质要求</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1.项目经理</w:t>
            </w:r>
            <w:bookmarkStart w:id="30" w:name="OLE_LINK6"/>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1人</w:t>
            </w:r>
            <w:r>
              <w:rPr>
                <w:rFonts w:hint="eastAsia" w:ascii="仿宋_GB2312" w:hAnsi="仿宋_GB2312" w:eastAsia="仿宋_GB2312" w:cs="仿宋_GB2312"/>
                <w:b/>
                <w:color w:val="000000"/>
                <w:kern w:val="0"/>
                <w:sz w:val="24"/>
                <w:lang w:eastAsia="zh-CN"/>
              </w:rPr>
              <w:t>）</w:t>
            </w:r>
            <w:bookmarkEnd w:id="30"/>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lang w:eastAsia="zh-CN"/>
              </w:rPr>
              <w:t>大专</w:t>
            </w:r>
            <w:r>
              <w:rPr>
                <w:rFonts w:hint="eastAsia" w:ascii="仿宋_GB2312" w:hAnsi="仿宋_GB2312" w:eastAsia="仿宋_GB2312" w:cs="仿宋_GB2312"/>
                <w:bCs/>
                <w:kern w:val="0"/>
                <w:sz w:val="24"/>
              </w:rPr>
              <w:t>以上学历，</w:t>
            </w:r>
            <w:r>
              <w:rPr>
                <w:rFonts w:hint="eastAsia" w:ascii="仿宋_GB2312" w:hAnsi="仿宋_GB2312" w:eastAsia="仿宋_GB2312" w:cs="仿宋_GB2312"/>
                <w:bCs/>
                <w:color w:val="000000"/>
                <w:kern w:val="0"/>
                <w:sz w:val="24"/>
              </w:rPr>
              <w:t>要求年龄在55岁以内，具有物业管理经验</w:t>
            </w:r>
            <w:r>
              <w:rPr>
                <w:rFonts w:hint="eastAsia" w:ascii="仿宋_GB2312" w:hAnsi="仿宋_GB2312" w:eastAsia="仿宋_GB2312" w:cs="仿宋_GB2312"/>
                <w:bCs/>
                <w:color w:val="000000"/>
                <w:kern w:val="0"/>
                <w:sz w:val="24"/>
                <w:lang w:val="en-US" w:eastAsia="zh-CN"/>
              </w:rPr>
              <w:t>2</w:t>
            </w:r>
            <w:r>
              <w:rPr>
                <w:rFonts w:hint="eastAsia" w:ascii="仿宋_GB2312" w:hAnsi="仿宋_GB2312" w:eastAsia="仿宋_GB2312" w:cs="仿宋_GB2312"/>
                <w:bCs/>
                <w:color w:val="000000"/>
                <w:kern w:val="0"/>
                <w:sz w:val="24"/>
              </w:rPr>
              <w:t>年以上，具有良好的思想道德和政治意识，</w:t>
            </w:r>
            <w:r>
              <w:rPr>
                <w:rStyle w:val="245"/>
                <w:rFonts w:hint="default" w:ascii="仿宋_GB2312" w:hAnsi="仿宋_GB2312" w:eastAsia="仿宋_GB2312" w:cs="仿宋_GB2312"/>
                <w:kern w:val="0"/>
                <w:sz w:val="24"/>
              </w:rPr>
              <w:t>具有较强的综合素质，</w:t>
            </w:r>
            <w:r>
              <w:rPr>
                <w:rFonts w:hint="eastAsia" w:ascii="仿宋_GB2312" w:hAnsi="楷体" w:eastAsia="仿宋_GB2312" w:cs="Times New Roman"/>
                <w:kern w:val="0"/>
                <w:sz w:val="24"/>
              </w:rPr>
              <w:t>熟悉物业管理服务流程，具有较强的沟通组织协调指挥能力，</w:t>
            </w:r>
            <w:r>
              <w:rPr>
                <w:rFonts w:ascii="仿宋_GB2312" w:hAnsi="仿宋_GB2312" w:eastAsia="仿宋_GB2312" w:cs="仿宋_GB2312"/>
                <w:kern w:val="0"/>
                <w:sz w:val="24"/>
              </w:rPr>
              <w:t>具备</w:t>
            </w:r>
            <w:r>
              <w:rPr>
                <w:rFonts w:hint="eastAsia" w:ascii="仿宋_GB2312" w:hAnsi="仿宋_GB2312" w:eastAsia="仿宋_GB2312" w:cs="仿宋_GB2312"/>
                <w:kern w:val="0"/>
                <w:sz w:val="24"/>
              </w:rPr>
              <w:t>较</w:t>
            </w:r>
            <w:r>
              <w:rPr>
                <w:rFonts w:ascii="仿宋_GB2312" w:hAnsi="仿宋_GB2312" w:eastAsia="仿宋_GB2312" w:cs="仿宋_GB2312"/>
                <w:kern w:val="0"/>
                <w:sz w:val="24"/>
              </w:rPr>
              <w:t>强</w:t>
            </w:r>
            <w:r>
              <w:rPr>
                <w:rFonts w:hint="eastAsia" w:ascii="仿宋_GB2312" w:hAnsi="仿宋_GB2312" w:eastAsia="仿宋_GB2312" w:cs="仿宋_GB2312"/>
                <w:kern w:val="0"/>
                <w:sz w:val="24"/>
              </w:rPr>
              <w:t>的</w:t>
            </w:r>
            <w:r>
              <w:rPr>
                <w:rFonts w:ascii="仿宋_GB2312" w:hAnsi="仿宋_GB2312" w:eastAsia="仿宋_GB2312" w:cs="仿宋_GB2312"/>
                <w:kern w:val="0"/>
                <w:sz w:val="24"/>
              </w:rPr>
              <w:t>工作责任心和高度安全生产责任意识</w:t>
            </w:r>
            <w:r>
              <w:rPr>
                <w:rFonts w:hint="eastAsia" w:ascii="仿宋_GB2312" w:hAnsi="仿宋_GB2312" w:eastAsia="仿宋_GB2312" w:cs="仿宋_GB2312"/>
                <w:kern w:val="0"/>
                <w:sz w:val="24"/>
              </w:rPr>
              <w:t>，</w:t>
            </w:r>
            <w:r>
              <w:rPr>
                <w:rFonts w:hint="eastAsia" w:ascii="仿宋_GB2312" w:hAnsi="仿宋_GB2312" w:eastAsia="仿宋_GB2312" w:cs="仿宋_GB2312"/>
                <w:bCs/>
                <w:color w:val="000000"/>
                <w:kern w:val="0"/>
                <w:sz w:val="24"/>
              </w:rPr>
              <w:t>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2.</w:t>
            </w:r>
            <w:r>
              <w:rPr>
                <w:rFonts w:hint="eastAsia" w:ascii="仿宋_GB2312" w:hAnsi="仿宋_GB2312" w:eastAsia="仿宋_GB2312" w:cs="仿宋_GB2312"/>
                <w:b/>
                <w:bCs/>
                <w:color w:val="000000"/>
                <w:kern w:val="0"/>
                <w:sz w:val="24"/>
              </w:rPr>
              <w:t>设施设备维护员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6人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 w:val="0"/>
                <w:bCs/>
                <w:color w:val="000000"/>
                <w:kern w:val="0"/>
                <w:sz w:val="24"/>
                <w:lang w:eastAsia="zh-CN"/>
              </w:rPr>
              <w:t>均须</w:t>
            </w:r>
            <w:r>
              <w:rPr>
                <w:rFonts w:hint="eastAsia" w:ascii="仿宋_GB2312" w:hAnsi="仿宋_GB2312" w:eastAsia="仿宋_GB2312" w:cs="仿宋_GB2312"/>
                <w:bCs/>
                <w:color w:val="000000"/>
                <w:kern w:val="0"/>
                <w:sz w:val="24"/>
              </w:rPr>
              <w:t>持有《特种作业操作证》（低压电工）</w:t>
            </w:r>
            <w:r>
              <w:rPr>
                <w:rFonts w:hint="eastAsia"/>
                <w:lang w:eastAsia="zh-CN"/>
              </w:rPr>
              <w:t>，</w:t>
            </w:r>
            <w:r>
              <w:rPr>
                <w:rFonts w:hint="eastAsia" w:ascii="仿宋_GB2312" w:hAnsi="仿宋_GB2312" w:eastAsia="仿宋_GB2312" w:cs="仿宋_GB2312"/>
                <w:bCs/>
                <w:color w:val="000000"/>
                <w:kern w:val="0"/>
                <w:sz w:val="24"/>
              </w:rPr>
              <w:t>年龄在55岁以内，高中以上文化，政治思想好、品行端正，工作责任心强，热爱本职工作，能吃苦耐劳，熟悉低压配电操作流程，能完成水电设施设备的保养及一般故障的维修工作，无不良记录。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3.秩序维护员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8人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 w:val="0"/>
                <w:bCs/>
                <w:color w:val="000000"/>
                <w:kern w:val="0"/>
                <w:sz w:val="24"/>
                <w:lang w:eastAsia="zh-CN"/>
              </w:rPr>
              <w:t>均须</w:t>
            </w:r>
            <w:r>
              <w:rPr>
                <w:rFonts w:hint="eastAsia" w:ascii="仿宋_GB2312" w:hAnsi="仿宋_GB2312" w:eastAsia="仿宋_GB2312" w:cs="仿宋_GB2312"/>
                <w:bCs/>
                <w:color w:val="000000"/>
                <w:kern w:val="0"/>
                <w:sz w:val="24"/>
              </w:rPr>
              <w:t>持《保安员证》上岗，平均年龄不得超过55岁，其中大门岗</w:t>
            </w:r>
            <w:r>
              <w:rPr>
                <w:rFonts w:hint="eastAsia" w:ascii="仿宋_GB2312" w:hAnsi="仿宋_GB2312" w:eastAsia="仿宋_GB2312" w:cs="仿宋_GB2312"/>
                <w:bCs/>
                <w:color w:val="000000"/>
                <w:kern w:val="0"/>
                <w:sz w:val="24"/>
                <w:lang w:eastAsia="zh-CN"/>
              </w:rPr>
              <w:t>（</w:t>
            </w:r>
            <w:r>
              <w:rPr>
                <w:rFonts w:hint="eastAsia" w:ascii="仿宋_GB2312" w:hAnsi="仿宋_GB2312" w:eastAsia="仿宋_GB2312" w:cs="仿宋_GB2312"/>
                <w:bCs/>
                <w:color w:val="000000"/>
                <w:kern w:val="0"/>
                <w:sz w:val="24"/>
                <w:lang w:val="en-US" w:eastAsia="zh-CN"/>
              </w:rPr>
              <w:t>3人</w:t>
            </w:r>
            <w:r>
              <w:rPr>
                <w:rFonts w:hint="eastAsia" w:ascii="仿宋_GB2312" w:hAnsi="仿宋_GB2312" w:eastAsia="仿宋_GB2312" w:cs="仿宋_GB2312"/>
                <w:bCs/>
                <w:color w:val="000000"/>
                <w:kern w:val="0"/>
                <w:sz w:val="24"/>
                <w:lang w:eastAsia="zh-CN"/>
              </w:rPr>
              <w:t>）</w:t>
            </w:r>
            <w:r>
              <w:rPr>
                <w:rFonts w:hint="eastAsia" w:ascii="仿宋_GB2312" w:hAnsi="仿宋_GB2312" w:eastAsia="仿宋_GB2312" w:cs="仿宋_GB2312"/>
                <w:bCs/>
                <w:color w:val="000000"/>
                <w:kern w:val="0"/>
                <w:sz w:val="24"/>
              </w:rPr>
              <w:t>秩序维护人员年龄在50岁以内，政治思想好、品行端正，工作责任心强，热爱本职工作，能吃苦耐劳，熟悉秩序维护工作，无不良记录，退伍军人优先。</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4.保洁员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8人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年龄在55岁以内，政治思想好、品行端正，工作责任心强，热爱本职工作，能吃苦耐劳，熟悉清洁维护工作，无不良记录。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5.绿化员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2人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年龄在55岁以内，政治思想好、品行端正，工作责任心强，热爱本职工作，能吃苦耐劳，熟悉绿化养护工作，无不良记录。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6.炊事员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15人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年龄在55岁以内，服务人员</w:t>
            </w:r>
            <w:r>
              <w:rPr>
                <w:rFonts w:hint="eastAsia" w:ascii="仿宋_GB2312" w:hAnsi="仿宋_GB2312" w:eastAsia="仿宋_GB2312" w:cs="仿宋_GB2312"/>
                <w:bCs/>
                <w:color w:val="000000"/>
                <w:kern w:val="0"/>
                <w:sz w:val="24"/>
                <w:lang w:eastAsia="zh-CN"/>
              </w:rPr>
              <w:t>均</w:t>
            </w:r>
            <w:r>
              <w:rPr>
                <w:rFonts w:hint="eastAsia" w:ascii="仿宋_GB2312" w:hAnsi="仿宋_GB2312" w:eastAsia="仿宋_GB2312" w:cs="仿宋_GB2312"/>
                <w:bCs/>
                <w:color w:val="000000"/>
                <w:kern w:val="0"/>
                <w:sz w:val="24"/>
              </w:rPr>
              <w:t>须持有有效的《健康证》（进场时须提供证件原件供采购人查验）</w:t>
            </w:r>
            <w:r>
              <w:rPr>
                <w:rFonts w:hint="eastAsia" w:ascii="仿宋_GB2312" w:hAnsi="仿宋_GB2312" w:eastAsia="仿宋_GB2312" w:cs="仿宋_GB2312"/>
                <w:bCs/>
                <w:color w:val="000000"/>
                <w:kern w:val="0"/>
                <w:sz w:val="24"/>
                <w:lang w:eastAsia="zh-CN"/>
              </w:rPr>
              <w:t>，其中</w:t>
            </w:r>
            <w:r>
              <w:rPr>
                <w:rFonts w:hint="eastAsia" w:ascii="仿宋_GB2312" w:hAnsi="仿宋_GB2312" w:eastAsia="仿宋_GB2312" w:cs="仿宋_GB2312"/>
                <w:bCs/>
                <w:color w:val="000000"/>
                <w:kern w:val="0"/>
                <w:sz w:val="24"/>
                <w:lang w:val="en-US" w:eastAsia="zh-CN"/>
              </w:rPr>
              <w:t>1</w:t>
            </w:r>
            <w:r>
              <w:rPr>
                <w:rFonts w:hint="eastAsia" w:ascii="仿宋_GB2312" w:hAnsi="仿宋_GB2312" w:eastAsia="仿宋_GB2312" w:cs="仿宋_GB2312"/>
                <w:bCs/>
                <w:color w:val="000000"/>
                <w:kern w:val="0"/>
                <w:sz w:val="24"/>
                <w:lang w:eastAsia="zh-CN"/>
              </w:rPr>
              <w:t>人</w:t>
            </w:r>
            <w:r>
              <w:rPr>
                <w:rFonts w:hint="eastAsia" w:ascii="仿宋_GB2312" w:hAnsi="仿宋_GB2312" w:eastAsia="仿宋_GB2312" w:cs="仿宋_GB2312"/>
                <w:bCs/>
                <w:color w:val="000000"/>
                <w:kern w:val="0"/>
                <w:sz w:val="24"/>
              </w:rPr>
              <w:t>上岗</w:t>
            </w:r>
            <w:r>
              <w:rPr>
                <w:rFonts w:hint="eastAsia" w:ascii="仿宋_GB2312" w:hAnsi="仿宋_GB2312" w:eastAsia="仿宋_GB2312" w:cs="仿宋_GB2312"/>
                <w:bCs/>
                <w:color w:val="000000"/>
                <w:kern w:val="0"/>
                <w:sz w:val="24"/>
                <w:lang w:eastAsia="zh-CN"/>
              </w:rPr>
              <w:t>须持有</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eastAsia="zh-CN"/>
              </w:rPr>
              <w:t>中式烹调师</w:t>
            </w:r>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lang w:eastAsia="zh-CN"/>
              </w:rPr>
              <w:t>初级（五级）以上</w:t>
            </w:r>
            <w:r>
              <w:rPr>
                <w:rFonts w:hint="eastAsia" w:ascii="仿宋_GB2312" w:hAnsi="仿宋_GB2312" w:eastAsia="仿宋_GB2312" w:cs="仿宋_GB2312"/>
                <w:bCs/>
                <w:color w:val="000000"/>
                <w:kern w:val="0"/>
                <w:sz w:val="24"/>
              </w:rPr>
              <w:t>，政治思想好、品行端正，工作责任心强，热爱本职工作，能吃苦耐劳，熟悉炊事相关工作，无不良记录。</w:t>
            </w:r>
          </w:p>
          <w:p>
            <w:pPr>
              <w:widowControl/>
              <w:ind w:firstLine="482"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7.日用品保障员</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lang w:val="en-US" w:eastAsia="zh-CN"/>
              </w:rPr>
              <w:t>2人</w:t>
            </w:r>
            <w:r>
              <w:rPr>
                <w:rFonts w:hint="eastAsia" w:ascii="仿宋_GB2312" w:hAnsi="仿宋_GB2312" w:eastAsia="仿宋_GB2312" w:cs="仿宋_GB2312"/>
                <w:b/>
                <w:color w:val="000000"/>
                <w:kern w:val="0"/>
                <w:sz w:val="24"/>
                <w:lang w:eastAsia="zh-CN"/>
              </w:rPr>
              <w:t>）</w:t>
            </w:r>
            <w:r>
              <w:rPr>
                <w:rFonts w:hint="eastAsia" w:ascii="仿宋_GB2312" w:hAnsi="仿宋_GB2312" w:eastAsia="仿宋_GB2312" w:cs="仿宋_GB2312"/>
                <w:b/>
                <w:color w:val="000000"/>
                <w:kern w:val="0"/>
                <w:sz w:val="24"/>
              </w:rPr>
              <w:t>：</w:t>
            </w:r>
            <w:r>
              <w:rPr>
                <w:rFonts w:hint="eastAsia" w:ascii="仿宋_GB2312" w:hAnsi="仿宋_GB2312" w:eastAsia="仿宋_GB2312" w:cs="仿宋_GB2312"/>
                <w:bCs/>
                <w:color w:val="000000"/>
                <w:kern w:val="0"/>
                <w:sz w:val="24"/>
              </w:rPr>
              <w:t>年龄在55岁以内，熟悉电脑操作，政治思想好、品行端正，工作责任心强，热爱本职工作，能吃苦耐劳，熟悉日用品保障员工作，无不良记录。</w:t>
            </w:r>
          </w:p>
          <w:p>
            <w:pPr>
              <w:widowControl/>
              <w:ind w:firstLine="482" w:firstLineChars="200"/>
              <w:jc w:val="left"/>
              <w:rPr>
                <w:rFonts w:ascii="Times New Roman" w:hAnsi="Times New Roman" w:eastAsia="宋体" w:cs="Times New Roman"/>
                <w:b/>
                <w:kern w:val="0"/>
                <w:sz w:val="20"/>
              </w:rPr>
            </w:pPr>
            <w:r>
              <w:rPr>
                <w:rFonts w:hint="eastAsia" w:ascii="仿宋_GB2312" w:hAnsi="仿宋_GB2312" w:eastAsia="仿宋_GB2312" w:cs="仿宋_GB2312"/>
                <w:b/>
                <w:color w:val="000000"/>
                <w:kern w:val="0"/>
                <w:sz w:val="24"/>
              </w:rPr>
              <w:t>注：进场时由采购人按采购需求和中标人投标文件对所有服务人员的相关证明材料原件(如工作证明材料、资格证书、身份证等)进行验证，达不到要求的将不予验收。</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三、各岗位职责及要求</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（一）项目经理 </w:t>
            </w:r>
          </w:p>
          <w:p>
            <w:pPr>
              <w:widowControl/>
              <w:ind w:firstLine="720" w:firstLineChars="300"/>
              <w:jc w:val="left"/>
              <w:rPr>
                <w:rFonts w:ascii="仿宋_GB2312" w:hAnsi="仿宋_GB2312" w:eastAsia="仿宋_GB2312" w:cs="仿宋_GB2312"/>
                <w:kern w:val="0"/>
                <w:sz w:val="24"/>
              </w:rPr>
            </w:pPr>
            <w:r>
              <w:rPr>
                <w:rFonts w:hint="eastAsia" w:ascii="仿宋_GB2312" w:hAnsi="仿宋_GB2312" w:eastAsia="仿宋_GB2312" w:cs="仿宋_GB2312"/>
                <w:snapToGrid w:val="0"/>
                <w:color w:val="000000"/>
                <w:kern w:val="0"/>
                <w:sz w:val="24"/>
              </w:rPr>
              <w:t xml:space="preserve">1.负责协调本项目物业管理服务工作及与相关联系对接工作。 </w:t>
            </w:r>
          </w:p>
          <w:p>
            <w:pPr>
              <w:widowControl/>
              <w:ind w:firstLine="720" w:firstLineChars="300"/>
              <w:jc w:val="left"/>
              <w:rPr>
                <w:rFonts w:ascii="仿宋_GB2312" w:hAnsi="仿宋_GB2312" w:eastAsia="仿宋_GB2312" w:cs="仿宋_GB2312"/>
                <w:kern w:val="0"/>
                <w:sz w:val="24"/>
              </w:rPr>
            </w:pPr>
            <w:r>
              <w:rPr>
                <w:rFonts w:hint="eastAsia" w:ascii="仿宋_GB2312" w:hAnsi="仿宋_GB2312" w:eastAsia="仿宋_GB2312" w:cs="仿宋_GB2312"/>
                <w:snapToGrid w:val="0"/>
                <w:color w:val="000000"/>
                <w:kern w:val="0"/>
                <w:sz w:val="24"/>
              </w:rPr>
              <w:t xml:space="preserve">2.严格履行合同约定，针对项目的实际情况制定各岗位人员培训制度和工作安排计划方案并严格实施。 </w:t>
            </w:r>
          </w:p>
          <w:p>
            <w:pPr>
              <w:widowControl/>
              <w:ind w:firstLine="720" w:firstLineChars="3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3.全面掌握项目管理的各种情况，安排、协调各岗位的工作。</w:t>
            </w:r>
          </w:p>
          <w:p>
            <w:pPr>
              <w:widowControl/>
              <w:ind w:firstLine="720" w:firstLineChars="3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4.团结服务人员，坚持做好服务人员思想工作，熟悉和掌握服务人员的思想动态、工作表现和工作能力；加强职业道德的教育。</w:t>
            </w:r>
          </w:p>
          <w:p>
            <w:pPr>
              <w:widowControl/>
              <w:ind w:firstLine="720" w:firstLineChars="3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5.每月末向采购人汇报本项目后勤保障服务情况。</w:t>
            </w:r>
          </w:p>
          <w:p>
            <w:pPr>
              <w:widowControl/>
              <w:ind w:firstLine="482" w:firstLineChars="200"/>
              <w:jc w:val="left"/>
              <w:rPr>
                <w:rFonts w:ascii="Times New Roman" w:hAnsi="Times New Roman" w:eastAsia="宋体" w:cs="Times New Roman"/>
                <w:kern w:val="0"/>
                <w:sz w:val="20"/>
              </w:rPr>
            </w:pPr>
            <w:r>
              <w:rPr>
                <w:rFonts w:ascii="仿宋_GB2312" w:hAnsi="宋体" w:eastAsia="仿宋_GB2312" w:cs="仿宋_GB2312"/>
                <w:b/>
                <w:bCs/>
                <w:snapToGrid w:val="0"/>
                <w:kern w:val="0"/>
                <w:sz w:val="24"/>
              </w:rPr>
              <w:t>（二）设施设备维护员</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kern w:val="0"/>
                <w:sz w:val="24"/>
              </w:rPr>
              <w:t>1.做好服务范围内</w:t>
            </w:r>
            <w:bookmarkStart w:id="31" w:name="OLE_LINK10"/>
            <w:r>
              <w:rPr>
                <w:rFonts w:hint="eastAsia" w:ascii="仿宋_GB2312" w:hAnsi="宋体" w:eastAsia="仿宋_GB2312" w:cs="仿宋_GB2312"/>
                <w:snapToGrid w:val="0"/>
                <w:kern w:val="0"/>
                <w:sz w:val="24"/>
              </w:rPr>
              <w:t>水电</w:t>
            </w:r>
            <w:bookmarkEnd w:id="31"/>
            <w:r>
              <w:rPr>
                <w:rFonts w:hint="eastAsia" w:ascii="仿宋_GB2312" w:hAnsi="宋体" w:eastAsia="仿宋_GB2312" w:cs="仿宋_GB2312"/>
                <w:snapToGrid w:val="0"/>
                <w:kern w:val="0"/>
                <w:sz w:val="24"/>
              </w:rPr>
              <w:t xml:space="preserve">设施设备及附属配套设施的日常运行、巡查、维护和管理工作（除空调、消防、智能化系统外）。做到巡查、维护有记录，发现问题立即向采购人报告并处理，必须确保服务范围内设施设备的正常运转。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kern w:val="0"/>
                <w:sz w:val="24"/>
              </w:rPr>
              <w:t>2.配合采购人做好</w:t>
            </w:r>
            <w:bookmarkStart w:id="32" w:name="OLE_LINK11"/>
            <w:r>
              <w:rPr>
                <w:rFonts w:hint="eastAsia" w:ascii="仿宋_GB2312" w:hAnsi="宋体" w:eastAsia="仿宋_GB2312" w:cs="仿宋_GB2312"/>
                <w:snapToGrid w:val="0"/>
                <w:kern w:val="0"/>
                <w:sz w:val="24"/>
              </w:rPr>
              <w:t>设施设备的年检及专业维保</w:t>
            </w:r>
            <w:bookmarkEnd w:id="32"/>
            <w:bookmarkStart w:id="33" w:name="OLE_LINK12"/>
            <w:r>
              <w:rPr>
                <w:rFonts w:hint="eastAsia" w:ascii="仿宋_GB2312" w:hAnsi="宋体" w:eastAsia="仿宋_GB2312" w:cs="仿宋_GB2312"/>
                <w:snapToGrid w:val="0"/>
                <w:kern w:val="0"/>
                <w:sz w:val="24"/>
              </w:rPr>
              <w:t>工作</w:t>
            </w:r>
            <w:bookmarkEnd w:id="33"/>
            <w:r>
              <w:rPr>
                <w:rFonts w:hint="eastAsia" w:ascii="仿宋_GB2312" w:hAnsi="宋体" w:eastAsia="仿宋_GB2312" w:cs="仿宋_GB2312"/>
                <w:snapToGrid w:val="0"/>
                <w:kern w:val="0"/>
                <w:sz w:val="24"/>
              </w:rPr>
              <w:t xml:space="preserve">，发现问题及时报告采购人进行整改。按照采购人的节能管理规定，认真做好本项目的水、电等能源的节约管理工作。 </w:t>
            </w:r>
          </w:p>
          <w:p>
            <w:pPr>
              <w:widowControl/>
              <w:ind w:firstLine="720" w:firstLineChars="300"/>
              <w:jc w:val="left"/>
              <w:rPr>
                <w:rFonts w:ascii="仿宋_GB2312" w:hAnsi="宋体" w:eastAsia="仿宋_GB2312" w:cs="仿宋_GB2312"/>
                <w:snapToGrid w:val="0"/>
                <w:kern w:val="0"/>
                <w:sz w:val="24"/>
              </w:rPr>
            </w:pPr>
            <w:r>
              <w:rPr>
                <w:rFonts w:hint="eastAsia" w:ascii="仿宋_GB2312" w:hAnsi="宋体" w:eastAsia="仿宋_GB2312" w:cs="仿宋_GB2312"/>
                <w:snapToGrid w:val="0"/>
                <w:kern w:val="0"/>
                <w:sz w:val="24"/>
              </w:rPr>
              <w:t>3.设施设备维护员</w:t>
            </w:r>
            <w:r>
              <w:rPr>
                <w:rFonts w:hint="eastAsia" w:ascii="仿宋_GB2312" w:hAnsi="仿宋_GB2312" w:eastAsia="仿宋_GB2312" w:cs="仿宋_GB2312"/>
                <w:kern w:val="0"/>
                <w:sz w:val="24"/>
              </w:rPr>
              <w:t>接到采购人维修电话后，应在十五分钟内赶到采购人指定的位置进行维修；</w:t>
            </w:r>
          </w:p>
          <w:p>
            <w:pPr>
              <w:widowControl/>
              <w:ind w:firstLine="720" w:firstLineChars="300"/>
              <w:jc w:val="left"/>
              <w:rPr>
                <w:rFonts w:ascii="仿宋_GB2312" w:hAnsi="宋体" w:eastAsia="仿宋_GB2312" w:cs="仿宋_GB2312"/>
                <w:snapToGrid w:val="0"/>
                <w:kern w:val="0"/>
                <w:sz w:val="24"/>
              </w:rPr>
            </w:pPr>
            <w:r>
              <w:rPr>
                <w:rFonts w:hint="eastAsia" w:ascii="仿宋_GB2312" w:hAnsi="仿宋_GB2312" w:eastAsia="仿宋_GB2312" w:cs="仿宋_GB2312"/>
                <w:kern w:val="0"/>
                <w:sz w:val="24"/>
              </w:rPr>
              <w:t>4.完成采购人交付的临时性工作任务。</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（三）秩序维护员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1.24小时在岗值班岗位2个（大门岗、巡逻岗），负责来访人员及车辆筛查、巡视看护、监控防盗、防火、防汛等。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2.门岗人员应守卫区域出入口，维护正常秩序，对可疑问题应勤问、勤查；对可疑人员拒绝放行，对可疑物品留置处理。</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巡逻人员上岗前必须熟悉有关业务知识，了解巡逻岗执勤的特点、任务和常见情况处置方法，熟悉巡逻区域内的地形地物，楼宇道路，围墙绿地情况，各类公共场所的使用性质和服务对象，系统掌握巡逻区的整体情况。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4.保证在紧急情况下能够迅速组织人员疏散并及时报告采购人，确保突发事件发生时能够及时响应、处置得当。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（四）保洁员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1.结合各个监管场所的特点，合理安排作业的时间，减少对办公秩序的干扰。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2.天面、楼内通道、地面等所有公共区域做到洁净、无污渍。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3.公共卫生间的保洁做到无杂物，无灰尘，保持空气清鲜，无异味，无蚊蝇现象。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4.公共区域垃圾桶的保洁：做到垃圾无明显露出桶外，外表光洁，无污垢，无异味散发。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5.公共区域不得堆放杂物、无明显的纸屑、烟头等垃圾，保洁人员要</w:t>
            </w:r>
            <w:r>
              <w:rPr>
                <w:rFonts w:ascii="仿宋_GB2312" w:hAnsi="宋体" w:eastAsia="仿宋_GB2312" w:cs="仿宋_GB2312"/>
                <w:snapToGrid w:val="0"/>
                <w:color w:val="000000"/>
                <w:kern w:val="0"/>
                <w:sz w:val="24"/>
              </w:rPr>
              <w:t xml:space="preserve">做到巡回保洁。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6.协助采购人做好服务区内消杀四害及防治工作（每年不少于3 次），费用由采购人负责。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7.生活垃圾每天收集一次，确保日产日清，清理的垃圾放至垃圾回收点。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8.投标人须承担保洁服务中所涉及的作业工具费用，涉及卫生间用的卷筒纸、擦手纸、洗手液等卫生用品及垃圾袋不需投标人负责，但须协助采购人管理。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（五）绿化员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1.负责服务范围内草坪绿地、绿篱、灌木、乔木、花坛的养护和管理。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2.室外绿化管养标准：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(1)植物长势良好，无病虫害，无枯黄叶，无黄土裸露；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(2)定期给草坪、绿篱等苗木修剪、浇水，及时修补，扶正和补苗，对存在安全隐患的树木须报告采购人并立即向园林部门申请后处置；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(3)定期进行施肥、打药及防寒处理，确保植物长势良好；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kern w:val="0"/>
                <w:sz w:val="24"/>
              </w:rPr>
              <w:t xml:space="preserve">(4)保证绿化完好率100%。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（六）炊事员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1.为驻所民警、辅警、工勤人员及戒毒人员和被拘留人员提供餐饮服务，准时准点提供用餐并保障用餐食品安全、用餐环境安全。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2.食堂用餐时间界定：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民警食堂：早餐 7:30、中餐 12:00、晚餐 18:00；监区食堂：早餐 7：30、中餐 11:30、晚餐 16:30。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3.民警食堂须确保在上述用餐时间内提供用餐，监区食堂须确保在上述用餐时间内将用餐以餐车的方式送至各监区供戒毒人员和拘留人员用餐。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4.炊事员负责食品制作、送餐服务及食堂环境管理；食材及相关物料采购、餐具的费用均由采购人负责。 </w:t>
            </w:r>
          </w:p>
          <w:p>
            <w:pPr>
              <w:widowControl/>
              <w:ind w:firstLine="482" w:firstLineChars="2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（七）日用品保障员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1.负责戒毒人员和被拘留人员所需物品的登记、统计及物品分发、整理，电脑录入。 </w:t>
            </w:r>
          </w:p>
          <w:p>
            <w:pPr>
              <w:widowControl/>
              <w:ind w:firstLine="720" w:firstLineChars="300"/>
              <w:jc w:val="left"/>
              <w:rPr>
                <w:rFonts w:ascii="仿宋_GB2312" w:hAnsi="宋体" w:eastAsia="仿宋_GB2312" w:cs="仿宋_GB2312"/>
                <w:snapToGrid w:val="0"/>
                <w:kern w:val="0"/>
                <w:sz w:val="24"/>
              </w:rPr>
            </w:pPr>
            <w:r>
              <w:rPr>
                <w:rFonts w:hint="eastAsia" w:ascii="仿宋_GB2312" w:hAnsi="宋体" w:eastAsia="仿宋_GB2312" w:cs="仿宋_GB2312"/>
                <w:snapToGrid w:val="0"/>
                <w:color w:val="000000"/>
                <w:kern w:val="0"/>
                <w:sz w:val="24"/>
              </w:rPr>
              <w:t>2.负责日用品登记表及资料的归档管理，保证各类日用品资料完整便于工作查询。</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四、其他服务要求</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（一）建立完善的管理制度，配备专业管理人员及服务队伍，提供专业化服务。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（二）投标人须为所有服务人员提供统一服装、值班移动电话、作业工具及用品。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（三）采购人除提供值班用房、设施和管理用房外，根据工作岗位需要向24小时值守的岗位人员提供员工宿舍。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（四）所有投入本项目人员的饮食由投标人自行安排并承担相关费用。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（五）双休日和节假日要根据采购人需要安排人员值班，并将值班安排提前3个工作日报送采购人。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（六）因工作需要产生的加班费用，由投标人</w:t>
            </w:r>
            <w:r>
              <w:rPr>
                <w:rFonts w:hint="eastAsia" w:ascii="仿宋_GB2312" w:hAnsi="宋体" w:eastAsia="仿宋_GB2312" w:cs="仿宋_GB2312"/>
                <w:snapToGrid w:val="0"/>
                <w:kern w:val="0"/>
                <w:sz w:val="24"/>
              </w:rPr>
              <w:t xml:space="preserve">按相关法律法规规定支付。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（七）采购人对投标人提供的服务内容、服务工作时间及人员岗位可以在项目实施过程中根据实际需求进行调整，对于不超出合同范围的，投标人须无条件服从。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（八）配合采购人做好重大节假日及定期活动的装饰布置工作。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（九）完成采购人安排的临时性任务。 </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五、保密要求 </w:t>
            </w:r>
          </w:p>
          <w:p>
            <w:pPr>
              <w:widowControl/>
              <w:ind w:firstLine="720" w:firstLineChars="3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采购人要求投标人严格执行国家有关的保密法律法规及规章制度，投标人入驻后须与采购人签订保密协议，并定期对所有服务人员进行相关保密及法律法规教育。要求所有服务人员须做到不该问的不问，不该说的不说，不该看的不看，对在该项目服务所涉及的工作内容绝不外传。对于采购人提供的后勤保障服务资料，投标人应妥善保管，不得向第三方提供、转述该资料的任何部分，造成严重后果的，采购人将追究其法律责任。 </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六、考核要求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（一）考核：在合同正式签订时，采购人与中标人双方通过协商制订一份针对本项目的考核办法，该考核办法作为合同附件，双方遵照执行。</w:t>
            </w:r>
            <w:r>
              <w:rPr>
                <w:rFonts w:ascii="仿宋_GB2312" w:hAnsi="宋体" w:eastAsia="仿宋_GB2312" w:cs="仿宋_GB2312"/>
                <w:snapToGrid w:val="0"/>
                <w:color w:val="000000"/>
                <w:kern w:val="0"/>
                <w:sz w:val="24"/>
              </w:rPr>
              <w:t>考核内容主要有以下方面：1.管理是否到位；2.各种制度、计划、预案、</w:t>
            </w:r>
            <w:r>
              <w:rPr>
                <w:rFonts w:hint="eastAsia" w:ascii="仿宋_GB2312" w:hAnsi="宋体" w:eastAsia="仿宋_GB2312" w:cs="仿宋_GB2312"/>
                <w:snapToGrid w:val="0"/>
                <w:color w:val="000000"/>
                <w:kern w:val="0"/>
                <w:sz w:val="24"/>
              </w:rPr>
              <w:t xml:space="preserve">工作记录是否完善；3.履行合同条款情况；4.完成工作任务情况、有无脱岗情况、各种维修是否及时；5.服务态度和质量；6.根据采购需求考核的指标是否达标；7.有无失窃记录、理赔工作和效果；8.每日巡检记录是否完整。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（二）采购人将考核结果或付款结论以书面形式提前通知中标人。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（三）中标人自收到书面考核结果起，五个工作日内应对未达标项进行整改，连续两次未在规定时间内整改完成，或者拒不整改的，每次扣500元违约金。 </w:t>
            </w:r>
          </w:p>
          <w:p>
            <w:pPr>
              <w:widowControl/>
              <w:ind w:firstLine="723" w:firstLineChars="300"/>
              <w:jc w:val="left"/>
              <w:rPr>
                <w:rFonts w:ascii="Times New Roman" w:hAnsi="Times New Roman" w:eastAsia="宋体" w:cs="Times New Roman"/>
                <w:kern w:val="0"/>
                <w:sz w:val="20"/>
              </w:rPr>
            </w:pPr>
            <w:r>
              <w:rPr>
                <w:rFonts w:hint="eastAsia" w:ascii="仿宋_GB2312" w:hAnsi="宋体" w:eastAsia="仿宋_GB2312" w:cs="仿宋_GB2312"/>
                <w:b/>
                <w:bCs/>
                <w:snapToGrid w:val="0"/>
                <w:color w:val="000000"/>
                <w:kern w:val="0"/>
                <w:sz w:val="24"/>
              </w:rPr>
              <w:t xml:space="preserve">七、违约责任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一）本项目服务人员因泄密、私自接受戒毒人员或拘留人员财物等违规行为被办案单位投诉、查处或造成重大监督安全事故；或者因服务人员工作失误导致被支队、市局、上级部门通报处理或引起社会舆论炒作造成重大负面影响的，视后果严重程度每次扣 5000 至 50000 元违约金。 </w:t>
            </w:r>
          </w:p>
          <w:p>
            <w:pPr>
              <w:widowControl/>
              <w:ind w:firstLine="480" w:firstLineChars="200"/>
              <w:jc w:val="left"/>
              <w:rPr>
                <w:rFonts w:ascii="Times New Roman" w:hAnsi="Times New Roman" w:eastAsia="宋体" w:cs="Times New Roman"/>
                <w:kern w:val="0"/>
                <w:sz w:val="20"/>
              </w:rPr>
            </w:pPr>
            <w:r>
              <w:rPr>
                <w:rFonts w:hint="eastAsia" w:ascii="仿宋_GB2312" w:hAnsi="宋体" w:eastAsia="仿宋_GB2312" w:cs="仿宋_GB2312"/>
                <w:snapToGrid w:val="0"/>
                <w:color w:val="000000"/>
                <w:kern w:val="0"/>
                <w:sz w:val="24"/>
              </w:rPr>
              <w:t xml:space="preserve">（二）在服务过程中，中标人对投入本项目人员应当采取适当劳动安全保护措施，因履行本项目服务工作发生的任何人身伤亡事故均由投标人负责。 </w:t>
            </w:r>
          </w:p>
          <w:p>
            <w:pPr>
              <w:pStyle w:val="248"/>
              <w:spacing w:before="118" w:line="215" w:lineRule="auto"/>
              <w:ind w:firstLine="723" w:firstLineChars="300"/>
              <w:rPr>
                <w:rFonts w:ascii="仿宋_GB2312" w:hAnsi="宋体" w:eastAsia="仿宋_GB2312" w:cs="仿宋_GB2312"/>
                <w:b/>
                <w:bCs/>
                <w:lang w:eastAsia="zh-CN"/>
              </w:rPr>
            </w:pPr>
            <w:r>
              <w:rPr>
                <w:rFonts w:hint="eastAsia" w:ascii="仿宋_GB2312" w:hAnsi="宋体" w:eastAsia="仿宋_GB2312" w:cs="仿宋_GB2312"/>
                <w:b/>
                <w:bCs/>
                <w:lang w:eastAsia="zh-CN"/>
              </w:rPr>
              <w:t>八、日杂费用</w:t>
            </w:r>
          </w:p>
          <w:p>
            <w:pPr>
              <w:pStyle w:val="248"/>
              <w:spacing w:before="118" w:line="240" w:lineRule="auto"/>
              <w:ind w:firstLine="720" w:firstLineChars="300"/>
              <w:rPr>
                <w:rFonts w:ascii="仿宋_GB2312" w:hAnsi="Times New Roman" w:eastAsia="仿宋_GB2312" w:cs="Times New Roman"/>
                <w:b/>
                <w:bCs/>
                <w:kern w:val="2"/>
                <w:lang w:eastAsia="zh-CN"/>
              </w:rPr>
            </w:pPr>
            <w:r>
              <w:rPr>
                <w:rFonts w:hint="eastAsia" w:ascii="仿宋_GB2312" w:hAnsi="宋体" w:eastAsia="仿宋_GB2312" w:cs="仿宋_GB2312"/>
                <w:bCs/>
                <w:lang w:eastAsia="zh-CN"/>
              </w:rPr>
              <w:t>垃圾清运费、消杀费、化粪池清掏费、项目实施过程中产生的水电费及燃气费、设施设备维修所涉及的零配件费用、日常卫生间易耗品（如卫生纸、洗手液、垃圾袋）、食材及相关物料采购、餐具的费用、各大楼及附属配套设备的中修、大修、更新和改造费用由采购人负责</w:t>
            </w:r>
            <w:r>
              <w:rPr>
                <w:rFonts w:hint="eastAsia" w:ascii="仿宋_GB2312" w:hAnsi="宋体" w:eastAsia="仿宋_GB2312" w:cs="仿宋_GB2312"/>
                <w:b/>
                <w:bCs/>
                <w:lang w:eastAsia="zh-CN"/>
              </w:rPr>
              <w:t>。</w:t>
            </w:r>
          </w:p>
        </w:tc>
        <w:tc>
          <w:tcPr>
            <w:tcW w:w="607" w:type="dxa"/>
          </w:tcPr>
          <w:p>
            <w:pPr>
              <w:spacing w:line="246" w:lineRule="auto"/>
              <w:rPr>
                <w:rFonts w:ascii="仿宋_GB2312" w:hAnsi="仿宋_GB2312" w:eastAsia="仿宋_GB2312" w:cs="仿宋_GB2312"/>
                <w:kern w:val="0"/>
                <w:sz w:val="24"/>
              </w:rPr>
            </w:pPr>
          </w:p>
          <w:p>
            <w:pPr>
              <w:spacing w:line="246"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spacing w:line="247" w:lineRule="auto"/>
              <w:rPr>
                <w:rFonts w:ascii="仿宋_GB2312" w:hAnsi="仿宋_GB2312" w:eastAsia="仿宋_GB2312" w:cs="仿宋_GB2312"/>
                <w:kern w:val="0"/>
                <w:sz w:val="24"/>
              </w:rPr>
            </w:pPr>
          </w:p>
          <w:p>
            <w:pPr>
              <w:pStyle w:val="248"/>
              <w:spacing w:before="78" w:line="220" w:lineRule="auto"/>
              <w:ind w:left="180"/>
              <w:rPr>
                <w:rFonts w:ascii="仿宋_GB2312" w:hAnsi="仿宋_GB2312" w:eastAsia="仿宋_GB2312" w:cs="仿宋_GB2312"/>
              </w:rPr>
            </w:pPr>
            <w:r>
              <w:rPr>
                <w:rFonts w:hint="eastAsia" w:ascii="仿宋_GB2312" w:hAnsi="仿宋_GB2312" w:eastAsia="仿宋_GB2312" w:cs="仿宋_GB2312"/>
                <w:spacing w:val="-13"/>
              </w:rPr>
              <w:t>1项</w:t>
            </w:r>
          </w:p>
        </w:tc>
      </w:tr>
    </w:tbl>
    <w:p/>
    <w:tbl>
      <w:tblPr>
        <w:tblStyle w:val="48"/>
        <w:tblW w:w="9382"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8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2.投标人必须按照《劳动合同法》的规定与员工签订劳动合同并按照国家及省市的相关规定为投入本项目人员统一办理社会保险、人员意外伤害等各种保险并承担相关费用；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4.投标人须自行承担管理服务所有的专用工具物品、办公用品及日常易耗品（已明确由采购人承担的除外）等相关费用；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 1 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接到采购人通知后15分钟内到达采购人指定现场。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1.服务交接时间:自合同约定提供服务之日起3个工作日内办理完服务交接手续；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2.服务地点：广西柳州市柳南区航军路9号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000000"/>
                <w:sz w:val="24"/>
                <w:lang w:eastAsia="zh-CN"/>
              </w:rPr>
              <w:t>月</w:t>
            </w:r>
            <w:r>
              <w:rPr>
                <w:rFonts w:hint="eastAsia" w:ascii="仿宋_GB2312" w:hAnsi="仿宋_GB2312" w:eastAsia="仿宋_GB2312" w:cs="仿宋_GB2312"/>
                <w:bCs/>
                <w:color w:val="000000"/>
                <w:sz w:val="24"/>
              </w:rPr>
              <w:t>度向中标人支付服务费，合同生效人员进场后，在服务期内每月15日前，由中标人开具上月服务费合法有效的增值税普通发票给采购人，采购人自收到发票后10个工作日内支付上月的服务费，如因中标人原因造成发票开具延误的，采购人可以顺延付款（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8059" w:type="dxa"/>
            <w:tcBorders>
              <w:top w:val="single" w:color="auto" w:sz="4" w:space="0"/>
              <w:left w:val="single" w:color="auto" w:sz="4" w:space="0"/>
              <w:bottom w:val="single" w:color="auto" w:sz="4" w:space="0"/>
              <w:right w:val="single" w:color="auto" w:sz="4" w:space="0"/>
            </w:tcBorders>
            <w:vAlign w:val="center"/>
          </w:tcPr>
          <w:p>
            <w:pPr>
              <w:pStyle w:val="464"/>
              <w:spacing w:before="0" w:beforeAutospacing="0" w:after="0" w:afterAutospacing="0" w:line="460" w:lineRule="atLeast"/>
              <w:rPr>
                <w:rFonts w:ascii="仿宋_GB2312" w:eastAsia="仿宋_GB2312"/>
                <w:color w:val="000000"/>
              </w:rPr>
            </w:pPr>
            <w:r>
              <w:rPr>
                <w:rStyle w:val="465"/>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（1）采购标的对应的中小企业划分标准所属行业：</w:t>
            </w:r>
            <w:r>
              <w:rPr>
                <w:rStyle w:val="465"/>
                <w:rFonts w:hint="eastAsia" w:ascii="仿宋_GB2312" w:eastAsia="仿宋_GB2312"/>
                <w:color w:val="000000"/>
                <w:u w:val="single"/>
              </w:rPr>
              <w:t>物业管理</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（2）中小企业划分有关标准根据工信部等部委发布的《关于印发中小企业划型标准规定的通知》（工信部联企业〔2011〕300号）确定；</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自测小程序链接：</w:t>
            </w:r>
            <w:r>
              <w:rPr>
                <w:rFonts w:hint="eastAsia" w:ascii="仿宋_GB2312" w:eastAsia="仿宋_GB2312"/>
                <w:color w:val="000000"/>
              </w:rPr>
              <w:t>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8059" w:type="dxa"/>
            <w:tcBorders>
              <w:top w:val="single" w:color="auto" w:sz="4" w:space="0"/>
              <w:left w:val="single" w:color="auto" w:sz="4" w:space="0"/>
              <w:bottom w:val="single" w:color="auto" w:sz="4" w:space="0"/>
              <w:right w:val="single" w:color="auto" w:sz="4" w:space="0"/>
            </w:tcBorders>
            <w:vAlign w:val="center"/>
          </w:tcPr>
          <w:p>
            <w:pPr>
              <w:pStyle w:val="485"/>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w:t>
            </w:r>
            <w:bookmarkStart w:id="83" w:name="_GoBack"/>
            <w:bookmarkStart w:id="34" w:name="OLE_LINK1"/>
            <w:r>
              <w:rPr>
                <w:rFonts w:hint="eastAsia" w:ascii="仿宋_GB2312" w:eastAsia="仿宋_GB2312"/>
                <w:color w:val="000000"/>
                <w:lang w:val="en-US" w:eastAsia="zh-CN"/>
              </w:rPr>
              <w:t>具备有效的</w:t>
            </w:r>
            <w:bookmarkEnd w:id="34"/>
            <w:bookmarkEnd w:id="83"/>
            <w:r>
              <w:rPr>
                <w:rFonts w:hint="eastAsia" w:ascii="仿宋_GB2312" w:eastAsia="仿宋_GB2312"/>
                <w:color w:val="000000"/>
              </w:rPr>
              <w:t>质量管理体系认证；</w:t>
            </w: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w:t>
            </w:r>
            <w:r>
              <w:rPr>
                <w:rFonts w:hint="eastAsia" w:ascii="仿宋_GB2312" w:eastAsia="仿宋_GB2312"/>
                <w:color w:val="000000"/>
                <w:lang w:val="en-US" w:eastAsia="zh-CN"/>
              </w:rPr>
              <w:t>具备有效的</w:t>
            </w:r>
            <w:r>
              <w:rPr>
                <w:rFonts w:hint="eastAsia" w:ascii="仿宋_GB2312" w:eastAsia="仿宋_GB2312"/>
                <w:color w:val="000000"/>
              </w:rPr>
              <w:t>职业健康安全管理体系认证；</w:t>
            </w: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w:t>
            </w:r>
            <w:r>
              <w:rPr>
                <w:rFonts w:hint="eastAsia" w:ascii="仿宋_GB2312" w:eastAsia="仿宋_GB2312"/>
                <w:color w:val="000000"/>
                <w:lang w:val="en-US" w:eastAsia="zh-CN"/>
              </w:rPr>
              <w:t>具备有效的</w:t>
            </w:r>
            <w:r>
              <w:rPr>
                <w:rFonts w:hint="eastAsia" w:ascii="仿宋_GB2312" w:eastAsia="仿宋_GB2312"/>
                <w:color w:val="000000"/>
              </w:rPr>
              <w:t>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8059" w:type="dxa"/>
            <w:tcBorders>
              <w:top w:val="single" w:color="auto" w:sz="4" w:space="0"/>
              <w:left w:val="single" w:color="auto" w:sz="4" w:space="0"/>
              <w:bottom w:val="single" w:color="auto" w:sz="4" w:space="0"/>
              <w:right w:val="single" w:color="auto" w:sz="4" w:space="0"/>
            </w:tcBorders>
            <w:vAlign w:val="center"/>
          </w:tcPr>
          <w:p>
            <w:pPr>
              <w:pStyle w:val="50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投标人2022年1月1日起至今承接的同类服务项目。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8059" w:type="dxa"/>
            <w:tcBorders>
              <w:top w:val="single" w:color="auto" w:sz="4" w:space="0"/>
              <w:left w:val="single" w:color="auto" w:sz="4" w:space="0"/>
              <w:bottom w:val="single" w:color="auto" w:sz="4" w:space="0"/>
              <w:right w:val="single" w:color="auto" w:sz="4" w:space="0"/>
            </w:tcBorders>
            <w:vAlign w:val="center"/>
          </w:tcPr>
          <w:p>
            <w:pPr>
              <w:pStyle w:val="525"/>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评标方法及评标标准中的“人员配置方案分”要求。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38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8059"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35" w:name="_Toc29711"/>
      <w:r>
        <w:rPr>
          <w:rFonts w:hint="eastAsia"/>
          <w:sz w:val="32"/>
          <w:szCs w:val="32"/>
        </w:rPr>
        <w:t>第三章 投标人须知</w:t>
      </w:r>
      <w:bookmarkEnd w:id="35"/>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柳州市强制隔离戒毒所、收容教育所物业管理服务采购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LZZC2025-G3-990091-LZSZ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壹佰捌拾壹万捌仟壹佰陆拾柒元整</w:t>
            </w:r>
            <w:r>
              <w:rPr>
                <w:rFonts w:hint="eastAsia" w:ascii="仿宋_GB2312" w:eastAsia="仿宋_GB2312"/>
                <w:sz w:val="24"/>
              </w:rPr>
              <w:t>（¥</w:t>
            </w:r>
            <w:r>
              <w:rPr>
                <w:rFonts w:ascii="仿宋_GB2312" w:eastAsia="仿宋_GB2312"/>
                <w:sz w:val="24"/>
              </w:rPr>
              <w:t xml:space="preserve"> 1</w:t>
            </w:r>
            <w:r>
              <w:rPr>
                <w:rFonts w:hint="eastAsia" w:ascii="仿宋_GB2312" w:eastAsia="仿宋_GB2312"/>
                <w:sz w:val="24"/>
                <w:lang w:val="en-US" w:eastAsia="zh-CN"/>
              </w:rPr>
              <w:t>,</w:t>
            </w:r>
            <w:r>
              <w:rPr>
                <w:rFonts w:ascii="仿宋_GB2312" w:eastAsia="仿宋_GB2312"/>
                <w:sz w:val="24"/>
              </w:rPr>
              <w:t>818</w:t>
            </w:r>
            <w:r>
              <w:rPr>
                <w:rFonts w:hint="eastAsia" w:ascii="仿宋_GB2312" w:eastAsia="仿宋_GB2312"/>
                <w:sz w:val="24"/>
                <w:lang w:val="en-US" w:eastAsia="zh-CN"/>
              </w:rPr>
              <w:t>,</w:t>
            </w:r>
            <w:r>
              <w:rPr>
                <w:rFonts w:ascii="仿宋_GB2312" w:eastAsia="仿宋_GB2312"/>
                <w:sz w:val="24"/>
              </w:rPr>
              <w:t>167</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5"/>
              <w:spacing w:before="0" w:beforeAutospacing="0" w:after="0" w:afterAutospacing="0" w:line="460" w:lineRule="atLeast"/>
              <w:rPr>
                <w:rFonts w:hint="eastAsia" w:ascii="仿宋_GB2312" w:eastAsia="仿宋_GB2312"/>
                <w:color w:val="000000"/>
              </w:rPr>
            </w:pPr>
            <w:r>
              <w:rPr>
                <w:rStyle w:val="546"/>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46"/>
                <w:rFonts w:hint="eastAsia" w:ascii="仿宋_GB2312" w:eastAsia="仿宋_GB2312"/>
                <w:color w:val="000000"/>
              </w:rPr>
              <w:t>小微</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6"/>
              <w:spacing w:before="0" w:beforeAutospacing="0" w:after="0" w:afterAutospacing="0" w:line="460" w:lineRule="atLeast"/>
              <w:rPr>
                <w:rFonts w:ascii="仿宋_GB2312" w:eastAsia="仿宋_GB2312"/>
                <w:color w:val="000000"/>
              </w:rPr>
            </w:pPr>
            <w:r>
              <w:rPr>
                <w:rStyle w:val="567"/>
                <w:rFonts w:hint="eastAsia" w:ascii="仿宋_GB2312" w:eastAsia="仿宋_GB2312"/>
                <w:color w:val="000000"/>
              </w:rPr>
              <w:t>电子投标文件：</w:t>
            </w:r>
            <w:r>
              <w:rPr>
                <w:rFonts w:hint="eastAsia" w:ascii="仿宋_GB2312" w:eastAsia="仿宋_GB2312"/>
                <w:b/>
                <w:bCs/>
                <w:color w:val="000000"/>
              </w:rPr>
              <w:br w:type="textWrapping"/>
            </w:r>
            <w:r>
              <w:rPr>
                <w:rStyle w:val="567"/>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7"/>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7"/>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7"/>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7"/>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7"/>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87"/>
              <w:spacing w:before="0" w:beforeAutospacing="0" w:after="0" w:afterAutospacing="0" w:line="460" w:lineRule="atLeast"/>
              <w:rPr>
                <w:rFonts w:ascii="仿宋_GB2312" w:eastAsia="仿宋_GB2312"/>
                <w:color w:val="000000"/>
              </w:rPr>
            </w:pPr>
            <w:r>
              <w:rPr>
                <w:rStyle w:val="68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88"/>
                <w:rFonts w:hint="eastAsia" w:ascii="仿宋_GB2312" w:eastAsia="仿宋_GB2312"/>
                <w:color w:val="000000"/>
              </w:rPr>
              <w:t>二、甄别方式：</w:t>
            </w:r>
            <w:r>
              <w:rPr>
                <w:rFonts w:hint="eastAsia" w:ascii="仿宋_GB2312" w:eastAsia="仿宋_GB2312"/>
                <w:b/>
                <w:bCs/>
                <w:color w:val="000000"/>
              </w:rPr>
              <w:br w:type="textWrapping"/>
            </w:r>
            <w:r>
              <w:rPr>
                <w:rStyle w:val="688"/>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88"/>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8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08"/>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09"/>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29"/>
              <w:spacing w:before="0" w:beforeAutospacing="0" w:after="0" w:afterAutospacing="0" w:line="460" w:lineRule="atLeast"/>
              <w:rPr>
                <w:rFonts w:ascii="仿宋_GB2312" w:eastAsia="仿宋_GB2312"/>
                <w:color w:val="000000"/>
              </w:rPr>
            </w:pPr>
            <w:r>
              <w:rPr>
                <w:rStyle w:val="730"/>
                <w:rFonts w:hint="eastAsia" w:ascii="仿宋_GB2312" w:eastAsia="仿宋_GB2312"/>
                <w:color w:val="000000"/>
              </w:rPr>
              <w:t>签订合同时间：中标通知书发出后</w:t>
            </w:r>
            <w:r>
              <w:rPr>
                <w:rStyle w:val="730"/>
                <w:rFonts w:hint="eastAsia" w:ascii="仿宋_GB2312" w:eastAsia="仿宋_GB2312"/>
                <w:color w:val="000000"/>
                <w:u w:val="single"/>
              </w:rPr>
              <w:t>25</w:t>
            </w:r>
            <w:r>
              <w:rPr>
                <w:rStyle w:val="730"/>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810"/>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6" w:name="_Toc254970527"/>
      <w:bookmarkStart w:id="37" w:name="_Toc254970668"/>
      <w:r>
        <w:rPr>
          <w:rFonts w:hint="eastAsia" w:ascii="仿宋_GB2312" w:eastAsia="仿宋_GB2312"/>
          <w:b/>
          <w:sz w:val="24"/>
        </w:rPr>
        <w:t>1. 适用范围</w:t>
      </w:r>
      <w:bookmarkEnd w:id="36"/>
      <w:bookmarkEnd w:id="37"/>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柳州市强制隔离戒毒所、收容教育所物业管理服务采购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8" w:name="_Toc254970669"/>
      <w:bookmarkStart w:id="39" w:name="_Toc254970528"/>
      <w:r>
        <w:rPr>
          <w:rFonts w:hint="eastAsia" w:ascii="仿宋_GB2312" w:eastAsia="仿宋_GB2312"/>
          <w:b/>
          <w:sz w:val="24"/>
        </w:rPr>
        <w:t>2.定义</w:t>
      </w:r>
      <w:bookmarkEnd w:id="38"/>
      <w:bookmarkEnd w:id="39"/>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柳州市公安局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40" w:name="_Hlk93567071"/>
      <w:r>
        <w:rPr>
          <w:rFonts w:hint="eastAsia" w:ascii="仿宋_GB2312" w:hAnsi="宋体" w:eastAsia="仿宋_GB2312"/>
          <w:bCs/>
          <w:sz w:val="24"/>
          <w:szCs w:val="24"/>
        </w:rPr>
        <w:t>服务”</w:t>
      </w:r>
      <w:bookmarkEnd w:id="40"/>
      <w:r>
        <w:rPr>
          <w:rFonts w:hint="eastAsia" w:ascii="仿宋_GB2312" w:hAnsi="宋体" w:eastAsia="仿宋_GB2312"/>
          <w:bCs/>
          <w:sz w:val="24"/>
          <w:szCs w:val="24"/>
        </w:rPr>
        <w:t>系指除货物和工程以外的其他政府采购对象。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41" w:name="_Toc254970670"/>
      <w:bookmarkStart w:id="42" w:name="_Toc254970529"/>
      <w:bookmarkStart w:id="43" w:name="_Toc254970534"/>
      <w:bookmarkStart w:id="44" w:name="_Toc254970675"/>
      <w:bookmarkStart w:id="45" w:name="_Toc254970536"/>
      <w:bookmarkStart w:id="46" w:name="_Toc254970677"/>
      <w:r>
        <w:rPr>
          <w:rFonts w:hint="eastAsia" w:ascii="仿宋_GB2312" w:eastAsia="仿宋_GB2312"/>
          <w:b/>
          <w:sz w:val="24"/>
        </w:rPr>
        <w:t>3.招标方式</w:t>
      </w:r>
      <w:bookmarkEnd w:id="41"/>
      <w:bookmarkEnd w:id="42"/>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7" w:name="_Toc254970530"/>
      <w:bookmarkStart w:id="48" w:name="_Toc254970671"/>
      <w:r>
        <w:rPr>
          <w:rFonts w:hint="eastAsia" w:ascii="仿宋_GB2312" w:eastAsia="仿宋_GB2312"/>
          <w:b/>
          <w:sz w:val="24"/>
        </w:rPr>
        <w:t>4.投标委托</w:t>
      </w:r>
      <w:bookmarkEnd w:id="47"/>
      <w:bookmarkEnd w:id="48"/>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9" w:name="_Toc254970531"/>
      <w:bookmarkStart w:id="50"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9"/>
      <w:bookmarkEnd w:id="50"/>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1" w:name="_Toc254970532"/>
      <w:bookmarkStart w:id="52" w:name="_Toc254970673"/>
      <w:r>
        <w:rPr>
          <w:rFonts w:hint="eastAsia" w:ascii="仿宋_GB2312" w:eastAsia="仿宋_GB2312"/>
          <w:b/>
          <w:sz w:val="24"/>
        </w:rPr>
        <w:t>8.特别说明</w:t>
      </w:r>
      <w:bookmarkEnd w:id="51"/>
      <w:bookmarkEnd w:id="52"/>
    </w:p>
    <w:p>
      <w:pPr>
        <w:pStyle w:val="26"/>
        <w:snapToGrid w:val="0"/>
        <w:spacing w:line="400" w:lineRule="exact"/>
        <w:ind w:firstLine="480" w:firstLineChars="200"/>
        <w:rPr>
          <w:rFonts w:hint="eastAsia" w:ascii="仿宋_GB2312" w:hAnsi="宋体" w:eastAsia="仿宋_GB2312"/>
          <w:bCs/>
          <w:sz w:val="24"/>
          <w:szCs w:val="24"/>
        </w:rPr>
      </w:pPr>
      <w:bookmarkStart w:id="53" w:name="_Toc254970533"/>
      <w:bookmarkStart w:id="54"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3"/>
    <w:bookmarkEnd w:id="54"/>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55" w:name="_Hlk93567609"/>
      <w:r>
        <w:rPr>
          <w:rFonts w:hint="eastAsia" w:ascii="仿宋_GB2312" w:hAnsi="宋体" w:eastAsia="仿宋_GB2312"/>
          <w:sz w:val="24"/>
          <w:szCs w:val="24"/>
        </w:rPr>
        <w:t>供应商的姓名或名称、地址、邮编、联系人及联系电话</w:t>
      </w:r>
      <w:bookmarkEnd w:id="55"/>
      <w:r>
        <w:rPr>
          <w:rFonts w:hint="eastAsia" w:ascii="仿宋_GB2312" w:hAnsi="宋体" w:eastAsia="仿宋_GB2312"/>
          <w:sz w:val="24"/>
          <w:szCs w:val="24"/>
        </w:rPr>
        <w:t>；</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bookmarkStart w:id="56" w:name="_Hlk93567704"/>
      <w:r>
        <w:rPr>
          <w:rFonts w:hint="eastAsia" w:ascii="仿宋_GB2312" w:hAnsi="宋体" w:eastAsia="仿宋_GB2312"/>
          <w:sz w:val="24"/>
          <w:szCs w:val="24"/>
        </w:rPr>
        <w:t>具体、明确的质疑事项和与质疑事项相关的请求；</w:t>
      </w:r>
    </w:p>
    <w:bookmarkEnd w:id="56"/>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57"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3"/>
      <w:bookmarkEnd w:id="44"/>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8" w:name="_Toc254970535"/>
      <w:bookmarkStart w:id="59" w:name="_Toc254970676"/>
      <w:r>
        <w:rPr>
          <w:rFonts w:hint="eastAsia" w:ascii="仿宋_GB2312" w:eastAsia="仿宋_GB2312" w:cs="Courier New"/>
          <w:b/>
          <w:sz w:val="24"/>
        </w:rPr>
        <w:t>三、投标文件的编制</w:t>
      </w:r>
      <w:bookmarkEnd w:id="58"/>
      <w:bookmarkEnd w:id="59"/>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5"/>
    <w:bookmarkEnd w:id="46"/>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（5）本项目属于专门面向小微企业采购的项目，投标人</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60" w:name="_Hlk517112171"/>
      <w:bookmarkStart w:id="61" w:name="_Hlk517112217"/>
      <w:bookmarkStart w:id="62" w:name="_Toc254970537"/>
      <w:bookmarkStart w:id="63" w:name="_Toc254970678"/>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60"/>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（6）针对本项目的管理模式和管理机制（如有，格式见第六章）；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（7）物业服务方案（如有，格式见第六章）；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（8）应急预案和应急配合方案（如有，格式见第六章）；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（9）人员管理及稳定性方案（如有，格式见第六章）；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（11）投标人同类项目经验一览表（如有，格式见第六章）；</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（12）投标人具备有效的质量管理体系认证证书（如有）；</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（13）投标人具备有效的职业健康安全管理体系认证证书（如有）；</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（14）投标人具备有效的环境管理体系认证证书（如有）；</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（15）投标人对本项目的合理化建议和改进措施（如有，格式自拟）；</w:t>
      </w:r>
    </w:p>
    <w:p>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（16）投标人认为必要提供的声明及文件资料（如有，格式自拟）。</w:t>
      </w:r>
    </w:p>
    <w:bookmarkEnd w:id="61"/>
    <w:bookmarkEnd w:id="62"/>
    <w:bookmarkEnd w:id="63"/>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4" w:name="_Toc254970538"/>
      <w:bookmarkStart w:id="65" w:name="_Toc254970679"/>
      <w:r>
        <w:rPr>
          <w:rFonts w:hint="eastAsia" w:ascii="仿宋_GB2312" w:eastAsia="仿宋_GB2312" w:cs="Courier New"/>
          <w:b/>
          <w:sz w:val="24"/>
        </w:rPr>
        <w:t>15.投标报价</w:t>
      </w:r>
      <w:bookmarkEnd w:id="64"/>
      <w:bookmarkEnd w:id="65"/>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6" w:name="_Toc254970682"/>
      <w:bookmarkStart w:id="67" w:name="_Toc254970541"/>
      <w:r>
        <w:rPr>
          <w:rFonts w:hint="eastAsia" w:ascii="仿宋_GB2312" w:eastAsia="仿宋_GB2312" w:cs="Courier New"/>
          <w:b/>
          <w:sz w:val="24"/>
        </w:rPr>
        <w:t>17.投标保证金</w:t>
      </w:r>
      <w:bookmarkEnd w:id="66"/>
      <w:bookmarkEnd w:id="67"/>
    </w:p>
    <w:p>
      <w:pPr>
        <w:snapToGrid w:val="0"/>
        <w:spacing w:line="400" w:lineRule="exact"/>
        <w:ind w:firstLine="420"/>
        <w:jc w:val="left"/>
        <w:rPr>
          <w:rFonts w:ascii="仿宋_GB2312" w:eastAsia="仿宋_GB2312" w:cs="Courier New"/>
          <w:sz w:val="24"/>
        </w:rPr>
      </w:pPr>
      <w:bookmarkStart w:id="68" w:name="_Toc254970683"/>
      <w:bookmarkStart w:id="69"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8"/>
      <w:bookmarkEnd w:id="69"/>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0" w:name="_Toc254970543"/>
      <w:bookmarkStart w:id="71"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0"/>
      <w:bookmarkEnd w:id="71"/>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72" w:name="_Toc254970686"/>
      <w:bookmarkStart w:id="73" w:name="_Toc254970545"/>
      <w:r>
        <w:rPr>
          <w:rFonts w:hint="eastAsia" w:ascii="仿宋_GB2312" w:hAnsi="宋体" w:eastAsia="仿宋_GB2312"/>
          <w:b/>
          <w:sz w:val="24"/>
          <w:szCs w:val="24"/>
        </w:rPr>
        <w:t>六、评标</w:t>
      </w:r>
      <w:bookmarkEnd w:id="72"/>
      <w:bookmarkEnd w:id="73"/>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4" w:name="_Toc254970547"/>
      <w:bookmarkStart w:id="75" w:name="_Toc254970688"/>
      <w:r>
        <w:rPr>
          <w:rFonts w:hint="eastAsia" w:ascii="仿宋_GB2312" w:hAnsi="宋体" w:eastAsia="仿宋_GB2312"/>
          <w:b/>
          <w:sz w:val="24"/>
          <w:szCs w:val="24"/>
        </w:rPr>
        <w:t>八、</w:t>
      </w:r>
      <w:bookmarkEnd w:id="74"/>
      <w:bookmarkEnd w:id="75"/>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57"/>
      <w:r>
        <w:rPr>
          <w:rFonts w:hint="eastAsia" w:ascii="仿宋_GB2312" w:eastAsia="仿宋_GB2312" w:cs="Courier New"/>
          <w:sz w:val="24"/>
        </w:rPr>
        <w:t>。</w:t>
      </w:r>
      <w:bookmarkStart w:id="76" w:name="_Toc254970689"/>
      <w:bookmarkStart w:id="77" w:name="_Toc254970548"/>
      <w:bookmarkStart w:id="78" w:name="_Toc497578452"/>
    </w:p>
    <w:p/>
    <w:p/>
    <w:p/>
    <w:p/>
    <w:p/>
    <w:p/>
    <w:p/>
    <w:p/>
    <w:p/>
    <w:p/>
    <w:p/>
    <w:p/>
    <w:p/>
    <w:p/>
    <w:p/>
    <w:p/>
    <w:p/>
    <w:p>
      <w:pPr>
        <w:pStyle w:val="3"/>
        <w:jc w:val="center"/>
        <w:rPr>
          <w:sz w:val="30"/>
          <w:szCs w:val="30"/>
        </w:rPr>
      </w:pPr>
      <w:bookmarkStart w:id="79" w:name="_Toc27328"/>
      <w:r>
        <w:rPr>
          <w:rFonts w:hint="eastAsia"/>
          <w:sz w:val="30"/>
          <w:szCs w:val="30"/>
        </w:rPr>
        <w:t xml:space="preserve">第四章 </w:t>
      </w:r>
      <w:bookmarkEnd w:id="76"/>
      <w:bookmarkEnd w:id="77"/>
      <w:r>
        <w:rPr>
          <w:rFonts w:hint="eastAsia"/>
          <w:sz w:val="30"/>
          <w:szCs w:val="30"/>
        </w:rPr>
        <w:t>评标方法及评标标准</w:t>
      </w:r>
      <w:bookmarkEnd w:id="78"/>
      <w:bookmarkEnd w:id="79"/>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1132"/>
        <w:gridCol w:w="5231"/>
        <w:gridCol w:w="995"/>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565" w:type="dxa"/>
            <w:gridSpan w:val="5"/>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231"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9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108"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231" w:type="dxa"/>
            <w:noWrap w:val="0"/>
            <w:vAlign w:val="center"/>
          </w:tcPr>
          <w:p>
            <w:pPr>
              <w:spacing w:line="4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1.满足招标文件要求且投标价格最低的投标报价为评标基准价，其投标人的报价分为最高分10分；</w:t>
            </w:r>
          </w:p>
          <w:p>
            <w:pPr>
              <w:spacing w:line="4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2.其他投标人的报价得分按以下公式计算：</w:t>
            </w:r>
          </w:p>
          <w:p>
            <w:pPr>
              <w:spacing w:line="4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报价得分=（评标基准价／某投标人投标报价）×10分；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sz w:val="21"/>
                <w:szCs w:val="24"/>
                <w:highlight w:val="none"/>
              </w:rPr>
              <w:t>注：专门面向</w:t>
            </w:r>
            <w:r>
              <w:rPr>
                <w:rFonts w:hint="eastAsia" w:ascii="仿宋_GB2312" w:hAnsi="仿宋_GB2312" w:eastAsia="仿宋_GB2312" w:cs="仿宋_GB2312"/>
                <w:b/>
                <w:bCs/>
                <w:color w:val="auto"/>
                <w:sz w:val="21"/>
                <w:szCs w:val="24"/>
                <w:highlight w:val="none"/>
                <w:lang w:val="en-US" w:eastAsia="zh-CN"/>
              </w:rPr>
              <w:t>小微</w:t>
            </w:r>
            <w:r>
              <w:rPr>
                <w:rFonts w:hint="eastAsia" w:ascii="仿宋_GB2312" w:hAnsi="仿宋_GB2312" w:eastAsia="仿宋_GB2312" w:cs="仿宋_GB2312"/>
                <w:b/>
                <w:bCs/>
                <w:color w:val="auto"/>
                <w:sz w:val="21"/>
                <w:szCs w:val="24"/>
                <w:highlight w:val="none"/>
              </w:rPr>
              <w:t>企业采购的项目或者采购包，不再执行价格评审优惠的扶持政策。</w:t>
            </w:r>
          </w:p>
        </w:tc>
        <w:tc>
          <w:tcPr>
            <w:tcW w:w="995"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108" w:type="dxa"/>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vMerge w:val="restart"/>
            <w:noWrap w:val="0"/>
            <w:vAlign w:val="center"/>
          </w:tcPr>
          <w:p>
            <w:pPr>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tc>
        <w:tc>
          <w:tcPr>
            <w:tcW w:w="1132" w:type="dxa"/>
            <w:noWrap w:val="0"/>
            <w:vAlign w:val="center"/>
          </w:tcPr>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项目经理</w:t>
            </w:r>
          </w:p>
        </w:tc>
        <w:tc>
          <w:tcPr>
            <w:tcW w:w="5231" w:type="dxa"/>
            <w:noWrap w:val="0"/>
            <w:vAlign w:val="center"/>
          </w:tcPr>
          <w:p>
            <w:pPr>
              <w:spacing w:line="400" w:lineRule="exact"/>
              <w:ind w:firstLine="420" w:firstLineChars="200"/>
              <w:jc w:val="left"/>
              <w:rPr>
                <w:rFonts w:hint="eastAsia" w:ascii="仿宋_GB2312" w:hAnsi="仿宋_GB2312" w:eastAsia="仿宋_GB2312" w:cs="仿宋_GB2312"/>
                <w:color w:val="auto"/>
              </w:rPr>
            </w:pPr>
            <w:r>
              <w:rPr>
                <w:rFonts w:hint="eastAsia"/>
                <w:lang w:val="en-US" w:eastAsia="zh-CN"/>
              </w:rPr>
              <w:t>1.</w:t>
            </w:r>
            <w:r>
              <w:rPr>
                <w:rFonts w:hint="eastAsia" w:ascii="仿宋_GB2312" w:hAnsi="仿宋_GB2312" w:eastAsia="仿宋_GB2312" w:cs="仿宋_GB2312"/>
                <w:color w:val="auto"/>
                <w:lang w:val="en-US" w:eastAsia="zh-CN"/>
              </w:rPr>
              <w:t>具备本科以上学历得2分，满分2分。</w:t>
            </w:r>
          </w:p>
          <w:p>
            <w:pPr>
              <w:spacing w:line="400" w:lineRule="exact"/>
              <w:ind w:firstLine="420" w:firstLineChars="200"/>
              <w:jc w:val="left"/>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rPr>
              <w:t>具备</w:t>
            </w:r>
            <w:r>
              <w:rPr>
                <w:rFonts w:hint="eastAsia" w:ascii="仿宋_GB2312" w:hAnsi="仿宋_GB2312" w:eastAsia="仿宋_GB2312" w:cs="仿宋_GB2312"/>
                <w:color w:val="auto"/>
                <w:lang w:val="en-US" w:eastAsia="zh-CN"/>
              </w:rPr>
              <w:t>累计3</w:t>
            </w:r>
            <w:r>
              <w:rPr>
                <w:rFonts w:hint="eastAsia" w:ascii="仿宋_GB2312" w:hAnsi="仿宋_GB2312" w:eastAsia="仿宋_GB2312" w:cs="仿宋_GB2312"/>
                <w:color w:val="auto"/>
                <w:lang w:val="en-US"/>
              </w:rPr>
              <w:t>年以上物业</w:t>
            </w:r>
            <w:r>
              <w:rPr>
                <w:rFonts w:hint="eastAsia" w:ascii="仿宋_GB2312" w:hAnsi="仿宋_GB2312" w:eastAsia="仿宋_GB2312" w:cs="仿宋_GB2312"/>
                <w:color w:val="auto"/>
                <w:lang w:val="en-US" w:eastAsia="zh-CN"/>
              </w:rPr>
              <w:t>项目</w:t>
            </w:r>
            <w:r>
              <w:rPr>
                <w:rFonts w:hint="eastAsia" w:ascii="仿宋_GB2312" w:hAnsi="仿宋_GB2312" w:eastAsia="仿宋_GB2312" w:cs="仿宋_GB2312"/>
                <w:color w:val="auto"/>
                <w:lang w:val="en-US"/>
              </w:rPr>
              <w:t>主管工作经验得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val="en-US"/>
              </w:rPr>
              <w:t>分，满分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val="en-US"/>
              </w:rPr>
              <w:t>分。</w:t>
            </w:r>
          </w:p>
          <w:p>
            <w:pPr>
              <w:spacing w:line="440" w:lineRule="exact"/>
              <w:ind w:firstLine="422" w:firstLineChars="200"/>
              <w:rPr>
                <w:rFonts w:hint="eastAsia" w:ascii="仿宋_GB2312" w:eastAsia="仿宋_GB2312"/>
                <w:b/>
                <w:bCs/>
              </w:rPr>
            </w:pPr>
            <w:r>
              <w:rPr>
                <w:rFonts w:hint="eastAsia" w:ascii="仿宋_GB2312" w:eastAsia="仿宋_GB2312"/>
                <w:b/>
                <w:bCs/>
              </w:rPr>
              <w:t>注：投标人提供以下材料：</w:t>
            </w:r>
          </w:p>
          <w:p>
            <w:pPr>
              <w:spacing w:line="440" w:lineRule="exact"/>
              <w:ind w:firstLine="422" w:firstLineChars="200"/>
              <w:rPr>
                <w:rFonts w:hint="eastAsia" w:ascii="仿宋_GB2312" w:eastAsia="仿宋_GB2312"/>
                <w:b/>
                <w:bCs/>
              </w:rPr>
            </w:pPr>
            <w:r>
              <w:rPr>
                <w:rFonts w:hint="eastAsia" w:ascii="仿宋_GB2312" w:eastAsia="仿宋_GB2312"/>
                <w:b/>
                <w:bCs/>
              </w:rPr>
              <w:t>1.投标人须提供项目经理为本公司正式员工的相关证明材料（如劳动合同、协议等），否则该人员不予计分；</w:t>
            </w:r>
          </w:p>
          <w:p>
            <w:pPr>
              <w:spacing w:line="440" w:lineRule="exact"/>
              <w:ind w:firstLine="422" w:firstLineChars="200"/>
              <w:rPr>
                <w:rFonts w:hint="eastAsia" w:ascii="仿宋_GB2312" w:hAnsi="仿宋_GB2312" w:eastAsia="仿宋_GB2312" w:cs="仿宋_GB2312"/>
                <w:b/>
                <w:bCs/>
                <w:highlight w:val="none"/>
              </w:rPr>
            </w:pPr>
            <w:r>
              <w:rPr>
                <w:rFonts w:hint="eastAsia" w:ascii="仿宋_GB2312" w:eastAsia="仿宋_GB2312"/>
                <w:b/>
                <w:bCs/>
                <w:lang w:val="en-US" w:eastAsia="zh-CN"/>
              </w:rPr>
              <w:t>2.</w:t>
            </w:r>
            <w:r>
              <w:rPr>
                <w:rFonts w:hint="eastAsia" w:ascii="仿宋_GB2312" w:eastAsia="仿宋_GB2312"/>
                <w:b/>
                <w:bCs/>
              </w:rPr>
              <w:t>项目经理</w:t>
            </w:r>
            <w:r>
              <w:rPr>
                <w:rFonts w:hint="eastAsia" w:ascii="仿宋_GB2312" w:eastAsia="仿宋_GB2312"/>
                <w:b/>
                <w:bCs/>
                <w:lang w:eastAsia="zh-CN"/>
              </w:rPr>
              <w:t>学历、工作经验证明材料</w:t>
            </w:r>
            <w:r>
              <w:rPr>
                <w:rFonts w:hint="eastAsia" w:ascii="仿宋_GB2312" w:eastAsia="仿宋_GB2312"/>
                <w:b/>
                <w:bCs/>
              </w:rPr>
              <w:t>，</w:t>
            </w:r>
            <w:r>
              <w:rPr>
                <w:rFonts w:hint="eastAsia" w:ascii="仿宋_GB2312" w:eastAsia="仿宋_GB2312"/>
                <w:b/>
                <w:bCs/>
                <w:lang w:val="en-US" w:eastAsia="zh-CN"/>
              </w:rPr>
              <w:t>未提供的</w:t>
            </w:r>
            <w:r>
              <w:rPr>
                <w:rFonts w:hint="eastAsia" w:ascii="仿宋_GB2312" w:eastAsia="仿宋_GB2312"/>
                <w:b/>
                <w:bCs/>
              </w:rPr>
              <w:t xml:space="preserve">，对应加分项不予计分。 </w:t>
            </w:r>
          </w:p>
        </w:tc>
        <w:tc>
          <w:tcPr>
            <w:tcW w:w="995" w:type="dxa"/>
            <w:noWrap w:val="0"/>
            <w:vAlign w:val="center"/>
          </w:tcPr>
          <w:p>
            <w:pPr>
              <w:widowControl/>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highlight w:val="none"/>
                <w:lang w:val="en-US" w:eastAsia="zh-CN"/>
              </w:rPr>
              <w:t>4</w:t>
            </w:r>
          </w:p>
        </w:tc>
        <w:tc>
          <w:tcPr>
            <w:tcW w:w="1108" w:type="dxa"/>
            <w:vMerge w:val="restart"/>
            <w:noWrap w:val="0"/>
            <w:vAlign w:val="center"/>
          </w:tcPr>
          <w:p>
            <w:pPr>
              <w:jc w:val="center"/>
              <w:rPr>
                <w:rFonts w:hint="eastAsia" w:ascii="仿宋_GB2312" w:hAnsi="仿宋_GB2312" w:eastAsia="仿宋_GB2312" w:cs="仿宋_GB2312"/>
                <w:b w:val="0"/>
                <w:bCs w:val="0"/>
                <w:color w:val="auto"/>
                <w:highlight w:val="none"/>
              </w:rPr>
            </w:pPr>
            <w:r>
              <w:rPr>
                <w:rFonts w:hint="eastAsia" w:ascii="仿宋_GB2312" w:eastAsia="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restart"/>
            <w:noWrap w:val="0"/>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其余人员配置方案</w:t>
            </w:r>
          </w:p>
          <w:p>
            <w:pPr>
              <w:jc w:val="center"/>
              <w:rPr>
                <w:rFonts w:hint="eastAsia" w:ascii="仿宋_GB2312" w:hAnsi="仿宋_GB2312" w:eastAsia="仿宋_GB2312" w:cs="仿宋_GB2312"/>
                <w:b/>
                <w:color w:val="auto"/>
                <w:highlight w:val="none"/>
              </w:rPr>
            </w:pPr>
          </w:p>
        </w:tc>
        <w:tc>
          <w:tcPr>
            <w:tcW w:w="5231" w:type="dxa"/>
            <w:noWrap w:val="0"/>
            <w:vAlign w:val="center"/>
          </w:tcPr>
          <w:p>
            <w:pPr>
              <w:keepNext w:val="0"/>
              <w:keepLines w:val="0"/>
              <w:widowControl/>
              <w:suppressLineNumbers w:val="0"/>
              <w:ind w:firstLine="422" w:firstLineChars="200"/>
              <w:jc w:val="left"/>
              <w:rPr>
                <w:b/>
                <w:bCs/>
              </w:rPr>
            </w:pPr>
            <w:r>
              <w:rPr>
                <w:rFonts w:ascii="仿宋_GB2312" w:hAnsi="宋体" w:eastAsia="仿宋_GB2312" w:cs="仿宋_GB2312"/>
                <w:b/>
                <w:bCs/>
                <w:color w:val="000000"/>
                <w:kern w:val="0"/>
                <w:sz w:val="21"/>
                <w:szCs w:val="21"/>
                <w:lang w:val="en-US" w:eastAsia="zh-CN" w:bidi="ar"/>
              </w:rPr>
              <w:t>1.设施设备维护员（</w:t>
            </w:r>
            <w:r>
              <w:rPr>
                <w:rFonts w:hint="eastAsia" w:ascii="仿宋_GB2312" w:hAnsi="宋体" w:eastAsia="仿宋_GB2312" w:cs="仿宋_GB2312"/>
                <w:b/>
                <w:bCs/>
                <w:color w:val="000000"/>
                <w:kern w:val="0"/>
                <w:sz w:val="21"/>
                <w:szCs w:val="21"/>
                <w:lang w:val="en-US" w:eastAsia="zh-CN" w:bidi="ar"/>
              </w:rPr>
              <w:t>4</w:t>
            </w:r>
            <w:r>
              <w:rPr>
                <w:rFonts w:ascii="仿宋_GB2312" w:hAnsi="宋体" w:eastAsia="仿宋_GB2312" w:cs="仿宋_GB2312"/>
                <w:b/>
                <w:bCs/>
                <w:color w:val="000000"/>
                <w:kern w:val="0"/>
                <w:sz w:val="21"/>
                <w:szCs w:val="21"/>
                <w:lang w:val="en-US" w:eastAsia="zh-CN" w:bidi="ar"/>
              </w:rPr>
              <w:t xml:space="preserve">分）： </w:t>
            </w:r>
          </w:p>
          <w:p>
            <w:pPr>
              <w:ind w:firstLine="422" w:firstLineChars="200"/>
              <w:rPr>
                <w:rFonts w:hint="default"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w:t>
            </w:r>
            <w:r>
              <w:rPr>
                <w:rFonts w:hint="eastAsia" w:ascii="仿宋_GB2312" w:hAnsi="宋体" w:eastAsia="仿宋_GB2312" w:cs="仿宋_GB2312"/>
                <w:color w:val="000000"/>
                <w:kern w:val="0"/>
                <w:sz w:val="21"/>
                <w:szCs w:val="21"/>
                <w:lang w:val="en-US" w:eastAsia="zh-CN" w:bidi="ar"/>
              </w:rPr>
              <w:t xml:space="preserve">具有三年以上工作经验得1分，满分4分。 </w:t>
            </w:r>
          </w:p>
        </w:tc>
        <w:tc>
          <w:tcPr>
            <w:tcW w:w="995" w:type="dxa"/>
            <w:noWrap w:val="0"/>
            <w:vAlign w:val="center"/>
          </w:tcPr>
          <w:p>
            <w:pPr>
              <w:jc w:val="center"/>
              <w:rPr>
                <w:rFonts w:hint="default" w:ascii="仿宋_GB2312" w:hAnsi="仿宋_GB2312" w:eastAsia="仿宋_GB2312" w:cs="仿宋_GB2312"/>
                <w:b/>
                <w:bCs/>
                <w:highlight w:val="none"/>
                <w:lang w:val="en-US" w:eastAsia="zh-CN"/>
              </w:rPr>
            </w:pPr>
            <w:r>
              <w:rPr>
                <w:rFonts w:hint="eastAsia" w:ascii="仿宋_GB2312" w:eastAsia="仿宋_GB2312"/>
                <w:b/>
                <w:bCs/>
                <w:lang w:val="en-US" w:eastAsia="zh-CN"/>
              </w:rPr>
              <w:t>4</w:t>
            </w:r>
          </w:p>
        </w:tc>
        <w:tc>
          <w:tcPr>
            <w:tcW w:w="1108" w:type="dxa"/>
            <w:vMerge w:val="continue"/>
            <w:noWrap w:val="0"/>
            <w:vAlign w:val="center"/>
          </w:tcPr>
          <w:p>
            <w:pPr>
              <w:jc w:val="center"/>
              <w:rPr>
                <w:rFonts w:hint="eastAsia" w:ascii="仿宋_GB2312" w:hAnsi="仿宋_GB2312" w:eastAsia="仿宋_GB2312" w:cs="仿宋_GB2312"/>
                <w:b w:val="0"/>
                <w:bCs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continue"/>
            <w:noWrap w:val="0"/>
            <w:vAlign w:val="center"/>
          </w:tcPr>
          <w:p>
            <w:pPr>
              <w:jc w:val="center"/>
              <w:rPr>
                <w:rFonts w:hint="eastAsia" w:ascii="仿宋_GB2312" w:hAnsi="仿宋_GB2312" w:eastAsia="仿宋_GB2312" w:cs="仿宋_GB2312"/>
                <w:b/>
                <w:color w:val="auto"/>
                <w:highlight w:val="none"/>
              </w:rPr>
            </w:pPr>
          </w:p>
        </w:tc>
        <w:tc>
          <w:tcPr>
            <w:tcW w:w="5231" w:type="dxa"/>
            <w:noWrap w:val="0"/>
            <w:vAlign w:val="center"/>
          </w:tcPr>
          <w:p>
            <w:pPr>
              <w:keepNext w:val="0"/>
              <w:keepLines w:val="0"/>
              <w:widowControl/>
              <w:suppressLineNumbers w:val="0"/>
              <w:ind w:firstLine="210" w:firstLineChars="100"/>
              <w:jc w:val="left"/>
              <w:rPr>
                <w:rFonts w:hint="eastAsia" w:ascii="仿宋_GB2312" w:hAnsi="宋体" w:eastAsia="仿宋_GB2312" w:cs="仿宋_GB2312"/>
                <w:b/>
                <w:bCs/>
                <w:color w:val="000000"/>
                <w:kern w:val="0"/>
                <w:sz w:val="21"/>
                <w:szCs w:val="21"/>
                <w:lang w:val="en-US" w:eastAsia="zh-CN" w:bidi="ar"/>
              </w:rPr>
            </w:pPr>
            <w:r>
              <w:rPr>
                <w:rFonts w:hint="eastAsia"/>
                <w:lang w:val="en-US" w:eastAsia="zh-CN"/>
              </w:rPr>
              <w:t xml:space="preserve"> </w:t>
            </w:r>
            <w:r>
              <w:rPr>
                <w:rFonts w:hint="eastAsia" w:ascii="仿宋_GB2312" w:hAnsi="宋体" w:eastAsia="仿宋_GB2312" w:cs="仿宋_GB2312"/>
                <w:b/>
                <w:bCs/>
                <w:color w:val="000000"/>
                <w:kern w:val="0"/>
                <w:sz w:val="21"/>
                <w:szCs w:val="21"/>
                <w:lang w:val="en-US" w:eastAsia="zh-CN" w:bidi="ar"/>
              </w:rPr>
              <w:t xml:space="preserve">2.秩序维护员（10分）： </w:t>
            </w:r>
          </w:p>
          <w:p>
            <w:pPr>
              <w:pStyle w:val="299"/>
              <w:numPr>
                <w:ilvl w:val="0"/>
                <w:numId w:val="0"/>
              </w:numPr>
              <w:ind w:leftChars="0" w:firstLine="420" w:firstLineChars="200"/>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 w:val="21"/>
                <w:szCs w:val="21"/>
                <w:lang w:val="en-US" w:eastAsia="zh-CN" w:bidi="ar"/>
              </w:rPr>
              <w:t>（1）</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每有1人具有《退伍军人证》或《退出现役证书》或《退役军人优待证》或其他可直接证明退役军人身份的证书的得1分，满分4分；</w:t>
            </w:r>
          </w:p>
          <w:p>
            <w:pPr>
              <w:pStyle w:val="299"/>
              <w:numPr>
                <w:ilvl w:val="0"/>
                <w:numId w:val="0"/>
              </w:numPr>
              <w:ind w:leftChars="0" w:firstLine="420" w:firstLineChars="200"/>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 w:val="21"/>
                <w:szCs w:val="21"/>
                <w:lang w:val="en-US" w:eastAsia="zh-CN" w:bidi="ar"/>
              </w:rPr>
              <w:t>（2）</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每有1人具有保安员四级/中级工（原中级保安员）以上职业资格证得1分，满分2分；</w:t>
            </w:r>
          </w:p>
          <w:p>
            <w:pPr>
              <w:pStyle w:val="299"/>
              <w:numPr>
                <w:ilvl w:val="0"/>
                <w:numId w:val="0"/>
              </w:numPr>
              <w:ind w:leftChars="0" w:firstLine="420" w:firstLineChars="200"/>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 w:val="21"/>
                <w:szCs w:val="21"/>
                <w:lang w:val="en-US" w:eastAsia="zh-CN" w:bidi="ar"/>
              </w:rPr>
              <w:t>（3）</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每有1人具备</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建（构）筑物消防员证</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或</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消防设施操作员证</w:t>
            </w:r>
            <w:r>
              <w:rPr>
                <w:rFonts w:hint="eastAsia" w:ascii="仿宋_GB2312" w:hAnsi="宋体" w:eastAsia="仿宋_GB2312" w:cs="仿宋_GB2312"/>
                <w:color w:val="000000"/>
                <w:kern w:val="0"/>
                <w:sz w:val="21"/>
                <w:szCs w:val="21"/>
                <w:lang w:val="en-US" w:eastAsia="zh-CN" w:bidi="ar"/>
              </w:rPr>
              <w:t>》</w:t>
            </w:r>
            <w:r>
              <w:rPr>
                <w:rFonts w:hint="eastAsia" w:ascii="仿宋_GB2312" w:hAnsi="宋体" w:eastAsia="仿宋_GB2312" w:cs="仿宋_GB2312"/>
                <w:b w:val="0"/>
                <w:bCs w:val="0"/>
                <w:color w:val="000000"/>
                <w:kern w:val="0"/>
                <w:sz w:val="21"/>
                <w:szCs w:val="21"/>
                <w:lang w:val="en-US" w:eastAsia="zh-CN" w:bidi="ar"/>
              </w:rPr>
              <w:t>得1分，满分2分；</w:t>
            </w:r>
          </w:p>
          <w:p>
            <w:pPr>
              <w:pStyle w:val="299"/>
              <w:numPr>
                <w:ilvl w:val="0"/>
                <w:numId w:val="0"/>
              </w:numPr>
              <w:ind w:leftChars="0" w:firstLine="420" w:firstLineChars="200"/>
              <w:rPr>
                <w:rFonts w:hint="eastAsia" w:ascii="仿宋_GB2312" w:hAnsi="仿宋_GB2312" w:eastAsia="仿宋_GB2312" w:cs="仿宋_GB2312"/>
                <w:b/>
                <w:bCs/>
                <w:highlight w:val="none"/>
                <w:lang w:eastAsia="zh-CN"/>
              </w:rPr>
            </w:pPr>
            <w:r>
              <w:rPr>
                <w:rFonts w:hint="eastAsia" w:ascii="仿宋_GB2312" w:hAnsi="宋体" w:eastAsia="仿宋_GB2312" w:cs="仿宋_GB2312"/>
                <w:b w:val="0"/>
                <w:bCs w:val="0"/>
                <w:color w:val="000000"/>
                <w:kern w:val="0"/>
                <w:sz w:val="21"/>
                <w:szCs w:val="21"/>
                <w:lang w:val="en-US" w:eastAsia="zh-CN" w:bidi="ar"/>
              </w:rPr>
              <w:t>（4）</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所有秩序维护员均有累计两年以上秩序维护员相关工作经验得2分，满分2分。</w:t>
            </w:r>
          </w:p>
        </w:tc>
        <w:tc>
          <w:tcPr>
            <w:tcW w:w="995" w:type="dxa"/>
            <w:noWrap w:val="0"/>
            <w:vAlign w:val="center"/>
          </w:tcPr>
          <w:p>
            <w:pPr>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lang w:val="en-US" w:eastAsia="zh-CN"/>
              </w:rPr>
              <w:t>10</w:t>
            </w:r>
          </w:p>
        </w:tc>
        <w:tc>
          <w:tcPr>
            <w:tcW w:w="1108" w:type="dxa"/>
            <w:vMerge w:val="continue"/>
            <w:noWrap w:val="0"/>
            <w:vAlign w:val="center"/>
          </w:tcPr>
          <w:p>
            <w:pPr>
              <w:jc w:val="center"/>
              <w:rPr>
                <w:rFonts w:hint="eastAsia" w:ascii="仿宋_GB2312" w:hAnsi="仿宋_GB2312" w:eastAsia="仿宋_GB2312" w:cs="仿宋_GB2312"/>
                <w:b w:val="0"/>
                <w:bCs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continue"/>
            <w:noWrap w:val="0"/>
            <w:vAlign w:val="center"/>
          </w:tcPr>
          <w:p>
            <w:pPr>
              <w:jc w:val="center"/>
              <w:rPr>
                <w:rFonts w:hint="eastAsia" w:ascii="仿宋_GB2312" w:hAnsi="仿宋_GB2312" w:eastAsia="仿宋_GB2312" w:cs="仿宋_GB2312"/>
                <w:b/>
                <w:color w:val="auto"/>
                <w:highlight w:val="none"/>
              </w:rPr>
            </w:pPr>
          </w:p>
        </w:tc>
        <w:tc>
          <w:tcPr>
            <w:tcW w:w="5231" w:type="dxa"/>
            <w:noWrap w:val="0"/>
            <w:vAlign w:val="center"/>
          </w:tcPr>
          <w:p>
            <w:pPr>
              <w:pStyle w:val="299"/>
              <w:numPr>
                <w:ilvl w:val="0"/>
                <w:numId w:val="0"/>
              </w:numPr>
              <w:ind w:left="0" w:leftChars="0" w:firstLine="422" w:firstLineChars="200"/>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3.保洁员（3分）：</w:t>
            </w:r>
          </w:p>
          <w:p>
            <w:pPr>
              <w:pStyle w:val="299"/>
              <w:numPr>
                <w:ilvl w:val="0"/>
                <w:numId w:val="0"/>
              </w:numPr>
              <w:ind w:firstLine="422" w:firstLineChars="200"/>
              <w:rPr>
                <w:rFonts w:hint="eastAsia" w:ascii="仿宋_GB2312" w:hAnsi="仿宋_GB2312" w:eastAsia="仿宋_GB2312" w:cs="仿宋_GB2312"/>
                <w:b/>
                <w:bCs/>
              </w:rPr>
            </w:pP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每有2人具有两年以上保洁相关工作经验得1分，满分3分。</w:t>
            </w:r>
          </w:p>
        </w:tc>
        <w:tc>
          <w:tcPr>
            <w:tcW w:w="995" w:type="dxa"/>
            <w:noWrap w:val="0"/>
            <w:vAlign w:val="center"/>
          </w:tcPr>
          <w:p>
            <w:pPr>
              <w:jc w:val="center"/>
              <w:rPr>
                <w:rFonts w:hint="default" w:ascii="仿宋_GB2312" w:eastAsia="仿宋_GB2312"/>
                <w:b/>
                <w:bCs/>
                <w:lang w:val="en-US" w:eastAsia="zh-CN"/>
              </w:rPr>
            </w:pPr>
            <w:r>
              <w:rPr>
                <w:rFonts w:hint="eastAsia" w:ascii="仿宋_GB2312" w:eastAsia="仿宋_GB2312"/>
                <w:b/>
                <w:bCs/>
                <w:lang w:val="en-US" w:eastAsia="zh-CN"/>
              </w:rPr>
              <w:t>3</w:t>
            </w:r>
          </w:p>
        </w:tc>
        <w:tc>
          <w:tcPr>
            <w:tcW w:w="1108" w:type="dxa"/>
            <w:vMerge w:val="continue"/>
            <w:noWrap w:val="0"/>
            <w:vAlign w:val="center"/>
          </w:tcPr>
          <w:p>
            <w:pPr>
              <w:jc w:val="center"/>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color w:val="auto"/>
                <w:highlight w:val="none"/>
              </w:rPr>
            </w:pPr>
          </w:p>
        </w:tc>
        <w:tc>
          <w:tcPr>
            <w:tcW w:w="1132" w:type="dxa"/>
            <w:vMerge w:val="continue"/>
            <w:noWrap w:val="0"/>
            <w:vAlign w:val="center"/>
          </w:tcPr>
          <w:p>
            <w:pPr>
              <w:jc w:val="center"/>
              <w:rPr>
                <w:rFonts w:hint="eastAsia" w:ascii="仿宋_GB2312" w:hAnsi="仿宋_GB2312" w:eastAsia="仿宋_GB2312" w:cs="仿宋_GB2312"/>
                <w:b/>
                <w:color w:val="auto"/>
                <w:highlight w:val="none"/>
              </w:rPr>
            </w:pPr>
          </w:p>
        </w:tc>
        <w:tc>
          <w:tcPr>
            <w:tcW w:w="5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绿化员</w:t>
            </w:r>
            <w:r>
              <w:rPr>
                <w:rFonts w:hint="eastAsia" w:ascii="仿宋_GB2312" w:hAnsi="宋体" w:eastAsia="仿宋_GB2312" w:cs="仿宋_GB2312"/>
                <w:b/>
                <w:bCs/>
                <w:color w:val="000000"/>
                <w:kern w:val="0"/>
                <w:sz w:val="21"/>
                <w:szCs w:val="21"/>
                <w:lang w:val="en-US" w:eastAsia="zh-CN" w:bidi="ar"/>
              </w:rPr>
              <w:t>（2分）：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承诺</w:t>
            </w:r>
            <w:r>
              <w:rPr>
                <w:rFonts w:hint="eastAsia" w:ascii="仿宋_GB2312" w:hAnsi="仿宋_GB2312" w:eastAsia="仿宋_GB2312" w:cs="仿宋_GB2312"/>
                <w:b w:val="0"/>
                <w:bCs w:val="0"/>
                <w:lang w:eastAsia="zh-CN"/>
              </w:rPr>
              <w:t>每有</w:t>
            </w:r>
            <w:r>
              <w:rPr>
                <w:rFonts w:hint="eastAsia" w:ascii="仿宋_GB2312" w:hAnsi="仿宋_GB2312" w:eastAsia="仿宋_GB2312" w:cs="仿宋_GB2312"/>
                <w:b w:val="0"/>
                <w:bCs w:val="0"/>
                <w:lang w:val="en-US" w:eastAsia="zh-CN"/>
              </w:rPr>
              <w:t>1人具有</w:t>
            </w:r>
            <w:r>
              <w:rPr>
                <w:rFonts w:hint="eastAsia" w:ascii="仿宋_GB2312" w:hAnsi="仿宋_GB2312" w:eastAsia="仿宋_GB2312" w:cs="仿宋_GB2312"/>
                <w:lang w:eastAsia="zh-CN"/>
              </w:rPr>
              <w:t>一</w:t>
            </w:r>
            <w:r>
              <w:rPr>
                <w:rFonts w:hint="eastAsia" w:ascii="仿宋_GB2312" w:hAnsi="仿宋_GB2312" w:eastAsia="仿宋_GB2312" w:cs="仿宋_GB2312"/>
              </w:rPr>
              <w:t>年以上绿化相关工作经验得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tc>
        <w:tc>
          <w:tcPr>
            <w:tcW w:w="995" w:type="dxa"/>
            <w:noWrap w:val="0"/>
            <w:vAlign w:val="center"/>
          </w:tcPr>
          <w:p>
            <w:pPr>
              <w:jc w:val="center"/>
              <w:rPr>
                <w:rFonts w:hint="eastAsia" w:ascii="仿宋_GB2312" w:hAnsi="仿宋_GB2312" w:eastAsia="仿宋_GB2312" w:cs="仿宋_GB2312"/>
                <w:b/>
                <w:bCs/>
                <w:highlight w:val="none"/>
                <w:lang w:val="en-US" w:eastAsia="zh-CN"/>
              </w:rPr>
            </w:pPr>
            <w:r>
              <w:rPr>
                <w:rFonts w:hint="eastAsia" w:ascii="仿宋_GB2312" w:eastAsia="仿宋_GB2312"/>
                <w:b/>
                <w:bCs/>
                <w:lang w:val="en-US" w:eastAsia="zh-CN"/>
              </w:rPr>
              <w:t>2</w:t>
            </w:r>
          </w:p>
        </w:tc>
        <w:tc>
          <w:tcPr>
            <w:tcW w:w="1108" w:type="dxa"/>
            <w:vMerge w:val="continue"/>
            <w:noWrap w:val="0"/>
            <w:vAlign w:val="center"/>
          </w:tcPr>
          <w:p>
            <w:pPr>
              <w:jc w:val="center"/>
              <w:rPr>
                <w:rFonts w:hint="eastAsia" w:ascii="仿宋_GB2312" w:hAnsi="仿宋_GB2312" w:eastAsia="仿宋_GB2312" w:cs="仿宋_GB2312"/>
                <w:b w:val="0"/>
                <w:bCs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highlight w:val="none"/>
                <w:lang w:eastAsia="zh-CN"/>
              </w:rPr>
            </w:pPr>
          </w:p>
        </w:tc>
        <w:tc>
          <w:tcPr>
            <w:tcW w:w="1132" w:type="dxa"/>
            <w:vMerge w:val="continue"/>
            <w:noWrap w:val="0"/>
            <w:vAlign w:val="center"/>
          </w:tcPr>
          <w:p>
            <w:pPr>
              <w:spacing w:line="360" w:lineRule="exact"/>
              <w:jc w:val="center"/>
              <w:rPr>
                <w:rFonts w:hint="eastAsia" w:ascii="仿宋_GB2312" w:hAnsi="仿宋_GB2312" w:eastAsia="仿宋_GB2312" w:cs="仿宋_GB2312"/>
                <w:b/>
                <w:highlight w:val="none"/>
              </w:rPr>
            </w:pPr>
          </w:p>
        </w:tc>
        <w:tc>
          <w:tcPr>
            <w:tcW w:w="5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炊事员</w:t>
            </w:r>
            <w:r>
              <w:rPr>
                <w:rFonts w:hint="eastAsia" w:ascii="仿宋_GB2312" w:hAnsi="仿宋_GB2312" w:eastAsia="仿宋_GB2312" w:cs="仿宋_GB2312"/>
                <w:b/>
                <w:bCs/>
                <w:lang w:val="en-US" w:eastAsia="zh-CN"/>
              </w:rPr>
              <w:t>（6</w:t>
            </w:r>
            <w:r>
              <w:rPr>
                <w:rFonts w:hint="eastAsia" w:ascii="仿宋_GB2312" w:hAnsi="宋体" w:eastAsia="仿宋_GB2312" w:cs="仿宋_GB2312"/>
                <w:b/>
                <w:bCs/>
                <w:color w:val="000000"/>
                <w:kern w:val="0"/>
                <w:sz w:val="21"/>
                <w:szCs w:val="21"/>
                <w:lang w:val="en-US" w:eastAsia="zh-CN" w:bidi="ar"/>
              </w:rPr>
              <w:t>分</w:t>
            </w:r>
            <w:r>
              <w:rPr>
                <w:rFonts w:hint="eastAsia" w:ascii="仿宋_GB2312" w:hAnsi="仿宋_GB2312" w:eastAsia="仿宋_GB2312" w:cs="仿宋_GB2312"/>
                <w:b/>
                <w:bCs/>
                <w:lang w:val="en-US" w:eastAsia="zh-CN"/>
              </w:rPr>
              <w:t>）：</w:t>
            </w:r>
          </w:p>
          <w:p>
            <w:pPr>
              <w:numPr>
                <w:ilvl w:val="0"/>
                <w:numId w:val="0"/>
              </w:numPr>
              <w:spacing w:line="400" w:lineRule="exact"/>
              <w:ind w:leftChars="0" w:firstLine="422" w:firstLineChars="200"/>
              <w:rPr>
                <w:rFonts w:hint="default" w:ascii="华文细黑" w:hAnsi="华文细黑" w:eastAsia="华文细黑" w:cs="宋体"/>
                <w:bCs/>
                <w:color w:val="000000"/>
                <w:kern w:val="0"/>
                <w:sz w:val="24"/>
                <w:lang w:val="en-US" w:eastAsia="zh-CN"/>
              </w:rPr>
            </w:pPr>
            <w:r>
              <w:rPr>
                <w:rFonts w:hint="eastAsia" w:ascii="仿宋_GB2312" w:hAnsi="仿宋_GB2312" w:eastAsia="仿宋_GB2312" w:cs="仿宋_GB2312"/>
                <w:b/>
                <w:bCs/>
              </w:rPr>
              <w:t>承诺</w:t>
            </w:r>
            <w:r>
              <w:rPr>
                <w:rFonts w:hint="eastAsia" w:ascii="仿宋_GB2312" w:hAnsi="仿宋_GB2312" w:eastAsia="仿宋_GB2312" w:cs="仿宋_GB2312"/>
                <w:lang w:eastAsia="zh-CN"/>
              </w:rPr>
              <w:t>每有</w:t>
            </w:r>
            <w:r>
              <w:rPr>
                <w:rFonts w:hint="eastAsia" w:ascii="仿宋_GB2312" w:hAnsi="仿宋_GB2312" w:eastAsia="仿宋_GB2312" w:cs="仿宋_GB2312"/>
                <w:lang w:val="en-US" w:eastAsia="zh-CN"/>
              </w:rPr>
              <w:t>1人具有</w:t>
            </w:r>
            <w:r>
              <w:rPr>
                <w:rFonts w:hint="eastAsia" w:ascii="仿宋_GB2312" w:hAnsi="仿宋_GB2312" w:eastAsia="仿宋_GB2312" w:cs="仿宋_GB2312"/>
                <w:lang w:eastAsia="zh-CN"/>
              </w:rPr>
              <w:t>两</w:t>
            </w:r>
            <w:r>
              <w:rPr>
                <w:rFonts w:hint="eastAsia" w:ascii="仿宋_GB2312" w:hAnsi="仿宋_GB2312" w:eastAsia="仿宋_GB2312" w:cs="仿宋_GB2312"/>
              </w:rPr>
              <w:t>年以上厨师相关工作经验得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6</w:t>
            </w:r>
            <w:r>
              <w:rPr>
                <w:rFonts w:hint="eastAsia" w:ascii="仿宋_GB2312" w:hAnsi="仿宋_GB2312" w:eastAsia="仿宋_GB2312" w:cs="仿宋_GB2312"/>
              </w:rPr>
              <w:t>分。</w:t>
            </w:r>
          </w:p>
        </w:tc>
        <w:tc>
          <w:tcPr>
            <w:tcW w:w="995"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108" w:type="dxa"/>
            <w:vMerge w:val="continue"/>
            <w:noWrap w:val="0"/>
            <w:vAlign w:val="center"/>
          </w:tcPr>
          <w:p>
            <w:pPr>
              <w:spacing w:line="360" w:lineRule="exact"/>
              <w:jc w:val="cente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highlight w:val="none"/>
                <w:lang w:eastAsia="zh-CN"/>
              </w:rPr>
            </w:pPr>
          </w:p>
        </w:tc>
        <w:tc>
          <w:tcPr>
            <w:tcW w:w="1132" w:type="dxa"/>
            <w:vMerge w:val="continue"/>
            <w:noWrap w:val="0"/>
            <w:vAlign w:val="center"/>
          </w:tcPr>
          <w:p>
            <w:pPr>
              <w:spacing w:line="360" w:lineRule="exact"/>
              <w:jc w:val="center"/>
              <w:rPr>
                <w:rFonts w:hint="eastAsia" w:ascii="仿宋_GB2312" w:hAnsi="仿宋_GB2312" w:eastAsia="仿宋_GB2312" w:cs="仿宋_GB2312"/>
                <w:b/>
                <w:highlight w:val="none"/>
              </w:rPr>
            </w:pPr>
          </w:p>
        </w:tc>
        <w:tc>
          <w:tcPr>
            <w:tcW w:w="5231" w:type="dxa"/>
            <w:noWrap w:val="0"/>
            <w:vAlign w:val="center"/>
          </w:tcPr>
          <w:p>
            <w:pPr>
              <w:numPr>
                <w:ilvl w:val="0"/>
                <w:numId w:val="0"/>
              </w:numPr>
              <w:spacing w:line="400" w:lineRule="exact"/>
              <w:ind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日用品保障员</w:t>
            </w:r>
            <w:r>
              <w:rPr>
                <w:rFonts w:hint="eastAsia" w:ascii="仿宋_GB2312" w:hAnsi="仿宋_GB2312" w:eastAsia="仿宋_GB2312" w:cs="仿宋_GB2312"/>
                <w:b/>
                <w:bCs/>
                <w:lang w:val="en-US" w:eastAsia="zh-CN"/>
              </w:rPr>
              <w:t>（2</w:t>
            </w:r>
            <w:r>
              <w:rPr>
                <w:rFonts w:hint="eastAsia" w:ascii="仿宋_GB2312" w:hAnsi="宋体" w:eastAsia="仿宋_GB2312" w:cs="仿宋_GB2312"/>
                <w:b/>
                <w:bCs/>
                <w:color w:val="000000"/>
                <w:kern w:val="0"/>
                <w:sz w:val="21"/>
                <w:szCs w:val="21"/>
                <w:lang w:val="en-US" w:eastAsia="zh-CN" w:bidi="ar"/>
              </w:rPr>
              <w:t>分</w:t>
            </w:r>
            <w:r>
              <w:rPr>
                <w:rFonts w:hint="eastAsia" w:ascii="仿宋_GB2312" w:hAnsi="仿宋_GB2312" w:eastAsia="仿宋_GB2312" w:cs="仿宋_GB2312"/>
                <w:b/>
                <w:bCs/>
                <w:lang w:val="en-US" w:eastAsia="zh-CN"/>
              </w:rPr>
              <w:t>）：</w:t>
            </w:r>
          </w:p>
          <w:p>
            <w:pPr>
              <w:spacing w:line="400" w:lineRule="exact"/>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lang w:val="en-US" w:eastAsia="zh-CN"/>
              </w:rPr>
              <w:t xml:space="preserve">   </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每有1人具有具有</w:t>
            </w:r>
            <w:bookmarkEnd w:id="2"/>
            <w:r>
              <w:rPr>
                <w:rFonts w:hint="eastAsia" w:ascii="仿宋_GB2312" w:hAnsi="仿宋_GB2312" w:eastAsia="仿宋_GB2312" w:cs="仿宋_GB2312"/>
                <w:lang w:eastAsia="zh-CN"/>
              </w:rPr>
              <w:t>一</w:t>
            </w:r>
            <w:r>
              <w:rPr>
                <w:rFonts w:hint="eastAsia" w:ascii="仿宋_GB2312" w:hAnsi="宋体" w:eastAsia="仿宋_GB2312" w:cs="仿宋_GB2312"/>
                <w:b w:val="0"/>
                <w:bCs w:val="0"/>
                <w:color w:val="000000"/>
                <w:kern w:val="0"/>
                <w:sz w:val="21"/>
                <w:szCs w:val="21"/>
                <w:lang w:val="en-US" w:eastAsia="zh-CN" w:bidi="ar"/>
              </w:rPr>
              <w:t>年以上相关工作经验得1分，满分2分。</w:t>
            </w:r>
          </w:p>
        </w:tc>
        <w:tc>
          <w:tcPr>
            <w:tcW w:w="995"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2</w:t>
            </w:r>
          </w:p>
          <w:p>
            <w:pPr>
              <w:spacing w:line="360" w:lineRule="exact"/>
              <w:jc w:val="center"/>
              <w:rPr>
                <w:rFonts w:hint="default" w:ascii="仿宋_GB2312" w:hAnsi="仿宋_GB2312" w:eastAsia="仿宋_GB2312" w:cs="仿宋_GB2312"/>
                <w:b/>
                <w:bCs/>
                <w:highlight w:val="none"/>
                <w:lang w:val="en-US" w:eastAsia="zh-CN"/>
              </w:rPr>
            </w:pPr>
          </w:p>
        </w:tc>
        <w:tc>
          <w:tcPr>
            <w:tcW w:w="1108" w:type="dxa"/>
            <w:vMerge w:val="continue"/>
            <w:noWrap w:val="0"/>
            <w:vAlign w:val="center"/>
          </w:tcPr>
          <w:p>
            <w:pPr>
              <w:spacing w:line="360" w:lineRule="exact"/>
              <w:jc w:val="cente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099" w:type="dxa"/>
            <w:vMerge w:val="continue"/>
            <w:noWrap w:val="0"/>
            <w:vAlign w:val="center"/>
          </w:tcPr>
          <w:p>
            <w:pPr>
              <w:spacing w:line="360" w:lineRule="exact"/>
              <w:jc w:val="center"/>
              <w:rPr>
                <w:rFonts w:hint="eastAsia" w:ascii="仿宋_GB2312" w:hAnsi="仿宋_GB2312" w:eastAsia="仿宋_GB2312" w:cs="仿宋_GB2312"/>
                <w:b/>
                <w:highlight w:val="none"/>
                <w:lang w:eastAsia="zh-CN"/>
              </w:rPr>
            </w:pPr>
          </w:p>
        </w:tc>
        <w:tc>
          <w:tcPr>
            <w:tcW w:w="8466" w:type="dxa"/>
            <w:gridSpan w:val="4"/>
            <w:noWrap w:val="0"/>
            <w:vAlign w:val="center"/>
          </w:tcPr>
          <w:p>
            <w:pPr>
              <w:spacing w:line="360" w:lineRule="exact"/>
              <w:jc w:val="left"/>
              <w:rPr>
                <w:rFonts w:hint="eastAsia" w:ascii="仿宋_GB2312" w:hAnsi="仿宋_GB2312" w:eastAsia="仿宋_GB2312" w:cs="仿宋_GB2312"/>
                <w:highlight w:val="none"/>
              </w:rPr>
            </w:pPr>
            <w:r>
              <w:rPr>
                <w:rFonts w:hint="eastAsia" w:ascii="仿宋_GB2312" w:hAnsi="仿宋_GB2312" w:eastAsia="仿宋_GB2312" w:cs="仿宋_GB2312"/>
                <w:b/>
                <w:highlight w:val="none"/>
                <w:lang w:eastAsia="zh-CN"/>
              </w:rPr>
              <w:t>注：承诺是指</w:t>
            </w:r>
            <w:r>
              <w:rPr>
                <w:rFonts w:hint="eastAsia" w:ascii="仿宋_GB2312" w:hAnsi="仿宋_GB2312" w:eastAsia="仿宋_GB2312" w:cs="仿宋_GB2312"/>
                <w:b/>
                <w:highlight w:val="none"/>
                <w:lang w:val="en-US" w:eastAsia="zh-CN"/>
              </w:rPr>
              <w:t>投标人</w:t>
            </w:r>
            <w:r>
              <w:rPr>
                <w:rFonts w:hint="eastAsia" w:ascii="仿宋_GB2312" w:hAnsi="仿宋_GB2312" w:eastAsia="仿宋_GB2312" w:cs="仿宋_GB2312"/>
                <w:b/>
                <w:highlight w:val="none"/>
                <w:lang w:eastAsia="zh-CN"/>
              </w:rPr>
              <w:t>在《拟投入服务团队一览表》中响应人员素质信息，无需提供相关证明材料。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tcBorders>
              <w:top w:val="single" w:color="auto" w:sz="4" w:space="0"/>
            </w:tcBorders>
            <w:noWrap w:val="0"/>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231" w:type="dxa"/>
            <w:noWrap w:val="0"/>
            <w:vAlign w:val="center"/>
          </w:tcPr>
          <w:p>
            <w:pPr>
              <w:spacing w:line="400" w:lineRule="exact"/>
              <w:ind w:firstLine="420"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1.</w:t>
            </w:r>
            <w:r>
              <w:rPr>
                <w:rFonts w:hint="eastAsia" w:ascii="仿宋_GB2312" w:hAnsi="仿宋_GB2312" w:eastAsia="仿宋_GB2312" w:cs="仿宋_GB2312"/>
                <w:b w:val="0"/>
                <w:bCs w:val="0"/>
                <w:highlight w:val="none"/>
                <w:lang w:eastAsia="zh-CN"/>
              </w:rPr>
              <w:t>投标人</w:t>
            </w:r>
            <w:r>
              <w:rPr>
                <w:rFonts w:hint="eastAsia" w:ascii="仿宋_GB2312" w:hAnsi="仿宋_GB2312" w:eastAsia="仿宋_GB2312" w:cs="仿宋_GB2312"/>
                <w:b w:val="0"/>
                <w:bCs w:val="0"/>
                <w:highlight w:val="none"/>
              </w:rPr>
              <w:t>具备有效的质量管理体系认证证书得</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分，满分</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w:t>
            </w:r>
          </w:p>
          <w:p>
            <w:pPr>
              <w:spacing w:line="400" w:lineRule="exact"/>
              <w:ind w:firstLine="420"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2.</w:t>
            </w:r>
            <w:r>
              <w:rPr>
                <w:rFonts w:hint="eastAsia" w:ascii="仿宋_GB2312" w:hAnsi="仿宋_GB2312" w:eastAsia="仿宋_GB2312" w:cs="仿宋_GB2312"/>
                <w:color w:val="auto"/>
              </w:rPr>
              <w:t>投标人</w:t>
            </w:r>
            <w:r>
              <w:rPr>
                <w:rFonts w:hint="eastAsia" w:ascii="仿宋_GB2312" w:hAnsi="仿宋_GB2312" w:eastAsia="仿宋_GB2312" w:cs="仿宋_GB2312"/>
                <w:b w:val="0"/>
                <w:bCs w:val="0"/>
                <w:highlight w:val="none"/>
              </w:rPr>
              <w:t>具备有效的职业健康安全管理体系认证证书得</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分，满分</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w:t>
            </w:r>
          </w:p>
          <w:p>
            <w:pPr>
              <w:spacing w:line="400" w:lineRule="exact"/>
              <w:ind w:firstLine="420"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3.</w:t>
            </w:r>
            <w:r>
              <w:rPr>
                <w:rFonts w:hint="eastAsia" w:ascii="仿宋_GB2312" w:hAnsi="仿宋_GB2312" w:eastAsia="仿宋_GB2312" w:cs="仿宋_GB2312"/>
                <w:color w:val="auto"/>
              </w:rPr>
              <w:t>投标人</w:t>
            </w:r>
            <w:r>
              <w:rPr>
                <w:rFonts w:hint="eastAsia" w:ascii="仿宋_GB2312" w:hAnsi="仿宋_GB2312" w:eastAsia="仿宋_GB2312" w:cs="仿宋_GB2312"/>
                <w:b w:val="0"/>
                <w:bCs w:val="0"/>
                <w:highlight w:val="none"/>
              </w:rPr>
              <w:t>具备有效的环境管理体系认证证书得</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分，满分</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auto"/>
              </w:rPr>
              <w:t>投标人</w:t>
            </w:r>
            <w:r>
              <w:rPr>
                <w:rFonts w:hint="eastAsia" w:ascii="仿宋_GB2312" w:hAnsi="仿宋_GB2312" w:eastAsia="仿宋_GB2312" w:cs="仿宋_GB2312"/>
                <w:b/>
                <w:bCs/>
                <w:color w:val="000000"/>
                <w:highlight w:val="none"/>
              </w:rPr>
              <w:t>提供上述证书材料并加盖</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CA电子签章，否则不予计分。</w:t>
            </w:r>
          </w:p>
        </w:tc>
        <w:tc>
          <w:tcPr>
            <w:tcW w:w="995"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w:t>
            </w:r>
          </w:p>
        </w:tc>
        <w:tc>
          <w:tcPr>
            <w:tcW w:w="1108"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13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231" w:type="dxa"/>
            <w:noWrap w:val="0"/>
            <w:vAlign w:val="center"/>
          </w:tcPr>
          <w:p>
            <w:pPr>
              <w:spacing w:line="440" w:lineRule="exact"/>
              <w:ind w:firstLine="42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b w:val="0"/>
                <w:bCs w:val="0"/>
                <w:highlight w:val="none"/>
                <w:lang w:eastAsia="zh-CN"/>
              </w:rPr>
              <w:t>投标人</w:t>
            </w:r>
            <w:r>
              <w:rPr>
                <w:rFonts w:hint="eastAsia" w:ascii="仿宋_GB2312" w:eastAsia="仿宋_GB2312"/>
              </w:rPr>
              <w:t>20</w:t>
            </w:r>
            <w:r>
              <w:rPr>
                <w:rFonts w:hint="eastAsia" w:ascii="仿宋_GB2312" w:eastAsia="仿宋_GB2312"/>
                <w:lang w:val="en-US" w:eastAsia="zh-CN"/>
              </w:rPr>
              <w:t>22</w:t>
            </w:r>
            <w:r>
              <w:rPr>
                <w:rFonts w:hint="eastAsia" w:ascii="仿宋_GB2312" w:eastAsia="仿宋_GB2312"/>
              </w:rPr>
              <w:t>年1月1日起至今承接的同类服务项目，每有一项得</w:t>
            </w:r>
            <w:r>
              <w:rPr>
                <w:rFonts w:hint="eastAsia" w:ascii="仿宋_GB2312" w:eastAsia="仿宋_GB2312"/>
                <w:lang w:val="en-US" w:eastAsia="zh-CN"/>
              </w:rPr>
              <w:t>2</w:t>
            </w:r>
            <w:r>
              <w:rPr>
                <w:rFonts w:hint="eastAsia" w:ascii="仿宋_GB2312" w:eastAsia="仿宋_GB2312"/>
              </w:rPr>
              <w:t>分，满分为</w:t>
            </w:r>
            <w:r>
              <w:rPr>
                <w:rFonts w:hint="eastAsia" w:ascii="仿宋_GB2312" w:eastAsia="仿宋_GB2312"/>
                <w:lang w:val="en-US" w:eastAsia="zh-CN"/>
              </w:rPr>
              <w:t>6</w:t>
            </w:r>
            <w:r>
              <w:rPr>
                <w:rFonts w:hint="eastAsia" w:ascii="仿宋_GB2312" w:eastAsia="仿宋_GB2312"/>
              </w:rPr>
              <w:t>分。</w:t>
            </w:r>
          </w:p>
          <w:p>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注：</w:t>
            </w:r>
            <w:r>
              <w:rPr>
                <w:rFonts w:hint="eastAsia" w:ascii="仿宋_GB2312" w:eastAsia="仿宋_GB2312"/>
                <w:b/>
                <w:bCs/>
                <w:color w:val="000000"/>
              </w:rPr>
              <w:t>1.同类服务是指</w:t>
            </w:r>
            <w:r>
              <w:rPr>
                <w:rFonts w:hint="eastAsia" w:ascii="仿宋_GB2312" w:eastAsia="仿宋_GB2312"/>
                <w:b/>
                <w:bCs/>
                <w:color w:val="000000"/>
                <w:lang w:eastAsia="zh-CN"/>
              </w:rPr>
              <w:t>物业管理</w:t>
            </w:r>
            <w:r>
              <w:rPr>
                <w:rFonts w:hint="eastAsia" w:ascii="仿宋_GB2312" w:eastAsia="仿宋_GB2312"/>
                <w:b/>
                <w:bCs/>
                <w:color w:val="000000"/>
              </w:rPr>
              <w:t>服务；</w:t>
            </w:r>
          </w:p>
          <w:p>
            <w:pPr>
              <w:numPr>
                <w:ilvl w:val="0"/>
                <w:numId w:val="0"/>
              </w:numPr>
              <w:spacing w:line="400" w:lineRule="exact"/>
              <w:ind w:firstLine="422" w:firstLineChars="200"/>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承接时间以合同签订时间为准</w:t>
            </w:r>
            <w:r>
              <w:rPr>
                <w:rFonts w:hint="eastAsia" w:ascii="仿宋_GB2312" w:hAnsi="仿宋_GB2312" w:eastAsia="仿宋_GB2312" w:cs="仿宋_GB2312"/>
                <w:b/>
                <w:bCs/>
                <w:highlight w:val="none"/>
                <w:lang w:eastAsia="zh-CN"/>
              </w:rPr>
              <w:t>；</w:t>
            </w:r>
          </w:p>
          <w:p>
            <w:pPr>
              <w:numPr>
                <w:ilvl w:val="0"/>
                <w:numId w:val="0"/>
              </w:num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提供上述合同材料并加盖</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CA电子签章，否则不予计分。</w:t>
            </w:r>
          </w:p>
        </w:tc>
        <w:tc>
          <w:tcPr>
            <w:tcW w:w="995"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108"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2" w:type="dxa"/>
            <w:gridSpan w:val="3"/>
            <w:noWrap w:val="0"/>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995"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50</w:t>
            </w:r>
          </w:p>
        </w:tc>
        <w:tc>
          <w:tcPr>
            <w:tcW w:w="1108" w:type="dxa"/>
            <w:noWrap w:val="0"/>
            <w:vAlign w:val="center"/>
          </w:tcPr>
          <w:p>
            <w:pPr>
              <w:spacing w:line="360" w:lineRule="exact"/>
              <w:jc w:val="center"/>
              <w:rPr>
                <w:rFonts w:hint="eastAsia" w:ascii="仿宋_GB2312" w:hAnsi="仿宋_GB2312" w:eastAsia="仿宋_GB2312" w:cs="仿宋_GB2312"/>
                <w:b/>
                <w:bCs/>
                <w:highlight w:val="none"/>
              </w:rPr>
            </w:pPr>
          </w:p>
        </w:tc>
      </w:tr>
    </w:tbl>
    <w:tbl>
      <w:tblPr>
        <w:tblStyle w:val="307"/>
        <w:tblpPr w:leftFromText="180" w:rightFromText="180" w:vertAnchor="text" w:horzAnchor="page" w:tblpX="1476" w:tblpY="7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971"/>
        <w:gridCol w:w="5613"/>
        <w:gridCol w:w="1009"/>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511" w:type="dxa"/>
            <w:gridSpan w:val="5"/>
            <w:shd w:val="clear" w:color="auto" w:fill="D7D7D7"/>
            <w:noWrap w:val="0"/>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971"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13" w:type="dxa"/>
            <w:noWrap w:val="0"/>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100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07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hAnsi="仿宋_GB2312" w:eastAsia="仿宋_GB2312" w:cs="仿宋_GB2312"/>
                <w:b/>
                <w:highlight w:val="none"/>
              </w:rPr>
              <w:t>服务方案</w:t>
            </w:r>
          </w:p>
        </w:tc>
        <w:tc>
          <w:tcPr>
            <w:tcW w:w="971" w:type="dxa"/>
            <w:noWrap w:val="0"/>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eastAsia="仿宋_GB2312"/>
                <w:b/>
                <w:bCs/>
              </w:rPr>
              <w:t>针对本项目的管理模式和管理机制</w:t>
            </w:r>
          </w:p>
        </w:tc>
        <w:tc>
          <w:tcPr>
            <w:tcW w:w="5613" w:type="dxa"/>
            <w:noWrap w:val="0"/>
            <w:vAlign w:val="center"/>
          </w:tcPr>
          <w:p>
            <w:pPr>
              <w:pStyle w:val="299"/>
              <w:widowControl w:val="0"/>
              <w:spacing w:line="400" w:lineRule="exact"/>
              <w:ind w:left="0" w:leftChars="0" w:firstLine="422" w:firstLineChars="200"/>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bCs/>
                <w:sz w:val="21"/>
                <w:szCs w:val="21"/>
                <w:highlight w:val="none"/>
              </w:rPr>
              <w:t>一档（</w:t>
            </w:r>
            <w:r>
              <w:rPr>
                <w:rFonts w:hint="eastAsia" w:ascii="仿宋_GB2312" w:hAnsi="仿宋_GB2312" w:eastAsia="仿宋_GB2312" w:cs="仿宋_GB2312"/>
                <w:b/>
                <w:bCs/>
                <w:sz w:val="21"/>
                <w:szCs w:val="21"/>
                <w:highlight w:val="none"/>
                <w:lang w:val="en-US" w:eastAsia="zh-CN"/>
              </w:rPr>
              <w:t>10</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val="0"/>
                <w:bCs w:val="0"/>
                <w:sz w:val="21"/>
                <w:szCs w:val="21"/>
                <w:highlight w:val="none"/>
              </w:rPr>
              <w:t>方案针对需求，切合实际，科学合理，各项管理制度完善、详细、可行</w:t>
            </w:r>
            <w:r>
              <w:rPr>
                <w:rFonts w:hint="eastAsia" w:ascii="仿宋_GB2312" w:hAnsi="仿宋_GB2312" w:eastAsia="仿宋_GB2312" w:cs="仿宋_GB2312"/>
                <w:b w:val="0"/>
                <w:bCs w:val="0"/>
                <w:sz w:val="21"/>
                <w:szCs w:val="21"/>
                <w:highlight w:val="none"/>
                <w:lang w:eastAsia="zh-CN"/>
              </w:rPr>
              <w:t>；</w:t>
            </w:r>
            <w:r>
              <w:rPr>
                <w:rFonts w:hint="eastAsia" w:ascii="仿宋_GB2312" w:hAnsi="仿宋_GB2312" w:eastAsia="仿宋_GB2312" w:cs="仿宋_GB2312"/>
                <w:b w:val="0"/>
                <w:bCs w:val="0"/>
                <w:kern w:val="2"/>
                <w:sz w:val="21"/>
                <w:szCs w:val="21"/>
                <w:lang w:val="en-US" w:eastAsia="zh-CN" w:bidi="ar-SA"/>
              </w:rPr>
              <w:t>岗位责任制度和服务沟通机制</w:t>
            </w:r>
            <w:r>
              <w:rPr>
                <w:rFonts w:hint="eastAsia" w:ascii="仿宋_GB2312" w:hAnsi="仿宋_GB2312" w:eastAsia="仿宋_GB2312" w:cs="仿宋_GB2312"/>
                <w:b w:val="0"/>
                <w:bCs w:val="0"/>
                <w:sz w:val="21"/>
                <w:szCs w:val="21"/>
                <w:highlight w:val="none"/>
              </w:rPr>
              <w:t>结合本项目需求特点</w:t>
            </w:r>
            <w:r>
              <w:rPr>
                <w:rFonts w:hint="eastAsia" w:ascii="仿宋_GB2312" w:hAnsi="仿宋_GB2312" w:eastAsia="仿宋_GB2312" w:cs="仿宋_GB2312"/>
                <w:b w:val="0"/>
                <w:bCs w:val="0"/>
                <w:sz w:val="21"/>
                <w:szCs w:val="21"/>
                <w:highlight w:val="none"/>
                <w:lang w:eastAsia="zh-CN"/>
              </w:rPr>
              <w:t>，切合实际，</w:t>
            </w:r>
            <w:r>
              <w:rPr>
                <w:rFonts w:hint="eastAsia" w:ascii="仿宋_GB2312" w:hAnsi="仿宋_GB2312" w:eastAsia="仿宋_GB2312" w:cs="仿宋_GB2312"/>
                <w:b w:val="0"/>
                <w:bCs w:val="0"/>
                <w:kern w:val="2"/>
                <w:sz w:val="21"/>
                <w:szCs w:val="21"/>
                <w:lang w:val="en-US" w:eastAsia="zh-CN" w:bidi="ar-SA"/>
              </w:rPr>
              <w:t>工作记录及档案管理</w:t>
            </w:r>
            <w:r>
              <w:rPr>
                <w:rFonts w:hint="eastAsia" w:ascii="仿宋_GB2312" w:hAnsi="仿宋_GB2312" w:eastAsia="仿宋_GB2312" w:cs="仿宋_GB2312"/>
                <w:b w:val="0"/>
                <w:bCs w:val="0"/>
                <w:sz w:val="21"/>
                <w:szCs w:val="21"/>
                <w:highlight w:val="none"/>
              </w:rPr>
              <w:t>明确可行</w:t>
            </w:r>
            <w:r>
              <w:rPr>
                <w:rFonts w:hint="eastAsia" w:ascii="仿宋_GB2312" w:hAnsi="仿宋_GB2312" w:eastAsia="仿宋_GB2312" w:cs="仿宋_GB2312"/>
                <w:b w:val="0"/>
                <w:bCs w:val="0"/>
                <w:sz w:val="21"/>
                <w:szCs w:val="21"/>
                <w:highlight w:val="none"/>
                <w:lang w:eastAsia="zh-CN"/>
              </w:rPr>
              <w:t>。</w:t>
            </w:r>
          </w:p>
          <w:p>
            <w:pPr>
              <w:pStyle w:val="299"/>
              <w:widowControl w:val="0"/>
              <w:spacing w:line="400" w:lineRule="exact"/>
              <w:ind w:left="0" w:leftChars="0" w:firstLine="422" w:firstLineChars="20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z w:val="21"/>
                <w:szCs w:val="21"/>
                <w:highlight w:val="none"/>
              </w:rPr>
              <w:t>二档（</w:t>
            </w:r>
            <w:r>
              <w:rPr>
                <w:rFonts w:hint="eastAsia" w:ascii="仿宋_GB2312" w:hAnsi="仿宋_GB2312" w:eastAsia="仿宋_GB2312" w:cs="仿宋_GB2312"/>
                <w:b/>
                <w:bCs/>
                <w:sz w:val="21"/>
                <w:szCs w:val="21"/>
                <w:highlight w:val="none"/>
                <w:lang w:val="en-US" w:eastAsia="zh-CN"/>
              </w:rPr>
              <w:t>6</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val="0"/>
                <w:bCs w:val="0"/>
                <w:sz w:val="21"/>
                <w:szCs w:val="21"/>
                <w:highlight w:val="none"/>
              </w:rPr>
              <w:t>方案能较好满足采购需求，具有一定的科学合理性，各项管理制度较完善、详细；</w:t>
            </w:r>
            <w:r>
              <w:rPr>
                <w:rFonts w:hint="eastAsia" w:ascii="仿宋_GB2312" w:hAnsi="仿宋_GB2312" w:eastAsia="仿宋_GB2312" w:cs="仿宋_GB2312"/>
                <w:b w:val="0"/>
                <w:bCs w:val="0"/>
                <w:kern w:val="2"/>
                <w:sz w:val="21"/>
                <w:szCs w:val="21"/>
                <w:lang w:val="en-US" w:eastAsia="zh-CN" w:bidi="ar-SA"/>
              </w:rPr>
              <w:t>岗位责任制度和服务沟通机制</w:t>
            </w:r>
            <w:r>
              <w:rPr>
                <w:rFonts w:hint="eastAsia" w:ascii="仿宋_GB2312" w:hAnsi="仿宋_GB2312" w:eastAsia="仿宋_GB2312" w:cs="仿宋_GB2312"/>
                <w:sz w:val="21"/>
                <w:szCs w:val="21"/>
                <w:highlight w:val="none"/>
              </w:rPr>
              <w:t>较贴合项目需求</w:t>
            </w:r>
            <w:r>
              <w:rPr>
                <w:rFonts w:hint="eastAsia" w:ascii="仿宋_GB2312" w:hAnsi="仿宋_GB2312" w:eastAsia="仿宋_GB2312" w:cs="仿宋_GB2312"/>
                <w:sz w:val="21"/>
                <w:szCs w:val="21"/>
                <w:highlight w:val="none"/>
                <w:lang w:eastAsia="zh-CN"/>
              </w:rPr>
              <w:t>，符合实际，</w:t>
            </w:r>
            <w:r>
              <w:rPr>
                <w:rFonts w:hint="eastAsia" w:ascii="仿宋_GB2312" w:hAnsi="仿宋_GB2312" w:eastAsia="仿宋_GB2312" w:cs="仿宋_GB2312"/>
                <w:b w:val="0"/>
                <w:bCs w:val="0"/>
                <w:kern w:val="2"/>
                <w:sz w:val="21"/>
                <w:szCs w:val="21"/>
                <w:lang w:val="en-US" w:eastAsia="zh-CN" w:bidi="ar-SA"/>
              </w:rPr>
              <w:t>工作记录及档案管理</w:t>
            </w:r>
            <w:r>
              <w:rPr>
                <w:rFonts w:hint="eastAsia" w:ascii="仿宋_GB2312" w:hAnsi="仿宋_GB2312" w:eastAsia="仿宋_GB2312" w:cs="仿宋_GB2312"/>
                <w:sz w:val="21"/>
                <w:szCs w:val="21"/>
                <w:highlight w:val="none"/>
              </w:rPr>
              <w:t>有一定的针对性，可行性较强</w:t>
            </w:r>
            <w:r>
              <w:rPr>
                <w:rFonts w:hint="eastAsia" w:ascii="仿宋_GB2312" w:hAnsi="仿宋_GB2312" w:eastAsia="仿宋_GB2312" w:cs="仿宋_GB2312"/>
                <w:sz w:val="21"/>
                <w:szCs w:val="21"/>
                <w:highlight w:val="none"/>
                <w:lang w:eastAsia="zh-CN"/>
              </w:rPr>
              <w:t>。</w:t>
            </w:r>
          </w:p>
          <w:p>
            <w:pPr>
              <w:pStyle w:val="299"/>
              <w:widowControl w:val="0"/>
              <w:spacing w:line="400" w:lineRule="exact"/>
              <w:ind w:left="0" w:leftChars="0" w:firstLine="422" w:firstLineChars="20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z w:val="21"/>
                <w:szCs w:val="21"/>
                <w:highlight w:val="none"/>
              </w:rPr>
              <w:t>三档（</w:t>
            </w:r>
            <w:r>
              <w:rPr>
                <w:rFonts w:hint="eastAsia" w:ascii="仿宋_GB2312" w:hAnsi="仿宋_GB2312" w:eastAsia="仿宋_GB2312" w:cs="仿宋_GB2312"/>
                <w:b/>
                <w:bCs/>
                <w:sz w:val="21"/>
                <w:szCs w:val="21"/>
                <w:highlight w:val="none"/>
                <w:lang w:val="en-US" w:eastAsia="zh-CN"/>
              </w:rPr>
              <w:t>2</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val="0"/>
                <w:bCs w:val="0"/>
                <w:sz w:val="21"/>
                <w:szCs w:val="21"/>
                <w:highlight w:val="none"/>
              </w:rPr>
              <w:t>需求理解不够到位，方案和解决措施可行性和合理性较差</w:t>
            </w:r>
            <w:r>
              <w:rPr>
                <w:rFonts w:hint="eastAsia" w:ascii="仿宋_GB2312" w:hAnsi="仿宋_GB2312" w:eastAsia="仿宋_GB2312" w:cs="仿宋_GB2312"/>
                <w:b w:val="0"/>
                <w:bCs w:val="0"/>
                <w:sz w:val="21"/>
                <w:szCs w:val="21"/>
                <w:highlight w:val="none"/>
                <w:lang w:eastAsia="zh-CN"/>
              </w:rPr>
              <w:t>；</w:t>
            </w:r>
            <w:r>
              <w:rPr>
                <w:rFonts w:hint="eastAsia" w:ascii="仿宋_GB2312" w:hAnsi="仿宋_GB2312" w:eastAsia="仿宋_GB2312" w:cs="仿宋_GB2312"/>
                <w:b w:val="0"/>
                <w:bCs w:val="0"/>
                <w:kern w:val="2"/>
                <w:sz w:val="21"/>
                <w:szCs w:val="21"/>
                <w:lang w:val="en-US" w:eastAsia="zh-CN" w:bidi="ar-SA"/>
              </w:rPr>
              <w:t>岗位责任制度和服务沟通机制</w:t>
            </w:r>
            <w:r>
              <w:rPr>
                <w:rFonts w:hint="eastAsia" w:ascii="仿宋_GB2312" w:hAnsi="仿宋_GB2312" w:eastAsia="仿宋_GB2312" w:cs="仿宋_GB2312"/>
                <w:sz w:val="21"/>
                <w:szCs w:val="21"/>
                <w:highlight w:val="none"/>
              </w:rPr>
              <w:t>针对性一般</w:t>
            </w:r>
            <w:r>
              <w:rPr>
                <w:rFonts w:hint="eastAsia" w:ascii="仿宋_GB2312" w:hAnsi="仿宋_GB2312" w:eastAsia="仿宋_GB2312" w:cs="仿宋_GB2312"/>
                <w:sz w:val="21"/>
                <w:szCs w:val="21"/>
                <w:highlight w:val="none"/>
                <w:lang w:eastAsia="zh-CN"/>
              </w:rPr>
              <w:t>，基本符合实际，</w:t>
            </w:r>
            <w:r>
              <w:rPr>
                <w:rFonts w:hint="eastAsia" w:ascii="仿宋_GB2312" w:hAnsi="仿宋_GB2312" w:eastAsia="仿宋_GB2312" w:cs="仿宋_GB2312"/>
                <w:b w:val="0"/>
                <w:bCs w:val="0"/>
                <w:kern w:val="2"/>
                <w:sz w:val="21"/>
                <w:szCs w:val="21"/>
                <w:lang w:val="en-US" w:eastAsia="zh-CN" w:bidi="ar-SA"/>
              </w:rPr>
              <w:t>工作记录及档案管理</w:t>
            </w:r>
            <w:r>
              <w:rPr>
                <w:rFonts w:hint="eastAsia" w:ascii="仿宋_GB2312" w:hAnsi="仿宋_GB2312" w:eastAsia="仿宋_GB2312" w:cs="仿宋_GB2312"/>
                <w:sz w:val="21"/>
                <w:szCs w:val="21"/>
                <w:highlight w:val="none"/>
              </w:rPr>
              <w:t>基本可行</w:t>
            </w:r>
            <w:r>
              <w:rPr>
                <w:rFonts w:hint="eastAsia" w:ascii="仿宋_GB2312" w:hAnsi="仿宋_GB2312" w:eastAsia="仿宋_GB2312" w:cs="仿宋_GB2312"/>
                <w:sz w:val="21"/>
                <w:szCs w:val="21"/>
                <w:highlight w:val="none"/>
                <w:lang w:eastAsia="zh-CN"/>
              </w:rPr>
              <w:t>。</w:t>
            </w:r>
          </w:p>
          <w:p>
            <w:pPr>
              <w:pStyle w:val="299"/>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注：1.该方案可以包括：（1）岗位责任制度；（2）服务沟通机制；（3）工作记录及档案管理（包括交接验收资料、巡视记录、档案管理、投诉与处理记录、其它管理与服务活动记录等）。</w:t>
            </w:r>
          </w:p>
          <w:p>
            <w:pPr>
              <w:pStyle w:val="299"/>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kern w:val="2"/>
                <w:sz w:val="21"/>
                <w:szCs w:val="21"/>
                <w:lang w:val="en-US" w:eastAsia="zh-CN" w:bidi="ar-SA"/>
              </w:rPr>
              <w:t>2.未提供方案或提供的内容与本项目无关的得0分。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07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eastAsia="仿宋_GB2312"/>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90" w:lineRule="exact"/>
              <w:ind w:right="-168" w:rightChars="-80"/>
              <w:jc w:val="center"/>
              <w:rPr>
                <w:rFonts w:ascii="仿宋_GB2312" w:eastAsia="仿宋_GB2312"/>
                <w:sz w:val="24"/>
                <w:highlight w:val="none"/>
              </w:rPr>
            </w:pPr>
            <w:r>
              <w:rPr>
                <w:rFonts w:hint="eastAsia" w:ascii="仿宋_GB2312" w:hAnsi="仿宋_GB2312" w:eastAsia="仿宋_GB2312" w:cs="仿宋_GB2312"/>
                <w:b/>
                <w:highlight w:val="none"/>
              </w:rPr>
              <w:t>服务方案</w:t>
            </w:r>
          </w:p>
        </w:tc>
        <w:tc>
          <w:tcPr>
            <w:tcW w:w="971" w:type="dxa"/>
            <w:noWrap w:val="0"/>
            <w:vAlign w:val="center"/>
          </w:tcPr>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p>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5613" w:type="dxa"/>
            <w:noWrap w:val="0"/>
            <w:vAlign w:val="center"/>
          </w:tcPr>
          <w:p>
            <w:pPr>
              <w:pStyle w:val="308"/>
              <w:spacing w:line="400" w:lineRule="exact"/>
              <w:ind w:firstLine="422"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1"/>
                <w:highlight w:val="none"/>
              </w:rPr>
              <w:t>方案完全符合采购需求，</w:t>
            </w:r>
            <w:r>
              <w:rPr>
                <w:rFonts w:hint="eastAsia" w:ascii="仿宋_GB2312" w:hAnsi="仿宋_GB2312" w:eastAsia="仿宋_GB2312" w:cs="仿宋_GB2312"/>
                <w:sz w:val="21"/>
                <w:szCs w:val="21"/>
              </w:rPr>
              <w:t>对</w:t>
            </w:r>
            <w:r>
              <w:rPr>
                <w:rFonts w:hint="eastAsia" w:ascii="仿宋_GB2312" w:hAnsi="仿宋_GB2312" w:eastAsia="仿宋_GB2312" w:cs="仿宋_GB2312"/>
                <w:kern w:val="2"/>
                <w:sz w:val="21"/>
                <w:szCs w:val="21"/>
              </w:rPr>
              <w:t>需求中所涉及各项服务内容即秩序维护</w:t>
            </w:r>
            <w:r>
              <w:rPr>
                <w:rFonts w:hint="eastAsia" w:ascii="仿宋_GB2312" w:hAnsi="仿宋_GB2312" w:eastAsia="仿宋_GB2312" w:cs="仿宋_GB2312"/>
                <w:kern w:val="2"/>
                <w:sz w:val="21"/>
                <w:szCs w:val="21"/>
                <w:lang w:val="en-US" w:eastAsia="zh-CN"/>
              </w:rPr>
              <w:t>服务</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设施设备维护</w:t>
            </w:r>
            <w:r>
              <w:rPr>
                <w:rFonts w:hint="eastAsia" w:ascii="仿宋_GB2312" w:hAnsi="仿宋_GB2312" w:eastAsia="仿宋_GB2312" w:cs="仿宋_GB2312"/>
                <w:kern w:val="2"/>
                <w:sz w:val="21"/>
                <w:szCs w:val="21"/>
              </w:rPr>
              <w:t>、保洁</w:t>
            </w:r>
            <w:r>
              <w:rPr>
                <w:rFonts w:hint="eastAsia" w:ascii="仿宋_GB2312" w:hAnsi="仿宋_GB2312" w:eastAsia="仿宋_GB2312" w:cs="仿宋_GB2312"/>
                <w:kern w:val="2"/>
                <w:sz w:val="21"/>
                <w:szCs w:val="21"/>
                <w:lang w:val="en-US" w:eastAsia="zh-CN"/>
              </w:rPr>
              <w:t>服务、绿化服务、炊事服务、日用品保障服务</w:t>
            </w:r>
            <w:r>
              <w:rPr>
                <w:rFonts w:hint="eastAsia" w:ascii="仿宋_GB2312" w:hAnsi="仿宋_GB2312" w:eastAsia="仿宋_GB2312" w:cs="仿宋_GB2312"/>
                <w:kern w:val="2"/>
                <w:sz w:val="21"/>
                <w:szCs w:val="21"/>
              </w:rPr>
              <w:t>描述丰富详细，</w:t>
            </w:r>
            <w:r>
              <w:rPr>
                <w:rFonts w:hint="eastAsia" w:ascii="仿宋_GB2312" w:hAnsi="仿宋_GB2312" w:eastAsia="仿宋_GB2312" w:cs="仿宋_GB2312"/>
                <w:sz w:val="21"/>
                <w:szCs w:val="21"/>
                <w:highlight w:val="none"/>
              </w:rPr>
              <w:t>切合实际，针对性强</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Cs w:val="21"/>
                <w:highlight w:val="none"/>
              </w:rPr>
              <w:t>科学合理，描述准确</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内容完善可行；秩序维护方案</w:t>
            </w:r>
            <w:r>
              <w:rPr>
                <w:rFonts w:hint="eastAsia" w:ascii="仿宋_GB2312" w:hAnsi="仿宋_GB2312" w:eastAsia="仿宋_GB2312" w:cs="仿宋_GB2312"/>
                <w:highlight w:val="none"/>
              </w:rPr>
              <w:t>结合本项目需求特点，计划清晰</w:t>
            </w:r>
            <w:r>
              <w:rPr>
                <w:rFonts w:hint="eastAsia" w:ascii="仿宋_GB2312" w:hAnsi="仿宋_GB2312" w:eastAsia="仿宋_GB2312" w:cs="仿宋_GB2312"/>
                <w:highlight w:val="none"/>
                <w:lang w:eastAsia="zh-CN"/>
              </w:rPr>
              <w:t>；保洁方案</w:t>
            </w:r>
            <w:r>
              <w:rPr>
                <w:rFonts w:hint="eastAsia" w:ascii="仿宋_GB2312" w:hAnsi="仿宋_GB2312" w:eastAsia="仿宋_GB2312" w:cs="仿宋_GB2312"/>
                <w:szCs w:val="21"/>
                <w:highlight w:val="none"/>
              </w:rPr>
              <w:t>切合实际</w:t>
            </w:r>
            <w:r>
              <w:rPr>
                <w:rFonts w:hint="eastAsia" w:ascii="仿宋_GB2312" w:hAnsi="仿宋_GB2312" w:eastAsia="仿宋_GB2312" w:cs="仿宋_GB2312"/>
                <w:highlight w:val="none"/>
              </w:rPr>
              <w:t>，</w:t>
            </w:r>
            <w:r>
              <w:rPr>
                <w:rFonts w:hint="eastAsia" w:ascii="仿宋_GB2312" w:hAnsi="仿宋_GB2312" w:eastAsia="仿宋_GB2312" w:cs="仿宋_GB2312"/>
                <w:sz w:val="21"/>
                <w:szCs w:val="21"/>
                <w:highlight w:val="none"/>
                <w:lang w:val="en-US" w:eastAsia="zh-CN"/>
              </w:rPr>
              <w:t>有详细日常保洁流程和标准，</w:t>
            </w:r>
            <w:r>
              <w:rPr>
                <w:rFonts w:hint="eastAsia" w:ascii="仿宋_GB2312" w:hAnsi="仿宋_GB2312" w:eastAsia="仿宋_GB2312" w:cs="仿宋_GB2312"/>
                <w:highlight w:val="none"/>
              </w:rPr>
              <w:t>明确可行</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highlight w:val="none"/>
                <w:lang w:eastAsia="zh-CN"/>
              </w:rPr>
              <w:t>绿化方案</w:t>
            </w:r>
            <w:r>
              <w:rPr>
                <w:rFonts w:hint="eastAsia" w:ascii="仿宋_GB2312" w:hAnsi="仿宋_GB2312" w:eastAsia="仿宋_GB2312" w:cs="仿宋_GB2312"/>
                <w:szCs w:val="21"/>
                <w:highlight w:val="none"/>
              </w:rPr>
              <w:t>科学合理</w:t>
            </w:r>
            <w:r>
              <w:rPr>
                <w:rFonts w:hint="eastAsia" w:ascii="仿宋_GB2312" w:hAnsi="仿宋_GB2312" w:eastAsia="仿宋_GB2312" w:cs="仿宋_GB2312"/>
                <w:szCs w:val="21"/>
                <w:highlight w:val="none"/>
                <w:lang w:eastAsia="zh-CN"/>
              </w:rPr>
              <w:t>；设施设备维护方案</w:t>
            </w:r>
            <w:r>
              <w:rPr>
                <w:rFonts w:hint="eastAsia" w:ascii="仿宋_GB2312" w:hAnsi="仿宋_GB2312" w:eastAsia="仿宋_GB2312" w:cs="仿宋_GB2312"/>
                <w:highlight w:val="none"/>
              </w:rPr>
              <w:t>可操作性</w:t>
            </w:r>
            <w:r>
              <w:rPr>
                <w:rFonts w:hint="eastAsia" w:ascii="仿宋_GB2312" w:hAnsi="仿宋_GB2312" w:eastAsia="仿宋_GB2312" w:cs="仿宋_GB2312"/>
                <w:highlight w:val="none"/>
                <w:lang w:eastAsia="zh-CN"/>
              </w:rPr>
              <w:t>强，</w:t>
            </w:r>
            <w:r>
              <w:rPr>
                <w:rFonts w:hint="eastAsia" w:ascii="仿宋_GB2312" w:hAnsi="仿宋_GB2312" w:eastAsia="仿宋_GB2312" w:cs="仿宋_GB2312"/>
                <w:highlight w:val="none"/>
                <w:lang w:val="en-US" w:eastAsia="zh-CN"/>
              </w:rPr>
              <w:t>各方案均优于二档</w:t>
            </w:r>
            <w:r>
              <w:rPr>
                <w:rFonts w:hint="eastAsia" w:ascii="仿宋_GB2312" w:hAnsi="仿宋_GB2312" w:eastAsia="仿宋_GB2312" w:cs="仿宋_GB2312"/>
                <w:sz w:val="21"/>
                <w:szCs w:val="21"/>
                <w:highlight w:val="none"/>
                <w:lang w:eastAsia="zh-CN"/>
              </w:rPr>
              <w:t>。</w:t>
            </w:r>
          </w:p>
          <w:p>
            <w:pPr>
              <w:pStyle w:val="308"/>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1"/>
                <w:highlight w:val="none"/>
              </w:rPr>
              <w:t>方案能较好满足采购需求，符合实际，具有一定的合理性，内容详细，针对性、可操作性较强；秩序维护方案</w:t>
            </w:r>
            <w:r>
              <w:rPr>
                <w:rFonts w:hint="eastAsia" w:ascii="仿宋_GB2312" w:hAnsi="仿宋_GB2312" w:eastAsia="仿宋_GB2312" w:cs="仿宋_GB2312"/>
                <w:szCs w:val="21"/>
                <w:highlight w:val="none"/>
                <w:lang w:eastAsia="zh-CN"/>
              </w:rPr>
              <w:t>较符合</w:t>
            </w:r>
            <w:r>
              <w:rPr>
                <w:rFonts w:hint="eastAsia" w:ascii="仿宋_GB2312" w:hAnsi="仿宋_GB2312" w:eastAsia="仿宋_GB2312" w:cs="仿宋_GB2312"/>
                <w:szCs w:val="21"/>
                <w:highlight w:val="none"/>
              </w:rPr>
              <w:t>本项目需求特点</w:t>
            </w:r>
            <w:r>
              <w:rPr>
                <w:rFonts w:hint="eastAsia" w:ascii="仿宋_GB2312" w:hAnsi="仿宋_GB2312" w:eastAsia="仿宋_GB2312" w:cs="仿宋_GB2312"/>
                <w:szCs w:val="21"/>
                <w:highlight w:val="none"/>
                <w:lang w:eastAsia="zh-CN"/>
              </w:rPr>
              <w:t>；保洁方案符合</w:t>
            </w:r>
            <w:r>
              <w:rPr>
                <w:rFonts w:hint="eastAsia" w:ascii="仿宋_GB2312" w:hAnsi="仿宋_GB2312" w:eastAsia="仿宋_GB2312" w:cs="仿宋_GB2312"/>
                <w:szCs w:val="21"/>
                <w:highlight w:val="none"/>
              </w:rPr>
              <w:t>实际，</w:t>
            </w:r>
            <w:r>
              <w:rPr>
                <w:rFonts w:hint="eastAsia" w:ascii="仿宋_GB2312" w:hAnsi="仿宋_GB2312" w:eastAsia="仿宋_GB2312" w:cs="仿宋_GB2312"/>
                <w:szCs w:val="21"/>
                <w:highlight w:val="none"/>
                <w:lang w:eastAsia="zh-CN"/>
              </w:rPr>
              <w:t>具有相对的</w:t>
            </w:r>
            <w:r>
              <w:rPr>
                <w:rFonts w:hint="eastAsia" w:ascii="仿宋_GB2312" w:hAnsi="仿宋_GB2312" w:eastAsia="仿宋_GB2312" w:cs="仿宋_GB2312"/>
                <w:szCs w:val="21"/>
                <w:highlight w:val="none"/>
              </w:rPr>
              <w:t>可行</w:t>
            </w:r>
            <w:r>
              <w:rPr>
                <w:rFonts w:hint="eastAsia" w:ascii="仿宋_GB2312" w:hAnsi="仿宋_GB2312" w:eastAsia="仿宋_GB2312" w:cs="仿宋_GB2312"/>
                <w:szCs w:val="21"/>
                <w:highlight w:val="none"/>
                <w:lang w:eastAsia="zh-CN"/>
              </w:rPr>
              <w:t>性；</w:t>
            </w:r>
            <w:r>
              <w:rPr>
                <w:rFonts w:hint="eastAsia" w:ascii="仿宋_GB2312" w:hAnsi="仿宋_GB2312" w:eastAsia="仿宋_GB2312" w:cs="仿宋_GB2312"/>
                <w:highlight w:val="none"/>
                <w:lang w:eastAsia="zh-CN"/>
              </w:rPr>
              <w:t>绿化</w:t>
            </w:r>
            <w:r>
              <w:rPr>
                <w:rFonts w:hint="eastAsia" w:ascii="仿宋_GB2312" w:hAnsi="仿宋_GB2312" w:eastAsia="仿宋_GB2312" w:cs="仿宋_GB2312"/>
                <w:szCs w:val="21"/>
                <w:highlight w:val="none"/>
                <w:lang w:eastAsia="zh-CN"/>
              </w:rPr>
              <w:t>服务方案</w:t>
            </w:r>
            <w:r>
              <w:rPr>
                <w:rFonts w:hint="eastAsia" w:ascii="仿宋_GB2312" w:hAnsi="仿宋_GB2312" w:eastAsia="仿宋_GB2312" w:cs="仿宋_GB2312"/>
                <w:highlight w:val="none"/>
              </w:rPr>
              <w:t>具有一定的合理性</w:t>
            </w:r>
            <w:r>
              <w:rPr>
                <w:rFonts w:hint="eastAsia" w:ascii="仿宋_GB2312" w:hAnsi="仿宋_GB2312" w:eastAsia="仿宋_GB2312" w:cs="仿宋_GB2312"/>
                <w:szCs w:val="21"/>
                <w:highlight w:val="none"/>
                <w:lang w:eastAsia="zh-CN"/>
              </w:rPr>
              <w:t>；设施设备维护方案</w:t>
            </w:r>
            <w:r>
              <w:rPr>
                <w:rFonts w:hint="eastAsia" w:ascii="仿宋_GB2312" w:hAnsi="仿宋_GB2312" w:eastAsia="仿宋_GB2312" w:cs="仿宋_GB2312"/>
                <w:highlight w:val="none"/>
              </w:rPr>
              <w:t>可操作性</w:t>
            </w:r>
            <w:r>
              <w:rPr>
                <w:rFonts w:hint="eastAsia" w:ascii="仿宋_GB2312" w:hAnsi="仿宋_GB2312" w:eastAsia="仿宋_GB2312" w:cs="仿宋_GB2312"/>
                <w:highlight w:val="none"/>
                <w:lang w:val="en-US" w:eastAsia="zh-CN"/>
              </w:rPr>
              <w:t>较强</w:t>
            </w:r>
            <w:r>
              <w:rPr>
                <w:rFonts w:hint="eastAsia" w:ascii="仿宋_GB2312" w:hAnsi="仿宋_GB2312" w:eastAsia="仿宋_GB2312" w:cs="仿宋_GB2312"/>
                <w:szCs w:val="21"/>
                <w:highlight w:val="none"/>
                <w:lang w:eastAsia="zh-CN"/>
              </w:rPr>
              <w:t>。</w:t>
            </w:r>
          </w:p>
          <w:p>
            <w:pPr>
              <w:widowControl/>
              <w:spacing w:line="400" w:lineRule="exact"/>
              <w:ind w:firstLine="422"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三档</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lang w:val="en-US" w:eastAsia="zh-CN"/>
              </w:rPr>
              <w:t>4</w:t>
            </w:r>
            <w:r>
              <w:rPr>
                <w:rFonts w:hint="eastAsia" w:ascii="仿宋_GB2312" w:hAnsi="仿宋_GB2312" w:eastAsia="仿宋_GB2312" w:cs="仿宋_GB2312"/>
                <w:b/>
                <w:bCs/>
                <w:szCs w:val="21"/>
                <w:highlight w:val="none"/>
                <w:lang w:eastAsia="zh-CN"/>
              </w:rPr>
              <w:t>分）</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szCs w:val="21"/>
                <w:highlight w:val="none"/>
              </w:rPr>
              <w:t>方案基本满足采购需求，科学合理性较弱，方案一般、简单，基本能操作。秩序维护方案</w:t>
            </w:r>
            <w:r>
              <w:rPr>
                <w:rFonts w:hint="eastAsia" w:ascii="仿宋_GB2312" w:hAnsi="仿宋_GB2312" w:eastAsia="仿宋_GB2312" w:cs="仿宋_GB2312"/>
                <w:szCs w:val="21"/>
                <w:highlight w:val="none"/>
                <w:lang w:eastAsia="zh-CN"/>
              </w:rPr>
              <w:t>基本符合</w:t>
            </w:r>
            <w:r>
              <w:rPr>
                <w:rFonts w:hint="eastAsia" w:ascii="仿宋_GB2312" w:hAnsi="仿宋_GB2312" w:eastAsia="仿宋_GB2312" w:cs="仿宋_GB2312"/>
                <w:szCs w:val="21"/>
                <w:highlight w:val="none"/>
              </w:rPr>
              <w:t>本项目需求特点</w:t>
            </w:r>
            <w:r>
              <w:rPr>
                <w:rFonts w:hint="eastAsia" w:ascii="仿宋_GB2312" w:hAnsi="仿宋_GB2312" w:eastAsia="仿宋_GB2312" w:cs="仿宋_GB2312"/>
                <w:szCs w:val="21"/>
                <w:highlight w:val="none"/>
                <w:lang w:eastAsia="zh-CN"/>
              </w:rPr>
              <w:t>；保洁方案基本符合</w:t>
            </w:r>
            <w:r>
              <w:rPr>
                <w:rFonts w:hint="eastAsia" w:ascii="仿宋_GB2312" w:hAnsi="仿宋_GB2312" w:eastAsia="仿宋_GB2312" w:cs="仿宋_GB2312"/>
                <w:szCs w:val="21"/>
                <w:highlight w:val="none"/>
              </w:rPr>
              <w:t>实际</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highlight w:val="none"/>
                <w:lang w:eastAsia="zh-CN"/>
              </w:rPr>
              <w:t>绿化</w:t>
            </w:r>
            <w:r>
              <w:rPr>
                <w:rFonts w:hint="eastAsia" w:ascii="仿宋_GB2312" w:hAnsi="仿宋_GB2312" w:eastAsia="仿宋_GB2312" w:cs="仿宋_GB2312"/>
                <w:szCs w:val="21"/>
                <w:highlight w:val="none"/>
                <w:lang w:eastAsia="zh-CN"/>
              </w:rPr>
              <w:t>服务方案一般、简单；设施设备维护方案</w:t>
            </w:r>
            <w:r>
              <w:rPr>
                <w:rFonts w:hint="eastAsia" w:ascii="仿宋_GB2312" w:hAnsi="仿宋_GB2312" w:eastAsia="仿宋_GB2312" w:cs="仿宋_GB2312"/>
                <w:szCs w:val="21"/>
                <w:highlight w:val="none"/>
              </w:rPr>
              <w:t>可操作性</w:t>
            </w:r>
            <w:r>
              <w:rPr>
                <w:rFonts w:hint="eastAsia" w:ascii="仿宋_GB2312" w:hAnsi="仿宋_GB2312" w:eastAsia="仿宋_GB2312" w:cs="仿宋_GB2312"/>
                <w:szCs w:val="21"/>
                <w:highlight w:val="none"/>
                <w:lang w:eastAsia="zh-CN"/>
              </w:rPr>
              <w:t>一般。</w:t>
            </w:r>
          </w:p>
          <w:p>
            <w:pPr>
              <w:pStyle w:val="308"/>
              <w:spacing w:line="40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rPr>
              <w:t>注：1.该方案可以包括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1"/>
                <w:highlight w:val="none"/>
              </w:rPr>
              <w:t>（1）</w:t>
            </w:r>
            <w:r>
              <w:rPr>
                <w:rFonts w:hint="eastAsia" w:ascii="仿宋_GB2312" w:hAnsi="仿宋_GB2312" w:eastAsia="仿宋_GB2312" w:cs="仿宋_GB2312"/>
                <w:b/>
                <w:bCs/>
                <w:szCs w:val="24"/>
              </w:rPr>
              <w:t>秩序维护</w:t>
            </w:r>
            <w:r>
              <w:rPr>
                <w:rFonts w:hint="eastAsia" w:ascii="仿宋_GB2312" w:hAnsi="仿宋_GB2312" w:eastAsia="仿宋_GB2312" w:cs="仿宋_GB2312"/>
                <w:b/>
                <w:bCs/>
                <w:szCs w:val="21"/>
                <w:highlight w:val="none"/>
              </w:rPr>
              <w:t>方案；（2）</w:t>
            </w:r>
            <w:r>
              <w:rPr>
                <w:rFonts w:hint="eastAsia" w:ascii="仿宋_GB2312" w:hAnsi="仿宋_GB2312" w:eastAsia="仿宋_GB2312" w:cs="仿宋_GB2312"/>
                <w:b/>
                <w:bCs/>
                <w:szCs w:val="21"/>
                <w:highlight w:val="none"/>
                <w:lang w:eastAsia="zh-CN"/>
              </w:rPr>
              <w:t>设施设备维护方案；</w:t>
            </w:r>
            <w:r>
              <w:rPr>
                <w:rFonts w:hint="eastAsia" w:ascii="仿宋_GB2312" w:hAnsi="仿宋_GB2312" w:eastAsia="仿宋_GB2312" w:cs="仿宋_GB2312"/>
                <w:b/>
                <w:bCs/>
                <w:szCs w:val="21"/>
                <w:highlight w:val="none"/>
              </w:rPr>
              <w:t>（3）保洁方案；</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lang w:val="en-US" w:eastAsia="zh-CN"/>
              </w:rPr>
              <w:t>4</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rPr>
              <w:t>绿化方案</w:t>
            </w:r>
            <w:r>
              <w:rPr>
                <w:rFonts w:hint="eastAsia"/>
                <w:lang w:eastAsia="zh-CN"/>
              </w:rPr>
              <w:t>；</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）炊事服务方案；（</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）日用品保障服务方案。</w:t>
            </w:r>
          </w:p>
          <w:p>
            <w:pPr>
              <w:pStyle w:val="308"/>
              <w:spacing w:line="400" w:lineRule="exact"/>
              <w:ind w:firstLine="422" w:firstLineChars="200"/>
              <w:rPr>
                <w:rFonts w:ascii="仿宋_GB2312" w:hAnsi="仿宋_GB2312" w:eastAsia="仿宋_GB2312" w:cs="仿宋_GB2312"/>
                <w:szCs w:val="21"/>
                <w:highlight w:val="none"/>
              </w:rPr>
            </w:pPr>
            <w:r>
              <w:rPr>
                <w:rFonts w:hint="eastAsia" w:ascii="仿宋_GB2312" w:hAnsi="仿宋_GB2312" w:eastAsia="仿宋_GB2312" w:cs="仿宋_GB2312"/>
                <w:b/>
                <w:bCs/>
              </w:rPr>
              <w:t>2.未提供方案或提供的内容与本项目无关的得0分。</w:t>
            </w:r>
          </w:p>
        </w:tc>
        <w:tc>
          <w:tcPr>
            <w:tcW w:w="1009"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12</w:t>
            </w:r>
          </w:p>
        </w:tc>
        <w:tc>
          <w:tcPr>
            <w:tcW w:w="1075" w:type="dxa"/>
            <w:noWrap w:val="0"/>
            <w:vAlign w:val="center"/>
          </w:tcPr>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p>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noWrap w:val="0"/>
            <w:vAlign w:val="center"/>
          </w:tcPr>
          <w:p>
            <w:pPr>
              <w:spacing w:line="390" w:lineRule="exact"/>
              <w:ind w:right="-168" w:rightChars="-80"/>
              <w:jc w:val="center"/>
              <w:rPr>
                <w:rFonts w:ascii="仿宋_GB2312" w:eastAsia="仿宋_GB2312"/>
                <w:b/>
                <w:sz w:val="24"/>
                <w:highlight w:val="none"/>
              </w:rPr>
            </w:pPr>
            <w:r>
              <w:rPr>
                <w:rFonts w:hint="eastAsia" w:ascii="仿宋_GB2312" w:hAnsi="仿宋_GB2312" w:eastAsia="仿宋_GB2312" w:cs="仿宋_GB2312"/>
                <w:b/>
                <w:highlight w:val="none"/>
              </w:rPr>
              <w:t>服务方案</w:t>
            </w:r>
          </w:p>
        </w:tc>
        <w:tc>
          <w:tcPr>
            <w:tcW w:w="971"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highlight w:val="none"/>
              </w:rPr>
              <w:t>应急预案和应急配合方案</w:t>
            </w:r>
          </w:p>
        </w:tc>
        <w:tc>
          <w:tcPr>
            <w:tcW w:w="5613" w:type="dxa"/>
            <w:noWrap w:val="0"/>
            <w:vAlign w:val="center"/>
          </w:tcPr>
          <w:p>
            <w:pPr>
              <w:pStyle w:val="302"/>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1"/>
                <w:highlight w:val="none"/>
              </w:rPr>
              <w:t>方案的报告程序，处理措施、注意事项及相关记录科学合理、可操作性强；</w:t>
            </w:r>
            <w:r>
              <w:rPr>
                <w:rFonts w:hint="eastAsia" w:ascii="仿宋_GB2312" w:hAnsi="仿宋_GB2312" w:eastAsia="仿宋_GB2312" w:cs="仿宋_GB2312"/>
                <w:color w:val="auto"/>
                <w:szCs w:val="21"/>
                <w:highlight w:val="none"/>
                <w:lang w:eastAsia="zh-CN"/>
              </w:rPr>
              <w:t>面对突发火灾及停电方面采取的措施切合实际，面对设备故障方面</w:t>
            </w:r>
            <w:bookmarkEnd w:id="3"/>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highlight w:val="none"/>
              </w:rPr>
              <w:t>明确可行</w:t>
            </w:r>
            <w:r>
              <w:rPr>
                <w:rFonts w:hint="eastAsia" w:ascii="仿宋_GB2312" w:hAnsi="仿宋_GB2312" w:eastAsia="仿宋_GB2312" w:cs="仿宋_GB2312"/>
                <w:color w:val="auto"/>
                <w:highlight w:val="none"/>
                <w:lang w:eastAsia="zh-CN"/>
              </w:rPr>
              <w:t>，面对公共安全及卫生方面</w:t>
            </w:r>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szCs w:val="21"/>
                <w:highlight w:val="none"/>
              </w:rPr>
              <w:t>科学合理</w:t>
            </w:r>
            <w:r>
              <w:rPr>
                <w:rFonts w:hint="eastAsia" w:ascii="仿宋_GB2312" w:hAnsi="仿宋_GB2312" w:eastAsia="仿宋_GB2312" w:cs="仿宋_GB2312"/>
                <w:color w:val="auto"/>
                <w:szCs w:val="21"/>
                <w:highlight w:val="none"/>
                <w:lang w:eastAsia="zh-CN"/>
              </w:rPr>
              <w:t>。</w:t>
            </w:r>
          </w:p>
          <w:p>
            <w:pPr>
              <w:pStyle w:val="302"/>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1"/>
                <w:highlight w:val="none"/>
              </w:rPr>
              <w:t>方案具有一定的科学性、可操作性较强；</w:t>
            </w:r>
            <w:r>
              <w:rPr>
                <w:rFonts w:hint="eastAsia" w:ascii="仿宋_GB2312" w:hAnsi="仿宋_GB2312" w:eastAsia="仿宋_GB2312" w:cs="仿宋_GB2312"/>
                <w:color w:val="auto"/>
                <w:szCs w:val="21"/>
                <w:highlight w:val="none"/>
                <w:lang w:eastAsia="zh-CN"/>
              </w:rPr>
              <w:t>面对突发火灾及停电方面采取的措施符合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szCs w:val="21"/>
                <w:highlight w:val="none"/>
                <w:lang w:eastAsia="zh-CN"/>
              </w:rPr>
              <w:t>，面对设备故障方面采取的措施具有相对的</w:t>
            </w:r>
            <w:r>
              <w:rPr>
                <w:rFonts w:hint="eastAsia" w:ascii="仿宋_GB2312" w:hAnsi="仿宋_GB2312" w:eastAsia="仿宋_GB2312" w:cs="仿宋_GB2312"/>
                <w:color w:val="auto"/>
                <w:szCs w:val="21"/>
                <w:highlight w:val="none"/>
              </w:rPr>
              <w:t>可行</w:t>
            </w:r>
            <w:r>
              <w:rPr>
                <w:rFonts w:hint="eastAsia" w:ascii="仿宋_GB2312" w:hAnsi="仿宋_GB2312" w:eastAsia="仿宋_GB2312" w:cs="仿宋_GB2312"/>
                <w:color w:val="auto"/>
                <w:szCs w:val="21"/>
                <w:highlight w:val="none"/>
                <w:lang w:eastAsia="zh-CN"/>
              </w:rPr>
              <w:t>性</w:t>
            </w:r>
            <w:r>
              <w:rPr>
                <w:rFonts w:hint="eastAsia" w:ascii="仿宋_GB2312" w:hAnsi="仿宋_GB2312" w:eastAsia="仿宋_GB2312" w:cs="仿宋_GB2312"/>
                <w:color w:val="auto"/>
                <w:highlight w:val="none"/>
                <w:lang w:eastAsia="zh-CN"/>
              </w:rPr>
              <w:t>，面对公共安全及卫生方面</w:t>
            </w:r>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highlight w:val="none"/>
              </w:rPr>
              <w:t>具有一定的合理性</w:t>
            </w:r>
            <w:r>
              <w:rPr>
                <w:rFonts w:hint="eastAsia" w:ascii="仿宋_GB2312" w:hAnsi="仿宋_GB2312" w:eastAsia="仿宋_GB2312" w:cs="仿宋_GB2312"/>
                <w:color w:val="auto"/>
                <w:szCs w:val="21"/>
                <w:highlight w:val="none"/>
                <w:lang w:eastAsia="zh-CN"/>
              </w:rPr>
              <w:t>。</w:t>
            </w:r>
          </w:p>
          <w:p>
            <w:pPr>
              <w:pStyle w:val="302"/>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1"/>
                <w:highlight w:val="none"/>
              </w:rPr>
              <w:t>方案科学性、可操作性一般。</w:t>
            </w:r>
            <w:r>
              <w:rPr>
                <w:rFonts w:hint="eastAsia" w:ascii="仿宋_GB2312" w:hAnsi="仿宋_GB2312" w:eastAsia="仿宋_GB2312" w:cs="仿宋_GB2312"/>
                <w:color w:val="auto"/>
                <w:szCs w:val="21"/>
                <w:highlight w:val="none"/>
                <w:lang w:eastAsia="zh-CN"/>
              </w:rPr>
              <w:t>面对突发火灾及停电方面采取的措施基本符合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szCs w:val="21"/>
                <w:highlight w:val="none"/>
                <w:lang w:eastAsia="zh-CN"/>
              </w:rPr>
              <w:t>，面对设备故障方面采取的措施</w:t>
            </w:r>
            <w:r>
              <w:rPr>
                <w:rFonts w:hint="eastAsia" w:ascii="仿宋_GB2312" w:hAnsi="仿宋_GB2312" w:eastAsia="仿宋_GB2312" w:cs="仿宋_GB2312"/>
                <w:color w:val="auto"/>
                <w:highlight w:val="none"/>
                <w:lang w:eastAsia="zh-CN"/>
              </w:rPr>
              <w:t>一般、简单，面对公共安全及卫生方面</w:t>
            </w:r>
            <w:r>
              <w:rPr>
                <w:rFonts w:hint="eastAsia" w:ascii="仿宋_GB2312" w:hAnsi="仿宋_GB2312" w:eastAsia="仿宋_GB2312" w:cs="仿宋_GB2312"/>
                <w:color w:val="auto"/>
                <w:szCs w:val="21"/>
                <w:highlight w:val="none"/>
                <w:lang w:eastAsia="zh-CN"/>
              </w:rPr>
              <w:t>采取的措施</w:t>
            </w:r>
            <w:r>
              <w:rPr>
                <w:rFonts w:hint="eastAsia" w:ascii="仿宋_GB2312" w:hAnsi="仿宋_GB2312" w:eastAsia="仿宋_GB2312" w:cs="仿宋_GB2312"/>
                <w:color w:val="auto"/>
                <w:highlight w:val="none"/>
                <w:lang w:eastAsia="zh-CN"/>
              </w:rPr>
              <w:t>基本</w:t>
            </w:r>
            <w:r>
              <w:rPr>
                <w:rFonts w:hint="eastAsia" w:ascii="仿宋_GB2312" w:hAnsi="仿宋_GB2312" w:eastAsia="仿宋_GB2312" w:cs="仿宋_GB2312"/>
                <w:color w:val="auto"/>
                <w:highlight w:val="none"/>
              </w:rPr>
              <w:t>合理</w:t>
            </w:r>
            <w:r>
              <w:rPr>
                <w:rFonts w:hint="eastAsia" w:ascii="仿宋_GB2312" w:hAnsi="仿宋_GB2312" w:eastAsia="仿宋_GB2312" w:cs="仿宋_GB2312"/>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rPr>
              <w:t>注：1.该方案</w:t>
            </w:r>
            <w:r>
              <w:rPr>
                <w:rFonts w:hint="eastAsia" w:ascii="仿宋_GB2312" w:hAnsi="仿宋_GB2312" w:eastAsia="仿宋_GB2312" w:cs="仿宋_GB2312"/>
                <w:b/>
                <w:bCs/>
                <w:color w:val="auto"/>
                <w:szCs w:val="21"/>
                <w:lang w:eastAsia="zh-CN"/>
              </w:rPr>
              <w:t>内容</w:t>
            </w:r>
            <w:r>
              <w:rPr>
                <w:rFonts w:hint="eastAsia" w:ascii="仿宋_GB2312" w:hAnsi="仿宋_GB2312" w:eastAsia="仿宋_GB2312" w:cs="仿宋_GB2312"/>
                <w:b/>
                <w:bCs/>
                <w:color w:val="auto"/>
                <w:szCs w:val="21"/>
              </w:rPr>
              <w:t>可以包括</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kern w:val="2"/>
                <w:sz w:val="21"/>
                <w:szCs w:val="21"/>
                <w:highlight w:val="none"/>
                <w:lang w:val="en-US" w:eastAsia="zh-CN" w:bidi="ar-SA"/>
              </w:rPr>
              <w:t>（1）突发火灾及停电方面；（2）设备故障方面；（3）公共安全及卫生方面。</w:t>
            </w:r>
          </w:p>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rPr>
              <w:t>2.未提供方案或提供的内容与本项目无关的得0分。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075" w:type="dxa"/>
            <w:noWrap w:val="0"/>
            <w:vAlign w:val="center"/>
          </w:tcPr>
          <w:p>
            <w:pPr>
              <w:spacing w:line="360" w:lineRule="exact"/>
              <w:jc w:val="center"/>
              <w:rPr>
                <w:rFonts w:hint="eastAsia" w:ascii="仿宋_GB2312" w:hAnsi="仿宋_GB2312" w:eastAsia="仿宋_GB2312" w:cs="仿宋_GB2312"/>
                <w:b w:val="0"/>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hAnsi="仿宋_GB2312" w:eastAsia="仿宋_GB2312" w:cs="仿宋_GB2312"/>
                <w:b/>
                <w:highlight w:val="none"/>
              </w:rPr>
              <w:t>服务方案</w:t>
            </w:r>
          </w:p>
        </w:tc>
        <w:tc>
          <w:tcPr>
            <w:tcW w:w="971"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color w:val="auto"/>
                <w:highlight w:val="none"/>
              </w:rPr>
              <w:t>人员管理及稳定性方案</w:t>
            </w:r>
          </w:p>
        </w:tc>
        <w:tc>
          <w:tcPr>
            <w:tcW w:w="5613" w:type="dxa"/>
            <w:noWrap w:val="0"/>
            <w:vAlign w:val="center"/>
          </w:tcPr>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服务团队组建方案科学合理，切合实际，稳定性、针对性强，方案详细、全面、可行；提供服务团队组建方案</w:t>
            </w:r>
            <w:r>
              <w:rPr>
                <w:rFonts w:hint="eastAsia" w:ascii="仿宋_GB2312" w:hAnsi="仿宋_GB2312" w:eastAsia="仿宋_GB2312" w:cs="仿宋_GB2312"/>
                <w:color w:val="auto"/>
                <w:highlight w:val="none"/>
              </w:rPr>
              <w:t>结合本项目需求特点，计划清晰</w:t>
            </w:r>
            <w:r>
              <w:rPr>
                <w:rFonts w:hint="eastAsia" w:ascii="仿宋_GB2312" w:hAnsi="仿宋_GB2312" w:eastAsia="仿宋_GB2312" w:cs="仿宋_GB2312"/>
                <w:color w:val="auto"/>
                <w:highlight w:val="none"/>
                <w:lang w:eastAsia="zh-CN"/>
              </w:rPr>
              <w:t>，人员稳定性方案及承诺</w:t>
            </w:r>
            <w:r>
              <w:rPr>
                <w:rFonts w:hint="eastAsia" w:ascii="仿宋_GB2312" w:hAnsi="仿宋_GB2312" w:eastAsia="仿宋_GB2312" w:cs="仿宋_GB2312"/>
                <w:color w:val="auto"/>
                <w:szCs w:val="21"/>
                <w:highlight w:val="none"/>
              </w:rPr>
              <w:t>切合实际</w:t>
            </w:r>
            <w:r>
              <w:rPr>
                <w:rFonts w:hint="eastAsia" w:ascii="仿宋_GB2312" w:hAnsi="仿宋_GB2312" w:eastAsia="仿宋_GB2312" w:cs="仿宋_GB2312"/>
                <w:color w:val="auto"/>
                <w:highlight w:val="none"/>
              </w:rPr>
              <w:t>，明确可行</w:t>
            </w:r>
            <w:r>
              <w:rPr>
                <w:rFonts w:hint="eastAsia" w:ascii="仿宋_GB2312" w:hAnsi="仿宋_GB2312" w:eastAsia="仿宋_GB2312" w:cs="仿宋_GB2312"/>
                <w:color w:val="auto"/>
                <w:highlight w:val="none"/>
                <w:lang w:eastAsia="zh-CN"/>
              </w:rPr>
              <w:t>，人员考核制度</w:t>
            </w:r>
            <w:r>
              <w:rPr>
                <w:rFonts w:hint="eastAsia" w:ascii="仿宋_GB2312" w:hAnsi="仿宋_GB2312" w:eastAsia="仿宋_GB2312" w:cs="仿宋_GB2312"/>
                <w:color w:val="auto"/>
                <w:szCs w:val="21"/>
                <w:highlight w:val="none"/>
              </w:rPr>
              <w:t>科学合理</w:t>
            </w:r>
            <w:r>
              <w:rPr>
                <w:rFonts w:hint="eastAsia" w:ascii="仿宋_GB2312" w:hAnsi="仿宋_GB2312" w:eastAsia="仿宋_GB2312" w:cs="仿宋_GB2312"/>
                <w:color w:val="auto"/>
                <w:szCs w:val="21"/>
                <w:highlight w:val="none"/>
                <w:lang w:eastAsia="zh-CN"/>
              </w:rPr>
              <w:t>，人员培训及奖惩制度</w:t>
            </w:r>
            <w:r>
              <w:rPr>
                <w:rFonts w:hint="eastAsia" w:ascii="仿宋_GB2312" w:hAnsi="仿宋_GB2312" w:eastAsia="仿宋_GB2312" w:cs="仿宋_GB2312"/>
                <w:color w:val="auto"/>
                <w:highlight w:val="none"/>
              </w:rPr>
              <w:t>可操作性</w:t>
            </w:r>
            <w:r>
              <w:rPr>
                <w:rFonts w:hint="eastAsia" w:ascii="仿宋_GB2312" w:hAnsi="仿宋_GB2312" w:eastAsia="仿宋_GB2312" w:cs="仿宋_GB2312"/>
                <w:color w:val="auto"/>
                <w:highlight w:val="none"/>
                <w:lang w:eastAsia="zh-CN"/>
              </w:rPr>
              <w:t>强。</w:t>
            </w:r>
          </w:p>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服务团队组建方案具有一定的合理性稳定性、针对性较强，方案较详细、可行；提供服务团队组建方案</w:t>
            </w:r>
            <w:r>
              <w:rPr>
                <w:rFonts w:hint="eastAsia" w:ascii="仿宋_GB2312" w:hAnsi="仿宋_GB2312" w:eastAsia="仿宋_GB2312" w:cs="仿宋_GB2312"/>
                <w:color w:val="auto"/>
                <w:szCs w:val="21"/>
                <w:highlight w:val="none"/>
                <w:lang w:eastAsia="zh-CN"/>
              </w:rPr>
              <w:t>较符合</w:t>
            </w:r>
            <w:r>
              <w:rPr>
                <w:rFonts w:hint="eastAsia" w:ascii="仿宋_GB2312" w:hAnsi="仿宋_GB2312" w:eastAsia="仿宋_GB2312" w:cs="仿宋_GB2312"/>
                <w:color w:val="auto"/>
                <w:szCs w:val="21"/>
                <w:highlight w:val="none"/>
              </w:rPr>
              <w:t>本项目需求特点</w:t>
            </w:r>
            <w:r>
              <w:rPr>
                <w:rFonts w:hint="eastAsia" w:ascii="仿宋_GB2312" w:hAnsi="仿宋_GB2312" w:eastAsia="仿宋_GB2312" w:cs="仿宋_GB2312"/>
                <w:color w:val="auto"/>
                <w:highlight w:val="none"/>
                <w:lang w:eastAsia="zh-CN"/>
              </w:rPr>
              <w:t>，人员稳定性方案及承诺</w:t>
            </w:r>
            <w:r>
              <w:rPr>
                <w:rFonts w:hint="eastAsia" w:ascii="仿宋_GB2312" w:hAnsi="仿宋_GB2312" w:eastAsia="仿宋_GB2312" w:cs="仿宋_GB2312"/>
                <w:color w:val="auto"/>
                <w:szCs w:val="21"/>
                <w:highlight w:val="none"/>
                <w:lang w:eastAsia="zh-CN"/>
              </w:rPr>
              <w:t>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szCs w:val="21"/>
                <w:highlight w:val="none"/>
                <w:lang w:eastAsia="zh-CN"/>
              </w:rPr>
              <w:t>具有相对的</w:t>
            </w:r>
            <w:r>
              <w:rPr>
                <w:rFonts w:hint="eastAsia" w:ascii="仿宋_GB2312" w:hAnsi="仿宋_GB2312" w:eastAsia="仿宋_GB2312" w:cs="仿宋_GB2312"/>
                <w:color w:val="auto"/>
                <w:szCs w:val="21"/>
                <w:highlight w:val="none"/>
              </w:rPr>
              <w:t>可行</w:t>
            </w:r>
            <w:r>
              <w:rPr>
                <w:rFonts w:hint="eastAsia" w:ascii="仿宋_GB2312" w:hAnsi="仿宋_GB2312" w:eastAsia="仿宋_GB2312" w:cs="仿宋_GB2312"/>
                <w:color w:val="auto"/>
                <w:szCs w:val="21"/>
                <w:highlight w:val="none"/>
                <w:lang w:eastAsia="zh-CN"/>
              </w:rPr>
              <w:t>性</w:t>
            </w:r>
            <w:r>
              <w:rPr>
                <w:rFonts w:hint="eastAsia" w:ascii="仿宋_GB2312" w:hAnsi="仿宋_GB2312" w:eastAsia="仿宋_GB2312" w:cs="仿宋_GB2312"/>
                <w:color w:val="auto"/>
                <w:highlight w:val="none"/>
                <w:lang w:eastAsia="zh-CN"/>
              </w:rPr>
              <w:t>，人员考核制度</w:t>
            </w:r>
            <w:r>
              <w:rPr>
                <w:rFonts w:hint="eastAsia" w:ascii="仿宋_GB2312" w:hAnsi="仿宋_GB2312" w:eastAsia="仿宋_GB2312" w:cs="仿宋_GB2312"/>
                <w:color w:val="auto"/>
                <w:highlight w:val="none"/>
              </w:rPr>
              <w:t>具有一定的合理性</w:t>
            </w:r>
            <w:r>
              <w:rPr>
                <w:rFonts w:hint="eastAsia" w:ascii="仿宋_GB2312" w:hAnsi="仿宋_GB2312" w:eastAsia="仿宋_GB2312" w:cs="仿宋_GB2312"/>
                <w:color w:val="auto"/>
                <w:szCs w:val="21"/>
                <w:highlight w:val="none"/>
                <w:lang w:eastAsia="zh-CN"/>
              </w:rPr>
              <w:t>，人员培训及奖惩制度</w:t>
            </w:r>
            <w:r>
              <w:rPr>
                <w:rFonts w:hint="eastAsia" w:ascii="仿宋_GB2312" w:hAnsi="仿宋_GB2312" w:eastAsia="仿宋_GB2312" w:cs="仿宋_GB2312"/>
                <w:color w:val="auto"/>
                <w:highlight w:val="none"/>
              </w:rPr>
              <w:t>可操作性</w:t>
            </w:r>
            <w:r>
              <w:rPr>
                <w:rFonts w:hint="eastAsia" w:ascii="仿宋_GB2312" w:hAnsi="仿宋_GB2312" w:eastAsia="仿宋_GB2312" w:cs="仿宋_GB2312"/>
                <w:color w:val="auto"/>
                <w:highlight w:val="none"/>
                <w:lang w:val="en-US" w:eastAsia="zh-CN"/>
              </w:rPr>
              <w:t>较强</w:t>
            </w:r>
            <w:r>
              <w:rPr>
                <w:rFonts w:hint="eastAsia" w:ascii="仿宋_GB2312" w:hAnsi="仿宋_GB2312" w:eastAsia="仿宋_GB2312" w:cs="仿宋_GB2312"/>
                <w:color w:val="auto"/>
                <w:highlight w:val="none"/>
                <w:lang w:eastAsia="zh-CN"/>
              </w:rPr>
              <w:t>。</w:t>
            </w:r>
          </w:p>
          <w:p>
            <w:pPr>
              <w:pStyle w:val="308"/>
              <w:spacing w:line="400" w:lineRule="exact"/>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服务团队组建方案一般，</w:t>
            </w:r>
            <w:r>
              <w:rPr>
                <w:rFonts w:hint="eastAsia" w:ascii="仿宋_GB2312" w:hAnsi="仿宋_GB2312" w:eastAsia="仿宋_GB2312" w:cs="仿宋_GB2312"/>
                <w:color w:val="auto"/>
                <w:highlight w:val="none"/>
              </w:rPr>
              <w:t>基本满足项目服务要求</w:t>
            </w:r>
            <w:r>
              <w:rPr>
                <w:rFonts w:hint="eastAsia" w:ascii="仿宋_GB2312" w:hAnsi="仿宋_GB2312" w:eastAsia="仿宋_GB2312" w:cs="仿宋_GB2312"/>
                <w:color w:val="auto"/>
                <w:szCs w:val="21"/>
                <w:highlight w:val="none"/>
              </w:rPr>
              <w:t>。提供服务团队组建方案</w:t>
            </w:r>
            <w:r>
              <w:rPr>
                <w:rFonts w:hint="eastAsia" w:ascii="仿宋_GB2312" w:hAnsi="仿宋_GB2312" w:eastAsia="仿宋_GB2312" w:cs="仿宋_GB2312"/>
                <w:color w:val="auto"/>
                <w:szCs w:val="21"/>
                <w:highlight w:val="none"/>
                <w:lang w:eastAsia="zh-CN"/>
              </w:rPr>
              <w:t>基本符合</w:t>
            </w:r>
            <w:r>
              <w:rPr>
                <w:rFonts w:hint="eastAsia" w:ascii="仿宋_GB2312" w:hAnsi="仿宋_GB2312" w:eastAsia="仿宋_GB2312" w:cs="仿宋_GB2312"/>
                <w:color w:val="auto"/>
                <w:szCs w:val="21"/>
                <w:highlight w:val="none"/>
              </w:rPr>
              <w:t>本项目需求特点</w:t>
            </w:r>
            <w:r>
              <w:rPr>
                <w:rFonts w:hint="eastAsia" w:ascii="仿宋_GB2312" w:hAnsi="仿宋_GB2312" w:eastAsia="仿宋_GB2312" w:cs="仿宋_GB2312"/>
                <w:color w:val="auto"/>
                <w:highlight w:val="none"/>
                <w:lang w:eastAsia="zh-CN"/>
              </w:rPr>
              <w:t>，人员稳定性方案及承诺</w:t>
            </w:r>
            <w:r>
              <w:rPr>
                <w:rFonts w:hint="eastAsia" w:ascii="仿宋_GB2312" w:hAnsi="仿宋_GB2312" w:eastAsia="仿宋_GB2312" w:cs="仿宋_GB2312"/>
                <w:color w:val="auto"/>
                <w:szCs w:val="21"/>
                <w:highlight w:val="none"/>
                <w:lang w:eastAsia="zh-CN"/>
              </w:rPr>
              <w:t>基本符合</w:t>
            </w:r>
            <w:r>
              <w:rPr>
                <w:rFonts w:hint="eastAsia" w:ascii="仿宋_GB2312" w:hAnsi="仿宋_GB2312" w:eastAsia="仿宋_GB2312" w:cs="仿宋_GB2312"/>
                <w:color w:val="auto"/>
                <w:szCs w:val="21"/>
                <w:highlight w:val="none"/>
              </w:rPr>
              <w:t>实际</w:t>
            </w:r>
            <w:r>
              <w:rPr>
                <w:rFonts w:hint="eastAsia" w:ascii="仿宋_GB2312" w:hAnsi="仿宋_GB2312" w:eastAsia="仿宋_GB2312" w:cs="仿宋_GB2312"/>
                <w:color w:val="auto"/>
                <w:highlight w:val="none"/>
                <w:lang w:eastAsia="zh-CN"/>
              </w:rPr>
              <w:t>，人员考核制度一般、简单</w:t>
            </w:r>
            <w:r>
              <w:rPr>
                <w:rFonts w:hint="eastAsia" w:ascii="仿宋_GB2312" w:hAnsi="仿宋_GB2312" w:eastAsia="仿宋_GB2312" w:cs="仿宋_GB2312"/>
                <w:color w:val="auto"/>
                <w:szCs w:val="21"/>
                <w:highlight w:val="none"/>
                <w:lang w:eastAsia="zh-CN"/>
              </w:rPr>
              <w:t>，人员培训及奖惩制度</w:t>
            </w:r>
            <w:r>
              <w:rPr>
                <w:rFonts w:hint="eastAsia" w:ascii="仿宋_GB2312" w:hAnsi="仿宋_GB2312" w:eastAsia="仿宋_GB2312" w:cs="仿宋_GB2312"/>
                <w:color w:val="auto"/>
                <w:highlight w:val="none"/>
              </w:rPr>
              <w:t>可操作性</w:t>
            </w:r>
            <w:r>
              <w:rPr>
                <w:rFonts w:hint="eastAsia" w:ascii="仿宋_GB2312" w:hAnsi="仿宋_GB2312" w:eastAsia="仿宋_GB2312" w:cs="仿宋_GB2312"/>
                <w:color w:val="auto"/>
                <w:highlight w:val="none"/>
                <w:lang w:eastAsia="zh-CN"/>
              </w:rPr>
              <w:t>一般。</w:t>
            </w:r>
          </w:p>
          <w:p>
            <w:pPr>
              <w:spacing w:line="400" w:lineRule="exact"/>
              <w:ind w:firstLine="422" w:firstLineChars="200"/>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注：1.该方案可以包括</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rPr>
              <w:t>（1）提供服务团队组建方案；（2）人员稳定性方案及承诺</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lang w:val="en-US" w:eastAsia="zh-CN"/>
              </w:rPr>
              <w:t>3</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highlight w:val="none"/>
              </w:rPr>
              <w:t>人员考核制度</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人员培训及奖惩制度</w:t>
            </w:r>
            <w:r>
              <w:rPr>
                <w:rFonts w:hint="eastAsia" w:ascii="仿宋_GB2312" w:hAnsi="仿宋_GB2312" w:eastAsia="仿宋_GB2312" w:cs="仿宋_GB2312"/>
                <w:b/>
                <w:bCs/>
                <w:color w:val="auto"/>
                <w:szCs w:val="21"/>
              </w:rPr>
              <w:t>。</w:t>
            </w:r>
          </w:p>
          <w:p>
            <w:pPr>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rPr>
              <w:t>2.未提供方案或提供的内容与本项目无关的得0分。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07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人员管理及稳定性方案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vMerge w:val="continue"/>
            <w:noWrap w:val="0"/>
            <w:vAlign w:val="center"/>
          </w:tcPr>
          <w:p>
            <w:pPr>
              <w:spacing w:line="390" w:lineRule="exact"/>
              <w:ind w:right="-168" w:rightChars="-80"/>
              <w:jc w:val="center"/>
              <w:rPr>
                <w:rFonts w:hint="eastAsia" w:ascii="仿宋_GB2312" w:hAnsi="仿宋_GB2312" w:eastAsia="仿宋_GB2312" w:cs="仿宋_GB2312"/>
                <w:b/>
                <w:highlight w:val="none"/>
              </w:rPr>
            </w:pPr>
          </w:p>
        </w:tc>
        <w:tc>
          <w:tcPr>
            <w:tcW w:w="971"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针对本项目的保密工作方案</w:t>
            </w:r>
          </w:p>
        </w:tc>
        <w:tc>
          <w:tcPr>
            <w:tcW w:w="5613" w:type="dxa"/>
            <w:noWrap w:val="0"/>
            <w:vAlign w:val="center"/>
          </w:tcPr>
          <w:p>
            <w:pPr>
              <w:pStyle w:val="308"/>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rPr>
              <w:t>方案针对性、可行性强，对保密措施、应急处理措施、保密承诺等方面有详细的阐述；</w:t>
            </w:r>
          </w:p>
          <w:p>
            <w:pPr>
              <w:pStyle w:val="308"/>
              <w:spacing w:line="400" w:lineRule="exact"/>
              <w:ind w:firstLine="422" w:firstLineChars="200"/>
              <w:rPr>
                <w:rFonts w:hint="eastAsia" w:ascii="仿宋_GB2312" w:hAnsi="仿宋_GB2312" w:eastAsia="仿宋_GB2312" w:cs="仿宋_GB2312"/>
                <w:b w:val="0"/>
                <w:bCs w:val="0"/>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rPr>
              <w:t>方案针对性、可行性较强，内容阐述较详细；</w:t>
            </w:r>
          </w:p>
          <w:p>
            <w:pPr>
              <w:pStyle w:val="308"/>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三档（2分）：</w:t>
            </w:r>
            <w:r>
              <w:rPr>
                <w:rFonts w:hint="eastAsia" w:ascii="仿宋_GB2312" w:hAnsi="仿宋_GB2312" w:eastAsia="仿宋_GB2312" w:cs="仿宋_GB2312"/>
                <w:b w:val="0"/>
                <w:bCs w:val="0"/>
                <w:color w:val="auto"/>
              </w:rPr>
              <w:t>方案针对性、可行性一般，内容简单。</w:t>
            </w:r>
          </w:p>
          <w:p>
            <w:pPr>
              <w:pStyle w:val="308"/>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注：未提供方案或提供的内容与本项目无关的得0分。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07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val="0"/>
                <w:bCs w:val="0"/>
                <w:color w:val="auto"/>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427" w:type="dxa"/>
            <w:gridSpan w:val="3"/>
            <w:noWrap w:val="0"/>
            <w:vAlign w:val="top"/>
          </w:tcPr>
          <w:p>
            <w:pPr>
              <w:pStyle w:val="308"/>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1009" w:type="dxa"/>
            <w:noWrap w:val="0"/>
            <w:vAlign w:val="center"/>
          </w:tcPr>
          <w:p>
            <w:pPr>
              <w:spacing w:line="360" w:lineRule="exact"/>
              <w:jc w:val="center"/>
              <w:rPr>
                <w:rFonts w:hint="default" w:ascii="仿宋_GB2312" w:hAnsi="仿宋_GB2312" w:eastAsia="仿宋_GB2312" w:cs="仿宋_GB2312"/>
                <w:b/>
                <w:bCs/>
                <w:highlight w:val="none"/>
                <w:lang w:val="en-US"/>
              </w:rPr>
            </w:pPr>
            <w:r>
              <w:rPr>
                <w:rFonts w:hint="eastAsia" w:ascii="仿宋_GB2312" w:hAnsi="仿宋_GB2312" w:eastAsia="仿宋_GB2312" w:cs="仿宋_GB2312"/>
                <w:b/>
                <w:bCs/>
                <w:highlight w:val="none"/>
                <w:lang w:val="en-US" w:eastAsia="zh-CN"/>
              </w:rPr>
              <w:t xml:space="preserve"> 50</w:t>
            </w:r>
          </w:p>
        </w:tc>
        <w:tc>
          <w:tcPr>
            <w:tcW w:w="1075" w:type="dxa"/>
            <w:noWrap w:val="0"/>
            <w:vAlign w:val="center"/>
          </w:tcPr>
          <w:p>
            <w:pPr>
              <w:spacing w:line="360" w:lineRule="exact"/>
              <w:jc w:val="center"/>
              <w:rPr>
                <w:rFonts w:hint="eastAsia" w:ascii="仿宋_GB2312" w:hAnsi="仿宋_GB2312" w:eastAsia="仿宋_GB2312" w:cs="仿宋_GB2312"/>
                <w:highlight w:val="none"/>
              </w:rPr>
            </w:pPr>
          </w:p>
        </w:tc>
      </w:tr>
    </w:tbl>
    <w:p>
      <w:pPr>
        <w:pStyle w:val="299"/>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0" w:name="gxebd_pack_1_EvalFactorScoreEnd"/>
      <w:bookmarkEnd w:id="80"/>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6"/>
        <w:spacing w:line="360" w:lineRule="exact"/>
        <w:ind w:firstLine="482" w:firstLineChars="200"/>
        <w:rPr>
          <w:rFonts w:hint="eastAsia"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81" w:name="_Toc497578453"/>
      <w:bookmarkStart w:id="82" w:name="_Toc21458"/>
      <w:r>
        <w:rPr>
          <w:rFonts w:hint="eastAsia"/>
          <w:sz w:val="30"/>
          <w:szCs w:val="30"/>
        </w:rPr>
        <w:t>第五章 合同主要条款格式及广西壮族自治区政府采购项目合同验收书格式</w:t>
      </w:r>
      <w:bookmarkEnd w:id="81"/>
      <w:bookmarkEnd w:id="82"/>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pStyle w:val="26"/>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柳州市强制隔离戒毒所、收容教育所物业管理服务采购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pPr>
              <w:snapToGrid w:val="0"/>
              <w:spacing w:line="400" w:lineRule="exact"/>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pPr>
              <w:snapToGrid w:val="0"/>
              <w:spacing w:line="400" w:lineRule="exact"/>
              <w:jc w:val="center"/>
              <w:rPr>
                <w:rFonts w:ascii="仿宋_GB2312" w:eastAsia="仿宋_GB2312"/>
                <w:sz w:val="24"/>
              </w:rPr>
            </w:pPr>
          </w:p>
        </w:tc>
        <w:tc>
          <w:tcPr>
            <w:tcW w:w="3803" w:type="dxa"/>
            <w:vAlign w:val="center"/>
          </w:tcPr>
          <w:p>
            <w:pPr>
              <w:snapToGrid w:val="0"/>
              <w:spacing w:line="400" w:lineRule="exact"/>
              <w:jc w:val="center"/>
              <w:rPr>
                <w:rFonts w:ascii="仿宋_GB2312" w:eastAsia="仿宋_GB2312"/>
                <w:kern w:val="0"/>
                <w:sz w:val="24"/>
              </w:rPr>
            </w:pPr>
          </w:p>
        </w:tc>
        <w:tc>
          <w:tcPr>
            <w:tcW w:w="589" w:type="dxa"/>
            <w:vAlign w:val="center"/>
          </w:tcPr>
          <w:p>
            <w:pPr>
              <w:snapToGrid w:val="0"/>
              <w:spacing w:line="400" w:lineRule="exact"/>
              <w:jc w:val="center"/>
              <w:rPr>
                <w:rFonts w:ascii="仿宋_GB2312" w:eastAsia="仿宋_GB2312"/>
                <w:sz w:val="24"/>
              </w:rPr>
            </w:pPr>
          </w:p>
        </w:tc>
        <w:tc>
          <w:tcPr>
            <w:tcW w:w="648" w:type="dxa"/>
            <w:vAlign w:val="center"/>
          </w:tcPr>
          <w:p>
            <w:pPr>
              <w:snapToGrid w:val="0"/>
              <w:spacing w:line="400" w:lineRule="exact"/>
              <w:jc w:val="center"/>
              <w:rPr>
                <w:rFonts w:ascii="仿宋_GB2312" w:eastAsia="仿宋_GB2312"/>
                <w:sz w:val="24"/>
              </w:rPr>
            </w:pPr>
          </w:p>
        </w:tc>
        <w:tc>
          <w:tcPr>
            <w:tcW w:w="1206" w:type="dxa"/>
            <w:vAlign w:val="center"/>
          </w:tcPr>
          <w:p>
            <w:pPr>
              <w:snapToGrid w:val="0"/>
              <w:spacing w:line="400" w:lineRule="exact"/>
              <w:jc w:val="center"/>
              <w:rPr>
                <w:rFonts w:ascii="仿宋_GB2312" w:eastAsia="仿宋_GB2312"/>
                <w:sz w:val="24"/>
              </w:rPr>
            </w:pPr>
          </w:p>
        </w:tc>
        <w:tc>
          <w:tcPr>
            <w:tcW w:w="1207" w:type="dxa"/>
            <w:vAlign w:val="center"/>
          </w:tcPr>
          <w:p>
            <w:pPr>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向中标人支付服务费。</w:t>
      </w:r>
      <w:r>
        <w:rPr>
          <w:rFonts w:hint="eastAsia" w:ascii="仿宋_GB2312" w:eastAsia="仿宋_GB2312"/>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
    <w:p>
      <w:pPr>
        <w:ind w:firstLine="643" w:firstLineChars="200"/>
        <w:jc w:val="left"/>
        <w:rPr>
          <w:rFonts w:ascii="仿宋_GB2312" w:eastAsia="仿宋_GB2312"/>
          <w:b/>
          <w:bCs/>
          <w:sz w:val="32"/>
          <w:szCs w:val="32"/>
        </w:rPr>
      </w:pPr>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柳州市强制隔离戒毒所、收容教育所物业管理服务采购</w:t>
    </w:r>
    <w:r>
      <w:rPr>
        <w:rFonts w:hint="eastAsia"/>
        <w:b/>
      </w:rPr>
      <w:t>（</w:t>
    </w:r>
    <w:r>
      <w:rPr>
        <w:b/>
      </w:rPr>
      <w:t>LZZC2025-G3-990091-LZSZ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634EB8"/>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1A1EA1"/>
    <w:rsid w:val="072C420B"/>
    <w:rsid w:val="07725961"/>
    <w:rsid w:val="07E04069"/>
    <w:rsid w:val="08101121"/>
    <w:rsid w:val="083945D9"/>
    <w:rsid w:val="083D4F23"/>
    <w:rsid w:val="08A14F57"/>
    <w:rsid w:val="08EE742E"/>
    <w:rsid w:val="09275B42"/>
    <w:rsid w:val="09547520"/>
    <w:rsid w:val="09697C1D"/>
    <w:rsid w:val="09CA6EA6"/>
    <w:rsid w:val="0A2B7D2A"/>
    <w:rsid w:val="0A4038C6"/>
    <w:rsid w:val="0A57260B"/>
    <w:rsid w:val="0ACC1410"/>
    <w:rsid w:val="0B083D6B"/>
    <w:rsid w:val="0B141F1A"/>
    <w:rsid w:val="0B6573F2"/>
    <w:rsid w:val="0BB958B8"/>
    <w:rsid w:val="0BC663BC"/>
    <w:rsid w:val="0BD537C3"/>
    <w:rsid w:val="0BD92474"/>
    <w:rsid w:val="0C600AAB"/>
    <w:rsid w:val="0C650670"/>
    <w:rsid w:val="0D5A60C0"/>
    <w:rsid w:val="0DCA115E"/>
    <w:rsid w:val="0DE06594"/>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086143"/>
    <w:rsid w:val="11203590"/>
    <w:rsid w:val="11402F73"/>
    <w:rsid w:val="11454713"/>
    <w:rsid w:val="114F5A4E"/>
    <w:rsid w:val="11612A9E"/>
    <w:rsid w:val="119A3B84"/>
    <w:rsid w:val="12671F77"/>
    <w:rsid w:val="127A0FCA"/>
    <w:rsid w:val="127E4ECB"/>
    <w:rsid w:val="12BD152A"/>
    <w:rsid w:val="12EF1953"/>
    <w:rsid w:val="12F67447"/>
    <w:rsid w:val="13013724"/>
    <w:rsid w:val="13177D05"/>
    <w:rsid w:val="131A0221"/>
    <w:rsid w:val="1335429C"/>
    <w:rsid w:val="13540009"/>
    <w:rsid w:val="141D2C0B"/>
    <w:rsid w:val="14957781"/>
    <w:rsid w:val="1593631A"/>
    <w:rsid w:val="16103820"/>
    <w:rsid w:val="161B6B1A"/>
    <w:rsid w:val="16263110"/>
    <w:rsid w:val="16B761A1"/>
    <w:rsid w:val="1711684A"/>
    <w:rsid w:val="173516EA"/>
    <w:rsid w:val="173D7D0F"/>
    <w:rsid w:val="17965F21"/>
    <w:rsid w:val="17D404BB"/>
    <w:rsid w:val="17EC4251"/>
    <w:rsid w:val="17F13463"/>
    <w:rsid w:val="187227DC"/>
    <w:rsid w:val="187E553C"/>
    <w:rsid w:val="18CD7B92"/>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237002"/>
    <w:rsid w:val="224332AE"/>
    <w:rsid w:val="22581B32"/>
    <w:rsid w:val="22605689"/>
    <w:rsid w:val="228377FC"/>
    <w:rsid w:val="22AD589A"/>
    <w:rsid w:val="22FB72D8"/>
    <w:rsid w:val="23245B22"/>
    <w:rsid w:val="23314333"/>
    <w:rsid w:val="23360FD0"/>
    <w:rsid w:val="23BB28D3"/>
    <w:rsid w:val="23C2673F"/>
    <w:rsid w:val="23CC6C6C"/>
    <w:rsid w:val="240A2368"/>
    <w:rsid w:val="24105B34"/>
    <w:rsid w:val="241F62DD"/>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B65382"/>
    <w:rsid w:val="28DE02D2"/>
    <w:rsid w:val="28F84B93"/>
    <w:rsid w:val="29077D29"/>
    <w:rsid w:val="2918419C"/>
    <w:rsid w:val="294616FD"/>
    <w:rsid w:val="29AB330F"/>
    <w:rsid w:val="29AC5FBF"/>
    <w:rsid w:val="29F8157A"/>
    <w:rsid w:val="2A1E335D"/>
    <w:rsid w:val="2A5079F3"/>
    <w:rsid w:val="2A524FDF"/>
    <w:rsid w:val="2A753158"/>
    <w:rsid w:val="2A965B0A"/>
    <w:rsid w:val="2AAC37FB"/>
    <w:rsid w:val="2ADB2BD5"/>
    <w:rsid w:val="2BA519D8"/>
    <w:rsid w:val="2BFF6333"/>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E756B81"/>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AD5A32"/>
    <w:rsid w:val="32E22E40"/>
    <w:rsid w:val="33280090"/>
    <w:rsid w:val="334249CD"/>
    <w:rsid w:val="33982369"/>
    <w:rsid w:val="33A201DA"/>
    <w:rsid w:val="33A32A64"/>
    <w:rsid w:val="33D1015A"/>
    <w:rsid w:val="33D25DFC"/>
    <w:rsid w:val="342B3CB6"/>
    <w:rsid w:val="346B5F4A"/>
    <w:rsid w:val="346D28AC"/>
    <w:rsid w:val="34986757"/>
    <w:rsid w:val="34C834CB"/>
    <w:rsid w:val="34D207EF"/>
    <w:rsid w:val="34DF211F"/>
    <w:rsid w:val="35154E98"/>
    <w:rsid w:val="35186016"/>
    <w:rsid w:val="35245E9E"/>
    <w:rsid w:val="35B01E4A"/>
    <w:rsid w:val="361E2AC3"/>
    <w:rsid w:val="36496066"/>
    <w:rsid w:val="36C2714B"/>
    <w:rsid w:val="36EA2872"/>
    <w:rsid w:val="37021DBA"/>
    <w:rsid w:val="37763455"/>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28A2"/>
    <w:rsid w:val="425B616B"/>
    <w:rsid w:val="42815EC9"/>
    <w:rsid w:val="42B34FB0"/>
    <w:rsid w:val="42F47F65"/>
    <w:rsid w:val="43256988"/>
    <w:rsid w:val="433444B4"/>
    <w:rsid w:val="433766F1"/>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05E1A"/>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7F2EC7"/>
    <w:rsid w:val="4D8656DA"/>
    <w:rsid w:val="4DA40E96"/>
    <w:rsid w:val="4DAF0F0C"/>
    <w:rsid w:val="4DDC7AE7"/>
    <w:rsid w:val="4DED05FC"/>
    <w:rsid w:val="4DF36CCF"/>
    <w:rsid w:val="4E1A38B1"/>
    <w:rsid w:val="4E3852C6"/>
    <w:rsid w:val="4E67499C"/>
    <w:rsid w:val="4EBC7A0C"/>
    <w:rsid w:val="4EDF2CCD"/>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160742"/>
    <w:rsid w:val="5552691D"/>
    <w:rsid w:val="55566A4B"/>
    <w:rsid w:val="55A44BCF"/>
    <w:rsid w:val="55A60A43"/>
    <w:rsid w:val="55E23B6E"/>
    <w:rsid w:val="55E8379E"/>
    <w:rsid w:val="55FC278C"/>
    <w:rsid w:val="56011DF0"/>
    <w:rsid w:val="56180A5E"/>
    <w:rsid w:val="562772EF"/>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D212A0"/>
    <w:rsid w:val="5CE16196"/>
    <w:rsid w:val="5D720F98"/>
    <w:rsid w:val="5DCE0AA9"/>
    <w:rsid w:val="5DD07523"/>
    <w:rsid w:val="5DDA0FE2"/>
    <w:rsid w:val="5DE73D28"/>
    <w:rsid w:val="5E527C50"/>
    <w:rsid w:val="5EC703E6"/>
    <w:rsid w:val="5ECB0068"/>
    <w:rsid w:val="5EDB4F20"/>
    <w:rsid w:val="5F284E40"/>
    <w:rsid w:val="5F5641FA"/>
    <w:rsid w:val="5F754BEE"/>
    <w:rsid w:val="5F89287F"/>
    <w:rsid w:val="5FE01AB3"/>
    <w:rsid w:val="602148BA"/>
    <w:rsid w:val="606317CC"/>
    <w:rsid w:val="607625F6"/>
    <w:rsid w:val="60A832D2"/>
    <w:rsid w:val="60EA14E8"/>
    <w:rsid w:val="61145E0F"/>
    <w:rsid w:val="61624FEF"/>
    <w:rsid w:val="61997B21"/>
    <w:rsid w:val="61BB2F63"/>
    <w:rsid w:val="61E25761"/>
    <w:rsid w:val="61EB2C14"/>
    <w:rsid w:val="62030D09"/>
    <w:rsid w:val="622D4EEC"/>
    <w:rsid w:val="62344450"/>
    <w:rsid w:val="623D546B"/>
    <w:rsid w:val="626271F8"/>
    <w:rsid w:val="62746729"/>
    <w:rsid w:val="629275AC"/>
    <w:rsid w:val="62B46A9A"/>
    <w:rsid w:val="62B603BE"/>
    <w:rsid w:val="62B836E7"/>
    <w:rsid w:val="62CD3163"/>
    <w:rsid w:val="62F55F13"/>
    <w:rsid w:val="636E3A96"/>
    <w:rsid w:val="63951267"/>
    <w:rsid w:val="63BE1A11"/>
    <w:rsid w:val="64224B50"/>
    <w:rsid w:val="642E62DB"/>
    <w:rsid w:val="642F1F42"/>
    <w:rsid w:val="646F4906"/>
    <w:rsid w:val="64EF1EE4"/>
    <w:rsid w:val="654A3F98"/>
    <w:rsid w:val="655167DB"/>
    <w:rsid w:val="65611DD3"/>
    <w:rsid w:val="658F1C8B"/>
    <w:rsid w:val="659A53D5"/>
    <w:rsid w:val="661C031E"/>
    <w:rsid w:val="665979F3"/>
    <w:rsid w:val="665D1497"/>
    <w:rsid w:val="66EC609B"/>
    <w:rsid w:val="67054BC5"/>
    <w:rsid w:val="67072FFE"/>
    <w:rsid w:val="671477D7"/>
    <w:rsid w:val="672958C3"/>
    <w:rsid w:val="674928AC"/>
    <w:rsid w:val="677513E9"/>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B134FC"/>
    <w:rsid w:val="6FD553A6"/>
    <w:rsid w:val="702173D8"/>
    <w:rsid w:val="705F6AE0"/>
    <w:rsid w:val="70B50F45"/>
    <w:rsid w:val="70C31947"/>
    <w:rsid w:val="70DA5CBA"/>
    <w:rsid w:val="71B04CB7"/>
    <w:rsid w:val="71E6401D"/>
    <w:rsid w:val="71EC6C57"/>
    <w:rsid w:val="720A1AEC"/>
    <w:rsid w:val="72377A68"/>
    <w:rsid w:val="724F6160"/>
    <w:rsid w:val="729A75D5"/>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705A2C"/>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C25DEC"/>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3"/>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4"/>
    <w:qFormat/>
    <w:uiPriority w:val="0"/>
    <w:pPr>
      <w:keepNext/>
      <w:keepLines/>
      <w:spacing w:before="260" w:after="260" w:line="416" w:lineRule="auto"/>
      <w:outlineLvl w:val="2"/>
    </w:pPr>
    <w:rPr>
      <w:b/>
      <w:bCs/>
      <w:sz w:val="32"/>
      <w:szCs w:val="32"/>
    </w:rPr>
  </w:style>
  <w:style w:type="paragraph" w:styleId="6">
    <w:name w:val="heading 4"/>
    <w:basedOn w:val="1"/>
    <w:next w:val="1"/>
    <w:link w:val="80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6"/>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0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4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30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8"/>
    <w:qFormat/>
    <w:uiPriority w:val="0"/>
    <w:pPr>
      <w:spacing w:before="152" w:after="160"/>
    </w:pPr>
    <w:rPr>
      <w:rFonts w:ascii="Arial" w:hAnsi="Arial" w:eastAsia="黑体"/>
      <w:sz w:val="20"/>
      <w:szCs w:val="20"/>
    </w:rPr>
  </w:style>
  <w:style w:type="paragraph" w:styleId="16">
    <w:name w:val="Document Map"/>
    <w:basedOn w:val="1"/>
    <w:link w:val="136"/>
    <w:qFormat/>
    <w:uiPriority w:val="0"/>
    <w:pPr>
      <w:shd w:val="clear" w:color="auto" w:fill="000080"/>
    </w:pPr>
  </w:style>
  <w:style w:type="paragraph" w:styleId="17">
    <w:name w:val="annotation text"/>
    <w:basedOn w:val="1"/>
    <w:link w:val="107"/>
    <w:unhideWhenUsed/>
    <w:qFormat/>
    <w:uiPriority w:val="99"/>
    <w:pPr>
      <w:jc w:val="left"/>
    </w:pPr>
  </w:style>
  <w:style w:type="paragraph" w:styleId="18">
    <w:name w:val="Body Text 3"/>
    <w:basedOn w:val="1"/>
    <w:link w:val="88"/>
    <w:qFormat/>
    <w:uiPriority w:val="0"/>
    <w:pPr>
      <w:spacing w:line="500" w:lineRule="exact"/>
    </w:pPr>
    <w:rPr>
      <w:b/>
      <w:bCs/>
      <w:kern w:val="0"/>
      <w:sz w:val="24"/>
    </w:rPr>
  </w:style>
  <w:style w:type="paragraph" w:styleId="19">
    <w:name w:val="Body Text"/>
    <w:basedOn w:val="1"/>
    <w:next w:val="1"/>
    <w:link w:val="126"/>
    <w:qFormat/>
    <w:uiPriority w:val="0"/>
    <w:pPr>
      <w:spacing w:line="420" w:lineRule="exact"/>
    </w:pPr>
    <w:rPr>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7"/>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6"/>
    <w:qFormat/>
    <w:uiPriority w:val="0"/>
    <w:pPr>
      <w:spacing w:after="120" w:line="480" w:lineRule="auto"/>
      <w:ind w:left="420" w:leftChars="200"/>
    </w:pPr>
  </w:style>
  <w:style w:type="paragraph" w:styleId="30">
    <w:name w:val="Balloon Text"/>
    <w:basedOn w:val="1"/>
    <w:link w:val="147"/>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3"/>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8"/>
    <w:unhideWhenUsed/>
    <w:qFormat/>
    <w:uiPriority w:val="0"/>
    <w:rPr>
      <w:b/>
      <w:bCs/>
    </w:rPr>
  </w:style>
  <w:style w:type="paragraph" w:styleId="47">
    <w:name w:val="Body Text First Indent 2"/>
    <w:basedOn w:val="20"/>
    <w:link w:val="239"/>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219"/>
    <w:basedOn w:val="53"/>
    <w:link w:val="51"/>
    <w:semiHidden/>
    <w:unhideWhenUsed/>
    <w:qFormat/>
    <w:uiPriority w:val="99"/>
    <w:rPr>
      <w:sz w:val="18"/>
      <w:szCs w:val="18"/>
    </w:rPr>
  </w:style>
  <w:style w:type="paragraph" w:customStyle="1" w:styleId="53">
    <w:name w:val="Normal_file_21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219"/>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basedOn w:val="50"/>
    <w:link w:val="59"/>
    <w:qFormat/>
    <w:uiPriority w:val="99"/>
    <w:rPr>
      <w:color w:val="0000FF"/>
      <w:u w:val="single"/>
    </w:rPr>
  </w:style>
  <w:style w:type="paragraph" w:customStyle="1" w:styleId="59">
    <w:name w:val="Plain Text_file_219"/>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2"/>
    <w:qFormat/>
    <w:uiPriority w:val="0"/>
    <w:rPr>
      <w:rFonts w:ascii="Arial" w:hAnsi="Arial" w:eastAsia="黑体"/>
      <w:kern w:val="2"/>
      <w:sz w:val="21"/>
      <w:szCs w:val="24"/>
    </w:rPr>
  </w:style>
  <w:style w:type="character" w:customStyle="1" w:styleId="68">
    <w:name w:val="题注 字符"/>
    <w:link w:val="15"/>
    <w:qFormat/>
    <w:uiPriority w:val="0"/>
    <w:rPr>
      <w:rFonts w:ascii="Arial" w:hAnsi="Arial" w:eastAsia="黑体" w:cs="Arial"/>
      <w:kern w:val="2"/>
    </w:rPr>
  </w:style>
  <w:style w:type="character" w:customStyle="1" w:styleId="69">
    <w:name w:val="标题 5 字符"/>
    <w:link w:val="7"/>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5"/>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4"/>
    <w:qFormat/>
    <w:uiPriority w:val="0"/>
    <w:rPr>
      <w:rFonts w:eastAsia="隶书"/>
      <w:b/>
      <w:sz w:val="44"/>
    </w:rPr>
  </w:style>
  <w:style w:type="character" w:customStyle="1" w:styleId="74">
    <w:name w:val="正文文本缩进 字符"/>
    <w:link w:val="20"/>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8"/>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8"/>
    <w:qFormat/>
    <w:uiPriority w:val="0"/>
    <w:rPr>
      <w:rFonts w:ascii="宋体"/>
      <w:snapToGrid w:val="0"/>
    </w:rPr>
  </w:style>
  <w:style w:type="character" w:customStyle="1" w:styleId="91">
    <w:name w:val="标题 7 字符"/>
    <w:link w:val="10"/>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2"/>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7"/>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6"/>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121"/>
    <w:qFormat/>
    <w:uiPriority w:val="0"/>
    <w:rPr>
      <w:b/>
      <w:bCs/>
      <w:kern w:val="44"/>
      <w:sz w:val="44"/>
      <w:szCs w:val="44"/>
    </w:rPr>
  </w:style>
  <w:style w:type="paragraph" w:customStyle="1" w:styleId="121">
    <w:name w:val="heading 1_file_212"/>
    <w:basedOn w:val="122"/>
    <w:next w:val="3"/>
    <w:link w:val="120"/>
    <w:qFormat/>
    <w:uiPriority w:val="0"/>
    <w:pPr>
      <w:keepNext/>
      <w:keepLines/>
      <w:spacing w:before="340" w:after="330" w:line="578" w:lineRule="auto"/>
      <w:outlineLvl w:val="0"/>
    </w:pPr>
    <w:rPr>
      <w:b/>
      <w:bCs/>
      <w:kern w:val="44"/>
      <w:sz w:val="44"/>
      <w:szCs w:val="44"/>
    </w:rPr>
  </w:style>
  <w:style w:type="paragraph" w:customStyle="1" w:styleId="122">
    <w:name w:val="Normal_file_2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页眉 Char1"/>
    <w:semiHidden/>
    <w:qFormat/>
    <w:uiPriority w:val="99"/>
    <w:rPr>
      <w:kern w:val="2"/>
      <w:sz w:val="18"/>
      <w:szCs w:val="18"/>
    </w:rPr>
  </w:style>
  <w:style w:type="character" w:customStyle="1" w:styleId="124">
    <w:name w:val="正文缩进 Char1"/>
    <w:qFormat/>
    <w:uiPriority w:val="0"/>
    <w:rPr>
      <w:rFonts w:ascii="Times New Roman" w:hAnsi="Times New Roman"/>
      <w:kern w:val="2"/>
      <w:sz w:val="21"/>
    </w:rPr>
  </w:style>
  <w:style w:type="character" w:customStyle="1" w:styleId="125">
    <w:name w:val="font12-blue-bold1"/>
    <w:qFormat/>
    <w:uiPriority w:val="0"/>
    <w:rPr>
      <w:b/>
      <w:bCs/>
      <w:color w:val="0249A5"/>
      <w:sz w:val="14"/>
      <w:szCs w:val="14"/>
      <w:u w:val="none"/>
    </w:rPr>
  </w:style>
  <w:style w:type="character" w:customStyle="1" w:styleId="126">
    <w:name w:val="正文文本 字符"/>
    <w:link w:val="19"/>
    <w:qFormat/>
    <w:uiPriority w:val="0"/>
    <w:rPr>
      <w:kern w:val="2"/>
      <w:sz w:val="24"/>
      <w:szCs w:val="24"/>
    </w:rPr>
  </w:style>
  <w:style w:type="character" w:customStyle="1" w:styleId="127">
    <w:name w:val="Body Text Indent 3 Char"/>
    <w:qFormat/>
    <w:locked/>
    <w:uiPriority w:val="99"/>
    <w:rPr>
      <w:rFonts w:eastAsia="宋体"/>
      <w:sz w:val="16"/>
    </w:rPr>
  </w:style>
  <w:style w:type="character" w:customStyle="1" w:styleId="128">
    <w:name w:val="批注主题 字符"/>
    <w:link w:val="46"/>
    <w:qFormat/>
    <w:uiPriority w:val="0"/>
    <w:rPr>
      <w:b/>
      <w:bCs/>
      <w:kern w:val="2"/>
      <w:sz w:val="21"/>
      <w:szCs w:val="24"/>
    </w:rPr>
  </w:style>
  <w:style w:type="character" w:customStyle="1" w:styleId="129">
    <w:name w:val="bold1"/>
    <w:qFormat/>
    <w:uiPriority w:val="0"/>
    <w:rPr>
      <w:rFonts w:hint="default"/>
      <w:b/>
      <w:bCs/>
      <w:color w:val="000000"/>
      <w:sz w:val="18"/>
      <w:szCs w:val="18"/>
    </w:rPr>
  </w:style>
  <w:style w:type="character" w:customStyle="1" w:styleId="130">
    <w:name w:val="标题 6 字符"/>
    <w:link w:val="9"/>
    <w:qFormat/>
    <w:uiPriority w:val="0"/>
    <w:rPr>
      <w:rFonts w:ascii="Arial" w:hAnsi="Arial" w:eastAsia="黑体"/>
      <w:b/>
      <w:kern w:val="2"/>
      <w:sz w:val="24"/>
      <w:szCs w:val="24"/>
    </w:rPr>
  </w:style>
  <w:style w:type="character" w:customStyle="1" w:styleId="131">
    <w:name w:val="文档结构图 Char1"/>
    <w:qFormat/>
    <w:uiPriority w:val="99"/>
    <w:rPr>
      <w:rFonts w:ascii="宋体"/>
      <w:kern w:val="2"/>
      <w:sz w:val="18"/>
      <w:szCs w:val="18"/>
    </w:rPr>
  </w:style>
  <w:style w:type="character" w:customStyle="1" w:styleId="132">
    <w:name w:val="正文文本 Char1"/>
    <w:semiHidden/>
    <w:qFormat/>
    <w:uiPriority w:val="99"/>
    <w:rPr>
      <w:rFonts w:ascii="Times New Roman" w:hAnsi="Times New Roman" w:eastAsia="宋体" w:cs="Times New Roman"/>
      <w:szCs w:val="24"/>
    </w:rPr>
  </w:style>
  <w:style w:type="character" w:customStyle="1" w:styleId="133">
    <w:name w:val="页眉 字符"/>
    <w:link w:val="32"/>
    <w:qFormat/>
    <w:uiPriority w:val="0"/>
    <w:rPr>
      <w:kern w:val="2"/>
      <w:sz w:val="18"/>
      <w:szCs w:val="18"/>
    </w:rPr>
  </w:style>
  <w:style w:type="character" w:customStyle="1" w:styleId="134">
    <w:name w:val="正文文本缩进 Char1"/>
    <w:semiHidden/>
    <w:qFormat/>
    <w:uiPriority w:val="99"/>
    <w:rPr>
      <w:kern w:val="2"/>
      <w:sz w:val="21"/>
      <w:szCs w:val="24"/>
    </w:rPr>
  </w:style>
  <w:style w:type="character" w:customStyle="1" w:styleId="135">
    <w:name w:val="正文文本 2 Char1"/>
    <w:semiHidden/>
    <w:qFormat/>
    <w:uiPriority w:val="99"/>
    <w:rPr>
      <w:rFonts w:ascii="Times New Roman" w:hAnsi="Times New Roman" w:eastAsia="宋体" w:cs="Times New Roman"/>
      <w:szCs w:val="24"/>
    </w:rPr>
  </w:style>
  <w:style w:type="character" w:customStyle="1" w:styleId="136">
    <w:name w:val="文档结构图 字符"/>
    <w:link w:val="16"/>
    <w:qFormat/>
    <w:uiPriority w:val="0"/>
    <w:rPr>
      <w:kern w:val="2"/>
      <w:sz w:val="21"/>
      <w:szCs w:val="24"/>
      <w:shd w:val="clear" w:color="auto" w:fill="000080"/>
    </w:rPr>
  </w:style>
  <w:style w:type="character" w:customStyle="1" w:styleId="137">
    <w:name w:val="纯文本 字符"/>
    <w:link w:val="26"/>
    <w:qFormat/>
    <w:uiPriority w:val="0"/>
    <w:rPr>
      <w:rFonts w:ascii="宋体" w:hAnsi="Courier New" w:eastAsia="宋体" w:cs="Courier New"/>
      <w:kern w:val="2"/>
      <w:sz w:val="21"/>
      <w:szCs w:val="21"/>
      <w:lang w:val="en-US" w:eastAsia="zh-CN" w:bidi="ar-SA"/>
    </w:rPr>
  </w:style>
  <w:style w:type="character" w:customStyle="1" w:styleId="138">
    <w:name w:val="apple-style-span"/>
    <w:qFormat/>
    <w:uiPriority w:val="0"/>
  </w:style>
  <w:style w:type="character" w:customStyle="1" w:styleId="139">
    <w:name w:val="页脚 字符"/>
    <w:link w:val="31"/>
    <w:qFormat/>
    <w:uiPriority w:val="99"/>
    <w:rPr>
      <w:kern w:val="2"/>
      <w:sz w:val="18"/>
      <w:szCs w:val="18"/>
    </w:rPr>
  </w:style>
  <w:style w:type="character" w:customStyle="1" w:styleId="140">
    <w:name w:val="标题 8 字符"/>
    <w:link w:val="11"/>
    <w:qFormat/>
    <w:uiPriority w:val="0"/>
    <w:rPr>
      <w:rFonts w:ascii="Arial" w:hAnsi="Arial" w:eastAsia="黑体"/>
      <w:kern w:val="2"/>
      <w:sz w:val="24"/>
      <w:szCs w:val="24"/>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Plain Text Char"/>
    <w:qFormat/>
    <w:locked/>
    <w:uiPriority w:val="0"/>
    <w:rPr>
      <w:rFonts w:ascii="宋体" w:hAnsi="Courier New" w:eastAsia="宋体"/>
    </w:rPr>
  </w:style>
  <w:style w:type="character" w:customStyle="1" w:styleId="143">
    <w:name w:val="ca-41"/>
    <w:qFormat/>
    <w:uiPriority w:val="0"/>
    <w:rPr>
      <w:rFonts w:hint="eastAsia" w:ascii="宋体" w:hAnsi="宋体" w:eastAsia="宋体"/>
      <w:color w:val="FF0000"/>
      <w:sz w:val="21"/>
      <w:szCs w:val="21"/>
    </w:rPr>
  </w:style>
  <w:style w:type="character" w:customStyle="1" w:styleId="144">
    <w:name w:val="无间隔 字符"/>
    <w:link w:val="145"/>
    <w:qFormat/>
    <w:uiPriority w:val="1"/>
    <w:rPr>
      <w:rFonts w:hAnsi="Courier New"/>
      <w:kern w:val="2"/>
      <w:sz w:val="21"/>
      <w:lang w:val="en-US" w:eastAsia="zh-CN" w:bidi="ar-SA"/>
    </w:rPr>
  </w:style>
  <w:style w:type="paragraph" w:styleId="145">
    <w:name w:val="No Spacing"/>
    <w:link w:val="144"/>
    <w:qFormat/>
    <w:uiPriority w:val="1"/>
    <w:pPr>
      <w:widowControl w:val="0"/>
      <w:jc w:val="both"/>
    </w:pPr>
    <w:rPr>
      <w:rFonts w:ascii="Times New Roman" w:hAnsi="Courier New" w:eastAsia="宋体" w:cs="Times New Roman"/>
      <w:kern w:val="2"/>
      <w:sz w:val="21"/>
      <w:lang w:val="en-US" w:eastAsia="zh-CN" w:bidi="ar-SA"/>
    </w:rPr>
  </w:style>
  <w:style w:type="character" w:customStyle="1" w:styleId="146">
    <w:name w:val="正文文本缩进 2 字符"/>
    <w:link w:val="29"/>
    <w:qFormat/>
    <w:uiPriority w:val="0"/>
    <w:rPr>
      <w:kern w:val="2"/>
      <w:sz w:val="21"/>
      <w:szCs w:val="24"/>
    </w:rPr>
  </w:style>
  <w:style w:type="character" w:customStyle="1" w:styleId="147">
    <w:name w:val="批注框文本 字符"/>
    <w:link w:val="30"/>
    <w:qFormat/>
    <w:uiPriority w:val="0"/>
    <w:rPr>
      <w:kern w:val="2"/>
      <w:sz w:val="18"/>
      <w:szCs w:val="18"/>
    </w:rPr>
  </w:style>
  <w:style w:type="character" w:customStyle="1" w:styleId="148">
    <w:name w:val="文档正文 Char Char"/>
    <w:link w:val="149"/>
    <w:qFormat/>
    <w:locked/>
    <w:uiPriority w:val="0"/>
    <w:rPr>
      <w:rFonts w:ascii="华文细黑" w:hAnsi="华文细黑" w:eastAsia="华文细黑"/>
      <w:color w:val="000000"/>
      <w:sz w:val="24"/>
    </w:rPr>
  </w:style>
  <w:style w:type="paragraph" w:customStyle="1" w:styleId="149">
    <w:name w:val="文档正文"/>
    <w:basedOn w:val="1"/>
    <w:link w:val="148"/>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0">
    <w:name w:val="纯文本 Char2"/>
    <w:qFormat/>
    <w:uiPriority w:val="0"/>
    <w:rPr>
      <w:rFonts w:ascii="宋体" w:hAnsi="Courier New" w:eastAsia="宋体" w:cs="Courier New"/>
      <w:kern w:val="2"/>
      <w:sz w:val="21"/>
      <w:szCs w:val="21"/>
      <w:lang w:val="en-US" w:eastAsia="zh-CN" w:bidi="ar-SA"/>
    </w:rPr>
  </w:style>
  <w:style w:type="character" w:customStyle="1" w:styleId="151">
    <w:name w:val="font91"/>
    <w:qFormat/>
    <w:uiPriority w:val="0"/>
    <w:rPr>
      <w:rFonts w:hint="default" w:ascii="Times New Roman" w:hAnsi="Times New Roman" w:cs="Times New Roman"/>
      <w:color w:val="000000"/>
      <w:sz w:val="20"/>
      <w:szCs w:val="20"/>
      <w:u w:val="none"/>
    </w:rPr>
  </w:style>
  <w:style w:type="character" w:customStyle="1" w:styleId="152">
    <w:name w:val="062"/>
    <w:qFormat/>
    <w:uiPriority w:val="0"/>
    <w:rPr>
      <w:rFonts w:ascii="宋体" w:hAnsi="宋体"/>
      <w:b/>
      <w:bCs/>
      <w:sz w:val="32"/>
    </w:rPr>
  </w:style>
  <w:style w:type="character" w:customStyle="1" w:styleId="153">
    <w:name w:val="纯文本 Char3"/>
    <w:qFormat/>
    <w:uiPriority w:val="0"/>
    <w:rPr>
      <w:rFonts w:ascii="宋体" w:hAnsi="Courier New" w:eastAsia="宋体" w:cs="Courier New"/>
      <w:szCs w:val="21"/>
    </w:rPr>
  </w:style>
  <w:style w:type="character" w:customStyle="1" w:styleId="154">
    <w:name w:val="正文文本 Char2"/>
    <w:semiHidden/>
    <w:qFormat/>
    <w:uiPriority w:val="99"/>
    <w:rPr>
      <w:kern w:val="2"/>
      <w:sz w:val="21"/>
      <w:szCs w:val="24"/>
    </w:rPr>
  </w:style>
  <w:style w:type="character" w:customStyle="1" w:styleId="155">
    <w:name w:val="纯文本 Char1"/>
    <w:qFormat/>
    <w:uiPriority w:val="0"/>
    <w:rPr>
      <w:rFonts w:ascii="宋体" w:hAnsi="Courier New" w:eastAsia="宋体" w:cs="Courier New"/>
      <w:szCs w:val="21"/>
    </w:rPr>
  </w:style>
  <w:style w:type="character" w:customStyle="1" w:styleId="156">
    <w:name w:val="Char Char1"/>
    <w:qFormat/>
    <w:uiPriority w:val="0"/>
    <w:rPr>
      <w:rFonts w:eastAsia="宋体"/>
      <w:kern w:val="2"/>
      <w:sz w:val="21"/>
      <w:szCs w:val="24"/>
      <w:lang w:bidi="ar-SA"/>
    </w:rPr>
  </w:style>
  <w:style w:type="character" w:customStyle="1" w:styleId="157">
    <w:name w:val="1ji Char"/>
    <w:link w:val="158"/>
    <w:qFormat/>
    <w:uiPriority w:val="0"/>
    <w:rPr>
      <w:rFonts w:ascii="宋体" w:hAnsi="宋体"/>
      <w:b/>
      <w:bCs/>
      <w:kern w:val="44"/>
      <w:sz w:val="36"/>
      <w:szCs w:val="44"/>
    </w:rPr>
  </w:style>
  <w:style w:type="paragraph" w:customStyle="1" w:styleId="158">
    <w:name w:val="1ji"/>
    <w:basedOn w:val="3"/>
    <w:link w:val="157"/>
    <w:qFormat/>
    <w:uiPriority w:val="0"/>
    <w:pPr>
      <w:keepLines w:val="0"/>
      <w:widowControl/>
      <w:spacing w:before="0" w:after="0" w:line="240" w:lineRule="auto"/>
      <w:jc w:val="center"/>
    </w:pPr>
    <w:rPr>
      <w:rFonts w:ascii="宋体" w:hAnsi="宋体"/>
      <w:sz w:val="36"/>
    </w:rPr>
  </w:style>
  <w:style w:type="character" w:customStyle="1" w:styleId="159">
    <w:name w:val="批注主题 Char1"/>
    <w:qFormat/>
    <w:uiPriority w:val="99"/>
    <w:rPr>
      <w:b/>
      <w:bCs/>
      <w:kern w:val="2"/>
      <w:sz w:val="21"/>
      <w:szCs w:val="24"/>
    </w:rPr>
  </w:style>
  <w:style w:type="character" w:customStyle="1" w:styleId="160">
    <w:name w:val="标题3 Char Char"/>
    <w:link w:val="161"/>
    <w:qFormat/>
    <w:uiPriority w:val="0"/>
    <w:rPr>
      <w:rFonts w:eastAsia="仿宋_GB2312"/>
      <w:bCs/>
      <w:kern w:val="2"/>
      <w:sz w:val="30"/>
      <w:szCs w:val="32"/>
    </w:rPr>
  </w:style>
  <w:style w:type="paragraph" w:customStyle="1" w:styleId="161">
    <w:name w:val="标题3"/>
    <w:basedOn w:val="5"/>
    <w:link w:val="160"/>
    <w:qFormat/>
    <w:uiPriority w:val="0"/>
    <w:pPr>
      <w:keepNext w:val="0"/>
      <w:keepLines w:val="0"/>
      <w:spacing w:before="0" w:after="0" w:line="360" w:lineRule="auto"/>
    </w:pPr>
    <w:rPr>
      <w:rFonts w:eastAsia="仿宋_GB2312"/>
      <w:b w:val="0"/>
      <w:sz w:val="30"/>
    </w:rPr>
  </w:style>
  <w:style w:type="character" w:customStyle="1" w:styleId="162">
    <w:name w:val="批注框文本 Char1"/>
    <w:semiHidden/>
    <w:qFormat/>
    <w:uiPriority w:val="99"/>
    <w:rPr>
      <w:kern w:val="2"/>
      <w:sz w:val="18"/>
      <w:szCs w:val="18"/>
    </w:rPr>
  </w:style>
  <w:style w:type="character" w:customStyle="1" w:styleId="163">
    <w:name w:val="正文文本 2 字符"/>
    <w:link w:val="41"/>
    <w:qFormat/>
    <w:uiPriority w:val="0"/>
    <w:rPr>
      <w:szCs w:val="24"/>
    </w:rPr>
  </w:style>
  <w:style w:type="character" w:customStyle="1" w:styleId="164">
    <w:name w:val="引用 Char2"/>
    <w:qFormat/>
    <w:uiPriority w:val="29"/>
    <w:rPr>
      <w:i/>
      <w:iCs/>
      <w:color w:val="000000"/>
      <w:kern w:val="2"/>
      <w:sz w:val="21"/>
      <w:szCs w:val="24"/>
    </w:rPr>
  </w:style>
  <w:style w:type="paragraph" w:customStyle="1" w:styleId="165">
    <w:name w:val="Char Char Char"/>
    <w:basedOn w:val="1"/>
    <w:qFormat/>
    <w:uiPriority w:val="0"/>
    <w:rPr>
      <w:rFonts w:ascii="Tahoma" w:hAnsi="Tahoma"/>
      <w:sz w:val="24"/>
      <w:szCs w:val="20"/>
    </w:rPr>
  </w:style>
  <w:style w:type="paragraph" w:customStyle="1" w:styleId="166">
    <w:name w:val="Char11"/>
    <w:basedOn w:val="1"/>
    <w:qFormat/>
    <w:uiPriority w:val="0"/>
    <w:rPr>
      <w:szCs w:val="21"/>
    </w:rPr>
  </w:style>
  <w:style w:type="paragraph" w:customStyle="1" w:styleId="1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9">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2ji"/>
    <w:basedOn w:val="4"/>
    <w:qFormat/>
    <w:uiPriority w:val="0"/>
    <w:pPr>
      <w:keepLines/>
      <w:spacing w:before="0"/>
      <w:jc w:val="both"/>
      <w:textAlignment w:val="baseline"/>
    </w:pPr>
    <w:rPr>
      <w:rFonts w:ascii="宋体" w:hAnsi="宋体" w:eastAsia="宋体"/>
      <w:bCs/>
      <w:sz w:val="21"/>
      <w:szCs w:val="21"/>
    </w:rPr>
  </w:style>
  <w:style w:type="paragraph" w:customStyle="1" w:styleId="17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五级条标题"/>
    <w:basedOn w:val="176"/>
    <w:next w:val="179"/>
    <w:qFormat/>
    <w:uiPriority w:val="0"/>
    <w:pPr>
      <w:outlineLvl w:val="6"/>
    </w:pPr>
  </w:style>
  <w:style w:type="paragraph" w:customStyle="1" w:styleId="176">
    <w:name w:val="四级条标题"/>
    <w:basedOn w:val="177"/>
    <w:next w:val="179"/>
    <w:qFormat/>
    <w:uiPriority w:val="0"/>
    <w:pPr>
      <w:outlineLvl w:val="5"/>
    </w:pPr>
  </w:style>
  <w:style w:type="paragraph" w:customStyle="1" w:styleId="177">
    <w:name w:val="三级条标题"/>
    <w:basedOn w:val="178"/>
    <w:next w:val="179"/>
    <w:qFormat/>
    <w:uiPriority w:val="0"/>
    <w:pPr>
      <w:outlineLvl w:val="4"/>
    </w:pPr>
  </w:style>
  <w:style w:type="paragraph" w:customStyle="1" w:styleId="178">
    <w:name w:val="二级条标题"/>
    <w:basedOn w:val="1"/>
    <w:next w:val="1"/>
    <w:qFormat/>
    <w:uiPriority w:val="0"/>
    <w:pPr>
      <w:widowControl/>
      <w:jc w:val="left"/>
      <w:outlineLvl w:val="3"/>
    </w:pPr>
    <w:rPr>
      <w:rFonts w:ascii="宋体" w:hAnsi="宋体"/>
      <w:color w:val="000000"/>
      <w:kern w:val="0"/>
      <w:szCs w:val="20"/>
    </w:rPr>
  </w:style>
  <w:style w:type="paragraph" w:customStyle="1" w:styleId="179">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0">
    <w:name w:val="表格"/>
    <w:basedOn w:val="1"/>
    <w:qFormat/>
    <w:uiPriority w:val="0"/>
    <w:pPr>
      <w:spacing w:line="400" w:lineRule="exact"/>
    </w:pPr>
    <w:rPr>
      <w:sz w:val="24"/>
    </w:rPr>
  </w:style>
  <w:style w:type="paragraph" w:customStyle="1" w:styleId="181">
    <w:name w:val="列表段落1"/>
    <w:basedOn w:val="1"/>
    <w:qFormat/>
    <w:uiPriority w:val="0"/>
    <w:pPr>
      <w:ind w:firstLine="420" w:firstLineChars="200"/>
    </w:pPr>
    <w:rPr>
      <w:rFonts w:ascii="Calibri" w:hAnsi="Calibri"/>
      <w:szCs w:val="22"/>
    </w:rPr>
  </w:style>
  <w:style w:type="paragraph" w:customStyle="1" w:styleId="182">
    <w:name w:val="Char1 Char Char Char Char Char Char Char Char Char Char Char Char"/>
    <w:basedOn w:val="1"/>
    <w:qFormat/>
    <w:uiPriority w:val="0"/>
    <w:rPr>
      <w:rFonts w:ascii="Tahoma" w:hAnsi="Tahoma"/>
      <w:sz w:val="24"/>
      <w:szCs w:val="20"/>
    </w:rPr>
  </w:style>
  <w:style w:type="paragraph" w:customStyle="1" w:styleId="18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p0"/>
    <w:basedOn w:val="1"/>
    <w:qFormat/>
    <w:uiPriority w:val="0"/>
    <w:pPr>
      <w:widowControl/>
    </w:pPr>
    <w:rPr>
      <w:kern w:val="0"/>
      <w:szCs w:val="21"/>
    </w:rPr>
  </w:style>
  <w:style w:type="paragraph" w:customStyle="1" w:styleId="1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9">
    <w:name w:val="pa-5"/>
    <w:basedOn w:val="1"/>
    <w:qFormat/>
    <w:uiPriority w:val="0"/>
    <w:pPr>
      <w:widowControl/>
      <w:spacing w:line="240" w:lineRule="atLeast"/>
      <w:ind w:firstLine="420"/>
    </w:pPr>
    <w:rPr>
      <w:rFonts w:ascii="宋体" w:hAnsi="宋体" w:cs="宋体"/>
      <w:kern w:val="0"/>
      <w:sz w:val="24"/>
    </w:rPr>
  </w:style>
  <w:style w:type="paragraph" w:customStyle="1" w:styleId="190">
    <w:name w:val="默认段落字体 Para Char Char Char1 Char"/>
    <w:basedOn w:val="1"/>
    <w:qFormat/>
    <w:uiPriority w:val="0"/>
    <w:rPr>
      <w:rFonts w:ascii="Tahoma" w:hAnsi="Tahoma"/>
      <w:sz w:val="24"/>
      <w:szCs w:val="20"/>
    </w:rPr>
  </w:style>
  <w:style w:type="paragraph" w:customStyle="1" w:styleId="19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444"/>
    <w:basedOn w:val="1"/>
    <w:qFormat/>
    <w:uiPriority w:val="0"/>
    <w:pPr>
      <w:adjustRightInd w:val="0"/>
      <w:spacing w:line="312" w:lineRule="atLeast"/>
      <w:jc w:val="center"/>
      <w:textAlignment w:val="baseline"/>
    </w:pPr>
    <w:rPr>
      <w:b/>
      <w:kern w:val="0"/>
      <w:sz w:val="36"/>
      <w:szCs w:val="36"/>
    </w:rPr>
  </w:style>
  <w:style w:type="paragraph" w:customStyle="1" w:styleId="194">
    <w:name w:val="列表1"/>
    <w:basedOn w:val="195"/>
    <w:qFormat/>
    <w:uiPriority w:val="0"/>
    <w:pPr>
      <w:tabs>
        <w:tab w:val="left" w:pos="900"/>
      </w:tabs>
      <w:ind w:left="900" w:hanging="420"/>
    </w:pPr>
    <w:rPr>
      <w:rFonts w:ascii="Times New Roman" w:hAnsi="Times New Roman"/>
      <w:szCs w:val="20"/>
    </w:rPr>
  </w:style>
  <w:style w:type="paragraph" w:customStyle="1" w:styleId="195">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9">
    <w:name w:val="样式 Verdana 首行缩进:  0.74 厘米"/>
    <w:basedOn w:val="1"/>
    <w:qFormat/>
    <w:uiPriority w:val="0"/>
    <w:pPr>
      <w:spacing w:line="360" w:lineRule="auto"/>
      <w:ind w:firstLine="420"/>
    </w:pPr>
    <w:rPr>
      <w:rFonts w:ascii="Verdana" w:hAnsi="Verdana"/>
      <w:sz w:val="24"/>
      <w:szCs w:val="20"/>
    </w:rPr>
  </w:style>
  <w:style w:type="paragraph" w:customStyle="1" w:styleId="20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_Style 2"/>
    <w:basedOn w:val="1"/>
    <w:qFormat/>
    <w:uiPriority w:val="0"/>
    <w:pPr>
      <w:ind w:firstLine="420" w:firstLineChars="200"/>
    </w:pPr>
  </w:style>
  <w:style w:type="paragraph" w:customStyle="1" w:styleId="20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Char"/>
    <w:basedOn w:val="1"/>
    <w:qFormat/>
    <w:uiPriority w:val="0"/>
  </w:style>
  <w:style w:type="paragraph" w:customStyle="1" w:styleId="20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Char Char Char Char"/>
    <w:basedOn w:val="1"/>
    <w:qFormat/>
    <w:uiPriority w:val="0"/>
  </w:style>
  <w:style w:type="paragraph" w:customStyle="1" w:styleId="210">
    <w:name w:val="1"/>
    <w:basedOn w:val="1"/>
    <w:next w:val="26"/>
    <w:qFormat/>
    <w:uiPriority w:val="0"/>
    <w:rPr>
      <w:rFonts w:ascii="宋体" w:hAnsi="Courier New"/>
      <w:szCs w:val="20"/>
    </w:rPr>
  </w:style>
  <w:style w:type="paragraph" w:customStyle="1" w:styleId="211">
    <w:name w:val="Char Char Char Char1"/>
    <w:basedOn w:val="1"/>
    <w:qFormat/>
    <w:uiPriority w:val="0"/>
  </w:style>
  <w:style w:type="paragraph" w:customStyle="1" w:styleId="212">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pa-3"/>
    <w:basedOn w:val="1"/>
    <w:qFormat/>
    <w:uiPriority w:val="0"/>
    <w:pPr>
      <w:widowControl/>
      <w:spacing w:line="240" w:lineRule="atLeast"/>
    </w:pPr>
    <w:rPr>
      <w:rFonts w:ascii="宋体" w:hAnsi="宋体" w:cs="宋体"/>
      <w:kern w:val="0"/>
      <w:sz w:val="24"/>
    </w:rPr>
  </w:style>
  <w:style w:type="paragraph" w:customStyle="1" w:styleId="215">
    <w:name w:val="规范正文"/>
    <w:basedOn w:val="1"/>
    <w:qFormat/>
    <w:uiPriority w:val="0"/>
    <w:pPr>
      <w:adjustRightInd w:val="0"/>
      <w:spacing w:line="360" w:lineRule="auto"/>
      <w:ind w:left="480"/>
      <w:textAlignment w:val="baseline"/>
    </w:pPr>
    <w:rPr>
      <w:kern w:val="0"/>
      <w:sz w:val="24"/>
      <w:szCs w:val="20"/>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pa-2"/>
    <w:basedOn w:val="1"/>
    <w:qFormat/>
    <w:uiPriority w:val="0"/>
    <w:pPr>
      <w:widowControl/>
      <w:spacing w:line="280" w:lineRule="atLeast"/>
      <w:ind w:firstLine="420"/>
    </w:pPr>
    <w:rPr>
      <w:rFonts w:ascii="宋体" w:hAnsi="宋体" w:cs="宋体"/>
      <w:kern w:val="0"/>
      <w:sz w:val="24"/>
    </w:rPr>
  </w:style>
  <w:style w:type="paragraph" w:customStyle="1" w:styleId="218">
    <w:name w:val="Char1"/>
    <w:basedOn w:val="16"/>
    <w:qFormat/>
    <w:uiPriority w:val="0"/>
    <w:pPr>
      <w:widowControl/>
      <w:ind w:firstLine="454"/>
      <w:jc w:val="left"/>
    </w:pPr>
    <w:rPr>
      <w:rFonts w:ascii="Tahoma" w:hAnsi="Tahoma" w:cs="宋体"/>
      <w:kern w:val="0"/>
      <w:sz w:val="24"/>
      <w:szCs w:val="20"/>
    </w:rPr>
  </w:style>
  <w:style w:type="paragraph" w:customStyle="1" w:styleId="21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一级条标题"/>
    <w:next w:val="179"/>
    <w:qFormat/>
    <w:uiPriority w:val="0"/>
    <w:pPr>
      <w:ind w:left="284"/>
      <w:outlineLvl w:val="2"/>
    </w:pPr>
    <w:rPr>
      <w:rFonts w:ascii="Times New Roman" w:hAnsi="Times New Roman" w:eastAsia="黑体" w:cs="Times New Roman"/>
      <w:sz w:val="21"/>
      <w:lang w:val="en-US" w:eastAsia="zh-CN" w:bidi="ar-SA"/>
    </w:rPr>
  </w:style>
  <w:style w:type="paragraph" w:customStyle="1" w:styleId="224">
    <w:name w:val="1."/>
    <w:basedOn w:val="1"/>
    <w:qFormat/>
    <w:uiPriority w:val="0"/>
    <w:pPr>
      <w:spacing w:line="360" w:lineRule="auto"/>
      <w:ind w:firstLine="480" w:firstLineChars="200"/>
    </w:pPr>
    <w:rPr>
      <w:rFonts w:ascii="宋体" w:hAnsi="宋体"/>
      <w:sz w:val="24"/>
    </w:rPr>
  </w:style>
  <w:style w:type="paragraph" w:customStyle="1" w:styleId="225">
    <w:name w:val="样式 首行缩进:  2 字符"/>
    <w:basedOn w:val="1"/>
    <w:qFormat/>
    <w:uiPriority w:val="0"/>
    <w:pPr>
      <w:spacing w:line="400" w:lineRule="exact"/>
      <w:ind w:firstLine="200" w:firstLineChars="200"/>
    </w:pPr>
    <w:rPr>
      <w:rFonts w:cs="宋体"/>
      <w:sz w:val="24"/>
    </w:rPr>
  </w:style>
  <w:style w:type="paragraph" w:customStyle="1" w:styleId="226">
    <w:name w:val="Char Char3 Char Char"/>
    <w:basedOn w:val="1"/>
    <w:qFormat/>
    <w:uiPriority w:val="0"/>
  </w:style>
  <w:style w:type="paragraph" w:customStyle="1" w:styleId="227">
    <w:name w:val="Char12"/>
    <w:basedOn w:val="1"/>
    <w:qFormat/>
    <w:uiPriority w:val="0"/>
    <w:rPr>
      <w:szCs w:val="21"/>
    </w:rPr>
  </w:style>
  <w:style w:type="paragraph" w:customStyle="1" w:styleId="228">
    <w:name w:val="F2"/>
    <w:basedOn w:val="1"/>
    <w:qFormat/>
    <w:uiPriority w:val="0"/>
    <w:pPr>
      <w:autoSpaceDE w:val="0"/>
      <w:autoSpaceDN w:val="0"/>
      <w:adjustRightInd w:val="0"/>
      <w:ind w:firstLine="601"/>
      <w:textAlignment w:val="baseline"/>
    </w:pPr>
    <w:rPr>
      <w:kern w:val="0"/>
      <w:sz w:val="24"/>
      <w:szCs w:val="20"/>
    </w:rPr>
  </w:style>
  <w:style w:type="paragraph" w:customStyle="1" w:styleId="22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0">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customStyle="1" w:styleId="236">
    <w:name w:val="2-2ji"/>
    <w:basedOn w:val="4"/>
    <w:qFormat/>
    <w:uiPriority w:val="0"/>
    <w:pPr>
      <w:keepLines/>
      <w:spacing w:before="0"/>
      <w:textAlignment w:val="baseline"/>
    </w:pPr>
    <w:rPr>
      <w:rFonts w:ascii="宋体" w:hAnsi="宋体" w:eastAsia="宋体"/>
      <w:sz w:val="36"/>
      <w:szCs w:val="32"/>
    </w:rPr>
  </w:style>
  <w:style w:type="paragraph" w:customStyle="1" w:styleId="237">
    <w:name w:val="表格文字"/>
    <w:basedOn w:val="1"/>
    <w:qFormat/>
    <w:uiPriority w:val="99"/>
    <w:pPr>
      <w:spacing w:before="25" w:after="25"/>
      <w:jc w:val="left"/>
    </w:pPr>
    <w:rPr>
      <w:bCs/>
      <w:spacing w:val="10"/>
      <w:kern w:val="0"/>
      <w:sz w:val="24"/>
    </w:rPr>
  </w:style>
  <w:style w:type="paragraph" w:customStyle="1" w:styleId="238">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9">
    <w:name w:val="正文文本首行缩进 2 字符"/>
    <w:basedOn w:val="74"/>
    <w:link w:val="47"/>
    <w:semiHidden/>
    <w:qFormat/>
    <w:uiPriority w:val="0"/>
    <w:rPr>
      <w:kern w:val="2"/>
      <w:sz w:val="21"/>
      <w:szCs w:val="24"/>
    </w:rPr>
  </w:style>
  <w:style w:type="character" w:customStyle="1" w:styleId="240">
    <w:name w:val="Default Paragraph Font_file_212"/>
    <w:semiHidden/>
    <w:unhideWhenUsed/>
    <w:qFormat/>
    <w:uiPriority w:val="1"/>
  </w:style>
  <w:style w:type="table" w:customStyle="1" w:styleId="241">
    <w:name w:val="Normal Table_file_212"/>
    <w:semiHidden/>
    <w:unhideWhenUsed/>
    <w:qFormat/>
    <w:uiPriority w:val="99"/>
    <w:tblPr>
      <w:tblCellMar>
        <w:top w:w="0" w:type="dxa"/>
        <w:left w:w="108" w:type="dxa"/>
        <w:bottom w:w="0" w:type="dxa"/>
        <w:right w:w="108" w:type="dxa"/>
      </w:tblCellMar>
    </w:tblPr>
  </w:style>
  <w:style w:type="paragraph" w:customStyle="1" w:styleId="242">
    <w:name w:val="Plain Text_file_212"/>
    <w:basedOn w:val="122"/>
    <w:qFormat/>
    <w:uiPriority w:val="0"/>
    <w:rPr>
      <w:rFonts w:ascii="宋体" w:hAnsi="Courier New" w:cs="Courier New"/>
      <w:szCs w:val="21"/>
    </w:rPr>
  </w:style>
  <w:style w:type="character" w:customStyle="1" w:styleId="243">
    <w:name w:val="标题 1 Char_file_212"/>
    <w:basedOn w:val="240"/>
    <w:qFormat/>
    <w:uiPriority w:val="9"/>
    <w:rPr>
      <w:rFonts w:ascii="Times New Roman" w:hAnsi="Times New Roman" w:eastAsia="宋体" w:cs="Times New Roman"/>
      <w:b/>
      <w:bCs/>
      <w:kern w:val="44"/>
      <w:sz w:val="44"/>
      <w:szCs w:val="44"/>
    </w:rPr>
  </w:style>
  <w:style w:type="character" w:customStyle="1" w:styleId="244">
    <w:name w:val="纯文本 Char_file_212"/>
    <w:basedOn w:val="240"/>
    <w:link w:val="5"/>
    <w:qFormat/>
    <w:uiPriority w:val="0"/>
    <w:rPr>
      <w:rFonts w:ascii="宋体" w:hAnsi="Courier New" w:eastAsia="宋体" w:cs="Courier New"/>
      <w:szCs w:val="21"/>
    </w:rPr>
  </w:style>
  <w:style w:type="character" w:customStyle="1" w:styleId="245">
    <w:name w:val="ca-21_file_212"/>
    <w:qFormat/>
    <w:uiPriority w:val="0"/>
    <w:rPr>
      <w:rFonts w:hint="eastAsia" w:ascii="宋体" w:hAnsi="宋体" w:eastAsia="宋体"/>
      <w:sz w:val="21"/>
      <w:szCs w:val="21"/>
    </w:rPr>
  </w:style>
  <w:style w:type="character" w:customStyle="1" w:styleId="246">
    <w:name w:val="Strong_file_274_file_212"/>
    <w:basedOn w:val="240"/>
    <w:qFormat/>
    <w:uiPriority w:val="22"/>
    <w:rPr>
      <w:b/>
      <w:bCs/>
    </w:rPr>
  </w:style>
  <w:style w:type="character" w:customStyle="1" w:styleId="247">
    <w:name w:val="标题 1 Char1_file_212"/>
    <w:basedOn w:val="240"/>
    <w:link w:val="4"/>
    <w:qFormat/>
    <w:uiPriority w:val="0"/>
    <w:rPr>
      <w:rFonts w:ascii="Times New Roman" w:hAnsi="Times New Roman" w:eastAsia="宋体" w:cs="Times New Roman"/>
      <w:b/>
      <w:bCs/>
      <w:kern w:val="44"/>
      <w:sz w:val="44"/>
      <w:szCs w:val="44"/>
    </w:rPr>
  </w:style>
  <w:style w:type="paragraph" w:customStyle="1" w:styleId="248">
    <w:name w:val="Table Text_file_263_file_212"/>
    <w:basedOn w:val="122"/>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paragraph" w:customStyle="1" w:styleId="249">
    <w:name w:val="Normal (Web)_file_274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0">
    <w:name w:val="Normal (Web)_file_275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1">
    <w:name w:val="Table Text_file_212"/>
    <w:basedOn w:val="122"/>
    <w:semiHidden/>
    <w:qFormat/>
    <w:uiPriority w:val="0"/>
    <w:rPr>
      <w:rFonts w:ascii="仿宋" w:hAnsi="仿宋" w:eastAsia="仿宋" w:cs="仿宋"/>
      <w:sz w:val="24"/>
      <w:lang w:eastAsia="en-US"/>
    </w:rPr>
  </w:style>
  <w:style w:type="paragraph" w:customStyle="1" w:styleId="252">
    <w:name w:val="Normal (Web)_file_276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3">
    <w:name w:val="Normal (Web)_file_277_file_212"/>
    <w:basedOn w:val="12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pa-3_file_384_file_212"/>
    <w:basedOn w:val="122"/>
    <w:qFormat/>
    <w:uiPriority w:val="0"/>
    <w:pPr>
      <w:widowControl/>
      <w:spacing w:line="240" w:lineRule="atLeast"/>
    </w:pPr>
    <w:rPr>
      <w:rFonts w:ascii="宋体" w:hAnsi="宋体" w:cs="宋体"/>
      <w:kern w:val="0"/>
      <w:sz w:val="24"/>
    </w:rPr>
  </w:style>
  <w:style w:type="table" w:customStyle="1" w:styleId="255">
    <w:name w:val="Table Normal_file_263_file_212"/>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56">
    <w:name w:val="Normal_file_2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heading 1_file_213"/>
    <w:basedOn w:val="256"/>
    <w:qFormat/>
    <w:uiPriority w:val="9"/>
    <w:pPr>
      <w:outlineLvl w:val="0"/>
    </w:pPr>
    <w:rPr>
      <w:kern w:val="36"/>
      <w:sz w:val="48"/>
      <w:szCs w:val="48"/>
    </w:rPr>
  </w:style>
  <w:style w:type="paragraph" w:customStyle="1" w:styleId="258">
    <w:name w:val="heading 2_file_213"/>
    <w:basedOn w:val="256"/>
    <w:qFormat/>
    <w:uiPriority w:val="9"/>
    <w:pPr>
      <w:outlineLvl w:val="1"/>
    </w:pPr>
    <w:rPr>
      <w:sz w:val="36"/>
      <w:szCs w:val="36"/>
    </w:rPr>
  </w:style>
  <w:style w:type="paragraph" w:customStyle="1" w:styleId="259">
    <w:name w:val="heading 3_file_213"/>
    <w:basedOn w:val="256"/>
    <w:qFormat/>
    <w:uiPriority w:val="9"/>
    <w:pPr>
      <w:outlineLvl w:val="2"/>
    </w:pPr>
    <w:rPr>
      <w:sz w:val="27"/>
      <w:szCs w:val="27"/>
    </w:rPr>
  </w:style>
  <w:style w:type="paragraph" w:customStyle="1" w:styleId="260">
    <w:name w:val="heading 4_file_213"/>
    <w:basedOn w:val="256"/>
    <w:qFormat/>
    <w:uiPriority w:val="9"/>
    <w:pPr>
      <w:outlineLvl w:val="3"/>
    </w:pPr>
  </w:style>
  <w:style w:type="paragraph" w:customStyle="1" w:styleId="261">
    <w:name w:val="heading 5_file_213"/>
    <w:basedOn w:val="256"/>
    <w:qFormat/>
    <w:uiPriority w:val="9"/>
    <w:pPr>
      <w:outlineLvl w:val="4"/>
    </w:pPr>
    <w:rPr>
      <w:sz w:val="20"/>
      <w:szCs w:val="20"/>
    </w:rPr>
  </w:style>
  <w:style w:type="paragraph" w:customStyle="1" w:styleId="262">
    <w:name w:val="heading 6_file_213"/>
    <w:basedOn w:val="256"/>
    <w:qFormat/>
    <w:uiPriority w:val="9"/>
    <w:pPr>
      <w:outlineLvl w:val="5"/>
    </w:pPr>
    <w:rPr>
      <w:sz w:val="15"/>
      <w:szCs w:val="15"/>
    </w:rPr>
  </w:style>
  <w:style w:type="character" w:customStyle="1" w:styleId="263">
    <w:name w:val="Default Paragraph Font_file_213"/>
    <w:semiHidden/>
    <w:unhideWhenUsed/>
    <w:qFormat/>
    <w:uiPriority w:val="1"/>
  </w:style>
  <w:style w:type="table" w:customStyle="1" w:styleId="264">
    <w:name w:val="Normal Table_file_213"/>
    <w:semiHidden/>
    <w:unhideWhenUsed/>
    <w:qFormat/>
    <w:uiPriority w:val="99"/>
    <w:tblPr>
      <w:tblCellMar>
        <w:top w:w="0" w:type="dxa"/>
        <w:left w:w="108" w:type="dxa"/>
        <w:bottom w:w="0" w:type="dxa"/>
        <w:right w:w="108" w:type="dxa"/>
      </w:tblCellMar>
    </w:tblPr>
  </w:style>
  <w:style w:type="character" w:customStyle="1" w:styleId="265">
    <w:name w:val="Hyperlink_file_213"/>
    <w:basedOn w:val="263"/>
    <w:semiHidden/>
    <w:unhideWhenUsed/>
    <w:qFormat/>
    <w:uiPriority w:val="99"/>
    <w:rPr>
      <w:color w:val="0782C1"/>
      <w:u w:val="single"/>
    </w:rPr>
  </w:style>
  <w:style w:type="character" w:customStyle="1" w:styleId="266">
    <w:name w:val="FollowedHyperlink_file_213"/>
    <w:basedOn w:val="263"/>
    <w:semiHidden/>
    <w:unhideWhenUsed/>
    <w:qFormat/>
    <w:uiPriority w:val="99"/>
    <w:rPr>
      <w:color w:val="0782C1"/>
      <w:u w:val="single"/>
    </w:rPr>
  </w:style>
  <w:style w:type="character" w:customStyle="1" w:styleId="267">
    <w:name w:val="标题 1 Char_file_213"/>
    <w:basedOn w:val="263"/>
    <w:link w:val="3"/>
    <w:qFormat/>
    <w:uiPriority w:val="9"/>
    <w:rPr>
      <w:rFonts w:ascii="宋体" w:hAnsi="宋体" w:eastAsia="宋体" w:cs="宋体"/>
      <w:b/>
      <w:bCs/>
      <w:kern w:val="44"/>
      <w:sz w:val="44"/>
      <w:szCs w:val="44"/>
    </w:rPr>
  </w:style>
  <w:style w:type="character" w:customStyle="1" w:styleId="268">
    <w:name w:val="标题 2 Char_file_213"/>
    <w:basedOn w:val="263"/>
    <w:link w:val="4"/>
    <w:semiHidden/>
    <w:qFormat/>
    <w:uiPriority w:val="9"/>
    <w:rPr>
      <w:rFonts w:asciiTheme="majorHAnsi" w:hAnsiTheme="majorHAnsi" w:eastAsiaTheme="majorEastAsia" w:cstheme="majorBidi"/>
      <w:b/>
      <w:bCs/>
      <w:sz w:val="32"/>
      <w:szCs w:val="32"/>
    </w:rPr>
  </w:style>
  <w:style w:type="character" w:customStyle="1" w:styleId="269">
    <w:name w:val="标题 3 Char_file_213"/>
    <w:basedOn w:val="263"/>
    <w:link w:val="5"/>
    <w:semiHidden/>
    <w:qFormat/>
    <w:uiPriority w:val="9"/>
    <w:rPr>
      <w:rFonts w:ascii="宋体" w:hAnsi="宋体" w:eastAsia="宋体" w:cs="宋体"/>
      <w:b/>
      <w:bCs/>
      <w:sz w:val="32"/>
      <w:szCs w:val="32"/>
    </w:rPr>
  </w:style>
  <w:style w:type="character" w:customStyle="1" w:styleId="270">
    <w:name w:val="标题 4 Char_file_213"/>
    <w:basedOn w:val="263"/>
    <w:link w:val="6"/>
    <w:semiHidden/>
    <w:qFormat/>
    <w:uiPriority w:val="9"/>
    <w:rPr>
      <w:rFonts w:asciiTheme="majorHAnsi" w:hAnsiTheme="majorHAnsi" w:eastAsiaTheme="majorEastAsia" w:cstheme="majorBidi"/>
      <w:b/>
      <w:bCs/>
      <w:sz w:val="28"/>
      <w:szCs w:val="28"/>
    </w:rPr>
  </w:style>
  <w:style w:type="character" w:customStyle="1" w:styleId="271">
    <w:name w:val="标题 5 Char_file_213"/>
    <w:basedOn w:val="263"/>
    <w:link w:val="7"/>
    <w:semiHidden/>
    <w:qFormat/>
    <w:uiPriority w:val="9"/>
    <w:rPr>
      <w:rFonts w:ascii="宋体" w:hAnsi="宋体" w:eastAsia="宋体" w:cs="宋体"/>
      <w:b/>
      <w:bCs/>
      <w:sz w:val="28"/>
      <w:szCs w:val="28"/>
    </w:rPr>
  </w:style>
  <w:style w:type="character" w:customStyle="1" w:styleId="272">
    <w:name w:val="标题 6 Char_file_213"/>
    <w:basedOn w:val="263"/>
    <w:link w:val="9"/>
    <w:semiHidden/>
    <w:qFormat/>
    <w:uiPriority w:val="9"/>
    <w:rPr>
      <w:rFonts w:asciiTheme="majorHAnsi" w:hAnsiTheme="majorHAnsi" w:eastAsiaTheme="majorEastAsia" w:cstheme="majorBidi"/>
      <w:b/>
      <w:bCs/>
      <w:sz w:val="24"/>
      <w:szCs w:val="24"/>
    </w:rPr>
  </w:style>
  <w:style w:type="paragraph" w:customStyle="1" w:styleId="273">
    <w:name w:val="cke_editable_file_213"/>
    <w:basedOn w:val="256"/>
    <w:qFormat/>
    <w:uiPriority w:val="0"/>
    <w:rPr>
      <w:rFonts w:ascii="仿宋_GB2312" w:eastAsia="仿宋_GB2312"/>
    </w:rPr>
  </w:style>
  <w:style w:type="paragraph" w:customStyle="1" w:styleId="274">
    <w:name w:val="marker_file_213"/>
    <w:basedOn w:val="256"/>
    <w:qFormat/>
    <w:uiPriority w:val="0"/>
    <w:pPr>
      <w:shd w:val="clear" w:color="auto" w:fill="FFFF00"/>
    </w:pPr>
  </w:style>
  <w:style w:type="paragraph" w:customStyle="1" w:styleId="275">
    <w:name w:val="Normal (Web)_file_213"/>
    <w:basedOn w:val="256"/>
    <w:semiHidden/>
    <w:unhideWhenUsed/>
    <w:qFormat/>
    <w:uiPriority w:val="99"/>
  </w:style>
  <w:style w:type="paragraph" w:customStyle="1" w:styleId="276">
    <w:name w:val="Normal_file_2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heading 1_file_214"/>
    <w:basedOn w:val="276"/>
    <w:qFormat/>
    <w:uiPriority w:val="9"/>
    <w:pPr>
      <w:outlineLvl w:val="0"/>
    </w:pPr>
    <w:rPr>
      <w:kern w:val="36"/>
      <w:sz w:val="48"/>
      <w:szCs w:val="48"/>
    </w:rPr>
  </w:style>
  <w:style w:type="paragraph" w:customStyle="1" w:styleId="278">
    <w:name w:val="heading 2_file_214"/>
    <w:basedOn w:val="276"/>
    <w:qFormat/>
    <w:uiPriority w:val="9"/>
    <w:pPr>
      <w:outlineLvl w:val="1"/>
    </w:pPr>
    <w:rPr>
      <w:sz w:val="36"/>
      <w:szCs w:val="36"/>
    </w:rPr>
  </w:style>
  <w:style w:type="paragraph" w:customStyle="1" w:styleId="279">
    <w:name w:val="heading 3_file_214"/>
    <w:basedOn w:val="276"/>
    <w:qFormat/>
    <w:uiPriority w:val="9"/>
    <w:pPr>
      <w:outlineLvl w:val="2"/>
    </w:pPr>
    <w:rPr>
      <w:sz w:val="27"/>
      <w:szCs w:val="27"/>
    </w:rPr>
  </w:style>
  <w:style w:type="paragraph" w:customStyle="1" w:styleId="280">
    <w:name w:val="heading 4_file_214"/>
    <w:basedOn w:val="276"/>
    <w:qFormat/>
    <w:uiPriority w:val="9"/>
    <w:pPr>
      <w:outlineLvl w:val="3"/>
    </w:pPr>
  </w:style>
  <w:style w:type="paragraph" w:customStyle="1" w:styleId="281">
    <w:name w:val="heading 5_file_214"/>
    <w:basedOn w:val="276"/>
    <w:qFormat/>
    <w:uiPriority w:val="9"/>
    <w:pPr>
      <w:outlineLvl w:val="4"/>
    </w:pPr>
    <w:rPr>
      <w:sz w:val="20"/>
      <w:szCs w:val="20"/>
    </w:rPr>
  </w:style>
  <w:style w:type="paragraph" w:customStyle="1" w:styleId="282">
    <w:name w:val="heading 6_file_214"/>
    <w:basedOn w:val="276"/>
    <w:qFormat/>
    <w:uiPriority w:val="9"/>
    <w:pPr>
      <w:outlineLvl w:val="5"/>
    </w:pPr>
    <w:rPr>
      <w:sz w:val="15"/>
      <w:szCs w:val="15"/>
    </w:rPr>
  </w:style>
  <w:style w:type="character" w:customStyle="1" w:styleId="283">
    <w:name w:val="Default Paragraph Font_file_214"/>
    <w:semiHidden/>
    <w:unhideWhenUsed/>
    <w:qFormat/>
    <w:uiPriority w:val="1"/>
  </w:style>
  <w:style w:type="table" w:customStyle="1" w:styleId="284">
    <w:name w:val="Normal Table_file_214"/>
    <w:semiHidden/>
    <w:unhideWhenUsed/>
    <w:qFormat/>
    <w:uiPriority w:val="99"/>
    <w:tblPr>
      <w:tblCellMar>
        <w:top w:w="0" w:type="dxa"/>
        <w:left w:w="108" w:type="dxa"/>
        <w:bottom w:w="0" w:type="dxa"/>
        <w:right w:w="108" w:type="dxa"/>
      </w:tblCellMar>
    </w:tblPr>
  </w:style>
  <w:style w:type="character" w:customStyle="1" w:styleId="285">
    <w:name w:val="Hyperlink_file_214"/>
    <w:basedOn w:val="283"/>
    <w:semiHidden/>
    <w:unhideWhenUsed/>
    <w:qFormat/>
    <w:uiPriority w:val="99"/>
    <w:rPr>
      <w:color w:val="0782C1"/>
      <w:u w:val="single"/>
    </w:rPr>
  </w:style>
  <w:style w:type="character" w:customStyle="1" w:styleId="286">
    <w:name w:val="FollowedHyperlink_file_214"/>
    <w:basedOn w:val="283"/>
    <w:semiHidden/>
    <w:unhideWhenUsed/>
    <w:qFormat/>
    <w:uiPriority w:val="99"/>
    <w:rPr>
      <w:color w:val="0782C1"/>
      <w:u w:val="single"/>
    </w:rPr>
  </w:style>
  <w:style w:type="character" w:customStyle="1" w:styleId="287">
    <w:name w:val="标题 1 Char_file_214"/>
    <w:basedOn w:val="283"/>
    <w:link w:val="3"/>
    <w:qFormat/>
    <w:uiPriority w:val="9"/>
    <w:rPr>
      <w:rFonts w:ascii="宋体" w:hAnsi="宋体" w:eastAsia="宋体" w:cs="宋体"/>
      <w:b/>
      <w:bCs/>
      <w:kern w:val="44"/>
      <w:sz w:val="44"/>
      <w:szCs w:val="44"/>
    </w:rPr>
  </w:style>
  <w:style w:type="character" w:customStyle="1" w:styleId="288">
    <w:name w:val="标题 2 Char_file_214"/>
    <w:basedOn w:val="283"/>
    <w:link w:val="4"/>
    <w:semiHidden/>
    <w:qFormat/>
    <w:uiPriority w:val="9"/>
    <w:rPr>
      <w:rFonts w:asciiTheme="majorHAnsi" w:hAnsiTheme="majorHAnsi" w:eastAsiaTheme="majorEastAsia" w:cstheme="majorBidi"/>
      <w:b/>
      <w:bCs/>
      <w:sz w:val="32"/>
      <w:szCs w:val="32"/>
    </w:rPr>
  </w:style>
  <w:style w:type="character" w:customStyle="1" w:styleId="289">
    <w:name w:val="标题 3 Char_file_214"/>
    <w:basedOn w:val="283"/>
    <w:link w:val="5"/>
    <w:semiHidden/>
    <w:qFormat/>
    <w:uiPriority w:val="9"/>
    <w:rPr>
      <w:rFonts w:ascii="宋体" w:hAnsi="宋体" w:eastAsia="宋体" w:cs="宋体"/>
      <w:b/>
      <w:bCs/>
      <w:sz w:val="32"/>
      <w:szCs w:val="32"/>
    </w:rPr>
  </w:style>
  <w:style w:type="character" w:customStyle="1" w:styleId="290">
    <w:name w:val="标题 4 Char_file_214"/>
    <w:basedOn w:val="283"/>
    <w:link w:val="6"/>
    <w:semiHidden/>
    <w:qFormat/>
    <w:uiPriority w:val="9"/>
    <w:rPr>
      <w:rFonts w:asciiTheme="majorHAnsi" w:hAnsiTheme="majorHAnsi" w:eastAsiaTheme="majorEastAsia" w:cstheme="majorBidi"/>
      <w:b/>
      <w:bCs/>
      <w:sz w:val="28"/>
      <w:szCs w:val="28"/>
    </w:rPr>
  </w:style>
  <w:style w:type="character" w:customStyle="1" w:styleId="291">
    <w:name w:val="标题 5 Char_file_214"/>
    <w:basedOn w:val="283"/>
    <w:link w:val="7"/>
    <w:semiHidden/>
    <w:qFormat/>
    <w:uiPriority w:val="9"/>
    <w:rPr>
      <w:rFonts w:ascii="宋体" w:hAnsi="宋体" w:eastAsia="宋体" w:cs="宋体"/>
      <w:b/>
      <w:bCs/>
      <w:sz w:val="28"/>
      <w:szCs w:val="28"/>
    </w:rPr>
  </w:style>
  <w:style w:type="character" w:customStyle="1" w:styleId="292">
    <w:name w:val="标题 6 Char_file_214"/>
    <w:basedOn w:val="283"/>
    <w:link w:val="9"/>
    <w:semiHidden/>
    <w:qFormat/>
    <w:uiPriority w:val="9"/>
    <w:rPr>
      <w:rFonts w:asciiTheme="majorHAnsi" w:hAnsiTheme="majorHAnsi" w:eastAsiaTheme="majorEastAsia" w:cstheme="majorBidi"/>
      <w:b/>
      <w:bCs/>
      <w:sz w:val="24"/>
      <w:szCs w:val="24"/>
    </w:rPr>
  </w:style>
  <w:style w:type="paragraph" w:customStyle="1" w:styleId="293">
    <w:name w:val="cke_editable_file_214"/>
    <w:basedOn w:val="276"/>
    <w:qFormat/>
    <w:uiPriority w:val="0"/>
    <w:rPr>
      <w:rFonts w:ascii="仿宋_GB2312" w:eastAsia="仿宋_GB2312"/>
    </w:rPr>
  </w:style>
  <w:style w:type="paragraph" w:customStyle="1" w:styleId="294">
    <w:name w:val="marker_file_214"/>
    <w:basedOn w:val="276"/>
    <w:qFormat/>
    <w:uiPriority w:val="0"/>
    <w:pPr>
      <w:shd w:val="clear" w:color="auto" w:fill="FFFF00"/>
    </w:pPr>
  </w:style>
  <w:style w:type="paragraph" w:customStyle="1" w:styleId="295">
    <w:name w:val="Normal (Web)_file_214"/>
    <w:basedOn w:val="276"/>
    <w:semiHidden/>
    <w:unhideWhenUsed/>
    <w:qFormat/>
    <w:uiPriority w:val="99"/>
  </w:style>
  <w:style w:type="paragraph" w:customStyle="1" w:styleId="296">
    <w:name w:val="Normal_file_215"/>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7">
    <w:name w:val="Default Paragraph Font_file_215"/>
    <w:semiHidden/>
    <w:qFormat/>
    <w:uiPriority w:val="0"/>
  </w:style>
  <w:style w:type="table" w:customStyle="1" w:styleId="298">
    <w:name w:val="Normal Table_file_215"/>
    <w:semiHidden/>
    <w:qFormat/>
    <w:uiPriority w:val="0"/>
    <w:tblPr>
      <w:tblCellMar>
        <w:top w:w="0" w:type="dxa"/>
        <w:left w:w="108" w:type="dxa"/>
        <w:bottom w:w="0" w:type="dxa"/>
        <w:right w:w="108" w:type="dxa"/>
      </w:tblCellMar>
    </w:tblPr>
  </w:style>
  <w:style w:type="paragraph" w:customStyle="1" w:styleId="299">
    <w:name w:val="Body Text Indent 3_file_215"/>
    <w:basedOn w:val="296"/>
    <w:qFormat/>
    <w:uiPriority w:val="0"/>
    <w:pPr>
      <w:spacing w:after="120"/>
      <w:ind w:left="420" w:leftChars="200"/>
    </w:pPr>
    <w:rPr>
      <w:sz w:val="16"/>
      <w:szCs w:val="16"/>
    </w:rPr>
  </w:style>
  <w:style w:type="paragraph" w:customStyle="1" w:styleId="300">
    <w:name w:val="annotation text_file_215"/>
    <w:basedOn w:val="296"/>
    <w:unhideWhenUsed/>
    <w:qFormat/>
    <w:uiPriority w:val="99"/>
    <w:pPr>
      <w:jc w:val="left"/>
    </w:pPr>
  </w:style>
  <w:style w:type="paragraph" w:customStyle="1" w:styleId="301">
    <w:name w:val="Body Text_file_215"/>
    <w:basedOn w:val="296"/>
    <w:qFormat/>
    <w:uiPriority w:val="0"/>
    <w:pPr>
      <w:spacing w:line="420" w:lineRule="exact"/>
    </w:pPr>
    <w:rPr>
      <w:sz w:val="24"/>
    </w:rPr>
  </w:style>
  <w:style w:type="paragraph" w:customStyle="1" w:styleId="302">
    <w:name w:val="Plain Text_file_215"/>
    <w:basedOn w:val="296"/>
    <w:qFormat/>
    <w:uiPriority w:val="0"/>
    <w:rPr>
      <w:rFonts w:ascii="宋体" w:hAnsi="Courier New" w:cs="Courier New"/>
      <w:szCs w:val="21"/>
    </w:rPr>
  </w:style>
  <w:style w:type="character" w:customStyle="1" w:styleId="303">
    <w:name w:val="Hyperlink_file_215"/>
    <w:basedOn w:val="297"/>
    <w:link w:val="12"/>
    <w:qFormat/>
    <w:uiPriority w:val="99"/>
    <w:rPr>
      <w:rFonts w:ascii="宋体" w:hAnsi="Courier New" w:eastAsia="宋体" w:cs="Courier New"/>
      <w:szCs w:val="21"/>
    </w:rPr>
  </w:style>
  <w:style w:type="paragraph" w:customStyle="1" w:styleId="304">
    <w:name w:val="Plain Text_file_270_file_215"/>
    <w:basedOn w:val="305"/>
    <w:qFormat/>
    <w:uiPriority w:val="0"/>
    <w:rPr>
      <w:rFonts w:ascii="宋体" w:hAnsi="Courier New" w:eastAsia="宋体" w:cs="Courier New"/>
      <w:szCs w:val="21"/>
    </w:rPr>
  </w:style>
  <w:style w:type="paragraph" w:customStyle="1" w:styleId="305">
    <w:name w:val="Normal_file_270_file_215"/>
    <w:qFormat/>
    <w:uiPriority w:val="0"/>
    <w:pPr>
      <w:widowControl w:val="0"/>
      <w:jc w:val="both"/>
    </w:pPr>
    <w:rPr>
      <w:rFonts w:ascii="Times New Roman" w:hAnsi="Times New Roman" w:eastAsia="宋体" w:cs="Times New Roman"/>
      <w:lang w:val="en-US" w:eastAsia="zh-CN" w:bidi="ar-SA"/>
    </w:rPr>
  </w:style>
  <w:style w:type="character" w:customStyle="1" w:styleId="306">
    <w:name w:val="HTML Sample_file_215"/>
    <w:basedOn w:val="297"/>
    <w:qFormat/>
    <w:uiPriority w:val="0"/>
    <w:rPr>
      <w:rFonts w:ascii="Courier New" w:hAnsi="Courier New"/>
    </w:rPr>
  </w:style>
  <w:style w:type="table" w:customStyle="1" w:styleId="307">
    <w:name w:val="Normal Table_file_725_file_215"/>
    <w:semiHidden/>
    <w:qFormat/>
    <w:uiPriority w:val="0"/>
    <w:tblPr>
      <w:tblCellMar>
        <w:top w:w="0" w:type="dxa"/>
        <w:left w:w="108" w:type="dxa"/>
        <w:bottom w:w="0" w:type="dxa"/>
        <w:right w:w="108" w:type="dxa"/>
      </w:tblCellMar>
    </w:tblPr>
  </w:style>
  <w:style w:type="paragraph" w:customStyle="1" w:styleId="308">
    <w:name w:val="Plain Text_file_725_file_215"/>
    <w:basedOn w:val="309"/>
    <w:qFormat/>
    <w:uiPriority w:val="0"/>
    <w:rPr>
      <w:rFonts w:ascii="宋体" w:hAnsi="Courier New" w:cs="Courier New"/>
      <w:szCs w:val="21"/>
    </w:rPr>
  </w:style>
  <w:style w:type="paragraph" w:customStyle="1" w:styleId="309">
    <w:name w:val="Normal_file_725_file_2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Normal_file_2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1">
    <w:name w:val="heading 1_file_216"/>
    <w:basedOn w:val="310"/>
    <w:qFormat/>
    <w:uiPriority w:val="9"/>
    <w:pPr>
      <w:outlineLvl w:val="0"/>
    </w:pPr>
    <w:rPr>
      <w:kern w:val="36"/>
      <w:sz w:val="48"/>
      <w:szCs w:val="48"/>
    </w:rPr>
  </w:style>
  <w:style w:type="paragraph" w:customStyle="1" w:styleId="312">
    <w:name w:val="heading 2_file_216"/>
    <w:basedOn w:val="310"/>
    <w:qFormat/>
    <w:uiPriority w:val="9"/>
    <w:pPr>
      <w:outlineLvl w:val="1"/>
    </w:pPr>
    <w:rPr>
      <w:sz w:val="36"/>
      <w:szCs w:val="36"/>
    </w:rPr>
  </w:style>
  <w:style w:type="paragraph" w:customStyle="1" w:styleId="313">
    <w:name w:val="heading 3_file_216"/>
    <w:basedOn w:val="310"/>
    <w:qFormat/>
    <w:uiPriority w:val="9"/>
    <w:pPr>
      <w:outlineLvl w:val="2"/>
    </w:pPr>
    <w:rPr>
      <w:sz w:val="27"/>
      <w:szCs w:val="27"/>
    </w:rPr>
  </w:style>
  <w:style w:type="paragraph" w:customStyle="1" w:styleId="314">
    <w:name w:val="heading 4_file_216"/>
    <w:basedOn w:val="310"/>
    <w:qFormat/>
    <w:uiPriority w:val="9"/>
    <w:pPr>
      <w:outlineLvl w:val="3"/>
    </w:pPr>
  </w:style>
  <w:style w:type="paragraph" w:customStyle="1" w:styleId="315">
    <w:name w:val="heading 5_file_216"/>
    <w:basedOn w:val="310"/>
    <w:qFormat/>
    <w:uiPriority w:val="9"/>
    <w:pPr>
      <w:outlineLvl w:val="4"/>
    </w:pPr>
    <w:rPr>
      <w:sz w:val="20"/>
      <w:szCs w:val="20"/>
    </w:rPr>
  </w:style>
  <w:style w:type="paragraph" w:customStyle="1" w:styleId="316">
    <w:name w:val="heading 6_file_216"/>
    <w:basedOn w:val="310"/>
    <w:qFormat/>
    <w:uiPriority w:val="9"/>
    <w:pPr>
      <w:outlineLvl w:val="5"/>
    </w:pPr>
    <w:rPr>
      <w:sz w:val="15"/>
      <w:szCs w:val="15"/>
    </w:rPr>
  </w:style>
  <w:style w:type="character" w:customStyle="1" w:styleId="317">
    <w:name w:val="Default Paragraph Font_file_216"/>
    <w:semiHidden/>
    <w:unhideWhenUsed/>
    <w:qFormat/>
    <w:uiPriority w:val="1"/>
  </w:style>
  <w:style w:type="table" w:customStyle="1" w:styleId="318">
    <w:name w:val="Normal Table_file_216"/>
    <w:semiHidden/>
    <w:unhideWhenUsed/>
    <w:qFormat/>
    <w:uiPriority w:val="99"/>
    <w:tblPr>
      <w:tblCellMar>
        <w:top w:w="0" w:type="dxa"/>
        <w:left w:w="108" w:type="dxa"/>
        <w:bottom w:w="0" w:type="dxa"/>
        <w:right w:w="108" w:type="dxa"/>
      </w:tblCellMar>
    </w:tblPr>
  </w:style>
  <w:style w:type="character" w:customStyle="1" w:styleId="319">
    <w:name w:val="Hyperlink_file_216"/>
    <w:basedOn w:val="317"/>
    <w:semiHidden/>
    <w:unhideWhenUsed/>
    <w:qFormat/>
    <w:uiPriority w:val="99"/>
    <w:rPr>
      <w:color w:val="0782C1"/>
      <w:u w:val="single"/>
    </w:rPr>
  </w:style>
  <w:style w:type="character" w:customStyle="1" w:styleId="320">
    <w:name w:val="FollowedHyperlink_file_216"/>
    <w:basedOn w:val="317"/>
    <w:semiHidden/>
    <w:unhideWhenUsed/>
    <w:qFormat/>
    <w:uiPriority w:val="99"/>
    <w:rPr>
      <w:color w:val="0782C1"/>
      <w:u w:val="single"/>
    </w:rPr>
  </w:style>
  <w:style w:type="character" w:customStyle="1" w:styleId="321">
    <w:name w:val="标题 1 Char_file_216"/>
    <w:basedOn w:val="317"/>
    <w:link w:val="3"/>
    <w:qFormat/>
    <w:uiPriority w:val="9"/>
    <w:rPr>
      <w:rFonts w:ascii="宋体" w:hAnsi="宋体" w:eastAsia="宋体" w:cs="宋体"/>
      <w:b/>
      <w:bCs/>
      <w:kern w:val="44"/>
      <w:sz w:val="44"/>
      <w:szCs w:val="44"/>
    </w:rPr>
  </w:style>
  <w:style w:type="character" w:customStyle="1" w:styleId="322">
    <w:name w:val="标题 2 Char_file_216"/>
    <w:basedOn w:val="317"/>
    <w:link w:val="4"/>
    <w:semiHidden/>
    <w:qFormat/>
    <w:uiPriority w:val="9"/>
    <w:rPr>
      <w:rFonts w:asciiTheme="majorHAnsi" w:hAnsiTheme="majorHAnsi" w:eastAsiaTheme="majorEastAsia" w:cstheme="majorBidi"/>
      <w:b/>
      <w:bCs/>
      <w:sz w:val="32"/>
      <w:szCs w:val="32"/>
    </w:rPr>
  </w:style>
  <w:style w:type="character" w:customStyle="1" w:styleId="323">
    <w:name w:val="标题 3 Char_file_216"/>
    <w:basedOn w:val="317"/>
    <w:link w:val="5"/>
    <w:semiHidden/>
    <w:qFormat/>
    <w:uiPriority w:val="9"/>
    <w:rPr>
      <w:rFonts w:ascii="宋体" w:hAnsi="宋体" w:eastAsia="宋体" w:cs="宋体"/>
      <w:b/>
      <w:bCs/>
      <w:sz w:val="32"/>
      <w:szCs w:val="32"/>
    </w:rPr>
  </w:style>
  <w:style w:type="character" w:customStyle="1" w:styleId="324">
    <w:name w:val="标题 4 Char_file_216"/>
    <w:basedOn w:val="317"/>
    <w:link w:val="6"/>
    <w:semiHidden/>
    <w:qFormat/>
    <w:uiPriority w:val="9"/>
    <w:rPr>
      <w:rFonts w:asciiTheme="majorHAnsi" w:hAnsiTheme="majorHAnsi" w:eastAsiaTheme="majorEastAsia" w:cstheme="majorBidi"/>
      <w:b/>
      <w:bCs/>
      <w:sz w:val="28"/>
      <w:szCs w:val="28"/>
    </w:rPr>
  </w:style>
  <w:style w:type="character" w:customStyle="1" w:styleId="325">
    <w:name w:val="标题 5 Char_file_216"/>
    <w:basedOn w:val="317"/>
    <w:link w:val="7"/>
    <w:semiHidden/>
    <w:qFormat/>
    <w:uiPriority w:val="9"/>
    <w:rPr>
      <w:rFonts w:ascii="宋体" w:hAnsi="宋体" w:eastAsia="宋体" w:cs="宋体"/>
      <w:b/>
      <w:bCs/>
      <w:sz w:val="28"/>
      <w:szCs w:val="28"/>
    </w:rPr>
  </w:style>
  <w:style w:type="character" w:customStyle="1" w:styleId="326">
    <w:name w:val="标题 6 Char_file_216"/>
    <w:basedOn w:val="317"/>
    <w:link w:val="9"/>
    <w:semiHidden/>
    <w:qFormat/>
    <w:uiPriority w:val="9"/>
    <w:rPr>
      <w:rFonts w:asciiTheme="majorHAnsi" w:hAnsiTheme="majorHAnsi" w:eastAsiaTheme="majorEastAsia" w:cstheme="majorBidi"/>
      <w:b/>
      <w:bCs/>
      <w:sz w:val="24"/>
      <w:szCs w:val="24"/>
    </w:rPr>
  </w:style>
  <w:style w:type="paragraph" w:customStyle="1" w:styleId="327">
    <w:name w:val="cke_editable_file_216"/>
    <w:basedOn w:val="310"/>
    <w:qFormat/>
    <w:uiPriority w:val="0"/>
    <w:rPr>
      <w:rFonts w:ascii="仿宋_GB2312" w:eastAsia="仿宋_GB2312"/>
    </w:rPr>
  </w:style>
  <w:style w:type="paragraph" w:customStyle="1" w:styleId="328">
    <w:name w:val="marker_file_216"/>
    <w:basedOn w:val="310"/>
    <w:qFormat/>
    <w:uiPriority w:val="0"/>
    <w:pPr>
      <w:shd w:val="clear" w:color="auto" w:fill="FFFF00"/>
    </w:pPr>
  </w:style>
  <w:style w:type="paragraph" w:customStyle="1" w:styleId="329">
    <w:name w:val="Normal (Web)_file_216"/>
    <w:basedOn w:val="310"/>
    <w:semiHidden/>
    <w:unhideWhenUsed/>
    <w:qFormat/>
    <w:uiPriority w:val="99"/>
  </w:style>
  <w:style w:type="paragraph" w:customStyle="1" w:styleId="330">
    <w:name w:val="Normal_file_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1">
    <w:name w:val="heading 1_file_217"/>
    <w:basedOn w:val="330"/>
    <w:qFormat/>
    <w:uiPriority w:val="9"/>
    <w:pPr>
      <w:outlineLvl w:val="0"/>
    </w:pPr>
    <w:rPr>
      <w:kern w:val="36"/>
      <w:sz w:val="48"/>
      <w:szCs w:val="48"/>
    </w:rPr>
  </w:style>
  <w:style w:type="paragraph" w:customStyle="1" w:styleId="332">
    <w:name w:val="heading 2_file_217"/>
    <w:basedOn w:val="330"/>
    <w:qFormat/>
    <w:uiPriority w:val="9"/>
    <w:pPr>
      <w:outlineLvl w:val="1"/>
    </w:pPr>
    <w:rPr>
      <w:sz w:val="36"/>
      <w:szCs w:val="36"/>
    </w:rPr>
  </w:style>
  <w:style w:type="paragraph" w:customStyle="1" w:styleId="333">
    <w:name w:val="heading 3_file_217"/>
    <w:basedOn w:val="330"/>
    <w:qFormat/>
    <w:uiPriority w:val="9"/>
    <w:pPr>
      <w:outlineLvl w:val="2"/>
    </w:pPr>
    <w:rPr>
      <w:sz w:val="27"/>
      <w:szCs w:val="27"/>
    </w:rPr>
  </w:style>
  <w:style w:type="paragraph" w:customStyle="1" w:styleId="334">
    <w:name w:val="heading 4_file_217"/>
    <w:basedOn w:val="330"/>
    <w:qFormat/>
    <w:uiPriority w:val="9"/>
    <w:pPr>
      <w:outlineLvl w:val="3"/>
    </w:pPr>
  </w:style>
  <w:style w:type="paragraph" w:customStyle="1" w:styleId="335">
    <w:name w:val="heading 5_file_217"/>
    <w:basedOn w:val="330"/>
    <w:qFormat/>
    <w:uiPriority w:val="9"/>
    <w:pPr>
      <w:outlineLvl w:val="4"/>
    </w:pPr>
    <w:rPr>
      <w:sz w:val="20"/>
      <w:szCs w:val="20"/>
    </w:rPr>
  </w:style>
  <w:style w:type="paragraph" w:customStyle="1" w:styleId="336">
    <w:name w:val="heading 6_file_217"/>
    <w:basedOn w:val="330"/>
    <w:qFormat/>
    <w:uiPriority w:val="9"/>
    <w:pPr>
      <w:outlineLvl w:val="5"/>
    </w:pPr>
    <w:rPr>
      <w:sz w:val="15"/>
      <w:szCs w:val="15"/>
    </w:rPr>
  </w:style>
  <w:style w:type="character" w:customStyle="1" w:styleId="337">
    <w:name w:val="Default Paragraph Font_file_217"/>
    <w:semiHidden/>
    <w:unhideWhenUsed/>
    <w:qFormat/>
    <w:uiPriority w:val="1"/>
  </w:style>
  <w:style w:type="table" w:customStyle="1" w:styleId="338">
    <w:name w:val="Normal Table_file_217"/>
    <w:semiHidden/>
    <w:unhideWhenUsed/>
    <w:qFormat/>
    <w:uiPriority w:val="99"/>
    <w:tblPr>
      <w:tblCellMar>
        <w:top w:w="0" w:type="dxa"/>
        <w:left w:w="108" w:type="dxa"/>
        <w:bottom w:w="0" w:type="dxa"/>
        <w:right w:w="108" w:type="dxa"/>
      </w:tblCellMar>
    </w:tblPr>
  </w:style>
  <w:style w:type="character" w:customStyle="1" w:styleId="339">
    <w:name w:val="Hyperlink_file_217"/>
    <w:basedOn w:val="337"/>
    <w:semiHidden/>
    <w:unhideWhenUsed/>
    <w:qFormat/>
    <w:uiPriority w:val="99"/>
    <w:rPr>
      <w:color w:val="0782C1"/>
      <w:u w:val="single"/>
    </w:rPr>
  </w:style>
  <w:style w:type="character" w:customStyle="1" w:styleId="340">
    <w:name w:val="FollowedHyperlink_file_217"/>
    <w:basedOn w:val="337"/>
    <w:semiHidden/>
    <w:unhideWhenUsed/>
    <w:qFormat/>
    <w:uiPriority w:val="99"/>
    <w:rPr>
      <w:color w:val="0782C1"/>
      <w:u w:val="single"/>
    </w:rPr>
  </w:style>
  <w:style w:type="character" w:customStyle="1" w:styleId="341">
    <w:name w:val="标题 1 Char_file_217"/>
    <w:basedOn w:val="337"/>
    <w:link w:val="3"/>
    <w:qFormat/>
    <w:uiPriority w:val="9"/>
    <w:rPr>
      <w:rFonts w:ascii="宋体" w:hAnsi="宋体" w:eastAsia="宋体" w:cs="宋体"/>
      <w:b/>
      <w:bCs/>
      <w:kern w:val="44"/>
      <w:sz w:val="44"/>
      <w:szCs w:val="44"/>
    </w:rPr>
  </w:style>
  <w:style w:type="character" w:customStyle="1" w:styleId="342">
    <w:name w:val="标题 2 Char_file_217"/>
    <w:basedOn w:val="337"/>
    <w:link w:val="4"/>
    <w:semiHidden/>
    <w:qFormat/>
    <w:uiPriority w:val="9"/>
    <w:rPr>
      <w:rFonts w:asciiTheme="majorHAnsi" w:hAnsiTheme="majorHAnsi" w:eastAsiaTheme="majorEastAsia" w:cstheme="majorBidi"/>
      <w:b/>
      <w:bCs/>
      <w:sz w:val="32"/>
      <w:szCs w:val="32"/>
    </w:rPr>
  </w:style>
  <w:style w:type="character" w:customStyle="1" w:styleId="343">
    <w:name w:val="标题 3 Char_file_217"/>
    <w:basedOn w:val="337"/>
    <w:link w:val="5"/>
    <w:semiHidden/>
    <w:qFormat/>
    <w:uiPriority w:val="9"/>
    <w:rPr>
      <w:rFonts w:ascii="宋体" w:hAnsi="宋体" w:eastAsia="宋体" w:cs="宋体"/>
      <w:b/>
      <w:bCs/>
      <w:sz w:val="32"/>
      <w:szCs w:val="32"/>
    </w:rPr>
  </w:style>
  <w:style w:type="character" w:customStyle="1" w:styleId="344">
    <w:name w:val="标题 4 Char_file_217"/>
    <w:basedOn w:val="337"/>
    <w:link w:val="6"/>
    <w:semiHidden/>
    <w:qFormat/>
    <w:uiPriority w:val="9"/>
    <w:rPr>
      <w:rFonts w:asciiTheme="majorHAnsi" w:hAnsiTheme="majorHAnsi" w:eastAsiaTheme="majorEastAsia" w:cstheme="majorBidi"/>
      <w:b/>
      <w:bCs/>
      <w:sz w:val="28"/>
      <w:szCs w:val="28"/>
    </w:rPr>
  </w:style>
  <w:style w:type="character" w:customStyle="1" w:styleId="345">
    <w:name w:val="标题 5 Char_file_217"/>
    <w:basedOn w:val="337"/>
    <w:link w:val="7"/>
    <w:semiHidden/>
    <w:qFormat/>
    <w:uiPriority w:val="9"/>
    <w:rPr>
      <w:rFonts w:ascii="宋体" w:hAnsi="宋体" w:eastAsia="宋体" w:cs="宋体"/>
      <w:b/>
      <w:bCs/>
      <w:sz w:val="28"/>
      <w:szCs w:val="28"/>
    </w:rPr>
  </w:style>
  <w:style w:type="character" w:customStyle="1" w:styleId="346">
    <w:name w:val="标题 6 Char_file_217"/>
    <w:basedOn w:val="337"/>
    <w:link w:val="9"/>
    <w:semiHidden/>
    <w:qFormat/>
    <w:uiPriority w:val="9"/>
    <w:rPr>
      <w:rFonts w:asciiTheme="majorHAnsi" w:hAnsiTheme="majorHAnsi" w:eastAsiaTheme="majorEastAsia" w:cstheme="majorBidi"/>
      <w:b/>
      <w:bCs/>
      <w:sz w:val="24"/>
      <w:szCs w:val="24"/>
    </w:rPr>
  </w:style>
  <w:style w:type="paragraph" w:customStyle="1" w:styleId="347">
    <w:name w:val="cke_editable_file_217"/>
    <w:basedOn w:val="330"/>
    <w:qFormat/>
    <w:uiPriority w:val="0"/>
    <w:rPr>
      <w:rFonts w:ascii="仿宋_GB2312" w:eastAsia="仿宋_GB2312"/>
    </w:rPr>
  </w:style>
  <w:style w:type="paragraph" w:customStyle="1" w:styleId="348">
    <w:name w:val="marker_file_217"/>
    <w:basedOn w:val="330"/>
    <w:qFormat/>
    <w:uiPriority w:val="0"/>
    <w:pPr>
      <w:shd w:val="clear" w:color="auto" w:fill="FFFF00"/>
    </w:pPr>
  </w:style>
  <w:style w:type="paragraph" w:customStyle="1" w:styleId="349">
    <w:name w:val="Normal (Web)_file_217"/>
    <w:basedOn w:val="330"/>
    <w:semiHidden/>
    <w:unhideWhenUsed/>
    <w:qFormat/>
    <w:uiPriority w:val="99"/>
  </w:style>
  <w:style w:type="paragraph" w:customStyle="1" w:styleId="350">
    <w:name w:val="Normal_file_2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1">
    <w:name w:val="heading 1_file_218"/>
    <w:basedOn w:val="350"/>
    <w:qFormat/>
    <w:uiPriority w:val="9"/>
    <w:pPr>
      <w:outlineLvl w:val="0"/>
    </w:pPr>
    <w:rPr>
      <w:kern w:val="36"/>
      <w:sz w:val="48"/>
      <w:szCs w:val="48"/>
    </w:rPr>
  </w:style>
  <w:style w:type="paragraph" w:customStyle="1" w:styleId="352">
    <w:name w:val="heading 2_file_218"/>
    <w:basedOn w:val="350"/>
    <w:qFormat/>
    <w:uiPriority w:val="9"/>
    <w:pPr>
      <w:outlineLvl w:val="1"/>
    </w:pPr>
    <w:rPr>
      <w:sz w:val="36"/>
      <w:szCs w:val="36"/>
    </w:rPr>
  </w:style>
  <w:style w:type="paragraph" w:customStyle="1" w:styleId="353">
    <w:name w:val="heading 3_file_218"/>
    <w:basedOn w:val="350"/>
    <w:qFormat/>
    <w:uiPriority w:val="9"/>
    <w:pPr>
      <w:outlineLvl w:val="2"/>
    </w:pPr>
    <w:rPr>
      <w:sz w:val="27"/>
      <w:szCs w:val="27"/>
    </w:rPr>
  </w:style>
  <w:style w:type="paragraph" w:customStyle="1" w:styleId="354">
    <w:name w:val="heading 4_file_218"/>
    <w:basedOn w:val="350"/>
    <w:qFormat/>
    <w:uiPriority w:val="9"/>
    <w:pPr>
      <w:outlineLvl w:val="3"/>
    </w:pPr>
  </w:style>
  <w:style w:type="paragraph" w:customStyle="1" w:styleId="355">
    <w:name w:val="heading 5_file_218"/>
    <w:basedOn w:val="350"/>
    <w:qFormat/>
    <w:uiPriority w:val="9"/>
    <w:pPr>
      <w:outlineLvl w:val="4"/>
    </w:pPr>
    <w:rPr>
      <w:sz w:val="20"/>
      <w:szCs w:val="20"/>
    </w:rPr>
  </w:style>
  <w:style w:type="paragraph" w:customStyle="1" w:styleId="356">
    <w:name w:val="heading 6_file_218"/>
    <w:basedOn w:val="350"/>
    <w:qFormat/>
    <w:uiPriority w:val="9"/>
    <w:pPr>
      <w:outlineLvl w:val="5"/>
    </w:pPr>
    <w:rPr>
      <w:sz w:val="15"/>
      <w:szCs w:val="15"/>
    </w:rPr>
  </w:style>
  <w:style w:type="character" w:customStyle="1" w:styleId="357">
    <w:name w:val="Default Paragraph Font_file_218"/>
    <w:semiHidden/>
    <w:unhideWhenUsed/>
    <w:qFormat/>
    <w:uiPriority w:val="1"/>
  </w:style>
  <w:style w:type="table" w:customStyle="1" w:styleId="358">
    <w:name w:val="Normal Table_file_218"/>
    <w:semiHidden/>
    <w:unhideWhenUsed/>
    <w:qFormat/>
    <w:uiPriority w:val="99"/>
    <w:tblPr>
      <w:tblCellMar>
        <w:top w:w="0" w:type="dxa"/>
        <w:left w:w="108" w:type="dxa"/>
        <w:bottom w:w="0" w:type="dxa"/>
        <w:right w:w="108" w:type="dxa"/>
      </w:tblCellMar>
    </w:tblPr>
  </w:style>
  <w:style w:type="character" w:customStyle="1" w:styleId="359">
    <w:name w:val="Hyperlink_file_218"/>
    <w:basedOn w:val="357"/>
    <w:semiHidden/>
    <w:unhideWhenUsed/>
    <w:qFormat/>
    <w:uiPriority w:val="99"/>
    <w:rPr>
      <w:color w:val="0782C1"/>
      <w:u w:val="single"/>
    </w:rPr>
  </w:style>
  <w:style w:type="character" w:customStyle="1" w:styleId="360">
    <w:name w:val="FollowedHyperlink_file_218"/>
    <w:basedOn w:val="357"/>
    <w:semiHidden/>
    <w:unhideWhenUsed/>
    <w:qFormat/>
    <w:uiPriority w:val="99"/>
    <w:rPr>
      <w:color w:val="0782C1"/>
      <w:u w:val="single"/>
    </w:rPr>
  </w:style>
  <w:style w:type="character" w:customStyle="1" w:styleId="361">
    <w:name w:val="标题 1 Char_file_218"/>
    <w:basedOn w:val="357"/>
    <w:link w:val="3"/>
    <w:qFormat/>
    <w:uiPriority w:val="9"/>
    <w:rPr>
      <w:rFonts w:ascii="宋体" w:hAnsi="宋体" w:eastAsia="宋体" w:cs="宋体"/>
      <w:b/>
      <w:bCs/>
      <w:kern w:val="44"/>
      <w:sz w:val="44"/>
      <w:szCs w:val="44"/>
    </w:rPr>
  </w:style>
  <w:style w:type="character" w:customStyle="1" w:styleId="362">
    <w:name w:val="标题 2 Char_file_218"/>
    <w:basedOn w:val="357"/>
    <w:link w:val="4"/>
    <w:semiHidden/>
    <w:qFormat/>
    <w:uiPriority w:val="9"/>
    <w:rPr>
      <w:rFonts w:asciiTheme="majorHAnsi" w:hAnsiTheme="majorHAnsi" w:eastAsiaTheme="majorEastAsia" w:cstheme="majorBidi"/>
      <w:b/>
      <w:bCs/>
      <w:sz w:val="32"/>
      <w:szCs w:val="32"/>
    </w:rPr>
  </w:style>
  <w:style w:type="character" w:customStyle="1" w:styleId="363">
    <w:name w:val="标题 3 Char_file_218"/>
    <w:basedOn w:val="357"/>
    <w:link w:val="5"/>
    <w:semiHidden/>
    <w:qFormat/>
    <w:uiPriority w:val="9"/>
    <w:rPr>
      <w:rFonts w:ascii="宋体" w:hAnsi="宋体" w:eastAsia="宋体" w:cs="宋体"/>
      <w:b/>
      <w:bCs/>
      <w:sz w:val="32"/>
      <w:szCs w:val="32"/>
    </w:rPr>
  </w:style>
  <w:style w:type="character" w:customStyle="1" w:styleId="364">
    <w:name w:val="标题 4 Char_file_218"/>
    <w:basedOn w:val="357"/>
    <w:link w:val="6"/>
    <w:semiHidden/>
    <w:qFormat/>
    <w:uiPriority w:val="9"/>
    <w:rPr>
      <w:rFonts w:asciiTheme="majorHAnsi" w:hAnsiTheme="majorHAnsi" w:eastAsiaTheme="majorEastAsia" w:cstheme="majorBidi"/>
      <w:b/>
      <w:bCs/>
      <w:sz w:val="28"/>
      <w:szCs w:val="28"/>
    </w:rPr>
  </w:style>
  <w:style w:type="character" w:customStyle="1" w:styleId="365">
    <w:name w:val="标题 5 Char_file_218"/>
    <w:basedOn w:val="357"/>
    <w:link w:val="7"/>
    <w:semiHidden/>
    <w:qFormat/>
    <w:uiPriority w:val="9"/>
    <w:rPr>
      <w:rFonts w:ascii="宋体" w:hAnsi="宋体" w:eastAsia="宋体" w:cs="宋体"/>
      <w:b/>
      <w:bCs/>
      <w:sz w:val="28"/>
      <w:szCs w:val="28"/>
    </w:rPr>
  </w:style>
  <w:style w:type="character" w:customStyle="1" w:styleId="366">
    <w:name w:val="标题 6 Char_file_218"/>
    <w:basedOn w:val="357"/>
    <w:link w:val="9"/>
    <w:semiHidden/>
    <w:qFormat/>
    <w:uiPriority w:val="9"/>
    <w:rPr>
      <w:rFonts w:asciiTheme="majorHAnsi" w:hAnsiTheme="majorHAnsi" w:eastAsiaTheme="majorEastAsia" w:cstheme="majorBidi"/>
      <w:b/>
      <w:bCs/>
      <w:sz w:val="24"/>
      <w:szCs w:val="24"/>
    </w:rPr>
  </w:style>
  <w:style w:type="paragraph" w:customStyle="1" w:styleId="367">
    <w:name w:val="cke_editable_file_218"/>
    <w:basedOn w:val="350"/>
    <w:qFormat/>
    <w:uiPriority w:val="0"/>
    <w:rPr>
      <w:rFonts w:ascii="仿宋_GB2312" w:eastAsia="仿宋_GB2312"/>
    </w:rPr>
  </w:style>
  <w:style w:type="paragraph" w:customStyle="1" w:styleId="368">
    <w:name w:val="marker_file_218"/>
    <w:basedOn w:val="350"/>
    <w:qFormat/>
    <w:uiPriority w:val="0"/>
    <w:pPr>
      <w:shd w:val="clear" w:color="auto" w:fill="FFFF00"/>
    </w:pPr>
  </w:style>
  <w:style w:type="paragraph" w:customStyle="1" w:styleId="369">
    <w:name w:val="Normal (Web)_file_218"/>
    <w:basedOn w:val="350"/>
    <w:semiHidden/>
    <w:unhideWhenUsed/>
    <w:qFormat/>
    <w:uiPriority w:val="99"/>
  </w:style>
  <w:style w:type="character" w:customStyle="1" w:styleId="370">
    <w:name w:val="Emphasis_file_218"/>
    <w:basedOn w:val="357"/>
    <w:qFormat/>
    <w:uiPriority w:val="20"/>
    <w:rPr>
      <w:i/>
      <w:iCs/>
    </w:rPr>
  </w:style>
  <w:style w:type="character" w:customStyle="1" w:styleId="371">
    <w:name w:val="Default Paragraph Font_file_219"/>
    <w:semiHidden/>
    <w:unhideWhenUsed/>
    <w:qFormat/>
    <w:uiPriority w:val="1"/>
  </w:style>
  <w:style w:type="table" w:customStyle="1" w:styleId="372">
    <w:name w:val="Normal Table_file_219"/>
    <w:semiHidden/>
    <w:unhideWhenUsed/>
    <w:qFormat/>
    <w:uiPriority w:val="99"/>
    <w:tblPr>
      <w:tblCellMar>
        <w:top w:w="0" w:type="dxa"/>
        <w:left w:w="108" w:type="dxa"/>
        <w:bottom w:w="0" w:type="dxa"/>
        <w:right w:w="108" w:type="dxa"/>
      </w:tblCellMar>
    </w:tblPr>
  </w:style>
  <w:style w:type="character" w:customStyle="1" w:styleId="373">
    <w:name w:val="批注文字 字符_file_219"/>
    <w:qFormat/>
    <w:uiPriority w:val="99"/>
    <w:rPr>
      <w:szCs w:val="24"/>
    </w:rPr>
  </w:style>
  <w:style w:type="character" w:customStyle="1" w:styleId="374">
    <w:name w:val="纯文本 字符_file_219"/>
    <w:qFormat/>
    <w:uiPriority w:val="0"/>
    <w:rPr>
      <w:rFonts w:ascii="宋体" w:hAnsi="Courier New" w:eastAsia="宋体" w:cs="Courier New"/>
      <w:szCs w:val="21"/>
    </w:rPr>
  </w:style>
  <w:style w:type="paragraph" w:customStyle="1" w:styleId="375">
    <w:name w:val="annotation text_file_219"/>
    <w:basedOn w:val="53"/>
    <w:unhideWhenUsed/>
    <w:qFormat/>
    <w:uiPriority w:val="99"/>
    <w:pPr>
      <w:jc w:val="left"/>
    </w:pPr>
    <w:rPr>
      <w:szCs w:val="24"/>
    </w:rPr>
  </w:style>
  <w:style w:type="character" w:customStyle="1" w:styleId="376">
    <w:name w:val="批注文字 字符1_file_219"/>
    <w:basedOn w:val="371"/>
    <w:semiHidden/>
    <w:qFormat/>
    <w:uiPriority w:val="99"/>
  </w:style>
  <w:style w:type="character" w:customStyle="1" w:styleId="377">
    <w:name w:val="纯文本 字符1_file_219"/>
    <w:basedOn w:val="371"/>
    <w:semiHidden/>
    <w:qFormat/>
    <w:uiPriority w:val="99"/>
    <w:rPr>
      <w:rFonts w:hAnsi="Courier New" w:cs="Courier New" w:asciiTheme="minorEastAsia"/>
    </w:rPr>
  </w:style>
  <w:style w:type="character" w:customStyle="1" w:styleId="378">
    <w:name w:val="批注框文本 字符_file_219"/>
    <w:basedOn w:val="371"/>
    <w:semiHidden/>
    <w:qFormat/>
    <w:uiPriority w:val="99"/>
    <w:rPr>
      <w:sz w:val="18"/>
      <w:szCs w:val="18"/>
    </w:rPr>
  </w:style>
  <w:style w:type="character" w:customStyle="1" w:styleId="379">
    <w:name w:val="页眉 字符_file_219"/>
    <w:basedOn w:val="371"/>
    <w:qFormat/>
    <w:uiPriority w:val="99"/>
    <w:rPr>
      <w:sz w:val="18"/>
      <w:szCs w:val="18"/>
    </w:rPr>
  </w:style>
  <w:style w:type="paragraph" w:customStyle="1" w:styleId="380">
    <w:name w:val="footer_file_219"/>
    <w:basedOn w:val="53"/>
    <w:unhideWhenUsed/>
    <w:qFormat/>
    <w:uiPriority w:val="99"/>
    <w:pPr>
      <w:tabs>
        <w:tab w:val="center" w:pos="4153"/>
        <w:tab w:val="right" w:pos="8306"/>
      </w:tabs>
      <w:snapToGrid w:val="0"/>
      <w:jc w:val="left"/>
    </w:pPr>
    <w:rPr>
      <w:sz w:val="18"/>
      <w:szCs w:val="18"/>
    </w:rPr>
  </w:style>
  <w:style w:type="character" w:customStyle="1" w:styleId="381">
    <w:name w:val="页脚 字符_file_219"/>
    <w:basedOn w:val="371"/>
    <w:qFormat/>
    <w:uiPriority w:val="99"/>
    <w:rPr>
      <w:sz w:val="18"/>
      <w:szCs w:val="18"/>
    </w:rPr>
  </w:style>
  <w:style w:type="paragraph" w:customStyle="1" w:styleId="382">
    <w:name w:val="Normal_file_2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3">
    <w:name w:val="heading 1_file_220"/>
    <w:basedOn w:val="382"/>
    <w:qFormat/>
    <w:uiPriority w:val="9"/>
    <w:pPr>
      <w:outlineLvl w:val="0"/>
    </w:pPr>
    <w:rPr>
      <w:kern w:val="36"/>
      <w:sz w:val="48"/>
      <w:szCs w:val="48"/>
    </w:rPr>
  </w:style>
  <w:style w:type="paragraph" w:customStyle="1" w:styleId="384">
    <w:name w:val="heading 2_file_220"/>
    <w:basedOn w:val="382"/>
    <w:qFormat/>
    <w:uiPriority w:val="9"/>
    <w:pPr>
      <w:outlineLvl w:val="1"/>
    </w:pPr>
    <w:rPr>
      <w:sz w:val="36"/>
      <w:szCs w:val="36"/>
    </w:rPr>
  </w:style>
  <w:style w:type="paragraph" w:customStyle="1" w:styleId="385">
    <w:name w:val="heading 3_file_220"/>
    <w:basedOn w:val="382"/>
    <w:qFormat/>
    <w:uiPriority w:val="9"/>
    <w:pPr>
      <w:outlineLvl w:val="2"/>
    </w:pPr>
    <w:rPr>
      <w:sz w:val="27"/>
      <w:szCs w:val="27"/>
    </w:rPr>
  </w:style>
  <w:style w:type="paragraph" w:customStyle="1" w:styleId="386">
    <w:name w:val="heading 4_file_220"/>
    <w:basedOn w:val="382"/>
    <w:qFormat/>
    <w:uiPriority w:val="9"/>
    <w:pPr>
      <w:outlineLvl w:val="3"/>
    </w:pPr>
  </w:style>
  <w:style w:type="paragraph" w:customStyle="1" w:styleId="387">
    <w:name w:val="heading 5_file_220"/>
    <w:basedOn w:val="382"/>
    <w:qFormat/>
    <w:uiPriority w:val="9"/>
    <w:pPr>
      <w:outlineLvl w:val="4"/>
    </w:pPr>
    <w:rPr>
      <w:sz w:val="20"/>
      <w:szCs w:val="20"/>
    </w:rPr>
  </w:style>
  <w:style w:type="paragraph" w:customStyle="1" w:styleId="388">
    <w:name w:val="heading 6_file_220"/>
    <w:basedOn w:val="382"/>
    <w:qFormat/>
    <w:uiPriority w:val="9"/>
    <w:pPr>
      <w:outlineLvl w:val="5"/>
    </w:pPr>
    <w:rPr>
      <w:sz w:val="15"/>
      <w:szCs w:val="15"/>
    </w:rPr>
  </w:style>
  <w:style w:type="character" w:customStyle="1" w:styleId="389">
    <w:name w:val="Default Paragraph Font_file_220"/>
    <w:semiHidden/>
    <w:unhideWhenUsed/>
    <w:qFormat/>
    <w:uiPriority w:val="1"/>
  </w:style>
  <w:style w:type="table" w:customStyle="1" w:styleId="390">
    <w:name w:val="Normal Table_file_220"/>
    <w:semiHidden/>
    <w:unhideWhenUsed/>
    <w:qFormat/>
    <w:uiPriority w:val="99"/>
    <w:tblPr>
      <w:tblCellMar>
        <w:top w:w="0" w:type="dxa"/>
        <w:left w:w="108" w:type="dxa"/>
        <w:bottom w:w="0" w:type="dxa"/>
        <w:right w:w="108" w:type="dxa"/>
      </w:tblCellMar>
    </w:tblPr>
  </w:style>
  <w:style w:type="character" w:customStyle="1" w:styleId="391">
    <w:name w:val="Hyperlink_file_220"/>
    <w:basedOn w:val="389"/>
    <w:semiHidden/>
    <w:unhideWhenUsed/>
    <w:qFormat/>
    <w:uiPriority w:val="99"/>
    <w:rPr>
      <w:color w:val="0782C1"/>
      <w:u w:val="single"/>
    </w:rPr>
  </w:style>
  <w:style w:type="character" w:customStyle="1" w:styleId="392">
    <w:name w:val="FollowedHyperlink_file_220"/>
    <w:basedOn w:val="389"/>
    <w:semiHidden/>
    <w:unhideWhenUsed/>
    <w:qFormat/>
    <w:uiPriority w:val="99"/>
    <w:rPr>
      <w:color w:val="0782C1"/>
      <w:u w:val="single"/>
    </w:rPr>
  </w:style>
  <w:style w:type="character" w:customStyle="1" w:styleId="393">
    <w:name w:val="标题 1 Char_file_220"/>
    <w:basedOn w:val="389"/>
    <w:link w:val="3"/>
    <w:qFormat/>
    <w:uiPriority w:val="9"/>
    <w:rPr>
      <w:rFonts w:ascii="宋体" w:hAnsi="宋体" w:eastAsia="宋体" w:cs="宋体"/>
      <w:b/>
      <w:bCs/>
      <w:kern w:val="44"/>
      <w:sz w:val="44"/>
      <w:szCs w:val="44"/>
    </w:rPr>
  </w:style>
  <w:style w:type="character" w:customStyle="1" w:styleId="394">
    <w:name w:val="标题 2 Char_file_220"/>
    <w:basedOn w:val="389"/>
    <w:link w:val="4"/>
    <w:semiHidden/>
    <w:qFormat/>
    <w:uiPriority w:val="9"/>
    <w:rPr>
      <w:rFonts w:asciiTheme="majorHAnsi" w:hAnsiTheme="majorHAnsi" w:eastAsiaTheme="majorEastAsia" w:cstheme="majorBidi"/>
      <w:b/>
      <w:bCs/>
      <w:sz w:val="32"/>
      <w:szCs w:val="32"/>
    </w:rPr>
  </w:style>
  <w:style w:type="character" w:customStyle="1" w:styleId="395">
    <w:name w:val="标题 3 Char_file_220"/>
    <w:basedOn w:val="389"/>
    <w:link w:val="5"/>
    <w:semiHidden/>
    <w:qFormat/>
    <w:uiPriority w:val="9"/>
    <w:rPr>
      <w:rFonts w:ascii="宋体" w:hAnsi="宋体" w:eastAsia="宋体" w:cs="宋体"/>
      <w:b/>
      <w:bCs/>
      <w:sz w:val="32"/>
      <w:szCs w:val="32"/>
    </w:rPr>
  </w:style>
  <w:style w:type="character" w:customStyle="1" w:styleId="396">
    <w:name w:val="标题 4 Char_file_220"/>
    <w:basedOn w:val="389"/>
    <w:link w:val="6"/>
    <w:semiHidden/>
    <w:qFormat/>
    <w:uiPriority w:val="9"/>
    <w:rPr>
      <w:rFonts w:asciiTheme="majorHAnsi" w:hAnsiTheme="majorHAnsi" w:eastAsiaTheme="majorEastAsia" w:cstheme="majorBidi"/>
      <w:b/>
      <w:bCs/>
      <w:sz w:val="28"/>
      <w:szCs w:val="28"/>
    </w:rPr>
  </w:style>
  <w:style w:type="character" w:customStyle="1" w:styleId="397">
    <w:name w:val="标题 5 Char_file_220"/>
    <w:basedOn w:val="389"/>
    <w:link w:val="7"/>
    <w:semiHidden/>
    <w:qFormat/>
    <w:uiPriority w:val="9"/>
    <w:rPr>
      <w:rFonts w:ascii="宋体" w:hAnsi="宋体" w:eastAsia="宋体" w:cs="宋体"/>
      <w:b/>
      <w:bCs/>
      <w:sz w:val="28"/>
      <w:szCs w:val="28"/>
    </w:rPr>
  </w:style>
  <w:style w:type="character" w:customStyle="1" w:styleId="398">
    <w:name w:val="标题 6 Char_file_220"/>
    <w:basedOn w:val="389"/>
    <w:link w:val="9"/>
    <w:semiHidden/>
    <w:qFormat/>
    <w:uiPriority w:val="9"/>
    <w:rPr>
      <w:rFonts w:asciiTheme="majorHAnsi" w:hAnsiTheme="majorHAnsi" w:eastAsiaTheme="majorEastAsia" w:cstheme="majorBidi"/>
      <w:b/>
      <w:bCs/>
      <w:sz w:val="24"/>
      <w:szCs w:val="24"/>
    </w:rPr>
  </w:style>
  <w:style w:type="paragraph" w:customStyle="1" w:styleId="399">
    <w:name w:val="cke_editable_file_220"/>
    <w:basedOn w:val="382"/>
    <w:qFormat/>
    <w:uiPriority w:val="0"/>
    <w:rPr>
      <w:rFonts w:ascii="仿宋_GB2312" w:eastAsia="仿宋_GB2312"/>
    </w:rPr>
  </w:style>
  <w:style w:type="paragraph" w:customStyle="1" w:styleId="400">
    <w:name w:val="marker_file_220"/>
    <w:basedOn w:val="382"/>
    <w:qFormat/>
    <w:uiPriority w:val="0"/>
    <w:pPr>
      <w:shd w:val="clear" w:color="auto" w:fill="FFFF00"/>
    </w:pPr>
  </w:style>
  <w:style w:type="paragraph" w:customStyle="1" w:styleId="401">
    <w:name w:val="Normal (Web)_file_220"/>
    <w:basedOn w:val="382"/>
    <w:semiHidden/>
    <w:unhideWhenUsed/>
    <w:qFormat/>
    <w:uiPriority w:val="99"/>
  </w:style>
  <w:style w:type="paragraph" w:customStyle="1" w:styleId="402">
    <w:name w:val="Normal_file_221"/>
    <w:qFormat/>
    <w:uiPriority w:val="0"/>
    <w:pPr>
      <w:widowControl w:val="0"/>
      <w:jc w:val="both"/>
    </w:pPr>
    <w:rPr>
      <w:rFonts w:ascii="Times New Roman" w:hAnsi="Times New Roman" w:eastAsia="宋体" w:cs="Times New Roman"/>
      <w:szCs w:val="24"/>
      <w:lang w:val="en-US" w:eastAsia="zh-CN" w:bidi="ar-SA"/>
    </w:rPr>
  </w:style>
  <w:style w:type="character" w:customStyle="1" w:styleId="403">
    <w:name w:val="Default Paragraph Font_file_221"/>
    <w:semiHidden/>
    <w:unhideWhenUsed/>
    <w:qFormat/>
    <w:uiPriority w:val="1"/>
  </w:style>
  <w:style w:type="table" w:customStyle="1" w:styleId="404">
    <w:name w:val="Normal Table_file_221"/>
    <w:semiHidden/>
    <w:unhideWhenUsed/>
    <w:qFormat/>
    <w:uiPriority w:val="99"/>
    <w:tblPr>
      <w:tblCellMar>
        <w:top w:w="0" w:type="dxa"/>
        <w:left w:w="108" w:type="dxa"/>
        <w:bottom w:w="0" w:type="dxa"/>
        <w:right w:w="108" w:type="dxa"/>
      </w:tblCellMar>
    </w:tblPr>
  </w:style>
  <w:style w:type="paragraph" w:customStyle="1" w:styleId="405">
    <w:name w:val="Normal_file_211_file_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211_file_221"/>
    <w:basedOn w:val="405"/>
    <w:qFormat/>
    <w:uiPriority w:val="9"/>
    <w:pPr>
      <w:outlineLvl w:val="0"/>
    </w:pPr>
    <w:rPr>
      <w:kern w:val="36"/>
      <w:sz w:val="48"/>
      <w:szCs w:val="48"/>
    </w:rPr>
  </w:style>
  <w:style w:type="paragraph" w:customStyle="1" w:styleId="407">
    <w:name w:val="heading 2_file_211_file_221"/>
    <w:basedOn w:val="405"/>
    <w:qFormat/>
    <w:uiPriority w:val="9"/>
    <w:pPr>
      <w:outlineLvl w:val="1"/>
    </w:pPr>
    <w:rPr>
      <w:sz w:val="36"/>
      <w:szCs w:val="36"/>
    </w:rPr>
  </w:style>
  <w:style w:type="paragraph" w:customStyle="1" w:styleId="408">
    <w:name w:val="heading 3_file_211_file_221"/>
    <w:basedOn w:val="405"/>
    <w:qFormat/>
    <w:uiPriority w:val="9"/>
    <w:pPr>
      <w:outlineLvl w:val="2"/>
    </w:pPr>
    <w:rPr>
      <w:sz w:val="27"/>
      <w:szCs w:val="27"/>
    </w:rPr>
  </w:style>
  <w:style w:type="paragraph" w:customStyle="1" w:styleId="409">
    <w:name w:val="heading 4_file_211_file_221"/>
    <w:basedOn w:val="405"/>
    <w:qFormat/>
    <w:uiPriority w:val="9"/>
    <w:pPr>
      <w:outlineLvl w:val="3"/>
    </w:pPr>
  </w:style>
  <w:style w:type="paragraph" w:customStyle="1" w:styleId="410">
    <w:name w:val="heading 5_file_211_file_221"/>
    <w:basedOn w:val="405"/>
    <w:qFormat/>
    <w:uiPriority w:val="9"/>
    <w:pPr>
      <w:outlineLvl w:val="4"/>
    </w:pPr>
    <w:rPr>
      <w:sz w:val="20"/>
      <w:szCs w:val="20"/>
    </w:rPr>
  </w:style>
  <w:style w:type="paragraph" w:customStyle="1" w:styleId="411">
    <w:name w:val="heading 6_file_211_file_221"/>
    <w:basedOn w:val="405"/>
    <w:qFormat/>
    <w:uiPriority w:val="9"/>
    <w:pPr>
      <w:outlineLvl w:val="5"/>
    </w:pPr>
    <w:rPr>
      <w:sz w:val="15"/>
      <w:szCs w:val="15"/>
    </w:rPr>
  </w:style>
  <w:style w:type="character" w:customStyle="1" w:styleId="412">
    <w:name w:val="Default Paragraph Font_file_211_file_221"/>
    <w:semiHidden/>
    <w:unhideWhenUsed/>
    <w:qFormat/>
    <w:uiPriority w:val="1"/>
  </w:style>
  <w:style w:type="table" w:customStyle="1" w:styleId="413">
    <w:name w:val="Normal Table_file_211_file_221"/>
    <w:semiHidden/>
    <w:unhideWhenUsed/>
    <w:qFormat/>
    <w:uiPriority w:val="99"/>
    <w:tblPr>
      <w:tblCellMar>
        <w:top w:w="0" w:type="dxa"/>
        <w:left w:w="108" w:type="dxa"/>
        <w:bottom w:w="0" w:type="dxa"/>
        <w:right w:w="108" w:type="dxa"/>
      </w:tblCellMar>
    </w:tblPr>
  </w:style>
  <w:style w:type="character" w:customStyle="1" w:styleId="414">
    <w:name w:val="Hyperlink_file_211_file_221"/>
    <w:basedOn w:val="412"/>
    <w:semiHidden/>
    <w:unhideWhenUsed/>
    <w:qFormat/>
    <w:uiPriority w:val="99"/>
    <w:rPr>
      <w:color w:val="0782C1"/>
      <w:u w:val="single"/>
    </w:rPr>
  </w:style>
  <w:style w:type="character" w:customStyle="1" w:styleId="415">
    <w:name w:val="FollowedHyperlink_file_211_file_221"/>
    <w:basedOn w:val="412"/>
    <w:semiHidden/>
    <w:unhideWhenUsed/>
    <w:qFormat/>
    <w:uiPriority w:val="99"/>
    <w:rPr>
      <w:color w:val="0782C1"/>
      <w:u w:val="single"/>
    </w:rPr>
  </w:style>
  <w:style w:type="character" w:customStyle="1" w:styleId="416">
    <w:name w:val="标题 1 Char_file_211_file_221"/>
    <w:basedOn w:val="412"/>
    <w:link w:val="3"/>
    <w:qFormat/>
    <w:uiPriority w:val="9"/>
    <w:rPr>
      <w:rFonts w:ascii="宋体" w:hAnsi="宋体" w:eastAsia="宋体" w:cs="宋体"/>
      <w:b/>
      <w:bCs/>
      <w:kern w:val="44"/>
      <w:sz w:val="44"/>
      <w:szCs w:val="44"/>
    </w:rPr>
  </w:style>
  <w:style w:type="character" w:customStyle="1" w:styleId="417">
    <w:name w:val="标题 2 Char_file_211_file_221"/>
    <w:basedOn w:val="412"/>
    <w:link w:val="4"/>
    <w:semiHidden/>
    <w:qFormat/>
    <w:uiPriority w:val="9"/>
    <w:rPr>
      <w:rFonts w:asciiTheme="majorHAnsi" w:hAnsiTheme="majorHAnsi" w:eastAsiaTheme="majorEastAsia" w:cstheme="majorBidi"/>
      <w:b/>
      <w:bCs/>
      <w:sz w:val="32"/>
      <w:szCs w:val="32"/>
    </w:rPr>
  </w:style>
  <w:style w:type="character" w:customStyle="1" w:styleId="418">
    <w:name w:val="标题 3 Char_file_211_file_221"/>
    <w:basedOn w:val="412"/>
    <w:link w:val="5"/>
    <w:semiHidden/>
    <w:qFormat/>
    <w:uiPriority w:val="9"/>
    <w:rPr>
      <w:rFonts w:ascii="宋体" w:hAnsi="宋体" w:eastAsia="宋体" w:cs="宋体"/>
      <w:b/>
      <w:bCs/>
      <w:sz w:val="32"/>
      <w:szCs w:val="32"/>
    </w:rPr>
  </w:style>
  <w:style w:type="character" w:customStyle="1" w:styleId="419">
    <w:name w:val="标题 4 Char_file_211_file_221"/>
    <w:basedOn w:val="412"/>
    <w:link w:val="6"/>
    <w:semiHidden/>
    <w:qFormat/>
    <w:uiPriority w:val="9"/>
    <w:rPr>
      <w:rFonts w:asciiTheme="majorHAnsi" w:hAnsiTheme="majorHAnsi" w:eastAsiaTheme="majorEastAsia" w:cstheme="majorBidi"/>
      <w:b/>
      <w:bCs/>
      <w:sz w:val="28"/>
      <w:szCs w:val="28"/>
    </w:rPr>
  </w:style>
  <w:style w:type="character" w:customStyle="1" w:styleId="420">
    <w:name w:val="标题 5 Char_file_211_file_221"/>
    <w:basedOn w:val="412"/>
    <w:link w:val="7"/>
    <w:semiHidden/>
    <w:qFormat/>
    <w:uiPriority w:val="9"/>
    <w:rPr>
      <w:rFonts w:ascii="宋体" w:hAnsi="宋体" w:eastAsia="宋体" w:cs="宋体"/>
      <w:b/>
      <w:bCs/>
      <w:sz w:val="28"/>
      <w:szCs w:val="28"/>
    </w:rPr>
  </w:style>
  <w:style w:type="character" w:customStyle="1" w:styleId="421">
    <w:name w:val="标题 6 Char_file_211_file_221"/>
    <w:basedOn w:val="412"/>
    <w:link w:val="9"/>
    <w:semiHidden/>
    <w:qFormat/>
    <w:uiPriority w:val="9"/>
    <w:rPr>
      <w:rFonts w:asciiTheme="majorHAnsi" w:hAnsiTheme="majorHAnsi" w:eastAsiaTheme="majorEastAsia" w:cstheme="majorBidi"/>
      <w:b/>
      <w:bCs/>
      <w:sz w:val="24"/>
      <w:szCs w:val="24"/>
    </w:rPr>
  </w:style>
  <w:style w:type="paragraph" w:customStyle="1" w:styleId="422">
    <w:name w:val="cke_editable_file_211_file_221"/>
    <w:basedOn w:val="405"/>
    <w:qFormat/>
    <w:uiPriority w:val="0"/>
    <w:rPr>
      <w:rFonts w:ascii="仿宋_GB2312" w:eastAsia="仿宋_GB2312"/>
    </w:rPr>
  </w:style>
  <w:style w:type="paragraph" w:customStyle="1" w:styleId="423">
    <w:name w:val="marker_file_211_file_221"/>
    <w:basedOn w:val="405"/>
    <w:qFormat/>
    <w:uiPriority w:val="0"/>
    <w:pPr>
      <w:shd w:val="clear" w:color="auto" w:fill="FFFF00"/>
    </w:pPr>
  </w:style>
  <w:style w:type="paragraph" w:customStyle="1" w:styleId="424">
    <w:name w:val="Normal (Web)_file_211_file_221"/>
    <w:basedOn w:val="405"/>
    <w:semiHidden/>
    <w:unhideWhenUsed/>
    <w:qFormat/>
    <w:uiPriority w:val="99"/>
  </w:style>
  <w:style w:type="paragraph" w:customStyle="1" w:styleId="425">
    <w:name w:val="Normal_file_2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6">
    <w:name w:val="heading 1_file_222"/>
    <w:basedOn w:val="425"/>
    <w:qFormat/>
    <w:uiPriority w:val="9"/>
    <w:pPr>
      <w:outlineLvl w:val="0"/>
    </w:pPr>
    <w:rPr>
      <w:kern w:val="36"/>
      <w:sz w:val="48"/>
      <w:szCs w:val="48"/>
    </w:rPr>
  </w:style>
  <w:style w:type="paragraph" w:customStyle="1" w:styleId="427">
    <w:name w:val="heading 2_file_222"/>
    <w:basedOn w:val="425"/>
    <w:qFormat/>
    <w:uiPriority w:val="9"/>
    <w:pPr>
      <w:outlineLvl w:val="1"/>
    </w:pPr>
    <w:rPr>
      <w:sz w:val="36"/>
      <w:szCs w:val="36"/>
    </w:rPr>
  </w:style>
  <w:style w:type="paragraph" w:customStyle="1" w:styleId="428">
    <w:name w:val="heading 3_file_222"/>
    <w:basedOn w:val="425"/>
    <w:qFormat/>
    <w:uiPriority w:val="9"/>
    <w:pPr>
      <w:outlineLvl w:val="2"/>
    </w:pPr>
    <w:rPr>
      <w:sz w:val="27"/>
      <w:szCs w:val="27"/>
    </w:rPr>
  </w:style>
  <w:style w:type="paragraph" w:customStyle="1" w:styleId="429">
    <w:name w:val="heading 4_file_222"/>
    <w:basedOn w:val="425"/>
    <w:qFormat/>
    <w:uiPriority w:val="9"/>
    <w:pPr>
      <w:outlineLvl w:val="3"/>
    </w:pPr>
  </w:style>
  <w:style w:type="paragraph" w:customStyle="1" w:styleId="430">
    <w:name w:val="heading 5_file_222"/>
    <w:basedOn w:val="425"/>
    <w:qFormat/>
    <w:uiPriority w:val="9"/>
    <w:pPr>
      <w:outlineLvl w:val="4"/>
    </w:pPr>
    <w:rPr>
      <w:sz w:val="20"/>
      <w:szCs w:val="20"/>
    </w:rPr>
  </w:style>
  <w:style w:type="paragraph" w:customStyle="1" w:styleId="431">
    <w:name w:val="heading 6_file_222"/>
    <w:basedOn w:val="425"/>
    <w:qFormat/>
    <w:uiPriority w:val="9"/>
    <w:pPr>
      <w:outlineLvl w:val="5"/>
    </w:pPr>
    <w:rPr>
      <w:sz w:val="15"/>
      <w:szCs w:val="15"/>
    </w:rPr>
  </w:style>
  <w:style w:type="character" w:customStyle="1" w:styleId="432">
    <w:name w:val="Default Paragraph Font_file_222"/>
    <w:semiHidden/>
    <w:unhideWhenUsed/>
    <w:qFormat/>
    <w:uiPriority w:val="1"/>
  </w:style>
  <w:style w:type="table" w:customStyle="1" w:styleId="433">
    <w:name w:val="Normal Table_file_222"/>
    <w:semiHidden/>
    <w:unhideWhenUsed/>
    <w:qFormat/>
    <w:uiPriority w:val="99"/>
    <w:tblPr>
      <w:tblCellMar>
        <w:top w:w="0" w:type="dxa"/>
        <w:left w:w="108" w:type="dxa"/>
        <w:bottom w:w="0" w:type="dxa"/>
        <w:right w:w="108" w:type="dxa"/>
      </w:tblCellMar>
    </w:tblPr>
  </w:style>
  <w:style w:type="character" w:customStyle="1" w:styleId="434">
    <w:name w:val="Hyperlink_file_222"/>
    <w:basedOn w:val="432"/>
    <w:semiHidden/>
    <w:unhideWhenUsed/>
    <w:qFormat/>
    <w:uiPriority w:val="99"/>
    <w:rPr>
      <w:color w:val="0782C1"/>
      <w:u w:val="single"/>
    </w:rPr>
  </w:style>
  <w:style w:type="character" w:customStyle="1" w:styleId="435">
    <w:name w:val="FollowedHyperlink_file_222"/>
    <w:basedOn w:val="432"/>
    <w:semiHidden/>
    <w:unhideWhenUsed/>
    <w:qFormat/>
    <w:uiPriority w:val="99"/>
    <w:rPr>
      <w:color w:val="0782C1"/>
      <w:u w:val="single"/>
    </w:rPr>
  </w:style>
  <w:style w:type="character" w:customStyle="1" w:styleId="436">
    <w:name w:val="标题 1 Char_file_222"/>
    <w:basedOn w:val="432"/>
    <w:link w:val="3"/>
    <w:qFormat/>
    <w:uiPriority w:val="9"/>
    <w:rPr>
      <w:rFonts w:ascii="宋体" w:hAnsi="宋体" w:eastAsia="宋体" w:cs="宋体"/>
      <w:b/>
      <w:bCs/>
      <w:kern w:val="44"/>
      <w:sz w:val="44"/>
      <w:szCs w:val="44"/>
    </w:rPr>
  </w:style>
  <w:style w:type="character" w:customStyle="1" w:styleId="437">
    <w:name w:val="标题 2 Char_file_222"/>
    <w:basedOn w:val="432"/>
    <w:link w:val="4"/>
    <w:semiHidden/>
    <w:qFormat/>
    <w:uiPriority w:val="9"/>
    <w:rPr>
      <w:rFonts w:asciiTheme="majorHAnsi" w:hAnsiTheme="majorHAnsi" w:eastAsiaTheme="majorEastAsia" w:cstheme="majorBidi"/>
      <w:b/>
      <w:bCs/>
      <w:sz w:val="32"/>
      <w:szCs w:val="32"/>
    </w:rPr>
  </w:style>
  <w:style w:type="character" w:customStyle="1" w:styleId="438">
    <w:name w:val="标题 3 Char_file_222"/>
    <w:basedOn w:val="432"/>
    <w:link w:val="5"/>
    <w:semiHidden/>
    <w:qFormat/>
    <w:uiPriority w:val="9"/>
    <w:rPr>
      <w:rFonts w:ascii="宋体" w:hAnsi="宋体" w:eastAsia="宋体" w:cs="宋体"/>
      <w:b/>
      <w:bCs/>
      <w:sz w:val="32"/>
      <w:szCs w:val="32"/>
    </w:rPr>
  </w:style>
  <w:style w:type="character" w:customStyle="1" w:styleId="439">
    <w:name w:val="标题 4 Char_file_222"/>
    <w:basedOn w:val="432"/>
    <w:link w:val="6"/>
    <w:semiHidden/>
    <w:qFormat/>
    <w:uiPriority w:val="9"/>
    <w:rPr>
      <w:rFonts w:asciiTheme="majorHAnsi" w:hAnsiTheme="majorHAnsi" w:eastAsiaTheme="majorEastAsia" w:cstheme="majorBidi"/>
      <w:b/>
      <w:bCs/>
      <w:sz w:val="28"/>
      <w:szCs w:val="28"/>
    </w:rPr>
  </w:style>
  <w:style w:type="character" w:customStyle="1" w:styleId="440">
    <w:name w:val="标题 5 Char_file_222"/>
    <w:basedOn w:val="432"/>
    <w:link w:val="7"/>
    <w:semiHidden/>
    <w:qFormat/>
    <w:uiPriority w:val="9"/>
    <w:rPr>
      <w:rFonts w:ascii="宋体" w:hAnsi="宋体" w:eastAsia="宋体" w:cs="宋体"/>
      <w:b/>
      <w:bCs/>
      <w:sz w:val="28"/>
      <w:szCs w:val="28"/>
    </w:rPr>
  </w:style>
  <w:style w:type="character" w:customStyle="1" w:styleId="441">
    <w:name w:val="标题 6 Char_file_222"/>
    <w:basedOn w:val="432"/>
    <w:link w:val="9"/>
    <w:semiHidden/>
    <w:qFormat/>
    <w:uiPriority w:val="9"/>
    <w:rPr>
      <w:rFonts w:asciiTheme="majorHAnsi" w:hAnsiTheme="majorHAnsi" w:eastAsiaTheme="majorEastAsia" w:cstheme="majorBidi"/>
      <w:b/>
      <w:bCs/>
      <w:sz w:val="24"/>
      <w:szCs w:val="24"/>
    </w:rPr>
  </w:style>
  <w:style w:type="paragraph" w:customStyle="1" w:styleId="442">
    <w:name w:val="cke_editable_file_222"/>
    <w:basedOn w:val="425"/>
    <w:qFormat/>
    <w:uiPriority w:val="0"/>
    <w:rPr>
      <w:rFonts w:ascii="仿宋_GB2312" w:eastAsia="仿宋_GB2312"/>
    </w:rPr>
  </w:style>
  <w:style w:type="paragraph" w:customStyle="1" w:styleId="443">
    <w:name w:val="marker_file_222"/>
    <w:basedOn w:val="425"/>
    <w:qFormat/>
    <w:uiPriority w:val="0"/>
    <w:pPr>
      <w:shd w:val="clear" w:color="auto" w:fill="FFFF00"/>
    </w:pPr>
  </w:style>
  <w:style w:type="paragraph" w:customStyle="1" w:styleId="444">
    <w:name w:val="Normal (Web)_file_222"/>
    <w:basedOn w:val="425"/>
    <w:semiHidden/>
    <w:unhideWhenUsed/>
    <w:qFormat/>
    <w:uiPriority w:val="99"/>
  </w:style>
  <w:style w:type="paragraph" w:customStyle="1" w:styleId="445">
    <w:name w:val="Normal_file_2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heading 1_file_223"/>
    <w:basedOn w:val="445"/>
    <w:qFormat/>
    <w:uiPriority w:val="9"/>
    <w:pPr>
      <w:outlineLvl w:val="0"/>
    </w:pPr>
    <w:rPr>
      <w:kern w:val="36"/>
      <w:sz w:val="48"/>
      <w:szCs w:val="48"/>
    </w:rPr>
  </w:style>
  <w:style w:type="paragraph" w:customStyle="1" w:styleId="447">
    <w:name w:val="heading 2_file_223"/>
    <w:basedOn w:val="445"/>
    <w:qFormat/>
    <w:uiPriority w:val="9"/>
    <w:pPr>
      <w:outlineLvl w:val="1"/>
    </w:pPr>
    <w:rPr>
      <w:sz w:val="36"/>
      <w:szCs w:val="36"/>
    </w:rPr>
  </w:style>
  <w:style w:type="paragraph" w:customStyle="1" w:styleId="448">
    <w:name w:val="heading 3_file_223"/>
    <w:basedOn w:val="445"/>
    <w:qFormat/>
    <w:uiPriority w:val="9"/>
    <w:pPr>
      <w:outlineLvl w:val="2"/>
    </w:pPr>
    <w:rPr>
      <w:sz w:val="27"/>
      <w:szCs w:val="27"/>
    </w:rPr>
  </w:style>
  <w:style w:type="paragraph" w:customStyle="1" w:styleId="449">
    <w:name w:val="heading 4_file_223"/>
    <w:basedOn w:val="445"/>
    <w:qFormat/>
    <w:uiPriority w:val="9"/>
    <w:pPr>
      <w:outlineLvl w:val="3"/>
    </w:pPr>
  </w:style>
  <w:style w:type="paragraph" w:customStyle="1" w:styleId="450">
    <w:name w:val="heading 5_file_223"/>
    <w:basedOn w:val="445"/>
    <w:qFormat/>
    <w:uiPriority w:val="9"/>
    <w:pPr>
      <w:outlineLvl w:val="4"/>
    </w:pPr>
    <w:rPr>
      <w:sz w:val="20"/>
      <w:szCs w:val="20"/>
    </w:rPr>
  </w:style>
  <w:style w:type="paragraph" w:customStyle="1" w:styleId="451">
    <w:name w:val="heading 6_file_223"/>
    <w:basedOn w:val="445"/>
    <w:qFormat/>
    <w:uiPriority w:val="9"/>
    <w:pPr>
      <w:outlineLvl w:val="5"/>
    </w:pPr>
    <w:rPr>
      <w:sz w:val="15"/>
      <w:szCs w:val="15"/>
    </w:rPr>
  </w:style>
  <w:style w:type="character" w:customStyle="1" w:styleId="452">
    <w:name w:val="Default Paragraph Font_file_223"/>
    <w:semiHidden/>
    <w:unhideWhenUsed/>
    <w:qFormat/>
    <w:uiPriority w:val="1"/>
  </w:style>
  <w:style w:type="table" w:customStyle="1" w:styleId="453">
    <w:name w:val="Normal Table_file_223"/>
    <w:semiHidden/>
    <w:unhideWhenUsed/>
    <w:qFormat/>
    <w:uiPriority w:val="99"/>
    <w:tblPr>
      <w:tblCellMar>
        <w:top w:w="0" w:type="dxa"/>
        <w:left w:w="108" w:type="dxa"/>
        <w:bottom w:w="0" w:type="dxa"/>
        <w:right w:w="108" w:type="dxa"/>
      </w:tblCellMar>
    </w:tblPr>
  </w:style>
  <w:style w:type="character" w:customStyle="1" w:styleId="454">
    <w:name w:val="Hyperlink_file_223"/>
    <w:basedOn w:val="452"/>
    <w:semiHidden/>
    <w:unhideWhenUsed/>
    <w:qFormat/>
    <w:uiPriority w:val="99"/>
    <w:rPr>
      <w:color w:val="0782C1"/>
      <w:u w:val="single"/>
    </w:rPr>
  </w:style>
  <w:style w:type="character" w:customStyle="1" w:styleId="455">
    <w:name w:val="FollowedHyperlink_file_223"/>
    <w:basedOn w:val="452"/>
    <w:semiHidden/>
    <w:unhideWhenUsed/>
    <w:qFormat/>
    <w:uiPriority w:val="99"/>
    <w:rPr>
      <w:color w:val="0782C1"/>
      <w:u w:val="single"/>
    </w:rPr>
  </w:style>
  <w:style w:type="character" w:customStyle="1" w:styleId="456">
    <w:name w:val="标题 1 Char_file_223"/>
    <w:basedOn w:val="452"/>
    <w:link w:val="3"/>
    <w:qFormat/>
    <w:uiPriority w:val="9"/>
    <w:rPr>
      <w:rFonts w:ascii="宋体" w:hAnsi="宋体" w:eastAsia="宋体" w:cs="宋体"/>
      <w:b/>
      <w:bCs/>
      <w:kern w:val="44"/>
      <w:sz w:val="44"/>
      <w:szCs w:val="44"/>
    </w:rPr>
  </w:style>
  <w:style w:type="character" w:customStyle="1" w:styleId="457">
    <w:name w:val="标题 2 Char_file_223"/>
    <w:basedOn w:val="452"/>
    <w:link w:val="4"/>
    <w:semiHidden/>
    <w:qFormat/>
    <w:uiPriority w:val="9"/>
    <w:rPr>
      <w:rFonts w:asciiTheme="majorHAnsi" w:hAnsiTheme="majorHAnsi" w:eastAsiaTheme="majorEastAsia" w:cstheme="majorBidi"/>
      <w:b/>
      <w:bCs/>
      <w:sz w:val="32"/>
      <w:szCs w:val="32"/>
    </w:rPr>
  </w:style>
  <w:style w:type="character" w:customStyle="1" w:styleId="458">
    <w:name w:val="标题 3 Char_file_223"/>
    <w:basedOn w:val="452"/>
    <w:link w:val="5"/>
    <w:semiHidden/>
    <w:qFormat/>
    <w:uiPriority w:val="9"/>
    <w:rPr>
      <w:rFonts w:ascii="宋体" w:hAnsi="宋体" w:eastAsia="宋体" w:cs="宋体"/>
      <w:b/>
      <w:bCs/>
      <w:sz w:val="32"/>
      <w:szCs w:val="32"/>
    </w:rPr>
  </w:style>
  <w:style w:type="character" w:customStyle="1" w:styleId="459">
    <w:name w:val="标题 4 Char_file_223"/>
    <w:basedOn w:val="452"/>
    <w:link w:val="6"/>
    <w:semiHidden/>
    <w:qFormat/>
    <w:uiPriority w:val="9"/>
    <w:rPr>
      <w:rFonts w:asciiTheme="majorHAnsi" w:hAnsiTheme="majorHAnsi" w:eastAsiaTheme="majorEastAsia" w:cstheme="majorBidi"/>
      <w:b/>
      <w:bCs/>
      <w:sz w:val="28"/>
      <w:szCs w:val="28"/>
    </w:rPr>
  </w:style>
  <w:style w:type="character" w:customStyle="1" w:styleId="460">
    <w:name w:val="标题 5 Char_file_223"/>
    <w:basedOn w:val="452"/>
    <w:link w:val="7"/>
    <w:semiHidden/>
    <w:qFormat/>
    <w:uiPriority w:val="9"/>
    <w:rPr>
      <w:rFonts w:ascii="宋体" w:hAnsi="宋体" w:eastAsia="宋体" w:cs="宋体"/>
      <w:b/>
      <w:bCs/>
      <w:sz w:val="28"/>
      <w:szCs w:val="28"/>
    </w:rPr>
  </w:style>
  <w:style w:type="character" w:customStyle="1" w:styleId="461">
    <w:name w:val="标题 6 Char_file_223"/>
    <w:basedOn w:val="452"/>
    <w:link w:val="9"/>
    <w:semiHidden/>
    <w:qFormat/>
    <w:uiPriority w:val="9"/>
    <w:rPr>
      <w:rFonts w:asciiTheme="majorHAnsi" w:hAnsiTheme="majorHAnsi" w:eastAsiaTheme="majorEastAsia" w:cstheme="majorBidi"/>
      <w:b/>
      <w:bCs/>
      <w:sz w:val="24"/>
      <w:szCs w:val="24"/>
    </w:rPr>
  </w:style>
  <w:style w:type="paragraph" w:customStyle="1" w:styleId="462">
    <w:name w:val="cke_editable_file_223"/>
    <w:basedOn w:val="445"/>
    <w:qFormat/>
    <w:uiPriority w:val="0"/>
    <w:rPr>
      <w:rFonts w:ascii="仿宋_GB2312" w:eastAsia="仿宋_GB2312"/>
    </w:rPr>
  </w:style>
  <w:style w:type="paragraph" w:customStyle="1" w:styleId="463">
    <w:name w:val="marker_file_223"/>
    <w:basedOn w:val="445"/>
    <w:qFormat/>
    <w:uiPriority w:val="0"/>
    <w:pPr>
      <w:shd w:val="clear" w:color="auto" w:fill="FFFF00"/>
    </w:pPr>
  </w:style>
  <w:style w:type="paragraph" w:customStyle="1" w:styleId="464">
    <w:name w:val="Normal (Web)_file_223"/>
    <w:basedOn w:val="445"/>
    <w:semiHidden/>
    <w:unhideWhenUsed/>
    <w:qFormat/>
    <w:uiPriority w:val="99"/>
  </w:style>
  <w:style w:type="character" w:customStyle="1" w:styleId="465">
    <w:name w:val="Strong_file_223"/>
    <w:basedOn w:val="452"/>
    <w:qFormat/>
    <w:uiPriority w:val="22"/>
    <w:rPr>
      <w:b/>
      <w:bCs/>
    </w:rPr>
  </w:style>
  <w:style w:type="paragraph" w:customStyle="1" w:styleId="466">
    <w:name w:val="Normal_file_2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7">
    <w:name w:val="heading 1_file_224"/>
    <w:basedOn w:val="466"/>
    <w:qFormat/>
    <w:uiPriority w:val="9"/>
    <w:pPr>
      <w:outlineLvl w:val="0"/>
    </w:pPr>
    <w:rPr>
      <w:kern w:val="36"/>
      <w:sz w:val="48"/>
      <w:szCs w:val="48"/>
    </w:rPr>
  </w:style>
  <w:style w:type="paragraph" w:customStyle="1" w:styleId="468">
    <w:name w:val="heading 2_file_224"/>
    <w:basedOn w:val="466"/>
    <w:qFormat/>
    <w:uiPriority w:val="9"/>
    <w:pPr>
      <w:outlineLvl w:val="1"/>
    </w:pPr>
    <w:rPr>
      <w:sz w:val="36"/>
      <w:szCs w:val="36"/>
    </w:rPr>
  </w:style>
  <w:style w:type="paragraph" w:customStyle="1" w:styleId="469">
    <w:name w:val="heading 3_file_224"/>
    <w:basedOn w:val="466"/>
    <w:qFormat/>
    <w:uiPriority w:val="9"/>
    <w:pPr>
      <w:outlineLvl w:val="2"/>
    </w:pPr>
    <w:rPr>
      <w:sz w:val="27"/>
      <w:szCs w:val="27"/>
    </w:rPr>
  </w:style>
  <w:style w:type="paragraph" w:customStyle="1" w:styleId="470">
    <w:name w:val="heading 4_file_224"/>
    <w:basedOn w:val="466"/>
    <w:qFormat/>
    <w:uiPriority w:val="9"/>
    <w:pPr>
      <w:outlineLvl w:val="3"/>
    </w:pPr>
  </w:style>
  <w:style w:type="paragraph" w:customStyle="1" w:styleId="471">
    <w:name w:val="heading 5_file_224"/>
    <w:basedOn w:val="466"/>
    <w:qFormat/>
    <w:uiPriority w:val="9"/>
    <w:pPr>
      <w:outlineLvl w:val="4"/>
    </w:pPr>
    <w:rPr>
      <w:sz w:val="20"/>
      <w:szCs w:val="20"/>
    </w:rPr>
  </w:style>
  <w:style w:type="paragraph" w:customStyle="1" w:styleId="472">
    <w:name w:val="heading 6_file_224"/>
    <w:basedOn w:val="466"/>
    <w:qFormat/>
    <w:uiPriority w:val="9"/>
    <w:pPr>
      <w:outlineLvl w:val="5"/>
    </w:pPr>
    <w:rPr>
      <w:sz w:val="15"/>
      <w:szCs w:val="15"/>
    </w:rPr>
  </w:style>
  <w:style w:type="character" w:customStyle="1" w:styleId="473">
    <w:name w:val="Default Paragraph Font_file_224"/>
    <w:semiHidden/>
    <w:unhideWhenUsed/>
    <w:qFormat/>
    <w:uiPriority w:val="1"/>
  </w:style>
  <w:style w:type="table" w:customStyle="1" w:styleId="474">
    <w:name w:val="Normal Table_file_224"/>
    <w:semiHidden/>
    <w:unhideWhenUsed/>
    <w:qFormat/>
    <w:uiPriority w:val="99"/>
    <w:tblPr>
      <w:tblCellMar>
        <w:top w:w="0" w:type="dxa"/>
        <w:left w:w="108" w:type="dxa"/>
        <w:bottom w:w="0" w:type="dxa"/>
        <w:right w:w="108" w:type="dxa"/>
      </w:tblCellMar>
    </w:tblPr>
  </w:style>
  <w:style w:type="character" w:customStyle="1" w:styleId="475">
    <w:name w:val="Hyperlink_file_224"/>
    <w:basedOn w:val="473"/>
    <w:semiHidden/>
    <w:unhideWhenUsed/>
    <w:qFormat/>
    <w:uiPriority w:val="99"/>
    <w:rPr>
      <w:color w:val="0782C1"/>
      <w:u w:val="single"/>
    </w:rPr>
  </w:style>
  <w:style w:type="character" w:customStyle="1" w:styleId="476">
    <w:name w:val="FollowedHyperlink_file_224"/>
    <w:basedOn w:val="473"/>
    <w:semiHidden/>
    <w:unhideWhenUsed/>
    <w:qFormat/>
    <w:uiPriority w:val="99"/>
    <w:rPr>
      <w:color w:val="0782C1"/>
      <w:u w:val="single"/>
    </w:rPr>
  </w:style>
  <w:style w:type="character" w:customStyle="1" w:styleId="477">
    <w:name w:val="标题 1 Char_file_224"/>
    <w:basedOn w:val="473"/>
    <w:link w:val="3"/>
    <w:qFormat/>
    <w:uiPriority w:val="9"/>
    <w:rPr>
      <w:rFonts w:ascii="宋体" w:hAnsi="宋体" w:eastAsia="宋体" w:cs="宋体"/>
      <w:b/>
      <w:bCs/>
      <w:kern w:val="44"/>
      <w:sz w:val="44"/>
      <w:szCs w:val="44"/>
    </w:rPr>
  </w:style>
  <w:style w:type="character" w:customStyle="1" w:styleId="478">
    <w:name w:val="标题 2 Char_file_224"/>
    <w:basedOn w:val="473"/>
    <w:link w:val="4"/>
    <w:semiHidden/>
    <w:qFormat/>
    <w:uiPriority w:val="9"/>
    <w:rPr>
      <w:rFonts w:asciiTheme="majorHAnsi" w:hAnsiTheme="majorHAnsi" w:eastAsiaTheme="majorEastAsia" w:cstheme="majorBidi"/>
      <w:b/>
      <w:bCs/>
      <w:sz w:val="32"/>
      <w:szCs w:val="32"/>
    </w:rPr>
  </w:style>
  <w:style w:type="character" w:customStyle="1" w:styleId="479">
    <w:name w:val="标题 3 Char_file_224"/>
    <w:basedOn w:val="473"/>
    <w:link w:val="5"/>
    <w:semiHidden/>
    <w:qFormat/>
    <w:uiPriority w:val="9"/>
    <w:rPr>
      <w:rFonts w:ascii="宋体" w:hAnsi="宋体" w:eastAsia="宋体" w:cs="宋体"/>
      <w:b/>
      <w:bCs/>
      <w:sz w:val="32"/>
      <w:szCs w:val="32"/>
    </w:rPr>
  </w:style>
  <w:style w:type="character" w:customStyle="1" w:styleId="480">
    <w:name w:val="标题 4 Char_file_224"/>
    <w:basedOn w:val="473"/>
    <w:link w:val="6"/>
    <w:semiHidden/>
    <w:qFormat/>
    <w:uiPriority w:val="9"/>
    <w:rPr>
      <w:rFonts w:asciiTheme="majorHAnsi" w:hAnsiTheme="majorHAnsi" w:eastAsiaTheme="majorEastAsia" w:cstheme="majorBidi"/>
      <w:b/>
      <w:bCs/>
      <w:sz w:val="28"/>
      <w:szCs w:val="28"/>
    </w:rPr>
  </w:style>
  <w:style w:type="character" w:customStyle="1" w:styleId="481">
    <w:name w:val="标题 5 Char_file_224"/>
    <w:basedOn w:val="473"/>
    <w:link w:val="7"/>
    <w:semiHidden/>
    <w:qFormat/>
    <w:uiPriority w:val="9"/>
    <w:rPr>
      <w:rFonts w:ascii="宋体" w:hAnsi="宋体" w:eastAsia="宋体" w:cs="宋体"/>
      <w:b/>
      <w:bCs/>
      <w:sz w:val="28"/>
      <w:szCs w:val="28"/>
    </w:rPr>
  </w:style>
  <w:style w:type="character" w:customStyle="1" w:styleId="482">
    <w:name w:val="标题 6 Char_file_224"/>
    <w:basedOn w:val="473"/>
    <w:link w:val="9"/>
    <w:semiHidden/>
    <w:qFormat/>
    <w:uiPriority w:val="9"/>
    <w:rPr>
      <w:rFonts w:asciiTheme="majorHAnsi" w:hAnsiTheme="majorHAnsi" w:eastAsiaTheme="majorEastAsia" w:cstheme="majorBidi"/>
      <w:b/>
      <w:bCs/>
      <w:sz w:val="24"/>
      <w:szCs w:val="24"/>
    </w:rPr>
  </w:style>
  <w:style w:type="paragraph" w:customStyle="1" w:styleId="483">
    <w:name w:val="cke_editable_file_224"/>
    <w:basedOn w:val="466"/>
    <w:qFormat/>
    <w:uiPriority w:val="0"/>
    <w:rPr>
      <w:rFonts w:ascii="仿宋_GB2312" w:eastAsia="仿宋_GB2312"/>
    </w:rPr>
  </w:style>
  <w:style w:type="paragraph" w:customStyle="1" w:styleId="484">
    <w:name w:val="marker_file_224"/>
    <w:basedOn w:val="466"/>
    <w:qFormat/>
    <w:uiPriority w:val="0"/>
    <w:pPr>
      <w:shd w:val="clear" w:color="auto" w:fill="FFFF00"/>
    </w:pPr>
  </w:style>
  <w:style w:type="paragraph" w:customStyle="1" w:styleId="485">
    <w:name w:val="Normal (Web)_file_224"/>
    <w:basedOn w:val="466"/>
    <w:semiHidden/>
    <w:unhideWhenUsed/>
    <w:qFormat/>
    <w:uiPriority w:val="99"/>
  </w:style>
  <w:style w:type="paragraph" w:customStyle="1" w:styleId="486">
    <w:name w:val="Normal_file_2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7">
    <w:name w:val="heading 1_file_225"/>
    <w:basedOn w:val="486"/>
    <w:qFormat/>
    <w:uiPriority w:val="9"/>
    <w:pPr>
      <w:outlineLvl w:val="0"/>
    </w:pPr>
    <w:rPr>
      <w:kern w:val="36"/>
      <w:sz w:val="48"/>
      <w:szCs w:val="48"/>
    </w:rPr>
  </w:style>
  <w:style w:type="paragraph" w:customStyle="1" w:styleId="488">
    <w:name w:val="heading 2_file_225"/>
    <w:basedOn w:val="486"/>
    <w:qFormat/>
    <w:uiPriority w:val="9"/>
    <w:pPr>
      <w:outlineLvl w:val="1"/>
    </w:pPr>
    <w:rPr>
      <w:sz w:val="36"/>
      <w:szCs w:val="36"/>
    </w:rPr>
  </w:style>
  <w:style w:type="paragraph" w:customStyle="1" w:styleId="489">
    <w:name w:val="heading 3_file_225"/>
    <w:basedOn w:val="486"/>
    <w:qFormat/>
    <w:uiPriority w:val="9"/>
    <w:pPr>
      <w:outlineLvl w:val="2"/>
    </w:pPr>
    <w:rPr>
      <w:sz w:val="27"/>
      <w:szCs w:val="27"/>
    </w:rPr>
  </w:style>
  <w:style w:type="paragraph" w:customStyle="1" w:styleId="490">
    <w:name w:val="heading 4_file_225"/>
    <w:basedOn w:val="486"/>
    <w:qFormat/>
    <w:uiPriority w:val="9"/>
    <w:pPr>
      <w:outlineLvl w:val="3"/>
    </w:pPr>
  </w:style>
  <w:style w:type="paragraph" w:customStyle="1" w:styleId="491">
    <w:name w:val="heading 5_file_225"/>
    <w:basedOn w:val="486"/>
    <w:qFormat/>
    <w:uiPriority w:val="9"/>
    <w:pPr>
      <w:outlineLvl w:val="4"/>
    </w:pPr>
    <w:rPr>
      <w:sz w:val="20"/>
      <w:szCs w:val="20"/>
    </w:rPr>
  </w:style>
  <w:style w:type="paragraph" w:customStyle="1" w:styleId="492">
    <w:name w:val="heading 6_file_225"/>
    <w:basedOn w:val="486"/>
    <w:qFormat/>
    <w:uiPriority w:val="9"/>
    <w:pPr>
      <w:outlineLvl w:val="5"/>
    </w:pPr>
    <w:rPr>
      <w:sz w:val="15"/>
      <w:szCs w:val="15"/>
    </w:rPr>
  </w:style>
  <w:style w:type="character" w:customStyle="1" w:styleId="493">
    <w:name w:val="Default Paragraph Font_file_225"/>
    <w:semiHidden/>
    <w:unhideWhenUsed/>
    <w:qFormat/>
    <w:uiPriority w:val="1"/>
  </w:style>
  <w:style w:type="table" w:customStyle="1" w:styleId="494">
    <w:name w:val="Normal Table_file_225"/>
    <w:semiHidden/>
    <w:unhideWhenUsed/>
    <w:qFormat/>
    <w:uiPriority w:val="99"/>
    <w:tblPr>
      <w:tblCellMar>
        <w:top w:w="0" w:type="dxa"/>
        <w:left w:w="108" w:type="dxa"/>
        <w:bottom w:w="0" w:type="dxa"/>
        <w:right w:w="108" w:type="dxa"/>
      </w:tblCellMar>
    </w:tblPr>
  </w:style>
  <w:style w:type="character" w:customStyle="1" w:styleId="495">
    <w:name w:val="Hyperlink_file_225"/>
    <w:basedOn w:val="493"/>
    <w:semiHidden/>
    <w:unhideWhenUsed/>
    <w:qFormat/>
    <w:uiPriority w:val="99"/>
    <w:rPr>
      <w:color w:val="0782C1"/>
      <w:u w:val="single"/>
    </w:rPr>
  </w:style>
  <w:style w:type="character" w:customStyle="1" w:styleId="496">
    <w:name w:val="FollowedHyperlink_file_225"/>
    <w:basedOn w:val="493"/>
    <w:semiHidden/>
    <w:unhideWhenUsed/>
    <w:qFormat/>
    <w:uiPriority w:val="99"/>
    <w:rPr>
      <w:color w:val="0782C1"/>
      <w:u w:val="single"/>
    </w:rPr>
  </w:style>
  <w:style w:type="character" w:customStyle="1" w:styleId="497">
    <w:name w:val="标题 1 Char_file_225"/>
    <w:basedOn w:val="493"/>
    <w:link w:val="3"/>
    <w:qFormat/>
    <w:uiPriority w:val="9"/>
    <w:rPr>
      <w:rFonts w:ascii="宋体" w:hAnsi="宋体" w:eastAsia="宋体" w:cs="宋体"/>
      <w:b/>
      <w:bCs/>
      <w:kern w:val="44"/>
      <w:sz w:val="44"/>
      <w:szCs w:val="44"/>
    </w:rPr>
  </w:style>
  <w:style w:type="character" w:customStyle="1" w:styleId="498">
    <w:name w:val="标题 2 Char_file_225"/>
    <w:basedOn w:val="493"/>
    <w:link w:val="4"/>
    <w:semiHidden/>
    <w:qFormat/>
    <w:uiPriority w:val="9"/>
    <w:rPr>
      <w:rFonts w:asciiTheme="majorHAnsi" w:hAnsiTheme="majorHAnsi" w:eastAsiaTheme="majorEastAsia" w:cstheme="majorBidi"/>
      <w:b/>
      <w:bCs/>
      <w:sz w:val="32"/>
      <w:szCs w:val="32"/>
    </w:rPr>
  </w:style>
  <w:style w:type="character" w:customStyle="1" w:styleId="499">
    <w:name w:val="标题 3 Char_file_225"/>
    <w:basedOn w:val="493"/>
    <w:link w:val="5"/>
    <w:semiHidden/>
    <w:qFormat/>
    <w:uiPriority w:val="9"/>
    <w:rPr>
      <w:rFonts w:ascii="宋体" w:hAnsi="宋体" w:eastAsia="宋体" w:cs="宋体"/>
      <w:b/>
      <w:bCs/>
      <w:sz w:val="32"/>
      <w:szCs w:val="32"/>
    </w:rPr>
  </w:style>
  <w:style w:type="character" w:customStyle="1" w:styleId="500">
    <w:name w:val="标题 4 Char_file_225"/>
    <w:basedOn w:val="493"/>
    <w:link w:val="6"/>
    <w:semiHidden/>
    <w:qFormat/>
    <w:uiPriority w:val="9"/>
    <w:rPr>
      <w:rFonts w:asciiTheme="majorHAnsi" w:hAnsiTheme="majorHAnsi" w:eastAsiaTheme="majorEastAsia" w:cstheme="majorBidi"/>
      <w:b/>
      <w:bCs/>
      <w:sz w:val="28"/>
      <w:szCs w:val="28"/>
    </w:rPr>
  </w:style>
  <w:style w:type="character" w:customStyle="1" w:styleId="501">
    <w:name w:val="标题 5 Char_file_225"/>
    <w:basedOn w:val="493"/>
    <w:link w:val="7"/>
    <w:semiHidden/>
    <w:qFormat/>
    <w:uiPriority w:val="9"/>
    <w:rPr>
      <w:rFonts w:ascii="宋体" w:hAnsi="宋体" w:eastAsia="宋体" w:cs="宋体"/>
      <w:b/>
      <w:bCs/>
      <w:sz w:val="28"/>
      <w:szCs w:val="28"/>
    </w:rPr>
  </w:style>
  <w:style w:type="character" w:customStyle="1" w:styleId="502">
    <w:name w:val="标题 6 Char_file_225"/>
    <w:basedOn w:val="493"/>
    <w:link w:val="9"/>
    <w:semiHidden/>
    <w:qFormat/>
    <w:uiPriority w:val="9"/>
    <w:rPr>
      <w:rFonts w:asciiTheme="majorHAnsi" w:hAnsiTheme="majorHAnsi" w:eastAsiaTheme="majorEastAsia" w:cstheme="majorBidi"/>
      <w:b/>
      <w:bCs/>
      <w:sz w:val="24"/>
      <w:szCs w:val="24"/>
    </w:rPr>
  </w:style>
  <w:style w:type="paragraph" w:customStyle="1" w:styleId="503">
    <w:name w:val="cke_editable_file_225"/>
    <w:basedOn w:val="486"/>
    <w:qFormat/>
    <w:uiPriority w:val="0"/>
    <w:rPr>
      <w:rFonts w:ascii="仿宋_GB2312" w:eastAsia="仿宋_GB2312"/>
    </w:rPr>
  </w:style>
  <w:style w:type="paragraph" w:customStyle="1" w:styleId="504">
    <w:name w:val="marker_file_225"/>
    <w:basedOn w:val="486"/>
    <w:qFormat/>
    <w:uiPriority w:val="0"/>
    <w:pPr>
      <w:shd w:val="clear" w:color="auto" w:fill="FFFF00"/>
    </w:pPr>
  </w:style>
  <w:style w:type="paragraph" w:customStyle="1" w:styleId="505">
    <w:name w:val="Normal (Web)_file_225"/>
    <w:basedOn w:val="486"/>
    <w:semiHidden/>
    <w:unhideWhenUsed/>
    <w:qFormat/>
    <w:uiPriority w:val="99"/>
  </w:style>
  <w:style w:type="paragraph" w:customStyle="1" w:styleId="506">
    <w:name w:val="Normal_file_2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7">
    <w:name w:val="heading 1_file_226"/>
    <w:basedOn w:val="506"/>
    <w:qFormat/>
    <w:uiPriority w:val="9"/>
    <w:pPr>
      <w:outlineLvl w:val="0"/>
    </w:pPr>
    <w:rPr>
      <w:kern w:val="36"/>
      <w:sz w:val="48"/>
      <w:szCs w:val="48"/>
    </w:rPr>
  </w:style>
  <w:style w:type="paragraph" w:customStyle="1" w:styleId="508">
    <w:name w:val="heading 2_file_226"/>
    <w:basedOn w:val="506"/>
    <w:qFormat/>
    <w:uiPriority w:val="9"/>
    <w:pPr>
      <w:outlineLvl w:val="1"/>
    </w:pPr>
    <w:rPr>
      <w:sz w:val="36"/>
      <w:szCs w:val="36"/>
    </w:rPr>
  </w:style>
  <w:style w:type="paragraph" w:customStyle="1" w:styleId="509">
    <w:name w:val="heading 3_file_226"/>
    <w:basedOn w:val="506"/>
    <w:qFormat/>
    <w:uiPriority w:val="9"/>
    <w:pPr>
      <w:outlineLvl w:val="2"/>
    </w:pPr>
    <w:rPr>
      <w:sz w:val="27"/>
      <w:szCs w:val="27"/>
    </w:rPr>
  </w:style>
  <w:style w:type="paragraph" w:customStyle="1" w:styleId="510">
    <w:name w:val="heading 4_file_226"/>
    <w:basedOn w:val="506"/>
    <w:qFormat/>
    <w:uiPriority w:val="9"/>
    <w:pPr>
      <w:outlineLvl w:val="3"/>
    </w:pPr>
  </w:style>
  <w:style w:type="paragraph" w:customStyle="1" w:styleId="511">
    <w:name w:val="heading 5_file_226"/>
    <w:basedOn w:val="506"/>
    <w:qFormat/>
    <w:uiPriority w:val="9"/>
    <w:pPr>
      <w:outlineLvl w:val="4"/>
    </w:pPr>
    <w:rPr>
      <w:sz w:val="20"/>
      <w:szCs w:val="20"/>
    </w:rPr>
  </w:style>
  <w:style w:type="paragraph" w:customStyle="1" w:styleId="512">
    <w:name w:val="heading 6_file_226"/>
    <w:basedOn w:val="506"/>
    <w:qFormat/>
    <w:uiPriority w:val="9"/>
    <w:pPr>
      <w:outlineLvl w:val="5"/>
    </w:pPr>
    <w:rPr>
      <w:sz w:val="15"/>
      <w:szCs w:val="15"/>
    </w:rPr>
  </w:style>
  <w:style w:type="character" w:customStyle="1" w:styleId="513">
    <w:name w:val="Default Paragraph Font_file_226"/>
    <w:semiHidden/>
    <w:unhideWhenUsed/>
    <w:qFormat/>
    <w:uiPriority w:val="1"/>
  </w:style>
  <w:style w:type="table" w:customStyle="1" w:styleId="514">
    <w:name w:val="Normal Table_file_226"/>
    <w:semiHidden/>
    <w:unhideWhenUsed/>
    <w:qFormat/>
    <w:uiPriority w:val="99"/>
    <w:tblPr>
      <w:tblCellMar>
        <w:top w:w="0" w:type="dxa"/>
        <w:left w:w="108" w:type="dxa"/>
        <w:bottom w:w="0" w:type="dxa"/>
        <w:right w:w="108" w:type="dxa"/>
      </w:tblCellMar>
    </w:tblPr>
  </w:style>
  <w:style w:type="character" w:customStyle="1" w:styleId="515">
    <w:name w:val="Hyperlink_file_226"/>
    <w:basedOn w:val="513"/>
    <w:semiHidden/>
    <w:unhideWhenUsed/>
    <w:qFormat/>
    <w:uiPriority w:val="99"/>
    <w:rPr>
      <w:color w:val="0782C1"/>
      <w:u w:val="single"/>
    </w:rPr>
  </w:style>
  <w:style w:type="character" w:customStyle="1" w:styleId="516">
    <w:name w:val="FollowedHyperlink_file_226"/>
    <w:basedOn w:val="513"/>
    <w:semiHidden/>
    <w:unhideWhenUsed/>
    <w:qFormat/>
    <w:uiPriority w:val="99"/>
    <w:rPr>
      <w:color w:val="0782C1"/>
      <w:u w:val="single"/>
    </w:rPr>
  </w:style>
  <w:style w:type="character" w:customStyle="1" w:styleId="517">
    <w:name w:val="标题 1 Char_file_226"/>
    <w:basedOn w:val="513"/>
    <w:link w:val="3"/>
    <w:qFormat/>
    <w:uiPriority w:val="9"/>
    <w:rPr>
      <w:rFonts w:ascii="宋体" w:hAnsi="宋体" w:eastAsia="宋体" w:cs="宋体"/>
      <w:b/>
      <w:bCs/>
      <w:kern w:val="44"/>
      <w:sz w:val="44"/>
      <w:szCs w:val="44"/>
    </w:rPr>
  </w:style>
  <w:style w:type="character" w:customStyle="1" w:styleId="518">
    <w:name w:val="标题 2 Char_file_226"/>
    <w:basedOn w:val="513"/>
    <w:link w:val="4"/>
    <w:semiHidden/>
    <w:qFormat/>
    <w:uiPriority w:val="9"/>
    <w:rPr>
      <w:rFonts w:asciiTheme="majorHAnsi" w:hAnsiTheme="majorHAnsi" w:eastAsiaTheme="majorEastAsia" w:cstheme="majorBidi"/>
      <w:b/>
      <w:bCs/>
      <w:sz w:val="32"/>
      <w:szCs w:val="32"/>
    </w:rPr>
  </w:style>
  <w:style w:type="character" w:customStyle="1" w:styleId="519">
    <w:name w:val="标题 3 Char_file_226"/>
    <w:basedOn w:val="513"/>
    <w:link w:val="5"/>
    <w:semiHidden/>
    <w:qFormat/>
    <w:uiPriority w:val="9"/>
    <w:rPr>
      <w:rFonts w:ascii="宋体" w:hAnsi="宋体" w:eastAsia="宋体" w:cs="宋体"/>
      <w:b/>
      <w:bCs/>
      <w:sz w:val="32"/>
      <w:szCs w:val="32"/>
    </w:rPr>
  </w:style>
  <w:style w:type="character" w:customStyle="1" w:styleId="520">
    <w:name w:val="标题 4 Char_file_226"/>
    <w:basedOn w:val="513"/>
    <w:link w:val="6"/>
    <w:semiHidden/>
    <w:qFormat/>
    <w:uiPriority w:val="9"/>
    <w:rPr>
      <w:rFonts w:asciiTheme="majorHAnsi" w:hAnsiTheme="majorHAnsi" w:eastAsiaTheme="majorEastAsia" w:cstheme="majorBidi"/>
      <w:b/>
      <w:bCs/>
      <w:sz w:val="28"/>
      <w:szCs w:val="28"/>
    </w:rPr>
  </w:style>
  <w:style w:type="character" w:customStyle="1" w:styleId="521">
    <w:name w:val="标题 5 Char_file_226"/>
    <w:basedOn w:val="513"/>
    <w:link w:val="7"/>
    <w:semiHidden/>
    <w:qFormat/>
    <w:uiPriority w:val="9"/>
    <w:rPr>
      <w:rFonts w:ascii="宋体" w:hAnsi="宋体" w:eastAsia="宋体" w:cs="宋体"/>
      <w:b/>
      <w:bCs/>
      <w:sz w:val="28"/>
      <w:szCs w:val="28"/>
    </w:rPr>
  </w:style>
  <w:style w:type="character" w:customStyle="1" w:styleId="522">
    <w:name w:val="标题 6 Char_file_226"/>
    <w:basedOn w:val="513"/>
    <w:link w:val="9"/>
    <w:semiHidden/>
    <w:qFormat/>
    <w:uiPriority w:val="9"/>
    <w:rPr>
      <w:rFonts w:asciiTheme="majorHAnsi" w:hAnsiTheme="majorHAnsi" w:eastAsiaTheme="majorEastAsia" w:cstheme="majorBidi"/>
      <w:b/>
      <w:bCs/>
      <w:sz w:val="24"/>
      <w:szCs w:val="24"/>
    </w:rPr>
  </w:style>
  <w:style w:type="paragraph" w:customStyle="1" w:styleId="523">
    <w:name w:val="cke_editable_file_226"/>
    <w:basedOn w:val="506"/>
    <w:qFormat/>
    <w:uiPriority w:val="0"/>
    <w:rPr>
      <w:rFonts w:ascii="仿宋_GB2312" w:eastAsia="仿宋_GB2312"/>
    </w:rPr>
  </w:style>
  <w:style w:type="paragraph" w:customStyle="1" w:styleId="524">
    <w:name w:val="marker_file_226"/>
    <w:basedOn w:val="506"/>
    <w:qFormat/>
    <w:uiPriority w:val="0"/>
    <w:pPr>
      <w:shd w:val="clear" w:color="auto" w:fill="FFFF00"/>
    </w:pPr>
  </w:style>
  <w:style w:type="paragraph" w:customStyle="1" w:styleId="525">
    <w:name w:val="Normal (Web)_file_226"/>
    <w:basedOn w:val="506"/>
    <w:semiHidden/>
    <w:unhideWhenUsed/>
    <w:qFormat/>
    <w:uiPriority w:val="99"/>
  </w:style>
  <w:style w:type="paragraph" w:customStyle="1" w:styleId="526">
    <w:name w:val="Normal_file_2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7">
    <w:name w:val="heading 1_file_227"/>
    <w:basedOn w:val="526"/>
    <w:qFormat/>
    <w:uiPriority w:val="9"/>
    <w:pPr>
      <w:outlineLvl w:val="0"/>
    </w:pPr>
    <w:rPr>
      <w:kern w:val="36"/>
      <w:sz w:val="48"/>
      <w:szCs w:val="48"/>
    </w:rPr>
  </w:style>
  <w:style w:type="paragraph" w:customStyle="1" w:styleId="528">
    <w:name w:val="heading 2_file_227"/>
    <w:basedOn w:val="526"/>
    <w:qFormat/>
    <w:uiPriority w:val="9"/>
    <w:pPr>
      <w:outlineLvl w:val="1"/>
    </w:pPr>
    <w:rPr>
      <w:sz w:val="36"/>
      <w:szCs w:val="36"/>
    </w:rPr>
  </w:style>
  <w:style w:type="paragraph" w:customStyle="1" w:styleId="529">
    <w:name w:val="heading 3_file_227"/>
    <w:basedOn w:val="526"/>
    <w:qFormat/>
    <w:uiPriority w:val="9"/>
    <w:pPr>
      <w:outlineLvl w:val="2"/>
    </w:pPr>
    <w:rPr>
      <w:sz w:val="27"/>
      <w:szCs w:val="27"/>
    </w:rPr>
  </w:style>
  <w:style w:type="paragraph" w:customStyle="1" w:styleId="530">
    <w:name w:val="heading 4_file_227"/>
    <w:basedOn w:val="526"/>
    <w:qFormat/>
    <w:uiPriority w:val="9"/>
    <w:pPr>
      <w:outlineLvl w:val="3"/>
    </w:pPr>
  </w:style>
  <w:style w:type="paragraph" w:customStyle="1" w:styleId="531">
    <w:name w:val="heading 5_file_227"/>
    <w:basedOn w:val="526"/>
    <w:qFormat/>
    <w:uiPriority w:val="9"/>
    <w:pPr>
      <w:outlineLvl w:val="4"/>
    </w:pPr>
    <w:rPr>
      <w:sz w:val="20"/>
      <w:szCs w:val="20"/>
    </w:rPr>
  </w:style>
  <w:style w:type="paragraph" w:customStyle="1" w:styleId="532">
    <w:name w:val="heading 6_file_227"/>
    <w:basedOn w:val="526"/>
    <w:qFormat/>
    <w:uiPriority w:val="9"/>
    <w:pPr>
      <w:outlineLvl w:val="5"/>
    </w:pPr>
    <w:rPr>
      <w:sz w:val="15"/>
      <w:szCs w:val="15"/>
    </w:rPr>
  </w:style>
  <w:style w:type="character" w:customStyle="1" w:styleId="533">
    <w:name w:val="Default Paragraph Font_file_227"/>
    <w:semiHidden/>
    <w:unhideWhenUsed/>
    <w:qFormat/>
    <w:uiPriority w:val="1"/>
  </w:style>
  <w:style w:type="table" w:customStyle="1" w:styleId="534">
    <w:name w:val="Normal Table_file_227"/>
    <w:semiHidden/>
    <w:unhideWhenUsed/>
    <w:qFormat/>
    <w:uiPriority w:val="99"/>
    <w:tblPr>
      <w:tblCellMar>
        <w:top w:w="0" w:type="dxa"/>
        <w:left w:w="108" w:type="dxa"/>
        <w:bottom w:w="0" w:type="dxa"/>
        <w:right w:w="108" w:type="dxa"/>
      </w:tblCellMar>
    </w:tblPr>
  </w:style>
  <w:style w:type="character" w:customStyle="1" w:styleId="535">
    <w:name w:val="Hyperlink_file_227"/>
    <w:basedOn w:val="533"/>
    <w:semiHidden/>
    <w:unhideWhenUsed/>
    <w:qFormat/>
    <w:uiPriority w:val="99"/>
    <w:rPr>
      <w:color w:val="0782C1"/>
      <w:u w:val="single"/>
    </w:rPr>
  </w:style>
  <w:style w:type="character" w:customStyle="1" w:styleId="536">
    <w:name w:val="FollowedHyperlink_file_227"/>
    <w:basedOn w:val="533"/>
    <w:semiHidden/>
    <w:unhideWhenUsed/>
    <w:qFormat/>
    <w:uiPriority w:val="99"/>
    <w:rPr>
      <w:color w:val="0782C1"/>
      <w:u w:val="single"/>
    </w:rPr>
  </w:style>
  <w:style w:type="character" w:customStyle="1" w:styleId="537">
    <w:name w:val="标题 1 Char_file_227"/>
    <w:basedOn w:val="533"/>
    <w:link w:val="3"/>
    <w:qFormat/>
    <w:uiPriority w:val="9"/>
    <w:rPr>
      <w:rFonts w:ascii="宋体" w:hAnsi="宋体" w:eastAsia="宋体" w:cs="宋体"/>
      <w:b/>
      <w:bCs/>
      <w:kern w:val="44"/>
      <w:sz w:val="44"/>
      <w:szCs w:val="44"/>
    </w:rPr>
  </w:style>
  <w:style w:type="character" w:customStyle="1" w:styleId="538">
    <w:name w:val="标题 2 Char_file_227"/>
    <w:basedOn w:val="533"/>
    <w:link w:val="4"/>
    <w:semiHidden/>
    <w:qFormat/>
    <w:uiPriority w:val="9"/>
    <w:rPr>
      <w:rFonts w:asciiTheme="majorHAnsi" w:hAnsiTheme="majorHAnsi" w:eastAsiaTheme="majorEastAsia" w:cstheme="majorBidi"/>
      <w:b/>
      <w:bCs/>
      <w:sz w:val="32"/>
      <w:szCs w:val="32"/>
    </w:rPr>
  </w:style>
  <w:style w:type="character" w:customStyle="1" w:styleId="539">
    <w:name w:val="标题 3 Char_file_227"/>
    <w:basedOn w:val="533"/>
    <w:link w:val="5"/>
    <w:semiHidden/>
    <w:qFormat/>
    <w:uiPriority w:val="9"/>
    <w:rPr>
      <w:rFonts w:ascii="宋体" w:hAnsi="宋体" w:eastAsia="宋体" w:cs="宋体"/>
      <w:b/>
      <w:bCs/>
      <w:sz w:val="32"/>
      <w:szCs w:val="32"/>
    </w:rPr>
  </w:style>
  <w:style w:type="character" w:customStyle="1" w:styleId="540">
    <w:name w:val="标题 4 Char_file_227"/>
    <w:basedOn w:val="533"/>
    <w:link w:val="6"/>
    <w:semiHidden/>
    <w:qFormat/>
    <w:uiPriority w:val="9"/>
    <w:rPr>
      <w:rFonts w:asciiTheme="majorHAnsi" w:hAnsiTheme="majorHAnsi" w:eastAsiaTheme="majorEastAsia" w:cstheme="majorBidi"/>
      <w:b/>
      <w:bCs/>
      <w:sz w:val="28"/>
      <w:szCs w:val="28"/>
    </w:rPr>
  </w:style>
  <w:style w:type="character" w:customStyle="1" w:styleId="541">
    <w:name w:val="标题 5 Char_file_227"/>
    <w:basedOn w:val="533"/>
    <w:link w:val="7"/>
    <w:semiHidden/>
    <w:qFormat/>
    <w:uiPriority w:val="9"/>
    <w:rPr>
      <w:rFonts w:ascii="宋体" w:hAnsi="宋体" w:eastAsia="宋体" w:cs="宋体"/>
      <w:b/>
      <w:bCs/>
      <w:sz w:val="28"/>
      <w:szCs w:val="28"/>
    </w:rPr>
  </w:style>
  <w:style w:type="character" w:customStyle="1" w:styleId="542">
    <w:name w:val="标题 6 Char_file_227"/>
    <w:basedOn w:val="533"/>
    <w:link w:val="9"/>
    <w:semiHidden/>
    <w:qFormat/>
    <w:uiPriority w:val="9"/>
    <w:rPr>
      <w:rFonts w:asciiTheme="majorHAnsi" w:hAnsiTheme="majorHAnsi" w:eastAsiaTheme="majorEastAsia" w:cstheme="majorBidi"/>
      <w:b/>
      <w:bCs/>
      <w:sz w:val="24"/>
      <w:szCs w:val="24"/>
    </w:rPr>
  </w:style>
  <w:style w:type="paragraph" w:customStyle="1" w:styleId="543">
    <w:name w:val="cke_editable_file_227"/>
    <w:basedOn w:val="526"/>
    <w:qFormat/>
    <w:uiPriority w:val="0"/>
    <w:rPr>
      <w:rFonts w:ascii="仿宋_GB2312" w:eastAsia="仿宋_GB2312"/>
    </w:rPr>
  </w:style>
  <w:style w:type="paragraph" w:customStyle="1" w:styleId="544">
    <w:name w:val="marker_file_227"/>
    <w:basedOn w:val="526"/>
    <w:qFormat/>
    <w:uiPriority w:val="0"/>
    <w:pPr>
      <w:shd w:val="clear" w:color="auto" w:fill="FFFF00"/>
    </w:pPr>
  </w:style>
  <w:style w:type="paragraph" w:customStyle="1" w:styleId="545">
    <w:name w:val="Normal (Web)_file_227"/>
    <w:basedOn w:val="526"/>
    <w:semiHidden/>
    <w:unhideWhenUsed/>
    <w:qFormat/>
    <w:uiPriority w:val="99"/>
  </w:style>
  <w:style w:type="character" w:customStyle="1" w:styleId="546">
    <w:name w:val="Strong_file_227"/>
    <w:basedOn w:val="533"/>
    <w:qFormat/>
    <w:uiPriority w:val="22"/>
    <w:rPr>
      <w:b/>
      <w:bCs/>
    </w:rPr>
  </w:style>
  <w:style w:type="paragraph" w:customStyle="1" w:styleId="547">
    <w:name w:val="Normal_file_2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8">
    <w:name w:val="heading 1_file_228"/>
    <w:basedOn w:val="547"/>
    <w:qFormat/>
    <w:uiPriority w:val="9"/>
    <w:pPr>
      <w:outlineLvl w:val="0"/>
    </w:pPr>
    <w:rPr>
      <w:kern w:val="36"/>
      <w:sz w:val="48"/>
      <w:szCs w:val="48"/>
    </w:rPr>
  </w:style>
  <w:style w:type="paragraph" w:customStyle="1" w:styleId="549">
    <w:name w:val="heading 2_file_228"/>
    <w:basedOn w:val="547"/>
    <w:qFormat/>
    <w:uiPriority w:val="9"/>
    <w:pPr>
      <w:outlineLvl w:val="1"/>
    </w:pPr>
    <w:rPr>
      <w:sz w:val="36"/>
      <w:szCs w:val="36"/>
    </w:rPr>
  </w:style>
  <w:style w:type="paragraph" w:customStyle="1" w:styleId="550">
    <w:name w:val="heading 3_file_228"/>
    <w:basedOn w:val="547"/>
    <w:qFormat/>
    <w:uiPriority w:val="9"/>
    <w:pPr>
      <w:outlineLvl w:val="2"/>
    </w:pPr>
    <w:rPr>
      <w:sz w:val="27"/>
      <w:szCs w:val="27"/>
    </w:rPr>
  </w:style>
  <w:style w:type="paragraph" w:customStyle="1" w:styleId="551">
    <w:name w:val="heading 4_file_228"/>
    <w:basedOn w:val="547"/>
    <w:qFormat/>
    <w:uiPriority w:val="9"/>
    <w:pPr>
      <w:outlineLvl w:val="3"/>
    </w:pPr>
  </w:style>
  <w:style w:type="paragraph" w:customStyle="1" w:styleId="552">
    <w:name w:val="heading 5_file_228"/>
    <w:basedOn w:val="547"/>
    <w:qFormat/>
    <w:uiPriority w:val="9"/>
    <w:pPr>
      <w:outlineLvl w:val="4"/>
    </w:pPr>
    <w:rPr>
      <w:sz w:val="20"/>
      <w:szCs w:val="20"/>
    </w:rPr>
  </w:style>
  <w:style w:type="paragraph" w:customStyle="1" w:styleId="553">
    <w:name w:val="heading 6_file_228"/>
    <w:basedOn w:val="547"/>
    <w:qFormat/>
    <w:uiPriority w:val="9"/>
    <w:pPr>
      <w:outlineLvl w:val="5"/>
    </w:pPr>
    <w:rPr>
      <w:sz w:val="15"/>
      <w:szCs w:val="15"/>
    </w:rPr>
  </w:style>
  <w:style w:type="character" w:customStyle="1" w:styleId="554">
    <w:name w:val="Default Paragraph Font_file_228"/>
    <w:semiHidden/>
    <w:unhideWhenUsed/>
    <w:qFormat/>
    <w:uiPriority w:val="1"/>
  </w:style>
  <w:style w:type="table" w:customStyle="1" w:styleId="555">
    <w:name w:val="Normal Table_file_228"/>
    <w:semiHidden/>
    <w:unhideWhenUsed/>
    <w:qFormat/>
    <w:uiPriority w:val="99"/>
    <w:tblPr>
      <w:tblCellMar>
        <w:top w:w="0" w:type="dxa"/>
        <w:left w:w="108" w:type="dxa"/>
        <w:bottom w:w="0" w:type="dxa"/>
        <w:right w:w="108" w:type="dxa"/>
      </w:tblCellMar>
    </w:tblPr>
  </w:style>
  <w:style w:type="character" w:customStyle="1" w:styleId="556">
    <w:name w:val="Hyperlink_file_228"/>
    <w:basedOn w:val="554"/>
    <w:semiHidden/>
    <w:unhideWhenUsed/>
    <w:qFormat/>
    <w:uiPriority w:val="99"/>
    <w:rPr>
      <w:color w:val="0782C1"/>
      <w:u w:val="single"/>
    </w:rPr>
  </w:style>
  <w:style w:type="character" w:customStyle="1" w:styleId="557">
    <w:name w:val="FollowedHyperlink_file_228"/>
    <w:basedOn w:val="554"/>
    <w:semiHidden/>
    <w:unhideWhenUsed/>
    <w:qFormat/>
    <w:uiPriority w:val="99"/>
    <w:rPr>
      <w:color w:val="0782C1"/>
      <w:u w:val="single"/>
    </w:rPr>
  </w:style>
  <w:style w:type="character" w:customStyle="1" w:styleId="558">
    <w:name w:val="标题 1 Char_file_228"/>
    <w:basedOn w:val="554"/>
    <w:link w:val="3"/>
    <w:qFormat/>
    <w:uiPriority w:val="9"/>
    <w:rPr>
      <w:rFonts w:ascii="宋体" w:hAnsi="宋体" w:eastAsia="宋体" w:cs="宋体"/>
      <w:b/>
      <w:bCs/>
      <w:kern w:val="44"/>
      <w:sz w:val="44"/>
      <w:szCs w:val="44"/>
    </w:rPr>
  </w:style>
  <w:style w:type="character" w:customStyle="1" w:styleId="559">
    <w:name w:val="标题 2 Char_file_228"/>
    <w:basedOn w:val="554"/>
    <w:link w:val="4"/>
    <w:semiHidden/>
    <w:qFormat/>
    <w:uiPriority w:val="9"/>
    <w:rPr>
      <w:rFonts w:asciiTheme="majorHAnsi" w:hAnsiTheme="majorHAnsi" w:eastAsiaTheme="majorEastAsia" w:cstheme="majorBidi"/>
      <w:b/>
      <w:bCs/>
      <w:sz w:val="32"/>
      <w:szCs w:val="32"/>
    </w:rPr>
  </w:style>
  <w:style w:type="character" w:customStyle="1" w:styleId="560">
    <w:name w:val="标题 3 Char_file_228"/>
    <w:basedOn w:val="554"/>
    <w:link w:val="5"/>
    <w:semiHidden/>
    <w:qFormat/>
    <w:uiPriority w:val="9"/>
    <w:rPr>
      <w:rFonts w:ascii="宋体" w:hAnsi="宋体" w:eastAsia="宋体" w:cs="宋体"/>
      <w:b/>
      <w:bCs/>
      <w:sz w:val="32"/>
      <w:szCs w:val="32"/>
    </w:rPr>
  </w:style>
  <w:style w:type="character" w:customStyle="1" w:styleId="561">
    <w:name w:val="标题 4 Char_file_228"/>
    <w:basedOn w:val="554"/>
    <w:link w:val="6"/>
    <w:semiHidden/>
    <w:qFormat/>
    <w:uiPriority w:val="9"/>
    <w:rPr>
      <w:rFonts w:asciiTheme="majorHAnsi" w:hAnsiTheme="majorHAnsi" w:eastAsiaTheme="majorEastAsia" w:cstheme="majorBidi"/>
      <w:b/>
      <w:bCs/>
      <w:sz w:val="28"/>
      <w:szCs w:val="28"/>
    </w:rPr>
  </w:style>
  <w:style w:type="character" w:customStyle="1" w:styleId="562">
    <w:name w:val="标题 5 Char_file_228"/>
    <w:basedOn w:val="554"/>
    <w:link w:val="7"/>
    <w:semiHidden/>
    <w:qFormat/>
    <w:uiPriority w:val="9"/>
    <w:rPr>
      <w:rFonts w:ascii="宋体" w:hAnsi="宋体" w:eastAsia="宋体" w:cs="宋体"/>
      <w:b/>
      <w:bCs/>
      <w:sz w:val="28"/>
      <w:szCs w:val="28"/>
    </w:rPr>
  </w:style>
  <w:style w:type="character" w:customStyle="1" w:styleId="563">
    <w:name w:val="标题 6 Char_file_228"/>
    <w:basedOn w:val="554"/>
    <w:link w:val="9"/>
    <w:semiHidden/>
    <w:qFormat/>
    <w:uiPriority w:val="9"/>
    <w:rPr>
      <w:rFonts w:asciiTheme="majorHAnsi" w:hAnsiTheme="majorHAnsi" w:eastAsiaTheme="majorEastAsia" w:cstheme="majorBidi"/>
      <w:b/>
      <w:bCs/>
      <w:sz w:val="24"/>
      <w:szCs w:val="24"/>
    </w:rPr>
  </w:style>
  <w:style w:type="paragraph" w:customStyle="1" w:styleId="564">
    <w:name w:val="cke_editable_file_228"/>
    <w:basedOn w:val="547"/>
    <w:qFormat/>
    <w:uiPriority w:val="0"/>
    <w:rPr>
      <w:rFonts w:ascii="仿宋_GB2312" w:eastAsia="仿宋_GB2312"/>
    </w:rPr>
  </w:style>
  <w:style w:type="paragraph" w:customStyle="1" w:styleId="565">
    <w:name w:val="marker_file_228"/>
    <w:basedOn w:val="547"/>
    <w:qFormat/>
    <w:uiPriority w:val="0"/>
    <w:pPr>
      <w:shd w:val="clear" w:color="auto" w:fill="FFFF00"/>
    </w:pPr>
  </w:style>
  <w:style w:type="paragraph" w:customStyle="1" w:styleId="566">
    <w:name w:val="Normal (Web)_file_228"/>
    <w:basedOn w:val="547"/>
    <w:semiHidden/>
    <w:unhideWhenUsed/>
    <w:qFormat/>
    <w:uiPriority w:val="99"/>
  </w:style>
  <w:style w:type="character" w:customStyle="1" w:styleId="567">
    <w:name w:val="Strong_file_228"/>
    <w:basedOn w:val="554"/>
    <w:qFormat/>
    <w:uiPriority w:val="22"/>
    <w:rPr>
      <w:b/>
      <w:bCs/>
    </w:rPr>
  </w:style>
  <w:style w:type="paragraph" w:customStyle="1" w:styleId="568">
    <w:name w:val="Normal_file_2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9">
    <w:name w:val="heading 1_file_229"/>
    <w:basedOn w:val="568"/>
    <w:qFormat/>
    <w:uiPriority w:val="9"/>
    <w:pPr>
      <w:outlineLvl w:val="0"/>
    </w:pPr>
    <w:rPr>
      <w:kern w:val="36"/>
      <w:sz w:val="48"/>
      <w:szCs w:val="48"/>
    </w:rPr>
  </w:style>
  <w:style w:type="paragraph" w:customStyle="1" w:styleId="570">
    <w:name w:val="heading 2_file_229"/>
    <w:basedOn w:val="568"/>
    <w:qFormat/>
    <w:uiPriority w:val="9"/>
    <w:pPr>
      <w:outlineLvl w:val="1"/>
    </w:pPr>
    <w:rPr>
      <w:sz w:val="36"/>
      <w:szCs w:val="36"/>
    </w:rPr>
  </w:style>
  <w:style w:type="paragraph" w:customStyle="1" w:styleId="571">
    <w:name w:val="heading 3_file_229"/>
    <w:basedOn w:val="568"/>
    <w:qFormat/>
    <w:uiPriority w:val="9"/>
    <w:pPr>
      <w:outlineLvl w:val="2"/>
    </w:pPr>
    <w:rPr>
      <w:sz w:val="27"/>
      <w:szCs w:val="27"/>
    </w:rPr>
  </w:style>
  <w:style w:type="paragraph" w:customStyle="1" w:styleId="572">
    <w:name w:val="heading 4_file_229"/>
    <w:basedOn w:val="568"/>
    <w:qFormat/>
    <w:uiPriority w:val="9"/>
    <w:pPr>
      <w:outlineLvl w:val="3"/>
    </w:pPr>
  </w:style>
  <w:style w:type="paragraph" w:customStyle="1" w:styleId="573">
    <w:name w:val="heading 5_file_229"/>
    <w:basedOn w:val="568"/>
    <w:qFormat/>
    <w:uiPriority w:val="9"/>
    <w:pPr>
      <w:outlineLvl w:val="4"/>
    </w:pPr>
    <w:rPr>
      <w:sz w:val="20"/>
      <w:szCs w:val="20"/>
    </w:rPr>
  </w:style>
  <w:style w:type="paragraph" w:customStyle="1" w:styleId="574">
    <w:name w:val="heading 6_file_229"/>
    <w:basedOn w:val="568"/>
    <w:qFormat/>
    <w:uiPriority w:val="9"/>
    <w:pPr>
      <w:outlineLvl w:val="5"/>
    </w:pPr>
    <w:rPr>
      <w:sz w:val="15"/>
      <w:szCs w:val="15"/>
    </w:rPr>
  </w:style>
  <w:style w:type="character" w:customStyle="1" w:styleId="575">
    <w:name w:val="Default Paragraph Font_file_229"/>
    <w:semiHidden/>
    <w:unhideWhenUsed/>
    <w:qFormat/>
    <w:uiPriority w:val="1"/>
  </w:style>
  <w:style w:type="table" w:customStyle="1" w:styleId="576">
    <w:name w:val="Normal Table_file_229"/>
    <w:semiHidden/>
    <w:unhideWhenUsed/>
    <w:qFormat/>
    <w:uiPriority w:val="99"/>
    <w:tblPr>
      <w:tblCellMar>
        <w:top w:w="0" w:type="dxa"/>
        <w:left w:w="108" w:type="dxa"/>
        <w:bottom w:w="0" w:type="dxa"/>
        <w:right w:w="108" w:type="dxa"/>
      </w:tblCellMar>
    </w:tblPr>
  </w:style>
  <w:style w:type="character" w:customStyle="1" w:styleId="577">
    <w:name w:val="Hyperlink_file_229"/>
    <w:basedOn w:val="575"/>
    <w:semiHidden/>
    <w:unhideWhenUsed/>
    <w:qFormat/>
    <w:uiPriority w:val="99"/>
    <w:rPr>
      <w:color w:val="0782C1"/>
      <w:u w:val="single"/>
    </w:rPr>
  </w:style>
  <w:style w:type="character" w:customStyle="1" w:styleId="578">
    <w:name w:val="FollowedHyperlink_file_229"/>
    <w:basedOn w:val="575"/>
    <w:semiHidden/>
    <w:unhideWhenUsed/>
    <w:qFormat/>
    <w:uiPriority w:val="99"/>
    <w:rPr>
      <w:color w:val="0782C1"/>
      <w:u w:val="single"/>
    </w:rPr>
  </w:style>
  <w:style w:type="character" w:customStyle="1" w:styleId="579">
    <w:name w:val="标题 1 Char_file_229"/>
    <w:basedOn w:val="575"/>
    <w:link w:val="3"/>
    <w:qFormat/>
    <w:uiPriority w:val="9"/>
    <w:rPr>
      <w:rFonts w:ascii="宋体" w:hAnsi="宋体" w:eastAsia="宋体" w:cs="宋体"/>
      <w:b/>
      <w:bCs/>
      <w:kern w:val="44"/>
      <w:sz w:val="44"/>
      <w:szCs w:val="44"/>
    </w:rPr>
  </w:style>
  <w:style w:type="character" w:customStyle="1" w:styleId="580">
    <w:name w:val="标题 2 Char_file_229"/>
    <w:basedOn w:val="575"/>
    <w:link w:val="4"/>
    <w:semiHidden/>
    <w:qFormat/>
    <w:uiPriority w:val="9"/>
    <w:rPr>
      <w:rFonts w:asciiTheme="majorHAnsi" w:hAnsiTheme="majorHAnsi" w:eastAsiaTheme="majorEastAsia" w:cstheme="majorBidi"/>
      <w:b/>
      <w:bCs/>
      <w:sz w:val="32"/>
      <w:szCs w:val="32"/>
    </w:rPr>
  </w:style>
  <w:style w:type="character" w:customStyle="1" w:styleId="581">
    <w:name w:val="标题 3 Char_file_229"/>
    <w:basedOn w:val="575"/>
    <w:link w:val="5"/>
    <w:semiHidden/>
    <w:qFormat/>
    <w:uiPriority w:val="9"/>
    <w:rPr>
      <w:rFonts w:ascii="宋体" w:hAnsi="宋体" w:eastAsia="宋体" w:cs="宋体"/>
      <w:b/>
      <w:bCs/>
      <w:sz w:val="32"/>
      <w:szCs w:val="32"/>
    </w:rPr>
  </w:style>
  <w:style w:type="character" w:customStyle="1" w:styleId="582">
    <w:name w:val="标题 4 Char_file_229"/>
    <w:basedOn w:val="575"/>
    <w:link w:val="6"/>
    <w:semiHidden/>
    <w:qFormat/>
    <w:uiPriority w:val="9"/>
    <w:rPr>
      <w:rFonts w:asciiTheme="majorHAnsi" w:hAnsiTheme="majorHAnsi" w:eastAsiaTheme="majorEastAsia" w:cstheme="majorBidi"/>
      <w:b/>
      <w:bCs/>
      <w:sz w:val="28"/>
      <w:szCs w:val="28"/>
    </w:rPr>
  </w:style>
  <w:style w:type="character" w:customStyle="1" w:styleId="583">
    <w:name w:val="标题 5 Char_file_229"/>
    <w:basedOn w:val="575"/>
    <w:link w:val="7"/>
    <w:semiHidden/>
    <w:qFormat/>
    <w:uiPriority w:val="9"/>
    <w:rPr>
      <w:rFonts w:ascii="宋体" w:hAnsi="宋体" w:eastAsia="宋体" w:cs="宋体"/>
      <w:b/>
      <w:bCs/>
      <w:sz w:val="28"/>
      <w:szCs w:val="28"/>
    </w:rPr>
  </w:style>
  <w:style w:type="character" w:customStyle="1" w:styleId="584">
    <w:name w:val="标题 6 Char_file_229"/>
    <w:basedOn w:val="575"/>
    <w:link w:val="9"/>
    <w:semiHidden/>
    <w:qFormat/>
    <w:uiPriority w:val="9"/>
    <w:rPr>
      <w:rFonts w:asciiTheme="majorHAnsi" w:hAnsiTheme="majorHAnsi" w:eastAsiaTheme="majorEastAsia" w:cstheme="majorBidi"/>
      <w:b/>
      <w:bCs/>
      <w:sz w:val="24"/>
      <w:szCs w:val="24"/>
    </w:rPr>
  </w:style>
  <w:style w:type="paragraph" w:customStyle="1" w:styleId="585">
    <w:name w:val="cke_editable_file_229"/>
    <w:basedOn w:val="568"/>
    <w:qFormat/>
    <w:uiPriority w:val="0"/>
    <w:rPr>
      <w:rFonts w:ascii="仿宋_GB2312" w:eastAsia="仿宋_GB2312"/>
    </w:rPr>
  </w:style>
  <w:style w:type="paragraph" w:customStyle="1" w:styleId="586">
    <w:name w:val="marker_file_229"/>
    <w:basedOn w:val="568"/>
    <w:qFormat/>
    <w:uiPriority w:val="0"/>
    <w:pPr>
      <w:shd w:val="clear" w:color="auto" w:fill="FFFF00"/>
    </w:pPr>
  </w:style>
  <w:style w:type="paragraph" w:customStyle="1" w:styleId="587">
    <w:name w:val="Normal (Web)_file_229"/>
    <w:basedOn w:val="568"/>
    <w:semiHidden/>
    <w:unhideWhenUsed/>
    <w:qFormat/>
    <w:uiPriority w:val="99"/>
  </w:style>
  <w:style w:type="paragraph" w:customStyle="1" w:styleId="588">
    <w:name w:val="Normal_file_2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9">
    <w:name w:val="heading 1_file_230"/>
    <w:basedOn w:val="588"/>
    <w:qFormat/>
    <w:uiPriority w:val="9"/>
    <w:pPr>
      <w:outlineLvl w:val="0"/>
    </w:pPr>
    <w:rPr>
      <w:kern w:val="36"/>
      <w:sz w:val="48"/>
      <w:szCs w:val="48"/>
    </w:rPr>
  </w:style>
  <w:style w:type="paragraph" w:customStyle="1" w:styleId="590">
    <w:name w:val="heading 2_file_230"/>
    <w:basedOn w:val="588"/>
    <w:qFormat/>
    <w:uiPriority w:val="9"/>
    <w:pPr>
      <w:outlineLvl w:val="1"/>
    </w:pPr>
    <w:rPr>
      <w:sz w:val="36"/>
      <w:szCs w:val="36"/>
    </w:rPr>
  </w:style>
  <w:style w:type="paragraph" w:customStyle="1" w:styleId="591">
    <w:name w:val="heading 3_file_230"/>
    <w:basedOn w:val="588"/>
    <w:qFormat/>
    <w:uiPriority w:val="9"/>
    <w:pPr>
      <w:outlineLvl w:val="2"/>
    </w:pPr>
    <w:rPr>
      <w:sz w:val="27"/>
      <w:szCs w:val="27"/>
    </w:rPr>
  </w:style>
  <w:style w:type="paragraph" w:customStyle="1" w:styleId="592">
    <w:name w:val="heading 4_file_230"/>
    <w:basedOn w:val="588"/>
    <w:qFormat/>
    <w:uiPriority w:val="9"/>
    <w:pPr>
      <w:outlineLvl w:val="3"/>
    </w:pPr>
  </w:style>
  <w:style w:type="paragraph" w:customStyle="1" w:styleId="593">
    <w:name w:val="heading 5_file_230"/>
    <w:basedOn w:val="588"/>
    <w:qFormat/>
    <w:uiPriority w:val="9"/>
    <w:pPr>
      <w:outlineLvl w:val="4"/>
    </w:pPr>
    <w:rPr>
      <w:sz w:val="20"/>
      <w:szCs w:val="20"/>
    </w:rPr>
  </w:style>
  <w:style w:type="paragraph" w:customStyle="1" w:styleId="594">
    <w:name w:val="heading 6_file_230"/>
    <w:basedOn w:val="588"/>
    <w:qFormat/>
    <w:uiPriority w:val="9"/>
    <w:pPr>
      <w:outlineLvl w:val="5"/>
    </w:pPr>
    <w:rPr>
      <w:sz w:val="15"/>
      <w:szCs w:val="15"/>
    </w:rPr>
  </w:style>
  <w:style w:type="character" w:customStyle="1" w:styleId="595">
    <w:name w:val="Default Paragraph Font_file_230"/>
    <w:semiHidden/>
    <w:unhideWhenUsed/>
    <w:qFormat/>
    <w:uiPriority w:val="1"/>
  </w:style>
  <w:style w:type="table" w:customStyle="1" w:styleId="596">
    <w:name w:val="Normal Table_file_230"/>
    <w:semiHidden/>
    <w:unhideWhenUsed/>
    <w:qFormat/>
    <w:uiPriority w:val="99"/>
    <w:tblPr>
      <w:tblCellMar>
        <w:top w:w="0" w:type="dxa"/>
        <w:left w:w="108" w:type="dxa"/>
        <w:bottom w:w="0" w:type="dxa"/>
        <w:right w:w="108" w:type="dxa"/>
      </w:tblCellMar>
    </w:tblPr>
  </w:style>
  <w:style w:type="character" w:customStyle="1" w:styleId="597">
    <w:name w:val="Hyperlink_file_230"/>
    <w:basedOn w:val="595"/>
    <w:semiHidden/>
    <w:unhideWhenUsed/>
    <w:qFormat/>
    <w:uiPriority w:val="99"/>
    <w:rPr>
      <w:color w:val="0782C1"/>
      <w:u w:val="single"/>
    </w:rPr>
  </w:style>
  <w:style w:type="character" w:customStyle="1" w:styleId="598">
    <w:name w:val="FollowedHyperlink_file_230"/>
    <w:basedOn w:val="595"/>
    <w:semiHidden/>
    <w:unhideWhenUsed/>
    <w:qFormat/>
    <w:uiPriority w:val="99"/>
    <w:rPr>
      <w:color w:val="0782C1"/>
      <w:u w:val="single"/>
    </w:rPr>
  </w:style>
  <w:style w:type="character" w:customStyle="1" w:styleId="599">
    <w:name w:val="标题 1 Char_file_230"/>
    <w:basedOn w:val="595"/>
    <w:link w:val="3"/>
    <w:qFormat/>
    <w:uiPriority w:val="9"/>
    <w:rPr>
      <w:rFonts w:ascii="宋体" w:hAnsi="宋体" w:eastAsia="宋体" w:cs="宋体"/>
      <w:b/>
      <w:bCs/>
      <w:kern w:val="44"/>
      <w:sz w:val="44"/>
      <w:szCs w:val="44"/>
    </w:rPr>
  </w:style>
  <w:style w:type="character" w:customStyle="1" w:styleId="600">
    <w:name w:val="标题 2 Char_file_230"/>
    <w:basedOn w:val="595"/>
    <w:link w:val="4"/>
    <w:semiHidden/>
    <w:qFormat/>
    <w:uiPriority w:val="9"/>
    <w:rPr>
      <w:rFonts w:asciiTheme="majorHAnsi" w:hAnsiTheme="majorHAnsi" w:eastAsiaTheme="majorEastAsia" w:cstheme="majorBidi"/>
      <w:b/>
      <w:bCs/>
      <w:sz w:val="32"/>
      <w:szCs w:val="32"/>
    </w:rPr>
  </w:style>
  <w:style w:type="character" w:customStyle="1" w:styleId="601">
    <w:name w:val="标题 3 Char_file_230"/>
    <w:basedOn w:val="595"/>
    <w:link w:val="5"/>
    <w:semiHidden/>
    <w:qFormat/>
    <w:uiPriority w:val="9"/>
    <w:rPr>
      <w:rFonts w:ascii="宋体" w:hAnsi="宋体" w:eastAsia="宋体" w:cs="宋体"/>
      <w:b/>
      <w:bCs/>
      <w:sz w:val="32"/>
      <w:szCs w:val="32"/>
    </w:rPr>
  </w:style>
  <w:style w:type="character" w:customStyle="1" w:styleId="602">
    <w:name w:val="标题 4 Char_file_230"/>
    <w:basedOn w:val="595"/>
    <w:link w:val="6"/>
    <w:semiHidden/>
    <w:qFormat/>
    <w:uiPriority w:val="9"/>
    <w:rPr>
      <w:rFonts w:asciiTheme="majorHAnsi" w:hAnsiTheme="majorHAnsi" w:eastAsiaTheme="majorEastAsia" w:cstheme="majorBidi"/>
      <w:b/>
      <w:bCs/>
      <w:sz w:val="28"/>
      <w:szCs w:val="28"/>
    </w:rPr>
  </w:style>
  <w:style w:type="character" w:customStyle="1" w:styleId="603">
    <w:name w:val="标题 5 Char_file_230"/>
    <w:basedOn w:val="595"/>
    <w:link w:val="7"/>
    <w:semiHidden/>
    <w:qFormat/>
    <w:uiPriority w:val="9"/>
    <w:rPr>
      <w:rFonts w:ascii="宋体" w:hAnsi="宋体" w:eastAsia="宋体" w:cs="宋体"/>
      <w:b/>
      <w:bCs/>
      <w:sz w:val="28"/>
      <w:szCs w:val="28"/>
    </w:rPr>
  </w:style>
  <w:style w:type="character" w:customStyle="1" w:styleId="604">
    <w:name w:val="标题 6 Char_file_230"/>
    <w:basedOn w:val="595"/>
    <w:link w:val="9"/>
    <w:semiHidden/>
    <w:qFormat/>
    <w:uiPriority w:val="9"/>
    <w:rPr>
      <w:rFonts w:asciiTheme="majorHAnsi" w:hAnsiTheme="majorHAnsi" w:eastAsiaTheme="majorEastAsia" w:cstheme="majorBidi"/>
      <w:b/>
      <w:bCs/>
      <w:sz w:val="24"/>
      <w:szCs w:val="24"/>
    </w:rPr>
  </w:style>
  <w:style w:type="paragraph" w:customStyle="1" w:styleId="605">
    <w:name w:val="cke_editable_file_230"/>
    <w:basedOn w:val="588"/>
    <w:qFormat/>
    <w:uiPriority w:val="0"/>
    <w:rPr>
      <w:rFonts w:ascii="仿宋_GB2312" w:eastAsia="仿宋_GB2312"/>
    </w:rPr>
  </w:style>
  <w:style w:type="paragraph" w:customStyle="1" w:styleId="606">
    <w:name w:val="marker_file_230"/>
    <w:basedOn w:val="588"/>
    <w:qFormat/>
    <w:uiPriority w:val="0"/>
    <w:pPr>
      <w:shd w:val="clear" w:color="auto" w:fill="FFFF00"/>
    </w:pPr>
  </w:style>
  <w:style w:type="paragraph" w:customStyle="1" w:styleId="607">
    <w:name w:val="Normal (Web)_file_230"/>
    <w:basedOn w:val="588"/>
    <w:semiHidden/>
    <w:unhideWhenUsed/>
    <w:qFormat/>
    <w:uiPriority w:val="99"/>
  </w:style>
  <w:style w:type="paragraph" w:customStyle="1" w:styleId="608">
    <w:name w:val="Normal_file_2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9">
    <w:name w:val="heading 1_file_231"/>
    <w:basedOn w:val="608"/>
    <w:qFormat/>
    <w:uiPriority w:val="9"/>
    <w:pPr>
      <w:outlineLvl w:val="0"/>
    </w:pPr>
    <w:rPr>
      <w:kern w:val="36"/>
      <w:sz w:val="48"/>
      <w:szCs w:val="48"/>
    </w:rPr>
  </w:style>
  <w:style w:type="paragraph" w:customStyle="1" w:styleId="610">
    <w:name w:val="heading 2_file_231"/>
    <w:basedOn w:val="608"/>
    <w:qFormat/>
    <w:uiPriority w:val="9"/>
    <w:pPr>
      <w:outlineLvl w:val="1"/>
    </w:pPr>
    <w:rPr>
      <w:sz w:val="36"/>
      <w:szCs w:val="36"/>
    </w:rPr>
  </w:style>
  <w:style w:type="paragraph" w:customStyle="1" w:styleId="611">
    <w:name w:val="heading 3_file_231"/>
    <w:basedOn w:val="608"/>
    <w:qFormat/>
    <w:uiPriority w:val="9"/>
    <w:pPr>
      <w:outlineLvl w:val="2"/>
    </w:pPr>
    <w:rPr>
      <w:sz w:val="27"/>
      <w:szCs w:val="27"/>
    </w:rPr>
  </w:style>
  <w:style w:type="paragraph" w:customStyle="1" w:styleId="612">
    <w:name w:val="heading 4_file_231"/>
    <w:basedOn w:val="608"/>
    <w:qFormat/>
    <w:uiPriority w:val="9"/>
    <w:pPr>
      <w:outlineLvl w:val="3"/>
    </w:pPr>
  </w:style>
  <w:style w:type="paragraph" w:customStyle="1" w:styleId="613">
    <w:name w:val="heading 5_file_231"/>
    <w:basedOn w:val="608"/>
    <w:qFormat/>
    <w:uiPriority w:val="9"/>
    <w:pPr>
      <w:outlineLvl w:val="4"/>
    </w:pPr>
    <w:rPr>
      <w:sz w:val="20"/>
      <w:szCs w:val="20"/>
    </w:rPr>
  </w:style>
  <w:style w:type="paragraph" w:customStyle="1" w:styleId="614">
    <w:name w:val="heading 6_file_231"/>
    <w:basedOn w:val="608"/>
    <w:qFormat/>
    <w:uiPriority w:val="9"/>
    <w:pPr>
      <w:outlineLvl w:val="5"/>
    </w:pPr>
    <w:rPr>
      <w:sz w:val="15"/>
      <w:szCs w:val="15"/>
    </w:rPr>
  </w:style>
  <w:style w:type="character" w:customStyle="1" w:styleId="615">
    <w:name w:val="Default Paragraph Font_file_231"/>
    <w:semiHidden/>
    <w:unhideWhenUsed/>
    <w:qFormat/>
    <w:uiPriority w:val="1"/>
  </w:style>
  <w:style w:type="table" w:customStyle="1" w:styleId="616">
    <w:name w:val="Normal Table_file_231"/>
    <w:semiHidden/>
    <w:unhideWhenUsed/>
    <w:qFormat/>
    <w:uiPriority w:val="99"/>
    <w:tblPr>
      <w:tblCellMar>
        <w:top w:w="0" w:type="dxa"/>
        <w:left w:w="108" w:type="dxa"/>
        <w:bottom w:w="0" w:type="dxa"/>
        <w:right w:w="108" w:type="dxa"/>
      </w:tblCellMar>
    </w:tblPr>
  </w:style>
  <w:style w:type="character" w:customStyle="1" w:styleId="617">
    <w:name w:val="Hyperlink_file_231"/>
    <w:basedOn w:val="615"/>
    <w:semiHidden/>
    <w:unhideWhenUsed/>
    <w:qFormat/>
    <w:uiPriority w:val="99"/>
    <w:rPr>
      <w:color w:val="0782C1"/>
      <w:u w:val="single"/>
    </w:rPr>
  </w:style>
  <w:style w:type="character" w:customStyle="1" w:styleId="618">
    <w:name w:val="FollowedHyperlink_file_231"/>
    <w:basedOn w:val="615"/>
    <w:semiHidden/>
    <w:unhideWhenUsed/>
    <w:qFormat/>
    <w:uiPriority w:val="99"/>
    <w:rPr>
      <w:color w:val="0782C1"/>
      <w:u w:val="single"/>
    </w:rPr>
  </w:style>
  <w:style w:type="character" w:customStyle="1" w:styleId="619">
    <w:name w:val="标题 1 Char_file_231"/>
    <w:basedOn w:val="615"/>
    <w:link w:val="3"/>
    <w:qFormat/>
    <w:uiPriority w:val="9"/>
    <w:rPr>
      <w:rFonts w:ascii="宋体" w:hAnsi="宋体" w:eastAsia="宋体" w:cs="宋体"/>
      <w:b/>
      <w:bCs/>
      <w:kern w:val="44"/>
      <w:sz w:val="44"/>
      <w:szCs w:val="44"/>
    </w:rPr>
  </w:style>
  <w:style w:type="character" w:customStyle="1" w:styleId="620">
    <w:name w:val="标题 2 Char_file_231"/>
    <w:basedOn w:val="615"/>
    <w:link w:val="4"/>
    <w:semiHidden/>
    <w:qFormat/>
    <w:uiPriority w:val="9"/>
    <w:rPr>
      <w:rFonts w:asciiTheme="majorHAnsi" w:hAnsiTheme="majorHAnsi" w:eastAsiaTheme="majorEastAsia" w:cstheme="majorBidi"/>
      <w:b/>
      <w:bCs/>
      <w:sz w:val="32"/>
      <w:szCs w:val="32"/>
    </w:rPr>
  </w:style>
  <w:style w:type="character" w:customStyle="1" w:styleId="621">
    <w:name w:val="标题 3 Char_file_231"/>
    <w:basedOn w:val="615"/>
    <w:link w:val="5"/>
    <w:semiHidden/>
    <w:qFormat/>
    <w:uiPriority w:val="9"/>
    <w:rPr>
      <w:rFonts w:ascii="宋体" w:hAnsi="宋体" w:eastAsia="宋体" w:cs="宋体"/>
      <w:b/>
      <w:bCs/>
      <w:sz w:val="32"/>
      <w:szCs w:val="32"/>
    </w:rPr>
  </w:style>
  <w:style w:type="character" w:customStyle="1" w:styleId="622">
    <w:name w:val="标题 4 Char_file_231"/>
    <w:basedOn w:val="615"/>
    <w:link w:val="6"/>
    <w:semiHidden/>
    <w:qFormat/>
    <w:uiPriority w:val="9"/>
    <w:rPr>
      <w:rFonts w:asciiTheme="majorHAnsi" w:hAnsiTheme="majorHAnsi" w:eastAsiaTheme="majorEastAsia" w:cstheme="majorBidi"/>
      <w:b/>
      <w:bCs/>
      <w:sz w:val="28"/>
      <w:szCs w:val="28"/>
    </w:rPr>
  </w:style>
  <w:style w:type="character" w:customStyle="1" w:styleId="623">
    <w:name w:val="标题 5 Char_file_231"/>
    <w:basedOn w:val="615"/>
    <w:link w:val="7"/>
    <w:semiHidden/>
    <w:qFormat/>
    <w:uiPriority w:val="9"/>
    <w:rPr>
      <w:rFonts w:ascii="宋体" w:hAnsi="宋体" w:eastAsia="宋体" w:cs="宋体"/>
      <w:b/>
      <w:bCs/>
      <w:sz w:val="28"/>
      <w:szCs w:val="28"/>
    </w:rPr>
  </w:style>
  <w:style w:type="character" w:customStyle="1" w:styleId="624">
    <w:name w:val="标题 6 Char_file_231"/>
    <w:basedOn w:val="615"/>
    <w:link w:val="9"/>
    <w:semiHidden/>
    <w:qFormat/>
    <w:uiPriority w:val="9"/>
    <w:rPr>
      <w:rFonts w:asciiTheme="majorHAnsi" w:hAnsiTheme="majorHAnsi" w:eastAsiaTheme="majorEastAsia" w:cstheme="majorBidi"/>
      <w:b/>
      <w:bCs/>
      <w:sz w:val="24"/>
      <w:szCs w:val="24"/>
    </w:rPr>
  </w:style>
  <w:style w:type="paragraph" w:customStyle="1" w:styleId="625">
    <w:name w:val="cke_editable_file_231"/>
    <w:basedOn w:val="608"/>
    <w:qFormat/>
    <w:uiPriority w:val="0"/>
    <w:rPr>
      <w:rFonts w:ascii="仿宋_GB2312" w:eastAsia="仿宋_GB2312"/>
    </w:rPr>
  </w:style>
  <w:style w:type="paragraph" w:customStyle="1" w:styleId="626">
    <w:name w:val="marker_file_231"/>
    <w:basedOn w:val="608"/>
    <w:qFormat/>
    <w:uiPriority w:val="0"/>
    <w:pPr>
      <w:shd w:val="clear" w:color="auto" w:fill="FFFF00"/>
    </w:pPr>
  </w:style>
  <w:style w:type="paragraph" w:customStyle="1" w:styleId="627">
    <w:name w:val="Normal (Web)_file_231"/>
    <w:basedOn w:val="608"/>
    <w:semiHidden/>
    <w:unhideWhenUsed/>
    <w:qFormat/>
    <w:uiPriority w:val="99"/>
  </w:style>
  <w:style w:type="paragraph" w:customStyle="1" w:styleId="628">
    <w:name w:val="Normal_file_2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9">
    <w:name w:val="heading 1_file_232"/>
    <w:basedOn w:val="628"/>
    <w:qFormat/>
    <w:uiPriority w:val="9"/>
    <w:pPr>
      <w:outlineLvl w:val="0"/>
    </w:pPr>
    <w:rPr>
      <w:kern w:val="36"/>
      <w:sz w:val="48"/>
      <w:szCs w:val="48"/>
    </w:rPr>
  </w:style>
  <w:style w:type="paragraph" w:customStyle="1" w:styleId="630">
    <w:name w:val="heading 2_file_232"/>
    <w:basedOn w:val="628"/>
    <w:qFormat/>
    <w:uiPriority w:val="9"/>
    <w:pPr>
      <w:outlineLvl w:val="1"/>
    </w:pPr>
    <w:rPr>
      <w:sz w:val="36"/>
      <w:szCs w:val="36"/>
    </w:rPr>
  </w:style>
  <w:style w:type="paragraph" w:customStyle="1" w:styleId="631">
    <w:name w:val="heading 3_file_232"/>
    <w:basedOn w:val="628"/>
    <w:qFormat/>
    <w:uiPriority w:val="9"/>
    <w:pPr>
      <w:outlineLvl w:val="2"/>
    </w:pPr>
    <w:rPr>
      <w:sz w:val="27"/>
      <w:szCs w:val="27"/>
    </w:rPr>
  </w:style>
  <w:style w:type="paragraph" w:customStyle="1" w:styleId="632">
    <w:name w:val="heading 4_file_232"/>
    <w:basedOn w:val="628"/>
    <w:qFormat/>
    <w:uiPriority w:val="9"/>
    <w:pPr>
      <w:outlineLvl w:val="3"/>
    </w:pPr>
  </w:style>
  <w:style w:type="paragraph" w:customStyle="1" w:styleId="633">
    <w:name w:val="heading 5_file_232"/>
    <w:basedOn w:val="628"/>
    <w:qFormat/>
    <w:uiPriority w:val="9"/>
    <w:pPr>
      <w:outlineLvl w:val="4"/>
    </w:pPr>
    <w:rPr>
      <w:sz w:val="20"/>
      <w:szCs w:val="20"/>
    </w:rPr>
  </w:style>
  <w:style w:type="paragraph" w:customStyle="1" w:styleId="634">
    <w:name w:val="heading 6_file_232"/>
    <w:basedOn w:val="628"/>
    <w:qFormat/>
    <w:uiPriority w:val="9"/>
    <w:pPr>
      <w:outlineLvl w:val="5"/>
    </w:pPr>
    <w:rPr>
      <w:sz w:val="15"/>
      <w:szCs w:val="15"/>
    </w:rPr>
  </w:style>
  <w:style w:type="character" w:customStyle="1" w:styleId="635">
    <w:name w:val="Default Paragraph Font_file_232"/>
    <w:semiHidden/>
    <w:unhideWhenUsed/>
    <w:qFormat/>
    <w:uiPriority w:val="1"/>
  </w:style>
  <w:style w:type="table" w:customStyle="1" w:styleId="636">
    <w:name w:val="Normal Table_file_232"/>
    <w:semiHidden/>
    <w:unhideWhenUsed/>
    <w:qFormat/>
    <w:uiPriority w:val="99"/>
    <w:tblPr>
      <w:tblCellMar>
        <w:top w:w="0" w:type="dxa"/>
        <w:left w:w="108" w:type="dxa"/>
        <w:bottom w:w="0" w:type="dxa"/>
        <w:right w:w="108" w:type="dxa"/>
      </w:tblCellMar>
    </w:tblPr>
  </w:style>
  <w:style w:type="character" w:customStyle="1" w:styleId="637">
    <w:name w:val="Hyperlink_file_232"/>
    <w:basedOn w:val="635"/>
    <w:semiHidden/>
    <w:unhideWhenUsed/>
    <w:qFormat/>
    <w:uiPriority w:val="99"/>
    <w:rPr>
      <w:color w:val="0782C1"/>
      <w:u w:val="single"/>
    </w:rPr>
  </w:style>
  <w:style w:type="character" w:customStyle="1" w:styleId="638">
    <w:name w:val="FollowedHyperlink_file_232"/>
    <w:basedOn w:val="635"/>
    <w:semiHidden/>
    <w:unhideWhenUsed/>
    <w:qFormat/>
    <w:uiPriority w:val="99"/>
    <w:rPr>
      <w:color w:val="0782C1"/>
      <w:u w:val="single"/>
    </w:rPr>
  </w:style>
  <w:style w:type="character" w:customStyle="1" w:styleId="639">
    <w:name w:val="标题 1 Char_file_232"/>
    <w:basedOn w:val="635"/>
    <w:link w:val="3"/>
    <w:qFormat/>
    <w:uiPriority w:val="9"/>
    <w:rPr>
      <w:rFonts w:ascii="宋体" w:hAnsi="宋体" w:eastAsia="宋体" w:cs="宋体"/>
      <w:b/>
      <w:bCs/>
      <w:kern w:val="44"/>
      <w:sz w:val="44"/>
      <w:szCs w:val="44"/>
    </w:rPr>
  </w:style>
  <w:style w:type="character" w:customStyle="1" w:styleId="640">
    <w:name w:val="标题 2 Char_file_232"/>
    <w:basedOn w:val="635"/>
    <w:link w:val="4"/>
    <w:semiHidden/>
    <w:qFormat/>
    <w:uiPriority w:val="9"/>
    <w:rPr>
      <w:rFonts w:asciiTheme="majorHAnsi" w:hAnsiTheme="majorHAnsi" w:eastAsiaTheme="majorEastAsia" w:cstheme="majorBidi"/>
      <w:b/>
      <w:bCs/>
      <w:sz w:val="32"/>
      <w:szCs w:val="32"/>
    </w:rPr>
  </w:style>
  <w:style w:type="character" w:customStyle="1" w:styleId="641">
    <w:name w:val="标题 3 Char_file_232"/>
    <w:basedOn w:val="635"/>
    <w:link w:val="5"/>
    <w:semiHidden/>
    <w:qFormat/>
    <w:uiPriority w:val="9"/>
    <w:rPr>
      <w:rFonts w:ascii="宋体" w:hAnsi="宋体" w:eastAsia="宋体" w:cs="宋体"/>
      <w:b/>
      <w:bCs/>
      <w:sz w:val="32"/>
      <w:szCs w:val="32"/>
    </w:rPr>
  </w:style>
  <w:style w:type="character" w:customStyle="1" w:styleId="642">
    <w:name w:val="标题 4 Char_file_232"/>
    <w:basedOn w:val="635"/>
    <w:link w:val="6"/>
    <w:semiHidden/>
    <w:qFormat/>
    <w:uiPriority w:val="9"/>
    <w:rPr>
      <w:rFonts w:asciiTheme="majorHAnsi" w:hAnsiTheme="majorHAnsi" w:eastAsiaTheme="majorEastAsia" w:cstheme="majorBidi"/>
      <w:b/>
      <w:bCs/>
      <w:sz w:val="28"/>
      <w:szCs w:val="28"/>
    </w:rPr>
  </w:style>
  <w:style w:type="character" w:customStyle="1" w:styleId="643">
    <w:name w:val="标题 5 Char_file_232"/>
    <w:basedOn w:val="635"/>
    <w:link w:val="7"/>
    <w:semiHidden/>
    <w:qFormat/>
    <w:uiPriority w:val="9"/>
    <w:rPr>
      <w:rFonts w:ascii="宋体" w:hAnsi="宋体" w:eastAsia="宋体" w:cs="宋体"/>
      <w:b/>
      <w:bCs/>
      <w:sz w:val="28"/>
      <w:szCs w:val="28"/>
    </w:rPr>
  </w:style>
  <w:style w:type="character" w:customStyle="1" w:styleId="644">
    <w:name w:val="标题 6 Char_file_232"/>
    <w:basedOn w:val="635"/>
    <w:link w:val="9"/>
    <w:semiHidden/>
    <w:qFormat/>
    <w:uiPriority w:val="9"/>
    <w:rPr>
      <w:rFonts w:asciiTheme="majorHAnsi" w:hAnsiTheme="majorHAnsi" w:eastAsiaTheme="majorEastAsia" w:cstheme="majorBidi"/>
      <w:b/>
      <w:bCs/>
      <w:sz w:val="24"/>
      <w:szCs w:val="24"/>
    </w:rPr>
  </w:style>
  <w:style w:type="paragraph" w:customStyle="1" w:styleId="645">
    <w:name w:val="cke_editable_file_232"/>
    <w:basedOn w:val="628"/>
    <w:qFormat/>
    <w:uiPriority w:val="0"/>
    <w:rPr>
      <w:rFonts w:ascii="仿宋_GB2312" w:eastAsia="仿宋_GB2312"/>
    </w:rPr>
  </w:style>
  <w:style w:type="paragraph" w:customStyle="1" w:styleId="646">
    <w:name w:val="marker_file_232"/>
    <w:basedOn w:val="628"/>
    <w:qFormat/>
    <w:uiPriority w:val="0"/>
    <w:pPr>
      <w:shd w:val="clear" w:color="auto" w:fill="FFFF00"/>
    </w:pPr>
  </w:style>
  <w:style w:type="paragraph" w:customStyle="1" w:styleId="647">
    <w:name w:val="Normal (Web)_file_232"/>
    <w:basedOn w:val="628"/>
    <w:semiHidden/>
    <w:unhideWhenUsed/>
    <w:qFormat/>
    <w:uiPriority w:val="99"/>
  </w:style>
  <w:style w:type="paragraph" w:customStyle="1" w:styleId="648">
    <w:name w:val="Normal_file_2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9">
    <w:name w:val="heading 1_file_233"/>
    <w:basedOn w:val="648"/>
    <w:qFormat/>
    <w:uiPriority w:val="9"/>
    <w:pPr>
      <w:outlineLvl w:val="0"/>
    </w:pPr>
    <w:rPr>
      <w:kern w:val="36"/>
      <w:sz w:val="48"/>
      <w:szCs w:val="48"/>
    </w:rPr>
  </w:style>
  <w:style w:type="paragraph" w:customStyle="1" w:styleId="650">
    <w:name w:val="heading 2_file_233"/>
    <w:basedOn w:val="648"/>
    <w:qFormat/>
    <w:uiPriority w:val="9"/>
    <w:pPr>
      <w:outlineLvl w:val="1"/>
    </w:pPr>
    <w:rPr>
      <w:sz w:val="36"/>
      <w:szCs w:val="36"/>
    </w:rPr>
  </w:style>
  <w:style w:type="paragraph" w:customStyle="1" w:styleId="651">
    <w:name w:val="heading 3_file_233"/>
    <w:basedOn w:val="648"/>
    <w:qFormat/>
    <w:uiPriority w:val="9"/>
    <w:pPr>
      <w:outlineLvl w:val="2"/>
    </w:pPr>
    <w:rPr>
      <w:sz w:val="27"/>
      <w:szCs w:val="27"/>
    </w:rPr>
  </w:style>
  <w:style w:type="paragraph" w:customStyle="1" w:styleId="652">
    <w:name w:val="heading 4_file_233"/>
    <w:basedOn w:val="648"/>
    <w:qFormat/>
    <w:uiPriority w:val="9"/>
    <w:pPr>
      <w:outlineLvl w:val="3"/>
    </w:pPr>
  </w:style>
  <w:style w:type="paragraph" w:customStyle="1" w:styleId="653">
    <w:name w:val="heading 5_file_233"/>
    <w:basedOn w:val="648"/>
    <w:qFormat/>
    <w:uiPriority w:val="9"/>
    <w:pPr>
      <w:outlineLvl w:val="4"/>
    </w:pPr>
    <w:rPr>
      <w:sz w:val="20"/>
      <w:szCs w:val="20"/>
    </w:rPr>
  </w:style>
  <w:style w:type="paragraph" w:customStyle="1" w:styleId="654">
    <w:name w:val="heading 6_file_233"/>
    <w:basedOn w:val="648"/>
    <w:qFormat/>
    <w:uiPriority w:val="9"/>
    <w:pPr>
      <w:outlineLvl w:val="5"/>
    </w:pPr>
    <w:rPr>
      <w:sz w:val="15"/>
      <w:szCs w:val="15"/>
    </w:rPr>
  </w:style>
  <w:style w:type="character" w:customStyle="1" w:styleId="655">
    <w:name w:val="Default Paragraph Font_file_233"/>
    <w:semiHidden/>
    <w:unhideWhenUsed/>
    <w:qFormat/>
    <w:uiPriority w:val="1"/>
  </w:style>
  <w:style w:type="table" w:customStyle="1" w:styleId="656">
    <w:name w:val="Normal Table_file_233"/>
    <w:semiHidden/>
    <w:unhideWhenUsed/>
    <w:qFormat/>
    <w:uiPriority w:val="99"/>
    <w:tblPr>
      <w:tblCellMar>
        <w:top w:w="0" w:type="dxa"/>
        <w:left w:w="108" w:type="dxa"/>
        <w:bottom w:w="0" w:type="dxa"/>
        <w:right w:w="108" w:type="dxa"/>
      </w:tblCellMar>
    </w:tblPr>
  </w:style>
  <w:style w:type="character" w:customStyle="1" w:styleId="657">
    <w:name w:val="Hyperlink_file_233"/>
    <w:basedOn w:val="655"/>
    <w:semiHidden/>
    <w:unhideWhenUsed/>
    <w:qFormat/>
    <w:uiPriority w:val="99"/>
    <w:rPr>
      <w:color w:val="0782C1"/>
      <w:u w:val="single"/>
    </w:rPr>
  </w:style>
  <w:style w:type="character" w:customStyle="1" w:styleId="658">
    <w:name w:val="FollowedHyperlink_file_233"/>
    <w:basedOn w:val="655"/>
    <w:semiHidden/>
    <w:unhideWhenUsed/>
    <w:qFormat/>
    <w:uiPriority w:val="99"/>
    <w:rPr>
      <w:color w:val="0782C1"/>
      <w:u w:val="single"/>
    </w:rPr>
  </w:style>
  <w:style w:type="character" w:customStyle="1" w:styleId="659">
    <w:name w:val="标题 1 Char_file_233"/>
    <w:basedOn w:val="655"/>
    <w:link w:val="3"/>
    <w:qFormat/>
    <w:uiPriority w:val="9"/>
    <w:rPr>
      <w:rFonts w:ascii="宋体" w:hAnsi="宋体" w:eastAsia="宋体" w:cs="宋体"/>
      <w:b/>
      <w:bCs/>
      <w:kern w:val="44"/>
      <w:sz w:val="44"/>
      <w:szCs w:val="44"/>
    </w:rPr>
  </w:style>
  <w:style w:type="character" w:customStyle="1" w:styleId="660">
    <w:name w:val="标题 2 Char_file_233"/>
    <w:basedOn w:val="655"/>
    <w:link w:val="4"/>
    <w:semiHidden/>
    <w:qFormat/>
    <w:uiPriority w:val="9"/>
    <w:rPr>
      <w:rFonts w:asciiTheme="majorHAnsi" w:hAnsiTheme="majorHAnsi" w:eastAsiaTheme="majorEastAsia" w:cstheme="majorBidi"/>
      <w:b/>
      <w:bCs/>
      <w:sz w:val="32"/>
      <w:szCs w:val="32"/>
    </w:rPr>
  </w:style>
  <w:style w:type="character" w:customStyle="1" w:styleId="661">
    <w:name w:val="标题 3 Char_file_233"/>
    <w:basedOn w:val="655"/>
    <w:link w:val="5"/>
    <w:semiHidden/>
    <w:qFormat/>
    <w:uiPriority w:val="9"/>
    <w:rPr>
      <w:rFonts w:ascii="宋体" w:hAnsi="宋体" w:eastAsia="宋体" w:cs="宋体"/>
      <w:b/>
      <w:bCs/>
      <w:sz w:val="32"/>
      <w:szCs w:val="32"/>
    </w:rPr>
  </w:style>
  <w:style w:type="character" w:customStyle="1" w:styleId="662">
    <w:name w:val="标题 4 Char_file_233"/>
    <w:basedOn w:val="655"/>
    <w:link w:val="6"/>
    <w:semiHidden/>
    <w:qFormat/>
    <w:uiPriority w:val="9"/>
    <w:rPr>
      <w:rFonts w:asciiTheme="majorHAnsi" w:hAnsiTheme="majorHAnsi" w:eastAsiaTheme="majorEastAsia" w:cstheme="majorBidi"/>
      <w:b/>
      <w:bCs/>
      <w:sz w:val="28"/>
      <w:szCs w:val="28"/>
    </w:rPr>
  </w:style>
  <w:style w:type="character" w:customStyle="1" w:styleId="663">
    <w:name w:val="标题 5 Char_file_233"/>
    <w:basedOn w:val="655"/>
    <w:link w:val="7"/>
    <w:semiHidden/>
    <w:qFormat/>
    <w:uiPriority w:val="9"/>
    <w:rPr>
      <w:rFonts w:ascii="宋体" w:hAnsi="宋体" w:eastAsia="宋体" w:cs="宋体"/>
      <w:b/>
      <w:bCs/>
      <w:sz w:val="28"/>
      <w:szCs w:val="28"/>
    </w:rPr>
  </w:style>
  <w:style w:type="character" w:customStyle="1" w:styleId="664">
    <w:name w:val="标题 6 Char_file_233"/>
    <w:basedOn w:val="655"/>
    <w:link w:val="9"/>
    <w:semiHidden/>
    <w:qFormat/>
    <w:uiPriority w:val="9"/>
    <w:rPr>
      <w:rFonts w:asciiTheme="majorHAnsi" w:hAnsiTheme="majorHAnsi" w:eastAsiaTheme="majorEastAsia" w:cstheme="majorBidi"/>
      <w:b/>
      <w:bCs/>
      <w:sz w:val="24"/>
      <w:szCs w:val="24"/>
    </w:rPr>
  </w:style>
  <w:style w:type="paragraph" w:customStyle="1" w:styleId="665">
    <w:name w:val="cke_editable_file_233"/>
    <w:basedOn w:val="648"/>
    <w:qFormat/>
    <w:uiPriority w:val="0"/>
    <w:rPr>
      <w:rFonts w:ascii="仿宋_GB2312" w:eastAsia="仿宋_GB2312"/>
    </w:rPr>
  </w:style>
  <w:style w:type="paragraph" w:customStyle="1" w:styleId="666">
    <w:name w:val="marker_file_233"/>
    <w:basedOn w:val="648"/>
    <w:qFormat/>
    <w:uiPriority w:val="0"/>
    <w:pPr>
      <w:shd w:val="clear" w:color="auto" w:fill="FFFF00"/>
    </w:pPr>
  </w:style>
  <w:style w:type="paragraph" w:customStyle="1" w:styleId="667">
    <w:name w:val="Normal (Web)_file_233"/>
    <w:basedOn w:val="648"/>
    <w:semiHidden/>
    <w:unhideWhenUsed/>
    <w:qFormat/>
    <w:uiPriority w:val="99"/>
  </w:style>
  <w:style w:type="paragraph" w:customStyle="1" w:styleId="668">
    <w:name w:val="Normal_file_2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9">
    <w:name w:val="heading 1_file_234"/>
    <w:basedOn w:val="668"/>
    <w:qFormat/>
    <w:uiPriority w:val="9"/>
    <w:pPr>
      <w:outlineLvl w:val="0"/>
    </w:pPr>
    <w:rPr>
      <w:kern w:val="36"/>
      <w:sz w:val="48"/>
      <w:szCs w:val="48"/>
    </w:rPr>
  </w:style>
  <w:style w:type="paragraph" w:customStyle="1" w:styleId="670">
    <w:name w:val="heading 2_file_234"/>
    <w:basedOn w:val="668"/>
    <w:qFormat/>
    <w:uiPriority w:val="9"/>
    <w:pPr>
      <w:outlineLvl w:val="1"/>
    </w:pPr>
    <w:rPr>
      <w:sz w:val="36"/>
      <w:szCs w:val="36"/>
    </w:rPr>
  </w:style>
  <w:style w:type="paragraph" w:customStyle="1" w:styleId="671">
    <w:name w:val="heading 3_file_234"/>
    <w:basedOn w:val="668"/>
    <w:qFormat/>
    <w:uiPriority w:val="9"/>
    <w:pPr>
      <w:outlineLvl w:val="2"/>
    </w:pPr>
    <w:rPr>
      <w:sz w:val="27"/>
      <w:szCs w:val="27"/>
    </w:rPr>
  </w:style>
  <w:style w:type="paragraph" w:customStyle="1" w:styleId="672">
    <w:name w:val="heading 4_file_234"/>
    <w:basedOn w:val="668"/>
    <w:qFormat/>
    <w:uiPriority w:val="9"/>
    <w:pPr>
      <w:outlineLvl w:val="3"/>
    </w:pPr>
  </w:style>
  <w:style w:type="paragraph" w:customStyle="1" w:styleId="673">
    <w:name w:val="heading 5_file_234"/>
    <w:basedOn w:val="668"/>
    <w:qFormat/>
    <w:uiPriority w:val="9"/>
    <w:pPr>
      <w:outlineLvl w:val="4"/>
    </w:pPr>
    <w:rPr>
      <w:sz w:val="20"/>
      <w:szCs w:val="20"/>
    </w:rPr>
  </w:style>
  <w:style w:type="paragraph" w:customStyle="1" w:styleId="674">
    <w:name w:val="heading 6_file_234"/>
    <w:basedOn w:val="668"/>
    <w:qFormat/>
    <w:uiPriority w:val="9"/>
    <w:pPr>
      <w:outlineLvl w:val="5"/>
    </w:pPr>
    <w:rPr>
      <w:sz w:val="15"/>
      <w:szCs w:val="15"/>
    </w:rPr>
  </w:style>
  <w:style w:type="character" w:customStyle="1" w:styleId="675">
    <w:name w:val="Default Paragraph Font_file_234"/>
    <w:semiHidden/>
    <w:unhideWhenUsed/>
    <w:qFormat/>
    <w:uiPriority w:val="1"/>
  </w:style>
  <w:style w:type="table" w:customStyle="1" w:styleId="676">
    <w:name w:val="Normal Table_file_234"/>
    <w:semiHidden/>
    <w:unhideWhenUsed/>
    <w:qFormat/>
    <w:uiPriority w:val="99"/>
    <w:tblPr>
      <w:tblCellMar>
        <w:top w:w="0" w:type="dxa"/>
        <w:left w:w="108" w:type="dxa"/>
        <w:bottom w:w="0" w:type="dxa"/>
        <w:right w:w="108" w:type="dxa"/>
      </w:tblCellMar>
    </w:tblPr>
  </w:style>
  <w:style w:type="character" w:customStyle="1" w:styleId="677">
    <w:name w:val="Hyperlink_file_234"/>
    <w:basedOn w:val="675"/>
    <w:semiHidden/>
    <w:unhideWhenUsed/>
    <w:qFormat/>
    <w:uiPriority w:val="99"/>
    <w:rPr>
      <w:color w:val="0782C1"/>
      <w:u w:val="single"/>
    </w:rPr>
  </w:style>
  <w:style w:type="character" w:customStyle="1" w:styleId="678">
    <w:name w:val="FollowedHyperlink_file_234"/>
    <w:basedOn w:val="675"/>
    <w:semiHidden/>
    <w:unhideWhenUsed/>
    <w:qFormat/>
    <w:uiPriority w:val="99"/>
    <w:rPr>
      <w:color w:val="0782C1"/>
      <w:u w:val="single"/>
    </w:rPr>
  </w:style>
  <w:style w:type="character" w:customStyle="1" w:styleId="679">
    <w:name w:val="标题 1 Char_file_234"/>
    <w:basedOn w:val="675"/>
    <w:link w:val="3"/>
    <w:qFormat/>
    <w:uiPriority w:val="9"/>
    <w:rPr>
      <w:rFonts w:ascii="宋体" w:hAnsi="宋体" w:eastAsia="宋体" w:cs="宋体"/>
      <w:b/>
      <w:bCs/>
      <w:kern w:val="44"/>
      <w:sz w:val="44"/>
      <w:szCs w:val="44"/>
    </w:rPr>
  </w:style>
  <w:style w:type="character" w:customStyle="1" w:styleId="680">
    <w:name w:val="标题 2 Char_file_234"/>
    <w:basedOn w:val="675"/>
    <w:link w:val="4"/>
    <w:semiHidden/>
    <w:qFormat/>
    <w:uiPriority w:val="9"/>
    <w:rPr>
      <w:rFonts w:asciiTheme="majorHAnsi" w:hAnsiTheme="majorHAnsi" w:eastAsiaTheme="majorEastAsia" w:cstheme="majorBidi"/>
      <w:b/>
      <w:bCs/>
      <w:sz w:val="32"/>
      <w:szCs w:val="32"/>
    </w:rPr>
  </w:style>
  <w:style w:type="character" w:customStyle="1" w:styleId="681">
    <w:name w:val="标题 3 Char_file_234"/>
    <w:basedOn w:val="675"/>
    <w:link w:val="5"/>
    <w:semiHidden/>
    <w:qFormat/>
    <w:uiPriority w:val="9"/>
    <w:rPr>
      <w:rFonts w:ascii="宋体" w:hAnsi="宋体" w:eastAsia="宋体" w:cs="宋体"/>
      <w:b/>
      <w:bCs/>
      <w:sz w:val="32"/>
      <w:szCs w:val="32"/>
    </w:rPr>
  </w:style>
  <w:style w:type="character" w:customStyle="1" w:styleId="682">
    <w:name w:val="标题 4 Char_file_234"/>
    <w:basedOn w:val="675"/>
    <w:link w:val="6"/>
    <w:semiHidden/>
    <w:qFormat/>
    <w:uiPriority w:val="9"/>
    <w:rPr>
      <w:rFonts w:asciiTheme="majorHAnsi" w:hAnsiTheme="majorHAnsi" w:eastAsiaTheme="majorEastAsia" w:cstheme="majorBidi"/>
      <w:b/>
      <w:bCs/>
      <w:sz w:val="28"/>
      <w:szCs w:val="28"/>
    </w:rPr>
  </w:style>
  <w:style w:type="character" w:customStyle="1" w:styleId="683">
    <w:name w:val="标题 5 Char_file_234"/>
    <w:basedOn w:val="675"/>
    <w:link w:val="7"/>
    <w:semiHidden/>
    <w:qFormat/>
    <w:uiPriority w:val="9"/>
    <w:rPr>
      <w:rFonts w:ascii="宋体" w:hAnsi="宋体" w:eastAsia="宋体" w:cs="宋体"/>
      <w:b/>
      <w:bCs/>
      <w:sz w:val="28"/>
      <w:szCs w:val="28"/>
    </w:rPr>
  </w:style>
  <w:style w:type="character" w:customStyle="1" w:styleId="684">
    <w:name w:val="标题 6 Char_file_234"/>
    <w:basedOn w:val="675"/>
    <w:link w:val="9"/>
    <w:semiHidden/>
    <w:qFormat/>
    <w:uiPriority w:val="9"/>
    <w:rPr>
      <w:rFonts w:asciiTheme="majorHAnsi" w:hAnsiTheme="majorHAnsi" w:eastAsiaTheme="majorEastAsia" w:cstheme="majorBidi"/>
      <w:b/>
      <w:bCs/>
      <w:sz w:val="24"/>
      <w:szCs w:val="24"/>
    </w:rPr>
  </w:style>
  <w:style w:type="paragraph" w:customStyle="1" w:styleId="685">
    <w:name w:val="cke_editable_file_234"/>
    <w:basedOn w:val="668"/>
    <w:qFormat/>
    <w:uiPriority w:val="0"/>
    <w:rPr>
      <w:rFonts w:ascii="仿宋_GB2312" w:eastAsia="仿宋_GB2312"/>
    </w:rPr>
  </w:style>
  <w:style w:type="paragraph" w:customStyle="1" w:styleId="686">
    <w:name w:val="marker_file_234"/>
    <w:basedOn w:val="668"/>
    <w:qFormat/>
    <w:uiPriority w:val="0"/>
    <w:pPr>
      <w:shd w:val="clear" w:color="auto" w:fill="FFFF00"/>
    </w:pPr>
  </w:style>
  <w:style w:type="paragraph" w:customStyle="1" w:styleId="687">
    <w:name w:val="Normal (Web)_file_234"/>
    <w:basedOn w:val="668"/>
    <w:semiHidden/>
    <w:unhideWhenUsed/>
    <w:qFormat/>
    <w:uiPriority w:val="99"/>
  </w:style>
  <w:style w:type="character" w:customStyle="1" w:styleId="688">
    <w:name w:val="Strong_file_234"/>
    <w:basedOn w:val="675"/>
    <w:qFormat/>
    <w:uiPriority w:val="22"/>
    <w:rPr>
      <w:b/>
      <w:bCs/>
    </w:rPr>
  </w:style>
  <w:style w:type="paragraph" w:customStyle="1" w:styleId="689">
    <w:name w:val="Normal_file_2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0">
    <w:name w:val="heading 1_file_235"/>
    <w:basedOn w:val="689"/>
    <w:qFormat/>
    <w:uiPriority w:val="9"/>
    <w:pPr>
      <w:outlineLvl w:val="0"/>
    </w:pPr>
    <w:rPr>
      <w:kern w:val="36"/>
      <w:sz w:val="48"/>
      <w:szCs w:val="48"/>
    </w:rPr>
  </w:style>
  <w:style w:type="paragraph" w:customStyle="1" w:styleId="691">
    <w:name w:val="heading 2_file_235"/>
    <w:basedOn w:val="689"/>
    <w:qFormat/>
    <w:uiPriority w:val="9"/>
    <w:pPr>
      <w:outlineLvl w:val="1"/>
    </w:pPr>
    <w:rPr>
      <w:sz w:val="36"/>
      <w:szCs w:val="36"/>
    </w:rPr>
  </w:style>
  <w:style w:type="paragraph" w:customStyle="1" w:styleId="692">
    <w:name w:val="heading 3_file_235"/>
    <w:basedOn w:val="689"/>
    <w:qFormat/>
    <w:uiPriority w:val="9"/>
    <w:pPr>
      <w:outlineLvl w:val="2"/>
    </w:pPr>
    <w:rPr>
      <w:sz w:val="27"/>
      <w:szCs w:val="27"/>
    </w:rPr>
  </w:style>
  <w:style w:type="paragraph" w:customStyle="1" w:styleId="693">
    <w:name w:val="heading 4_file_235"/>
    <w:basedOn w:val="689"/>
    <w:qFormat/>
    <w:uiPriority w:val="9"/>
    <w:pPr>
      <w:outlineLvl w:val="3"/>
    </w:pPr>
  </w:style>
  <w:style w:type="paragraph" w:customStyle="1" w:styleId="694">
    <w:name w:val="heading 5_file_235"/>
    <w:basedOn w:val="689"/>
    <w:qFormat/>
    <w:uiPriority w:val="9"/>
    <w:pPr>
      <w:outlineLvl w:val="4"/>
    </w:pPr>
    <w:rPr>
      <w:sz w:val="20"/>
      <w:szCs w:val="20"/>
    </w:rPr>
  </w:style>
  <w:style w:type="paragraph" w:customStyle="1" w:styleId="695">
    <w:name w:val="heading 6_file_235"/>
    <w:basedOn w:val="689"/>
    <w:qFormat/>
    <w:uiPriority w:val="9"/>
    <w:pPr>
      <w:outlineLvl w:val="5"/>
    </w:pPr>
    <w:rPr>
      <w:sz w:val="15"/>
      <w:szCs w:val="15"/>
    </w:rPr>
  </w:style>
  <w:style w:type="character" w:customStyle="1" w:styleId="696">
    <w:name w:val="Default Paragraph Font_file_235"/>
    <w:semiHidden/>
    <w:unhideWhenUsed/>
    <w:qFormat/>
    <w:uiPriority w:val="1"/>
  </w:style>
  <w:style w:type="table" w:customStyle="1" w:styleId="697">
    <w:name w:val="Normal Table_file_235"/>
    <w:semiHidden/>
    <w:unhideWhenUsed/>
    <w:qFormat/>
    <w:uiPriority w:val="99"/>
    <w:tblPr>
      <w:tblCellMar>
        <w:top w:w="0" w:type="dxa"/>
        <w:left w:w="108" w:type="dxa"/>
        <w:bottom w:w="0" w:type="dxa"/>
        <w:right w:w="108" w:type="dxa"/>
      </w:tblCellMar>
    </w:tblPr>
  </w:style>
  <w:style w:type="character" w:customStyle="1" w:styleId="698">
    <w:name w:val="Hyperlink_file_235"/>
    <w:basedOn w:val="696"/>
    <w:semiHidden/>
    <w:unhideWhenUsed/>
    <w:qFormat/>
    <w:uiPriority w:val="99"/>
    <w:rPr>
      <w:color w:val="0782C1"/>
      <w:u w:val="single"/>
    </w:rPr>
  </w:style>
  <w:style w:type="character" w:customStyle="1" w:styleId="699">
    <w:name w:val="FollowedHyperlink_file_235"/>
    <w:basedOn w:val="696"/>
    <w:semiHidden/>
    <w:unhideWhenUsed/>
    <w:qFormat/>
    <w:uiPriority w:val="99"/>
    <w:rPr>
      <w:color w:val="0782C1"/>
      <w:u w:val="single"/>
    </w:rPr>
  </w:style>
  <w:style w:type="character" w:customStyle="1" w:styleId="700">
    <w:name w:val="标题 1 Char_file_235"/>
    <w:basedOn w:val="696"/>
    <w:link w:val="3"/>
    <w:qFormat/>
    <w:uiPriority w:val="9"/>
    <w:rPr>
      <w:rFonts w:ascii="宋体" w:hAnsi="宋体" w:eastAsia="宋体" w:cs="宋体"/>
      <w:b/>
      <w:bCs/>
      <w:kern w:val="44"/>
      <w:sz w:val="44"/>
      <w:szCs w:val="44"/>
    </w:rPr>
  </w:style>
  <w:style w:type="character" w:customStyle="1" w:styleId="701">
    <w:name w:val="标题 2 Char_file_235"/>
    <w:basedOn w:val="696"/>
    <w:link w:val="4"/>
    <w:semiHidden/>
    <w:qFormat/>
    <w:uiPriority w:val="9"/>
    <w:rPr>
      <w:rFonts w:asciiTheme="majorHAnsi" w:hAnsiTheme="majorHAnsi" w:eastAsiaTheme="majorEastAsia" w:cstheme="majorBidi"/>
      <w:b/>
      <w:bCs/>
      <w:sz w:val="32"/>
      <w:szCs w:val="32"/>
    </w:rPr>
  </w:style>
  <w:style w:type="character" w:customStyle="1" w:styleId="702">
    <w:name w:val="标题 3 Char_file_235"/>
    <w:basedOn w:val="696"/>
    <w:link w:val="5"/>
    <w:semiHidden/>
    <w:qFormat/>
    <w:uiPriority w:val="9"/>
    <w:rPr>
      <w:rFonts w:ascii="宋体" w:hAnsi="宋体" w:eastAsia="宋体" w:cs="宋体"/>
      <w:b/>
      <w:bCs/>
      <w:sz w:val="32"/>
      <w:szCs w:val="32"/>
    </w:rPr>
  </w:style>
  <w:style w:type="character" w:customStyle="1" w:styleId="703">
    <w:name w:val="标题 4 Char_file_235"/>
    <w:basedOn w:val="696"/>
    <w:link w:val="6"/>
    <w:semiHidden/>
    <w:qFormat/>
    <w:uiPriority w:val="9"/>
    <w:rPr>
      <w:rFonts w:asciiTheme="majorHAnsi" w:hAnsiTheme="majorHAnsi" w:eastAsiaTheme="majorEastAsia" w:cstheme="majorBidi"/>
      <w:b/>
      <w:bCs/>
      <w:sz w:val="28"/>
      <w:szCs w:val="28"/>
    </w:rPr>
  </w:style>
  <w:style w:type="character" w:customStyle="1" w:styleId="704">
    <w:name w:val="标题 5 Char_file_235"/>
    <w:basedOn w:val="696"/>
    <w:link w:val="7"/>
    <w:semiHidden/>
    <w:qFormat/>
    <w:uiPriority w:val="9"/>
    <w:rPr>
      <w:rFonts w:ascii="宋体" w:hAnsi="宋体" w:eastAsia="宋体" w:cs="宋体"/>
      <w:b/>
      <w:bCs/>
      <w:sz w:val="28"/>
      <w:szCs w:val="28"/>
    </w:rPr>
  </w:style>
  <w:style w:type="character" w:customStyle="1" w:styleId="705">
    <w:name w:val="标题 6 Char_file_235"/>
    <w:basedOn w:val="696"/>
    <w:link w:val="9"/>
    <w:semiHidden/>
    <w:qFormat/>
    <w:uiPriority w:val="9"/>
    <w:rPr>
      <w:rFonts w:asciiTheme="majorHAnsi" w:hAnsiTheme="majorHAnsi" w:eastAsiaTheme="majorEastAsia" w:cstheme="majorBidi"/>
      <w:b/>
      <w:bCs/>
      <w:sz w:val="24"/>
      <w:szCs w:val="24"/>
    </w:rPr>
  </w:style>
  <w:style w:type="paragraph" w:customStyle="1" w:styleId="706">
    <w:name w:val="cke_editable_file_235"/>
    <w:basedOn w:val="689"/>
    <w:qFormat/>
    <w:uiPriority w:val="0"/>
    <w:rPr>
      <w:rFonts w:ascii="仿宋_GB2312" w:eastAsia="仿宋_GB2312"/>
    </w:rPr>
  </w:style>
  <w:style w:type="paragraph" w:customStyle="1" w:styleId="707">
    <w:name w:val="marker_file_235"/>
    <w:basedOn w:val="689"/>
    <w:qFormat/>
    <w:uiPriority w:val="0"/>
    <w:pPr>
      <w:shd w:val="clear" w:color="auto" w:fill="FFFF00"/>
    </w:pPr>
  </w:style>
  <w:style w:type="paragraph" w:customStyle="1" w:styleId="708">
    <w:name w:val="Normal (Web)_file_235"/>
    <w:basedOn w:val="689"/>
    <w:semiHidden/>
    <w:unhideWhenUsed/>
    <w:qFormat/>
    <w:uiPriority w:val="99"/>
  </w:style>
  <w:style w:type="character" w:customStyle="1" w:styleId="709">
    <w:name w:val="Strong_file_235"/>
    <w:basedOn w:val="696"/>
    <w:qFormat/>
    <w:uiPriority w:val="22"/>
    <w:rPr>
      <w:b/>
      <w:bCs/>
    </w:rPr>
  </w:style>
  <w:style w:type="paragraph" w:customStyle="1" w:styleId="710">
    <w:name w:val="Normal_file_2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1">
    <w:name w:val="heading 1_file_236"/>
    <w:basedOn w:val="710"/>
    <w:qFormat/>
    <w:uiPriority w:val="9"/>
    <w:pPr>
      <w:outlineLvl w:val="0"/>
    </w:pPr>
    <w:rPr>
      <w:kern w:val="36"/>
      <w:sz w:val="48"/>
      <w:szCs w:val="48"/>
    </w:rPr>
  </w:style>
  <w:style w:type="paragraph" w:customStyle="1" w:styleId="712">
    <w:name w:val="heading 2_file_236"/>
    <w:basedOn w:val="710"/>
    <w:qFormat/>
    <w:uiPriority w:val="9"/>
    <w:pPr>
      <w:outlineLvl w:val="1"/>
    </w:pPr>
    <w:rPr>
      <w:sz w:val="36"/>
      <w:szCs w:val="36"/>
    </w:rPr>
  </w:style>
  <w:style w:type="paragraph" w:customStyle="1" w:styleId="713">
    <w:name w:val="heading 3_file_236"/>
    <w:basedOn w:val="710"/>
    <w:qFormat/>
    <w:uiPriority w:val="9"/>
    <w:pPr>
      <w:outlineLvl w:val="2"/>
    </w:pPr>
    <w:rPr>
      <w:sz w:val="27"/>
      <w:szCs w:val="27"/>
    </w:rPr>
  </w:style>
  <w:style w:type="paragraph" w:customStyle="1" w:styleId="714">
    <w:name w:val="heading 4_file_236"/>
    <w:basedOn w:val="710"/>
    <w:qFormat/>
    <w:uiPriority w:val="9"/>
    <w:pPr>
      <w:outlineLvl w:val="3"/>
    </w:pPr>
  </w:style>
  <w:style w:type="paragraph" w:customStyle="1" w:styleId="715">
    <w:name w:val="heading 5_file_236"/>
    <w:basedOn w:val="710"/>
    <w:qFormat/>
    <w:uiPriority w:val="9"/>
    <w:pPr>
      <w:outlineLvl w:val="4"/>
    </w:pPr>
    <w:rPr>
      <w:sz w:val="20"/>
      <w:szCs w:val="20"/>
    </w:rPr>
  </w:style>
  <w:style w:type="paragraph" w:customStyle="1" w:styleId="716">
    <w:name w:val="heading 6_file_236"/>
    <w:basedOn w:val="710"/>
    <w:qFormat/>
    <w:uiPriority w:val="9"/>
    <w:pPr>
      <w:outlineLvl w:val="5"/>
    </w:pPr>
    <w:rPr>
      <w:sz w:val="15"/>
      <w:szCs w:val="15"/>
    </w:rPr>
  </w:style>
  <w:style w:type="character" w:customStyle="1" w:styleId="717">
    <w:name w:val="Default Paragraph Font_file_236"/>
    <w:semiHidden/>
    <w:unhideWhenUsed/>
    <w:qFormat/>
    <w:uiPriority w:val="1"/>
  </w:style>
  <w:style w:type="table" w:customStyle="1" w:styleId="718">
    <w:name w:val="Normal Table_file_236"/>
    <w:semiHidden/>
    <w:unhideWhenUsed/>
    <w:qFormat/>
    <w:uiPriority w:val="99"/>
    <w:tblPr>
      <w:tblCellMar>
        <w:top w:w="0" w:type="dxa"/>
        <w:left w:w="108" w:type="dxa"/>
        <w:bottom w:w="0" w:type="dxa"/>
        <w:right w:w="108" w:type="dxa"/>
      </w:tblCellMar>
    </w:tblPr>
  </w:style>
  <w:style w:type="character" w:customStyle="1" w:styleId="719">
    <w:name w:val="Hyperlink_file_236"/>
    <w:basedOn w:val="717"/>
    <w:semiHidden/>
    <w:unhideWhenUsed/>
    <w:qFormat/>
    <w:uiPriority w:val="99"/>
    <w:rPr>
      <w:color w:val="0782C1"/>
      <w:u w:val="single"/>
    </w:rPr>
  </w:style>
  <w:style w:type="character" w:customStyle="1" w:styleId="720">
    <w:name w:val="FollowedHyperlink_file_236"/>
    <w:basedOn w:val="717"/>
    <w:semiHidden/>
    <w:unhideWhenUsed/>
    <w:qFormat/>
    <w:uiPriority w:val="99"/>
    <w:rPr>
      <w:color w:val="0782C1"/>
      <w:u w:val="single"/>
    </w:rPr>
  </w:style>
  <w:style w:type="character" w:customStyle="1" w:styleId="721">
    <w:name w:val="标题 1 Char_file_236"/>
    <w:basedOn w:val="717"/>
    <w:link w:val="3"/>
    <w:qFormat/>
    <w:uiPriority w:val="9"/>
    <w:rPr>
      <w:rFonts w:ascii="宋体" w:hAnsi="宋体" w:eastAsia="宋体" w:cs="宋体"/>
      <w:b/>
      <w:bCs/>
      <w:kern w:val="44"/>
      <w:sz w:val="44"/>
      <w:szCs w:val="44"/>
    </w:rPr>
  </w:style>
  <w:style w:type="character" w:customStyle="1" w:styleId="722">
    <w:name w:val="标题 2 Char_file_236"/>
    <w:basedOn w:val="717"/>
    <w:link w:val="4"/>
    <w:semiHidden/>
    <w:qFormat/>
    <w:uiPriority w:val="9"/>
    <w:rPr>
      <w:rFonts w:asciiTheme="majorHAnsi" w:hAnsiTheme="majorHAnsi" w:eastAsiaTheme="majorEastAsia" w:cstheme="majorBidi"/>
      <w:b/>
      <w:bCs/>
      <w:sz w:val="32"/>
      <w:szCs w:val="32"/>
    </w:rPr>
  </w:style>
  <w:style w:type="character" w:customStyle="1" w:styleId="723">
    <w:name w:val="标题 3 Char_file_236"/>
    <w:basedOn w:val="717"/>
    <w:link w:val="5"/>
    <w:semiHidden/>
    <w:qFormat/>
    <w:uiPriority w:val="9"/>
    <w:rPr>
      <w:rFonts w:ascii="宋体" w:hAnsi="宋体" w:eastAsia="宋体" w:cs="宋体"/>
      <w:b/>
      <w:bCs/>
      <w:sz w:val="32"/>
      <w:szCs w:val="32"/>
    </w:rPr>
  </w:style>
  <w:style w:type="character" w:customStyle="1" w:styleId="724">
    <w:name w:val="标题 4 Char_file_236"/>
    <w:basedOn w:val="717"/>
    <w:link w:val="6"/>
    <w:semiHidden/>
    <w:qFormat/>
    <w:uiPriority w:val="9"/>
    <w:rPr>
      <w:rFonts w:asciiTheme="majorHAnsi" w:hAnsiTheme="majorHAnsi" w:eastAsiaTheme="majorEastAsia" w:cstheme="majorBidi"/>
      <w:b/>
      <w:bCs/>
      <w:sz w:val="28"/>
      <w:szCs w:val="28"/>
    </w:rPr>
  </w:style>
  <w:style w:type="character" w:customStyle="1" w:styleId="725">
    <w:name w:val="标题 5 Char_file_236"/>
    <w:basedOn w:val="717"/>
    <w:link w:val="7"/>
    <w:semiHidden/>
    <w:qFormat/>
    <w:uiPriority w:val="9"/>
    <w:rPr>
      <w:rFonts w:ascii="宋体" w:hAnsi="宋体" w:eastAsia="宋体" w:cs="宋体"/>
      <w:b/>
      <w:bCs/>
      <w:sz w:val="28"/>
      <w:szCs w:val="28"/>
    </w:rPr>
  </w:style>
  <w:style w:type="character" w:customStyle="1" w:styleId="726">
    <w:name w:val="标题 6 Char_file_236"/>
    <w:basedOn w:val="717"/>
    <w:link w:val="9"/>
    <w:semiHidden/>
    <w:qFormat/>
    <w:uiPriority w:val="9"/>
    <w:rPr>
      <w:rFonts w:asciiTheme="majorHAnsi" w:hAnsiTheme="majorHAnsi" w:eastAsiaTheme="majorEastAsia" w:cstheme="majorBidi"/>
      <w:b/>
      <w:bCs/>
      <w:sz w:val="24"/>
      <w:szCs w:val="24"/>
    </w:rPr>
  </w:style>
  <w:style w:type="paragraph" w:customStyle="1" w:styleId="727">
    <w:name w:val="cke_editable_file_236"/>
    <w:basedOn w:val="710"/>
    <w:qFormat/>
    <w:uiPriority w:val="0"/>
    <w:rPr>
      <w:rFonts w:ascii="仿宋_GB2312" w:eastAsia="仿宋_GB2312"/>
    </w:rPr>
  </w:style>
  <w:style w:type="paragraph" w:customStyle="1" w:styleId="728">
    <w:name w:val="marker_file_236"/>
    <w:basedOn w:val="710"/>
    <w:qFormat/>
    <w:uiPriority w:val="0"/>
    <w:pPr>
      <w:shd w:val="clear" w:color="auto" w:fill="FFFF00"/>
    </w:pPr>
  </w:style>
  <w:style w:type="paragraph" w:customStyle="1" w:styleId="729">
    <w:name w:val="Normal (Web)_file_236"/>
    <w:basedOn w:val="710"/>
    <w:semiHidden/>
    <w:unhideWhenUsed/>
    <w:qFormat/>
    <w:uiPriority w:val="99"/>
  </w:style>
  <w:style w:type="character" w:customStyle="1" w:styleId="730">
    <w:name w:val="Strong_file_236"/>
    <w:basedOn w:val="717"/>
    <w:qFormat/>
    <w:uiPriority w:val="22"/>
    <w:rPr>
      <w:b/>
      <w:bCs/>
    </w:rPr>
  </w:style>
  <w:style w:type="paragraph" w:customStyle="1" w:styleId="731">
    <w:name w:val="Normal_file_2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2">
    <w:name w:val="heading 1_file_237"/>
    <w:basedOn w:val="731"/>
    <w:qFormat/>
    <w:uiPriority w:val="9"/>
    <w:pPr>
      <w:outlineLvl w:val="0"/>
    </w:pPr>
    <w:rPr>
      <w:kern w:val="36"/>
      <w:sz w:val="48"/>
      <w:szCs w:val="48"/>
    </w:rPr>
  </w:style>
  <w:style w:type="paragraph" w:customStyle="1" w:styleId="733">
    <w:name w:val="heading 2_file_237"/>
    <w:basedOn w:val="731"/>
    <w:qFormat/>
    <w:uiPriority w:val="9"/>
    <w:pPr>
      <w:outlineLvl w:val="1"/>
    </w:pPr>
    <w:rPr>
      <w:sz w:val="36"/>
      <w:szCs w:val="36"/>
    </w:rPr>
  </w:style>
  <w:style w:type="paragraph" w:customStyle="1" w:styleId="734">
    <w:name w:val="heading 3_file_237"/>
    <w:basedOn w:val="731"/>
    <w:qFormat/>
    <w:uiPriority w:val="9"/>
    <w:pPr>
      <w:outlineLvl w:val="2"/>
    </w:pPr>
    <w:rPr>
      <w:sz w:val="27"/>
      <w:szCs w:val="27"/>
    </w:rPr>
  </w:style>
  <w:style w:type="paragraph" w:customStyle="1" w:styleId="735">
    <w:name w:val="heading 4_file_237"/>
    <w:basedOn w:val="731"/>
    <w:qFormat/>
    <w:uiPriority w:val="9"/>
    <w:pPr>
      <w:outlineLvl w:val="3"/>
    </w:pPr>
  </w:style>
  <w:style w:type="paragraph" w:customStyle="1" w:styleId="736">
    <w:name w:val="heading 5_file_237"/>
    <w:basedOn w:val="731"/>
    <w:qFormat/>
    <w:uiPriority w:val="9"/>
    <w:pPr>
      <w:outlineLvl w:val="4"/>
    </w:pPr>
    <w:rPr>
      <w:sz w:val="20"/>
      <w:szCs w:val="20"/>
    </w:rPr>
  </w:style>
  <w:style w:type="paragraph" w:customStyle="1" w:styleId="737">
    <w:name w:val="heading 6_file_237"/>
    <w:basedOn w:val="731"/>
    <w:qFormat/>
    <w:uiPriority w:val="9"/>
    <w:pPr>
      <w:outlineLvl w:val="5"/>
    </w:pPr>
    <w:rPr>
      <w:sz w:val="15"/>
      <w:szCs w:val="15"/>
    </w:rPr>
  </w:style>
  <w:style w:type="character" w:customStyle="1" w:styleId="738">
    <w:name w:val="Default Paragraph Font_file_237"/>
    <w:semiHidden/>
    <w:unhideWhenUsed/>
    <w:qFormat/>
    <w:uiPriority w:val="1"/>
  </w:style>
  <w:style w:type="table" w:customStyle="1" w:styleId="739">
    <w:name w:val="Normal Table_file_237"/>
    <w:semiHidden/>
    <w:unhideWhenUsed/>
    <w:qFormat/>
    <w:uiPriority w:val="99"/>
    <w:tblPr>
      <w:tblCellMar>
        <w:top w:w="0" w:type="dxa"/>
        <w:left w:w="108" w:type="dxa"/>
        <w:bottom w:w="0" w:type="dxa"/>
        <w:right w:w="108" w:type="dxa"/>
      </w:tblCellMar>
    </w:tblPr>
  </w:style>
  <w:style w:type="character" w:customStyle="1" w:styleId="740">
    <w:name w:val="Hyperlink_file_237"/>
    <w:basedOn w:val="738"/>
    <w:semiHidden/>
    <w:unhideWhenUsed/>
    <w:qFormat/>
    <w:uiPriority w:val="99"/>
    <w:rPr>
      <w:color w:val="0782C1"/>
      <w:u w:val="single"/>
    </w:rPr>
  </w:style>
  <w:style w:type="character" w:customStyle="1" w:styleId="741">
    <w:name w:val="FollowedHyperlink_file_237"/>
    <w:basedOn w:val="738"/>
    <w:semiHidden/>
    <w:unhideWhenUsed/>
    <w:qFormat/>
    <w:uiPriority w:val="99"/>
    <w:rPr>
      <w:color w:val="0782C1"/>
      <w:u w:val="single"/>
    </w:rPr>
  </w:style>
  <w:style w:type="character" w:customStyle="1" w:styleId="742">
    <w:name w:val="标题 1 Char_file_237"/>
    <w:basedOn w:val="738"/>
    <w:link w:val="3"/>
    <w:qFormat/>
    <w:uiPriority w:val="9"/>
    <w:rPr>
      <w:rFonts w:ascii="宋体" w:hAnsi="宋体" w:eastAsia="宋体" w:cs="宋体"/>
      <w:b/>
      <w:bCs/>
      <w:kern w:val="44"/>
      <w:sz w:val="44"/>
      <w:szCs w:val="44"/>
    </w:rPr>
  </w:style>
  <w:style w:type="character" w:customStyle="1" w:styleId="743">
    <w:name w:val="标题 2 Char_file_237"/>
    <w:basedOn w:val="738"/>
    <w:link w:val="4"/>
    <w:semiHidden/>
    <w:qFormat/>
    <w:uiPriority w:val="9"/>
    <w:rPr>
      <w:rFonts w:asciiTheme="majorHAnsi" w:hAnsiTheme="majorHAnsi" w:eastAsiaTheme="majorEastAsia" w:cstheme="majorBidi"/>
      <w:b/>
      <w:bCs/>
      <w:sz w:val="32"/>
      <w:szCs w:val="32"/>
    </w:rPr>
  </w:style>
  <w:style w:type="character" w:customStyle="1" w:styleId="744">
    <w:name w:val="标题 3 Char_file_237"/>
    <w:basedOn w:val="738"/>
    <w:link w:val="5"/>
    <w:semiHidden/>
    <w:qFormat/>
    <w:uiPriority w:val="9"/>
    <w:rPr>
      <w:rFonts w:ascii="宋体" w:hAnsi="宋体" w:eastAsia="宋体" w:cs="宋体"/>
      <w:b/>
      <w:bCs/>
      <w:sz w:val="32"/>
      <w:szCs w:val="32"/>
    </w:rPr>
  </w:style>
  <w:style w:type="character" w:customStyle="1" w:styleId="745">
    <w:name w:val="标题 4 Char_file_237"/>
    <w:basedOn w:val="738"/>
    <w:link w:val="6"/>
    <w:semiHidden/>
    <w:qFormat/>
    <w:uiPriority w:val="9"/>
    <w:rPr>
      <w:rFonts w:asciiTheme="majorHAnsi" w:hAnsiTheme="majorHAnsi" w:eastAsiaTheme="majorEastAsia" w:cstheme="majorBidi"/>
      <w:b/>
      <w:bCs/>
      <w:sz w:val="28"/>
      <w:szCs w:val="28"/>
    </w:rPr>
  </w:style>
  <w:style w:type="character" w:customStyle="1" w:styleId="746">
    <w:name w:val="标题 5 Char_file_237"/>
    <w:basedOn w:val="738"/>
    <w:link w:val="7"/>
    <w:semiHidden/>
    <w:qFormat/>
    <w:uiPriority w:val="9"/>
    <w:rPr>
      <w:rFonts w:ascii="宋体" w:hAnsi="宋体" w:eastAsia="宋体" w:cs="宋体"/>
      <w:b/>
      <w:bCs/>
      <w:sz w:val="28"/>
      <w:szCs w:val="28"/>
    </w:rPr>
  </w:style>
  <w:style w:type="character" w:customStyle="1" w:styleId="747">
    <w:name w:val="标题 6 Char_file_237"/>
    <w:basedOn w:val="738"/>
    <w:link w:val="9"/>
    <w:semiHidden/>
    <w:qFormat/>
    <w:uiPriority w:val="9"/>
    <w:rPr>
      <w:rFonts w:asciiTheme="majorHAnsi" w:hAnsiTheme="majorHAnsi" w:eastAsiaTheme="majorEastAsia" w:cstheme="majorBidi"/>
      <w:b/>
      <w:bCs/>
      <w:sz w:val="24"/>
      <w:szCs w:val="24"/>
    </w:rPr>
  </w:style>
  <w:style w:type="paragraph" w:customStyle="1" w:styleId="748">
    <w:name w:val="cke_editable_file_237"/>
    <w:basedOn w:val="731"/>
    <w:qFormat/>
    <w:uiPriority w:val="0"/>
    <w:rPr>
      <w:rFonts w:ascii="仿宋_GB2312" w:eastAsia="仿宋_GB2312"/>
    </w:rPr>
  </w:style>
  <w:style w:type="paragraph" w:customStyle="1" w:styleId="749">
    <w:name w:val="marker_file_237"/>
    <w:basedOn w:val="731"/>
    <w:qFormat/>
    <w:uiPriority w:val="0"/>
    <w:pPr>
      <w:shd w:val="clear" w:color="auto" w:fill="FFFF00"/>
    </w:pPr>
  </w:style>
  <w:style w:type="paragraph" w:customStyle="1" w:styleId="750">
    <w:name w:val="Normal (Web)_file_237"/>
    <w:basedOn w:val="731"/>
    <w:semiHidden/>
    <w:unhideWhenUsed/>
    <w:qFormat/>
    <w:uiPriority w:val="99"/>
  </w:style>
  <w:style w:type="paragraph" w:customStyle="1" w:styleId="751">
    <w:name w:val="Normal_file_2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2">
    <w:name w:val="heading 1_file_238"/>
    <w:basedOn w:val="751"/>
    <w:qFormat/>
    <w:uiPriority w:val="9"/>
    <w:pPr>
      <w:outlineLvl w:val="0"/>
    </w:pPr>
    <w:rPr>
      <w:kern w:val="36"/>
      <w:sz w:val="48"/>
      <w:szCs w:val="48"/>
    </w:rPr>
  </w:style>
  <w:style w:type="paragraph" w:customStyle="1" w:styleId="753">
    <w:name w:val="heading 2_file_238"/>
    <w:basedOn w:val="751"/>
    <w:qFormat/>
    <w:uiPriority w:val="9"/>
    <w:pPr>
      <w:outlineLvl w:val="1"/>
    </w:pPr>
    <w:rPr>
      <w:sz w:val="36"/>
      <w:szCs w:val="36"/>
    </w:rPr>
  </w:style>
  <w:style w:type="paragraph" w:customStyle="1" w:styleId="754">
    <w:name w:val="heading 3_file_238"/>
    <w:basedOn w:val="751"/>
    <w:qFormat/>
    <w:uiPriority w:val="9"/>
    <w:pPr>
      <w:outlineLvl w:val="2"/>
    </w:pPr>
    <w:rPr>
      <w:sz w:val="27"/>
      <w:szCs w:val="27"/>
    </w:rPr>
  </w:style>
  <w:style w:type="paragraph" w:customStyle="1" w:styleId="755">
    <w:name w:val="heading 4_file_238"/>
    <w:basedOn w:val="751"/>
    <w:qFormat/>
    <w:uiPriority w:val="9"/>
    <w:pPr>
      <w:outlineLvl w:val="3"/>
    </w:pPr>
  </w:style>
  <w:style w:type="paragraph" w:customStyle="1" w:styleId="756">
    <w:name w:val="heading 5_file_238"/>
    <w:basedOn w:val="751"/>
    <w:qFormat/>
    <w:uiPriority w:val="9"/>
    <w:pPr>
      <w:outlineLvl w:val="4"/>
    </w:pPr>
    <w:rPr>
      <w:sz w:val="20"/>
      <w:szCs w:val="20"/>
    </w:rPr>
  </w:style>
  <w:style w:type="paragraph" w:customStyle="1" w:styleId="757">
    <w:name w:val="heading 6_file_238"/>
    <w:basedOn w:val="751"/>
    <w:qFormat/>
    <w:uiPriority w:val="9"/>
    <w:pPr>
      <w:outlineLvl w:val="5"/>
    </w:pPr>
    <w:rPr>
      <w:sz w:val="15"/>
      <w:szCs w:val="15"/>
    </w:rPr>
  </w:style>
  <w:style w:type="character" w:customStyle="1" w:styleId="758">
    <w:name w:val="Default Paragraph Font_file_238"/>
    <w:semiHidden/>
    <w:unhideWhenUsed/>
    <w:qFormat/>
    <w:uiPriority w:val="1"/>
  </w:style>
  <w:style w:type="table" w:customStyle="1" w:styleId="759">
    <w:name w:val="Normal Table_file_238"/>
    <w:semiHidden/>
    <w:unhideWhenUsed/>
    <w:qFormat/>
    <w:uiPriority w:val="99"/>
    <w:tblPr>
      <w:tblCellMar>
        <w:top w:w="0" w:type="dxa"/>
        <w:left w:w="108" w:type="dxa"/>
        <w:bottom w:w="0" w:type="dxa"/>
        <w:right w:w="108" w:type="dxa"/>
      </w:tblCellMar>
    </w:tblPr>
  </w:style>
  <w:style w:type="character" w:customStyle="1" w:styleId="760">
    <w:name w:val="Hyperlink_file_238"/>
    <w:basedOn w:val="758"/>
    <w:semiHidden/>
    <w:unhideWhenUsed/>
    <w:qFormat/>
    <w:uiPriority w:val="99"/>
    <w:rPr>
      <w:color w:val="0782C1"/>
      <w:u w:val="single"/>
    </w:rPr>
  </w:style>
  <w:style w:type="character" w:customStyle="1" w:styleId="761">
    <w:name w:val="FollowedHyperlink_file_238"/>
    <w:basedOn w:val="758"/>
    <w:semiHidden/>
    <w:unhideWhenUsed/>
    <w:qFormat/>
    <w:uiPriority w:val="99"/>
    <w:rPr>
      <w:color w:val="0782C1"/>
      <w:u w:val="single"/>
    </w:rPr>
  </w:style>
  <w:style w:type="character" w:customStyle="1" w:styleId="762">
    <w:name w:val="标题 1 Char_file_238"/>
    <w:basedOn w:val="758"/>
    <w:link w:val="3"/>
    <w:qFormat/>
    <w:uiPriority w:val="9"/>
    <w:rPr>
      <w:rFonts w:ascii="宋体" w:hAnsi="宋体" w:eastAsia="宋体" w:cs="宋体"/>
      <w:b/>
      <w:bCs/>
      <w:kern w:val="44"/>
      <w:sz w:val="44"/>
      <w:szCs w:val="44"/>
    </w:rPr>
  </w:style>
  <w:style w:type="character" w:customStyle="1" w:styleId="763">
    <w:name w:val="标题 2 Char_file_238"/>
    <w:basedOn w:val="758"/>
    <w:link w:val="4"/>
    <w:semiHidden/>
    <w:qFormat/>
    <w:uiPriority w:val="9"/>
    <w:rPr>
      <w:rFonts w:asciiTheme="majorHAnsi" w:hAnsiTheme="majorHAnsi" w:eastAsiaTheme="majorEastAsia" w:cstheme="majorBidi"/>
      <w:b/>
      <w:bCs/>
      <w:sz w:val="32"/>
      <w:szCs w:val="32"/>
    </w:rPr>
  </w:style>
  <w:style w:type="character" w:customStyle="1" w:styleId="764">
    <w:name w:val="标题 3 Char_file_238"/>
    <w:basedOn w:val="758"/>
    <w:link w:val="5"/>
    <w:semiHidden/>
    <w:qFormat/>
    <w:uiPriority w:val="9"/>
    <w:rPr>
      <w:rFonts w:ascii="宋体" w:hAnsi="宋体" w:eastAsia="宋体" w:cs="宋体"/>
      <w:b/>
      <w:bCs/>
      <w:sz w:val="32"/>
      <w:szCs w:val="32"/>
    </w:rPr>
  </w:style>
  <w:style w:type="character" w:customStyle="1" w:styleId="765">
    <w:name w:val="标题 4 Char_file_238"/>
    <w:basedOn w:val="758"/>
    <w:link w:val="6"/>
    <w:semiHidden/>
    <w:qFormat/>
    <w:uiPriority w:val="9"/>
    <w:rPr>
      <w:rFonts w:asciiTheme="majorHAnsi" w:hAnsiTheme="majorHAnsi" w:eastAsiaTheme="majorEastAsia" w:cstheme="majorBidi"/>
      <w:b/>
      <w:bCs/>
      <w:sz w:val="28"/>
      <w:szCs w:val="28"/>
    </w:rPr>
  </w:style>
  <w:style w:type="character" w:customStyle="1" w:styleId="766">
    <w:name w:val="标题 5 Char_file_238"/>
    <w:basedOn w:val="758"/>
    <w:link w:val="7"/>
    <w:semiHidden/>
    <w:qFormat/>
    <w:uiPriority w:val="9"/>
    <w:rPr>
      <w:rFonts w:ascii="宋体" w:hAnsi="宋体" w:eastAsia="宋体" w:cs="宋体"/>
      <w:b/>
      <w:bCs/>
      <w:sz w:val="28"/>
      <w:szCs w:val="28"/>
    </w:rPr>
  </w:style>
  <w:style w:type="character" w:customStyle="1" w:styleId="767">
    <w:name w:val="标题 6 Char_file_238"/>
    <w:basedOn w:val="758"/>
    <w:link w:val="9"/>
    <w:semiHidden/>
    <w:qFormat/>
    <w:uiPriority w:val="9"/>
    <w:rPr>
      <w:rFonts w:asciiTheme="majorHAnsi" w:hAnsiTheme="majorHAnsi" w:eastAsiaTheme="majorEastAsia" w:cstheme="majorBidi"/>
      <w:b/>
      <w:bCs/>
      <w:sz w:val="24"/>
      <w:szCs w:val="24"/>
    </w:rPr>
  </w:style>
  <w:style w:type="paragraph" w:customStyle="1" w:styleId="768">
    <w:name w:val="cke_editable_file_238"/>
    <w:basedOn w:val="751"/>
    <w:qFormat/>
    <w:uiPriority w:val="0"/>
    <w:rPr>
      <w:rFonts w:ascii="仿宋_GB2312" w:eastAsia="仿宋_GB2312"/>
    </w:rPr>
  </w:style>
  <w:style w:type="paragraph" w:customStyle="1" w:styleId="769">
    <w:name w:val="marker_file_238"/>
    <w:basedOn w:val="751"/>
    <w:qFormat/>
    <w:uiPriority w:val="0"/>
    <w:pPr>
      <w:shd w:val="clear" w:color="auto" w:fill="FFFF00"/>
    </w:pPr>
  </w:style>
  <w:style w:type="paragraph" w:customStyle="1" w:styleId="770">
    <w:name w:val="Normal (Web)_file_238"/>
    <w:basedOn w:val="751"/>
    <w:semiHidden/>
    <w:unhideWhenUsed/>
    <w:qFormat/>
    <w:uiPriority w:val="99"/>
  </w:style>
  <w:style w:type="paragraph" w:customStyle="1" w:styleId="771">
    <w:name w:val="Normal_file_2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2">
    <w:name w:val="heading 1_file_239"/>
    <w:basedOn w:val="771"/>
    <w:qFormat/>
    <w:uiPriority w:val="9"/>
    <w:pPr>
      <w:outlineLvl w:val="0"/>
    </w:pPr>
    <w:rPr>
      <w:kern w:val="36"/>
      <w:sz w:val="48"/>
      <w:szCs w:val="48"/>
    </w:rPr>
  </w:style>
  <w:style w:type="paragraph" w:customStyle="1" w:styleId="773">
    <w:name w:val="heading 2_file_239"/>
    <w:basedOn w:val="771"/>
    <w:qFormat/>
    <w:uiPriority w:val="9"/>
    <w:pPr>
      <w:outlineLvl w:val="1"/>
    </w:pPr>
    <w:rPr>
      <w:sz w:val="36"/>
      <w:szCs w:val="36"/>
    </w:rPr>
  </w:style>
  <w:style w:type="paragraph" w:customStyle="1" w:styleId="774">
    <w:name w:val="heading 3_file_239"/>
    <w:basedOn w:val="771"/>
    <w:qFormat/>
    <w:uiPriority w:val="9"/>
    <w:pPr>
      <w:outlineLvl w:val="2"/>
    </w:pPr>
    <w:rPr>
      <w:sz w:val="27"/>
      <w:szCs w:val="27"/>
    </w:rPr>
  </w:style>
  <w:style w:type="paragraph" w:customStyle="1" w:styleId="775">
    <w:name w:val="heading 4_file_239"/>
    <w:basedOn w:val="771"/>
    <w:qFormat/>
    <w:uiPriority w:val="9"/>
    <w:pPr>
      <w:outlineLvl w:val="3"/>
    </w:pPr>
  </w:style>
  <w:style w:type="paragraph" w:customStyle="1" w:styleId="776">
    <w:name w:val="heading 5_file_239"/>
    <w:basedOn w:val="771"/>
    <w:qFormat/>
    <w:uiPriority w:val="9"/>
    <w:pPr>
      <w:outlineLvl w:val="4"/>
    </w:pPr>
    <w:rPr>
      <w:sz w:val="20"/>
      <w:szCs w:val="20"/>
    </w:rPr>
  </w:style>
  <w:style w:type="paragraph" w:customStyle="1" w:styleId="777">
    <w:name w:val="heading 6_file_239"/>
    <w:basedOn w:val="771"/>
    <w:qFormat/>
    <w:uiPriority w:val="9"/>
    <w:pPr>
      <w:outlineLvl w:val="5"/>
    </w:pPr>
    <w:rPr>
      <w:sz w:val="15"/>
      <w:szCs w:val="15"/>
    </w:rPr>
  </w:style>
  <w:style w:type="character" w:customStyle="1" w:styleId="778">
    <w:name w:val="Default Paragraph Font_file_239"/>
    <w:semiHidden/>
    <w:unhideWhenUsed/>
    <w:qFormat/>
    <w:uiPriority w:val="1"/>
  </w:style>
  <w:style w:type="table" w:customStyle="1" w:styleId="779">
    <w:name w:val="Normal Table_file_239"/>
    <w:semiHidden/>
    <w:unhideWhenUsed/>
    <w:qFormat/>
    <w:uiPriority w:val="99"/>
    <w:tblPr>
      <w:tblCellMar>
        <w:top w:w="0" w:type="dxa"/>
        <w:left w:w="108" w:type="dxa"/>
        <w:bottom w:w="0" w:type="dxa"/>
        <w:right w:w="108" w:type="dxa"/>
      </w:tblCellMar>
    </w:tblPr>
  </w:style>
  <w:style w:type="character" w:customStyle="1" w:styleId="780">
    <w:name w:val="Hyperlink_file_239"/>
    <w:basedOn w:val="778"/>
    <w:semiHidden/>
    <w:unhideWhenUsed/>
    <w:qFormat/>
    <w:uiPriority w:val="99"/>
    <w:rPr>
      <w:color w:val="0782C1"/>
      <w:u w:val="single"/>
    </w:rPr>
  </w:style>
  <w:style w:type="character" w:customStyle="1" w:styleId="781">
    <w:name w:val="FollowedHyperlink_file_239"/>
    <w:basedOn w:val="778"/>
    <w:semiHidden/>
    <w:unhideWhenUsed/>
    <w:qFormat/>
    <w:uiPriority w:val="99"/>
    <w:rPr>
      <w:color w:val="0782C1"/>
      <w:u w:val="single"/>
    </w:rPr>
  </w:style>
  <w:style w:type="character" w:customStyle="1" w:styleId="782">
    <w:name w:val="标题 1 Char_file_239"/>
    <w:basedOn w:val="778"/>
    <w:link w:val="3"/>
    <w:qFormat/>
    <w:uiPriority w:val="9"/>
    <w:rPr>
      <w:rFonts w:ascii="宋体" w:hAnsi="宋体" w:eastAsia="宋体" w:cs="宋体"/>
      <w:b/>
      <w:bCs/>
      <w:kern w:val="44"/>
      <w:sz w:val="44"/>
      <w:szCs w:val="44"/>
    </w:rPr>
  </w:style>
  <w:style w:type="character" w:customStyle="1" w:styleId="783">
    <w:name w:val="标题 2 Char_file_239"/>
    <w:basedOn w:val="778"/>
    <w:link w:val="4"/>
    <w:semiHidden/>
    <w:qFormat/>
    <w:uiPriority w:val="9"/>
    <w:rPr>
      <w:rFonts w:asciiTheme="majorHAnsi" w:hAnsiTheme="majorHAnsi" w:eastAsiaTheme="majorEastAsia" w:cstheme="majorBidi"/>
      <w:b/>
      <w:bCs/>
      <w:sz w:val="32"/>
      <w:szCs w:val="32"/>
    </w:rPr>
  </w:style>
  <w:style w:type="character" w:customStyle="1" w:styleId="784">
    <w:name w:val="标题 3 Char_file_239"/>
    <w:basedOn w:val="778"/>
    <w:link w:val="5"/>
    <w:semiHidden/>
    <w:qFormat/>
    <w:uiPriority w:val="9"/>
    <w:rPr>
      <w:rFonts w:ascii="宋体" w:hAnsi="宋体" w:eastAsia="宋体" w:cs="宋体"/>
      <w:b/>
      <w:bCs/>
      <w:sz w:val="32"/>
      <w:szCs w:val="32"/>
    </w:rPr>
  </w:style>
  <w:style w:type="character" w:customStyle="1" w:styleId="785">
    <w:name w:val="标题 4 Char_file_239"/>
    <w:basedOn w:val="778"/>
    <w:link w:val="6"/>
    <w:semiHidden/>
    <w:qFormat/>
    <w:uiPriority w:val="9"/>
    <w:rPr>
      <w:rFonts w:asciiTheme="majorHAnsi" w:hAnsiTheme="majorHAnsi" w:eastAsiaTheme="majorEastAsia" w:cstheme="majorBidi"/>
      <w:b/>
      <w:bCs/>
      <w:sz w:val="28"/>
      <w:szCs w:val="28"/>
    </w:rPr>
  </w:style>
  <w:style w:type="character" w:customStyle="1" w:styleId="786">
    <w:name w:val="标题 5 Char_file_239"/>
    <w:basedOn w:val="778"/>
    <w:link w:val="7"/>
    <w:semiHidden/>
    <w:qFormat/>
    <w:uiPriority w:val="9"/>
    <w:rPr>
      <w:rFonts w:ascii="宋体" w:hAnsi="宋体" w:eastAsia="宋体" w:cs="宋体"/>
      <w:b/>
      <w:bCs/>
      <w:sz w:val="28"/>
      <w:szCs w:val="28"/>
    </w:rPr>
  </w:style>
  <w:style w:type="character" w:customStyle="1" w:styleId="787">
    <w:name w:val="标题 6 Char_file_239"/>
    <w:basedOn w:val="778"/>
    <w:link w:val="9"/>
    <w:semiHidden/>
    <w:qFormat/>
    <w:uiPriority w:val="9"/>
    <w:rPr>
      <w:rFonts w:asciiTheme="majorHAnsi" w:hAnsiTheme="majorHAnsi" w:eastAsiaTheme="majorEastAsia" w:cstheme="majorBidi"/>
      <w:b/>
      <w:bCs/>
      <w:sz w:val="24"/>
      <w:szCs w:val="24"/>
    </w:rPr>
  </w:style>
  <w:style w:type="paragraph" w:customStyle="1" w:styleId="788">
    <w:name w:val="cke_editable_file_239"/>
    <w:basedOn w:val="771"/>
    <w:qFormat/>
    <w:uiPriority w:val="0"/>
    <w:rPr>
      <w:rFonts w:ascii="仿宋_GB2312" w:eastAsia="仿宋_GB2312"/>
    </w:rPr>
  </w:style>
  <w:style w:type="paragraph" w:customStyle="1" w:styleId="789">
    <w:name w:val="marker_file_239"/>
    <w:basedOn w:val="771"/>
    <w:qFormat/>
    <w:uiPriority w:val="0"/>
    <w:pPr>
      <w:shd w:val="clear" w:color="auto" w:fill="FFFF00"/>
    </w:pPr>
  </w:style>
  <w:style w:type="paragraph" w:customStyle="1" w:styleId="790">
    <w:name w:val="Normal (Web)_file_239"/>
    <w:basedOn w:val="771"/>
    <w:semiHidden/>
    <w:unhideWhenUsed/>
    <w:qFormat/>
    <w:uiPriority w:val="99"/>
  </w:style>
  <w:style w:type="paragraph" w:customStyle="1" w:styleId="791">
    <w:name w:val="Normal_file_2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2">
    <w:name w:val="heading 1_file_240"/>
    <w:basedOn w:val="791"/>
    <w:qFormat/>
    <w:uiPriority w:val="9"/>
    <w:pPr>
      <w:outlineLvl w:val="0"/>
    </w:pPr>
    <w:rPr>
      <w:kern w:val="36"/>
      <w:sz w:val="48"/>
      <w:szCs w:val="48"/>
    </w:rPr>
  </w:style>
  <w:style w:type="paragraph" w:customStyle="1" w:styleId="793">
    <w:name w:val="heading 2_file_240"/>
    <w:basedOn w:val="791"/>
    <w:qFormat/>
    <w:uiPriority w:val="9"/>
    <w:pPr>
      <w:outlineLvl w:val="1"/>
    </w:pPr>
    <w:rPr>
      <w:sz w:val="36"/>
      <w:szCs w:val="36"/>
    </w:rPr>
  </w:style>
  <w:style w:type="paragraph" w:customStyle="1" w:styleId="794">
    <w:name w:val="heading 3_file_240"/>
    <w:basedOn w:val="791"/>
    <w:qFormat/>
    <w:uiPriority w:val="9"/>
    <w:pPr>
      <w:outlineLvl w:val="2"/>
    </w:pPr>
    <w:rPr>
      <w:sz w:val="27"/>
      <w:szCs w:val="27"/>
    </w:rPr>
  </w:style>
  <w:style w:type="paragraph" w:customStyle="1" w:styleId="795">
    <w:name w:val="heading 4_file_240"/>
    <w:basedOn w:val="791"/>
    <w:qFormat/>
    <w:uiPriority w:val="9"/>
    <w:pPr>
      <w:outlineLvl w:val="3"/>
    </w:pPr>
  </w:style>
  <w:style w:type="paragraph" w:customStyle="1" w:styleId="796">
    <w:name w:val="heading 5_file_240"/>
    <w:basedOn w:val="791"/>
    <w:qFormat/>
    <w:uiPriority w:val="9"/>
    <w:pPr>
      <w:outlineLvl w:val="4"/>
    </w:pPr>
    <w:rPr>
      <w:sz w:val="20"/>
      <w:szCs w:val="20"/>
    </w:rPr>
  </w:style>
  <w:style w:type="paragraph" w:customStyle="1" w:styleId="797">
    <w:name w:val="heading 6_file_240"/>
    <w:basedOn w:val="791"/>
    <w:qFormat/>
    <w:uiPriority w:val="9"/>
    <w:pPr>
      <w:outlineLvl w:val="5"/>
    </w:pPr>
    <w:rPr>
      <w:sz w:val="15"/>
      <w:szCs w:val="15"/>
    </w:rPr>
  </w:style>
  <w:style w:type="character" w:customStyle="1" w:styleId="798">
    <w:name w:val="Default Paragraph Font_file_240"/>
    <w:semiHidden/>
    <w:unhideWhenUsed/>
    <w:qFormat/>
    <w:uiPriority w:val="1"/>
  </w:style>
  <w:style w:type="table" w:customStyle="1" w:styleId="799">
    <w:name w:val="Normal Table_file_240"/>
    <w:semiHidden/>
    <w:unhideWhenUsed/>
    <w:qFormat/>
    <w:uiPriority w:val="99"/>
    <w:tblPr>
      <w:tblCellMar>
        <w:top w:w="0" w:type="dxa"/>
        <w:left w:w="108" w:type="dxa"/>
        <w:bottom w:w="0" w:type="dxa"/>
        <w:right w:w="108" w:type="dxa"/>
      </w:tblCellMar>
    </w:tblPr>
  </w:style>
  <w:style w:type="character" w:customStyle="1" w:styleId="800">
    <w:name w:val="Hyperlink_file_240"/>
    <w:basedOn w:val="798"/>
    <w:semiHidden/>
    <w:unhideWhenUsed/>
    <w:qFormat/>
    <w:uiPriority w:val="99"/>
    <w:rPr>
      <w:color w:val="0782C1"/>
      <w:u w:val="single"/>
    </w:rPr>
  </w:style>
  <w:style w:type="character" w:customStyle="1" w:styleId="801">
    <w:name w:val="FollowedHyperlink_file_240"/>
    <w:basedOn w:val="798"/>
    <w:semiHidden/>
    <w:unhideWhenUsed/>
    <w:qFormat/>
    <w:uiPriority w:val="99"/>
    <w:rPr>
      <w:color w:val="0782C1"/>
      <w:u w:val="single"/>
    </w:rPr>
  </w:style>
  <w:style w:type="character" w:customStyle="1" w:styleId="802">
    <w:name w:val="标题 1 Char_file_240"/>
    <w:basedOn w:val="798"/>
    <w:link w:val="3"/>
    <w:qFormat/>
    <w:uiPriority w:val="9"/>
    <w:rPr>
      <w:rFonts w:ascii="宋体" w:hAnsi="宋体" w:eastAsia="宋体" w:cs="宋体"/>
      <w:b/>
      <w:bCs/>
      <w:kern w:val="44"/>
      <w:sz w:val="44"/>
      <w:szCs w:val="44"/>
    </w:rPr>
  </w:style>
  <w:style w:type="character" w:customStyle="1" w:styleId="803">
    <w:name w:val="标题 2 Char_file_240"/>
    <w:basedOn w:val="798"/>
    <w:link w:val="4"/>
    <w:semiHidden/>
    <w:qFormat/>
    <w:uiPriority w:val="9"/>
    <w:rPr>
      <w:rFonts w:asciiTheme="majorHAnsi" w:hAnsiTheme="majorHAnsi" w:eastAsiaTheme="majorEastAsia" w:cstheme="majorBidi"/>
      <w:b/>
      <w:bCs/>
      <w:sz w:val="32"/>
      <w:szCs w:val="32"/>
    </w:rPr>
  </w:style>
  <w:style w:type="character" w:customStyle="1" w:styleId="804">
    <w:name w:val="标题 3 Char_file_240"/>
    <w:basedOn w:val="798"/>
    <w:link w:val="5"/>
    <w:semiHidden/>
    <w:qFormat/>
    <w:uiPriority w:val="9"/>
    <w:rPr>
      <w:rFonts w:ascii="宋体" w:hAnsi="宋体" w:eastAsia="宋体" w:cs="宋体"/>
      <w:b/>
      <w:bCs/>
      <w:sz w:val="32"/>
      <w:szCs w:val="32"/>
    </w:rPr>
  </w:style>
  <w:style w:type="character" w:customStyle="1" w:styleId="805">
    <w:name w:val="标题 4 Char_file_240"/>
    <w:basedOn w:val="798"/>
    <w:link w:val="6"/>
    <w:semiHidden/>
    <w:qFormat/>
    <w:uiPriority w:val="9"/>
    <w:rPr>
      <w:rFonts w:asciiTheme="majorHAnsi" w:hAnsiTheme="majorHAnsi" w:eastAsiaTheme="majorEastAsia" w:cstheme="majorBidi"/>
      <w:b/>
      <w:bCs/>
      <w:sz w:val="28"/>
      <w:szCs w:val="28"/>
    </w:rPr>
  </w:style>
  <w:style w:type="character" w:customStyle="1" w:styleId="806">
    <w:name w:val="标题 5 Char_file_240"/>
    <w:basedOn w:val="798"/>
    <w:link w:val="7"/>
    <w:semiHidden/>
    <w:qFormat/>
    <w:uiPriority w:val="9"/>
    <w:rPr>
      <w:rFonts w:ascii="宋体" w:hAnsi="宋体" w:eastAsia="宋体" w:cs="宋体"/>
      <w:b/>
      <w:bCs/>
      <w:sz w:val="28"/>
      <w:szCs w:val="28"/>
    </w:rPr>
  </w:style>
  <w:style w:type="character" w:customStyle="1" w:styleId="807">
    <w:name w:val="标题 6 Char_file_240"/>
    <w:basedOn w:val="798"/>
    <w:link w:val="9"/>
    <w:semiHidden/>
    <w:qFormat/>
    <w:uiPriority w:val="9"/>
    <w:rPr>
      <w:rFonts w:asciiTheme="majorHAnsi" w:hAnsiTheme="majorHAnsi" w:eastAsiaTheme="majorEastAsia" w:cstheme="majorBidi"/>
      <w:b/>
      <w:bCs/>
      <w:sz w:val="24"/>
      <w:szCs w:val="24"/>
    </w:rPr>
  </w:style>
  <w:style w:type="paragraph" w:customStyle="1" w:styleId="808">
    <w:name w:val="cke_editable_file_240"/>
    <w:basedOn w:val="791"/>
    <w:qFormat/>
    <w:uiPriority w:val="0"/>
    <w:rPr>
      <w:rFonts w:ascii="仿宋_GB2312" w:eastAsia="仿宋_GB2312"/>
    </w:rPr>
  </w:style>
  <w:style w:type="paragraph" w:customStyle="1" w:styleId="809">
    <w:name w:val="marker_file_240"/>
    <w:basedOn w:val="791"/>
    <w:qFormat/>
    <w:uiPriority w:val="0"/>
    <w:pPr>
      <w:shd w:val="clear" w:color="auto" w:fill="FFFF00"/>
    </w:pPr>
  </w:style>
  <w:style w:type="paragraph" w:customStyle="1" w:styleId="810">
    <w:name w:val="Normal (Web)_file_240"/>
    <w:basedOn w:val="791"/>
    <w:semiHidden/>
    <w:unhideWhenUsed/>
    <w:qFormat/>
    <w:uiPriority w:val="99"/>
  </w:style>
  <w:style w:type="character" w:customStyle="1" w:styleId="811">
    <w:name w:val="ca-41_file_527_file_534"/>
    <w:basedOn w:val="812"/>
    <w:qFormat/>
    <w:uiPriority w:val="0"/>
    <w:rPr>
      <w:rFonts w:hint="eastAsia" w:ascii="宋体" w:hAnsi="宋体" w:eastAsia="宋体"/>
      <w:color w:val="FF0000"/>
      <w:sz w:val="21"/>
      <w:szCs w:val="21"/>
    </w:rPr>
  </w:style>
  <w:style w:type="character" w:customStyle="1" w:styleId="812">
    <w:name w:val="Default Paragraph Font_file_527_file_534"/>
    <w:semiHidden/>
    <w:qFormat/>
    <w:uiPriority w:val="0"/>
  </w:style>
  <w:style w:type="paragraph" w:customStyle="1" w:styleId="813">
    <w:name w:val="pa-3_file_280"/>
    <w:basedOn w:val="814"/>
    <w:qFormat/>
    <w:uiPriority w:val="0"/>
    <w:pPr>
      <w:widowControl/>
      <w:spacing w:line="240" w:lineRule="atLeast"/>
    </w:pPr>
    <w:rPr>
      <w:rFonts w:ascii="宋体" w:hAnsi="宋体" w:cs="宋体"/>
      <w:kern w:val="0"/>
      <w:sz w:val="24"/>
    </w:rPr>
  </w:style>
  <w:style w:type="paragraph" w:customStyle="1" w:styleId="814">
    <w:name w:val="Normal_file_280"/>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5">
    <w:name w:val="Normal Table_file_280"/>
    <w:semiHidden/>
    <w:qFormat/>
    <w:uiPriority w:val="0"/>
    <w:tblPr>
      <w:tblCellMar>
        <w:top w:w="0" w:type="dxa"/>
        <w:left w:w="108" w:type="dxa"/>
        <w:bottom w:w="0" w:type="dxa"/>
        <w:right w:w="108" w:type="dxa"/>
      </w:tblCellMar>
    </w:tblPr>
  </w:style>
  <w:style w:type="character" w:customStyle="1" w:styleId="816">
    <w:name w:val="ca-41_file_280"/>
    <w:qFormat/>
    <w:uiPriority w:val="0"/>
    <w:rPr>
      <w:rFonts w:hint="eastAsia" w:ascii="宋体" w:hAnsi="宋体" w:eastAsia="宋体"/>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78</Pages>
  <Words>27055</Words>
  <Characters>28913</Characters>
  <Lines>164</Lines>
  <Paragraphs>46</Paragraphs>
  <TotalTime>1</TotalTime>
  <ScaleCrop>false</ScaleCrop>
  <LinksUpToDate>false</LinksUpToDate>
  <CharactersWithSpaces>31477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Cc</cp:lastModifiedBy>
  <cp:lastPrinted>2025-03-26T01:51:00Z</cp:lastPrinted>
  <dcterms:modified xsi:type="dcterms:W3CDTF">2025-03-27T03:27:47Z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C4715B340FF544699F2075F3F55EFB31</vt:lpwstr>
  </property>
  <property fmtid="{D5CDD505-2E9C-101B-9397-08002B2CF9AE}" pid="4" name="KSOTemplateDocerSaveRecord">
    <vt:lpwstr>eyJoZGlkIjoiN2QzNTlhNzVkYmM4NGIxYzU1MDkwOWY0OTQyZjMyOWIiLCJ1c2VySWQiOiIzODgwMjgyNDgifQ==</vt:lpwstr>
  </property>
</Properties>
</file>