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88FB8">
      <w:pPr>
        <w:pStyle w:val="3"/>
        <w:keepNext w:val="0"/>
        <w:keepLines w:val="0"/>
        <w:widowControl/>
        <w:suppressLineNumbers w:val="0"/>
        <w:spacing w:before="75" w:beforeAutospacing="0" w:after="75" w:afterAutospacing="0" w:line="240" w:lineRule="auto"/>
        <w:ind w:left="0" w:right="0" w:firstLine="0"/>
        <w:jc w:val="center"/>
        <w:rPr>
          <w:rStyle w:val="6"/>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rPr>
        <w:t>广西同泽工程项目管理股份有限公司关于岑溪市人民医院整体搬迁项目一期-医疗综合楼、高压氧舱全过程造价咨询服务中标（成交）结果公告</w:t>
      </w:r>
    </w:p>
    <w:p w14:paraId="3C87E391">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0"/>
        <w:jc w:val="both"/>
        <w:textAlignment w:val="auto"/>
        <w:rPr>
          <w:rFonts w:hint="eastAsia" w:ascii="宋体" w:hAnsi="宋体" w:eastAsia="宋体" w:cs="宋体"/>
          <w:b w:val="0"/>
          <w:bCs/>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一、项目编号：</w:t>
      </w:r>
      <w:r>
        <w:rPr>
          <w:rStyle w:val="6"/>
          <w:rFonts w:hint="eastAsia" w:ascii="宋体" w:hAnsi="宋体" w:eastAsia="宋体" w:cs="宋体"/>
          <w:b w:val="0"/>
          <w:bCs/>
          <w:i w:val="0"/>
          <w:iCs w:val="0"/>
          <w:caps w:val="0"/>
          <w:color w:val="000000"/>
          <w:spacing w:val="0"/>
          <w:sz w:val="24"/>
          <w:szCs w:val="24"/>
        </w:rPr>
        <w:t>WZZC2024-G3-810279-GXTZ</w:t>
      </w:r>
    </w:p>
    <w:p w14:paraId="28927C65">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360" w:lineRule="auto"/>
        <w:ind w:left="1687" w:right="0" w:hanging="1687" w:hangingChars="700"/>
        <w:jc w:val="both"/>
        <w:textAlignment w:val="auto"/>
        <w:rPr>
          <w:rFonts w:hint="eastAsia" w:ascii="宋体" w:hAnsi="宋体" w:eastAsia="宋体" w:cs="宋体"/>
          <w:b w:val="0"/>
          <w:bCs/>
          <w:i w:val="0"/>
          <w:iCs w:val="0"/>
          <w:caps w:val="0"/>
          <w:color w:val="000000"/>
          <w:spacing w:val="0"/>
          <w:sz w:val="27"/>
          <w:szCs w:val="27"/>
        </w:rPr>
      </w:pPr>
      <w:r>
        <w:rPr>
          <w:rStyle w:val="6"/>
          <w:rFonts w:hint="eastAsia" w:ascii="宋体" w:hAnsi="宋体" w:eastAsia="宋体" w:cs="宋体"/>
          <w:i w:val="0"/>
          <w:iCs w:val="0"/>
          <w:caps w:val="0"/>
          <w:color w:val="000000"/>
          <w:spacing w:val="0"/>
          <w:sz w:val="24"/>
          <w:szCs w:val="24"/>
        </w:rPr>
        <w:t>二、项目名称：</w:t>
      </w:r>
      <w:r>
        <w:rPr>
          <w:rStyle w:val="6"/>
          <w:rFonts w:hint="eastAsia" w:ascii="宋体" w:hAnsi="宋体" w:eastAsia="宋体" w:cs="宋体"/>
          <w:b w:val="0"/>
          <w:bCs/>
          <w:i w:val="0"/>
          <w:iCs w:val="0"/>
          <w:caps w:val="0"/>
          <w:color w:val="000000"/>
          <w:spacing w:val="0"/>
          <w:sz w:val="24"/>
          <w:szCs w:val="24"/>
        </w:rPr>
        <w:t>岑溪市人民医院整体搬迁项目一期-医疗综合楼、高压氧舱全过程造价咨询服务</w:t>
      </w:r>
    </w:p>
    <w:p w14:paraId="5AC81014">
      <w:pPr>
        <w:pStyle w:val="3"/>
        <w:keepNext w:val="0"/>
        <w:keepLines w:val="0"/>
        <w:pageBreakBefore w:val="0"/>
        <w:widowControl/>
        <w:suppressLineNumbers w:val="0"/>
        <w:kinsoku/>
        <w:overflowPunct/>
        <w:topLinePunct w:val="0"/>
        <w:autoSpaceDE/>
        <w:autoSpaceDN/>
        <w:bidi w:val="0"/>
        <w:adjustRightInd/>
        <w:snapToGrid/>
        <w:spacing w:before="75" w:beforeAutospacing="0" w:after="225" w:afterAutospacing="0" w:line="280" w:lineRule="exact"/>
        <w:ind w:left="0" w:right="0" w:firstLine="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三、中标（成交）信息</w:t>
      </w:r>
    </w:p>
    <w:p w14:paraId="21D4E759">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420"/>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rPr>
        <w:t>1.中标结果：</w:t>
      </w:r>
    </w:p>
    <w:tbl>
      <w:tblPr>
        <w:tblStyle w:val="4"/>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1"/>
        <w:gridCol w:w="2298"/>
        <w:gridCol w:w="2982"/>
        <w:gridCol w:w="3465"/>
      </w:tblGrid>
      <w:tr w14:paraId="72AEE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541" w:type="dxa"/>
            <w:tcBorders>
              <w:bottom w:val="single" w:color="auto" w:sz="4" w:space="0"/>
              <w:right w:val="single" w:color="auto" w:sz="4" w:space="0"/>
            </w:tcBorders>
            <w:shd w:val="clear" w:color="auto" w:fill="auto"/>
            <w:tcMar>
              <w:top w:w="75" w:type="dxa"/>
              <w:left w:w="150" w:type="dxa"/>
              <w:bottom w:w="75" w:type="dxa"/>
              <w:right w:w="150" w:type="dxa"/>
            </w:tcMar>
            <w:vAlign w:val="center"/>
          </w:tcPr>
          <w:p w14:paraId="5B51F6C6">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序号</w:t>
            </w:r>
          </w:p>
        </w:tc>
        <w:tc>
          <w:tcPr>
            <w:tcW w:w="2298" w:type="dxa"/>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C8F94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中标（成交）金额(元)</w:t>
            </w:r>
          </w:p>
        </w:tc>
        <w:tc>
          <w:tcPr>
            <w:tcW w:w="2982" w:type="dxa"/>
            <w:tcBorders>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748A993">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中标供应商名称</w:t>
            </w:r>
          </w:p>
        </w:tc>
        <w:tc>
          <w:tcPr>
            <w:tcW w:w="3465" w:type="dxa"/>
            <w:tcBorders>
              <w:left w:val="single" w:color="auto" w:sz="4" w:space="0"/>
              <w:bottom w:val="single" w:color="auto" w:sz="4" w:space="0"/>
            </w:tcBorders>
            <w:shd w:val="clear" w:color="auto" w:fill="auto"/>
            <w:tcMar>
              <w:top w:w="75" w:type="dxa"/>
              <w:left w:w="150" w:type="dxa"/>
              <w:bottom w:w="75" w:type="dxa"/>
              <w:right w:w="150" w:type="dxa"/>
            </w:tcMar>
            <w:vAlign w:val="center"/>
          </w:tcPr>
          <w:p w14:paraId="2724964E">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b/>
                <w:bCs/>
              </w:rPr>
            </w:pPr>
            <w:r>
              <w:rPr>
                <w:rFonts w:hint="eastAsia" w:ascii="宋体" w:hAnsi="宋体" w:eastAsia="宋体" w:cs="宋体"/>
                <w:b/>
                <w:bCs/>
                <w:kern w:val="0"/>
                <w:sz w:val="24"/>
                <w:szCs w:val="24"/>
                <w:lang w:val="en-US" w:eastAsia="zh-CN" w:bidi="ar"/>
              </w:rPr>
              <w:t>中标供应商地址</w:t>
            </w:r>
          </w:p>
        </w:tc>
      </w:tr>
      <w:tr w14:paraId="238E1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15" w:type="dxa"/>
            <w:left w:w="15" w:type="dxa"/>
            <w:bottom w:w="15" w:type="dxa"/>
            <w:right w:w="15" w:type="dxa"/>
          </w:tblCellMar>
        </w:tblPrEx>
        <w:tc>
          <w:tcPr>
            <w:tcW w:w="541" w:type="dxa"/>
            <w:tcBorders>
              <w:top w:val="single" w:color="auto" w:sz="4" w:space="0"/>
              <w:right w:val="single" w:color="auto" w:sz="4" w:space="0"/>
            </w:tcBorders>
            <w:shd w:val="clear" w:color="auto" w:fill="auto"/>
            <w:tcMar>
              <w:top w:w="75" w:type="dxa"/>
              <w:left w:w="150" w:type="dxa"/>
              <w:bottom w:w="75" w:type="dxa"/>
              <w:right w:w="150" w:type="dxa"/>
            </w:tcMar>
            <w:vAlign w:val="center"/>
          </w:tcPr>
          <w:p w14:paraId="406BE09C">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1</w:t>
            </w:r>
          </w:p>
        </w:tc>
        <w:tc>
          <w:tcPr>
            <w:tcW w:w="2298" w:type="dxa"/>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14:paraId="7D404A56">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t>报价：2303462.02</w:t>
            </w:r>
          </w:p>
        </w:tc>
        <w:tc>
          <w:tcPr>
            <w:tcW w:w="2982" w:type="dxa"/>
            <w:tcBorders>
              <w:top w:val="single" w:color="auto" w:sz="4" w:space="0"/>
              <w:left w:val="single" w:color="auto" w:sz="4" w:space="0"/>
              <w:right w:val="single" w:color="auto" w:sz="4" w:space="0"/>
            </w:tcBorders>
            <w:shd w:val="clear" w:color="auto" w:fill="auto"/>
            <w:tcMar>
              <w:top w:w="75" w:type="dxa"/>
              <w:left w:w="150" w:type="dxa"/>
              <w:bottom w:w="75" w:type="dxa"/>
              <w:right w:w="150" w:type="dxa"/>
            </w:tcMar>
            <w:vAlign w:val="center"/>
          </w:tcPr>
          <w:p w14:paraId="5B25E9C7">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rPr>
              <w:t>云之龙咨询集团有限公司</w:t>
            </w:r>
          </w:p>
        </w:tc>
        <w:tc>
          <w:tcPr>
            <w:tcW w:w="3465" w:type="dxa"/>
            <w:tcBorders>
              <w:top w:val="single" w:color="auto" w:sz="4" w:space="0"/>
              <w:left w:val="single" w:color="auto" w:sz="4" w:space="0"/>
            </w:tcBorders>
            <w:shd w:val="clear" w:color="auto" w:fill="auto"/>
            <w:tcMar>
              <w:top w:w="75" w:type="dxa"/>
              <w:left w:w="150" w:type="dxa"/>
              <w:bottom w:w="75" w:type="dxa"/>
              <w:right w:w="150" w:type="dxa"/>
            </w:tcMar>
            <w:vAlign w:val="center"/>
          </w:tcPr>
          <w:p w14:paraId="7D963F55">
            <w:pPr>
              <w:keepNext w:val="0"/>
              <w:keepLines w:val="0"/>
              <w:pageBreakBefore w:val="0"/>
              <w:widowControl/>
              <w:suppressLineNumbers w:val="0"/>
              <w:kinsoku/>
              <w:overflowPunct/>
              <w:topLinePunct w:val="0"/>
              <w:autoSpaceDE/>
              <w:autoSpaceDN/>
              <w:bidi w:val="0"/>
              <w:adjustRightInd/>
              <w:snapToGrid/>
              <w:spacing w:line="280" w:lineRule="exact"/>
              <w:jc w:val="center"/>
              <w:textAlignment w:val="auto"/>
              <w:rPr>
                <w:rFonts w:hint="eastAsia" w:ascii="宋体" w:hAnsi="宋体" w:eastAsia="宋体" w:cs="宋体"/>
              </w:rPr>
            </w:pPr>
            <w:r>
              <w:rPr>
                <w:rFonts w:ascii="微软雅黑" w:hAnsi="微软雅黑" w:eastAsia="微软雅黑" w:cs="微软雅黑"/>
                <w:i w:val="0"/>
                <w:iCs w:val="0"/>
                <w:caps w:val="0"/>
                <w:color w:val="000000"/>
                <w:spacing w:val="0"/>
                <w:sz w:val="24"/>
                <w:szCs w:val="24"/>
              </w:rPr>
              <w:t>中国（广西）自由贸易试验区南宁片区云英路15号南宁城建集团总部地块项目3号写字楼六层601办公</w:t>
            </w:r>
          </w:p>
        </w:tc>
      </w:tr>
    </w:tbl>
    <w:p w14:paraId="4FC76A5F">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四、主要标的信息</w:t>
      </w:r>
    </w:p>
    <w:p w14:paraId="416D2749">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textAlignment w:val="auto"/>
        <w:rPr>
          <w:rFonts w:hint="eastAsia" w:ascii="宋体" w:hAnsi="宋体" w:eastAsia="宋体" w:cs="宋体"/>
        </w:rPr>
      </w:pPr>
      <w:r>
        <w:rPr>
          <w:rFonts w:ascii="微软雅黑" w:hAnsi="微软雅黑" w:eastAsia="微软雅黑" w:cs="微软雅黑"/>
          <w:i w:val="0"/>
          <w:iCs w:val="0"/>
          <w:caps w:val="0"/>
          <w:color w:val="000000"/>
          <w:spacing w:val="0"/>
          <w:sz w:val="24"/>
          <w:szCs w:val="24"/>
        </w:rPr>
        <w:t> 服务类主要标的信息</w:t>
      </w:r>
      <w:r>
        <w:rPr>
          <w:rFonts w:hint="eastAsia" w:ascii="宋体" w:hAnsi="宋体" w:eastAsia="宋体" w:cs="宋体"/>
          <w:i w:val="0"/>
          <w:iCs w:val="0"/>
          <w:caps w:val="0"/>
          <w:color w:val="000000"/>
          <w:spacing w:val="0"/>
          <w:sz w:val="24"/>
          <w:szCs w:val="24"/>
        </w:rPr>
        <w:t>：</w:t>
      </w:r>
    </w:p>
    <w:tbl>
      <w:tblPr>
        <w:tblStyle w:val="4"/>
        <w:tblW w:w="51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0"/>
        <w:gridCol w:w="1366"/>
        <w:gridCol w:w="1320"/>
        <w:gridCol w:w="1530"/>
        <w:gridCol w:w="1485"/>
        <w:gridCol w:w="1590"/>
        <w:gridCol w:w="1485"/>
      </w:tblGrid>
      <w:tr w14:paraId="1C6F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78" w:hRule="atLeast"/>
        </w:trPr>
        <w:tc>
          <w:tcPr>
            <w:tcW w:w="274" w:type="pct"/>
            <w:shd w:val="clear" w:color="auto" w:fill="auto"/>
            <w:tcMar>
              <w:top w:w="75" w:type="dxa"/>
              <w:left w:w="150" w:type="dxa"/>
              <w:bottom w:w="75" w:type="dxa"/>
              <w:right w:w="150" w:type="dxa"/>
            </w:tcMar>
            <w:vAlign w:val="center"/>
          </w:tcPr>
          <w:p w14:paraId="7991CBBB">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序号</w:t>
            </w:r>
          </w:p>
        </w:tc>
        <w:tc>
          <w:tcPr>
            <w:tcW w:w="735" w:type="pct"/>
            <w:shd w:val="clear" w:color="auto" w:fill="auto"/>
            <w:tcMar>
              <w:top w:w="75" w:type="dxa"/>
              <w:left w:w="150" w:type="dxa"/>
              <w:bottom w:w="75" w:type="dxa"/>
              <w:right w:w="150" w:type="dxa"/>
            </w:tcMar>
            <w:vAlign w:val="center"/>
          </w:tcPr>
          <w:p w14:paraId="420B4112">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标项名称</w:t>
            </w:r>
          </w:p>
        </w:tc>
        <w:tc>
          <w:tcPr>
            <w:tcW w:w="710" w:type="pct"/>
            <w:shd w:val="clear" w:color="auto" w:fill="auto"/>
            <w:tcMar>
              <w:top w:w="75" w:type="dxa"/>
              <w:left w:w="150" w:type="dxa"/>
              <w:bottom w:w="75" w:type="dxa"/>
              <w:right w:w="150" w:type="dxa"/>
            </w:tcMar>
            <w:vAlign w:val="center"/>
          </w:tcPr>
          <w:p w14:paraId="34D035A3">
            <w:pPr>
              <w:keepNext w:val="0"/>
              <w:keepLines w:val="0"/>
              <w:pageBreakBefore w:val="0"/>
              <w:widowControl/>
              <w:suppressLineNumbers w:val="0"/>
              <w:kinsoku/>
              <w:wordWrap w:val="0"/>
              <w:overflowPunct/>
              <w:topLinePunct w:val="0"/>
              <w:autoSpaceDE/>
              <w:autoSpaceDN/>
              <w:bidi w:val="0"/>
              <w:adjustRightInd/>
              <w:snapToGrid/>
              <w:spacing w:line="280" w:lineRule="exact"/>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标的名称</w:t>
            </w:r>
          </w:p>
        </w:tc>
        <w:tc>
          <w:tcPr>
            <w:tcW w:w="823" w:type="pct"/>
            <w:shd w:val="clear" w:color="auto" w:fill="auto"/>
            <w:tcMar>
              <w:top w:w="75" w:type="dxa"/>
              <w:left w:w="150" w:type="dxa"/>
              <w:bottom w:w="75" w:type="dxa"/>
              <w:right w:w="150" w:type="dxa"/>
            </w:tcMar>
            <w:vAlign w:val="center"/>
          </w:tcPr>
          <w:p w14:paraId="6419890A">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服务范围</w:t>
            </w:r>
          </w:p>
        </w:tc>
        <w:tc>
          <w:tcPr>
            <w:tcW w:w="799" w:type="pct"/>
            <w:shd w:val="clear" w:color="auto" w:fill="auto"/>
            <w:tcMar>
              <w:top w:w="75" w:type="dxa"/>
              <w:left w:w="150" w:type="dxa"/>
              <w:bottom w:w="75" w:type="dxa"/>
              <w:right w:w="150" w:type="dxa"/>
            </w:tcMar>
            <w:vAlign w:val="center"/>
          </w:tcPr>
          <w:p w14:paraId="50258B8F">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服务要求</w:t>
            </w:r>
          </w:p>
        </w:tc>
        <w:tc>
          <w:tcPr>
            <w:tcW w:w="856" w:type="pct"/>
            <w:shd w:val="clear" w:color="auto" w:fill="auto"/>
            <w:tcMar>
              <w:top w:w="75" w:type="dxa"/>
              <w:left w:w="150" w:type="dxa"/>
              <w:bottom w:w="75" w:type="dxa"/>
              <w:right w:w="150" w:type="dxa"/>
            </w:tcMar>
            <w:vAlign w:val="center"/>
          </w:tcPr>
          <w:p w14:paraId="71F731F2">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服务时间</w:t>
            </w:r>
          </w:p>
        </w:tc>
        <w:tc>
          <w:tcPr>
            <w:tcW w:w="799" w:type="pct"/>
            <w:shd w:val="clear" w:color="auto" w:fill="auto"/>
            <w:tcMar>
              <w:top w:w="75" w:type="dxa"/>
              <w:left w:w="150" w:type="dxa"/>
              <w:bottom w:w="75" w:type="dxa"/>
              <w:right w:w="150" w:type="dxa"/>
            </w:tcMar>
            <w:vAlign w:val="center"/>
          </w:tcPr>
          <w:p w14:paraId="2311FAE8">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服务标准</w:t>
            </w:r>
          </w:p>
        </w:tc>
      </w:tr>
      <w:tr w14:paraId="65E62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74" w:type="pct"/>
            <w:shd w:val="clear" w:color="auto" w:fill="auto"/>
            <w:tcMar>
              <w:top w:w="75" w:type="dxa"/>
              <w:left w:w="150" w:type="dxa"/>
              <w:bottom w:w="75" w:type="dxa"/>
              <w:right w:w="150" w:type="dxa"/>
            </w:tcMar>
            <w:vAlign w:val="center"/>
          </w:tcPr>
          <w:p w14:paraId="1ED70A60">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1</w:t>
            </w:r>
          </w:p>
        </w:tc>
        <w:tc>
          <w:tcPr>
            <w:tcW w:w="735" w:type="pct"/>
            <w:shd w:val="clear" w:color="auto" w:fill="auto"/>
            <w:tcMar>
              <w:top w:w="75" w:type="dxa"/>
              <w:left w:w="150" w:type="dxa"/>
              <w:bottom w:w="75" w:type="dxa"/>
              <w:right w:w="150" w:type="dxa"/>
            </w:tcMar>
            <w:vAlign w:val="center"/>
          </w:tcPr>
          <w:p w14:paraId="2EDAC689">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岑溪市人民医院整体搬迁项目一期-医疗综合楼、高压氧舱全过程造价咨询服务</w:t>
            </w:r>
          </w:p>
        </w:tc>
        <w:tc>
          <w:tcPr>
            <w:tcW w:w="710" w:type="pct"/>
            <w:shd w:val="clear" w:color="auto" w:fill="auto"/>
            <w:tcMar>
              <w:top w:w="75" w:type="dxa"/>
              <w:left w:w="150" w:type="dxa"/>
              <w:bottom w:w="75" w:type="dxa"/>
              <w:right w:w="150" w:type="dxa"/>
            </w:tcMar>
            <w:vAlign w:val="center"/>
          </w:tcPr>
          <w:p w14:paraId="294B0F57">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岑溪市人民医院整体搬迁项目一期-医疗综合楼、高压氧舱全过程造价咨询服务</w:t>
            </w:r>
          </w:p>
        </w:tc>
        <w:tc>
          <w:tcPr>
            <w:tcW w:w="823" w:type="pct"/>
            <w:shd w:val="clear" w:color="auto" w:fill="auto"/>
            <w:tcMar>
              <w:top w:w="75" w:type="dxa"/>
              <w:left w:w="150" w:type="dxa"/>
              <w:bottom w:w="75" w:type="dxa"/>
              <w:right w:w="150" w:type="dxa"/>
            </w:tcMar>
            <w:vAlign w:val="center"/>
          </w:tcPr>
          <w:p w14:paraId="54822793">
            <w:pPr>
              <w:keepNext w:val="0"/>
              <w:keepLines w:val="0"/>
              <w:widowControl/>
              <w:suppressLineNumbers w:val="0"/>
              <w:wordWrap w:val="0"/>
              <w:jc w:val="center"/>
              <w:rPr>
                <w:rFonts w:hint="default" w:ascii="宋体" w:hAnsi="宋体" w:eastAsia="宋体" w:cs="宋体"/>
                <w:lang w:val="en-US"/>
              </w:rPr>
            </w:pPr>
            <w:r>
              <w:rPr>
                <w:rFonts w:hint="eastAsia" w:ascii="微软雅黑" w:hAnsi="微软雅黑" w:eastAsia="微软雅黑" w:cs="微软雅黑"/>
                <w:i w:val="0"/>
                <w:iCs w:val="0"/>
                <w:caps w:val="0"/>
                <w:color w:val="000000"/>
                <w:spacing w:val="0"/>
                <w:kern w:val="0"/>
                <w:sz w:val="24"/>
                <w:szCs w:val="24"/>
                <w:lang w:val="en-US" w:eastAsia="zh-CN" w:bidi="ar"/>
              </w:rPr>
              <w:t>岑溪市人民医院整体搬迁项目一期-医疗综合楼、高压氧舱全过程造价咨询服务，详见采购文件第二章采购需求。</w:t>
            </w:r>
          </w:p>
        </w:tc>
        <w:tc>
          <w:tcPr>
            <w:tcW w:w="799" w:type="pct"/>
            <w:shd w:val="clear" w:color="auto" w:fill="auto"/>
            <w:tcMar>
              <w:top w:w="75" w:type="dxa"/>
              <w:left w:w="150" w:type="dxa"/>
              <w:bottom w:w="75" w:type="dxa"/>
              <w:right w:w="150" w:type="dxa"/>
            </w:tcMar>
            <w:vAlign w:val="center"/>
          </w:tcPr>
          <w:p w14:paraId="05DE53C1">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岑溪市人民医院整体搬迁项目一期-医疗综合楼、高压氧舱全过程造价咨询服务，详见采购文件第二章采购需求。</w:t>
            </w:r>
          </w:p>
        </w:tc>
        <w:tc>
          <w:tcPr>
            <w:tcW w:w="856" w:type="pct"/>
            <w:shd w:val="clear" w:color="auto" w:fill="auto"/>
            <w:tcMar>
              <w:top w:w="75" w:type="dxa"/>
              <w:left w:w="150" w:type="dxa"/>
              <w:bottom w:w="75" w:type="dxa"/>
              <w:right w:w="150" w:type="dxa"/>
            </w:tcMar>
            <w:vAlign w:val="center"/>
          </w:tcPr>
          <w:p w14:paraId="2CBBEE9E">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岑溪市人民医院整体搬迁项目一期-医疗综合楼、高压氧舱全过程造价咨询服务，详见采购文件第二章采购需求。</w:t>
            </w:r>
          </w:p>
        </w:tc>
        <w:tc>
          <w:tcPr>
            <w:tcW w:w="799" w:type="pct"/>
            <w:shd w:val="clear" w:color="auto" w:fill="auto"/>
            <w:tcMar>
              <w:top w:w="75" w:type="dxa"/>
              <w:left w:w="150" w:type="dxa"/>
              <w:bottom w:w="75" w:type="dxa"/>
              <w:right w:w="150" w:type="dxa"/>
            </w:tcMar>
            <w:vAlign w:val="center"/>
          </w:tcPr>
          <w:p w14:paraId="734A22A9">
            <w:pPr>
              <w:keepNext w:val="0"/>
              <w:keepLines w:val="0"/>
              <w:widowControl/>
              <w:suppressLineNumbers w:val="0"/>
              <w:wordWrap w:val="0"/>
              <w:jc w:val="center"/>
              <w:rPr>
                <w:rFonts w:hint="eastAsia" w:ascii="宋体" w:hAnsi="宋体" w:eastAsia="宋体" w:cs="宋体"/>
              </w:rPr>
            </w:pPr>
            <w:r>
              <w:rPr>
                <w:rFonts w:hint="eastAsia" w:ascii="微软雅黑" w:hAnsi="微软雅黑" w:eastAsia="微软雅黑" w:cs="微软雅黑"/>
                <w:i w:val="0"/>
                <w:iCs w:val="0"/>
                <w:caps w:val="0"/>
                <w:color w:val="000000"/>
                <w:spacing w:val="0"/>
                <w:kern w:val="0"/>
                <w:sz w:val="24"/>
                <w:szCs w:val="24"/>
                <w:lang w:val="en-US" w:eastAsia="zh-CN" w:bidi="ar"/>
              </w:rPr>
              <w:t>岑溪市人民医院整体搬迁项目一期-医疗综合楼、高压氧舱全过程造价咨询服务，详见采购文件第二章采购需求。</w:t>
            </w:r>
          </w:p>
        </w:tc>
      </w:tr>
    </w:tbl>
    <w:p w14:paraId="05970B33">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五、评审专家（单一来源采购人员）名单：</w:t>
      </w:r>
    </w:p>
    <w:p w14:paraId="25A5E76C">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龙菊（自行抽取），谢锌慧（自行抽取），梁世承（自行抽取），王豪海（第1分标采购人代表），何启虎（自行抽取）         </w:t>
      </w:r>
    </w:p>
    <w:p w14:paraId="611322DF">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六、代理服务收费标准及金额：</w:t>
      </w:r>
    </w:p>
    <w:p w14:paraId="7BDDB006">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360" w:lineRule="auto"/>
        <w:ind w:left="0" w:right="0" w:firstLine="240" w:firstLineChars="100"/>
        <w:jc w:val="both"/>
        <w:textAlignment w:val="auto"/>
        <w:rPr>
          <w:rStyle w:val="6"/>
          <w:rFonts w:hint="eastAsia" w:ascii="宋体" w:hAnsi="宋体" w:eastAsia="宋体" w:cs="宋体"/>
          <w:b w:val="0"/>
          <w:bCs/>
          <w:i w:val="0"/>
          <w:iCs w:val="0"/>
          <w:caps w:val="0"/>
          <w:color w:val="000000"/>
          <w:spacing w:val="0"/>
          <w:sz w:val="24"/>
          <w:szCs w:val="24"/>
        </w:rPr>
      </w:pPr>
      <w:r>
        <w:rPr>
          <w:rStyle w:val="6"/>
          <w:rFonts w:hint="eastAsia" w:ascii="宋体" w:hAnsi="宋体" w:eastAsia="宋体" w:cs="宋体"/>
          <w:b w:val="0"/>
          <w:bCs/>
          <w:i w:val="0"/>
          <w:iCs w:val="0"/>
          <w:caps w:val="0"/>
          <w:color w:val="000000"/>
          <w:spacing w:val="0"/>
          <w:sz w:val="24"/>
          <w:szCs w:val="24"/>
        </w:rPr>
        <w:t>1.代理服务收费标准：以分标（☑中标金额/□采购预算/□暂定中标金额/□其他 / ）为计费额，按本须知正文第39.2条规定的收费计算标准（□货物招标/☑服务招标/□工程招标）采用差额定率累进法计算出收费基准价格，采购代理收费以（☑收费基准价格/□收费基准价格下浮 %/□收费基准价格上浮 / %）收取。                    </w:t>
      </w:r>
    </w:p>
    <w:p w14:paraId="6F891BD7">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360" w:lineRule="auto"/>
        <w:ind w:left="0" w:right="0" w:firstLine="240" w:firstLineChars="100"/>
        <w:jc w:val="both"/>
        <w:textAlignment w:val="auto"/>
        <w:rPr>
          <w:rStyle w:val="6"/>
          <w:rFonts w:hint="eastAsia" w:ascii="宋体" w:hAnsi="宋体" w:eastAsia="宋体" w:cs="宋体"/>
          <w:b w:val="0"/>
          <w:bCs/>
          <w:i w:val="0"/>
          <w:iCs w:val="0"/>
          <w:caps w:val="0"/>
          <w:color w:val="000000"/>
          <w:spacing w:val="0"/>
          <w:sz w:val="24"/>
          <w:szCs w:val="24"/>
        </w:rPr>
      </w:pPr>
      <w:r>
        <w:rPr>
          <w:rStyle w:val="6"/>
          <w:rFonts w:hint="eastAsia" w:ascii="宋体" w:hAnsi="宋体" w:eastAsia="宋体" w:cs="宋体"/>
          <w:b w:val="0"/>
          <w:bCs/>
          <w:i w:val="0"/>
          <w:iCs w:val="0"/>
          <w:caps w:val="0"/>
          <w:color w:val="000000"/>
          <w:spacing w:val="0"/>
          <w:sz w:val="24"/>
          <w:szCs w:val="24"/>
        </w:rPr>
        <w:t>2.代理服务收费金额（元）：25428</w:t>
      </w:r>
    </w:p>
    <w:p w14:paraId="49FB0E76">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七、公告期限</w:t>
      </w:r>
    </w:p>
    <w:p w14:paraId="42065FDA">
      <w:pPr>
        <w:pStyle w:val="3"/>
        <w:keepNext w:val="0"/>
        <w:keepLines w:val="0"/>
        <w:pageBreakBefore w:val="0"/>
        <w:widowControl/>
        <w:suppressLineNumbers w:val="0"/>
        <w:kinsoku/>
        <w:overflowPunct/>
        <w:topLinePunct w:val="0"/>
        <w:autoSpaceDE/>
        <w:autoSpaceDN/>
        <w:bidi w:val="0"/>
        <w:adjustRightInd/>
        <w:snapToGrid/>
        <w:spacing w:before="75" w:beforeAutospacing="0" w:after="75" w:afterAutospacing="0" w:line="280" w:lineRule="exact"/>
        <w:ind w:left="0" w:right="0" w:firstLine="42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自本公告发布之日起1个工作日。</w:t>
      </w:r>
    </w:p>
    <w:p w14:paraId="527EF7B2">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八、其他补充事宜</w:t>
      </w:r>
    </w:p>
    <w:p w14:paraId="57E39C77">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480" w:firstLineChars="200"/>
        <w:jc w:val="both"/>
        <w:textAlignment w:val="auto"/>
        <w:rPr>
          <w:rStyle w:val="7"/>
          <w:rFonts w:hint="eastAsia" w:ascii="宋体" w:hAnsi="宋体" w:eastAsia="宋体" w:cs="宋体"/>
          <w:i w:val="0"/>
          <w:iCs w:val="0"/>
          <w:caps w:val="0"/>
          <w:color w:val="000000"/>
          <w:spacing w:val="0"/>
          <w:sz w:val="24"/>
          <w:szCs w:val="24"/>
          <w:lang w:val="en-US" w:eastAsia="zh-CN"/>
        </w:rPr>
      </w:pPr>
      <w:r>
        <w:rPr>
          <w:rStyle w:val="7"/>
          <w:rFonts w:hint="eastAsia" w:ascii="宋体" w:hAnsi="宋体" w:eastAsia="宋体" w:cs="宋体"/>
          <w:i w:val="0"/>
          <w:iCs w:val="0"/>
          <w:caps w:val="0"/>
          <w:color w:val="000000"/>
          <w:spacing w:val="0"/>
          <w:sz w:val="24"/>
          <w:szCs w:val="24"/>
          <w:lang w:val="en-US" w:eastAsia="zh-CN"/>
        </w:rPr>
        <w:t>1、网上查询：</w:t>
      </w:r>
      <w:bookmarkStart w:id="0" w:name="_GoBack"/>
      <w:bookmarkEnd w:id="0"/>
      <w:r>
        <w:rPr>
          <w:rStyle w:val="7"/>
          <w:rFonts w:hint="eastAsia" w:ascii="宋体" w:hAnsi="宋体" w:eastAsia="宋体" w:cs="宋体"/>
          <w:i w:val="0"/>
          <w:iCs w:val="0"/>
          <w:caps w:val="0"/>
          <w:color w:val="000000"/>
          <w:spacing w:val="0"/>
          <w:sz w:val="24"/>
          <w:szCs w:val="24"/>
          <w:lang w:val="en-US" w:eastAsia="zh-CN"/>
        </w:rPr>
        <w:t>中国政府采购网（www.ccgp.gov.cn）、广西壮族自治区政府采购网（zfcg.gxzf.gov.cn）、全国公共资源交易平台（广西·岑溪)（http://ggzy.jgswj.gxzf.gov.cn/cxsggzy/jyxx/tradeInfo.html）。</w:t>
      </w:r>
    </w:p>
    <w:p w14:paraId="071E5593">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480" w:firstLineChars="200"/>
        <w:jc w:val="both"/>
        <w:textAlignment w:val="auto"/>
        <w:rPr>
          <w:rStyle w:val="7"/>
          <w:rFonts w:hint="default" w:ascii="宋体" w:hAnsi="宋体" w:eastAsia="宋体" w:cs="宋体"/>
          <w:i w:val="0"/>
          <w:iCs w:val="0"/>
          <w:caps w:val="0"/>
          <w:color w:val="000000"/>
          <w:spacing w:val="0"/>
          <w:sz w:val="24"/>
          <w:szCs w:val="24"/>
          <w:lang w:val="en-US" w:eastAsia="zh-CN"/>
        </w:rPr>
      </w:pPr>
      <w:r>
        <w:rPr>
          <w:rStyle w:val="7"/>
          <w:rFonts w:hint="eastAsia" w:ascii="宋体" w:hAnsi="宋体" w:eastAsia="宋体" w:cs="宋体"/>
          <w:i w:val="0"/>
          <w:iCs w:val="0"/>
          <w:caps w:val="0"/>
          <w:color w:val="000000"/>
          <w:spacing w:val="0"/>
          <w:sz w:val="24"/>
          <w:szCs w:val="24"/>
          <w:lang w:val="en-US" w:eastAsia="zh-CN"/>
        </w:rPr>
        <w:t>2、中标（成交）供应商的总得分：85.53</w:t>
      </w:r>
    </w:p>
    <w:p w14:paraId="539CDBB8">
      <w:pPr>
        <w:pStyle w:val="3"/>
        <w:keepNext w:val="0"/>
        <w:keepLines w:val="0"/>
        <w:pageBreakBefore w:val="0"/>
        <w:widowControl/>
        <w:suppressLineNumbers w:val="0"/>
        <w:kinsoku/>
        <w:overflowPunct/>
        <w:topLinePunct w:val="0"/>
        <w:autoSpaceDE/>
        <w:autoSpaceDN/>
        <w:bidi w:val="0"/>
        <w:adjustRightInd/>
        <w:snapToGrid/>
        <w:spacing w:before="255" w:beforeAutospacing="0" w:after="255" w:afterAutospacing="0" w:line="280" w:lineRule="exact"/>
        <w:ind w:left="0" w:right="0" w:firstLine="0"/>
        <w:jc w:val="both"/>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九、对本次公告内容提出询问，请按以下方式联系</w:t>
      </w:r>
    </w:p>
    <w:p w14:paraId="0D5969B4">
      <w:pPr>
        <w:pStyle w:val="3"/>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1.采购人信息        </w:t>
      </w:r>
    </w:p>
    <w:p w14:paraId="22B85008">
      <w:pPr>
        <w:pStyle w:val="3"/>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w:t>
      </w:r>
      <w:r>
        <w:rPr>
          <w:rStyle w:val="7"/>
          <w:rFonts w:hint="eastAsia" w:ascii="宋体" w:hAnsi="宋体" w:eastAsia="宋体" w:cs="宋体"/>
          <w:i w:val="0"/>
          <w:iCs w:val="0"/>
          <w:caps w:val="0"/>
          <w:color w:val="000000"/>
          <w:spacing w:val="0"/>
          <w:sz w:val="24"/>
          <w:szCs w:val="24"/>
        </w:rPr>
        <w:t>岑溪市人民医院</w:t>
      </w:r>
      <w:r>
        <w:rPr>
          <w:rFonts w:hint="eastAsia" w:ascii="宋体" w:hAnsi="宋体" w:eastAsia="宋体" w:cs="宋体"/>
          <w:i w:val="0"/>
          <w:iCs w:val="0"/>
          <w:caps w:val="0"/>
          <w:color w:val="000000"/>
          <w:spacing w:val="0"/>
          <w:sz w:val="24"/>
          <w:szCs w:val="24"/>
        </w:rPr>
        <w:t>        </w:t>
      </w:r>
    </w:p>
    <w:p w14:paraId="790AD2B2">
      <w:pPr>
        <w:pStyle w:val="3"/>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w:t>
      </w:r>
      <w:r>
        <w:rPr>
          <w:rStyle w:val="7"/>
          <w:rFonts w:hint="eastAsia" w:ascii="宋体" w:hAnsi="宋体" w:eastAsia="宋体" w:cs="宋体"/>
          <w:i w:val="0"/>
          <w:iCs w:val="0"/>
          <w:caps w:val="0"/>
          <w:color w:val="000000"/>
          <w:spacing w:val="0"/>
          <w:sz w:val="24"/>
          <w:szCs w:val="24"/>
        </w:rPr>
        <w:t>岑溪市岑城镇北山路二号</w:t>
      </w:r>
      <w:r>
        <w:rPr>
          <w:rFonts w:hint="eastAsia" w:ascii="宋体" w:hAnsi="宋体" w:eastAsia="宋体" w:cs="宋体"/>
          <w:i w:val="0"/>
          <w:iCs w:val="0"/>
          <w:caps w:val="0"/>
          <w:color w:val="000000"/>
          <w:spacing w:val="0"/>
          <w:sz w:val="24"/>
          <w:szCs w:val="24"/>
        </w:rPr>
        <w:t>       </w:t>
      </w:r>
    </w:p>
    <w:p w14:paraId="540F3D97">
      <w:pPr>
        <w:pStyle w:val="3"/>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联系方式：</w:t>
      </w:r>
      <w:r>
        <w:rPr>
          <w:rStyle w:val="7"/>
          <w:rFonts w:hint="eastAsia" w:ascii="宋体" w:hAnsi="宋体" w:eastAsia="宋体" w:cs="宋体"/>
          <w:i w:val="0"/>
          <w:iCs w:val="0"/>
          <w:caps w:val="0"/>
          <w:color w:val="000000"/>
          <w:spacing w:val="0"/>
          <w:sz w:val="24"/>
          <w:szCs w:val="24"/>
        </w:rPr>
        <w:t>0774-8222521</w:t>
      </w:r>
      <w:r>
        <w:rPr>
          <w:rFonts w:hint="eastAsia" w:ascii="宋体" w:hAnsi="宋体" w:eastAsia="宋体" w:cs="宋体"/>
          <w:i w:val="0"/>
          <w:iCs w:val="0"/>
          <w:caps w:val="0"/>
          <w:color w:val="000000"/>
          <w:spacing w:val="0"/>
          <w:sz w:val="24"/>
          <w:szCs w:val="24"/>
        </w:rPr>
        <w:t>     </w:t>
      </w:r>
    </w:p>
    <w:p w14:paraId="6E902BAC">
      <w:pPr>
        <w:pStyle w:val="3"/>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2.采购代理机构信息        </w:t>
      </w:r>
    </w:p>
    <w:p w14:paraId="2A8B62F0">
      <w:pPr>
        <w:pStyle w:val="3"/>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名 称：</w:t>
      </w:r>
      <w:r>
        <w:rPr>
          <w:rStyle w:val="7"/>
          <w:rFonts w:hint="eastAsia" w:ascii="宋体" w:hAnsi="宋体" w:eastAsia="宋体" w:cs="宋体"/>
          <w:i w:val="0"/>
          <w:iCs w:val="0"/>
          <w:caps w:val="0"/>
          <w:color w:val="000000"/>
          <w:spacing w:val="0"/>
          <w:sz w:val="24"/>
          <w:szCs w:val="24"/>
        </w:rPr>
        <w:t>广西同泽工程项目管理股份有限公司</w:t>
      </w:r>
      <w:r>
        <w:rPr>
          <w:rFonts w:hint="eastAsia" w:ascii="宋体" w:hAnsi="宋体" w:eastAsia="宋体" w:cs="宋体"/>
          <w:i w:val="0"/>
          <w:iCs w:val="0"/>
          <w:caps w:val="0"/>
          <w:color w:val="000000"/>
          <w:spacing w:val="0"/>
          <w:sz w:val="24"/>
          <w:szCs w:val="24"/>
        </w:rPr>
        <w:t>        </w:t>
      </w:r>
    </w:p>
    <w:p w14:paraId="692B06EC">
      <w:pPr>
        <w:pStyle w:val="3"/>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地 址：</w:t>
      </w:r>
      <w:r>
        <w:rPr>
          <w:rStyle w:val="7"/>
          <w:rFonts w:hint="eastAsia" w:ascii="宋体" w:hAnsi="宋体" w:eastAsia="宋体" w:cs="宋体"/>
          <w:i w:val="0"/>
          <w:iCs w:val="0"/>
          <w:caps w:val="0"/>
          <w:color w:val="000000"/>
          <w:spacing w:val="0"/>
          <w:sz w:val="24"/>
          <w:szCs w:val="24"/>
        </w:rPr>
        <w:t>中国（广西）自由贸易试验区南宁片区凯旋路16号广西裕达集团南宁五象总部基地广东大厦十八层</w:t>
      </w:r>
      <w:r>
        <w:rPr>
          <w:rFonts w:hint="eastAsia" w:ascii="宋体" w:hAnsi="宋体" w:eastAsia="宋体" w:cs="宋体"/>
          <w:i w:val="0"/>
          <w:iCs w:val="0"/>
          <w:caps w:val="0"/>
          <w:color w:val="000000"/>
          <w:spacing w:val="0"/>
          <w:sz w:val="24"/>
          <w:szCs w:val="24"/>
        </w:rPr>
        <w:t>      </w:t>
      </w:r>
    </w:p>
    <w:p w14:paraId="4EEF0520">
      <w:pPr>
        <w:pStyle w:val="3"/>
        <w:keepNext w:val="0"/>
        <w:keepLines w:val="0"/>
        <w:widowControl/>
        <w:suppressLineNumbers w:val="0"/>
        <w:spacing w:before="75" w:beforeAutospacing="0" w:after="75" w:afterAutospacing="0" w:line="240" w:lineRule="auto"/>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联系方式：</w:t>
      </w:r>
      <w:r>
        <w:rPr>
          <w:rStyle w:val="7"/>
          <w:rFonts w:hint="eastAsia" w:ascii="宋体" w:hAnsi="宋体" w:eastAsia="宋体" w:cs="宋体"/>
          <w:i w:val="0"/>
          <w:iCs w:val="0"/>
          <w:caps w:val="0"/>
          <w:color w:val="000000"/>
          <w:spacing w:val="0"/>
          <w:sz w:val="24"/>
          <w:szCs w:val="24"/>
        </w:rPr>
        <w:t>0774—8333144</w:t>
      </w:r>
      <w:r>
        <w:rPr>
          <w:rFonts w:hint="eastAsia" w:ascii="宋体" w:hAnsi="宋体" w:eastAsia="宋体" w:cs="宋体"/>
          <w:i w:val="0"/>
          <w:iCs w:val="0"/>
          <w:caps w:val="0"/>
          <w:color w:val="000000"/>
          <w:spacing w:val="0"/>
          <w:sz w:val="24"/>
          <w:szCs w:val="24"/>
        </w:rPr>
        <w:t>       </w:t>
      </w:r>
    </w:p>
    <w:p w14:paraId="4C15426A">
      <w:pPr>
        <w:pStyle w:val="3"/>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3.项目联系方式</w:t>
      </w:r>
    </w:p>
    <w:p w14:paraId="2C400374">
      <w:pPr>
        <w:pStyle w:val="3"/>
        <w:keepNext w:val="0"/>
        <w:keepLines w:val="0"/>
        <w:widowControl/>
        <w:suppressLineNumbers w:val="0"/>
        <w:spacing w:before="75" w:beforeAutospacing="0" w:after="75" w:afterAutospacing="0" w:line="315" w:lineRule="atLeast"/>
        <w:ind w:left="0" w:right="0" w:firstLine="420"/>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项目联系人：</w:t>
      </w:r>
      <w:r>
        <w:rPr>
          <w:rFonts w:hint="eastAsia" w:ascii="宋体" w:hAnsi="宋体" w:eastAsia="宋体" w:cs="宋体"/>
          <w:i w:val="0"/>
          <w:iCs w:val="0"/>
          <w:caps w:val="0"/>
          <w:color w:val="000000"/>
          <w:spacing w:val="0"/>
          <w:sz w:val="24"/>
          <w:szCs w:val="24"/>
          <w:lang w:val="en-US" w:eastAsia="zh-CN"/>
        </w:rPr>
        <w:t>黄艳艳</w:t>
      </w:r>
    </w:p>
    <w:p w14:paraId="3CDD5054">
      <w:pPr>
        <w:pStyle w:val="3"/>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4"/>
          <w:szCs w:val="24"/>
        </w:rPr>
        <w:t>电 话：</w:t>
      </w:r>
      <w:r>
        <w:rPr>
          <w:rStyle w:val="7"/>
          <w:rFonts w:hint="eastAsia" w:ascii="宋体" w:hAnsi="宋体" w:eastAsia="宋体" w:cs="宋体"/>
          <w:i w:val="0"/>
          <w:iCs w:val="0"/>
          <w:caps w:val="0"/>
          <w:color w:val="000000"/>
          <w:spacing w:val="0"/>
          <w:sz w:val="24"/>
          <w:szCs w:val="24"/>
        </w:rPr>
        <w:t>0774—8333144</w:t>
      </w:r>
    </w:p>
    <w:p w14:paraId="5E200918">
      <w:pPr>
        <w:jc w:val="right"/>
        <w:rPr>
          <w:rFonts w:hint="eastAsia" w:ascii="宋体" w:hAnsi="宋体" w:eastAsia="宋体" w:cs="宋体"/>
          <w:lang w:val="en-US" w:eastAsia="zh-CN"/>
        </w:rPr>
      </w:pPr>
      <w:r>
        <w:rPr>
          <w:rStyle w:val="7"/>
          <w:rFonts w:hint="eastAsia" w:ascii="宋体" w:hAnsi="宋体" w:eastAsia="宋体" w:cs="宋体"/>
          <w:i w:val="0"/>
          <w:iCs w:val="0"/>
          <w:caps w:val="0"/>
          <w:color w:val="000000"/>
          <w:spacing w:val="0"/>
          <w:sz w:val="24"/>
          <w:szCs w:val="24"/>
        </w:rPr>
        <w:t>广西同泽工程项目管理股份有限公司</w:t>
      </w:r>
    </w:p>
    <w:p w14:paraId="2C7DE743">
      <w:pPr>
        <w:jc w:val="right"/>
        <w:rPr>
          <w:rFonts w:hint="default" w:ascii="宋体" w:hAnsi="宋体" w:eastAsia="宋体" w:cs="宋体"/>
          <w:lang w:val="en-US" w:eastAsia="zh-CN"/>
        </w:rPr>
      </w:pPr>
      <w:r>
        <w:rPr>
          <w:rFonts w:hint="eastAsia" w:ascii="宋体" w:hAnsi="宋体" w:eastAsia="宋体" w:cs="宋体"/>
          <w:lang w:val="en-US" w:eastAsia="zh-CN"/>
        </w:rPr>
        <w:t>2024年11月19日</w:t>
      </w:r>
    </w:p>
    <w:sectPr>
      <w:pgSz w:w="11906" w:h="16838"/>
      <w:pgMar w:top="1020" w:right="1587" w:bottom="102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MTgyMDg0MDY0NzgxNWMxNDYzYWFkMDhiOTFjNWIifQ=="/>
  </w:docVars>
  <w:rsids>
    <w:rsidRoot w:val="2DA14891"/>
    <w:rsid w:val="06151B1C"/>
    <w:rsid w:val="06CC603E"/>
    <w:rsid w:val="11BA2384"/>
    <w:rsid w:val="178E31FF"/>
    <w:rsid w:val="17B0668B"/>
    <w:rsid w:val="248C7503"/>
    <w:rsid w:val="271138CD"/>
    <w:rsid w:val="2D2F71A3"/>
    <w:rsid w:val="2DA14891"/>
    <w:rsid w:val="34D95280"/>
    <w:rsid w:val="38C455BF"/>
    <w:rsid w:val="402D1B05"/>
    <w:rsid w:val="52BC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line="380" w:lineRule="exact"/>
      <w:jc w:val="both"/>
      <w:textAlignment w:val="baseline"/>
    </w:pPr>
    <w:rPr>
      <w:rFonts w:ascii="Times New Roman" w:hAnsi="Times New Roman" w:eastAsia="宋体"/>
      <w:kern w:val="2"/>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1052</Words>
  <Characters>1224</Characters>
  <Lines>0</Lines>
  <Paragraphs>0</Paragraphs>
  <TotalTime>1</TotalTime>
  <ScaleCrop>false</ScaleCrop>
  <LinksUpToDate>false</LinksUpToDate>
  <CharactersWithSpaces>1321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2024-07-19T02:14:00Z</dcterms:created>
  <dc:creator>彧</dc:creator>
  <cp:lastModifiedBy>梁小冰儿</cp:lastModifiedBy>
  <cp:lastPrinted>2024-07-19T02:27:00Z</cp:lastPrinted>
  <dcterms:modified xsi:type="dcterms:W3CDTF">2024-11-19T09:23:20Z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9B9329700F844B3C908287427F54C309_11</vt:lpwstr>
  </property>
</Properties>
</file>