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7A00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仿宋GB2312" w:hAnsi="仿宋GB2312" w:eastAsia="仿宋GB2312" w:cs="仿宋GB2312"/>
          <w:b/>
          <w:bCs/>
          <w:color w:val="333333"/>
          <w:sz w:val="30"/>
          <w:szCs w:val="30"/>
          <w:lang w:eastAsia="zh-CN"/>
        </w:rPr>
      </w:pPr>
      <w:r>
        <w:rPr>
          <w:rFonts w:hint="eastAsia" w:ascii="仿宋GB2312" w:hAnsi="仿宋GB2312" w:eastAsia="仿宋GB2312" w:cs="仿宋GB2312"/>
          <w:b/>
          <w:bCs/>
          <w:color w:val="333333"/>
          <w:sz w:val="30"/>
          <w:szCs w:val="30"/>
          <w:lang w:eastAsia="zh-CN"/>
        </w:rPr>
        <w:t>广西冠宁工程咨询有限公司</w:t>
      </w:r>
    </w:p>
    <w:p w14:paraId="3B9D0CC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Style w:val="14"/>
          <w:rFonts w:hint="eastAsia" w:ascii="仿宋GB2312" w:hAnsi="仿宋GB2312" w:eastAsia="仿宋GB2312" w:cs="仿宋GB2312"/>
          <w:b/>
          <w:bCs w:val="0"/>
          <w:color w:val="333333"/>
          <w:sz w:val="30"/>
          <w:szCs w:val="30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333333"/>
          <w:sz w:val="30"/>
          <w:szCs w:val="30"/>
        </w:rPr>
        <w:t>岑溪市人民医院采购医疗设备维保服务一批分标1（重）（CXZC2024-C3-03778-GXGN （重））成交结果公告</w:t>
      </w:r>
    </w:p>
    <w:p w14:paraId="53A8C12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333333"/>
          <w:sz w:val="24"/>
          <w:szCs w:val="24"/>
        </w:rPr>
        <w:t>一、</w:t>
      </w: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项目编号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：CXZC2024-C3-03778-GXGN （重）</w:t>
      </w:r>
      <w:r>
        <w:rPr>
          <w:rStyle w:val="14"/>
          <w:rFonts w:hint="eastAsia" w:ascii="仿宋GB2312" w:hAnsi="仿宋GB2312" w:eastAsia="仿宋GB2312" w:cs="仿宋GB2312"/>
          <w:bCs w:val="0"/>
          <w:color w:val="auto"/>
          <w:kern w:val="2"/>
          <w:sz w:val="24"/>
          <w:szCs w:val="24"/>
          <w:lang w:val="en-US" w:eastAsia="zh-CN" w:bidi="ar-SA"/>
        </w:rPr>
        <w:t xml:space="preserve">  </w:t>
      </w:r>
    </w:p>
    <w:p w14:paraId="4DC10397">
      <w:pPr>
        <w:spacing w:line="360" w:lineRule="auto"/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二、项目名称：岑溪市人民医院采购医疗设备维保服务一批分标1（重）</w:t>
      </w:r>
    </w:p>
    <w:p w14:paraId="79308AE9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  <w:lang w:val="en-US" w:eastAsia="zh-CN"/>
        </w:rPr>
        <w:t>三、中标信息：</w:t>
      </w:r>
    </w:p>
    <w:p w14:paraId="7CC91579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/>
          <w:sz w:val="24"/>
          <w:szCs w:val="24"/>
        </w:rPr>
        <w:t>供应商名称：南宁</w:t>
      </w:r>
      <w:r>
        <w:rPr>
          <w:rFonts w:hint="eastAsia" w:ascii="仿宋" w:hAnsi="仿宋" w:eastAsia="仿宋"/>
          <w:sz w:val="24"/>
          <w:szCs w:val="24"/>
          <w:lang w:eastAsia="zh-CN"/>
        </w:rPr>
        <w:t>市品坤医疗设备有限公司</w:t>
      </w:r>
    </w:p>
    <w:p w14:paraId="192DDF84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/>
          <w:sz w:val="24"/>
          <w:szCs w:val="24"/>
        </w:rPr>
        <w:t>供应商地址：南宁市青秀区中柬路 8 号龙光世纪 2 号楼 3606、3607 号</w:t>
      </w:r>
    </w:p>
    <w:p w14:paraId="2B8918C9"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成交金额：人民币（大写）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壹拾贰万柒仟伍佰元整</w:t>
      </w:r>
      <w:r>
        <w:rPr>
          <w:rFonts w:hint="eastAsia" w:ascii="仿宋" w:hAnsi="仿宋" w:eastAsia="仿宋"/>
          <w:sz w:val="24"/>
          <w:szCs w:val="24"/>
        </w:rPr>
        <w:t>（￥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127500</w:t>
      </w:r>
      <w:r>
        <w:rPr>
          <w:rFonts w:hint="eastAsia" w:ascii="仿宋" w:hAnsi="仿宋" w:eastAsia="仿宋"/>
          <w:sz w:val="24"/>
          <w:szCs w:val="24"/>
        </w:rPr>
        <w:t>.00元）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 w14:paraId="5F80F51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GB2312" w:hAnsi="仿宋GB2312" w:eastAsia="仿宋GB2312" w:cs="仿宋GB2312"/>
          <w:b/>
          <w:bCs w:val="0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333333"/>
          <w:sz w:val="24"/>
          <w:szCs w:val="24"/>
        </w:rPr>
        <w:t>四、主要标的信息：</w:t>
      </w:r>
    </w:p>
    <w:tbl>
      <w:tblPr>
        <w:tblStyle w:val="12"/>
        <w:tblW w:w="8698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8"/>
      </w:tblGrid>
      <w:tr w14:paraId="7D8A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6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7AEF0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ind w:left="0" w:firstLine="420"/>
              <w:jc w:val="center"/>
              <w:textAlignment w:val="auto"/>
              <w:rPr>
                <w:rFonts w:hint="eastAsia" w:ascii="仿宋GB2312" w:hAnsi="仿宋GB2312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color w:val="333333"/>
                <w:sz w:val="24"/>
                <w:szCs w:val="24"/>
              </w:rPr>
              <w:t>服务类</w:t>
            </w:r>
          </w:p>
        </w:tc>
      </w:tr>
      <w:tr w14:paraId="3039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2" w:hRule="atLeast"/>
        </w:trPr>
        <w:tc>
          <w:tcPr>
            <w:tcW w:w="869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F4724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textAlignment w:val="auto"/>
              <w:rPr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  <w:t>标的名称：B超探头</w:t>
            </w:r>
          </w:p>
          <w:p w14:paraId="34D3410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textAlignment w:val="auto"/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  <w:t>服务范围：</w:t>
            </w:r>
            <w:r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  <w:lang w:eastAsia="zh-CN"/>
              </w:rPr>
              <w:t>采购B超探头一只</w:t>
            </w:r>
            <w:r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  <w:t>。</w:t>
            </w:r>
          </w:p>
          <w:p w14:paraId="096A351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textAlignment w:val="auto"/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  <w:t>合同履行期限：自合同签订之日起1年。</w:t>
            </w:r>
          </w:p>
          <w:p w14:paraId="0EF696A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00" w:lineRule="exact"/>
              <w:textAlignment w:val="auto"/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仿宋GB2312" w:hAnsi="仿宋GB2312" w:eastAsia="仿宋GB2312" w:cs="仿宋GB2312"/>
                <w:b w:val="0"/>
                <w:bCs/>
                <w:color w:val="auto"/>
                <w:sz w:val="24"/>
                <w:szCs w:val="24"/>
              </w:rPr>
              <w:t>服务标准：符合现行国家相关标准、行业标准、地方标准或者其他标准、规范。</w:t>
            </w:r>
          </w:p>
        </w:tc>
      </w:tr>
    </w:tbl>
    <w:p w14:paraId="561FE1D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五、评审专家名单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：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  <w:lang w:val="en-US" w:eastAsia="zh-CN"/>
        </w:rPr>
        <w:t>覃志仁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、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  <w:lang w:eastAsia="zh-CN"/>
        </w:rPr>
        <w:t>庞敬东、玉莹莹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（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  <w:lang w:eastAsia="zh-CN"/>
        </w:rPr>
        <w:t>采购人代表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）</w:t>
      </w:r>
    </w:p>
    <w:p w14:paraId="3704598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六、代理服务收费标准及金额：</w:t>
      </w:r>
    </w:p>
    <w:p w14:paraId="5FC1382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textAlignment w:val="auto"/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1、代理服务收费标准：固定采购代理收费。</w:t>
      </w:r>
    </w:p>
    <w:p w14:paraId="485FC7A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textAlignment w:val="auto"/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2、固定采购代理收费：</w:t>
      </w:r>
    </w:p>
    <w:p w14:paraId="5FE00EC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textAlignment w:val="auto"/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固定采购代理收费：贰仟叁佰肆拾元整（¥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Style w:val="14"/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2340.00元）。</w:t>
      </w:r>
    </w:p>
    <w:p w14:paraId="055D900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textAlignment w:val="auto"/>
        <w:rPr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七、公告期限：</w:t>
      </w:r>
    </w:p>
    <w:p w14:paraId="6563723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</w:pPr>
      <w:r>
        <w:rPr>
          <w:rFonts w:hint="eastAsia" w:ascii="仿宋GB2312" w:hAnsi="仿宋GB2312" w:eastAsia="仿宋GB2312" w:cs="仿宋GB2312"/>
          <w:b w:val="0"/>
          <w:bCs/>
          <w:color w:val="auto"/>
          <w:sz w:val="24"/>
          <w:szCs w:val="24"/>
        </w:rPr>
        <w:t>自本公告发布之日起1个工作日。</w:t>
      </w:r>
    </w:p>
    <w:p w14:paraId="39A8BE8D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其他补充事宜：</w:t>
      </w:r>
    </w:p>
    <w:p w14:paraId="3DEB97A1">
      <w:pPr>
        <w:pStyle w:val="2"/>
        <w:rPr>
          <w:rFonts w:hint="default" w:ascii="仿宋" w:hAnsi="仿宋" w:eastAsia="仿宋" w:cs="仿宋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1.网上查询地址：中国政府采购网（www.ccgp.gov.cn）、广西政府采购网（zfcg.gxzf.gov.cn）梧州市政府采购网（http://117.141.250.58:10030/web/cgw/index.ptl）。</w:t>
      </w:r>
    </w:p>
    <w:p w14:paraId="50CFB0FB"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2.中标供应商的评审总得分为：82.67分。</w:t>
      </w:r>
    </w:p>
    <w:p w14:paraId="1D7D8F7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Style w:val="14"/>
          <w:rFonts w:hint="eastAsia" w:ascii="仿宋GB2312" w:hAnsi="仿宋GB2312" w:eastAsia="仿宋GB2312" w:cs="仿宋GB2312"/>
          <w:b/>
          <w:bCs w:val="0"/>
          <w:color w:val="auto"/>
          <w:sz w:val="24"/>
          <w:szCs w:val="24"/>
        </w:rPr>
        <w:t>九、凡对本次公告内容提出询问，请按以下方式联系。</w:t>
      </w:r>
      <w:bookmarkStart w:id="0" w:name="_Toc28359100"/>
      <w:bookmarkStart w:id="1" w:name="_Toc35393641"/>
      <w:bookmarkStart w:id="2" w:name="_Toc28359023"/>
      <w:bookmarkStart w:id="3" w:name="_Toc35393810"/>
    </w:p>
    <w:p w14:paraId="19FF4B89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1.采购人信息</w:t>
      </w:r>
      <w:bookmarkEnd w:id="0"/>
      <w:bookmarkEnd w:id="1"/>
      <w:bookmarkEnd w:id="2"/>
      <w:bookmarkEnd w:id="3"/>
    </w:p>
    <w:p w14:paraId="1845C143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名    称：　岑溪市人民医院 </w:t>
      </w:r>
    </w:p>
    <w:p w14:paraId="7624DD94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地    址：　岑溪市北山路2号</w:t>
      </w:r>
    </w:p>
    <w:p w14:paraId="4CFB83D0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联系方式： 李迪，0774-8201058　</w:t>
      </w:r>
    </w:p>
    <w:p w14:paraId="549BE552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bookmarkStart w:id="4" w:name="_Toc28359024"/>
      <w:bookmarkStart w:id="5" w:name="_Toc28359101"/>
      <w:bookmarkStart w:id="6" w:name="_Toc35393811"/>
      <w:bookmarkStart w:id="7" w:name="_Toc35393642"/>
      <w:r>
        <w:rPr>
          <w:rFonts w:hint="eastAsia" w:ascii="仿宋" w:hAnsi="仿宋" w:eastAsia="仿宋"/>
          <w:sz w:val="24"/>
          <w:szCs w:val="24"/>
          <w:lang w:val="en-US" w:eastAsia="zh-CN"/>
        </w:rPr>
        <w:t>2.采购代理机构信息</w:t>
      </w:r>
      <w:bookmarkEnd w:id="4"/>
      <w:bookmarkEnd w:id="5"/>
      <w:bookmarkEnd w:id="6"/>
      <w:bookmarkEnd w:id="7"/>
    </w:p>
    <w:p w14:paraId="4E9233A4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名    称：　广西冠宁工程咨询有限公司　</w:t>
      </w:r>
    </w:p>
    <w:p w14:paraId="35307599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地　  址：岑溪市广南路158号 </w:t>
      </w:r>
    </w:p>
    <w:p w14:paraId="25486BC1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联系方式： 卢霞，0774-8516156　 </w:t>
      </w:r>
    </w:p>
    <w:p w14:paraId="250B267D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3.监督部门: 岑溪市财政局政府采购监督管理部门     </w:t>
      </w:r>
    </w:p>
    <w:p w14:paraId="14D646A5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地址：岑溪市大中路51号</w:t>
      </w:r>
    </w:p>
    <w:p w14:paraId="26C66612"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电话:0774-8231122</w:t>
      </w:r>
      <w:bookmarkStart w:id="8" w:name="_GoBack"/>
      <w:bookmarkEnd w:id="8"/>
    </w:p>
    <w:p w14:paraId="03AF4C56">
      <w:pPr>
        <w:spacing w:line="360" w:lineRule="auto"/>
        <w:ind w:firstLine="4080" w:firstLineChars="17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采购单位：岑溪市人民医院 </w:t>
      </w:r>
    </w:p>
    <w:p w14:paraId="666F69CE">
      <w:pPr>
        <w:spacing w:line="24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762713E4">
      <w:pPr>
        <w:spacing w:line="240" w:lineRule="auto"/>
        <w:ind w:firstLine="4320" w:firstLineChars="1800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5A7B58F2">
      <w:pPr>
        <w:spacing w:line="240" w:lineRule="auto"/>
        <w:ind w:firstLine="3600" w:firstLineChars="15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采购代理机构：广西冠宁工程咨询有限公司</w:t>
      </w:r>
    </w:p>
    <w:p w14:paraId="5204C832">
      <w:pPr>
        <w:spacing w:line="240" w:lineRule="auto"/>
        <w:ind w:firstLine="5040" w:firstLineChars="2100"/>
        <w:rPr>
          <w:rFonts w:hint="eastAsia" w:ascii="仿宋" w:hAnsi="仿宋" w:eastAsia="仿宋"/>
          <w:sz w:val="24"/>
          <w:szCs w:val="24"/>
          <w:lang w:val="en-US" w:eastAsia="zh-CN"/>
        </w:rPr>
      </w:pPr>
    </w:p>
    <w:p w14:paraId="69FE6161">
      <w:pPr>
        <w:spacing w:line="240" w:lineRule="auto"/>
        <w:ind w:firstLine="5760" w:firstLineChars="24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2024年8月6 日</w:t>
      </w:r>
    </w:p>
    <w:p w14:paraId="23088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00" w:lineRule="exact"/>
        <w:textAlignment w:val="auto"/>
        <w:rPr>
          <w:rFonts w:hint="eastAsia" w:ascii="仿宋GB2312" w:hAnsi="仿宋GB2312" w:eastAsia="仿宋GB2312" w:cs="仿宋GB2312"/>
          <w:color w:val="333333"/>
          <w:sz w:val="24"/>
          <w:szCs w:val="24"/>
          <w:lang w:val="en-US" w:eastAsia="zh-CN"/>
        </w:rPr>
      </w:pPr>
    </w:p>
    <w:sectPr>
      <w:pgSz w:w="11906" w:h="16838"/>
      <w:pgMar w:top="132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A436C"/>
    <w:multiLevelType w:val="singleLevel"/>
    <w:tmpl w:val="F1DA436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YWUyNmQ3N2Q3Y2E3NDQ0Y2NiZDg2ODAxYzM5YjcifQ=="/>
  </w:docVars>
  <w:rsids>
    <w:rsidRoot w:val="6D8B303B"/>
    <w:rsid w:val="002C4449"/>
    <w:rsid w:val="00494FFB"/>
    <w:rsid w:val="005C088A"/>
    <w:rsid w:val="00814B9F"/>
    <w:rsid w:val="00FB62F5"/>
    <w:rsid w:val="01011432"/>
    <w:rsid w:val="01050F22"/>
    <w:rsid w:val="01205D5C"/>
    <w:rsid w:val="015B6D94"/>
    <w:rsid w:val="01B70E12"/>
    <w:rsid w:val="02A1111E"/>
    <w:rsid w:val="0341645D"/>
    <w:rsid w:val="038D0AAB"/>
    <w:rsid w:val="03A82039"/>
    <w:rsid w:val="03F92894"/>
    <w:rsid w:val="049525BD"/>
    <w:rsid w:val="04974587"/>
    <w:rsid w:val="04F574FF"/>
    <w:rsid w:val="04FA5B7A"/>
    <w:rsid w:val="058F525E"/>
    <w:rsid w:val="05917228"/>
    <w:rsid w:val="05B33459"/>
    <w:rsid w:val="065564A8"/>
    <w:rsid w:val="06606BFB"/>
    <w:rsid w:val="06FD269B"/>
    <w:rsid w:val="08383D41"/>
    <w:rsid w:val="083B347B"/>
    <w:rsid w:val="085739E0"/>
    <w:rsid w:val="08FA6E92"/>
    <w:rsid w:val="09063A89"/>
    <w:rsid w:val="09584573"/>
    <w:rsid w:val="09970B85"/>
    <w:rsid w:val="0A171CC6"/>
    <w:rsid w:val="0ADD6A6C"/>
    <w:rsid w:val="0AE0655C"/>
    <w:rsid w:val="0AFF4C34"/>
    <w:rsid w:val="0B2E72C7"/>
    <w:rsid w:val="0B76340C"/>
    <w:rsid w:val="0B81389B"/>
    <w:rsid w:val="0BD04822"/>
    <w:rsid w:val="0C1069CD"/>
    <w:rsid w:val="0C1741FF"/>
    <w:rsid w:val="0C236700"/>
    <w:rsid w:val="0C4843B9"/>
    <w:rsid w:val="0C6A432F"/>
    <w:rsid w:val="0D004C93"/>
    <w:rsid w:val="0D054058"/>
    <w:rsid w:val="0D186481"/>
    <w:rsid w:val="0D701E19"/>
    <w:rsid w:val="0D8648F6"/>
    <w:rsid w:val="0E4D2FE4"/>
    <w:rsid w:val="0E5E6115"/>
    <w:rsid w:val="0E87566C"/>
    <w:rsid w:val="0EA224A6"/>
    <w:rsid w:val="0EDB32C2"/>
    <w:rsid w:val="0EDB48BF"/>
    <w:rsid w:val="0EDE2DB2"/>
    <w:rsid w:val="0F0A1DF9"/>
    <w:rsid w:val="0F2A424A"/>
    <w:rsid w:val="0F786D63"/>
    <w:rsid w:val="0FC95811"/>
    <w:rsid w:val="10134CDE"/>
    <w:rsid w:val="102D3FF1"/>
    <w:rsid w:val="103A226A"/>
    <w:rsid w:val="10482940"/>
    <w:rsid w:val="10596B94"/>
    <w:rsid w:val="10DD5461"/>
    <w:rsid w:val="10FB5E9E"/>
    <w:rsid w:val="1131366D"/>
    <w:rsid w:val="113D64B6"/>
    <w:rsid w:val="11755C50"/>
    <w:rsid w:val="11B12A00"/>
    <w:rsid w:val="11D87F8D"/>
    <w:rsid w:val="126161D4"/>
    <w:rsid w:val="129B16E6"/>
    <w:rsid w:val="12ED0AA6"/>
    <w:rsid w:val="130D1EB8"/>
    <w:rsid w:val="1356560D"/>
    <w:rsid w:val="137A57A0"/>
    <w:rsid w:val="13954387"/>
    <w:rsid w:val="13BB1914"/>
    <w:rsid w:val="143676CD"/>
    <w:rsid w:val="146B50E8"/>
    <w:rsid w:val="14726477"/>
    <w:rsid w:val="149D101A"/>
    <w:rsid w:val="14C40496"/>
    <w:rsid w:val="14D56A06"/>
    <w:rsid w:val="150A66AF"/>
    <w:rsid w:val="15391E65"/>
    <w:rsid w:val="160752E5"/>
    <w:rsid w:val="162437A1"/>
    <w:rsid w:val="16A86180"/>
    <w:rsid w:val="16D056D6"/>
    <w:rsid w:val="171750B3"/>
    <w:rsid w:val="175956CC"/>
    <w:rsid w:val="17C23271"/>
    <w:rsid w:val="181A30AD"/>
    <w:rsid w:val="1830263E"/>
    <w:rsid w:val="18FC0A05"/>
    <w:rsid w:val="191E097B"/>
    <w:rsid w:val="19355CC5"/>
    <w:rsid w:val="193671B2"/>
    <w:rsid w:val="19445F08"/>
    <w:rsid w:val="19D379B8"/>
    <w:rsid w:val="1A530AF8"/>
    <w:rsid w:val="1A703458"/>
    <w:rsid w:val="1AD82DAC"/>
    <w:rsid w:val="1B2023A3"/>
    <w:rsid w:val="1B7C5E2D"/>
    <w:rsid w:val="1CB6711D"/>
    <w:rsid w:val="1CD35F20"/>
    <w:rsid w:val="1D2132D7"/>
    <w:rsid w:val="1D44297A"/>
    <w:rsid w:val="1D61177E"/>
    <w:rsid w:val="1D616594"/>
    <w:rsid w:val="1D7477FC"/>
    <w:rsid w:val="1D7E40DE"/>
    <w:rsid w:val="1D90796E"/>
    <w:rsid w:val="1D97565F"/>
    <w:rsid w:val="1DB25B36"/>
    <w:rsid w:val="1DEC5AB1"/>
    <w:rsid w:val="1DFE521F"/>
    <w:rsid w:val="1E081BFA"/>
    <w:rsid w:val="1E222CBC"/>
    <w:rsid w:val="1E780B2E"/>
    <w:rsid w:val="1E7815F7"/>
    <w:rsid w:val="1EE64087"/>
    <w:rsid w:val="1EEA19B3"/>
    <w:rsid w:val="1F0625DD"/>
    <w:rsid w:val="1F890B18"/>
    <w:rsid w:val="1F8B2AE2"/>
    <w:rsid w:val="1FA871F0"/>
    <w:rsid w:val="1FD60202"/>
    <w:rsid w:val="20D67D8D"/>
    <w:rsid w:val="20FF72E4"/>
    <w:rsid w:val="211F34E2"/>
    <w:rsid w:val="21550DCB"/>
    <w:rsid w:val="21AE2AB8"/>
    <w:rsid w:val="21E93AF0"/>
    <w:rsid w:val="22B2161B"/>
    <w:rsid w:val="22E33D92"/>
    <w:rsid w:val="230D1D7D"/>
    <w:rsid w:val="23214DAF"/>
    <w:rsid w:val="232748D0"/>
    <w:rsid w:val="238C6E29"/>
    <w:rsid w:val="23A203FB"/>
    <w:rsid w:val="24174945"/>
    <w:rsid w:val="24250657"/>
    <w:rsid w:val="243A6885"/>
    <w:rsid w:val="245142FB"/>
    <w:rsid w:val="24BC729A"/>
    <w:rsid w:val="250F1AC0"/>
    <w:rsid w:val="25626093"/>
    <w:rsid w:val="25A42208"/>
    <w:rsid w:val="25BA71B5"/>
    <w:rsid w:val="25D80104"/>
    <w:rsid w:val="25E82A3D"/>
    <w:rsid w:val="26345C82"/>
    <w:rsid w:val="267F1BB8"/>
    <w:rsid w:val="268F2EB8"/>
    <w:rsid w:val="26C358C3"/>
    <w:rsid w:val="26C62652"/>
    <w:rsid w:val="26FB7101"/>
    <w:rsid w:val="273E668C"/>
    <w:rsid w:val="276C4FA7"/>
    <w:rsid w:val="279A7D67"/>
    <w:rsid w:val="27CE17BE"/>
    <w:rsid w:val="28017DE6"/>
    <w:rsid w:val="287405B8"/>
    <w:rsid w:val="28B430AA"/>
    <w:rsid w:val="29064F88"/>
    <w:rsid w:val="294F692F"/>
    <w:rsid w:val="297B3BC8"/>
    <w:rsid w:val="29D07A70"/>
    <w:rsid w:val="2A133E00"/>
    <w:rsid w:val="2A212AC4"/>
    <w:rsid w:val="2AA809EC"/>
    <w:rsid w:val="2AD974AA"/>
    <w:rsid w:val="2B2160A9"/>
    <w:rsid w:val="2B683CD8"/>
    <w:rsid w:val="2B710DDE"/>
    <w:rsid w:val="2B801021"/>
    <w:rsid w:val="2B822FEC"/>
    <w:rsid w:val="2B942D1F"/>
    <w:rsid w:val="2BD31A99"/>
    <w:rsid w:val="2BF93C27"/>
    <w:rsid w:val="2C060520"/>
    <w:rsid w:val="2C1C51EE"/>
    <w:rsid w:val="2C624BCB"/>
    <w:rsid w:val="2C923702"/>
    <w:rsid w:val="2CBD68D8"/>
    <w:rsid w:val="2CD07D87"/>
    <w:rsid w:val="2CD63007"/>
    <w:rsid w:val="2D1B36F8"/>
    <w:rsid w:val="2D5C1328"/>
    <w:rsid w:val="2D7073D4"/>
    <w:rsid w:val="2D776454"/>
    <w:rsid w:val="2D8F19F0"/>
    <w:rsid w:val="2DE57862"/>
    <w:rsid w:val="2DF47AA5"/>
    <w:rsid w:val="2E3A195C"/>
    <w:rsid w:val="2FE204FD"/>
    <w:rsid w:val="300C37CC"/>
    <w:rsid w:val="3046678B"/>
    <w:rsid w:val="30470360"/>
    <w:rsid w:val="30C6397A"/>
    <w:rsid w:val="30D81900"/>
    <w:rsid w:val="31211F60"/>
    <w:rsid w:val="31434FCB"/>
    <w:rsid w:val="31644F41"/>
    <w:rsid w:val="31DA6023"/>
    <w:rsid w:val="31EA18EB"/>
    <w:rsid w:val="31FD4341"/>
    <w:rsid w:val="323808A8"/>
    <w:rsid w:val="3264344B"/>
    <w:rsid w:val="32650F71"/>
    <w:rsid w:val="328B4E7C"/>
    <w:rsid w:val="32C739DA"/>
    <w:rsid w:val="33C70135"/>
    <w:rsid w:val="341744ED"/>
    <w:rsid w:val="341C1B03"/>
    <w:rsid w:val="3428494C"/>
    <w:rsid w:val="344057F2"/>
    <w:rsid w:val="34F8431E"/>
    <w:rsid w:val="34F860CC"/>
    <w:rsid w:val="3502519D"/>
    <w:rsid w:val="35131158"/>
    <w:rsid w:val="35366BF5"/>
    <w:rsid w:val="359F29EC"/>
    <w:rsid w:val="35BC70FA"/>
    <w:rsid w:val="36716136"/>
    <w:rsid w:val="36DB7A54"/>
    <w:rsid w:val="36EE0774"/>
    <w:rsid w:val="36EF34FF"/>
    <w:rsid w:val="37A95DA4"/>
    <w:rsid w:val="37D22C05"/>
    <w:rsid w:val="380A05F1"/>
    <w:rsid w:val="380E4C51"/>
    <w:rsid w:val="381256F7"/>
    <w:rsid w:val="3835071B"/>
    <w:rsid w:val="384F06F9"/>
    <w:rsid w:val="386F66A6"/>
    <w:rsid w:val="38871DA8"/>
    <w:rsid w:val="38BB7B3D"/>
    <w:rsid w:val="38BD5663"/>
    <w:rsid w:val="38FE7EFC"/>
    <w:rsid w:val="39537D75"/>
    <w:rsid w:val="397228F1"/>
    <w:rsid w:val="39EE5CF0"/>
    <w:rsid w:val="3A810912"/>
    <w:rsid w:val="3AA840F1"/>
    <w:rsid w:val="3AB00C84"/>
    <w:rsid w:val="3AB752AA"/>
    <w:rsid w:val="3B1654FE"/>
    <w:rsid w:val="3B175A23"/>
    <w:rsid w:val="3B286FE0"/>
    <w:rsid w:val="3B4A33FA"/>
    <w:rsid w:val="3B765F9D"/>
    <w:rsid w:val="3BE178BA"/>
    <w:rsid w:val="3BF5508A"/>
    <w:rsid w:val="3C025A83"/>
    <w:rsid w:val="3CFB49AC"/>
    <w:rsid w:val="3D2E2FD3"/>
    <w:rsid w:val="3DD60F75"/>
    <w:rsid w:val="3E29379B"/>
    <w:rsid w:val="3E587BDC"/>
    <w:rsid w:val="3E5E3417"/>
    <w:rsid w:val="3E6E73FF"/>
    <w:rsid w:val="3E99447C"/>
    <w:rsid w:val="3EF73899"/>
    <w:rsid w:val="3F746C97"/>
    <w:rsid w:val="3F7D5B4C"/>
    <w:rsid w:val="3FDE3642"/>
    <w:rsid w:val="3FF56F7C"/>
    <w:rsid w:val="40552625"/>
    <w:rsid w:val="407C22A8"/>
    <w:rsid w:val="407C5E04"/>
    <w:rsid w:val="408D0011"/>
    <w:rsid w:val="40A1586A"/>
    <w:rsid w:val="40B27A77"/>
    <w:rsid w:val="40C477AB"/>
    <w:rsid w:val="40D304EF"/>
    <w:rsid w:val="413E755D"/>
    <w:rsid w:val="41656898"/>
    <w:rsid w:val="41984EBF"/>
    <w:rsid w:val="419F387D"/>
    <w:rsid w:val="41AF2209"/>
    <w:rsid w:val="41C0566E"/>
    <w:rsid w:val="426E5C20"/>
    <w:rsid w:val="427C658F"/>
    <w:rsid w:val="42885D62"/>
    <w:rsid w:val="42C45840"/>
    <w:rsid w:val="42E45EE2"/>
    <w:rsid w:val="430976F7"/>
    <w:rsid w:val="431C567C"/>
    <w:rsid w:val="43236A0A"/>
    <w:rsid w:val="43464EAF"/>
    <w:rsid w:val="435E7A42"/>
    <w:rsid w:val="438D7718"/>
    <w:rsid w:val="43A062AD"/>
    <w:rsid w:val="43CF26EE"/>
    <w:rsid w:val="43DD4E0B"/>
    <w:rsid w:val="44071E88"/>
    <w:rsid w:val="44224F14"/>
    <w:rsid w:val="44A65B45"/>
    <w:rsid w:val="44D83825"/>
    <w:rsid w:val="44EE129A"/>
    <w:rsid w:val="44FE772F"/>
    <w:rsid w:val="45575091"/>
    <w:rsid w:val="46040D75"/>
    <w:rsid w:val="460F771A"/>
    <w:rsid w:val="4678706D"/>
    <w:rsid w:val="467A1037"/>
    <w:rsid w:val="46A56805"/>
    <w:rsid w:val="46B300A5"/>
    <w:rsid w:val="46C6602A"/>
    <w:rsid w:val="46E14C12"/>
    <w:rsid w:val="46EB3CE3"/>
    <w:rsid w:val="46FD6FFC"/>
    <w:rsid w:val="47062DEF"/>
    <w:rsid w:val="47133D58"/>
    <w:rsid w:val="4779309D"/>
    <w:rsid w:val="47A83982"/>
    <w:rsid w:val="47B440D5"/>
    <w:rsid w:val="47B642F1"/>
    <w:rsid w:val="47D93B3C"/>
    <w:rsid w:val="47FA7CF2"/>
    <w:rsid w:val="48403BBB"/>
    <w:rsid w:val="48912668"/>
    <w:rsid w:val="490B241B"/>
    <w:rsid w:val="49557B3A"/>
    <w:rsid w:val="496B2EB9"/>
    <w:rsid w:val="496D09DF"/>
    <w:rsid w:val="497F0AE5"/>
    <w:rsid w:val="499046CE"/>
    <w:rsid w:val="499D123D"/>
    <w:rsid w:val="4A590F64"/>
    <w:rsid w:val="4A9401EE"/>
    <w:rsid w:val="4AAE12AF"/>
    <w:rsid w:val="4B26353C"/>
    <w:rsid w:val="4B412124"/>
    <w:rsid w:val="4B4734B2"/>
    <w:rsid w:val="4B863FDA"/>
    <w:rsid w:val="4C786019"/>
    <w:rsid w:val="4CC254E6"/>
    <w:rsid w:val="4CEE0089"/>
    <w:rsid w:val="4D065D86"/>
    <w:rsid w:val="4D245859"/>
    <w:rsid w:val="4D8C3E5F"/>
    <w:rsid w:val="4D9F75D5"/>
    <w:rsid w:val="4DEB6F17"/>
    <w:rsid w:val="4E1A4233"/>
    <w:rsid w:val="4E241889"/>
    <w:rsid w:val="4E612ADD"/>
    <w:rsid w:val="4E6A7BE3"/>
    <w:rsid w:val="4E946A0E"/>
    <w:rsid w:val="4EA30A98"/>
    <w:rsid w:val="4EEF1E97"/>
    <w:rsid w:val="4FBA24A4"/>
    <w:rsid w:val="502E6618"/>
    <w:rsid w:val="50834F8C"/>
    <w:rsid w:val="50DC07E5"/>
    <w:rsid w:val="51D33CF1"/>
    <w:rsid w:val="52466271"/>
    <w:rsid w:val="52833022"/>
    <w:rsid w:val="52943481"/>
    <w:rsid w:val="52AD009F"/>
    <w:rsid w:val="52CD2F52"/>
    <w:rsid w:val="52ED0DE3"/>
    <w:rsid w:val="53057EDB"/>
    <w:rsid w:val="536C61AC"/>
    <w:rsid w:val="54680721"/>
    <w:rsid w:val="549C03CB"/>
    <w:rsid w:val="54FB77E7"/>
    <w:rsid w:val="55257D91"/>
    <w:rsid w:val="5531145B"/>
    <w:rsid w:val="55E93AE3"/>
    <w:rsid w:val="561D6910"/>
    <w:rsid w:val="567E247E"/>
    <w:rsid w:val="569021B1"/>
    <w:rsid w:val="56B063AF"/>
    <w:rsid w:val="56C854A7"/>
    <w:rsid w:val="56E61DD1"/>
    <w:rsid w:val="57295F68"/>
    <w:rsid w:val="574B60D8"/>
    <w:rsid w:val="5765719A"/>
    <w:rsid w:val="578D66F1"/>
    <w:rsid w:val="57AD28EF"/>
    <w:rsid w:val="57BA3DC6"/>
    <w:rsid w:val="57BB14B0"/>
    <w:rsid w:val="57D4431F"/>
    <w:rsid w:val="584274DB"/>
    <w:rsid w:val="58501BF8"/>
    <w:rsid w:val="587655A9"/>
    <w:rsid w:val="5939268C"/>
    <w:rsid w:val="59DB3743"/>
    <w:rsid w:val="59E3084A"/>
    <w:rsid w:val="5ACB37B8"/>
    <w:rsid w:val="5AE64A95"/>
    <w:rsid w:val="5AFD593B"/>
    <w:rsid w:val="5BAD3F86"/>
    <w:rsid w:val="5BBC75A4"/>
    <w:rsid w:val="5BE663CF"/>
    <w:rsid w:val="5C2E1802"/>
    <w:rsid w:val="5D406F06"/>
    <w:rsid w:val="5D8A795A"/>
    <w:rsid w:val="5E79177D"/>
    <w:rsid w:val="5ED05841"/>
    <w:rsid w:val="5EFD415C"/>
    <w:rsid w:val="5F021772"/>
    <w:rsid w:val="5F03233B"/>
    <w:rsid w:val="600D2441"/>
    <w:rsid w:val="601479AF"/>
    <w:rsid w:val="60843747"/>
    <w:rsid w:val="609B59DA"/>
    <w:rsid w:val="60FA6BA5"/>
    <w:rsid w:val="611F03B9"/>
    <w:rsid w:val="6162474A"/>
    <w:rsid w:val="618D7A19"/>
    <w:rsid w:val="619568CD"/>
    <w:rsid w:val="62053A53"/>
    <w:rsid w:val="62A704D9"/>
    <w:rsid w:val="63253C81"/>
    <w:rsid w:val="637C5F97"/>
    <w:rsid w:val="63B9516E"/>
    <w:rsid w:val="63D453FA"/>
    <w:rsid w:val="63F52669"/>
    <w:rsid w:val="641E2BAA"/>
    <w:rsid w:val="64794284"/>
    <w:rsid w:val="64DD4813"/>
    <w:rsid w:val="64F25D86"/>
    <w:rsid w:val="64F658D5"/>
    <w:rsid w:val="656960A7"/>
    <w:rsid w:val="656B0071"/>
    <w:rsid w:val="65FA13F5"/>
    <w:rsid w:val="66291CDA"/>
    <w:rsid w:val="66325478"/>
    <w:rsid w:val="66D9725C"/>
    <w:rsid w:val="66EC3434"/>
    <w:rsid w:val="66ED2D08"/>
    <w:rsid w:val="670A1B0C"/>
    <w:rsid w:val="672E75A8"/>
    <w:rsid w:val="673E6667"/>
    <w:rsid w:val="676034DA"/>
    <w:rsid w:val="67796562"/>
    <w:rsid w:val="679715F1"/>
    <w:rsid w:val="6832131A"/>
    <w:rsid w:val="68815DFE"/>
    <w:rsid w:val="68DC4DE2"/>
    <w:rsid w:val="68F47416"/>
    <w:rsid w:val="697119CE"/>
    <w:rsid w:val="69AF74D5"/>
    <w:rsid w:val="69F85C4B"/>
    <w:rsid w:val="6A1D56B2"/>
    <w:rsid w:val="6A3F387A"/>
    <w:rsid w:val="6A890F99"/>
    <w:rsid w:val="6A8E035E"/>
    <w:rsid w:val="6B797260"/>
    <w:rsid w:val="6BAA7419"/>
    <w:rsid w:val="6BAF4A30"/>
    <w:rsid w:val="6BCF6E80"/>
    <w:rsid w:val="6BFD1C3F"/>
    <w:rsid w:val="6BFD579B"/>
    <w:rsid w:val="6C1F5711"/>
    <w:rsid w:val="6CF92406"/>
    <w:rsid w:val="6D7952F5"/>
    <w:rsid w:val="6D8B303B"/>
    <w:rsid w:val="6DCA3DA3"/>
    <w:rsid w:val="6DD11EF4"/>
    <w:rsid w:val="6DE50BDD"/>
    <w:rsid w:val="6E1D7066"/>
    <w:rsid w:val="6E602011"/>
    <w:rsid w:val="6EFF5CCE"/>
    <w:rsid w:val="6F5D67F2"/>
    <w:rsid w:val="6FAD74D8"/>
    <w:rsid w:val="70467840"/>
    <w:rsid w:val="70727AB4"/>
    <w:rsid w:val="707A1AB0"/>
    <w:rsid w:val="70A94143"/>
    <w:rsid w:val="710E39E3"/>
    <w:rsid w:val="711A294B"/>
    <w:rsid w:val="71950224"/>
    <w:rsid w:val="719C15B2"/>
    <w:rsid w:val="71AB7A47"/>
    <w:rsid w:val="71B903B6"/>
    <w:rsid w:val="71EC42E8"/>
    <w:rsid w:val="71FF2EBA"/>
    <w:rsid w:val="72192C03"/>
    <w:rsid w:val="72227D09"/>
    <w:rsid w:val="724F4877"/>
    <w:rsid w:val="7251239D"/>
    <w:rsid w:val="72565C05"/>
    <w:rsid w:val="727918F3"/>
    <w:rsid w:val="72966949"/>
    <w:rsid w:val="72E74AAF"/>
    <w:rsid w:val="73D30734"/>
    <w:rsid w:val="73EB6821"/>
    <w:rsid w:val="73ED4347"/>
    <w:rsid w:val="740718AD"/>
    <w:rsid w:val="74147B26"/>
    <w:rsid w:val="74E05C5A"/>
    <w:rsid w:val="75B01AD0"/>
    <w:rsid w:val="75D7705D"/>
    <w:rsid w:val="761262E7"/>
    <w:rsid w:val="762A3631"/>
    <w:rsid w:val="768A2321"/>
    <w:rsid w:val="769E514E"/>
    <w:rsid w:val="76BE1FCB"/>
    <w:rsid w:val="77440722"/>
    <w:rsid w:val="777A05E8"/>
    <w:rsid w:val="77DE2925"/>
    <w:rsid w:val="7820118F"/>
    <w:rsid w:val="78827754"/>
    <w:rsid w:val="789E0306"/>
    <w:rsid w:val="78F8112B"/>
    <w:rsid w:val="794B015C"/>
    <w:rsid w:val="79572B1D"/>
    <w:rsid w:val="797C17C7"/>
    <w:rsid w:val="79F72E27"/>
    <w:rsid w:val="7A081EDB"/>
    <w:rsid w:val="7A2B5A79"/>
    <w:rsid w:val="7B6E5D6D"/>
    <w:rsid w:val="7C120DEF"/>
    <w:rsid w:val="7C7A6994"/>
    <w:rsid w:val="7C9E08D4"/>
    <w:rsid w:val="7CA13075"/>
    <w:rsid w:val="7CBC51FE"/>
    <w:rsid w:val="7CC0084B"/>
    <w:rsid w:val="7CD42548"/>
    <w:rsid w:val="7CF60710"/>
    <w:rsid w:val="7D6E02A7"/>
    <w:rsid w:val="7D8E6B9B"/>
    <w:rsid w:val="7E0666F0"/>
    <w:rsid w:val="7E2D63B4"/>
    <w:rsid w:val="7EBD01D4"/>
    <w:rsid w:val="7F5636E8"/>
    <w:rsid w:val="7FC06DB4"/>
    <w:rsid w:val="7FCF6FF7"/>
    <w:rsid w:val="7FDD34C2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cs="Cambria"/>
      <w:b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5">
    <w:name w:val="Body Text Indent"/>
    <w:basedOn w:val="1"/>
    <w:next w:val="6"/>
    <w:qFormat/>
    <w:uiPriority w:val="99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customStyle="1" w:styleId="6">
    <w:name w:val="Default"/>
    <w:next w:val="7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Plain Text"/>
    <w:basedOn w:val="1"/>
    <w:next w:val="6"/>
    <w:qFormat/>
    <w:uiPriority w:val="0"/>
    <w:rPr>
      <w:rFonts w:ascii="宋体" w:hAnsi="宋体" w:cs="Courier New"/>
      <w:sz w:val="20"/>
      <w:szCs w:val="21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kern w:val="2"/>
      <w:sz w:val="21"/>
      <w:szCs w:val="24"/>
      <w:lang w:val="en-US" w:eastAsia="zh-C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575656"/>
      <w:u w:val="none"/>
    </w:rPr>
  </w:style>
  <w:style w:type="character" w:styleId="16">
    <w:name w:val="Hyperlink"/>
    <w:basedOn w:val="13"/>
    <w:qFormat/>
    <w:uiPriority w:val="0"/>
    <w:rPr>
      <w:color w:val="575656"/>
      <w:u w:val="none"/>
    </w:rPr>
  </w:style>
  <w:style w:type="character" w:styleId="17">
    <w:name w:val="HTML Sample"/>
    <w:basedOn w:val="13"/>
    <w:qFormat/>
    <w:uiPriority w:val="0"/>
    <w:rPr>
      <w:rFonts w:ascii="Courier New" w:hAnsi="Courier New"/>
    </w:rPr>
  </w:style>
  <w:style w:type="paragraph" w:customStyle="1" w:styleId="18">
    <w:name w:val="2"/>
    <w:basedOn w:val="1"/>
    <w:next w:val="8"/>
    <w:qFormat/>
    <w:uiPriority w:val="0"/>
    <w:rPr>
      <w:rFonts w:ascii="宋体" w:hAnsi="宋体" w:cs="Courier New"/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808</Characters>
  <Lines>0</Lines>
  <Paragraphs>0</Paragraphs>
  <TotalTime>0</TotalTime>
  <ScaleCrop>false</ScaleCrop>
  <LinksUpToDate>false</LinksUpToDate>
  <CharactersWithSpaces>856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2020-09-09T09:04:00Z</dcterms:created>
  <dc:creator>陈生</dc:creator>
  <cp:lastModifiedBy>Snowy</cp:lastModifiedBy>
  <dcterms:modified xsi:type="dcterms:W3CDTF">2024-08-05T08:58:05Z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DBF11B8C3377468592A4CA071FC545A3</vt:lpwstr>
  </property>
</Properties>
</file>