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A25270A">
      <w:pPr>
        <w:spacing w:before="165" w:beforeLines="50" w:line="360" w:lineRule="auto"/>
        <w:jc w:val="center"/>
        <w:rPr>
          <w:rFonts w:hint="eastAsia" w:ascii="宋体" w:hAnsi="宋体"/>
          <w:color w:val="000000" w:themeColor="text1"/>
          <w:sz w:val="52"/>
          <w:szCs w:val="52"/>
          <w:highlight w:val="none"/>
          <w14:textFill>
            <w14:solidFill>
              <w14:schemeClr w14:val="tx1"/>
            </w14:solidFill>
          </w14:textFill>
        </w:rPr>
      </w:pPr>
      <w:r>
        <w:rPr>
          <w:rFonts w:hint="eastAsia" w:ascii="宋体" w:hAnsi="宋体"/>
          <w:color w:val="000000" w:themeColor="text1"/>
          <w:sz w:val="52"/>
          <w:szCs w:val="52"/>
          <w:highlight w:val="none"/>
          <w14:textFill>
            <w14:solidFill>
              <w14:schemeClr w14:val="tx1"/>
            </w14:solidFill>
          </w14:textFill>
        </w:rPr>
        <w:t>公开招标文件（服务类）</w:t>
      </w:r>
    </w:p>
    <w:p w14:paraId="114777E3">
      <w:pPr>
        <w:spacing w:before="165" w:beforeLines="50" w:line="360" w:lineRule="auto"/>
        <w:jc w:val="center"/>
        <w:rPr>
          <w:rFonts w:hint="eastAsia" w:ascii="仿宋_GB2312" w:hAnsi="宋体" w:eastAsia="仿宋_GB2312"/>
          <w:b/>
          <w:color w:val="000000" w:themeColor="text1"/>
          <w:sz w:val="48"/>
          <w:szCs w:val="48"/>
          <w:highlight w:val="none"/>
          <w14:textFill>
            <w14:solidFill>
              <w14:schemeClr w14:val="tx1"/>
            </w14:solidFill>
          </w14:textFill>
        </w:rPr>
      </w:pPr>
    </w:p>
    <w:p w14:paraId="7BD111C1">
      <w:pPr>
        <w:spacing w:before="165" w:beforeLines="50" w:line="360" w:lineRule="auto"/>
        <w:jc w:val="center"/>
        <w:rPr>
          <w:rFonts w:hint="eastAsia" w:ascii="仿宋_GB2312" w:hAnsi="宋体" w:eastAsia="仿宋_GB2312"/>
          <w:b/>
          <w:color w:val="000000" w:themeColor="text1"/>
          <w:sz w:val="48"/>
          <w:szCs w:val="48"/>
          <w:highlight w:val="none"/>
          <w14:textFill>
            <w14:solidFill>
              <w14:schemeClr w14:val="tx1"/>
            </w14:solidFill>
          </w14:textFill>
        </w:rPr>
      </w:pPr>
    </w:p>
    <w:p w14:paraId="6E44B45C">
      <w:pPr>
        <w:snapToGrid w:val="0"/>
        <w:spacing w:before="165" w:beforeLines="50" w:line="360" w:lineRule="auto"/>
        <w:jc w:val="center"/>
        <w:rPr>
          <w:rFonts w:hint="eastAsia" w:ascii="华文新魏" w:hAnsi="宋体" w:eastAsia="华文新魏"/>
          <w:color w:val="000000" w:themeColor="text1"/>
          <w:sz w:val="72"/>
          <w:szCs w:val="72"/>
          <w:highlight w:val="none"/>
          <w14:textFill>
            <w14:solidFill>
              <w14:schemeClr w14:val="tx1"/>
            </w14:solidFill>
          </w14:textFill>
        </w:rPr>
      </w:pPr>
      <w:r>
        <w:rPr>
          <w:rFonts w:hint="eastAsia" w:ascii="华文新魏" w:hAnsi="宋体" w:eastAsia="华文新魏"/>
          <w:color w:val="000000" w:themeColor="text1"/>
          <w:sz w:val="72"/>
          <w:szCs w:val="72"/>
          <w:highlight w:val="none"/>
          <w14:textFill>
            <w14:solidFill>
              <w14:schemeClr w14:val="tx1"/>
            </w14:solidFill>
          </w14:textFill>
        </w:rPr>
        <w:t>招 标 文 件</w:t>
      </w:r>
    </w:p>
    <w:p w14:paraId="5CC8EB54">
      <w:pPr>
        <w:snapToGrid w:val="0"/>
        <w:spacing w:before="165" w:beforeLines="50" w:line="360" w:lineRule="auto"/>
        <w:jc w:val="center"/>
        <w:rPr>
          <w:rFonts w:hint="eastAsia" w:ascii="仿宋_GB2312" w:hAnsi="宋体" w:eastAsia="仿宋_GB2312"/>
          <w:color w:val="000000" w:themeColor="text1"/>
          <w:sz w:val="30"/>
          <w:szCs w:val="72"/>
          <w:highlight w:val="none"/>
          <w14:textFill>
            <w14:solidFill>
              <w14:schemeClr w14:val="tx1"/>
            </w14:solidFill>
          </w14:textFill>
        </w:rPr>
      </w:pPr>
      <w:r>
        <w:rPr>
          <w:rFonts w:hint="eastAsia" w:ascii="仿宋_GB2312" w:hAnsi="宋体" w:eastAsia="仿宋_GB2312"/>
          <w:color w:val="000000" w:themeColor="text1"/>
          <w:sz w:val="30"/>
          <w:szCs w:val="72"/>
          <w:highlight w:val="none"/>
          <w14:textFill>
            <w14:solidFill>
              <w14:schemeClr w14:val="tx1"/>
            </w14:solidFill>
          </w14:textFill>
        </w:rPr>
        <w:t>（全流程电子化评标）</w:t>
      </w:r>
    </w:p>
    <w:p w14:paraId="4CBAB22A">
      <w:pPr>
        <w:snapToGrid w:val="0"/>
        <w:spacing w:before="165" w:beforeLines="50" w:line="360" w:lineRule="auto"/>
        <w:rPr>
          <w:rFonts w:hint="eastAsia" w:ascii="仿宋_GB2312" w:hAnsi="宋体" w:eastAsia="仿宋_GB2312"/>
          <w:i/>
          <w:iCs/>
          <w:color w:val="000000" w:themeColor="text1"/>
          <w:sz w:val="30"/>
          <w:szCs w:val="72"/>
          <w:highlight w:val="none"/>
          <w14:textFill>
            <w14:solidFill>
              <w14:schemeClr w14:val="tx1"/>
            </w14:solidFill>
          </w14:textFill>
        </w:rPr>
      </w:pPr>
    </w:p>
    <w:p w14:paraId="33985D43">
      <w:pPr>
        <w:pStyle w:val="21"/>
        <w:snapToGrid w:val="0"/>
        <w:spacing w:before="50" w:after="120" w:line="360" w:lineRule="auto"/>
        <w:ind w:left="2398" w:leftChars="568" w:hanging="1205" w:hangingChars="400"/>
        <w:rPr>
          <w:rFonts w:hint="eastAsia" w:ascii="仿宋_GB2312" w:hAnsi="宋体" w:eastAsia="仿宋_GB2312"/>
          <w:b/>
          <w:bCs/>
          <w:color w:val="000000" w:themeColor="text1"/>
          <w:sz w:val="30"/>
          <w:szCs w:val="30"/>
          <w:highlight w:val="none"/>
          <w:lang w:eastAsia="zh-CN"/>
          <w14:textFill>
            <w14:solidFill>
              <w14:schemeClr w14:val="tx1"/>
            </w14:solidFill>
          </w14:textFill>
        </w:rPr>
      </w:pPr>
      <w:r>
        <w:rPr>
          <w:rFonts w:hint="eastAsia" w:ascii="仿宋_GB2312" w:hAnsi="宋体" w:eastAsia="仿宋_GB2312"/>
          <w:b/>
          <w:bCs/>
          <w:color w:val="000000" w:themeColor="text1"/>
          <w:sz w:val="30"/>
          <w:szCs w:val="30"/>
          <w:highlight w:val="none"/>
          <w14:textFill>
            <w14:solidFill>
              <w14:schemeClr w14:val="tx1"/>
            </w14:solidFill>
          </w14:textFill>
        </w:rPr>
        <w:t>项目</w:t>
      </w:r>
      <w:r>
        <w:rPr>
          <w:rFonts w:hint="eastAsia" w:ascii="仿宋_GB2312" w:hAnsi="宋体" w:eastAsia="仿宋_GB2312" w:cs="Courier New"/>
          <w:b/>
          <w:bCs/>
          <w:color w:val="000000" w:themeColor="text1"/>
          <w:w w:val="95"/>
          <w:sz w:val="30"/>
          <w:szCs w:val="30"/>
          <w:highlight w:val="none"/>
          <w14:textFill>
            <w14:solidFill>
              <w14:schemeClr w14:val="tx1"/>
            </w14:solidFill>
          </w14:textFill>
        </w:rPr>
        <w:t>名称</w:t>
      </w:r>
      <w:r>
        <w:rPr>
          <w:rFonts w:hint="eastAsia" w:ascii="仿宋_GB2312" w:hAnsi="宋体" w:eastAsia="仿宋_GB2312"/>
          <w:b/>
          <w:bCs/>
          <w:color w:val="000000" w:themeColor="text1"/>
          <w:sz w:val="30"/>
          <w:szCs w:val="30"/>
          <w:highlight w:val="none"/>
          <w14:textFill>
            <w14:solidFill>
              <w14:schemeClr w14:val="tx1"/>
            </w14:solidFill>
          </w14:textFill>
        </w:rPr>
        <w:t>：</w:t>
      </w:r>
      <w:r>
        <w:rPr>
          <w:rFonts w:hint="eastAsia" w:ascii="仿宋_GB2312" w:hAnsi="宋体" w:eastAsia="仿宋_GB2312"/>
          <w:b/>
          <w:bCs/>
          <w:color w:val="000000" w:themeColor="text1"/>
          <w:sz w:val="30"/>
          <w:szCs w:val="30"/>
          <w:highlight w:val="none"/>
          <w:lang w:eastAsia="zh-CN"/>
          <w14:textFill>
            <w14:solidFill>
              <w14:schemeClr w14:val="tx1"/>
            </w14:solidFill>
          </w14:textFill>
        </w:rPr>
        <w:t>河池市自然资源局河池市2024年无人机航飞监测耕地工作项目采购</w:t>
      </w:r>
    </w:p>
    <w:p w14:paraId="3E03467B">
      <w:pPr>
        <w:snapToGrid w:val="0"/>
        <w:spacing w:before="165" w:beforeLines="50" w:line="360" w:lineRule="auto"/>
        <w:ind w:firstLine="1145" w:firstLineChars="400"/>
        <w:rPr>
          <w:rFonts w:hint="eastAsia" w:ascii="仿宋_GB2312" w:hAnsi="宋体" w:eastAsia="仿宋_GB2312"/>
          <w:b/>
          <w:color w:val="000000" w:themeColor="text1"/>
          <w:sz w:val="30"/>
          <w:szCs w:val="48"/>
          <w:highlight w:val="none"/>
          <w:lang w:eastAsia="zh-CN"/>
          <w14:textFill>
            <w14:solidFill>
              <w14:schemeClr w14:val="tx1"/>
            </w14:solidFill>
          </w14:textFill>
        </w:rPr>
      </w:pPr>
      <w:r>
        <w:rPr>
          <w:rFonts w:hint="eastAsia" w:ascii="仿宋_GB2312" w:hAnsi="宋体" w:eastAsia="仿宋_GB2312" w:cs="Courier New"/>
          <w:b/>
          <w:bCs/>
          <w:color w:val="000000" w:themeColor="text1"/>
          <w:w w:val="95"/>
          <w:sz w:val="30"/>
          <w:szCs w:val="30"/>
          <w:highlight w:val="none"/>
          <w14:textFill>
            <w14:solidFill>
              <w14:schemeClr w14:val="tx1"/>
            </w14:solidFill>
          </w14:textFill>
        </w:rPr>
        <w:t>项目</w:t>
      </w:r>
      <w:r>
        <w:rPr>
          <w:rFonts w:hint="eastAsia" w:ascii="仿宋_GB2312" w:hAnsi="宋体" w:eastAsia="仿宋_GB2312"/>
          <w:b/>
          <w:bCs/>
          <w:color w:val="000000" w:themeColor="text1"/>
          <w:sz w:val="30"/>
          <w:szCs w:val="30"/>
          <w:highlight w:val="none"/>
          <w14:textFill>
            <w14:solidFill>
              <w14:schemeClr w14:val="tx1"/>
            </w14:solidFill>
          </w14:textFill>
        </w:rPr>
        <w:t>编号</w:t>
      </w:r>
      <w:r>
        <w:rPr>
          <w:rFonts w:hint="eastAsia" w:ascii="仿宋_GB2312" w:hAnsi="宋体" w:eastAsia="仿宋_GB2312" w:cs="Courier New"/>
          <w:b/>
          <w:bCs/>
          <w:color w:val="000000" w:themeColor="text1"/>
          <w:w w:val="95"/>
          <w:sz w:val="30"/>
          <w:szCs w:val="30"/>
          <w:highlight w:val="none"/>
          <w14:textFill>
            <w14:solidFill>
              <w14:schemeClr w14:val="tx1"/>
            </w14:solidFill>
          </w14:textFill>
        </w:rPr>
        <w:t>：</w:t>
      </w:r>
      <w:r>
        <w:rPr>
          <w:rFonts w:hint="eastAsia" w:ascii="仿宋_GB2312" w:hAnsi="宋体" w:eastAsia="仿宋_GB2312"/>
          <w:b/>
          <w:color w:val="000000" w:themeColor="text1"/>
          <w:sz w:val="30"/>
          <w:szCs w:val="48"/>
          <w:highlight w:val="none"/>
          <w:lang w:eastAsia="zh-CN"/>
          <w14:textFill>
            <w14:solidFill>
              <w14:schemeClr w14:val="tx1"/>
            </w14:solidFill>
          </w14:textFill>
        </w:rPr>
        <w:t>HCZC2024-G3-990316-GSZB</w:t>
      </w:r>
    </w:p>
    <w:p w14:paraId="31C6F41D">
      <w:pPr>
        <w:pStyle w:val="21"/>
        <w:snapToGrid w:val="0"/>
        <w:spacing w:before="50" w:after="120" w:line="360" w:lineRule="auto"/>
        <w:ind w:firstLine="1125" w:firstLineChars="393"/>
        <w:rPr>
          <w:rFonts w:hint="eastAsia" w:ascii="仿宋_GB2312" w:hAnsi="宋体" w:eastAsia="仿宋_GB2312"/>
          <w:b/>
          <w:bCs/>
          <w:color w:val="000000" w:themeColor="text1"/>
          <w:w w:val="95"/>
          <w:sz w:val="30"/>
          <w:szCs w:val="30"/>
          <w:highlight w:val="none"/>
          <w:lang w:eastAsia="zh-CN"/>
          <w14:textFill>
            <w14:solidFill>
              <w14:schemeClr w14:val="tx1"/>
            </w14:solidFill>
          </w14:textFill>
        </w:rPr>
      </w:pPr>
      <w:r>
        <w:rPr>
          <w:rFonts w:hint="eastAsia" w:ascii="仿宋_GB2312" w:hAnsi="宋体" w:eastAsia="仿宋_GB2312"/>
          <w:b/>
          <w:bCs/>
          <w:color w:val="000000" w:themeColor="text1"/>
          <w:w w:val="95"/>
          <w:sz w:val="30"/>
          <w:szCs w:val="30"/>
          <w:highlight w:val="none"/>
          <w14:textFill>
            <w14:solidFill>
              <w14:schemeClr w14:val="tx1"/>
            </w14:solidFill>
          </w14:textFill>
        </w:rPr>
        <w:t>采 购 人：</w:t>
      </w:r>
      <w:r>
        <w:rPr>
          <w:rFonts w:hint="eastAsia" w:ascii="仿宋_GB2312" w:hAnsi="宋体" w:eastAsia="仿宋_GB2312"/>
          <w:b/>
          <w:bCs/>
          <w:color w:val="000000" w:themeColor="text1"/>
          <w:w w:val="95"/>
          <w:sz w:val="30"/>
          <w:szCs w:val="30"/>
          <w:highlight w:val="none"/>
          <w:lang w:eastAsia="zh-CN"/>
          <w14:textFill>
            <w14:solidFill>
              <w14:schemeClr w14:val="tx1"/>
            </w14:solidFill>
          </w14:textFill>
        </w:rPr>
        <w:t>河池市自然资源局</w:t>
      </w:r>
    </w:p>
    <w:p w14:paraId="30B7B30A">
      <w:pPr>
        <w:pStyle w:val="21"/>
        <w:snapToGrid w:val="0"/>
        <w:spacing w:before="50" w:after="120" w:line="360" w:lineRule="auto"/>
        <w:ind w:firstLine="1125" w:firstLineChars="393"/>
        <w:rPr>
          <w:rFonts w:hint="eastAsia" w:ascii="仿宋_GB2312" w:hAnsi="宋体" w:eastAsia="仿宋_GB2312"/>
          <w:b/>
          <w:bCs/>
          <w:color w:val="000000" w:themeColor="text1"/>
          <w:w w:val="95"/>
          <w:sz w:val="30"/>
          <w:szCs w:val="30"/>
          <w:highlight w:val="none"/>
          <w:lang w:eastAsia="zh-CN"/>
          <w14:textFill>
            <w14:solidFill>
              <w14:schemeClr w14:val="tx1"/>
            </w14:solidFill>
          </w14:textFill>
        </w:rPr>
      </w:pPr>
      <w:r>
        <w:rPr>
          <w:rFonts w:hint="eastAsia" w:ascii="仿宋_GB2312" w:hAnsi="宋体" w:eastAsia="仿宋_GB2312"/>
          <w:b/>
          <w:bCs/>
          <w:color w:val="000000" w:themeColor="text1"/>
          <w:w w:val="95"/>
          <w:sz w:val="30"/>
          <w:szCs w:val="30"/>
          <w:highlight w:val="none"/>
          <w14:textFill>
            <w14:solidFill>
              <w14:schemeClr w14:val="tx1"/>
            </w14:solidFill>
          </w14:textFill>
        </w:rPr>
        <w:t>采购代理机构：</w:t>
      </w:r>
      <w:r>
        <w:rPr>
          <w:rFonts w:hint="eastAsia" w:ascii="仿宋_GB2312" w:hAnsi="宋体" w:eastAsia="仿宋_GB2312"/>
          <w:b/>
          <w:bCs/>
          <w:color w:val="000000" w:themeColor="text1"/>
          <w:w w:val="95"/>
          <w:sz w:val="30"/>
          <w:szCs w:val="30"/>
          <w:highlight w:val="none"/>
          <w:lang w:eastAsia="zh-CN"/>
          <w14:textFill>
            <w14:solidFill>
              <w14:schemeClr w14:val="tx1"/>
            </w14:solidFill>
          </w14:textFill>
        </w:rPr>
        <w:t>广西国盛招标有限公司</w:t>
      </w:r>
    </w:p>
    <w:p w14:paraId="6AC98166">
      <w:pPr>
        <w:pStyle w:val="21"/>
        <w:snapToGrid w:val="0"/>
        <w:spacing w:before="50" w:after="120" w:line="360" w:lineRule="auto"/>
        <w:ind w:firstLine="841" w:firstLineChars="294"/>
        <w:rPr>
          <w:rFonts w:ascii="仿宋_GB2312" w:hAnsi="宋体" w:eastAsia="仿宋_GB2312"/>
          <w:b/>
          <w:bCs/>
          <w:color w:val="000000" w:themeColor="text1"/>
          <w:w w:val="95"/>
          <w:sz w:val="30"/>
          <w:szCs w:val="30"/>
          <w:highlight w:val="none"/>
          <w14:textFill>
            <w14:solidFill>
              <w14:schemeClr w14:val="tx1"/>
            </w14:solidFill>
          </w14:textFill>
        </w:rPr>
        <w:sectPr>
          <w:headerReference r:id="rId3" w:type="default"/>
          <w:footerReference r:id="rId4" w:type="default"/>
          <w:pgSz w:w="11906" w:h="16838"/>
          <w:pgMar w:top="1134" w:right="1134" w:bottom="1134" w:left="1134" w:header="720" w:footer="720" w:gutter="0"/>
          <w:pgNumType w:start="1"/>
          <w:cols w:space="720" w:num="1"/>
          <w:docGrid w:type="lines" w:linePitch="331" w:charSpace="0"/>
        </w:sectPr>
      </w:pPr>
      <w:r>
        <w:rPr>
          <w:rFonts w:hint="eastAsia" w:ascii="仿宋_GB2312" w:hAnsi="宋体" w:eastAsia="仿宋_GB2312"/>
          <w:b/>
          <w:bCs/>
          <w:color w:val="000000" w:themeColor="text1"/>
          <w:w w:val="95"/>
          <w:sz w:val="30"/>
          <w:szCs w:val="30"/>
          <w:highlight w:val="none"/>
          <w14:textFill>
            <w14:solidFill>
              <w14:schemeClr w14:val="tx1"/>
            </w14:solidFill>
          </w14:textFill>
        </w:rPr>
        <w:t xml:space="preserve">                    202</w:t>
      </w:r>
      <w:r>
        <w:rPr>
          <w:rFonts w:hint="eastAsia" w:ascii="仿宋_GB2312" w:hAnsi="宋体" w:eastAsia="仿宋_GB2312"/>
          <w:b/>
          <w:bCs/>
          <w:color w:val="000000" w:themeColor="text1"/>
          <w:w w:val="95"/>
          <w:sz w:val="30"/>
          <w:szCs w:val="30"/>
          <w:highlight w:val="none"/>
          <w:lang w:val="en-US" w:eastAsia="zh-CN"/>
          <w14:textFill>
            <w14:solidFill>
              <w14:schemeClr w14:val="tx1"/>
            </w14:solidFill>
          </w14:textFill>
        </w:rPr>
        <w:t>4</w:t>
      </w:r>
      <w:r>
        <w:rPr>
          <w:rFonts w:hint="eastAsia" w:ascii="仿宋_GB2312" w:hAnsi="宋体" w:eastAsia="仿宋_GB2312"/>
          <w:b/>
          <w:bCs/>
          <w:color w:val="000000" w:themeColor="text1"/>
          <w:w w:val="95"/>
          <w:sz w:val="30"/>
          <w:szCs w:val="30"/>
          <w:highlight w:val="none"/>
          <w14:textFill>
            <w14:solidFill>
              <w14:schemeClr w14:val="tx1"/>
            </w14:solidFill>
          </w14:textFill>
        </w:rPr>
        <w:t>年</w:t>
      </w:r>
      <w:r>
        <w:rPr>
          <w:rFonts w:hint="eastAsia" w:ascii="仿宋_GB2312" w:hAnsi="宋体" w:eastAsia="仿宋_GB2312"/>
          <w:b/>
          <w:bCs/>
          <w:color w:val="000000" w:themeColor="text1"/>
          <w:w w:val="95"/>
          <w:sz w:val="30"/>
          <w:szCs w:val="30"/>
          <w:highlight w:val="none"/>
          <w:lang w:val="en-US" w:eastAsia="zh-CN"/>
          <w14:textFill>
            <w14:solidFill>
              <w14:schemeClr w14:val="tx1"/>
            </w14:solidFill>
          </w14:textFill>
        </w:rPr>
        <w:t>12</w:t>
      </w:r>
      <w:r>
        <w:rPr>
          <w:rFonts w:hint="eastAsia" w:ascii="仿宋_GB2312" w:hAnsi="宋体" w:eastAsia="仿宋_GB2312"/>
          <w:b/>
          <w:bCs/>
          <w:color w:val="000000" w:themeColor="text1"/>
          <w:w w:val="95"/>
          <w:sz w:val="30"/>
          <w:szCs w:val="30"/>
          <w:highlight w:val="none"/>
          <w14:textFill>
            <w14:solidFill>
              <w14:schemeClr w14:val="tx1"/>
            </w14:solidFill>
          </w14:textFill>
        </w:rPr>
        <w:t>月</w:t>
      </w:r>
      <w:r>
        <w:rPr>
          <w:rFonts w:hint="eastAsia" w:ascii="仿宋_GB2312" w:eastAsia="仿宋_GB2312"/>
          <w:color w:val="000000" w:themeColor="text1"/>
          <w:w w:val="95"/>
          <w:highlight w:val="none"/>
          <w14:textFill>
            <w14:solidFill>
              <w14:schemeClr w14:val="tx1"/>
            </w14:solidFill>
          </w14:textFill>
        </w:rPr>
        <w:t xml:space="preserve"> </w:t>
      </w:r>
    </w:p>
    <w:p w14:paraId="72A84AD9">
      <w:pPr>
        <w:pStyle w:val="21"/>
        <w:jc w:val="center"/>
        <w:rPr>
          <w:rFonts w:ascii="Times New Roman" w:hAnsi="Times New Roman"/>
          <w:b/>
          <w:color w:val="000000" w:themeColor="text1"/>
          <w:sz w:val="48"/>
          <w:szCs w:val="48"/>
          <w:highlight w:val="none"/>
          <w14:textFill>
            <w14:solidFill>
              <w14:schemeClr w14:val="tx1"/>
            </w14:solidFill>
          </w14:textFill>
        </w:rPr>
      </w:pPr>
      <w:r>
        <w:rPr>
          <w:rFonts w:hint="eastAsia" w:ascii="Times New Roman" w:hAnsi="Times New Roman"/>
          <w:b/>
          <w:color w:val="000000" w:themeColor="text1"/>
          <w:sz w:val="48"/>
          <w:szCs w:val="48"/>
          <w:highlight w:val="none"/>
          <w14:textFill>
            <w14:solidFill>
              <w14:schemeClr w14:val="tx1"/>
            </w14:solidFill>
          </w14:textFill>
        </w:rPr>
        <w:t>目</w:t>
      </w:r>
      <w:r>
        <w:rPr>
          <w:rFonts w:ascii="Times New Roman" w:hAnsi="Times New Roman"/>
          <w:b/>
          <w:color w:val="000000" w:themeColor="text1"/>
          <w:sz w:val="48"/>
          <w:szCs w:val="48"/>
          <w:highlight w:val="none"/>
          <w14:textFill>
            <w14:solidFill>
              <w14:schemeClr w14:val="tx1"/>
            </w14:solidFill>
          </w14:textFill>
        </w:rPr>
        <w:t xml:space="preserve">     </w:t>
      </w:r>
      <w:r>
        <w:rPr>
          <w:rFonts w:hint="eastAsia" w:ascii="Times New Roman" w:hAnsi="Times New Roman"/>
          <w:b/>
          <w:color w:val="000000" w:themeColor="text1"/>
          <w:sz w:val="48"/>
          <w:szCs w:val="48"/>
          <w:highlight w:val="none"/>
          <w14:textFill>
            <w14:solidFill>
              <w14:schemeClr w14:val="tx1"/>
            </w14:solidFill>
          </w14:textFill>
        </w:rPr>
        <w:t>录</w:t>
      </w:r>
    </w:p>
    <w:p w14:paraId="7317DEF5">
      <w:pPr>
        <w:pStyle w:val="28"/>
        <w:tabs>
          <w:tab w:val="right" w:pos="1600"/>
          <w:tab w:val="right" w:leader="dot" w:pos="9638"/>
        </w:tabs>
        <w:rPr>
          <w:color w:val="000000" w:themeColor="text1"/>
          <w:highlight w:val="none"/>
          <w14:textFill>
            <w14:solidFill>
              <w14:schemeClr w14:val="tx1"/>
            </w14:solidFill>
          </w14:textFill>
        </w:rPr>
      </w:pPr>
      <w:r>
        <w:rPr>
          <w:rFonts w:hAnsi="宋体"/>
          <w:b w:val="0"/>
          <w:bCs w:val="0"/>
          <w:caps w:val="0"/>
          <w:color w:val="000000" w:themeColor="text1"/>
          <w:sz w:val="28"/>
          <w:szCs w:val="28"/>
          <w:highlight w:val="none"/>
          <w14:textFill>
            <w14:solidFill>
              <w14:schemeClr w14:val="tx1"/>
            </w14:solidFill>
          </w14:textFill>
        </w:rPr>
        <w:fldChar w:fldCharType="begin"/>
      </w:r>
      <w:r>
        <w:rPr>
          <w:rFonts w:hAnsi="宋体"/>
          <w:b w:val="0"/>
          <w:bCs w:val="0"/>
          <w:caps w:val="0"/>
          <w:color w:val="000000" w:themeColor="text1"/>
          <w:sz w:val="28"/>
          <w:szCs w:val="28"/>
          <w:highlight w:val="none"/>
          <w14:textFill>
            <w14:solidFill>
              <w14:schemeClr w14:val="tx1"/>
            </w14:solidFill>
          </w14:textFill>
        </w:rPr>
        <w:instrText xml:space="preserve"> TOC \o "1-3" \h \z \u </w:instrText>
      </w:r>
      <w:r>
        <w:rPr>
          <w:rFonts w:hAnsi="宋体"/>
          <w:b w:val="0"/>
          <w:bCs w:val="0"/>
          <w:caps w:val="0"/>
          <w:color w:val="000000" w:themeColor="text1"/>
          <w:sz w:val="28"/>
          <w:szCs w:val="28"/>
          <w:highlight w:val="none"/>
          <w14:textFill>
            <w14:solidFill>
              <w14:schemeClr w14:val="tx1"/>
            </w14:solidFill>
          </w14:textFill>
        </w:rPr>
        <w:fldChar w:fldCharType="separate"/>
      </w:r>
      <w:r>
        <w:rPr>
          <w:rFonts w:hAnsi="宋体"/>
          <w:bCs w:val="0"/>
          <w:caps w:val="0"/>
          <w:color w:val="000000" w:themeColor="text1"/>
          <w:szCs w:val="28"/>
          <w:highlight w:val="none"/>
          <w14:textFill>
            <w14:solidFill>
              <w14:schemeClr w14:val="tx1"/>
            </w14:solidFill>
          </w14:textFill>
        </w:rPr>
        <w:fldChar w:fldCharType="begin"/>
      </w:r>
      <w:r>
        <w:rPr>
          <w:rFonts w:hAnsi="宋体"/>
          <w:bCs w:val="0"/>
          <w:caps w:val="0"/>
          <w:color w:val="000000" w:themeColor="text1"/>
          <w:szCs w:val="28"/>
          <w:highlight w:val="none"/>
          <w14:textFill>
            <w14:solidFill>
              <w14:schemeClr w14:val="tx1"/>
            </w14:solidFill>
          </w14:textFill>
        </w:rPr>
        <w:instrText xml:space="preserve"> HYPERLINK \l _Toc12846 </w:instrText>
      </w:r>
      <w:r>
        <w:rPr>
          <w:rFonts w:hAnsi="宋体"/>
          <w:bCs w:val="0"/>
          <w:caps w:val="0"/>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ab/>
      </w:r>
      <w:r>
        <w:rPr>
          <w:rFonts w:hint="eastAsia" w:ascii="Times New Roman" w:hAnsi="Times New Roman" w:eastAsia="宋体" w:cs="Times New Roman"/>
          <w:bCs w:val="0"/>
          <w:color w:val="000000" w:themeColor="text1"/>
          <w:kern w:val="2"/>
          <w:szCs w:val="20"/>
          <w:highlight w:val="none"/>
          <w:lang w:val="en-US" w:eastAsia="zh-CN" w:bidi="ar-SA"/>
          <w14:textFill>
            <w14:solidFill>
              <w14:schemeClr w14:val="tx1"/>
            </w14:solidFill>
          </w14:textFill>
        </w:rPr>
        <w:t>第一章  招标公告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_Toc12846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Ansi="宋体"/>
          <w:bCs w:val="0"/>
          <w:caps w:val="0"/>
          <w:color w:val="000000" w:themeColor="text1"/>
          <w:szCs w:val="28"/>
          <w:highlight w:val="none"/>
          <w14:textFill>
            <w14:solidFill>
              <w14:schemeClr w14:val="tx1"/>
            </w14:solidFill>
          </w14:textFill>
        </w:rPr>
        <w:fldChar w:fldCharType="end"/>
      </w:r>
    </w:p>
    <w:p w14:paraId="71620FA8">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_Toc3356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第二章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采购需求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_Toc3356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62BD4971">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_Toc14599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第三章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投标人须知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_Toc14599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6E7AA4F1">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_Toc24310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szCs w:val="30"/>
          <w:highlight w:val="none"/>
          <w14:textFill>
            <w14:solidFill>
              <w14:schemeClr w14:val="tx1"/>
            </w14:solidFill>
          </w14:textFill>
        </w:rPr>
        <w:t>第一节</w:t>
      </w:r>
      <w:r>
        <w:rPr>
          <w:rFonts w:ascii="Times New Roman" w:hAnsi="Times New Roman"/>
          <w:color w:val="000000" w:themeColor="text1"/>
          <w:szCs w:val="30"/>
          <w:highlight w:val="none"/>
          <w14:textFill>
            <w14:solidFill>
              <w14:schemeClr w14:val="tx1"/>
            </w14:solidFill>
          </w14:textFill>
        </w:rPr>
        <w:t xml:space="preserve"> </w:t>
      </w:r>
      <w:r>
        <w:rPr>
          <w:rFonts w:hint="eastAsia" w:ascii="Times New Roman" w:hAnsi="Times New Roman"/>
          <w:color w:val="000000" w:themeColor="text1"/>
          <w:szCs w:val="30"/>
          <w:highlight w:val="none"/>
          <w14:textFill>
            <w14:solidFill>
              <w14:schemeClr w14:val="tx1"/>
            </w14:solidFill>
          </w14:textFill>
        </w:rPr>
        <w:t>投标人须知前附表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_Toc24310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7626F138">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_Toc20415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第二节</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投标人须知正文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_Toc20415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58EB223F">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_Toc4309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一、总</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_Toc4309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5BF4138F">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_Toc8625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二、招标文件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_Toc8625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192A3C0F">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_Toc1908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三、投标文件的编制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_Toc1908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2F13EAC9">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_Toc3861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四、开</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_Toc3861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730CE324">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_Toc1960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五、资格审查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37CACF80">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_Toc253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六、评</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4B6D8888">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_Toc30592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七、中标和合同</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_Toc30592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6B83630E">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_Toc2401 </w:instrText>
      </w:r>
      <w:r>
        <w:rPr>
          <w:rFonts w:ascii="Calibri" w:hAnsi="宋体"/>
          <w:bCs/>
          <w:caps/>
          <w:color w:val="000000" w:themeColor="text1"/>
          <w:szCs w:val="28"/>
          <w:highlight w:val="none"/>
          <w14:textFill>
            <w14:solidFill>
              <w14:schemeClr w14:val="tx1"/>
            </w14:solidFill>
          </w14:textFill>
        </w:rPr>
        <w:fldChar w:fldCharType="separate"/>
      </w:r>
      <w:r>
        <w:rPr>
          <w:rFonts w:hint="eastAsia"/>
          <w:bCs/>
          <w:color w:val="000000" w:themeColor="text1"/>
          <w:szCs w:val="32"/>
          <w:highlight w:val="none"/>
          <w14:textFill>
            <w14:solidFill>
              <w14:schemeClr w14:val="tx1"/>
            </w14:solidFill>
          </w14:textFill>
        </w:rPr>
        <w:t>八、验收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_Toc2401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560ACC9C">
      <w:pPr>
        <w:pStyle w:val="20"/>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_Toc23731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九、其他事项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_Toc23731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3E1B42C5">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_Toc19532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第四章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评标方法及评分标准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_Toc19532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7D6FE504">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_Toc29578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bCs/>
          <w:color w:val="000000" w:themeColor="text1"/>
          <w:szCs w:val="32"/>
          <w:highlight w:val="none"/>
          <w14:textFill>
            <w14:solidFill>
              <w14:schemeClr w14:val="tx1"/>
            </w14:solidFill>
          </w14:textFill>
        </w:rPr>
        <w:t>第一节</w:t>
      </w:r>
      <w:r>
        <w:rPr>
          <w:rFonts w:ascii="Times New Roman" w:hAnsi="Times New Roman"/>
          <w:bCs/>
          <w:color w:val="000000" w:themeColor="text1"/>
          <w:szCs w:val="32"/>
          <w:highlight w:val="none"/>
          <w14:textFill>
            <w14:solidFill>
              <w14:schemeClr w14:val="tx1"/>
            </w14:solidFill>
          </w14:textFill>
        </w:rPr>
        <w:t xml:space="preserve"> </w:t>
      </w:r>
      <w:r>
        <w:rPr>
          <w:rFonts w:hint="eastAsia" w:ascii="Times New Roman" w:hAnsi="Times New Roman"/>
          <w:bCs/>
          <w:color w:val="000000" w:themeColor="text1"/>
          <w:szCs w:val="32"/>
          <w:highlight w:val="none"/>
          <w14:textFill>
            <w14:solidFill>
              <w14:schemeClr w14:val="tx1"/>
            </w14:solidFill>
          </w14:textFill>
        </w:rPr>
        <w:t>评标方法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_Toc29578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2230FE7A">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_Toc17316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bCs/>
          <w:color w:val="000000" w:themeColor="text1"/>
          <w:szCs w:val="32"/>
          <w:highlight w:val="none"/>
          <w14:textFill>
            <w14:solidFill>
              <w14:schemeClr w14:val="tx1"/>
            </w14:solidFill>
          </w14:textFill>
        </w:rPr>
        <w:t>第二节</w:t>
      </w:r>
      <w:r>
        <w:rPr>
          <w:rFonts w:ascii="Times New Roman" w:hAnsi="Times New Roman"/>
          <w:bCs/>
          <w:color w:val="000000" w:themeColor="text1"/>
          <w:szCs w:val="32"/>
          <w:highlight w:val="none"/>
          <w14:textFill>
            <w14:solidFill>
              <w14:schemeClr w14:val="tx1"/>
            </w14:solidFill>
          </w14:textFill>
        </w:rPr>
        <w:t xml:space="preserve"> </w:t>
      </w:r>
      <w:r>
        <w:rPr>
          <w:rFonts w:hint="eastAsia" w:ascii="Times New Roman" w:hAnsi="Times New Roman"/>
          <w:bCs/>
          <w:color w:val="000000" w:themeColor="text1"/>
          <w:szCs w:val="32"/>
          <w:highlight w:val="none"/>
          <w14:textFill>
            <w14:solidFill>
              <w14:schemeClr w14:val="tx1"/>
            </w14:solidFill>
          </w14:textFill>
        </w:rPr>
        <w:t>评标程序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_Toc17316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596FFE1F">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_Toc18952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szCs w:val="30"/>
          <w:highlight w:val="none"/>
          <w14:textFill>
            <w14:solidFill>
              <w14:schemeClr w14:val="tx1"/>
            </w14:solidFill>
          </w14:textFill>
        </w:rPr>
        <w:t>第三节</w:t>
      </w:r>
      <w:r>
        <w:rPr>
          <w:color w:val="000000" w:themeColor="text1"/>
          <w:szCs w:val="30"/>
          <w:highlight w:val="none"/>
          <w14:textFill>
            <w14:solidFill>
              <w14:schemeClr w14:val="tx1"/>
            </w14:solidFill>
          </w14:textFill>
        </w:rPr>
        <w:t xml:space="preserve"> </w:t>
      </w:r>
      <w:r>
        <w:rPr>
          <w:rFonts w:hint="eastAsia"/>
          <w:color w:val="000000" w:themeColor="text1"/>
          <w:szCs w:val="30"/>
          <w:highlight w:val="none"/>
          <w14:textFill>
            <w14:solidFill>
              <w14:schemeClr w14:val="tx1"/>
            </w14:solidFill>
          </w14:textFill>
        </w:rPr>
        <w:t>评分标准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_Toc18952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39</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66DF1F29">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_Toc14899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szCs w:val="30"/>
          <w:highlight w:val="none"/>
          <w14:textFill>
            <w14:solidFill>
              <w14:schemeClr w14:val="tx1"/>
            </w14:solidFill>
          </w14:textFill>
        </w:rPr>
        <w:t>第四节</w:t>
      </w:r>
      <w:r>
        <w:rPr>
          <w:color w:val="000000" w:themeColor="text1"/>
          <w:szCs w:val="30"/>
          <w:highlight w:val="none"/>
          <w14:textFill>
            <w14:solidFill>
              <w14:schemeClr w14:val="tx1"/>
            </w14:solidFill>
          </w14:textFill>
        </w:rPr>
        <w:t xml:space="preserve"> </w:t>
      </w:r>
      <w:r>
        <w:rPr>
          <w:rFonts w:hint="eastAsia"/>
          <w:color w:val="000000" w:themeColor="text1"/>
          <w:szCs w:val="30"/>
          <w:highlight w:val="none"/>
          <w14:textFill>
            <w14:solidFill>
              <w14:schemeClr w14:val="tx1"/>
            </w14:solidFill>
          </w14:textFill>
        </w:rPr>
        <w:t>中标候选人推荐原则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_Toc14899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78099E40">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_Toc26973 </w:instrText>
      </w:r>
      <w:r>
        <w:rPr>
          <w:rFonts w:ascii="Calibri" w:hAnsi="宋体"/>
          <w:bCs/>
          <w:caps/>
          <w:color w:val="000000" w:themeColor="text1"/>
          <w:szCs w:val="28"/>
          <w:highlight w:val="none"/>
          <w14:textFill>
            <w14:solidFill>
              <w14:schemeClr w14:val="tx1"/>
            </w14:solidFill>
          </w14:textFill>
        </w:rPr>
        <w:fldChar w:fldCharType="separate"/>
      </w:r>
      <w:r>
        <w:rPr>
          <w:rFonts w:hint="eastAsia"/>
          <w:color w:val="000000" w:themeColor="text1"/>
          <w:szCs w:val="30"/>
          <w:highlight w:val="none"/>
          <w14:textFill>
            <w14:solidFill>
              <w14:schemeClr w14:val="tx1"/>
            </w14:solidFill>
          </w14:textFill>
        </w:rPr>
        <w:t>第五节</w:t>
      </w:r>
      <w:r>
        <w:rPr>
          <w:color w:val="000000" w:themeColor="text1"/>
          <w:szCs w:val="30"/>
          <w:highlight w:val="none"/>
          <w14:textFill>
            <w14:solidFill>
              <w14:schemeClr w14:val="tx1"/>
            </w14:solidFill>
          </w14:textFill>
        </w:rPr>
        <w:t xml:space="preserve"> </w:t>
      </w:r>
      <w:r>
        <w:rPr>
          <w:rFonts w:hint="eastAsia"/>
          <w:color w:val="000000" w:themeColor="text1"/>
          <w:szCs w:val="30"/>
          <w:highlight w:val="none"/>
          <w14:textFill>
            <w14:solidFill>
              <w14:schemeClr w14:val="tx1"/>
            </w14:solidFill>
          </w14:textFill>
        </w:rPr>
        <w:t>评标报告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_Toc26973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17D9E683">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_Toc32717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第五章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拟签订的合同文本</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_Toc32717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43EFDA44">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_Toc10215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第六章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_Toc10215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59</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2AA1DA49">
      <w:pPr>
        <w:pStyle w:val="28"/>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_Toc2644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Times New Roman" w:hAnsi="Times New Roman"/>
          <w:color w:val="000000" w:themeColor="text1"/>
          <w:highlight w:val="none"/>
          <w14:textFill>
            <w14:solidFill>
              <w14:schemeClr w14:val="tx1"/>
            </w14:solidFill>
          </w14:textFill>
        </w:rPr>
        <w:t>第七章</w:t>
      </w:r>
      <w:r>
        <w:rPr>
          <w:rFonts w:ascii="Times New Roman" w:hAnsi="Times New Roman"/>
          <w:color w:val="000000" w:themeColor="text1"/>
          <w:highlight w:val="non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质疑、投诉证明材料格式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93</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76238B8B">
      <w:pPr>
        <w:pStyle w:val="32"/>
        <w:tabs>
          <w:tab w:val="right" w:leader="dot" w:pos="9638"/>
        </w:tabs>
        <w:rPr>
          <w:color w:val="000000" w:themeColor="text1"/>
          <w:highlight w:val="non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_Toc32507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宋体" w:hAnsi="宋体"/>
          <w:bCs w:val="0"/>
          <w:color w:val="000000" w:themeColor="text1"/>
          <w:highlight w:val="none"/>
          <w14:textFill>
            <w14:solidFill>
              <w14:schemeClr w14:val="tx1"/>
            </w14:solidFill>
          </w14:textFill>
        </w:rPr>
        <w:t>第一节 质疑函（格式）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_Toc32507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94</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26A6BF50">
      <w:pPr>
        <w:pStyle w:val="32"/>
        <w:tabs>
          <w:tab w:val="right" w:leader="dot" w:pos="9638"/>
        </w:tabs>
        <w:rPr>
          <w:rFonts w:ascii="Calibri" w:hAnsi="宋体"/>
          <w:bCs/>
          <w:caps/>
          <w:color w:val="000000" w:themeColor="text1"/>
          <w:szCs w:val="28"/>
          <w:highlight w:val="none"/>
          <w:u w:val="single"/>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begin"/>
      </w:r>
      <w:r>
        <w:rPr>
          <w:rFonts w:ascii="Calibri" w:hAnsi="宋体"/>
          <w:bCs/>
          <w:caps/>
          <w:color w:val="000000" w:themeColor="text1"/>
          <w:szCs w:val="28"/>
          <w:highlight w:val="none"/>
          <w14:textFill>
            <w14:solidFill>
              <w14:schemeClr w14:val="tx1"/>
            </w14:solidFill>
          </w14:textFill>
        </w:rPr>
        <w:instrText xml:space="preserve"> HYPERLINK \l _Toc1474 </w:instrText>
      </w:r>
      <w:r>
        <w:rPr>
          <w:rFonts w:ascii="Calibri" w:hAnsi="宋体"/>
          <w:bCs/>
          <w:caps/>
          <w:color w:val="000000" w:themeColor="text1"/>
          <w:szCs w:val="28"/>
          <w:highlight w:val="none"/>
          <w14:textFill>
            <w14:solidFill>
              <w14:schemeClr w14:val="tx1"/>
            </w14:solidFill>
          </w14:textFill>
        </w:rPr>
        <w:fldChar w:fldCharType="separate"/>
      </w:r>
      <w:r>
        <w:rPr>
          <w:rFonts w:hint="eastAsia" w:ascii="宋体" w:hAnsi="宋体"/>
          <w:bCs w:val="0"/>
          <w:color w:val="000000" w:themeColor="text1"/>
          <w:highlight w:val="none"/>
          <w14:textFill>
            <w14:solidFill>
              <w14:schemeClr w14:val="tx1"/>
            </w14:solidFill>
          </w14:textFill>
        </w:rPr>
        <w:t>第二节 投诉书（格式）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_Toc1474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97</w:t>
      </w:r>
      <w:r>
        <w:rPr>
          <w:color w:val="000000" w:themeColor="text1"/>
          <w:highlight w:val="none"/>
          <w14:textFill>
            <w14:solidFill>
              <w14:schemeClr w14:val="tx1"/>
            </w14:solidFill>
          </w14:textFill>
        </w:rPr>
        <w:fldChar w:fldCharType="end"/>
      </w:r>
      <w:r>
        <w:rPr>
          <w:rFonts w:ascii="Calibri" w:hAnsi="宋体"/>
          <w:bCs/>
          <w:caps/>
          <w:color w:val="000000" w:themeColor="text1"/>
          <w:szCs w:val="28"/>
          <w:highlight w:val="none"/>
          <w:u w:val="single"/>
          <w14:textFill>
            <w14:solidFill>
              <w14:schemeClr w14:val="tx1"/>
            </w14:solidFill>
          </w14:textFill>
        </w:rPr>
        <w:fldChar w:fldCharType="end"/>
      </w:r>
    </w:p>
    <w:p w14:paraId="6E5850F8">
      <w:pPr>
        <w:rPr>
          <w:color w:val="000000" w:themeColor="text1"/>
          <w:highlight w:val="none"/>
          <w14:textFill>
            <w14:solidFill>
              <w14:schemeClr w14:val="tx1"/>
            </w14:solidFill>
          </w14:textFill>
        </w:rPr>
      </w:pPr>
    </w:p>
    <w:p w14:paraId="25ECB8F5">
      <w:pPr>
        <w:pStyle w:val="3"/>
        <w:bidi w:val="0"/>
        <w:jc w:val="center"/>
        <w:rPr>
          <w:rFonts w:hint="eastAsia" w:ascii="Times New Roman" w:hAnsi="Times New Roman" w:eastAsia="宋体" w:cs="Times New Roman"/>
          <w:b/>
          <w:bCs w:val="0"/>
          <w:color w:val="000000" w:themeColor="text1"/>
          <w:kern w:val="2"/>
          <w:sz w:val="36"/>
          <w:szCs w:val="20"/>
          <w:highlight w:val="none"/>
          <w:lang w:val="en-US" w:eastAsia="zh-CN" w:bidi="ar-SA"/>
          <w14:textFill>
            <w14:solidFill>
              <w14:schemeClr w14:val="tx1"/>
            </w14:solidFill>
          </w14:textFill>
        </w:rPr>
      </w:pPr>
      <w:r>
        <w:rPr>
          <w:rFonts w:ascii="Calibri" w:hAnsi="宋体"/>
          <w:bCs/>
          <w:caps/>
          <w:color w:val="000000" w:themeColor="text1"/>
          <w:szCs w:val="28"/>
          <w:highlight w:val="none"/>
          <w:u w:val="single"/>
          <w14:textFill>
            <w14:solidFill>
              <w14:schemeClr w14:val="tx1"/>
            </w14:solidFill>
          </w14:textFill>
        </w:rPr>
        <w:fldChar w:fldCharType="end"/>
      </w:r>
      <w:bookmarkStart w:id="0" w:name="_Toc12846"/>
      <w:bookmarkStart w:id="1" w:name="_Toc532545041"/>
      <w:r>
        <w:rPr>
          <w:rFonts w:hint="eastAsia" w:ascii="Times New Roman" w:hAnsi="Times New Roman" w:eastAsia="宋体" w:cs="Times New Roman"/>
          <w:b/>
          <w:bCs w:val="0"/>
          <w:color w:val="000000" w:themeColor="text1"/>
          <w:kern w:val="2"/>
          <w:sz w:val="36"/>
          <w:szCs w:val="20"/>
          <w:highlight w:val="none"/>
          <w:lang w:val="en-US" w:eastAsia="zh-CN" w:bidi="ar-SA"/>
          <w14:textFill>
            <w14:solidFill>
              <w14:schemeClr w14:val="tx1"/>
            </w14:solidFill>
          </w14:textFill>
        </w:rPr>
        <w:t>第一章  招标公告</w:t>
      </w:r>
      <w:bookmarkEnd w:id="0"/>
      <w:bookmarkEnd w:id="1"/>
    </w:p>
    <w:p w14:paraId="08A1D255">
      <w:pPr>
        <w:pStyle w:val="21"/>
        <w:jc w:val="center"/>
        <w:rPr>
          <w:rFonts w:hint="eastAsia"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公开招标公告</w:t>
      </w:r>
    </w:p>
    <w:p w14:paraId="6929501A">
      <w:pPr>
        <w:pBdr>
          <w:top w:val="single" w:color="auto" w:sz="4" w:space="1"/>
          <w:left w:val="single" w:color="auto" w:sz="4" w:space="4"/>
          <w:bottom w:val="single" w:color="auto" w:sz="4" w:space="1"/>
          <w:right w:val="single" w:color="auto" w:sz="4" w:space="4"/>
        </w:pBd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项目概况</w:t>
      </w:r>
    </w:p>
    <w:p w14:paraId="6F50F807">
      <w:pPr>
        <w:pBdr>
          <w:top w:val="single" w:color="auto" w:sz="4" w:space="1"/>
          <w:left w:val="single" w:color="auto" w:sz="4" w:space="4"/>
          <w:bottom w:val="single" w:color="auto" w:sz="4" w:space="1"/>
          <w:right w:val="single" w:color="auto" w:sz="4" w:space="4"/>
        </w:pBdr>
        <w:spacing w:line="360" w:lineRule="auto"/>
        <w:ind w:firstLine="525" w:firstLineChars="25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u w:val="single"/>
          <w:lang w:eastAsia="zh-CN"/>
          <w14:textFill>
            <w14:solidFill>
              <w14:schemeClr w14:val="tx1"/>
            </w14:solidFill>
          </w14:textFill>
        </w:rPr>
        <w:t>河池市自然资源局河池市2024年无人机航飞监测耕地工作项目采购</w:t>
      </w:r>
      <w:r>
        <w:rPr>
          <w:rFonts w:hint="eastAsia" w:ascii="宋体" w:hAnsi="宋体" w:cs="宋体"/>
          <w:color w:val="000000" w:themeColor="text1"/>
          <w:szCs w:val="21"/>
          <w:highlight w:val="none"/>
          <w14:textFill>
            <w14:solidFill>
              <w14:schemeClr w14:val="tx1"/>
            </w14:solidFill>
          </w14:textFill>
        </w:rPr>
        <w:t>招标项目的潜在投标人应在</w:t>
      </w:r>
      <w:r>
        <w:rPr>
          <w:rFonts w:hint="eastAsia" w:ascii="宋体" w:hAnsi="宋体" w:cs="宋体"/>
          <w:color w:val="000000" w:themeColor="text1"/>
          <w:szCs w:val="21"/>
          <w:highlight w:val="none"/>
          <w:lang w:eastAsia="zh-CN"/>
          <w14:textFill>
            <w14:solidFill>
              <w14:schemeClr w14:val="tx1"/>
            </w14:solidFill>
          </w14:textFill>
        </w:rPr>
        <w:t>“广西政府采购云”平台（https://www.gcy.zfcg.gxzf.gov.cn）</w:t>
      </w:r>
      <w:r>
        <w:rPr>
          <w:rFonts w:hint="eastAsia" w:ascii="宋体" w:hAnsi="宋体" w:cs="宋体"/>
          <w:color w:val="000000" w:themeColor="text1"/>
          <w:szCs w:val="21"/>
          <w:highlight w:val="none"/>
          <w14:textFill>
            <w14:solidFill>
              <w14:schemeClr w14:val="tx1"/>
            </w14:solidFill>
          </w14:textFill>
        </w:rPr>
        <w:t>获取招标文件，并于202</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日</w:t>
      </w:r>
      <w:r>
        <w:rPr>
          <w:rFonts w:hint="eastAsia" w:ascii="宋体" w:hAnsi="宋体" w:cs="宋体"/>
          <w:color w:val="000000" w:themeColor="text1"/>
          <w:szCs w:val="21"/>
          <w:highlight w:val="none"/>
          <w:lang w:val="en-US" w:eastAsia="zh-CN"/>
          <w14:textFill>
            <w14:solidFill>
              <w14:schemeClr w14:val="tx1"/>
            </w14:solidFill>
          </w14:textFill>
        </w:rPr>
        <w:t>10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0</w:t>
      </w:r>
      <w:r>
        <w:rPr>
          <w:rFonts w:hint="eastAsia" w:ascii="宋体" w:hAnsi="宋体" w:cs="宋体"/>
          <w:color w:val="000000" w:themeColor="text1"/>
          <w:szCs w:val="21"/>
          <w:highlight w:val="none"/>
          <w14:textFill>
            <w14:solidFill>
              <w14:schemeClr w14:val="tx1"/>
            </w14:solidFill>
          </w14:textFill>
        </w:rPr>
        <w:t>0（北京时间）前递交投标文件。</w:t>
      </w:r>
    </w:p>
    <w:p w14:paraId="51C6EF91">
      <w:pPr>
        <w:spacing w:line="360" w:lineRule="auto"/>
        <w:rPr>
          <w:rFonts w:hint="eastAsia" w:ascii="黑体" w:hAnsi="黑体" w:eastAsia="黑体"/>
          <w:b/>
          <w:bCs/>
          <w:color w:val="000000" w:themeColor="text1"/>
          <w:sz w:val="24"/>
          <w:highlight w:val="none"/>
          <w14:textFill>
            <w14:solidFill>
              <w14:schemeClr w14:val="tx1"/>
            </w14:solidFill>
          </w14:textFill>
        </w:rPr>
      </w:pPr>
      <w:bookmarkStart w:id="2" w:name="_Toc28359002"/>
      <w:bookmarkStart w:id="3" w:name="_Toc28359079"/>
      <w:bookmarkStart w:id="4" w:name="_Toc35393621"/>
      <w:bookmarkStart w:id="5" w:name="_Toc35393790"/>
      <w:bookmarkStart w:id="6" w:name="_Hlk24379207"/>
      <w:r>
        <w:rPr>
          <w:rFonts w:hint="eastAsia" w:ascii="黑体" w:hAnsi="黑体" w:eastAsia="黑体"/>
          <w:b/>
          <w:bCs/>
          <w:color w:val="000000" w:themeColor="text1"/>
          <w:sz w:val="24"/>
          <w:highlight w:val="none"/>
          <w14:textFill>
            <w14:solidFill>
              <w14:schemeClr w14:val="tx1"/>
            </w14:solidFill>
          </w14:textFill>
        </w:rPr>
        <w:t>一、项目基本情况</w:t>
      </w:r>
      <w:bookmarkEnd w:id="2"/>
      <w:bookmarkEnd w:id="3"/>
      <w:bookmarkEnd w:id="4"/>
      <w:bookmarkEnd w:id="5"/>
    </w:p>
    <w:p w14:paraId="3FAF72C5">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项目编号：</w:t>
      </w:r>
      <w:r>
        <w:rPr>
          <w:rFonts w:hint="eastAsia" w:ascii="宋体" w:hAnsi="宋体"/>
          <w:color w:val="000000" w:themeColor="text1"/>
          <w:szCs w:val="21"/>
          <w:highlight w:val="none"/>
          <w:lang w:eastAsia="zh-CN"/>
          <w14:textFill>
            <w14:solidFill>
              <w14:schemeClr w14:val="tx1"/>
            </w14:solidFill>
          </w14:textFill>
        </w:rPr>
        <w:t>HCZC2024-G3-990316-GSZB</w:t>
      </w:r>
    </w:p>
    <w:p w14:paraId="23D5022C">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lang w:eastAsia="zh-CN"/>
          <w14:textFill>
            <w14:solidFill>
              <w14:schemeClr w14:val="tx1"/>
            </w14:solidFill>
          </w14:textFill>
        </w:rPr>
        <w:t>河池市自然资源局河池市2024年无人机航飞监测耕地工作项目采购</w:t>
      </w:r>
    </w:p>
    <w:p w14:paraId="28507CA6">
      <w:pPr>
        <w:spacing w:line="360" w:lineRule="auto"/>
        <w:ind w:firstLine="420" w:firstLineChars="2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预算金额：人民币</w:t>
      </w:r>
      <w:r>
        <w:rPr>
          <w:rFonts w:hint="eastAsia" w:ascii="宋体" w:hAnsi="宋体"/>
          <w:color w:val="000000" w:themeColor="text1"/>
          <w:szCs w:val="21"/>
          <w:highlight w:val="none"/>
          <w:lang w:eastAsia="zh-CN"/>
          <w14:textFill>
            <w14:solidFill>
              <w14:schemeClr w14:val="tx1"/>
            </w14:solidFill>
          </w14:textFill>
        </w:rPr>
        <w:t>陆佰万元整</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6000000</w:t>
      </w:r>
      <w:r>
        <w:rPr>
          <w:rFonts w:hint="eastAsia" w:ascii="宋体" w:hAnsi="宋体"/>
          <w:color w:val="000000" w:themeColor="text1"/>
          <w:szCs w:val="21"/>
          <w:highlight w:val="none"/>
          <w14:textFill>
            <w14:solidFill>
              <w14:schemeClr w14:val="tx1"/>
            </w14:solidFill>
          </w14:textFill>
        </w:rPr>
        <w:t>.00元）；</w:t>
      </w:r>
    </w:p>
    <w:p w14:paraId="651DE173">
      <w:pPr>
        <w:spacing w:line="360" w:lineRule="auto"/>
        <w:ind w:firstLine="420" w:firstLineChars="200"/>
        <w:rPr>
          <w:rFonts w:hint="eastAsia"/>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采购需求：</w:t>
      </w:r>
      <w:r>
        <w:rPr>
          <w:rFonts w:hint="eastAsia" w:ascii="宋体" w:hAnsi="宋体"/>
          <w:color w:val="000000" w:themeColor="text1"/>
          <w:szCs w:val="21"/>
          <w:highlight w:val="none"/>
          <w:lang w:eastAsia="zh-CN"/>
          <w14:textFill>
            <w14:solidFill>
              <w14:schemeClr w14:val="tx1"/>
            </w14:solidFill>
          </w14:textFill>
        </w:rPr>
        <w:t>河池市自然资源局河池市2024年无人机航飞监测耕地工作项目采购</w:t>
      </w:r>
      <w:r>
        <w:rPr>
          <w:rFonts w:hint="eastAsia" w:ascii="宋体" w:hAnsi="宋体"/>
          <w:color w:val="000000" w:themeColor="text1"/>
          <w:szCs w:val="21"/>
          <w:highlight w:val="none"/>
          <w14:textFill>
            <w14:solidFill>
              <w14:schemeClr w14:val="tx1"/>
            </w14:solidFill>
          </w14:textFill>
        </w:rPr>
        <w:t xml:space="preserve">，如需进一步了解详细内容，其他具体要求详见招标文件第二章《采购需求》。 </w:t>
      </w:r>
    </w:p>
    <w:bookmarkEnd w:id="6"/>
    <w:p w14:paraId="10EACFCC">
      <w:pPr>
        <w:spacing w:line="360" w:lineRule="atLeast"/>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合同履行期限：自合同签订之日起</w:t>
      </w:r>
      <w:r>
        <w:rPr>
          <w:rFonts w:hint="eastAsia" w:ascii="宋体" w:hAnsi="宋体" w:cs="宋体"/>
          <w:color w:val="000000" w:themeColor="text1"/>
          <w:szCs w:val="21"/>
          <w:highlight w:val="none"/>
          <w:lang w:val="en-US" w:eastAsia="zh-CN"/>
          <w14:textFill>
            <w14:solidFill>
              <w14:schemeClr w14:val="tx1"/>
            </w14:solidFill>
          </w14:textFill>
        </w:rPr>
        <w:t>2025年8月底前完成</w:t>
      </w:r>
      <w:r>
        <w:rPr>
          <w:rFonts w:hint="eastAsia" w:ascii="宋体" w:hAnsi="宋体" w:cs="宋体"/>
          <w:color w:val="000000" w:themeColor="text1"/>
          <w:szCs w:val="21"/>
          <w:highlight w:val="none"/>
          <w14:textFill>
            <w14:solidFill>
              <w14:schemeClr w14:val="tx1"/>
            </w14:solidFill>
          </w14:textFill>
        </w:rPr>
        <w:t>。</w:t>
      </w:r>
    </w:p>
    <w:p w14:paraId="023930F7">
      <w:pPr>
        <w:spacing w:line="440" w:lineRule="exact"/>
        <w:ind w:firstLine="420" w:firstLineChars="200"/>
        <w:rPr>
          <w:rFonts w:hint="eastAsia" w:ascii="宋体" w:hAnsi="宋体"/>
          <w:color w:val="000000" w:themeColor="text1"/>
          <w:szCs w:val="21"/>
          <w:highlight w:val="none"/>
          <w14:textFill>
            <w14:solidFill>
              <w14:schemeClr w14:val="tx1"/>
            </w14:solidFill>
          </w14:textFill>
        </w:rPr>
      </w:pPr>
      <w:bookmarkStart w:id="7" w:name="_Toc28359003"/>
      <w:bookmarkStart w:id="8" w:name="_Toc28359080"/>
      <w:bookmarkStart w:id="9" w:name="_Toc35393622"/>
      <w:bookmarkStart w:id="10" w:name="_Toc35393791"/>
      <w:r>
        <w:rPr>
          <w:rFonts w:hint="eastAsia" w:ascii="宋体" w:hAnsi="宋体"/>
          <w:color w:val="000000" w:themeColor="text1"/>
          <w:szCs w:val="21"/>
          <w:highlight w:val="none"/>
          <w14:textFill>
            <w14:solidFill>
              <w14:schemeClr w14:val="tx1"/>
            </w14:solidFill>
          </w14:textFill>
        </w:rPr>
        <w:t>本项目是否接受联合体投标：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是/</w:t>
      </w:r>
      <w:r>
        <w:rPr>
          <w:rFonts w:hint="eastAsia" w:ascii="宋体" w:hAnsi="宋体"/>
          <w:color w:val="000000" w:themeColor="text1"/>
          <w:szCs w:val="21"/>
          <w:highlight w:val="none"/>
          <w14:textFill>
            <w14:solidFill>
              <w14:schemeClr w14:val="tx1"/>
            </w14:solidFill>
          </w14:textFill>
        </w:rPr>
        <w:sym w:font="Wingdings 2" w:char="00A3"/>
      </w:r>
      <w:r>
        <w:rPr>
          <w:rFonts w:hint="eastAsia" w:ascii="宋体" w:hAnsi="宋体"/>
          <w:color w:val="000000" w:themeColor="text1"/>
          <w:szCs w:val="21"/>
          <w:highlight w:val="none"/>
          <w14:textFill>
            <w14:solidFill>
              <w14:schemeClr w14:val="tx1"/>
            </w14:solidFill>
          </w14:textFill>
        </w:rPr>
        <w:t>否。</w:t>
      </w:r>
    </w:p>
    <w:p w14:paraId="7B3320DA">
      <w:pPr>
        <w:spacing w:line="440" w:lineRule="exact"/>
        <w:rPr>
          <w:rFonts w:hint="eastAsia" w:ascii="黑体" w:hAnsi="黑体" w:eastAsia="黑体"/>
          <w:b/>
          <w:bCs/>
          <w:color w:val="000000" w:themeColor="text1"/>
          <w:sz w:val="24"/>
          <w:highlight w:val="none"/>
          <w14:textFill>
            <w14:solidFill>
              <w14:schemeClr w14:val="tx1"/>
            </w14:solidFill>
          </w14:textFill>
        </w:rPr>
      </w:pPr>
      <w:r>
        <w:rPr>
          <w:rFonts w:hint="eastAsia" w:ascii="黑体" w:hAnsi="黑体" w:eastAsia="黑体"/>
          <w:b/>
          <w:bCs/>
          <w:color w:val="000000" w:themeColor="text1"/>
          <w:sz w:val="24"/>
          <w:highlight w:val="none"/>
          <w14:textFill>
            <w14:solidFill>
              <w14:schemeClr w14:val="tx1"/>
            </w14:solidFill>
          </w14:textFill>
        </w:rPr>
        <w:t>二、投标人的资格要求：</w:t>
      </w:r>
      <w:bookmarkEnd w:id="7"/>
      <w:bookmarkEnd w:id="8"/>
      <w:bookmarkEnd w:id="9"/>
      <w:bookmarkEnd w:id="10"/>
    </w:p>
    <w:p w14:paraId="5D449B67">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bookmarkStart w:id="11" w:name="_Toc28359004"/>
      <w:bookmarkStart w:id="12" w:name="_Toc28359081"/>
      <w:bookmarkStart w:id="13" w:name="_Toc35393792"/>
      <w:bookmarkStart w:id="14" w:name="_Toc35393623"/>
      <w:r>
        <w:rPr>
          <w:rFonts w:hint="eastAsia" w:ascii="宋体" w:hAnsi="宋体"/>
          <w:color w:val="000000" w:themeColor="text1"/>
          <w:szCs w:val="21"/>
          <w:highlight w:val="none"/>
          <w14:textFill>
            <w14:solidFill>
              <w14:schemeClr w14:val="tx1"/>
            </w14:solidFill>
          </w14:textFill>
        </w:rPr>
        <w:t>1.满足《中华人民共和国政府采购法》第二十二条规定</w:t>
      </w:r>
      <w:r>
        <w:rPr>
          <w:rFonts w:hint="eastAsia" w:ascii="宋体" w:hAnsi="宋体"/>
          <w:color w:val="000000" w:themeColor="text1"/>
          <w:szCs w:val="21"/>
          <w:highlight w:val="none"/>
          <w:lang w:eastAsia="zh-CN"/>
          <w14:textFill>
            <w14:solidFill>
              <w14:schemeClr w14:val="tx1"/>
            </w14:solidFill>
          </w14:textFill>
        </w:rPr>
        <w:t>。</w:t>
      </w:r>
    </w:p>
    <w:p w14:paraId="40A82B70">
      <w:pPr>
        <w:spacing w:line="360" w:lineRule="auto"/>
        <w:ind w:firstLine="420" w:firstLineChars="200"/>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2.落实政府采购政策需满足的资格要求：</w:t>
      </w:r>
      <w:r>
        <w:rPr>
          <w:rFonts w:hint="eastAsia" w:ascii="宋体" w:hAnsi="宋体"/>
          <w:color w:val="000000" w:themeColor="text1"/>
          <w:szCs w:val="21"/>
          <w:highlight w:val="none"/>
          <w:lang w:eastAsia="zh-CN"/>
          <w14:textFill>
            <w14:solidFill>
              <w14:schemeClr w14:val="tx1"/>
            </w14:solidFill>
          </w14:textFill>
        </w:rPr>
        <w:t>本项目为预留</w:t>
      </w:r>
      <w:r>
        <w:rPr>
          <w:rFonts w:hint="eastAsia" w:ascii="宋体" w:hAnsi="宋体"/>
          <w:color w:val="000000" w:themeColor="text1"/>
          <w:szCs w:val="21"/>
          <w:highlight w:val="none"/>
          <w:lang w:val="en-US" w:eastAsia="zh-CN"/>
          <w14:textFill>
            <w14:solidFill>
              <w14:schemeClr w14:val="tx1"/>
            </w14:solidFill>
          </w14:textFill>
        </w:rPr>
        <w:t>合同份额的</w:t>
      </w:r>
      <w:r>
        <w:rPr>
          <w:rFonts w:hint="default"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0%面向中小企业采购。</w:t>
      </w:r>
    </w:p>
    <w:p w14:paraId="27E308C6">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3.本项目的特定资格要求：（1）供应商具备有效的乙级以上（含乙级）测绘资质证书（需包含专业：测绘航空摄影、摄影测量与遥感、地理信息系统工程），并在人员、设备、资金等方面具有相应的能力</w:t>
      </w:r>
      <w:r>
        <w:rPr>
          <w:rFonts w:hint="eastAsia" w:ascii="宋体" w:hAnsi="宋体"/>
          <w:color w:val="000000" w:themeColor="text1"/>
          <w:szCs w:val="21"/>
          <w:highlight w:val="none"/>
          <w:lang w:eastAsia="zh-CN"/>
          <w14:textFill>
            <w14:solidFill>
              <w14:schemeClr w14:val="tx1"/>
            </w14:solidFill>
          </w14:textFill>
        </w:rPr>
        <w:t>；</w:t>
      </w:r>
    </w:p>
    <w:p w14:paraId="0BDAA5B3">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（2）具备中国民用航空局颁发的民用无人驾驶航空器运营合格证</w:t>
      </w:r>
      <w:r>
        <w:rPr>
          <w:rFonts w:hint="eastAsia" w:ascii="宋体" w:hAnsi="宋体"/>
          <w:color w:val="000000" w:themeColor="text1"/>
          <w:szCs w:val="21"/>
          <w:highlight w:val="none"/>
          <w:lang w:eastAsia="zh-CN"/>
          <w14:textFill>
            <w14:solidFill>
              <w14:schemeClr w14:val="tx1"/>
            </w14:solidFill>
          </w14:textFill>
        </w:rPr>
        <w:t>；</w:t>
      </w:r>
    </w:p>
    <w:p w14:paraId="543F5A6B">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（3）项目负责人具有民用无人驾驶航空器操控员执照。</w:t>
      </w:r>
    </w:p>
    <w:p w14:paraId="0152CC6C">
      <w:pPr>
        <w:spacing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 本项目的特定条件：无</w:t>
      </w:r>
      <w:r>
        <w:rPr>
          <w:rFonts w:hint="eastAsia" w:ascii="宋体" w:hAnsi="宋体"/>
          <w:color w:val="000000" w:themeColor="text1"/>
          <w:szCs w:val="21"/>
          <w:highlight w:val="none"/>
          <w:lang w:eastAsia="zh-CN"/>
          <w14:textFill>
            <w14:solidFill>
              <w14:schemeClr w14:val="tx1"/>
            </w14:solidFill>
          </w14:textFill>
        </w:rPr>
        <w:t>。</w:t>
      </w:r>
    </w:p>
    <w:p w14:paraId="05B4A8C2">
      <w:pPr>
        <w:snapToGrid w:val="0"/>
        <w:spacing w:line="360" w:lineRule="auto"/>
        <w:ind w:firstLine="42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 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14:paraId="72EDEBDF">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 对在“信用中国”网站(www.creditchina.gov.cn) 、中国政府采购网(www.ccgp.gov.cn)被列入失信被执行人、</w:t>
      </w:r>
      <w:r>
        <w:rPr>
          <w:rFonts w:hint="eastAsia" w:ascii="宋体" w:hAnsi="宋体"/>
          <w:color w:val="000000" w:themeColor="text1"/>
          <w:szCs w:val="21"/>
          <w:highlight w:val="none"/>
          <w:lang w:eastAsia="zh-CN"/>
          <w14:textFill>
            <w14:solidFill>
              <w14:schemeClr w14:val="tx1"/>
            </w14:solidFill>
          </w14:textFill>
        </w:rPr>
        <w:t>重大税收违法失信主体</w:t>
      </w:r>
      <w:r>
        <w:rPr>
          <w:rFonts w:hint="eastAsia" w:ascii="宋体" w:hAnsi="宋体"/>
          <w:color w:val="000000" w:themeColor="text1"/>
          <w:szCs w:val="21"/>
          <w:highlight w:val="none"/>
          <w14:textFill>
            <w14:solidFill>
              <w14:schemeClr w14:val="tx1"/>
            </w14:solidFill>
          </w14:textFill>
        </w:rPr>
        <w:t>、政府采购严重违法失信行为记录名单及其他不符合《中华人民共和国政府采购法》第二十二条规定条件的供应商，不得参与政府采购活动。</w:t>
      </w:r>
    </w:p>
    <w:p w14:paraId="67FA82D8">
      <w:pPr>
        <w:spacing w:line="440" w:lineRule="exact"/>
        <w:rPr>
          <w:rFonts w:hint="eastAsia" w:ascii="黑体" w:hAnsi="黑体" w:eastAsia="黑体"/>
          <w:b/>
          <w:bCs/>
          <w:color w:val="000000" w:themeColor="text1"/>
          <w:sz w:val="24"/>
          <w:highlight w:val="none"/>
          <w14:textFill>
            <w14:solidFill>
              <w14:schemeClr w14:val="tx1"/>
            </w14:solidFill>
          </w14:textFill>
        </w:rPr>
      </w:pPr>
      <w:r>
        <w:rPr>
          <w:rFonts w:hint="eastAsia" w:ascii="黑体" w:hAnsi="黑体" w:eastAsia="黑体"/>
          <w:b/>
          <w:bCs/>
          <w:color w:val="000000" w:themeColor="text1"/>
          <w:sz w:val="24"/>
          <w:highlight w:val="none"/>
          <w14:textFill>
            <w14:solidFill>
              <w14:schemeClr w14:val="tx1"/>
            </w14:solidFill>
          </w14:textFill>
        </w:rPr>
        <w:t>三、获取招标文件</w:t>
      </w:r>
      <w:bookmarkEnd w:id="11"/>
      <w:bookmarkEnd w:id="12"/>
      <w:bookmarkEnd w:id="13"/>
      <w:bookmarkEnd w:id="14"/>
    </w:p>
    <w:p w14:paraId="583ED681">
      <w:pPr>
        <w:snapToGrid w:val="0"/>
        <w:spacing w:line="360" w:lineRule="auto"/>
        <w:ind w:firstLine="472" w:firstLineChars="225"/>
        <w:rPr>
          <w:rFonts w:hint="eastAsia" w:ascii="宋体" w:hAnsi="宋体"/>
          <w:color w:val="000000" w:themeColor="text1"/>
          <w:szCs w:val="21"/>
          <w:highlight w:val="none"/>
          <w14:textFill>
            <w14:solidFill>
              <w14:schemeClr w14:val="tx1"/>
            </w14:solidFill>
          </w14:textFill>
        </w:rPr>
      </w:pPr>
      <w:bookmarkStart w:id="15" w:name="_Toc28359005"/>
      <w:bookmarkStart w:id="16" w:name="_Toc28359082"/>
      <w:bookmarkStart w:id="17" w:name="_Toc35393624"/>
      <w:bookmarkStart w:id="18" w:name="_Toc35393793"/>
      <w:r>
        <w:rPr>
          <w:rFonts w:hint="eastAsia" w:ascii="宋体" w:hAnsi="宋体"/>
          <w:color w:val="000000" w:themeColor="text1"/>
          <w:szCs w:val="21"/>
          <w:highlight w:val="none"/>
          <w14:textFill>
            <w14:solidFill>
              <w14:schemeClr w14:val="tx1"/>
            </w14:solidFill>
          </w14:textFill>
        </w:rPr>
        <w:t>时间：自公告发布之日起。</w:t>
      </w:r>
    </w:p>
    <w:p w14:paraId="504BA42E">
      <w:pPr>
        <w:spacing w:line="44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地点（网址）：</w:t>
      </w:r>
      <w:r>
        <w:rPr>
          <w:rFonts w:hint="eastAsia" w:ascii="宋体" w:hAnsi="宋体"/>
          <w:color w:val="000000" w:themeColor="text1"/>
          <w:szCs w:val="21"/>
          <w:highlight w:val="none"/>
          <w:lang w:eastAsia="zh-CN"/>
          <w14:textFill>
            <w14:solidFill>
              <w14:schemeClr w14:val="tx1"/>
            </w14:solidFill>
          </w14:textFill>
        </w:rPr>
        <w:t>广西政府采购云平台（https://www.gcy.zfcg.gxzf.gov.cn）</w:t>
      </w:r>
      <w:r>
        <w:rPr>
          <w:rFonts w:hint="eastAsia" w:ascii="宋体" w:hAnsi="宋体"/>
          <w:color w:val="000000" w:themeColor="text1"/>
          <w:szCs w:val="21"/>
          <w:highlight w:val="none"/>
          <w14:textFill>
            <w14:solidFill>
              <w14:schemeClr w14:val="tx1"/>
            </w14:solidFill>
          </w14:textFill>
        </w:rPr>
        <w:t xml:space="preserve"> </w:t>
      </w:r>
    </w:p>
    <w:p w14:paraId="69481D25">
      <w:pPr>
        <w:spacing w:line="44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方式：网上下载。本项目不发放纸质文件，供应商可自行在</w:t>
      </w:r>
      <w:r>
        <w:rPr>
          <w:rFonts w:hint="eastAsia" w:ascii="宋体" w:hAnsi="宋体"/>
          <w:color w:val="000000" w:themeColor="text1"/>
          <w:szCs w:val="21"/>
          <w:highlight w:val="none"/>
          <w:lang w:eastAsia="zh-CN"/>
          <w14:textFill>
            <w14:solidFill>
              <w14:schemeClr w14:val="tx1"/>
            </w14:solidFill>
          </w14:textFill>
        </w:rPr>
        <w:t>“广西政府采购云平台”（https://www.gcy.zfcg.gxzf.gov.cn）</w:t>
      </w:r>
      <w:r>
        <w:rPr>
          <w:rFonts w:hint="eastAsia" w:ascii="宋体" w:hAnsi="宋体"/>
          <w:color w:val="000000" w:themeColor="text1"/>
          <w:szCs w:val="21"/>
          <w:highlight w:val="none"/>
          <w14:textFill>
            <w14:solidFill>
              <w14:schemeClr w14:val="tx1"/>
            </w14:solidFill>
          </w14:textFill>
        </w:rPr>
        <w:t>下载招标文件（操作路径：登录“</w:t>
      </w:r>
      <w:r>
        <w:rPr>
          <w:rFonts w:hint="eastAsia" w:ascii="宋体" w:hAnsi="宋体"/>
          <w:color w:val="000000" w:themeColor="text1"/>
          <w:szCs w:val="21"/>
          <w:highlight w:val="none"/>
          <w:lang w:eastAsia="zh-CN"/>
          <w14:textFill>
            <w14:solidFill>
              <w14:schemeClr w14:val="tx1"/>
            </w14:solidFill>
          </w14:textFill>
        </w:rPr>
        <w:t>广西政府采购云</w:t>
      </w:r>
      <w:r>
        <w:rPr>
          <w:rFonts w:hint="eastAsia" w:ascii="宋体" w:hAnsi="宋体"/>
          <w:color w:val="000000" w:themeColor="text1"/>
          <w:szCs w:val="21"/>
          <w:highlight w:val="none"/>
          <w14:textFill>
            <w14:solidFill>
              <w14:schemeClr w14:val="tx1"/>
            </w14:solidFill>
          </w14:textFill>
        </w:rPr>
        <w:t>”平台-项目采购-获取采购文件-找到本项目-点击“申请获取采购文件”），电子投标文件制作需要基于</w:t>
      </w:r>
      <w:r>
        <w:rPr>
          <w:rFonts w:hint="eastAsia" w:ascii="宋体" w:hAnsi="宋体"/>
          <w:color w:val="000000" w:themeColor="text1"/>
          <w:szCs w:val="21"/>
          <w:highlight w:val="none"/>
          <w:lang w:eastAsia="zh-CN"/>
          <w14:textFill>
            <w14:solidFill>
              <w14:schemeClr w14:val="tx1"/>
            </w14:solidFill>
          </w14:textFill>
        </w:rPr>
        <w:t>“广西政府采购云平台”（https://www.gcy.zfcg.gxzf.gov.cn）</w:t>
      </w:r>
      <w:r>
        <w:rPr>
          <w:rFonts w:hint="eastAsia" w:ascii="宋体" w:hAnsi="宋体"/>
          <w:color w:val="000000" w:themeColor="text1"/>
          <w:szCs w:val="21"/>
          <w:highlight w:val="none"/>
          <w14:textFill>
            <w14:solidFill>
              <w14:schemeClr w14:val="tx1"/>
            </w14:solidFill>
          </w14:textFill>
        </w:rPr>
        <w:t xml:space="preserve">获取的招标文件编制。 </w:t>
      </w:r>
    </w:p>
    <w:p w14:paraId="3A2DBF24">
      <w:pPr>
        <w:spacing w:line="440" w:lineRule="exact"/>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售价（元）：0</w:t>
      </w:r>
    </w:p>
    <w:p w14:paraId="4230274A">
      <w:pPr>
        <w:spacing w:line="440" w:lineRule="exact"/>
        <w:rPr>
          <w:rFonts w:hint="eastAsia" w:ascii="黑体" w:hAnsi="黑体" w:eastAsia="黑体"/>
          <w:b/>
          <w:bCs/>
          <w:color w:val="000000" w:themeColor="text1"/>
          <w:sz w:val="24"/>
          <w:highlight w:val="none"/>
          <w14:textFill>
            <w14:solidFill>
              <w14:schemeClr w14:val="tx1"/>
            </w14:solidFill>
          </w14:textFill>
        </w:rPr>
      </w:pPr>
      <w:r>
        <w:rPr>
          <w:rFonts w:hint="eastAsia" w:ascii="黑体" w:hAnsi="黑体" w:eastAsia="黑体"/>
          <w:b/>
          <w:bCs/>
          <w:color w:val="000000" w:themeColor="text1"/>
          <w:sz w:val="24"/>
          <w:highlight w:val="none"/>
          <w14:textFill>
            <w14:solidFill>
              <w14:schemeClr w14:val="tx1"/>
            </w14:solidFill>
          </w14:textFill>
        </w:rPr>
        <w:t>四、提交投标文件</w:t>
      </w:r>
      <w:bookmarkEnd w:id="15"/>
      <w:bookmarkEnd w:id="16"/>
      <w:r>
        <w:rPr>
          <w:rFonts w:hint="eastAsia" w:ascii="黑体" w:hAnsi="黑体" w:eastAsia="黑体"/>
          <w:b/>
          <w:bCs/>
          <w:color w:val="000000" w:themeColor="text1"/>
          <w:sz w:val="24"/>
          <w:highlight w:val="none"/>
          <w14:textFill>
            <w14:solidFill>
              <w14:schemeClr w14:val="tx1"/>
            </w14:solidFill>
          </w14:textFill>
        </w:rPr>
        <w:t>截止时间、开标时间和地点</w:t>
      </w:r>
      <w:bookmarkEnd w:id="17"/>
      <w:bookmarkEnd w:id="18"/>
    </w:p>
    <w:p w14:paraId="57369CDE">
      <w:pPr>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bookmarkStart w:id="19" w:name="_Toc28359084"/>
      <w:bookmarkStart w:id="20" w:name="_Toc28359007"/>
      <w:bookmarkStart w:id="21" w:name="_Toc35393625"/>
      <w:bookmarkStart w:id="22" w:name="_Toc35393794"/>
      <w:r>
        <w:rPr>
          <w:rFonts w:hint="eastAsia" w:ascii="宋体" w:hAnsi="宋体"/>
          <w:bCs/>
          <w:color w:val="000000" w:themeColor="text1"/>
          <w:szCs w:val="21"/>
          <w:highlight w:val="none"/>
          <w14:textFill>
            <w14:solidFill>
              <w14:schemeClr w14:val="tx1"/>
            </w14:solidFill>
          </w14:textFill>
        </w:rPr>
        <w:t>提交投标文件截止时间：</w:t>
      </w:r>
      <w:r>
        <w:rPr>
          <w:rFonts w:hint="eastAsia" w:ascii="宋体" w:hAnsi="宋体" w:cs="宋体"/>
          <w:color w:val="000000" w:themeColor="text1"/>
          <w:szCs w:val="21"/>
          <w:highlight w:val="none"/>
          <w14:textFill>
            <w14:solidFill>
              <w14:schemeClr w14:val="tx1"/>
            </w14:solidFill>
          </w14:textFill>
        </w:rPr>
        <w:t>202</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日</w:t>
      </w:r>
      <w:r>
        <w:rPr>
          <w:rFonts w:hint="eastAsia" w:ascii="宋体" w:hAnsi="宋体" w:cs="宋体"/>
          <w:color w:val="000000" w:themeColor="text1"/>
          <w:szCs w:val="21"/>
          <w:highlight w:val="none"/>
          <w:lang w:val="en-US" w:eastAsia="zh-CN"/>
          <w14:textFill>
            <w14:solidFill>
              <w14:schemeClr w14:val="tx1"/>
            </w14:solidFill>
          </w14:textFill>
        </w:rPr>
        <w:t>10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0</w:t>
      </w:r>
      <w:r>
        <w:rPr>
          <w:rFonts w:hint="eastAsia" w:ascii="宋体" w:hAnsi="宋体" w:cs="宋体"/>
          <w:color w:val="000000" w:themeColor="text1"/>
          <w:szCs w:val="21"/>
          <w:highlight w:val="none"/>
          <w14:textFill>
            <w14:solidFill>
              <w14:schemeClr w14:val="tx1"/>
            </w14:solidFill>
          </w14:textFill>
        </w:rPr>
        <w:t>0</w:t>
      </w:r>
      <w:r>
        <w:rPr>
          <w:rFonts w:hint="eastAsia" w:ascii="宋体" w:hAnsi="宋体"/>
          <w:bCs/>
          <w:color w:val="000000" w:themeColor="text1"/>
          <w:szCs w:val="21"/>
          <w:highlight w:val="none"/>
          <w14:textFill>
            <w14:solidFill>
              <w14:schemeClr w14:val="tx1"/>
            </w14:solidFill>
          </w14:textFill>
        </w:rPr>
        <w:t>（北京时间）</w:t>
      </w:r>
    </w:p>
    <w:p w14:paraId="6EB41115">
      <w:pPr>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投标地点(网址）：本项目为河池市全流程电子化项目，通过</w:t>
      </w:r>
      <w:r>
        <w:rPr>
          <w:rFonts w:hint="eastAsia" w:ascii="宋体" w:hAnsi="宋体"/>
          <w:bCs/>
          <w:color w:val="000000" w:themeColor="text1"/>
          <w:szCs w:val="21"/>
          <w:highlight w:val="none"/>
          <w:lang w:eastAsia="zh-CN"/>
          <w14:textFill>
            <w14:solidFill>
              <w14:schemeClr w14:val="tx1"/>
            </w14:solidFill>
          </w14:textFill>
        </w:rPr>
        <w:t>“广西政府采购云平台”（https://www.gcy.zfcg.gxzf.gov.cn）</w:t>
      </w:r>
      <w:r>
        <w:rPr>
          <w:rFonts w:hint="eastAsia" w:ascii="宋体" w:hAnsi="宋体"/>
          <w:bCs/>
          <w:color w:val="000000" w:themeColor="text1"/>
          <w:szCs w:val="21"/>
          <w:highlight w:val="none"/>
          <w14:textFill>
            <w14:solidFill>
              <w14:schemeClr w14:val="tx1"/>
            </w14:solidFill>
          </w14:textFill>
        </w:rPr>
        <w:t>实行在线电子投标，供应商应先安装“</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电子交易客户端”（请自行前往“</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”平台进行下载），并按照本项目招标文件和“</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”平台的要求编制、加密后在投标截止时间前通过网络上传至“</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”平台，供应商在“</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”平台提交电子版投标文件时，请填写参加远程开标活动经办人联系方式。</w:t>
      </w:r>
    </w:p>
    <w:p w14:paraId="46A7A772">
      <w:pPr>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开标时间：</w:t>
      </w:r>
      <w:r>
        <w:rPr>
          <w:rFonts w:hint="eastAsia" w:ascii="宋体" w:hAnsi="宋体" w:cs="宋体"/>
          <w:color w:val="000000" w:themeColor="text1"/>
          <w:szCs w:val="21"/>
          <w:highlight w:val="none"/>
          <w14:textFill>
            <w14:solidFill>
              <w14:schemeClr w14:val="tx1"/>
            </w14:solidFill>
          </w14:textFill>
        </w:rPr>
        <w:t>202</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日</w:t>
      </w:r>
      <w:r>
        <w:rPr>
          <w:rFonts w:hint="eastAsia" w:ascii="宋体" w:hAnsi="宋体" w:cs="宋体"/>
          <w:color w:val="000000" w:themeColor="text1"/>
          <w:szCs w:val="21"/>
          <w:highlight w:val="none"/>
          <w:lang w:val="en-US" w:eastAsia="zh-CN"/>
          <w14:textFill>
            <w14:solidFill>
              <w14:schemeClr w14:val="tx1"/>
            </w14:solidFill>
          </w14:textFill>
        </w:rPr>
        <w:t>10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0</w:t>
      </w:r>
      <w:r>
        <w:rPr>
          <w:rFonts w:hint="eastAsia" w:ascii="宋体" w:hAnsi="宋体" w:cs="宋体"/>
          <w:color w:val="000000" w:themeColor="text1"/>
          <w:szCs w:val="21"/>
          <w:highlight w:val="none"/>
          <w14:textFill>
            <w14:solidFill>
              <w14:schemeClr w14:val="tx1"/>
            </w14:solidFill>
          </w14:textFill>
        </w:rPr>
        <w:t>0</w:t>
      </w:r>
      <w:r>
        <w:rPr>
          <w:rFonts w:hint="eastAsia" w:ascii="宋体" w:hAnsi="宋体"/>
          <w:bCs/>
          <w:color w:val="000000" w:themeColor="text1"/>
          <w:szCs w:val="21"/>
          <w:highlight w:val="none"/>
          <w14:textFill>
            <w14:solidFill>
              <w14:schemeClr w14:val="tx1"/>
            </w14:solidFill>
          </w14:textFill>
        </w:rPr>
        <w:t xml:space="preserve"> </w:t>
      </w:r>
    </w:p>
    <w:p w14:paraId="597ED658">
      <w:pPr>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开标地点：“</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”平台电子开标大厅</w:t>
      </w:r>
    </w:p>
    <w:p w14:paraId="018CC060">
      <w:pPr>
        <w:spacing w:line="440" w:lineRule="exact"/>
        <w:rPr>
          <w:rFonts w:hint="eastAsia" w:ascii="黑体" w:hAnsi="黑体" w:eastAsia="黑体"/>
          <w:b/>
          <w:bCs/>
          <w:color w:val="000000" w:themeColor="text1"/>
          <w:sz w:val="24"/>
          <w:highlight w:val="none"/>
          <w14:textFill>
            <w14:solidFill>
              <w14:schemeClr w14:val="tx1"/>
            </w14:solidFill>
          </w14:textFill>
        </w:rPr>
      </w:pPr>
      <w:r>
        <w:rPr>
          <w:rFonts w:hint="eastAsia" w:ascii="黑体" w:hAnsi="黑体" w:eastAsia="黑体"/>
          <w:b/>
          <w:bCs/>
          <w:color w:val="000000" w:themeColor="text1"/>
          <w:sz w:val="24"/>
          <w:highlight w:val="none"/>
          <w14:textFill>
            <w14:solidFill>
              <w14:schemeClr w14:val="tx1"/>
            </w14:solidFill>
          </w14:textFill>
        </w:rPr>
        <w:t>五、公告期限</w:t>
      </w:r>
      <w:bookmarkEnd w:id="19"/>
      <w:bookmarkEnd w:id="20"/>
      <w:bookmarkEnd w:id="21"/>
      <w:bookmarkEnd w:id="22"/>
    </w:p>
    <w:p w14:paraId="473E2410">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自本公告发布之日起5个工作日。</w:t>
      </w:r>
    </w:p>
    <w:p w14:paraId="121BF5B3">
      <w:pPr>
        <w:spacing w:line="440" w:lineRule="exact"/>
        <w:rPr>
          <w:rFonts w:hint="eastAsia" w:ascii="黑体" w:hAnsi="黑体" w:eastAsia="黑体"/>
          <w:b/>
          <w:bCs/>
          <w:color w:val="000000" w:themeColor="text1"/>
          <w:sz w:val="24"/>
          <w:highlight w:val="none"/>
          <w14:textFill>
            <w14:solidFill>
              <w14:schemeClr w14:val="tx1"/>
            </w14:solidFill>
          </w14:textFill>
        </w:rPr>
      </w:pPr>
      <w:bookmarkStart w:id="23" w:name="_Toc35393795"/>
      <w:bookmarkStart w:id="24" w:name="_Toc35393626"/>
      <w:r>
        <w:rPr>
          <w:rFonts w:hint="eastAsia" w:ascii="黑体" w:hAnsi="黑体" w:eastAsia="黑体"/>
          <w:b/>
          <w:bCs/>
          <w:color w:val="000000" w:themeColor="text1"/>
          <w:sz w:val="24"/>
          <w:highlight w:val="none"/>
          <w14:textFill>
            <w14:solidFill>
              <w14:schemeClr w14:val="tx1"/>
            </w14:solidFill>
          </w14:textFill>
        </w:rPr>
        <w:t>六、其他补充事宜</w:t>
      </w:r>
      <w:bookmarkEnd w:id="23"/>
      <w:bookmarkEnd w:id="24"/>
    </w:p>
    <w:p w14:paraId="1D4E33E2">
      <w:pPr>
        <w:spacing w:line="440" w:lineRule="exact"/>
        <w:ind w:firstLine="315" w:firstLineChars="150"/>
        <w:rPr>
          <w:rFonts w:hint="eastAsia" w:ascii="宋体" w:hAnsi="宋体" w:cs="宋体"/>
          <w:color w:val="000000" w:themeColor="text1"/>
          <w:kern w:val="0"/>
          <w:szCs w:val="21"/>
          <w:highlight w:val="none"/>
          <w14:textFill>
            <w14:solidFill>
              <w14:schemeClr w14:val="tx1"/>
            </w14:solidFill>
          </w14:textFill>
        </w:rPr>
      </w:pPr>
      <w:bookmarkStart w:id="25" w:name="_Toc28359008"/>
      <w:bookmarkStart w:id="26" w:name="_Toc35393796"/>
      <w:bookmarkStart w:id="27" w:name="_Toc28359085"/>
      <w:bookmarkStart w:id="28" w:name="_Toc35393627"/>
      <w:r>
        <w:rPr>
          <w:rFonts w:hint="eastAsia" w:ascii="宋体" w:hAnsi="宋体" w:cs="宋体"/>
          <w:color w:val="000000" w:themeColor="text1"/>
          <w:kern w:val="0"/>
          <w:szCs w:val="21"/>
          <w:highlight w:val="none"/>
          <w14:textFill>
            <w14:solidFill>
              <w14:schemeClr w14:val="tx1"/>
            </w14:solidFill>
          </w14:textFill>
        </w:rPr>
        <w:t>1.投标保证金：本项目不收取投标保证金</w:t>
      </w:r>
    </w:p>
    <w:p w14:paraId="1EA192FA">
      <w:pPr>
        <w:spacing w:line="440" w:lineRule="exact"/>
        <w:ind w:firstLine="315" w:firstLineChars="150"/>
        <w:jc w:val="left"/>
        <w:rPr>
          <w:rFonts w:hint="eastAsia" w:ascii="宋体" w:hAnsi="宋体" w:cs="宋体"/>
          <w:color w:val="000000" w:themeColor="text1"/>
          <w:kern w:val="0"/>
          <w:szCs w:val="21"/>
          <w:highlight w:val="none"/>
          <w:u w:val="singl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2.采购意向公开链接：</w:t>
      </w:r>
      <w:bookmarkStart w:id="29" w:name="PO_3000001867_PM100"/>
      <w:r>
        <w:rPr>
          <w:rFonts w:hint="eastAsia" w:ascii="宋体" w:hAnsi="宋体" w:cs="宋体"/>
          <w:color w:val="000000" w:themeColor="text1"/>
          <w:kern w:val="0"/>
          <w:szCs w:val="21"/>
          <w:highlight w:val="none"/>
          <w:u w:val="single"/>
          <w14:textFill>
            <w14:solidFill>
              <w14:schemeClr w14:val="tx1"/>
            </w14:solidFill>
          </w14:textFill>
        </w:rPr>
        <w:t>http://www.ccgp-guangxi.gov.cn/site/detail?categoryCode=reformColumn&amp;parentId=66601&amp;articleId=27zBV35vsvjtxLR2J6VTIw==</w:t>
      </w:r>
    </w:p>
    <w:bookmarkEnd w:id="29"/>
    <w:p w14:paraId="6A8F8BB5">
      <w:pPr>
        <w:spacing w:line="440" w:lineRule="exact"/>
        <w:ind w:left="420" w:left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3.网上查询地址</w:t>
      </w:r>
    </w:p>
    <w:p w14:paraId="0149A797">
      <w:pPr>
        <w:spacing w:line="360" w:lineRule="auto"/>
        <w:ind w:firstLine="315" w:firstLineChars="1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http://www.ccgp.gov.cn (中国政府采购网),http://zfcg.gxzf.gov.cn (广西政府采购网)  </w:t>
      </w:r>
      <w:r>
        <w:rPr>
          <w:rFonts w:hint="eastAsia" w:ascii="宋体" w:hAnsi="宋体"/>
          <w:color w:val="000000" w:themeColor="text1"/>
          <w:szCs w:val="21"/>
          <w:highlight w:val="none"/>
          <w14:textFill>
            <w14:solidFill>
              <w14:schemeClr w14:val="tx1"/>
            </w14:solidFill>
          </w14:textFill>
        </w:rPr>
        <w:t>，http://ggzy.jgswj.gxzf.gov.cn/hcggzy/（全国公共资源交易平台(广西•河池））</w:t>
      </w:r>
      <w:r>
        <w:rPr>
          <w:rFonts w:hint="eastAsia" w:ascii="宋体" w:hAnsi="宋体" w:cs="宋体"/>
          <w:color w:val="000000" w:themeColor="text1"/>
          <w:kern w:val="0"/>
          <w:szCs w:val="21"/>
          <w:highlight w:val="none"/>
          <w14:textFill>
            <w14:solidFill>
              <w14:schemeClr w14:val="tx1"/>
            </w14:solidFill>
          </w14:textFill>
        </w:rPr>
        <w:t xml:space="preserve">。 </w:t>
      </w:r>
    </w:p>
    <w:p w14:paraId="71D6C616">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 本项目需要落实的政府采购政策</w:t>
      </w:r>
    </w:p>
    <w:p w14:paraId="50A71EBB">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（1）本项目促进中小企业发展。</w:t>
      </w:r>
    </w:p>
    <w:p w14:paraId="2FC8AD62">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（2）政府采购支持采用本国产品的政策。</w:t>
      </w:r>
    </w:p>
    <w:p w14:paraId="20BCDE28">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（3）强制采购节能产品；优先采购节能产品、环境标志产品。</w:t>
      </w:r>
    </w:p>
    <w:p w14:paraId="1CAC9214">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（4）政府采购促进残疾人就业政策。</w:t>
      </w:r>
    </w:p>
    <w:p w14:paraId="1DC8F7BA">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（5）政府采购支持监狱企业发展。</w:t>
      </w:r>
    </w:p>
    <w:p w14:paraId="075151A9">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（6）扶持不发达地区和少数民族地区政策。</w:t>
      </w:r>
    </w:p>
    <w:p w14:paraId="35639CEF">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投标人认为采购文件使自己的权益受到损害的，可以自获取采购文件之日或者采购文件公告期限届满之日（公告期限届满后获取采购文件的，以公告期限届满之日为准）起7个工作日内以书面形式一次性向采购人和采购代理机构提出同一环节的质疑。否则，逾期的质疑采购人及采购代理机构可不予接受。质疑供应商对采购人、采购代理机构的答复不满意或者采购人、采购代理机构未在规定的时间内作出答复的，可以在答复期满后十五个工作日内向同级政府采购监督管理部门投诉。</w:t>
      </w:r>
    </w:p>
    <w:p w14:paraId="661C2E6D">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6.未进行网上注册并办理数字证书（CA认证）的供应商将无法参与本项目政府采购活动，潜在供应商应要尽早完成电子交易平台上的CA数字证书办理，并在投标文件提交截止时间前提交投标文件。</w:t>
      </w:r>
    </w:p>
    <w:p w14:paraId="06286E4D">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7.为确保网上操作合法、有效和安全，请投标人确保在电子响应过程中能够对相关数据电文进行加密和使用电子签章，妥善保管CA数字证书并使用有效的CA数字证书参与整个采购活动。</w:t>
      </w:r>
    </w:p>
    <w:p w14:paraId="26C158CB">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投标人应当在投标文件提交截止时间前完成电子投标文件的上传、递交，投标文件提交截止时间前可以补充、修改或者撤回投标文件。补充或者修改响应文件的，应当先行撤回原文件，补充、修改后重新上传、递交。投标截止时间前未完成上传、递交的，视为撤回投标文件。投标文件提交截止时间以后上传递交的投标文件的，“</w:t>
      </w:r>
      <w:r>
        <w:rPr>
          <w:rFonts w:hint="eastAsia" w:ascii="宋体" w:hAnsi="宋体" w:cs="宋体"/>
          <w:color w:val="000000" w:themeColor="text1"/>
          <w:kern w:val="0"/>
          <w:szCs w:val="21"/>
          <w:highlight w:val="none"/>
          <w:lang w:eastAsia="zh-CN"/>
          <w14:textFill>
            <w14:solidFill>
              <w14:schemeClr w14:val="tx1"/>
            </w14:solidFill>
          </w14:textFill>
        </w:rPr>
        <w:t>广西政府采购云</w:t>
      </w:r>
      <w:r>
        <w:rPr>
          <w:rFonts w:hint="eastAsia" w:ascii="宋体" w:hAnsi="宋体" w:cs="宋体"/>
          <w:color w:val="000000" w:themeColor="text1"/>
          <w:kern w:val="0"/>
          <w:szCs w:val="21"/>
          <w:highlight w:val="none"/>
          <w14:textFill>
            <w14:solidFill>
              <w14:schemeClr w14:val="tx1"/>
            </w14:solidFill>
          </w14:textFill>
        </w:rPr>
        <w:t>”平台将予以拒收。</w:t>
      </w:r>
    </w:p>
    <w:p w14:paraId="12B854D8">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9.CA证书在线解密：投标文件开启时，须要供应商登录“</w:t>
      </w:r>
      <w:r>
        <w:rPr>
          <w:rFonts w:hint="eastAsia" w:ascii="宋体" w:hAnsi="宋体" w:cs="宋体"/>
          <w:color w:val="000000" w:themeColor="text1"/>
          <w:kern w:val="0"/>
          <w:szCs w:val="21"/>
          <w:highlight w:val="none"/>
          <w:lang w:eastAsia="zh-CN"/>
          <w14:textFill>
            <w14:solidFill>
              <w14:schemeClr w14:val="tx1"/>
            </w14:solidFill>
          </w14:textFill>
        </w:rPr>
        <w:t>广西政府采购云</w:t>
      </w:r>
      <w:r>
        <w:rPr>
          <w:rFonts w:hint="eastAsia" w:ascii="宋体" w:hAnsi="宋体" w:cs="宋体"/>
          <w:color w:val="000000" w:themeColor="text1"/>
          <w:kern w:val="0"/>
          <w:szCs w:val="21"/>
          <w:highlight w:val="none"/>
          <w14:textFill>
            <w14:solidFill>
              <w14:schemeClr w14:val="tx1"/>
            </w14:solidFill>
          </w14:textFill>
        </w:rPr>
        <w:t>”平台电子开标大厅按规定时间对加密的响应文件进行解密，详见采购文件“第三章 投标人须知正文24.2条”，否则后果自负。</w:t>
      </w:r>
    </w:p>
    <w:p w14:paraId="52C6AFA1">
      <w:pPr>
        <w:spacing w:line="440" w:lineRule="exact"/>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10.若对项目采购电子交易系统操作有疑问，可登录</w:t>
      </w:r>
      <w:r>
        <w:rPr>
          <w:rFonts w:hint="eastAsia" w:ascii="宋体" w:hAnsi="宋体" w:cs="宋体"/>
          <w:color w:val="000000" w:themeColor="text1"/>
          <w:kern w:val="0"/>
          <w:szCs w:val="21"/>
          <w:highlight w:val="none"/>
          <w:lang w:eastAsia="zh-CN"/>
          <w14:textFill>
            <w14:solidFill>
              <w14:schemeClr w14:val="tx1"/>
            </w14:solidFill>
          </w14:textFill>
        </w:rPr>
        <w:t>“广西政府采购云”平台（https://www.gcy.zfcg.gxzf.gov.cn）</w:t>
      </w:r>
      <w:r>
        <w:rPr>
          <w:rFonts w:hint="eastAsia" w:ascii="宋体" w:hAnsi="宋体" w:cs="宋体"/>
          <w:color w:val="000000" w:themeColor="text1"/>
          <w:kern w:val="0"/>
          <w:szCs w:val="21"/>
          <w:highlight w:val="none"/>
          <w14:textFill>
            <w14:solidFill>
              <w14:schemeClr w14:val="tx1"/>
            </w14:solidFill>
          </w14:textFill>
        </w:rPr>
        <w:t>，点击右侧咨询小采，获取采小蜜智能服务管家帮助，或拨打</w:t>
      </w:r>
      <w:r>
        <w:rPr>
          <w:rFonts w:hint="eastAsia" w:ascii="宋体" w:hAnsi="宋体" w:cs="宋体"/>
          <w:color w:val="000000" w:themeColor="text1"/>
          <w:kern w:val="0"/>
          <w:szCs w:val="21"/>
          <w:highlight w:val="none"/>
          <w:lang w:eastAsia="zh-CN"/>
          <w14:textFill>
            <w14:solidFill>
              <w14:schemeClr w14:val="tx1"/>
            </w14:solidFill>
          </w14:textFill>
        </w:rPr>
        <w:t>广西政府采购云</w:t>
      </w:r>
      <w:r>
        <w:rPr>
          <w:rFonts w:hint="eastAsia" w:ascii="宋体" w:hAnsi="宋体" w:cs="宋体"/>
          <w:color w:val="000000" w:themeColor="text1"/>
          <w:kern w:val="0"/>
          <w:szCs w:val="21"/>
          <w:highlight w:val="none"/>
          <w14:textFill>
            <w14:solidFill>
              <w14:schemeClr w14:val="tx1"/>
            </w14:solidFill>
          </w14:textFill>
        </w:rPr>
        <w:t>服务热线95763获取热线服务帮助。</w:t>
      </w:r>
    </w:p>
    <w:p w14:paraId="2436019C">
      <w:pPr>
        <w:spacing w:line="440" w:lineRule="exact"/>
        <w:ind w:firstLine="420" w:firstLineChars="200"/>
        <w:rPr>
          <w:rFonts w:hint="default" w:ascii="宋体" w:hAnsi="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11.评标说明：本项目为远程异地全流程电子评标。</w:t>
      </w:r>
    </w:p>
    <w:p w14:paraId="431F3518">
      <w:pPr>
        <w:spacing w:line="440" w:lineRule="exact"/>
        <w:rPr>
          <w:rFonts w:hint="eastAsia" w:ascii="黑体" w:hAnsi="黑体" w:eastAsia="黑体"/>
          <w:b/>
          <w:bCs/>
          <w:color w:val="000000" w:themeColor="text1"/>
          <w:sz w:val="24"/>
          <w:highlight w:val="none"/>
          <w14:textFill>
            <w14:solidFill>
              <w14:schemeClr w14:val="tx1"/>
            </w14:solidFill>
          </w14:textFill>
        </w:rPr>
      </w:pPr>
      <w:r>
        <w:rPr>
          <w:rFonts w:hint="eastAsia" w:ascii="黑体" w:hAnsi="黑体" w:eastAsia="黑体"/>
          <w:b/>
          <w:bCs/>
          <w:color w:val="000000" w:themeColor="text1"/>
          <w:sz w:val="24"/>
          <w:highlight w:val="none"/>
          <w14:textFill>
            <w14:solidFill>
              <w14:schemeClr w14:val="tx1"/>
            </w14:solidFill>
          </w14:textFill>
        </w:rPr>
        <w:t>七、对本次招标提出询问，请按以下方式联系。</w:t>
      </w:r>
      <w:bookmarkEnd w:id="25"/>
      <w:bookmarkEnd w:id="26"/>
      <w:bookmarkEnd w:id="27"/>
      <w:bookmarkEnd w:id="28"/>
    </w:p>
    <w:p w14:paraId="7967DB93">
      <w:pPr>
        <w:spacing w:line="44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1.采购人信息</w:t>
      </w:r>
    </w:p>
    <w:p w14:paraId="223F48DE">
      <w:pPr>
        <w:spacing w:line="440" w:lineRule="exact"/>
        <w:ind w:left="1041" w:leftChars="371" w:hanging="262" w:hangingChars="125"/>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名 称：</w:t>
      </w:r>
      <w:r>
        <w:rPr>
          <w:rFonts w:hint="eastAsia" w:ascii="宋体" w:hAnsi="宋体"/>
          <w:color w:val="000000" w:themeColor="text1"/>
          <w:szCs w:val="21"/>
          <w:highlight w:val="none"/>
          <w:lang w:eastAsia="zh-CN"/>
          <w14:textFill>
            <w14:solidFill>
              <w14:schemeClr w14:val="tx1"/>
            </w14:solidFill>
          </w14:textFill>
        </w:rPr>
        <w:t>河池市自然资源局</w:t>
      </w:r>
    </w:p>
    <w:p w14:paraId="0A0107E6">
      <w:pPr>
        <w:pStyle w:val="21"/>
        <w:spacing w:line="440" w:lineRule="exact"/>
        <w:ind w:firstLine="735" w:firstLineChars="350"/>
        <w:rPr>
          <w:rFonts w:hint="eastAsia"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地 址：河池市宜州区庆远镇中山大道8-1号区</w:t>
      </w:r>
    </w:p>
    <w:p w14:paraId="0B263D78">
      <w:pPr>
        <w:pStyle w:val="21"/>
        <w:spacing w:line="440" w:lineRule="exact"/>
        <w:ind w:firstLine="735" w:firstLineChars="350"/>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项目联系人：</w:t>
      </w:r>
      <w:r>
        <w:rPr>
          <w:rFonts w:hint="eastAsia" w:hAnsi="宋体"/>
          <w:color w:val="000000" w:themeColor="text1"/>
          <w:highlight w:val="none"/>
          <w:lang w:eastAsia="zh-CN"/>
          <w14:textFill>
            <w14:solidFill>
              <w14:schemeClr w14:val="tx1"/>
            </w14:solidFill>
          </w14:textFill>
        </w:rPr>
        <w:t>李工</w:t>
      </w:r>
    </w:p>
    <w:p w14:paraId="68F74AF7">
      <w:pPr>
        <w:spacing w:line="440" w:lineRule="exact"/>
        <w:ind w:left="1041" w:leftChars="371" w:hanging="262" w:hangingChars="125"/>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联系电话：0778-2278351</w:t>
      </w:r>
    </w:p>
    <w:p w14:paraId="16AAE556">
      <w:pPr>
        <w:spacing w:line="440" w:lineRule="exact"/>
        <w:ind w:left="1041" w:leftChars="371" w:hanging="262" w:hangingChars="125"/>
        <w:jc w:val="lef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2.采购代理机构信息</w:t>
      </w:r>
    </w:p>
    <w:p w14:paraId="47222F9F">
      <w:pPr>
        <w:spacing w:line="440" w:lineRule="exact"/>
        <w:ind w:firstLine="735" w:firstLineChars="35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名   称：</w:t>
      </w:r>
      <w:r>
        <w:rPr>
          <w:rFonts w:hint="eastAsia" w:ascii="宋体" w:hAnsi="宋体"/>
          <w:color w:val="000000" w:themeColor="text1"/>
          <w:szCs w:val="21"/>
          <w:highlight w:val="none"/>
          <w:lang w:eastAsia="zh-CN"/>
          <w14:textFill>
            <w14:solidFill>
              <w14:schemeClr w14:val="tx1"/>
            </w14:solidFill>
          </w14:textFill>
        </w:rPr>
        <w:t>广西国盛招标有限公司</w:t>
      </w:r>
    </w:p>
    <w:p w14:paraId="3A1B844A">
      <w:pPr>
        <w:spacing w:line="440" w:lineRule="exact"/>
        <w:ind w:firstLine="735" w:firstLineChars="35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　 址：广西河池市金城江区江北东路36</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号</w:t>
      </w:r>
    </w:p>
    <w:p w14:paraId="541BB1D3">
      <w:pPr>
        <w:spacing w:line="440" w:lineRule="exact"/>
        <w:ind w:firstLine="735" w:firstLineChars="35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项目联系人：罗工</w:t>
      </w:r>
    </w:p>
    <w:p w14:paraId="642F81F7">
      <w:pPr>
        <w:spacing w:line="440" w:lineRule="exact"/>
        <w:ind w:firstLine="735" w:firstLineChars="350"/>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项目联系方式：0778-</w:t>
      </w:r>
      <w:r>
        <w:rPr>
          <w:rFonts w:hint="eastAsia" w:ascii="宋体" w:hAnsi="宋体"/>
          <w:color w:val="000000" w:themeColor="text1"/>
          <w:szCs w:val="21"/>
          <w:highlight w:val="none"/>
          <w:lang w:val="en-US" w:eastAsia="zh-CN"/>
          <w14:textFill>
            <w14:solidFill>
              <w14:schemeClr w14:val="tx1"/>
            </w14:solidFill>
          </w14:textFill>
        </w:rPr>
        <w:t>2772599</w:t>
      </w:r>
    </w:p>
    <w:p w14:paraId="37BEF32F">
      <w:pPr>
        <w:widowControl/>
        <w:spacing w:line="360" w:lineRule="auto"/>
        <w:jc w:val="left"/>
        <w:rPr>
          <w:rFonts w:ascii="宋体" w:hAnsi="宋体" w:cs="宋体"/>
          <w:color w:val="000000" w:themeColor="text1"/>
          <w:sz w:val="24"/>
          <w:highlight w:val="none"/>
          <w:lang w:val="zh-CN"/>
          <w14:textFill>
            <w14:solidFill>
              <w14:schemeClr w14:val="tx1"/>
            </w14:solidFill>
          </w14:textFill>
        </w:rPr>
        <w:sectPr>
          <w:headerReference r:id="rId5" w:type="default"/>
          <w:footerReference r:id="rId6" w:type="default"/>
          <w:pgSz w:w="11906" w:h="16838"/>
          <w:pgMar w:top="1134" w:right="1134" w:bottom="1134" w:left="1134" w:header="720" w:footer="720" w:gutter="0"/>
          <w:pgNumType w:start="1"/>
          <w:cols w:space="720" w:num="1"/>
          <w:docGrid w:type="lines" w:linePitch="331" w:charSpace="0"/>
        </w:sectPr>
      </w:pPr>
    </w:p>
    <w:p w14:paraId="0FC9F8D3">
      <w:pPr>
        <w:pStyle w:val="21"/>
        <w:jc w:val="center"/>
        <w:outlineLvl w:val="0"/>
        <w:rPr>
          <w:rFonts w:hint="eastAsia" w:ascii="Times New Roman" w:hAnsi="Times New Roman"/>
          <w:b/>
          <w:color w:val="000000" w:themeColor="text1"/>
          <w:sz w:val="36"/>
          <w:highlight w:val="none"/>
          <w14:textFill>
            <w14:solidFill>
              <w14:schemeClr w14:val="tx1"/>
            </w14:solidFill>
          </w14:textFill>
        </w:rPr>
      </w:pPr>
      <w:bookmarkStart w:id="30" w:name="_Toc532545042"/>
      <w:bookmarkStart w:id="31" w:name="_Toc3356"/>
      <w:r>
        <w:rPr>
          <w:rFonts w:hint="eastAsia" w:ascii="Times New Roman" w:hAnsi="Times New Roman"/>
          <w:b/>
          <w:color w:val="000000" w:themeColor="text1"/>
          <w:sz w:val="36"/>
          <w:highlight w:val="none"/>
          <w14:textFill>
            <w14:solidFill>
              <w14:schemeClr w14:val="tx1"/>
            </w14:solidFill>
          </w14:textFill>
        </w:rPr>
        <w:t>第二章</w:t>
      </w:r>
      <w:r>
        <w:rPr>
          <w:rFonts w:ascii="Times New Roman" w:hAnsi="Times New Roman"/>
          <w:b/>
          <w:color w:val="000000" w:themeColor="text1"/>
          <w:sz w:val="36"/>
          <w:highlight w:val="none"/>
          <w14:textFill>
            <w14:solidFill>
              <w14:schemeClr w14:val="tx1"/>
            </w14:solidFill>
          </w14:textFill>
        </w:rPr>
        <w:t xml:space="preserve">  </w:t>
      </w:r>
      <w:bookmarkEnd w:id="30"/>
      <w:r>
        <w:rPr>
          <w:rFonts w:hint="eastAsia" w:ascii="Times New Roman" w:hAnsi="Times New Roman"/>
          <w:b/>
          <w:color w:val="000000" w:themeColor="text1"/>
          <w:sz w:val="36"/>
          <w:highlight w:val="none"/>
          <w14:textFill>
            <w14:solidFill>
              <w14:schemeClr w14:val="tx1"/>
            </w14:solidFill>
          </w14:textFill>
        </w:rPr>
        <w:t>采购需求</w:t>
      </w:r>
      <w:bookmarkEnd w:id="31"/>
    </w:p>
    <w:p w14:paraId="62700F39">
      <w:pPr>
        <w:adjustRightInd w:val="0"/>
        <w:spacing w:line="340" w:lineRule="exact"/>
        <w:rPr>
          <w:rFonts w:hAnsi="宋体"/>
          <w:b/>
          <w:color w:val="000000" w:themeColor="text1"/>
          <w:szCs w:val="21"/>
          <w:highlight w:val="none"/>
          <w14:textFill>
            <w14:solidFill>
              <w14:schemeClr w14:val="tx1"/>
            </w14:solidFill>
          </w14:textFill>
        </w:rPr>
      </w:pPr>
    </w:p>
    <w:p w14:paraId="60AA21CD">
      <w:pPr>
        <w:adjustRightInd w:val="0"/>
        <w:spacing w:line="340" w:lineRule="exact"/>
        <w:rPr>
          <w:rFonts w:hAnsi="宋体"/>
          <w:b/>
          <w:color w:val="000000" w:themeColor="text1"/>
          <w:szCs w:val="21"/>
          <w:highlight w:val="none"/>
          <w14:textFill>
            <w14:solidFill>
              <w14:schemeClr w14:val="tx1"/>
            </w14:solidFill>
          </w14:textFill>
        </w:rPr>
      </w:pPr>
      <w:r>
        <w:rPr>
          <w:rFonts w:hint="eastAsia" w:hAnsi="宋体"/>
          <w:b/>
          <w:color w:val="000000" w:themeColor="text1"/>
          <w:szCs w:val="21"/>
          <w:highlight w:val="none"/>
          <w14:textFill>
            <w14:solidFill>
              <w14:schemeClr w14:val="tx1"/>
            </w14:solidFill>
          </w14:textFill>
        </w:rPr>
        <w:t>说明：</w:t>
      </w:r>
    </w:p>
    <w:p w14:paraId="30EF14DB">
      <w:pPr>
        <w:spacing w:line="360" w:lineRule="auto"/>
        <w:ind w:firstLine="424" w:firstLineChars="202"/>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1.为落实政府采购政策需满足的要求</w:t>
      </w:r>
    </w:p>
    <w:p w14:paraId="7EE2CD3D">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（1）本招标文件所称中小企业必须符合《政府采购促进中小企业发展管理办法》（财库〔2020〕46号）的规定。</w:t>
      </w:r>
    </w:p>
    <w:p w14:paraId="4F4011D3">
      <w:pPr>
        <w:spacing w:line="360" w:lineRule="auto"/>
        <w:ind w:firstLine="424" w:firstLineChars="202"/>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（2）服务项目中伴随货物的，根据《财政部 发展改革委 生态环境部 市场监管总局关于调整优化节能产品、环境标志产品政府采购执行机制的通知》（财库〔2019〕9号）和《关于印发节能产品政府采购品目清单的通知》（财库〔2019〕19号）的规定，采购需求中的产品属于节能产品政府采购品目清单内标注“★”的（详见本章附件1），投标人的投标货物必须使用政府强制采购的节能产品，投标人必须在投标文件中提供所投标产品的节能产品认证证书复印件（加盖投标人电子公章），否则投标文件作无效处理。如本项目包含的货物属于品目清单内非标注“★”的产品时，应优先采购，具体详见“第四章 评标方法和评标标准”。</w:t>
      </w:r>
    </w:p>
    <w:p w14:paraId="03C50F23">
      <w:pPr>
        <w:spacing w:line="360" w:lineRule="auto"/>
        <w:ind w:firstLine="420" w:firstLineChars="20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2.“实质性要求”是指招标文件中已经指明不满足则投标无效的条款，或者不能负偏离的条款，或者采购需求中带“</w:t>
      </w:r>
      <w:r>
        <w:rPr>
          <w:rFonts w:hint="eastAsia" w:ascii="宋体" w:hAnsi="宋体" w:cs="宋体"/>
          <w:color w:val="000000" w:themeColor="text1"/>
          <w:sz w:val="22"/>
          <w:szCs w:val="22"/>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”的条款。</w:t>
      </w:r>
    </w:p>
    <w:p w14:paraId="4FC6849F">
      <w:pPr>
        <w:spacing w:line="360" w:lineRule="auto"/>
        <w:ind w:firstLine="420" w:firstLineChars="20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3.如投标人投标产品存在侵犯他人的知识产权或者专利成果行为的，应承担相应法律责任。</w:t>
      </w:r>
    </w:p>
    <w:p w14:paraId="18B67F38">
      <w:pPr>
        <w:spacing w:line="360" w:lineRule="auto"/>
        <w:ind w:firstLine="420" w:firstLineChars="20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4.中小企业划分标准所属行业名称(中小微企业划型标准详见本章附件2)：其他未列明行业</w:t>
      </w:r>
      <w:r>
        <w:rPr>
          <w:rFonts w:hint="eastAsia" w:ascii="宋体" w:hAnsi="宋体"/>
          <w:color w:val="000000" w:themeColor="text1"/>
          <w:szCs w:val="21"/>
          <w:highlight w:val="none"/>
          <w14:textFill>
            <w14:solidFill>
              <w14:schemeClr w14:val="tx1"/>
            </w14:solidFill>
          </w14:textFill>
        </w:rPr>
        <w:t>。</w:t>
      </w:r>
    </w:p>
    <w:p w14:paraId="52C483F8">
      <w:pPr>
        <w:pStyle w:val="15"/>
        <w:rPr>
          <w:color w:val="000000" w:themeColor="text1"/>
          <w:highlight w:val="none"/>
          <w14:textFill>
            <w14:solidFill>
              <w14:schemeClr w14:val="tx1"/>
            </w14:solidFill>
          </w14:textFill>
        </w:rPr>
      </w:pPr>
    </w:p>
    <w:p w14:paraId="59FD7B8C">
      <w:pPr>
        <w:rPr>
          <w:color w:val="000000" w:themeColor="text1"/>
          <w:highlight w:val="none"/>
          <w14:textFill>
            <w14:solidFill>
              <w14:schemeClr w14:val="tx1"/>
            </w14:solidFill>
          </w14:textFill>
        </w:rPr>
      </w:pPr>
    </w:p>
    <w:p w14:paraId="6B2567A5">
      <w:pPr>
        <w:pStyle w:val="15"/>
        <w:rPr>
          <w:color w:val="000000" w:themeColor="text1"/>
          <w:highlight w:val="none"/>
          <w14:textFill>
            <w14:solidFill>
              <w14:schemeClr w14:val="tx1"/>
            </w14:solidFill>
          </w14:textFill>
        </w:rPr>
      </w:pPr>
    </w:p>
    <w:p w14:paraId="0C2DCB07">
      <w:pPr>
        <w:rPr>
          <w:color w:val="000000" w:themeColor="text1"/>
          <w:highlight w:val="none"/>
          <w14:textFill>
            <w14:solidFill>
              <w14:schemeClr w14:val="tx1"/>
            </w14:solidFill>
          </w14:textFill>
        </w:rPr>
      </w:pPr>
    </w:p>
    <w:p w14:paraId="7FC12F70">
      <w:pPr>
        <w:pStyle w:val="15"/>
        <w:rPr>
          <w:color w:val="000000" w:themeColor="text1"/>
          <w:highlight w:val="none"/>
          <w14:textFill>
            <w14:solidFill>
              <w14:schemeClr w14:val="tx1"/>
            </w14:solidFill>
          </w14:textFill>
        </w:rPr>
      </w:pPr>
    </w:p>
    <w:p w14:paraId="4603B2E8">
      <w:pPr>
        <w:rPr>
          <w:color w:val="000000" w:themeColor="text1"/>
          <w:highlight w:val="none"/>
          <w14:textFill>
            <w14:solidFill>
              <w14:schemeClr w14:val="tx1"/>
            </w14:solidFill>
          </w14:textFill>
        </w:rPr>
      </w:pPr>
    </w:p>
    <w:p w14:paraId="1ADD9273">
      <w:pPr>
        <w:rPr>
          <w:color w:val="000000" w:themeColor="text1"/>
          <w:highlight w:val="none"/>
          <w14:textFill>
            <w14:solidFill>
              <w14:schemeClr w14:val="tx1"/>
            </w14:solidFill>
          </w14:textFill>
        </w:rPr>
      </w:pPr>
    </w:p>
    <w:p w14:paraId="5420ED90">
      <w:pPr>
        <w:rPr>
          <w:color w:val="000000" w:themeColor="text1"/>
          <w:highlight w:val="none"/>
          <w14:textFill>
            <w14:solidFill>
              <w14:schemeClr w14:val="tx1"/>
            </w14:solidFill>
          </w14:textFill>
        </w:rPr>
      </w:pPr>
    </w:p>
    <w:p w14:paraId="2B63487A">
      <w:pPr>
        <w:rPr>
          <w:color w:val="000000" w:themeColor="text1"/>
          <w:highlight w:val="none"/>
          <w14:textFill>
            <w14:solidFill>
              <w14:schemeClr w14:val="tx1"/>
            </w14:solidFill>
          </w14:textFill>
        </w:rPr>
      </w:pPr>
    </w:p>
    <w:p w14:paraId="63CEC682">
      <w:pPr>
        <w:rPr>
          <w:rFonts w:hint="eastAsia"/>
          <w:color w:val="000000" w:themeColor="text1"/>
          <w:highlight w:val="none"/>
          <w14:textFill>
            <w14:solidFill>
              <w14:schemeClr w14:val="tx1"/>
            </w14:solidFill>
          </w14:textFill>
        </w:rPr>
      </w:pPr>
    </w:p>
    <w:p w14:paraId="33108095">
      <w:pPr>
        <w:rPr>
          <w:color w:val="000000" w:themeColor="text1"/>
          <w:highlight w:val="none"/>
          <w14:textFill>
            <w14:solidFill>
              <w14:schemeClr w14:val="tx1"/>
            </w14:solidFill>
          </w14:textFill>
        </w:rPr>
      </w:pPr>
    </w:p>
    <w:p w14:paraId="0F8315CD">
      <w:pPr>
        <w:rPr>
          <w:color w:val="000000" w:themeColor="text1"/>
          <w:highlight w:val="none"/>
          <w14:textFill>
            <w14:solidFill>
              <w14:schemeClr w14:val="tx1"/>
            </w14:solidFill>
          </w14:textFill>
        </w:rPr>
      </w:pPr>
    </w:p>
    <w:p w14:paraId="25EAF3A0">
      <w:pPr>
        <w:rPr>
          <w:color w:val="000000" w:themeColor="text1"/>
          <w:highlight w:val="none"/>
          <w14:textFill>
            <w14:solidFill>
              <w14:schemeClr w14:val="tx1"/>
            </w14:solidFill>
          </w14:textFill>
        </w:rPr>
      </w:pPr>
    </w:p>
    <w:p w14:paraId="18202E0F">
      <w:pPr>
        <w:rPr>
          <w:color w:val="000000" w:themeColor="text1"/>
          <w:highlight w:val="none"/>
          <w14:textFill>
            <w14:solidFill>
              <w14:schemeClr w14:val="tx1"/>
            </w14:solidFill>
          </w14:textFill>
        </w:rPr>
      </w:pPr>
    </w:p>
    <w:p w14:paraId="699468CD">
      <w:pPr>
        <w:rPr>
          <w:color w:val="000000" w:themeColor="text1"/>
          <w:highlight w:val="none"/>
          <w14:textFill>
            <w14:solidFill>
              <w14:schemeClr w14:val="tx1"/>
            </w14:solidFill>
          </w14:textFill>
        </w:rPr>
      </w:pPr>
    </w:p>
    <w:p w14:paraId="57E21741">
      <w:pPr>
        <w:rPr>
          <w:color w:val="000000" w:themeColor="text1"/>
          <w:highlight w:val="none"/>
          <w14:textFill>
            <w14:solidFill>
              <w14:schemeClr w14:val="tx1"/>
            </w14:solidFill>
          </w14:textFill>
        </w:rPr>
      </w:pPr>
    </w:p>
    <w:p w14:paraId="6EB8358F">
      <w:pPr>
        <w:rPr>
          <w:color w:val="000000" w:themeColor="text1"/>
          <w:highlight w:val="none"/>
          <w14:textFill>
            <w14:solidFill>
              <w14:schemeClr w14:val="tx1"/>
            </w14:solidFill>
          </w14:textFill>
        </w:rPr>
      </w:pPr>
    </w:p>
    <w:p w14:paraId="390D55E3">
      <w:pPr>
        <w:pStyle w:val="4"/>
        <w:rPr>
          <w:rFonts w:hint="eastAsia" w:ascii="Times New Roman" w:hAnsi="Times New Roman" w:eastAsia="宋体" w:cs="Times New Roman"/>
          <w:b/>
          <w:bCs/>
          <w:color w:val="000000" w:themeColor="text1"/>
          <w:highlight w:val="none"/>
          <w:lang w:eastAsia="zh-CN"/>
          <w14:textFill>
            <w14:solidFill>
              <w14:schemeClr w14:val="tx1"/>
            </w14:solidFill>
          </w14:textFill>
        </w:rPr>
      </w:pPr>
      <w:bookmarkStart w:id="32" w:name="_Toc20175"/>
      <w:bookmarkStart w:id="33" w:name="_Toc16687"/>
      <w:r>
        <w:rPr>
          <w:rFonts w:hint="eastAsia" w:ascii="Times New Roman" w:hAnsi="Times New Roman" w:eastAsia="宋体" w:cs="Times New Roman"/>
          <w:b/>
          <w:bCs/>
          <w:color w:val="000000" w:themeColor="text1"/>
          <w:highlight w:val="none"/>
          <w:lang w:val="en-US" w:eastAsia="zh-CN"/>
          <w14:textFill>
            <w14:solidFill>
              <w14:schemeClr w14:val="tx1"/>
            </w14:solidFill>
          </w14:textFill>
        </w:rPr>
        <w:t>一、</w:t>
      </w:r>
      <w:r>
        <w:rPr>
          <w:rFonts w:hint="eastAsia" w:ascii="Times New Roman" w:hAnsi="Times New Roman" w:eastAsia="宋体" w:cs="Times New Roman"/>
          <w:b/>
          <w:bCs/>
          <w:color w:val="000000" w:themeColor="text1"/>
          <w:highlight w:val="none"/>
          <w14:textFill>
            <w14:solidFill>
              <w14:schemeClr w14:val="tx1"/>
            </w14:solidFill>
          </w14:textFill>
        </w:rPr>
        <w:t>项目</w:t>
      </w:r>
      <w:bookmarkEnd w:id="32"/>
      <w:r>
        <w:rPr>
          <w:rFonts w:hint="eastAsia" w:ascii="Times New Roman" w:hAnsi="Times New Roman" w:eastAsia="宋体" w:cs="Times New Roman"/>
          <w:b/>
          <w:bCs/>
          <w:color w:val="000000" w:themeColor="text1"/>
          <w:highlight w:val="none"/>
          <w:lang w:val="en-US" w:eastAsia="zh-CN"/>
          <w14:textFill>
            <w14:solidFill>
              <w14:schemeClr w14:val="tx1"/>
            </w14:solidFill>
          </w14:textFill>
        </w:rPr>
        <w:t>背景</w:t>
      </w:r>
      <w:bookmarkEnd w:id="33"/>
    </w:p>
    <w:p w14:paraId="3D0A140C">
      <w:pPr>
        <w:ind w:firstLine="48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党中央高度重视耕地保护，实行耕地保护党政同责。国家把耕地保有量和永久基本农田保护目标任务足额带位置逐级分解下达，作为刚性指标实行严格考核、一票否决、终身追责。2023年，国家首次对耕地保护进行考核，耕地保有量和永久基本农田保护目标任务均属于“五个一票否决”的指标。</w:t>
      </w:r>
    </w:p>
    <w:p w14:paraId="6C65E517">
      <w:pPr>
        <w:ind w:firstLine="48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根据2023年变更调查“一上”数据分析，河池市2023年底耕地面积比年初净减少了2.96万亩，2023年耕地保有量目标未完成任务，比考核任务数少了1.14万亩；2023年河池市永久基本农田虽已经完成任务，但只比任务数多0.28万亩。</w:t>
      </w:r>
    </w:p>
    <w:p w14:paraId="5D71A79D">
      <w:pPr>
        <w:ind w:firstLine="48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河池市永久基本农田范围内的非耕地图斑仍有14.6095万亩。此外，永久基本农田中承诺耕地0.1524万亩，就地整改未整改到位0.2796万亩，自提非耕待整改0.0117万亩，自提非耕未能调出0.1304万亩，新增不稳定耕地0.9617万亩，严格管控类划入永久基本农田的旱地改为水田0.5204万亩。这些图斑在2024年都需要继续整改。</w:t>
      </w:r>
    </w:p>
    <w:p w14:paraId="6E7ED141">
      <w:pPr>
        <w:ind w:firstLine="48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根据2023年变更调查工作显示，河池市2023年度日常变更耕地流入量为7.9947万亩，占全年变更调查耕地流入量的56.1%。河池市部分县年度变更成果逾期提交，河池市整体差错率高于全区整体差错率。</w:t>
      </w:r>
    </w:p>
    <w:p w14:paraId="3B5A63A4">
      <w:pPr>
        <w:ind w:firstLine="48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综上，河池市2024年需进一步加强日常的耕地保护数据分析、督促整改、耕地恢复和日常变更工作力度，避免问题集中在年底变更调查时发现，导致难以在短时间内解决耕地流出的情况，影响2024年度耕地保护责任目标考核。</w:t>
      </w:r>
    </w:p>
    <w:p w14:paraId="37F0BAAA">
      <w:pPr>
        <w:pStyle w:val="4"/>
        <w:rPr>
          <w:rFonts w:hint="default" w:ascii="Times New Roman" w:hAnsi="Times New Roman" w:eastAsia="宋体" w:cs="Times New Roman"/>
          <w:b/>
          <w:bCs/>
          <w:color w:val="000000" w:themeColor="text1"/>
          <w:highlight w:val="none"/>
          <w:lang w:val="en-US" w:eastAsia="zh-CN"/>
          <w14:textFill>
            <w14:solidFill>
              <w14:schemeClr w14:val="tx1"/>
            </w14:solidFill>
          </w14:textFill>
        </w:rPr>
      </w:pPr>
      <w:bookmarkStart w:id="34" w:name="_Toc7393"/>
      <w:bookmarkStart w:id="35" w:name="_Toc11987"/>
      <w:r>
        <w:rPr>
          <w:rFonts w:hint="eastAsia" w:ascii="Times New Roman" w:hAnsi="Times New Roman" w:eastAsia="宋体" w:cs="Times New Roman"/>
          <w:b/>
          <w:bCs/>
          <w:color w:val="000000" w:themeColor="text1"/>
          <w:highlight w:val="none"/>
          <w:lang w:val="en-US" w:eastAsia="zh-CN"/>
          <w14:textFill>
            <w14:solidFill>
              <w14:schemeClr w14:val="tx1"/>
            </w14:solidFill>
          </w14:textFill>
        </w:rPr>
        <w:t>二、</w:t>
      </w:r>
      <w:bookmarkEnd w:id="34"/>
      <w:r>
        <w:rPr>
          <w:rFonts w:hint="eastAsia" w:ascii="Times New Roman" w:hAnsi="Times New Roman" w:eastAsia="宋体" w:cs="Times New Roman"/>
          <w:b/>
          <w:bCs/>
          <w:color w:val="000000" w:themeColor="text1"/>
          <w:highlight w:val="none"/>
          <w:lang w:val="en-US" w:eastAsia="zh-CN"/>
          <w14:textFill>
            <w14:solidFill>
              <w14:schemeClr w14:val="tx1"/>
            </w14:solidFill>
          </w14:textFill>
        </w:rPr>
        <w:t>服务内容及单价</w:t>
      </w:r>
      <w:bookmarkEnd w:id="35"/>
    </w:p>
    <w:tbl>
      <w:tblPr>
        <w:tblStyle w:val="35"/>
        <w:tblW w:w="96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9"/>
        <w:gridCol w:w="747"/>
        <w:gridCol w:w="3066"/>
        <w:gridCol w:w="2896"/>
        <w:gridCol w:w="846"/>
        <w:gridCol w:w="772"/>
        <w:gridCol w:w="832"/>
      </w:tblGrid>
      <w:tr w14:paraId="1C176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14:paraId="26D258C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bookmarkStart w:id="36" w:name="_Toc10476"/>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序号</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5C07F4C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服务名称</w:t>
            </w:r>
          </w:p>
        </w:tc>
        <w:tc>
          <w:tcPr>
            <w:tcW w:w="3066" w:type="dxa"/>
            <w:tcBorders>
              <w:top w:val="single" w:color="000000" w:sz="4" w:space="0"/>
              <w:left w:val="single" w:color="000000" w:sz="4" w:space="0"/>
              <w:bottom w:val="single" w:color="000000" w:sz="4" w:space="0"/>
              <w:right w:val="single" w:color="000000" w:sz="4" w:space="0"/>
            </w:tcBorders>
            <w:noWrap w:val="0"/>
            <w:vAlign w:val="center"/>
          </w:tcPr>
          <w:p w14:paraId="7E913E63">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具体服务内容</w:t>
            </w:r>
          </w:p>
        </w:tc>
        <w:tc>
          <w:tcPr>
            <w:tcW w:w="2896" w:type="dxa"/>
            <w:tcBorders>
              <w:top w:val="single" w:color="000000" w:sz="4" w:space="0"/>
              <w:left w:val="single" w:color="000000" w:sz="4" w:space="0"/>
              <w:bottom w:val="single" w:color="000000" w:sz="4" w:space="0"/>
              <w:right w:val="single" w:color="000000" w:sz="4" w:space="0"/>
            </w:tcBorders>
            <w:noWrap w:val="0"/>
            <w:vAlign w:val="center"/>
          </w:tcPr>
          <w:p w14:paraId="774A9EB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预算单价确定依据</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0D145A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单价</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43FABC56">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数量</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14:paraId="6F75702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金额（万元）</w:t>
            </w:r>
          </w:p>
        </w:tc>
      </w:tr>
      <w:tr w14:paraId="1D37E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14:paraId="41D75A2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1</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2620BBE0">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影像获取</w:t>
            </w:r>
          </w:p>
        </w:tc>
        <w:tc>
          <w:tcPr>
            <w:tcW w:w="3066" w:type="dxa"/>
            <w:tcBorders>
              <w:top w:val="single" w:color="000000" w:sz="4" w:space="0"/>
              <w:left w:val="single" w:color="000000" w:sz="4" w:space="0"/>
              <w:bottom w:val="single" w:color="000000" w:sz="4" w:space="0"/>
              <w:right w:val="single" w:color="000000" w:sz="4" w:space="0"/>
            </w:tcBorders>
            <w:noWrap w:val="0"/>
            <w:vAlign w:val="center"/>
          </w:tcPr>
          <w:p w14:paraId="1E902B7E">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1.根据近年来河池市耕地流入流出情况，划定耕地重点监测区域。</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2.申请空域，布设相控、低空无人机摄影获取河池市耕地变化重点监测区域优于0.2米分辨率影像。</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3.对获取的影像进行纠正、融合、真彩输出、调色、镶嵌与裁切等处理，制作正射影像图。</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4.对耕地流入流出的重点区域进行监测，制作正射影像图。</w:t>
            </w:r>
          </w:p>
        </w:tc>
        <w:tc>
          <w:tcPr>
            <w:tcW w:w="2896" w:type="dxa"/>
            <w:tcBorders>
              <w:top w:val="single" w:color="000000" w:sz="4" w:space="0"/>
              <w:left w:val="single" w:color="000000" w:sz="4" w:space="0"/>
              <w:bottom w:val="single" w:color="000000" w:sz="4" w:space="0"/>
              <w:right w:val="single" w:color="000000" w:sz="4" w:space="0"/>
            </w:tcBorders>
            <w:noWrap w:val="0"/>
            <w:vAlign w:val="center"/>
          </w:tcPr>
          <w:p w14:paraId="6FBB6448">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参照市场价格，耕地监测影像获取单价费用拟定为600元/km</w:t>
            </w:r>
            <w:r>
              <w:rPr>
                <w:rStyle w:val="84"/>
                <w:color w:val="000000" w:themeColor="text1"/>
                <w:sz w:val="21"/>
                <w:szCs w:val="21"/>
                <w:highlight w:val="none"/>
                <w:lang w:val="en-US" w:eastAsia="zh-CN" w:bidi="ar"/>
                <w14:textFill>
                  <w14:solidFill>
                    <w14:schemeClr w14:val="tx1"/>
                  </w14:solidFill>
                </w14:textFill>
              </w:rPr>
              <w:t>2</w:t>
            </w:r>
            <w:r>
              <w:rPr>
                <w:rStyle w:val="76"/>
                <w:color w:val="000000" w:themeColor="text1"/>
                <w:sz w:val="21"/>
                <w:szCs w:val="21"/>
                <w:highlight w:val="none"/>
                <w:lang w:val="en-US" w:eastAsia="zh-CN" w:bidi="ar"/>
                <w14:textFill>
                  <w14:solidFill>
                    <w14:schemeClr w14:val="tx1"/>
                  </w14:solidFill>
                </w14:textFill>
              </w:rPr>
              <w:t>。</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59E66A50">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600元/km</w:t>
            </w:r>
            <w:r>
              <w:rPr>
                <w:rStyle w:val="84"/>
                <w:color w:val="000000" w:themeColor="text1"/>
                <w:sz w:val="21"/>
                <w:szCs w:val="21"/>
                <w:highlight w:val="none"/>
                <w:lang w:val="en-US" w:eastAsia="zh-CN" w:bidi="ar"/>
                <w14:textFill>
                  <w14:solidFill>
                    <w14:schemeClr w14:val="tx1"/>
                  </w14:solidFill>
                </w14:textFill>
              </w:rPr>
              <w:t>2</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4E3CF9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8000km</w:t>
            </w:r>
            <w:r>
              <w:rPr>
                <w:rStyle w:val="84"/>
                <w:color w:val="000000" w:themeColor="text1"/>
                <w:sz w:val="21"/>
                <w:szCs w:val="21"/>
                <w:highlight w:val="none"/>
                <w:lang w:val="en-US" w:eastAsia="zh-CN" w:bidi="ar"/>
                <w14:textFill>
                  <w14:solidFill>
                    <w14:schemeClr w14:val="tx1"/>
                  </w14:solidFill>
                </w14:textFill>
              </w:rPr>
              <w:t>2</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14:paraId="30DC39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480</w:t>
            </w:r>
          </w:p>
        </w:tc>
      </w:tr>
      <w:tr w14:paraId="43ED4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14:paraId="5A512C3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2</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3CA26E8F">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耕地变化图斑提取</w:t>
            </w:r>
          </w:p>
        </w:tc>
        <w:tc>
          <w:tcPr>
            <w:tcW w:w="3066" w:type="dxa"/>
            <w:tcBorders>
              <w:top w:val="single" w:color="000000" w:sz="4" w:space="0"/>
              <w:left w:val="single" w:color="000000" w:sz="4" w:space="0"/>
              <w:bottom w:val="single" w:color="000000" w:sz="4" w:space="0"/>
              <w:right w:val="single" w:color="000000" w:sz="4" w:space="0"/>
            </w:tcBorders>
            <w:noWrap w:val="0"/>
            <w:vAlign w:val="center"/>
          </w:tcPr>
          <w:p w14:paraId="562806E0">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1.建立监测区域的地类解译标志库，重点建立典型作物的影像解译标志，典型耕地作物包括玉米、甘蔗、水稻等，其他典型经济作物包括果树、桉树等。  </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2.以2023年度变更调查数据库为基础，叠加本次航飞的0.2米分辨率无人机影像，采用人机交互等多种技术方法，结合建立的影像解译标志，耕地流入按最小上图图斑50平方米的标准提取河池市2024年重点监测区域内耕地流入图斑。</w:t>
            </w:r>
          </w:p>
        </w:tc>
        <w:tc>
          <w:tcPr>
            <w:tcW w:w="2896" w:type="dxa"/>
            <w:tcBorders>
              <w:top w:val="single" w:color="000000" w:sz="4" w:space="0"/>
              <w:left w:val="single" w:color="000000" w:sz="4" w:space="0"/>
              <w:bottom w:val="single" w:color="000000" w:sz="4" w:space="0"/>
              <w:right w:val="single" w:color="000000" w:sz="4" w:space="0"/>
            </w:tcBorders>
            <w:noWrap w:val="0"/>
            <w:vAlign w:val="center"/>
          </w:tcPr>
          <w:p w14:paraId="41CB729A">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根据工作内容和参考市场价格，耕地监测变化图斑提取单价费用拟定为120元/平方公里。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2969CECB">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120元/km</w:t>
            </w:r>
            <w:r>
              <w:rPr>
                <w:rStyle w:val="84"/>
                <w:color w:val="000000" w:themeColor="text1"/>
                <w:sz w:val="21"/>
                <w:szCs w:val="21"/>
                <w:highlight w:val="none"/>
                <w:lang w:val="en-US" w:eastAsia="zh-CN" w:bidi="ar"/>
                <w14:textFill>
                  <w14:solidFill>
                    <w14:schemeClr w14:val="tx1"/>
                  </w14:solidFill>
                </w14:textFill>
              </w:rPr>
              <w:t>2</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299D69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8000km</w:t>
            </w:r>
            <w:r>
              <w:rPr>
                <w:rStyle w:val="84"/>
                <w:color w:val="000000" w:themeColor="text1"/>
                <w:sz w:val="21"/>
                <w:szCs w:val="21"/>
                <w:highlight w:val="none"/>
                <w:lang w:val="en-US" w:eastAsia="zh-CN" w:bidi="ar"/>
                <w14:textFill>
                  <w14:solidFill>
                    <w14:schemeClr w14:val="tx1"/>
                  </w14:solidFill>
                </w14:textFill>
              </w:rPr>
              <w:t>2</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14:paraId="4AF1B30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96</w:t>
            </w:r>
          </w:p>
        </w:tc>
      </w:tr>
      <w:tr w14:paraId="04E56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1"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14:paraId="2F3B83D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3</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04B06B61">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数据分析</w:t>
            </w:r>
          </w:p>
        </w:tc>
        <w:tc>
          <w:tcPr>
            <w:tcW w:w="3066" w:type="dxa"/>
            <w:tcBorders>
              <w:top w:val="single" w:color="000000" w:sz="4" w:space="0"/>
              <w:left w:val="single" w:color="000000" w:sz="4" w:space="0"/>
              <w:bottom w:val="single" w:color="000000" w:sz="4" w:space="0"/>
              <w:right w:val="single" w:color="000000" w:sz="4" w:space="0"/>
            </w:tcBorders>
            <w:noWrap w:val="0"/>
            <w:vAlign w:val="center"/>
          </w:tcPr>
          <w:p w14:paraId="0384094E">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1.对河池市2024年重点监测区域耕地变化情况进行统计分析，定期形成流量报表，及时反映河池市重点监测区域耕地变化趋势。</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    2.套和各类管理数据，对耕地流入图斑进行细化分类，并对耕地流入的作物类型、种植情况进行分析，形成分析报告并提交给耕地保护部门，为地方完成耕地保护目标提供参考依据。</w:t>
            </w:r>
          </w:p>
        </w:tc>
        <w:tc>
          <w:tcPr>
            <w:tcW w:w="2896" w:type="dxa"/>
            <w:tcBorders>
              <w:top w:val="single" w:color="000000" w:sz="4" w:space="0"/>
              <w:left w:val="single" w:color="000000" w:sz="4" w:space="0"/>
              <w:right w:val="single" w:color="000000" w:sz="4" w:space="0"/>
            </w:tcBorders>
            <w:noWrap w:val="0"/>
            <w:vAlign w:val="center"/>
          </w:tcPr>
          <w:p w14:paraId="0FE6AF62">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bookmarkStart w:id="320" w:name="_GoBack"/>
            <w:bookmarkEnd w:id="320"/>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单价费用拟定为30元/平方公里。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B629CF3">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30元/km</w:t>
            </w:r>
            <w:r>
              <w:rPr>
                <w:rStyle w:val="84"/>
                <w:color w:val="000000" w:themeColor="text1"/>
                <w:sz w:val="21"/>
                <w:szCs w:val="21"/>
                <w:highlight w:val="none"/>
                <w:lang w:val="en-US" w:eastAsia="zh-CN" w:bidi="ar"/>
                <w14:textFill>
                  <w14:solidFill>
                    <w14:schemeClr w14:val="tx1"/>
                  </w14:solidFill>
                </w14:textFill>
              </w:rPr>
              <w:t>2</w:t>
            </w:r>
          </w:p>
        </w:tc>
        <w:tc>
          <w:tcPr>
            <w:tcW w:w="772" w:type="dxa"/>
            <w:tcBorders>
              <w:top w:val="single" w:color="000000" w:sz="4" w:space="0"/>
              <w:left w:val="single" w:color="000000" w:sz="4" w:space="0"/>
              <w:right w:val="single" w:color="000000" w:sz="4" w:space="0"/>
            </w:tcBorders>
            <w:noWrap w:val="0"/>
            <w:vAlign w:val="center"/>
          </w:tcPr>
          <w:p w14:paraId="23B76AD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cs="宋体"/>
                <w:i w:val="0"/>
                <w:iCs w:val="0"/>
                <w:color w:val="000000" w:themeColor="text1"/>
                <w:kern w:val="0"/>
                <w:sz w:val="21"/>
                <w:szCs w:val="21"/>
                <w:highlight w:val="none"/>
                <w:u w:val="none"/>
                <w:lang w:val="en-US" w:eastAsia="zh-CN" w:bidi="ar"/>
                <w14:textFill>
                  <w14:solidFill>
                    <w14:schemeClr w14:val="tx1"/>
                  </w14:solidFill>
                </w14:textFill>
              </w:rPr>
              <w:t>8000</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km</w:t>
            </w:r>
            <w:r>
              <w:rPr>
                <w:rStyle w:val="84"/>
                <w:color w:val="000000" w:themeColor="text1"/>
                <w:sz w:val="21"/>
                <w:szCs w:val="21"/>
                <w:highlight w:val="none"/>
                <w:lang w:val="en-US" w:eastAsia="zh-CN" w:bidi="ar"/>
                <w14:textFill>
                  <w14:solidFill>
                    <w14:schemeClr w14:val="tx1"/>
                  </w14:solidFill>
                </w14:textFill>
              </w:rPr>
              <w:t>2</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14:paraId="3FF5403D">
            <w:pPr>
              <w:keepNext w:val="0"/>
              <w:keepLines w:val="0"/>
              <w:widowControl/>
              <w:suppressLineNumbers w:val="0"/>
              <w:jc w:val="center"/>
              <w:textAlignment w:val="center"/>
              <w:rPr>
                <w:rFonts w:hint="default" w:ascii="宋体" w:hAnsi="宋体" w:eastAsia="宋体" w:cs="宋体"/>
                <w:i w:val="0"/>
                <w:iCs w:val="0"/>
                <w:color w:val="000000" w:themeColor="text1"/>
                <w:sz w:val="21"/>
                <w:szCs w:val="21"/>
                <w:highlight w:val="none"/>
                <w:u w:val="none"/>
                <w:lang w:val="en-US"/>
                <w14:textFill>
                  <w14:solidFill>
                    <w14:schemeClr w14:val="tx1"/>
                  </w14:solidFill>
                </w14:textFill>
              </w:rPr>
            </w:pPr>
            <w:r>
              <w:rPr>
                <w:rFonts w:hint="eastAsia" w:ascii="宋体" w:hAnsi="宋体" w:cs="宋体"/>
                <w:i w:val="0"/>
                <w:iCs w:val="0"/>
                <w:color w:val="000000" w:themeColor="text1"/>
                <w:kern w:val="0"/>
                <w:sz w:val="21"/>
                <w:szCs w:val="21"/>
                <w:highlight w:val="none"/>
                <w:u w:val="none"/>
                <w:lang w:val="en-US" w:eastAsia="zh-CN" w:bidi="ar"/>
                <w14:textFill>
                  <w14:solidFill>
                    <w14:schemeClr w14:val="tx1"/>
                  </w14:solidFill>
                </w14:textFill>
              </w:rPr>
              <w:t>24</w:t>
            </w:r>
          </w:p>
        </w:tc>
      </w:tr>
      <w:tr w14:paraId="42500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238" w:type="dxa"/>
            <w:gridSpan w:val="4"/>
            <w:tcBorders>
              <w:top w:val="single" w:color="000000" w:sz="4" w:space="0"/>
              <w:left w:val="single" w:color="000000" w:sz="4" w:space="0"/>
              <w:bottom w:val="single" w:color="000000" w:sz="4" w:space="0"/>
              <w:right w:val="single" w:color="000000" w:sz="4" w:space="0"/>
            </w:tcBorders>
            <w:noWrap w:val="0"/>
            <w:vAlign w:val="center"/>
          </w:tcPr>
          <w:p w14:paraId="76C94BFB">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 xml:space="preserve"> 合   计</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335DF978">
            <w:pPr>
              <w:jc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14:paraId="22210A38">
            <w:pPr>
              <w:jc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p>
        </w:tc>
        <w:tc>
          <w:tcPr>
            <w:tcW w:w="832" w:type="dxa"/>
            <w:tcBorders>
              <w:top w:val="single" w:color="000000" w:sz="4" w:space="0"/>
              <w:left w:val="single" w:color="000000" w:sz="4" w:space="0"/>
              <w:bottom w:val="single" w:color="000000" w:sz="4" w:space="0"/>
              <w:right w:val="single" w:color="000000" w:sz="4" w:space="0"/>
            </w:tcBorders>
            <w:noWrap w:val="0"/>
            <w:vAlign w:val="center"/>
          </w:tcPr>
          <w:p w14:paraId="7B759F9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600</w:t>
            </w:r>
          </w:p>
        </w:tc>
      </w:tr>
      <w:bookmarkEnd w:id="36"/>
    </w:tbl>
    <w:tbl>
      <w:tblPr>
        <w:tblStyle w:val="35"/>
        <w:tblpPr w:leftFromText="180" w:rightFromText="180" w:vertAnchor="text" w:horzAnchor="page" w:tblpX="1218" w:tblpY="209"/>
        <w:tblOverlap w:val="never"/>
        <w:tblW w:w="9735" w:type="dxa"/>
        <w:tblInd w:w="0" w:type="dxa"/>
        <w:tblLayout w:type="fixed"/>
        <w:tblCellMar>
          <w:top w:w="0" w:type="dxa"/>
          <w:left w:w="108" w:type="dxa"/>
          <w:bottom w:w="0" w:type="dxa"/>
          <w:right w:w="108" w:type="dxa"/>
        </w:tblCellMar>
      </w:tblPr>
      <w:tblGrid>
        <w:gridCol w:w="958"/>
        <w:gridCol w:w="1678"/>
        <w:gridCol w:w="7099"/>
      </w:tblGrid>
      <w:tr w14:paraId="7FD81C3C">
        <w:tblPrEx>
          <w:tblCellMar>
            <w:top w:w="0" w:type="dxa"/>
            <w:left w:w="108" w:type="dxa"/>
            <w:bottom w:w="0" w:type="dxa"/>
            <w:right w:w="108" w:type="dxa"/>
          </w:tblCellMar>
        </w:tblPrEx>
        <w:trPr>
          <w:trHeight w:val="584" w:hRule="atLeast"/>
          <w:tblHeader/>
        </w:trPr>
        <w:tc>
          <w:tcPr>
            <w:tcW w:w="95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84FE387">
            <w:pPr>
              <w:widowControl/>
              <w:jc w:val="center"/>
              <w:rPr>
                <w:rFonts w:hint="eastAsia" w:ascii="宋体" w:hAnsi="宋体" w:cs="宋体"/>
                <w:b/>
                <w:bCs/>
                <w:color w:val="000000" w:themeColor="text1"/>
                <w:sz w:val="22"/>
                <w:szCs w:val="22"/>
                <w:highlight w:val="none"/>
                <w14:textFill>
                  <w14:solidFill>
                    <w14:schemeClr w14:val="tx1"/>
                  </w14:solidFill>
                </w14:textFill>
              </w:rPr>
            </w:pPr>
            <w:bookmarkStart w:id="37" w:name="_Toc21822"/>
            <w:r>
              <w:rPr>
                <w:rFonts w:hint="eastAsia" w:ascii="宋体" w:hAnsi="宋体" w:cs="宋体"/>
                <w:b/>
                <w:bCs/>
                <w:color w:val="000000" w:themeColor="text1"/>
                <w:sz w:val="22"/>
                <w:szCs w:val="22"/>
                <w:highlight w:val="none"/>
                <w14:textFill>
                  <w14:solidFill>
                    <w14:schemeClr w14:val="tx1"/>
                  </w14:solidFill>
                </w14:textFill>
              </w:rPr>
              <w:t>序号</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07152E62">
            <w:pPr>
              <w:widowControl/>
              <w:jc w:val="center"/>
              <w:rPr>
                <w:rFonts w:ascii="宋体" w:hAnsi="宋体" w:cs="宋体"/>
                <w:b/>
                <w:bCs/>
                <w:color w:val="000000" w:themeColor="text1"/>
                <w:sz w:val="22"/>
                <w:szCs w:val="22"/>
                <w:highlight w:val="none"/>
                <w14:textFill>
                  <w14:solidFill>
                    <w14:schemeClr w14:val="tx1"/>
                  </w14:solidFill>
                </w14:textFill>
              </w:rPr>
            </w:pPr>
            <w:r>
              <w:rPr>
                <w:rFonts w:hint="eastAsia" w:ascii="宋体" w:hAnsi="宋体" w:cs="宋体"/>
                <w:b/>
                <w:bCs/>
                <w:color w:val="000000" w:themeColor="text1"/>
                <w:sz w:val="22"/>
                <w:szCs w:val="22"/>
                <w:highlight w:val="none"/>
                <w:lang w:eastAsia="zh-CN"/>
                <w14:textFill>
                  <w14:solidFill>
                    <w14:schemeClr w14:val="tx1"/>
                  </w14:solidFill>
                </w14:textFill>
              </w:rPr>
              <w:t>技术</w:t>
            </w:r>
            <w:r>
              <w:rPr>
                <w:rFonts w:hint="eastAsia" w:ascii="宋体" w:hAnsi="宋体" w:cs="宋体"/>
                <w:b/>
                <w:bCs/>
                <w:color w:val="000000" w:themeColor="text1"/>
                <w:sz w:val="22"/>
                <w:szCs w:val="22"/>
                <w:highlight w:val="none"/>
                <w14:textFill>
                  <w14:solidFill>
                    <w14:schemeClr w14:val="tx1"/>
                  </w14:solidFill>
                </w14:textFill>
              </w:rPr>
              <w:t>要求项目</w:t>
            </w:r>
          </w:p>
        </w:tc>
        <w:tc>
          <w:tcPr>
            <w:tcW w:w="7099" w:type="dxa"/>
            <w:tcBorders>
              <w:top w:val="single" w:color="auto" w:sz="4" w:space="0"/>
              <w:left w:val="nil"/>
              <w:bottom w:val="single" w:color="auto" w:sz="4" w:space="0"/>
              <w:right w:val="single" w:color="auto" w:sz="4" w:space="0"/>
            </w:tcBorders>
            <w:shd w:val="clear" w:color="000000" w:fill="FFFFFF"/>
            <w:noWrap w:val="0"/>
            <w:vAlign w:val="center"/>
          </w:tcPr>
          <w:p w14:paraId="1F954EF7">
            <w:pPr>
              <w:widowControl/>
              <w:jc w:val="center"/>
              <w:rPr>
                <w:rFonts w:ascii="宋体" w:hAnsi="宋体" w:cs="宋体"/>
                <w:b/>
                <w:bCs/>
                <w:color w:val="000000" w:themeColor="text1"/>
                <w:sz w:val="22"/>
                <w:szCs w:val="22"/>
                <w:highlight w:val="none"/>
                <w14:textFill>
                  <w14:solidFill>
                    <w14:schemeClr w14:val="tx1"/>
                  </w14:solidFill>
                </w14:textFill>
              </w:rPr>
            </w:pPr>
            <w:r>
              <w:rPr>
                <w:rFonts w:hint="eastAsia" w:ascii="宋体" w:hAnsi="宋体" w:cs="宋体"/>
                <w:b/>
                <w:bCs/>
                <w:color w:val="000000" w:themeColor="text1"/>
                <w:sz w:val="22"/>
                <w:szCs w:val="22"/>
                <w:highlight w:val="none"/>
                <w14:textFill>
                  <w14:solidFill>
                    <w14:schemeClr w14:val="tx1"/>
                  </w14:solidFill>
                </w14:textFill>
              </w:rPr>
              <w:t>详细</w:t>
            </w:r>
            <w:r>
              <w:rPr>
                <w:rFonts w:hint="eastAsia" w:ascii="宋体" w:hAnsi="宋体" w:cs="宋体"/>
                <w:b/>
                <w:bCs/>
                <w:color w:val="000000" w:themeColor="text1"/>
                <w:sz w:val="22"/>
                <w:szCs w:val="22"/>
                <w:highlight w:val="none"/>
                <w:lang w:eastAsia="zh-CN"/>
                <w14:textFill>
                  <w14:solidFill>
                    <w14:schemeClr w14:val="tx1"/>
                  </w14:solidFill>
                </w14:textFill>
              </w:rPr>
              <w:t>技术</w:t>
            </w:r>
            <w:r>
              <w:rPr>
                <w:rFonts w:hint="eastAsia" w:ascii="宋体" w:hAnsi="宋体" w:cs="宋体"/>
                <w:b/>
                <w:bCs/>
                <w:color w:val="000000" w:themeColor="text1"/>
                <w:sz w:val="22"/>
                <w:szCs w:val="22"/>
                <w:highlight w:val="none"/>
                <w14:textFill>
                  <w14:solidFill>
                    <w14:schemeClr w14:val="tx1"/>
                  </w14:solidFill>
                </w14:textFill>
              </w:rPr>
              <w:t>要求</w:t>
            </w:r>
          </w:p>
        </w:tc>
      </w:tr>
      <w:tr w14:paraId="489BCDDB">
        <w:tblPrEx>
          <w:tblCellMar>
            <w:top w:w="0" w:type="dxa"/>
            <w:left w:w="108" w:type="dxa"/>
            <w:bottom w:w="0" w:type="dxa"/>
            <w:right w:w="108" w:type="dxa"/>
          </w:tblCellMar>
        </w:tblPrEx>
        <w:trPr>
          <w:trHeight w:val="290" w:hRule="atLeast"/>
        </w:trPr>
        <w:tc>
          <w:tcPr>
            <w:tcW w:w="95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1B29F03">
            <w:pPr>
              <w:widowControl/>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41688FBE">
            <w:pPr>
              <w:widowControl/>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技术依据</w:t>
            </w:r>
          </w:p>
        </w:tc>
        <w:tc>
          <w:tcPr>
            <w:tcW w:w="7099" w:type="dxa"/>
            <w:tcBorders>
              <w:top w:val="single" w:color="auto" w:sz="4" w:space="0"/>
              <w:left w:val="nil"/>
              <w:bottom w:val="single" w:color="auto" w:sz="4" w:space="0"/>
              <w:right w:val="single" w:color="auto" w:sz="4" w:space="0"/>
            </w:tcBorders>
            <w:shd w:val="clear" w:color="000000" w:fill="FFFFFF"/>
            <w:noWrap w:val="0"/>
            <w:vAlign w:val="top"/>
          </w:tcPr>
          <w:p w14:paraId="0CEB3550">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《工程测量标准》 GB 50026-2020；</w:t>
            </w:r>
          </w:p>
          <w:p w14:paraId="7223EB78">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工程摄影测量规范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GB 50</w:t>
            </w:r>
            <w:r>
              <w:rPr>
                <w:rFonts w:hint="eastAsia" w:ascii="宋体" w:hAnsi="宋体" w:eastAsia="宋体" w:cs="宋体"/>
                <w:color w:val="000000" w:themeColor="text1"/>
                <w:sz w:val="24"/>
                <w:szCs w:val="24"/>
                <w:highlight w:val="none"/>
                <w:lang w:val="en-US" w:eastAsia="zh-CN"/>
                <w14:textFill>
                  <w14:solidFill>
                    <w14:schemeClr w14:val="tx1"/>
                  </w14:solidFill>
                </w14:textFill>
              </w:rPr>
              <w:t>167</w:t>
            </w:r>
            <w:r>
              <w:rPr>
                <w:rFonts w:hint="eastAsia" w:ascii="宋体" w:hAnsi="宋体" w:eastAsia="宋体" w:cs="宋体"/>
                <w:color w:val="000000" w:themeColor="text1"/>
                <w:sz w:val="24"/>
                <w:szCs w:val="24"/>
                <w:highlight w:val="none"/>
                <w:lang w:eastAsia="zh-CN"/>
                <w14:textFill>
                  <w14:solidFill>
                    <w14:schemeClr w14:val="tx1"/>
                  </w14:solidFill>
                </w14:textFill>
              </w:rPr>
              <w:t>-20</w:t>
            </w:r>
            <w:r>
              <w:rPr>
                <w:rFonts w:hint="eastAsia" w:ascii="宋体" w:hAnsi="宋体" w:eastAsia="宋体" w:cs="宋体"/>
                <w:color w:val="000000" w:themeColor="text1"/>
                <w:sz w:val="24"/>
                <w:szCs w:val="24"/>
                <w:highlight w:val="none"/>
                <w:lang w:val="en-US" w:eastAsia="zh-CN"/>
                <w14:textFill>
                  <w14:solidFill>
                    <w14:schemeClr w14:val="tx1"/>
                  </w14:solidFill>
                </w14:textFill>
              </w:rPr>
              <w:t>14；</w:t>
            </w:r>
          </w:p>
          <w:p w14:paraId="183FAF8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（3）《航空摄影技术设计规范》 GB/T 19294-2016；</w:t>
            </w:r>
          </w:p>
          <w:p w14:paraId="31CCE74D">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（4）《低空数字航空摄影规范》 CH∕</w:t>
            </w:r>
            <w:r>
              <w:rPr>
                <w:rFonts w:hint="eastAsia" w:ascii="宋体" w:hAnsi="宋体" w:cs="宋体"/>
                <w:color w:val="000000" w:themeColor="text1"/>
                <w:sz w:val="24"/>
                <w:szCs w:val="24"/>
                <w:highlight w:val="none"/>
                <w:lang w:val="en-US" w:eastAsia="zh-CN"/>
                <w14:textFill>
                  <w14:solidFill>
                    <w14:schemeClr w14:val="tx1"/>
                  </w14:solidFill>
                </w14:textFill>
              </w:rPr>
              <w:t xml:space="preserve">T </w:t>
            </w:r>
            <w:r>
              <w:rPr>
                <w:rFonts w:hint="eastAsia" w:ascii="宋体" w:hAnsi="宋体" w:eastAsia="宋体" w:cs="宋体"/>
                <w:color w:val="000000" w:themeColor="text1"/>
                <w:sz w:val="24"/>
                <w:szCs w:val="24"/>
                <w:highlight w:val="none"/>
                <w14:textFill>
                  <w14:solidFill>
                    <w14:schemeClr w14:val="tx1"/>
                  </w14:solidFill>
                </w14:textFill>
              </w:rPr>
              <w:t>3005</w:t>
            </w:r>
            <w:r>
              <w:rPr>
                <w:rFonts w:hint="eastAsia" w:ascii="宋体" w:hAnsi="宋体" w:cs="宋体"/>
                <w:color w:val="000000" w:themeColor="text1"/>
                <w:sz w:val="24"/>
                <w:szCs w:val="24"/>
                <w:highlight w:val="none"/>
                <w:lang w:val="en-US" w:eastAsia="zh-CN"/>
                <w14:textFill>
                  <w14:solidFill>
                    <w14:schemeClr w14:val="tx1"/>
                  </w14:solidFill>
                </w14:textFill>
              </w:rPr>
              <w:t>-2021</w:t>
            </w:r>
            <w:r>
              <w:rPr>
                <w:rFonts w:hint="eastAsia" w:ascii="宋体" w:hAnsi="宋体" w:eastAsia="宋体" w:cs="宋体"/>
                <w:color w:val="000000" w:themeColor="text1"/>
                <w:sz w:val="24"/>
                <w:szCs w:val="24"/>
                <w:highlight w:val="none"/>
                <w14:textFill>
                  <w14:solidFill>
                    <w14:schemeClr w14:val="tx1"/>
                  </w14:solidFill>
                </w14:textFill>
              </w:rPr>
              <w:t>；</w:t>
            </w:r>
          </w:p>
          <w:p w14:paraId="1371D515">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（5）《低空数字航空摄影测量内业规范》 CH∕</w:t>
            </w:r>
            <w:r>
              <w:rPr>
                <w:rFonts w:hint="eastAsia" w:ascii="宋体" w:hAnsi="宋体" w:cs="宋体"/>
                <w:color w:val="000000" w:themeColor="text1"/>
                <w:sz w:val="24"/>
                <w:szCs w:val="24"/>
                <w:highlight w:val="none"/>
                <w:lang w:val="en-US" w:eastAsia="zh-CN"/>
                <w14:textFill>
                  <w14:solidFill>
                    <w14:schemeClr w14:val="tx1"/>
                  </w14:solidFill>
                </w14:textFill>
              </w:rPr>
              <w:t xml:space="preserve">T </w:t>
            </w:r>
            <w:r>
              <w:rPr>
                <w:rFonts w:hint="eastAsia" w:ascii="宋体" w:hAnsi="宋体" w:eastAsia="宋体" w:cs="宋体"/>
                <w:color w:val="000000" w:themeColor="text1"/>
                <w:sz w:val="24"/>
                <w:szCs w:val="24"/>
                <w:highlight w:val="none"/>
                <w14:textFill>
                  <w14:solidFill>
                    <w14:schemeClr w14:val="tx1"/>
                  </w14:solidFill>
                </w14:textFill>
              </w:rPr>
              <w:t>3003</w:t>
            </w:r>
            <w:r>
              <w:rPr>
                <w:rFonts w:hint="eastAsia" w:ascii="宋体" w:hAnsi="宋体" w:cs="宋体"/>
                <w:color w:val="000000" w:themeColor="text1"/>
                <w:sz w:val="24"/>
                <w:szCs w:val="24"/>
                <w:highlight w:val="none"/>
                <w:lang w:val="en-US" w:eastAsia="zh-CN"/>
                <w14:textFill>
                  <w14:solidFill>
                    <w14:schemeClr w14:val="tx1"/>
                  </w14:solidFill>
                </w14:textFill>
              </w:rPr>
              <w:t>-2021</w:t>
            </w:r>
            <w:r>
              <w:rPr>
                <w:rFonts w:hint="eastAsia" w:ascii="宋体" w:hAnsi="宋体" w:eastAsia="宋体" w:cs="宋体"/>
                <w:color w:val="000000" w:themeColor="text1"/>
                <w:sz w:val="24"/>
                <w:szCs w:val="24"/>
                <w:highlight w:val="none"/>
                <w14:textFill>
                  <w14:solidFill>
                    <w14:schemeClr w14:val="tx1"/>
                  </w14:solidFill>
                </w14:textFill>
              </w:rPr>
              <w:t>；</w:t>
            </w:r>
          </w:p>
          <w:p w14:paraId="01E70C07">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（6）《低空数字航空摄影测量外业规范》 CH∕</w:t>
            </w:r>
            <w:r>
              <w:rPr>
                <w:rFonts w:hint="eastAsia" w:ascii="宋体" w:hAnsi="宋体" w:cs="宋体"/>
                <w:color w:val="000000" w:themeColor="text1"/>
                <w:sz w:val="24"/>
                <w:szCs w:val="24"/>
                <w:highlight w:val="none"/>
                <w:lang w:val="en-US" w:eastAsia="zh-CN"/>
                <w14:textFill>
                  <w14:solidFill>
                    <w14:schemeClr w14:val="tx1"/>
                  </w14:solidFill>
                </w14:textFill>
              </w:rPr>
              <w:t xml:space="preserve">T </w:t>
            </w:r>
            <w:r>
              <w:rPr>
                <w:rFonts w:hint="eastAsia" w:ascii="宋体" w:hAnsi="宋体" w:eastAsia="宋体" w:cs="宋体"/>
                <w:color w:val="000000" w:themeColor="text1"/>
                <w:sz w:val="24"/>
                <w:szCs w:val="24"/>
                <w:highlight w:val="none"/>
                <w14:textFill>
                  <w14:solidFill>
                    <w14:schemeClr w14:val="tx1"/>
                  </w14:solidFill>
                </w14:textFill>
              </w:rPr>
              <w:t>3004</w:t>
            </w:r>
            <w:r>
              <w:rPr>
                <w:rFonts w:hint="eastAsia" w:ascii="宋体" w:hAnsi="宋体" w:cs="宋体"/>
                <w:color w:val="000000" w:themeColor="text1"/>
                <w:sz w:val="24"/>
                <w:szCs w:val="24"/>
                <w:highlight w:val="none"/>
                <w:lang w:val="en-US" w:eastAsia="zh-CN"/>
                <w14:textFill>
                  <w14:solidFill>
                    <w14:schemeClr w14:val="tx1"/>
                  </w14:solidFill>
                </w14:textFill>
              </w:rPr>
              <w:t>-2021</w:t>
            </w:r>
            <w:r>
              <w:rPr>
                <w:rFonts w:hint="eastAsia" w:ascii="宋体" w:hAnsi="宋体" w:eastAsia="宋体" w:cs="宋体"/>
                <w:color w:val="000000" w:themeColor="text1"/>
                <w:sz w:val="24"/>
                <w:szCs w:val="24"/>
                <w:highlight w:val="none"/>
                <w14:textFill>
                  <w14:solidFill>
                    <w14:schemeClr w14:val="tx1"/>
                  </w14:solidFill>
                </w14:textFill>
              </w:rPr>
              <w:t>；</w:t>
            </w:r>
          </w:p>
          <w:p w14:paraId="4E241000">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（7）《卫星定位城市测量技术规范》 CJJ∕T 73-2019；</w:t>
            </w:r>
          </w:p>
          <w:p w14:paraId="1C38705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（8）《全球定位系统（GPS）测量规范》 GB∕T 18314-2009；</w:t>
            </w:r>
          </w:p>
          <w:p w14:paraId="46BB9D43">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（9）《IMU∕GPS辅助航空摄影技术规范》 GB∕T27919-2011；</w:t>
            </w:r>
          </w:p>
          <w:p w14:paraId="782AA98D">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val="en-US" w:eastAsia="zh-CN"/>
                <w14:textFill>
                  <w14:solidFill>
                    <w14:schemeClr w14:val="tx1"/>
                  </w14:solidFill>
                </w14:textFill>
              </w:rPr>
              <w:t>数字正射影像图质量检验技术规程</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CH</w:t>
            </w:r>
            <w:r>
              <w:rPr>
                <w:rFonts w:hint="eastAsia" w:ascii="宋体" w:hAnsi="宋体" w:eastAsia="宋体" w:cs="宋体"/>
                <w:color w:val="000000" w:themeColor="text1"/>
                <w:sz w:val="24"/>
                <w:szCs w:val="24"/>
                <w:highlight w:val="none"/>
                <w14:textFill>
                  <w14:solidFill>
                    <w14:schemeClr w14:val="tx1"/>
                  </w14:solidFill>
                </w14:textFill>
              </w:rPr>
              <w:t xml:space="preserve">∕T </w:t>
            </w:r>
            <w:r>
              <w:rPr>
                <w:rFonts w:hint="eastAsia" w:ascii="宋体" w:hAnsi="宋体" w:eastAsia="宋体" w:cs="宋体"/>
                <w:color w:val="000000" w:themeColor="text1"/>
                <w:sz w:val="24"/>
                <w:szCs w:val="24"/>
                <w:highlight w:val="none"/>
                <w:lang w:val="en-US" w:eastAsia="zh-CN"/>
                <w14:textFill>
                  <w14:solidFill>
                    <w14:schemeClr w14:val="tx1"/>
                  </w14:solidFill>
                </w14:textFill>
              </w:rPr>
              <w:t>1027-2012</w:t>
            </w:r>
            <w:r>
              <w:rPr>
                <w:rFonts w:hint="eastAsia" w:ascii="宋体" w:hAnsi="宋体" w:eastAsia="宋体" w:cs="宋体"/>
                <w:color w:val="000000" w:themeColor="text1"/>
                <w:sz w:val="24"/>
                <w:szCs w:val="24"/>
                <w:highlight w:val="none"/>
                <w14:textFill>
                  <w14:solidFill>
                    <w14:schemeClr w14:val="tx1"/>
                  </w14:solidFill>
                </w14:textFill>
              </w:rPr>
              <w:t>；</w:t>
            </w:r>
          </w:p>
          <w:p w14:paraId="2CF9B28E">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）《数字航空摄影测量控制测量规范》 CH∕T 3006-2011；</w:t>
            </w:r>
          </w:p>
          <w:p w14:paraId="2B62BE1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）《数字航空摄影测量空中三角测量规范》 GB∕T 23236-2009；</w:t>
            </w:r>
          </w:p>
          <w:p w14:paraId="20DCD8E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）《数字测绘成果质量要求》 GB∕T 17941-2008；</w:t>
            </w:r>
          </w:p>
          <w:p w14:paraId="5C4B0FC4">
            <w:pPr>
              <w:ind w:firstLine="480"/>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w:t>
            </w:r>
            <w:r>
              <w:rPr>
                <w:rFonts w:hint="eastAsia" w:ascii="宋体" w:hAnsi="宋体" w:cs="宋体"/>
                <w:color w:val="000000" w:themeColor="text1"/>
                <w:sz w:val="24"/>
                <w:szCs w:val="24"/>
                <w:highlight w:val="none"/>
                <w:u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u w:val="none"/>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《测绘成果质量检查与验收》 GB/T 24356—2023；</w:t>
            </w:r>
          </w:p>
          <w:p w14:paraId="219819F1">
            <w:pPr>
              <w:ind w:firstLine="480"/>
              <w:rPr>
                <w:rFonts w:hint="eastAsia" w:ascii="宋体" w:hAnsi="宋体" w:eastAsia="宋体" w:cs="宋体"/>
                <w:color w:val="000000" w:themeColor="text1"/>
                <w:sz w:val="24"/>
                <w:szCs w:val="24"/>
                <w:highlight w:val="none"/>
                <w:u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w:t>
            </w:r>
            <w:r>
              <w:rPr>
                <w:rFonts w:hint="eastAsia" w:ascii="宋体" w:hAnsi="宋体" w:cs="宋体"/>
                <w:color w:val="000000" w:themeColor="text1"/>
                <w:sz w:val="24"/>
                <w:szCs w:val="24"/>
                <w:highlight w:val="none"/>
                <w:u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none"/>
                <w14:textFill>
                  <w14:solidFill>
                    <w14:schemeClr w14:val="tx1"/>
                  </w14:solidFill>
                </w14:textFill>
              </w:rPr>
              <w:t>）《基础地理信息数字成果 1：500 1：1000 1：2000 数字正射影像图》CH∕T 9008.3-2010</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14:paraId="139096E0">
            <w:pPr>
              <w:widowControl/>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w:t>
            </w:r>
            <w:r>
              <w:rPr>
                <w:rFonts w:hint="eastAsia" w:ascii="宋体" w:hAnsi="宋体" w:cs="宋体"/>
                <w:color w:val="000000" w:themeColor="text1"/>
                <w:sz w:val="24"/>
                <w:szCs w:val="24"/>
                <w:highlight w:val="none"/>
                <w:u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highlight w:val="none"/>
                <w:u w:val="none"/>
                <w:shd w:val="clear" w:color="auto" w:fill="auto"/>
                <w14:textFill>
                  <w14:solidFill>
                    <w14:schemeClr w14:val="tx1"/>
                  </w14:solidFill>
                </w14:textFill>
              </w:rPr>
              <w:t>无人机航空摄影成果质量检查与验收》</w:t>
            </w:r>
            <w:r>
              <w:rPr>
                <w:rFonts w:hint="eastAsia" w:ascii="宋体" w:hAnsi="宋体" w:eastAsia="宋体" w:cs="宋体"/>
                <w:i w:val="0"/>
                <w:iCs w:val="0"/>
                <w:caps w:val="0"/>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highlight w:val="none"/>
                <w:u w:val="none"/>
                <w:shd w:val="clear" w:color="auto" w:fill="auto"/>
                <w14:textFill>
                  <w14:solidFill>
                    <w14:schemeClr w14:val="tx1"/>
                  </w14:solidFill>
                </w14:textFill>
              </w:rPr>
              <w:t>CH/T 1054-2022</w:t>
            </w:r>
            <w:r>
              <w:rPr>
                <w:rFonts w:hint="eastAsia" w:ascii="宋体" w:hAnsi="宋体" w:eastAsia="宋体" w:cs="宋体"/>
                <w:i w:val="0"/>
                <w:iCs w:val="0"/>
                <w:caps w:val="0"/>
                <w:color w:val="000000" w:themeColor="text1"/>
                <w:spacing w:val="0"/>
                <w:sz w:val="24"/>
                <w:szCs w:val="24"/>
                <w:highlight w:val="none"/>
                <w:u w:val="none"/>
                <w:shd w:val="clear" w:color="auto" w:fill="auto"/>
                <w:lang w:eastAsia="zh-CN"/>
                <w14:textFill>
                  <w14:solidFill>
                    <w14:schemeClr w14:val="tx1"/>
                  </w14:solidFill>
                </w14:textFill>
              </w:rPr>
              <w:t>。</w:t>
            </w:r>
          </w:p>
        </w:tc>
      </w:tr>
      <w:tr w14:paraId="5F49C93B">
        <w:tblPrEx>
          <w:tblCellMar>
            <w:top w:w="0" w:type="dxa"/>
            <w:left w:w="108" w:type="dxa"/>
            <w:bottom w:w="0" w:type="dxa"/>
            <w:right w:w="108" w:type="dxa"/>
          </w:tblCellMar>
        </w:tblPrEx>
        <w:trPr>
          <w:trHeight w:val="290" w:hRule="atLeast"/>
        </w:trPr>
        <w:tc>
          <w:tcPr>
            <w:tcW w:w="95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FDEBCDF">
            <w:pPr>
              <w:widowControl/>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0BF32B84">
            <w:pPr>
              <w:pStyle w:val="4"/>
              <w:ind w:left="0" w:leftChars="0" w:firstLine="0" w:firstLineChars="0"/>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bookmarkStart w:id="38" w:name="_Toc32508"/>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成果主要技术指标</w:t>
            </w:r>
            <w:bookmarkEnd w:id="38"/>
          </w:p>
          <w:p w14:paraId="023F982A">
            <w:pPr>
              <w:widowControl/>
              <w:rPr>
                <w:rFonts w:hint="eastAsia" w:ascii="宋体" w:hAnsi="宋体" w:eastAsia="宋体" w:cs="宋体"/>
                <w:color w:val="000000" w:themeColor="text1"/>
                <w:sz w:val="24"/>
                <w:szCs w:val="24"/>
                <w:highlight w:val="none"/>
                <w14:textFill>
                  <w14:solidFill>
                    <w14:schemeClr w14:val="tx1"/>
                  </w14:solidFill>
                </w14:textFill>
              </w:rPr>
            </w:pPr>
          </w:p>
        </w:tc>
        <w:tc>
          <w:tcPr>
            <w:tcW w:w="7099" w:type="dxa"/>
            <w:tcBorders>
              <w:top w:val="single" w:color="auto" w:sz="4" w:space="0"/>
              <w:left w:val="nil"/>
              <w:bottom w:val="single" w:color="auto" w:sz="4" w:space="0"/>
              <w:right w:val="single" w:color="auto" w:sz="4" w:space="0"/>
            </w:tcBorders>
            <w:shd w:val="clear" w:color="000000" w:fill="FFFFFF"/>
            <w:noWrap w:val="0"/>
            <w:vAlign w:val="top"/>
          </w:tcPr>
          <w:p w14:paraId="68406DA6">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（1）平面坐标系：采用2000国家大地坐标系，高斯-克吕格正形投影按3度分带，中央子午线为东经108°</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A7CFE6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（2）高程基准：采用1985国家高程基准</w:t>
            </w:r>
            <w:r>
              <w:rPr>
                <w:rFonts w:hint="eastAsia" w:ascii="宋体" w:hAnsi="宋体" w:cs="宋体"/>
                <w:color w:val="000000" w:themeColor="text1"/>
                <w:sz w:val="24"/>
                <w:szCs w:val="24"/>
                <w:highlight w:val="none"/>
                <w:lang w:eastAsia="zh-CN"/>
                <w14:textFill>
                  <w14:solidFill>
                    <w14:schemeClr w14:val="tx1"/>
                  </w14:solidFill>
                </w14:textFill>
              </w:rPr>
              <w:t>；</w:t>
            </w:r>
          </w:p>
          <w:p w14:paraId="3E987912">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（3）成果：</w:t>
            </w:r>
            <w:r>
              <w:rPr>
                <w:rFonts w:hint="eastAsia" w:ascii="宋体" w:hAnsi="宋体" w:eastAsia="宋体" w:cs="宋体"/>
                <w:color w:val="000000" w:themeColor="text1"/>
                <w:sz w:val="24"/>
                <w:szCs w:val="24"/>
                <w:highlight w:val="none"/>
                <w:lang w:val="en-US" w:eastAsia="zh-CN"/>
                <w14:textFill>
                  <w14:solidFill>
                    <w14:schemeClr w14:val="tx1"/>
                  </w14:solidFill>
                </w14:textFill>
              </w:rPr>
              <w:t>数字正射影像图</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耕地流入图斑矢量成果</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9B50C0D">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（4）成果取位：</w:t>
            </w:r>
            <w:r>
              <w:rPr>
                <w:rFonts w:hint="eastAsia" w:ascii="宋体" w:hAnsi="宋体" w:cs="宋体"/>
                <w:color w:val="000000" w:themeColor="text1"/>
                <w:sz w:val="24"/>
                <w:szCs w:val="24"/>
                <w:highlight w:val="none"/>
                <w:lang w:eastAsia="zh-CN"/>
                <w14:textFill>
                  <w14:solidFill>
                    <w14:schemeClr w14:val="tx1"/>
                  </w14:solidFill>
                </w14:textFill>
              </w:rPr>
              <w:t>像控</w:t>
            </w:r>
            <w:r>
              <w:rPr>
                <w:rFonts w:hint="eastAsia" w:ascii="宋体" w:hAnsi="宋体" w:eastAsia="宋体" w:cs="宋体"/>
                <w:color w:val="000000" w:themeColor="text1"/>
                <w:sz w:val="24"/>
                <w:szCs w:val="24"/>
                <w:highlight w:val="none"/>
                <w14:textFill>
                  <w14:solidFill>
                    <w14:schemeClr w14:val="tx1"/>
                  </w14:solidFill>
                </w14:textFill>
              </w:rPr>
              <w:t>点数据取至毫米</w:t>
            </w:r>
            <w:r>
              <w:rPr>
                <w:rFonts w:hint="eastAsia" w:ascii="宋体" w:hAnsi="宋体" w:cs="宋体"/>
                <w:color w:val="000000" w:themeColor="text1"/>
                <w:sz w:val="24"/>
                <w:szCs w:val="24"/>
                <w:highlight w:val="none"/>
                <w:lang w:eastAsia="zh-CN"/>
                <w14:textFill>
                  <w14:solidFill>
                    <w14:schemeClr w14:val="tx1"/>
                  </w14:solidFill>
                </w14:textFill>
              </w:rPr>
              <w:t>；</w:t>
            </w:r>
          </w:p>
          <w:p w14:paraId="432A7E97">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成果精度</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影像</w:t>
            </w:r>
            <w:r>
              <w:rPr>
                <w:rFonts w:hint="eastAsia" w:ascii="宋体" w:hAnsi="宋体" w:eastAsia="宋体" w:cs="宋体"/>
                <w:color w:val="000000" w:themeColor="text1"/>
                <w:sz w:val="24"/>
                <w:szCs w:val="24"/>
                <w:highlight w:val="none"/>
                <w:lang w:val="en-US" w:eastAsia="zh-CN"/>
                <w14:textFill>
                  <w14:solidFill>
                    <w14:schemeClr w14:val="tx1"/>
                  </w14:solidFill>
                </w14:textFill>
              </w:rPr>
              <w:t>分辨率优于0.2m；</w:t>
            </w:r>
          </w:p>
          <w:p w14:paraId="26C646CD">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（6）成图比例尺：1:2000</w:t>
            </w:r>
          </w:p>
          <w:p w14:paraId="32152DF7">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）数字化成图软件：符合地理信息系统、GIS成图要求。</w:t>
            </w:r>
          </w:p>
        </w:tc>
      </w:tr>
      <w:tr w14:paraId="1309E77F">
        <w:tblPrEx>
          <w:tblCellMar>
            <w:top w:w="0" w:type="dxa"/>
            <w:left w:w="108" w:type="dxa"/>
            <w:bottom w:w="0" w:type="dxa"/>
            <w:right w:w="108" w:type="dxa"/>
          </w:tblCellMar>
        </w:tblPrEx>
        <w:trPr>
          <w:trHeight w:val="290" w:hRule="atLeast"/>
        </w:trPr>
        <w:tc>
          <w:tcPr>
            <w:tcW w:w="95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04D3BCB">
            <w:pPr>
              <w:widowControl/>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3F92EFEA">
            <w:pPr>
              <w:pStyle w:val="4"/>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39" w:name="_Toc24367"/>
            <w:r>
              <w:rPr>
                <w:rFonts w:hint="eastAsia" w:ascii="宋体" w:hAnsi="宋体" w:eastAsia="宋体" w:cs="宋体"/>
                <w:color w:val="000000" w:themeColor="text1"/>
                <w:sz w:val="24"/>
                <w:szCs w:val="24"/>
                <w:highlight w:val="none"/>
                <w14:textFill>
                  <w14:solidFill>
                    <w14:schemeClr w14:val="tx1"/>
                  </w14:solidFill>
                </w14:textFill>
              </w:rPr>
              <w:t>成果内容</w:t>
            </w:r>
            <w:bookmarkEnd w:id="39"/>
          </w:p>
          <w:p w14:paraId="0398581A">
            <w:pPr>
              <w:widowControl/>
              <w:jc w:val="left"/>
              <w:rPr>
                <w:rFonts w:hint="eastAsia" w:ascii="宋体" w:hAnsi="宋体" w:eastAsia="宋体" w:cs="宋体"/>
                <w:color w:val="000000" w:themeColor="text1"/>
                <w:sz w:val="24"/>
                <w:szCs w:val="24"/>
                <w:highlight w:val="none"/>
                <w14:textFill>
                  <w14:solidFill>
                    <w14:schemeClr w14:val="tx1"/>
                  </w14:solidFill>
                </w14:textFill>
              </w:rPr>
            </w:pPr>
          </w:p>
        </w:tc>
        <w:tc>
          <w:tcPr>
            <w:tcW w:w="7099" w:type="dxa"/>
            <w:tcBorders>
              <w:top w:val="single" w:color="auto" w:sz="4" w:space="0"/>
              <w:left w:val="nil"/>
              <w:bottom w:val="single" w:color="auto" w:sz="4" w:space="0"/>
              <w:right w:val="single" w:color="auto" w:sz="4" w:space="0"/>
            </w:tcBorders>
            <w:shd w:val="clear" w:color="000000" w:fill="FFFFFF"/>
            <w:noWrap w:val="0"/>
            <w:vAlign w:val="top"/>
          </w:tcPr>
          <w:p w14:paraId="1FDC78DE">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航摄成果资料</w:t>
            </w:r>
          </w:p>
          <w:p w14:paraId="596A44D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原始航空影像数据（存储介质为硬盘，真彩色影像）；</w:t>
            </w:r>
          </w:p>
          <w:p w14:paraId="1AD633D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航空摄影飞行记录表；</w:t>
            </w:r>
          </w:p>
          <w:p w14:paraId="6E18EC0B">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摄区范围完成情况图；</w:t>
            </w:r>
          </w:p>
          <w:p w14:paraId="6E0D5EDF">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航空摄影资料移交书。</w:t>
            </w:r>
          </w:p>
          <w:p w14:paraId="20EF6A2F">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像控成果</w:t>
            </w:r>
          </w:p>
          <w:p w14:paraId="2546C1B8">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航空摄影测量</w:t>
            </w:r>
            <w:r>
              <w:rPr>
                <w:rFonts w:hint="eastAsia" w:ascii="宋体" w:hAnsi="宋体" w:eastAsia="宋体" w:cs="宋体"/>
                <w:color w:val="000000" w:themeColor="text1"/>
                <w:sz w:val="24"/>
                <w:szCs w:val="24"/>
                <w:highlight w:val="none"/>
                <w:lang w:val="en-US" w:eastAsia="zh-CN"/>
                <w14:textFill>
                  <w14:solidFill>
                    <w14:schemeClr w14:val="tx1"/>
                  </w14:solidFill>
                </w14:textFill>
              </w:rPr>
              <w:t>像控点照片</w:t>
            </w:r>
            <w:r>
              <w:rPr>
                <w:rFonts w:hint="eastAsia" w:ascii="宋体" w:hAnsi="宋体" w:eastAsia="宋体" w:cs="宋体"/>
                <w:color w:val="000000" w:themeColor="text1"/>
                <w:sz w:val="24"/>
                <w:szCs w:val="24"/>
                <w:highlight w:val="none"/>
                <w:lang w:eastAsia="zh-CN"/>
                <w14:textFill>
                  <w14:solidFill>
                    <w14:schemeClr w14:val="tx1"/>
                  </w14:solidFill>
                </w14:textFill>
              </w:rPr>
              <w:t>和航空摄影测量地面控制点坐标；</w:t>
            </w:r>
          </w:p>
          <w:p w14:paraId="37EF72D8">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控制点分布略图。</w:t>
            </w:r>
          </w:p>
          <w:p w14:paraId="1E92BF79">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正射影像图及相关资料</w:t>
            </w:r>
          </w:p>
          <w:p w14:paraId="10CD3471">
            <w:pPr>
              <w:ind w:firstLine="48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测区</w:t>
            </w:r>
            <w:r>
              <w:rPr>
                <w:rFonts w:hint="eastAsia" w:ascii="宋体" w:hAnsi="宋体" w:eastAsia="宋体" w:cs="宋体"/>
                <w:color w:val="000000" w:themeColor="text1"/>
                <w:sz w:val="24"/>
                <w:szCs w:val="24"/>
                <w:highlight w:val="none"/>
                <w:lang w:eastAsia="zh-CN"/>
                <w14:textFill>
                  <w14:solidFill>
                    <w14:schemeClr w14:val="tx1"/>
                  </w14:solidFill>
                </w14:textFill>
              </w:rPr>
              <w:t>范围内正射影像图(DOM)(*.tif格式) (存储介质为硬盘，分辨率</w:t>
            </w:r>
            <w:r>
              <w:rPr>
                <w:rFonts w:hint="eastAsia" w:ascii="宋体" w:hAnsi="宋体" w:eastAsia="宋体" w:cs="宋体"/>
                <w:color w:val="000000" w:themeColor="text1"/>
                <w:sz w:val="24"/>
                <w:szCs w:val="24"/>
                <w:highlight w:val="none"/>
                <w:lang w:val="en-US" w:eastAsia="zh-CN"/>
                <w14:textFill>
                  <w14:solidFill>
                    <w14:schemeClr w14:val="tx1"/>
                  </w14:solidFill>
                </w14:textFill>
              </w:rPr>
              <w:t>优</w:t>
            </w:r>
            <w:r>
              <w:rPr>
                <w:rFonts w:hint="eastAsia" w:ascii="宋体" w:hAnsi="宋体" w:eastAsia="宋体" w:cs="宋体"/>
                <w:color w:val="000000" w:themeColor="text1"/>
                <w:sz w:val="24"/>
                <w:szCs w:val="24"/>
                <w:highlight w:val="none"/>
                <w:lang w:eastAsia="zh-CN"/>
                <w14:textFill>
                  <w14:solidFill>
                    <w14:schemeClr w14:val="tx1"/>
                  </w14:solidFill>
                </w14:textFill>
              </w:rPr>
              <w:t>于0.</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m）；</w:t>
            </w:r>
          </w:p>
          <w:p w14:paraId="271E4175">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（2）航飞范围（</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shp</w:t>
            </w:r>
            <w:r>
              <w:rPr>
                <w:rFonts w:hint="eastAsia" w:ascii="宋体" w:hAnsi="宋体" w:eastAsia="宋体" w:cs="宋体"/>
                <w:color w:val="000000" w:themeColor="text1"/>
                <w:sz w:val="24"/>
                <w:szCs w:val="24"/>
                <w:highlight w:val="none"/>
                <w:lang w:eastAsia="zh-CN"/>
                <w14:textFill>
                  <w14:solidFill>
                    <w14:schemeClr w14:val="tx1"/>
                  </w14:solidFill>
                </w14:textFill>
              </w:rPr>
              <w:t>格式</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0D6B5241">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4、耕地变化图斑提取数据</w:t>
            </w:r>
          </w:p>
          <w:p w14:paraId="24CEFDAD">
            <w:pPr>
              <w:ind w:firstLine="48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（1）耕地流入图斑矢量成果数据（</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shp</w:t>
            </w:r>
            <w:r>
              <w:rPr>
                <w:rFonts w:hint="eastAsia" w:ascii="宋体" w:hAnsi="宋体" w:eastAsia="宋体" w:cs="宋体"/>
                <w:color w:val="000000" w:themeColor="text1"/>
                <w:sz w:val="24"/>
                <w:szCs w:val="24"/>
                <w:highlight w:val="none"/>
                <w:lang w:eastAsia="zh-CN"/>
                <w14:textFill>
                  <w14:solidFill>
                    <w14:schemeClr w14:val="tx1"/>
                  </w14:solidFill>
                </w14:textFill>
              </w:rPr>
              <w:t>格式</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573ACC6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文档资料</w:t>
            </w:r>
          </w:p>
          <w:p w14:paraId="205AAE2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项目设计书；</w:t>
            </w:r>
          </w:p>
          <w:p w14:paraId="07FCE435">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项目总结；</w:t>
            </w:r>
          </w:p>
          <w:p w14:paraId="126F726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检查报告；</w:t>
            </w:r>
          </w:p>
          <w:p w14:paraId="15E979B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成果资料移交清单；</w:t>
            </w:r>
          </w:p>
          <w:p w14:paraId="5078A5DD">
            <w:pPr>
              <w:widowControl/>
              <w:jc w:val="left"/>
              <w:rPr>
                <w:rFonts w:hint="eastAsia" w:ascii="宋体" w:hAnsi="宋体" w:eastAsia="宋体" w:cs="宋体"/>
                <w:color w:val="000000" w:themeColor="text1"/>
                <w:sz w:val="24"/>
                <w:szCs w:val="24"/>
                <w:highlight w:val="none"/>
                <w14:textFill>
                  <w14:solidFill>
                    <w14:schemeClr w14:val="tx1"/>
                  </w14:solidFill>
                </w14:textFill>
              </w:rPr>
            </w:pPr>
          </w:p>
        </w:tc>
      </w:tr>
      <w:tr w14:paraId="586F493F">
        <w:tblPrEx>
          <w:tblCellMar>
            <w:top w:w="0" w:type="dxa"/>
            <w:left w:w="108" w:type="dxa"/>
            <w:bottom w:w="0" w:type="dxa"/>
            <w:right w:w="108" w:type="dxa"/>
          </w:tblCellMar>
        </w:tblPrEx>
        <w:trPr>
          <w:trHeight w:val="290" w:hRule="atLeast"/>
        </w:trPr>
        <w:tc>
          <w:tcPr>
            <w:tcW w:w="95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B38768F">
            <w:pPr>
              <w:widowControl/>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18ECDD2C">
            <w:pPr>
              <w:pStyle w:val="4"/>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40" w:name="_Toc14527"/>
            <w:r>
              <w:rPr>
                <w:rFonts w:hint="eastAsia" w:ascii="宋体" w:hAnsi="宋体" w:eastAsia="宋体" w:cs="宋体"/>
                <w:color w:val="000000" w:themeColor="text1"/>
                <w:sz w:val="24"/>
                <w:szCs w:val="24"/>
                <w:highlight w:val="none"/>
                <w14:textFill>
                  <w14:solidFill>
                    <w14:schemeClr w14:val="tx1"/>
                  </w14:solidFill>
                </w14:textFill>
              </w:rPr>
              <w:t>成果提交方式</w:t>
            </w:r>
            <w:bookmarkEnd w:id="40"/>
          </w:p>
          <w:p w14:paraId="2058DD48">
            <w:pPr>
              <w:widowControl/>
              <w:jc w:val="left"/>
              <w:rPr>
                <w:rFonts w:hint="eastAsia" w:ascii="宋体" w:hAnsi="宋体" w:eastAsia="宋体" w:cs="宋体"/>
                <w:color w:val="000000" w:themeColor="text1"/>
                <w:sz w:val="24"/>
                <w:szCs w:val="24"/>
                <w:highlight w:val="none"/>
                <w14:textFill>
                  <w14:solidFill>
                    <w14:schemeClr w14:val="tx1"/>
                  </w14:solidFill>
                </w14:textFill>
              </w:rPr>
            </w:pPr>
          </w:p>
        </w:tc>
        <w:tc>
          <w:tcPr>
            <w:tcW w:w="7099" w:type="dxa"/>
            <w:tcBorders>
              <w:top w:val="single" w:color="auto" w:sz="4" w:space="0"/>
              <w:left w:val="nil"/>
              <w:bottom w:val="single" w:color="auto" w:sz="4" w:space="0"/>
              <w:right w:val="single" w:color="auto" w:sz="4" w:space="0"/>
            </w:tcBorders>
            <w:shd w:val="clear" w:color="000000" w:fill="FFFFFF"/>
            <w:noWrap w:val="0"/>
            <w:vAlign w:val="center"/>
          </w:tcPr>
          <w:p w14:paraId="148A321D">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文字报告以纸质成果提交，电子数据以光盘或者硬盘提交，各</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套。</w:t>
            </w:r>
          </w:p>
          <w:p w14:paraId="023BF4D3">
            <w:pPr>
              <w:widowControl/>
              <w:jc w:val="left"/>
              <w:rPr>
                <w:rFonts w:hint="eastAsia" w:ascii="宋体" w:hAnsi="宋体" w:eastAsia="宋体" w:cs="宋体"/>
                <w:color w:val="000000" w:themeColor="text1"/>
                <w:sz w:val="24"/>
                <w:szCs w:val="24"/>
                <w:highlight w:val="none"/>
                <w14:textFill>
                  <w14:solidFill>
                    <w14:schemeClr w14:val="tx1"/>
                  </w14:solidFill>
                </w14:textFill>
              </w:rPr>
            </w:pPr>
          </w:p>
        </w:tc>
      </w:tr>
      <w:bookmarkEnd w:id="37"/>
    </w:tbl>
    <w:p w14:paraId="6C2297D5">
      <w:pPr>
        <w:spacing w:line="428" w:lineRule="exact"/>
        <w:rPr>
          <w:rFonts w:hint="eastAsia" w:hAnsi="宋体"/>
          <w:color w:val="000000" w:themeColor="text1"/>
          <w:highlight w:val="none"/>
          <w14:textFill>
            <w14:solidFill>
              <w14:schemeClr w14:val="tx1"/>
            </w14:solidFill>
          </w14:textFill>
        </w:rPr>
      </w:pPr>
    </w:p>
    <w:tbl>
      <w:tblPr>
        <w:tblStyle w:val="35"/>
        <w:tblpPr w:leftFromText="180" w:rightFromText="180" w:vertAnchor="text" w:horzAnchor="page" w:tblpX="1432" w:tblpY="209"/>
        <w:tblOverlap w:val="never"/>
        <w:tblW w:w="9733" w:type="dxa"/>
        <w:tblInd w:w="0" w:type="dxa"/>
        <w:tblLayout w:type="fixed"/>
        <w:tblCellMar>
          <w:top w:w="0" w:type="dxa"/>
          <w:left w:w="108" w:type="dxa"/>
          <w:bottom w:w="0" w:type="dxa"/>
          <w:right w:w="108" w:type="dxa"/>
        </w:tblCellMar>
      </w:tblPr>
      <w:tblGrid>
        <w:gridCol w:w="744"/>
        <w:gridCol w:w="1678"/>
        <w:gridCol w:w="7311"/>
      </w:tblGrid>
      <w:tr w14:paraId="7E003880">
        <w:tblPrEx>
          <w:tblCellMar>
            <w:top w:w="0" w:type="dxa"/>
            <w:left w:w="108" w:type="dxa"/>
            <w:bottom w:w="0" w:type="dxa"/>
            <w:right w:w="108" w:type="dxa"/>
          </w:tblCellMar>
        </w:tblPrEx>
        <w:trPr>
          <w:trHeight w:val="290" w:hRule="atLeast"/>
          <w:tblHeader/>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DAF4CFC">
            <w:pPr>
              <w:widowControl/>
              <w:jc w:val="center"/>
              <w:rPr>
                <w:rFonts w:hint="eastAsia" w:ascii="宋体" w:hAnsi="宋体" w:cs="宋体"/>
                <w:b/>
                <w:bCs/>
                <w:color w:val="000000" w:themeColor="text1"/>
                <w:sz w:val="22"/>
                <w:szCs w:val="22"/>
                <w:highlight w:val="none"/>
                <w14:textFill>
                  <w14:solidFill>
                    <w14:schemeClr w14:val="tx1"/>
                  </w14:solidFill>
                </w14:textFill>
              </w:rPr>
            </w:pPr>
            <w:r>
              <w:rPr>
                <w:rFonts w:hint="eastAsia" w:ascii="宋体" w:hAnsi="宋体" w:cs="宋体"/>
                <w:b/>
                <w:bCs/>
                <w:color w:val="000000" w:themeColor="text1"/>
                <w:sz w:val="22"/>
                <w:szCs w:val="22"/>
                <w:highlight w:val="none"/>
                <w14:textFill>
                  <w14:solidFill>
                    <w14:schemeClr w14:val="tx1"/>
                  </w14:solidFill>
                </w14:textFill>
              </w:rPr>
              <w:t>序号</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53A62544">
            <w:pPr>
              <w:widowControl/>
              <w:jc w:val="center"/>
              <w:rPr>
                <w:rFonts w:ascii="宋体" w:hAnsi="宋体" w:cs="宋体"/>
                <w:b/>
                <w:bCs/>
                <w:color w:val="000000" w:themeColor="text1"/>
                <w:sz w:val="22"/>
                <w:szCs w:val="22"/>
                <w:highlight w:val="none"/>
                <w14:textFill>
                  <w14:solidFill>
                    <w14:schemeClr w14:val="tx1"/>
                  </w14:solidFill>
                </w14:textFill>
              </w:rPr>
            </w:pPr>
            <w:r>
              <w:rPr>
                <w:rFonts w:hint="eastAsia" w:ascii="宋体" w:hAnsi="宋体" w:cs="宋体"/>
                <w:b/>
                <w:bCs/>
                <w:color w:val="000000" w:themeColor="text1"/>
                <w:sz w:val="22"/>
                <w:szCs w:val="22"/>
                <w:highlight w:val="none"/>
                <w14:textFill>
                  <w14:solidFill>
                    <w14:schemeClr w14:val="tx1"/>
                  </w14:solidFill>
                </w14:textFill>
              </w:rPr>
              <w:t>商务要求项目</w:t>
            </w:r>
          </w:p>
        </w:tc>
        <w:tc>
          <w:tcPr>
            <w:tcW w:w="7311" w:type="dxa"/>
            <w:tcBorders>
              <w:top w:val="single" w:color="auto" w:sz="4" w:space="0"/>
              <w:left w:val="nil"/>
              <w:bottom w:val="single" w:color="auto" w:sz="4" w:space="0"/>
              <w:right w:val="single" w:color="auto" w:sz="4" w:space="0"/>
            </w:tcBorders>
            <w:shd w:val="clear" w:color="000000" w:fill="FFFFFF"/>
            <w:noWrap w:val="0"/>
            <w:vAlign w:val="center"/>
          </w:tcPr>
          <w:p w14:paraId="17E29E8F">
            <w:pPr>
              <w:widowControl/>
              <w:jc w:val="center"/>
              <w:rPr>
                <w:rFonts w:ascii="宋体" w:hAnsi="宋体" w:cs="宋体"/>
                <w:b/>
                <w:bCs/>
                <w:color w:val="000000" w:themeColor="text1"/>
                <w:sz w:val="22"/>
                <w:szCs w:val="22"/>
                <w:highlight w:val="none"/>
                <w14:textFill>
                  <w14:solidFill>
                    <w14:schemeClr w14:val="tx1"/>
                  </w14:solidFill>
                </w14:textFill>
              </w:rPr>
            </w:pPr>
            <w:r>
              <w:rPr>
                <w:rFonts w:hint="eastAsia" w:ascii="宋体" w:hAnsi="宋体" w:cs="宋体"/>
                <w:b/>
                <w:bCs/>
                <w:color w:val="000000" w:themeColor="text1"/>
                <w:sz w:val="22"/>
                <w:szCs w:val="22"/>
                <w:highlight w:val="none"/>
                <w14:textFill>
                  <w14:solidFill>
                    <w14:schemeClr w14:val="tx1"/>
                  </w14:solidFill>
                </w14:textFill>
              </w:rPr>
              <w:t>详细商务要求</w:t>
            </w:r>
          </w:p>
        </w:tc>
      </w:tr>
      <w:tr w14:paraId="4197964F">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C0CAFD8">
            <w:pPr>
              <w:widowControl/>
              <w:jc w:val="center"/>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1</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5B938BED">
            <w:pPr>
              <w:widowControl/>
              <w:jc w:val="left"/>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合同签订期</w:t>
            </w:r>
          </w:p>
        </w:tc>
        <w:tc>
          <w:tcPr>
            <w:tcW w:w="7311" w:type="dxa"/>
            <w:tcBorders>
              <w:top w:val="single" w:color="auto" w:sz="4" w:space="0"/>
              <w:left w:val="nil"/>
              <w:bottom w:val="single" w:color="auto" w:sz="4" w:space="0"/>
              <w:right w:val="single" w:color="auto" w:sz="4" w:space="0"/>
            </w:tcBorders>
            <w:shd w:val="clear" w:color="000000" w:fill="FFFFFF"/>
            <w:noWrap w:val="0"/>
            <w:vAlign w:val="top"/>
          </w:tcPr>
          <w:p w14:paraId="371ABDB8">
            <w:pPr>
              <w:widowControl/>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自中标通知书发出之日起15日内.</w:t>
            </w:r>
          </w:p>
        </w:tc>
      </w:tr>
      <w:tr w14:paraId="64CBF088">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BAD55A7">
            <w:pPr>
              <w:widowControl/>
              <w:jc w:val="center"/>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2</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77D86C7E">
            <w:pPr>
              <w:widowControl/>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w:t>
            </w:r>
            <w:r>
              <w:rPr>
                <w:rFonts w:ascii="宋体" w:hAnsi="宋体" w:cs="宋体"/>
                <w:color w:val="000000" w:themeColor="text1"/>
                <w:sz w:val="22"/>
                <w:szCs w:val="22"/>
                <w:highlight w:val="none"/>
                <w14:textFill>
                  <w14:solidFill>
                    <w14:schemeClr w14:val="tx1"/>
                  </w14:solidFill>
                </w14:textFill>
              </w:rPr>
              <w:t>服务期限时间</w:t>
            </w:r>
          </w:p>
        </w:tc>
        <w:tc>
          <w:tcPr>
            <w:tcW w:w="7311" w:type="dxa"/>
            <w:tcBorders>
              <w:top w:val="single" w:color="auto" w:sz="4" w:space="0"/>
              <w:left w:val="nil"/>
              <w:bottom w:val="single" w:color="auto" w:sz="4" w:space="0"/>
              <w:right w:val="single" w:color="auto" w:sz="4" w:space="0"/>
            </w:tcBorders>
            <w:shd w:val="clear" w:color="000000" w:fill="FFFFFF"/>
            <w:noWrap w:val="0"/>
            <w:vAlign w:val="top"/>
          </w:tcPr>
          <w:p w14:paraId="1C8BB1D0">
            <w:pPr>
              <w:pStyle w:val="13"/>
              <w:rPr>
                <w:rFonts w:hint="eastAsia"/>
                <w:color w:val="000000" w:themeColor="text1"/>
                <w:sz w:val="22"/>
                <w:szCs w:val="22"/>
                <w:highlight w:val="none"/>
                <w14:textFill>
                  <w14:solidFill>
                    <w14:schemeClr w14:val="tx1"/>
                  </w14:solidFill>
                </w14:textFill>
              </w:rPr>
            </w:pPr>
            <w:r>
              <w:rPr>
                <w:rFonts w:hint="eastAsia"/>
                <w:color w:val="000000" w:themeColor="text1"/>
                <w:sz w:val="22"/>
                <w:szCs w:val="22"/>
                <w:highlight w:val="none"/>
                <w14:textFill>
                  <w14:solidFill>
                    <w14:schemeClr w14:val="tx1"/>
                  </w14:solidFill>
                </w14:textFill>
              </w:rPr>
              <w:t>自合同签订之日起</w:t>
            </w:r>
            <w:r>
              <w:rPr>
                <w:rFonts w:hint="eastAsia"/>
                <w:color w:val="000000" w:themeColor="text1"/>
                <w:sz w:val="22"/>
                <w:szCs w:val="22"/>
                <w:highlight w:val="none"/>
                <w:lang w:val="en-US" w:eastAsia="zh-CN"/>
                <w14:textFill>
                  <w14:solidFill>
                    <w14:schemeClr w14:val="tx1"/>
                  </w14:solidFill>
                </w14:textFill>
              </w:rPr>
              <w:t>2025年8月底完成所有工作</w:t>
            </w:r>
            <w:r>
              <w:rPr>
                <w:rFonts w:hint="eastAsia"/>
                <w:color w:val="000000" w:themeColor="text1"/>
                <w:sz w:val="22"/>
                <w:szCs w:val="22"/>
                <w:highlight w:val="none"/>
                <w14:textFill>
                  <w14:solidFill>
                    <w14:schemeClr w14:val="tx1"/>
                  </w14:solidFill>
                </w14:textFill>
              </w:rPr>
              <w:t>。</w:t>
            </w:r>
          </w:p>
        </w:tc>
      </w:tr>
      <w:tr w14:paraId="6C515727">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9365372">
            <w:pPr>
              <w:widowControl/>
              <w:jc w:val="center"/>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3</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2854AB09">
            <w:pPr>
              <w:widowControl/>
              <w:jc w:val="left"/>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服务地点</w:t>
            </w:r>
          </w:p>
        </w:tc>
        <w:tc>
          <w:tcPr>
            <w:tcW w:w="7311" w:type="dxa"/>
            <w:tcBorders>
              <w:top w:val="single" w:color="auto" w:sz="4" w:space="0"/>
              <w:left w:val="nil"/>
              <w:bottom w:val="single" w:color="auto" w:sz="4" w:space="0"/>
              <w:right w:val="single" w:color="auto" w:sz="4" w:space="0"/>
            </w:tcBorders>
            <w:shd w:val="clear" w:color="000000" w:fill="FFFFFF"/>
            <w:noWrap w:val="0"/>
            <w:vAlign w:val="top"/>
          </w:tcPr>
          <w:p w14:paraId="506AA214">
            <w:pPr>
              <w:widowControl/>
              <w:jc w:val="left"/>
              <w:rPr>
                <w:color w:val="000000" w:themeColor="text1"/>
                <w:sz w:val="22"/>
                <w:szCs w:val="22"/>
                <w:highlight w:val="none"/>
                <w14:textFill>
                  <w14:solidFill>
                    <w14:schemeClr w14:val="tx1"/>
                  </w14:solidFill>
                </w14:textFill>
              </w:rPr>
            </w:pPr>
            <w:r>
              <w:rPr>
                <w:rFonts w:hint="eastAsia"/>
                <w:color w:val="000000" w:themeColor="text1"/>
                <w:sz w:val="22"/>
                <w:szCs w:val="22"/>
                <w:highlight w:val="none"/>
                <w:lang w:eastAsia="zh-CN"/>
                <w14:textFill>
                  <w14:solidFill>
                    <w14:schemeClr w14:val="tx1"/>
                  </w14:solidFill>
                </w14:textFill>
              </w:rPr>
              <w:t>采购人指定地点</w:t>
            </w:r>
            <w:r>
              <w:rPr>
                <w:color w:val="000000" w:themeColor="text1"/>
                <w:sz w:val="22"/>
                <w:szCs w:val="22"/>
                <w:highlight w:val="none"/>
                <w14:textFill>
                  <w14:solidFill>
                    <w14:schemeClr w14:val="tx1"/>
                  </w14:solidFill>
                </w14:textFill>
              </w:rPr>
              <w:t>。</w:t>
            </w:r>
          </w:p>
        </w:tc>
      </w:tr>
      <w:tr w14:paraId="148340A5">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49CC27D">
            <w:pPr>
              <w:widowControl/>
              <w:jc w:val="center"/>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4</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16C0F2C7">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项目实施要求</w:t>
            </w:r>
          </w:p>
        </w:tc>
        <w:tc>
          <w:tcPr>
            <w:tcW w:w="7311" w:type="dxa"/>
            <w:tcBorders>
              <w:top w:val="single" w:color="auto" w:sz="4" w:space="0"/>
              <w:left w:val="nil"/>
              <w:bottom w:val="single" w:color="auto" w:sz="4" w:space="0"/>
              <w:right w:val="single" w:color="auto" w:sz="4" w:space="0"/>
            </w:tcBorders>
            <w:shd w:val="clear" w:color="000000" w:fill="FFFFFF"/>
            <w:noWrap w:val="0"/>
            <w:vAlign w:val="center"/>
          </w:tcPr>
          <w:p w14:paraId="5C2AA8A8">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1.</w:t>
            </w:r>
            <w:r>
              <w:rPr>
                <w:rFonts w:hint="eastAsia" w:ascii="宋体" w:hAnsi="宋体" w:eastAsia="宋体" w:cs="宋体"/>
                <w:color w:val="000000" w:themeColor="text1"/>
                <w:sz w:val="22"/>
                <w:szCs w:val="22"/>
                <w:highlight w:val="none"/>
                <w14:textFill>
                  <w14:solidFill>
                    <w14:schemeClr w14:val="tx1"/>
                  </w14:solidFill>
                </w14:textFill>
              </w:rPr>
              <w:t>实施人员（包括项目负责人）必须是</w:t>
            </w:r>
            <w:r>
              <w:rPr>
                <w:rFonts w:hint="eastAsia" w:ascii="宋体" w:hAnsi="宋体" w:eastAsia="宋体" w:cs="宋体"/>
                <w:color w:val="000000" w:themeColor="text1"/>
                <w:sz w:val="22"/>
                <w:szCs w:val="22"/>
                <w:highlight w:val="none"/>
                <w:lang w:eastAsia="zh-CN"/>
                <w14:textFill>
                  <w14:solidFill>
                    <w14:schemeClr w14:val="tx1"/>
                  </w14:solidFill>
                </w14:textFill>
              </w:rPr>
              <w:t>成交</w:t>
            </w:r>
            <w:r>
              <w:rPr>
                <w:rFonts w:hint="eastAsia" w:ascii="宋体" w:hAnsi="宋体" w:eastAsia="宋体" w:cs="宋体"/>
                <w:color w:val="000000" w:themeColor="text1"/>
                <w:sz w:val="22"/>
                <w:szCs w:val="22"/>
                <w:highlight w:val="none"/>
                <w14:textFill>
                  <w14:solidFill>
                    <w14:schemeClr w14:val="tx1"/>
                  </w14:solidFill>
                </w14:textFill>
              </w:rPr>
              <w:t>供应商在职在岗员工，参与投标时须提供人员名册、人员在职在岗证明材料原件（或复印件）扫描件（如：与</w:t>
            </w:r>
            <w:r>
              <w:rPr>
                <w:rFonts w:hint="eastAsia" w:ascii="宋体" w:hAnsi="宋体" w:eastAsia="宋体" w:cs="宋体"/>
                <w:color w:val="000000" w:themeColor="text1"/>
                <w:sz w:val="22"/>
                <w:szCs w:val="22"/>
                <w:highlight w:val="none"/>
                <w:lang w:eastAsia="zh-CN"/>
                <w14:textFill>
                  <w14:solidFill>
                    <w14:schemeClr w14:val="tx1"/>
                  </w14:solidFill>
                </w14:textFill>
              </w:rPr>
              <w:t>供应商</w:t>
            </w:r>
            <w:r>
              <w:rPr>
                <w:rFonts w:hint="eastAsia" w:ascii="宋体" w:hAnsi="宋体" w:eastAsia="宋体" w:cs="宋体"/>
                <w:color w:val="000000" w:themeColor="text1"/>
                <w:sz w:val="22"/>
                <w:szCs w:val="22"/>
                <w:highlight w:val="none"/>
                <w14:textFill>
                  <w14:solidFill>
                    <w14:schemeClr w14:val="tx1"/>
                  </w14:solidFill>
                </w14:textFill>
              </w:rPr>
              <w:t>签订的劳动合同或</w:t>
            </w:r>
            <w:r>
              <w:rPr>
                <w:rFonts w:hint="eastAsia" w:ascii="宋体" w:hAnsi="宋体" w:eastAsia="宋体" w:cs="宋体"/>
                <w:color w:val="000000" w:themeColor="text1"/>
                <w:sz w:val="22"/>
                <w:szCs w:val="22"/>
                <w:highlight w:val="none"/>
                <w:lang w:eastAsia="zh-CN"/>
                <w14:textFill>
                  <w14:solidFill>
                    <w14:schemeClr w14:val="tx1"/>
                  </w14:solidFill>
                </w14:textFill>
              </w:rPr>
              <w:t>供应商</w:t>
            </w:r>
            <w:r>
              <w:rPr>
                <w:rFonts w:hint="eastAsia" w:ascii="宋体" w:hAnsi="宋体" w:eastAsia="宋体" w:cs="宋体"/>
                <w:color w:val="000000" w:themeColor="text1"/>
                <w:sz w:val="22"/>
                <w:szCs w:val="22"/>
                <w:highlight w:val="none"/>
                <w14:textFill>
                  <w14:solidFill>
                    <w14:schemeClr w14:val="tx1"/>
                  </w14:solidFill>
                </w14:textFill>
              </w:rPr>
              <w:t>为其缴纳的投标截止之日前半年内投标人任意1个月社保证明）；</w:t>
            </w:r>
          </w:p>
          <w:p w14:paraId="0EEB80C2">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2.</w:t>
            </w:r>
            <w:r>
              <w:rPr>
                <w:rFonts w:hint="eastAsia" w:ascii="宋体" w:hAnsi="宋体" w:eastAsia="宋体" w:cs="宋体"/>
                <w:color w:val="000000" w:themeColor="text1"/>
                <w:sz w:val="22"/>
                <w:szCs w:val="22"/>
                <w:highlight w:val="none"/>
                <w14:textFill>
                  <w14:solidFill>
                    <w14:schemeClr w14:val="tx1"/>
                  </w14:solidFill>
                </w14:textFill>
              </w:rPr>
              <w:t>项目开展后若要更换实施人员的，必须书面征得采购人的同意，同时替换的人员资质不低于被替换的人员，替换人数不超过投入人员数量的20%。</w:t>
            </w:r>
          </w:p>
          <w:p w14:paraId="6C2426C1">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3.</w:t>
            </w:r>
            <w:r>
              <w:rPr>
                <w:rFonts w:hint="eastAsia" w:ascii="宋体" w:hAnsi="宋体" w:eastAsia="宋体" w:cs="宋体"/>
                <w:color w:val="000000" w:themeColor="text1"/>
                <w:sz w:val="22"/>
                <w:szCs w:val="22"/>
                <w:highlight w:val="none"/>
                <w14:textFill>
                  <w14:solidFill>
                    <w14:schemeClr w14:val="tx1"/>
                  </w14:solidFill>
                </w14:textFill>
              </w:rPr>
              <w:t>项目实施期间，采购人将现场核实实施人员身份，若发现与投标及报备时不一致的，采购人有权停止其服务并要求更换实施人员，若出现上述问题累计达3次的，采购人有权向政府采购监督部门申请终止服务合同。</w:t>
            </w:r>
          </w:p>
          <w:p w14:paraId="23F27F75">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▲4</w:t>
            </w:r>
            <w:r>
              <w:rPr>
                <w:rFonts w:hint="eastAsia" w:ascii="宋体" w:hAnsi="宋体" w:eastAsia="宋体" w:cs="宋体"/>
                <w:color w:val="000000" w:themeColor="text1"/>
                <w:sz w:val="22"/>
                <w:szCs w:val="22"/>
                <w:highlight w:val="none"/>
                <w:lang w:val="en-US"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保密要求：</w:t>
            </w:r>
            <w:r>
              <w:rPr>
                <w:rFonts w:hint="eastAsia" w:ascii="宋体" w:hAnsi="宋体" w:eastAsia="宋体" w:cs="宋体"/>
                <w:color w:val="000000" w:themeColor="text1"/>
                <w:sz w:val="22"/>
                <w:szCs w:val="22"/>
                <w:highlight w:val="none"/>
                <w:lang w:eastAsia="zh-CN"/>
                <w14:textFill>
                  <w14:solidFill>
                    <w14:schemeClr w14:val="tx1"/>
                  </w14:solidFill>
                </w14:textFill>
              </w:rPr>
              <w:t>成交</w:t>
            </w:r>
            <w:r>
              <w:rPr>
                <w:rFonts w:hint="eastAsia" w:ascii="宋体" w:hAnsi="宋体" w:eastAsia="宋体" w:cs="宋体"/>
                <w:color w:val="000000" w:themeColor="text1"/>
                <w:sz w:val="22"/>
                <w:szCs w:val="22"/>
                <w:highlight w:val="none"/>
                <w14:textFill>
                  <w14:solidFill>
                    <w14:schemeClr w14:val="tx1"/>
                  </w14:solidFill>
                </w14:textFill>
              </w:rPr>
              <w:t>供应商须严格遵守采购人保密制度要求，在项目开展过程中，对本项目所有项目信息以及接触数据予以保密，未经采购人书面允许，不得以任何形式向第三方透露本项目的任何内容。</w:t>
            </w:r>
          </w:p>
        </w:tc>
      </w:tr>
      <w:tr w14:paraId="34FD89E8">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B55576F">
            <w:pPr>
              <w:widowControl/>
              <w:jc w:val="center"/>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5</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2E02B97B">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售后服务</w:t>
            </w:r>
          </w:p>
        </w:tc>
        <w:tc>
          <w:tcPr>
            <w:tcW w:w="7311" w:type="dxa"/>
            <w:tcBorders>
              <w:top w:val="single" w:color="auto" w:sz="4" w:space="0"/>
              <w:left w:val="nil"/>
              <w:bottom w:val="single" w:color="auto" w:sz="4" w:space="0"/>
              <w:right w:val="single" w:color="auto" w:sz="4" w:space="0"/>
            </w:tcBorders>
            <w:shd w:val="clear" w:color="000000" w:fill="FFFFFF"/>
            <w:noWrap w:val="0"/>
            <w:vAlign w:val="center"/>
          </w:tcPr>
          <w:p w14:paraId="004A35BD">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▲1</w:t>
            </w:r>
            <w:r>
              <w:rPr>
                <w:rFonts w:hint="eastAsia" w:ascii="宋体" w:hAnsi="宋体" w:eastAsia="宋体" w:cs="宋体"/>
                <w:color w:val="000000" w:themeColor="text1"/>
                <w:sz w:val="22"/>
                <w:szCs w:val="22"/>
                <w:highlight w:val="none"/>
                <w:lang w:val="en-US"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质量保证期 1 年（自提交服务成果并验收合格之日起计），在质保期内，当国家标准、技术规范发生改变或成果出现质量问题时，中标供应商须免费修改完善相关内容。</w:t>
            </w:r>
          </w:p>
          <w:p w14:paraId="4F5E8AF4">
            <w:pPr>
              <w:widowControl/>
              <w:jc w:val="left"/>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▲2</w:t>
            </w:r>
            <w:r>
              <w:rPr>
                <w:rFonts w:hint="eastAsia" w:ascii="宋体" w:hAnsi="宋体" w:eastAsia="宋体" w:cs="宋体"/>
                <w:color w:val="000000" w:themeColor="text1"/>
                <w:sz w:val="22"/>
                <w:szCs w:val="22"/>
                <w:highlight w:val="none"/>
                <w:lang w:val="en-US"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处理问题响应时间：接到采购人处理问题通知后3小时内到达采购人指定现场，24小时内提出解决方案，3个工作日内完成问题处理。</w:t>
            </w:r>
          </w:p>
        </w:tc>
      </w:tr>
      <w:tr w14:paraId="3DEDBDB2">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E3F9FB5">
            <w:pPr>
              <w:widowControl/>
              <w:jc w:val="center"/>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6</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2D49ECA4">
            <w:pPr>
              <w:widowControl/>
              <w:rPr>
                <w:rFonts w:hint="eastAsia" w:ascii="宋体" w:hAnsi="宋体" w:cs="宋体"/>
                <w:b/>
                <w:bCs/>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其他要求</w:t>
            </w:r>
          </w:p>
        </w:tc>
        <w:tc>
          <w:tcPr>
            <w:tcW w:w="7311" w:type="dxa"/>
            <w:tcBorders>
              <w:top w:val="single" w:color="auto" w:sz="4" w:space="0"/>
              <w:left w:val="nil"/>
              <w:bottom w:val="single" w:color="auto" w:sz="4" w:space="0"/>
              <w:right w:val="single" w:color="auto" w:sz="4" w:space="0"/>
            </w:tcBorders>
            <w:shd w:val="clear" w:color="000000" w:fill="FFFFFF"/>
            <w:noWrap w:val="0"/>
            <w:vAlign w:val="top"/>
          </w:tcPr>
          <w:p w14:paraId="5D4C2A00">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1.报价为人民币含税价，包括但不限于：</w:t>
            </w:r>
          </w:p>
          <w:p w14:paraId="28A45EC4">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（1）服务的价格。</w:t>
            </w:r>
          </w:p>
          <w:p w14:paraId="5B5015C0">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（2）运输、装卸、调试、验收、培训、维修、技术支持、实施人员及运维人员的投入、运维服务费等所有涉及费用。</w:t>
            </w:r>
          </w:p>
          <w:p w14:paraId="5EC0881A">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（3）招标代理服务费、保险费和各项税费。</w:t>
            </w:r>
          </w:p>
          <w:p w14:paraId="2F681E13">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（4）供应商须自行考虑完成项目所需的全部内容（包括验收费、培训费、信息安全等级保护测评费、商用密码应用安全评估费、信息安全风险评估费等）中产生的所有费用，采购人不再支付额外费用。</w:t>
            </w:r>
          </w:p>
          <w:p w14:paraId="622B8885">
            <w:pPr>
              <w:pStyle w:val="15"/>
              <w:rPr>
                <w:color w:val="000000" w:themeColor="text1"/>
                <w:sz w:val="22"/>
                <w:szCs w:val="22"/>
                <w:highlight w:val="none"/>
                <w14:textFill>
                  <w14:solidFill>
                    <w14:schemeClr w14:val="tx1"/>
                  </w14:solidFill>
                </w14:textFill>
              </w:rPr>
            </w:pPr>
            <w:r>
              <w:rPr>
                <w:color w:val="000000" w:themeColor="text1"/>
                <w:sz w:val="22"/>
                <w:szCs w:val="22"/>
                <w:highlight w:val="none"/>
                <w14:textFill>
                  <w14:solidFill>
                    <w14:schemeClr w14:val="tx1"/>
                  </w14:solidFill>
                </w14:textFill>
              </w:rPr>
              <w:t>（5）供应商应对本项目所有服务内容进行总承包报价，采购人不再支付任何费用。</w:t>
            </w:r>
          </w:p>
        </w:tc>
      </w:tr>
      <w:tr w14:paraId="6A32E7AD">
        <w:tblPrEx>
          <w:tblCellMar>
            <w:top w:w="0" w:type="dxa"/>
            <w:left w:w="108" w:type="dxa"/>
            <w:bottom w:w="0" w:type="dxa"/>
            <w:right w:w="108" w:type="dxa"/>
          </w:tblCellMar>
        </w:tblPrEx>
        <w:trPr>
          <w:trHeight w:val="290" w:hRule="atLeast"/>
        </w:trPr>
        <w:tc>
          <w:tcPr>
            <w:tcW w:w="74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7C3CE8B">
            <w:pPr>
              <w:widowControl/>
              <w:jc w:val="center"/>
              <w:rPr>
                <w:rFonts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7</w:t>
            </w:r>
          </w:p>
        </w:tc>
        <w:tc>
          <w:tcPr>
            <w:tcW w:w="1678" w:type="dxa"/>
            <w:tcBorders>
              <w:top w:val="single" w:color="auto" w:sz="4" w:space="0"/>
              <w:left w:val="nil"/>
              <w:bottom w:val="single" w:color="auto" w:sz="4" w:space="0"/>
              <w:right w:val="single" w:color="auto" w:sz="4" w:space="0"/>
            </w:tcBorders>
            <w:shd w:val="clear" w:color="000000" w:fill="FFFFFF"/>
            <w:noWrap w:val="0"/>
            <w:vAlign w:val="center"/>
          </w:tcPr>
          <w:p w14:paraId="4E72F28B">
            <w:pPr>
              <w:widowControl/>
              <w:rPr>
                <w:rFonts w:hint="eastAsia" w:ascii="宋体" w:hAnsi="宋体" w:cs="宋体"/>
                <w:color w:val="000000" w:themeColor="text1"/>
                <w:sz w:val="22"/>
                <w:szCs w:val="22"/>
                <w:highlight w:val="none"/>
                <w14:textFill>
                  <w14:solidFill>
                    <w14:schemeClr w14:val="tx1"/>
                  </w14:solidFill>
                </w14:textFill>
              </w:rPr>
            </w:pPr>
            <w:r>
              <w:rPr>
                <w:rFonts w:hint="eastAsia" w:ascii="宋体" w:hAnsi="宋体" w:cs="宋体"/>
                <w:color w:val="000000" w:themeColor="text1"/>
                <w:sz w:val="22"/>
                <w:szCs w:val="22"/>
                <w:highlight w:val="none"/>
                <w14:textFill>
                  <w14:solidFill>
                    <w14:schemeClr w14:val="tx1"/>
                  </w14:solidFill>
                </w14:textFill>
              </w:rPr>
              <w:t>付款方式</w:t>
            </w:r>
          </w:p>
        </w:tc>
        <w:tc>
          <w:tcPr>
            <w:tcW w:w="7311" w:type="dxa"/>
            <w:tcBorders>
              <w:top w:val="single" w:color="auto" w:sz="4" w:space="0"/>
              <w:left w:val="nil"/>
              <w:bottom w:val="single" w:color="auto" w:sz="4" w:space="0"/>
              <w:right w:val="single" w:color="auto" w:sz="4" w:space="0"/>
            </w:tcBorders>
            <w:shd w:val="clear" w:color="000000" w:fill="FFFFFF"/>
            <w:noWrap w:val="0"/>
            <w:vAlign w:val="top"/>
          </w:tcPr>
          <w:p w14:paraId="208B179B">
            <w:pPr>
              <w:pStyle w:val="15"/>
              <w:ind w:firstLine="440" w:firstLineChars="200"/>
              <w:rPr>
                <w:color w:val="000000" w:themeColor="text1"/>
                <w:sz w:val="22"/>
                <w:szCs w:val="22"/>
                <w:highlight w:val="none"/>
                <w14:textFill>
                  <w14:solidFill>
                    <w14:schemeClr w14:val="tx1"/>
                  </w14:solidFill>
                </w14:textFill>
              </w:rPr>
            </w:pPr>
            <w:r>
              <w:rPr>
                <w:rFonts w:hint="eastAsia"/>
                <w:color w:val="000000" w:themeColor="text1"/>
                <w:sz w:val="22"/>
                <w:szCs w:val="22"/>
                <w:highlight w:val="none"/>
                <w14:textFill>
                  <w14:solidFill>
                    <w14:schemeClr w14:val="tx1"/>
                  </w14:solidFill>
                </w14:textFill>
              </w:rPr>
              <w:t>本项目无预付款，提交项目初步成果并经采购人确认后，采购人支付合同金额的30%合同款；成交供应商提交项目成果</w:t>
            </w:r>
            <w:r>
              <w:rPr>
                <w:rFonts w:hint="eastAsia"/>
                <w:color w:val="000000" w:themeColor="text1"/>
                <w:sz w:val="22"/>
                <w:szCs w:val="22"/>
                <w:highlight w:val="none"/>
                <w:lang w:eastAsia="zh-CN"/>
                <w14:textFill>
                  <w14:solidFill>
                    <w14:schemeClr w14:val="tx1"/>
                  </w14:solidFill>
                </w14:textFill>
              </w:rPr>
              <w:t>给河池市</w:t>
            </w:r>
            <w:r>
              <w:rPr>
                <w:rFonts w:hint="eastAsia"/>
                <w:color w:val="000000" w:themeColor="text1"/>
                <w:sz w:val="22"/>
                <w:szCs w:val="22"/>
                <w:highlight w:val="none"/>
                <w14:textFill>
                  <w14:solidFill>
                    <w14:schemeClr w14:val="tx1"/>
                  </w14:solidFill>
                </w14:textFill>
              </w:rPr>
              <w:t>自然资源</w:t>
            </w:r>
            <w:r>
              <w:rPr>
                <w:rFonts w:hint="eastAsia"/>
                <w:color w:val="000000" w:themeColor="text1"/>
                <w:sz w:val="22"/>
                <w:szCs w:val="22"/>
                <w:highlight w:val="none"/>
                <w:lang w:eastAsia="zh-CN"/>
                <w14:textFill>
                  <w14:solidFill>
                    <w14:schemeClr w14:val="tx1"/>
                  </w14:solidFill>
                </w14:textFill>
              </w:rPr>
              <w:t>局使用</w:t>
            </w:r>
            <w:r>
              <w:rPr>
                <w:rFonts w:hint="eastAsia"/>
                <w:color w:val="000000" w:themeColor="text1"/>
                <w:sz w:val="22"/>
                <w:szCs w:val="22"/>
                <w:highlight w:val="none"/>
                <w14:textFill>
                  <w14:solidFill>
                    <w14:schemeClr w14:val="tx1"/>
                  </w14:solidFill>
                </w14:textFill>
              </w:rPr>
              <w:t>后，采购人支付40%合同款；成交供应商提交项目所有成果资料，并通过采购人验收后，采购人支付剩余合同款。</w:t>
            </w:r>
          </w:p>
        </w:tc>
      </w:tr>
    </w:tbl>
    <w:p w14:paraId="5D4C3BE0">
      <w:pPr>
        <w:spacing w:line="428" w:lineRule="exact"/>
        <w:ind w:left="119"/>
        <w:rPr>
          <w:rFonts w:hAnsi="宋体"/>
          <w:color w:val="000000" w:themeColor="text1"/>
          <w:highlight w:val="none"/>
          <w14:textFill>
            <w14:solidFill>
              <w14:schemeClr w14:val="tx1"/>
            </w14:solidFill>
          </w14:textFill>
        </w:rPr>
      </w:pPr>
    </w:p>
    <w:p w14:paraId="108B67F9">
      <w:pPr>
        <w:spacing w:line="428" w:lineRule="exact"/>
        <w:ind w:left="119"/>
        <w:rPr>
          <w:rFonts w:hAnsi="宋体"/>
          <w:color w:val="000000" w:themeColor="text1"/>
          <w:highlight w:val="none"/>
          <w14:textFill>
            <w14:solidFill>
              <w14:schemeClr w14:val="tx1"/>
            </w14:solidFill>
          </w14:textFill>
        </w:rPr>
      </w:pPr>
    </w:p>
    <w:p w14:paraId="0DA459D4">
      <w:pPr>
        <w:spacing w:line="428" w:lineRule="exact"/>
        <w:ind w:left="119"/>
        <w:rPr>
          <w:rFonts w:hint="eastAsia" w:ascii="Arial Unicode MS" w:hAnsi="Arial Unicode MS" w:eastAsia="Arial Unicode MS" w:cs="Arial Unicode MS"/>
          <w:color w:val="000000" w:themeColor="text1"/>
          <w:sz w:val="32"/>
          <w:szCs w:val="32"/>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r>
        <w:rPr>
          <w:rFonts w:hAnsi="宋体"/>
          <w:color w:val="000000" w:themeColor="text1"/>
          <w:highlight w:val="none"/>
          <w14:textFill>
            <w14:solidFill>
              <w14:schemeClr w14:val="tx1"/>
            </w14:solidFill>
          </w14:textFill>
        </w:rPr>
        <w:t xml:space="preserve"> </w:t>
      </w:r>
      <w:r>
        <w:rPr>
          <w:rFonts w:hint="eastAsia" w:ascii="微软雅黑" w:hAnsi="微软雅黑" w:eastAsia="微软雅黑" w:cs="微软雅黑"/>
          <w:color w:val="000000" w:themeColor="text1"/>
          <w:sz w:val="32"/>
          <w:szCs w:val="32"/>
          <w:highlight w:val="none"/>
          <w14:textFill>
            <w14:solidFill>
              <w14:schemeClr w14:val="tx1"/>
            </w14:solidFill>
          </w14:textFill>
        </w:rPr>
        <w:t>附件</w:t>
      </w:r>
      <w:r>
        <w:rPr>
          <w:rFonts w:ascii="Arial Unicode MS" w:hAnsi="Arial Unicode MS" w:eastAsia="Arial Unicode MS" w:cs="Arial Unicode MS"/>
          <w:color w:val="000000" w:themeColor="text1"/>
          <w:sz w:val="32"/>
          <w:szCs w:val="32"/>
          <w:highlight w:val="none"/>
          <w14:textFill>
            <w14:solidFill>
              <w14:schemeClr w14:val="tx1"/>
            </w14:solidFill>
          </w14:textFill>
        </w:rPr>
        <w:t>1</w:t>
      </w:r>
      <w:r>
        <w:rPr>
          <w:rFonts w:hint="eastAsia" w:ascii="微软雅黑" w:hAnsi="微软雅黑" w:eastAsia="微软雅黑" w:cs="微软雅黑"/>
          <w:color w:val="000000" w:themeColor="text1"/>
          <w:sz w:val="32"/>
          <w:szCs w:val="32"/>
          <w:highlight w:val="none"/>
          <w14:textFill>
            <w14:solidFill>
              <w14:schemeClr w14:val="tx1"/>
            </w14:solidFill>
          </w14:textFill>
        </w:rPr>
        <w:t>：</w:t>
      </w:r>
    </w:p>
    <w:p w14:paraId="1AC862F6">
      <w:pPr>
        <w:spacing w:before="7"/>
        <w:rPr>
          <w:rFonts w:ascii="Arial Unicode MS" w:hAnsi="Arial Unicode MS" w:eastAsia="Arial Unicode MS" w:cs="Arial Unicode MS"/>
          <w:color w:val="000000" w:themeColor="text1"/>
          <w:sz w:val="17"/>
          <w:szCs w:val="17"/>
          <w:highlight w:val="none"/>
          <w14:textFill>
            <w14:solidFill>
              <w14:schemeClr w14:val="tx1"/>
            </w14:solidFill>
          </w14:textFill>
        </w:rPr>
      </w:pPr>
    </w:p>
    <w:p w14:paraId="0BA911EA">
      <w:pPr>
        <w:spacing w:line="528" w:lineRule="exact"/>
        <w:ind w:left="1871"/>
        <w:rPr>
          <w:rFonts w:ascii="Arial Unicode MS" w:hAnsi="Arial Unicode MS" w:eastAsia="Arial Unicode MS" w:cs="Arial Unicode MS"/>
          <w:color w:val="000000" w:themeColor="text1"/>
          <w:sz w:val="40"/>
          <w:szCs w:val="40"/>
          <w:highlight w:val="none"/>
          <w14:textFill>
            <w14:solidFill>
              <w14:schemeClr w14:val="tx1"/>
            </w14:solidFill>
          </w14:textFill>
        </w:rPr>
      </w:pPr>
      <w:r>
        <w:rPr>
          <w:rFonts w:hint="eastAsia" w:ascii="微软雅黑" w:hAnsi="微软雅黑" w:eastAsia="微软雅黑" w:cs="微软雅黑"/>
          <w:color w:val="000000" w:themeColor="text1"/>
          <w:sz w:val="40"/>
          <w:szCs w:val="40"/>
          <w:highlight w:val="none"/>
          <w14:textFill>
            <w14:solidFill>
              <w14:schemeClr w14:val="tx1"/>
            </w14:solidFill>
          </w14:textFill>
        </w:rPr>
        <w:t>节能产品政府采购品目清单</w:t>
      </w:r>
    </w:p>
    <w:tbl>
      <w:tblPr>
        <w:tblStyle w:val="35"/>
        <w:tblW w:w="9220" w:type="dxa"/>
        <w:tblInd w:w="93" w:type="dxa"/>
        <w:tblLayout w:type="autofit"/>
        <w:tblCellMar>
          <w:top w:w="0" w:type="dxa"/>
          <w:left w:w="108" w:type="dxa"/>
          <w:bottom w:w="0" w:type="dxa"/>
          <w:right w:w="108" w:type="dxa"/>
        </w:tblCellMar>
      </w:tblPr>
      <w:tblGrid>
        <w:gridCol w:w="641"/>
        <w:gridCol w:w="1116"/>
        <w:gridCol w:w="1516"/>
        <w:gridCol w:w="1612"/>
        <w:gridCol w:w="4335"/>
      </w:tblGrid>
      <w:tr w14:paraId="306526A7">
        <w:tblPrEx>
          <w:tblCellMar>
            <w:top w:w="0" w:type="dxa"/>
            <w:left w:w="108" w:type="dxa"/>
            <w:bottom w:w="0" w:type="dxa"/>
            <w:right w:w="108" w:type="dxa"/>
          </w:tblCellMar>
        </w:tblPrEx>
        <w:trPr>
          <w:trHeight w:val="555" w:hRule="atLeast"/>
        </w:trPr>
        <w:tc>
          <w:tcPr>
            <w:tcW w:w="660" w:type="dxa"/>
            <w:tcBorders>
              <w:top w:val="single" w:color="000000" w:sz="8" w:space="0"/>
              <w:left w:val="single" w:color="000000" w:sz="8" w:space="0"/>
              <w:bottom w:val="single" w:color="000000" w:sz="8" w:space="0"/>
              <w:right w:val="single" w:color="000000" w:sz="8" w:space="0"/>
            </w:tcBorders>
            <w:noWrap w:val="0"/>
            <w:vAlign w:val="top"/>
          </w:tcPr>
          <w:p w14:paraId="157D31DF">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品目序号</w:t>
            </w:r>
          </w:p>
        </w:tc>
        <w:tc>
          <w:tcPr>
            <w:tcW w:w="4020" w:type="dxa"/>
            <w:gridSpan w:val="3"/>
            <w:tcBorders>
              <w:top w:val="single" w:color="000000" w:sz="8" w:space="0"/>
              <w:left w:val="nil"/>
              <w:bottom w:val="single" w:color="000000" w:sz="8" w:space="0"/>
              <w:right w:val="single" w:color="000000" w:sz="8" w:space="0"/>
            </w:tcBorders>
            <w:noWrap w:val="0"/>
            <w:vAlign w:val="center"/>
          </w:tcPr>
          <w:p w14:paraId="31314894">
            <w:pPr>
              <w:widowControl/>
              <w:jc w:val="center"/>
              <w:rPr>
                <w:rFonts w:hint="eastAsia"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名称</w:t>
            </w:r>
          </w:p>
        </w:tc>
        <w:tc>
          <w:tcPr>
            <w:tcW w:w="4540" w:type="dxa"/>
            <w:tcBorders>
              <w:top w:val="single" w:color="000000" w:sz="8" w:space="0"/>
              <w:left w:val="nil"/>
              <w:bottom w:val="single" w:color="000000" w:sz="8" w:space="0"/>
              <w:right w:val="single" w:color="000000" w:sz="8" w:space="0"/>
            </w:tcBorders>
            <w:noWrap w:val="0"/>
            <w:vAlign w:val="center"/>
          </w:tcPr>
          <w:p w14:paraId="5D1536F8">
            <w:pPr>
              <w:widowControl/>
              <w:jc w:val="center"/>
              <w:rPr>
                <w:rFonts w:hint="eastAsia"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依据的标准</w:t>
            </w:r>
          </w:p>
        </w:tc>
      </w:tr>
      <w:tr w14:paraId="6B289E3D">
        <w:tblPrEx>
          <w:tblCellMar>
            <w:top w:w="0" w:type="dxa"/>
            <w:left w:w="108" w:type="dxa"/>
            <w:bottom w:w="0" w:type="dxa"/>
            <w:right w:w="108" w:type="dxa"/>
          </w:tblCellMar>
        </w:tblPrEx>
        <w:trPr>
          <w:trHeight w:val="49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7BE0FC7B">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047BA670">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A020101计算机设备</w:t>
            </w:r>
          </w:p>
        </w:tc>
        <w:tc>
          <w:tcPr>
            <w:tcW w:w="1320" w:type="dxa"/>
            <w:tcBorders>
              <w:top w:val="nil"/>
              <w:left w:val="nil"/>
              <w:bottom w:val="single" w:color="000000" w:sz="8" w:space="0"/>
              <w:right w:val="single" w:color="000000" w:sz="8" w:space="0"/>
            </w:tcBorders>
            <w:noWrap w:val="0"/>
            <w:vAlign w:val="center"/>
          </w:tcPr>
          <w:p w14:paraId="78E21C3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★A02010104台式计算机</w:t>
            </w:r>
          </w:p>
        </w:tc>
        <w:tc>
          <w:tcPr>
            <w:tcW w:w="1620" w:type="dxa"/>
            <w:tcBorders>
              <w:top w:val="nil"/>
              <w:left w:val="nil"/>
              <w:bottom w:val="single" w:color="000000" w:sz="8" w:space="0"/>
              <w:right w:val="single" w:color="000000" w:sz="8" w:space="0"/>
            </w:tcBorders>
            <w:noWrap w:val="0"/>
            <w:vAlign w:val="center"/>
          </w:tcPr>
          <w:p w14:paraId="35F1D86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088AD0C4">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《微型计算机能效限定值及能效等级》（GB28380）</w:t>
            </w:r>
          </w:p>
        </w:tc>
      </w:tr>
      <w:tr w14:paraId="7260F8D8">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10ACAD86">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5AB0F41">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716B622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★A02010105便携式计算机</w:t>
            </w:r>
          </w:p>
        </w:tc>
        <w:tc>
          <w:tcPr>
            <w:tcW w:w="1620" w:type="dxa"/>
            <w:tcBorders>
              <w:top w:val="nil"/>
              <w:left w:val="nil"/>
              <w:bottom w:val="single" w:color="000000" w:sz="8" w:space="0"/>
              <w:right w:val="single" w:color="000000" w:sz="8" w:space="0"/>
            </w:tcBorders>
            <w:noWrap w:val="0"/>
            <w:vAlign w:val="center"/>
          </w:tcPr>
          <w:p w14:paraId="0CD82A2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5109A45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《微型计算机能效限定值及能效等级》（GB28380）</w:t>
            </w:r>
          </w:p>
        </w:tc>
      </w:tr>
      <w:tr w14:paraId="59423CF6">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0AF29301">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5F808DB3">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571145C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★A02010107平板式微型计算机</w:t>
            </w:r>
          </w:p>
        </w:tc>
        <w:tc>
          <w:tcPr>
            <w:tcW w:w="1620" w:type="dxa"/>
            <w:tcBorders>
              <w:top w:val="nil"/>
              <w:left w:val="nil"/>
              <w:bottom w:val="single" w:color="000000" w:sz="8" w:space="0"/>
              <w:right w:val="single" w:color="000000" w:sz="8" w:space="0"/>
            </w:tcBorders>
            <w:noWrap w:val="0"/>
            <w:vAlign w:val="center"/>
          </w:tcPr>
          <w:p w14:paraId="5E5808D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0CC1CE7C">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《微型计算机能效限定值及能效等级》（GB28380）</w:t>
            </w:r>
          </w:p>
        </w:tc>
      </w:tr>
      <w:tr w14:paraId="2A47CF03">
        <w:tblPrEx>
          <w:tblCellMar>
            <w:top w:w="0" w:type="dxa"/>
            <w:left w:w="108" w:type="dxa"/>
            <w:bottom w:w="0" w:type="dxa"/>
            <w:right w:w="108" w:type="dxa"/>
          </w:tblCellMar>
        </w:tblPrEx>
        <w:trPr>
          <w:trHeight w:val="49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0F33D48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2</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7BBD65C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A020106输入输出设备</w:t>
            </w:r>
          </w:p>
        </w:tc>
        <w:tc>
          <w:tcPr>
            <w:tcW w:w="1320" w:type="dxa"/>
            <w:vMerge w:val="restart"/>
            <w:tcBorders>
              <w:top w:val="nil"/>
              <w:left w:val="single" w:color="000000" w:sz="8" w:space="0"/>
              <w:bottom w:val="single" w:color="000000" w:sz="8" w:space="0"/>
              <w:right w:val="single" w:color="000000" w:sz="8" w:space="0"/>
            </w:tcBorders>
            <w:noWrap w:val="0"/>
            <w:vAlign w:val="center"/>
          </w:tcPr>
          <w:p w14:paraId="52B573C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A02010601打印设备</w:t>
            </w:r>
          </w:p>
        </w:tc>
        <w:tc>
          <w:tcPr>
            <w:tcW w:w="1620" w:type="dxa"/>
            <w:tcBorders>
              <w:top w:val="nil"/>
              <w:left w:val="nil"/>
              <w:bottom w:val="single" w:color="000000" w:sz="8" w:space="0"/>
              <w:right w:val="single" w:color="000000" w:sz="8" w:space="0"/>
            </w:tcBorders>
            <w:noWrap w:val="0"/>
            <w:vAlign w:val="center"/>
          </w:tcPr>
          <w:p w14:paraId="3581DCD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A0201060101喷墨打印机</w:t>
            </w:r>
          </w:p>
        </w:tc>
        <w:tc>
          <w:tcPr>
            <w:tcW w:w="4540" w:type="dxa"/>
            <w:tcBorders>
              <w:top w:val="nil"/>
              <w:left w:val="nil"/>
              <w:bottom w:val="single" w:color="000000" w:sz="8" w:space="0"/>
              <w:right w:val="single" w:color="000000" w:sz="8" w:space="0"/>
            </w:tcBorders>
            <w:noWrap w:val="0"/>
            <w:vAlign w:val="center"/>
          </w:tcPr>
          <w:p w14:paraId="7A0C62F1">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《复印机、打印机和传真机能效限定值及能效等级》（GB21521）</w:t>
            </w:r>
          </w:p>
        </w:tc>
      </w:tr>
      <w:tr w14:paraId="11FC02AA">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65C0C174">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7747936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092DAAE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47D4C14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★A0201060102激光打印机</w:t>
            </w:r>
          </w:p>
        </w:tc>
        <w:tc>
          <w:tcPr>
            <w:tcW w:w="4540" w:type="dxa"/>
            <w:tcBorders>
              <w:top w:val="nil"/>
              <w:left w:val="nil"/>
              <w:bottom w:val="single" w:color="000000" w:sz="8" w:space="0"/>
              <w:right w:val="single" w:color="000000" w:sz="8" w:space="0"/>
            </w:tcBorders>
            <w:noWrap w:val="0"/>
            <w:vAlign w:val="center"/>
          </w:tcPr>
          <w:p w14:paraId="0BD24D8B">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《复印机、打印机和传真机能效限定值及能效等级》（GB21521）</w:t>
            </w:r>
          </w:p>
        </w:tc>
      </w:tr>
      <w:tr w14:paraId="21296E24">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3667B37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CAF9AF2">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1BA9394">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6443797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★A0201060104针式打印机</w:t>
            </w:r>
          </w:p>
        </w:tc>
        <w:tc>
          <w:tcPr>
            <w:tcW w:w="4540" w:type="dxa"/>
            <w:tcBorders>
              <w:top w:val="nil"/>
              <w:left w:val="nil"/>
              <w:bottom w:val="single" w:color="000000" w:sz="8" w:space="0"/>
              <w:right w:val="single" w:color="000000" w:sz="8" w:space="0"/>
            </w:tcBorders>
            <w:noWrap w:val="0"/>
            <w:vAlign w:val="center"/>
          </w:tcPr>
          <w:p w14:paraId="1A41C125">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《复印机、打印机和传真机能效限定值及能效等级》（GB21521）</w:t>
            </w:r>
          </w:p>
        </w:tc>
      </w:tr>
      <w:tr w14:paraId="39BC6254">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23BFE7D1">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5A4997A0">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0E79D67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A02010604显示设备</w:t>
            </w:r>
          </w:p>
        </w:tc>
        <w:tc>
          <w:tcPr>
            <w:tcW w:w="1620" w:type="dxa"/>
            <w:tcBorders>
              <w:top w:val="nil"/>
              <w:left w:val="nil"/>
              <w:bottom w:val="single" w:color="000000" w:sz="8" w:space="0"/>
              <w:right w:val="single" w:color="000000" w:sz="8" w:space="0"/>
            </w:tcBorders>
            <w:noWrap w:val="0"/>
            <w:vAlign w:val="center"/>
          </w:tcPr>
          <w:p w14:paraId="41B1393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★A0201060401液晶显示器</w:t>
            </w:r>
          </w:p>
        </w:tc>
        <w:tc>
          <w:tcPr>
            <w:tcW w:w="4540" w:type="dxa"/>
            <w:tcBorders>
              <w:top w:val="nil"/>
              <w:left w:val="nil"/>
              <w:bottom w:val="single" w:color="000000" w:sz="8" w:space="0"/>
              <w:right w:val="single" w:color="000000" w:sz="8" w:space="0"/>
            </w:tcBorders>
            <w:noWrap w:val="0"/>
            <w:vAlign w:val="center"/>
          </w:tcPr>
          <w:p w14:paraId="389B3B5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《计算机显示器能效限定值及能效等级》（GB21520）</w:t>
            </w:r>
          </w:p>
        </w:tc>
      </w:tr>
      <w:tr w14:paraId="310B8CE5">
        <w:tblPrEx>
          <w:tblCellMar>
            <w:top w:w="0" w:type="dxa"/>
            <w:left w:w="108" w:type="dxa"/>
            <w:bottom w:w="0" w:type="dxa"/>
            <w:right w:w="108" w:type="dxa"/>
          </w:tblCellMar>
        </w:tblPrEx>
        <w:trPr>
          <w:trHeight w:val="97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FF2A0F3">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7799F7D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7D5A3EA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A02010609图形图像输入设备</w:t>
            </w:r>
          </w:p>
        </w:tc>
        <w:tc>
          <w:tcPr>
            <w:tcW w:w="1620" w:type="dxa"/>
            <w:tcBorders>
              <w:top w:val="nil"/>
              <w:left w:val="nil"/>
              <w:bottom w:val="single" w:color="000000" w:sz="8" w:space="0"/>
              <w:right w:val="single" w:color="000000" w:sz="8" w:space="0"/>
            </w:tcBorders>
            <w:noWrap w:val="0"/>
            <w:vAlign w:val="center"/>
          </w:tcPr>
          <w:p w14:paraId="6204DDE7">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A0201060901扫描仪</w:t>
            </w:r>
          </w:p>
        </w:tc>
        <w:tc>
          <w:tcPr>
            <w:tcW w:w="4540" w:type="dxa"/>
            <w:tcBorders>
              <w:top w:val="nil"/>
              <w:left w:val="nil"/>
              <w:bottom w:val="single" w:color="000000" w:sz="8" w:space="0"/>
              <w:right w:val="single" w:color="000000" w:sz="8" w:space="0"/>
            </w:tcBorders>
            <w:noWrap w:val="0"/>
            <w:vAlign w:val="center"/>
          </w:tcPr>
          <w:p w14:paraId="4689FC58">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参照《复印机、打印机和传真机能效限定值及能效等级》（GB21521中打印速度为15页/分的针式打印机相关要求中打印速度为15页/分的针式打印机相关要求</w:t>
            </w:r>
          </w:p>
        </w:tc>
      </w:tr>
      <w:tr w14:paraId="274D0D9B">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1795D3D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3</w:t>
            </w:r>
          </w:p>
        </w:tc>
        <w:tc>
          <w:tcPr>
            <w:tcW w:w="1080" w:type="dxa"/>
            <w:tcBorders>
              <w:top w:val="nil"/>
              <w:left w:val="nil"/>
              <w:bottom w:val="single" w:color="000000" w:sz="8" w:space="0"/>
              <w:right w:val="single" w:color="000000" w:sz="8" w:space="0"/>
            </w:tcBorders>
            <w:noWrap w:val="0"/>
            <w:vAlign w:val="center"/>
          </w:tcPr>
          <w:p w14:paraId="1281675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A020202投影仪</w:t>
            </w:r>
          </w:p>
        </w:tc>
        <w:tc>
          <w:tcPr>
            <w:tcW w:w="1320" w:type="dxa"/>
            <w:tcBorders>
              <w:top w:val="nil"/>
              <w:left w:val="nil"/>
              <w:bottom w:val="single" w:color="000000" w:sz="8" w:space="0"/>
              <w:right w:val="single" w:color="000000" w:sz="8" w:space="0"/>
            </w:tcBorders>
            <w:noWrap w:val="0"/>
            <w:vAlign w:val="center"/>
          </w:tcPr>
          <w:p w14:paraId="4F771B9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7D7E526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2A342BA3">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《投影机能效限定值及能效等级》（GB32028）</w:t>
            </w:r>
          </w:p>
        </w:tc>
      </w:tr>
      <w:tr w14:paraId="54DC3BAD">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4BC00AD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4</w:t>
            </w:r>
          </w:p>
        </w:tc>
        <w:tc>
          <w:tcPr>
            <w:tcW w:w="1080" w:type="dxa"/>
            <w:tcBorders>
              <w:top w:val="nil"/>
              <w:left w:val="nil"/>
              <w:bottom w:val="single" w:color="000000" w:sz="8" w:space="0"/>
              <w:right w:val="single" w:color="000000" w:sz="8" w:space="0"/>
            </w:tcBorders>
            <w:noWrap w:val="0"/>
            <w:vAlign w:val="center"/>
          </w:tcPr>
          <w:p w14:paraId="39B657C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A020204多功能一体机</w:t>
            </w:r>
          </w:p>
        </w:tc>
        <w:tc>
          <w:tcPr>
            <w:tcW w:w="1320" w:type="dxa"/>
            <w:tcBorders>
              <w:top w:val="nil"/>
              <w:left w:val="nil"/>
              <w:bottom w:val="single" w:color="000000" w:sz="8" w:space="0"/>
              <w:right w:val="single" w:color="000000" w:sz="8" w:space="0"/>
            </w:tcBorders>
            <w:noWrap w:val="0"/>
            <w:vAlign w:val="center"/>
          </w:tcPr>
          <w:p w14:paraId="2090ED3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16CD926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76F83A00">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《复印机、打印机和传真机能效限定值及能效等级》（GB21521）</w:t>
            </w:r>
          </w:p>
        </w:tc>
      </w:tr>
      <w:tr w14:paraId="05804898">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53C1D15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5</w:t>
            </w:r>
          </w:p>
        </w:tc>
        <w:tc>
          <w:tcPr>
            <w:tcW w:w="1080" w:type="dxa"/>
            <w:tcBorders>
              <w:top w:val="nil"/>
              <w:left w:val="nil"/>
              <w:bottom w:val="single" w:color="000000" w:sz="8" w:space="0"/>
              <w:right w:val="single" w:color="000000" w:sz="8" w:space="0"/>
            </w:tcBorders>
            <w:noWrap w:val="0"/>
            <w:vAlign w:val="center"/>
          </w:tcPr>
          <w:p w14:paraId="6B67650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A020519泵</w:t>
            </w:r>
          </w:p>
        </w:tc>
        <w:tc>
          <w:tcPr>
            <w:tcW w:w="1320" w:type="dxa"/>
            <w:tcBorders>
              <w:top w:val="nil"/>
              <w:left w:val="nil"/>
              <w:bottom w:val="single" w:color="000000" w:sz="8" w:space="0"/>
              <w:right w:val="single" w:color="000000" w:sz="8" w:space="0"/>
            </w:tcBorders>
            <w:noWrap w:val="0"/>
            <w:vAlign w:val="center"/>
          </w:tcPr>
          <w:p w14:paraId="24678B5B">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A02051901离心泵</w:t>
            </w:r>
          </w:p>
        </w:tc>
        <w:tc>
          <w:tcPr>
            <w:tcW w:w="1620" w:type="dxa"/>
            <w:tcBorders>
              <w:top w:val="nil"/>
              <w:left w:val="nil"/>
              <w:bottom w:val="single" w:color="000000" w:sz="8" w:space="0"/>
              <w:right w:val="single" w:color="000000" w:sz="8" w:space="0"/>
            </w:tcBorders>
            <w:noWrap w:val="0"/>
            <w:vAlign w:val="center"/>
          </w:tcPr>
          <w:p w14:paraId="4D05D287">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66E5FE3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《清水离心泵能效限定值及节能评价值》（GB19762）</w:t>
            </w:r>
          </w:p>
        </w:tc>
      </w:tr>
      <w:tr w14:paraId="6927DD7F">
        <w:tblPrEx>
          <w:tblCellMar>
            <w:top w:w="0" w:type="dxa"/>
            <w:left w:w="108" w:type="dxa"/>
            <w:bottom w:w="0" w:type="dxa"/>
            <w:right w:w="108" w:type="dxa"/>
          </w:tblCellMar>
        </w:tblPrEx>
        <w:trPr>
          <w:trHeight w:val="73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4A3EB20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6</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38877E3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A020523制冷空调设备</w:t>
            </w:r>
          </w:p>
        </w:tc>
        <w:tc>
          <w:tcPr>
            <w:tcW w:w="1320" w:type="dxa"/>
            <w:vMerge w:val="restart"/>
            <w:tcBorders>
              <w:top w:val="nil"/>
              <w:left w:val="single" w:color="000000" w:sz="8" w:space="0"/>
              <w:bottom w:val="single" w:color="000000" w:sz="8" w:space="0"/>
              <w:right w:val="single" w:color="000000" w:sz="8" w:space="0"/>
            </w:tcBorders>
            <w:noWrap w:val="0"/>
            <w:vAlign w:val="center"/>
          </w:tcPr>
          <w:p w14:paraId="13CFCF6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★A02052301制冷压缩机</w:t>
            </w:r>
          </w:p>
        </w:tc>
        <w:tc>
          <w:tcPr>
            <w:tcW w:w="1620" w:type="dxa"/>
            <w:tcBorders>
              <w:top w:val="nil"/>
              <w:left w:val="nil"/>
              <w:bottom w:val="single" w:color="000000" w:sz="8" w:space="0"/>
              <w:right w:val="single" w:color="000000" w:sz="8" w:space="0"/>
            </w:tcBorders>
            <w:noWrap w:val="0"/>
            <w:vAlign w:val="center"/>
          </w:tcPr>
          <w:p w14:paraId="5A42FC0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冷水机组</w:t>
            </w:r>
          </w:p>
        </w:tc>
        <w:tc>
          <w:tcPr>
            <w:tcW w:w="4540" w:type="dxa"/>
            <w:tcBorders>
              <w:top w:val="nil"/>
              <w:left w:val="nil"/>
              <w:bottom w:val="single" w:color="000000" w:sz="8" w:space="0"/>
              <w:right w:val="single" w:color="000000" w:sz="8" w:space="0"/>
            </w:tcBorders>
            <w:noWrap w:val="0"/>
            <w:vAlign w:val="center"/>
          </w:tcPr>
          <w:p w14:paraId="03347617">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《冷水机组能效限定值及能效等级》（GB19577），《低环境温度空气源热泵（冷水）机组能效限定值及能效等级》（GB37480）</w:t>
            </w:r>
          </w:p>
        </w:tc>
      </w:tr>
      <w:tr w14:paraId="5E0EA8DC">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11736E04">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2AD0BEFD">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584B6870">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2C49BEF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水源热泵机组</w:t>
            </w:r>
          </w:p>
        </w:tc>
        <w:tc>
          <w:tcPr>
            <w:tcW w:w="4540" w:type="dxa"/>
            <w:tcBorders>
              <w:top w:val="nil"/>
              <w:left w:val="nil"/>
              <w:bottom w:val="single" w:color="000000" w:sz="8" w:space="0"/>
              <w:right w:val="single" w:color="000000" w:sz="8" w:space="0"/>
            </w:tcBorders>
            <w:noWrap w:val="0"/>
            <w:vAlign w:val="center"/>
          </w:tcPr>
          <w:p w14:paraId="112FE068">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《水（地）源热泵机组能效限定值及能效等级》（GB30721）</w:t>
            </w:r>
          </w:p>
        </w:tc>
      </w:tr>
      <w:tr w14:paraId="770A90E5">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24068B3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48965E4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B3275D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344D02D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溴化锂吸收式冷水机组</w:t>
            </w:r>
          </w:p>
        </w:tc>
        <w:tc>
          <w:tcPr>
            <w:tcW w:w="4540" w:type="dxa"/>
            <w:tcBorders>
              <w:top w:val="nil"/>
              <w:left w:val="nil"/>
              <w:bottom w:val="single" w:color="000000" w:sz="8" w:space="0"/>
              <w:right w:val="single" w:color="000000" w:sz="8" w:space="0"/>
            </w:tcBorders>
            <w:noWrap w:val="0"/>
            <w:vAlign w:val="center"/>
          </w:tcPr>
          <w:p w14:paraId="5E8CBEA8">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《溴化锂吸收式冷水机组能效限定值及能效等级》（GB29540）</w:t>
            </w:r>
          </w:p>
        </w:tc>
      </w:tr>
      <w:tr w14:paraId="784AABCC">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4D94320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480814F2">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vMerge w:val="restart"/>
            <w:tcBorders>
              <w:top w:val="nil"/>
              <w:left w:val="single" w:color="000000" w:sz="8" w:space="0"/>
              <w:bottom w:val="single" w:color="000000" w:sz="8" w:space="0"/>
              <w:right w:val="single" w:color="000000" w:sz="8" w:space="0"/>
            </w:tcBorders>
            <w:noWrap w:val="0"/>
            <w:vAlign w:val="center"/>
          </w:tcPr>
          <w:p w14:paraId="6A848E4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★A02052305空调机组</w:t>
            </w:r>
          </w:p>
        </w:tc>
        <w:tc>
          <w:tcPr>
            <w:tcW w:w="1620" w:type="dxa"/>
            <w:tcBorders>
              <w:top w:val="nil"/>
              <w:left w:val="nil"/>
              <w:bottom w:val="single" w:color="000000" w:sz="8" w:space="0"/>
              <w:right w:val="single" w:color="000000" w:sz="8" w:space="0"/>
            </w:tcBorders>
            <w:noWrap w:val="0"/>
            <w:vAlign w:val="center"/>
          </w:tcPr>
          <w:p w14:paraId="0405A68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多联式空调（热泵）机组(制冷量&gt;14000W)</w:t>
            </w:r>
          </w:p>
        </w:tc>
        <w:tc>
          <w:tcPr>
            <w:tcW w:w="4540" w:type="dxa"/>
            <w:tcBorders>
              <w:top w:val="nil"/>
              <w:left w:val="nil"/>
              <w:bottom w:val="single" w:color="000000" w:sz="8" w:space="0"/>
              <w:right w:val="single" w:color="000000" w:sz="8" w:space="0"/>
            </w:tcBorders>
            <w:noWrap w:val="0"/>
            <w:vAlign w:val="center"/>
          </w:tcPr>
          <w:p w14:paraId="7DF07320">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《多联式空调（热泵）机组能效限定值及能源效率等级》（GB21454）</w:t>
            </w:r>
          </w:p>
        </w:tc>
      </w:tr>
      <w:tr w14:paraId="46A48829">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FFCFEE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57DFD47">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35B1C56D">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22886BB0">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单元式空气调节机(制冷量&gt;14000W</w:t>
            </w:r>
          </w:p>
        </w:tc>
        <w:tc>
          <w:tcPr>
            <w:tcW w:w="4540" w:type="dxa"/>
            <w:tcBorders>
              <w:top w:val="nil"/>
              <w:left w:val="nil"/>
              <w:bottom w:val="single" w:color="000000" w:sz="8" w:space="0"/>
              <w:right w:val="single" w:color="000000" w:sz="8" w:space="0"/>
            </w:tcBorders>
            <w:noWrap w:val="0"/>
            <w:vAlign w:val="center"/>
          </w:tcPr>
          <w:p w14:paraId="01DF0F9B">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《单元式空气调节机能效限定值及能效等级》（GB19576）《风管送风式空调机组能效限定值及能效等级》（GB37479）</w:t>
            </w:r>
          </w:p>
        </w:tc>
      </w:tr>
      <w:tr w14:paraId="7D3BD222">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68575A2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27A879B3">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6003F41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★A02052309专用制冷、空调设备</w:t>
            </w:r>
          </w:p>
        </w:tc>
        <w:tc>
          <w:tcPr>
            <w:tcW w:w="1620" w:type="dxa"/>
            <w:tcBorders>
              <w:top w:val="nil"/>
              <w:left w:val="nil"/>
              <w:bottom w:val="single" w:color="000000" w:sz="8" w:space="0"/>
              <w:right w:val="single" w:color="000000" w:sz="8" w:space="0"/>
            </w:tcBorders>
            <w:noWrap w:val="0"/>
            <w:vAlign w:val="center"/>
          </w:tcPr>
          <w:p w14:paraId="1EE3853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机房空调</w:t>
            </w:r>
          </w:p>
        </w:tc>
        <w:tc>
          <w:tcPr>
            <w:tcW w:w="4540" w:type="dxa"/>
            <w:tcBorders>
              <w:top w:val="nil"/>
              <w:left w:val="nil"/>
              <w:bottom w:val="single" w:color="000000" w:sz="8" w:space="0"/>
              <w:right w:val="single" w:color="000000" w:sz="8" w:space="0"/>
            </w:tcBorders>
            <w:noWrap w:val="0"/>
            <w:vAlign w:val="center"/>
          </w:tcPr>
          <w:p w14:paraId="3E5570CB">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《单元式空气调节机能效限定值及能效等级》（GB19576）</w:t>
            </w:r>
          </w:p>
        </w:tc>
      </w:tr>
      <w:tr w14:paraId="4CD1C103">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26AB491B">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55C45D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6B1EC5C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A02052399其他制冷空调设备</w:t>
            </w:r>
          </w:p>
        </w:tc>
        <w:tc>
          <w:tcPr>
            <w:tcW w:w="1620" w:type="dxa"/>
            <w:tcBorders>
              <w:top w:val="nil"/>
              <w:left w:val="nil"/>
              <w:bottom w:val="single" w:color="000000" w:sz="8" w:space="0"/>
              <w:right w:val="single" w:color="000000" w:sz="8" w:space="0"/>
            </w:tcBorders>
            <w:noWrap w:val="0"/>
            <w:vAlign w:val="center"/>
          </w:tcPr>
          <w:p w14:paraId="0D02EE2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冷却塔</w:t>
            </w:r>
          </w:p>
        </w:tc>
        <w:tc>
          <w:tcPr>
            <w:tcW w:w="4540" w:type="dxa"/>
            <w:tcBorders>
              <w:top w:val="nil"/>
              <w:left w:val="nil"/>
              <w:bottom w:val="single" w:color="000000" w:sz="8" w:space="0"/>
              <w:right w:val="single" w:color="000000" w:sz="8" w:space="0"/>
            </w:tcBorders>
            <w:noWrap w:val="0"/>
            <w:vAlign w:val="center"/>
          </w:tcPr>
          <w:p w14:paraId="43AB4BF8">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《机械通风冷却塔第1部分：中小型开式冷却塔》（GB/T7190.1）；《机械通风冷却塔第2部分：大型开式冷却塔》（GB/T7190.2）</w:t>
            </w:r>
          </w:p>
        </w:tc>
      </w:tr>
      <w:tr w14:paraId="2948E208">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224B3DF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7</w:t>
            </w:r>
          </w:p>
        </w:tc>
        <w:tc>
          <w:tcPr>
            <w:tcW w:w="1080" w:type="dxa"/>
            <w:tcBorders>
              <w:top w:val="nil"/>
              <w:left w:val="nil"/>
              <w:bottom w:val="single" w:color="000000" w:sz="8" w:space="0"/>
              <w:right w:val="single" w:color="000000" w:sz="8" w:space="0"/>
            </w:tcBorders>
            <w:noWrap w:val="0"/>
            <w:vAlign w:val="center"/>
          </w:tcPr>
          <w:p w14:paraId="01D8ED2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A020601电机</w:t>
            </w:r>
          </w:p>
        </w:tc>
        <w:tc>
          <w:tcPr>
            <w:tcW w:w="1320" w:type="dxa"/>
            <w:tcBorders>
              <w:top w:val="nil"/>
              <w:left w:val="nil"/>
              <w:bottom w:val="single" w:color="000000" w:sz="8" w:space="0"/>
              <w:right w:val="single" w:color="000000" w:sz="8" w:space="0"/>
            </w:tcBorders>
            <w:noWrap w:val="0"/>
            <w:vAlign w:val="center"/>
          </w:tcPr>
          <w:p w14:paraId="4A3236C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4A6ECFD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56CDBF6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《中小型三相异步电动机能效限定值及能效等级》（GB18613）</w:t>
            </w:r>
          </w:p>
        </w:tc>
      </w:tr>
      <w:tr w14:paraId="1199417E">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69B2BF6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8</w:t>
            </w:r>
          </w:p>
        </w:tc>
        <w:tc>
          <w:tcPr>
            <w:tcW w:w="1080" w:type="dxa"/>
            <w:tcBorders>
              <w:top w:val="nil"/>
              <w:left w:val="nil"/>
              <w:bottom w:val="single" w:color="000000" w:sz="8" w:space="0"/>
              <w:right w:val="single" w:color="000000" w:sz="8" w:space="0"/>
            </w:tcBorders>
            <w:noWrap w:val="0"/>
            <w:vAlign w:val="center"/>
          </w:tcPr>
          <w:p w14:paraId="63660BF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A020602变压器</w:t>
            </w:r>
          </w:p>
        </w:tc>
        <w:tc>
          <w:tcPr>
            <w:tcW w:w="1320" w:type="dxa"/>
            <w:tcBorders>
              <w:top w:val="nil"/>
              <w:left w:val="nil"/>
              <w:bottom w:val="single" w:color="000000" w:sz="8" w:space="0"/>
              <w:right w:val="single" w:color="000000" w:sz="8" w:space="0"/>
            </w:tcBorders>
            <w:noWrap w:val="0"/>
            <w:vAlign w:val="center"/>
          </w:tcPr>
          <w:p w14:paraId="35F93B7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配电变压器</w:t>
            </w:r>
          </w:p>
        </w:tc>
        <w:tc>
          <w:tcPr>
            <w:tcW w:w="1620" w:type="dxa"/>
            <w:tcBorders>
              <w:top w:val="nil"/>
              <w:left w:val="nil"/>
              <w:bottom w:val="single" w:color="000000" w:sz="8" w:space="0"/>
              <w:right w:val="single" w:color="000000" w:sz="8" w:space="0"/>
            </w:tcBorders>
            <w:noWrap w:val="0"/>
            <w:vAlign w:val="center"/>
          </w:tcPr>
          <w:p w14:paraId="240CE94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5F631AB1">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《三相配电变压器能效限定值及能效等级》（GB20052）</w:t>
            </w:r>
          </w:p>
        </w:tc>
      </w:tr>
      <w:tr w14:paraId="3F7146F8">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456B889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9</w:t>
            </w:r>
          </w:p>
        </w:tc>
        <w:tc>
          <w:tcPr>
            <w:tcW w:w="1080" w:type="dxa"/>
            <w:tcBorders>
              <w:top w:val="nil"/>
              <w:left w:val="nil"/>
              <w:bottom w:val="single" w:color="000000" w:sz="8" w:space="0"/>
              <w:right w:val="single" w:color="000000" w:sz="8" w:space="0"/>
            </w:tcBorders>
            <w:noWrap w:val="0"/>
            <w:vAlign w:val="center"/>
          </w:tcPr>
          <w:p w14:paraId="2D5CDEF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★A020609镇流器</w:t>
            </w:r>
          </w:p>
        </w:tc>
        <w:tc>
          <w:tcPr>
            <w:tcW w:w="1320" w:type="dxa"/>
            <w:tcBorders>
              <w:top w:val="nil"/>
              <w:left w:val="nil"/>
              <w:bottom w:val="single" w:color="000000" w:sz="8" w:space="0"/>
              <w:right w:val="single" w:color="000000" w:sz="8" w:space="0"/>
            </w:tcBorders>
            <w:noWrap w:val="0"/>
            <w:vAlign w:val="center"/>
          </w:tcPr>
          <w:p w14:paraId="231942F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管型荧光灯镇流器</w:t>
            </w:r>
          </w:p>
        </w:tc>
        <w:tc>
          <w:tcPr>
            <w:tcW w:w="1620" w:type="dxa"/>
            <w:tcBorders>
              <w:top w:val="nil"/>
              <w:left w:val="nil"/>
              <w:bottom w:val="single" w:color="000000" w:sz="8" w:space="0"/>
              <w:right w:val="single" w:color="000000" w:sz="8" w:space="0"/>
            </w:tcBorders>
            <w:noWrap w:val="0"/>
            <w:vAlign w:val="center"/>
          </w:tcPr>
          <w:p w14:paraId="6A04507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0807A3BC">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《管形荧光灯镇流器能效限定值及能效等级》（GB17896）</w:t>
            </w:r>
          </w:p>
        </w:tc>
      </w:tr>
      <w:tr w14:paraId="5A6A81B9">
        <w:tblPrEx>
          <w:tblCellMar>
            <w:top w:w="0" w:type="dxa"/>
            <w:left w:w="108" w:type="dxa"/>
            <w:bottom w:w="0" w:type="dxa"/>
            <w:right w:w="108" w:type="dxa"/>
          </w:tblCellMar>
        </w:tblPrEx>
        <w:trPr>
          <w:trHeight w:val="49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243D120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10</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4EE0867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A020618生活用电器</w:t>
            </w:r>
          </w:p>
        </w:tc>
        <w:tc>
          <w:tcPr>
            <w:tcW w:w="1320" w:type="dxa"/>
            <w:tcBorders>
              <w:top w:val="nil"/>
              <w:left w:val="nil"/>
              <w:bottom w:val="single" w:color="000000" w:sz="8" w:space="0"/>
              <w:right w:val="single" w:color="000000" w:sz="8" w:space="0"/>
            </w:tcBorders>
            <w:noWrap w:val="0"/>
            <w:vAlign w:val="center"/>
          </w:tcPr>
          <w:p w14:paraId="2017843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A0206180101电冰箱</w:t>
            </w:r>
          </w:p>
        </w:tc>
        <w:tc>
          <w:tcPr>
            <w:tcW w:w="1620" w:type="dxa"/>
            <w:tcBorders>
              <w:top w:val="nil"/>
              <w:left w:val="nil"/>
              <w:bottom w:val="single" w:color="000000" w:sz="8" w:space="0"/>
              <w:right w:val="single" w:color="000000" w:sz="8" w:space="0"/>
            </w:tcBorders>
            <w:noWrap w:val="0"/>
            <w:vAlign w:val="center"/>
          </w:tcPr>
          <w:p w14:paraId="637E350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7DABD5D0">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《家用电冰箱耗电量限定值及能效等级》（GB 12021.2）</w:t>
            </w:r>
          </w:p>
        </w:tc>
      </w:tr>
      <w:tr w14:paraId="3D8FCFC1">
        <w:tblPrEx>
          <w:tblCellMar>
            <w:top w:w="0" w:type="dxa"/>
            <w:left w:w="108" w:type="dxa"/>
            <w:bottom w:w="0" w:type="dxa"/>
            <w:right w:w="108" w:type="dxa"/>
          </w:tblCellMar>
        </w:tblPrEx>
        <w:trPr>
          <w:trHeight w:val="97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55BD4240">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7CB66F87">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vMerge w:val="restart"/>
            <w:tcBorders>
              <w:top w:val="nil"/>
              <w:left w:val="single" w:color="000000" w:sz="8" w:space="0"/>
              <w:bottom w:val="single" w:color="000000" w:sz="8" w:space="0"/>
              <w:right w:val="single" w:color="000000" w:sz="8" w:space="0"/>
            </w:tcBorders>
            <w:noWrap w:val="0"/>
            <w:vAlign w:val="center"/>
          </w:tcPr>
          <w:p w14:paraId="77E3D02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★A0206180203空调机</w:t>
            </w:r>
          </w:p>
        </w:tc>
        <w:tc>
          <w:tcPr>
            <w:tcW w:w="1620" w:type="dxa"/>
            <w:tcBorders>
              <w:top w:val="nil"/>
              <w:left w:val="nil"/>
              <w:bottom w:val="single" w:color="000000" w:sz="8" w:space="0"/>
              <w:right w:val="single" w:color="000000" w:sz="8" w:space="0"/>
            </w:tcBorders>
            <w:noWrap w:val="0"/>
            <w:vAlign w:val="center"/>
          </w:tcPr>
          <w:p w14:paraId="76CFD1A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房间空气调节器</w:t>
            </w:r>
          </w:p>
        </w:tc>
        <w:tc>
          <w:tcPr>
            <w:tcW w:w="4540" w:type="dxa"/>
            <w:tcBorders>
              <w:top w:val="nil"/>
              <w:left w:val="nil"/>
              <w:bottom w:val="single" w:color="000000" w:sz="8" w:space="0"/>
              <w:right w:val="single" w:color="000000" w:sz="8" w:space="0"/>
            </w:tcBorders>
            <w:noWrap w:val="0"/>
            <w:vAlign w:val="center"/>
          </w:tcPr>
          <w:p w14:paraId="3634890D">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《转速可控型房间空气调节器能效限定值及能效等级》（GB21455-2013），待2019年修订发布后，按《房间空气调节器能效限定值及能效等级》（GB21455-2019实施。</w:t>
            </w:r>
          </w:p>
        </w:tc>
      </w:tr>
      <w:tr w14:paraId="119CE80E">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0036A0DE">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0C13F801">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48953D4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487B353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多联式空调（热泵）机组（制冷量≤ 14000W）</w:t>
            </w:r>
          </w:p>
        </w:tc>
        <w:tc>
          <w:tcPr>
            <w:tcW w:w="4540" w:type="dxa"/>
            <w:tcBorders>
              <w:top w:val="nil"/>
              <w:left w:val="nil"/>
              <w:bottom w:val="single" w:color="000000" w:sz="8" w:space="0"/>
              <w:right w:val="single" w:color="000000" w:sz="8" w:space="0"/>
            </w:tcBorders>
            <w:noWrap w:val="0"/>
            <w:vAlign w:val="center"/>
          </w:tcPr>
          <w:p w14:paraId="760A67C3">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《多联式空调（热泵）机组能效限定值及能源效率等级》（GB21454）</w:t>
            </w:r>
          </w:p>
        </w:tc>
      </w:tr>
      <w:tr w14:paraId="75937850">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0532D86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BDC7B8E">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09AE26C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63084FC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单元式空气调节机(制冷量≤14000W)</w:t>
            </w:r>
          </w:p>
        </w:tc>
        <w:tc>
          <w:tcPr>
            <w:tcW w:w="4540" w:type="dxa"/>
            <w:tcBorders>
              <w:top w:val="nil"/>
              <w:left w:val="nil"/>
              <w:bottom w:val="single" w:color="000000" w:sz="8" w:space="0"/>
              <w:right w:val="single" w:color="000000" w:sz="8" w:space="0"/>
            </w:tcBorders>
            <w:noWrap w:val="0"/>
            <w:vAlign w:val="center"/>
          </w:tcPr>
          <w:p w14:paraId="0F85ACBC">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《单元式空气调节机能效限定值及能源效率等级》（GB19576）《风管送风式空调机组能效限定值及能效等级》（GB37479）</w:t>
            </w:r>
          </w:p>
        </w:tc>
      </w:tr>
      <w:tr w14:paraId="3F353878">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313F6F1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3FB489B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1AAE21D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A0206180301洗衣机</w:t>
            </w:r>
          </w:p>
        </w:tc>
        <w:tc>
          <w:tcPr>
            <w:tcW w:w="1620" w:type="dxa"/>
            <w:tcBorders>
              <w:top w:val="nil"/>
              <w:left w:val="nil"/>
              <w:bottom w:val="single" w:color="000000" w:sz="8" w:space="0"/>
              <w:right w:val="single" w:color="000000" w:sz="8" w:space="0"/>
            </w:tcBorders>
            <w:noWrap w:val="0"/>
            <w:vAlign w:val="center"/>
          </w:tcPr>
          <w:p w14:paraId="08F2456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7E9E5D5E">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《电动洗衣机能效水效限定值及等级》（GB12021.4）</w:t>
            </w:r>
          </w:p>
        </w:tc>
      </w:tr>
      <w:tr w14:paraId="14B7B59E">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8C4396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EF5D8D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vMerge w:val="restart"/>
            <w:tcBorders>
              <w:top w:val="nil"/>
              <w:left w:val="single" w:color="000000" w:sz="8" w:space="0"/>
              <w:bottom w:val="single" w:color="000000" w:sz="8" w:space="0"/>
              <w:right w:val="single" w:color="000000" w:sz="8" w:space="0"/>
            </w:tcBorders>
            <w:noWrap w:val="0"/>
            <w:vAlign w:val="center"/>
          </w:tcPr>
          <w:p w14:paraId="2E1DD24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A02061808热水器</w:t>
            </w:r>
          </w:p>
        </w:tc>
        <w:tc>
          <w:tcPr>
            <w:tcW w:w="1620" w:type="dxa"/>
            <w:tcBorders>
              <w:top w:val="nil"/>
              <w:left w:val="nil"/>
              <w:bottom w:val="single" w:color="000000" w:sz="8" w:space="0"/>
              <w:right w:val="single" w:color="000000" w:sz="8" w:space="0"/>
            </w:tcBorders>
            <w:noWrap w:val="0"/>
            <w:vAlign w:val="center"/>
          </w:tcPr>
          <w:p w14:paraId="7A5D3170">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★电热水器</w:t>
            </w:r>
          </w:p>
        </w:tc>
        <w:tc>
          <w:tcPr>
            <w:tcW w:w="4540" w:type="dxa"/>
            <w:tcBorders>
              <w:top w:val="nil"/>
              <w:left w:val="nil"/>
              <w:bottom w:val="single" w:color="000000" w:sz="8" w:space="0"/>
              <w:right w:val="single" w:color="000000" w:sz="8" w:space="0"/>
            </w:tcBorders>
            <w:noWrap w:val="0"/>
            <w:vAlign w:val="center"/>
          </w:tcPr>
          <w:p w14:paraId="74BD72A0">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《储水式电热水器能效限定值及能效等级》（GB21519）</w:t>
            </w:r>
          </w:p>
        </w:tc>
      </w:tr>
      <w:tr w14:paraId="450D4C29">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332C8B38">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11706C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33F7DB48">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1767219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燃气热水器</w:t>
            </w:r>
          </w:p>
        </w:tc>
        <w:tc>
          <w:tcPr>
            <w:tcW w:w="4540" w:type="dxa"/>
            <w:tcBorders>
              <w:top w:val="nil"/>
              <w:left w:val="nil"/>
              <w:bottom w:val="single" w:color="000000" w:sz="8" w:space="0"/>
              <w:right w:val="single" w:color="000000" w:sz="8" w:space="0"/>
            </w:tcBorders>
            <w:noWrap w:val="0"/>
            <w:vAlign w:val="center"/>
          </w:tcPr>
          <w:p w14:paraId="4F9EDEEA">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《家用燃气快速热水器和燃气采暖热水炉能效限定值及能效等级》（GB20665）</w:t>
            </w:r>
          </w:p>
        </w:tc>
      </w:tr>
      <w:tr w14:paraId="10452562">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48C6578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731A0C2B">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856FB38">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00D24B9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热泵热水器</w:t>
            </w:r>
          </w:p>
        </w:tc>
        <w:tc>
          <w:tcPr>
            <w:tcW w:w="4540" w:type="dxa"/>
            <w:tcBorders>
              <w:top w:val="nil"/>
              <w:left w:val="nil"/>
              <w:bottom w:val="single" w:color="000000" w:sz="8" w:space="0"/>
              <w:right w:val="single" w:color="000000" w:sz="8" w:space="0"/>
            </w:tcBorders>
            <w:noWrap w:val="0"/>
            <w:vAlign w:val="center"/>
          </w:tcPr>
          <w:p w14:paraId="56368E6E">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《热泵热水机（器）能效限定值及能效等级》（GB29541）</w:t>
            </w:r>
          </w:p>
        </w:tc>
      </w:tr>
      <w:tr w14:paraId="0327179C">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71440C4">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1C91956F">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5CF3FBC">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620" w:type="dxa"/>
            <w:tcBorders>
              <w:top w:val="nil"/>
              <w:left w:val="nil"/>
              <w:bottom w:val="single" w:color="000000" w:sz="8" w:space="0"/>
              <w:right w:val="single" w:color="000000" w:sz="8" w:space="0"/>
            </w:tcBorders>
            <w:noWrap w:val="0"/>
            <w:vAlign w:val="center"/>
          </w:tcPr>
          <w:p w14:paraId="7878A82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太阳能热水系统</w:t>
            </w:r>
          </w:p>
        </w:tc>
        <w:tc>
          <w:tcPr>
            <w:tcW w:w="4540" w:type="dxa"/>
            <w:tcBorders>
              <w:top w:val="nil"/>
              <w:left w:val="nil"/>
              <w:bottom w:val="single" w:color="000000" w:sz="8" w:space="0"/>
              <w:right w:val="single" w:color="000000" w:sz="8" w:space="0"/>
            </w:tcBorders>
            <w:noWrap w:val="0"/>
            <w:vAlign w:val="center"/>
          </w:tcPr>
          <w:p w14:paraId="05D48D76">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《家用太阳能热水系统能效限定值及能效等级》（GB26969）</w:t>
            </w:r>
          </w:p>
        </w:tc>
      </w:tr>
      <w:tr w14:paraId="04BB7891">
        <w:tblPrEx>
          <w:tblCellMar>
            <w:top w:w="0" w:type="dxa"/>
            <w:left w:w="108" w:type="dxa"/>
            <w:bottom w:w="0" w:type="dxa"/>
            <w:right w:w="108" w:type="dxa"/>
          </w:tblCellMar>
        </w:tblPrEx>
        <w:trPr>
          <w:trHeight w:val="49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1DB763A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11</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0FED19A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A020619照明设备</w:t>
            </w:r>
          </w:p>
        </w:tc>
        <w:tc>
          <w:tcPr>
            <w:tcW w:w="1320" w:type="dxa"/>
            <w:tcBorders>
              <w:top w:val="nil"/>
              <w:left w:val="nil"/>
              <w:bottom w:val="single" w:color="000000" w:sz="8" w:space="0"/>
              <w:right w:val="single" w:color="000000" w:sz="8" w:space="0"/>
            </w:tcBorders>
            <w:noWrap w:val="0"/>
            <w:vAlign w:val="center"/>
          </w:tcPr>
          <w:p w14:paraId="48B5EAD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★普通照明用双端荧光灯</w:t>
            </w:r>
          </w:p>
        </w:tc>
        <w:tc>
          <w:tcPr>
            <w:tcW w:w="1620" w:type="dxa"/>
            <w:tcBorders>
              <w:top w:val="nil"/>
              <w:left w:val="nil"/>
              <w:bottom w:val="single" w:color="000000" w:sz="8" w:space="0"/>
              <w:right w:val="single" w:color="000000" w:sz="8" w:space="0"/>
            </w:tcBorders>
            <w:noWrap w:val="0"/>
            <w:vAlign w:val="center"/>
          </w:tcPr>
          <w:p w14:paraId="28CC6ACB">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68324EB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《普通照明用双端荧光灯能效限定值及能效等级》（GB19043）</w:t>
            </w:r>
          </w:p>
        </w:tc>
      </w:tr>
      <w:tr w14:paraId="535B84AA">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EADD681">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69DE8EB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3BB5FE7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LED道路/隧道照明产品</w:t>
            </w:r>
          </w:p>
        </w:tc>
        <w:tc>
          <w:tcPr>
            <w:tcW w:w="1620" w:type="dxa"/>
            <w:tcBorders>
              <w:top w:val="nil"/>
              <w:left w:val="nil"/>
              <w:bottom w:val="single" w:color="000000" w:sz="8" w:space="0"/>
              <w:right w:val="single" w:color="000000" w:sz="8" w:space="0"/>
            </w:tcBorders>
            <w:noWrap w:val="0"/>
            <w:vAlign w:val="center"/>
          </w:tcPr>
          <w:p w14:paraId="3DA9D23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2687F3D8">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《道路和隧道照明用LED灯具能效限定值及能效等级》（GB37478）</w:t>
            </w:r>
          </w:p>
        </w:tc>
      </w:tr>
      <w:tr w14:paraId="12DED454">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2442F395">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460F865E">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63AA14D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LED筒灯</w:t>
            </w:r>
          </w:p>
        </w:tc>
        <w:tc>
          <w:tcPr>
            <w:tcW w:w="1620" w:type="dxa"/>
            <w:tcBorders>
              <w:top w:val="nil"/>
              <w:left w:val="nil"/>
              <w:bottom w:val="single" w:color="000000" w:sz="8" w:space="0"/>
              <w:right w:val="single" w:color="000000" w:sz="8" w:space="0"/>
            </w:tcBorders>
            <w:noWrap w:val="0"/>
            <w:vAlign w:val="center"/>
          </w:tcPr>
          <w:p w14:paraId="397D9E6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3B0188C4">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《室内照明用LED产品能效限定值及能效等级》（GB30255）</w:t>
            </w:r>
          </w:p>
        </w:tc>
      </w:tr>
      <w:tr w14:paraId="578DD18F">
        <w:tblPrEx>
          <w:tblCellMar>
            <w:top w:w="0" w:type="dxa"/>
            <w:left w:w="108" w:type="dxa"/>
            <w:bottom w:w="0" w:type="dxa"/>
            <w:right w:w="108" w:type="dxa"/>
          </w:tblCellMar>
        </w:tblPrEx>
        <w:trPr>
          <w:trHeight w:val="73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4F5B3EE9">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0B469563">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7BA39FF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普通照明用非定向自镇流LED灯</w:t>
            </w:r>
          </w:p>
        </w:tc>
        <w:tc>
          <w:tcPr>
            <w:tcW w:w="1620" w:type="dxa"/>
            <w:tcBorders>
              <w:top w:val="nil"/>
              <w:left w:val="nil"/>
              <w:bottom w:val="single" w:color="000000" w:sz="8" w:space="0"/>
              <w:right w:val="single" w:color="000000" w:sz="8" w:space="0"/>
            </w:tcBorders>
            <w:noWrap w:val="0"/>
            <w:vAlign w:val="center"/>
          </w:tcPr>
          <w:p w14:paraId="2EE25015">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6236C4F7">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《室内照明用LED产品能效限定值及能效等级》（GB30255）</w:t>
            </w:r>
          </w:p>
        </w:tc>
      </w:tr>
      <w:tr w14:paraId="41103472">
        <w:tblPrEx>
          <w:tblCellMar>
            <w:top w:w="0" w:type="dxa"/>
            <w:left w:w="108" w:type="dxa"/>
            <w:bottom w:w="0" w:type="dxa"/>
            <w:right w:w="108" w:type="dxa"/>
          </w:tblCellMar>
        </w:tblPrEx>
        <w:trPr>
          <w:trHeight w:val="735" w:hRule="atLeast"/>
        </w:trPr>
        <w:tc>
          <w:tcPr>
            <w:tcW w:w="660" w:type="dxa"/>
            <w:tcBorders>
              <w:top w:val="nil"/>
              <w:left w:val="single" w:color="000000" w:sz="8" w:space="0"/>
              <w:bottom w:val="single" w:color="000000" w:sz="8" w:space="0"/>
              <w:right w:val="single" w:color="000000" w:sz="8" w:space="0"/>
            </w:tcBorders>
            <w:noWrap w:val="0"/>
            <w:vAlign w:val="center"/>
          </w:tcPr>
          <w:p w14:paraId="5F719E7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12</w:t>
            </w:r>
          </w:p>
        </w:tc>
        <w:tc>
          <w:tcPr>
            <w:tcW w:w="1080" w:type="dxa"/>
            <w:tcBorders>
              <w:top w:val="nil"/>
              <w:left w:val="nil"/>
              <w:bottom w:val="single" w:color="000000" w:sz="8" w:space="0"/>
              <w:right w:val="single" w:color="000000" w:sz="8" w:space="0"/>
            </w:tcBorders>
            <w:noWrap w:val="0"/>
            <w:vAlign w:val="center"/>
          </w:tcPr>
          <w:p w14:paraId="7FEE976A">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★A020910电视设备</w:t>
            </w:r>
          </w:p>
        </w:tc>
        <w:tc>
          <w:tcPr>
            <w:tcW w:w="1320" w:type="dxa"/>
            <w:tcBorders>
              <w:top w:val="nil"/>
              <w:left w:val="nil"/>
              <w:bottom w:val="single" w:color="000000" w:sz="8" w:space="0"/>
              <w:right w:val="single" w:color="000000" w:sz="8" w:space="0"/>
            </w:tcBorders>
            <w:noWrap w:val="0"/>
            <w:vAlign w:val="center"/>
          </w:tcPr>
          <w:p w14:paraId="33D95DB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A02091001普通电视设备（电视机）</w:t>
            </w:r>
          </w:p>
        </w:tc>
        <w:tc>
          <w:tcPr>
            <w:tcW w:w="1620" w:type="dxa"/>
            <w:tcBorders>
              <w:top w:val="nil"/>
              <w:left w:val="nil"/>
              <w:bottom w:val="single" w:color="000000" w:sz="8" w:space="0"/>
              <w:right w:val="single" w:color="000000" w:sz="8" w:space="0"/>
            </w:tcBorders>
            <w:noWrap w:val="0"/>
            <w:vAlign w:val="center"/>
          </w:tcPr>
          <w:p w14:paraId="3C8954E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1A0C16F9">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《平板电视能效限定值及能效等级》（GB24850）</w:t>
            </w:r>
          </w:p>
        </w:tc>
      </w:tr>
      <w:tr w14:paraId="6E41644E">
        <w:tblPrEx>
          <w:tblCellMar>
            <w:top w:w="0" w:type="dxa"/>
            <w:left w:w="108" w:type="dxa"/>
            <w:bottom w:w="0" w:type="dxa"/>
            <w:right w:w="108" w:type="dxa"/>
          </w:tblCellMar>
        </w:tblPrEx>
        <w:trPr>
          <w:trHeight w:val="975" w:hRule="atLeast"/>
        </w:trPr>
        <w:tc>
          <w:tcPr>
            <w:tcW w:w="660" w:type="dxa"/>
            <w:tcBorders>
              <w:top w:val="nil"/>
              <w:left w:val="single" w:color="000000" w:sz="8" w:space="0"/>
              <w:bottom w:val="single" w:color="000000" w:sz="8" w:space="0"/>
              <w:right w:val="single" w:color="000000" w:sz="8" w:space="0"/>
            </w:tcBorders>
            <w:noWrap w:val="0"/>
            <w:vAlign w:val="center"/>
          </w:tcPr>
          <w:p w14:paraId="338B72A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13</w:t>
            </w:r>
          </w:p>
        </w:tc>
        <w:tc>
          <w:tcPr>
            <w:tcW w:w="1080" w:type="dxa"/>
            <w:tcBorders>
              <w:top w:val="nil"/>
              <w:left w:val="nil"/>
              <w:bottom w:val="single" w:color="000000" w:sz="8" w:space="0"/>
              <w:right w:val="single" w:color="000000" w:sz="8" w:space="0"/>
            </w:tcBorders>
            <w:noWrap w:val="0"/>
            <w:vAlign w:val="center"/>
          </w:tcPr>
          <w:p w14:paraId="78568481">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★A020911视频设备</w:t>
            </w:r>
          </w:p>
        </w:tc>
        <w:tc>
          <w:tcPr>
            <w:tcW w:w="1320" w:type="dxa"/>
            <w:tcBorders>
              <w:top w:val="nil"/>
              <w:left w:val="nil"/>
              <w:bottom w:val="single" w:color="000000" w:sz="8" w:space="0"/>
              <w:right w:val="single" w:color="000000" w:sz="8" w:space="0"/>
            </w:tcBorders>
            <w:noWrap w:val="0"/>
            <w:vAlign w:val="center"/>
          </w:tcPr>
          <w:p w14:paraId="16D7182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A02091107视频监控设备</w:t>
            </w:r>
          </w:p>
        </w:tc>
        <w:tc>
          <w:tcPr>
            <w:tcW w:w="1620" w:type="dxa"/>
            <w:tcBorders>
              <w:top w:val="nil"/>
              <w:left w:val="nil"/>
              <w:bottom w:val="single" w:color="000000" w:sz="8" w:space="0"/>
              <w:right w:val="single" w:color="000000" w:sz="8" w:space="0"/>
            </w:tcBorders>
            <w:noWrap w:val="0"/>
            <w:vAlign w:val="center"/>
          </w:tcPr>
          <w:p w14:paraId="176D6E0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监视器</w:t>
            </w:r>
          </w:p>
        </w:tc>
        <w:tc>
          <w:tcPr>
            <w:tcW w:w="4540" w:type="dxa"/>
            <w:tcBorders>
              <w:top w:val="nil"/>
              <w:left w:val="nil"/>
              <w:bottom w:val="single" w:color="000000" w:sz="8" w:space="0"/>
              <w:right w:val="single" w:color="000000" w:sz="8" w:space="0"/>
            </w:tcBorders>
            <w:noWrap w:val="0"/>
            <w:vAlign w:val="center"/>
          </w:tcPr>
          <w:p w14:paraId="2461346A">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以射频信号为主要信号输入的监视器应符合《平板电视能效限定值及能效等级》（GB24850），以数字信号为主要信号输入的监视器应符合《计算机显示器能效限定值及能效等级》（GB21520）</w:t>
            </w:r>
          </w:p>
        </w:tc>
      </w:tr>
      <w:tr w14:paraId="20BC8E46">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1E9BF846">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14</w:t>
            </w:r>
          </w:p>
        </w:tc>
        <w:tc>
          <w:tcPr>
            <w:tcW w:w="1080" w:type="dxa"/>
            <w:tcBorders>
              <w:top w:val="nil"/>
              <w:left w:val="nil"/>
              <w:bottom w:val="single" w:color="000000" w:sz="8" w:space="0"/>
              <w:right w:val="single" w:color="000000" w:sz="8" w:space="0"/>
            </w:tcBorders>
            <w:noWrap w:val="0"/>
            <w:vAlign w:val="center"/>
          </w:tcPr>
          <w:p w14:paraId="3F97690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A031210饮食炊事机械</w:t>
            </w:r>
          </w:p>
        </w:tc>
        <w:tc>
          <w:tcPr>
            <w:tcW w:w="1320" w:type="dxa"/>
            <w:tcBorders>
              <w:top w:val="nil"/>
              <w:left w:val="nil"/>
              <w:bottom w:val="single" w:color="000000" w:sz="8" w:space="0"/>
              <w:right w:val="single" w:color="000000" w:sz="8" w:space="0"/>
            </w:tcBorders>
            <w:noWrap w:val="0"/>
            <w:vAlign w:val="center"/>
          </w:tcPr>
          <w:p w14:paraId="0E01B12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商用燃气灶具</w:t>
            </w:r>
          </w:p>
        </w:tc>
        <w:tc>
          <w:tcPr>
            <w:tcW w:w="1620" w:type="dxa"/>
            <w:tcBorders>
              <w:top w:val="nil"/>
              <w:left w:val="nil"/>
              <w:bottom w:val="single" w:color="000000" w:sz="8" w:space="0"/>
              <w:right w:val="single" w:color="000000" w:sz="8" w:space="0"/>
            </w:tcBorders>
            <w:noWrap w:val="0"/>
            <w:vAlign w:val="center"/>
          </w:tcPr>
          <w:p w14:paraId="260F746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54E5D602">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《商用燃气灶具能效限定值及能效等级》（GB30531）</w:t>
            </w:r>
          </w:p>
        </w:tc>
      </w:tr>
      <w:tr w14:paraId="2CF3E31F">
        <w:tblPrEx>
          <w:tblCellMar>
            <w:top w:w="0" w:type="dxa"/>
            <w:left w:w="108" w:type="dxa"/>
            <w:bottom w:w="0" w:type="dxa"/>
            <w:right w:w="108" w:type="dxa"/>
          </w:tblCellMar>
        </w:tblPrEx>
        <w:trPr>
          <w:trHeight w:val="285" w:hRule="atLeast"/>
        </w:trPr>
        <w:tc>
          <w:tcPr>
            <w:tcW w:w="660" w:type="dxa"/>
            <w:vMerge w:val="restart"/>
            <w:tcBorders>
              <w:top w:val="nil"/>
              <w:left w:val="single" w:color="000000" w:sz="8" w:space="0"/>
              <w:bottom w:val="single" w:color="000000" w:sz="8" w:space="0"/>
              <w:right w:val="single" w:color="000000" w:sz="8" w:space="0"/>
            </w:tcBorders>
            <w:noWrap w:val="0"/>
            <w:vAlign w:val="center"/>
          </w:tcPr>
          <w:p w14:paraId="5CEAAE0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15</w:t>
            </w:r>
          </w:p>
        </w:tc>
        <w:tc>
          <w:tcPr>
            <w:tcW w:w="1080" w:type="dxa"/>
            <w:vMerge w:val="restart"/>
            <w:tcBorders>
              <w:top w:val="nil"/>
              <w:left w:val="single" w:color="000000" w:sz="8" w:space="0"/>
              <w:bottom w:val="single" w:color="000000" w:sz="8" w:space="0"/>
              <w:right w:val="single" w:color="000000" w:sz="8" w:space="0"/>
            </w:tcBorders>
            <w:noWrap w:val="0"/>
            <w:vAlign w:val="center"/>
          </w:tcPr>
          <w:p w14:paraId="63DFA8F3">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★A060805便器</w:t>
            </w:r>
          </w:p>
        </w:tc>
        <w:tc>
          <w:tcPr>
            <w:tcW w:w="1320" w:type="dxa"/>
            <w:tcBorders>
              <w:top w:val="nil"/>
              <w:left w:val="nil"/>
              <w:bottom w:val="single" w:color="000000" w:sz="8" w:space="0"/>
              <w:right w:val="single" w:color="000000" w:sz="8" w:space="0"/>
            </w:tcBorders>
            <w:noWrap w:val="0"/>
            <w:vAlign w:val="center"/>
          </w:tcPr>
          <w:p w14:paraId="313B2E6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坐便器</w:t>
            </w:r>
          </w:p>
        </w:tc>
        <w:tc>
          <w:tcPr>
            <w:tcW w:w="1620" w:type="dxa"/>
            <w:tcBorders>
              <w:top w:val="nil"/>
              <w:left w:val="nil"/>
              <w:bottom w:val="single" w:color="000000" w:sz="8" w:space="0"/>
              <w:right w:val="single" w:color="000000" w:sz="8" w:space="0"/>
            </w:tcBorders>
            <w:noWrap w:val="0"/>
            <w:vAlign w:val="center"/>
          </w:tcPr>
          <w:p w14:paraId="2B28E150">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34FD524A">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《坐便器水效限定值及水效等级》（GB25502）</w:t>
            </w:r>
          </w:p>
        </w:tc>
      </w:tr>
      <w:tr w14:paraId="64A72E27">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7AC0F11E">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2057F0DA">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48D992D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蹲便器</w:t>
            </w:r>
          </w:p>
        </w:tc>
        <w:tc>
          <w:tcPr>
            <w:tcW w:w="1620" w:type="dxa"/>
            <w:tcBorders>
              <w:top w:val="nil"/>
              <w:left w:val="nil"/>
              <w:bottom w:val="single" w:color="000000" w:sz="8" w:space="0"/>
              <w:right w:val="single" w:color="000000" w:sz="8" w:space="0"/>
            </w:tcBorders>
            <w:noWrap w:val="0"/>
            <w:vAlign w:val="center"/>
          </w:tcPr>
          <w:p w14:paraId="5A28B1A7">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6552AA31">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《蹲便器用水效率限定值及用水效率等级》（GB30717）</w:t>
            </w:r>
          </w:p>
        </w:tc>
      </w:tr>
      <w:tr w14:paraId="5ED90265">
        <w:tblPrEx>
          <w:tblCellMar>
            <w:top w:w="0" w:type="dxa"/>
            <w:left w:w="108" w:type="dxa"/>
            <w:bottom w:w="0" w:type="dxa"/>
            <w:right w:w="108" w:type="dxa"/>
          </w:tblCellMar>
        </w:tblPrEx>
        <w:trPr>
          <w:trHeight w:val="495" w:hRule="atLeast"/>
        </w:trPr>
        <w:tc>
          <w:tcPr>
            <w:tcW w:w="0" w:type="auto"/>
            <w:vMerge w:val="continue"/>
            <w:tcBorders>
              <w:top w:val="nil"/>
              <w:left w:val="single" w:color="000000" w:sz="8" w:space="0"/>
              <w:bottom w:val="single" w:color="000000" w:sz="8" w:space="0"/>
              <w:right w:val="single" w:color="000000" w:sz="8" w:space="0"/>
            </w:tcBorders>
            <w:noWrap w:val="0"/>
            <w:vAlign w:val="center"/>
          </w:tcPr>
          <w:p w14:paraId="486B9B06">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0" w:type="auto"/>
            <w:vMerge w:val="continue"/>
            <w:tcBorders>
              <w:top w:val="nil"/>
              <w:left w:val="single" w:color="000000" w:sz="8" w:space="0"/>
              <w:bottom w:val="single" w:color="000000" w:sz="8" w:space="0"/>
              <w:right w:val="single" w:color="000000" w:sz="8" w:space="0"/>
            </w:tcBorders>
            <w:noWrap w:val="0"/>
            <w:vAlign w:val="center"/>
          </w:tcPr>
          <w:p w14:paraId="56807E98">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320" w:type="dxa"/>
            <w:tcBorders>
              <w:top w:val="nil"/>
              <w:left w:val="nil"/>
              <w:bottom w:val="single" w:color="000000" w:sz="8" w:space="0"/>
              <w:right w:val="single" w:color="000000" w:sz="8" w:space="0"/>
            </w:tcBorders>
            <w:noWrap w:val="0"/>
            <w:vAlign w:val="center"/>
          </w:tcPr>
          <w:p w14:paraId="455A546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小便器</w:t>
            </w:r>
          </w:p>
        </w:tc>
        <w:tc>
          <w:tcPr>
            <w:tcW w:w="1620" w:type="dxa"/>
            <w:tcBorders>
              <w:top w:val="nil"/>
              <w:left w:val="nil"/>
              <w:bottom w:val="single" w:color="000000" w:sz="8" w:space="0"/>
              <w:right w:val="single" w:color="000000" w:sz="8" w:space="0"/>
            </w:tcBorders>
            <w:noWrap w:val="0"/>
            <w:vAlign w:val="center"/>
          </w:tcPr>
          <w:p w14:paraId="07CA7DDB">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2AC8A59E">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《小便器用水效率限定值及用水效率等级》（GB28377）</w:t>
            </w:r>
          </w:p>
        </w:tc>
      </w:tr>
      <w:tr w14:paraId="6271A8EA">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11EC14A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16</w:t>
            </w:r>
          </w:p>
        </w:tc>
        <w:tc>
          <w:tcPr>
            <w:tcW w:w="1080" w:type="dxa"/>
            <w:tcBorders>
              <w:top w:val="nil"/>
              <w:left w:val="nil"/>
              <w:bottom w:val="single" w:color="000000" w:sz="8" w:space="0"/>
              <w:right w:val="single" w:color="000000" w:sz="8" w:space="0"/>
            </w:tcBorders>
            <w:noWrap w:val="0"/>
            <w:vAlign w:val="center"/>
          </w:tcPr>
          <w:p w14:paraId="0F14FCE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★A060806水嘴</w:t>
            </w:r>
          </w:p>
        </w:tc>
        <w:tc>
          <w:tcPr>
            <w:tcW w:w="1320" w:type="dxa"/>
            <w:tcBorders>
              <w:top w:val="nil"/>
              <w:left w:val="nil"/>
              <w:bottom w:val="single" w:color="000000" w:sz="8" w:space="0"/>
              <w:right w:val="single" w:color="000000" w:sz="8" w:space="0"/>
            </w:tcBorders>
            <w:noWrap w:val="0"/>
            <w:vAlign w:val="center"/>
          </w:tcPr>
          <w:p w14:paraId="393287F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3596AB6C">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1FF42657">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《水嘴用水效率限定值及用水效率等级》（GB 25501）</w:t>
            </w:r>
          </w:p>
        </w:tc>
      </w:tr>
      <w:tr w14:paraId="0CFE391E">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5D095F8B">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17</w:t>
            </w:r>
          </w:p>
        </w:tc>
        <w:tc>
          <w:tcPr>
            <w:tcW w:w="1080" w:type="dxa"/>
            <w:tcBorders>
              <w:top w:val="nil"/>
              <w:left w:val="nil"/>
              <w:bottom w:val="single" w:color="000000" w:sz="8" w:space="0"/>
              <w:right w:val="single" w:color="000000" w:sz="8" w:space="0"/>
            </w:tcBorders>
            <w:noWrap w:val="0"/>
            <w:vAlign w:val="center"/>
          </w:tcPr>
          <w:p w14:paraId="165EE3EF">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A060807便器冲洗阀</w:t>
            </w:r>
          </w:p>
        </w:tc>
        <w:tc>
          <w:tcPr>
            <w:tcW w:w="1320" w:type="dxa"/>
            <w:tcBorders>
              <w:top w:val="nil"/>
              <w:left w:val="nil"/>
              <w:bottom w:val="single" w:color="000000" w:sz="8" w:space="0"/>
              <w:right w:val="single" w:color="000000" w:sz="8" w:space="0"/>
            </w:tcBorders>
            <w:noWrap w:val="0"/>
            <w:vAlign w:val="center"/>
          </w:tcPr>
          <w:p w14:paraId="4025C22E">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4996B8DD">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66F32F4C">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《便器冲洗阀用水效率限定值及用水效率等级》（GB28379）</w:t>
            </w:r>
          </w:p>
        </w:tc>
      </w:tr>
      <w:tr w14:paraId="27CCBBF9">
        <w:tblPrEx>
          <w:tblCellMar>
            <w:top w:w="0" w:type="dxa"/>
            <w:left w:w="108" w:type="dxa"/>
            <w:bottom w:w="0" w:type="dxa"/>
            <w:right w:w="108" w:type="dxa"/>
          </w:tblCellMar>
        </w:tblPrEx>
        <w:trPr>
          <w:trHeight w:val="495" w:hRule="atLeast"/>
        </w:trPr>
        <w:tc>
          <w:tcPr>
            <w:tcW w:w="660" w:type="dxa"/>
            <w:tcBorders>
              <w:top w:val="nil"/>
              <w:left w:val="single" w:color="000000" w:sz="8" w:space="0"/>
              <w:bottom w:val="single" w:color="000000" w:sz="8" w:space="0"/>
              <w:right w:val="single" w:color="000000" w:sz="8" w:space="0"/>
            </w:tcBorders>
            <w:noWrap w:val="0"/>
            <w:vAlign w:val="center"/>
          </w:tcPr>
          <w:p w14:paraId="12A04524">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18</w:t>
            </w:r>
          </w:p>
        </w:tc>
        <w:tc>
          <w:tcPr>
            <w:tcW w:w="1080" w:type="dxa"/>
            <w:tcBorders>
              <w:top w:val="nil"/>
              <w:left w:val="nil"/>
              <w:bottom w:val="single" w:color="000000" w:sz="8" w:space="0"/>
              <w:right w:val="single" w:color="000000" w:sz="8" w:space="0"/>
            </w:tcBorders>
            <w:noWrap w:val="0"/>
            <w:vAlign w:val="center"/>
          </w:tcPr>
          <w:p w14:paraId="07317759">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A060810淋浴器</w:t>
            </w:r>
          </w:p>
        </w:tc>
        <w:tc>
          <w:tcPr>
            <w:tcW w:w="1320" w:type="dxa"/>
            <w:tcBorders>
              <w:top w:val="nil"/>
              <w:left w:val="nil"/>
              <w:bottom w:val="single" w:color="000000" w:sz="8" w:space="0"/>
              <w:right w:val="single" w:color="000000" w:sz="8" w:space="0"/>
            </w:tcBorders>
            <w:noWrap w:val="0"/>
            <w:vAlign w:val="center"/>
          </w:tcPr>
          <w:p w14:paraId="0BC9CA08">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1620" w:type="dxa"/>
            <w:tcBorders>
              <w:top w:val="nil"/>
              <w:left w:val="nil"/>
              <w:bottom w:val="single" w:color="000000" w:sz="8" w:space="0"/>
              <w:right w:val="single" w:color="000000" w:sz="8" w:space="0"/>
            </w:tcBorders>
            <w:noWrap w:val="0"/>
            <w:vAlign w:val="center"/>
          </w:tcPr>
          <w:p w14:paraId="485B18B2">
            <w:pPr>
              <w:widowControl/>
              <w:jc w:val="center"/>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4540" w:type="dxa"/>
            <w:tcBorders>
              <w:top w:val="nil"/>
              <w:left w:val="nil"/>
              <w:bottom w:val="single" w:color="000000" w:sz="8" w:space="0"/>
              <w:right w:val="single" w:color="000000" w:sz="8" w:space="0"/>
            </w:tcBorders>
            <w:noWrap w:val="0"/>
            <w:vAlign w:val="center"/>
          </w:tcPr>
          <w:p w14:paraId="385BFBB1">
            <w:pPr>
              <w:widowControl/>
              <w:jc w:val="left"/>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《淋浴器用水效率限定值及用水效率等级》（GB28378）</w:t>
            </w:r>
          </w:p>
        </w:tc>
      </w:tr>
    </w:tbl>
    <w:p w14:paraId="7D196BBB">
      <w:pPr>
        <w:pStyle w:val="15"/>
        <w:spacing w:line="360" w:lineRule="auto"/>
        <w:rPr>
          <w:rFonts w:hint="eastAsia"/>
          <w:color w:val="000000" w:themeColor="text1"/>
          <w:spacing w:val="-3"/>
          <w:szCs w:val="21"/>
          <w:highlight w:val="none"/>
          <w14:textFill>
            <w14:solidFill>
              <w14:schemeClr w14:val="tx1"/>
            </w14:solidFill>
          </w14:textFill>
        </w:rPr>
      </w:pPr>
    </w:p>
    <w:p w14:paraId="6B1553F1">
      <w:pPr>
        <w:pStyle w:val="15"/>
        <w:spacing w:line="360"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3"/>
          <w:szCs w:val="21"/>
          <w:highlight w:val="none"/>
          <w14:textFill>
            <w14:solidFill>
              <w14:schemeClr w14:val="tx1"/>
            </w14:solidFill>
          </w14:textFill>
        </w:rPr>
        <w:t>注：1.节能产品认证应依据相关国家标准的最新版本，依据国家标准中二级能效（水效）</w:t>
      </w:r>
      <w:r>
        <w:rPr>
          <w:rFonts w:hint="eastAsia" w:ascii="宋体" w:hAnsi="宋体" w:cs="宋体"/>
          <w:color w:val="000000" w:themeColor="text1"/>
          <w:szCs w:val="21"/>
          <w:highlight w:val="none"/>
          <w14:textFill>
            <w14:solidFill>
              <w14:schemeClr w14:val="tx1"/>
            </w14:solidFill>
          </w14:textFill>
        </w:rPr>
        <w:t>指标。</w:t>
      </w:r>
    </w:p>
    <w:p w14:paraId="62367F95">
      <w:pPr>
        <w:pStyle w:val="15"/>
        <w:spacing w:line="360" w:lineRule="auto"/>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2</w:t>
      </w:r>
      <w:r>
        <w:rPr>
          <w:rFonts w:hint="eastAsia" w:ascii="宋体" w:hAnsi="宋体" w:cs="宋体"/>
          <w:b/>
          <w:bCs/>
          <w:color w:val="000000" w:themeColor="text1"/>
          <w:szCs w:val="21"/>
          <w:highlight w:val="none"/>
          <w14:textFill>
            <w14:solidFill>
              <w14:schemeClr w14:val="tx1"/>
            </w14:solidFill>
          </w14:textFill>
        </w:rPr>
        <w:t>.以“★”标注的为政府强制采购产品。</w:t>
      </w:r>
    </w:p>
    <w:p w14:paraId="3F70FF7D">
      <w:pPr>
        <w:pStyle w:val="21"/>
        <w:jc w:val="left"/>
        <w:rPr>
          <w:rFonts w:ascii="Arial Unicode MS" w:hAnsi="Arial Unicode MS" w:eastAsia="Arial Unicode MS" w:cs="Arial Unicode MS"/>
          <w:color w:val="000000" w:themeColor="text1"/>
          <w:sz w:val="32"/>
          <w:szCs w:val="32"/>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br w:type="page"/>
      </w:r>
      <w:r>
        <w:rPr>
          <w:rFonts w:hint="eastAsia" w:ascii="微软雅黑" w:hAnsi="微软雅黑" w:eastAsia="微软雅黑" w:cs="微软雅黑"/>
          <w:color w:val="000000" w:themeColor="text1"/>
          <w:sz w:val="32"/>
          <w:szCs w:val="32"/>
          <w:highlight w:val="none"/>
          <w14:textFill>
            <w14:solidFill>
              <w14:schemeClr w14:val="tx1"/>
            </w14:solidFill>
          </w14:textFill>
        </w:rPr>
        <w:t>附件</w:t>
      </w:r>
      <w:r>
        <w:rPr>
          <w:rFonts w:ascii="Arial Unicode MS" w:hAnsi="Arial Unicode MS" w:eastAsia="Arial Unicode MS" w:cs="Arial Unicode MS"/>
          <w:color w:val="000000" w:themeColor="text1"/>
          <w:sz w:val="32"/>
          <w:szCs w:val="32"/>
          <w:highlight w:val="none"/>
          <w14:textFill>
            <w14:solidFill>
              <w14:schemeClr w14:val="tx1"/>
            </w14:solidFill>
          </w14:textFill>
        </w:rPr>
        <w:t>2</w:t>
      </w:r>
      <w:r>
        <w:rPr>
          <w:rFonts w:hint="eastAsia" w:ascii="微软雅黑" w:hAnsi="微软雅黑" w:eastAsia="微软雅黑" w:cs="微软雅黑"/>
          <w:color w:val="000000" w:themeColor="text1"/>
          <w:sz w:val="32"/>
          <w:szCs w:val="32"/>
          <w:highlight w:val="none"/>
          <w14:textFill>
            <w14:solidFill>
              <w14:schemeClr w14:val="tx1"/>
            </w14:solidFill>
          </w14:textFill>
        </w:rPr>
        <w:t>：</w:t>
      </w:r>
    </w:p>
    <w:p w14:paraId="45BB1023">
      <w:pPr>
        <w:spacing w:line="528" w:lineRule="exact"/>
        <w:ind w:left="1871"/>
        <w:rPr>
          <w:rFonts w:ascii="Arial Unicode MS" w:hAnsi="Arial Unicode MS" w:eastAsia="Arial Unicode MS" w:cs="Arial Unicode MS"/>
          <w:color w:val="000000" w:themeColor="text1"/>
          <w:sz w:val="40"/>
          <w:szCs w:val="40"/>
          <w:highlight w:val="none"/>
          <w14:textFill>
            <w14:solidFill>
              <w14:schemeClr w14:val="tx1"/>
            </w14:solidFill>
          </w14:textFill>
        </w:rPr>
      </w:pPr>
      <w:r>
        <w:rPr>
          <w:rFonts w:hint="eastAsia" w:ascii="微软雅黑" w:hAnsi="微软雅黑" w:eastAsia="微软雅黑" w:cs="微软雅黑"/>
          <w:color w:val="000000" w:themeColor="text1"/>
          <w:sz w:val="40"/>
          <w:szCs w:val="40"/>
          <w:highlight w:val="none"/>
          <w14:textFill>
            <w14:solidFill>
              <w14:schemeClr w14:val="tx1"/>
            </w14:solidFill>
          </w14:textFill>
        </w:rPr>
        <w:t>中小微企业划型标准</w:t>
      </w:r>
    </w:p>
    <w:tbl>
      <w:tblPr>
        <w:tblStyle w:val="35"/>
        <w:tblW w:w="7980" w:type="dxa"/>
        <w:tblInd w:w="250" w:type="dxa"/>
        <w:tblLayout w:type="fixed"/>
        <w:tblCellMar>
          <w:top w:w="0" w:type="dxa"/>
          <w:left w:w="108" w:type="dxa"/>
          <w:bottom w:w="0" w:type="dxa"/>
          <w:right w:w="108" w:type="dxa"/>
        </w:tblCellMar>
      </w:tblPr>
      <w:tblGrid>
        <w:gridCol w:w="1701"/>
        <w:gridCol w:w="1383"/>
        <w:gridCol w:w="913"/>
        <w:gridCol w:w="1619"/>
        <w:gridCol w:w="1439"/>
        <w:gridCol w:w="925"/>
      </w:tblGrid>
      <w:tr w14:paraId="3D3EAAEE">
        <w:tblPrEx>
          <w:tblCellMar>
            <w:top w:w="0" w:type="dxa"/>
            <w:left w:w="108" w:type="dxa"/>
            <w:bottom w:w="0" w:type="dxa"/>
            <w:right w:w="108" w:type="dxa"/>
          </w:tblCellMar>
        </w:tblPrEx>
        <w:trPr>
          <w:trHeight w:val="285" w:hRule="atLeast"/>
        </w:trPr>
        <w:tc>
          <w:tcPr>
            <w:tcW w:w="1701" w:type="dxa"/>
            <w:tcBorders>
              <w:top w:val="single" w:color="auto" w:sz="4" w:space="0"/>
              <w:left w:val="single" w:color="auto" w:sz="4" w:space="0"/>
              <w:bottom w:val="single" w:color="auto" w:sz="4" w:space="0"/>
              <w:right w:val="single" w:color="auto" w:sz="4" w:space="0"/>
            </w:tcBorders>
            <w:noWrap w:val="0"/>
            <w:vAlign w:val="center"/>
          </w:tcPr>
          <w:p w14:paraId="5288E139">
            <w:pPr>
              <w:widowControl/>
              <w:jc w:val="left"/>
              <w:rPr>
                <w:rFonts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行业名称</w:t>
            </w:r>
          </w:p>
        </w:tc>
        <w:tc>
          <w:tcPr>
            <w:tcW w:w="1384" w:type="dxa"/>
            <w:tcBorders>
              <w:top w:val="single" w:color="auto" w:sz="4" w:space="0"/>
              <w:left w:val="nil"/>
              <w:bottom w:val="single" w:color="auto" w:sz="4" w:space="0"/>
              <w:right w:val="single" w:color="auto" w:sz="4" w:space="0"/>
            </w:tcBorders>
            <w:noWrap w:val="0"/>
            <w:vAlign w:val="center"/>
          </w:tcPr>
          <w:p w14:paraId="6AC8CFD8">
            <w:pPr>
              <w:widowControl/>
              <w:jc w:val="left"/>
              <w:rPr>
                <w:rFonts w:hint="eastAsia"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指标名称</w:t>
            </w:r>
          </w:p>
        </w:tc>
        <w:tc>
          <w:tcPr>
            <w:tcW w:w="913" w:type="dxa"/>
            <w:tcBorders>
              <w:top w:val="single" w:color="auto" w:sz="4" w:space="0"/>
              <w:left w:val="nil"/>
              <w:bottom w:val="single" w:color="auto" w:sz="4" w:space="0"/>
              <w:right w:val="single" w:color="auto" w:sz="4" w:space="0"/>
            </w:tcBorders>
            <w:noWrap w:val="0"/>
            <w:vAlign w:val="center"/>
          </w:tcPr>
          <w:p w14:paraId="4E0A11B6">
            <w:pPr>
              <w:widowControl/>
              <w:jc w:val="left"/>
              <w:rPr>
                <w:rFonts w:hint="eastAsia"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计量单位</w:t>
            </w:r>
          </w:p>
        </w:tc>
        <w:tc>
          <w:tcPr>
            <w:tcW w:w="1620" w:type="dxa"/>
            <w:tcBorders>
              <w:top w:val="single" w:color="auto" w:sz="4" w:space="0"/>
              <w:left w:val="nil"/>
              <w:bottom w:val="single" w:color="auto" w:sz="4" w:space="0"/>
              <w:right w:val="single" w:color="auto" w:sz="4" w:space="0"/>
            </w:tcBorders>
            <w:noWrap w:val="0"/>
            <w:vAlign w:val="center"/>
          </w:tcPr>
          <w:p w14:paraId="50074084">
            <w:pPr>
              <w:widowControl/>
              <w:jc w:val="left"/>
              <w:rPr>
                <w:rFonts w:hint="eastAsia"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中型</w:t>
            </w:r>
          </w:p>
        </w:tc>
        <w:tc>
          <w:tcPr>
            <w:tcW w:w="1440" w:type="dxa"/>
            <w:tcBorders>
              <w:top w:val="single" w:color="auto" w:sz="4" w:space="0"/>
              <w:left w:val="nil"/>
              <w:bottom w:val="single" w:color="auto" w:sz="4" w:space="0"/>
              <w:right w:val="single" w:color="auto" w:sz="4" w:space="0"/>
            </w:tcBorders>
            <w:noWrap w:val="0"/>
            <w:vAlign w:val="center"/>
          </w:tcPr>
          <w:p w14:paraId="76B45E7F">
            <w:pPr>
              <w:widowControl/>
              <w:jc w:val="left"/>
              <w:rPr>
                <w:rFonts w:hint="eastAsia"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小型</w:t>
            </w:r>
          </w:p>
        </w:tc>
        <w:tc>
          <w:tcPr>
            <w:tcW w:w="925" w:type="dxa"/>
            <w:tcBorders>
              <w:top w:val="single" w:color="auto" w:sz="4" w:space="0"/>
              <w:left w:val="nil"/>
              <w:bottom w:val="single" w:color="auto" w:sz="4" w:space="0"/>
              <w:right w:val="single" w:color="auto" w:sz="4" w:space="0"/>
            </w:tcBorders>
            <w:noWrap w:val="0"/>
            <w:vAlign w:val="center"/>
          </w:tcPr>
          <w:p w14:paraId="05386589">
            <w:pPr>
              <w:widowControl/>
              <w:jc w:val="left"/>
              <w:rPr>
                <w:rFonts w:hint="eastAsia" w:ascii="仿宋_GB2312" w:hAnsi="仿宋" w:eastAsia="仿宋_GB2312" w:cs="宋体"/>
                <w:b/>
                <w:color w:val="000000" w:themeColor="text1"/>
                <w:kern w:val="0"/>
                <w:sz w:val="24"/>
                <w:highlight w:val="none"/>
                <w14:textFill>
                  <w14:solidFill>
                    <w14:schemeClr w14:val="tx1"/>
                  </w14:solidFill>
                </w14:textFill>
              </w:rPr>
            </w:pPr>
            <w:r>
              <w:rPr>
                <w:rFonts w:hint="eastAsia" w:ascii="仿宋_GB2312" w:hAnsi="仿宋" w:eastAsia="仿宋_GB2312" w:cs="宋体"/>
                <w:b/>
                <w:color w:val="000000" w:themeColor="text1"/>
                <w:kern w:val="0"/>
                <w:sz w:val="24"/>
                <w:highlight w:val="none"/>
                <w14:textFill>
                  <w14:solidFill>
                    <w14:schemeClr w14:val="tx1"/>
                  </w14:solidFill>
                </w14:textFill>
              </w:rPr>
              <w:t>微型</w:t>
            </w:r>
          </w:p>
        </w:tc>
      </w:tr>
      <w:tr w14:paraId="2AAD6E11">
        <w:tblPrEx>
          <w:tblCellMar>
            <w:top w:w="0" w:type="dxa"/>
            <w:left w:w="108" w:type="dxa"/>
            <w:bottom w:w="0" w:type="dxa"/>
            <w:right w:w="108" w:type="dxa"/>
          </w:tblCellMar>
        </w:tblPrEx>
        <w:trPr>
          <w:trHeight w:val="225" w:hRule="atLeast"/>
        </w:trPr>
        <w:tc>
          <w:tcPr>
            <w:tcW w:w="1701" w:type="dxa"/>
            <w:tcBorders>
              <w:top w:val="nil"/>
              <w:left w:val="single" w:color="auto" w:sz="4" w:space="0"/>
              <w:bottom w:val="single" w:color="auto" w:sz="4" w:space="0"/>
              <w:right w:val="single" w:color="auto" w:sz="4" w:space="0"/>
            </w:tcBorders>
            <w:noWrap w:val="0"/>
            <w:vAlign w:val="bottom"/>
          </w:tcPr>
          <w:p w14:paraId="6B353671">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农、林、牧、渔</w:t>
            </w:r>
          </w:p>
        </w:tc>
        <w:tc>
          <w:tcPr>
            <w:tcW w:w="1384" w:type="dxa"/>
            <w:tcBorders>
              <w:top w:val="nil"/>
              <w:left w:val="nil"/>
              <w:bottom w:val="single" w:color="auto" w:sz="4" w:space="0"/>
              <w:right w:val="single" w:color="auto" w:sz="4" w:space="0"/>
            </w:tcBorders>
            <w:noWrap w:val="0"/>
            <w:vAlign w:val="center"/>
          </w:tcPr>
          <w:p w14:paraId="3FDAD55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3A12081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523D226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500≤Y＜20000</w:t>
            </w:r>
          </w:p>
        </w:tc>
        <w:tc>
          <w:tcPr>
            <w:tcW w:w="1440" w:type="dxa"/>
            <w:tcBorders>
              <w:top w:val="nil"/>
              <w:left w:val="nil"/>
              <w:bottom w:val="single" w:color="auto" w:sz="4" w:space="0"/>
              <w:right w:val="single" w:color="auto" w:sz="4" w:space="0"/>
            </w:tcBorders>
            <w:noWrap w:val="0"/>
            <w:vAlign w:val="center"/>
          </w:tcPr>
          <w:p w14:paraId="5C76D9F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50≤Y＜500</w:t>
            </w:r>
          </w:p>
        </w:tc>
        <w:tc>
          <w:tcPr>
            <w:tcW w:w="925" w:type="dxa"/>
            <w:tcBorders>
              <w:top w:val="nil"/>
              <w:left w:val="nil"/>
              <w:bottom w:val="single" w:color="auto" w:sz="4" w:space="0"/>
              <w:right w:val="single" w:color="auto" w:sz="4" w:space="0"/>
            </w:tcBorders>
            <w:noWrap w:val="0"/>
            <w:vAlign w:val="center"/>
          </w:tcPr>
          <w:p w14:paraId="4732806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Y＜50</w:t>
            </w:r>
          </w:p>
        </w:tc>
      </w:tr>
      <w:tr w14:paraId="302EFBE1">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455C8272">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工业</w:t>
            </w:r>
          </w:p>
        </w:tc>
        <w:tc>
          <w:tcPr>
            <w:tcW w:w="1384" w:type="dxa"/>
            <w:tcBorders>
              <w:top w:val="nil"/>
              <w:left w:val="nil"/>
              <w:bottom w:val="single" w:color="auto" w:sz="4" w:space="0"/>
              <w:right w:val="single" w:color="auto" w:sz="4" w:space="0"/>
            </w:tcBorders>
            <w:noWrap w:val="0"/>
            <w:vAlign w:val="center"/>
          </w:tcPr>
          <w:p w14:paraId="3503843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5981A34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2DF53FC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300≤X＜1000</w:t>
            </w:r>
          </w:p>
        </w:tc>
        <w:tc>
          <w:tcPr>
            <w:tcW w:w="1440" w:type="dxa"/>
            <w:tcBorders>
              <w:top w:val="nil"/>
              <w:left w:val="nil"/>
              <w:bottom w:val="single" w:color="auto" w:sz="4" w:space="0"/>
              <w:right w:val="single" w:color="auto" w:sz="4" w:space="0"/>
            </w:tcBorders>
            <w:noWrap w:val="0"/>
            <w:vAlign w:val="center"/>
          </w:tcPr>
          <w:p w14:paraId="2C84AF5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20≤X＜300</w:t>
            </w:r>
          </w:p>
        </w:tc>
        <w:tc>
          <w:tcPr>
            <w:tcW w:w="925" w:type="dxa"/>
            <w:tcBorders>
              <w:top w:val="nil"/>
              <w:left w:val="nil"/>
              <w:bottom w:val="single" w:color="auto" w:sz="4" w:space="0"/>
              <w:right w:val="single" w:color="auto" w:sz="4" w:space="0"/>
            </w:tcBorders>
            <w:noWrap w:val="0"/>
            <w:vAlign w:val="center"/>
          </w:tcPr>
          <w:p w14:paraId="5D16A98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X＜20</w:t>
            </w:r>
          </w:p>
        </w:tc>
      </w:tr>
      <w:tr w14:paraId="7E9C770F">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4135AEC3">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289CE30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747D0A0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31070B8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2000≤Y＜40000</w:t>
            </w:r>
          </w:p>
        </w:tc>
        <w:tc>
          <w:tcPr>
            <w:tcW w:w="1440" w:type="dxa"/>
            <w:tcBorders>
              <w:top w:val="nil"/>
              <w:left w:val="nil"/>
              <w:bottom w:val="single" w:color="auto" w:sz="4" w:space="0"/>
              <w:right w:val="single" w:color="auto" w:sz="4" w:space="0"/>
            </w:tcBorders>
            <w:noWrap w:val="0"/>
            <w:vAlign w:val="center"/>
          </w:tcPr>
          <w:p w14:paraId="1E8DE51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300≤Y＜2000</w:t>
            </w:r>
          </w:p>
        </w:tc>
        <w:tc>
          <w:tcPr>
            <w:tcW w:w="925" w:type="dxa"/>
            <w:tcBorders>
              <w:top w:val="nil"/>
              <w:left w:val="nil"/>
              <w:bottom w:val="single" w:color="auto" w:sz="4" w:space="0"/>
              <w:right w:val="single" w:color="auto" w:sz="4" w:space="0"/>
            </w:tcBorders>
            <w:noWrap w:val="0"/>
            <w:vAlign w:val="center"/>
          </w:tcPr>
          <w:p w14:paraId="4A0C774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Y＜300</w:t>
            </w:r>
          </w:p>
        </w:tc>
      </w:tr>
      <w:tr w14:paraId="6013B7F0">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57FDA377">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建筑业</w:t>
            </w:r>
          </w:p>
        </w:tc>
        <w:tc>
          <w:tcPr>
            <w:tcW w:w="1384" w:type="dxa"/>
            <w:tcBorders>
              <w:top w:val="nil"/>
              <w:left w:val="nil"/>
              <w:bottom w:val="single" w:color="auto" w:sz="4" w:space="0"/>
              <w:right w:val="single" w:color="auto" w:sz="4" w:space="0"/>
            </w:tcBorders>
            <w:noWrap w:val="0"/>
            <w:vAlign w:val="center"/>
          </w:tcPr>
          <w:p w14:paraId="7D2B5606">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000BB34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45E36C8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6000≤Y＜80000</w:t>
            </w:r>
          </w:p>
        </w:tc>
        <w:tc>
          <w:tcPr>
            <w:tcW w:w="1440" w:type="dxa"/>
            <w:tcBorders>
              <w:top w:val="nil"/>
              <w:left w:val="nil"/>
              <w:bottom w:val="single" w:color="auto" w:sz="4" w:space="0"/>
              <w:right w:val="single" w:color="auto" w:sz="4" w:space="0"/>
            </w:tcBorders>
            <w:noWrap w:val="0"/>
            <w:vAlign w:val="center"/>
          </w:tcPr>
          <w:p w14:paraId="173DB62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300≤Y＜6000</w:t>
            </w:r>
          </w:p>
        </w:tc>
        <w:tc>
          <w:tcPr>
            <w:tcW w:w="925" w:type="dxa"/>
            <w:tcBorders>
              <w:top w:val="nil"/>
              <w:left w:val="nil"/>
              <w:bottom w:val="single" w:color="auto" w:sz="4" w:space="0"/>
              <w:right w:val="single" w:color="auto" w:sz="4" w:space="0"/>
            </w:tcBorders>
            <w:noWrap w:val="0"/>
            <w:vAlign w:val="center"/>
          </w:tcPr>
          <w:p w14:paraId="18B2AF6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Y＜300</w:t>
            </w:r>
          </w:p>
        </w:tc>
      </w:tr>
      <w:tr w14:paraId="4D7FE6A3">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211B23E5">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42BF215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资产总额（Z）</w:t>
            </w:r>
          </w:p>
        </w:tc>
        <w:tc>
          <w:tcPr>
            <w:tcW w:w="913" w:type="dxa"/>
            <w:tcBorders>
              <w:top w:val="nil"/>
              <w:left w:val="nil"/>
              <w:bottom w:val="single" w:color="auto" w:sz="4" w:space="0"/>
              <w:right w:val="single" w:color="auto" w:sz="4" w:space="0"/>
            </w:tcBorders>
            <w:noWrap w:val="0"/>
            <w:vAlign w:val="center"/>
          </w:tcPr>
          <w:p w14:paraId="68168BF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7EA5EC9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5000≤Z＜80000</w:t>
            </w:r>
          </w:p>
        </w:tc>
        <w:tc>
          <w:tcPr>
            <w:tcW w:w="1440" w:type="dxa"/>
            <w:tcBorders>
              <w:top w:val="nil"/>
              <w:left w:val="nil"/>
              <w:bottom w:val="single" w:color="auto" w:sz="4" w:space="0"/>
              <w:right w:val="single" w:color="auto" w:sz="4" w:space="0"/>
            </w:tcBorders>
            <w:noWrap w:val="0"/>
            <w:vAlign w:val="center"/>
          </w:tcPr>
          <w:p w14:paraId="1E81F70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300≤Z＜5000</w:t>
            </w:r>
          </w:p>
        </w:tc>
        <w:tc>
          <w:tcPr>
            <w:tcW w:w="925" w:type="dxa"/>
            <w:tcBorders>
              <w:top w:val="nil"/>
              <w:left w:val="nil"/>
              <w:bottom w:val="single" w:color="auto" w:sz="4" w:space="0"/>
              <w:right w:val="single" w:color="auto" w:sz="4" w:space="0"/>
            </w:tcBorders>
            <w:noWrap w:val="0"/>
            <w:vAlign w:val="center"/>
          </w:tcPr>
          <w:p w14:paraId="0B3EFAB6">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Z＜300</w:t>
            </w:r>
          </w:p>
        </w:tc>
      </w:tr>
      <w:tr w14:paraId="3F35833F">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64081148">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批发业</w:t>
            </w:r>
          </w:p>
        </w:tc>
        <w:tc>
          <w:tcPr>
            <w:tcW w:w="1384" w:type="dxa"/>
            <w:tcBorders>
              <w:top w:val="nil"/>
              <w:left w:val="nil"/>
              <w:bottom w:val="single" w:color="auto" w:sz="4" w:space="0"/>
              <w:right w:val="single" w:color="auto" w:sz="4" w:space="0"/>
            </w:tcBorders>
            <w:noWrap w:val="0"/>
            <w:vAlign w:val="center"/>
          </w:tcPr>
          <w:p w14:paraId="278F397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7E901BF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307DDB76">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20≤X＜200</w:t>
            </w:r>
          </w:p>
        </w:tc>
        <w:tc>
          <w:tcPr>
            <w:tcW w:w="1440" w:type="dxa"/>
            <w:tcBorders>
              <w:top w:val="nil"/>
              <w:left w:val="nil"/>
              <w:bottom w:val="single" w:color="auto" w:sz="4" w:space="0"/>
              <w:right w:val="single" w:color="auto" w:sz="4" w:space="0"/>
            </w:tcBorders>
            <w:noWrap w:val="0"/>
            <w:vAlign w:val="center"/>
          </w:tcPr>
          <w:p w14:paraId="12E2BDC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5≤X＜20</w:t>
            </w:r>
          </w:p>
        </w:tc>
        <w:tc>
          <w:tcPr>
            <w:tcW w:w="925" w:type="dxa"/>
            <w:tcBorders>
              <w:top w:val="nil"/>
              <w:left w:val="nil"/>
              <w:bottom w:val="single" w:color="auto" w:sz="4" w:space="0"/>
              <w:right w:val="single" w:color="auto" w:sz="4" w:space="0"/>
            </w:tcBorders>
            <w:noWrap w:val="0"/>
            <w:vAlign w:val="center"/>
          </w:tcPr>
          <w:p w14:paraId="7C6AF3B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X＜5</w:t>
            </w:r>
          </w:p>
        </w:tc>
      </w:tr>
      <w:tr w14:paraId="3CCD9DC6">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7682A91A">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5AA6450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50B5448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668FD1A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5000≤Y＜40000</w:t>
            </w:r>
          </w:p>
        </w:tc>
        <w:tc>
          <w:tcPr>
            <w:tcW w:w="1440" w:type="dxa"/>
            <w:tcBorders>
              <w:top w:val="nil"/>
              <w:left w:val="nil"/>
              <w:bottom w:val="single" w:color="auto" w:sz="4" w:space="0"/>
              <w:right w:val="single" w:color="auto" w:sz="4" w:space="0"/>
            </w:tcBorders>
            <w:noWrap w:val="0"/>
            <w:vAlign w:val="center"/>
          </w:tcPr>
          <w:p w14:paraId="6E04DA6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1000≤Y＜5000</w:t>
            </w:r>
          </w:p>
        </w:tc>
        <w:tc>
          <w:tcPr>
            <w:tcW w:w="925" w:type="dxa"/>
            <w:tcBorders>
              <w:top w:val="nil"/>
              <w:left w:val="nil"/>
              <w:bottom w:val="single" w:color="auto" w:sz="4" w:space="0"/>
              <w:right w:val="single" w:color="auto" w:sz="4" w:space="0"/>
            </w:tcBorders>
            <w:noWrap w:val="0"/>
            <w:vAlign w:val="center"/>
          </w:tcPr>
          <w:p w14:paraId="3CD0FA5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Y＜1000</w:t>
            </w:r>
          </w:p>
        </w:tc>
      </w:tr>
      <w:tr w14:paraId="329AB7EF">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400CC86E">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零售业</w:t>
            </w:r>
          </w:p>
        </w:tc>
        <w:tc>
          <w:tcPr>
            <w:tcW w:w="1384" w:type="dxa"/>
            <w:tcBorders>
              <w:top w:val="nil"/>
              <w:left w:val="nil"/>
              <w:bottom w:val="single" w:color="auto" w:sz="4" w:space="0"/>
              <w:right w:val="single" w:color="auto" w:sz="4" w:space="0"/>
            </w:tcBorders>
            <w:noWrap w:val="0"/>
            <w:vAlign w:val="center"/>
          </w:tcPr>
          <w:p w14:paraId="2E5331B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0FE733A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5E04E1F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50≤X＜300</w:t>
            </w:r>
          </w:p>
        </w:tc>
        <w:tc>
          <w:tcPr>
            <w:tcW w:w="1440" w:type="dxa"/>
            <w:tcBorders>
              <w:top w:val="nil"/>
              <w:left w:val="nil"/>
              <w:bottom w:val="single" w:color="auto" w:sz="4" w:space="0"/>
              <w:right w:val="single" w:color="auto" w:sz="4" w:space="0"/>
            </w:tcBorders>
            <w:noWrap w:val="0"/>
            <w:vAlign w:val="center"/>
          </w:tcPr>
          <w:p w14:paraId="4556BC4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10≤X＜50</w:t>
            </w:r>
          </w:p>
        </w:tc>
        <w:tc>
          <w:tcPr>
            <w:tcW w:w="925" w:type="dxa"/>
            <w:tcBorders>
              <w:top w:val="nil"/>
              <w:left w:val="nil"/>
              <w:bottom w:val="single" w:color="auto" w:sz="4" w:space="0"/>
              <w:right w:val="single" w:color="auto" w:sz="4" w:space="0"/>
            </w:tcBorders>
            <w:noWrap w:val="0"/>
            <w:vAlign w:val="center"/>
          </w:tcPr>
          <w:p w14:paraId="0E6BE22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206F91EA">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0E5D1845">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065528F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2F83166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68B566D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500≤Y＜20000</w:t>
            </w:r>
          </w:p>
        </w:tc>
        <w:tc>
          <w:tcPr>
            <w:tcW w:w="1440" w:type="dxa"/>
            <w:tcBorders>
              <w:top w:val="nil"/>
              <w:left w:val="nil"/>
              <w:bottom w:val="single" w:color="auto" w:sz="4" w:space="0"/>
              <w:right w:val="single" w:color="auto" w:sz="4" w:space="0"/>
            </w:tcBorders>
            <w:noWrap w:val="0"/>
            <w:vAlign w:val="center"/>
          </w:tcPr>
          <w:p w14:paraId="243028B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100≤Y＜500</w:t>
            </w:r>
          </w:p>
        </w:tc>
        <w:tc>
          <w:tcPr>
            <w:tcW w:w="925" w:type="dxa"/>
            <w:tcBorders>
              <w:top w:val="nil"/>
              <w:left w:val="nil"/>
              <w:bottom w:val="single" w:color="auto" w:sz="4" w:space="0"/>
              <w:right w:val="single" w:color="auto" w:sz="4" w:space="0"/>
            </w:tcBorders>
            <w:noWrap w:val="0"/>
            <w:vAlign w:val="center"/>
          </w:tcPr>
          <w:p w14:paraId="6C4DD9D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1B542FDD">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36349140">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交通运输业</w:t>
            </w:r>
          </w:p>
        </w:tc>
        <w:tc>
          <w:tcPr>
            <w:tcW w:w="1384" w:type="dxa"/>
            <w:tcBorders>
              <w:top w:val="nil"/>
              <w:left w:val="nil"/>
              <w:bottom w:val="single" w:color="auto" w:sz="4" w:space="0"/>
              <w:right w:val="single" w:color="auto" w:sz="4" w:space="0"/>
            </w:tcBorders>
            <w:noWrap w:val="0"/>
            <w:vAlign w:val="center"/>
          </w:tcPr>
          <w:p w14:paraId="7C7B108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52532CC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46AEC9F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300≤X＜1000</w:t>
            </w:r>
          </w:p>
        </w:tc>
        <w:tc>
          <w:tcPr>
            <w:tcW w:w="1440" w:type="dxa"/>
            <w:tcBorders>
              <w:top w:val="nil"/>
              <w:left w:val="nil"/>
              <w:bottom w:val="single" w:color="auto" w:sz="4" w:space="0"/>
              <w:right w:val="single" w:color="auto" w:sz="4" w:space="0"/>
            </w:tcBorders>
            <w:noWrap w:val="0"/>
            <w:vAlign w:val="center"/>
          </w:tcPr>
          <w:p w14:paraId="032E017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20≤X＜300</w:t>
            </w:r>
          </w:p>
        </w:tc>
        <w:tc>
          <w:tcPr>
            <w:tcW w:w="925" w:type="dxa"/>
            <w:tcBorders>
              <w:top w:val="nil"/>
              <w:left w:val="nil"/>
              <w:bottom w:val="single" w:color="auto" w:sz="4" w:space="0"/>
              <w:right w:val="single" w:color="auto" w:sz="4" w:space="0"/>
            </w:tcBorders>
            <w:noWrap w:val="0"/>
            <w:vAlign w:val="center"/>
          </w:tcPr>
          <w:p w14:paraId="0B278DD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X＜20</w:t>
            </w:r>
          </w:p>
        </w:tc>
      </w:tr>
      <w:tr w14:paraId="5FF13BD3">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071DDB7E">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54C2354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0AD10CE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3BE834E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3000≤Y＜30000</w:t>
            </w:r>
          </w:p>
        </w:tc>
        <w:tc>
          <w:tcPr>
            <w:tcW w:w="1440" w:type="dxa"/>
            <w:tcBorders>
              <w:top w:val="nil"/>
              <w:left w:val="nil"/>
              <w:bottom w:val="single" w:color="auto" w:sz="4" w:space="0"/>
              <w:right w:val="single" w:color="auto" w:sz="4" w:space="0"/>
            </w:tcBorders>
            <w:noWrap w:val="0"/>
            <w:vAlign w:val="center"/>
          </w:tcPr>
          <w:p w14:paraId="4045144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200≤Y＜3000</w:t>
            </w:r>
          </w:p>
        </w:tc>
        <w:tc>
          <w:tcPr>
            <w:tcW w:w="925" w:type="dxa"/>
            <w:tcBorders>
              <w:top w:val="nil"/>
              <w:left w:val="nil"/>
              <w:bottom w:val="single" w:color="auto" w:sz="4" w:space="0"/>
              <w:right w:val="single" w:color="auto" w:sz="4" w:space="0"/>
            </w:tcBorders>
            <w:noWrap w:val="0"/>
            <w:vAlign w:val="center"/>
          </w:tcPr>
          <w:p w14:paraId="5C733FB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Y＜200</w:t>
            </w:r>
          </w:p>
        </w:tc>
      </w:tr>
      <w:tr w14:paraId="077FBC6A">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4961A2EF">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仓储业</w:t>
            </w:r>
          </w:p>
        </w:tc>
        <w:tc>
          <w:tcPr>
            <w:tcW w:w="1384" w:type="dxa"/>
            <w:tcBorders>
              <w:top w:val="nil"/>
              <w:left w:val="nil"/>
              <w:bottom w:val="single" w:color="auto" w:sz="4" w:space="0"/>
              <w:right w:val="single" w:color="auto" w:sz="4" w:space="0"/>
            </w:tcBorders>
            <w:noWrap w:val="0"/>
            <w:vAlign w:val="center"/>
          </w:tcPr>
          <w:p w14:paraId="59791BB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37B844A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5B51DE1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100≤X＜200</w:t>
            </w:r>
          </w:p>
        </w:tc>
        <w:tc>
          <w:tcPr>
            <w:tcW w:w="1440" w:type="dxa"/>
            <w:tcBorders>
              <w:top w:val="nil"/>
              <w:left w:val="nil"/>
              <w:bottom w:val="single" w:color="auto" w:sz="4" w:space="0"/>
              <w:right w:val="single" w:color="auto" w:sz="4" w:space="0"/>
            </w:tcBorders>
            <w:noWrap w:val="0"/>
            <w:vAlign w:val="center"/>
          </w:tcPr>
          <w:p w14:paraId="503A167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20≤X＜100</w:t>
            </w:r>
          </w:p>
        </w:tc>
        <w:tc>
          <w:tcPr>
            <w:tcW w:w="925" w:type="dxa"/>
            <w:tcBorders>
              <w:top w:val="nil"/>
              <w:left w:val="nil"/>
              <w:bottom w:val="single" w:color="auto" w:sz="4" w:space="0"/>
              <w:right w:val="single" w:color="auto" w:sz="4" w:space="0"/>
            </w:tcBorders>
            <w:noWrap w:val="0"/>
            <w:vAlign w:val="center"/>
          </w:tcPr>
          <w:p w14:paraId="1AFF5E3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X＜20</w:t>
            </w:r>
          </w:p>
        </w:tc>
      </w:tr>
      <w:tr w14:paraId="7F788A34">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286194FF">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388B05D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7E33200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02E1AA7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1000≤Y＜30000</w:t>
            </w:r>
          </w:p>
        </w:tc>
        <w:tc>
          <w:tcPr>
            <w:tcW w:w="1440" w:type="dxa"/>
            <w:tcBorders>
              <w:top w:val="nil"/>
              <w:left w:val="nil"/>
              <w:bottom w:val="single" w:color="auto" w:sz="4" w:space="0"/>
              <w:right w:val="single" w:color="auto" w:sz="4" w:space="0"/>
            </w:tcBorders>
            <w:noWrap w:val="0"/>
            <w:vAlign w:val="center"/>
          </w:tcPr>
          <w:p w14:paraId="167E7BE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100≤Y＜1000</w:t>
            </w:r>
          </w:p>
        </w:tc>
        <w:tc>
          <w:tcPr>
            <w:tcW w:w="925" w:type="dxa"/>
            <w:tcBorders>
              <w:top w:val="nil"/>
              <w:left w:val="nil"/>
              <w:bottom w:val="single" w:color="auto" w:sz="4" w:space="0"/>
              <w:right w:val="single" w:color="auto" w:sz="4" w:space="0"/>
            </w:tcBorders>
            <w:noWrap w:val="0"/>
            <w:vAlign w:val="center"/>
          </w:tcPr>
          <w:p w14:paraId="48FC929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6F08B116">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4FDA6312">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邮政业</w:t>
            </w:r>
          </w:p>
        </w:tc>
        <w:tc>
          <w:tcPr>
            <w:tcW w:w="1384" w:type="dxa"/>
            <w:tcBorders>
              <w:top w:val="nil"/>
              <w:left w:val="nil"/>
              <w:bottom w:val="single" w:color="auto" w:sz="4" w:space="0"/>
              <w:right w:val="single" w:color="auto" w:sz="4" w:space="0"/>
            </w:tcBorders>
            <w:noWrap w:val="0"/>
            <w:vAlign w:val="center"/>
          </w:tcPr>
          <w:p w14:paraId="5689963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5C2297C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596D4B1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300≤X＜1000</w:t>
            </w:r>
          </w:p>
        </w:tc>
        <w:tc>
          <w:tcPr>
            <w:tcW w:w="1440" w:type="dxa"/>
            <w:tcBorders>
              <w:top w:val="nil"/>
              <w:left w:val="nil"/>
              <w:bottom w:val="single" w:color="auto" w:sz="4" w:space="0"/>
              <w:right w:val="single" w:color="auto" w:sz="4" w:space="0"/>
            </w:tcBorders>
            <w:noWrap w:val="0"/>
            <w:vAlign w:val="center"/>
          </w:tcPr>
          <w:p w14:paraId="062A6BD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20≤X＜300</w:t>
            </w:r>
          </w:p>
        </w:tc>
        <w:tc>
          <w:tcPr>
            <w:tcW w:w="925" w:type="dxa"/>
            <w:tcBorders>
              <w:top w:val="nil"/>
              <w:left w:val="nil"/>
              <w:bottom w:val="single" w:color="auto" w:sz="4" w:space="0"/>
              <w:right w:val="single" w:color="auto" w:sz="4" w:space="0"/>
            </w:tcBorders>
            <w:noWrap w:val="0"/>
            <w:vAlign w:val="center"/>
          </w:tcPr>
          <w:p w14:paraId="64648FC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X＜20</w:t>
            </w:r>
          </w:p>
        </w:tc>
      </w:tr>
      <w:tr w14:paraId="0C335A11">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7EBEAE3E">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1E09D81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3C73206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10973DB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2000≤Y＜30000</w:t>
            </w:r>
          </w:p>
        </w:tc>
        <w:tc>
          <w:tcPr>
            <w:tcW w:w="1440" w:type="dxa"/>
            <w:tcBorders>
              <w:top w:val="nil"/>
              <w:left w:val="nil"/>
              <w:bottom w:val="single" w:color="auto" w:sz="4" w:space="0"/>
              <w:right w:val="single" w:color="auto" w:sz="4" w:space="0"/>
            </w:tcBorders>
            <w:noWrap w:val="0"/>
            <w:vAlign w:val="center"/>
          </w:tcPr>
          <w:p w14:paraId="47B3E23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100≤Y＜2000</w:t>
            </w:r>
          </w:p>
        </w:tc>
        <w:tc>
          <w:tcPr>
            <w:tcW w:w="925" w:type="dxa"/>
            <w:tcBorders>
              <w:top w:val="nil"/>
              <w:left w:val="nil"/>
              <w:bottom w:val="single" w:color="auto" w:sz="4" w:space="0"/>
              <w:right w:val="single" w:color="auto" w:sz="4" w:space="0"/>
            </w:tcBorders>
            <w:noWrap w:val="0"/>
            <w:vAlign w:val="center"/>
          </w:tcPr>
          <w:p w14:paraId="59EE5EB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61F0598B">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1497926F">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住宿业</w:t>
            </w:r>
          </w:p>
        </w:tc>
        <w:tc>
          <w:tcPr>
            <w:tcW w:w="1384" w:type="dxa"/>
            <w:tcBorders>
              <w:top w:val="nil"/>
              <w:left w:val="nil"/>
              <w:bottom w:val="single" w:color="auto" w:sz="4" w:space="0"/>
              <w:right w:val="single" w:color="auto" w:sz="4" w:space="0"/>
            </w:tcBorders>
            <w:noWrap w:val="0"/>
            <w:vAlign w:val="center"/>
          </w:tcPr>
          <w:p w14:paraId="6DC676E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2802CC3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699928F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1440" w:type="dxa"/>
            <w:tcBorders>
              <w:top w:val="nil"/>
              <w:left w:val="nil"/>
              <w:bottom w:val="single" w:color="auto" w:sz="4" w:space="0"/>
              <w:right w:val="single" w:color="auto" w:sz="4" w:space="0"/>
            </w:tcBorders>
            <w:noWrap w:val="0"/>
            <w:vAlign w:val="center"/>
          </w:tcPr>
          <w:p w14:paraId="3AD1147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5BB193D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04602E87">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0DA17CA0">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2E4F6CA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4CA16D7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52576D0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2000≤Y＜10000</w:t>
            </w:r>
          </w:p>
        </w:tc>
        <w:tc>
          <w:tcPr>
            <w:tcW w:w="1440" w:type="dxa"/>
            <w:tcBorders>
              <w:top w:val="nil"/>
              <w:left w:val="nil"/>
              <w:bottom w:val="single" w:color="auto" w:sz="4" w:space="0"/>
              <w:right w:val="single" w:color="auto" w:sz="4" w:space="0"/>
            </w:tcBorders>
            <w:noWrap w:val="0"/>
            <w:vAlign w:val="center"/>
          </w:tcPr>
          <w:p w14:paraId="6FC4456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100≤Y＜2000</w:t>
            </w:r>
          </w:p>
        </w:tc>
        <w:tc>
          <w:tcPr>
            <w:tcW w:w="925" w:type="dxa"/>
            <w:tcBorders>
              <w:top w:val="nil"/>
              <w:left w:val="nil"/>
              <w:bottom w:val="single" w:color="auto" w:sz="4" w:space="0"/>
              <w:right w:val="single" w:color="auto" w:sz="4" w:space="0"/>
            </w:tcBorders>
            <w:noWrap w:val="0"/>
            <w:vAlign w:val="center"/>
          </w:tcPr>
          <w:p w14:paraId="2D24086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69589E4F">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2AF1A412">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餐饮业</w:t>
            </w:r>
          </w:p>
        </w:tc>
        <w:tc>
          <w:tcPr>
            <w:tcW w:w="1384" w:type="dxa"/>
            <w:tcBorders>
              <w:top w:val="nil"/>
              <w:left w:val="nil"/>
              <w:bottom w:val="single" w:color="auto" w:sz="4" w:space="0"/>
              <w:right w:val="single" w:color="auto" w:sz="4" w:space="0"/>
            </w:tcBorders>
            <w:noWrap w:val="0"/>
            <w:vAlign w:val="center"/>
          </w:tcPr>
          <w:p w14:paraId="5C32477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27AC84E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56AE6D2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1440" w:type="dxa"/>
            <w:tcBorders>
              <w:top w:val="nil"/>
              <w:left w:val="nil"/>
              <w:bottom w:val="single" w:color="auto" w:sz="4" w:space="0"/>
              <w:right w:val="single" w:color="auto" w:sz="4" w:space="0"/>
            </w:tcBorders>
            <w:noWrap w:val="0"/>
            <w:vAlign w:val="center"/>
          </w:tcPr>
          <w:p w14:paraId="60D30AA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2EFBCC2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2BE564DD">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7B860ADB">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4C39202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4DD6FA5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24868236">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2000≤Y＜10000</w:t>
            </w:r>
          </w:p>
        </w:tc>
        <w:tc>
          <w:tcPr>
            <w:tcW w:w="1440" w:type="dxa"/>
            <w:tcBorders>
              <w:top w:val="nil"/>
              <w:left w:val="nil"/>
              <w:bottom w:val="single" w:color="auto" w:sz="4" w:space="0"/>
              <w:right w:val="single" w:color="auto" w:sz="4" w:space="0"/>
            </w:tcBorders>
            <w:noWrap w:val="0"/>
            <w:vAlign w:val="center"/>
          </w:tcPr>
          <w:p w14:paraId="456D84C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100≤Y＜2000</w:t>
            </w:r>
          </w:p>
        </w:tc>
        <w:tc>
          <w:tcPr>
            <w:tcW w:w="925" w:type="dxa"/>
            <w:tcBorders>
              <w:top w:val="nil"/>
              <w:left w:val="nil"/>
              <w:bottom w:val="single" w:color="auto" w:sz="4" w:space="0"/>
              <w:right w:val="single" w:color="auto" w:sz="4" w:space="0"/>
            </w:tcBorders>
            <w:noWrap w:val="0"/>
            <w:vAlign w:val="center"/>
          </w:tcPr>
          <w:p w14:paraId="60B9658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06A64DFD">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2B06059B">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信息传输业</w:t>
            </w:r>
          </w:p>
        </w:tc>
        <w:tc>
          <w:tcPr>
            <w:tcW w:w="1384" w:type="dxa"/>
            <w:tcBorders>
              <w:top w:val="nil"/>
              <w:left w:val="nil"/>
              <w:bottom w:val="single" w:color="auto" w:sz="4" w:space="0"/>
              <w:right w:val="single" w:color="auto" w:sz="4" w:space="0"/>
            </w:tcBorders>
            <w:noWrap w:val="0"/>
            <w:vAlign w:val="center"/>
          </w:tcPr>
          <w:p w14:paraId="4D299B6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0FD9DBC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3E3A66F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100≤X＜2000</w:t>
            </w:r>
          </w:p>
        </w:tc>
        <w:tc>
          <w:tcPr>
            <w:tcW w:w="1440" w:type="dxa"/>
            <w:tcBorders>
              <w:top w:val="nil"/>
              <w:left w:val="nil"/>
              <w:bottom w:val="single" w:color="auto" w:sz="4" w:space="0"/>
              <w:right w:val="single" w:color="auto" w:sz="4" w:space="0"/>
            </w:tcBorders>
            <w:noWrap w:val="0"/>
            <w:vAlign w:val="center"/>
          </w:tcPr>
          <w:p w14:paraId="14C263C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3291442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72CF80C2">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50C0D507">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51E22BC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7DE9378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5D97E0AC">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1000≤Y＜100000</w:t>
            </w:r>
          </w:p>
        </w:tc>
        <w:tc>
          <w:tcPr>
            <w:tcW w:w="1440" w:type="dxa"/>
            <w:tcBorders>
              <w:top w:val="nil"/>
              <w:left w:val="nil"/>
              <w:bottom w:val="single" w:color="auto" w:sz="4" w:space="0"/>
              <w:right w:val="single" w:color="auto" w:sz="4" w:space="0"/>
            </w:tcBorders>
            <w:noWrap w:val="0"/>
            <w:vAlign w:val="center"/>
          </w:tcPr>
          <w:p w14:paraId="0176748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100≤Y＜1000</w:t>
            </w:r>
          </w:p>
        </w:tc>
        <w:tc>
          <w:tcPr>
            <w:tcW w:w="925" w:type="dxa"/>
            <w:tcBorders>
              <w:top w:val="nil"/>
              <w:left w:val="nil"/>
              <w:bottom w:val="single" w:color="auto" w:sz="4" w:space="0"/>
              <w:right w:val="single" w:color="auto" w:sz="4" w:space="0"/>
            </w:tcBorders>
            <w:noWrap w:val="0"/>
            <w:vAlign w:val="center"/>
          </w:tcPr>
          <w:p w14:paraId="180BF98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49EA828A">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799A7F4B">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软件和信息技术服务业</w:t>
            </w:r>
          </w:p>
        </w:tc>
        <w:tc>
          <w:tcPr>
            <w:tcW w:w="1384" w:type="dxa"/>
            <w:tcBorders>
              <w:top w:val="nil"/>
              <w:left w:val="nil"/>
              <w:bottom w:val="single" w:color="auto" w:sz="4" w:space="0"/>
              <w:right w:val="single" w:color="auto" w:sz="4" w:space="0"/>
            </w:tcBorders>
            <w:noWrap w:val="0"/>
            <w:vAlign w:val="center"/>
          </w:tcPr>
          <w:p w14:paraId="0573074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0EA8246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0E60999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1440" w:type="dxa"/>
            <w:tcBorders>
              <w:top w:val="nil"/>
              <w:left w:val="nil"/>
              <w:bottom w:val="single" w:color="auto" w:sz="4" w:space="0"/>
              <w:right w:val="single" w:color="auto" w:sz="4" w:space="0"/>
            </w:tcBorders>
            <w:noWrap w:val="0"/>
            <w:vAlign w:val="center"/>
          </w:tcPr>
          <w:p w14:paraId="773BE9F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136FB84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17130602">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28C51B20">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5EEC311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35A99DB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08CFEEE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1000≤Y＜10000</w:t>
            </w:r>
          </w:p>
        </w:tc>
        <w:tc>
          <w:tcPr>
            <w:tcW w:w="1440" w:type="dxa"/>
            <w:tcBorders>
              <w:top w:val="nil"/>
              <w:left w:val="nil"/>
              <w:bottom w:val="single" w:color="auto" w:sz="4" w:space="0"/>
              <w:right w:val="single" w:color="auto" w:sz="4" w:space="0"/>
            </w:tcBorders>
            <w:noWrap w:val="0"/>
            <w:vAlign w:val="center"/>
          </w:tcPr>
          <w:p w14:paraId="0D3D05F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50≤Y＜1000</w:t>
            </w:r>
          </w:p>
        </w:tc>
        <w:tc>
          <w:tcPr>
            <w:tcW w:w="925" w:type="dxa"/>
            <w:tcBorders>
              <w:top w:val="nil"/>
              <w:left w:val="nil"/>
              <w:bottom w:val="single" w:color="auto" w:sz="4" w:space="0"/>
              <w:right w:val="single" w:color="auto" w:sz="4" w:space="0"/>
            </w:tcBorders>
            <w:noWrap w:val="0"/>
            <w:vAlign w:val="center"/>
          </w:tcPr>
          <w:p w14:paraId="167E5FA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Y＜50</w:t>
            </w:r>
          </w:p>
        </w:tc>
      </w:tr>
      <w:tr w14:paraId="29C62577">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52DA5491">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房地产开发经营</w:t>
            </w:r>
          </w:p>
        </w:tc>
        <w:tc>
          <w:tcPr>
            <w:tcW w:w="1384" w:type="dxa"/>
            <w:tcBorders>
              <w:top w:val="nil"/>
              <w:left w:val="nil"/>
              <w:bottom w:val="single" w:color="auto" w:sz="4" w:space="0"/>
              <w:right w:val="single" w:color="auto" w:sz="4" w:space="0"/>
            </w:tcBorders>
            <w:noWrap w:val="0"/>
            <w:vAlign w:val="center"/>
          </w:tcPr>
          <w:p w14:paraId="3FC58D6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02873B5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4E2A028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1000≤Y＜200000</w:t>
            </w:r>
          </w:p>
        </w:tc>
        <w:tc>
          <w:tcPr>
            <w:tcW w:w="1440" w:type="dxa"/>
            <w:tcBorders>
              <w:top w:val="nil"/>
              <w:left w:val="nil"/>
              <w:bottom w:val="single" w:color="auto" w:sz="4" w:space="0"/>
              <w:right w:val="single" w:color="auto" w:sz="4" w:space="0"/>
            </w:tcBorders>
            <w:noWrap w:val="0"/>
            <w:vAlign w:val="center"/>
          </w:tcPr>
          <w:p w14:paraId="1ED2316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100≤X＜1000</w:t>
            </w:r>
          </w:p>
        </w:tc>
        <w:tc>
          <w:tcPr>
            <w:tcW w:w="925" w:type="dxa"/>
            <w:tcBorders>
              <w:top w:val="nil"/>
              <w:left w:val="nil"/>
              <w:bottom w:val="single" w:color="auto" w:sz="4" w:space="0"/>
              <w:right w:val="single" w:color="auto" w:sz="4" w:space="0"/>
            </w:tcBorders>
            <w:noWrap w:val="0"/>
            <w:vAlign w:val="center"/>
          </w:tcPr>
          <w:p w14:paraId="0A74EAC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X＜100</w:t>
            </w:r>
          </w:p>
        </w:tc>
      </w:tr>
      <w:tr w14:paraId="2C746194">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5107F03E">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53FC9D9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资产总额（Z）</w:t>
            </w:r>
          </w:p>
        </w:tc>
        <w:tc>
          <w:tcPr>
            <w:tcW w:w="913" w:type="dxa"/>
            <w:tcBorders>
              <w:top w:val="nil"/>
              <w:left w:val="nil"/>
              <w:bottom w:val="single" w:color="auto" w:sz="4" w:space="0"/>
              <w:right w:val="single" w:color="auto" w:sz="4" w:space="0"/>
            </w:tcBorders>
            <w:noWrap w:val="0"/>
            <w:vAlign w:val="center"/>
          </w:tcPr>
          <w:p w14:paraId="3F3E23C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580ECB7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5000≤Z＜10000</w:t>
            </w:r>
          </w:p>
        </w:tc>
        <w:tc>
          <w:tcPr>
            <w:tcW w:w="1440" w:type="dxa"/>
            <w:tcBorders>
              <w:top w:val="nil"/>
              <w:left w:val="nil"/>
              <w:bottom w:val="single" w:color="auto" w:sz="4" w:space="0"/>
              <w:right w:val="single" w:color="auto" w:sz="4" w:space="0"/>
            </w:tcBorders>
            <w:noWrap w:val="0"/>
            <w:vAlign w:val="center"/>
          </w:tcPr>
          <w:p w14:paraId="2A024A96">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2000≤Y＜5000</w:t>
            </w:r>
          </w:p>
        </w:tc>
        <w:tc>
          <w:tcPr>
            <w:tcW w:w="925" w:type="dxa"/>
            <w:tcBorders>
              <w:top w:val="nil"/>
              <w:left w:val="nil"/>
              <w:bottom w:val="single" w:color="auto" w:sz="4" w:space="0"/>
              <w:right w:val="single" w:color="auto" w:sz="4" w:space="0"/>
            </w:tcBorders>
            <w:noWrap w:val="0"/>
            <w:vAlign w:val="center"/>
          </w:tcPr>
          <w:p w14:paraId="374134AF">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Y＜2000</w:t>
            </w:r>
          </w:p>
        </w:tc>
      </w:tr>
      <w:tr w14:paraId="6A8F8C41">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7ABC6CAA">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物业管理</w:t>
            </w:r>
          </w:p>
        </w:tc>
        <w:tc>
          <w:tcPr>
            <w:tcW w:w="1384" w:type="dxa"/>
            <w:tcBorders>
              <w:top w:val="nil"/>
              <w:left w:val="nil"/>
              <w:bottom w:val="single" w:color="auto" w:sz="4" w:space="0"/>
              <w:right w:val="single" w:color="auto" w:sz="4" w:space="0"/>
            </w:tcBorders>
            <w:noWrap w:val="0"/>
            <w:vAlign w:val="center"/>
          </w:tcPr>
          <w:p w14:paraId="1B5BF30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39BD7C2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5C364B3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300≤X＜1000</w:t>
            </w:r>
          </w:p>
        </w:tc>
        <w:tc>
          <w:tcPr>
            <w:tcW w:w="1440" w:type="dxa"/>
            <w:tcBorders>
              <w:top w:val="nil"/>
              <w:left w:val="nil"/>
              <w:bottom w:val="single" w:color="auto" w:sz="4" w:space="0"/>
              <w:right w:val="single" w:color="auto" w:sz="4" w:space="0"/>
            </w:tcBorders>
            <w:noWrap w:val="0"/>
            <w:vAlign w:val="center"/>
          </w:tcPr>
          <w:p w14:paraId="51181D6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925" w:type="dxa"/>
            <w:tcBorders>
              <w:top w:val="nil"/>
              <w:left w:val="nil"/>
              <w:bottom w:val="single" w:color="auto" w:sz="4" w:space="0"/>
              <w:right w:val="single" w:color="auto" w:sz="4" w:space="0"/>
            </w:tcBorders>
            <w:noWrap w:val="0"/>
            <w:vAlign w:val="center"/>
          </w:tcPr>
          <w:p w14:paraId="75B09C5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X＜100</w:t>
            </w:r>
          </w:p>
        </w:tc>
      </w:tr>
      <w:tr w14:paraId="284F85DF">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0DA78C2B">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2DA5D07A">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营业收入（Y）</w:t>
            </w:r>
          </w:p>
        </w:tc>
        <w:tc>
          <w:tcPr>
            <w:tcW w:w="913" w:type="dxa"/>
            <w:tcBorders>
              <w:top w:val="nil"/>
              <w:left w:val="nil"/>
              <w:bottom w:val="single" w:color="auto" w:sz="4" w:space="0"/>
              <w:right w:val="single" w:color="auto" w:sz="4" w:space="0"/>
            </w:tcBorders>
            <w:noWrap w:val="0"/>
            <w:vAlign w:val="center"/>
          </w:tcPr>
          <w:p w14:paraId="35626FB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604101FD">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1000≤Y＜5000</w:t>
            </w:r>
          </w:p>
        </w:tc>
        <w:tc>
          <w:tcPr>
            <w:tcW w:w="1440" w:type="dxa"/>
            <w:tcBorders>
              <w:top w:val="nil"/>
              <w:left w:val="nil"/>
              <w:bottom w:val="single" w:color="auto" w:sz="4" w:space="0"/>
              <w:right w:val="single" w:color="auto" w:sz="4" w:space="0"/>
            </w:tcBorders>
            <w:noWrap w:val="0"/>
            <w:vAlign w:val="center"/>
          </w:tcPr>
          <w:p w14:paraId="7B8CEEA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500≤Y＜1000</w:t>
            </w:r>
          </w:p>
        </w:tc>
        <w:tc>
          <w:tcPr>
            <w:tcW w:w="925" w:type="dxa"/>
            <w:tcBorders>
              <w:top w:val="nil"/>
              <w:left w:val="nil"/>
              <w:bottom w:val="single" w:color="auto" w:sz="4" w:space="0"/>
              <w:right w:val="single" w:color="auto" w:sz="4" w:space="0"/>
            </w:tcBorders>
            <w:noWrap w:val="0"/>
            <w:vAlign w:val="center"/>
          </w:tcPr>
          <w:p w14:paraId="6799F84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Y＜500</w:t>
            </w:r>
          </w:p>
        </w:tc>
      </w:tr>
      <w:tr w14:paraId="249285F0">
        <w:tblPrEx>
          <w:tblCellMar>
            <w:top w:w="0" w:type="dxa"/>
            <w:left w:w="108" w:type="dxa"/>
            <w:bottom w:w="0" w:type="dxa"/>
            <w:right w:w="108" w:type="dxa"/>
          </w:tblCellMar>
        </w:tblPrEx>
        <w:trPr>
          <w:trHeight w:val="225" w:hRule="atLeast"/>
        </w:trPr>
        <w:tc>
          <w:tcPr>
            <w:tcW w:w="1701" w:type="dxa"/>
            <w:vMerge w:val="restart"/>
            <w:tcBorders>
              <w:top w:val="nil"/>
              <w:left w:val="single" w:color="auto" w:sz="4" w:space="0"/>
              <w:bottom w:val="single" w:color="auto" w:sz="4" w:space="0"/>
              <w:right w:val="single" w:color="auto" w:sz="4" w:space="0"/>
            </w:tcBorders>
            <w:noWrap w:val="0"/>
            <w:vAlign w:val="bottom"/>
          </w:tcPr>
          <w:p w14:paraId="7C71390D">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租赁和商务服务业</w:t>
            </w:r>
          </w:p>
        </w:tc>
        <w:tc>
          <w:tcPr>
            <w:tcW w:w="1384" w:type="dxa"/>
            <w:tcBorders>
              <w:top w:val="nil"/>
              <w:left w:val="nil"/>
              <w:bottom w:val="single" w:color="auto" w:sz="4" w:space="0"/>
              <w:right w:val="single" w:color="auto" w:sz="4" w:space="0"/>
            </w:tcBorders>
            <w:noWrap w:val="0"/>
            <w:vAlign w:val="center"/>
          </w:tcPr>
          <w:p w14:paraId="1D47F55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66950058">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0703BC85">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1440" w:type="dxa"/>
            <w:tcBorders>
              <w:top w:val="nil"/>
              <w:left w:val="nil"/>
              <w:bottom w:val="single" w:color="auto" w:sz="4" w:space="0"/>
              <w:right w:val="single" w:color="auto" w:sz="4" w:space="0"/>
            </w:tcBorders>
            <w:noWrap w:val="0"/>
            <w:vAlign w:val="center"/>
          </w:tcPr>
          <w:p w14:paraId="724C547E">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1C574C2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r w14:paraId="7DB55F14">
        <w:tblPrEx>
          <w:tblCellMar>
            <w:top w:w="0" w:type="dxa"/>
            <w:left w:w="108" w:type="dxa"/>
            <w:bottom w:w="0" w:type="dxa"/>
            <w:right w:w="108" w:type="dxa"/>
          </w:tblCellMar>
        </w:tblPrEx>
        <w:trPr>
          <w:trHeight w:val="225" w:hRule="atLeast"/>
        </w:trPr>
        <w:tc>
          <w:tcPr>
            <w:tcW w:w="1701" w:type="dxa"/>
            <w:vMerge w:val="continue"/>
            <w:tcBorders>
              <w:top w:val="nil"/>
              <w:left w:val="single" w:color="auto" w:sz="4" w:space="0"/>
              <w:bottom w:val="single" w:color="auto" w:sz="4" w:space="0"/>
              <w:right w:val="single" w:color="auto" w:sz="4" w:space="0"/>
            </w:tcBorders>
            <w:noWrap w:val="0"/>
            <w:vAlign w:val="center"/>
          </w:tcPr>
          <w:p w14:paraId="4467BFE7">
            <w:pPr>
              <w:widowControl/>
              <w:jc w:val="left"/>
              <w:rPr>
                <w:rFonts w:ascii="仿宋_GB2312" w:hAnsi="仿宋" w:eastAsia="仿宋_GB2312" w:cs="宋体"/>
                <w:b/>
                <w:bCs/>
                <w:color w:val="000000" w:themeColor="text1"/>
                <w:kern w:val="0"/>
                <w:sz w:val="18"/>
                <w:szCs w:val="18"/>
                <w:highlight w:val="none"/>
                <w14:textFill>
                  <w14:solidFill>
                    <w14:schemeClr w14:val="tx1"/>
                  </w14:solidFill>
                </w14:textFill>
              </w:rPr>
            </w:pPr>
          </w:p>
        </w:tc>
        <w:tc>
          <w:tcPr>
            <w:tcW w:w="1384" w:type="dxa"/>
            <w:tcBorders>
              <w:top w:val="nil"/>
              <w:left w:val="nil"/>
              <w:bottom w:val="single" w:color="auto" w:sz="4" w:space="0"/>
              <w:right w:val="single" w:color="auto" w:sz="4" w:space="0"/>
            </w:tcBorders>
            <w:noWrap w:val="0"/>
            <w:vAlign w:val="center"/>
          </w:tcPr>
          <w:p w14:paraId="1B7B8EA0">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资产总额（Z）</w:t>
            </w:r>
          </w:p>
        </w:tc>
        <w:tc>
          <w:tcPr>
            <w:tcW w:w="913" w:type="dxa"/>
            <w:tcBorders>
              <w:top w:val="nil"/>
              <w:left w:val="nil"/>
              <w:bottom w:val="single" w:color="auto" w:sz="4" w:space="0"/>
              <w:right w:val="single" w:color="auto" w:sz="4" w:space="0"/>
            </w:tcBorders>
            <w:noWrap w:val="0"/>
            <w:vAlign w:val="center"/>
          </w:tcPr>
          <w:p w14:paraId="408A577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万元</w:t>
            </w:r>
          </w:p>
        </w:tc>
        <w:tc>
          <w:tcPr>
            <w:tcW w:w="1620" w:type="dxa"/>
            <w:tcBorders>
              <w:top w:val="nil"/>
              <w:left w:val="nil"/>
              <w:bottom w:val="single" w:color="auto" w:sz="4" w:space="0"/>
              <w:right w:val="single" w:color="auto" w:sz="4" w:space="0"/>
            </w:tcBorders>
            <w:noWrap w:val="0"/>
            <w:vAlign w:val="center"/>
          </w:tcPr>
          <w:p w14:paraId="1774A671">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8000≤Z＜120000</w:t>
            </w:r>
          </w:p>
        </w:tc>
        <w:tc>
          <w:tcPr>
            <w:tcW w:w="1440" w:type="dxa"/>
            <w:tcBorders>
              <w:top w:val="nil"/>
              <w:left w:val="nil"/>
              <w:bottom w:val="single" w:color="auto" w:sz="4" w:space="0"/>
              <w:right w:val="single" w:color="auto" w:sz="4" w:space="0"/>
            </w:tcBorders>
            <w:noWrap w:val="0"/>
            <w:vAlign w:val="center"/>
          </w:tcPr>
          <w:p w14:paraId="4D3503A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100≤Z＜8000</w:t>
            </w:r>
          </w:p>
        </w:tc>
        <w:tc>
          <w:tcPr>
            <w:tcW w:w="925" w:type="dxa"/>
            <w:tcBorders>
              <w:top w:val="nil"/>
              <w:left w:val="nil"/>
              <w:bottom w:val="single" w:color="auto" w:sz="4" w:space="0"/>
              <w:right w:val="single" w:color="auto" w:sz="4" w:space="0"/>
            </w:tcBorders>
            <w:noWrap w:val="0"/>
            <w:vAlign w:val="center"/>
          </w:tcPr>
          <w:p w14:paraId="5D5C735B">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Y＜100</w:t>
            </w:r>
          </w:p>
        </w:tc>
      </w:tr>
      <w:tr w14:paraId="6BB09472">
        <w:tblPrEx>
          <w:tblCellMar>
            <w:top w:w="0" w:type="dxa"/>
            <w:left w:w="108" w:type="dxa"/>
            <w:bottom w:w="0" w:type="dxa"/>
            <w:right w:w="108" w:type="dxa"/>
          </w:tblCellMar>
        </w:tblPrEx>
        <w:trPr>
          <w:trHeight w:val="225" w:hRule="atLeast"/>
        </w:trPr>
        <w:tc>
          <w:tcPr>
            <w:tcW w:w="1701" w:type="dxa"/>
            <w:tcBorders>
              <w:top w:val="nil"/>
              <w:left w:val="single" w:color="auto" w:sz="4" w:space="0"/>
              <w:bottom w:val="single" w:color="auto" w:sz="4" w:space="0"/>
              <w:right w:val="single" w:color="auto" w:sz="4" w:space="0"/>
            </w:tcBorders>
            <w:noWrap w:val="0"/>
            <w:vAlign w:val="bottom"/>
          </w:tcPr>
          <w:p w14:paraId="349310BF">
            <w:pPr>
              <w:widowControl/>
              <w:jc w:val="center"/>
              <w:rPr>
                <w:rFonts w:hint="eastAsia" w:ascii="仿宋_GB2312" w:hAnsi="仿宋" w:eastAsia="仿宋_GB2312" w:cs="宋体"/>
                <w:b/>
                <w:bCs/>
                <w:color w:val="000000" w:themeColor="text1"/>
                <w:kern w:val="0"/>
                <w:sz w:val="18"/>
                <w:szCs w:val="18"/>
                <w:highlight w:val="none"/>
                <w14:textFill>
                  <w14:solidFill>
                    <w14:schemeClr w14:val="tx1"/>
                  </w14:solidFill>
                </w14:textFill>
              </w:rPr>
            </w:pPr>
            <w:r>
              <w:rPr>
                <w:rFonts w:hint="eastAsia" w:ascii="仿宋_GB2312" w:hAnsi="仿宋" w:eastAsia="仿宋_GB2312" w:cs="宋体"/>
                <w:b/>
                <w:bCs/>
                <w:color w:val="000000" w:themeColor="text1"/>
                <w:kern w:val="0"/>
                <w:sz w:val="18"/>
                <w:szCs w:val="18"/>
                <w:highlight w:val="none"/>
                <w14:textFill>
                  <w14:solidFill>
                    <w14:schemeClr w14:val="tx1"/>
                  </w14:solidFill>
                </w14:textFill>
              </w:rPr>
              <w:t>其他未列明行业</w:t>
            </w:r>
          </w:p>
        </w:tc>
        <w:tc>
          <w:tcPr>
            <w:tcW w:w="1384" w:type="dxa"/>
            <w:tcBorders>
              <w:top w:val="nil"/>
              <w:left w:val="nil"/>
              <w:bottom w:val="single" w:color="auto" w:sz="4" w:space="0"/>
              <w:right w:val="single" w:color="auto" w:sz="4" w:space="0"/>
            </w:tcBorders>
            <w:noWrap w:val="0"/>
            <w:vAlign w:val="center"/>
          </w:tcPr>
          <w:p w14:paraId="7F31F413">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从业人员（X）</w:t>
            </w:r>
          </w:p>
        </w:tc>
        <w:tc>
          <w:tcPr>
            <w:tcW w:w="913" w:type="dxa"/>
            <w:tcBorders>
              <w:top w:val="nil"/>
              <w:left w:val="nil"/>
              <w:bottom w:val="single" w:color="auto" w:sz="4" w:space="0"/>
              <w:right w:val="single" w:color="auto" w:sz="4" w:space="0"/>
            </w:tcBorders>
            <w:noWrap w:val="0"/>
            <w:vAlign w:val="center"/>
          </w:tcPr>
          <w:p w14:paraId="15228EF2">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人</w:t>
            </w:r>
          </w:p>
        </w:tc>
        <w:tc>
          <w:tcPr>
            <w:tcW w:w="1620" w:type="dxa"/>
            <w:tcBorders>
              <w:top w:val="nil"/>
              <w:left w:val="nil"/>
              <w:bottom w:val="single" w:color="auto" w:sz="4" w:space="0"/>
              <w:right w:val="single" w:color="auto" w:sz="4" w:space="0"/>
            </w:tcBorders>
            <w:noWrap w:val="0"/>
            <w:vAlign w:val="center"/>
          </w:tcPr>
          <w:p w14:paraId="1D4204B9">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100≤X＜300</w:t>
            </w:r>
          </w:p>
        </w:tc>
        <w:tc>
          <w:tcPr>
            <w:tcW w:w="1440" w:type="dxa"/>
            <w:tcBorders>
              <w:top w:val="nil"/>
              <w:left w:val="nil"/>
              <w:bottom w:val="single" w:color="auto" w:sz="4" w:space="0"/>
              <w:right w:val="single" w:color="auto" w:sz="4" w:space="0"/>
            </w:tcBorders>
            <w:noWrap w:val="0"/>
            <w:vAlign w:val="center"/>
          </w:tcPr>
          <w:p w14:paraId="3888ABB7">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10≤X＜100</w:t>
            </w:r>
          </w:p>
        </w:tc>
        <w:tc>
          <w:tcPr>
            <w:tcW w:w="925" w:type="dxa"/>
            <w:tcBorders>
              <w:top w:val="nil"/>
              <w:left w:val="nil"/>
              <w:bottom w:val="single" w:color="auto" w:sz="4" w:space="0"/>
              <w:right w:val="single" w:color="auto" w:sz="4" w:space="0"/>
            </w:tcBorders>
            <w:noWrap w:val="0"/>
            <w:vAlign w:val="center"/>
          </w:tcPr>
          <w:p w14:paraId="115490D4">
            <w:pPr>
              <w:widowControl/>
              <w:jc w:val="left"/>
              <w:rPr>
                <w:rFonts w:hint="eastAsia" w:ascii="仿宋_GB2312" w:hAnsi="仿宋" w:eastAsia="仿宋_GB2312" w:cs="宋体"/>
                <w:color w:val="000000" w:themeColor="text1"/>
                <w:kern w:val="0"/>
                <w:sz w:val="18"/>
                <w:szCs w:val="18"/>
                <w:highlight w:val="none"/>
                <w14:textFill>
                  <w14:solidFill>
                    <w14:schemeClr w14:val="tx1"/>
                  </w14:solidFill>
                </w14:textFill>
              </w:rPr>
            </w:pPr>
            <w:r>
              <w:rPr>
                <w:rFonts w:hint="eastAsia" w:ascii="仿宋_GB2312" w:hAnsi="仿宋" w:eastAsia="仿宋_GB2312" w:cs="宋体"/>
                <w:color w:val="000000" w:themeColor="text1"/>
                <w:kern w:val="0"/>
                <w:sz w:val="18"/>
                <w:szCs w:val="18"/>
                <w:highlight w:val="none"/>
                <w14:textFill>
                  <w14:solidFill>
                    <w14:schemeClr w14:val="tx1"/>
                  </w14:solidFill>
                </w14:textFill>
              </w:rPr>
              <w:t>X＜10</w:t>
            </w:r>
          </w:p>
        </w:tc>
      </w:tr>
    </w:tbl>
    <w:p w14:paraId="2D64D9D5">
      <w:pPr>
        <w:spacing w:line="360" w:lineRule="auto"/>
        <w:ind w:firstLine="525" w:firstLineChars="250"/>
        <w:rPr>
          <w:rFonts w:hint="eastAsia" w:ascii="仿宋_GB2312" w:hAnsi="仿宋" w:eastAsia="仿宋_GB2312"/>
          <w:color w:val="000000" w:themeColor="text1"/>
          <w:szCs w:val="21"/>
          <w:highlight w:val="none"/>
          <w14:textFill>
            <w14:solidFill>
              <w14:schemeClr w14:val="tx1"/>
            </w14:solidFill>
          </w14:textFill>
        </w:rPr>
      </w:pPr>
      <w:r>
        <w:rPr>
          <w:rFonts w:hint="eastAsia" w:ascii="仿宋_GB2312" w:hAnsi="仿宋" w:eastAsia="仿宋_GB2312"/>
          <w:color w:val="000000" w:themeColor="text1"/>
          <w:szCs w:val="21"/>
          <w:highlight w:val="none"/>
          <w14:textFill>
            <w14:solidFill>
              <w14:schemeClr w14:val="tx1"/>
            </w14:solidFill>
          </w14:textFill>
        </w:rPr>
        <w:t>说明：上述标准参照《关于印发中小企业划型标准规定的通知》（工信部联企业[2011]300号），大型、中型和小型企业须同时满足所列指标的下限，否则下划一档；微型企业只须满足所列指标中的一项即可。</w:t>
      </w:r>
    </w:p>
    <w:p w14:paraId="4AC181FD">
      <w:pPr>
        <w:widowControl/>
        <w:jc w:val="left"/>
        <w:rPr>
          <w:rFonts w:ascii="宋体" w:hAnsi="宋体"/>
          <w:color w:val="000000" w:themeColor="text1"/>
          <w:szCs w:val="20"/>
          <w:highlight w:val="none"/>
          <w14:textFill>
            <w14:solidFill>
              <w14:schemeClr w14:val="tx1"/>
            </w14:solidFill>
          </w14:textFill>
        </w:rPr>
      </w:pPr>
    </w:p>
    <w:p w14:paraId="365082F1">
      <w:pPr>
        <w:widowControl/>
        <w:jc w:val="left"/>
        <w:rPr>
          <w:rFonts w:ascii="宋体" w:hAnsi="宋体"/>
          <w:color w:val="000000" w:themeColor="text1"/>
          <w:szCs w:val="20"/>
          <w:highlight w:val="none"/>
          <w14:textFill>
            <w14:solidFill>
              <w14:schemeClr w14:val="tx1"/>
            </w14:solidFill>
          </w14:textFill>
        </w:rPr>
      </w:pPr>
    </w:p>
    <w:p w14:paraId="4576E43C">
      <w:pPr>
        <w:widowControl/>
        <w:jc w:val="left"/>
        <w:rPr>
          <w:rFonts w:ascii="宋体" w:hAnsi="宋体"/>
          <w:color w:val="000000" w:themeColor="text1"/>
          <w:szCs w:val="20"/>
          <w:highlight w:val="none"/>
          <w14:textFill>
            <w14:solidFill>
              <w14:schemeClr w14:val="tx1"/>
            </w14:solidFill>
          </w14:textFill>
        </w:rPr>
      </w:pPr>
    </w:p>
    <w:p w14:paraId="24BE00AB">
      <w:pPr>
        <w:pStyle w:val="21"/>
        <w:jc w:val="center"/>
        <w:outlineLvl w:val="0"/>
        <w:rPr>
          <w:rFonts w:hint="eastAsia" w:hAnsi="宋体"/>
          <w:b/>
          <w:color w:val="000000" w:themeColor="text1"/>
          <w:sz w:val="36"/>
          <w:szCs w:val="36"/>
          <w:highlight w:val="none"/>
          <w14:textFill>
            <w14:solidFill>
              <w14:schemeClr w14:val="tx1"/>
            </w14:solidFill>
          </w14:textFill>
        </w:rPr>
      </w:pPr>
      <w:bookmarkStart w:id="41" w:name="_Toc14599"/>
      <w:bookmarkStart w:id="42" w:name="_Toc532545044"/>
      <w:r>
        <w:rPr>
          <w:rFonts w:hint="eastAsia" w:ascii="Times New Roman" w:hAnsi="Times New Roman"/>
          <w:b/>
          <w:color w:val="000000" w:themeColor="text1"/>
          <w:sz w:val="36"/>
          <w:highlight w:val="none"/>
          <w14:textFill>
            <w14:solidFill>
              <w14:schemeClr w14:val="tx1"/>
            </w14:solidFill>
          </w14:textFill>
        </w:rPr>
        <w:t>第三章</w:t>
      </w:r>
      <w:r>
        <w:rPr>
          <w:rFonts w:ascii="Times New Roman" w:hAnsi="Times New Roman"/>
          <w:b/>
          <w:color w:val="000000" w:themeColor="text1"/>
          <w:sz w:val="36"/>
          <w:highlight w:val="none"/>
          <w14:textFill>
            <w14:solidFill>
              <w14:schemeClr w14:val="tx1"/>
            </w14:solidFill>
          </w14:textFill>
        </w:rPr>
        <w:t xml:space="preserve">  </w:t>
      </w:r>
      <w:r>
        <w:rPr>
          <w:rFonts w:hint="eastAsia" w:ascii="Times New Roman" w:hAnsi="Times New Roman"/>
          <w:b/>
          <w:color w:val="000000" w:themeColor="text1"/>
          <w:sz w:val="36"/>
          <w:highlight w:val="none"/>
          <w14:textFill>
            <w14:solidFill>
              <w14:schemeClr w14:val="tx1"/>
            </w14:solidFill>
          </w14:textFill>
        </w:rPr>
        <w:t>投标人须知</w:t>
      </w:r>
      <w:bookmarkEnd w:id="41"/>
      <w:bookmarkEnd w:id="42"/>
    </w:p>
    <w:p w14:paraId="42E03B56">
      <w:pPr>
        <w:pStyle w:val="21"/>
        <w:spacing w:line="720" w:lineRule="auto"/>
        <w:jc w:val="center"/>
        <w:outlineLvl w:val="1"/>
        <w:rPr>
          <w:rFonts w:hint="eastAsia" w:ascii="Times New Roman" w:hAnsi="Times New Roman"/>
          <w:b/>
          <w:color w:val="000000" w:themeColor="text1"/>
          <w:sz w:val="30"/>
          <w:szCs w:val="30"/>
          <w:highlight w:val="none"/>
          <w14:textFill>
            <w14:solidFill>
              <w14:schemeClr w14:val="tx1"/>
            </w14:solidFill>
          </w14:textFill>
        </w:rPr>
      </w:pPr>
      <w:bookmarkStart w:id="43" w:name="_Toc24310"/>
      <w:r>
        <w:rPr>
          <w:rFonts w:hint="eastAsia" w:ascii="Times New Roman" w:hAnsi="Times New Roman"/>
          <w:b/>
          <w:color w:val="000000" w:themeColor="text1"/>
          <w:sz w:val="30"/>
          <w:szCs w:val="30"/>
          <w:highlight w:val="none"/>
          <w14:textFill>
            <w14:solidFill>
              <w14:schemeClr w14:val="tx1"/>
            </w14:solidFill>
          </w14:textFill>
        </w:rPr>
        <w:t>第一节</w:t>
      </w:r>
      <w:r>
        <w:rPr>
          <w:rFonts w:ascii="Times New Roman" w:hAnsi="Times New Roman"/>
          <w:b/>
          <w:color w:val="000000" w:themeColor="text1"/>
          <w:sz w:val="30"/>
          <w:szCs w:val="30"/>
          <w:highlight w:val="none"/>
          <w14:textFill>
            <w14:solidFill>
              <w14:schemeClr w14:val="tx1"/>
            </w14:solidFill>
          </w14:textFill>
        </w:rPr>
        <w:t xml:space="preserve"> </w:t>
      </w:r>
      <w:r>
        <w:rPr>
          <w:rFonts w:hint="eastAsia" w:ascii="Times New Roman" w:hAnsi="Times New Roman"/>
          <w:b/>
          <w:color w:val="000000" w:themeColor="text1"/>
          <w:sz w:val="30"/>
          <w:szCs w:val="30"/>
          <w:highlight w:val="none"/>
          <w14:textFill>
            <w14:solidFill>
              <w14:schemeClr w14:val="tx1"/>
            </w14:solidFill>
          </w14:textFill>
        </w:rPr>
        <w:t>投标人须知前附表</w:t>
      </w:r>
      <w:bookmarkEnd w:id="43"/>
    </w:p>
    <w:tbl>
      <w:tblPr>
        <w:tblStyle w:val="35"/>
        <w:tblW w:w="10240"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5"/>
        <w:gridCol w:w="2268"/>
        <w:gridCol w:w="7297"/>
      </w:tblGrid>
      <w:tr w14:paraId="5B2F09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4A14DFF9">
            <w:pPr>
              <w:snapToGri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条款号</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5DF95D0">
            <w:pPr>
              <w:snapToGrid w:val="0"/>
              <w:spacing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项目内容</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07B958AD">
            <w:pPr>
              <w:snapToGrid w:val="0"/>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编列内容</w:t>
            </w:r>
          </w:p>
        </w:tc>
      </w:tr>
      <w:tr w14:paraId="0505F0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5D7239CC">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CD9C842">
            <w:pPr>
              <w:spacing w:line="380" w:lineRule="exact"/>
              <w:rPr>
                <w:rFonts w:hint="eastAsia" w:ascii="宋体" w:hAnsi="宋体"/>
                <w:color w:val="000000" w:themeColor="text1"/>
                <w:szCs w:val="21"/>
                <w:highlight w:val="none"/>
                <w14:textFill>
                  <w14:solidFill>
                    <w14:schemeClr w14:val="tx1"/>
                  </w14:solidFill>
                </w14:textFill>
              </w:rPr>
            </w:pPr>
            <w:bookmarkStart w:id="44" w:name="_5"/>
            <w:bookmarkEnd w:id="44"/>
            <w:bookmarkStart w:id="45" w:name="_9.2"/>
            <w:bookmarkEnd w:id="45"/>
            <w:bookmarkStart w:id="46" w:name="_8.1"/>
            <w:bookmarkEnd w:id="46"/>
            <w:r>
              <w:rPr>
                <w:rFonts w:hint="eastAsia" w:ascii="宋体" w:hAnsi="宋体"/>
                <w:color w:val="000000" w:themeColor="text1"/>
                <w:szCs w:val="21"/>
                <w:highlight w:val="none"/>
                <w14:textFill>
                  <w14:solidFill>
                    <w14:schemeClr w14:val="tx1"/>
                  </w14:solidFill>
                </w14:textFill>
              </w:rPr>
              <w:t>是否接受联合体投标</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6B49F329">
            <w:pPr>
              <w:pStyle w:val="13"/>
              <w:spacing w:line="380" w:lineRule="exact"/>
              <w:rPr>
                <w:rFonts w:hint="eastAsia" w:ascii="宋体" w:hAnsi="宋体"/>
                <w:color w:val="000000" w:themeColor="text1"/>
                <w:szCs w:val="21"/>
                <w:highlight w:val="none"/>
                <w14:textFill>
                  <w14:solidFill>
                    <w14:schemeClr w14:val="tx1"/>
                  </w14:solidFill>
                </w14:textFill>
              </w:rPr>
            </w:pPr>
            <w:bookmarkStart w:id="47" w:name="PO_3000001866_PM007"/>
            <w:r>
              <w:rPr>
                <w:rFonts w:hint="eastAsia" w:ascii="宋体" w:hAnsi="宋体"/>
                <w:color w:val="000000" w:themeColor="text1"/>
                <w:szCs w:val="21"/>
                <w:highlight w:val="none"/>
                <w14:textFill>
                  <w14:solidFill>
                    <w14:schemeClr w14:val="tx1"/>
                  </w14:solidFill>
                </w14:textFill>
              </w:rPr>
              <w:t>分标1:</w:t>
            </w:r>
            <w:bookmarkEnd w:id="47"/>
            <w:r>
              <w:rPr>
                <w:rFonts w:hint="eastAsia" w:ascii="宋体" w:hAnsi="宋体"/>
                <w:color w:val="000000" w:themeColor="text1"/>
                <w:szCs w:val="21"/>
                <w:highlight w:val="none"/>
                <w14:textFill>
                  <w14:solidFill>
                    <w14:schemeClr w14:val="tx1"/>
                  </w14:solidFill>
                </w14:textFill>
              </w:rPr>
              <w:t>接受最多两个投标人组成的联合体投标。</w:t>
            </w:r>
          </w:p>
        </w:tc>
      </w:tr>
      <w:tr w14:paraId="1F60F7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50204B54">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D92DB9C">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联合体投标要求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696AFDF">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如接受联合体投标，联合体投标要求如下：</w:t>
            </w:r>
          </w:p>
          <w:p w14:paraId="3E684BCD">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1.最多两个投标人可以组成一个投标联合体，以一个投标人的身份共同参加投标。联合体投标的，须提供《联合体投标协议书》（格式后附）。</w:t>
            </w:r>
          </w:p>
          <w:p w14:paraId="71D6DA10">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以联合体形式参加投标的，联合体各方均必须具备《中华人民共和国政府采购法》第二十二条第一款规定的基本条件（涉及行政许可范围的内容，联合体各方均应具备相应资质）。本项目有特殊要求规定投标人特定条件的，联合体各方中至少有一方必须符合招标文件规定的特定条件。</w:t>
            </w:r>
          </w:p>
          <w:p w14:paraId="76625850">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联合体各方之间必须签订联合投标协议，协议书必须明确主体方（或者牵头方）并明确约定联合体各方承担的工作和相应的责任（各方承担责任与义务的分工必须符合采购需求，否则，联合体投标无效），并将联合投标协议放入投标文件。联合体各方必须共同与采购人签订采购合同，就采购合同约定的事项对采购人承担连带责任。</w:t>
            </w:r>
          </w:p>
          <w:p w14:paraId="0673C0ED">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4.以联合体形式参加政府采购活动的，联合体各方不得再单独参加或者与其他投标人另外组成联合体参加同一合同项下的政府采购活动。</w:t>
            </w:r>
          </w:p>
          <w:p w14:paraId="6DC0D9F7">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5.联合体中有同类资质的投标人按照联合体分工承担相同工作的，应当按照资质等级较低的投标人确定资质等级。</w:t>
            </w:r>
          </w:p>
          <w:p w14:paraId="71981182">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6.联合体投标业绩、履约能力按照联合体叠加计算（招标文件另有规定的除外）。</w:t>
            </w:r>
          </w:p>
          <w:p w14:paraId="0173B73D">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7.投标人为联合体的，可以由联合体中的一方或者多方共同交纳投标保证金，其交纳的保证金对联合体各方均具有约束力。</w:t>
            </w:r>
          </w:p>
          <w:p w14:paraId="4D9A8957">
            <w:pPr>
              <w:pStyle w:val="13"/>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8.联合体各方均应按照招标文件的规定提交资格证明文件。</w:t>
            </w:r>
          </w:p>
        </w:tc>
      </w:tr>
      <w:tr w14:paraId="5DD1B1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0B548DCA">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E36BAEB">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是否允许转包/分包</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10F7F87">
            <w:pPr>
              <w:pStyle w:val="13"/>
              <w:spacing w:line="380" w:lineRule="exact"/>
              <w:rPr>
                <w:rFonts w:hint="eastAsia" w:ascii="宋体" w:hAnsi="宋体"/>
                <w:color w:val="000000" w:themeColor="text1"/>
                <w:szCs w:val="21"/>
                <w:highlight w:val="none"/>
                <w14:textFill>
                  <w14:solidFill>
                    <w14:schemeClr w14:val="tx1"/>
                  </w14:solidFill>
                </w14:textFill>
              </w:rPr>
            </w:pPr>
            <w:bookmarkStart w:id="48" w:name="PO_3000001866_PM044"/>
            <w:r>
              <w:rPr>
                <w:rFonts w:hint="eastAsia" w:ascii="宋体" w:hAnsi="宋体"/>
                <w:color w:val="000000" w:themeColor="text1"/>
                <w:szCs w:val="21"/>
                <w:highlight w:val="none"/>
                <w14:textFill>
                  <w14:solidFill>
                    <w14:schemeClr w14:val="tx1"/>
                  </w14:solidFill>
                </w14:textFill>
              </w:rPr>
              <w:t>不允许分包</w:t>
            </w:r>
            <w:bookmarkEnd w:id="48"/>
          </w:p>
        </w:tc>
      </w:tr>
      <w:tr w14:paraId="2791D8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07D4B416">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11.4</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F54F88">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媒体发布渠道</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47427188">
            <w:pPr>
              <w:rPr>
                <w:rFonts w:hint="eastAsia"/>
                <w:color w:val="000000" w:themeColor="text1"/>
                <w:sz w:val="28"/>
                <w:szCs w:val="18"/>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与本项目相关的政府采购业务澄清、更正及与之相关的事项将在采购公告中“</w:t>
            </w:r>
            <w:r>
              <w:rPr>
                <w:rFonts w:hint="eastAsia" w:ascii="宋体" w:hAnsi="宋体"/>
                <w:color w:val="000000" w:themeColor="text1"/>
                <w:szCs w:val="21"/>
                <w:highlight w:val="none"/>
                <w14:textFill>
                  <w14:solidFill>
                    <w14:schemeClr w14:val="tx1"/>
                  </w14:solidFill>
                </w14:textFill>
              </w:rPr>
              <w:t>六、其他补充事宜”中网上查询地址</w:t>
            </w:r>
            <w:r>
              <w:rPr>
                <w:rFonts w:hint="eastAsia" w:ascii="宋体" w:hAnsi="宋体" w:cs="宋体"/>
                <w:color w:val="000000" w:themeColor="text1"/>
                <w:szCs w:val="21"/>
                <w:highlight w:val="none"/>
                <w14:textFill>
                  <w14:solidFill>
                    <w14:schemeClr w14:val="tx1"/>
                  </w14:solidFill>
                </w14:textFill>
              </w:rPr>
              <w:t>上发布</w:t>
            </w:r>
            <w:r>
              <w:rPr>
                <w:rFonts w:hint="eastAsia" w:ascii="宋体" w:hAnsi="宋体" w:cs="宋体"/>
                <w:color w:val="000000" w:themeColor="text1"/>
                <w:kern w:val="0"/>
                <w:szCs w:val="21"/>
                <w:highlight w:val="none"/>
                <w14:textFill>
                  <w14:solidFill>
                    <w14:schemeClr w14:val="tx1"/>
                  </w14:solidFill>
                </w14:textFill>
              </w:rPr>
              <w:t>。</w:t>
            </w:r>
          </w:p>
        </w:tc>
      </w:tr>
      <w:tr w14:paraId="4BAF28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64389294">
            <w:pPr>
              <w:spacing w:line="38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11.6</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DECC004">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是否组织标前答疑会</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27CC324">
            <w:pPr>
              <w:snapToGrid w:val="0"/>
              <w:spacing w:line="380" w:lineRule="exact"/>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不组织召开开标前答疑会</w:t>
            </w:r>
          </w:p>
        </w:tc>
      </w:tr>
      <w:tr w14:paraId="3A10EE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nil"/>
              <w:left w:val="single" w:color="auto" w:sz="4" w:space="0"/>
              <w:bottom w:val="nil"/>
              <w:right w:val="single" w:color="auto" w:sz="4" w:space="0"/>
            </w:tcBorders>
            <w:noWrap w:val="0"/>
            <w:vAlign w:val="center"/>
          </w:tcPr>
          <w:p w14:paraId="0D8C99D7">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DC321E9">
            <w:pPr>
              <w:snapToGrid w:val="0"/>
              <w:spacing w:line="380" w:lineRule="exact"/>
              <w:jc w:val="left"/>
              <w:rPr>
                <w:rFonts w:hint="eastAsia" w:ascii="宋体" w:hAnsi="宋体" w:cs="Courier New"/>
                <w:color w:val="000000" w:themeColor="text1"/>
                <w:szCs w:val="21"/>
                <w:highlight w:val="none"/>
                <w14:textFill>
                  <w14:solidFill>
                    <w14:schemeClr w14:val="tx1"/>
                  </w14:solidFill>
                </w14:textFill>
              </w:rPr>
            </w:pPr>
            <w:bookmarkStart w:id="49" w:name="_13.2"/>
            <w:bookmarkEnd w:id="49"/>
            <w:r>
              <w:rPr>
                <w:rFonts w:hint="eastAsia" w:ascii="宋体" w:hAnsi="宋体" w:cs="Courier New"/>
                <w:color w:val="000000" w:themeColor="text1"/>
                <w:szCs w:val="21"/>
                <w:highlight w:val="none"/>
                <w14:textFill>
                  <w14:solidFill>
                    <w14:schemeClr w14:val="tx1"/>
                  </w14:solidFill>
                </w14:textFill>
              </w:rPr>
              <w:t>资格证明文件组成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4E43C85E">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1、投标人为法人或者其他组织的，提供营业执照等证明文件（如营业执照或者事业单位法人证书或者执业许可证等），投标人为自然人的，提供身份证复印件。</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0FE97B19">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2、投标人依法缴纳税收的相关材料[</w:t>
            </w:r>
            <w:r>
              <w:rPr>
                <w:rFonts w:hint="eastAsia" w:ascii="宋体" w:hAnsi="宋体" w:eastAsia="宋体" w:cs="宋体"/>
                <w:color w:val="000000" w:themeColor="text1"/>
                <w:szCs w:val="21"/>
                <w:highlight w:val="none"/>
                <w:lang w:val="en-US" w:eastAsia="zh-CN"/>
                <w14:textFill>
                  <w14:solidFill>
                    <w14:schemeClr w14:val="tx1"/>
                  </w14:solidFill>
                </w14:textFill>
              </w:rPr>
              <w:t>2024年5月至2024年11月内</w:t>
            </w:r>
            <w:r>
              <w:rPr>
                <w:rFonts w:hint="eastAsia" w:ascii="宋体" w:hAnsi="宋体" w:eastAsia="宋体" w:cs="宋体"/>
                <w:color w:val="000000" w:themeColor="text1"/>
                <w:szCs w:val="21"/>
                <w:highlight w:val="none"/>
                <w14:textFill>
                  <w14:solidFill>
                    <w14:schemeClr w14:val="tx1"/>
                  </w14:solidFill>
                </w14:textFill>
              </w:rPr>
              <w:t>］任意连续三个月的依法缴纳社会保障资金的缴费凭证复印件；依法免税的供应商，必须提供相应文件证明其依法免税。从取得营业执照时间起到投标文件提交截止时间为止不足要求月数的，只需提供从取得营业执照起的依法缴纳税收相应证明文件）。</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525BDB6B">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3、投标人依法缴纳社会保障资金的相关材料</w:t>
            </w:r>
            <w:r>
              <w:rPr>
                <w:rFonts w:hint="eastAsia" w:ascii="宋体" w:hAnsi="宋体" w:eastAsia="宋体" w:cs="宋体"/>
                <w:color w:val="000000" w:themeColor="text1"/>
                <w:szCs w:val="21"/>
                <w:highlight w:val="none"/>
                <w:lang w:val="en-US" w:eastAsia="zh-CN"/>
                <w14:textFill>
                  <w14:solidFill>
                    <w14:schemeClr w14:val="tx1"/>
                  </w14:solidFill>
                </w14:textFill>
              </w:rPr>
              <w:t>2024年5月至2024年11月内</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任</w:t>
            </w:r>
            <w:r>
              <w:rPr>
                <w:rFonts w:hint="eastAsia" w:ascii="宋体" w:hAnsi="宋体" w:eastAsia="宋体" w:cs="宋体"/>
                <w:color w:val="000000" w:themeColor="text1"/>
                <w:szCs w:val="21"/>
                <w:highlight w:val="none"/>
                <w14:textFill>
                  <w14:solidFill>
                    <w14:schemeClr w14:val="tx1"/>
                  </w14:solidFill>
                </w14:textFill>
              </w:rPr>
              <w:t>意连续三个月的依法缴纳社会保障资金的缴费凭证（专用收据或者社会保险缴纳清单）复印件；依法不需要缴纳社会保障资金的供应商，必须提供相应文件证明不需要缴纳社会保障资金。从取得营业执照时间起到投标文件提交截止时间为止不足要求月数的只需提供从取得营业执照起的依法缴纳社会保障资金的相应证明文件。</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0A9F7FAE">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4、投标人财务状况报告：提供</w:t>
            </w:r>
            <w:r>
              <w:rPr>
                <w:rFonts w:hint="eastAsia" w:ascii="宋体" w:hAnsi="宋体" w:eastAsia="宋体" w:cs="宋体"/>
                <w:b/>
                <w:bCs/>
                <w:color w:val="000000" w:themeColor="text1"/>
                <w:szCs w:val="21"/>
                <w:highlight w:val="none"/>
                <w14:textFill>
                  <w14:solidFill>
                    <w14:schemeClr w14:val="tx1"/>
                  </w14:solidFill>
                </w14:textFill>
              </w:rPr>
              <w:t>[202</w:t>
            </w:r>
            <w:r>
              <w:rPr>
                <w:rFonts w:hint="eastAsia" w:ascii="宋体" w:hAnsi="宋体" w:eastAsia="宋体" w:cs="宋体"/>
                <w:b/>
                <w:bCs/>
                <w:color w:val="000000" w:themeColor="text1"/>
                <w:szCs w:val="21"/>
                <w:highlight w:val="none"/>
                <w:lang w:val="en-US" w:eastAsia="zh-CN"/>
                <w14:textFill>
                  <w14:solidFill>
                    <w14:schemeClr w14:val="tx1"/>
                  </w14:solidFill>
                </w14:textFill>
              </w:rPr>
              <w:t>3</w:t>
            </w:r>
            <w:r>
              <w:rPr>
                <w:rFonts w:hint="eastAsia" w:ascii="宋体" w:hAnsi="宋体" w:eastAsia="宋体" w:cs="宋体"/>
                <w:b/>
                <w:bCs/>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14:textFill>
                  <w14:solidFill>
                    <w14:schemeClr w14:val="tx1"/>
                  </w14:solidFill>
                </w14:textFill>
              </w:rPr>
              <w:t>财务状况报告复印件或投标截止之日前三个月内投标人基本开户银行出具的资信证明或中国人民银行征信中心出具的信用报告；供应商成立不满一年的应按提供截标之日上一个月的财务状况报告复印件。</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793CF545">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5、投标人直接控股、管理关系信息表。</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7A09A823">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6、投标资格声明函。</w:t>
            </w:r>
            <w:r>
              <w:rPr>
                <w:rFonts w:hint="eastAsia" w:ascii="宋体" w:hAnsi="宋体" w:eastAsia="宋体" w:cs="宋体"/>
                <w:b/>
                <w:bCs/>
                <w:color w:val="000000" w:themeColor="text1"/>
                <w:szCs w:val="21"/>
                <w:highlight w:val="none"/>
                <w14:textFill>
                  <w14:solidFill>
                    <w14:schemeClr w14:val="tx1"/>
                  </w14:solidFill>
                </w14:textFill>
              </w:rPr>
              <w:t>（必须提供，否则作无效投标处理）</w:t>
            </w:r>
          </w:p>
          <w:p w14:paraId="2BCBB83E">
            <w:pP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7、投标人具备（1）有效的乙级以上（含乙级）测绘资质证书（需包含专业：测绘航空摄影、摄影测量与遥感、地理信息系统工程），并在人员、设备、资金等方面具有相应的能力。</w:t>
            </w:r>
          </w:p>
          <w:p w14:paraId="236798FB">
            <w:pP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（2）具备中国民用航空局颁发的民用无人驾驶航空器运营合格证。</w:t>
            </w:r>
          </w:p>
          <w:p w14:paraId="028EF2F0">
            <w:pPr>
              <w:rPr>
                <w:rFonts w:hint="eastAsia"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（3）项目负责人具有民用无人驾驶航空器操控员执照。联合体投标时，联合体各方中至少有一方必须符合招标文件规定的特定资格条件；</w:t>
            </w:r>
            <w:r>
              <w:rPr>
                <w:rFonts w:hint="eastAsia" w:ascii="宋体" w:hAnsi="宋体" w:eastAsia="宋体" w:cs="宋体"/>
                <w:b/>
                <w:bCs/>
                <w:color w:val="000000" w:themeColor="text1"/>
                <w:szCs w:val="21"/>
                <w:highlight w:val="none"/>
                <w:lang w:val="en-US" w:eastAsia="zh-CN"/>
                <w14:textFill>
                  <w14:solidFill>
                    <w14:schemeClr w14:val="tx1"/>
                  </w14:solidFill>
                </w14:textFill>
              </w:rPr>
              <w:t>（必须提供，否则响应文件按无效响应处理）</w:t>
            </w:r>
          </w:p>
          <w:p w14:paraId="07152A1C">
            <w:pP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r>
              <w:rPr>
                <w:rFonts w:hint="eastAsia" w:ascii="宋体" w:hAnsi="宋体" w:eastAsia="宋体" w:cs="宋体"/>
                <w:color w:val="000000" w:themeColor="text1"/>
                <w:szCs w:val="21"/>
                <w:highlight w:val="none"/>
                <w:lang w:val="en-US" w:eastAsia="zh-CN"/>
                <w14:textFill>
                  <w14:solidFill>
                    <w14:schemeClr w14:val="tx1"/>
                  </w14:solidFill>
                </w14:textFill>
              </w:rPr>
              <w:t>联合体协议书（格式后附）；（联合体投标时必须提供，否则作无效投标</w:t>
            </w:r>
          </w:p>
          <w:p w14:paraId="2C724DA8">
            <w:pP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处理）</w:t>
            </w:r>
          </w:p>
          <w:p w14:paraId="151F74EF">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、除招标文件规定必须提供以外，投标人认为需要提供的其他证明材料。</w:t>
            </w:r>
          </w:p>
          <w:p w14:paraId="146D95FB">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注：1. 以上标明“必须提供”的材料属于复印件或扫描件的，必须加盖</w:t>
            </w:r>
          </w:p>
          <w:p w14:paraId="2227FF67">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投标人公章或电子签章（联合体投标时，由联合体牵头人加盖公章或电子</w:t>
            </w:r>
          </w:p>
          <w:p w14:paraId="3A4A9F82">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签章），否则作无效投标处理。</w:t>
            </w:r>
          </w:p>
          <w:p w14:paraId="32917C07">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2.联合体投标时，第 1-5 项资格证明文件联合体各方均必须分别提供，</w:t>
            </w:r>
          </w:p>
          <w:p w14:paraId="2FEDDC37">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联合体各方分别加盖公章或电子签章，否则投标文件按无效响应处理。</w:t>
            </w:r>
          </w:p>
          <w:p w14:paraId="0C9B48EE">
            <w:pP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3.分公司参加投标的，应当取得总公司授权，投标时提供总公司盖章</w:t>
            </w:r>
          </w:p>
          <w:p w14:paraId="689540DA">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的相关证明材料。</w:t>
            </w:r>
          </w:p>
        </w:tc>
      </w:tr>
      <w:tr w14:paraId="2B7190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5" w:hRule="atLeast"/>
        </w:trPr>
        <w:tc>
          <w:tcPr>
            <w:tcW w:w="675" w:type="dxa"/>
            <w:tcBorders>
              <w:top w:val="nil"/>
              <w:left w:val="single" w:color="auto" w:sz="4" w:space="0"/>
              <w:bottom w:val="nil"/>
              <w:right w:val="single" w:color="auto" w:sz="4" w:space="0"/>
            </w:tcBorders>
            <w:noWrap w:val="0"/>
            <w:vAlign w:val="center"/>
          </w:tcPr>
          <w:p w14:paraId="4457CA43">
            <w:pPr>
              <w:spacing w:line="380" w:lineRule="exact"/>
              <w:rPr>
                <w:rFonts w:hint="eastAsia"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DFFB166">
            <w:pPr>
              <w:snapToGrid w:val="0"/>
              <w:spacing w:line="380" w:lineRule="exact"/>
              <w:jc w:val="left"/>
              <w:rPr>
                <w:rFonts w:hint="eastAsia" w:ascii="宋体" w:hAnsi="宋体" w:cs="Courier New"/>
                <w:color w:val="000000" w:themeColor="text1"/>
                <w:szCs w:val="21"/>
                <w:highlight w:val="none"/>
                <w14:textFill>
                  <w14:solidFill>
                    <w14:schemeClr w14:val="tx1"/>
                  </w14:solidFill>
                </w14:textFill>
              </w:rPr>
            </w:pPr>
            <w:bookmarkStart w:id="50" w:name="_13.3"/>
            <w:bookmarkEnd w:id="50"/>
            <w:r>
              <w:rPr>
                <w:rFonts w:hint="eastAsia" w:ascii="宋体" w:hAnsi="宋体" w:cs="Courier New"/>
                <w:color w:val="000000" w:themeColor="text1"/>
                <w:szCs w:val="21"/>
                <w:highlight w:val="none"/>
                <w14:textFill>
                  <w14:solidFill>
                    <w14:schemeClr w14:val="tx1"/>
                  </w14:solidFill>
                </w14:textFill>
              </w:rPr>
              <w:t>商务文件组成</w:t>
            </w:r>
          </w:p>
          <w:p w14:paraId="1D2AE182">
            <w:pPr>
              <w:spacing w:line="380" w:lineRule="exact"/>
              <w:rPr>
                <w:rFonts w:hint="eastAsia" w:ascii="宋体" w:hAnsi="宋体"/>
                <w:color w:val="000000" w:themeColor="text1"/>
                <w:szCs w:val="21"/>
                <w:highlight w:val="none"/>
                <w14:textFill>
                  <w14:solidFill>
                    <w14:schemeClr w14:val="tx1"/>
                  </w14:solidFill>
                </w14:textFill>
              </w:rPr>
            </w:pP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25027CB">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1、无串通投标行为的承诺函；</w:t>
            </w:r>
            <w:r>
              <w:rPr>
                <w:rFonts w:hint="eastAsia" w:ascii="宋体" w:hAnsi="宋体" w:eastAsia="宋体" w:cs="Times New Roman"/>
                <w:b/>
                <w:bCs/>
                <w:color w:val="000000" w:themeColor="text1"/>
                <w:szCs w:val="21"/>
                <w:highlight w:val="none"/>
                <w14:textFill>
                  <w14:solidFill>
                    <w14:schemeClr w14:val="tx1"/>
                  </w14:solidFill>
                </w14:textFill>
              </w:rPr>
              <w:t>（必须提供，否则作无效投标处理）</w:t>
            </w:r>
          </w:p>
          <w:p w14:paraId="23AD02F8">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2、法定代表人身份证明及法定代表人有效身份证正反面复印件；</w:t>
            </w:r>
            <w:r>
              <w:rPr>
                <w:rFonts w:hint="eastAsia" w:ascii="宋体" w:hAnsi="宋体" w:eastAsia="宋体" w:cs="Times New Roman"/>
                <w:b/>
                <w:bCs/>
                <w:color w:val="000000" w:themeColor="text1"/>
                <w:szCs w:val="21"/>
                <w:highlight w:val="none"/>
                <w14:textFill>
                  <w14:solidFill>
                    <w14:schemeClr w14:val="tx1"/>
                  </w14:solidFill>
                </w14:textFill>
              </w:rPr>
              <w:t>（除自然人投标外必须提供，否则作无效投标处理）</w:t>
            </w:r>
          </w:p>
          <w:p w14:paraId="673A6C4A">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3、法定代表人授权委托书及委托代理人有效身份证正反面复印件；（</w:t>
            </w:r>
            <w:r>
              <w:rPr>
                <w:rFonts w:hint="eastAsia" w:ascii="宋体" w:hAnsi="宋体" w:eastAsia="宋体" w:cs="Times New Roman"/>
                <w:b/>
                <w:bCs/>
                <w:color w:val="000000" w:themeColor="text1"/>
                <w:szCs w:val="21"/>
                <w:highlight w:val="none"/>
                <w14:textFill>
                  <w14:solidFill>
                    <w14:schemeClr w14:val="tx1"/>
                  </w14:solidFill>
                </w14:textFill>
              </w:rPr>
              <w:t>委托时必须提供，否则作无效投标处理）</w:t>
            </w:r>
          </w:p>
          <w:p w14:paraId="1FEFC364">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4、商务条款偏离表；</w:t>
            </w:r>
            <w:r>
              <w:rPr>
                <w:rFonts w:hint="eastAsia" w:ascii="宋体" w:hAnsi="宋体" w:eastAsia="宋体" w:cs="Times New Roman"/>
                <w:b/>
                <w:bCs/>
                <w:color w:val="000000" w:themeColor="text1"/>
                <w:szCs w:val="21"/>
                <w:highlight w:val="none"/>
                <w14:textFill>
                  <w14:solidFill>
                    <w14:schemeClr w14:val="tx1"/>
                  </w14:solidFill>
                </w14:textFill>
              </w:rPr>
              <w:t>（必须提供，否则作无效投标处理）</w:t>
            </w:r>
          </w:p>
          <w:p w14:paraId="5AC31259">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5、投标人情况介绍；（如有请提供）</w:t>
            </w:r>
          </w:p>
          <w:p w14:paraId="1F2F9B0C">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6、除招标文件规定必须提供以外，投标人认为需要提供的其他证明材料。（投标人根据“第二章 采购需求”及“第四章 评标方法及评标标准”提供有关证明材料）。</w:t>
            </w:r>
          </w:p>
          <w:p w14:paraId="4DF05D1D">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b/>
                <w:bCs/>
                <w:color w:val="000000" w:themeColor="text1"/>
                <w:szCs w:val="21"/>
                <w:highlight w:val="none"/>
                <w14:textFill>
                  <w14:solidFill>
                    <w14:schemeClr w14:val="tx1"/>
                  </w14:solidFill>
                </w14:textFill>
              </w:rPr>
              <w:t>注：1.以上标明“必须提供”的材料属于复印件或扫描件的，必须加盖投标人公章或电子签章（联合体投标时，由联合体牵头人加盖公章或电子签章），否则作无效投标处理。</w:t>
            </w:r>
          </w:p>
          <w:p w14:paraId="1D06FFF7">
            <w:pPr>
              <w:snapToGrid w:val="0"/>
              <w:spacing w:line="380" w:lineRule="exact"/>
              <w:jc w:val="left"/>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b/>
                <w:bCs/>
                <w:color w:val="000000" w:themeColor="text1"/>
                <w:szCs w:val="21"/>
                <w:highlight w:val="none"/>
                <w14:textFill>
                  <w14:solidFill>
                    <w14:schemeClr w14:val="tx1"/>
                  </w14:solidFill>
                </w14:textFill>
              </w:rPr>
              <w:t>2.法定代表人授权委托书必须由法定代表人及委托代理人签字或者盖章或者电子签名，并加盖投标人公章或电子签章，否则作无效投标处理。</w:t>
            </w:r>
          </w:p>
        </w:tc>
      </w:tr>
      <w:tr w14:paraId="16E03A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vMerge w:val="restart"/>
            <w:tcBorders>
              <w:top w:val="nil"/>
              <w:left w:val="single" w:color="auto" w:sz="4" w:space="0"/>
              <w:bottom w:val="single" w:color="auto" w:sz="4" w:space="0"/>
              <w:right w:val="single" w:color="auto" w:sz="4" w:space="0"/>
            </w:tcBorders>
            <w:noWrap w:val="0"/>
            <w:vAlign w:val="center"/>
          </w:tcPr>
          <w:p w14:paraId="772599CA">
            <w:pPr>
              <w:spacing w:line="380" w:lineRule="exact"/>
              <w:rPr>
                <w:rFonts w:hint="eastAsia"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4914786">
            <w:pPr>
              <w:snapToGrid w:val="0"/>
              <w:spacing w:line="380" w:lineRule="exact"/>
              <w:jc w:val="left"/>
              <w:rPr>
                <w:rFonts w:hint="eastAsia" w:ascii="宋体" w:hAnsi="宋体" w:cs="Courier New"/>
                <w:color w:val="000000" w:themeColor="text1"/>
                <w:szCs w:val="21"/>
                <w:highlight w:val="none"/>
                <w14:textFill>
                  <w14:solidFill>
                    <w14:schemeClr w14:val="tx1"/>
                  </w14:solidFill>
                </w14:textFill>
              </w:rPr>
            </w:pPr>
            <w:bookmarkStart w:id="51" w:name="_13.4"/>
            <w:bookmarkEnd w:id="51"/>
            <w:r>
              <w:rPr>
                <w:rFonts w:hint="eastAsia" w:ascii="宋体" w:hAnsi="宋体" w:cs="Courier New"/>
                <w:color w:val="000000" w:themeColor="text1"/>
                <w:szCs w:val="21"/>
                <w:highlight w:val="none"/>
                <w14:textFill>
                  <w14:solidFill>
                    <w14:schemeClr w14:val="tx1"/>
                  </w14:solidFill>
                </w14:textFill>
              </w:rPr>
              <w:t>技术文件组成</w:t>
            </w:r>
          </w:p>
          <w:p w14:paraId="1994EF4A">
            <w:pPr>
              <w:spacing w:line="380" w:lineRule="exact"/>
              <w:rPr>
                <w:rFonts w:hint="eastAsia" w:ascii="宋体" w:hAnsi="宋体"/>
                <w:color w:val="000000" w:themeColor="text1"/>
                <w:szCs w:val="21"/>
                <w:highlight w:val="none"/>
                <w14:textFill>
                  <w14:solidFill>
                    <w14:schemeClr w14:val="tx1"/>
                  </w14:solidFill>
                </w14:textFill>
              </w:rPr>
            </w:pP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5140FDF">
            <w:pPr>
              <w:snapToGrid w:val="0"/>
              <w:spacing w:line="38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技术</w:t>
            </w:r>
            <w:r>
              <w:rPr>
                <w:rFonts w:hint="eastAsia" w:ascii="宋体" w:hAnsi="宋体"/>
                <w:color w:val="000000" w:themeColor="text1"/>
                <w:szCs w:val="21"/>
                <w:highlight w:val="none"/>
                <w14:textFill>
                  <w14:solidFill>
                    <w14:schemeClr w14:val="tx1"/>
                  </w14:solidFill>
                </w14:textFill>
              </w:rPr>
              <w:t>需求偏离表；（</w:t>
            </w:r>
            <w:r>
              <w:rPr>
                <w:rFonts w:hint="eastAsia" w:ascii="宋体" w:hAnsi="宋体"/>
                <w:b/>
                <w:color w:val="000000" w:themeColor="text1"/>
                <w:szCs w:val="21"/>
                <w:highlight w:val="none"/>
                <w14:textFill>
                  <w14:solidFill>
                    <w14:schemeClr w14:val="tx1"/>
                  </w14:solidFill>
                </w14:textFill>
              </w:rPr>
              <w:t>必须提供，否则作无效投标处理</w:t>
            </w:r>
            <w:r>
              <w:rPr>
                <w:rFonts w:hint="eastAsia" w:ascii="宋体" w:hAnsi="宋体"/>
                <w:color w:val="000000" w:themeColor="text1"/>
                <w:szCs w:val="21"/>
                <w:highlight w:val="none"/>
                <w14:textFill>
                  <w14:solidFill>
                    <w14:schemeClr w14:val="tx1"/>
                  </w14:solidFill>
                </w14:textFill>
              </w:rPr>
              <w:t>）</w:t>
            </w:r>
          </w:p>
          <w:p w14:paraId="0E5C2DF7">
            <w:pPr>
              <w:snapToGrid w:val="0"/>
              <w:spacing w:line="38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实施</w:t>
            </w:r>
            <w:r>
              <w:rPr>
                <w:rFonts w:hint="eastAsia" w:ascii="宋体" w:hAnsi="宋体"/>
                <w:color w:val="000000" w:themeColor="text1"/>
                <w:szCs w:val="21"/>
                <w:highlight w:val="none"/>
                <w14:textFill>
                  <w14:solidFill>
                    <w14:schemeClr w14:val="tx1"/>
                  </w14:solidFill>
                </w14:textFill>
              </w:rPr>
              <w:t>方案（格式自拟）；（投标人根据“第二章 采购需求”及“第四章 评标方法及评标标准”提供）</w:t>
            </w:r>
          </w:p>
          <w:p w14:paraId="6A27EE8B">
            <w:pPr>
              <w:snapToGrid w:val="0"/>
              <w:spacing w:line="38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3、服务承诺（主要服务内容承诺，格式自拟）；（</w:t>
            </w:r>
            <w:r>
              <w:rPr>
                <w:rFonts w:hint="eastAsia" w:ascii="宋体" w:hAnsi="宋体"/>
                <w:b/>
                <w:color w:val="000000" w:themeColor="text1"/>
                <w:szCs w:val="21"/>
                <w:highlight w:val="none"/>
                <w14:textFill>
                  <w14:solidFill>
                    <w14:schemeClr w14:val="tx1"/>
                  </w14:solidFill>
                </w14:textFill>
              </w:rPr>
              <w:t>必须提供，否则作无效投标处理</w:t>
            </w:r>
            <w:r>
              <w:rPr>
                <w:rFonts w:hint="eastAsia" w:ascii="宋体" w:hAnsi="宋体"/>
                <w:color w:val="000000" w:themeColor="text1"/>
                <w:szCs w:val="21"/>
                <w:highlight w:val="none"/>
                <w14:textFill>
                  <w14:solidFill>
                    <w14:schemeClr w14:val="tx1"/>
                  </w14:solidFill>
                </w14:textFill>
              </w:rPr>
              <w:t>）</w:t>
            </w:r>
          </w:p>
          <w:p w14:paraId="2C34957F">
            <w:pPr>
              <w:snapToGrid w:val="0"/>
              <w:spacing w:line="38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、项目实施人员一览表（格式后附）；</w:t>
            </w:r>
            <w:r>
              <w:rPr>
                <w:rFonts w:hint="eastAsia" w:ascii="宋体" w:hAnsi="宋体"/>
                <w:b/>
                <w:bCs/>
                <w:color w:val="000000" w:themeColor="text1"/>
                <w:szCs w:val="21"/>
                <w:highlight w:val="none"/>
                <w14:textFill>
                  <w14:solidFill>
                    <w14:schemeClr w14:val="tx1"/>
                  </w14:solidFill>
                </w14:textFill>
              </w:rPr>
              <w:t>（必须提供，否则作无效投标处理）</w:t>
            </w:r>
          </w:p>
          <w:p w14:paraId="2D1B5794">
            <w:pPr>
              <w:snapToGrid w:val="0"/>
              <w:spacing w:line="380" w:lineRule="exact"/>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、除招标文件规定必须提供以外，投标人需要说明的其他文件和说明。</w:t>
            </w:r>
            <w:r>
              <w:rPr>
                <w:rFonts w:hint="eastAsia" w:ascii="宋体" w:hAnsi="宋体"/>
                <w:b/>
                <w:bCs/>
                <w:color w:val="000000" w:themeColor="text1"/>
                <w:szCs w:val="21"/>
                <w:highlight w:val="none"/>
                <w14:textFill>
                  <w14:solidFill>
                    <w14:schemeClr w14:val="tx1"/>
                  </w14:solidFill>
                </w14:textFill>
              </w:rPr>
              <w:t>（如有请提供）</w:t>
            </w:r>
          </w:p>
          <w:p w14:paraId="16BC2A30">
            <w:pPr>
              <w:snapToGrid w:val="0"/>
              <w:spacing w:line="380" w:lineRule="exact"/>
              <w:jc w:val="left"/>
              <w:rPr>
                <w:rFonts w:hint="eastAsia" w:ascii="宋体" w:hAnsi="宋体" w:eastAsia="宋体"/>
                <w:b/>
                <w:bCs/>
                <w:color w:val="000000" w:themeColor="text1"/>
                <w:szCs w:val="21"/>
                <w:highlight w:val="none"/>
                <w:lang w:eastAsia="zh-CN"/>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注：以上标明“必须提供”的材料属于复印件或扫描件的，必须加盖投标人公章或电子签章（联合体投标时，由联合体牵头人加盖公章或电子签章），否则作无效投标处理</w:t>
            </w:r>
            <w:r>
              <w:rPr>
                <w:rFonts w:hint="eastAsia" w:ascii="宋体" w:hAnsi="宋体"/>
                <w:b/>
                <w:bCs/>
                <w:color w:val="000000" w:themeColor="text1"/>
                <w:szCs w:val="21"/>
                <w:highlight w:val="none"/>
                <w:lang w:eastAsia="zh-CN"/>
                <w14:textFill>
                  <w14:solidFill>
                    <w14:schemeClr w14:val="tx1"/>
                  </w14:solidFill>
                </w14:textFill>
              </w:rPr>
              <w:t>。</w:t>
            </w:r>
          </w:p>
        </w:tc>
      </w:tr>
      <w:tr w14:paraId="776E28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vMerge w:val="continue"/>
            <w:tcBorders>
              <w:top w:val="nil"/>
              <w:left w:val="single" w:color="auto" w:sz="4" w:space="0"/>
              <w:bottom w:val="single" w:color="auto" w:sz="4" w:space="0"/>
              <w:right w:val="single" w:color="auto" w:sz="4" w:space="0"/>
            </w:tcBorders>
            <w:noWrap w:val="0"/>
            <w:vAlign w:val="center"/>
          </w:tcPr>
          <w:p w14:paraId="68548BA2">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90CC66F">
            <w:pPr>
              <w:snapToGrid w:val="0"/>
              <w:spacing w:line="380" w:lineRule="exact"/>
              <w:jc w:val="left"/>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报价文件</w:t>
            </w:r>
            <w:r>
              <w:rPr>
                <w:rFonts w:hint="eastAsia" w:ascii="宋体" w:hAnsi="宋体"/>
                <w:color w:val="000000" w:themeColor="text1"/>
                <w:szCs w:val="21"/>
                <w:highlight w:val="none"/>
                <w14:textFill>
                  <w14:solidFill>
                    <w14:schemeClr w14:val="tx1"/>
                  </w14:solidFill>
                </w14:textFill>
              </w:rPr>
              <w:t>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D9870AB">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b w:val="0"/>
                <w:bCs w:val="0"/>
                <w:color w:val="000000" w:themeColor="text1"/>
                <w:szCs w:val="21"/>
                <w:highlight w:val="none"/>
                <w14:textFill>
                  <w14:solidFill>
                    <w14:schemeClr w14:val="tx1"/>
                  </w14:solidFill>
                </w14:textFill>
              </w:rPr>
              <w:t>1、投标函；</w:t>
            </w:r>
            <w:r>
              <w:rPr>
                <w:rFonts w:hint="eastAsia" w:ascii="宋体" w:hAnsi="宋体" w:eastAsia="宋体" w:cs="Times New Roman"/>
                <w:b/>
                <w:bCs/>
                <w:color w:val="000000" w:themeColor="text1"/>
                <w:szCs w:val="21"/>
                <w:highlight w:val="none"/>
                <w14:textFill>
                  <w14:solidFill>
                    <w14:schemeClr w14:val="tx1"/>
                  </w14:solidFill>
                </w14:textFill>
              </w:rPr>
              <w:t>（必须提供，否则作无效投标处理）</w:t>
            </w:r>
          </w:p>
          <w:p w14:paraId="1C5E6896">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b w:val="0"/>
                <w:bCs w:val="0"/>
                <w:color w:val="000000" w:themeColor="text1"/>
                <w:szCs w:val="21"/>
                <w:highlight w:val="none"/>
                <w14:textFill>
                  <w14:solidFill>
                    <w14:schemeClr w14:val="tx1"/>
                  </w14:solidFill>
                </w14:textFill>
              </w:rPr>
              <w:t>2、开标一览表；</w:t>
            </w:r>
            <w:r>
              <w:rPr>
                <w:rFonts w:hint="eastAsia" w:ascii="宋体" w:hAnsi="宋体" w:eastAsia="宋体" w:cs="Times New Roman"/>
                <w:b/>
                <w:bCs/>
                <w:color w:val="000000" w:themeColor="text1"/>
                <w:szCs w:val="21"/>
                <w:highlight w:val="none"/>
                <w14:textFill>
                  <w14:solidFill>
                    <w14:schemeClr w14:val="tx1"/>
                  </w14:solidFill>
                </w14:textFill>
              </w:rPr>
              <w:t>（必须提供，否则作无效投标处理）</w:t>
            </w:r>
          </w:p>
          <w:p w14:paraId="24BCFD4A">
            <w:pPr>
              <w:snapToGrid w:val="0"/>
              <w:spacing w:line="380" w:lineRule="exact"/>
              <w:jc w:val="left"/>
              <w:rPr>
                <w:rFonts w:hint="eastAsia" w:ascii="宋体" w:hAnsi="宋体" w:eastAsia="宋体" w:cs="Times New Roman"/>
                <w:b w:val="0"/>
                <w:bCs w:val="0"/>
                <w:color w:val="000000" w:themeColor="text1"/>
                <w:szCs w:val="21"/>
                <w:highlight w:val="none"/>
                <w14:textFill>
                  <w14:solidFill>
                    <w14:schemeClr w14:val="tx1"/>
                  </w14:solidFill>
                </w14:textFill>
              </w:rPr>
            </w:pPr>
            <w:r>
              <w:rPr>
                <w:rFonts w:hint="eastAsia" w:ascii="宋体" w:hAnsi="宋体" w:eastAsia="宋体" w:cs="Times New Roman"/>
                <w:b w:val="0"/>
                <w:bCs w:val="0"/>
                <w:color w:val="000000" w:themeColor="text1"/>
                <w:szCs w:val="21"/>
                <w:highlight w:val="none"/>
                <w:lang w:val="en-US" w:eastAsia="zh-CN"/>
                <w14:textFill>
                  <w14:solidFill>
                    <w14:schemeClr w14:val="tx1"/>
                  </w14:solidFill>
                </w14:textFill>
              </w:rPr>
              <w:t>3、中小企业声明函（格式后附）。</w:t>
            </w:r>
          </w:p>
          <w:p w14:paraId="576105C1">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b w:val="0"/>
                <w:bCs w:val="0"/>
                <w:color w:val="000000" w:themeColor="text1"/>
                <w:szCs w:val="21"/>
                <w:highlight w:val="none"/>
                <w14:textFill>
                  <w14:solidFill>
                    <w14:schemeClr w14:val="tx1"/>
                  </w14:solidFill>
                </w14:textFill>
              </w:rPr>
              <w:t>3、投标人针对报价需要说明的其他文件和说明。</w:t>
            </w:r>
          </w:p>
          <w:p w14:paraId="33553064">
            <w:pPr>
              <w:snapToGrid w:val="0"/>
              <w:spacing w:line="380" w:lineRule="exact"/>
              <w:jc w:val="left"/>
              <w:rPr>
                <w:rFonts w:hint="eastAsia" w:ascii="宋体" w:hAnsi="宋体" w:eastAsia="宋体" w:cs="Times New Roman"/>
                <w:b/>
                <w:bCs/>
                <w:color w:val="000000" w:themeColor="text1"/>
                <w:szCs w:val="21"/>
                <w:highlight w:val="none"/>
                <w14:textFill>
                  <w14:solidFill>
                    <w14:schemeClr w14:val="tx1"/>
                  </w14:solidFill>
                </w14:textFill>
              </w:rPr>
            </w:pPr>
            <w:r>
              <w:rPr>
                <w:rFonts w:hint="eastAsia" w:ascii="宋体" w:hAnsi="宋体" w:eastAsia="宋体" w:cs="Times New Roman"/>
                <w:b/>
                <w:bCs/>
                <w:color w:val="000000" w:themeColor="text1"/>
                <w:szCs w:val="21"/>
                <w:highlight w:val="none"/>
                <w14:textFill>
                  <w14:solidFill>
                    <w14:schemeClr w14:val="tx1"/>
                  </w14:solidFill>
                </w14:textFill>
              </w:rPr>
              <w:t>注：以上标明“必须提供”的材料属于复印件或扫描件的，必须加盖投标人公章或电子签章（联合体投标时，由联合体牵头人加盖公章或电子签章），否则作无效投标处理。</w:t>
            </w:r>
          </w:p>
        </w:tc>
      </w:tr>
      <w:tr w14:paraId="6DE719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01008503">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35F1B26">
            <w:pPr>
              <w:spacing w:line="380" w:lineRule="exact"/>
              <w:rPr>
                <w:rFonts w:hint="eastAsia" w:ascii="宋体" w:hAnsi="宋体"/>
                <w:color w:val="000000" w:themeColor="text1"/>
                <w:szCs w:val="21"/>
                <w:highlight w:val="none"/>
                <w14:textFill>
                  <w14:solidFill>
                    <w14:schemeClr w14:val="tx1"/>
                  </w14:solidFill>
                </w14:textFill>
              </w:rPr>
            </w:pPr>
            <w:bookmarkStart w:id="52" w:name="_16.2"/>
            <w:bookmarkEnd w:id="52"/>
            <w:r>
              <w:rPr>
                <w:rFonts w:hint="eastAsia" w:ascii="宋体" w:hAnsi="宋体"/>
                <w:color w:val="000000" w:themeColor="text1"/>
                <w:szCs w:val="21"/>
                <w:highlight w:val="none"/>
                <w14:textFill>
                  <w14:solidFill>
                    <w14:schemeClr w14:val="tx1"/>
                  </w14:solidFill>
                </w14:textFill>
              </w:rPr>
              <w:t>投标报价要求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B8D0EED">
            <w:pPr>
              <w:snapToGrid w:val="0"/>
              <w:spacing w:line="380" w:lineRule="exact"/>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投标报价是履行合同的最终价格，</w:t>
            </w:r>
            <w:r>
              <w:rPr>
                <w:rFonts w:hint="eastAsia" w:ascii="宋体" w:hAnsi="宋体" w:cs="宋体"/>
                <w:color w:val="000000" w:themeColor="text1"/>
                <w:szCs w:val="21"/>
                <w:highlight w:val="none"/>
                <w14:textFill>
                  <w14:solidFill>
                    <w14:schemeClr w14:val="tx1"/>
                  </w14:solidFill>
                </w14:textFill>
              </w:rPr>
              <w:t>必须包含满足本次投标全部采购需求所应提供的服务，以及伴随的货物和工程（如有）的价格；包含投标服务、货物、工程的成本、运输（含保险）、安装（如有）、调试、检验、技术服务、培训、税费等所有费用。（采购需求另有约定的，从其约定）</w:t>
            </w:r>
          </w:p>
        </w:tc>
      </w:tr>
      <w:tr w14:paraId="4ED187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1EB2F18B">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17.2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C9C2EDE">
            <w:pPr>
              <w:spacing w:line="380" w:lineRule="exact"/>
              <w:rPr>
                <w:rFonts w:hint="eastAsia" w:ascii="宋体" w:hAnsi="宋体"/>
                <w:color w:val="000000" w:themeColor="text1"/>
                <w:szCs w:val="21"/>
                <w:highlight w:val="none"/>
                <w14:textFill>
                  <w14:solidFill>
                    <w14:schemeClr w14:val="tx1"/>
                  </w14:solidFill>
                </w14:textFill>
              </w:rPr>
            </w:pPr>
            <w:bookmarkStart w:id="53" w:name="_17.1"/>
            <w:bookmarkEnd w:id="53"/>
            <w:r>
              <w:rPr>
                <w:rFonts w:hint="eastAsia" w:ascii="宋体" w:hAnsi="宋体"/>
                <w:color w:val="000000" w:themeColor="text1"/>
                <w:szCs w:val="21"/>
                <w:highlight w:val="none"/>
                <w14:textFill>
                  <w14:solidFill>
                    <w14:schemeClr w14:val="tx1"/>
                  </w14:solidFill>
                </w14:textFill>
              </w:rPr>
              <w:t>投标有效期</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79AFDB78">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自投标截止之日起</w:t>
            </w:r>
            <w:bookmarkStart w:id="54" w:name="PO_3000001866_PM046"/>
            <w:r>
              <w:rPr>
                <w:rFonts w:hint="eastAsia" w:ascii="宋体" w:hAnsi="宋体"/>
                <w:color w:val="000000" w:themeColor="text1"/>
                <w:szCs w:val="21"/>
                <w:highlight w:val="none"/>
                <w:u w:val="single"/>
                <w14:textFill>
                  <w14:solidFill>
                    <w14:schemeClr w14:val="tx1"/>
                  </w14:solidFill>
                </w14:textFill>
              </w:rPr>
              <w:t>90日历天</w:t>
            </w:r>
            <w:bookmarkEnd w:id="54"/>
            <w:r>
              <w:rPr>
                <w:rFonts w:hint="eastAsia" w:ascii="宋体" w:hAnsi="宋体"/>
                <w:color w:val="000000" w:themeColor="text1"/>
                <w:szCs w:val="21"/>
                <w:highlight w:val="none"/>
                <w14:textFill>
                  <w14:solidFill>
                    <w14:schemeClr w14:val="tx1"/>
                  </w14:solidFill>
                </w14:textFill>
              </w:rPr>
              <w:t>。</w:t>
            </w:r>
          </w:p>
        </w:tc>
      </w:tr>
      <w:tr w14:paraId="180F7E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675" w:type="dxa"/>
            <w:tcBorders>
              <w:top w:val="single" w:color="auto" w:sz="4" w:space="0"/>
              <w:left w:val="single" w:color="auto" w:sz="4" w:space="0"/>
              <w:bottom w:val="single" w:color="auto" w:sz="4" w:space="0"/>
              <w:right w:val="single" w:color="auto" w:sz="4" w:space="0"/>
            </w:tcBorders>
            <w:noWrap w:val="0"/>
            <w:vAlign w:val="center"/>
          </w:tcPr>
          <w:p w14:paraId="70050BB0">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18</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D246560">
            <w:pPr>
              <w:spacing w:line="380" w:lineRule="exact"/>
              <w:rPr>
                <w:rFonts w:hint="eastAsia" w:ascii="宋体" w:hAnsi="宋体"/>
                <w:color w:val="000000" w:themeColor="text1"/>
                <w:szCs w:val="21"/>
                <w:highlight w:val="none"/>
                <w14:textFill>
                  <w14:solidFill>
                    <w14:schemeClr w14:val="tx1"/>
                  </w14:solidFill>
                </w14:textFill>
              </w:rPr>
            </w:pPr>
            <w:bookmarkStart w:id="55" w:name="_18"/>
            <w:bookmarkEnd w:id="55"/>
            <w:r>
              <w:rPr>
                <w:rFonts w:hint="eastAsia" w:ascii="宋体" w:hAnsi="宋体"/>
                <w:color w:val="000000" w:themeColor="text1"/>
                <w:szCs w:val="21"/>
                <w:highlight w:val="none"/>
                <w14:textFill>
                  <w14:solidFill>
                    <w14:schemeClr w14:val="tx1"/>
                  </w14:solidFill>
                </w14:textFill>
              </w:rPr>
              <w:t>投标保证金金额</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25A5CD4">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本项目不收取投标保证金。</w:t>
            </w:r>
          </w:p>
        </w:tc>
      </w:tr>
      <w:tr w14:paraId="2A5353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67C4A7FB">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19.1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D01A0A6">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投标文件编制要求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ADFEA8A">
            <w:pPr>
              <w:spacing w:line="360" w:lineRule="auto"/>
              <w:rPr>
                <w:rFonts w:hint="eastAsia" w:ascii="宋体" w:hAnsi="宋体"/>
                <w:b/>
                <w:color w:val="000000" w:themeColor="text1"/>
                <w:szCs w:val="21"/>
                <w:highlight w:val="none"/>
                <w:u w:val="single"/>
                <w14:textFill>
                  <w14:solidFill>
                    <w14:schemeClr w14:val="tx1"/>
                  </w14:solidFill>
                </w14:textFill>
              </w:rPr>
            </w:pPr>
            <w:r>
              <w:rPr>
                <w:rFonts w:hint="eastAsia" w:hAnsi="宋体"/>
                <w:color w:val="000000" w:themeColor="text1"/>
                <w:szCs w:val="21"/>
                <w:highlight w:val="none"/>
                <w14:textFill>
                  <w14:solidFill>
                    <w14:schemeClr w14:val="tx1"/>
                  </w14:solidFill>
                </w14:textFill>
              </w:rPr>
              <w:t>投标文件应按报价文件、资格证明文件、商务文件、技术文件分别编制，报价文件、资格证明文件分别生产电子文件。</w:t>
            </w:r>
            <w:r>
              <w:rPr>
                <w:rFonts w:hint="eastAsia" w:ascii="宋体" w:hAnsi="宋体"/>
                <w:b/>
                <w:color w:val="000000" w:themeColor="text1"/>
                <w:szCs w:val="21"/>
                <w:highlight w:val="none"/>
                <w:u w:val="single"/>
                <w14:textFill>
                  <w14:solidFill>
                    <w14:schemeClr w14:val="tx1"/>
                  </w14:solidFill>
                </w14:textFill>
              </w:rPr>
              <w:t>电子版投标文件制作方式见招标公告。</w:t>
            </w:r>
          </w:p>
        </w:tc>
      </w:tr>
      <w:tr w14:paraId="64CEA5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71559C4B">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20</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295669A">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备份投标文件</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5038F35">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本项目不接受备份投标文件。</w:t>
            </w:r>
          </w:p>
        </w:tc>
      </w:tr>
      <w:tr w14:paraId="1779DC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675" w:type="dxa"/>
            <w:vMerge w:val="restart"/>
            <w:tcBorders>
              <w:top w:val="single" w:color="auto" w:sz="4" w:space="0"/>
              <w:left w:val="single" w:color="auto" w:sz="4" w:space="0"/>
              <w:bottom w:val="nil"/>
              <w:right w:val="single" w:color="auto" w:sz="4" w:space="0"/>
            </w:tcBorders>
            <w:noWrap w:val="0"/>
            <w:vAlign w:val="center"/>
          </w:tcPr>
          <w:p w14:paraId="4B347B1A">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496D9FB">
            <w:pPr>
              <w:spacing w:line="380" w:lineRule="exact"/>
              <w:rPr>
                <w:rFonts w:hint="eastAsia" w:ascii="宋体" w:hAnsi="宋体"/>
                <w:color w:val="000000" w:themeColor="text1"/>
                <w:szCs w:val="21"/>
                <w:highlight w:val="none"/>
                <w14:textFill>
                  <w14:solidFill>
                    <w14:schemeClr w14:val="tx1"/>
                  </w14:solidFill>
                </w14:textFill>
              </w:rPr>
            </w:pPr>
            <w:bookmarkStart w:id="56" w:name="_21.1"/>
            <w:bookmarkEnd w:id="56"/>
            <w:r>
              <w:rPr>
                <w:rFonts w:hint="eastAsia" w:ascii="宋体" w:hAnsi="宋体"/>
                <w:color w:val="000000" w:themeColor="text1"/>
                <w:szCs w:val="21"/>
                <w:highlight w:val="none"/>
                <w14:textFill>
                  <w14:solidFill>
                    <w14:schemeClr w14:val="tx1"/>
                  </w14:solidFill>
                </w14:textFill>
              </w:rPr>
              <w:t>投标截止时间</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2557FFBF">
            <w:pPr>
              <w:snapToGrid w:val="0"/>
              <w:spacing w:line="380" w:lineRule="exact"/>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详见招标公告</w:t>
            </w:r>
          </w:p>
        </w:tc>
      </w:tr>
      <w:tr w14:paraId="3EA1A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75" w:type="dxa"/>
            <w:vMerge w:val="continue"/>
            <w:tcBorders>
              <w:top w:val="single" w:color="auto" w:sz="4" w:space="0"/>
              <w:left w:val="single" w:color="auto" w:sz="4" w:space="0"/>
              <w:bottom w:val="nil"/>
              <w:right w:val="single" w:color="auto" w:sz="4" w:space="0"/>
            </w:tcBorders>
            <w:noWrap w:val="0"/>
            <w:vAlign w:val="center"/>
          </w:tcPr>
          <w:p w14:paraId="5B5F721A">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40BEE2E">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投标文件提交起止时间</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04D3A819">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详见招标公告</w:t>
            </w:r>
          </w:p>
        </w:tc>
      </w:tr>
      <w:tr w14:paraId="37C90E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75" w:type="dxa"/>
            <w:vMerge w:val="continue"/>
            <w:tcBorders>
              <w:top w:val="single" w:color="auto" w:sz="4" w:space="0"/>
              <w:left w:val="single" w:color="auto" w:sz="4" w:space="0"/>
              <w:bottom w:val="nil"/>
              <w:right w:val="single" w:color="auto" w:sz="4" w:space="0"/>
            </w:tcBorders>
            <w:noWrap w:val="0"/>
            <w:vAlign w:val="center"/>
          </w:tcPr>
          <w:p w14:paraId="11692F0D">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465F253">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4546CFF">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详见招标公告</w:t>
            </w:r>
          </w:p>
        </w:tc>
      </w:tr>
      <w:tr w14:paraId="7F600F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75" w:type="dxa"/>
            <w:vMerge w:val="continue"/>
            <w:tcBorders>
              <w:top w:val="single" w:color="auto" w:sz="4" w:space="0"/>
              <w:left w:val="single" w:color="auto" w:sz="4" w:space="0"/>
              <w:bottom w:val="nil"/>
              <w:right w:val="single" w:color="auto" w:sz="4" w:space="0"/>
            </w:tcBorders>
            <w:noWrap w:val="0"/>
            <w:vAlign w:val="center"/>
          </w:tcPr>
          <w:p w14:paraId="11504596">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B7B9432">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投标人递交投标样品截止时间及地点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097DB7CA">
            <w:pPr>
              <w:snapToGrid w:val="0"/>
              <w:spacing w:line="380" w:lineRule="exac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时间：</w:t>
            </w:r>
            <w:r>
              <w:rPr>
                <w:rFonts w:hint="eastAsia" w:ascii="宋体" w:hAnsi="宋体"/>
                <w:bCs/>
                <w:color w:val="000000" w:themeColor="text1"/>
                <w:szCs w:val="21"/>
                <w:highlight w:val="none"/>
                <w:u w:val="single"/>
                <w14:textFill>
                  <w14:solidFill>
                    <w14:schemeClr w14:val="tx1"/>
                  </w14:solidFill>
                </w14:textFill>
              </w:rPr>
              <w:t xml:space="preserve">    年  月  日    时    分</w:t>
            </w:r>
            <w:r>
              <w:rPr>
                <w:rFonts w:hint="eastAsia" w:ascii="宋体" w:hAnsi="宋体"/>
                <w:bCs/>
                <w:color w:val="000000" w:themeColor="text1"/>
                <w:szCs w:val="21"/>
                <w:highlight w:val="none"/>
                <w14:textFill>
                  <w14:solidFill>
                    <w14:schemeClr w14:val="tx1"/>
                  </w14:solidFill>
                </w14:textFill>
              </w:rPr>
              <w:t>（北京时间）</w:t>
            </w:r>
          </w:p>
          <w:p w14:paraId="459AEAAB">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地点：</w:t>
            </w:r>
            <w:r>
              <w:rPr>
                <w:rFonts w:hint="eastAsia" w:ascii="宋体" w:hAnsi="宋体"/>
                <w:bCs/>
                <w:color w:val="000000" w:themeColor="text1"/>
                <w:szCs w:val="21"/>
                <w:highlight w:val="none"/>
                <w:u w:val="single"/>
                <w14:textFill>
                  <w14:solidFill>
                    <w14:schemeClr w14:val="tx1"/>
                  </w14:solidFill>
                </w14:textFill>
              </w:rPr>
              <w:t xml:space="preserve">                                </w:t>
            </w:r>
          </w:p>
        </w:tc>
      </w:tr>
      <w:tr w14:paraId="35C252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5B047BCD">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23</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DA5B55C">
            <w:pPr>
              <w:spacing w:line="380" w:lineRule="exact"/>
              <w:rPr>
                <w:rFonts w:hint="eastAsia" w:ascii="宋体" w:hAnsi="宋体"/>
                <w:color w:val="000000" w:themeColor="text1"/>
                <w:szCs w:val="21"/>
                <w:highlight w:val="none"/>
                <w14:textFill>
                  <w14:solidFill>
                    <w14:schemeClr w14:val="tx1"/>
                  </w14:solidFill>
                </w14:textFill>
              </w:rPr>
            </w:pPr>
            <w:bookmarkStart w:id="57" w:name="_23"/>
            <w:bookmarkEnd w:id="57"/>
            <w:r>
              <w:rPr>
                <w:rFonts w:hint="eastAsia" w:ascii="宋体" w:hAnsi="宋体"/>
                <w:color w:val="000000" w:themeColor="text1"/>
                <w:szCs w:val="21"/>
                <w:highlight w:val="none"/>
                <w14:textFill>
                  <w14:solidFill>
                    <w14:schemeClr w14:val="tx1"/>
                  </w14:solidFill>
                </w14:textFill>
              </w:rPr>
              <w:t>开标时间、地点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E67ACB1">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详见招标公告 </w:t>
            </w:r>
          </w:p>
        </w:tc>
      </w:tr>
      <w:tr w14:paraId="186A29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7" w:hRule="atLeast"/>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14:paraId="389854E0">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25.3（2）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7C2BED6">
            <w:pPr>
              <w:spacing w:line="380" w:lineRule="exact"/>
              <w:rPr>
                <w:rFonts w:hint="eastAsia" w:ascii="宋体" w:hAnsi="宋体"/>
                <w:color w:val="000000" w:themeColor="text1"/>
                <w:szCs w:val="21"/>
                <w:highlight w:val="none"/>
                <w14:textFill>
                  <w14:solidFill>
                    <w14:schemeClr w14:val="tx1"/>
                  </w14:solidFill>
                </w14:textFill>
              </w:rPr>
            </w:pPr>
            <w:bookmarkStart w:id="58" w:name="_25.3"/>
            <w:bookmarkEnd w:id="58"/>
            <w:r>
              <w:rPr>
                <w:rFonts w:hint="eastAsia" w:ascii="宋体" w:hAnsi="宋体"/>
                <w:color w:val="000000" w:themeColor="text1"/>
                <w:szCs w:val="21"/>
                <w:highlight w:val="none"/>
                <w14:textFill>
                  <w14:solidFill>
                    <w14:schemeClr w14:val="tx1"/>
                  </w14:solidFill>
                </w14:textFill>
              </w:rPr>
              <w:t>投标人信用查询渠道</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25815B12">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采购人或者采购代理机构在资格审查结束前，对投标人进行信用查询。</w:t>
            </w:r>
          </w:p>
          <w:p w14:paraId="1E38F4D0">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查询渠道：“信用中国”网站(www.creditchina.gov.cn) 、中国政府采购网(www.ccgp.gov.cn)。</w:t>
            </w:r>
          </w:p>
        </w:tc>
      </w:tr>
      <w:tr w14:paraId="43F4F9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3665B5CF">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495999F">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信用查询截止时点</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7369D555">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资格审查结束前</w:t>
            </w:r>
          </w:p>
        </w:tc>
      </w:tr>
      <w:tr w14:paraId="64834B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1C5856F3">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0B7EE59">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查询记录和证据留存方式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615AA853">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在查询网站中直接截图查询记录，截图作为在“</w:t>
            </w:r>
            <w:r>
              <w:rPr>
                <w:rFonts w:hint="eastAsia" w:ascii="宋体" w:hAnsi="宋体"/>
                <w:color w:val="000000" w:themeColor="text1"/>
                <w:szCs w:val="21"/>
                <w:highlight w:val="none"/>
                <w:lang w:eastAsia="zh-CN"/>
                <w14:textFill>
                  <w14:solidFill>
                    <w14:schemeClr w14:val="tx1"/>
                  </w14:solidFill>
                </w14:textFill>
              </w:rPr>
              <w:t>广西政府采购云</w:t>
            </w:r>
            <w:r>
              <w:rPr>
                <w:rFonts w:hint="eastAsia" w:ascii="宋体" w:hAnsi="宋体"/>
                <w:color w:val="000000" w:themeColor="text1"/>
                <w:szCs w:val="21"/>
                <w:highlight w:val="none"/>
                <w14:textFill>
                  <w14:solidFill>
                    <w14:schemeClr w14:val="tx1"/>
                  </w14:solidFill>
                </w14:textFill>
              </w:rPr>
              <w:t>”平台作为附件上传保存。</w:t>
            </w:r>
          </w:p>
        </w:tc>
      </w:tr>
      <w:tr w14:paraId="095EAF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45F0A78C">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5678353">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信用信息使用规则</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54EDFF9">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对在“信用中国”网站(www.creditchina.gov.cn) 、中国政府采购网(www.ccgp.gov.cn)被列入失信被执行人、</w:t>
            </w:r>
            <w:r>
              <w:rPr>
                <w:rFonts w:hint="eastAsia" w:ascii="宋体" w:hAnsi="宋体"/>
                <w:color w:val="000000" w:themeColor="text1"/>
                <w:szCs w:val="21"/>
                <w:highlight w:val="none"/>
                <w:lang w:eastAsia="zh-CN"/>
                <w14:textFill>
                  <w14:solidFill>
                    <w14:schemeClr w14:val="tx1"/>
                  </w14:solidFill>
                </w14:textFill>
              </w:rPr>
              <w:t>重大税收违法失信主体</w:t>
            </w:r>
            <w:r>
              <w:rPr>
                <w:rFonts w:hint="eastAsia" w:ascii="宋体" w:hAnsi="宋体"/>
                <w:color w:val="000000" w:themeColor="text1"/>
                <w:szCs w:val="21"/>
                <w:highlight w:val="none"/>
                <w14:textFill>
                  <w14:solidFill>
                    <w14:schemeClr w14:val="tx1"/>
                  </w14:solidFill>
                </w14:textFill>
              </w:rPr>
              <w:t>、政府采购严重违法失信行为记录名单及其他不符合《中华人民共和国政府采购法》第二十二条规定条件的供应商，采购人或者采购代理机构</w:t>
            </w:r>
            <w:r>
              <w:rPr>
                <w:rFonts w:hint="eastAsia"/>
                <w:color w:val="000000" w:themeColor="text1"/>
                <w:sz w:val="22"/>
                <w:szCs w:val="22"/>
                <w:highlight w:val="none"/>
                <w14:textFill>
                  <w14:solidFill>
                    <w14:schemeClr w14:val="tx1"/>
                  </w14:solidFill>
                </w14:textFill>
              </w:rPr>
              <w:t>应当拒绝其参与政府采购活动</w:t>
            </w:r>
            <w:r>
              <w:rPr>
                <w:rFonts w:hint="eastAsia" w:ascii="宋体" w:hAnsi="宋体"/>
                <w:color w:val="000000" w:themeColor="text1"/>
                <w:szCs w:val="21"/>
                <w:highlight w:val="none"/>
                <w14:textFill>
                  <w14:solidFill>
                    <w14:schemeClr w14:val="tx1"/>
                  </w14:solidFill>
                </w14:textFill>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14:paraId="51F3AD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395593DC">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29.1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5E9D3F2">
            <w:pPr>
              <w:spacing w:line="380" w:lineRule="exact"/>
              <w:rPr>
                <w:rFonts w:hint="eastAsia" w:ascii="宋体" w:hAnsi="宋体"/>
                <w:color w:val="000000" w:themeColor="text1"/>
                <w:szCs w:val="21"/>
                <w:highlight w:val="none"/>
                <w14:textFill>
                  <w14:solidFill>
                    <w14:schemeClr w14:val="tx1"/>
                  </w14:solidFill>
                </w14:textFill>
              </w:rPr>
            </w:pPr>
            <w:bookmarkStart w:id="59" w:name="_28.3"/>
            <w:bookmarkEnd w:id="59"/>
            <w:bookmarkStart w:id="60" w:name="_26"/>
            <w:bookmarkEnd w:id="60"/>
            <w:r>
              <w:rPr>
                <w:rFonts w:hint="eastAsia" w:ascii="宋体" w:hAnsi="宋体"/>
                <w:color w:val="000000" w:themeColor="text1"/>
                <w:szCs w:val="21"/>
                <w:highlight w:val="none"/>
                <w14:textFill>
                  <w14:solidFill>
                    <w14:schemeClr w14:val="tx1"/>
                  </w14:solidFill>
                </w14:textFill>
              </w:rPr>
              <w:t>评标方法</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4A17CA8">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☑综合评分法</w:t>
            </w:r>
          </w:p>
          <w:p w14:paraId="7B7DCB08">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□最低评标价法</w:t>
            </w:r>
          </w:p>
        </w:tc>
      </w:tr>
      <w:tr w14:paraId="75CD6A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675" w:type="dxa"/>
            <w:tcBorders>
              <w:top w:val="single" w:color="auto" w:sz="4" w:space="0"/>
              <w:left w:val="single" w:color="auto" w:sz="4" w:space="0"/>
              <w:bottom w:val="nil"/>
              <w:right w:val="single" w:color="auto" w:sz="4" w:space="0"/>
            </w:tcBorders>
            <w:noWrap w:val="0"/>
            <w:vAlign w:val="center"/>
          </w:tcPr>
          <w:p w14:paraId="0EC9C075">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29.2</w:t>
            </w:r>
          </w:p>
        </w:tc>
        <w:tc>
          <w:tcPr>
            <w:tcW w:w="2268" w:type="dxa"/>
            <w:tcBorders>
              <w:top w:val="single" w:color="auto" w:sz="4" w:space="0"/>
              <w:left w:val="single" w:color="auto" w:sz="4" w:space="0"/>
              <w:bottom w:val="nil"/>
              <w:right w:val="single" w:color="auto" w:sz="4" w:space="0"/>
            </w:tcBorders>
            <w:noWrap w:val="0"/>
            <w:vAlign w:val="center"/>
          </w:tcPr>
          <w:p w14:paraId="23A76B22">
            <w:pPr>
              <w:spacing w:line="380" w:lineRule="exact"/>
              <w:rPr>
                <w:rFonts w:hint="eastAsia" w:ascii="宋体" w:hAnsi="宋体"/>
                <w:color w:val="000000" w:themeColor="text1"/>
                <w:szCs w:val="21"/>
                <w:highlight w:val="none"/>
                <w14:textFill>
                  <w14:solidFill>
                    <w14:schemeClr w14:val="tx1"/>
                  </w14:solidFill>
                </w14:textFill>
              </w:rPr>
            </w:pPr>
            <w:bookmarkStart w:id="61" w:name="_29.2.2（2）"/>
            <w:bookmarkEnd w:id="61"/>
            <w:r>
              <w:rPr>
                <w:rFonts w:hint="eastAsia" w:ascii="宋体" w:hAnsi="宋体"/>
                <w:color w:val="000000" w:themeColor="text1"/>
                <w:szCs w:val="21"/>
                <w:highlight w:val="none"/>
                <w14:textFill>
                  <w14:solidFill>
                    <w14:schemeClr w14:val="tx1"/>
                  </w14:solidFill>
                </w14:textFill>
              </w:rPr>
              <w:t>允许负偏离项</w:t>
            </w:r>
          </w:p>
        </w:tc>
        <w:tc>
          <w:tcPr>
            <w:tcW w:w="7297" w:type="dxa"/>
            <w:tcBorders>
              <w:top w:val="single" w:color="auto" w:sz="4" w:space="0"/>
              <w:left w:val="single" w:color="auto" w:sz="4" w:space="0"/>
              <w:bottom w:val="nil"/>
              <w:right w:val="single" w:color="auto" w:sz="4" w:space="0"/>
            </w:tcBorders>
            <w:noWrap w:val="0"/>
            <w:vAlign w:val="center"/>
          </w:tcPr>
          <w:p w14:paraId="4D40001F">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商务条款</w:t>
            </w:r>
            <w:r>
              <w:rPr>
                <w:rFonts w:hint="eastAsia" w:ascii="宋体" w:hAnsi="宋体"/>
                <w:color w:val="000000" w:themeColor="text1"/>
                <w:szCs w:val="21"/>
                <w:highlight w:val="none"/>
                <w14:textFill>
                  <w14:solidFill>
                    <w14:schemeClr w14:val="tx1"/>
                  </w14:solidFill>
                </w14:textFill>
              </w:rPr>
              <w:t>评审中允许负偏离的条款数为</w:t>
            </w:r>
            <w:r>
              <w:rPr>
                <w:rFonts w:hint="eastAsia" w:ascii="宋体" w:hAnsi="宋体"/>
                <w:color w:val="000000" w:themeColor="text1"/>
                <w:szCs w:val="21"/>
                <w:highlight w:val="none"/>
                <w:u w:val="single"/>
                <w14:textFill>
                  <w14:solidFill>
                    <w14:schemeClr w14:val="tx1"/>
                  </w14:solidFill>
                </w14:textFill>
              </w:rPr>
              <w:t xml:space="preserve"> 0 </w:t>
            </w:r>
            <w:r>
              <w:rPr>
                <w:rFonts w:hint="eastAsia" w:ascii="宋体" w:hAnsi="宋体"/>
                <w:color w:val="000000" w:themeColor="text1"/>
                <w:szCs w:val="21"/>
                <w:highlight w:val="none"/>
                <w14:textFill>
                  <w14:solidFill>
                    <w14:schemeClr w14:val="tx1"/>
                  </w14:solidFill>
                </w14:textFill>
              </w:rPr>
              <w:t>项。</w:t>
            </w:r>
          </w:p>
          <w:p w14:paraId="42F3D0C1">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服务需求</w:t>
            </w:r>
            <w:r>
              <w:rPr>
                <w:rFonts w:hint="eastAsia" w:ascii="宋体" w:hAnsi="宋体"/>
                <w:color w:val="000000" w:themeColor="text1"/>
                <w:szCs w:val="21"/>
                <w:highlight w:val="none"/>
                <w14:textFill>
                  <w14:solidFill>
                    <w14:schemeClr w14:val="tx1"/>
                  </w14:solidFill>
                </w14:textFill>
              </w:rPr>
              <w:t>评审中允许负偏离的条款数为</w:t>
            </w:r>
            <w:r>
              <w:rPr>
                <w:rFonts w:hint="eastAsia" w:ascii="宋体" w:hAnsi="宋体"/>
                <w:color w:val="000000" w:themeColor="text1"/>
                <w:szCs w:val="21"/>
                <w:highlight w:val="none"/>
                <w:u w:val="single"/>
                <w14:textFill>
                  <w14:solidFill>
                    <w14:schemeClr w14:val="tx1"/>
                  </w14:solidFill>
                </w14:textFill>
              </w:rPr>
              <w:t xml:space="preserve"> 0 </w:t>
            </w:r>
            <w:r>
              <w:rPr>
                <w:rFonts w:hint="eastAsia" w:ascii="宋体" w:hAnsi="宋体"/>
                <w:color w:val="000000" w:themeColor="text1"/>
                <w:szCs w:val="21"/>
                <w:highlight w:val="none"/>
                <w14:textFill>
                  <w14:solidFill>
                    <w14:schemeClr w14:val="tx1"/>
                  </w14:solidFill>
                </w14:textFill>
              </w:rPr>
              <w:t>项。</w:t>
            </w:r>
          </w:p>
        </w:tc>
      </w:tr>
      <w:tr w14:paraId="31E525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68804D5D">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30.1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B22D6E5">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确定中标人时，出现中标候选人分数并列的情形，确定中标人方式 </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05D5CDC6">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□采用最低评标价法的，投标文件满足招标文件全部实质性要求且投标报价最低的投标人为排名第一的中标候选人； </w:t>
            </w:r>
          </w:p>
          <w:p w14:paraId="2A43E8C3">
            <w:pPr>
              <w:autoSpaceDE w:val="0"/>
              <w:autoSpaceDN w:val="0"/>
              <w:snapToGrid w:val="0"/>
              <w:spacing w:line="380" w:lineRule="exact"/>
              <w:textAlignment w:val="bottom"/>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☑采用综合评分法的，按投标报价由低到高顺序排列。得分且投标报价相同的并列。投标文件满足招标文件全部实质性要求，且按照评审因素的量化指标评审得分最高的投标人为排名第一的中标候选人。</w:t>
            </w:r>
          </w:p>
        </w:tc>
      </w:tr>
      <w:tr w14:paraId="64973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75" w:type="dxa"/>
            <w:tcBorders>
              <w:top w:val="single" w:color="auto" w:sz="4" w:space="0"/>
              <w:left w:val="single" w:color="auto" w:sz="4" w:space="0"/>
              <w:bottom w:val="single" w:color="auto" w:sz="4" w:space="0"/>
              <w:right w:val="single" w:color="auto" w:sz="4" w:space="0"/>
            </w:tcBorders>
            <w:noWrap w:val="0"/>
            <w:vAlign w:val="center"/>
          </w:tcPr>
          <w:p w14:paraId="03D251E5">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35</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3A3B9C5">
            <w:pPr>
              <w:spacing w:line="380" w:lineRule="exact"/>
              <w:rPr>
                <w:rFonts w:hint="eastAsia" w:ascii="宋体" w:hAnsi="宋体"/>
                <w:color w:val="000000" w:themeColor="text1"/>
                <w:szCs w:val="21"/>
                <w:highlight w:val="none"/>
                <w14:textFill>
                  <w14:solidFill>
                    <w14:schemeClr w14:val="tx1"/>
                  </w14:solidFill>
                </w14:textFill>
              </w:rPr>
            </w:pPr>
            <w:bookmarkStart w:id="62" w:name="_39.1"/>
            <w:bookmarkEnd w:id="62"/>
            <w:r>
              <w:rPr>
                <w:rFonts w:hint="eastAsia" w:ascii="宋体" w:hAnsi="宋体"/>
                <w:color w:val="000000" w:themeColor="text1"/>
                <w:szCs w:val="21"/>
                <w:highlight w:val="none"/>
                <w14:textFill>
                  <w14:solidFill>
                    <w14:schemeClr w14:val="tx1"/>
                  </w14:solidFill>
                </w14:textFill>
              </w:rPr>
              <w:t>履约保证金金额</w:t>
            </w:r>
          </w:p>
        </w:tc>
        <w:tc>
          <w:tcPr>
            <w:tcW w:w="7297" w:type="dxa"/>
            <w:tcBorders>
              <w:top w:val="single" w:color="auto" w:sz="4" w:space="0"/>
              <w:left w:val="single" w:color="auto" w:sz="4" w:space="0"/>
              <w:bottom w:val="single" w:color="auto" w:sz="4" w:space="0"/>
              <w:right w:val="single" w:color="auto" w:sz="4" w:space="0"/>
            </w:tcBorders>
            <w:noWrap w:val="0"/>
            <w:vAlign w:val="bottom"/>
          </w:tcPr>
          <w:p w14:paraId="3A8DD738">
            <w:pPr>
              <w:autoSpaceDE w:val="0"/>
              <w:autoSpaceDN w:val="0"/>
              <w:snapToGrid w:val="0"/>
              <w:spacing w:line="380" w:lineRule="exact"/>
              <w:jc w:val="lef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本项目不收取履约保证金。</w:t>
            </w:r>
          </w:p>
        </w:tc>
      </w:tr>
      <w:tr w14:paraId="66415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5A943CA0">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36.1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12B6AA0">
            <w:pPr>
              <w:spacing w:line="380" w:lineRule="exact"/>
              <w:rPr>
                <w:rFonts w:hint="eastAsia" w:ascii="宋体" w:hAnsi="宋体"/>
                <w:color w:val="000000" w:themeColor="text1"/>
                <w:szCs w:val="21"/>
                <w:highlight w:val="none"/>
                <w14:textFill>
                  <w14:solidFill>
                    <w14:schemeClr w14:val="tx1"/>
                  </w14:solidFill>
                </w14:textFill>
              </w:rPr>
            </w:pPr>
            <w:bookmarkStart w:id="63" w:name="_40.1"/>
            <w:bookmarkEnd w:id="63"/>
            <w:r>
              <w:rPr>
                <w:rFonts w:hint="eastAsia" w:ascii="宋体" w:hAnsi="宋体"/>
                <w:color w:val="000000" w:themeColor="text1"/>
                <w:szCs w:val="21"/>
                <w:highlight w:val="none"/>
                <w14:textFill>
                  <w14:solidFill>
                    <w14:schemeClr w14:val="tx1"/>
                  </w14:solidFill>
                </w14:textFill>
              </w:rPr>
              <w:t>签订电子合同携带的材料</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4A334CDE">
            <w:pPr>
              <w:autoSpaceDE w:val="0"/>
              <w:autoSpaceDN w:val="0"/>
              <w:snapToGrid w:val="0"/>
              <w:spacing w:line="380" w:lineRule="exact"/>
              <w:textAlignment w:val="bottom"/>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电子采购合同需要供应商通过有效CA证书进行电子签署</w:t>
            </w:r>
          </w:p>
        </w:tc>
      </w:tr>
      <w:tr w14:paraId="2B23EF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14:paraId="45350ACB">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38.2.1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AAD620F">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接收质疑函方式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4BCD9CC">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以书面形式</w:t>
            </w:r>
          </w:p>
        </w:tc>
      </w:tr>
      <w:tr w14:paraId="3AC618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34BCCE7C">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26C77A3">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质疑联系部门及联系方式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645DE03B">
            <w:pPr>
              <w:snapToGrid w:val="0"/>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lang w:eastAsia="zh-CN"/>
                <w14:textFill>
                  <w14:solidFill>
                    <w14:schemeClr w14:val="tx1"/>
                  </w14:solidFill>
                </w14:textFill>
              </w:rPr>
              <w:t>广西国盛招标有限公司</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p>
          <w:p w14:paraId="535DAD7C">
            <w:pPr>
              <w:snapToGrid w:val="0"/>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联系电话：</w:t>
            </w:r>
            <w:r>
              <w:rPr>
                <w:rFonts w:hint="eastAsia" w:ascii="宋体" w:hAnsi="宋体" w:cs="宋体"/>
                <w:color w:val="000000" w:themeColor="text1"/>
                <w:szCs w:val="21"/>
                <w:highlight w:val="none"/>
                <w:u w:val="single"/>
                <w14:textFill>
                  <w14:solidFill>
                    <w14:schemeClr w14:val="tx1"/>
                  </w14:solidFill>
                </w14:textFill>
              </w:rPr>
              <w:t>0778-</w:t>
            </w:r>
            <w:r>
              <w:rPr>
                <w:rFonts w:hint="eastAsia" w:ascii="宋体" w:hAnsi="宋体" w:cs="宋体"/>
                <w:color w:val="000000" w:themeColor="text1"/>
                <w:szCs w:val="21"/>
                <w:highlight w:val="none"/>
                <w:u w:val="single"/>
                <w:lang w:val="en-US" w:eastAsia="zh-CN"/>
                <w14:textFill>
                  <w14:solidFill>
                    <w14:schemeClr w14:val="tx1"/>
                  </w14:solidFill>
                </w14:textFill>
              </w:rPr>
              <w:t>2772599</w:t>
            </w:r>
            <w:r>
              <w:rPr>
                <w:rFonts w:hint="eastAsia" w:ascii="宋体" w:hAnsi="宋体" w:cs="宋体"/>
                <w:color w:val="000000" w:themeColor="text1"/>
                <w:szCs w:val="21"/>
                <w:highlight w:val="none"/>
                <w14:textFill>
                  <w14:solidFill>
                    <w14:schemeClr w14:val="tx1"/>
                  </w14:solidFill>
                </w14:textFill>
              </w:rPr>
              <w:t>，</w:t>
            </w:r>
          </w:p>
          <w:p w14:paraId="46A99FAA">
            <w:pPr>
              <w:snapToGrid w:val="0"/>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通讯地址：</w:t>
            </w:r>
            <w:r>
              <w:rPr>
                <w:rFonts w:hint="eastAsia" w:ascii="宋体" w:hAnsi="宋体" w:cs="宋体"/>
                <w:color w:val="000000" w:themeColor="text1"/>
                <w:szCs w:val="21"/>
                <w:highlight w:val="none"/>
                <w:u w:val="single"/>
                <w14:textFill>
                  <w14:solidFill>
                    <w14:schemeClr w14:val="tx1"/>
                  </w14:solidFill>
                </w14:textFill>
              </w:rPr>
              <w:t>广西河池市金城江区江北东路36</w:t>
            </w:r>
            <w:r>
              <w:rPr>
                <w:rFonts w:hint="eastAsia" w:ascii="宋体" w:hAnsi="宋体" w:cs="宋体"/>
                <w:color w:val="000000" w:themeColor="text1"/>
                <w:szCs w:val="21"/>
                <w:highlight w:val="none"/>
                <w:u w:val="single"/>
                <w:lang w:val="en-US" w:eastAsia="zh-CN"/>
                <w14:textFill>
                  <w14:solidFill>
                    <w14:schemeClr w14:val="tx1"/>
                  </w14:solidFill>
                </w14:textFill>
              </w:rPr>
              <w:t>9</w:t>
            </w:r>
            <w:r>
              <w:rPr>
                <w:rFonts w:hint="eastAsia" w:ascii="宋体" w:hAnsi="宋体" w:cs="宋体"/>
                <w:color w:val="000000" w:themeColor="text1"/>
                <w:szCs w:val="21"/>
                <w:highlight w:val="none"/>
                <w:u w:val="single"/>
                <w14:textFill>
                  <w14:solidFill>
                    <w14:schemeClr w14:val="tx1"/>
                  </w14:solidFill>
                </w14:textFill>
              </w:rPr>
              <w:t>号</w:t>
            </w:r>
            <w:r>
              <w:rPr>
                <w:rFonts w:hint="eastAsia" w:ascii="宋体" w:hAnsi="宋体" w:cs="宋体"/>
                <w:color w:val="000000" w:themeColor="text1"/>
                <w:szCs w:val="21"/>
                <w:highlight w:val="none"/>
                <w14:textFill>
                  <w14:solidFill>
                    <w14:schemeClr w14:val="tx1"/>
                  </w14:solidFill>
                </w14:textFill>
              </w:rPr>
              <w:t xml:space="preserve"> </w:t>
            </w:r>
          </w:p>
          <w:p w14:paraId="1FE0F6E5">
            <w:pPr>
              <w:snapToGrid w:val="0"/>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lang w:eastAsia="zh-CN"/>
                <w14:textFill>
                  <w14:solidFill>
                    <w14:schemeClr w14:val="tx1"/>
                  </w14:solidFill>
                </w14:textFill>
              </w:rPr>
              <w:t>河池市自然资源局</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p>
          <w:p w14:paraId="6C54410B">
            <w:pPr>
              <w:snapToGrid w:val="0"/>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联系电话：</w:t>
            </w:r>
            <w:r>
              <w:rPr>
                <w:rFonts w:hint="eastAsia" w:ascii="宋体" w:hAnsi="宋体" w:cs="宋体"/>
                <w:color w:val="000000" w:themeColor="text1"/>
                <w:szCs w:val="21"/>
                <w:highlight w:val="none"/>
                <w:u w:val="single"/>
                <w:lang w:val="en-US" w:eastAsia="zh-CN"/>
                <w14:textFill>
                  <w14:solidFill>
                    <w14:schemeClr w14:val="tx1"/>
                  </w14:solidFill>
                </w14:textFill>
              </w:rPr>
              <w:t>0778-2278351</w:t>
            </w:r>
            <w:r>
              <w:rPr>
                <w:rFonts w:hint="eastAsia" w:ascii="宋体" w:hAnsi="宋体" w:cs="宋体"/>
                <w:color w:val="000000" w:themeColor="text1"/>
                <w:szCs w:val="21"/>
                <w:highlight w:val="none"/>
                <w14:textFill>
                  <w14:solidFill>
                    <w14:schemeClr w14:val="tx1"/>
                  </w14:solidFill>
                </w14:textFill>
              </w:rPr>
              <w:t>，</w:t>
            </w:r>
          </w:p>
          <w:p w14:paraId="53CCA610">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通讯地址：</w:t>
            </w:r>
            <w:r>
              <w:rPr>
                <w:rFonts w:hint="eastAsia" w:ascii="宋体" w:hAnsi="宋体" w:cs="宋体"/>
                <w:color w:val="000000" w:themeColor="text1"/>
                <w:szCs w:val="21"/>
                <w:highlight w:val="none"/>
                <w:u w:val="single"/>
                <w14:textFill>
                  <w14:solidFill>
                    <w14:schemeClr w14:val="tx1"/>
                  </w14:solidFill>
                </w14:textFill>
              </w:rPr>
              <w:t>河池市宜州区庆远镇中山大道8-1号区</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tc>
      </w:tr>
      <w:tr w14:paraId="09F53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639E60C5">
            <w:pPr>
              <w:widowControl/>
              <w:jc w:val="left"/>
              <w:rPr>
                <w:rFonts w:ascii="宋体" w:hAnsi="宋体"/>
                <w:color w:val="000000" w:themeColor="text1"/>
                <w:szCs w:val="21"/>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6363465">
            <w:pPr>
              <w:spacing w:line="380" w:lineRule="exact"/>
              <w:rPr>
                <w:rFonts w:hint="eastAsia" w:ascii="宋体" w:hAnsi="宋体"/>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现场提交质疑办理业务时间</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8ED1B5C">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质疑期内每个工作日</w:t>
            </w:r>
            <w:r>
              <w:rPr>
                <w:rFonts w:hint="eastAsia" w:ascii="宋体" w:hAnsi="宋体" w:cs="宋体"/>
                <w:color w:val="000000" w:themeColor="text1"/>
                <w:highlight w:val="none"/>
                <w:u w:val="single"/>
                <w14:textFill>
                  <w14:solidFill>
                    <w14:schemeClr w14:val="tx1"/>
                  </w14:solidFill>
                </w14:textFill>
              </w:rPr>
              <w:t>8</w:t>
            </w:r>
            <w:r>
              <w:rPr>
                <w:rFonts w:hint="eastAsia" w:ascii="宋体"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u w:val="single"/>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t>分到</w:t>
            </w:r>
            <w:r>
              <w:rPr>
                <w:rFonts w:hint="eastAsia" w:ascii="宋体" w:hAnsi="宋体" w:cs="宋体"/>
                <w:color w:val="000000" w:themeColor="text1"/>
                <w:highlight w:val="none"/>
                <w:u w:val="single"/>
                <w14:textFill>
                  <w14:solidFill>
                    <w14:schemeClr w14:val="tx1"/>
                  </w14:solidFill>
                </w14:textFill>
              </w:rPr>
              <w:t xml:space="preserve">12 </w:t>
            </w:r>
            <w:r>
              <w:rPr>
                <w:rFonts w:hint="eastAsia" w:ascii="宋体"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u w:val="single"/>
                <w14:textFill>
                  <w14:solidFill>
                    <w14:schemeClr w14:val="tx1"/>
                  </w14:solidFill>
                </w14:textFill>
              </w:rPr>
              <w:t>00</w:t>
            </w:r>
            <w:r>
              <w:rPr>
                <w:rFonts w:hint="eastAsia" w:ascii="宋体" w:hAnsi="宋体" w:cs="宋体"/>
                <w:color w:val="000000" w:themeColor="text1"/>
                <w:highlight w:val="none"/>
                <w14:textFill>
                  <w14:solidFill>
                    <w14:schemeClr w14:val="tx1"/>
                  </w14:solidFill>
                </w14:textFill>
              </w:rPr>
              <w:t>分，</w:t>
            </w:r>
            <w:r>
              <w:rPr>
                <w:rFonts w:hint="eastAsia" w:ascii="宋体" w:hAnsi="宋体" w:cs="宋体"/>
                <w:color w:val="000000" w:themeColor="text1"/>
                <w:highlight w:val="none"/>
                <w:u w:val="single"/>
                <w14:textFill>
                  <w14:solidFill>
                    <w14:schemeClr w14:val="tx1"/>
                  </w14:solidFill>
                </w14:textFill>
              </w:rPr>
              <w:t xml:space="preserve">14 </w:t>
            </w:r>
            <w:r>
              <w:rPr>
                <w:rFonts w:hint="eastAsia" w:ascii="宋体"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u w:val="single"/>
                <w14:textFill>
                  <w14:solidFill>
                    <w14:schemeClr w14:val="tx1"/>
                  </w14:solidFill>
                </w14:textFill>
              </w:rPr>
              <w:t xml:space="preserve"> 30 </w:t>
            </w:r>
            <w:r>
              <w:rPr>
                <w:rFonts w:hint="eastAsia" w:ascii="宋体" w:hAnsi="宋体" w:cs="宋体"/>
                <w:color w:val="000000" w:themeColor="text1"/>
                <w:highlight w:val="none"/>
                <w14:textFill>
                  <w14:solidFill>
                    <w14:schemeClr w14:val="tx1"/>
                  </w14:solidFill>
                </w14:textFill>
              </w:rPr>
              <w:t>分到</w:t>
            </w:r>
            <w:r>
              <w:rPr>
                <w:rFonts w:hint="eastAsia" w:ascii="宋体" w:hAnsi="宋体" w:cs="宋体"/>
                <w:color w:val="000000" w:themeColor="text1"/>
                <w:highlight w:val="none"/>
                <w:u w:val="single"/>
                <w14:textFill>
                  <w14:solidFill>
                    <w14:schemeClr w14:val="tx1"/>
                  </w14:solidFill>
                </w14:textFill>
              </w:rPr>
              <w:t xml:space="preserve">18 </w:t>
            </w:r>
            <w:r>
              <w:rPr>
                <w:rFonts w:hint="eastAsia" w:ascii="宋体"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u w:val="single"/>
                <w14:textFill>
                  <w14:solidFill>
                    <w14:schemeClr w14:val="tx1"/>
                  </w14:solidFill>
                </w14:textFill>
              </w:rPr>
              <w:t>00</w:t>
            </w:r>
            <w:r>
              <w:rPr>
                <w:rFonts w:hint="eastAsia" w:ascii="宋体" w:hAnsi="宋体" w:cs="宋体"/>
                <w:color w:val="000000" w:themeColor="text1"/>
                <w:highlight w:val="none"/>
                <w14:textFill>
                  <w14:solidFill>
                    <w14:schemeClr w14:val="tx1"/>
                  </w14:solidFill>
                </w14:textFill>
              </w:rPr>
              <w:t>分</w:t>
            </w:r>
          </w:p>
        </w:tc>
      </w:tr>
      <w:tr w14:paraId="0D2603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675" w:type="dxa"/>
            <w:tcBorders>
              <w:top w:val="nil"/>
              <w:left w:val="single" w:color="auto" w:sz="4" w:space="0"/>
              <w:bottom w:val="single" w:color="auto" w:sz="4" w:space="0"/>
              <w:right w:val="single" w:color="auto" w:sz="4" w:space="0"/>
            </w:tcBorders>
            <w:noWrap w:val="0"/>
            <w:vAlign w:val="center"/>
          </w:tcPr>
          <w:p w14:paraId="0AAC414C">
            <w:pPr>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38.3.1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7E5694B">
            <w:pPr>
              <w:spacing w:line="380" w:lineRule="exact"/>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投诉受理方式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5A850E29">
            <w:pPr>
              <w:snapToGrid w:val="0"/>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1、受理方式：纸质方式受理，投诉书正、副本（经过质疑的事项才可投诉）。</w:t>
            </w:r>
          </w:p>
          <w:p w14:paraId="7917C44A">
            <w:pPr>
              <w:snapToGrid w:val="0"/>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2、邮寄地址：</w:t>
            </w:r>
          </w:p>
          <w:p w14:paraId="6516EAE7">
            <w:pPr>
              <w:snapToGrid w:val="0"/>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名称：河池市财政局政府采购监督管理科 </w:t>
            </w:r>
            <w:bookmarkStart w:id="64" w:name="PO_3000001866_PM036"/>
            <w:r>
              <w:rPr>
                <w:rFonts w:hint="eastAsia" w:ascii="宋体" w:hAnsi="宋体" w:cs="宋体"/>
                <w:color w:val="000000" w:themeColor="text1"/>
                <w:highlight w:val="none"/>
                <w14:textFill>
                  <w14:solidFill>
                    <w14:schemeClr w14:val="tx1"/>
                  </w14:solidFill>
                </w14:textFill>
              </w:rPr>
              <w:t xml:space="preserve"> </w:t>
            </w:r>
            <w:bookmarkEnd w:id="64"/>
          </w:p>
          <w:p w14:paraId="0639A2EC">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w:t>
            </w:r>
            <w:r>
              <w:rPr>
                <w:rFonts w:hint="eastAsia" w:ascii="宋体" w:hAnsi="宋体" w:cs="宋体"/>
                <w:color w:val="000000" w:themeColor="text1"/>
                <w:highlight w:val="none"/>
                <w:lang w:eastAsia="zh-CN"/>
                <w14:textFill>
                  <w14:solidFill>
                    <w14:schemeClr w14:val="tx1"/>
                  </w14:solidFill>
                </w14:textFill>
              </w:rPr>
              <w:t>河池市</w:t>
            </w:r>
            <w:r>
              <w:rPr>
                <w:rFonts w:hint="eastAsia" w:ascii="宋体" w:hAnsi="宋体" w:cs="宋体"/>
                <w:color w:val="000000" w:themeColor="text1"/>
                <w:highlight w:val="none"/>
                <w14:textFill>
                  <w14:solidFill>
                    <w14:schemeClr w14:val="tx1"/>
                  </w14:solidFill>
                </w14:textFill>
              </w:rPr>
              <w:t>财政局</w:t>
            </w:r>
          </w:p>
          <w:p w14:paraId="3388B3D5">
            <w:pPr>
              <w:snapToGrid w:val="0"/>
              <w:spacing w:line="360" w:lineRule="auto"/>
              <w:rPr>
                <w:rFonts w:hint="eastAsia"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联系电话：0778-6328633</w:t>
            </w:r>
          </w:p>
        </w:tc>
      </w:tr>
      <w:tr w14:paraId="1D5608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75" w:type="dxa"/>
            <w:tcBorders>
              <w:top w:val="single" w:color="auto" w:sz="4" w:space="0"/>
              <w:left w:val="single" w:color="auto" w:sz="4" w:space="0"/>
              <w:bottom w:val="single" w:color="auto" w:sz="4" w:space="0"/>
              <w:right w:val="single" w:color="auto" w:sz="4" w:space="0"/>
            </w:tcBorders>
            <w:noWrap w:val="0"/>
            <w:vAlign w:val="center"/>
          </w:tcPr>
          <w:p w14:paraId="17B9CE28">
            <w:pPr>
              <w:spacing w:line="38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40</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E610052">
            <w:pPr>
              <w:spacing w:line="380" w:lineRule="exact"/>
              <w:rPr>
                <w:rFonts w:hint="eastAsia" w:ascii="宋体" w:hAnsi="宋体"/>
                <w:color w:val="000000" w:themeColor="text1"/>
                <w:szCs w:val="21"/>
                <w:highlight w:val="none"/>
                <w14:textFill>
                  <w14:solidFill>
                    <w14:schemeClr w14:val="tx1"/>
                  </w14:solidFill>
                </w14:textFill>
              </w:rPr>
            </w:pPr>
            <w:bookmarkStart w:id="65" w:name="_42"/>
            <w:bookmarkEnd w:id="65"/>
            <w:bookmarkStart w:id="66" w:name="_41"/>
            <w:bookmarkEnd w:id="66"/>
            <w:r>
              <w:rPr>
                <w:rFonts w:hint="eastAsia" w:hAnsi="宋体" w:cs="宋体"/>
                <w:color w:val="000000" w:themeColor="text1"/>
                <w:highlight w:val="none"/>
                <w14:textFill>
                  <w14:solidFill>
                    <w14:schemeClr w14:val="tx1"/>
                  </w14:solidFill>
                </w14:textFill>
              </w:rPr>
              <w:t>采购代理费支付方式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6721507D">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1.采购代理费支付方式：</w:t>
            </w:r>
          </w:p>
          <w:p w14:paraId="554A251A">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☑本项目代理服务费由</w:t>
            </w:r>
            <w:r>
              <w:rPr>
                <w:rFonts w:hint="eastAsia" w:ascii="宋体" w:hAnsi="宋体" w:cs="宋体"/>
                <w:color w:val="000000" w:themeColor="text1"/>
                <w:highlight w:val="none"/>
                <w:u w:val="single"/>
                <w14:textFill>
                  <w14:solidFill>
                    <w14:schemeClr w14:val="tx1"/>
                  </w14:solidFill>
                </w14:textFill>
              </w:rPr>
              <w:t>中标人</w:t>
            </w:r>
            <w:r>
              <w:rPr>
                <w:rFonts w:hint="eastAsia" w:ascii="宋体" w:hAnsi="宋体" w:cs="宋体"/>
                <w:color w:val="000000" w:themeColor="text1"/>
                <w:highlight w:val="none"/>
                <w14:textFill>
                  <w14:solidFill>
                    <w14:schemeClr w14:val="tx1"/>
                  </w14:solidFill>
                </w14:textFill>
              </w:rPr>
              <w:t>在领取中标通知书前，一次性向采购代理机构支付。</w:t>
            </w:r>
          </w:p>
          <w:p w14:paraId="35E7CA7A">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□采购人支付。</w:t>
            </w:r>
          </w:p>
          <w:p w14:paraId="11B63325">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□不收取采购代理费。</w:t>
            </w:r>
          </w:p>
          <w:p w14:paraId="3A906C72">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2.采购代理费收取标准：</w:t>
            </w:r>
          </w:p>
          <w:p w14:paraId="418FBF89">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sym w:font="Wingdings 2" w:char="0052"/>
            </w:r>
            <w:r>
              <w:rPr>
                <w:rFonts w:hint="eastAsia" w:ascii="宋体" w:hAnsi="宋体" w:cs="宋体"/>
                <w:color w:val="000000" w:themeColor="text1"/>
                <w:highlight w:val="none"/>
                <w14:textFill>
                  <w14:solidFill>
                    <w14:schemeClr w14:val="tx1"/>
                  </w14:solidFill>
                </w14:textFill>
              </w:rPr>
              <w:t>以分标（</w:t>
            </w:r>
            <w:r>
              <w:rPr>
                <w:rFonts w:hint="eastAsia" w:ascii="宋体" w:hAnsi="宋体" w:cs="宋体"/>
                <w:color w:val="000000" w:themeColor="text1"/>
                <w:highlight w:val="none"/>
                <w14:textFill>
                  <w14:solidFill>
                    <w14:schemeClr w14:val="tx1"/>
                  </w14:solidFill>
                </w14:textFill>
              </w:rPr>
              <w:sym w:font="Wingdings 2" w:char="0052"/>
            </w:r>
            <w:r>
              <w:rPr>
                <w:rFonts w:hint="eastAsia" w:ascii="宋体" w:hAnsi="宋体" w:cs="宋体"/>
                <w:color w:val="000000" w:themeColor="text1"/>
                <w:highlight w:val="none"/>
                <w14:textFill>
                  <w14:solidFill>
                    <w14:schemeClr w14:val="tx1"/>
                  </w14:solidFill>
                </w14:textFill>
              </w:rPr>
              <w:t>中标金额/□采购预算/□暂定中标金额/□其他</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）为计费额，按本须知正文第39.2条规定的收费计算标准（</w:t>
            </w:r>
            <w:r>
              <w:rPr>
                <w:rFonts w:hint="eastAsia" w:ascii="宋体" w:hAnsi="宋体" w:cs="宋体"/>
                <w:color w:val="000000" w:themeColor="text1"/>
                <w:highlight w:val="none"/>
                <w14:textFill>
                  <w14:solidFill>
                    <w14:schemeClr w14:val="tx1"/>
                  </w14:solidFill>
                </w14:textFill>
              </w:rPr>
              <w:sym w:font="Wingdings 2" w:char="00A3"/>
            </w:r>
            <w:r>
              <w:rPr>
                <w:rFonts w:hint="eastAsia" w:ascii="宋体" w:hAnsi="宋体" w:cs="宋体"/>
                <w:color w:val="000000" w:themeColor="text1"/>
                <w:highlight w:val="none"/>
                <w14:textFill>
                  <w14:solidFill>
                    <w14:schemeClr w14:val="tx1"/>
                  </w14:solidFill>
                </w14:textFill>
              </w:rPr>
              <w:t>货物招标/☑服务招标/□工程招标）采用差额定率累进法计算出收费基准价格，采购代理收费以（</w:t>
            </w:r>
            <w:r>
              <w:rPr>
                <w:rFonts w:hint="eastAsia" w:ascii="宋体" w:hAnsi="宋体" w:cs="宋体"/>
                <w:color w:val="000000" w:themeColor="text1"/>
                <w:highlight w:val="none"/>
                <w14:textFill>
                  <w14:solidFill>
                    <w14:schemeClr w14:val="tx1"/>
                  </w14:solidFill>
                </w14:textFill>
              </w:rPr>
              <w:sym w:font="Wingdings 2" w:char="0052"/>
            </w:r>
            <w:r>
              <w:rPr>
                <w:rFonts w:hint="eastAsia" w:ascii="宋体" w:hAnsi="宋体" w:cs="宋体"/>
                <w:color w:val="000000" w:themeColor="text1"/>
                <w:highlight w:val="none"/>
                <w14:textFill>
                  <w14:solidFill>
                    <w14:schemeClr w14:val="tx1"/>
                  </w14:solidFill>
                </w14:textFill>
              </w:rPr>
              <w:t>收费基准价格/□收费基准价格下浮</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/□收费基准价格上浮</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）收取。</w:t>
            </w:r>
          </w:p>
          <w:p w14:paraId="5F8D30A7">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□固定采购代理收费</w:t>
            </w:r>
            <w:r>
              <w:rPr>
                <w:rFonts w:hint="eastAsia" w:ascii="宋体" w:hAnsi="宋体" w:cs="宋体"/>
                <w:color w:val="000000" w:themeColor="text1"/>
                <w:highlight w:val="none"/>
                <w:u w:val="single"/>
                <w14:textFill>
                  <w14:solidFill>
                    <w14:schemeClr w14:val="tx1"/>
                  </w14:solidFill>
                </w14:textFill>
              </w:rPr>
              <w:t xml:space="preserve">     元  </w:t>
            </w:r>
            <w:r>
              <w:rPr>
                <w:rFonts w:hint="eastAsia" w:ascii="宋体" w:hAnsi="宋体" w:cs="宋体"/>
                <w:color w:val="000000" w:themeColor="text1"/>
                <w:highlight w:val="none"/>
                <w14:textFill>
                  <w14:solidFill>
                    <w14:schemeClr w14:val="tx1"/>
                  </w14:solidFill>
                </w14:textFill>
              </w:rPr>
              <w:t>。</w:t>
            </w:r>
          </w:p>
          <w:p w14:paraId="30E54689">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开户名称：广西国盛招标有限公司河池分公司</w:t>
            </w:r>
          </w:p>
          <w:p w14:paraId="6748392A">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开户银行：中国农业银行股份有限公司河池城东分理处</w:t>
            </w:r>
          </w:p>
          <w:p w14:paraId="31C2AD36">
            <w:pPr>
              <w:snapToGrid w:val="0"/>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银行账号：20506801040006025</w:t>
            </w:r>
          </w:p>
        </w:tc>
      </w:tr>
      <w:tr w14:paraId="78E14E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2C5B085C">
            <w:pPr>
              <w:snapToGrid w:val="0"/>
              <w:spacing w:line="38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41.1</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24775E">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解释</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36F7D22D">
            <w:pPr>
              <w:snapToGrid w:val="0"/>
              <w:spacing w:line="380" w:lineRule="exact"/>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解释权：</w:t>
            </w:r>
            <w:r>
              <w:rPr>
                <w:rFonts w:hint="eastAsia" w:ascii="宋体" w:hAnsi="宋体"/>
                <w:color w:val="000000" w:themeColor="text1"/>
                <w:szCs w:val="21"/>
                <w:highlight w:val="none"/>
                <w14:textFill>
                  <w14:solidFill>
                    <w14:schemeClr w14:val="tx1"/>
                  </w14:solidFill>
                </w14:textFill>
              </w:rPr>
              <w:t>构成本招标文件的各个组成文件应互为解释，互为说明；除招标文件中有特别规定外，仅适用于招标投标阶段的规定，按更正公告（澄清公告）、招标公告、采购需求、投标人须知、评标方法及评标标准、拟签订的合同文本、投标文件格式的先后顺序解释；同一组成文件中就同一事项的规定或者约定不一致的，以编排顺序在后者为准；同一组成文件不同版本之间有不一致的，以形成时间在后者为准；更正公告（澄清公告）与同步更新的招标文件不一致时以更正公告（澄清公告）为准。按本款前述规定仍不能形成结论的</w:t>
            </w:r>
            <w:r>
              <w:rPr>
                <w:rFonts w:hint="eastAsia" w:ascii="宋体" w:hAnsi="宋体"/>
                <w:b/>
                <w:color w:val="000000" w:themeColor="text1"/>
                <w:szCs w:val="21"/>
                <w:highlight w:val="none"/>
                <w14:textFill>
                  <w14:solidFill>
                    <w14:schemeClr w14:val="tx1"/>
                  </w14:solidFill>
                </w14:textFill>
              </w:rPr>
              <w:t>，由采购人或者采购代理机构负责解释。</w:t>
            </w:r>
          </w:p>
          <w:p w14:paraId="2D7861A9">
            <w:pPr>
              <w:snapToGrid w:val="0"/>
              <w:spacing w:line="380" w:lineRule="exact"/>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法律责任：</w:t>
            </w:r>
          </w:p>
          <w:p w14:paraId="67D78C7A">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采购文件根据《中华人民共和国政府采购法》、《中华人民共和国民法典》；《中华人民共和国政府采购法实施条例》、《政府采购货物和服务招标投标管理办法》等有关法律、法规编制，参与本项目的各政府采购当事人依法享有上述法律法规所赋予的权利与义务。</w:t>
            </w:r>
          </w:p>
          <w:p w14:paraId="3C57E871">
            <w:pPr>
              <w:spacing w:line="380" w:lineRule="exact"/>
              <w:rPr>
                <w:rFonts w:hint="eastAsia"/>
                <w:color w:val="000000" w:themeColor="text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2.本项目采购代理机构应严格按照“</w:t>
            </w:r>
            <w:r>
              <w:rPr>
                <w:rFonts w:hint="eastAsia" w:ascii="宋体" w:hAnsi="宋体"/>
                <w:b/>
                <w:color w:val="000000" w:themeColor="text1"/>
                <w:szCs w:val="21"/>
                <w:highlight w:val="none"/>
                <w:lang w:eastAsia="zh-CN"/>
                <w14:textFill>
                  <w14:solidFill>
                    <w14:schemeClr w14:val="tx1"/>
                  </w14:solidFill>
                </w14:textFill>
              </w:rPr>
              <w:t>广西政府采购云</w:t>
            </w:r>
            <w:r>
              <w:rPr>
                <w:rFonts w:hint="eastAsia" w:ascii="宋体" w:hAnsi="宋体"/>
                <w:b/>
                <w:color w:val="000000" w:themeColor="text1"/>
                <w:szCs w:val="21"/>
                <w:highlight w:val="none"/>
                <w14:textFill>
                  <w14:solidFill>
                    <w14:schemeClr w14:val="tx1"/>
                  </w14:solidFill>
                </w14:textFill>
              </w:rPr>
              <w:t>”平台项目采购全流程电子化电子开评标规程执行项目采购活动，代理机构在“</w:t>
            </w:r>
            <w:r>
              <w:rPr>
                <w:rFonts w:hint="eastAsia" w:ascii="宋体" w:hAnsi="宋体"/>
                <w:b/>
                <w:color w:val="000000" w:themeColor="text1"/>
                <w:szCs w:val="21"/>
                <w:highlight w:val="none"/>
                <w:lang w:eastAsia="zh-CN"/>
                <w14:textFill>
                  <w14:solidFill>
                    <w14:schemeClr w14:val="tx1"/>
                  </w14:solidFill>
                </w14:textFill>
              </w:rPr>
              <w:t>广西政府采购云</w:t>
            </w:r>
            <w:r>
              <w:rPr>
                <w:rFonts w:hint="eastAsia" w:ascii="宋体" w:hAnsi="宋体"/>
                <w:b/>
                <w:color w:val="000000" w:themeColor="text1"/>
                <w:szCs w:val="21"/>
                <w:highlight w:val="none"/>
                <w14:textFill>
                  <w14:solidFill>
                    <w14:schemeClr w14:val="tx1"/>
                  </w14:solidFill>
                </w14:textFill>
              </w:rPr>
              <w:t>”平台的“项目管理”—“采购文件管理”内开评标规则设置作为本采购文件的组成部分，截标之后不可更改，因代理机构开评标规则设置错误导致采购活动无法开展下去的情况，由代理机构负责解释并承担其后果。</w:t>
            </w:r>
          </w:p>
        </w:tc>
      </w:tr>
      <w:tr w14:paraId="508E3A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center"/>
          </w:tcPr>
          <w:p w14:paraId="5B308B3F">
            <w:pPr>
              <w:snapToGrid w:val="0"/>
              <w:spacing w:line="38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41.2</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41E57F8">
            <w:pPr>
              <w:snapToGrid w:val="0"/>
              <w:spacing w:line="3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其他释义</w:t>
            </w:r>
          </w:p>
        </w:tc>
        <w:tc>
          <w:tcPr>
            <w:tcW w:w="7297" w:type="dxa"/>
            <w:tcBorders>
              <w:top w:val="single" w:color="auto" w:sz="4" w:space="0"/>
              <w:left w:val="single" w:color="auto" w:sz="4" w:space="0"/>
              <w:bottom w:val="single" w:color="auto" w:sz="4" w:space="0"/>
              <w:right w:val="single" w:color="auto" w:sz="4" w:space="0"/>
            </w:tcBorders>
            <w:noWrap w:val="0"/>
            <w:vAlign w:val="center"/>
          </w:tcPr>
          <w:p w14:paraId="17DB25BC">
            <w:pPr>
              <w:rPr>
                <w:rFonts w:hint="eastAsia" w:hAnsi="宋体" w:cs="宋体"/>
                <w:b/>
                <w:bCs/>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1.本招标文件中描述投标人的“公章”是指根据我国对公章的管理规定，用投标人法定主体行为名称制作的印章（含投标人通过指定电子化政府采购平台办理数字证书（CA认证）获得的以法定主体行为名称制作的电子印章），除本招标文件有特殊规定外，投标人的财务章、部门章、分公司章、工会章、合同章、投标专用章、业务专用章及银行的转账章、现金收讫章、现金付讫章等其他形式印章均不能代替公章。</w:t>
            </w:r>
          </w:p>
          <w:p w14:paraId="16135B55">
            <w:pPr>
              <w:pStyle w:val="21"/>
              <w:snapToGrid w:val="0"/>
              <w:spacing w:line="380" w:lineRule="exact"/>
              <w:rPr>
                <w:rFonts w:hint="eastAsia" w:hAnsi="宋体" w:cs="宋体"/>
                <w:b/>
                <w:bCs/>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2.投标人为其他组织或者自然人时，本招标文件规定的法定代表人指负责人或者自然人。本招标文件所称负责人是指参加投标的其他组织营业执照上的负责人，本招标文件所称自然人指参与投标的自然人本人。</w:t>
            </w:r>
          </w:p>
          <w:p w14:paraId="3FA84DBD">
            <w:pPr>
              <w:rPr>
                <w:rFonts w:hint="eastAsia" w:hAnsi="宋体" w:cs="宋体"/>
                <w:b/>
                <w:bCs/>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3.本招标文件中描述投标人的“签字”是指投标人的法定代表人或者委托代理人亲自在文件规定签署处亲笔写上个人的名字的行为（含投标人通过指定电子化政府采购平台办理数字证书（CA认证）获得的以投标人法定代表人或者委托代理人姓名制作的电子印章或手写签字），私章、签字章、印鉴、影印等其他形式均不能代替亲笔签字。</w:t>
            </w:r>
          </w:p>
          <w:p w14:paraId="59461E9E">
            <w:pPr>
              <w:pStyle w:val="21"/>
              <w:snapToGrid w:val="0"/>
              <w:spacing w:line="380" w:lineRule="exact"/>
              <w:rPr>
                <w:rFonts w:hint="eastAsia" w:hAnsi="宋体" w:cs="宋体"/>
                <w:b/>
                <w:bCs/>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4.自然人投标的，招标文件规定盖公章处由自然人摁手指指印。</w:t>
            </w:r>
          </w:p>
          <w:p w14:paraId="64489E60">
            <w:pPr>
              <w:spacing w:line="38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5.本招标文件所称的“以上”“以下”“以内”“届满”，包括本数；所称的“不满”“超过”“以外”，不包括本数。</w:t>
            </w:r>
          </w:p>
        </w:tc>
      </w:tr>
    </w:tbl>
    <w:p w14:paraId="57B47B03">
      <w:pPr>
        <w:widowControl/>
        <w:spacing w:line="412" w:lineRule="auto"/>
        <w:jc w:val="left"/>
        <w:rPr>
          <w:rFonts w:ascii="Arial" w:hAnsi="Arial" w:eastAsia="黑体"/>
          <w:b/>
          <w:bCs/>
          <w:color w:val="000000" w:themeColor="text1"/>
          <w:sz w:val="32"/>
          <w:szCs w:val="32"/>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2094062A">
      <w:pPr>
        <w:rPr>
          <w:rFonts w:hint="eastAsia"/>
          <w:color w:val="000000" w:themeColor="text1"/>
          <w:highlight w:val="none"/>
          <w14:textFill>
            <w14:solidFill>
              <w14:schemeClr w14:val="tx1"/>
            </w14:solidFill>
          </w14:textFill>
        </w:rPr>
      </w:pPr>
    </w:p>
    <w:p w14:paraId="67BEEAE2">
      <w:pPr>
        <w:pStyle w:val="2"/>
        <w:jc w:val="center"/>
        <w:rPr>
          <w:color w:val="000000" w:themeColor="text1"/>
          <w:highlight w:val="none"/>
          <w14:textFill>
            <w14:solidFill>
              <w14:schemeClr w14:val="tx1"/>
            </w14:solidFill>
          </w14:textFill>
        </w:rPr>
      </w:pPr>
      <w:bookmarkStart w:id="67" w:name="_Toc20415"/>
      <w:r>
        <w:rPr>
          <w:rFonts w:hint="eastAsia"/>
          <w:color w:val="000000" w:themeColor="text1"/>
          <w:highlight w:val="none"/>
          <w14:textFill>
            <w14:solidFill>
              <w14:schemeClr w14:val="tx1"/>
            </w14:solidFill>
          </w14:textFill>
        </w:rPr>
        <w:t>第二节</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投标人须知正文</w:t>
      </w:r>
      <w:bookmarkEnd w:id="67"/>
    </w:p>
    <w:p w14:paraId="7A6692D0">
      <w:pPr>
        <w:pStyle w:val="4"/>
        <w:keepNext w:val="0"/>
        <w:keepLines w:val="0"/>
        <w:spacing w:line="400" w:lineRule="exact"/>
        <w:jc w:val="center"/>
        <w:rPr>
          <w:color w:val="000000" w:themeColor="text1"/>
          <w:highlight w:val="none"/>
          <w14:textFill>
            <w14:solidFill>
              <w14:schemeClr w14:val="tx1"/>
            </w14:solidFill>
          </w14:textFill>
        </w:rPr>
      </w:pPr>
      <w:bookmarkStart w:id="68" w:name="_Toc4309"/>
      <w:r>
        <w:rPr>
          <w:rFonts w:hint="eastAsia"/>
          <w:color w:val="000000" w:themeColor="text1"/>
          <w:highlight w:val="none"/>
          <w14:textFill>
            <w14:solidFill>
              <w14:schemeClr w14:val="tx1"/>
            </w14:solidFill>
          </w14:textFill>
        </w:rPr>
        <w:t>一、总</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则</w:t>
      </w:r>
      <w:bookmarkEnd w:id="68"/>
    </w:p>
    <w:p w14:paraId="16DD7AB3">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69" w:name="_Toc254970668"/>
      <w:bookmarkStart w:id="70" w:name="_Toc254970527"/>
      <w:r>
        <w:rPr>
          <w:rFonts w:hint="eastAsia" w:ascii="黑体" w:hAnsi="黑体" w:eastAsia="黑体"/>
          <w:color w:val="000000" w:themeColor="text1"/>
          <w:sz w:val="24"/>
          <w:highlight w:val="none"/>
          <w14:textFill>
            <w14:solidFill>
              <w14:schemeClr w14:val="tx1"/>
            </w14:solidFill>
          </w14:textFill>
        </w:rPr>
        <w:t>1.适用范围</w:t>
      </w:r>
      <w:bookmarkEnd w:id="69"/>
      <w:bookmarkEnd w:id="70"/>
    </w:p>
    <w:p w14:paraId="39DD8FB6">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适用法律：本项目采购人、采购代理机构、投标人、评标委员会的相关行为均受《中华人民共和国政府采购法》、《中华人民共和国政府采购法实施条例》、《政府采购货物和服务招标投标管理办法》及本项目本级和上级财政部门政府采购有关规定的约束和保护。</w:t>
      </w:r>
    </w:p>
    <w:p w14:paraId="4F2D91E1">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1.2本招标文件</w:t>
      </w:r>
      <w:r>
        <w:rPr>
          <w:rFonts w:hint="eastAsia" w:ascii="宋体" w:hAnsi="宋体" w:cs="宋体"/>
          <w:color w:val="000000" w:themeColor="text1"/>
          <w:spacing w:val="-6"/>
          <w:szCs w:val="21"/>
          <w:highlight w:val="none"/>
          <w14:textFill>
            <w14:solidFill>
              <w14:schemeClr w14:val="tx1"/>
            </w14:solidFill>
          </w14:textFill>
        </w:rPr>
        <w:t>适用于本项目的所有采购程序和环节（法律、法规另有规定的，从其规定）。</w:t>
      </w:r>
    </w:p>
    <w:p w14:paraId="59843428">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71" w:name="_Toc254970528"/>
      <w:bookmarkStart w:id="72" w:name="_Toc254970669"/>
      <w:r>
        <w:rPr>
          <w:rFonts w:hint="eastAsia" w:ascii="黑体" w:hAnsi="黑体" w:eastAsia="黑体"/>
          <w:color w:val="000000" w:themeColor="text1"/>
          <w:sz w:val="24"/>
          <w:highlight w:val="none"/>
          <w14:textFill>
            <w14:solidFill>
              <w14:schemeClr w14:val="tx1"/>
            </w14:solidFill>
          </w14:textFill>
        </w:rPr>
        <w:t>2.定义</w:t>
      </w:r>
      <w:bookmarkEnd w:id="71"/>
      <w:bookmarkEnd w:id="72"/>
    </w:p>
    <w:p w14:paraId="1076BBED">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2.1“采购人”是指依法进行政府采购的国家机关、事业单位、团体组织。</w:t>
      </w:r>
    </w:p>
    <w:p w14:paraId="457C1B34">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2.2“采购代理机构” 指政府采购集中采购机构和集中采购机构以外的采购代理机构。</w:t>
      </w:r>
    </w:p>
    <w:p w14:paraId="3B0318CC">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2.3“供应商”是指向采购人提供货物、工程或者服务的法人、其他组织或者自然人。</w:t>
      </w:r>
    </w:p>
    <w:p w14:paraId="0FF99A5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2.4“投标人”是指响应招标、参加投标竞争的法人、非法人组织或者自然人。本项目允许总公司的下属分支机构身份参加投标，但总公司与分支机构不能同时参与同一合同项目投标，否则按无效投标处理</w:t>
      </w:r>
    </w:p>
    <w:p w14:paraId="7B9413BB">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2.5“服务”是指除货物和工程以外的其他政府采购对象。</w:t>
      </w:r>
    </w:p>
    <w:p w14:paraId="06C9B00B">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2.6“书面形式”是指合同书、信件和数据电文（包括电报、电传、传真、短信、电子数据交换和电子邮件）等可以有形地表现所载内容的形式。</w:t>
      </w:r>
    </w:p>
    <w:p w14:paraId="4CD7E185">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2.7“实质性要求”是指招标文件中已经指明不满足则投标无效的条款，或者不能负偏离的条款，或者采购需求中带“</w:t>
      </w:r>
      <w:r>
        <w:rPr>
          <w:rFonts w:hint="eastAsia" w:ascii="宋体" w:hAnsi="宋体" w:cs="宋体"/>
          <w:color w:val="000000" w:themeColor="text1"/>
          <w:kern w:val="0"/>
          <w:sz w:val="22"/>
          <w:szCs w:val="22"/>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”的条款。</w:t>
      </w:r>
    </w:p>
    <w:p w14:paraId="176D70A4">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2.8</w:t>
      </w:r>
      <w:r>
        <w:rPr>
          <w:rFonts w:hint="eastAsia" w:ascii="宋体" w:hAnsi="宋体" w:cs="宋体"/>
          <w:color w:val="000000" w:themeColor="text1"/>
          <w:szCs w:val="21"/>
          <w:highlight w:val="none"/>
          <w14:textFill>
            <w14:solidFill>
              <w14:schemeClr w14:val="tx1"/>
            </w14:solidFill>
          </w14:textFill>
        </w:rPr>
        <w:t>“正偏离”，是指投标文件对招标文件“采购需求”中有关条款作出的响应优于条款要求并有利于采购人的情形。</w:t>
      </w:r>
    </w:p>
    <w:p w14:paraId="3F87F076">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2.9“负偏离”，是指投标文件对招标文件“采购需求”中有关条款作出的响应不满足条款要求，导致采购人要求不能得到满足的情形。</w:t>
      </w:r>
    </w:p>
    <w:p w14:paraId="280814F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2.10</w:t>
      </w:r>
      <w:r>
        <w:rPr>
          <w:rFonts w:hint="eastAsia" w:ascii="宋体" w:hAnsi="宋体" w:cs="宋体"/>
          <w:color w:val="000000" w:themeColor="text1"/>
          <w:szCs w:val="21"/>
          <w:highlight w:val="none"/>
          <w14:textFill>
            <w14:solidFill>
              <w14:schemeClr w14:val="tx1"/>
            </w14:solidFill>
          </w14:textFill>
        </w:rPr>
        <w:t>“允许负偏离的条款”是指采购需求中的不属于“实质性要求”的条款。</w:t>
      </w:r>
      <w:bookmarkStart w:id="73" w:name="_Toc254970529"/>
      <w:bookmarkStart w:id="74" w:name="_Toc254970670"/>
    </w:p>
    <w:p w14:paraId="31C2839E">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w:t>
      </w:r>
      <w:bookmarkEnd w:id="73"/>
      <w:bookmarkEnd w:id="74"/>
      <w:r>
        <w:rPr>
          <w:rFonts w:hint="eastAsia" w:ascii="黑体" w:hAnsi="黑体" w:eastAsia="黑体"/>
          <w:color w:val="000000" w:themeColor="text1"/>
          <w:sz w:val="24"/>
          <w:highlight w:val="none"/>
          <w14:textFill>
            <w14:solidFill>
              <w14:schemeClr w14:val="tx1"/>
            </w14:solidFill>
          </w14:textFill>
        </w:rPr>
        <w:t>投标人的资格要求</w:t>
      </w:r>
    </w:p>
    <w:p w14:paraId="7D5C8B5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投标人的资格要求详见“招标公告”。</w:t>
      </w:r>
    </w:p>
    <w:p w14:paraId="73A45421">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75" w:name="_Toc254970530"/>
      <w:bookmarkStart w:id="76" w:name="_Toc254970671"/>
      <w:r>
        <w:rPr>
          <w:rFonts w:hint="eastAsia" w:ascii="黑体" w:hAnsi="黑体" w:eastAsia="黑体"/>
          <w:color w:val="000000" w:themeColor="text1"/>
          <w:sz w:val="24"/>
          <w:highlight w:val="none"/>
          <w14:textFill>
            <w14:solidFill>
              <w14:schemeClr w14:val="tx1"/>
            </w14:solidFill>
          </w14:textFill>
        </w:rPr>
        <w:t>4.投标委托</w:t>
      </w:r>
      <w:bookmarkEnd w:id="75"/>
      <w:bookmarkEnd w:id="76"/>
    </w:p>
    <w:p w14:paraId="5DB4DC58">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投标人代表参加投标活动过程中必须携带个人有效身份证件。如投标人代表不是法定代表人，须持有法定代表人授权委托书（正本用原件，副本用复印件，按第六章要求格式填写）。</w:t>
      </w:r>
    </w:p>
    <w:p w14:paraId="304BE0FB">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77" w:name="_5.投标费用"/>
      <w:bookmarkEnd w:id="77"/>
      <w:bookmarkStart w:id="78" w:name="_Toc254970531"/>
      <w:bookmarkStart w:id="79" w:name="_Toc254970672"/>
      <w:r>
        <w:rPr>
          <w:rFonts w:hint="eastAsia" w:ascii="黑体" w:hAnsi="黑体" w:eastAsia="黑体"/>
          <w:color w:val="000000" w:themeColor="text1"/>
          <w:sz w:val="24"/>
          <w:highlight w:val="none"/>
          <w14:textFill>
            <w14:solidFill>
              <w14:schemeClr w14:val="tx1"/>
            </w14:solidFill>
          </w14:textFill>
        </w:rPr>
        <w:t>5.投标费用</w:t>
      </w:r>
      <w:bookmarkEnd w:id="78"/>
      <w:bookmarkEnd w:id="79"/>
    </w:p>
    <w:p w14:paraId="08CBDDB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投标费用：投标人应承担参与本次采购活动有关的所有费用，包括但不限于勘查现场、编制投标文件、参加澄清说明、签订合同等，不论投标结果如何，均应自行承担。</w:t>
      </w:r>
    </w:p>
    <w:p w14:paraId="31BBEE9B">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6.联合体投标</w:t>
      </w:r>
    </w:p>
    <w:p w14:paraId="124F936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6.1本项目是否接受联合体投标，详见“投标人须知前附表”。</w:t>
      </w:r>
    </w:p>
    <w:p w14:paraId="7F1077AB">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6.2如接受联合体投标，联合体投标要求详见“投标人须知前附表”。</w:t>
      </w:r>
    </w:p>
    <w:p w14:paraId="57056376">
      <w:pPr>
        <w:spacing w:line="360" w:lineRule="auto"/>
        <w:ind w:firstLine="420" w:firstLineChars="200"/>
        <w:rPr>
          <w:rFonts w:hint="eastAsia" w:ascii="宋体" w:hAnsi="宋体"/>
          <w:bCs/>
          <w:color w:val="000000" w:themeColor="text1"/>
          <w:sz w:val="24"/>
          <w:szCs w:val="21"/>
          <w:highlight w:val="none"/>
          <w:shd w:val="clear" w:color="auto" w:fill="FFFFFF"/>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6.3根据《政府采购促进中小企业发展管理办法》（财库[2020]46号）第九条、《广西壮族自治区财政厅关于进一步发挥政府采购政策功能促进企业发展的通知》（桂财采〔2022〕30号）、</w:t>
      </w:r>
      <w:r>
        <w:rPr>
          <w:rFonts w:hint="eastAsia"/>
          <w:color w:val="000000" w:themeColor="text1"/>
          <w:highlight w:val="none"/>
          <w14:textFill>
            <w14:solidFill>
              <w14:schemeClr w14:val="tx1"/>
            </w14:solidFill>
          </w14:textFill>
        </w:rPr>
        <w:t>《广西壮族自治区财政厅关于贯彻落实政府采购支持中小企业发展政策的通知》（桂财采〔2022〕31号）</w:t>
      </w:r>
      <w:r>
        <w:rPr>
          <w:rFonts w:hint="eastAsia" w:ascii="宋体" w:hAnsi="宋体"/>
          <w:bCs/>
          <w:color w:val="000000" w:themeColor="text1"/>
          <w:szCs w:val="21"/>
          <w:highlight w:val="none"/>
          <w14:textFill>
            <w14:solidFill>
              <w14:schemeClr w14:val="tx1"/>
            </w14:solidFill>
          </w14:textFill>
        </w:rPr>
        <w:t>及《广西壮族自治区财政厅 广西壮族自治区工业和信息化厅转发财政部 工业和信息化部政府采购促进中小企业发展管理办法的通知》（桂财采〔2021〕70号）规定，接受大中型企业与小微企业组成联合体的采购项目，对于联合协议约定小微企业的合同份额占到合同总金额 30%以上的，采购人、采购代理机构应当对联合体的报价给予 4%-6%（工程项目为 1%—2%）的扣除，用扣除后的价格参加评审。组成联合体的小微企业与联合体内其他企业、分包企业之间存在直接控股、管理关系的，不享受价格扣除优惠政策。</w:t>
      </w:r>
    </w:p>
    <w:p w14:paraId="126BE1E6">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 xml:space="preserve">7.转包与分包             </w:t>
      </w:r>
    </w:p>
    <w:p w14:paraId="1456D671">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7.1本项目是否允许分包详见“投标人须知前附表”，本项目不允许违法分包。投标人根据招标文件的规定和采购项目的实际情况，拟在中标后将中标项目的非主体、非关键性工作分包的，应当在投标文件中载明分包承担主体，分包承担主体应当具备相应资质条件且不得再次分包。</w:t>
      </w:r>
    </w:p>
    <w:p w14:paraId="7C757061">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7.2根据《政府采购促进中小企业发展管理办法》（财库[2020]46号）第九条及《广西壮族自治区财政厅关于进一步发挥政府采购政策功能促进企业发展的通知》（桂财采〔2022〕30号）、</w:t>
      </w:r>
      <w:r>
        <w:rPr>
          <w:rFonts w:hint="eastAsia"/>
          <w:color w:val="000000" w:themeColor="text1"/>
          <w:highlight w:val="none"/>
          <w14:textFill>
            <w14:solidFill>
              <w14:schemeClr w14:val="tx1"/>
            </w14:solidFill>
          </w14:textFill>
        </w:rPr>
        <w:t>《广西壮族自治区财政厅关于贯彻落实政府采购支持中小企业发展政策的通知》（桂财采〔2022〕31号）</w:t>
      </w:r>
      <w:r>
        <w:rPr>
          <w:rFonts w:hint="eastAsia" w:ascii="宋体" w:hAnsi="宋体"/>
          <w:bCs/>
          <w:color w:val="000000" w:themeColor="text1"/>
          <w:szCs w:val="21"/>
          <w:highlight w:val="none"/>
          <w14:textFill>
            <w14:solidFill>
              <w14:schemeClr w14:val="tx1"/>
            </w14:solidFill>
          </w14:textFill>
        </w:rPr>
        <w:t>规定，允许大中型企业向一家或者多家小微企业分包的采购项目，对于分包意向协议约定小微企业的合同份额占到合同总金额 30%以上的，采购人、采购代理机构应当对大中型企业的报价给予 4%-6%的扣除，用扣除后的价格参加评审。接受分包的小微企业与分包企业之间存在直接控股、管理关系的，不享受价格扣除优惠政策。</w:t>
      </w:r>
    </w:p>
    <w:p w14:paraId="0FD1440E">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80" w:name="_Toc254970532"/>
      <w:bookmarkStart w:id="81" w:name="_Toc254970673"/>
      <w:r>
        <w:rPr>
          <w:rFonts w:hint="eastAsia" w:ascii="黑体" w:hAnsi="黑体" w:eastAsia="黑体"/>
          <w:color w:val="000000" w:themeColor="text1"/>
          <w:sz w:val="24"/>
          <w:highlight w:val="none"/>
          <w14:textFill>
            <w14:solidFill>
              <w14:schemeClr w14:val="tx1"/>
            </w14:solidFill>
          </w14:textFill>
        </w:rPr>
        <w:t>8.特别说明：</w:t>
      </w:r>
      <w:bookmarkEnd w:id="80"/>
      <w:bookmarkEnd w:id="81"/>
      <w:bookmarkStart w:id="82" w:name="_8.1提供相同品牌产品且通过资格审查、符合性审查的不同投标人参加同一合"/>
      <w:bookmarkEnd w:id="82"/>
    </w:p>
    <w:p w14:paraId="15AF4043">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8.1如果本招标文件要求投标人提供资格、信誉、荣誉、业绩与企业认证等材料的，则投标人所提供的以上材料必须为投标人所拥有。</w:t>
      </w:r>
    </w:p>
    <w:p w14:paraId="7AA20B76">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8.2投标人应仔细阅读招标文件的所有内容，按照招标文件的要求提交投标文件，并对所提供的全部资料的真实性承担法律责任。</w:t>
      </w:r>
    </w:p>
    <w:p w14:paraId="55BC716D">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8.3投标人在投标活动中提供任何虚假材料，将报监管部门查处；中标后发现的，中标供应商须依照《中华人民共和国消费者权益保护法》规定赔偿采购人，且民事赔偿并不免除违法投标人的行政与刑事责任。</w:t>
      </w:r>
    </w:p>
    <w:p w14:paraId="55C7DFB4">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9.回避与串通投标</w:t>
      </w:r>
    </w:p>
    <w:p w14:paraId="549B4655">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9.1在政府采购活动中，采购人员及相关人员与供应商有下列利害关系之一的，应当回避：</w:t>
      </w:r>
    </w:p>
    <w:p w14:paraId="7F89A677">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（1）参加采购活动前3年内与供应商存在劳动关系；</w:t>
      </w:r>
    </w:p>
    <w:p w14:paraId="703B4CE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（2）参加采购活动前3年内担任供应商的董事、监事；</w:t>
      </w:r>
    </w:p>
    <w:p w14:paraId="7EF3147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（3）参加采购活动前3年内是供应商的控股股东或者实际控制人；</w:t>
      </w:r>
    </w:p>
    <w:p w14:paraId="1F792DF7">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（4）与供应商的法定代表人或者负责人有夫妻、直系血亲、三代以内旁系血亲或者近姻亲关系；</w:t>
      </w:r>
    </w:p>
    <w:p w14:paraId="56B1DD19">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（5）与供应商有其他可能影响政府采购活动公平、公正进行的关系。</w:t>
      </w:r>
    </w:p>
    <w:p w14:paraId="03B053A3">
      <w:pPr>
        <w:spacing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供应商认为采购人员及相关人员与其他供应商有利害关系的，可以向采</w:t>
      </w:r>
      <w:r>
        <w:rPr>
          <w:rFonts w:hint="eastAsia" w:hAnsi="宋体"/>
          <w:color w:val="000000" w:themeColor="text1"/>
          <w:highlight w:val="none"/>
          <w14:textFill>
            <w14:solidFill>
              <w14:schemeClr w14:val="tx1"/>
            </w14:solidFill>
          </w14:textFill>
        </w:rPr>
        <w:t>购人或者采购代理机构书面提出回避申请，并说明理由。采购人或者采购代理机构应当及时询问被申请回避人员，有利害关系的被申请回避人员应当回避。</w:t>
      </w:r>
    </w:p>
    <w:p w14:paraId="040EAFB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9.2有下列情形之一的视为投标人相互串通投标，投标文件将被视为无效：</w:t>
      </w:r>
    </w:p>
    <w:p w14:paraId="7825088D">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（1）不同投标人的投标文件由同一单位或者个人编制；或者不同投标人报名的IP地址一致的；或者编制标书硬件设备CPU编号、硬盘编号、网卡地址一致的情况。</w:t>
      </w:r>
    </w:p>
    <w:p w14:paraId="21FC2200">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（2）不同投标人委托同一单位或者个人办理投标事宜；</w:t>
      </w:r>
    </w:p>
    <w:p w14:paraId="2F8CF983">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（3）不同的投标人的投标文件载明的项目管理员为同一个人；</w:t>
      </w:r>
    </w:p>
    <w:p w14:paraId="74743580">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（4）不同投标人的电子或纸质投标文件异常一致或者投标报价呈规律性差异；</w:t>
      </w:r>
    </w:p>
    <w:p w14:paraId="038046D5">
      <w:pPr>
        <w:spacing w:line="360" w:lineRule="auto"/>
        <w:ind w:firstLine="422" w:firstLineChars="200"/>
        <w:rPr>
          <w:rFonts w:hAnsi="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（5）不同投标人的纸质投标文件相互混装；</w:t>
      </w:r>
    </w:p>
    <w:p w14:paraId="03CB1C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9.3供应商有下列情形之一的，属于恶意串通行为，将报同级监督管理部门：</w:t>
      </w:r>
    </w:p>
    <w:p w14:paraId="6199BA9A">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（1）供应商直接或者间接从采购人或者采购代理机构处获得其他供应商的相关信息并修改其投标文件或者投标文件；</w:t>
      </w:r>
    </w:p>
    <w:p w14:paraId="5CDFF9BA">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（2）供应商按照采购人或者采购代理机构的授意撤换、修改投标文件或者投标文件；</w:t>
      </w:r>
    </w:p>
    <w:p w14:paraId="69471DD5">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（3）供应商之间协商报价、技术方案等投标文件或者投标文件的实质性内容；</w:t>
      </w:r>
    </w:p>
    <w:p w14:paraId="3C2CEA3B">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（4）属于同一集团、协会、商会等组织成员的供应商按照该组织要求协同参加政府采购活动；</w:t>
      </w:r>
    </w:p>
    <w:p w14:paraId="1E65690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（5）供应商之间事先约定一致抬高或者压低投标报价，或者在招标项目中事先约定轮流以高价位或者低价位中标，或者事先约定由某一特定供应商中标，然后再参加投标；</w:t>
      </w:r>
    </w:p>
    <w:p w14:paraId="0ABDDA1A">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（6）供应商之间商定部分供应商放弃参加政府采购活动或者放弃中标；</w:t>
      </w:r>
    </w:p>
    <w:p w14:paraId="6DC545AA">
      <w:pPr>
        <w:spacing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（7）供应商与采购人或者采购代理机构之间、供应商相互之间，为谋求特定供应商中标或者排斥其</w:t>
      </w:r>
      <w:r>
        <w:rPr>
          <w:rFonts w:hint="eastAsia" w:hAnsi="宋体"/>
          <w:color w:val="000000" w:themeColor="text1"/>
          <w:highlight w:val="none"/>
          <w14:textFill>
            <w14:solidFill>
              <w14:schemeClr w14:val="tx1"/>
            </w14:solidFill>
          </w14:textFill>
        </w:rPr>
        <w:t>他供应商的其他串通行为。</w:t>
      </w:r>
    </w:p>
    <w:p w14:paraId="6503C2C2">
      <w:pPr>
        <w:pStyle w:val="21"/>
        <w:snapToGrid w:val="0"/>
        <w:spacing w:line="360" w:lineRule="auto"/>
        <w:ind w:left="2" w:leftChars="1" w:firstLine="422" w:firstLineChars="200"/>
        <w:rPr>
          <w:rFonts w:hAnsi="宋体"/>
          <w:b/>
          <w:color w:val="000000" w:themeColor="text1"/>
          <w:highlight w:val="none"/>
          <w14:textFill>
            <w14:solidFill>
              <w14:schemeClr w14:val="tx1"/>
            </w14:solidFill>
          </w14:textFill>
        </w:rPr>
      </w:pPr>
    </w:p>
    <w:p w14:paraId="602B56FB">
      <w:pPr>
        <w:pStyle w:val="4"/>
        <w:keepNext w:val="0"/>
        <w:keepLines w:val="0"/>
        <w:spacing w:line="400" w:lineRule="exact"/>
        <w:jc w:val="center"/>
        <w:rPr>
          <w:rFonts w:hint="eastAsia"/>
          <w:color w:val="000000" w:themeColor="text1"/>
          <w:highlight w:val="none"/>
          <w14:textFill>
            <w14:solidFill>
              <w14:schemeClr w14:val="tx1"/>
            </w14:solidFill>
          </w14:textFill>
        </w:rPr>
      </w:pPr>
      <w:bookmarkStart w:id="83" w:name="_Toc254970534"/>
      <w:bookmarkStart w:id="84" w:name="_Toc8625"/>
      <w:bookmarkStart w:id="85" w:name="_Toc254970675"/>
      <w:r>
        <w:rPr>
          <w:rFonts w:hint="eastAsia"/>
          <w:color w:val="000000" w:themeColor="text1"/>
          <w:highlight w:val="none"/>
          <w14:textFill>
            <w14:solidFill>
              <w14:schemeClr w14:val="tx1"/>
            </w14:solidFill>
          </w14:textFill>
        </w:rPr>
        <w:t>二、招标文件</w:t>
      </w:r>
      <w:bookmarkEnd w:id="83"/>
      <w:bookmarkEnd w:id="84"/>
      <w:bookmarkEnd w:id="85"/>
    </w:p>
    <w:p w14:paraId="35FD2953">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10.招标文件的组成</w:t>
      </w:r>
    </w:p>
    <w:p w14:paraId="5A4D5D6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第一章 招标公告；</w:t>
      </w:r>
    </w:p>
    <w:p w14:paraId="3E4EA31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第二章 采购需求； </w:t>
      </w:r>
    </w:p>
    <w:p w14:paraId="25673BDE">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第三章 投标人须知；</w:t>
      </w:r>
    </w:p>
    <w:p w14:paraId="015840D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第四章 评标方法及评标标准；</w:t>
      </w:r>
    </w:p>
    <w:p w14:paraId="31DEF99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第五章 拟签订的合同文本；</w:t>
      </w:r>
    </w:p>
    <w:p w14:paraId="76504A04">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第六章 投标文件格式；</w:t>
      </w:r>
    </w:p>
    <w:p w14:paraId="331B8705">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第七章 质疑、投诉材料格式</w:t>
      </w:r>
    </w:p>
    <w:p w14:paraId="7D32FB46">
      <w:pPr>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根据本章第11.1项的规</w:t>
      </w:r>
      <w:r>
        <w:rPr>
          <w:rFonts w:hint="eastAsia" w:hAnsi="宋体"/>
          <w:color w:val="000000" w:themeColor="text1"/>
          <w:highlight w:val="none"/>
          <w14:textFill>
            <w14:solidFill>
              <w14:schemeClr w14:val="tx1"/>
            </w14:solidFill>
          </w14:textFill>
        </w:rPr>
        <w:t>定对公开招标文件所做的澄清、修改，构成招标文件的组成部分。当公开招标文件与招标文件的澄清和修改就同一内容的表述不一致时，</w:t>
      </w:r>
      <w:r>
        <w:rPr>
          <w:rFonts w:hint="eastAsia"/>
          <w:color w:val="000000" w:themeColor="text1"/>
          <w:highlight w:val="none"/>
          <w14:textFill>
            <w14:solidFill>
              <w14:schemeClr w14:val="tx1"/>
            </w14:solidFill>
          </w14:textFill>
        </w:rPr>
        <w:t>以最后澄清或修改公告为准。</w:t>
      </w:r>
    </w:p>
    <w:p w14:paraId="196DFE4F">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11.招标文件的澄清、修改 、现场考察和答疑会</w:t>
      </w:r>
    </w:p>
    <w:p w14:paraId="63C22F3E">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 11.1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14:paraId="0A65A8A9">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11.2 投标人应认真审阅本公开招标文件，如有疑问，或发现其中有误或有要求不合理的，应在投标人须知前附表规定的</w:t>
      </w:r>
      <w:r>
        <w:rPr>
          <w:rFonts w:hint="eastAsia" w:ascii="宋体" w:hAnsi="宋体" w:cs="宋体"/>
          <w:color w:val="000000" w:themeColor="text1"/>
          <w:kern w:val="0"/>
          <w:szCs w:val="21"/>
          <w:highlight w:val="none"/>
          <w14:textFill>
            <w14:solidFill>
              <w14:schemeClr w14:val="tx1"/>
            </w14:solidFill>
          </w14:textFill>
        </w:rPr>
        <w:t>投标截止时间</w:t>
      </w:r>
      <w:r>
        <w:rPr>
          <w:rFonts w:hint="eastAsia" w:ascii="宋体" w:hAnsi="宋体" w:cs="宋体"/>
          <w:color w:val="000000" w:themeColor="text1"/>
          <w:highlight w:val="none"/>
          <w14:textFill>
            <w14:solidFill>
              <w14:schemeClr w14:val="tx1"/>
            </w14:solidFill>
          </w14:textFill>
        </w:rPr>
        <w:t>前以书面形式要求采购人或采购代理机构对招标文件予以澄清；否则，由此产生的后果由投标人自行负责。</w:t>
      </w:r>
    </w:p>
    <w:p w14:paraId="7F89D819">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11.3 采购人或者采购代理机构可以对已发出的招标文件进行必要的澄清或者修改。澄清或者修改的内容可能影响投标文件编制的，采购人或者采购代理机构应当在投标截止时间至少15日前，以书面形式通知(在“</w:t>
      </w:r>
      <w:r>
        <w:rPr>
          <w:rFonts w:hint="eastAsia" w:ascii="宋体" w:hAnsi="宋体" w:cs="宋体"/>
          <w:color w:val="000000" w:themeColor="text1"/>
          <w:szCs w:val="21"/>
          <w:highlight w:val="none"/>
          <w14:textFill>
            <w14:solidFill>
              <w14:schemeClr w14:val="tx1"/>
            </w14:solidFill>
          </w14:textFill>
        </w:rPr>
        <w:t>投标人须知前附表”</w:t>
      </w:r>
      <w:r>
        <w:rPr>
          <w:rFonts w:hint="eastAsia" w:ascii="宋体" w:hAnsi="宋体" w:cs="宋体"/>
          <w:color w:val="000000" w:themeColor="text1"/>
          <w:highlight w:val="none"/>
          <w14:textFill>
            <w14:solidFill>
              <w14:schemeClr w14:val="tx1"/>
            </w14:solidFill>
          </w14:textFill>
        </w:rPr>
        <w:t>规定的政府采购信息发布媒体上发布更正公告及平台短信通知)所有获取招标文件的潜在投标人；不足15日的，采购人或者采购代理机构应当顺延提交投标文件的截止时间。发出的澄清或者修改不影响投标文件编制的也应在截标前3日发出。</w:t>
      </w:r>
    </w:p>
    <w:p w14:paraId="3C5681F2">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11.4 采购人和采购代理机构可以视采购具体情况，变更投标截止时间和开标时间，将变更时间将在“</w:t>
      </w:r>
      <w:r>
        <w:rPr>
          <w:rFonts w:hint="eastAsia" w:ascii="宋体" w:hAnsi="宋体" w:cs="宋体"/>
          <w:color w:val="000000" w:themeColor="text1"/>
          <w:szCs w:val="21"/>
          <w:highlight w:val="none"/>
          <w14:textFill>
            <w14:solidFill>
              <w14:schemeClr w14:val="tx1"/>
            </w14:solidFill>
          </w14:textFill>
        </w:rPr>
        <w:t>投标人须知前附表”</w:t>
      </w:r>
      <w:r>
        <w:rPr>
          <w:rFonts w:hint="eastAsia" w:ascii="宋体" w:hAnsi="宋体" w:cs="宋体"/>
          <w:color w:val="000000" w:themeColor="text1"/>
          <w:kern w:val="0"/>
          <w:szCs w:val="21"/>
          <w:highlight w:val="none"/>
          <w14:textFill>
            <w14:solidFill>
              <w14:schemeClr w14:val="tx1"/>
            </w14:solidFill>
          </w14:textFill>
        </w:rPr>
        <w:t>规定的政府采购信息发布媒体上</w:t>
      </w:r>
      <w:r>
        <w:rPr>
          <w:rFonts w:hint="eastAsia" w:ascii="宋体" w:hAnsi="宋体" w:cs="宋体"/>
          <w:color w:val="000000" w:themeColor="text1"/>
          <w:highlight w:val="none"/>
          <w14:textFill>
            <w14:solidFill>
              <w14:schemeClr w14:val="tx1"/>
            </w14:solidFill>
          </w14:textFill>
        </w:rPr>
        <w:t>发布更正公告。</w:t>
      </w:r>
    </w:p>
    <w:p w14:paraId="4F3B56C3">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w:t>
      </w:r>
      <w:bookmarkStart w:id="86" w:name="_Hlk53134511"/>
      <w:r>
        <w:rPr>
          <w:rFonts w:hint="eastAsia" w:ascii="宋体" w:hAnsi="宋体" w:cs="宋体"/>
          <w:color w:val="000000" w:themeColor="text1"/>
          <w:highlight w:val="none"/>
          <w14:textFill>
            <w14:solidFill>
              <w14:schemeClr w14:val="tx1"/>
            </w14:solidFill>
          </w14:textFill>
        </w:rPr>
        <w:t>5采购人或者采购代理机构可以在招标文件提供期限截止后，组织已获取招标文件的潜在投标人现场考察或者召开开标前答疑会，具体详见“投标人须知前附表”。</w:t>
      </w:r>
    </w:p>
    <w:bookmarkEnd w:id="86"/>
    <w:p w14:paraId="2C7E89D4">
      <w:pPr>
        <w:pStyle w:val="4"/>
        <w:keepNext w:val="0"/>
        <w:keepLines w:val="0"/>
        <w:spacing w:line="400" w:lineRule="exact"/>
        <w:jc w:val="center"/>
        <w:rPr>
          <w:color w:val="000000" w:themeColor="text1"/>
          <w:highlight w:val="none"/>
          <w14:textFill>
            <w14:solidFill>
              <w14:schemeClr w14:val="tx1"/>
            </w14:solidFill>
          </w14:textFill>
        </w:rPr>
      </w:pPr>
      <w:bookmarkStart w:id="87" w:name="_Toc254970535"/>
      <w:bookmarkStart w:id="88" w:name="_Toc1908"/>
      <w:bookmarkStart w:id="89" w:name="_Toc254970676"/>
      <w:r>
        <w:rPr>
          <w:rFonts w:hint="eastAsia"/>
          <w:color w:val="000000" w:themeColor="text1"/>
          <w:highlight w:val="none"/>
          <w14:textFill>
            <w14:solidFill>
              <w14:schemeClr w14:val="tx1"/>
            </w14:solidFill>
          </w14:textFill>
        </w:rPr>
        <w:t>三、投标文件的编制</w:t>
      </w:r>
      <w:bookmarkEnd w:id="87"/>
      <w:bookmarkEnd w:id="88"/>
      <w:bookmarkEnd w:id="89"/>
    </w:p>
    <w:p w14:paraId="68F4C3D9">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90" w:name="_Toc254970677"/>
      <w:bookmarkStart w:id="91" w:name="_Toc254970536"/>
      <w:r>
        <w:rPr>
          <w:rFonts w:hint="eastAsia" w:ascii="黑体" w:hAnsi="黑体" w:eastAsia="黑体"/>
          <w:color w:val="000000" w:themeColor="text1"/>
          <w:sz w:val="24"/>
          <w:highlight w:val="none"/>
          <w14:textFill>
            <w14:solidFill>
              <w14:schemeClr w14:val="tx1"/>
            </w14:solidFill>
          </w14:textFill>
        </w:rPr>
        <w:t>12.投标文件的编制原则</w:t>
      </w:r>
    </w:p>
    <w:p w14:paraId="39C978D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12.1投标人必须按照招标文件的要求编制投标文件。投标文件必须对招标文件提出的要求和条件作出明确响应。</w:t>
      </w:r>
    </w:p>
    <w:p w14:paraId="30651A8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12.2投标人应根据自身实际情况如实响应招标文件，不得仅将招标文件内容简单复制粘贴作为投标响应，还应当提供相关证明材料，否则将作无效响应处理（定制采购项目不适用本条款）。对于重要技术条款或技术参数应当在投标文件中提供技术支持资料，技术支持资料以招标文件中规定的形式为准，否则将视为无效技术支持资料。</w:t>
      </w:r>
    </w:p>
    <w:p w14:paraId="1DB515BE">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13.投标文件的组成</w:t>
      </w:r>
      <w:bookmarkEnd w:id="90"/>
      <w:bookmarkEnd w:id="91"/>
    </w:p>
    <w:p w14:paraId="7E40EA8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13.1投标文件由报价文件、资格证明文件、商务文件、技术文件四部分组成。</w:t>
      </w:r>
    </w:p>
    <w:p w14:paraId="22A25AE1">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92" w:name="_13.2资格证明文件：具体材料见“投标人须知前附表”。"/>
      <w:bookmarkEnd w:id="92"/>
      <w:bookmarkStart w:id="93" w:name="_13.1报价文件:_具体材料见“投标人须知前附表”。"/>
      <w:bookmarkEnd w:id="93"/>
      <w:r>
        <w:rPr>
          <w:rFonts w:hint="eastAsia" w:ascii="宋体" w:hAnsi="宋体"/>
          <w:bCs/>
          <w:color w:val="000000" w:themeColor="text1"/>
          <w:szCs w:val="21"/>
          <w:highlight w:val="none"/>
          <w14:textFill>
            <w14:solidFill>
              <w14:schemeClr w14:val="tx1"/>
            </w14:solidFill>
          </w14:textFill>
        </w:rPr>
        <w:t>（1）资格证明文件：具体材料见“投标人须知前附表”。</w:t>
      </w:r>
    </w:p>
    <w:p w14:paraId="42E896F4">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94" w:name="_13.3商务文件:_具体材料见“投标人须知前附表”。"/>
      <w:bookmarkEnd w:id="94"/>
      <w:r>
        <w:rPr>
          <w:rFonts w:hint="eastAsia" w:ascii="宋体" w:hAnsi="宋体"/>
          <w:bCs/>
          <w:color w:val="000000" w:themeColor="text1"/>
          <w:szCs w:val="21"/>
          <w:highlight w:val="none"/>
          <w14:textFill>
            <w14:solidFill>
              <w14:schemeClr w14:val="tx1"/>
            </w14:solidFill>
          </w14:textFill>
        </w:rPr>
        <w:t>（2）商务文件：具体材料见“投标人须知前附表”。</w:t>
      </w:r>
    </w:p>
    <w:p w14:paraId="754CF4F2">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95" w:name="_13.4技术文件：具体材料见“投标人须知前附表”。"/>
      <w:bookmarkEnd w:id="95"/>
      <w:r>
        <w:rPr>
          <w:rFonts w:hint="eastAsia" w:ascii="宋体" w:hAnsi="宋体"/>
          <w:bCs/>
          <w:color w:val="000000" w:themeColor="text1"/>
          <w:szCs w:val="21"/>
          <w:highlight w:val="none"/>
          <w14:textFill>
            <w14:solidFill>
              <w14:schemeClr w14:val="tx1"/>
            </w14:solidFill>
          </w14:textFill>
        </w:rPr>
        <w:t xml:space="preserve">（3）技术文件：具体材料见“投标人须知前附表”。 </w:t>
      </w:r>
    </w:p>
    <w:p w14:paraId="2947C7CE">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（4）报价文件： 具体材料见“投标人须知前附表”。</w:t>
      </w:r>
    </w:p>
    <w:p w14:paraId="35F09844">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96" w:name="_13.5投标文件电子版：具体材料见“投标人须知前附表”。"/>
      <w:bookmarkEnd w:id="96"/>
      <w:r>
        <w:rPr>
          <w:rFonts w:hint="eastAsia" w:ascii="宋体" w:hAnsi="宋体"/>
          <w:bCs/>
          <w:color w:val="000000" w:themeColor="text1"/>
          <w:szCs w:val="21"/>
          <w:highlight w:val="none"/>
          <w14:textFill>
            <w14:solidFill>
              <w14:schemeClr w14:val="tx1"/>
            </w14:solidFill>
          </w14:textFill>
        </w:rPr>
        <w:t>13.2投标文件电子版：具体要求见本节19.投标文件编制。</w:t>
      </w:r>
    </w:p>
    <w:p w14:paraId="497B8898">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97" w:name="_Toc254970537"/>
      <w:bookmarkStart w:id="98" w:name="_Toc254970678"/>
      <w:r>
        <w:rPr>
          <w:rFonts w:hint="eastAsia" w:ascii="黑体" w:hAnsi="黑体" w:eastAsia="黑体"/>
          <w:color w:val="000000" w:themeColor="text1"/>
          <w:sz w:val="24"/>
          <w:highlight w:val="none"/>
          <w14:textFill>
            <w14:solidFill>
              <w14:schemeClr w14:val="tx1"/>
            </w14:solidFill>
          </w14:textFill>
        </w:rPr>
        <w:t>14.投标文件的语言及计量</w:t>
      </w:r>
      <w:bookmarkEnd w:id="97"/>
      <w:bookmarkEnd w:id="98"/>
    </w:p>
    <w:p w14:paraId="11D2BF3A">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14.1语言文字</w:t>
      </w:r>
    </w:p>
    <w:p w14:paraId="4EE59F5C">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投标文件以及投标人与采购人就有关投标事宜的所有来往函电，均应以中文书写（除专用术语外，与招标投标有关的语言均使用中文。必要时专用术语应附有中文注释）。投标人提交的支持文件和印刷的文献可以使用别的语言，但其相应内容应同时附中文翻译文本，在解释投标文件时以中文翻译文本为主。对不同文字文本投标文件的解释发生异议的，以中文文本为准。</w:t>
      </w:r>
    </w:p>
    <w:p w14:paraId="7DD4D7E6">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14.2投标计量单位</w:t>
      </w:r>
    </w:p>
    <w:p w14:paraId="5348E484">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招标文件已有明确规定的，使用招标文件规定的计量单位；招标文件没有规定的，应采用中华人民共和国法定计量单位，货币种类为人民币，否则视同未响应。</w:t>
      </w:r>
    </w:p>
    <w:p w14:paraId="2C4AA99E">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15.投标文件提交的风险</w:t>
      </w:r>
    </w:p>
    <w:p w14:paraId="42179A17">
      <w:pPr>
        <w:spacing w:line="360" w:lineRule="auto"/>
        <w:ind w:firstLine="420" w:firstLineChars="200"/>
        <w:rPr>
          <w:rFonts w:hint="eastAsia" w:hAnsi="宋体"/>
          <w:b/>
          <w:bCs/>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投标文件分为资格文件、商务文件、技术文件、报价文件四部分。各投标人在编制投标文件时请按照招标文件规定的编排格式进行，不按要求提交齐全的文件、混乱的编排导致投标文件被误读或评标委员会查找不到有效文件是造成投标人投标文件无效的风险。</w:t>
      </w:r>
      <w:r>
        <w:rPr>
          <w:rFonts w:hint="eastAsia" w:hAnsi="宋体"/>
          <w:b/>
          <w:bCs/>
          <w:color w:val="000000" w:themeColor="text1"/>
          <w:highlight w:val="none"/>
          <w14:textFill>
            <w14:solidFill>
              <w14:schemeClr w14:val="tx1"/>
            </w14:solidFill>
          </w14:textFill>
        </w:rPr>
        <w:t>投标文件内容不齐全、未按规定的文件格式编制的、没有对招标文件作出实质性响应，投标无效；</w:t>
      </w:r>
    </w:p>
    <w:p w14:paraId="3B17C805">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99" w:name="_Toc254970679"/>
      <w:bookmarkStart w:id="100" w:name="_Toc254970538"/>
      <w:r>
        <w:rPr>
          <w:rFonts w:hint="eastAsia" w:ascii="黑体" w:hAnsi="黑体" w:eastAsia="黑体"/>
          <w:color w:val="000000" w:themeColor="text1"/>
          <w:sz w:val="24"/>
          <w:highlight w:val="none"/>
          <w14:textFill>
            <w14:solidFill>
              <w14:schemeClr w14:val="tx1"/>
            </w14:solidFill>
          </w14:textFill>
        </w:rPr>
        <w:t>16.投标报价</w:t>
      </w:r>
      <w:bookmarkEnd w:id="99"/>
      <w:bookmarkEnd w:id="100"/>
    </w:p>
    <w:p w14:paraId="5E8C3545">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16.1投标报价应</w:t>
      </w:r>
      <w:r>
        <w:rPr>
          <w:rFonts w:hint="eastAsia" w:ascii="宋体" w:hAnsi="宋体"/>
          <w:bCs/>
          <w:color w:val="000000" w:themeColor="text1"/>
          <w:szCs w:val="20"/>
          <w:highlight w:val="none"/>
          <w14:textFill>
            <w14:solidFill>
              <w14:schemeClr w14:val="tx1"/>
            </w14:solidFill>
          </w14:textFill>
        </w:rPr>
        <w:t>按“第六章　投标文件格式”中“开标一览表”格式填写。</w:t>
      </w:r>
    </w:p>
    <w:p w14:paraId="6542B749">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101" w:name="_16.2投标报价具体定义见投标人须知前附表。"/>
      <w:bookmarkEnd w:id="101"/>
      <w:r>
        <w:rPr>
          <w:rFonts w:hint="eastAsia" w:ascii="宋体" w:hAnsi="宋体"/>
          <w:bCs/>
          <w:color w:val="000000" w:themeColor="text1"/>
          <w:szCs w:val="21"/>
          <w:highlight w:val="none"/>
          <w14:textFill>
            <w14:solidFill>
              <w14:schemeClr w14:val="tx1"/>
            </w14:solidFill>
          </w14:textFill>
        </w:rPr>
        <w:t>16.2投标报价具体包括内容详见“投标人须知前附表”。</w:t>
      </w:r>
    </w:p>
    <w:p w14:paraId="17F44EAA">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16.3投标人必须就所投每个分标的全部内容分别作完整唯一总价报价，不得存在漏项报价；投标人必须就所投分标的单项内容作唯一报价。</w:t>
      </w:r>
    </w:p>
    <w:p w14:paraId="09F7723A">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17.投标有效期</w:t>
      </w:r>
    </w:p>
    <w:p w14:paraId="2B09532D">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bookmarkStart w:id="102" w:name="_17.1投标有效期应按“投标人须知中的前附表”规定的期限。"/>
      <w:bookmarkEnd w:id="102"/>
      <w:r>
        <w:rPr>
          <w:rFonts w:hint="eastAsia" w:ascii="宋体" w:hAnsi="宋体"/>
          <w:bCs/>
          <w:color w:val="000000" w:themeColor="text1"/>
          <w:szCs w:val="21"/>
          <w:highlight w:val="none"/>
          <w14:textFill>
            <w14:solidFill>
              <w14:schemeClr w14:val="tx1"/>
            </w14:solidFill>
          </w14:textFill>
        </w:rPr>
        <w:t>17.1投标有效期是指为保证采购人有足够的时间在开标后完成评标、定标、合同签订等工作而要求投标人提交的投标文件在一定时间内保持有效的期限。</w:t>
      </w:r>
    </w:p>
    <w:p w14:paraId="29C42727">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17.2</w:t>
      </w:r>
      <w:bookmarkStart w:id="103" w:name="_Toc254970540"/>
      <w:bookmarkStart w:id="104" w:name="_Toc254970681"/>
      <w:r>
        <w:rPr>
          <w:rFonts w:hint="eastAsia" w:ascii="宋体" w:hAnsi="宋体"/>
          <w:bCs/>
          <w:color w:val="000000" w:themeColor="text1"/>
          <w:szCs w:val="21"/>
          <w:highlight w:val="none"/>
          <w14:textFill>
            <w14:solidFill>
              <w14:schemeClr w14:val="tx1"/>
            </w14:solidFill>
          </w14:textFill>
        </w:rPr>
        <w:t xml:space="preserve"> 投标有效期应按规定的期限作出承诺，具体详见“投标人须知前附表”。</w:t>
      </w:r>
    </w:p>
    <w:p w14:paraId="492A3324">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17.3投标人的投标文件在投标有效期内均保持有效。</w:t>
      </w:r>
      <w:bookmarkEnd w:id="103"/>
      <w:bookmarkEnd w:id="104"/>
    </w:p>
    <w:p w14:paraId="7537D888">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105" w:name="_18.投标保证金"/>
      <w:bookmarkEnd w:id="105"/>
      <w:bookmarkStart w:id="106" w:name="_Toc254970541"/>
      <w:bookmarkStart w:id="107" w:name="_Toc254970682"/>
      <w:r>
        <w:rPr>
          <w:rFonts w:hint="eastAsia" w:ascii="黑体" w:hAnsi="黑体" w:eastAsia="黑体"/>
          <w:color w:val="000000" w:themeColor="text1"/>
          <w:sz w:val="24"/>
          <w:highlight w:val="none"/>
          <w14:textFill>
            <w14:solidFill>
              <w14:schemeClr w14:val="tx1"/>
            </w14:solidFill>
          </w14:textFill>
        </w:rPr>
        <w:t>18.投标保证金</w:t>
      </w:r>
      <w:bookmarkEnd w:id="106"/>
      <w:bookmarkEnd w:id="107"/>
    </w:p>
    <w:p w14:paraId="2069AF56">
      <w:pPr>
        <w:spacing w:line="360" w:lineRule="auto"/>
        <w:ind w:firstLine="420" w:firstLineChars="200"/>
        <w:rPr>
          <w:rFonts w:hint="eastAsia" w:hAnsi="宋体"/>
          <w:color w:val="000000" w:themeColor="text1"/>
          <w:szCs w:val="21"/>
          <w:highlight w:val="none"/>
          <w14:textFill>
            <w14:solidFill>
              <w14:schemeClr w14:val="tx1"/>
            </w14:solidFill>
          </w14:textFill>
        </w:rPr>
      </w:pPr>
      <w:bookmarkStart w:id="108" w:name="_Toc254970683"/>
      <w:bookmarkStart w:id="109" w:name="_Toc254970542"/>
      <w:r>
        <w:rPr>
          <w:rFonts w:hint="eastAsia" w:hAnsi="宋体"/>
          <w:color w:val="000000" w:themeColor="text1"/>
          <w:szCs w:val="21"/>
          <w:highlight w:val="none"/>
          <w14:textFill>
            <w14:solidFill>
              <w14:schemeClr w14:val="tx1"/>
            </w14:solidFill>
          </w14:textFill>
        </w:rPr>
        <w:t>见“投标人须知前附表”。</w:t>
      </w:r>
    </w:p>
    <w:p w14:paraId="259AD0B8">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19.投标文件的</w:t>
      </w:r>
      <w:bookmarkEnd w:id="108"/>
      <w:bookmarkEnd w:id="109"/>
      <w:r>
        <w:rPr>
          <w:rFonts w:hint="eastAsia" w:ascii="黑体" w:hAnsi="黑体" w:eastAsia="黑体"/>
          <w:color w:val="000000" w:themeColor="text1"/>
          <w:sz w:val="24"/>
          <w:highlight w:val="none"/>
          <w14:textFill>
            <w14:solidFill>
              <w14:schemeClr w14:val="tx1"/>
            </w14:solidFill>
          </w14:textFill>
        </w:rPr>
        <w:t>编制</w:t>
      </w:r>
    </w:p>
    <w:p w14:paraId="260918F4">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19.1投标文件编制要求详见“投标人须知前附表”。投标人应按本招标文件规定的格式和顺序编制、装订投标文件并标注页码，投标文件内容不完整、编排混乱导致投标文件被误读、漏读或者查找不到相关内容的，由此引发的后果由投标人承担。</w:t>
      </w:r>
      <w:bookmarkStart w:id="110" w:name="_19.2投标文件应按报价文件、资格证明文件、商务文件、技术文件分别编制"/>
      <w:bookmarkEnd w:id="110"/>
      <w:r>
        <w:rPr>
          <w:rFonts w:hint="eastAsia" w:ascii="宋体" w:hAnsi="宋体" w:cs="宋体"/>
          <w:color w:val="000000" w:themeColor="text1"/>
          <w:szCs w:val="21"/>
          <w:highlight w:val="none"/>
          <w14:textFill>
            <w14:solidFill>
              <w14:schemeClr w14:val="tx1"/>
            </w14:solidFill>
          </w14:textFill>
        </w:rPr>
        <w:t xml:space="preserve"> </w:t>
      </w:r>
    </w:p>
    <w:p w14:paraId="1A8EDB92">
      <w:pPr>
        <w:pStyle w:val="45"/>
        <w:snapToGrid w:val="0"/>
        <w:spacing w:before="0"/>
        <w:ind w:firstLine="42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19.2投标文件按照招标文件第六章格式要求在规定位置进行签署、盖章。投标人的投标文件未按照招标文件要求签署、盖章的，</w:t>
      </w:r>
      <w:r>
        <w:rPr>
          <w:rFonts w:hint="eastAsia" w:ascii="宋体" w:hAnsi="宋体" w:cs="宋体"/>
          <w:b/>
          <w:color w:val="000000" w:themeColor="text1"/>
          <w:sz w:val="21"/>
          <w:szCs w:val="21"/>
          <w:highlight w:val="none"/>
          <w14:textFill>
            <w14:solidFill>
              <w14:schemeClr w14:val="tx1"/>
            </w14:solidFill>
          </w14:textFill>
        </w:rPr>
        <w:t>其投标无效。</w:t>
      </w:r>
      <w:r>
        <w:rPr>
          <w:rFonts w:hint="eastAsia" w:ascii="宋体" w:hAnsi="宋体" w:cs="宋体"/>
          <w:color w:val="000000" w:themeColor="text1"/>
          <w:sz w:val="21"/>
          <w:szCs w:val="21"/>
          <w:highlight w:val="none"/>
          <w14:textFill>
            <w14:solidFill>
              <w14:schemeClr w14:val="tx1"/>
            </w14:solidFill>
          </w14:textFill>
        </w:rPr>
        <w:t>骑缝盖公章不视为在规定位置盖章。</w:t>
      </w:r>
    </w:p>
    <w:p w14:paraId="39285878">
      <w:pPr>
        <w:pStyle w:val="45"/>
        <w:snapToGrid w:val="0"/>
        <w:spacing w:before="0"/>
        <w:ind w:firstLine="42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19.3为确保网上操作合法、有效和安全，投标人应当在投标截止时间前完成在“</w:t>
      </w:r>
      <w:r>
        <w:rPr>
          <w:rFonts w:hint="eastAsia" w:ascii="宋体" w:hAnsi="宋体" w:cs="宋体"/>
          <w:color w:val="000000" w:themeColor="text1"/>
          <w:sz w:val="21"/>
          <w:szCs w:val="21"/>
          <w:highlight w:val="none"/>
          <w:lang w:eastAsia="zh-CN"/>
          <w14:textFill>
            <w14:solidFill>
              <w14:schemeClr w14:val="tx1"/>
            </w14:solidFill>
          </w14:textFill>
        </w:rPr>
        <w:t>广西政府采购云</w:t>
      </w:r>
      <w:r>
        <w:rPr>
          <w:rFonts w:hint="eastAsia" w:ascii="宋体" w:hAnsi="宋体" w:cs="宋体"/>
          <w:color w:val="000000" w:themeColor="text1"/>
          <w:sz w:val="21"/>
          <w:szCs w:val="21"/>
          <w:highlight w:val="none"/>
          <w14:textFill>
            <w14:solidFill>
              <w14:schemeClr w14:val="tx1"/>
            </w14:solidFill>
          </w14:textFill>
        </w:rPr>
        <w:t>”平台的身份认证，确保在电子投标过程中能够对相关数据电文进行加密和使用电子签名。</w:t>
      </w:r>
    </w:p>
    <w:p w14:paraId="7F217DCE">
      <w:pPr>
        <w:spacing w:line="360" w:lineRule="auto"/>
        <w:ind w:firstLine="422" w:firstLineChars="200"/>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19.4投标文件中标注的投标人名称应与主体资格证明（如营业执照、事业单位法人证书、执业许可证、自然人身份证等）及公章一致，</w:t>
      </w:r>
      <w:r>
        <w:rPr>
          <w:rFonts w:hint="eastAsia" w:ascii="宋体" w:hAnsi="宋体" w:cs="宋体"/>
          <w:color w:val="000000" w:themeColor="text1"/>
          <w:szCs w:val="21"/>
          <w:highlight w:val="none"/>
          <w14:textFill>
            <w14:solidFill>
              <w14:schemeClr w14:val="tx1"/>
            </w14:solidFill>
          </w14:textFill>
        </w:rPr>
        <w:t>否则作无效投标处理</w:t>
      </w:r>
      <w:r>
        <w:rPr>
          <w:rFonts w:hint="eastAsia" w:ascii="宋体" w:hAnsi="宋体" w:cs="宋体"/>
          <w:b/>
          <w:color w:val="000000" w:themeColor="text1"/>
          <w:szCs w:val="21"/>
          <w:highlight w:val="none"/>
          <w14:textFill>
            <w14:solidFill>
              <w14:schemeClr w14:val="tx1"/>
            </w14:solidFill>
          </w14:textFill>
        </w:rPr>
        <w:t>。</w:t>
      </w:r>
    </w:p>
    <w:p w14:paraId="64E2A194">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19.5投标文件应避免涂改、行间插字或者删除，</w:t>
      </w:r>
      <w:r>
        <w:rPr>
          <w:rFonts w:hint="eastAsia" w:ascii="宋体" w:hAnsi="宋体" w:cs="宋体"/>
          <w:b/>
          <w:color w:val="000000" w:themeColor="text1"/>
          <w:szCs w:val="21"/>
          <w:highlight w:val="none"/>
          <w14:textFill>
            <w14:solidFill>
              <w14:schemeClr w14:val="tx1"/>
            </w14:solidFill>
          </w14:textFill>
        </w:rPr>
        <w:t>否则其投标无效。</w:t>
      </w:r>
    </w:p>
    <w:p w14:paraId="459015C3">
      <w:pPr>
        <w:spacing w:line="360" w:lineRule="auto"/>
        <w:ind w:firstLine="525" w:firstLineChars="25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19.6 对招标文件的实质性要求和条件作出响应是指投标人必须对招标文件中标注为实质性要求和条件的</w:t>
      </w:r>
      <w:r>
        <w:rPr>
          <w:rFonts w:hint="eastAsia" w:ascii="宋体" w:hAnsi="宋体" w:cs="宋体"/>
          <w:color w:val="000000" w:themeColor="text1"/>
          <w:szCs w:val="21"/>
          <w:highlight w:val="none"/>
          <w14:textFill>
            <w14:solidFill>
              <w14:schemeClr w14:val="tx1"/>
            </w14:solidFill>
          </w14:textFill>
        </w:rPr>
        <w:t>服务内容及要求</w:t>
      </w:r>
      <w:r>
        <w:rPr>
          <w:rFonts w:hint="eastAsia" w:ascii="宋体" w:hAnsi="宋体" w:cs="宋体"/>
          <w:color w:val="000000" w:themeColor="text1"/>
          <w:highlight w:val="none"/>
          <w14:textFill>
            <w14:solidFill>
              <w14:schemeClr w14:val="tx1"/>
            </w14:solidFill>
          </w14:textFill>
        </w:rPr>
        <w:t>、商务条款及其它内容</w:t>
      </w:r>
      <w:r>
        <w:rPr>
          <w:rFonts w:hint="eastAsia" w:ascii="宋体" w:hAnsi="宋体" w:cs="宋体"/>
          <w:b/>
          <w:color w:val="000000" w:themeColor="text1"/>
          <w:highlight w:val="none"/>
          <w14:textFill>
            <w14:solidFill>
              <w14:schemeClr w14:val="tx1"/>
            </w14:solidFill>
          </w14:textFill>
        </w:rPr>
        <w:t>作出满足或者优于原要求和条件的承诺</w:t>
      </w:r>
      <w:r>
        <w:rPr>
          <w:rFonts w:hint="eastAsia" w:ascii="宋体" w:hAnsi="宋体" w:cs="宋体"/>
          <w:color w:val="000000" w:themeColor="text1"/>
          <w:highlight w:val="none"/>
          <w14:textFill>
            <w14:solidFill>
              <w14:schemeClr w14:val="tx1"/>
            </w14:solidFill>
          </w14:textFill>
        </w:rPr>
        <w:t>。</w:t>
      </w:r>
    </w:p>
    <w:p w14:paraId="1CF65DEC">
      <w:pPr>
        <w:spacing w:line="360" w:lineRule="auto"/>
        <w:ind w:firstLine="422" w:firstLineChars="200"/>
        <w:rPr>
          <w:rFonts w:ascii="宋体" w:hAnsi="宋体"/>
          <w:b/>
          <w:color w:val="000000" w:themeColor="text1"/>
          <w:szCs w:val="21"/>
          <w:highlight w:val="none"/>
          <w:u w:val="singl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19.7本项目为河池市全流程电子化项目，异常情况见“第二节 投标人须知正文”中“四、24.2开标程序。</w:t>
      </w:r>
    </w:p>
    <w:p w14:paraId="4DC5CA65">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20.备份投标文件</w:t>
      </w:r>
    </w:p>
    <w:p w14:paraId="19414025">
      <w:pPr>
        <w:spacing w:line="360" w:lineRule="auto"/>
        <w:ind w:firstLine="420" w:firstLineChars="200"/>
        <w:rPr>
          <w:rFonts w:hint="eastAsia" w:ascii="黑体" w:hAnsi="黑体" w:eastAsia="黑体"/>
          <w:color w:val="000000" w:themeColor="text1"/>
          <w:sz w:val="24"/>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详见在“投标人须知前附表”。</w:t>
      </w:r>
    </w:p>
    <w:p w14:paraId="4F4C8496">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21.投标文件的提交</w:t>
      </w:r>
    </w:p>
    <w:p w14:paraId="3E87D8F1">
      <w:pPr>
        <w:spacing w:line="360" w:lineRule="auto"/>
        <w:ind w:firstLine="420" w:firstLineChars="200"/>
        <w:rPr>
          <w:rFonts w:hint="eastAsia" w:ascii="宋体" w:hAnsi="宋体" w:cs="宋体"/>
          <w:b/>
          <w:color w:val="000000" w:themeColor="text1"/>
          <w:highlight w:val="none"/>
          <w14:textFill>
            <w14:solidFill>
              <w14:schemeClr w14:val="tx1"/>
            </w14:solidFill>
          </w14:textFill>
        </w:rPr>
      </w:pPr>
      <w:bookmarkStart w:id="111" w:name="_21.1投标人必须在“投标人须知中的前附表”规定的投标文件接收时间和投"/>
      <w:bookmarkEnd w:id="111"/>
      <w:r>
        <w:rPr>
          <w:rFonts w:hint="eastAsia" w:ascii="宋体" w:hAnsi="宋体" w:cs="宋体"/>
          <w:bCs/>
          <w:color w:val="000000" w:themeColor="text1"/>
          <w:szCs w:val="21"/>
          <w:highlight w:val="none"/>
          <w14:textFill>
            <w14:solidFill>
              <w14:schemeClr w14:val="tx1"/>
            </w14:solidFill>
          </w14:textFill>
        </w:rPr>
        <w:t>21.1投标人必须在“投标人须知前附表”规定的投标文件接收时间和投标地点提交电子版投标文件。电子投标文件应在制作完成后，在投标截止时间前通过有效数字证书（CA认证锁）进行电子签章、加密，然后通过网络将加密的电子投标文件递交至“河池市</w:t>
      </w:r>
      <w:r>
        <w:rPr>
          <w:rFonts w:hint="eastAsia" w:ascii="宋体" w:hAnsi="宋体" w:cs="宋体"/>
          <w:bCs/>
          <w:color w:val="000000" w:themeColor="text1"/>
          <w:szCs w:val="21"/>
          <w:highlight w:val="none"/>
          <w:lang w:eastAsia="zh-CN"/>
          <w14:textFill>
            <w14:solidFill>
              <w14:schemeClr w14:val="tx1"/>
            </w14:solidFill>
          </w14:textFill>
        </w:rPr>
        <w:t>广西政府采购云</w:t>
      </w:r>
      <w:r>
        <w:rPr>
          <w:rFonts w:hint="eastAsia" w:ascii="宋体" w:hAnsi="宋体" w:cs="宋体"/>
          <w:bCs/>
          <w:color w:val="000000" w:themeColor="text1"/>
          <w:szCs w:val="21"/>
          <w:highlight w:val="none"/>
          <w14:textFill>
            <w14:solidFill>
              <w14:schemeClr w14:val="tx1"/>
            </w14:solidFill>
          </w14:textFill>
        </w:rPr>
        <w:t xml:space="preserve">平台”。 </w:t>
      </w:r>
      <w:r>
        <w:rPr>
          <w:rFonts w:hint="eastAsia" w:ascii="宋体" w:hAnsi="宋体" w:cs="宋体"/>
          <w:b/>
          <w:color w:val="000000" w:themeColor="text1"/>
          <w:highlight w:val="none"/>
          <w14:textFill>
            <w14:solidFill>
              <w14:schemeClr w14:val="tx1"/>
            </w14:solidFill>
          </w14:textFill>
        </w:rPr>
        <w:t xml:space="preserve"> </w:t>
      </w:r>
    </w:p>
    <w:p w14:paraId="5A1865CA">
      <w:pPr>
        <w:spacing w:line="360" w:lineRule="auto"/>
        <w:ind w:firstLine="422" w:firstLineChars="200"/>
        <w:rPr>
          <w:rFonts w:ascii="宋体" w:hAnsi="宋体"/>
          <w:b/>
          <w:color w:val="000000" w:themeColor="text1"/>
          <w:szCs w:val="20"/>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21.2未在规定时间内提交或者未按照招标文件要求密封或者标记的电子投标文件，“</w:t>
      </w:r>
      <w:r>
        <w:rPr>
          <w:rFonts w:hint="eastAsia" w:ascii="宋体" w:hAnsi="宋体"/>
          <w:b/>
          <w:color w:val="000000" w:themeColor="text1"/>
          <w:szCs w:val="21"/>
          <w:highlight w:val="none"/>
          <w:lang w:eastAsia="zh-CN"/>
          <w14:textFill>
            <w14:solidFill>
              <w14:schemeClr w14:val="tx1"/>
            </w14:solidFill>
          </w14:textFill>
        </w:rPr>
        <w:t>广西政府采购云</w:t>
      </w:r>
      <w:r>
        <w:rPr>
          <w:rFonts w:hint="eastAsia" w:ascii="宋体" w:hAnsi="宋体"/>
          <w:b/>
          <w:color w:val="000000" w:themeColor="text1"/>
          <w:szCs w:val="21"/>
          <w:highlight w:val="none"/>
          <w14:textFill>
            <w14:solidFill>
              <w14:schemeClr w14:val="tx1"/>
            </w14:solidFill>
          </w14:textFill>
        </w:rPr>
        <w:t>”平台将拒收。</w:t>
      </w:r>
    </w:p>
    <w:p w14:paraId="1083AD94">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21.3电子版投标文件提交方式见“招标公告”中“四、提交投标文件截止时间、开标时间和地点”</w:t>
      </w:r>
      <w:r>
        <w:rPr>
          <w:rFonts w:hint="eastAsia" w:ascii="宋体" w:hAnsi="宋体"/>
          <w:b/>
          <w:color w:val="000000" w:themeColor="text1"/>
          <w:szCs w:val="21"/>
          <w:highlight w:val="none"/>
          <w14:textFill>
            <w14:solidFill>
              <w14:schemeClr w14:val="tx1"/>
            </w14:solidFill>
          </w14:textFill>
        </w:rPr>
        <w:t xml:space="preserve"> 。</w:t>
      </w:r>
    </w:p>
    <w:p w14:paraId="73D4FE87">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22. 投标文件的补充、修改、撤回与退回</w:t>
      </w:r>
      <w:bookmarkStart w:id="112" w:name="_Toc254970684"/>
      <w:bookmarkStart w:id="113" w:name="_Toc254970543"/>
    </w:p>
    <w:p w14:paraId="3F154FC9">
      <w:pPr>
        <w:spacing w:line="360" w:lineRule="auto"/>
        <w:ind w:firstLine="420" w:firstLineChars="200"/>
        <w:rPr>
          <w:rFonts w:hint="eastAsia" w:ascii="黑体" w:hAnsi="黑体" w:eastAsia="黑体"/>
          <w:color w:val="000000" w:themeColor="text1"/>
          <w:sz w:val="24"/>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22.1 供应商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递交的投标文件，“</w:t>
      </w:r>
      <w:r>
        <w:rPr>
          <w:rFonts w:hint="eastAsia" w:ascii="宋体" w:hAnsi="宋体" w:cs="宋体"/>
          <w:color w:val="000000" w:themeColor="text1"/>
          <w:szCs w:val="21"/>
          <w:highlight w:val="none"/>
          <w:lang w:eastAsia="zh-CN"/>
          <w14:textFill>
            <w14:solidFill>
              <w14:schemeClr w14:val="tx1"/>
            </w14:solidFill>
          </w14:textFill>
        </w:rPr>
        <w:t>广西政府采购云</w:t>
      </w:r>
      <w:r>
        <w:rPr>
          <w:rFonts w:hint="eastAsia" w:ascii="宋体" w:hAnsi="宋体" w:cs="宋体"/>
          <w:color w:val="000000" w:themeColor="text1"/>
          <w:szCs w:val="21"/>
          <w:highlight w:val="none"/>
          <w14:textFill>
            <w14:solidFill>
              <w14:schemeClr w14:val="tx1"/>
            </w14:solidFill>
          </w14:textFill>
        </w:rPr>
        <w:t>”平台将拒收。（补充、修改或者撤回方式见公告附件“电子投标文件制作与投送教程”）</w:t>
      </w:r>
    </w:p>
    <w:p w14:paraId="2D97CC47">
      <w:pPr>
        <w:pStyle w:val="45"/>
        <w:spacing w:before="0"/>
        <w:ind w:firstLine="42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22.2“</w:t>
      </w:r>
      <w:r>
        <w:rPr>
          <w:rFonts w:hint="eastAsia" w:ascii="宋体" w:hAnsi="宋体" w:cs="宋体"/>
          <w:color w:val="000000" w:themeColor="text1"/>
          <w:sz w:val="21"/>
          <w:szCs w:val="21"/>
          <w:highlight w:val="none"/>
          <w:lang w:eastAsia="zh-CN"/>
          <w14:textFill>
            <w14:solidFill>
              <w14:schemeClr w14:val="tx1"/>
            </w14:solidFill>
          </w14:textFill>
        </w:rPr>
        <w:t>广西政府采购云</w:t>
      </w:r>
      <w:r>
        <w:rPr>
          <w:rFonts w:hint="eastAsia" w:ascii="宋体" w:hAnsi="宋体" w:cs="宋体"/>
          <w:color w:val="000000" w:themeColor="text1"/>
          <w:sz w:val="21"/>
          <w:szCs w:val="21"/>
          <w:highlight w:val="none"/>
          <w14:textFill>
            <w14:solidFill>
              <w14:schemeClr w14:val="tx1"/>
            </w14:solidFill>
          </w14:textFill>
        </w:rPr>
        <w:t>”平台收到投标文件，将妥善保存并即时向供应商发出确认回执通知。在投标截止时间前，除供应商补充、修改或者撤回投标文件外，任何单位和个人不得解密或提取投标文件。</w:t>
      </w:r>
    </w:p>
    <w:bookmarkEnd w:id="112"/>
    <w:bookmarkEnd w:id="113"/>
    <w:p w14:paraId="528B2A8B">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22.3在投标截止时间止提交电子版投标文件的投标人不足3家时，电子版投标文件由代理机构在“</w:t>
      </w:r>
      <w:r>
        <w:rPr>
          <w:rFonts w:hint="eastAsia" w:ascii="宋体" w:hAnsi="宋体" w:cs="宋体"/>
          <w:color w:val="000000" w:themeColor="text1"/>
          <w:szCs w:val="21"/>
          <w:highlight w:val="none"/>
          <w:lang w:eastAsia="zh-CN"/>
          <w14:textFill>
            <w14:solidFill>
              <w14:schemeClr w14:val="tx1"/>
            </w14:solidFill>
          </w14:textFill>
        </w:rPr>
        <w:t>广西政府采购云</w:t>
      </w:r>
      <w:r>
        <w:rPr>
          <w:rFonts w:hint="eastAsia" w:ascii="宋体" w:hAnsi="宋体" w:cs="宋体"/>
          <w:color w:val="000000" w:themeColor="text1"/>
          <w:szCs w:val="21"/>
          <w:highlight w:val="none"/>
          <w14:textFill>
            <w14:solidFill>
              <w14:schemeClr w14:val="tx1"/>
            </w14:solidFill>
          </w14:textFill>
        </w:rPr>
        <w:t>”平台操作退回，除此之外采购人和采购代理机构对已提交的投标文件概不退回。</w:t>
      </w:r>
    </w:p>
    <w:p w14:paraId="33E35804">
      <w:pPr>
        <w:pStyle w:val="17"/>
        <w:snapToGrid w:val="0"/>
        <w:spacing w:line="400" w:lineRule="exact"/>
        <w:ind w:firstLine="739"/>
        <w:rPr>
          <w:rFonts w:hint="eastAsia" w:hAnsi="宋体"/>
          <w:snapToGrid w:val="0"/>
          <w:color w:val="000000" w:themeColor="text1"/>
          <w:sz w:val="21"/>
          <w:szCs w:val="21"/>
          <w:highlight w:val="none"/>
          <w14:textFill>
            <w14:solidFill>
              <w14:schemeClr w14:val="tx1"/>
            </w14:solidFill>
          </w14:textFill>
        </w:rPr>
      </w:pPr>
    </w:p>
    <w:p w14:paraId="722BF0EE">
      <w:pPr>
        <w:pStyle w:val="4"/>
        <w:keepNext w:val="0"/>
        <w:keepLines w:val="0"/>
        <w:spacing w:line="400" w:lineRule="exact"/>
        <w:jc w:val="center"/>
        <w:rPr>
          <w:rFonts w:hint="eastAsia"/>
          <w:color w:val="000000" w:themeColor="text1"/>
          <w:highlight w:val="none"/>
          <w14:textFill>
            <w14:solidFill>
              <w14:schemeClr w14:val="tx1"/>
            </w14:solidFill>
          </w14:textFill>
        </w:rPr>
      </w:pPr>
      <w:bookmarkStart w:id="114" w:name="_Toc3861"/>
      <w:bookmarkStart w:id="115" w:name="_Toc254970685"/>
      <w:bookmarkStart w:id="116" w:name="_Toc254970544"/>
      <w:r>
        <w:rPr>
          <w:rFonts w:hint="eastAsia"/>
          <w:color w:val="000000" w:themeColor="text1"/>
          <w:highlight w:val="none"/>
          <w14:textFill>
            <w14:solidFill>
              <w14:schemeClr w14:val="tx1"/>
            </w14:solidFill>
          </w14:textFill>
        </w:rPr>
        <w:t>四、开</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标</w:t>
      </w:r>
      <w:bookmarkEnd w:id="114"/>
      <w:bookmarkEnd w:id="115"/>
      <w:bookmarkEnd w:id="116"/>
    </w:p>
    <w:p w14:paraId="282BBBCB">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117" w:name="_23.开标时间和地点"/>
      <w:bookmarkEnd w:id="117"/>
      <w:r>
        <w:rPr>
          <w:rFonts w:hint="eastAsia" w:ascii="黑体" w:hAnsi="黑体" w:eastAsia="黑体"/>
          <w:color w:val="000000" w:themeColor="text1"/>
          <w:sz w:val="24"/>
          <w:highlight w:val="none"/>
          <w14:textFill>
            <w14:solidFill>
              <w14:schemeClr w14:val="tx1"/>
            </w14:solidFill>
          </w14:textFill>
        </w:rPr>
        <w:t>23.开标时间和地点</w:t>
      </w:r>
    </w:p>
    <w:p w14:paraId="4332AEB4">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23.1开标时间及地点详见“投标人须知前附表”</w:t>
      </w:r>
    </w:p>
    <w:p w14:paraId="0E2F63E8">
      <w:pPr>
        <w:spacing w:line="360" w:lineRule="auto"/>
        <w:ind w:firstLine="420" w:firstLineChars="200"/>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23.2如</w:t>
      </w:r>
      <w:r>
        <w:rPr>
          <w:rFonts w:hint="eastAsia" w:ascii="宋体" w:hAnsi="宋体" w:cs="宋体"/>
          <w:bCs/>
          <w:color w:val="000000" w:themeColor="text1"/>
          <w:highlight w:val="none"/>
          <w14:textFill>
            <w14:solidFill>
              <w14:schemeClr w14:val="tx1"/>
            </w14:solidFill>
          </w14:textFill>
        </w:rPr>
        <w:t>投标人成功解密投标文件，但未在“</w:t>
      </w:r>
      <w:r>
        <w:rPr>
          <w:rFonts w:hint="eastAsia" w:ascii="宋体" w:hAnsi="宋体" w:cs="宋体"/>
          <w:bCs/>
          <w:color w:val="000000" w:themeColor="text1"/>
          <w:highlight w:val="none"/>
          <w:lang w:eastAsia="zh-CN"/>
          <w14:textFill>
            <w14:solidFill>
              <w14:schemeClr w14:val="tx1"/>
            </w14:solidFill>
          </w14:textFill>
        </w:rPr>
        <w:t>广西政府采购云</w:t>
      </w:r>
      <w:r>
        <w:rPr>
          <w:rFonts w:hint="eastAsia" w:ascii="宋体" w:hAnsi="宋体" w:cs="宋体"/>
          <w:bCs/>
          <w:color w:val="000000" w:themeColor="text1"/>
          <w:highlight w:val="none"/>
          <w14:textFill>
            <w14:solidFill>
              <w14:schemeClr w14:val="tx1"/>
            </w14:solidFill>
          </w14:textFill>
        </w:rPr>
        <w:t>”电子开标大厅参加开标的，视同认可开标过程和结果，</w:t>
      </w:r>
      <w:r>
        <w:rPr>
          <w:rFonts w:hint="eastAsia" w:ascii="宋体" w:hAnsi="宋体" w:cs="宋体"/>
          <w:color w:val="000000" w:themeColor="text1"/>
          <w:highlight w:val="none"/>
          <w14:textFill>
            <w14:solidFill>
              <w14:schemeClr w14:val="tx1"/>
            </w14:solidFill>
          </w14:textFill>
        </w:rPr>
        <w:t>由此产生的后果由投标人自行负责。 投标人不足3家的，不得开标。</w:t>
      </w:r>
    </w:p>
    <w:p w14:paraId="0C3E9E32">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24.开标程序</w:t>
      </w:r>
    </w:p>
    <w:p w14:paraId="2C057A12">
      <w:pPr>
        <w:autoSpaceDE w:val="0"/>
        <w:autoSpaceDN w:val="0"/>
        <w:adjustRightInd w:val="0"/>
        <w:spacing w:line="440" w:lineRule="exact"/>
        <w:ind w:firstLine="420" w:firstLineChars="200"/>
        <w:rPr>
          <w:rFonts w:hint="eastAsia" w:ascii="宋体" w:hAnsi="宋体"/>
          <w:color w:val="000000" w:themeColor="text1"/>
          <w:kern w:val="0"/>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24.1</w:t>
      </w:r>
      <w:r>
        <w:rPr>
          <w:rFonts w:hint="eastAsia" w:ascii="宋体" w:hAnsi="宋体"/>
          <w:color w:val="000000" w:themeColor="text1"/>
          <w:kern w:val="0"/>
          <w:szCs w:val="21"/>
          <w:highlight w:val="none"/>
          <w14:textFill>
            <w14:solidFill>
              <w14:schemeClr w14:val="tx1"/>
            </w14:solidFill>
          </w14:textFill>
        </w:rPr>
        <w:t>开标形式：</w:t>
      </w:r>
    </w:p>
    <w:p w14:paraId="35ABF969">
      <w:pPr>
        <w:autoSpaceDE w:val="0"/>
        <w:autoSpaceDN w:val="0"/>
        <w:adjustRightInd w:val="0"/>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14:textFill>
            <w14:solidFill>
              <w14:schemeClr w14:val="tx1"/>
            </w14:solidFill>
          </w14:textFill>
        </w:rPr>
        <w:t>开标的准备工作由采购代理机构负责落实，采购代理机构必须基于“</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”平台选取评审专家，如采购代理机构未按规定选取专家的，视为本次开评标无效，应当重新采购；</w:t>
      </w:r>
    </w:p>
    <w:p w14:paraId="2D3DF565">
      <w:pPr>
        <w:autoSpaceDE w:val="0"/>
        <w:autoSpaceDN w:val="0"/>
        <w:adjustRightInd w:val="0"/>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（2）采购代理机构将按照招标文件规定的时间通过“</w:t>
      </w:r>
      <w:r>
        <w:rPr>
          <w:rFonts w:hint="eastAsia" w:ascii="宋体" w:hAnsi="宋体"/>
          <w:bCs/>
          <w:color w:val="000000" w:themeColor="text1"/>
          <w:szCs w:val="21"/>
          <w:highlight w:val="none"/>
          <w:lang w:eastAsia="zh-CN"/>
          <w14:textFill>
            <w14:solidFill>
              <w14:schemeClr w14:val="tx1"/>
            </w14:solidFill>
          </w14:textFill>
        </w:rPr>
        <w:t>广西政府采购云</w:t>
      </w:r>
      <w:r>
        <w:rPr>
          <w:rFonts w:hint="eastAsia" w:ascii="宋体" w:hAnsi="宋体"/>
          <w:bCs/>
          <w:color w:val="000000" w:themeColor="text1"/>
          <w:szCs w:val="21"/>
          <w:highlight w:val="none"/>
          <w14:textFill>
            <w14:solidFill>
              <w14:schemeClr w14:val="tx1"/>
            </w14:solidFill>
          </w14:textFill>
        </w:rPr>
        <w:t>”平台组织线上开标活动、开启投标文件，所有供应商均应当准时在线参加。投标人如不参加开标大会的，视同认可开标结果，事后不得对采购相关人员、开标过程和开标结果提出异议，同时投标人因未在线参加开标而导致投标文件无法按时解密等一切后果由投标人自己承担。</w:t>
      </w:r>
    </w:p>
    <w:p w14:paraId="6B518310">
      <w:pPr>
        <w:autoSpaceDE w:val="0"/>
        <w:autoSpaceDN w:val="0"/>
        <w:adjustRightInd w:val="0"/>
        <w:spacing w:line="440" w:lineRule="exact"/>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24.2开标程序：</w:t>
      </w:r>
    </w:p>
    <w:p w14:paraId="27C44601">
      <w:pPr>
        <w:pStyle w:val="21"/>
        <w:snapToGrid w:val="0"/>
        <w:spacing w:line="440" w:lineRule="exact"/>
        <w:ind w:firstLine="422" w:firstLineChars="200"/>
        <w:rPr>
          <w:rFonts w:hint="eastAsia" w:hAnsi="宋体"/>
          <w:color w:val="000000" w:themeColor="text1"/>
          <w:szCs w:val="21"/>
          <w:highlight w:val="none"/>
          <w14:textFill>
            <w14:solidFill>
              <w14:schemeClr w14:val="tx1"/>
            </w14:solidFill>
          </w14:textFill>
        </w:rPr>
      </w:pPr>
      <w:r>
        <w:rPr>
          <w:rFonts w:hint="eastAsia" w:hAnsi="宋体"/>
          <w:b/>
          <w:color w:val="000000" w:themeColor="text1"/>
          <w:szCs w:val="21"/>
          <w:highlight w:val="none"/>
          <w14:textFill>
            <w14:solidFill>
              <w14:schemeClr w14:val="tx1"/>
            </w14:solidFill>
          </w14:textFill>
        </w:rPr>
        <w:t>（1）解密电子投标文件。</w:t>
      </w:r>
      <w:r>
        <w:rPr>
          <w:rFonts w:hint="eastAsia" w:hAnsi="宋体" w:cs="仿宋_GB2312"/>
          <w:b/>
          <w:color w:val="000000" w:themeColor="text1"/>
          <w:szCs w:val="21"/>
          <w:highlight w:val="none"/>
          <w14:textFill>
            <w14:solidFill>
              <w14:schemeClr w14:val="tx1"/>
            </w14:solidFill>
          </w14:textFill>
        </w:rPr>
        <w:t>“</w:t>
      </w:r>
      <w:r>
        <w:rPr>
          <w:rFonts w:hint="eastAsia" w:hAnsi="宋体" w:cs="仿宋_GB2312"/>
          <w:color w:val="000000" w:themeColor="text1"/>
          <w:szCs w:val="21"/>
          <w:highlight w:val="none"/>
          <w:lang w:eastAsia="zh-CN"/>
          <w14:textFill>
            <w14:solidFill>
              <w14:schemeClr w14:val="tx1"/>
            </w14:solidFill>
          </w14:textFill>
        </w:rPr>
        <w:t>广西政府采购云</w:t>
      </w:r>
      <w:r>
        <w:rPr>
          <w:rFonts w:hint="eastAsia" w:hAnsi="宋体" w:cs="仿宋_GB2312"/>
          <w:color w:val="000000" w:themeColor="text1"/>
          <w:szCs w:val="21"/>
          <w:highlight w:val="none"/>
          <w14:textFill>
            <w14:solidFill>
              <w14:schemeClr w14:val="tx1"/>
            </w14:solidFill>
          </w14:textFill>
        </w:rPr>
        <w:t>”平台按开标时间自动提取所有投标文件。采购代理机构依托“</w:t>
      </w:r>
      <w:r>
        <w:rPr>
          <w:rFonts w:hint="eastAsia" w:hAnsi="宋体" w:cs="仿宋_GB2312"/>
          <w:color w:val="000000" w:themeColor="text1"/>
          <w:szCs w:val="21"/>
          <w:highlight w:val="none"/>
          <w:lang w:eastAsia="zh-CN"/>
          <w14:textFill>
            <w14:solidFill>
              <w14:schemeClr w14:val="tx1"/>
            </w14:solidFill>
          </w14:textFill>
        </w:rPr>
        <w:t>广西政府采购云</w:t>
      </w:r>
      <w:r>
        <w:rPr>
          <w:rFonts w:hint="eastAsia" w:hAnsi="宋体" w:cs="仿宋_GB2312"/>
          <w:color w:val="000000" w:themeColor="text1"/>
          <w:szCs w:val="21"/>
          <w:highlight w:val="none"/>
          <w14:textFill>
            <w14:solidFill>
              <w14:schemeClr w14:val="tx1"/>
            </w14:solidFill>
          </w14:textFill>
        </w:rPr>
        <w:t>”平台</w:t>
      </w:r>
      <w:r>
        <w:rPr>
          <w:rFonts w:hint="eastAsia" w:hAnsi="宋体"/>
          <w:color w:val="000000" w:themeColor="text1"/>
          <w:szCs w:val="21"/>
          <w:highlight w:val="none"/>
          <w14:textFill>
            <w14:solidFill>
              <w14:schemeClr w14:val="tx1"/>
            </w14:solidFill>
          </w14:textFill>
        </w:rPr>
        <w:t>向各投标人发出电子加密投标文件【开始解密】通知，由投标人按招标文件规定的时间内自行进行投标文件解密。投标人的法定代表人或其委托代理人</w:t>
      </w:r>
      <w:r>
        <w:rPr>
          <w:rFonts w:hint="eastAsia" w:hAnsi="宋体"/>
          <w:b/>
          <w:color w:val="000000" w:themeColor="text1"/>
          <w:szCs w:val="21"/>
          <w:highlight w:val="none"/>
          <w14:textFill>
            <w14:solidFill>
              <w14:schemeClr w14:val="tx1"/>
            </w14:solidFill>
          </w14:textFill>
        </w:rPr>
        <w:t>须携带加密时所用的CA锁准时登录到“</w:t>
      </w:r>
      <w:r>
        <w:rPr>
          <w:rFonts w:hint="eastAsia" w:hAnsi="宋体"/>
          <w:b/>
          <w:color w:val="000000" w:themeColor="text1"/>
          <w:szCs w:val="21"/>
          <w:highlight w:val="none"/>
          <w:lang w:eastAsia="zh-CN"/>
          <w14:textFill>
            <w14:solidFill>
              <w14:schemeClr w14:val="tx1"/>
            </w14:solidFill>
          </w14:textFill>
        </w:rPr>
        <w:t>广西政府采购云</w:t>
      </w:r>
      <w:r>
        <w:rPr>
          <w:rFonts w:hint="eastAsia" w:hAnsi="宋体"/>
          <w:b/>
          <w:color w:val="000000" w:themeColor="text1"/>
          <w:szCs w:val="21"/>
          <w:highlight w:val="none"/>
          <w14:textFill>
            <w14:solidFill>
              <w14:schemeClr w14:val="tx1"/>
            </w14:solidFill>
          </w14:textFill>
        </w:rPr>
        <w:t>”平台电子开标大厅签到并对电子投标文件解密</w:t>
      </w:r>
      <w:r>
        <w:rPr>
          <w:rFonts w:hint="eastAsia" w:hAnsi="宋体"/>
          <w:color w:val="000000" w:themeColor="text1"/>
          <w:szCs w:val="21"/>
          <w:highlight w:val="none"/>
          <w14:textFill>
            <w14:solidFill>
              <w14:schemeClr w14:val="tx1"/>
            </w14:solidFill>
          </w14:textFill>
        </w:rPr>
        <w:t>。开标后5分钟投标人还未进行解密的，代理机构要通知投标人。通知后，</w:t>
      </w:r>
      <w:r>
        <w:rPr>
          <w:rFonts w:hint="eastAsia" w:hAnsi="宋体" w:cs="仿宋_GB2312"/>
          <w:color w:val="000000" w:themeColor="text1"/>
          <w:szCs w:val="21"/>
          <w:highlight w:val="none"/>
          <w14:textFill>
            <w14:solidFill>
              <w14:schemeClr w14:val="tx1"/>
            </w14:solidFill>
          </w14:textFill>
        </w:rPr>
        <w:t>投标文件仍未按时解密，</w:t>
      </w:r>
      <w:r>
        <w:rPr>
          <w:rFonts w:hint="eastAsia" w:hAnsi="宋体"/>
          <w:color w:val="000000" w:themeColor="text1"/>
          <w:szCs w:val="21"/>
          <w:highlight w:val="none"/>
          <w14:textFill>
            <w14:solidFill>
              <w14:schemeClr w14:val="tx1"/>
            </w14:solidFill>
          </w14:textFill>
        </w:rPr>
        <w:t>或者投标人没预留联系方式或预留联系方式无效，导致代理机构无法联系到投标人进行解密的，</w:t>
      </w:r>
      <w:r>
        <w:rPr>
          <w:rFonts w:hint="eastAsia" w:hAnsi="宋体"/>
          <w:b/>
          <w:color w:val="000000" w:themeColor="text1"/>
          <w:szCs w:val="21"/>
          <w:highlight w:val="none"/>
          <w14:textFill>
            <w14:solidFill>
              <w14:schemeClr w14:val="tx1"/>
            </w14:solidFill>
          </w14:textFill>
        </w:rPr>
        <w:t>均视为无效投标。</w:t>
      </w:r>
    </w:p>
    <w:p w14:paraId="7A0CAFAB">
      <w:pPr>
        <w:pStyle w:val="21"/>
        <w:snapToGrid w:val="0"/>
        <w:spacing w:line="440" w:lineRule="exact"/>
        <w:ind w:firstLine="420" w:firstLineChars="200"/>
        <w:rPr>
          <w:rFonts w:hint="eastAsia"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（解密</w:t>
      </w:r>
      <w:r>
        <w:rPr>
          <w:rFonts w:hint="eastAsia" w:hAnsi="宋体"/>
          <w:bCs/>
          <w:color w:val="000000" w:themeColor="text1"/>
          <w:szCs w:val="21"/>
          <w:highlight w:val="none"/>
          <w14:textFill>
            <w14:solidFill>
              <w14:schemeClr w14:val="tx1"/>
            </w14:solidFill>
          </w14:textFill>
        </w:rPr>
        <w:t>异常情况处理：详见本章</w:t>
      </w:r>
      <w:r>
        <w:rPr>
          <w:rFonts w:hint="eastAsia" w:hAnsi="宋体"/>
          <w:color w:val="000000" w:themeColor="text1"/>
          <w:highlight w:val="none"/>
          <w14:textFill>
            <w14:solidFill>
              <w14:schemeClr w14:val="tx1"/>
            </w14:solidFill>
          </w14:textFill>
        </w:rPr>
        <w:t>29.3 电子交易活动的中止。</w:t>
      </w:r>
      <w:r>
        <w:rPr>
          <w:rFonts w:hint="eastAsia" w:hAnsi="宋体"/>
          <w:color w:val="000000" w:themeColor="text1"/>
          <w:szCs w:val="21"/>
          <w:highlight w:val="none"/>
          <w14:textFill>
            <w14:solidFill>
              <w14:schemeClr w14:val="tx1"/>
            </w14:solidFill>
          </w14:textFill>
        </w:rPr>
        <w:t>）</w:t>
      </w:r>
    </w:p>
    <w:p w14:paraId="7D3D1F9B">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b/>
          <w:color w:val="000000" w:themeColor="text1"/>
          <w:szCs w:val="21"/>
          <w:highlight w:val="none"/>
          <w14:textFill>
            <w14:solidFill>
              <w14:schemeClr w14:val="tx1"/>
            </w14:solidFill>
          </w14:textFill>
        </w:rPr>
        <w:t>电子唱标。</w:t>
      </w:r>
      <w:r>
        <w:rPr>
          <w:rFonts w:hint="eastAsia" w:ascii="宋体" w:hAnsi="宋体"/>
          <w:color w:val="000000" w:themeColor="text1"/>
          <w:szCs w:val="21"/>
          <w:highlight w:val="none"/>
          <w14:textFill>
            <w14:solidFill>
              <w14:schemeClr w14:val="tx1"/>
            </w14:solidFill>
          </w14:textFill>
        </w:rPr>
        <w:t>投标文件解密结束，各投标供应商报价均在“</w:t>
      </w:r>
      <w:r>
        <w:rPr>
          <w:rFonts w:hint="eastAsia" w:ascii="宋体" w:hAnsi="宋体"/>
          <w:color w:val="000000" w:themeColor="text1"/>
          <w:szCs w:val="21"/>
          <w:highlight w:val="none"/>
          <w:lang w:eastAsia="zh-CN"/>
          <w14:textFill>
            <w14:solidFill>
              <w14:schemeClr w14:val="tx1"/>
            </w14:solidFill>
          </w14:textFill>
        </w:rPr>
        <w:t>广西政府采购云</w:t>
      </w:r>
      <w:r>
        <w:rPr>
          <w:rFonts w:hint="eastAsia" w:ascii="宋体" w:hAnsi="宋体"/>
          <w:color w:val="000000" w:themeColor="text1"/>
          <w:szCs w:val="21"/>
          <w:highlight w:val="none"/>
          <w14:textFill>
            <w14:solidFill>
              <w14:schemeClr w14:val="tx1"/>
            </w14:solidFill>
          </w14:textFill>
        </w:rPr>
        <w:t>”平台远程不见面开标大厅展示；</w:t>
      </w:r>
    </w:p>
    <w:p w14:paraId="372BED4E">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hint="eastAsia" w:ascii="宋体" w:hAnsi="宋体"/>
          <w:b/>
          <w:color w:val="000000" w:themeColor="text1"/>
          <w:szCs w:val="21"/>
          <w:highlight w:val="none"/>
          <w14:textFill>
            <w14:solidFill>
              <w14:schemeClr w14:val="tx1"/>
            </w14:solidFill>
          </w14:textFill>
        </w:rPr>
        <w:t>签署电子《政府采购活动现场确认声明书》。</w:t>
      </w:r>
      <w:r>
        <w:rPr>
          <w:rFonts w:hint="eastAsia" w:ascii="宋体" w:hAnsi="宋体"/>
          <w:color w:val="000000" w:themeColor="text1"/>
          <w:szCs w:val="21"/>
          <w:highlight w:val="none"/>
          <w14:textFill>
            <w14:solidFill>
              <w14:schemeClr w14:val="tx1"/>
            </w14:solidFill>
          </w14:textFill>
        </w:rPr>
        <w:t>通过邮件形式在远程不见面开标大厅发送各投标人签署电子《政府采购活动现场确认声明书》。</w:t>
      </w:r>
    </w:p>
    <w:p w14:paraId="33063CCC">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（4）开标过程由采购代理机构如实记录，并电子留痕，由参加电子开标的各投标人代表对电子开标记录在开标记录公布后15分钟内进行当场校核及勘误，并线上确认，未确认的视同认可开标结果。</w:t>
      </w:r>
    </w:p>
    <w:p w14:paraId="2BA486DD">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投标人代表对开标过程和开标记录有疑义，以及认为采购人、采购代理机构相关工作人员有需要回避的情形的，应当场提出在线询问或者回避申请。采购人、采购代理机构对投标人代表提出的询问或者回避申请应当及时处理。</w:t>
      </w:r>
    </w:p>
    <w:p w14:paraId="28BD5D9D">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（6）开标结束。</w:t>
      </w:r>
    </w:p>
    <w:p w14:paraId="0BBC8188">
      <w:pPr>
        <w:pStyle w:val="21"/>
        <w:snapToGrid w:val="0"/>
        <w:spacing w:line="440" w:lineRule="exact"/>
        <w:ind w:firstLine="422" w:firstLineChars="200"/>
        <w:rPr>
          <w:rFonts w:hint="eastAsia" w:hAnsi="宋体"/>
          <w:color w:val="000000" w:themeColor="text1"/>
          <w:szCs w:val="21"/>
          <w:highlight w:val="none"/>
          <w14:textFill>
            <w14:solidFill>
              <w14:schemeClr w14:val="tx1"/>
            </w14:solidFill>
          </w14:textFill>
        </w:rPr>
      </w:pPr>
      <w:r>
        <w:rPr>
          <w:rFonts w:hint="eastAsia" w:hAnsi="宋体"/>
          <w:b/>
          <w:bCs/>
          <w:color w:val="000000" w:themeColor="text1"/>
          <w:szCs w:val="21"/>
          <w:highlight w:val="none"/>
          <w14:textFill>
            <w14:solidFill>
              <w14:schemeClr w14:val="tx1"/>
            </w14:solidFill>
          </w14:textFill>
        </w:rPr>
        <w:t>特别说明：</w:t>
      </w:r>
      <w:r>
        <w:rPr>
          <w:rFonts w:hint="eastAsia" w:hAnsi="宋体"/>
          <w:color w:val="000000" w:themeColor="text1"/>
          <w:szCs w:val="21"/>
          <w:highlight w:val="none"/>
          <w14:textFill>
            <w14:solidFill>
              <w14:schemeClr w14:val="tx1"/>
            </w14:solidFill>
          </w14:textFill>
        </w:rPr>
        <w:t>如遇“</w:t>
      </w:r>
      <w:r>
        <w:rPr>
          <w:rFonts w:hint="eastAsia" w:hAnsi="宋体"/>
          <w:color w:val="000000" w:themeColor="text1"/>
          <w:szCs w:val="21"/>
          <w:highlight w:val="none"/>
          <w:lang w:eastAsia="zh-CN"/>
          <w14:textFill>
            <w14:solidFill>
              <w14:schemeClr w14:val="tx1"/>
            </w14:solidFill>
          </w14:textFill>
        </w:rPr>
        <w:t>广西政府采购云</w:t>
      </w:r>
      <w:r>
        <w:rPr>
          <w:rFonts w:hint="eastAsia" w:hAnsi="宋体"/>
          <w:color w:val="000000" w:themeColor="text1"/>
          <w:szCs w:val="21"/>
          <w:highlight w:val="none"/>
          <w14:textFill>
            <w14:solidFill>
              <w14:schemeClr w14:val="tx1"/>
            </w14:solidFill>
          </w14:textFill>
        </w:rPr>
        <w:t>”平台电子化开标或评审程序调整的，按调整后执行。</w:t>
      </w:r>
    </w:p>
    <w:p w14:paraId="60BA697E">
      <w:pPr>
        <w:pStyle w:val="21"/>
        <w:snapToGrid w:val="0"/>
        <w:spacing w:line="400" w:lineRule="exact"/>
        <w:ind w:left="689" w:leftChars="228" w:hanging="210" w:hangingChars="100"/>
        <w:rPr>
          <w:rFonts w:hint="eastAsia" w:hAnsi="宋体"/>
          <w:color w:val="000000" w:themeColor="text1"/>
          <w:highlight w:val="none"/>
          <w14:textFill>
            <w14:solidFill>
              <w14:schemeClr w14:val="tx1"/>
            </w14:solidFill>
          </w14:textFill>
        </w:rPr>
      </w:pPr>
    </w:p>
    <w:p w14:paraId="1F7C8B29">
      <w:pPr>
        <w:pStyle w:val="4"/>
        <w:keepNext w:val="0"/>
        <w:keepLines w:val="0"/>
        <w:spacing w:line="400" w:lineRule="exact"/>
        <w:jc w:val="center"/>
        <w:rPr>
          <w:rFonts w:hint="eastAsia"/>
          <w:color w:val="000000" w:themeColor="text1"/>
          <w:highlight w:val="none"/>
          <w14:textFill>
            <w14:solidFill>
              <w14:schemeClr w14:val="tx1"/>
            </w14:solidFill>
          </w14:textFill>
        </w:rPr>
      </w:pPr>
      <w:bookmarkStart w:id="118" w:name="_Toc1960"/>
      <w:r>
        <w:rPr>
          <w:rFonts w:hint="eastAsia"/>
          <w:color w:val="000000" w:themeColor="text1"/>
          <w:highlight w:val="none"/>
          <w14:textFill>
            <w14:solidFill>
              <w14:schemeClr w14:val="tx1"/>
            </w14:solidFill>
          </w14:textFill>
        </w:rPr>
        <w:t>五、资格审查</w:t>
      </w:r>
      <w:bookmarkEnd w:id="118"/>
    </w:p>
    <w:p w14:paraId="5C50006E">
      <w:pPr>
        <w:pStyle w:val="6"/>
        <w:keepNext w:val="0"/>
        <w:keepLines w:val="0"/>
        <w:spacing w:before="0" w:after="0" w:line="360" w:lineRule="auto"/>
        <w:ind w:firstLine="482"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25.资格审查</w:t>
      </w:r>
    </w:p>
    <w:p w14:paraId="0E198F24">
      <w:pPr>
        <w:spacing w:line="360" w:lineRule="auto"/>
        <w:ind w:firstLine="422" w:firstLineChars="200"/>
        <w:rPr>
          <w:rFonts w:hint="eastAsia" w:ascii="宋体" w:hAnsi="宋体"/>
          <w:b/>
          <w:bCs/>
          <w:color w:val="000000" w:themeColor="text1"/>
          <w:szCs w:val="20"/>
          <w:highlight w:val="none"/>
          <w14:textFill>
            <w14:solidFill>
              <w14:schemeClr w14:val="tx1"/>
            </w14:solidFill>
          </w14:textFill>
        </w:rPr>
      </w:pPr>
      <w:r>
        <w:rPr>
          <w:rFonts w:hint="eastAsia" w:ascii="宋体" w:hAnsi="宋体"/>
          <w:b/>
          <w:bCs/>
          <w:color w:val="000000" w:themeColor="text1"/>
          <w:szCs w:val="20"/>
          <w:highlight w:val="none"/>
          <w14:textFill>
            <w14:solidFill>
              <w14:schemeClr w14:val="tx1"/>
            </w14:solidFill>
          </w14:textFill>
        </w:rPr>
        <w:t xml:space="preserve"> 25.1开标结束后，采购人或采购机构依法通过电子投标文件对投标人的资格进行线上审查。</w:t>
      </w:r>
    </w:p>
    <w:p w14:paraId="3E96B95A">
      <w:pPr>
        <w:spacing w:line="360" w:lineRule="auto"/>
        <w:ind w:firstLine="422" w:firstLineChars="200"/>
        <w:rPr>
          <w:rFonts w:hint="eastAsia" w:ascii="宋体" w:hAnsi="宋体"/>
          <w:b/>
          <w:bCs/>
          <w:color w:val="000000" w:themeColor="text1"/>
          <w:szCs w:val="20"/>
          <w:highlight w:val="none"/>
          <w14:textFill>
            <w14:solidFill>
              <w14:schemeClr w14:val="tx1"/>
            </w14:solidFill>
          </w14:textFill>
        </w:rPr>
      </w:pPr>
      <w:r>
        <w:rPr>
          <w:rFonts w:hint="eastAsia" w:ascii="宋体" w:hAnsi="宋体"/>
          <w:b/>
          <w:bCs/>
          <w:color w:val="000000" w:themeColor="text1"/>
          <w:szCs w:val="20"/>
          <w:highlight w:val="none"/>
          <w14:textFill>
            <w14:solidFill>
              <w14:schemeClr w14:val="tx1"/>
            </w14:solidFill>
          </w14:textFill>
        </w:rPr>
        <w:t xml:space="preserve"> 25.2采购人或采购机构依据法律法规和招标文件的规定，对投标人的基本资格条件、特定资格条件进行审查。</w:t>
      </w:r>
    </w:p>
    <w:p w14:paraId="7BA4FE46">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25.3资格审查标准为本“招标文件”中“投标人须知前附表”13.1点载明对投标人资格要求的条件。本项目资格审查采用合格制，凡符合招标文件规定的投标人资格要求的投标人均通过资格审查。</w:t>
      </w:r>
    </w:p>
    <w:p w14:paraId="4E613650">
      <w:pPr>
        <w:spacing w:line="360" w:lineRule="auto"/>
        <w:ind w:firstLine="422" w:firstLineChars="200"/>
        <w:rPr>
          <w:rFonts w:hint="eastAsia" w:ascii="宋体" w:hAnsi="宋体"/>
          <w:b/>
          <w:bCs/>
          <w:color w:val="000000" w:themeColor="text1"/>
          <w:szCs w:val="20"/>
          <w:highlight w:val="none"/>
          <w14:textFill>
            <w14:solidFill>
              <w14:schemeClr w14:val="tx1"/>
            </w14:solidFill>
          </w14:textFill>
        </w:rPr>
      </w:pPr>
      <w:bookmarkStart w:id="119" w:name="_25.3_投标人有下列情形之一的，资格审查不通过而导致其投标无效："/>
      <w:bookmarkEnd w:id="119"/>
      <w:r>
        <w:rPr>
          <w:rFonts w:hint="eastAsia" w:ascii="宋体" w:hAnsi="宋体"/>
          <w:b/>
          <w:bCs/>
          <w:color w:val="000000" w:themeColor="text1"/>
          <w:szCs w:val="20"/>
          <w:highlight w:val="none"/>
          <w14:textFill>
            <w14:solidFill>
              <w14:schemeClr w14:val="tx1"/>
            </w14:solidFill>
          </w14:textFill>
        </w:rPr>
        <w:t>25.4投标人有下列情形之一的，资格审查不通过，作无效投标处理：</w:t>
      </w:r>
    </w:p>
    <w:p w14:paraId="6353D4C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（1）不具备招标文件中规定的资格要求的；（注：其中信用查询规则见“投标人须知前附表”，“</w:t>
      </w:r>
      <w:r>
        <w:rPr>
          <w:rFonts w:hint="eastAsia" w:ascii="宋体" w:hAnsi="宋体" w:cs="宋体"/>
          <w:color w:val="000000" w:themeColor="text1"/>
          <w:highlight w:val="none"/>
          <w:lang w:eastAsia="zh-CN"/>
          <w14:textFill>
            <w14:solidFill>
              <w14:schemeClr w14:val="tx1"/>
            </w14:solidFill>
          </w14:textFill>
        </w:rPr>
        <w:t>广西政府采购云</w:t>
      </w:r>
      <w:r>
        <w:rPr>
          <w:rFonts w:hint="eastAsia" w:ascii="宋体" w:hAnsi="宋体" w:cs="宋体"/>
          <w:color w:val="000000" w:themeColor="text1"/>
          <w:highlight w:val="none"/>
          <w14:textFill>
            <w14:solidFill>
              <w14:schemeClr w14:val="tx1"/>
            </w14:solidFill>
          </w14:textFill>
        </w:rPr>
        <w:t>”平台已与“信用中国”平台做接口，审查专家可直接在线查询）</w:t>
      </w:r>
    </w:p>
    <w:p w14:paraId="76687C07">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（2）投标文件未提供任一项“投标人须知前附表”资格证明文件规定的“必须提供”的文件资料的；</w:t>
      </w:r>
    </w:p>
    <w:p w14:paraId="65FB25F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（3）投标文件提供的资格证明文件出现任一项不符合“投标人须知前附表”资格证明文件规定的“必须提供”的文件资料要求或者无效的。</w:t>
      </w:r>
    </w:p>
    <w:p w14:paraId="1AFD2518">
      <w:pPr>
        <w:pStyle w:val="6"/>
        <w:keepNext w:val="0"/>
        <w:keepLines w:val="0"/>
        <w:spacing w:before="0" w:after="0" w:line="360" w:lineRule="auto"/>
        <w:ind w:firstLine="420" w:firstLineChars="200"/>
        <w:rPr>
          <w:rFonts w:ascii="宋体" w:hAnsi="宋体"/>
          <w:b w:val="0"/>
          <w:bCs w:val="0"/>
          <w:color w:val="000000" w:themeColor="text1"/>
          <w:sz w:val="21"/>
          <w:szCs w:val="20"/>
          <w:highlight w:val="none"/>
          <w14:textFill>
            <w14:solidFill>
              <w14:schemeClr w14:val="tx1"/>
            </w14:solidFill>
          </w14:textFill>
        </w:rPr>
      </w:pPr>
      <w:r>
        <w:rPr>
          <w:rFonts w:hint="eastAsia" w:ascii="宋体" w:hAnsi="宋体"/>
          <w:b w:val="0"/>
          <w:bCs w:val="0"/>
          <w:color w:val="000000" w:themeColor="text1"/>
          <w:sz w:val="21"/>
          <w:szCs w:val="20"/>
          <w:highlight w:val="none"/>
          <w14:textFill>
            <w14:solidFill>
              <w14:schemeClr w14:val="tx1"/>
            </w14:solidFill>
          </w14:textFill>
        </w:rPr>
        <w:t>25.5资格审查的合格投标人不足3家的，不得评标。</w:t>
      </w:r>
    </w:p>
    <w:p w14:paraId="0012013E">
      <w:pPr>
        <w:pStyle w:val="4"/>
        <w:keepNext w:val="0"/>
        <w:keepLines w:val="0"/>
        <w:spacing w:line="360" w:lineRule="auto"/>
        <w:jc w:val="center"/>
        <w:rPr>
          <w:rFonts w:hint="eastAsia"/>
          <w:color w:val="000000" w:themeColor="text1"/>
          <w:highlight w:val="none"/>
          <w14:textFill>
            <w14:solidFill>
              <w14:schemeClr w14:val="tx1"/>
            </w14:solidFill>
          </w14:textFill>
        </w:rPr>
      </w:pPr>
      <w:bookmarkStart w:id="120" w:name="_Toc253"/>
      <w:r>
        <w:rPr>
          <w:rFonts w:hint="eastAsia"/>
          <w:color w:val="000000" w:themeColor="text1"/>
          <w:highlight w:val="none"/>
          <w14:textFill>
            <w14:solidFill>
              <w14:schemeClr w14:val="tx1"/>
            </w14:solidFill>
          </w14:textFill>
        </w:rPr>
        <w:t>六、评</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标</w:t>
      </w:r>
      <w:bookmarkEnd w:id="120"/>
    </w:p>
    <w:p w14:paraId="255392AB">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121" w:name="_26.组建评标委员会"/>
      <w:bookmarkEnd w:id="121"/>
      <w:r>
        <w:rPr>
          <w:rFonts w:hint="eastAsia" w:ascii="黑体" w:hAnsi="黑体" w:eastAsia="黑体"/>
          <w:color w:val="000000" w:themeColor="text1"/>
          <w:sz w:val="24"/>
          <w:highlight w:val="none"/>
          <w14:textFill>
            <w14:solidFill>
              <w14:schemeClr w14:val="tx1"/>
            </w14:solidFill>
          </w14:textFill>
        </w:rPr>
        <w:t>26.组建评标委员会</w:t>
      </w:r>
    </w:p>
    <w:p w14:paraId="68728FD5">
      <w:pPr>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评标委员会由采购人代表和评审专家组成，人数为</w:t>
      </w:r>
      <w:r>
        <w:rPr>
          <w:rFonts w:hAnsi="宋体"/>
          <w:color w:val="000000" w:themeColor="text1"/>
          <w:highlight w:val="none"/>
          <w14:textFill>
            <w14:solidFill>
              <w14:schemeClr w14:val="tx1"/>
            </w14:solidFill>
          </w14:textFill>
        </w:rPr>
        <w:t>5</w:t>
      </w:r>
      <w:r>
        <w:rPr>
          <w:rFonts w:hint="eastAsia" w:hAnsi="宋体"/>
          <w:color w:val="000000" w:themeColor="text1"/>
          <w:highlight w:val="none"/>
          <w14:textFill>
            <w14:solidFill>
              <w14:schemeClr w14:val="tx1"/>
            </w14:solidFill>
          </w14:textFill>
        </w:rPr>
        <w:t>人以上单数，其中评审专家不得少于成员总数的三分之二。</w:t>
      </w:r>
    </w:p>
    <w:p w14:paraId="2B469DBF">
      <w:pPr>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参加过采购项目前期咨询论证的专家，不得参加该采购项目的评审活动。</w:t>
      </w:r>
    </w:p>
    <w:p w14:paraId="03E92D4F">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27.评标的依据</w:t>
      </w:r>
    </w:p>
    <w:p w14:paraId="0D784A89">
      <w:pPr>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评标委员会以招标文件为依据对投标文件进行评审，</w:t>
      </w:r>
      <w:r>
        <w:rPr>
          <w:rFonts w:hint="eastAsia" w:hAnsi="宋体" w:cs="宋体"/>
          <w:color w:val="000000" w:themeColor="text1"/>
          <w:highlight w:val="none"/>
          <w14:textFill>
            <w14:solidFill>
              <w14:schemeClr w14:val="tx1"/>
            </w14:solidFill>
          </w14:textFill>
        </w:rPr>
        <w:t>“第四章</w:t>
      </w:r>
      <w:r>
        <w:rPr>
          <w:rFonts w:hAnsi="宋体" w:cs="宋体"/>
          <w:color w:val="000000" w:themeColor="text1"/>
          <w:highlight w:val="non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评标方法和评标标准”</w:t>
      </w:r>
      <w:r>
        <w:rPr>
          <w:rFonts w:hint="eastAsia" w:hAnsi="宋体"/>
          <w:color w:val="000000" w:themeColor="text1"/>
          <w:highlight w:val="none"/>
          <w14:textFill>
            <w14:solidFill>
              <w14:schemeClr w14:val="tx1"/>
            </w14:solidFill>
          </w14:textFill>
        </w:rPr>
        <w:t>没有规定的方法、评审因素和标准，不作为评标依据。</w:t>
      </w:r>
    </w:p>
    <w:p w14:paraId="7BAF7351">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28.评标原则</w:t>
      </w:r>
    </w:p>
    <w:p w14:paraId="7E5D4E8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28.1评标原则。评标委员会评标时必须公平、公正、客观，不带任何倾向性和启发性；不得向外界透露任何与评标有关的内容；任何单位和个人不得干扰、影响评标的正常进行；评标委员会及有关工作人员不得私下与投标人接触，不得收受利害关系人的财物或者其他好处。</w:t>
      </w:r>
    </w:p>
    <w:p w14:paraId="7044B01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28.2评委表决。在评标过程中出现法律法规和招标文件均没有明确规定的情形时，由评标委员会现场协商解决，协商不一致的，由全体评委投票表决，以得票率二分之一以上专家的意见为准并由采购代理机构作记录。</w:t>
      </w:r>
      <w:bookmarkStart w:id="122" w:name="_28.3评标方法。本项目将按须知前附表规定的评标办法进行评标，具体评标"/>
      <w:bookmarkEnd w:id="122"/>
    </w:p>
    <w:p w14:paraId="0AE2E942">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28.3评标的保密。采购人、采购代理机构应当采取必要措施，保证评标在严格保密（封闭式评标）的情况下进行。除采购人代表、评标现场组织人员外，采购人的其他工作人员以及与评标工作无关的人员不得进入评标现场。有关人员对评标情况以及在评标过程中获悉的国家秘密、商业秘密负有保密责任。</w:t>
      </w:r>
    </w:p>
    <w:p w14:paraId="0B4A38B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28.4评标过程的监控。本项目电子评标过程实行网上留痕、全程录音、录像监控，投标人在评标过程中所进行的试图影响评标结果的不公正活动，可能导致其投标按无效处理。</w:t>
      </w:r>
    </w:p>
    <w:p w14:paraId="228EEDC2">
      <w:pPr>
        <w:widowControl/>
        <w:spacing w:line="560" w:lineRule="exact"/>
        <w:ind w:firstLine="420" w:firstLineChars="200"/>
        <w:jc w:val="lef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28.5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225EF87">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29.评标方法及评标标准</w:t>
      </w:r>
    </w:p>
    <w:p w14:paraId="657C1AE2">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29.1本项目的评标方法详见“投标人须知前附表”。</w:t>
      </w:r>
    </w:p>
    <w:p w14:paraId="061EA913">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29.2 评标委员会按照</w:t>
      </w:r>
      <w:r>
        <w:rPr>
          <w:rFonts w:hint="eastAsia" w:ascii="宋体" w:hAnsi="宋体" w:cs="宋体"/>
          <w:b/>
          <w:color w:val="000000" w:themeColor="text1"/>
          <w:highlight w:val="none"/>
          <w14:textFill>
            <w14:solidFill>
              <w14:schemeClr w14:val="tx1"/>
            </w14:solidFill>
          </w14:textFill>
        </w:rPr>
        <w:t>“第四章 评标方法和评标标准”</w:t>
      </w:r>
      <w:r>
        <w:rPr>
          <w:rFonts w:hint="eastAsia" w:ascii="宋体" w:hAnsi="宋体" w:cs="宋体"/>
          <w:color w:val="000000" w:themeColor="text1"/>
          <w:highlight w:val="none"/>
          <w14:textFill>
            <w14:solidFill>
              <w14:schemeClr w14:val="tx1"/>
            </w14:solidFill>
          </w14:textFill>
        </w:rPr>
        <w:t>规定的方法、评审因素、标准和程序对投标文件进行评审。</w:t>
      </w:r>
    </w:p>
    <w:p w14:paraId="3A6FA5A1">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29.3 电子交易活动的中止。采购过程中出现以下情形，导致电子交易平台无法正常运行，或者无法保证电子交易的公平、公正和安全时，采购机构可中止电子交易活动：</w:t>
      </w:r>
    </w:p>
    <w:p w14:paraId="3BDEB72B">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（1）电子交易平台发生故障而无法登录访问的； </w:t>
      </w:r>
    </w:p>
    <w:p w14:paraId="4226E25E">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（2）电子交易平台应用或数据库出现错误，不能进行正常操作的；</w:t>
      </w:r>
    </w:p>
    <w:p w14:paraId="1C2C8EFA">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（3）电子交易平台发现严重安全漏洞，有潜在泄密危险的；</w:t>
      </w:r>
    </w:p>
    <w:p w14:paraId="7585E5E3">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（4）病毒发作导致不能进行正常操作的； </w:t>
      </w:r>
    </w:p>
    <w:p w14:paraId="101685A5">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（5）其他无法保证电子交易的公平、公正和安全的情况。</w:t>
      </w:r>
    </w:p>
    <w:p w14:paraId="12E96AD6">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29.4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1B59C0C6">
      <w:pPr>
        <w:pStyle w:val="21"/>
        <w:snapToGrid w:val="0"/>
        <w:spacing w:line="400" w:lineRule="exact"/>
        <w:ind w:firstLine="420" w:firstLineChars="200"/>
        <w:rPr>
          <w:rFonts w:hAnsi="宋体"/>
          <w:color w:val="000000" w:themeColor="text1"/>
          <w:highlight w:val="none"/>
          <w14:textFill>
            <w14:solidFill>
              <w14:schemeClr w14:val="tx1"/>
            </w14:solidFill>
          </w14:textFill>
        </w:rPr>
      </w:pPr>
    </w:p>
    <w:p w14:paraId="1DF49E38">
      <w:pPr>
        <w:pStyle w:val="4"/>
        <w:keepNext w:val="0"/>
        <w:keepLines w:val="0"/>
        <w:spacing w:line="400" w:lineRule="exact"/>
        <w:jc w:val="center"/>
        <w:rPr>
          <w:rFonts w:hint="eastAsia"/>
          <w:color w:val="000000" w:themeColor="text1"/>
          <w:highlight w:val="none"/>
          <w14:textFill>
            <w14:solidFill>
              <w14:schemeClr w14:val="tx1"/>
            </w14:solidFill>
          </w14:textFill>
        </w:rPr>
      </w:pPr>
      <w:bookmarkStart w:id="123" w:name="_Toc254970546"/>
      <w:bookmarkStart w:id="124" w:name="_Toc254970687"/>
      <w:bookmarkStart w:id="125" w:name="_Toc30592"/>
      <w:r>
        <w:rPr>
          <w:rFonts w:hint="eastAsia"/>
          <w:color w:val="000000" w:themeColor="text1"/>
          <w:highlight w:val="none"/>
          <w14:textFill>
            <w14:solidFill>
              <w14:schemeClr w14:val="tx1"/>
            </w14:solidFill>
          </w14:textFill>
        </w:rPr>
        <w:t>七、</w:t>
      </w:r>
      <w:bookmarkEnd w:id="123"/>
      <w:bookmarkEnd w:id="124"/>
      <w:r>
        <w:rPr>
          <w:rFonts w:hint="eastAsia"/>
          <w:color w:val="000000" w:themeColor="text1"/>
          <w:highlight w:val="none"/>
          <w14:textFill>
            <w14:solidFill>
              <w14:schemeClr w14:val="tx1"/>
            </w14:solidFill>
          </w14:textFill>
        </w:rPr>
        <w:t>中标和合同</w:t>
      </w:r>
      <w:bookmarkEnd w:id="125"/>
    </w:p>
    <w:p w14:paraId="6D03AE18">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30.确定中标人</w:t>
      </w:r>
    </w:p>
    <w:p w14:paraId="45521909">
      <w:pPr>
        <w:spacing w:line="360" w:lineRule="auto"/>
        <w:ind w:firstLine="422" w:firstLineChars="200"/>
        <w:rPr>
          <w:rFonts w:hint="eastAsia" w:ascii="宋体" w:hAnsi="宋体" w:cs="Courier New"/>
          <w:b/>
          <w:bCs/>
          <w:color w:val="000000" w:themeColor="text1"/>
          <w:szCs w:val="21"/>
          <w:highlight w:val="none"/>
          <w14:textFill>
            <w14:solidFill>
              <w14:schemeClr w14:val="tx1"/>
            </w14:solidFill>
          </w14:textFill>
        </w:rPr>
      </w:pPr>
      <w:r>
        <w:rPr>
          <w:rFonts w:hint="eastAsia" w:ascii="宋体" w:hAnsi="宋体" w:cs="Courier New"/>
          <w:b/>
          <w:bCs/>
          <w:color w:val="000000" w:themeColor="text1"/>
          <w:szCs w:val="21"/>
          <w:highlight w:val="none"/>
          <w14:textFill>
            <w14:solidFill>
              <w14:schemeClr w14:val="tx1"/>
            </w14:solidFill>
          </w14:textFill>
        </w:rPr>
        <w:t>30.1除投标人须知前附表规定采购人授权评标委员会直接确定中标人外，评标委员会按第四章“评标方法及标准”的规定排列中标候选人顺序。</w:t>
      </w:r>
    </w:p>
    <w:p w14:paraId="07A3C61C">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30.2采购人、采购代理机构认为供应商对采购过程、中标结果提出的质疑成立且影响或者可能影响中标结果的，合格供应商符合法定数量时，可以从合格的中标候选人中另行确定中标人的，应当依法另行确定中标人；否则应当重新开展采购活动。</w:t>
      </w:r>
    </w:p>
    <w:p w14:paraId="5E4933FC">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30.3中标人无正当理由拒签合同的，根据《中华人民共和国政府采购法》第七十七条第一款规定处理。</w:t>
      </w:r>
    </w:p>
    <w:p w14:paraId="29873943">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30.4根据《中华人民共和国民法典》</w:t>
      </w:r>
      <w:r>
        <w:rPr>
          <w:rFonts w:hint="eastAsia"/>
          <w:color w:val="000000" w:themeColor="text1"/>
          <w:sz w:val="19"/>
          <w:szCs w:val="19"/>
          <w:highlight w:val="none"/>
          <w14:textFill>
            <w14:solidFill>
              <w14:schemeClr w14:val="tx1"/>
            </w14:solidFill>
          </w14:textFill>
        </w:rPr>
        <w:t>第五百六十三条</w:t>
      </w:r>
      <w:r>
        <w:rPr>
          <w:rFonts w:hint="eastAsia" w:ascii="宋体" w:hAnsi="宋体" w:cs="Courier New"/>
          <w:color w:val="000000" w:themeColor="text1"/>
          <w:szCs w:val="21"/>
          <w:highlight w:val="none"/>
          <w14:textFill>
            <w14:solidFill>
              <w14:schemeClr w14:val="tx1"/>
            </w14:solidFill>
          </w14:textFill>
        </w:rPr>
        <w:t>，因不可抗力致使不能实现合同目的的，当事人可以解除合同。</w:t>
      </w:r>
    </w:p>
    <w:p w14:paraId="71EC98B7">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31. 结果公告</w:t>
      </w:r>
    </w:p>
    <w:p w14:paraId="1840C067">
      <w:pPr>
        <w:spacing w:line="360" w:lineRule="auto"/>
        <w:ind w:firstLine="420" w:firstLineChars="200"/>
        <w:rPr>
          <w:rFonts w:hint="eastAsia"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31.1</w:t>
      </w:r>
      <w:r>
        <w:rPr>
          <w:rFonts w:hint="eastAsia" w:ascii="宋体" w:hAnsi="宋体" w:cs="宋体"/>
          <w:color w:val="000000" w:themeColor="text1"/>
          <w:highlight w:val="none"/>
          <w14:textFill>
            <w14:solidFill>
              <w14:schemeClr w14:val="tx1"/>
            </w14:solidFill>
          </w14:textFill>
        </w:rPr>
        <w:t>在中标人确定之日起2个工作日内，由采购代理机构</w:t>
      </w:r>
      <w:r>
        <w:rPr>
          <w:rFonts w:hint="eastAsia" w:ascii="宋体" w:hAnsi="宋体" w:cs="宋体"/>
          <w:b/>
          <w:color w:val="000000" w:themeColor="text1"/>
          <w:szCs w:val="21"/>
          <w:highlight w:val="none"/>
          <w14:textFill>
            <w14:solidFill>
              <w14:schemeClr w14:val="tx1"/>
            </w14:solidFill>
          </w14:textFill>
        </w:rPr>
        <w:t>在招标公告发布媒体上</w:t>
      </w:r>
      <w:r>
        <w:rPr>
          <w:rFonts w:hint="eastAsia" w:ascii="宋体" w:hAnsi="宋体" w:cs="宋体"/>
          <w:color w:val="000000" w:themeColor="text1"/>
          <w:highlight w:val="none"/>
          <w14:textFill>
            <w14:solidFill>
              <w14:schemeClr w14:val="tx1"/>
            </w14:solidFill>
          </w14:textFill>
        </w:rPr>
        <w:t>发布中标结果公告，中标结果公告期限为1个工作日，发布中标结果公告的同时向中标人发出中标通知书。</w:t>
      </w:r>
      <w:r>
        <w:rPr>
          <w:rFonts w:hint="eastAsia" w:ascii="宋体" w:hAnsi="宋体" w:cs="宋体"/>
          <w:b/>
          <w:color w:val="000000" w:themeColor="text1"/>
          <w:szCs w:val="21"/>
          <w:highlight w:val="none"/>
          <w14:textFill>
            <w14:solidFill>
              <w14:schemeClr w14:val="tx1"/>
            </w14:solidFill>
          </w14:textFill>
        </w:rPr>
        <w:t>采购代理机构发出中标通知书前，应当对中标人信用进行核实，对列入失信被执行人、</w:t>
      </w:r>
      <w:r>
        <w:rPr>
          <w:rFonts w:hint="eastAsia" w:ascii="宋体" w:hAnsi="宋体" w:cs="宋体"/>
          <w:b/>
          <w:color w:val="000000" w:themeColor="text1"/>
          <w:szCs w:val="21"/>
          <w:highlight w:val="none"/>
          <w:lang w:eastAsia="zh-CN"/>
          <w14:textFill>
            <w14:solidFill>
              <w14:schemeClr w14:val="tx1"/>
            </w14:solidFill>
          </w14:textFill>
        </w:rPr>
        <w:t>重大税收违法失信主体</w:t>
      </w:r>
      <w:r>
        <w:rPr>
          <w:rFonts w:hint="eastAsia" w:ascii="宋体" w:hAnsi="宋体" w:cs="宋体"/>
          <w:b/>
          <w:color w:val="000000" w:themeColor="text1"/>
          <w:szCs w:val="21"/>
          <w:highlight w:val="none"/>
          <w14:textFill>
            <w14:solidFill>
              <w14:schemeClr w14:val="tx1"/>
            </w14:solidFill>
          </w14:textFill>
        </w:rPr>
        <w:t>、政府采购严重违法失信行为记录名单及</w:t>
      </w:r>
      <w:r>
        <w:rPr>
          <w:rFonts w:hint="eastAsia" w:hAnsi="宋体"/>
          <w:b/>
          <w:color w:val="000000" w:themeColor="text1"/>
          <w:szCs w:val="21"/>
          <w:highlight w:val="none"/>
          <w14:textFill>
            <w14:solidFill>
              <w14:schemeClr w14:val="tx1"/>
            </w14:solidFill>
          </w14:textFill>
        </w:rPr>
        <w:t>其他不符合《中华人民共和国政府采购法》第二十二条规定条件的投标人，取消其中标资格，并确定排名第二的中标候选人为中标人。</w:t>
      </w:r>
      <w:r>
        <w:rPr>
          <w:rFonts w:hint="eastAsia" w:hAnsi="宋体"/>
          <w:color w:val="000000" w:themeColor="text1"/>
          <w:szCs w:val="21"/>
          <w:highlight w:val="none"/>
          <w14:textFill>
            <w14:solidFill>
              <w14:schemeClr w14:val="tx1"/>
            </w14:solidFill>
          </w14:textFill>
        </w:rPr>
        <w:t>排名第二的中标候选人因前款规定的同样原因被取消中标资格的，</w:t>
      </w:r>
      <w:r>
        <w:rPr>
          <w:rFonts w:hint="eastAsia" w:hAnsi="宋体" w:cs="Courier New"/>
          <w:color w:val="000000" w:themeColor="text1"/>
          <w:szCs w:val="21"/>
          <w:highlight w:val="none"/>
          <w14:textFill>
            <w14:solidFill>
              <w14:schemeClr w14:val="tx1"/>
            </w14:solidFill>
          </w14:textFill>
        </w:rPr>
        <w:t>授权的评标委员会</w:t>
      </w:r>
      <w:r>
        <w:rPr>
          <w:rFonts w:hint="eastAsia" w:hAnsi="宋体"/>
          <w:color w:val="000000" w:themeColor="text1"/>
          <w:szCs w:val="21"/>
          <w:highlight w:val="none"/>
          <w14:textFill>
            <w14:solidFill>
              <w14:schemeClr w14:val="tx1"/>
            </w14:solidFill>
          </w14:textFill>
        </w:rPr>
        <w:t>可以确定排名第三的中标候选人为中标人，以此类推。</w:t>
      </w:r>
    </w:p>
    <w:p w14:paraId="388FA61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以上信息查询记录及相关证据与采购文件一并保存。</w:t>
      </w:r>
    </w:p>
    <w:p w14:paraId="7FB14AF7">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31.2中小企业在政府采购活动过程中，请根据企业的真实情况出具《中小企业声明函》。依法享受中小企业优惠政策的，采购人或者采购代理机构在公告中标结果时，同时公告其《中小企业声明函》，接受社会监督。</w:t>
      </w:r>
    </w:p>
    <w:p w14:paraId="1F2FDBF5">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32.发出中标通知书</w:t>
      </w:r>
    </w:p>
    <w:p w14:paraId="53656B5A">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32.1在发布中标公告的同时，采购代理机构向中标人通过“</w:t>
      </w:r>
      <w:r>
        <w:rPr>
          <w:rFonts w:hint="eastAsia" w:ascii="宋体" w:hAnsi="宋体"/>
          <w:b/>
          <w:color w:val="000000" w:themeColor="text1"/>
          <w:szCs w:val="21"/>
          <w:highlight w:val="none"/>
          <w:lang w:eastAsia="zh-CN"/>
          <w14:textFill>
            <w14:solidFill>
              <w14:schemeClr w14:val="tx1"/>
            </w14:solidFill>
          </w14:textFill>
        </w:rPr>
        <w:t>广西政府采购云</w:t>
      </w:r>
      <w:r>
        <w:rPr>
          <w:rFonts w:hint="eastAsia" w:ascii="宋体" w:hAnsi="宋体"/>
          <w:b/>
          <w:color w:val="000000" w:themeColor="text1"/>
          <w:szCs w:val="21"/>
          <w:highlight w:val="none"/>
          <w14:textFill>
            <w14:solidFill>
              <w14:schemeClr w14:val="tx1"/>
            </w14:solidFill>
          </w14:textFill>
        </w:rPr>
        <w:t>”平台发出电子中标通知书。</w:t>
      </w:r>
    </w:p>
    <w:p w14:paraId="7B21F509">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32.2对未通过资格审查的投标人，采购人或采购机构应当告知其未通过的原因；采用综合评分办法评审的，采购人或采购机构还应当告知未中标人本人的评审得分与排序。</w:t>
      </w:r>
    </w:p>
    <w:p w14:paraId="3896B877">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33. 无义务解释未中标原因</w:t>
      </w:r>
    </w:p>
    <w:p w14:paraId="6ED070FE">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采购代理机构无义务向未中标的投标人解释未中标原因和退还投标文件。</w:t>
      </w:r>
    </w:p>
    <w:p w14:paraId="2053FEF3">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34.合同授予标准</w:t>
      </w:r>
    </w:p>
    <w:p w14:paraId="69F02C4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合同将授予被确定实质上响应招标文件要求，具备履行合同能力的中标人（招标文件另有约定多名中标人的除外）。</w:t>
      </w:r>
    </w:p>
    <w:p w14:paraId="79534D83">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35.履约保证金</w:t>
      </w:r>
    </w:p>
    <w:p w14:paraId="2205673A">
      <w:pPr>
        <w:spacing w:line="360" w:lineRule="auto"/>
        <w:ind w:firstLine="420" w:firstLineChars="200"/>
        <w:rPr>
          <w:rFonts w:hint="eastAsia" w:ascii="宋体" w:hAnsi="宋体" w:cs="仿宋_GB2312"/>
          <w:color w:val="000000" w:themeColor="text1"/>
          <w:szCs w:val="21"/>
          <w:highlight w:val="none"/>
          <w14:textFill>
            <w14:solidFill>
              <w14:schemeClr w14:val="tx1"/>
            </w14:solidFill>
          </w14:textFill>
        </w:rPr>
      </w:pPr>
      <w:bookmarkStart w:id="126" w:name="_39.1中标人须于签订合同前按本须知前附表规定的金额转账或电汇到指定账"/>
      <w:bookmarkEnd w:id="126"/>
      <w:r>
        <w:rPr>
          <w:rFonts w:hint="eastAsia" w:ascii="宋体" w:hAnsi="宋体" w:cs="仿宋_GB2312"/>
          <w:color w:val="000000" w:themeColor="text1"/>
          <w:szCs w:val="21"/>
          <w:highlight w:val="none"/>
          <w14:textFill>
            <w14:solidFill>
              <w14:schemeClr w14:val="tx1"/>
            </w14:solidFill>
          </w14:textFill>
        </w:rPr>
        <w:t>见“投标人须知前附表”。</w:t>
      </w:r>
    </w:p>
    <w:p w14:paraId="38D22B7B">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36.签订合同</w:t>
      </w:r>
    </w:p>
    <w:p w14:paraId="42DD529B">
      <w:pPr>
        <w:pStyle w:val="45"/>
        <w:snapToGrid w:val="0"/>
        <w:spacing w:before="0"/>
        <w:ind w:firstLine="422"/>
        <w:rPr>
          <w:rFonts w:hint="eastAsia" w:ascii="宋体" w:hAnsi="宋体"/>
          <w:color w:val="000000" w:themeColor="text1"/>
          <w:kern w:val="0"/>
          <w:sz w:val="21"/>
          <w:szCs w:val="21"/>
          <w:highlight w:val="none"/>
          <w:lang w:val="zh-CN"/>
          <w14:textFill>
            <w14:solidFill>
              <w14:schemeClr w14:val="tx1"/>
            </w14:solidFill>
          </w14:textFill>
        </w:rPr>
      </w:pPr>
      <w:bookmarkStart w:id="127" w:name="_40.1投标人接到中标通知书后，按须知前附表规定向采购人出示相关资格证"/>
      <w:bookmarkEnd w:id="127"/>
      <w:r>
        <w:rPr>
          <w:rFonts w:hint="eastAsia" w:ascii="宋体" w:hAnsi="宋体"/>
          <w:b/>
          <w:color w:val="000000" w:themeColor="text1"/>
          <w:sz w:val="21"/>
          <w:szCs w:val="21"/>
          <w:highlight w:val="none"/>
          <w14:textFill>
            <w14:solidFill>
              <w14:schemeClr w14:val="tx1"/>
            </w14:solidFill>
          </w14:textFill>
        </w:rPr>
        <w:t xml:space="preserve"> 36.1中标人领取电子中标通知书后，</w:t>
      </w:r>
      <w:r>
        <w:rPr>
          <w:rFonts w:hint="eastAsia" w:ascii="宋体" w:hAnsi="宋体"/>
          <w:color w:val="000000" w:themeColor="text1"/>
          <w:kern w:val="0"/>
          <w:sz w:val="21"/>
          <w:szCs w:val="21"/>
          <w:highlight w:val="none"/>
          <w:lang w:val="zh-CN"/>
          <w14:textFill>
            <w14:solidFill>
              <w14:schemeClr w14:val="tx1"/>
            </w14:solidFill>
          </w14:textFill>
        </w:rPr>
        <w:t>按规定的日期、时间、地点，由法定代表人或其授权代表与采购人代表签订电子采购合同。如中标人为联合体的，由联合体成员各方法定代表人或其授权代表与采购人代表签订合同，签订携带资料详见“投标人须知前附表”。</w:t>
      </w:r>
    </w:p>
    <w:p w14:paraId="543365C5">
      <w:pPr>
        <w:pStyle w:val="45"/>
        <w:snapToGrid w:val="0"/>
        <w:spacing w:before="0"/>
        <w:ind w:firstLine="420"/>
        <w:rPr>
          <w:rFonts w:hint="eastAsia" w:ascii="宋体" w:hAnsi="宋体"/>
          <w:color w:val="000000" w:themeColor="text1"/>
          <w:kern w:val="0"/>
          <w:sz w:val="21"/>
          <w:szCs w:val="21"/>
          <w:highlight w:val="none"/>
          <w:lang w:val="zh-CN"/>
          <w14:textFill>
            <w14:solidFill>
              <w14:schemeClr w14:val="tx1"/>
            </w14:solidFill>
          </w14:textFill>
        </w:rPr>
      </w:pPr>
      <w:r>
        <w:rPr>
          <w:rFonts w:hint="eastAsia" w:ascii="宋体" w:hAnsi="宋体"/>
          <w:color w:val="000000" w:themeColor="text1"/>
          <w:kern w:val="0"/>
          <w:sz w:val="21"/>
          <w:szCs w:val="21"/>
          <w:highlight w:val="none"/>
          <w:lang w:val="zh-CN"/>
          <w14:textFill>
            <w14:solidFill>
              <w14:schemeClr w14:val="tx1"/>
            </w14:solidFill>
          </w14:textFill>
        </w:rPr>
        <w:t>36.2</w:t>
      </w:r>
      <w:r>
        <w:rPr>
          <w:rFonts w:hint="eastAsia" w:ascii="宋体" w:hAnsi="宋体" w:cs="仿宋_GB2312"/>
          <w:color w:val="000000" w:themeColor="text1"/>
          <w:sz w:val="21"/>
          <w:szCs w:val="21"/>
          <w:highlight w:val="none"/>
          <w14:textFill>
            <w14:solidFill>
              <w14:schemeClr w14:val="tx1"/>
            </w14:solidFill>
          </w14:textFill>
        </w:rPr>
        <w:t>采购合同由采购人与中标人根据招标文件、投标文件等内容通过政府采购电子交易平台在线签订，自动备案。</w:t>
      </w:r>
    </w:p>
    <w:p w14:paraId="5FF0A3DF">
      <w:pPr>
        <w:pStyle w:val="45"/>
        <w:snapToGrid w:val="0"/>
        <w:spacing w:before="0"/>
        <w:ind w:firstLine="420"/>
        <w:rPr>
          <w:rFonts w:hint="eastAsia" w:ascii="宋体" w:hAnsi="宋体" w:cs="仿宋_GB2312"/>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36.3签订合同时间：按中标通知书规定的时间与采购人签订合同（最长不能超过15日）。</w:t>
      </w:r>
    </w:p>
    <w:p w14:paraId="4EC9F41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36.4中标人拒绝与采购人签订合同的，采购人可以按照评审报告推荐的中标候选人名单排序，确定下一候选人为中标人，也可以重新开展政府采购活动。如采购人无正当理由拒签合同的，给中标人造成损失的，中标人可追究采购人承担相应的法律责任。</w:t>
      </w:r>
    </w:p>
    <w:p w14:paraId="28C85FD6">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36.5政府采购合同是政府采购项目验收的依据，中标人和采购人应当按照采购合同约定的各自的权利和义务全面履行合同。任何一方当事人在履行合同过程中均不得擅自变更、中止或终止合同。政府采购合同继续履行将损害国家利益和社会公共利益的，双方当事人应当变更、中止或终止合同。有过错的一方应当承担赔偿责任，双方都有过错的，各自承担相应的责任。</w:t>
      </w:r>
    </w:p>
    <w:p w14:paraId="41A4590D">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36.6采购人或中标人不得单方面向合同另一方提出任何招标文件没有约定的条件或不合理的要求，作为签订合同的条件；也不得协商另行订立背离招标文件和合同实质性内容的协议。</w:t>
      </w:r>
    </w:p>
    <w:p w14:paraId="4B85B61E">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36.7</w:t>
      </w:r>
      <w:r>
        <w:rPr>
          <w:rFonts w:hint="eastAsia" w:ascii="宋体" w:hAnsi="宋体" w:cs="仿宋_GB2312"/>
          <w:color w:val="000000" w:themeColor="text1"/>
          <w:szCs w:val="21"/>
          <w:highlight w:val="none"/>
          <w14:textFill>
            <w14:solidFill>
              <w14:schemeClr w14:val="tx1"/>
            </w14:solidFill>
          </w14:textFill>
        </w:rPr>
        <w:t>如签订合同并生效后，供应商无故拒绝或延期，除按照合同条款处理外，将承担相应的法律责任。</w:t>
      </w:r>
    </w:p>
    <w:p w14:paraId="66CF181F">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36.8采购人需追加与合同标的相同的货物或者服务的，在不改变原合同条款且已报财政部门批准落实资金的前提下，可从原中标人处添购， 所签订的补充添置合同的采购资金总额不超过原采购合同金额的10%。</w:t>
      </w:r>
    </w:p>
    <w:p w14:paraId="646319EE">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bookmarkStart w:id="128" w:name="_41.政府采购合同公告"/>
      <w:bookmarkEnd w:id="128"/>
      <w:r>
        <w:rPr>
          <w:rFonts w:hint="eastAsia" w:ascii="黑体" w:hAnsi="黑体" w:eastAsia="黑体"/>
          <w:color w:val="000000" w:themeColor="text1"/>
          <w:sz w:val="24"/>
          <w:highlight w:val="none"/>
          <w14:textFill>
            <w14:solidFill>
              <w14:schemeClr w14:val="tx1"/>
            </w14:solidFill>
          </w14:textFill>
        </w:rPr>
        <w:t>37.政府采购合同公告</w:t>
      </w:r>
    </w:p>
    <w:p w14:paraId="787B2D9B">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采购人或者受托采购代理机构应当自政府采购合同签订之日起</w:t>
      </w:r>
      <w:r>
        <w:rPr>
          <w:rFonts w:hAnsi="宋体"/>
          <w:color w:val="000000" w:themeColor="text1"/>
          <w:highlight w:val="none"/>
          <w14:textFill>
            <w14:solidFill>
              <w14:schemeClr w14:val="tx1"/>
            </w14:solidFill>
          </w14:textFill>
        </w:rPr>
        <w:t>2</w:t>
      </w:r>
      <w:r>
        <w:rPr>
          <w:rFonts w:hint="eastAsia" w:hAnsi="宋体"/>
          <w:color w:val="000000" w:themeColor="text1"/>
          <w:highlight w:val="none"/>
          <w14:textFill>
            <w14:solidFill>
              <w14:schemeClr w14:val="tx1"/>
            </w14:solidFill>
          </w14:textFill>
        </w:rPr>
        <w:t>个工作日内，将政府采购合同</w:t>
      </w:r>
      <w:r>
        <w:rPr>
          <w:rFonts w:hint="eastAsia" w:ascii="宋体" w:hAnsi="宋体"/>
          <w:bCs/>
          <w:color w:val="000000" w:themeColor="text1"/>
          <w:highlight w:val="none"/>
          <w14:textFill>
            <w14:solidFill>
              <w14:schemeClr w14:val="tx1"/>
            </w14:solidFill>
          </w14:textFill>
        </w:rPr>
        <w:t>在以下媒体上发布</w:t>
      </w:r>
      <w:r>
        <w:rPr>
          <w:rFonts w:hint="eastAsia" w:ascii="宋体" w:hAnsi="宋体" w:cs="宋体"/>
          <w:color w:val="000000" w:themeColor="text1"/>
          <w:kern w:val="0"/>
          <w:szCs w:val="21"/>
          <w:highlight w:val="none"/>
          <w14:textFill>
            <w14:solidFill>
              <w14:schemeClr w14:val="tx1"/>
            </w14:solidFill>
          </w14:textFill>
        </w:rPr>
        <w:t xml:space="preserve"> “广西政府采购网”（http://zfcg.gxzf.gov.cn）</w:t>
      </w:r>
      <w:r>
        <w:rPr>
          <w:rFonts w:hint="eastAsia" w:hAnsi="宋体"/>
          <w:color w:val="000000" w:themeColor="text1"/>
          <w:highlight w:val="none"/>
          <w14:textFill>
            <w14:solidFill>
              <w14:schemeClr w14:val="tx1"/>
            </w14:solidFill>
          </w14:textFill>
        </w:rPr>
        <w:t>上公告，但政府采购合同中涉及国家秘密、商业秘密的内容除外。</w:t>
      </w:r>
    </w:p>
    <w:p w14:paraId="5CB12653">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38. 询问、质疑和投诉</w:t>
      </w:r>
    </w:p>
    <w:p w14:paraId="657931EF">
      <w:pPr>
        <w:spacing w:line="360" w:lineRule="auto"/>
        <w:ind w:firstLine="422" w:firstLineChars="200"/>
        <w:rPr>
          <w:rFonts w:hint="eastAsia"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38.1</w:t>
      </w:r>
      <w:r>
        <w:rPr>
          <w:rFonts w:hint="eastAsia" w:hAnsi="宋体"/>
          <w:b/>
          <w:color w:val="000000" w:themeColor="text1"/>
          <w:szCs w:val="21"/>
          <w:highlight w:val="none"/>
          <w14:textFill>
            <w14:solidFill>
              <w14:schemeClr w14:val="tx1"/>
            </w14:solidFill>
          </w14:textFill>
        </w:rPr>
        <w:t>询问</w:t>
      </w:r>
    </w:p>
    <w:p w14:paraId="6E53FCAB">
      <w:pPr>
        <w:spacing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38.1.1供应商在开标前对政府采购活动事项有疑问的，可以向采购人或采购代理机构项目负责人提出询问。</w:t>
      </w:r>
    </w:p>
    <w:p w14:paraId="2550CB63">
      <w:pPr>
        <w:spacing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38.1.2采购人或采购人委托的采购代理机构自受理询问之日起3个工作日内对供应商依法提出的询问作出答复，</w:t>
      </w:r>
      <w:r>
        <w:rPr>
          <w:rFonts w:hint="eastAsia" w:ascii="宋体" w:hAnsi="宋体" w:cs="宋体"/>
          <w:color w:val="000000" w:themeColor="text1"/>
          <w:highlight w:val="none"/>
          <w14:textFill>
            <w14:solidFill>
              <w14:schemeClr w14:val="tx1"/>
            </w14:solidFill>
          </w14:textFill>
        </w:rPr>
        <w:t>但答复内容不得涉及商业秘密</w:t>
      </w:r>
      <w:r>
        <w:rPr>
          <w:rFonts w:hint="eastAsia" w:ascii="宋体" w:hAnsi="宋体" w:cs="宋体"/>
          <w:bCs/>
          <w:color w:val="000000" w:themeColor="text1"/>
          <w:szCs w:val="21"/>
          <w:highlight w:val="none"/>
          <w14:textFill>
            <w14:solidFill>
              <w14:schemeClr w14:val="tx1"/>
            </w14:solidFill>
          </w14:textFill>
        </w:rPr>
        <w:t>。</w:t>
      </w:r>
    </w:p>
    <w:p w14:paraId="610BBDA0">
      <w:pPr>
        <w:spacing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38.1.3 询问事项可能影响中标、成交结果的，采购人应当暂停签订合同，已经签订合同的，应当中止履行合同。</w:t>
      </w:r>
    </w:p>
    <w:p w14:paraId="53C93E8E">
      <w:pPr>
        <w:spacing w:line="360" w:lineRule="auto"/>
        <w:ind w:firstLine="422" w:firstLineChars="200"/>
        <w:rPr>
          <w:rFonts w:ascii="宋体" w:hAnsi="宋体"/>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38.2质疑</w:t>
      </w:r>
    </w:p>
    <w:p w14:paraId="0187AD7E">
      <w:pPr>
        <w:spacing w:line="360" w:lineRule="auto"/>
        <w:ind w:firstLine="420"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38.2.1</w:t>
      </w:r>
      <w:r>
        <w:rPr>
          <w:rFonts w:hint="eastAsia" w:ascii="宋体" w:hAnsi="宋体"/>
          <w:b/>
          <w:color w:val="000000" w:themeColor="text1"/>
          <w:szCs w:val="21"/>
          <w:highlight w:val="none"/>
          <w14:textFill>
            <w14:solidFill>
              <w14:schemeClr w14:val="tx1"/>
            </w14:solidFill>
          </w14:textFill>
        </w:rPr>
        <w:t xml:space="preserve">供应商认为招标文件、采购过程或者中标结果使自己的合法权益受到损害的，必须在知道或者应知其权益受到损害之日起7个工作日内，以书面形式向采购人、采购代理机构提出质疑，质疑有效期结束后，采购人或采购代理机构不再受理该项目质疑。采购人、采购代理机构接收质疑函的方式、联系部门、联系电话和通讯地址等信息详见“投标人须知前附表”。具体质疑起算时间及处理方式如下： </w:t>
      </w:r>
    </w:p>
    <w:p w14:paraId="22178B19">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（1）潜在供应商依法获取公开招标文件后，认为采购文件使自己的权益受到损害的，应当在公开招标文件公告期限届满之日起7个工作日内提出质疑。</w:t>
      </w:r>
      <w:r>
        <w:rPr>
          <w:rFonts w:hint="eastAsia" w:ascii="宋体" w:hAnsi="宋体" w:cs="宋体"/>
          <w:color w:val="000000" w:themeColor="text1"/>
          <w:highlight w:val="none"/>
          <w14:textFill>
            <w14:solidFill>
              <w14:schemeClr w14:val="tx1"/>
            </w14:solidFill>
          </w14:textFill>
        </w:rPr>
        <w:t>委托代理协议无特殊约定的，</w:t>
      </w:r>
      <w:r>
        <w:rPr>
          <w:rFonts w:hint="eastAsia" w:ascii="宋体" w:hAnsi="宋体" w:cs="宋体"/>
          <w:bCs/>
          <w:color w:val="000000" w:themeColor="text1"/>
          <w:highlight w:val="none"/>
          <w14:textFill>
            <w14:solidFill>
              <w14:schemeClr w14:val="tx1"/>
            </w14:solidFill>
          </w14:textFill>
        </w:rPr>
        <w:t>对公开招标文件中采购需求（含资格要求、采购预算和评分办法）的质疑由采购人受理并负责答复；对公开招标文件中的采购执行程序的质疑由采购代理机构受理并负责答复。</w:t>
      </w:r>
    </w:p>
    <w:p w14:paraId="78C6A0B4">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供应商认为采购过程使自己的权益受到损害的，应当在各采购程序环节结束之日起7个工作日内提出质疑。对采购过程中资格审查、符合性审查等具体评审情况的质疑应向采购人或代理机构提出，由采购人或代理机构受理并负责答复；对采购过程中采购执行程序的质疑由采购代理机构受理并负责答复。</w:t>
      </w:r>
    </w:p>
    <w:p w14:paraId="50D45755">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（3）供应商认为中标或者成交结果使自己的权益受到损害的，应当在中标或者成交结果公告期限届满之日起7个工作日内提出质疑，由采购人受理并负责答复。</w:t>
      </w:r>
    </w:p>
    <w:p w14:paraId="39C7557C">
      <w:pPr>
        <w:spacing w:line="360" w:lineRule="auto"/>
        <w:ind w:firstLine="422"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38.2.2</w:t>
      </w:r>
      <w:r>
        <w:rPr>
          <w:rFonts w:hint="eastAsia" w:ascii="宋体" w:hAnsi="宋体" w:cs="宋体"/>
          <w:bCs/>
          <w:color w:val="000000" w:themeColor="text1"/>
          <w:szCs w:val="21"/>
          <w:highlight w:val="none"/>
          <w14:textFill>
            <w14:solidFill>
              <w14:schemeClr w14:val="tx1"/>
            </w14:solidFill>
          </w14:textFill>
        </w:rPr>
        <w:t>供应商质疑实行实名制，其质疑应当有具体的质疑事项及事实根据，质疑应当坚持依法依规、诚实信用原则，不得进行虚假、恶意质疑。</w:t>
      </w:r>
    </w:p>
    <w:p w14:paraId="175C97D6">
      <w:pPr>
        <w:spacing w:line="360" w:lineRule="auto"/>
        <w:ind w:firstLine="422"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38.2.3</w:t>
      </w:r>
      <w:r>
        <w:rPr>
          <w:rFonts w:hint="eastAsia" w:ascii="宋体" w:hAnsi="宋体" w:cs="宋体"/>
          <w:bCs/>
          <w:color w:val="000000" w:themeColor="text1"/>
          <w:highlight w:val="none"/>
          <w14:textFill>
            <w14:solidFill>
              <w14:schemeClr w14:val="tx1"/>
            </w14:solidFill>
          </w14:textFill>
        </w:rPr>
        <w:t xml:space="preserve"> 质疑供应商可以委托代理人办理质疑事务。委托代理人应熟悉相关业务情况。代理人办理质疑事务时，除提交质疑书外，还应当提交质疑供应商的授权委托书和委托代理人身份证明复印件</w:t>
      </w:r>
      <w:r>
        <w:rPr>
          <w:rFonts w:hint="eastAsia" w:ascii="宋体" w:hAnsi="宋体" w:cs="宋体"/>
          <w:color w:val="000000" w:themeColor="text1"/>
          <w:highlight w:val="none"/>
          <w14:textFill>
            <w14:solidFill>
              <w14:schemeClr w14:val="tx1"/>
            </w14:solidFill>
          </w14:textFill>
        </w:rPr>
        <w:t>。</w:t>
      </w:r>
    </w:p>
    <w:p w14:paraId="70E98D56">
      <w:pPr>
        <w:spacing w:line="360" w:lineRule="auto"/>
        <w:ind w:firstLine="422" w:firstLineChars="200"/>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38.2.4 质疑供应商提起质疑应当符合下列条件：</w:t>
      </w:r>
    </w:p>
    <w:p w14:paraId="729C96C8">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（1）质疑供应商是参与所质疑</w:t>
      </w:r>
      <w:r>
        <w:rPr>
          <w:rFonts w:hint="eastAsia" w:ascii="宋体" w:hAnsi="宋体" w:cs="宋体"/>
          <w:bCs/>
          <w:color w:val="000000" w:themeColor="text1"/>
          <w:szCs w:val="21"/>
          <w:highlight w:val="none"/>
          <w14:textFill>
            <w14:solidFill>
              <w14:schemeClr w14:val="tx1"/>
            </w14:solidFill>
          </w14:textFill>
        </w:rPr>
        <w:t>项目</w:t>
      </w:r>
      <w:r>
        <w:rPr>
          <w:rFonts w:hint="eastAsia" w:ascii="宋体" w:hAnsi="宋体" w:cs="宋体"/>
          <w:bCs/>
          <w:color w:val="000000" w:themeColor="text1"/>
          <w:highlight w:val="none"/>
          <w14:textFill>
            <w14:solidFill>
              <w14:schemeClr w14:val="tx1"/>
            </w14:solidFill>
          </w14:textFill>
        </w:rPr>
        <w:t>采购活动的供应商（潜在供应商已依法获取可之一的采购文件的，可以对该采购文件质疑）；</w:t>
      </w:r>
    </w:p>
    <w:p w14:paraId="1604B406">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（2）质疑函内容符合本章第38.2.5项的规定；</w:t>
      </w:r>
    </w:p>
    <w:p w14:paraId="3F315BA6">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（3）在质疑有效期限内提起质疑；</w:t>
      </w:r>
    </w:p>
    <w:p w14:paraId="6590D3F6">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（4）属于所质疑的采购人或采购人委托的采购代理机构组织的采购活动；</w:t>
      </w:r>
    </w:p>
    <w:p w14:paraId="32F3A765">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 xml:space="preserve">（5）同一质疑事项未经采购人或采购人委托的采购代理机构质疑处理； </w:t>
      </w:r>
    </w:p>
    <w:p w14:paraId="1B8862F8">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（6）供应商对同一采购程序环节的质疑应当在质疑有效期内一次性提出；</w:t>
      </w:r>
    </w:p>
    <w:p w14:paraId="15A0395E">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（7）供应商提交质疑应当提交必要的证明材料，证明材料应以合法手段取得；</w:t>
      </w:r>
    </w:p>
    <w:p w14:paraId="5A6F784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（8）财政部门规定的其他条件。</w:t>
      </w:r>
    </w:p>
    <w:p w14:paraId="236CDF86">
      <w:pPr>
        <w:spacing w:line="360" w:lineRule="auto"/>
        <w:ind w:firstLine="420" w:firstLineChars="200"/>
        <w:rPr>
          <w:rFonts w:hint="eastAsia" w:ascii="宋体" w:hAnsi="宋体" w:cs="宋体"/>
          <w:b/>
          <w:color w:val="000000" w:themeColor="text1"/>
          <w:szCs w:val="21"/>
          <w:highlight w:val="none"/>
          <w14:textFill>
            <w14:solidFill>
              <w14:schemeClr w14:val="tx1"/>
            </w14:solidFill>
          </w14:textFill>
        </w:rPr>
      </w:pPr>
      <w:bookmarkStart w:id="129" w:name="_9.2质疑、投诉应当采用书面形式，质疑函、投诉书均应明确阐述招标文件、"/>
      <w:bookmarkEnd w:id="129"/>
      <w:r>
        <w:rPr>
          <w:rFonts w:hint="eastAsia" w:ascii="宋体" w:hAnsi="宋体" w:cs="宋体"/>
          <w:color w:val="000000" w:themeColor="text1"/>
          <w:szCs w:val="21"/>
          <w:highlight w:val="none"/>
          <w14:textFill>
            <w14:solidFill>
              <w14:schemeClr w14:val="tx1"/>
            </w14:solidFill>
          </w14:textFill>
        </w:rPr>
        <w:t xml:space="preserve"> 38.2.5 </w:t>
      </w:r>
      <w:r>
        <w:rPr>
          <w:rFonts w:hint="eastAsia" w:ascii="宋体" w:hAnsi="宋体" w:cs="宋体"/>
          <w:bCs/>
          <w:color w:val="000000" w:themeColor="text1"/>
          <w:highlight w:val="none"/>
          <w14:textFill>
            <w14:solidFill>
              <w14:schemeClr w14:val="tx1"/>
            </w14:solidFill>
          </w14:textFill>
        </w:rPr>
        <w:t>供应商提出质疑应当提交质疑函和必要的证明材料，针对同一采购程序环节的质疑必须在法定质疑期内一次性提出。质疑函应当包括下列内容（质疑函格式后附）：</w:t>
      </w:r>
    </w:p>
    <w:p w14:paraId="5FB9F8A7">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（1）供应商的姓名或者名称、地址、邮编、联系人及联系电话；</w:t>
      </w:r>
    </w:p>
    <w:p w14:paraId="33AFDFC5">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（2）质疑项目的名称、编号；</w:t>
      </w:r>
    </w:p>
    <w:p w14:paraId="21E84F4D">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（3）具体、明确的质疑事项和与质疑事项相关的请求；</w:t>
      </w:r>
    </w:p>
    <w:p w14:paraId="2025A777">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（4）事实依据（列明权益受到损害的事实和理由）；</w:t>
      </w:r>
    </w:p>
    <w:p w14:paraId="5FFFCB02">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（5）必要的法律依据；</w:t>
      </w:r>
    </w:p>
    <w:p w14:paraId="235D685E">
      <w:pPr>
        <w:spacing w:line="360" w:lineRule="auto"/>
        <w:ind w:firstLine="420"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（6）提出质疑的日期。</w:t>
      </w:r>
    </w:p>
    <w:p w14:paraId="16A8413E">
      <w:pPr>
        <w:spacing w:line="360" w:lineRule="auto"/>
        <w:ind w:firstLine="420" w:firstLineChars="200"/>
        <w:rPr>
          <w:rFonts w:hAnsi="宋体"/>
          <w:bCs/>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供应商为自然人的，应当由本人签字；供应商为法人或者其他组织的，应当由法定代表人、主要负责人，或者其委托代理人签字或者盖章，并加盖公章。</w:t>
      </w:r>
    </w:p>
    <w:p w14:paraId="4FFDDF25">
      <w:pPr>
        <w:spacing w:line="360" w:lineRule="auto"/>
        <w:ind w:firstLine="422" w:firstLineChars="200"/>
        <w:rPr>
          <w:rFonts w:ascii="宋体" w:hAnsi="宋体"/>
          <w:b/>
          <w:color w:val="000000" w:themeColor="text1"/>
          <w:szCs w:val="20"/>
          <w:highlight w:val="none"/>
          <w14:textFill>
            <w14:solidFill>
              <w14:schemeClr w14:val="tx1"/>
            </w14:solidFill>
          </w14:textFill>
        </w:rPr>
      </w:pPr>
      <w:r>
        <w:rPr>
          <w:rFonts w:hint="eastAsia" w:ascii="宋体" w:hAnsi="宋体"/>
          <w:b/>
          <w:color w:val="000000" w:themeColor="text1"/>
          <w:szCs w:val="20"/>
          <w:highlight w:val="none"/>
          <w14:textFill>
            <w14:solidFill>
              <w14:schemeClr w14:val="tx1"/>
            </w14:solidFill>
          </w14:textFill>
        </w:rPr>
        <w:t>38.2.6采购人或采购人委托的采购代理机构在收到质疑函后7个工作日内作出答复，并以书面形式通知质疑供应商及其他有关供应商。对不符合质疑条件的质疑，答复不予受理，并说明理由；对符合质疑条件的质疑，对质疑事项作出答复</w:t>
      </w:r>
    </w:p>
    <w:p w14:paraId="49D09225">
      <w:pPr>
        <w:spacing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8.2.7采购人、采购代理机构认为供应商质疑不成立，或者成立但未对中标结果构成影响的，继续开展采购活动；认为供应商质疑成立且影响或者可能影响中标结果的，按照下列情况处理：</w:t>
      </w:r>
    </w:p>
    <w:p w14:paraId="2A53888F">
      <w:pPr>
        <w:spacing w:line="360" w:lineRule="auto"/>
        <w:ind w:firstLine="420" w:firstLineChars="200"/>
        <w:rPr>
          <w:rFonts w:hint="eastAsia" w:hAnsi="宋体"/>
          <w:bCs/>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　　（一）对招标文件提出的质疑，依法通过澄清或者修改可以继续开展采购活动的，澄清或者修改招标文件后继续开展采购活动；否则应当修改招标文件后重新开展采购活动。</w:t>
      </w:r>
    </w:p>
    <w:p w14:paraId="290BFBCC">
      <w:pPr>
        <w:spacing w:line="360" w:lineRule="auto"/>
        <w:ind w:firstLine="420" w:firstLineChars="200"/>
        <w:rPr>
          <w:rFonts w:hAnsi="宋体"/>
          <w:bCs/>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　　（二）对采购过程、中标结果提出的质疑，合格供应商符合法定数量时，可以从合格的中标候选人中另行确定中标人的，应当依法另行确定中标人；否则应当重新开展采购活动。</w:t>
      </w:r>
    </w:p>
    <w:p w14:paraId="0A8DB98C">
      <w:pPr>
        <w:spacing w:line="360" w:lineRule="auto"/>
        <w:ind w:firstLine="420" w:firstLineChars="200"/>
        <w:rPr>
          <w:rFonts w:hAnsi="宋体"/>
          <w:bCs/>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质疑答复导致中标结果改变的，采购人或者采购代理机构应当将有关情况书面报告本级财政部门。</w:t>
      </w:r>
    </w:p>
    <w:p w14:paraId="123810CF">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38.3投诉</w:t>
      </w:r>
    </w:p>
    <w:p w14:paraId="2D5F3E4E">
      <w:pPr>
        <w:spacing w:line="360" w:lineRule="auto"/>
        <w:ind w:firstLine="422"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38.3</w:t>
      </w:r>
      <w:r>
        <w:rPr>
          <w:rFonts w:hint="eastAsia" w:ascii="宋体" w:hAnsi="宋体" w:cs="宋体"/>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 xml:space="preserve">1 </w:t>
      </w:r>
      <w:r>
        <w:rPr>
          <w:rFonts w:hint="eastAsia" w:ascii="宋体" w:hAnsi="宋体" w:cs="宋体"/>
          <w:bCs/>
          <w:color w:val="000000" w:themeColor="text1"/>
          <w:highlight w:val="none"/>
          <w14:textFill>
            <w14:solidFill>
              <w14:schemeClr w14:val="tx1"/>
            </w14:solidFill>
          </w14:textFill>
        </w:rPr>
        <w:t xml:space="preserve"> 供应商认为采购文件、采购过程、中标和成交结果使自己的合法权益受到损害的，应当首先依法向采购人或采购人委托的</w:t>
      </w:r>
      <w:r>
        <w:rPr>
          <w:rFonts w:hint="eastAsia" w:ascii="宋体" w:hAnsi="宋体" w:cs="宋体"/>
          <w:color w:val="000000" w:themeColor="text1"/>
          <w:highlight w:val="none"/>
          <w14:textFill>
            <w14:solidFill>
              <w14:schemeClr w14:val="tx1"/>
            </w14:solidFill>
          </w14:textFill>
        </w:rPr>
        <w:t>采购代理机构</w:t>
      </w:r>
      <w:r>
        <w:rPr>
          <w:rFonts w:hint="eastAsia" w:ascii="宋体" w:hAnsi="宋体" w:cs="宋体"/>
          <w:bCs/>
          <w:color w:val="000000" w:themeColor="text1"/>
          <w:highlight w:val="none"/>
          <w14:textFill>
            <w14:solidFill>
              <w14:schemeClr w14:val="tx1"/>
            </w14:solidFill>
          </w14:textFill>
        </w:rPr>
        <w:t>提出质疑。对采购人、</w:t>
      </w:r>
      <w:r>
        <w:rPr>
          <w:rFonts w:hint="eastAsia" w:ascii="宋体" w:hAnsi="宋体" w:cs="宋体"/>
          <w:color w:val="000000" w:themeColor="text1"/>
          <w:highlight w:val="none"/>
          <w14:textFill>
            <w14:solidFill>
              <w14:schemeClr w14:val="tx1"/>
            </w14:solidFill>
          </w14:textFill>
        </w:rPr>
        <w:t>采购代理机构</w:t>
      </w:r>
      <w:r>
        <w:rPr>
          <w:rFonts w:hint="eastAsia" w:ascii="宋体" w:hAnsi="宋体" w:cs="宋体"/>
          <w:bCs/>
          <w:color w:val="000000" w:themeColor="text1"/>
          <w:highlight w:val="none"/>
          <w14:textFill>
            <w14:solidFill>
              <w14:schemeClr w14:val="tx1"/>
            </w14:solidFill>
          </w14:textFill>
        </w:rPr>
        <w:t>的答复不满意，或者采购人、</w:t>
      </w:r>
      <w:r>
        <w:rPr>
          <w:rFonts w:hint="eastAsia" w:ascii="宋体" w:hAnsi="宋体" w:cs="宋体"/>
          <w:color w:val="000000" w:themeColor="text1"/>
          <w:highlight w:val="none"/>
          <w14:textFill>
            <w14:solidFill>
              <w14:schemeClr w14:val="tx1"/>
            </w14:solidFill>
          </w14:textFill>
        </w:rPr>
        <w:t>采购代理机构</w:t>
      </w:r>
      <w:r>
        <w:rPr>
          <w:rFonts w:hint="eastAsia" w:ascii="宋体" w:hAnsi="宋体" w:cs="宋体"/>
          <w:bCs/>
          <w:color w:val="000000" w:themeColor="text1"/>
          <w:highlight w:val="none"/>
          <w14:textFill>
            <w14:solidFill>
              <w14:schemeClr w14:val="tx1"/>
            </w14:solidFill>
          </w14:textFill>
        </w:rPr>
        <w:t>未在规定期限内做出答复的，供应商可以在答复期满后15个工作日内向河池市政府采购监督管理部门提起投诉，投诉方式见“投标人须知前附表”。</w:t>
      </w:r>
    </w:p>
    <w:p w14:paraId="65263A2A">
      <w:pPr>
        <w:spacing w:line="360" w:lineRule="auto"/>
        <w:ind w:firstLine="422"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 xml:space="preserve">38.3.2 </w:t>
      </w:r>
      <w:r>
        <w:rPr>
          <w:rFonts w:hint="eastAsia" w:ascii="宋体" w:hAnsi="宋体" w:cs="宋体"/>
          <w:color w:val="000000" w:themeColor="text1"/>
          <w:highlight w:val="none"/>
          <w14:textFill>
            <w14:solidFill>
              <w14:schemeClr w14:val="tx1"/>
            </w14:solidFill>
          </w14:textFill>
        </w:rPr>
        <w:t xml:space="preserve"> 投诉人投诉时，应当提交投诉书，并按照被投诉采购人、采购代理机构和与投诉事项有关的供应商数量提供投诉书的副本。投诉书</w:t>
      </w:r>
      <w:r>
        <w:rPr>
          <w:rFonts w:hint="eastAsia" w:ascii="宋体" w:hAnsi="宋体" w:cs="宋体"/>
          <w:color w:val="000000" w:themeColor="text1"/>
          <w:szCs w:val="21"/>
          <w:highlight w:val="none"/>
          <w14:textFill>
            <w14:solidFill>
              <w14:schemeClr w14:val="tx1"/>
            </w14:solidFill>
          </w14:textFill>
        </w:rPr>
        <w:t>应当包括下列主要内容</w:t>
      </w:r>
      <w:r>
        <w:rPr>
          <w:rFonts w:hint="eastAsia" w:ascii="宋体" w:hAnsi="宋体" w:cs="宋体"/>
          <w:color w:val="000000" w:themeColor="text1"/>
          <w:highlight w:val="none"/>
          <w14:textFill>
            <w14:solidFill>
              <w14:schemeClr w14:val="tx1"/>
            </w14:solidFill>
          </w14:textFill>
        </w:rPr>
        <w:t>（如材料中有外文资料应同时附上对应的中文译本）</w:t>
      </w:r>
      <w:r>
        <w:rPr>
          <w:rFonts w:hint="eastAsia" w:ascii="宋体" w:hAnsi="宋体" w:cs="宋体"/>
          <w:bCs/>
          <w:color w:val="000000" w:themeColor="text1"/>
          <w:highlight w:val="none"/>
          <w14:textFill>
            <w14:solidFill>
              <w14:schemeClr w14:val="tx1"/>
            </w14:solidFill>
          </w14:textFill>
        </w:rPr>
        <w:t>（投诉书格式后附）</w:t>
      </w:r>
      <w:r>
        <w:rPr>
          <w:rFonts w:hint="eastAsia" w:ascii="宋体" w:hAnsi="宋体" w:cs="宋体"/>
          <w:color w:val="000000" w:themeColor="text1"/>
          <w:szCs w:val="21"/>
          <w:highlight w:val="none"/>
          <w14:textFill>
            <w14:solidFill>
              <w14:schemeClr w14:val="tx1"/>
            </w14:solidFill>
          </w14:textFill>
        </w:rPr>
        <w:t>：</w:t>
      </w:r>
    </w:p>
    <w:p w14:paraId="1232CEB5">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（1）投诉人和被投诉人的名称、地址、邮编、联系人及联系电话等； </w:t>
      </w:r>
    </w:p>
    <w:p w14:paraId="7C24DB27">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（2）质疑和质疑答复情况及相关证明材料； </w:t>
      </w:r>
    </w:p>
    <w:p w14:paraId="0E4B9F6C">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（3）具体、明确的投诉事项和与投诉事项相关的投诉请求；</w:t>
      </w:r>
    </w:p>
    <w:p w14:paraId="101C3C0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（4）事实依据；</w:t>
      </w:r>
    </w:p>
    <w:p w14:paraId="53D3995C">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（5）法律依据；</w:t>
      </w:r>
    </w:p>
    <w:p w14:paraId="2A3219E5">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（6）提起投诉的日期。</w:t>
      </w:r>
    </w:p>
    <w:p w14:paraId="609B7A7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（7）附件材料：营业执照副本内页复印件（要求证件有效并清晰反映企业法人经营范围；近期连续三个月依法缴纳税收和在职职工社会保障资金证明材料（复印件）。</w:t>
      </w:r>
      <w:r>
        <w:rPr>
          <w:rFonts w:hint="eastAsia" w:ascii="宋体" w:hAnsi="宋体" w:cs="宋体"/>
          <w:color w:val="000000" w:themeColor="text1"/>
          <w:highlight w:val="none"/>
          <w14:textFill>
            <w14:solidFill>
              <w14:schemeClr w14:val="tx1"/>
            </w14:solidFill>
          </w14:textFill>
        </w:rPr>
        <w:tab/>
      </w:r>
    </w:p>
    <w:p w14:paraId="2E6946F7">
      <w:pPr>
        <w:spacing w:line="360" w:lineRule="auto"/>
        <w:ind w:firstLine="422" w:firstLineChars="200"/>
        <w:rPr>
          <w:rFonts w:hint="eastAsia" w:ascii="宋体" w:hAnsi="宋体" w:cs="宋体"/>
          <w:bCs/>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 xml:space="preserve">38.3.3  </w:t>
      </w:r>
      <w:r>
        <w:rPr>
          <w:rFonts w:hint="eastAsia" w:ascii="宋体" w:hAnsi="宋体" w:cs="宋体"/>
          <w:color w:val="000000" w:themeColor="text1"/>
          <w:highlight w:val="none"/>
          <w14:textFill>
            <w14:solidFill>
              <w14:schemeClr w14:val="tx1"/>
            </w14:solidFill>
          </w14:textFill>
        </w:rPr>
        <w:t>投诉人可以委托代理人办理投诉事务。</w:t>
      </w:r>
      <w:r>
        <w:rPr>
          <w:rFonts w:hint="eastAsia" w:ascii="宋体" w:hAnsi="宋体" w:cs="宋体"/>
          <w:bCs/>
          <w:color w:val="000000" w:themeColor="text1"/>
          <w:highlight w:val="none"/>
          <w14:textFill>
            <w14:solidFill>
              <w14:schemeClr w14:val="tx1"/>
            </w14:solidFill>
          </w14:textFill>
        </w:rPr>
        <w:t>委托代理人应熟悉相关业务情况。</w:t>
      </w:r>
      <w:r>
        <w:rPr>
          <w:rFonts w:hint="eastAsia" w:ascii="宋体" w:hAnsi="宋体" w:cs="宋体"/>
          <w:color w:val="000000" w:themeColor="text1"/>
          <w:highlight w:val="none"/>
          <w14:textFill>
            <w14:solidFill>
              <w14:schemeClr w14:val="tx1"/>
            </w14:solidFill>
          </w14:textFill>
        </w:rPr>
        <w:t>代理人办理投诉事务时，除提交投诉书外，还应当提交投诉人的授权委托书和委托代理人身份证明复印件。</w:t>
      </w:r>
    </w:p>
    <w:p w14:paraId="0CFCF72F">
      <w:pPr>
        <w:spacing w:line="360" w:lineRule="auto"/>
        <w:ind w:firstLine="422"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38.3.4</w:t>
      </w:r>
      <w:r>
        <w:rPr>
          <w:rFonts w:hint="eastAsia" w:ascii="宋体" w:hAnsi="宋体" w:cs="宋体"/>
          <w:color w:val="000000" w:themeColor="text1"/>
          <w:highlight w:val="none"/>
          <w14:textFill>
            <w14:solidFill>
              <w14:schemeClr w14:val="tx1"/>
            </w14:solidFill>
          </w14:textFill>
        </w:rPr>
        <w:t xml:space="preserve">  投诉人提起投诉应当符合下列条件：</w:t>
      </w:r>
    </w:p>
    <w:p w14:paraId="12185C93">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（1）投诉人是参与所投诉政府采购活动的供应商；</w:t>
      </w:r>
    </w:p>
    <w:p w14:paraId="370B7022">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（2）提起投诉前已依法进行质疑；</w:t>
      </w:r>
    </w:p>
    <w:p w14:paraId="67BDDDBC">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（3）投诉书内容符合本章第38.3.2项的规定；</w:t>
      </w:r>
    </w:p>
    <w:p w14:paraId="5BAC918F">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（4）在投诉有效期限内提起投诉；</w:t>
      </w:r>
    </w:p>
    <w:p w14:paraId="15F5D330">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（5）属于</w:t>
      </w:r>
      <w:r>
        <w:rPr>
          <w:rFonts w:hint="eastAsia" w:ascii="宋体" w:hAnsi="宋体"/>
          <w:color w:val="000000" w:themeColor="text1"/>
          <w:highlight w:val="none"/>
          <w:lang w:eastAsia="zh-CN"/>
          <w14:textFill>
            <w14:solidFill>
              <w14:schemeClr w14:val="tx1"/>
            </w14:solidFill>
          </w14:textFill>
        </w:rPr>
        <w:t>河池市</w:t>
      </w:r>
      <w:r>
        <w:rPr>
          <w:rFonts w:hint="eastAsia" w:ascii="宋体" w:hAnsi="宋体"/>
          <w:color w:val="000000" w:themeColor="text1"/>
          <w:highlight w:val="none"/>
          <w14:textFill>
            <w14:solidFill>
              <w14:schemeClr w14:val="tx1"/>
            </w14:solidFill>
          </w14:textFill>
        </w:rPr>
        <w:t>政府采购监督管理部门管辖；</w:t>
      </w:r>
    </w:p>
    <w:p w14:paraId="5E6F03E9">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（6）同一投诉事项未经</w:t>
      </w:r>
      <w:r>
        <w:rPr>
          <w:rFonts w:hint="eastAsia" w:ascii="宋体" w:hAnsi="宋体"/>
          <w:bCs/>
          <w:color w:val="000000" w:themeColor="text1"/>
          <w:highlight w:val="none"/>
          <w:lang w:eastAsia="zh-CN"/>
          <w14:textFill>
            <w14:solidFill>
              <w14:schemeClr w14:val="tx1"/>
            </w14:solidFill>
          </w14:textFill>
        </w:rPr>
        <w:t>河池市</w:t>
      </w:r>
      <w:r>
        <w:rPr>
          <w:rFonts w:hint="eastAsia" w:ascii="宋体" w:hAnsi="宋体"/>
          <w:bCs/>
          <w:color w:val="000000" w:themeColor="text1"/>
          <w:highlight w:val="none"/>
          <w14:textFill>
            <w14:solidFill>
              <w14:schemeClr w14:val="tx1"/>
            </w14:solidFill>
          </w14:textFill>
        </w:rPr>
        <w:t>政府采购监督管理部门</w:t>
      </w:r>
      <w:r>
        <w:rPr>
          <w:rFonts w:hint="eastAsia" w:ascii="宋体" w:hAnsi="宋体"/>
          <w:color w:val="000000" w:themeColor="text1"/>
          <w:highlight w:val="none"/>
          <w14:textFill>
            <w14:solidFill>
              <w14:schemeClr w14:val="tx1"/>
            </w14:solidFill>
          </w14:textFill>
        </w:rPr>
        <w:t>投诉处理；</w:t>
      </w:r>
    </w:p>
    <w:p w14:paraId="31D306B0">
      <w:pPr>
        <w:spacing w:line="360" w:lineRule="auto"/>
        <w:ind w:firstLine="420" w:firstLineChars="200"/>
        <w:rPr>
          <w:rFonts w:hint="eastAsia"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（7）国务院财政部门规定的其他条件。</w:t>
      </w:r>
    </w:p>
    <w:p w14:paraId="14FFBE28">
      <w:pPr>
        <w:spacing w:line="360" w:lineRule="auto"/>
        <w:ind w:firstLine="422"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38.3.5</w:t>
      </w:r>
      <w:r>
        <w:rPr>
          <w:rFonts w:hint="eastAsia"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lang w:eastAsia="zh-CN"/>
          <w14:textFill>
            <w14:solidFill>
              <w14:schemeClr w14:val="tx1"/>
            </w14:solidFill>
          </w14:textFill>
        </w:rPr>
        <w:t>河池市</w:t>
      </w:r>
      <w:r>
        <w:rPr>
          <w:rFonts w:hint="eastAsia" w:ascii="宋体" w:hAnsi="宋体" w:cs="宋体"/>
          <w:color w:val="000000" w:themeColor="text1"/>
          <w:highlight w:val="none"/>
          <w14:textFill>
            <w14:solidFill>
              <w14:schemeClr w14:val="tx1"/>
            </w14:solidFill>
          </w14:textFill>
        </w:rPr>
        <w:t>政府采购监督管理部门自受理投诉之日起30个工作日内，对投诉事项作出处理决定，并以书面形式通知投诉人、被投诉人及其他与投诉处理结果有利害关系的政府采购当事人。并将投诉结果在</w:t>
      </w:r>
      <w:r>
        <w:rPr>
          <w:rFonts w:hint="eastAsia" w:ascii="宋体" w:hAnsi="宋体" w:cs="宋体"/>
          <w:color w:val="000000" w:themeColor="text1"/>
          <w:kern w:val="0"/>
          <w:szCs w:val="21"/>
          <w:highlight w:val="none"/>
          <w14:textFill>
            <w14:solidFill>
              <w14:schemeClr w14:val="tx1"/>
            </w14:solidFill>
          </w14:textFill>
        </w:rPr>
        <w:t>“广西政府采购网”（http://zfcg.gxzf.gov.cn）</w:t>
      </w:r>
      <w:r>
        <w:rPr>
          <w:rFonts w:hint="eastAsia" w:ascii="宋体" w:hAnsi="宋体" w:cs="宋体"/>
          <w:color w:val="000000" w:themeColor="text1"/>
          <w:highlight w:val="none"/>
          <w14:textFill>
            <w14:solidFill>
              <w14:schemeClr w14:val="tx1"/>
            </w14:solidFill>
          </w14:textFill>
        </w:rPr>
        <w:t>发布。</w:t>
      </w:r>
    </w:p>
    <w:p w14:paraId="384042C9">
      <w:pPr>
        <w:spacing w:line="360" w:lineRule="auto"/>
        <w:ind w:firstLine="422"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38.3.6</w:t>
      </w:r>
      <w:r>
        <w:rPr>
          <w:rFonts w:hint="eastAsia"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lang w:eastAsia="zh-CN"/>
          <w14:textFill>
            <w14:solidFill>
              <w14:schemeClr w14:val="tx1"/>
            </w14:solidFill>
          </w14:textFill>
        </w:rPr>
        <w:t>河池市</w:t>
      </w:r>
      <w:r>
        <w:rPr>
          <w:rFonts w:hint="eastAsia" w:ascii="宋体" w:hAnsi="宋体" w:cs="宋体"/>
          <w:color w:val="000000" w:themeColor="text1"/>
          <w:highlight w:val="none"/>
          <w14:textFill>
            <w14:solidFill>
              <w14:schemeClr w14:val="tx1"/>
            </w14:solidFill>
          </w14:textFill>
        </w:rPr>
        <w:t>政府采购监督管理部门在处理投诉事项期间，可以视具体情况暂停采购活动。</w:t>
      </w:r>
    </w:p>
    <w:p w14:paraId="5CF2B72D">
      <w:pPr>
        <w:snapToGrid w:val="0"/>
        <w:spacing w:line="360" w:lineRule="auto"/>
        <w:ind w:left="120" w:leftChars="57" w:firstLine="482" w:firstLineChars="150"/>
        <w:jc w:val="center"/>
        <w:outlineLvl w:val="2"/>
        <w:rPr>
          <w:rFonts w:hint="eastAsia"/>
          <w:b/>
          <w:bCs/>
          <w:color w:val="000000" w:themeColor="text1"/>
          <w:sz w:val="32"/>
          <w:szCs w:val="32"/>
          <w:highlight w:val="none"/>
          <w14:textFill>
            <w14:solidFill>
              <w14:schemeClr w14:val="tx1"/>
            </w14:solidFill>
          </w14:textFill>
        </w:rPr>
      </w:pPr>
      <w:bookmarkStart w:id="130" w:name="_Toc2401"/>
      <w:r>
        <w:rPr>
          <w:rFonts w:hint="eastAsia"/>
          <w:b/>
          <w:bCs/>
          <w:color w:val="000000" w:themeColor="text1"/>
          <w:sz w:val="32"/>
          <w:szCs w:val="32"/>
          <w:highlight w:val="none"/>
          <w14:textFill>
            <w14:solidFill>
              <w14:schemeClr w14:val="tx1"/>
            </w14:solidFill>
          </w14:textFill>
        </w:rPr>
        <w:t>八、验收</w:t>
      </w:r>
      <w:bookmarkEnd w:id="130"/>
    </w:p>
    <w:p w14:paraId="700C7531">
      <w:pPr>
        <w:spacing w:line="360" w:lineRule="auto"/>
        <w:ind w:firstLine="42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39.验收</w:t>
      </w:r>
    </w:p>
    <w:p w14:paraId="3F198A11">
      <w:pPr>
        <w:tabs>
          <w:tab w:val="left" w:pos="0"/>
        </w:tabs>
        <w:spacing w:line="360" w:lineRule="auto"/>
        <w:ind w:firstLine="48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39.1采购人组织对供应商履约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0F9BE3FD">
      <w:pPr>
        <w:tabs>
          <w:tab w:val="left" w:pos="0"/>
        </w:tabs>
        <w:spacing w:line="360" w:lineRule="auto"/>
        <w:ind w:firstLine="48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39.2采购人可以邀请参加本项目的其他投标人或者第三方机构参与验收。参与验收的投标人或者第三方机构的意见作为验收书的参考资料一并存档。</w:t>
      </w:r>
    </w:p>
    <w:p w14:paraId="070B2239">
      <w:pPr>
        <w:tabs>
          <w:tab w:val="left" w:pos="0"/>
        </w:tabs>
        <w:spacing w:line="360" w:lineRule="auto"/>
        <w:ind w:firstLine="48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39.3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161DD006">
      <w:pPr>
        <w:tabs>
          <w:tab w:val="left" w:pos="0"/>
        </w:tabs>
        <w:spacing w:line="360" w:lineRule="auto"/>
        <w:ind w:firstLine="48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39.4验收合格的项目，采购人将根据采购合同的约定及时向供应商支付采购资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09B84A3F">
      <w:pPr>
        <w:pStyle w:val="21"/>
        <w:snapToGrid w:val="0"/>
        <w:spacing w:line="400" w:lineRule="exact"/>
        <w:rPr>
          <w:rFonts w:hAnsi="宋体"/>
          <w:color w:val="000000" w:themeColor="text1"/>
          <w:highlight w:val="none"/>
          <w14:textFill>
            <w14:solidFill>
              <w14:schemeClr w14:val="tx1"/>
            </w14:solidFill>
          </w14:textFill>
        </w:rPr>
      </w:pPr>
    </w:p>
    <w:p w14:paraId="18EDF25F">
      <w:pPr>
        <w:pStyle w:val="4"/>
        <w:keepNext w:val="0"/>
        <w:keepLines w:val="0"/>
        <w:spacing w:line="360" w:lineRule="auto"/>
        <w:jc w:val="center"/>
        <w:rPr>
          <w:rFonts w:hint="eastAsia"/>
          <w:color w:val="000000" w:themeColor="text1"/>
          <w:highlight w:val="none"/>
          <w14:textFill>
            <w14:solidFill>
              <w14:schemeClr w14:val="tx1"/>
            </w14:solidFill>
          </w14:textFill>
        </w:rPr>
      </w:pPr>
      <w:bookmarkStart w:id="131" w:name="_八、其他事项"/>
      <w:bookmarkEnd w:id="131"/>
      <w:bookmarkStart w:id="132" w:name="_Toc23731"/>
      <w:r>
        <w:rPr>
          <w:rFonts w:hint="eastAsia"/>
          <w:color w:val="000000" w:themeColor="text1"/>
          <w:highlight w:val="none"/>
          <w14:textFill>
            <w14:solidFill>
              <w14:schemeClr w14:val="tx1"/>
            </w14:solidFill>
          </w14:textFill>
        </w:rPr>
        <w:t>九、其他事项</w:t>
      </w:r>
      <w:bookmarkEnd w:id="132"/>
    </w:p>
    <w:p w14:paraId="25F99E9C">
      <w:pPr>
        <w:spacing w:line="360" w:lineRule="auto"/>
        <w:ind w:firstLine="480" w:firstLineChars="200"/>
        <w:rPr>
          <w:rFonts w:ascii="黑体" w:hAnsi="黑体" w:eastAsia="黑体"/>
          <w:color w:val="000000" w:themeColor="text1"/>
          <w:sz w:val="24"/>
          <w:highlight w:val="none"/>
          <w14:textFill>
            <w14:solidFill>
              <w14:schemeClr w14:val="tx1"/>
            </w14:solidFill>
          </w14:textFill>
        </w:rPr>
      </w:pPr>
      <w:bookmarkStart w:id="133" w:name="_42.代理服务费"/>
      <w:bookmarkEnd w:id="133"/>
      <w:r>
        <w:rPr>
          <w:rFonts w:hint="eastAsia" w:ascii="黑体" w:hAnsi="黑体" w:eastAsia="黑体"/>
          <w:color w:val="000000" w:themeColor="text1"/>
          <w:sz w:val="24"/>
          <w:highlight w:val="none"/>
          <w14:textFill>
            <w14:solidFill>
              <w14:schemeClr w14:val="tx1"/>
            </w14:solidFill>
          </w14:textFill>
        </w:rPr>
        <w:t>40.代理服务费</w:t>
      </w:r>
    </w:p>
    <w:p w14:paraId="025E27BD">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代理服务收费标准及缴费账户详见“投标人须知前附表”，投标人为联合体的，可以由联合体中的一方或者多方共同交纳代理服务费。</w:t>
      </w:r>
    </w:p>
    <w:p w14:paraId="15278F7C">
      <w:pPr>
        <w:spacing w:line="360" w:lineRule="auto"/>
        <w:ind w:firstLine="480" w:firstLineChars="200"/>
        <w:rPr>
          <w:rFonts w:hint="eastAsia"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41. 需要补充的其他内容</w:t>
      </w:r>
    </w:p>
    <w:p w14:paraId="4EB49F96">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41.1本招标文件解释规则详见“投标人须知前附表”。</w:t>
      </w:r>
    </w:p>
    <w:p w14:paraId="1DDD70CA">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41.2 其他事项详见“投标人须知前附表”。</w:t>
      </w:r>
    </w:p>
    <w:p w14:paraId="29C6894B">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41.3本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服务的人员为中小企业依照《中华人民共和国劳动合同法》订立劳动合同的从业人员，不对其中涉及的货物的制造商和工程承建商作出要求的，享受本文件规定的中小企业扶持政策。</w:t>
      </w:r>
    </w:p>
    <w:p w14:paraId="56A35C36">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以联合体形式参加政府采购活动，联合体各方均为中小企业的，联合体视同中小企业。其中，联合体各方均为小微企业的，联合体视同小微企业。</w:t>
      </w:r>
    </w:p>
    <w:p w14:paraId="76245888">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依据本文件规定享受扶持政策获得政府采购合同的，小微企业不得将合同分包给大中型企业，中型企业不得将合同分包给大型企业。</w:t>
      </w:r>
    </w:p>
    <w:p w14:paraId="3044DF9C">
      <w:pPr>
        <w:spacing w:line="360" w:lineRule="auto"/>
        <w:ind w:firstLine="420" w:firstLineChars="200"/>
        <w:jc w:val="left"/>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bookmarkStart w:id="134" w:name="_Toc532545043"/>
    </w:p>
    <w:p w14:paraId="4DD903A6">
      <w:pPr>
        <w:pStyle w:val="21"/>
        <w:jc w:val="center"/>
        <w:outlineLvl w:val="0"/>
        <w:rPr>
          <w:rFonts w:ascii="Times New Roman" w:hAnsi="Times New Roman"/>
          <w:b/>
          <w:color w:val="000000" w:themeColor="text1"/>
          <w:sz w:val="36"/>
          <w:highlight w:val="none"/>
          <w14:textFill>
            <w14:solidFill>
              <w14:schemeClr w14:val="tx1"/>
            </w14:solidFill>
          </w14:textFill>
        </w:rPr>
      </w:pPr>
      <w:bookmarkStart w:id="135" w:name="_Toc19532"/>
      <w:r>
        <w:rPr>
          <w:rFonts w:hint="eastAsia" w:ascii="Times New Roman" w:hAnsi="Times New Roman"/>
          <w:b/>
          <w:color w:val="000000" w:themeColor="text1"/>
          <w:sz w:val="36"/>
          <w:highlight w:val="none"/>
          <w14:textFill>
            <w14:solidFill>
              <w14:schemeClr w14:val="tx1"/>
            </w14:solidFill>
          </w14:textFill>
        </w:rPr>
        <w:t>第四章</w:t>
      </w:r>
      <w:r>
        <w:rPr>
          <w:rFonts w:ascii="Times New Roman" w:hAnsi="Times New Roman"/>
          <w:b/>
          <w:color w:val="000000" w:themeColor="text1"/>
          <w:sz w:val="36"/>
          <w:highlight w:val="none"/>
          <w14:textFill>
            <w14:solidFill>
              <w14:schemeClr w14:val="tx1"/>
            </w14:solidFill>
          </w14:textFill>
        </w:rPr>
        <w:t xml:space="preserve">  </w:t>
      </w:r>
      <w:r>
        <w:rPr>
          <w:rFonts w:hint="eastAsia" w:ascii="Times New Roman" w:hAnsi="Times New Roman"/>
          <w:b/>
          <w:color w:val="000000" w:themeColor="text1"/>
          <w:sz w:val="36"/>
          <w:highlight w:val="none"/>
          <w14:textFill>
            <w14:solidFill>
              <w14:schemeClr w14:val="tx1"/>
            </w14:solidFill>
          </w14:textFill>
        </w:rPr>
        <w:t>评标方法</w:t>
      </w:r>
      <w:bookmarkEnd w:id="134"/>
      <w:r>
        <w:rPr>
          <w:rFonts w:hint="eastAsia" w:ascii="Times New Roman" w:hAnsi="Times New Roman"/>
          <w:b/>
          <w:color w:val="000000" w:themeColor="text1"/>
          <w:sz w:val="36"/>
          <w:highlight w:val="none"/>
          <w14:textFill>
            <w14:solidFill>
              <w14:schemeClr w14:val="tx1"/>
            </w14:solidFill>
          </w14:textFill>
        </w:rPr>
        <w:t>及评分标准</w:t>
      </w:r>
      <w:bookmarkEnd w:id="135"/>
    </w:p>
    <w:p w14:paraId="512E5C43">
      <w:pPr>
        <w:pStyle w:val="21"/>
        <w:jc w:val="center"/>
        <w:outlineLvl w:val="1"/>
        <w:rPr>
          <w:rFonts w:ascii="Times New Roman" w:hAnsi="Times New Roman"/>
          <w:b/>
          <w:bCs/>
          <w:color w:val="000000" w:themeColor="text1"/>
          <w:sz w:val="32"/>
          <w:szCs w:val="32"/>
          <w:highlight w:val="none"/>
          <w14:textFill>
            <w14:solidFill>
              <w14:schemeClr w14:val="tx1"/>
            </w14:solidFill>
          </w14:textFill>
        </w:rPr>
      </w:pPr>
      <w:bookmarkStart w:id="136" w:name="_Toc29578"/>
      <w:r>
        <w:rPr>
          <w:rFonts w:hint="eastAsia" w:ascii="Times New Roman" w:hAnsi="Times New Roman"/>
          <w:b/>
          <w:bCs/>
          <w:color w:val="000000" w:themeColor="text1"/>
          <w:sz w:val="32"/>
          <w:szCs w:val="32"/>
          <w:highlight w:val="none"/>
          <w14:textFill>
            <w14:solidFill>
              <w14:schemeClr w14:val="tx1"/>
            </w14:solidFill>
          </w14:textFill>
        </w:rPr>
        <w:t>第一节</w:t>
      </w:r>
      <w:r>
        <w:rPr>
          <w:rFonts w:ascii="Times New Roman" w:hAnsi="Times New Roman"/>
          <w:b/>
          <w:bCs/>
          <w:color w:val="000000" w:themeColor="text1"/>
          <w:sz w:val="32"/>
          <w:szCs w:val="32"/>
          <w:highlight w:val="none"/>
          <w14:textFill>
            <w14:solidFill>
              <w14:schemeClr w14:val="tx1"/>
            </w14:solidFill>
          </w14:textFill>
        </w:rPr>
        <w:t xml:space="preserve"> </w:t>
      </w:r>
      <w:r>
        <w:rPr>
          <w:rFonts w:hint="eastAsia" w:ascii="Times New Roman" w:hAnsi="Times New Roman"/>
          <w:b/>
          <w:bCs/>
          <w:color w:val="000000" w:themeColor="text1"/>
          <w:sz w:val="32"/>
          <w:szCs w:val="32"/>
          <w:highlight w:val="none"/>
          <w14:textFill>
            <w14:solidFill>
              <w14:schemeClr w14:val="tx1"/>
            </w14:solidFill>
          </w14:textFill>
        </w:rPr>
        <w:t>评标方法</w:t>
      </w:r>
      <w:bookmarkEnd w:id="136"/>
    </w:p>
    <w:p w14:paraId="613ABF96">
      <w:pPr>
        <w:pStyle w:val="21"/>
        <w:tabs>
          <w:tab w:val="left" w:pos="2472"/>
        </w:tabs>
        <w:spacing w:line="460" w:lineRule="exact"/>
        <w:ind w:firstLine="420" w:firstLineChars="200"/>
        <w:rPr>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本项目采用</w:t>
      </w:r>
      <w:r>
        <w:rPr>
          <w:rFonts w:hint="eastAsia" w:hAnsi="宋体" w:cs="宋体"/>
          <w:color w:val="000000" w:themeColor="text1"/>
          <w:szCs w:val="21"/>
          <w:highlight w:val="none"/>
          <w:u w:val="single"/>
          <w14:textFill>
            <w14:solidFill>
              <w14:schemeClr w14:val="tx1"/>
            </w14:solidFill>
          </w14:textFill>
        </w:rPr>
        <w:t xml:space="preserve"> 以下勾选的方式</w:t>
      </w:r>
      <w:r>
        <w:rPr>
          <w:rFonts w:hint="eastAsia" w:hAnsi="宋体" w:cs="宋体"/>
          <w:color w:val="000000" w:themeColor="text1"/>
          <w:szCs w:val="21"/>
          <w:highlight w:val="none"/>
          <w14:textFill>
            <w14:solidFill>
              <w14:schemeClr w14:val="tx1"/>
            </w14:solidFill>
          </w14:textFill>
        </w:rPr>
        <w:t>进行评审。</w:t>
      </w:r>
    </w:p>
    <w:p w14:paraId="23870CA6">
      <w:pPr>
        <w:pStyle w:val="21"/>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□最低评标价法，是指投标文件满足招标文件</w:t>
      </w:r>
      <w:r>
        <w:rPr>
          <w:rFonts w:hint="eastAsia" w:hAnsi="宋体"/>
          <w:color w:val="000000" w:themeColor="text1"/>
          <w:highlight w:val="none"/>
          <w14:textFill>
            <w14:solidFill>
              <w14:schemeClr w14:val="tx1"/>
            </w14:solidFill>
          </w14:textFill>
        </w:rPr>
        <w:t>全部实质性要求，且投标报价最低的投标人为中标候选人的评标方法。</w:t>
      </w:r>
    </w:p>
    <w:p w14:paraId="005CE02B">
      <w:pPr>
        <w:autoSpaceDE w:val="0"/>
        <w:autoSpaceDN w:val="0"/>
        <w:adjustRightInd w:val="0"/>
        <w:spacing w:line="440" w:lineRule="exact"/>
        <w:ind w:firstLine="420" w:firstLineChars="200"/>
        <w:rPr>
          <w:rFonts w:hint="eastAsia" w:ascii="宋体" w:hAnsi="宋体"/>
          <w:color w:val="000000" w:themeColor="text1"/>
          <w:sz w:val="24"/>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☑综合评分法，</w:t>
      </w:r>
      <w:r>
        <w:rPr>
          <w:rFonts w:hint="eastAsia" w:ascii="宋体" w:hAnsi="宋体"/>
          <w:color w:val="000000" w:themeColor="text1"/>
          <w:szCs w:val="20"/>
          <w:highlight w:val="none"/>
          <w14:textFill>
            <w14:solidFill>
              <w14:schemeClr w14:val="tx1"/>
            </w14:solidFill>
          </w14:textFill>
        </w:rPr>
        <w:t xml:space="preserve">是指投标文件满足招标文件全部实质性要求，且按照评审因素的量化指标评审得分最高的投标人为中标候选人的评标方法。评标委员会将对各投标人的投标报价、技术和服务方案、投标人的企业实力及资质等方面进行综合评审，对实质上响应招标文件的投标人，由各评委独立记名打分。经统计，得出各投标人的综合得分,按综合得分由高到低顺序排列。若综合得分相同的，按投标报价由低到高顺序排列。若综合得分且投标报价相同，且投标文件满足招标文件全部实质性要求的，以评审因素的量化指标评审得分高者为先。 </w:t>
      </w:r>
    </w:p>
    <w:p w14:paraId="61123610">
      <w:pPr>
        <w:pStyle w:val="21"/>
        <w:spacing w:line="360" w:lineRule="auto"/>
        <w:ind w:firstLine="420"/>
        <w:rPr>
          <w:rFonts w:hint="eastAsia" w:hAnsi="宋体"/>
          <w:color w:val="000000" w:themeColor="text1"/>
          <w:highlight w:val="none"/>
          <w14:textFill>
            <w14:solidFill>
              <w14:schemeClr w14:val="tx1"/>
            </w14:solidFill>
          </w14:textFill>
        </w:rPr>
      </w:pPr>
    </w:p>
    <w:p w14:paraId="643D6B11">
      <w:pPr>
        <w:pStyle w:val="21"/>
        <w:tabs>
          <w:tab w:val="left" w:pos="2472"/>
        </w:tabs>
        <w:spacing w:line="460" w:lineRule="exact"/>
        <w:jc w:val="center"/>
        <w:outlineLvl w:val="1"/>
        <w:rPr>
          <w:rFonts w:hint="eastAsia" w:ascii="Times New Roman" w:hAnsi="Times New Roman"/>
          <w:b/>
          <w:bCs/>
          <w:color w:val="000000" w:themeColor="text1"/>
          <w:sz w:val="32"/>
          <w:szCs w:val="32"/>
          <w:highlight w:val="none"/>
          <w14:textFill>
            <w14:solidFill>
              <w14:schemeClr w14:val="tx1"/>
            </w14:solidFill>
          </w14:textFill>
        </w:rPr>
      </w:pPr>
      <w:bookmarkStart w:id="137" w:name="_Toc17316"/>
      <w:r>
        <w:rPr>
          <w:rFonts w:hint="eastAsia" w:ascii="Times New Roman" w:hAnsi="Times New Roman"/>
          <w:b/>
          <w:bCs/>
          <w:color w:val="000000" w:themeColor="text1"/>
          <w:sz w:val="32"/>
          <w:szCs w:val="32"/>
          <w:highlight w:val="none"/>
          <w14:textFill>
            <w14:solidFill>
              <w14:schemeClr w14:val="tx1"/>
            </w14:solidFill>
          </w14:textFill>
        </w:rPr>
        <w:t>第二节</w:t>
      </w:r>
      <w:r>
        <w:rPr>
          <w:rFonts w:ascii="Times New Roman" w:hAnsi="Times New Roman"/>
          <w:b/>
          <w:bCs/>
          <w:color w:val="000000" w:themeColor="text1"/>
          <w:sz w:val="32"/>
          <w:szCs w:val="32"/>
          <w:highlight w:val="none"/>
          <w14:textFill>
            <w14:solidFill>
              <w14:schemeClr w14:val="tx1"/>
            </w14:solidFill>
          </w14:textFill>
        </w:rPr>
        <w:t xml:space="preserve"> </w:t>
      </w:r>
      <w:r>
        <w:rPr>
          <w:rFonts w:hint="eastAsia" w:ascii="Times New Roman" w:hAnsi="Times New Roman"/>
          <w:b/>
          <w:bCs/>
          <w:color w:val="000000" w:themeColor="text1"/>
          <w:sz w:val="32"/>
          <w:szCs w:val="32"/>
          <w:highlight w:val="none"/>
          <w14:textFill>
            <w14:solidFill>
              <w14:schemeClr w14:val="tx1"/>
            </w14:solidFill>
          </w14:textFill>
        </w:rPr>
        <w:t>评标程序</w:t>
      </w:r>
      <w:bookmarkEnd w:id="137"/>
    </w:p>
    <w:p w14:paraId="31D36440">
      <w:pPr>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1.符合性审查</w:t>
      </w:r>
    </w:p>
    <w:p w14:paraId="50D68819">
      <w:pPr>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评标委员会应当对符合资格的投标人的投标文件进行投标报价、商务、技术等实质性内容符合性审查，以确定其是否满足招标文件的实质性要求。</w:t>
      </w:r>
    </w:p>
    <w:p w14:paraId="795E5168">
      <w:pPr>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2.符合性审查不通过而导致投标无效的情形</w:t>
      </w:r>
    </w:p>
    <w:p w14:paraId="34E723E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投标人的投标文件中存在对招标文件的任何实质性要求和条件的负偏离，将被视为投标无效。</w:t>
      </w:r>
    </w:p>
    <w:p w14:paraId="1A01C8E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2.1在报价评审时，如发现下列情形之一的，将被视为投标无效：</w:t>
      </w:r>
    </w:p>
    <w:p w14:paraId="62B4A820">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（1）投标文件未提供“投标人须知前附表”第13.1条规定中“必须提供”的文件资料的；</w:t>
      </w:r>
    </w:p>
    <w:p w14:paraId="4C398F21">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（2）未采用人民币报价或者未按照招标文件标明的币种报价的；</w:t>
      </w:r>
    </w:p>
    <w:p w14:paraId="0D2AB5EB">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（3）报价超出招标文件规定最高限价，或者超出采购预算金额（包括分项预算）的；</w:t>
      </w:r>
    </w:p>
    <w:p w14:paraId="259B4D67">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投标人未就所投分标进行报价或者存在漏项报价；投标人未就所投分标的单项内容作唯一报价；投标人未就所投分标的全部内容作唯一总价报价；存在有选择、有条件报价的（招标文件允许有备选方案或者其他约定的除外）；</w:t>
      </w:r>
    </w:p>
    <w:p w14:paraId="38B97355">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（5）修正后的报价，投标人不确认的；</w:t>
      </w:r>
    </w:p>
    <w:p w14:paraId="253F80EF">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（6）投标人属于本章第5条第（2）项情形的。</w:t>
      </w:r>
    </w:p>
    <w:p w14:paraId="59C618F7">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2.2在商务评审时，如发现下列情形之一的，将被视为投标无效：</w:t>
      </w:r>
    </w:p>
    <w:p w14:paraId="714A3FEF">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（1）投标文件未按招标文件要求签署、盖章的；</w:t>
      </w:r>
    </w:p>
    <w:p w14:paraId="41DF3E4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（2）委托代理人未能出具有效身份证明或者出具的身份证明与授权委托书中的信息不符的； </w:t>
      </w:r>
    </w:p>
    <w:p w14:paraId="0D54295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（3）投标文件未提供“投标人须知前附表”第13.1条规定中“必须提供”或者“委托时必须提供”的文件资料的；</w:t>
      </w:r>
    </w:p>
    <w:p w14:paraId="7D628F8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（4）投标有效期、项目完成时间（交货时间、服务完成时间或者服务期等）、质保期、售后服务等招标文件中标“▲”的商务条款发生负偏离的；</w:t>
      </w:r>
    </w:p>
    <w:p w14:paraId="54F9C03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（5）商务条款评审允许负偏离的条款数超过“投标人须知前附表”规定项数的；</w:t>
      </w:r>
    </w:p>
    <w:p w14:paraId="0F0B7886">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（6）投标文件的实质性内容未使用中文表述、使用计量单位不符合招标文件要求的；</w:t>
      </w:r>
    </w:p>
    <w:p w14:paraId="241D7184">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（7）投标文件中的文件资料因填写不齐全或者内容虚假或者出现其他情形而导致被评标委员会认定无效的；</w:t>
      </w:r>
    </w:p>
    <w:p w14:paraId="295A0A22">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（8）投标文件含有采购人不能接受的附加条件的；</w:t>
      </w:r>
    </w:p>
    <w:p w14:paraId="103914E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（9）未响应招标文件实质性要求的；</w:t>
      </w:r>
    </w:p>
    <w:p w14:paraId="6D95090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（10）属于投标人须知正文第9.2条情形的；</w:t>
      </w:r>
    </w:p>
    <w:p w14:paraId="150FC92C">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（11）法律、法规和招标文件规定的其他无效情形。</w:t>
      </w:r>
    </w:p>
    <w:p w14:paraId="5EBDB023">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2.3在技术评审时，如发现下列情形之一的，将被视为投标无效：</w:t>
      </w:r>
    </w:p>
    <w:p w14:paraId="5599AAE4">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（1）不满足招标文件要求的服务内容、技术要求、安全、质量标准，或者与招标文件中标“●”的技术需求发生负偏离的；</w:t>
      </w:r>
    </w:p>
    <w:p w14:paraId="172D2D0B">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（2）技术需求评审允许负偏离的条款数超过“投标人须知前附表”规定项数的；</w:t>
      </w:r>
    </w:p>
    <w:p w14:paraId="3F701C8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（3）投标文件未提供“投标人须知前附表”第13.1条规定中“必须提供”的文件资料的；</w:t>
      </w:r>
    </w:p>
    <w:p w14:paraId="66C58477">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（4）虚假投标，或者出现其他情形而导致被评标委员会认定无效的；</w:t>
      </w:r>
    </w:p>
    <w:p w14:paraId="623A982C">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（5）如招标文件需要提供技术方案的，投标技术方案不明确，招标文件未允许但存在一个或者一个以上备选（替代）投标方案的。</w:t>
      </w:r>
    </w:p>
    <w:p w14:paraId="5D26658F">
      <w:pPr>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3.澄清补正、说明或者补正</w:t>
      </w:r>
    </w:p>
    <w:p w14:paraId="51CAFA78">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对投标文件中含义不明确、同类问题表述不一致或者有明显文字和计算错误的内容，评标委员会应在“</w:t>
      </w:r>
      <w:r>
        <w:rPr>
          <w:rFonts w:hint="eastAsia" w:ascii="宋体" w:hAnsi="宋体" w:cs="Courier New"/>
          <w:color w:val="000000" w:themeColor="text1"/>
          <w:szCs w:val="21"/>
          <w:highlight w:val="none"/>
          <w:lang w:eastAsia="zh-CN"/>
          <w14:textFill>
            <w14:solidFill>
              <w14:schemeClr w14:val="tx1"/>
            </w14:solidFill>
          </w14:textFill>
        </w:rPr>
        <w:t>广西政府采购云</w:t>
      </w:r>
      <w:r>
        <w:rPr>
          <w:rFonts w:hint="eastAsia" w:ascii="宋体" w:hAnsi="宋体" w:cs="Courier New"/>
          <w:color w:val="000000" w:themeColor="text1"/>
          <w:szCs w:val="21"/>
          <w:highlight w:val="none"/>
          <w14:textFill>
            <w14:solidFill>
              <w14:schemeClr w14:val="tx1"/>
            </w14:solidFill>
          </w14:textFill>
        </w:rPr>
        <w:t>”平台发布电子澄清函，要求投标人在规定时间内作出必要的澄清、说明或者补正。投标人在“</w:t>
      </w:r>
      <w:r>
        <w:rPr>
          <w:rFonts w:hint="eastAsia" w:ascii="宋体" w:hAnsi="宋体" w:cs="Courier New"/>
          <w:color w:val="000000" w:themeColor="text1"/>
          <w:szCs w:val="21"/>
          <w:highlight w:val="none"/>
          <w:lang w:eastAsia="zh-CN"/>
          <w14:textFill>
            <w14:solidFill>
              <w14:schemeClr w14:val="tx1"/>
            </w14:solidFill>
          </w14:textFill>
        </w:rPr>
        <w:t>广西政府采购云</w:t>
      </w:r>
      <w:r>
        <w:rPr>
          <w:rFonts w:hint="eastAsia" w:ascii="宋体" w:hAnsi="宋体" w:cs="Courier New"/>
          <w:color w:val="000000" w:themeColor="text1"/>
          <w:szCs w:val="21"/>
          <w:highlight w:val="none"/>
          <w14:textFill>
            <w14:solidFill>
              <w14:schemeClr w14:val="tx1"/>
            </w14:solidFill>
          </w14:textFill>
        </w:rPr>
        <w:t>”平台接收到电子澄清函后根据澄清函内容上传PDF格式回函，电子澄清答复函使用CA证书加盖单位公章后在线上传至评标委员会。投标人的澄清、说明或者补正不得超出投标文件的范围或者改变投标文件的实质性内容。投标人未在规定时间内进行澄清、说明或者补正的，按无效投标处理。</w:t>
      </w:r>
    </w:p>
    <w:p w14:paraId="294B0F66">
      <w:pPr>
        <w:spacing w:line="360" w:lineRule="auto"/>
        <w:ind w:firstLine="420" w:firstLineChars="200"/>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异常情况处理：如遇无法正常使用线上发送澄清函的情况，将启动书面形式办理。启动书面形式办理的情况下，评标委员会以书面形式要求投标人在规定时间内作出必要的澄清、说明或者补正。投标人的澄清、说明或者补正必须采用书面形式，并加盖公章，或者由法定代表人或者其授权的代表签字。</w:t>
      </w:r>
    </w:p>
    <w:p w14:paraId="06CAA06C">
      <w:pPr>
        <w:spacing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4.投标文件修正</w:t>
      </w:r>
    </w:p>
    <w:p w14:paraId="67205D19">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4.1投标文件报价出现前后不一致的，按照下列规定修正： </w:t>
      </w:r>
    </w:p>
    <w:p w14:paraId="1FE441FE">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（1）报价文件中“开标一览表”内容与投标文件中相应内容不一致的，以“开标一览表”为准；</w:t>
      </w:r>
    </w:p>
    <w:p w14:paraId="0ED81219">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（2）大写金额和小写金额不一致的，以大写金额为准；</w:t>
      </w:r>
    </w:p>
    <w:p w14:paraId="6B87307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（3）单价金额小数点或者百分比有明显错位的，以开标一览表的总价为准，并修改单价；</w:t>
      </w:r>
    </w:p>
    <w:p w14:paraId="7770D39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（4）总价金额与按单价汇总金额不一致的，以单价金额计算结果为准。</w:t>
      </w:r>
    </w:p>
    <w:p w14:paraId="315BB90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同时出现两种以上不一致的，按照以上（1）-（4）规定的顺序修正。修正后的报价经投标人确认后产生约束力，投标人不确认的，其投标无效。</w:t>
      </w:r>
    </w:p>
    <w:p w14:paraId="7B9ACF6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4.2经投标人确认修正后的报价若超过采购预算金额或者最高限价，投标人的投标文件作无效投标处理。</w:t>
      </w:r>
    </w:p>
    <w:p w14:paraId="7C04BE98">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4.3经投标人确认修正后的报价作为签订合同的依据，并以此报价计算价格分。</w:t>
      </w:r>
    </w:p>
    <w:p w14:paraId="05500EED">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5.比较与评价</w:t>
      </w:r>
    </w:p>
    <w:p w14:paraId="4AD29FC8">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5.1评标委员会按照招标文件中规定的评标方法和评标标准，对符合性审查合格的投标文件进行商务和技术评估，综合比较与评价。</w:t>
      </w:r>
    </w:p>
    <w:p w14:paraId="0D33F1E8">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5.2评标委员会独立对每个投标人的投标文件进行评价，并汇总每个投标人的得分。</w:t>
      </w:r>
    </w:p>
    <w:p w14:paraId="390B5DA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评审委员会成员要根据政府采购法律法规和采购文件所载明的评审方法、标准进行评审。对供应商的价格分等客观评分项的评分应当一致，对其他需要借助专业知识评判的主观评分项，应当严格按照评分细则公正评分。</w:t>
      </w:r>
    </w:p>
    <w:p w14:paraId="373FFCCD">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将其作为无效投标处理。</w:t>
      </w:r>
    </w:p>
    <w:p w14:paraId="35C1BEA3">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5.3评标委员会按照招标文件中规定的评标方法和标准计算各投标人的报价得分。在计算过程中，不得去掉最高报价或者最低报价。</w:t>
      </w:r>
    </w:p>
    <w:p w14:paraId="467CB6D3">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5.4各投标人的得分为所有评委的有效评分的算术平均数。</w:t>
      </w:r>
    </w:p>
    <w:p w14:paraId="44C66CAC">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5.5评标委员会按照招标文件中的规定推荐中标候选人。</w:t>
      </w:r>
    </w:p>
    <w:p w14:paraId="316ADF4D">
      <w:pPr>
        <w:spacing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5.6起草并签署评标报告。评标委员会根据评标委员会成员签字的原始评标记录和评标结果编写评标报告。评标委员会成员均应当在评标报告上签字，对自己的评标意见承担法律责任。对评标过程中需要共</w:t>
      </w:r>
      <w:r>
        <w:rPr>
          <w:rFonts w:hint="eastAsia" w:hAnsi="宋体"/>
          <w:color w:val="000000" w:themeColor="text1"/>
          <w:highlight w:val="none"/>
          <w14:textFill>
            <w14:solidFill>
              <w14:schemeClr w14:val="tx1"/>
            </w14:solidFill>
          </w14:textFill>
        </w:rPr>
        <w:t>同认定的事项存在争议的，应当按照少数服从多数的原则做出结论。持不同意见的评标委员会应当在评标报告上签署不同意见及理由，否则视为同意评标报告。</w:t>
      </w:r>
    </w:p>
    <w:p w14:paraId="03B0523E">
      <w:pPr>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6.评审复核</w:t>
      </w:r>
    </w:p>
    <w:p w14:paraId="0F011D4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6.1评标报告签署前，评标委员会要对评审结果进行复核，复核意见要体现在评标报告中。</w:t>
      </w:r>
    </w:p>
    <w:p w14:paraId="1CC0745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6.2评标结果汇总完成后，除下列情形外，任何人不得修改评标结果：</w:t>
      </w:r>
    </w:p>
    <w:p w14:paraId="593F975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（一）分值汇总计算错误的；</w:t>
      </w:r>
    </w:p>
    <w:p w14:paraId="41532B10">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（二）分项评分超出评分标准范围的；</w:t>
      </w:r>
    </w:p>
    <w:p w14:paraId="7B3E8841">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（三）评标委员会成员对客观评审因素评分不一致的；</w:t>
      </w:r>
    </w:p>
    <w:p w14:paraId="6B899184">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（四）经评标委员会认定评分畸高、畸低的。</w:t>
      </w:r>
    </w:p>
    <w:p w14:paraId="3EE56E26">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36B5060E">
      <w:pPr>
        <w:pStyle w:val="2"/>
        <w:jc w:val="center"/>
        <w:rPr>
          <w:b w:val="0"/>
          <w:color w:val="000000" w:themeColor="text1"/>
          <w:sz w:val="30"/>
          <w:szCs w:val="30"/>
          <w:highlight w:val="none"/>
          <w14:textFill>
            <w14:solidFill>
              <w14:schemeClr w14:val="tx1"/>
            </w14:solidFill>
          </w14:textFill>
        </w:rPr>
      </w:pPr>
      <w:bookmarkStart w:id="138" w:name="_Toc18952"/>
      <w:r>
        <w:rPr>
          <w:rFonts w:hint="eastAsia"/>
          <w:b w:val="0"/>
          <w:color w:val="000000" w:themeColor="text1"/>
          <w:sz w:val="30"/>
          <w:szCs w:val="30"/>
          <w:highlight w:val="none"/>
          <w14:textFill>
            <w14:solidFill>
              <w14:schemeClr w14:val="tx1"/>
            </w14:solidFill>
          </w14:textFill>
        </w:rPr>
        <w:t>第三节</w:t>
      </w:r>
      <w:r>
        <w:rPr>
          <w:b w:val="0"/>
          <w:color w:val="000000" w:themeColor="text1"/>
          <w:sz w:val="30"/>
          <w:szCs w:val="30"/>
          <w:highlight w:val="none"/>
          <w14:textFill>
            <w14:solidFill>
              <w14:schemeClr w14:val="tx1"/>
            </w14:solidFill>
          </w14:textFill>
        </w:rPr>
        <w:t xml:space="preserve"> </w:t>
      </w:r>
      <w:r>
        <w:rPr>
          <w:rFonts w:hint="eastAsia"/>
          <w:b w:val="0"/>
          <w:color w:val="000000" w:themeColor="text1"/>
          <w:sz w:val="30"/>
          <w:szCs w:val="30"/>
          <w:highlight w:val="none"/>
          <w14:textFill>
            <w14:solidFill>
              <w14:schemeClr w14:val="tx1"/>
            </w14:solidFill>
          </w14:textFill>
        </w:rPr>
        <w:t>评分标准</w:t>
      </w:r>
      <w:bookmarkEnd w:id="138"/>
    </w:p>
    <w:p w14:paraId="77C28143">
      <w:pPr>
        <w:spacing w:line="360" w:lineRule="auto"/>
        <w:ind w:firstLine="602" w:firstLineChars="200"/>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一、最低评标价法</w:t>
      </w:r>
    </w:p>
    <w:p w14:paraId="1FC1203E">
      <w:pPr>
        <w:pStyle w:val="21"/>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通过资格审查、符合性审查的投标人，评标委员会将按照有效报价从低到高排序并推荐中标候选人。报价相同的，评标委员会推荐方式见本章“第四节中标候选人推荐原则”。</w:t>
      </w:r>
    </w:p>
    <w:p w14:paraId="37EE2990">
      <w:pPr>
        <w:pStyle w:val="21"/>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说明：</w:t>
      </w:r>
    </w:p>
    <w:p w14:paraId="7C2EC5FC">
      <w:pPr>
        <w:pStyle w:val="21"/>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对于非专门面向中小企业的项目，投标人在其投标文件中提供《中小企业声明函》，且其服务为小型和微型企业承接的，对其小型和微型企业产品的最后报价给予20%的价格扣除，扣除后的价格为评标价，即评标价＝投标报价×（1-20%）；（以投标人按第五章“投标文件格式”要求提供的《投标报价表》和《中小企业声明函》为评审依据）</w:t>
      </w:r>
    </w:p>
    <w:p w14:paraId="59FBDA63">
      <w:pPr>
        <w:pStyle w:val="21"/>
        <w:spacing w:line="400" w:lineRule="exact"/>
        <w:ind w:firstLine="420" w:firstLineChars="200"/>
        <w:rPr>
          <w:rFonts w:hint="eastAsia" w:hAnsi="宋体"/>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接受大中型企业与小微企业组成联合体或者允许大中型企业向一家或者多家小微企业分包的采购项目，联合协议或者分包意向协议约定小微企业的合同份额占到合同总金额30%以上的，对联合体或者大中型企业的报价给予6%的扣除，用扣除后的价格参加评审，扣除后的价格为评标报价，即评标报价=投标报价×（1-6%）。（以投标人按第五章“投标文件格式”要求提供的《投标报价表》、《中小企业声明函》和《联合体协议书》为评审依据）</w:t>
      </w:r>
    </w:p>
    <w:p w14:paraId="6F9DFE01">
      <w:pPr>
        <w:pStyle w:val="21"/>
        <w:spacing w:line="400" w:lineRule="exact"/>
        <w:ind w:firstLine="420" w:firstLineChars="200"/>
        <w:rPr>
          <w:rFonts w:hint="eastAsia"/>
          <w:color w:val="000000" w:themeColor="text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（3）按照</w:t>
      </w:r>
      <w:r>
        <w:rPr>
          <w:rFonts w:hint="eastAsia" w:hAnsi="宋体"/>
          <w:bCs/>
          <w:color w:val="000000" w:themeColor="text1"/>
          <w:szCs w:val="21"/>
          <w:highlight w:val="none"/>
          <w14:textFill>
            <w14:solidFill>
              <w14:schemeClr w14:val="tx1"/>
            </w14:solidFill>
          </w14:textFill>
        </w:rPr>
        <w:t>《关于促进残疾人就业政府采购政策的通知》（财库〔2017〕141号）的规定，残疾人福利性单位视同小型、微型企业，享受预留份额、评审中价格扣除等促进中小企业发展的政府采购政策。</w:t>
      </w:r>
      <w:r>
        <w:rPr>
          <w:rFonts w:hint="eastAsia" w:hAnsi="宋体"/>
          <w:color w:val="000000" w:themeColor="text1"/>
          <w:szCs w:val="21"/>
          <w:highlight w:val="none"/>
          <w14:textFill>
            <w14:solidFill>
              <w14:schemeClr w14:val="tx1"/>
            </w14:solidFill>
          </w14:textFill>
        </w:rPr>
        <w:t>残疾人福利性单位参加政府采购活动时，应当提供《残疾人福利性单位声明函》，并对声明的真实性负责。</w:t>
      </w:r>
      <w:r>
        <w:rPr>
          <w:rFonts w:hint="eastAsia" w:hAnsi="宋体"/>
          <w:bCs/>
          <w:color w:val="000000" w:themeColor="text1"/>
          <w:szCs w:val="21"/>
          <w:highlight w:val="none"/>
          <w14:textFill>
            <w14:solidFill>
              <w14:schemeClr w14:val="tx1"/>
            </w14:solidFill>
          </w14:textFill>
        </w:rPr>
        <w:t>残疾人福利性单位属于小型、微型企业的，不重复享受政策。</w:t>
      </w:r>
      <w:r>
        <w:rPr>
          <w:rFonts w:hint="eastAsia" w:hAnsi="宋体"/>
          <w:bCs/>
          <w:color w:val="000000" w:themeColor="text1"/>
          <w:highlight w:val="none"/>
          <w14:textFill>
            <w14:solidFill>
              <w14:schemeClr w14:val="tx1"/>
            </w14:solidFill>
          </w14:textFill>
        </w:rPr>
        <w:t>（以投标人按第五章“投标文件格式”要求提供的《投标报价表》和《</w:t>
      </w:r>
      <w:r>
        <w:rPr>
          <w:rFonts w:hint="eastAsia" w:hAnsi="宋体"/>
          <w:color w:val="000000" w:themeColor="text1"/>
          <w:szCs w:val="21"/>
          <w:highlight w:val="none"/>
          <w14:textFill>
            <w14:solidFill>
              <w14:schemeClr w14:val="tx1"/>
            </w14:solidFill>
          </w14:textFill>
        </w:rPr>
        <w:t>残疾人福利性单位声明函</w:t>
      </w:r>
      <w:r>
        <w:rPr>
          <w:rFonts w:hint="eastAsia" w:hAnsi="宋体"/>
          <w:bCs/>
          <w:color w:val="000000" w:themeColor="text1"/>
          <w:highlight w:val="none"/>
          <w14:textFill>
            <w14:solidFill>
              <w14:schemeClr w14:val="tx1"/>
            </w14:solidFill>
          </w14:textFill>
        </w:rPr>
        <w:t>》为评审依据）</w:t>
      </w:r>
    </w:p>
    <w:p w14:paraId="600EEB21">
      <w:pPr>
        <w:pStyle w:val="21"/>
        <w:spacing w:line="400" w:lineRule="exact"/>
        <w:ind w:firstLine="420" w:firstLineChars="200"/>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（4）除上述情况外，评标价＝投标报价；</w:t>
      </w:r>
    </w:p>
    <w:p w14:paraId="4F9FBFA3">
      <w:pPr>
        <w:pStyle w:val="21"/>
        <w:ind w:firstLine="602" w:firstLineChars="200"/>
        <w:jc w:val="center"/>
        <w:rPr>
          <w:rFonts w:hint="eastAsia"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二、综合评分法</w:t>
      </w:r>
    </w:p>
    <w:p w14:paraId="18D1D6AD">
      <w:pPr>
        <w:pStyle w:val="21"/>
        <w:spacing w:line="360" w:lineRule="auto"/>
        <w:ind w:firstLine="420"/>
        <w:rPr>
          <w:rFonts w:hint="eastAsia" w:hAnsi="宋体"/>
          <w:bCs/>
          <w:color w:val="000000" w:themeColor="text1"/>
          <w:highlight w:val="none"/>
          <w14:textFill>
            <w14:solidFill>
              <w14:schemeClr w14:val="tx1"/>
            </w14:solidFill>
          </w14:textFill>
        </w:rPr>
      </w:pPr>
      <w:bookmarkStart w:id="139" w:name="PO_3000001866_PM051"/>
      <w:r>
        <w:rPr>
          <w:rFonts w:hint="eastAsia" w:hAnsi="宋体"/>
          <w:bCs/>
          <w:color w:val="000000" w:themeColor="text1"/>
          <w:highlight w:val="none"/>
          <w14:textFill>
            <w14:solidFill>
              <w14:schemeClr w14:val="tx1"/>
            </w14:solidFill>
          </w14:textFill>
        </w:rPr>
        <w:t xml:space="preserve"> </w:t>
      </w:r>
      <w:bookmarkEnd w:id="139"/>
      <w:bookmarkStart w:id="140" w:name="PO_TDCUS_ITEM_SM_TITLE_1_0"/>
      <w:r>
        <w:rPr>
          <w:rFonts w:hint="eastAsia" w:hAnsi="宋体"/>
          <w:bCs/>
          <w:color w:val="000000" w:themeColor="text1"/>
          <w:highlight w:val="none"/>
          <w14:textFill>
            <w14:solidFill>
              <w14:schemeClr w14:val="tx1"/>
            </w14:solidFill>
          </w14:textFill>
        </w:rPr>
        <w:t>分标1的评分方法</w:t>
      </w:r>
      <w:bookmarkEnd w:id="140"/>
      <w:bookmarkStart w:id="141" w:name="PO_TDCUS_ITEM_SM_TABLE_1_0"/>
      <w:r>
        <w:rPr>
          <w:rFonts w:hint="eastAsia" w:hAnsi="宋体"/>
          <w:bCs/>
          <w:color w:val="000000" w:themeColor="text1"/>
          <w:highlight w:val="none"/>
          <w14:textFill>
            <w14:solidFill>
              <w14:schemeClr w14:val="tx1"/>
            </w14:solidFill>
          </w14:textFill>
        </w:rPr>
        <w:t xml:space="preserve"> </w:t>
      </w:r>
    </w:p>
    <w:p w14:paraId="6854DFCD">
      <w:pPr>
        <w:pStyle w:val="21"/>
        <w:spacing w:line="360" w:lineRule="auto"/>
        <w:ind w:firstLine="420" w:firstLineChars="200"/>
        <w:rPr>
          <w:rFonts w:hint="eastAsia" w:hAnsi="宋体" w:cs="宋体"/>
          <w:color w:val="000000" w:themeColor="text1"/>
          <w:szCs w:val="2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 xml:space="preserve"> </w:t>
      </w:r>
      <w:bookmarkEnd w:id="141"/>
      <w:r>
        <w:rPr>
          <w:rFonts w:hint="eastAsia" w:hAnsi="宋体" w:cs="宋体"/>
          <w:color w:val="000000" w:themeColor="text1"/>
          <w:szCs w:val="21"/>
          <w:highlight w:val="none"/>
          <w14:textFill>
            <w14:solidFill>
              <w14:schemeClr w14:val="tx1"/>
            </w14:solidFill>
          </w14:textFill>
        </w:rPr>
        <w:t>一、评委构成：本招标采购项目的评委分别由依法组成的评审专家、采购单位代表共五人及以上（含五人）单数构成，其中专家人数不少于成员总数的三分之二。</w:t>
      </w:r>
    </w:p>
    <w:p w14:paraId="0D3A5464">
      <w:pPr>
        <w:pStyle w:val="21"/>
        <w:spacing w:line="360" w:lineRule="auto"/>
        <w:ind w:firstLine="420" w:firstLineChars="200"/>
        <w:rPr>
          <w:rFonts w:hint="eastAsia" w:hAnsi="宋体" w:cs="宋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二、评标委员会以招标文件为依据，对投标文件进行评审，对投标人的报价文件、技术文件和商务文件等三部分内容按百分制打分。</w:t>
      </w:r>
    </w:p>
    <w:p w14:paraId="50062A60">
      <w:pPr>
        <w:pStyle w:val="21"/>
        <w:spacing w:line="360" w:lineRule="auto"/>
        <w:ind w:firstLine="420" w:firstLineChars="200"/>
        <w:rPr>
          <w:rFonts w:hint="eastAsia" w:hAnsi="宋体" w:cs="宋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三、评分细则：（按四舍五入取至小数点后两位）</w:t>
      </w:r>
    </w:p>
    <w:tbl>
      <w:tblPr>
        <w:tblStyle w:val="35"/>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650"/>
        <w:gridCol w:w="1552"/>
        <w:gridCol w:w="1914"/>
        <w:gridCol w:w="5738"/>
      </w:tblGrid>
      <w:tr w14:paraId="017C11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5" w:hRule="atLeast"/>
        </w:trPr>
        <w:tc>
          <w:tcPr>
            <w:tcW w:w="2202" w:type="dxa"/>
            <w:gridSpan w:val="2"/>
            <w:noWrap w:val="0"/>
            <w:vAlign w:val="center"/>
          </w:tcPr>
          <w:p w14:paraId="47E8DA6D">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1914" w:type="dxa"/>
            <w:noWrap w:val="0"/>
            <w:vAlign w:val="center"/>
          </w:tcPr>
          <w:p w14:paraId="6C7DDF6A">
            <w:pPr>
              <w:widowControl/>
              <w:jc w:val="center"/>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评审因素</w:t>
            </w:r>
          </w:p>
        </w:tc>
        <w:tc>
          <w:tcPr>
            <w:tcW w:w="5738" w:type="dxa"/>
            <w:noWrap w:val="0"/>
            <w:vAlign w:val="center"/>
          </w:tcPr>
          <w:p w14:paraId="2ED63CB4">
            <w:pPr>
              <w:widowControl/>
              <w:jc w:val="center"/>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评标标准</w:t>
            </w:r>
          </w:p>
        </w:tc>
      </w:tr>
      <w:tr w14:paraId="4B96CB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5" w:hRule="atLeast"/>
        </w:trPr>
        <w:tc>
          <w:tcPr>
            <w:tcW w:w="650" w:type="dxa"/>
            <w:noWrap w:val="0"/>
            <w:vAlign w:val="center"/>
          </w:tcPr>
          <w:p w14:paraId="27815B8E">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552" w:type="dxa"/>
            <w:noWrap w:val="0"/>
            <w:vAlign w:val="center"/>
          </w:tcPr>
          <w:p w14:paraId="504E37CF">
            <w:pPr>
              <w:widowControl/>
              <w:jc w:val="center"/>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价格分</w:t>
            </w:r>
            <w:r>
              <w:rPr>
                <w:rFonts w:hint="eastAsia" w:ascii="宋体" w:hAnsi="宋体" w:cs="宋体"/>
                <w:b/>
                <w:bCs/>
                <w:color w:val="000000" w:themeColor="text1"/>
                <w:kern w:val="0"/>
                <w:szCs w:val="21"/>
                <w:highlight w:val="none"/>
                <w14:textFill>
                  <w14:solidFill>
                    <w14:schemeClr w14:val="tx1"/>
                  </w14:solidFill>
                </w14:textFill>
              </w:rPr>
              <w:br w:type="textWrapping"/>
            </w:r>
            <w:r>
              <w:rPr>
                <w:rFonts w:hint="eastAsia" w:ascii="宋体" w:hAnsi="宋体" w:cs="宋体"/>
                <w:b/>
                <w:bCs/>
                <w:color w:val="000000" w:themeColor="text1"/>
                <w:kern w:val="0"/>
                <w:szCs w:val="21"/>
                <w:highlight w:val="none"/>
                <w14:textFill>
                  <w14:solidFill>
                    <w14:schemeClr w14:val="tx1"/>
                  </w14:solidFill>
                </w14:textFill>
              </w:rPr>
              <w:t>（10分）</w:t>
            </w:r>
          </w:p>
        </w:tc>
        <w:tc>
          <w:tcPr>
            <w:tcW w:w="1914" w:type="dxa"/>
            <w:noWrap w:val="0"/>
            <w:vAlign w:val="center"/>
          </w:tcPr>
          <w:p w14:paraId="72769CE4">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投标报价分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（满分10分）</w:t>
            </w:r>
          </w:p>
        </w:tc>
        <w:tc>
          <w:tcPr>
            <w:tcW w:w="5738" w:type="dxa"/>
            <w:noWrap w:val="0"/>
            <w:vAlign w:val="center"/>
          </w:tcPr>
          <w:p w14:paraId="27061D64">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（1）评标价为投标人的投标报价进行政策性扣除后的价格，评标价只是作为评标时使用。最终中标人的中标金额＝投标报价。</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按照《政府采购促进中小企业发展管理办法》（财库〔2020〕46号）及《广西壮族自治区财政厅关于进一步发挥政府采购政策功能促进企业发展的通知》（桂财采〔2022〕30号）的规定，投标人在其投标文件中提供《中小企业声明函》，且服务全部由小微企业承接，对其最后报价给予20%的扣除。</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（5）政策性扣除计算方法。</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在货物采购项目中，供应商所投标全部货物由小型或者微型企业制造；在工程采购项目中，工程由小微企业承建；在服务采购项目中，服务由小微企业承接。对符合上述要求的投标人的投标报价给予20%的扣除，扣除后的价格为评标报价，即评标报价=投标报价×（1-20%）。接受大中型企业与小微企业组成联合体或者允许大中型企业向一家或者多家小微企业分包的采购项目，联合协议或者分包意向协议约定小微企业的合同份额占到合同总金额30%以上的，采购人、采购代理机构应当对联合体或者大中型企业的报价给予6%的扣除，用扣除后的价格参加评审，扣除后的价格为评标价，即评标报价=投标报价×（1-6%）。除上述情况外，评标报价=投标报价。</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（6）以进入综合评分环节的最低的评标报价为基准价，基准价报价得分为10分。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（7）价格分计算公式：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某投标人价格分=基准价/某投标人评标报价金额×10分 </w:t>
            </w:r>
          </w:p>
        </w:tc>
      </w:tr>
      <w:tr w14:paraId="510D28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45" w:hRule="atLeast"/>
        </w:trPr>
        <w:tc>
          <w:tcPr>
            <w:tcW w:w="650" w:type="dxa"/>
            <w:vMerge w:val="restart"/>
            <w:noWrap w:val="0"/>
            <w:vAlign w:val="center"/>
          </w:tcPr>
          <w:p w14:paraId="13EC3D94">
            <w:pPr>
              <w:widowControl/>
              <w:jc w:val="left"/>
              <w:rPr>
                <w:rFonts w:hint="eastAsia" w:ascii="宋体" w:hAnsi="宋体" w:eastAsia="宋体" w:cs="宋体"/>
                <w:b/>
                <w:bCs/>
                <w:color w:val="000000" w:themeColor="text1"/>
                <w:kern w:val="0"/>
                <w:szCs w:val="21"/>
                <w:highlight w:val="none"/>
                <w:lang w:val="en-US" w:eastAsia="zh-CN"/>
                <w14:textFill>
                  <w14:solidFill>
                    <w14:schemeClr w14:val="tx1"/>
                  </w14:solidFill>
                </w14:textFill>
              </w:rPr>
            </w:pPr>
            <w:r>
              <w:rPr>
                <w:rFonts w:hint="eastAsia" w:ascii="宋体" w:hAnsi="宋体" w:cs="宋体"/>
                <w:b/>
                <w:bCs/>
                <w:color w:val="000000" w:themeColor="text1"/>
                <w:kern w:val="0"/>
                <w:szCs w:val="21"/>
                <w:highlight w:val="none"/>
                <w:lang w:val="en-US" w:eastAsia="zh-CN"/>
                <w14:textFill>
                  <w14:solidFill>
                    <w14:schemeClr w14:val="tx1"/>
                  </w14:solidFill>
                </w14:textFill>
              </w:rPr>
              <w:t>2</w:t>
            </w:r>
          </w:p>
        </w:tc>
        <w:tc>
          <w:tcPr>
            <w:tcW w:w="1552" w:type="dxa"/>
            <w:vMerge w:val="restart"/>
            <w:noWrap w:val="0"/>
            <w:vAlign w:val="center"/>
          </w:tcPr>
          <w:p w14:paraId="465DEC10">
            <w:pPr>
              <w:widowControl/>
              <w:jc w:val="left"/>
              <w:rPr>
                <w:rFonts w:hint="eastAsia" w:ascii="宋体" w:hAnsi="宋体" w:eastAsia="宋体" w:cs="宋体"/>
                <w:b/>
                <w:bCs/>
                <w:color w:val="000000" w:themeColor="text1"/>
                <w:kern w:val="0"/>
                <w:szCs w:val="21"/>
                <w:highlight w:val="none"/>
                <w:lang w:eastAsia="zh-CN"/>
                <w14:textFill>
                  <w14:solidFill>
                    <w14:schemeClr w14:val="tx1"/>
                  </w14:solidFill>
                </w14:textFill>
              </w:rPr>
            </w:pPr>
            <w:r>
              <w:rPr>
                <w:rFonts w:hint="eastAsia" w:ascii="宋体" w:hAnsi="宋体" w:cs="宋体"/>
                <w:b/>
                <w:bCs/>
                <w:color w:val="000000" w:themeColor="text1"/>
                <w:kern w:val="0"/>
                <w:szCs w:val="21"/>
                <w:highlight w:val="none"/>
                <w:lang w:eastAsia="zh-CN"/>
                <w14:textFill>
                  <w14:solidFill>
                    <w14:schemeClr w14:val="tx1"/>
                  </w14:solidFill>
                </w14:textFill>
              </w:rPr>
              <w:t>技术分（</w:t>
            </w:r>
            <w:r>
              <w:rPr>
                <w:rFonts w:hint="eastAsia" w:ascii="宋体" w:hAnsi="宋体" w:cs="宋体"/>
                <w:b/>
                <w:bCs/>
                <w:color w:val="000000" w:themeColor="text1"/>
                <w:kern w:val="0"/>
                <w:szCs w:val="21"/>
                <w:highlight w:val="none"/>
                <w:lang w:val="en-US" w:eastAsia="zh-CN"/>
                <w14:textFill>
                  <w14:solidFill>
                    <w14:schemeClr w14:val="tx1"/>
                  </w14:solidFill>
                </w14:textFill>
              </w:rPr>
              <w:t>70</w:t>
            </w:r>
            <w:r>
              <w:rPr>
                <w:rFonts w:hint="eastAsia" w:ascii="宋体" w:hAnsi="宋体" w:cs="宋体"/>
                <w:b/>
                <w:bCs/>
                <w:color w:val="000000" w:themeColor="text1"/>
                <w:kern w:val="0"/>
                <w:szCs w:val="21"/>
                <w:highlight w:val="none"/>
                <w:lang w:eastAsia="zh-CN"/>
                <w14:textFill>
                  <w14:solidFill>
                    <w14:schemeClr w14:val="tx1"/>
                  </w14:solidFill>
                </w14:textFill>
              </w:rPr>
              <w:t>）</w:t>
            </w:r>
          </w:p>
        </w:tc>
        <w:tc>
          <w:tcPr>
            <w:tcW w:w="1914" w:type="dxa"/>
            <w:noWrap w:val="0"/>
            <w:vAlign w:val="center"/>
          </w:tcPr>
          <w:p w14:paraId="1B22AFE9">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技术方案</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w:t>
            </w:r>
            <w:r>
              <w:rPr>
                <w:rFonts w:hint="eastAsia" w:ascii="宋体" w:hAnsi="宋体" w:cs="宋体"/>
                <w:color w:val="000000" w:themeColor="text1"/>
                <w:kern w:val="0"/>
                <w:szCs w:val="21"/>
                <w:highlight w:val="none"/>
                <w:lang w:val="en-US" w:eastAsia="zh-CN"/>
                <w14:textFill>
                  <w14:solidFill>
                    <w14:schemeClr w14:val="tx1"/>
                  </w14:solidFill>
                </w14:textFill>
              </w:rPr>
              <w:t>45</w:t>
            </w:r>
            <w:r>
              <w:rPr>
                <w:rFonts w:hint="eastAsia" w:ascii="宋体" w:hAnsi="宋体" w:cs="宋体"/>
                <w:color w:val="000000" w:themeColor="text1"/>
                <w:kern w:val="0"/>
                <w:szCs w:val="21"/>
                <w:highlight w:val="none"/>
                <w14:textFill>
                  <w14:solidFill>
                    <w14:schemeClr w14:val="tx1"/>
                  </w14:solidFill>
                </w14:textFill>
              </w:rPr>
              <w:t>分）</w:t>
            </w:r>
          </w:p>
        </w:tc>
        <w:tc>
          <w:tcPr>
            <w:tcW w:w="5738" w:type="dxa"/>
            <w:noWrap w:val="0"/>
            <w:vAlign w:val="center"/>
          </w:tcPr>
          <w:p w14:paraId="1ECA0AE5">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供应商提供的实施方案需包含本项目总体实施规划、实施过程各阶段描述、实施过程所需文档名录、项目实施进度计划表、项目实施主要人员表。评标委员会在打分前根据各投标人实施方案的合理性、科学性确定各供应商所属档次，然后评委在相应档次内独立打分。</w:t>
            </w:r>
          </w:p>
          <w:p w14:paraId="4B3046E1">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一档(0分):提供的实施方案与项目相关要求不符。</w:t>
            </w:r>
          </w:p>
          <w:p w14:paraId="2F8FA4B6">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二档(15分): 项目实施方案描述简单、基本合理。有初步的工作思路、符合规范要求，工作内容和实施办法基本满足采购需求要求。进度计划基本满足采购需求要求。</w:t>
            </w:r>
          </w:p>
          <w:p w14:paraId="383473DF">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三档(30分): 项目实施方案描述详细、符合实际，对主要工作的特点、重点有一定的认识。工作思路清晰、较为完善、工作内容和实施办法满足采购需求要求。进度计划科学合理，有可操作性，主要规划思路清晰。</w:t>
            </w:r>
          </w:p>
          <w:p w14:paraId="426C485B">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四档(45分): 项目实施方案科学合理、内容详实，对主要工作的特点、重点认识的理解准确透彻。工作思路清晰、完整严谨，工作内容和实施办法满足采购需求要求。进度计划科学合理，可行性和可操作性强，主要调查思路清晰、内容详细并重点突出。</w:t>
            </w:r>
          </w:p>
        </w:tc>
      </w:tr>
      <w:tr w14:paraId="219D07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5" w:hRule="atLeast"/>
        </w:trPr>
        <w:tc>
          <w:tcPr>
            <w:tcW w:w="650" w:type="dxa"/>
            <w:vMerge w:val="continue"/>
            <w:noWrap w:val="0"/>
            <w:vAlign w:val="center"/>
          </w:tcPr>
          <w:p w14:paraId="0F4F6756">
            <w:pPr>
              <w:widowControl/>
              <w:jc w:val="left"/>
              <w:rPr>
                <w:rFonts w:ascii="宋体" w:hAnsi="宋体" w:cs="宋体"/>
                <w:b/>
                <w:bCs/>
                <w:color w:val="000000" w:themeColor="text1"/>
                <w:kern w:val="0"/>
                <w:szCs w:val="21"/>
                <w:highlight w:val="none"/>
                <w14:textFill>
                  <w14:solidFill>
                    <w14:schemeClr w14:val="tx1"/>
                  </w14:solidFill>
                </w14:textFill>
              </w:rPr>
            </w:pPr>
          </w:p>
        </w:tc>
        <w:tc>
          <w:tcPr>
            <w:tcW w:w="1552" w:type="dxa"/>
            <w:vMerge w:val="continue"/>
            <w:noWrap w:val="0"/>
            <w:vAlign w:val="center"/>
          </w:tcPr>
          <w:p w14:paraId="3AEC15F8">
            <w:pPr>
              <w:widowControl/>
              <w:jc w:val="left"/>
              <w:rPr>
                <w:rFonts w:ascii="宋体" w:hAnsi="宋体" w:cs="宋体"/>
                <w:b/>
                <w:bCs/>
                <w:color w:val="000000" w:themeColor="text1"/>
                <w:kern w:val="0"/>
                <w:szCs w:val="21"/>
                <w:highlight w:val="none"/>
                <w14:textFill>
                  <w14:solidFill>
                    <w14:schemeClr w14:val="tx1"/>
                  </w14:solidFill>
                </w14:textFill>
              </w:rPr>
            </w:pPr>
          </w:p>
        </w:tc>
        <w:tc>
          <w:tcPr>
            <w:tcW w:w="1914" w:type="dxa"/>
            <w:noWrap w:val="0"/>
            <w:vAlign w:val="center"/>
          </w:tcPr>
          <w:p w14:paraId="0183602D">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人员配置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w:t>
            </w:r>
            <w:r>
              <w:rPr>
                <w:rFonts w:hint="eastAsia" w:ascii="宋体" w:hAnsi="宋体" w:cs="宋体"/>
                <w:color w:val="000000" w:themeColor="text1"/>
                <w:kern w:val="0"/>
                <w:szCs w:val="21"/>
                <w:highlight w:val="none"/>
                <w:lang w:val="en-US" w:eastAsia="zh-CN"/>
                <w14:textFill>
                  <w14:solidFill>
                    <w14:schemeClr w14:val="tx1"/>
                  </w14:solidFill>
                </w14:textFill>
              </w:rPr>
              <w:t>15</w:t>
            </w:r>
            <w:r>
              <w:rPr>
                <w:rFonts w:hint="eastAsia" w:ascii="宋体" w:hAnsi="宋体" w:cs="宋体"/>
                <w:color w:val="000000" w:themeColor="text1"/>
                <w:kern w:val="0"/>
                <w:szCs w:val="21"/>
                <w:highlight w:val="none"/>
                <w14:textFill>
                  <w14:solidFill>
                    <w14:schemeClr w14:val="tx1"/>
                  </w14:solidFill>
                </w14:textFill>
              </w:rPr>
              <w:t>分）</w:t>
            </w:r>
          </w:p>
        </w:tc>
        <w:tc>
          <w:tcPr>
            <w:tcW w:w="5738" w:type="dxa"/>
            <w:noWrap w:val="0"/>
            <w:vAlign w:val="center"/>
          </w:tcPr>
          <w:p w14:paraId="7F27F970">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（1）项目负责人，具有测绘</w:t>
            </w:r>
            <w:r>
              <w:rPr>
                <w:rFonts w:hint="eastAsia" w:ascii="宋体" w:hAnsi="宋体" w:cs="宋体"/>
                <w:color w:val="000000" w:themeColor="text1"/>
                <w:kern w:val="0"/>
                <w:szCs w:val="21"/>
                <w:highlight w:val="none"/>
                <w:lang w:eastAsia="zh-CN"/>
                <w14:textFill>
                  <w14:solidFill>
                    <w14:schemeClr w14:val="tx1"/>
                  </w14:solidFill>
                </w14:textFill>
              </w:rPr>
              <w:t>与地理信息</w:t>
            </w:r>
            <w:r>
              <w:rPr>
                <w:rFonts w:hint="eastAsia" w:ascii="宋体" w:hAnsi="宋体" w:cs="宋体"/>
                <w:color w:val="000000" w:themeColor="text1"/>
                <w:kern w:val="0"/>
                <w:szCs w:val="21"/>
                <w:highlight w:val="none"/>
                <w14:textFill>
                  <w14:solidFill>
                    <w14:schemeClr w14:val="tx1"/>
                  </w14:solidFill>
                </w14:textFill>
              </w:rPr>
              <w:t>专业中级工程师职称以上（含中级）及民用无人驾驶航空器操控员执照得3分，此项满分3分。</w:t>
            </w:r>
          </w:p>
          <w:p w14:paraId="3A51B53A">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（2）技术负责人，具有测绘专业高级工程师职称及注册测绘师得3分；具有测绘相关专业中级职称及注册测绘师得2分；此项满分3分。</w:t>
            </w:r>
          </w:p>
          <w:p w14:paraId="456AB7EC">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（3）其他投入技术人员具有测绘相关专业中级职称每提供一个得1分，此项满分</w:t>
            </w:r>
            <w:r>
              <w:rPr>
                <w:rFonts w:hint="eastAsia" w:ascii="宋体" w:hAnsi="宋体" w:cs="宋体"/>
                <w:color w:val="000000" w:themeColor="text1"/>
                <w:kern w:val="0"/>
                <w:szCs w:val="21"/>
                <w:highlight w:val="none"/>
                <w:lang w:val="en-US" w:eastAsia="zh-CN"/>
                <w14:textFill>
                  <w14:solidFill>
                    <w14:schemeClr w14:val="tx1"/>
                  </w14:solidFill>
                </w14:textFill>
              </w:rPr>
              <w:t>9</w:t>
            </w:r>
            <w:r>
              <w:rPr>
                <w:rFonts w:hint="eastAsia" w:ascii="宋体" w:hAnsi="宋体" w:cs="宋体"/>
                <w:color w:val="000000" w:themeColor="text1"/>
                <w:kern w:val="0"/>
                <w:szCs w:val="21"/>
                <w:highlight w:val="none"/>
                <w14:textFill>
                  <w14:solidFill>
                    <w14:schemeClr w14:val="tx1"/>
                  </w14:solidFill>
                </w14:textFill>
              </w:rPr>
              <w:t>分。</w:t>
            </w:r>
          </w:p>
          <w:p w14:paraId="3D735BFB">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以上投入的技术人员须有</w:t>
            </w:r>
            <w:r>
              <w:rPr>
                <w:rFonts w:hint="eastAsia" w:ascii="宋体" w:hAnsi="宋体" w:cs="宋体"/>
                <w:color w:val="000000" w:themeColor="text1"/>
                <w:kern w:val="0"/>
                <w:szCs w:val="21"/>
                <w:highlight w:val="none"/>
                <w:lang w:val="en-US" w:eastAsia="zh-CN"/>
                <w14:textFill>
                  <w14:solidFill>
                    <w14:schemeClr w14:val="tx1"/>
                  </w14:solidFill>
                </w14:textFill>
              </w:rPr>
              <w:t>涉密测绘成果管理人员岗位培训</w:t>
            </w:r>
            <w:r>
              <w:rPr>
                <w:rFonts w:hint="eastAsia" w:ascii="宋体" w:hAnsi="宋体" w:cs="宋体"/>
                <w:color w:val="000000" w:themeColor="text1"/>
                <w:kern w:val="0"/>
                <w:szCs w:val="21"/>
                <w:highlight w:val="none"/>
                <w:lang w:eastAsia="zh-CN"/>
                <w14:textFill>
                  <w14:solidFill>
                    <w14:schemeClr w14:val="tx1"/>
                  </w14:solidFill>
                </w14:textFill>
              </w:rPr>
              <w:t>证书</w:t>
            </w:r>
            <w:r>
              <w:rPr>
                <w:rFonts w:hint="eastAsia" w:ascii="宋体" w:hAnsi="宋体" w:cs="宋体"/>
                <w:color w:val="000000" w:themeColor="text1"/>
                <w:kern w:val="0"/>
                <w:szCs w:val="21"/>
                <w:highlight w:val="none"/>
                <w14:textFill>
                  <w14:solidFill>
                    <w14:schemeClr w14:val="tx1"/>
                  </w14:solidFill>
                </w14:textFill>
              </w:rPr>
              <w:t>。</w:t>
            </w:r>
          </w:p>
          <w:p w14:paraId="391680C8">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备注：1、拟投入人员必须是竞标供应商本单位人员，职称证专业必须为“土地管理”或“土地工程与技术”或“</w:t>
            </w:r>
            <w:r>
              <w:rPr>
                <w:rFonts w:hint="eastAsia" w:ascii="宋体" w:hAnsi="宋体" w:cs="宋体"/>
                <w:color w:val="000000" w:themeColor="text1"/>
                <w:kern w:val="0"/>
                <w:szCs w:val="21"/>
                <w:highlight w:val="none"/>
                <w:lang w:eastAsia="zh-CN"/>
                <w14:textFill>
                  <w14:solidFill>
                    <w14:schemeClr w14:val="tx1"/>
                  </w14:solidFill>
                </w14:textFill>
              </w:rPr>
              <w:t>测绘工程”</w:t>
            </w:r>
            <w:r>
              <w:rPr>
                <w:rFonts w:hint="eastAsia" w:ascii="宋体" w:hAnsi="宋体" w:cs="宋体"/>
                <w:color w:val="000000" w:themeColor="text1"/>
                <w:kern w:val="0"/>
                <w:szCs w:val="21"/>
                <w:highlight w:val="none"/>
                <w14:textFill>
                  <w14:solidFill>
                    <w14:schemeClr w14:val="tx1"/>
                  </w14:solidFill>
                </w14:textFill>
              </w:rPr>
              <w:t>或“测绘</w:t>
            </w:r>
            <w:r>
              <w:rPr>
                <w:rFonts w:hint="eastAsia" w:ascii="宋体" w:hAnsi="宋体" w:cs="宋体"/>
                <w:color w:val="000000" w:themeColor="text1"/>
                <w:kern w:val="0"/>
                <w:szCs w:val="21"/>
                <w:highlight w:val="none"/>
                <w:lang w:eastAsia="zh-CN"/>
                <w14:textFill>
                  <w14:solidFill>
                    <w14:schemeClr w14:val="tx1"/>
                  </w14:solidFill>
                </w14:textFill>
              </w:rPr>
              <w:t>与地理信息</w:t>
            </w:r>
            <w:r>
              <w:rPr>
                <w:rFonts w:hint="eastAsia" w:ascii="宋体" w:hAnsi="宋体" w:cs="宋体"/>
                <w:color w:val="000000" w:themeColor="text1"/>
                <w:kern w:val="0"/>
                <w:szCs w:val="21"/>
                <w:highlight w:val="none"/>
                <w14:textFill>
                  <w14:solidFill>
                    <w14:schemeClr w14:val="tx1"/>
                  </w14:solidFill>
                </w14:textFill>
              </w:rPr>
              <w:t>”专业，须提供供应商为其缴纳的截标时间近半年内任意一个月及以上社保缴纳证明复印件及有效的职称证书复印件并加盖单位公章，否则不予认可。</w:t>
            </w:r>
          </w:p>
        </w:tc>
      </w:tr>
      <w:tr w14:paraId="029808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5" w:hRule="atLeast"/>
        </w:trPr>
        <w:tc>
          <w:tcPr>
            <w:tcW w:w="650" w:type="dxa"/>
            <w:vMerge w:val="continue"/>
            <w:noWrap w:val="0"/>
            <w:vAlign w:val="center"/>
          </w:tcPr>
          <w:p w14:paraId="0A000EB1">
            <w:pPr>
              <w:widowControl/>
              <w:jc w:val="left"/>
              <w:rPr>
                <w:rFonts w:ascii="宋体" w:hAnsi="宋体" w:cs="宋体"/>
                <w:b/>
                <w:bCs/>
                <w:color w:val="000000" w:themeColor="text1"/>
                <w:kern w:val="0"/>
                <w:szCs w:val="21"/>
                <w:highlight w:val="none"/>
                <w14:textFill>
                  <w14:solidFill>
                    <w14:schemeClr w14:val="tx1"/>
                  </w14:solidFill>
                </w14:textFill>
              </w:rPr>
            </w:pPr>
          </w:p>
        </w:tc>
        <w:tc>
          <w:tcPr>
            <w:tcW w:w="1552" w:type="dxa"/>
            <w:vMerge w:val="continue"/>
            <w:noWrap w:val="0"/>
            <w:vAlign w:val="center"/>
          </w:tcPr>
          <w:p w14:paraId="7566595A">
            <w:pPr>
              <w:widowControl/>
              <w:jc w:val="left"/>
              <w:rPr>
                <w:rFonts w:ascii="宋体" w:hAnsi="宋体" w:cs="宋体"/>
                <w:b/>
                <w:bCs/>
                <w:color w:val="000000" w:themeColor="text1"/>
                <w:kern w:val="0"/>
                <w:szCs w:val="21"/>
                <w:highlight w:val="none"/>
                <w14:textFill>
                  <w14:solidFill>
                    <w14:schemeClr w14:val="tx1"/>
                  </w14:solidFill>
                </w14:textFill>
              </w:rPr>
            </w:pPr>
          </w:p>
        </w:tc>
        <w:tc>
          <w:tcPr>
            <w:tcW w:w="1914" w:type="dxa"/>
            <w:noWrap w:val="0"/>
            <w:vAlign w:val="center"/>
          </w:tcPr>
          <w:p w14:paraId="68226F84">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售后服务方案</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w:t>
            </w:r>
            <w:r>
              <w:rPr>
                <w:rFonts w:hint="eastAsia" w:ascii="宋体" w:hAnsi="宋体" w:cs="宋体"/>
                <w:color w:val="000000" w:themeColor="text1"/>
                <w:kern w:val="0"/>
                <w:szCs w:val="21"/>
                <w:highlight w:val="none"/>
                <w:lang w:val="en-US" w:eastAsia="zh-CN"/>
                <w14:textFill>
                  <w14:solidFill>
                    <w14:schemeClr w14:val="tx1"/>
                  </w14:solidFill>
                </w14:textFill>
              </w:rPr>
              <w:t>10</w:t>
            </w:r>
            <w:r>
              <w:rPr>
                <w:rFonts w:hint="eastAsia" w:ascii="宋体" w:hAnsi="宋体" w:cs="宋体"/>
                <w:color w:val="000000" w:themeColor="text1"/>
                <w:kern w:val="0"/>
                <w:szCs w:val="21"/>
                <w:highlight w:val="none"/>
                <w14:textFill>
                  <w14:solidFill>
                    <w14:schemeClr w14:val="tx1"/>
                  </w14:solidFill>
                </w14:textFill>
              </w:rPr>
              <w:t>分)</w:t>
            </w:r>
          </w:p>
        </w:tc>
        <w:tc>
          <w:tcPr>
            <w:tcW w:w="5738" w:type="dxa"/>
            <w:noWrap w:val="0"/>
            <w:vAlign w:val="center"/>
          </w:tcPr>
          <w:p w14:paraId="656FC7F0">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由评委在打分前根据投标人所提供的后续服务和其它优化措施进行综合评价，确定各投标人所属档次打分。</w:t>
            </w:r>
          </w:p>
          <w:p w14:paraId="1C633927">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一档（0分）：未提供售后服务方案，不得分。</w:t>
            </w:r>
          </w:p>
          <w:p w14:paraId="292079BF">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二档（3分）：承诺免费提供售后服务(含技术维护与后期跟踪)，承诺在采购人提出技术支持需求时12小时内响应，6小时内到达现场；售后服务基本满足项目需求；</w:t>
            </w:r>
          </w:p>
          <w:p w14:paraId="36947A2D">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三档（6分）： 承诺免费提供售后服务(含技术维护与后期跟踪)1年以上；承诺在采购人提出技术支持需求时10小时内响应，5小时内到达现场；提供完整的售后服务方案；</w:t>
            </w:r>
          </w:p>
          <w:p w14:paraId="1A121CD8">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四档（10分）：承诺免费提供各种与项目成果使用有关的技术培训；免费提供售后服务(含技术维护与后期跟踪)1年以上；承诺在采购人提出技术支持需求时8小时内响应，4小时内到达现场；能提供完整、详细的售后服务方案。</w:t>
            </w:r>
          </w:p>
        </w:tc>
      </w:tr>
      <w:tr w14:paraId="0CB90D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5" w:hRule="atLeast"/>
        </w:trPr>
        <w:tc>
          <w:tcPr>
            <w:tcW w:w="650" w:type="dxa"/>
            <w:vMerge w:val="restart"/>
            <w:noWrap w:val="0"/>
            <w:vAlign w:val="center"/>
          </w:tcPr>
          <w:p w14:paraId="6A0FA892">
            <w:pPr>
              <w:widowControl/>
              <w:jc w:val="center"/>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3</w:t>
            </w:r>
          </w:p>
        </w:tc>
        <w:tc>
          <w:tcPr>
            <w:tcW w:w="1552" w:type="dxa"/>
            <w:vMerge w:val="restart"/>
            <w:noWrap w:val="0"/>
            <w:vAlign w:val="center"/>
          </w:tcPr>
          <w:p w14:paraId="6B2158FC">
            <w:pPr>
              <w:widowControl/>
              <w:jc w:val="center"/>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商务分</w:t>
            </w:r>
            <w:r>
              <w:rPr>
                <w:rFonts w:hint="eastAsia" w:ascii="宋体" w:hAnsi="宋体" w:cs="宋体"/>
                <w:b/>
                <w:bCs/>
                <w:color w:val="000000" w:themeColor="text1"/>
                <w:kern w:val="0"/>
                <w:szCs w:val="21"/>
                <w:highlight w:val="none"/>
                <w14:textFill>
                  <w14:solidFill>
                    <w14:schemeClr w14:val="tx1"/>
                  </w14:solidFill>
                </w14:textFill>
              </w:rPr>
              <w:br w:type="textWrapping"/>
            </w:r>
            <w:r>
              <w:rPr>
                <w:rFonts w:hint="eastAsia" w:ascii="宋体" w:hAnsi="宋体" w:cs="宋体"/>
                <w:b/>
                <w:bCs/>
                <w:color w:val="000000" w:themeColor="text1"/>
                <w:kern w:val="0"/>
                <w:szCs w:val="21"/>
                <w:highlight w:val="none"/>
                <w14:textFill>
                  <w14:solidFill>
                    <w14:schemeClr w14:val="tx1"/>
                  </w14:solidFill>
                </w14:textFill>
              </w:rPr>
              <w:t>（满分</w:t>
            </w:r>
            <w:r>
              <w:rPr>
                <w:rFonts w:hint="eastAsia" w:ascii="宋体" w:hAnsi="宋体" w:cs="宋体"/>
                <w:b/>
                <w:bCs/>
                <w:color w:val="000000" w:themeColor="text1"/>
                <w:kern w:val="0"/>
                <w:szCs w:val="21"/>
                <w:highlight w:val="none"/>
                <w:lang w:val="en-US" w:eastAsia="zh-CN"/>
                <w14:textFill>
                  <w14:solidFill>
                    <w14:schemeClr w14:val="tx1"/>
                  </w14:solidFill>
                </w14:textFill>
              </w:rPr>
              <w:t>20</w:t>
            </w:r>
            <w:r>
              <w:rPr>
                <w:rFonts w:hint="eastAsia" w:ascii="宋体" w:hAnsi="宋体" w:cs="宋体"/>
                <w:b/>
                <w:bCs/>
                <w:color w:val="000000" w:themeColor="text1"/>
                <w:kern w:val="0"/>
                <w:szCs w:val="21"/>
                <w:highlight w:val="none"/>
                <w14:textFill>
                  <w14:solidFill>
                    <w14:schemeClr w14:val="tx1"/>
                  </w14:solidFill>
                </w14:textFill>
              </w:rPr>
              <w:t>分）</w:t>
            </w:r>
          </w:p>
        </w:tc>
        <w:tc>
          <w:tcPr>
            <w:tcW w:w="1914" w:type="dxa"/>
            <w:noWrap w:val="0"/>
            <w:vAlign w:val="center"/>
          </w:tcPr>
          <w:p w14:paraId="1D78CBCB">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项目业绩</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w:t>
            </w:r>
            <w:r>
              <w:rPr>
                <w:rFonts w:hint="eastAsia" w:ascii="宋体" w:hAnsi="宋体" w:cs="宋体"/>
                <w:color w:val="000000" w:themeColor="text1"/>
                <w:kern w:val="0"/>
                <w:szCs w:val="21"/>
                <w:highlight w:val="none"/>
                <w:lang w:val="en-US" w:eastAsia="zh-CN"/>
                <w14:textFill>
                  <w14:solidFill>
                    <w14:schemeClr w14:val="tx1"/>
                  </w14:solidFill>
                </w14:textFill>
              </w:rPr>
              <w:t>15</w:t>
            </w:r>
            <w:r>
              <w:rPr>
                <w:rFonts w:hint="eastAsia" w:ascii="宋体" w:hAnsi="宋体" w:cs="宋体"/>
                <w:color w:val="000000" w:themeColor="text1"/>
                <w:kern w:val="0"/>
                <w:szCs w:val="21"/>
                <w:highlight w:val="none"/>
                <w14:textFill>
                  <w14:solidFill>
                    <w14:schemeClr w14:val="tx1"/>
                  </w14:solidFill>
                </w14:textFill>
              </w:rPr>
              <w:t>分）</w:t>
            </w:r>
          </w:p>
        </w:tc>
        <w:tc>
          <w:tcPr>
            <w:tcW w:w="5738" w:type="dxa"/>
            <w:noWrap w:val="0"/>
            <w:vAlign w:val="center"/>
          </w:tcPr>
          <w:p w14:paraId="7642895E">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供应商自2021年1月1日以来承接过的类似项目业绩（指</w:t>
            </w:r>
            <w:r>
              <w:rPr>
                <w:rFonts w:hint="eastAsia" w:ascii="宋体" w:hAnsi="宋体" w:cs="宋体"/>
                <w:color w:val="000000" w:themeColor="text1"/>
                <w:kern w:val="0"/>
                <w:szCs w:val="21"/>
                <w:highlight w:val="none"/>
                <w:lang w:eastAsia="zh-CN"/>
                <w14:textFill>
                  <w14:solidFill>
                    <w14:schemeClr w14:val="tx1"/>
                  </w14:solidFill>
                </w14:textFill>
              </w:rPr>
              <w:t>耕地潜力调查</w:t>
            </w:r>
            <w:r>
              <w:rPr>
                <w:rFonts w:hint="eastAsia" w:ascii="宋体" w:hAnsi="宋体" w:cs="宋体"/>
                <w:color w:val="000000" w:themeColor="text1"/>
                <w:kern w:val="0"/>
                <w:szCs w:val="21"/>
                <w:highlight w:val="none"/>
                <w14:textFill>
                  <w14:solidFill>
                    <w14:schemeClr w14:val="tx1"/>
                  </w14:solidFill>
                </w14:textFill>
              </w:rPr>
              <w:t>、国土调查或国土变更调查等相关业绩），每有一个得3分，满分15分。（无不良记录，以提供的中标或成交通知书或签订的项目合同为准，并能清晰反映所项目得名称、种类、金额，否则将不予评审，同一个编号的项目有两个或两个以上的分标中标的只算一个。）</w:t>
            </w:r>
          </w:p>
        </w:tc>
      </w:tr>
      <w:tr w14:paraId="3BF4F1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65" w:hRule="atLeast"/>
        </w:trPr>
        <w:tc>
          <w:tcPr>
            <w:tcW w:w="650" w:type="dxa"/>
            <w:vMerge w:val="continue"/>
            <w:noWrap w:val="0"/>
            <w:vAlign w:val="center"/>
          </w:tcPr>
          <w:p w14:paraId="1C0E3FF9">
            <w:pPr>
              <w:widowControl/>
              <w:jc w:val="left"/>
              <w:rPr>
                <w:rFonts w:ascii="宋体" w:hAnsi="宋体" w:cs="宋体"/>
                <w:b/>
                <w:bCs/>
                <w:color w:val="000000" w:themeColor="text1"/>
                <w:kern w:val="0"/>
                <w:szCs w:val="21"/>
                <w:highlight w:val="none"/>
                <w14:textFill>
                  <w14:solidFill>
                    <w14:schemeClr w14:val="tx1"/>
                  </w14:solidFill>
                </w14:textFill>
              </w:rPr>
            </w:pPr>
          </w:p>
        </w:tc>
        <w:tc>
          <w:tcPr>
            <w:tcW w:w="1552" w:type="dxa"/>
            <w:vMerge w:val="continue"/>
            <w:noWrap w:val="0"/>
            <w:vAlign w:val="center"/>
          </w:tcPr>
          <w:p w14:paraId="17471D24">
            <w:pPr>
              <w:widowControl/>
              <w:jc w:val="left"/>
              <w:rPr>
                <w:rFonts w:ascii="宋体" w:hAnsi="宋体" w:cs="宋体"/>
                <w:b/>
                <w:bCs/>
                <w:color w:val="000000" w:themeColor="text1"/>
                <w:kern w:val="0"/>
                <w:szCs w:val="21"/>
                <w:highlight w:val="none"/>
                <w14:textFill>
                  <w14:solidFill>
                    <w14:schemeClr w14:val="tx1"/>
                  </w14:solidFill>
                </w14:textFill>
              </w:rPr>
            </w:pPr>
          </w:p>
        </w:tc>
        <w:tc>
          <w:tcPr>
            <w:tcW w:w="1914" w:type="dxa"/>
            <w:noWrap w:val="0"/>
            <w:vAlign w:val="center"/>
          </w:tcPr>
          <w:p w14:paraId="19A672C2">
            <w:pPr>
              <w:widowControl/>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信誉分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（满分</w:t>
            </w:r>
            <w:r>
              <w:rPr>
                <w:rFonts w:hint="eastAsia" w:ascii="宋体" w:hAnsi="宋体" w:cs="宋体"/>
                <w:color w:val="000000" w:themeColor="text1"/>
                <w:kern w:val="0"/>
                <w:szCs w:val="21"/>
                <w:highlight w:val="none"/>
                <w:lang w:val="en-US" w:eastAsia="zh-CN"/>
                <w14:textFill>
                  <w14:solidFill>
                    <w14:schemeClr w14:val="tx1"/>
                  </w14:solidFill>
                </w14:textFill>
              </w:rPr>
              <w:t>5</w:t>
            </w:r>
            <w:r>
              <w:rPr>
                <w:rFonts w:hint="eastAsia" w:ascii="宋体" w:hAnsi="宋体" w:cs="宋体"/>
                <w:color w:val="000000" w:themeColor="text1"/>
                <w:kern w:val="0"/>
                <w:szCs w:val="21"/>
                <w:highlight w:val="none"/>
                <w14:textFill>
                  <w14:solidFill>
                    <w14:schemeClr w14:val="tx1"/>
                  </w14:solidFill>
                </w14:textFill>
              </w:rPr>
              <w:t>分）</w:t>
            </w:r>
          </w:p>
        </w:tc>
        <w:tc>
          <w:tcPr>
            <w:tcW w:w="5738" w:type="dxa"/>
            <w:noWrap w:val="0"/>
            <w:vAlign w:val="center"/>
          </w:tcPr>
          <w:p w14:paraId="46F18913">
            <w:pPr>
              <w:widowControl/>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2021年1月1日以来，供应商获得测绘行业奖项或技能竞赛奖项（由省级行业协会或学会委颁发）的，每有一个得1分。满分5分。【需提供获奖证明材料扫描件；单位人员获奖的还须提供投标人为其缴纳社会保障资金（投标截止近半年内任意一个月）的证明材料扫描件。】</w:t>
            </w:r>
          </w:p>
        </w:tc>
      </w:tr>
      <w:tr w14:paraId="775FDA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5" w:hRule="atLeast"/>
        </w:trPr>
        <w:tc>
          <w:tcPr>
            <w:tcW w:w="0" w:type="auto"/>
            <w:gridSpan w:val="4"/>
            <w:noWrap w:val="0"/>
            <w:vAlign w:val="center"/>
          </w:tcPr>
          <w:p w14:paraId="79308108">
            <w:pPr>
              <w:widowControl/>
              <w:jc w:val="left"/>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总得分=1+2+3</w:t>
            </w:r>
          </w:p>
        </w:tc>
      </w:tr>
    </w:tbl>
    <w:p w14:paraId="1A8B5321">
      <w:pPr>
        <w:pStyle w:val="21"/>
        <w:spacing w:line="360" w:lineRule="auto"/>
        <w:rPr>
          <w:rFonts w:hint="eastAsia" w:hAnsi="宋体"/>
          <w:bCs/>
          <w:color w:val="000000" w:themeColor="text1"/>
          <w:highlight w:val="none"/>
          <w14:textFill>
            <w14:solidFill>
              <w14:schemeClr w14:val="tx1"/>
            </w14:solidFill>
          </w14:textFill>
        </w:rPr>
      </w:pPr>
    </w:p>
    <w:p w14:paraId="17006F1D">
      <w:pPr>
        <w:pStyle w:val="2"/>
        <w:jc w:val="center"/>
        <w:rPr>
          <w:rFonts w:hint="eastAsia"/>
          <w:b w:val="0"/>
          <w:color w:val="000000" w:themeColor="text1"/>
          <w:sz w:val="30"/>
          <w:szCs w:val="30"/>
          <w:highlight w:val="none"/>
          <w14:textFill>
            <w14:solidFill>
              <w14:schemeClr w14:val="tx1"/>
            </w14:solidFill>
          </w14:textFill>
        </w:rPr>
      </w:pPr>
      <w:bookmarkStart w:id="142" w:name="_Toc14899"/>
      <w:r>
        <w:rPr>
          <w:rFonts w:hint="eastAsia"/>
          <w:b w:val="0"/>
          <w:color w:val="000000" w:themeColor="text1"/>
          <w:sz w:val="30"/>
          <w:szCs w:val="30"/>
          <w:highlight w:val="none"/>
          <w14:textFill>
            <w14:solidFill>
              <w14:schemeClr w14:val="tx1"/>
            </w14:solidFill>
          </w14:textFill>
        </w:rPr>
        <w:t>第四节</w:t>
      </w:r>
      <w:r>
        <w:rPr>
          <w:b w:val="0"/>
          <w:color w:val="000000" w:themeColor="text1"/>
          <w:sz w:val="30"/>
          <w:szCs w:val="30"/>
          <w:highlight w:val="none"/>
          <w14:textFill>
            <w14:solidFill>
              <w14:schemeClr w14:val="tx1"/>
            </w14:solidFill>
          </w14:textFill>
        </w:rPr>
        <w:t xml:space="preserve"> </w:t>
      </w:r>
      <w:r>
        <w:rPr>
          <w:rFonts w:hint="eastAsia"/>
          <w:b w:val="0"/>
          <w:color w:val="000000" w:themeColor="text1"/>
          <w:sz w:val="30"/>
          <w:szCs w:val="30"/>
          <w:highlight w:val="none"/>
          <w14:textFill>
            <w14:solidFill>
              <w14:schemeClr w14:val="tx1"/>
            </w14:solidFill>
          </w14:textFill>
        </w:rPr>
        <w:t>中标候选人推荐原则</w:t>
      </w:r>
      <w:bookmarkEnd w:id="142"/>
    </w:p>
    <w:p w14:paraId="41D48626">
      <w:pPr>
        <w:pStyle w:val="21"/>
        <w:numPr>
          <w:ilvl w:val="0"/>
          <w:numId w:val="1"/>
        </w:numPr>
        <w:spacing w:line="360" w:lineRule="auto"/>
        <w:contextualSpacing/>
        <w:rPr>
          <w:rFonts w:hAnsi="宋体"/>
          <w:b/>
          <w:bCs/>
          <w:color w:val="000000" w:themeColor="text1"/>
          <w:sz w:val="24"/>
          <w:szCs w:val="24"/>
          <w:highlight w:val="none"/>
          <w14:textFill>
            <w14:solidFill>
              <w14:schemeClr w14:val="tx1"/>
            </w14:solidFill>
          </w14:textFill>
        </w:rPr>
      </w:pPr>
      <w:r>
        <w:rPr>
          <w:rFonts w:hint="eastAsia" w:hAnsi="宋体"/>
          <w:b/>
          <w:bCs/>
          <w:color w:val="000000" w:themeColor="text1"/>
          <w:sz w:val="24"/>
          <w:szCs w:val="24"/>
          <w:highlight w:val="none"/>
          <w14:textFill>
            <w14:solidFill>
              <w14:schemeClr w14:val="tx1"/>
            </w14:solidFill>
          </w14:textFill>
        </w:rPr>
        <w:t>综合评分法</w:t>
      </w:r>
    </w:p>
    <w:p w14:paraId="25CC1BDC">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标委员会将根据总得分由高到低对投标人排列次序（得分相同的，以投标报价由低到高顺序排列，得分相同且投标报价相同的并列，投标文件满足招标文件全部实质性要求，且按照评审因素的量化指标评审得分最高的投标人为排名第一的中标候选人）前三名为中标候选人。采购人应当确定评标委员会推荐排名第一的中标候选人为中标人。排名第一的中标候选供应商放弃中标、因不可抗力或者自身原因提出不能履行合同，或者被质疑成立后取消中标资格且合格供应商符合法定数量的，采购人可以确定排名第二的中标候选供应商为中标人。排名第二的中标候选供应商因前款规定的同样原因不能签订合同的，采购人可以确定排名第三的中标候选供应商为中标人。其余以此类推。采购人也可以决定重新采购。</w:t>
      </w:r>
    </w:p>
    <w:p w14:paraId="189F6C9C">
      <w:pPr>
        <w:pStyle w:val="21"/>
        <w:spacing w:line="360" w:lineRule="auto"/>
        <w:ind w:firstLine="482" w:firstLineChars="200"/>
        <w:rPr>
          <w:rFonts w:hint="eastAsia" w:hAnsi="宋体"/>
          <w:color w:val="000000" w:themeColor="text1"/>
          <w:highlight w:val="none"/>
          <w14:textFill>
            <w14:solidFill>
              <w14:schemeClr w14:val="tx1"/>
            </w14:solidFill>
          </w14:textFill>
        </w:rPr>
      </w:pPr>
      <w:r>
        <w:rPr>
          <w:rFonts w:hint="eastAsia" w:hAnsi="宋体"/>
          <w:b/>
          <w:bCs/>
          <w:color w:val="000000" w:themeColor="text1"/>
          <w:sz w:val="24"/>
          <w:szCs w:val="24"/>
          <w:highlight w:val="none"/>
          <w14:textFill>
            <w14:solidFill>
              <w14:schemeClr w14:val="tx1"/>
            </w14:solidFill>
          </w14:textFill>
        </w:rPr>
        <w:t>（二）最低评标报价法</w:t>
      </w:r>
    </w:p>
    <w:p w14:paraId="17933A78">
      <w:pPr>
        <w:pStyle w:val="21"/>
        <w:tabs>
          <w:tab w:val="left" w:pos="2472"/>
        </w:tabs>
        <w:spacing w:line="480" w:lineRule="exact"/>
        <w:ind w:firstLine="420" w:firstLineChars="200"/>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评标委员会将按照有效报价从低到高排序并推荐中标候选人。</w:t>
      </w:r>
      <w:r>
        <w:rPr>
          <w:rFonts w:hint="eastAsia"/>
          <w:color w:val="000000" w:themeColor="text1"/>
          <w:highlight w:val="none"/>
          <w14:textFill>
            <w14:solidFill>
              <w14:schemeClr w14:val="tx1"/>
            </w14:solidFill>
          </w14:textFill>
        </w:rPr>
        <w:t>投标报价相同的并列，投标文件满足招标文件全部实质性要求且投标报价最低的投标人为排名第一的中标候选人；评标价相同且前述指标均相同时，由评标委员会各成员对评标价相同的供应商，当场投票表决，得票多者优先，并依照次序确定1家中标人。</w:t>
      </w:r>
    </w:p>
    <w:p w14:paraId="13EEF601">
      <w:pPr>
        <w:pStyle w:val="2"/>
        <w:spacing w:before="0" w:after="0" w:line="360" w:lineRule="auto"/>
        <w:ind w:firstLine="600" w:firstLineChars="200"/>
        <w:jc w:val="center"/>
        <w:rPr>
          <w:rFonts w:hint="eastAsia"/>
          <w:b w:val="0"/>
          <w:color w:val="000000" w:themeColor="text1"/>
          <w:sz w:val="30"/>
          <w:szCs w:val="30"/>
          <w:highlight w:val="none"/>
          <w14:textFill>
            <w14:solidFill>
              <w14:schemeClr w14:val="tx1"/>
            </w14:solidFill>
          </w14:textFill>
        </w:rPr>
      </w:pPr>
      <w:bookmarkStart w:id="143" w:name="_Toc26973"/>
      <w:r>
        <w:rPr>
          <w:rFonts w:hint="eastAsia"/>
          <w:b w:val="0"/>
          <w:color w:val="000000" w:themeColor="text1"/>
          <w:sz w:val="30"/>
          <w:szCs w:val="30"/>
          <w:highlight w:val="none"/>
          <w14:textFill>
            <w14:solidFill>
              <w14:schemeClr w14:val="tx1"/>
            </w14:solidFill>
          </w14:textFill>
        </w:rPr>
        <w:t>第五节</w:t>
      </w:r>
      <w:r>
        <w:rPr>
          <w:b w:val="0"/>
          <w:color w:val="000000" w:themeColor="text1"/>
          <w:sz w:val="30"/>
          <w:szCs w:val="30"/>
          <w:highlight w:val="none"/>
          <w14:textFill>
            <w14:solidFill>
              <w14:schemeClr w14:val="tx1"/>
            </w14:solidFill>
          </w14:textFill>
        </w:rPr>
        <w:t xml:space="preserve"> </w:t>
      </w:r>
      <w:r>
        <w:rPr>
          <w:rFonts w:hint="eastAsia"/>
          <w:b w:val="0"/>
          <w:color w:val="000000" w:themeColor="text1"/>
          <w:sz w:val="30"/>
          <w:szCs w:val="30"/>
          <w:highlight w:val="none"/>
          <w14:textFill>
            <w14:solidFill>
              <w14:schemeClr w14:val="tx1"/>
            </w14:solidFill>
          </w14:textFill>
        </w:rPr>
        <w:t>评标报告</w:t>
      </w:r>
      <w:bookmarkEnd w:id="143"/>
    </w:p>
    <w:p w14:paraId="5EE99CC0">
      <w:pPr>
        <w:pStyle w:val="45"/>
        <w:spacing w:before="0"/>
        <w:ind w:firstLine="482"/>
        <w:rPr>
          <w:rFonts w:ascii="宋体" w:hAnsi="宋体"/>
          <w:b/>
          <w:bCs/>
          <w:color w:val="000000" w:themeColor="text1"/>
          <w:szCs w:val="24"/>
          <w:highlight w:val="none"/>
          <w14:textFill>
            <w14:solidFill>
              <w14:schemeClr w14:val="tx1"/>
            </w14:solidFill>
          </w14:textFill>
        </w:rPr>
      </w:pPr>
      <w:r>
        <w:rPr>
          <w:rFonts w:hint="eastAsia" w:ascii="宋体" w:hAnsi="宋体"/>
          <w:b/>
          <w:bCs/>
          <w:color w:val="000000" w:themeColor="text1"/>
          <w:szCs w:val="24"/>
          <w:highlight w:val="none"/>
          <w14:textFill>
            <w14:solidFill>
              <w14:schemeClr w14:val="tx1"/>
            </w14:solidFill>
          </w14:textFill>
        </w:rPr>
        <w:t>（一）评标报告与推荐中标候选人</w:t>
      </w:r>
    </w:p>
    <w:p w14:paraId="2EA0EFD8">
      <w:pPr>
        <w:pStyle w:val="21"/>
        <w:tabs>
          <w:tab w:val="left" w:pos="2472"/>
        </w:tabs>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评标委员会根据原始评标记录和评标结果编写评标报告，并通过电子交易平台向采购人、采购代理机构提交。</w:t>
      </w:r>
    </w:p>
    <w:p w14:paraId="58B754E8">
      <w:pPr>
        <w:widowControl/>
        <w:spacing w:line="360" w:lineRule="auto"/>
        <w:ind w:firstLine="482" w:firstLineChars="200"/>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（二）评标争议事项处理</w:t>
      </w:r>
    </w:p>
    <w:p w14:paraId="3F94596A">
      <w:pPr>
        <w:pStyle w:val="21"/>
        <w:tabs>
          <w:tab w:val="left" w:pos="2472"/>
        </w:tabs>
        <w:spacing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评标委员会成员对需要共同认定的事项存在争议的，应当按照少数服从多数的原则作出结论。持不同意见的评标委员会成员应当在评标报告上签署不同意见及理由，否则视为同意评标报告。</w:t>
      </w:r>
    </w:p>
    <w:p w14:paraId="165DE4BF">
      <w:pPr>
        <w:widowControl/>
        <w:jc w:val="left"/>
        <w:rPr>
          <w:b/>
          <w:color w:val="000000" w:themeColor="text1"/>
          <w:sz w:val="36"/>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2BAB1B0">
      <w:pPr>
        <w:pStyle w:val="21"/>
        <w:tabs>
          <w:tab w:val="left" w:pos="2472"/>
        </w:tabs>
        <w:spacing w:line="460" w:lineRule="exact"/>
        <w:jc w:val="center"/>
        <w:rPr>
          <w:rFonts w:hint="eastAsia" w:ascii="Times New Roman" w:hAnsi="Times New Roman"/>
          <w:b/>
          <w:color w:val="000000" w:themeColor="text1"/>
          <w:sz w:val="36"/>
          <w:highlight w:val="none"/>
          <w14:textFill>
            <w14:solidFill>
              <w14:schemeClr w14:val="tx1"/>
            </w14:solidFill>
          </w14:textFill>
        </w:rPr>
      </w:pPr>
    </w:p>
    <w:p w14:paraId="12A32904">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3997E8BA">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29B1C194">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6C2E1DDB">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66EE99C8">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22695E45">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339F926C">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3931F412">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2C0B8E36">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63B4D4C9">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12C98A85">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1A7CA42A">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76BE5312">
      <w:pPr>
        <w:pStyle w:val="21"/>
        <w:tabs>
          <w:tab w:val="left" w:pos="2472"/>
        </w:tabs>
        <w:spacing w:line="460" w:lineRule="exact"/>
        <w:jc w:val="center"/>
        <w:outlineLvl w:val="0"/>
        <w:rPr>
          <w:rFonts w:ascii="Times New Roman" w:hAnsi="Times New Roman"/>
          <w:b/>
          <w:color w:val="000000" w:themeColor="text1"/>
          <w:sz w:val="36"/>
          <w:highlight w:val="none"/>
          <w14:textFill>
            <w14:solidFill>
              <w14:schemeClr w14:val="tx1"/>
            </w14:solidFill>
          </w14:textFill>
        </w:rPr>
      </w:pPr>
      <w:bookmarkStart w:id="144" w:name="_Toc32717"/>
      <w:r>
        <w:rPr>
          <w:rFonts w:hint="eastAsia" w:ascii="Times New Roman" w:hAnsi="Times New Roman"/>
          <w:b/>
          <w:color w:val="000000" w:themeColor="text1"/>
          <w:sz w:val="36"/>
          <w:highlight w:val="none"/>
          <w14:textFill>
            <w14:solidFill>
              <w14:schemeClr w14:val="tx1"/>
            </w14:solidFill>
          </w14:textFill>
        </w:rPr>
        <w:t>第五章</w:t>
      </w:r>
      <w:r>
        <w:rPr>
          <w:rFonts w:ascii="Times New Roman" w:hAnsi="Times New Roman"/>
          <w:b/>
          <w:color w:val="000000" w:themeColor="text1"/>
          <w:sz w:val="36"/>
          <w:highlight w:val="none"/>
          <w14:textFill>
            <w14:solidFill>
              <w14:schemeClr w14:val="tx1"/>
            </w14:solidFill>
          </w14:textFill>
        </w:rPr>
        <w:t xml:space="preserve"> </w:t>
      </w:r>
      <w:r>
        <w:rPr>
          <w:rFonts w:hint="eastAsia" w:ascii="Times New Roman" w:hAnsi="Times New Roman"/>
          <w:b/>
          <w:color w:val="000000" w:themeColor="text1"/>
          <w:sz w:val="36"/>
          <w:highlight w:val="none"/>
          <w14:textFill>
            <w14:solidFill>
              <w14:schemeClr w14:val="tx1"/>
            </w14:solidFill>
          </w14:textFill>
        </w:rPr>
        <w:t>拟签订的合同文本</w:t>
      </w:r>
      <w:bookmarkEnd w:id="144"/>
    </w:p>
    <w:p w14:paraId="6E0FFA9A">
      <w:pPr>
        <w:widowControl/>
        <w:jc w:val="left"/>
        <w:rPr>
          <w:rFonts w:ascii="宋体" w:hAnsi="Courier New"/>
          <w:bCs/>
          <w:color w:val="000000" w:themeColor="text1"/>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2FC4E64E">
      <w:pPr>
        <w:spacing w:line="360" w:lineRule="auto"/>
        <w:rPr>
          <w:rFonts w:ascii="仿宋_GB2312" w:hAnsi="楷体" w:eastAsia="仿宋_GB2312"/>
          <w:color w:val="000000" w:themeColor="text1"/>
          <w:sz w:val="24"/>
          <w:highlight w:val="none"/>
          <w14:textFill>
            <w14:solidFill>
              <w14:schemeClr w14:val="tx1"/>
            </w14:solidFill>
          </w14:textFill>
        </w:rPr>
      </w:pPr>
    </w:p>
    <w:p w14:paraId="1F7D7905">
      <w:pPr>
        <w:spacing w:line="360" w:lineRule="auto"/>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w:t>
      </w:r>
      <w:r>
        <w:rPr>
          <w:rFonts w:hint="eastAsia" w:ascii="仿宋_GB2312" w:hAnsi="楷体" w:eastAsia="仿宋_GB2312"/>
          <w:color w:val="000000" w:themeColor="text1"/>
          <w:sz w:val="24"/>
          <w:highlight w:val="none"/>
          <w:lang w:eastAsia="zh-CN"/>
          <w14:textFill>
            <w14:solidFill>
              <w14:schemeClr w14:val="tx1"/>
            </w14:solidFill>
          </w14:textFill>
        </w:rPr>
        <w:t>广西政府采购云</w:t>
      </w:r>
      <w:r>
        <w:rPr>
          <w:rFonts w:hint="eastAsia" w:ascii="仿宋_GB2312" w:hAnsi="楷体" w:eastAsia="仿宋_GB2312"/>
          <w:color w:val="000000" w:themeColor="text1"/>
          <w:sz w:val="24"/>
          <w:highlight w:val="none"/>
          <w14:textFill>
            <w14:solidFill>
              <w14:schemeClr w14:val="tx1"/>
            </w14:solidFill>
          </w14:textFill>
        </w:rPr>
        <w:t>”平台合同编号：</w:t>
      </w:r>
      <w:r>
        <w:rPr>
          <w:rFonts w:hint="eastAsia" w:ascii="仿宋_GB2312" w:hAnsi="楷体" w:eastAsia="仿宋_GB2312"/>
          <w:color w:val="000000" w:themeColor="text1"/>
          <w:sz w:val="24"/>
          <w:highlight w:val="none"/>
          <w:u w:val="single"/>
          <w14:textFill>
            <w14:solidFill>
              <w14:schemeClr w14:val="tx1"/>
            </w14:solidFill>
          </w14:textFill>
        </w:rPr>
        <w:t xml:space="preserve">           </w:t>
      </w:r>
    </w:p>
    <w:p w14:paraId="0237A299">
      <w:pPr>
        <w:spacing w:line="360" w:lineRule="auto"/>
        <w:jc w:val="center"/>
        <w:rPr>
          <w:rFonts w:hint="eastAsia" w:ascii="宋体"/>
          <w:b/>
          <w:bCs/>
          <w:color w:val="000000" w:themeColor="text1"/>
          <w:sz w:val="52"/>
          <w:highlight w:val="none"/>
          <w14:textFill>
            <w14:solidFill>
              <w14:schemeClr w14:val="tx1"/>
            </w14:solidFill>
          </w14:textFill>
        </w:rPr>
      </w:pPr>
    </w:p>
    <w:p w14:paraId="17C37F79">
      <w:pPr>
        <w:spacing w:line="360" w:lineRule="auto"/>
        <w:jc w:val="center"/>
        <w:rPr>
          <w:rFonts w:hint="eastAsia" w:ascii="宋体"/>
          <w:b/>
          <w:bCs/>
          <w:color w:val="000000" w:themeColor="text1"/>
          <w:sz w:val="52"/>
          <w:highlight w:val="none"/>
          <w14:textFill>
            <w14:solidFill>
              <w14:schemeClr w14:val="tx1"/>
            </w14:solidFill>
          </w14:textFill>
        </w:rPr>
      </w:pPr>
    </w:p>
    <w:p w14:paraId="36D70991">
      <w:pPr>
        <w:spacing w:line="360" w:lineRule="auto"/>
        <w:jc w:val="center"/>
        <w:rPr>
          <w:rFonts w:hint="eastAsia" w:ascii="宋体"/>
          <w:b/>
          <w:bCs/>
          <w:color w:val="000000" w:themeColor="text1"/>
          <w:sz w:val="52"/>
          <w:highlight w:val="none"/>
          <w14:textFill>
            <w14:solidFill>
              <w14:schemeClr w14:val="tx1"/>
            </w14:solidFill>
          </w14:textFill>
        </w:rPr>
      </w:pPr>
    </w:p>
    <w:p w14:paraId="130EEB00">
      <w:pPr>
        <w:spacing w:line="360" w:lineRule="auto"/>
        <w:ind w:firstLine="420" w:firstLineChars="200"/>
        <w:rPr>
          <w:rFonts w:hint="eastAsia" w:ascii="宋体"/>
          <w:color w:val="000000" w:themeColor="text1"/>
          <w:highlight w:val="none"/>
          <w14:textFill>
            <w14:solidFill>
              <w14:schemeClr w14:val="tx1"/>
            </w14:solidFill>
          </w14:textFill>
        </w:rPr>
      </w:pPr>
    </w:p>
    <w:p w14:paraId="2C239C52">
      <w:pPr>
        <w:spacing w:line="360" w:lineRule="auto"/>
        <w:ind w:firstLine="420" w:firstLineChars="200"/>
        <w:rPr>
          <w:rFonts w:hint="eastAsia"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14:paraId="6B3201CB">
      <w:pPr>
        <w:spacing w:line="360" w:lineRule="auto"/>
        <w:jc w:val="center"/>
        <w:rPr>
          <w:rFonts w:hint="eastAsia" w:ascii="宋体"/>
          <w:b/>
          <w:bCs/>
          <w:color w:val="000000" w:themeColor="text1"/>
          <w:sz w:val="40"/>
          <w:szCs w:val="22"/>
          <w:highlight w:val="none"/>
          <w14:textFill>
            <w14:solidFill>
              <w14:schemeClr w14:val="tx1"/>
            </w14:solidFill>
          </w14:textFill>
        </w:rPr>
      </w:pPr>
      <w:r>
        <w:rPr>
          <w:rFonts w:hint="eastAsia" w:ascii="宋体"/>
          <w:b/>
          <w:bCs/>
          <w:color w:val="000000" w:themeColor="text1"/>
          <w:sz w:val="40"/>
          <w:szCs w:val="22"/>
          <w:highlight w:val="none"/>
          <w:u w:val="single"/>
          <w14:textFill>
            <w14:solidFill>
              <w14:schemeClr w14:val="tx1"/>
            </w14:solidFill>
          </w14:textFill>
        </w:rPr>
        <w:t xml:space="preserve"> </w:t>
      </w:r>
      <w:r>
        <w:rPr>
          <w:rFonts w:hint="eastAsia" w:ascii="宋体"/>
          <w:b/>
          <w:bCs/>
          <w:color w:val="000000" w:themeColor="text1"/>
          <w:sz w:val="40"/>
          <w:szCs w:val="22"/>
          <w:highlight w:val="none"/>
          <w:u w:val="single"/>
          <w:lang w:eastAsia="zh-CN"/>
          <w14:textFill>
            <w14:solidFill>
              <w14:schemeClr w14:val="tx1"/>
            </w14:solidFill>
          </w14:textFill>
        </w:rPr>
        <w:t>河池市自然资源局河池市2024年无人机航飞监测耕地工作项目采购</w:t>
      </w:r>
      <w:r>
        <w:rPr>
          <w:rFonts w:hint="eastAsia" w:ascii="宋体"/>
          <w:b/>
          <w:bCs/>
          <w:color w:val="000000" w:themeColor="text1"/>
          <w:sz w:val="40"/>
          <w:szCs w:val="22"/>
          <w:highlight w:val="none"/>
          <w:u w:val="single"/>
          <w14:textFill>
            <w14:solidFill>
              <w14:schemeClr w14:val="tx1"/>
            </w14:solidFill>
          </w14:textFill>
        </w:rPr>
        <w:t xml:space="preserve"> </w:t>
      </w:r>
      <w:r>
        <w:rPr>
          <w:rFonts w:hint="eastAsia" w:ascii="宋体"/>
          <w:b/>
          <w:bCs/>
          <w:color w:val="000000" w:themeColor="text1"/>
          <w:sz w:val="40"/>
          <w:szCs w:val="22"/>
          <w:highlight w:val="none"/>
          <w14:textFill>
            <w14:solidFill>
              <w14:schemeClr w14:val="tx1"/>
            </w14:solidFill>
          </w14:textFill>
        </w:rPr>
        <w:t>合同</w:t>
      </w:r>
    </w:p>
    <w:p w14:paraId="18B48D7E">
      <w:pPr>
        <w:spacing w:line="360" w:lineRule="auto"/>
        <w:jc w:val="center"/>
        <w:rPr>
          <w:rFonts w:hint="eastAsia" w:ascii="宋体"/>
          <w:b/>
          <w:bCs/>
          <w:color w:val="000000" w:themeColor="text1"/>
          <w:sz w:val="44"/>
          <w:highlight w:val="none"/>
          <w14:textFill>
            <w14:solidFill>
              <w14:schemeClr w14:val="tx1"/>
            </w14:solidFill>
          </w14:textFill>
        </w:rPr>
      </w:pPr>
    </w:p>
    <w:p w14:paraId="51FD0A30">
      <w:pPr>
        <w:spacing w:line="360" w:lineRule="auto"/>
        <w:jc w:val="center"/>
        <w:rPr>
          <w:rFonts w:hint="eastAsia" w:ascii="宋体"/>
          <w:b/>
          <w:bCs/>
          <w:color w:val="000000" w:themeColor="text1"/>
          <w:sz w:val="44"/>
          <w:highlight w:val="none"/>
          <w14:textFill>
            <w14:solidFill>
              <w14:schemeClr w14:val="tx1"/>
            </w14:solidFill>
          </w14:textFill>
        </w:rPr>
      </w:pPr>
    </w:p>
    <w:p w14:paraId="7DA83D91">
      <w:pPr>
        <w:spacing w:line="360" w:lineRule="auto"/>
        <w:ind w:firstLine="3507" w:firstLineChars="794"/>
        <w:rPr>
          <w:rFonts w:hint="eastAsia" w:ascii="宋体"/>
          <w:b/>
          <w:bCs/>
          <w:color w:val="000000" w:themeColor="text1"/>
          <w:sz w:val="44"/>
          <w:highlight w:val="none"/>
          <w14:textFill>
            <w14:solidFill>
              <w14:schemeClr w14:val="tx1"/>
            </w14:solidFill>
          </w14:textFill>
        </w:rPr>
      </w:pPr>
    </w:p>
    <w:p w14:paraId="34569B23">
      <w:pPr>
        <w:spacing w:line="360" w:lineRule="auto"/>
        <w:ind w:firstLine="3507" w:firstLineChars="794"/>
        <w:rPr>
          <w:rFonts w:hint="eastAsia" w:ascii="宋体"/>
          <w:b/>
          <w:bCs/>
          <w:color w:val="000000" w:themeColor="text1"/>
          <w:sz w:val="44"/>
          <w:highlight w:val="none"/>
          <w14:textFill>
            <w14:solidFill>
              <w14:schemeClr w14:val="tx1"/>
            </w14:solidFill>
          </w14:textFill>
        </w:rPr>
      </w:pPr>
    </w:p>
    <w:p w14:paraId="45FE7C25">
      <w:pPr>
        <w:ind w:firstLine="1995" w:firstLineChars="552"/>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b/>
          <w:color w:val="000000" w:themeColor="text1"/>
          <w:sz w:val="36"/>
          <w:szCs w:val="36"/>
          <w:highlight w:val="none"/>
          <w:u w:val="single"/>
          <w14:textFill>
            <w14:solidFill>
              <w14:schemeClr w14:val="tx1"/>
            </w14:solidFill>
          </w14:textFill>
        </w:rPr>
        <w:t xml:space="preserve">              </w:t>
      </w:r>
    </w:p>
    <w:p w14:paraId="14C8F18B">
      <w:pPr>
        <w:ind w:firstLine="1995" w:firstLineChars="552"/>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计划编号：</w:t>
      </w:r>
      <w:r>
        <w:rPr>
          <w:rFonts w:hint="eastAsia" w:ascii="宋体" w:hAnsi="宋体"/>
          <w:b/>
          <w:color w:val="000000" w:themeColor="text1"/>
          <w:sz w:val="36"/>
          <w:szCs w:val="36"/>
          <w:highlight w:val="none"/>
          <w:u w:val="single"/>
          <w14:textFill>
            <w14:solidFill>
              <w14:schemeClr w14:val="tx1"/>
            </w14:solidFill>
          </w14:textFill>
        </w:rPr>
        <w:t xml:space="preserve">               </w:t>
      </w:r>
    </w:p>
    <w:p w14:paraId="39AB9671">
      <w:pPr>
        <w:ind w:firstLine="1970" w:firstLineChars="545"/>
        <w:rPr>
          <w:rFonts w:hint="eastAsia" w:ascii="宋体" w:hAnsi="宋体"/>
          <w:b/>
          <w:color w:val="000000" w:themeColor="text1"/>
          <w:sz w:val="36"/>
          <w:szCs w:val="36"/>
          <w:highlight w:val="none"/>
          <w:u w:val="single"/>
          <w14:textFill>
            <w14:solidFill>
              <w14:schemeClr w14:val="tx1"/>
            </w14:solidFill>
          </w14:textFill>
        </w:rPr>
      </w:pPr>
    </w:p>
    <w:p w14:paraId="5B2842DA">
      <w:pPr>
        <w:tabs>
          <w:tab w:val="left" w:pos="7200"/>
        </w:tabs>
        <w:spacing w:line="360" w:lineRule="auto"/>
        <w:ind w:firstLine="1995" w:firstLineChars="552"/>
        <w:rPr>
          <w:rFonts w:hint="eastAsia" w:ascii="宋体" w:hAnsi="宋体" w:eastAsia="宋体"/>
          <w:b/>
          <w:color w:val="000000" w:themeColor="text1"/>
          <w:sz w:val="36"/>
          <w:szCs w:val="36"/>
          <w:highlight w:val="none"/>
          <w:u w:val="singl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采购人：</w:t>
      </w:r>
      <w:r>
        <w:rPr>
          <w:rFonts w:hint="eastAsia" w:ascii="宋体" w:hAnsi="宋体"/>
          <w:b/>
          <w:color w:val="000000" w:themeColor="text1"/>
          <w:sz w:val="36"/>
          <w:szCs w:val="36"/>
          <w:highlight w:val="none"/>
          <w:u w:val="single"/>
          <w:lang w:eastAsia="zh-CN"/>
          <w14:textFill>
            <w14:solidFill>
              <w14:schemeClr w14:val="tx1"/>
            </w14:solidFill>
          </w14:textFill>
        </w:rPr>
        <w:t>河池市自然资源局</w:t>
      </w:r>
    </w:p>
    <w:p w14:paraId="47465557">
      <w:pPr>
        <w:tabs>
          <w:tab w:val="left" w:pos="7380"/>
        </w:tabs>
        <w:spacing w:line="360" w:lineRule="auto"/>
        <w:ind w:firstLine="1995" w:firstLineChars="552"/>
        <w:rPr>
          <w:rFonts w:hint="eastAsia" w:ascii="宋体"/>
          <w:b/>
          <w:bCs/>
          <w:color w:val="000000" w:themeColor="text1"/>
          <w:sz w:val="44"/>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中标人：</w:t>
      </w:r>
      <w:r>
        <w:rPr>
          <w:rFonts w:hint="eastAsia" w:ascii="宋体" w:hAnsi="宋体"/>
          <w:b/>
          <w:color w:val="000000" w:themeColor="text1"/>
          <w:sz w:val="36"/>
          <w:szCs w:val="36"/>
          <w:highlight w:val="none"/>
          <w:u w:val="single"/>
          <w14:textFill>
            <w14:solidFill>
              <w14:schemeClr w14:val="tx1"/>
            </w14:solidFill>
          </w14:textFill>
        </w:rPr>
        <w:t xml:space="preserve">            </w:t>
      </w:r>
    </w:p>
    <w:p w14:paraId="26C046E4">
      <w:pPr>
        <w:tabs>
          <w:tab w:val="left" w:pos="7380"/>
        </w:tabs>
        <w:spacing w:line="360" w:lineRule="auto"/>
        <w:rPr>
          <w:rFonts w:hint="eastAsia" w:ascii="宋体"/>
          <w:b/>
          <w:bCs/>
          <w:color w:val="000000" w:themeColor="text1"/>
          <w:sz w:val="44"/>
          <w:highlight w:val="none"/>
          <w14:textFill>
            <w14:solidFill>
              <w14:schemeClr w14:val="tx1"/>
            </w14:solidFill>
          </w14:textFill>
        </w:rPr>
      </w:pPr>
    </w:p>
    <w:p w14:paraId="18AE0210">
      <w:pPr>
        <w:spacing w:before="120" w:line="360" w:lineRule="auto"/>
        <w:rPr>
          <w:rFonts w:hint="eastAsia" w:ascii="仿宋_GB2312" w:hAnsi="楷体" w:eastAsia="仿宋_GB2312"/>
          <w:color w:val="000000" w:themeColor="text1"/>
          <w:sz w:val="24"/>
          <w:highlight w:val="none"/>
          <w14:textFill>
            <w14:solidFill>
              <w14:schemeClr w14:val="tx1"/>
            </w14:solidFill>
          </w14:textFill>
        </w:rPr>
      </w:pPr>
    </w:p>
    <w:p w14:paraId="5E5E65FC">
      <w:pPr>
        <w:spacing w:before="120" w:line="360" w:lineRule="auto"/>
        <w:ind w:firstLine="2280" w:firstLineChars="950"/>
        <w:rPr>
          <w:rFonts w:hint="eastAsia" w:ascii="宋体"/>
          <w:b/>
          <w:bCs/>
          <w:color w:val="000000" w:themeColor="text1"/>
          <w:sz w:val="4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签订日期：</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年</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月</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日</w:t>
      </w:r>
    </w:p>
    <w:p w14:paraId="74C0AF9A">
      <w:pPr>
        <w:snapToGrid w:val="0"/>
        <w:spacing w:line="360" w:lineRule="auto"/>
        <w:jc w:val="center"/>
        <w:rPr>
          <w:rFonts w:hint="eastAsia" w:ascii="仿宋_GB2312" w:hAnsi="楷体" w:eastAsia="仿宋_GB2312"/>
          <w:b/>
          <w:color w:val="000000" w:themeColor="text1"/>
          <w:sz w:val="24"/>
          <w:highlight w:val="none"/>
          <w14:textFill>
            <w14:solidFill>
              <w14:schemeClr w14:val="tx1"/>
            </w14:solidFill>
          </w14:textFill>
        </w:rPr>
      </w:pPr>
      <w:r>
        <w:rPr>
          <w:rFonts w:hint="eastAsia" w:ascii="宋体"/>
          <w:b/>
          <w:bCs/>
          <w:color w:val="000000" w:themeColor="text1"/>
          <w:sz w:val="44"/>
          <w:highlight w:val="none"/>
          <w14:textFill>
            <w14:solidFill>
              <w14:schemeClr w14:val="tx1"/>
            </w14:solidFill>
          </w14:textFill>
        </w:rPr>
        <w:br w:type="page"/>
      </w:r>
      <w:r>
        <w:rPr>
          <w:rFonts w:hint="eastAsia" w:ascii="仿宋_GB2312" w:hAnsi="楷体" w:eastAsia="仿宋_GB2312"/>
          <w:b/>
          <w:color w:val="000000" w:themeColor="text1"/>
          <w:sz w:val="24"/>
          <w:highlight w:val="none"/>
          <w14:textFill>
            <w14:solidFill>
              <w14:schemeClr w14:val="tx1"/>
            </w14:solidFill>
          </w14:textFill>
        </w:rPr>
        <w:t>合同目录</w:t>
      </w:r>
    </w:p>
    <w:p w14:paraId="13A3C965">
      <w:pPr>
        <w:snapToGrid w:val="0"/>
        <w:spacing w:line="360" w:lineRule="auto"/>
        <w:jc w:val="center"/>
        <w:rPr>
          <w:rFonts w:hint="eastAsia" w:ascii="宋体"/>
          <w:b/>
          <w:bCs/>
          <w:color w:val="000000" w:themeColor="text1"/>
          <w:sz w:val="44"/>
          <w:highlight w:val="none"/>
          <w14:textFill>
            <w14:solidFill>
              <w14:schemeClr w14:val="tx1"/>
            </w14:solidFill>
          </w14:textFill>
        </w:rPr>
      </w:pPr>
    </w:p>
    <w:p w14:paraId="40F6660E">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一、</w:t>
      </w:r>
      <w:r>
        <w:rPr>
          <w:rFonts w:hint="eastAsia" w:ascii="仿宋_GB2312" w:hAnsi="仿宋" w:eastAsia="仿宋_GB2312"/>
          <w:color w:val="000000" w:themeColor="text1"/>
          <w:sz w:val="24"/>
          <w:highlight w:val="none"/>
          <w14:textFill>
            <w14:solidFill>
              <w14:schemeClr w14:val="tx1"/>
            </w14:solidFill>
          </w14:textFill>
        </w:rPr>
        <w:t>第一部分 合同书</w:t>
      </w:r>
      <w:r>
        <w:rPr>
          <w:rFonts w:hint="eastAsia" w:ascii="仿宋_GB2312" w:hAnsi="仿宋" w:eastAsia="仿宋_GB2312" w:cs="仿宋_GB2312"/>
          <w:color w:val="000000" w:themeColor="text1"/>
          <w:kern w:val="0"/>
          <w:sz w:val="24"/>
          <w:highlight w:val="none"/>
          <w14:textFill>
            <w14:solidFill>
              <w14:schemeClr w14:val="tx1"/>
            </w14:solidFill>
          </w14:textFill>
        </w:rPr>
        <w:t>……………………………………………………………（页码）</w:t>
      </w:r>
    </w:p>
    <w:p w14:paraId="02B13F2D">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二、第二部分 合同一般条款……………………………………………………（页码）</w:t>
      </w:r>
    </w:p>
    <w:p w14:paraId="7CDA4E60">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三、第三部分 合同专用条款……………………………………………………（页码）</w:t>
      </w:r>
    </w:p>
    <w:p w14:paraId="011AFFD9">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四、</w:t>
      </w:r>
      <w:r>
        <w:rPr>
          <w:rFonts w:hint="eastAsia" w:ascii="仿宋_GB2312" w:hAnsi="仿宋" w:eastAsia="仿宋_GB2312"/>
          <w:color w:val="000000" w:themeColor="text1"/>
          <w:sz w:val="24"/>
          <w:highlight w:val="none"/>
          <w14:textFill>
            <w14:solidFill>
              <w14:schemeClr w14:val="tx1"/>
            </w14:solidFill>
          </w14:textFill>
        </w:rPr>
        <w:t>第四部分 合同附件</w:t>
      </w:r>
      <w:r>
        <w:rPr>
          <w:rFonts w:hint="eastAsia" w:ascii="仿宋_GB2312" w:hAnsi="仿宋" w:eastAsia="仿宋_GB2312" w:cs="仿宋_GB2312"/>
          <w:color w:val="000000" w:themeColor="text1"/>
          <w:kern w:val="0"/>
          <w:sz w:val="24"/>
          <w:highlight w:val="none"/>
          <w14:textFill>
            <w14:solidFill>
              <w14:schemeClr w14:val="tx1"/>
            </w14:solidFill>
          </w14:textFill>
        </w:rPr>
        <w:t>…………………………………………………………（页码）</w:t>
      </w:r>
    </w:p>
    <w:p w14:paraId="3D0614F2">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4.1中标通知书 …………………………………………………………………（页码）</w:t>
      </w:r>
    </w:p>
    <w:p w14:paraId="33ED7FD4">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4.2招标文件服务需求一览表 …………………………………………………（页码）</w:t>
      </w:r>
    </w:p>
    <w:p w14:paraId="08A71D50">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4.3招标文件的更改通知（如有） ……………………………………………（页码）</w:t>
      </w:r>
    </w:p>
    <w:p w14:paraId="367EC00D">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4.4投标函 ………………………………………………………………………（页码）</w:t>
      </w:r>
    </w:p>
    <w:p w14:paraId="08ABC85C">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4.5报价表 ………………………………………………………………………（页码）</w:t>
      </w:r>
    </w:p>
    <w:p w14:paraId="527C5F84">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4.6投标服务技术资料表 ………………………………………………………（页码）</w:t>
      </w:r>
    </w:p>
    <w:p w14:paraId="6C2141D6">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4.7商务条款偏离表 ……………………………………………………………（页码）</w:t>
      </w:r>
    </w:p>
    <w:p w14:paraId="135D345C">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4.8中标人澄清函（如有请提供） ……………………………………………（页码）</w:t>
      </w:r>
    </w:p>
    <w:p w14:paraId="1367D950">
      <w:pPr>
        <w:snapToGrid w:val="0"/>
        <w:spacing w:line="360" w:lineRule="auto"/>
        <w:jc w:val="center"/>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4.9其他与本合同相关的资料（如有请提供） ………………………………（页码）</w:t>
      </w:r>
    </w:p>
    <w:p w14:paraId="7AE65F92">
      <w:pPr>
        <w:snapToGrid w:val="0"/>
        <w:spacing w:line="360" w:lineRule="auto"/>
        <w:rPr>
          <w:rFonts w:hint="eastAsia" w:ascii="仿宋_GB2312" w:hAnsi="仿宋" w:eastAsia="仿宋_GB2312" w:cs="仿宋_GB2312"/>
          <w:color w:val="000000" w:themeColor="text1"/>
          <w:kern w:val="0"/>
          <w:sz w:val="24"/>
          <w:highlight w:val="none"/>
          <w14:textFill>
            <w14:solidFill>
              <w14:schemeClr w14:val="tx1"/>
            </w14:solidFill>
          </w14:textFill>
        </w:rPr>
      </w:pPr>
    </w:p>
    <w:p w14:paraId="54178543">
      <w:pPr>
        <w:widowControl/>
        <w:jc w:val="left"/>
        <w:rPr>
          <w:rFonts w:ascii="宋体" w:hAnsi="Courier New"/>
          <w:color w:val="000000" w:themeColor="text1"/>
          <w:spacing w:val="-4"/>
          <w:sz w:val="18"/>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1CED75AF">
      <w:pPr>
        <w:pStyle w:val="109"/>
        <w:ind w:firstLine="562"/>
        <w:jc w:val="center"/>
        <w:rPr>
          <w:rFonts w:hint="eastAsia" w:ascii="仿宋_GB2312" w:hAnsi="楷体" w:eastAsia="仿宋_GB2312"/>
          <w:b/>
          <w:color w:val="000000" w:themeColor="text1"/>
          <w:sz w:val="28"/>
          <w:szCs w:val="28"/>
          <w:highlight w:val="none"/>
          <w14:textFill>
            <w14:solidFill>
              <w14:schemeClr w14:val="tx1"/>
            </w14:solidFill>
          </w14:textFill>
        </w:rPr>
      </w:pPr>
      <w:r>
        <w:rPr>
          <w:rFonts w:hint="eastAsia" w:ascii="仿宋_GB2312" w:hAnsi="楷体" w:eastAsia="仿宋_GB2312"/>
          <w:b/>
          <w:color w:val="000000" w:themeColor="text1"/>
          <w:sz w:val="28"/>
          <w:szCs w:val="28"/>
          <w:highlight w:val="none"/>
          <w14:textFill>
            <w14:solidFill>
              <w14:schemeClr w14:val="tx1"/>
            </w14:solidFill>
          </w14:textFill>
        </w:rPr>
        <w:t>第一部分 合同书</w:t>
      </w:r>
    </w:p>
    <w:p w14:paraId="5BA7913F">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u w:val="single"/>
          <w:lang w:val="zh-CN"/>
          <w14:textFill>
            <w14:solidFill>
              <w14:schemeClr w14:val="tx1"/>
            </w14:solidFill>
          </w14:textFill>
        </w:rPr>
        <w:t xml:space="preserve">     </w:t>
      </w:r>
      <w:r>
        <w:rPr>
          <w:rFonts w:hint="eastAsia" w:ascii="仿宋_GB2312" w:hAnsi="楷体" w:eastAsia="仿宋_GB2312"/>
          <w:color w:val="000000" w:themeColor="text1"/>
          <w:sz w:val="24"/>
          <w:highlight w:val="none"/>
          <w:lang w:val="zh-CN"/>
          <w14:textFill>
            <w14:solidFill>
              <w14:schemeClr w14:val="tx1"/>
            </w14:solidFill>
          </w14:textFill>
        </w:rPr>
        <w:t>年</w:t>
      </w:r>
      <w:r>
        <w:rPr>
          <w:rFonts w:hint="eastAsia" w:ascii="仿宋_GB2312" w:hAnsi="楷体" w:eastAsia="仿宋_GB2312"/>
          <w:color w:val="000000" w:themeColor="text1"/>
          <w:sz w:val="24"/>
          <w:highlight w:val="none"/>
          <w:u w:val="single"/>
          <w:lang w:val="zh-CN"/>
          <w14:textFill>
            <w14:solidFill>
              <w14:schemeClr w14:val="tx1"/>
            </w14:solidFill>
          </w14:textFill>
        </w:rPr>
        <w:t xml:space="preserve">    </w:t>
      </w:r>
      <w:r>
        <w:rPr>
          <w:rFonts w:hint="eastAsia" w:ascii="仿宋_GB2312" w:hAnsi="楷体" w:eastAsia="仿宋_GB2312"/>
          <w:color w:val="000000" w:themeColor="text1"/>
          <w:sz w:val="24"/>
          <w:highlight w:val="none"/>
          <w:lang w:val="zh-CN"/>
          <w14:textFill>
            <w14:solidFill>
              <w14:schemeClr w14:val="tx1"/>
            </w14:solidFill>
          </w14:textFill>
        </w:rPr>
        <w:t>月</w:t>
      </w:r>
      <w:r>
        <w:rPr>
          <w:rFonts w:hint="eastAsia" w:ascii="仿宋_GB2312" w:hAnsi="楷体" w:eastAsia="仿宋_GB2312"/>
          <w:color w:val="000000" w:themeColor="text1"/>
          <w:sz w:val="24"/>
          <w:highlight w:val="none"/>
          <w:u w:val="single"/>
          <w:lang w:val="zh-CN"/>
          <w14:textFill>
            <w14:solidFill>
              <w14:schemeClr w14:val="tx1"/>
            </w14:solidFill>
          </w14:textFill>
        </w:rPr>
        <w:t xml:space="preserve">    </w:t>
      </w:r>
      <w:r>
        <w:rPr>
          <w:rFonts w:hint="eastAsia" w:ascii="仿宋_GB2312" w:hAnsi="楷体" w:eastAsia="仿宋_GB2312"/>
          <w:color w:val="000000" w:themeColor="text1"/>
          <w:sz w:val="24"/>
          <w:highlight w:val="none"/>
          <w:lang w:val="zh-CN"/>
          <w14:textFill>
            <w14:solidFill>
              <w14:schemeClr w14:val="tx1"/>
            </w14:solidFill>
          </w14:textFill>
        </w:rPr>
        <w:t>日</w:t>
      </w:r>
      <w:r>
        <w:rPr>
          <w:rFonts w:hint="eastAsia" w:ascii="仿宋_GB2312" w:hAnsi="楷体" w:eastAsia="仿宋_GB2312"/>
          <w:color w:val="000000" w:themeColor="text1"/>
          <w:sz w:val="24"/>
          <w:highlight w:val="none"/>
          <w14:textFill>
            <w14:solidFill>
              <w14:schemeClr w14:val="tx1"/>
            </w14:solidFill>
          </w14:textFill>
        </w:rPr>
        <w:t>，</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u w:val="single"/>
          <w:lang w:eastAsia="zh-CN"/>
          <w14:textFill>
            <w14:solidFill>
              <w14:schemeClr w14:val="tx1"/>
            </w14:solidFill>
          </w14:textFill>
        </w:rPr>
        <w:t>河池市自然资源局</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14:textFill>
            <w14:solidFill>
              <w14:schemeClr w14:val="tx1"/>
            </w14:solidFill>
          </w14:textFill>
        </w:rPr>
        <w:t>以</w:t>
      </w:r>
      <w:r>
        <w:rPr>
          <w:rFonts w:hint="eastAsia" w:ascii="仿宋_GB2312" w:hAnsi="仿宋" w:eastAsia="仿宋_GB2312"/>
          <w:color w:val="000000" w:themeColor="text1"/>
          <w:sz w:val="24"/>
          <w:highlight w:val="none"/>
          <w:u w:val="single"/>
          <w14:textFill>
            <w14:solidFill>
              <w14:schemeClr w14:val="tx1"/>
            </w14:solidFill>
          </w14:textFill>
        </w:rPr>
        <w:t xml:space="preserve">   公开招标方式  </w:t>
      </w:r>
      <w:r>
        <w:rPr>
          <w:rFonts w:hint="eastAsia" w:ascii="仿宋_GB2312" w:hAnsi="仿宋" w:eastAsia="仿宋_GB2312"/>
          <w:color w:val="000000" w:themeColor="text1"/>
          <w:sz w:val="24"/>
          <w:highlight w:val="none"/>
          <w14:textFill>
            <w14:solidFill>
              <w14:schemeClr w14:val="tx1"/>
            </w14:solidFill>
          </w14:textFill>
        </w:rPr>
        <w:t>对</w:t>
      </w:r>
      <w:r>
        <w:rPr>
          <w:rFonts w:hint="eastAsia" w:ascii="仿宋_GB2312" w:hAnsi="仿宋" w:eastAsia="仿宋_GB2312"/>
          <w:color w:val="000000" w:themeColor="text1"/>
          <w:sz w:val="24"/>
          <w:highlight w:val="none"/>
          <w:u w:val="single"/>
          <w:lang w:eastAsia="zh-CN"/>
          <w14:textFill>
            <w14:solidFill>
              <w14:schemeClr w14:val="tx1"/>
            </w14:solidFill>
          </w14:textFill>
        </w:rPr>
        <w:t>河池市自然资源局河池市2024年无人机航飞监测耕地工作项目采购</w:t>
      </w:r>
      <w:r>
        <w:rPr>
          <w:rFonts w:hint="eastAsia" w:ascii="仿宋_GB2312" w:hAnsi="楷体" w:eastAsia="仿宋_GB2312"/>
          <w:color w:val="000000" w:themeColor="text1"/>
          <w:sz w:val="24"/>
          <w:highlight w:val="none"/>
          <w14:textFill>
            <w14:solidFill>
              <w14:schemeClr w14:val="tx1"/>
            </w14:solidFill>
          </w14:textFill>
        </w:rPr>
        <w:t>项目进行了采购。经</w:t>
      </w:r>
      <w:r>
        <w:rPr>
          <w:rFonts w:hint="eastAsia" w:ascii="仿宋_GB2312" w:hAnsi="楷体" w:eastAsia="仿宋_GB2312"/>
          <w:color w:val="000000" w:themeColor="text1"/>
          <w:sz w:val="24"/>
          <w:highlight w:val="none"/>
          <w:u w:val="single"/>
          <w14:textFill>
            <w14:solidFill>
              <w14:schemeClr w14:val="tx1"/>
            </w14:solidFill>
          </w14:textFill>
        </w:rPr>
        <w:t xml:space="preserve">   （相关评定主体名称）   </w:t>
      </w:r>
      <w:r>
        <w:rPr>
          <w:rFonts w:hint="eastAsia" w:ascii="仿宋_GB2312" w:hAnsi="楷体" w:eastAsia="仿宋_GB2312"/>
          <w:color w:val="000000" w:themeColor="text1"/>
          <w:sz w:val="24"/>
          <w:highlight w:val="none"/>
          <w14:textFill>
            <w14:solidFill>
              <w14:schemeClr w14:val="tx1"/>
            </w14:solidFill>
          </w14:textFill>
        </w:rPr>
        <w:t>评定，</w:t>
      </w:r>
      <w:r>
        <w:rPr>
          <w:rFonts w:hint="eastAsia" w:ascii="仿宋_GB2312" w:hAnsi="楷体" w:eastAsia="仿宋_GB2312"/>
          <w:color w:val="000000" w:themeColor="text1"/>
          <w:sz w:val="24"/>
          <w:highlight w:val="none"/>
          <w:u w:val="single"/>
          <w14:textFill>
            <w14:solidFill>
              <w14:schemeClr w14:val="tx1"/>
            </w14:solidFill>
          </w14:textFill>
        </w:rPr>
        <w:t xml:space="preserve">   （中标人名称）</w:t>
      </w:r>
      <w:r>
        <w:rPr>
          <w:rFonts w:hint="eastAsia" w:ascii="仿宋_GB2312" w:hAnsi="楷体" w:eastAsia="仿宋_GB2312"/>
          <w:color w:val="000000" w:themeColor="text1"/>
          <w:sz w:val="24"/>
          <w:highlight w:val="none"/>
          <w14:textFill>
            <w14:solidFill>
              <w14:schemeClr w14:val="tx1"/>
            </w14:solidFill>
          </w14:textFill>
        </w:rPr>
        <w:t>为该项目中标人。现于中标通知书发出之日起</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日内（根据项目实际情况填写，不能超过15日），按照采购文件确定的事项签订本合同。</w:t>
      </w:r>
    </w:p>
    <w:p w14:paraId="2EAE808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根据《中华人民共和国民法典》、《中华人民共和国政府采购法》等相关法律法规之规定，按照平等、自愿、公平和诚实信用的原则，经</w:t>
      </w:r>
      <w:r>
        <w:rPr>
          <w:rFonts w:hint="eastAsia" w:ascii="仿宋_GB2312" w:hAnsi="楷体" w:eastAsia="仿宋_GB2312"/>
          <w:color w:val="000000" w:themeColor="text1"/>
          <w:sz w:val="24"/>
          <w:highlight w:val="none"/>
          <w:u w:val="single"/>
          <w:lang w:eastAsia="zh-CN"/>
          <w14:textFill>
            <w14:solidFill>
              <w14:schemeClr w14:val="tx1"/>
            </w14:solidFill>
          </w14:textFill>
        </w:rPr>
        <w:t>河池市自然资源局</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lang w:val="zh-CN"/>
          <w14:textFill>
            <w14:solidFill>
              <w14:schemeClr w14:val="tx1"/>
            </w14:solidFill>
          </w14:textFill>
        </w:rPr>
        <w:t>(以下简称：甲方)和</w:t>
      </w:r>
      <w:r>
        <w:rPr>
          <w:rFonts w:hint="eastAsia" w:ascii="仿宋_GB2312" w:hAnsi="楷体" w:eastAsia="仿宋_GB2312"/>
          <w:color w:val="000000" w:themeColor="text1"/>
          <w:sz w:val="24"/>
          <w:highlight w:val="none"/>
          <w:u w:val="single"/>
          <w14:textFill>
            <w14:solidFill>
              <w14:schemeClr w14:val="tx1"/>
            </w14:solidFill>
          </w14:textFill>
        </w:rPr>
        <w:t xml:space="preserve">   （中标人名称）   </w:t>
      </w:r>
      <w:r>
        <w:rPr>
          <w:rFonts w:hint="eastAsia" w:ascii="仿宋_GB2312" w:hAnsi="楷体" w:eastAsia="仿宋_GB2312"/>
          <w:color w:val="000000" w:themeColor="text1"/>
          <w:sz w:val="24"/>
          <w:highlight w:val="none"/>
          <w:lang w:val="zh-CN"/>
          <w14:textFill>
            <w14:solidFill>
              <w14:schemeClr w14:val="tx1"/>
            </w14:solidFill>
          </w14:textFill>
        </w:rPr>
        <w:t>(以下简称：乙方)协商一致，约定以下合同</w:t>
      </w:r>
      <w:r>
        <w:rPr>
          <w:rFonts w:hint="eastAsia" w:ascii="仿宋_GB2312" w:hAnsi="楷体" w:eastAsia="仿宋_GB2312"/>
          <w:color w:val="000000" w:themeColor="text1"/>
          <w:sz w:val="24"/>
          <w:highlight w:val="none"/>
          <w14:textFill>
            <w14:solidFill>
              <w14:schemeClr w14:val="tx1"/>
            </w14:solidFill>
          </w14:textFill>
        </w:rPr>
        <w:t>条款，以兹共同遵守、全面履行。</w:t>
      </w:r>
    </w:p>
    <w:p w14:paraId="1FBD1547">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45" w:name="_Toc24059"/>
      <w:bookmarkStart w:id="146" w:name="_Toc3029"/>
      <w:bookmarkStart w:id="147" w:name="_Toc2232"/>
      <w:r>
        <w:rPr>
          <w:rFonts w:hint="eastAsia" w:ascii="仿宋_GB2312" w:hAnsi="楷体" w:eastAsia="仿宋_GB2312"/>
          <w:b/>
          <w:color w:val="000000" w:themeColor="text1"/>
          <w:sz w:val="24"/>
          <w:highlight w:val="none"/>
          <w14:textFill>
            <w14:solidFill>
              <w14:schemeClr w14:val="tx1"/>
            </w14:solidFill>
          </w14:textFill>
        </w:rPr>
        <w:t>1.1 合同组成部分</w:t>
      </w:r>
      <w:bookmarkEnd w:id="145"/>
      <w:bookmarkEnd w:id="146"/>
      <w:bookmarkEnd w:id="147"/>
    </w:p>
    <w:p w14:paraId="0C35DF40">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下列文件为本合同的组成部分，并构成一个整体，需综合解释、相互补充。如果下列文件内容出现不一致的情形，在保证按照采购文件确定的事项的前提下，组成本合同的多个文件的优先适用顺序如下：</w:t>
      </w:r>
    </w:p>
    <w:p w14:paraId="75BDB7E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1.1.1 本合同及其补充合同、变更协议；</w:t>
      </w:r>
    </w:p>
    <w:p w14:paraId="19882A08">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1.1.2 中标通知书；</w:t>
      </w:r>
    </w:p>
    <w:p w14:paraId="336F8F84">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1.1.3 投标文件及“投标报价”（含澄清或者说明文件）；</w:t>
      </w:r>
    </w:p>
    <w:p w14:paraId="42059FD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1.1.4 招标文件（含澄清或者修改文件）；</w:t>
      </w:r>
    </w:p>
    <w:p w14:paraId="06B1520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1.1.5 其他相关采购文件。</w:t>
      </w:r>
    </w:p>
    <w:p w14:paraId="08E58E00">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48" w:name="_Toc21295"/>
      <w:bookmarkStart w:id="149" w:name="_Toc24300"/>
      <w:bookmarkStart w:id="150" w:name="_Toc27126"/>
      <w:r>
        <w:rPr>
          <w:rFonts w:hint="eastAsia" w:ascii="仿宋_GB2312" w:hAnsi="楷体" w:eastAsia="仿宋_GB2312"/>
          <w:b/>
          <w:color w:val="000000" w:themeColor="text1"/>
          <w:sz w:val="24"/>
          <w:highlight w:val="none"/>
          <w14:textFill>
            <w14:solidFill>
              <w14:schemeClr w14:val="tx1"/>
            </w14:solidFill>
          </w14:textFill>
        </w:rPr>
        <w:t>1.2 标的物</w:t>
      </w:r>
      <w:bookmarkEnd w:id="148"/>
      <w:bookmarkEnd w:id="149"/>
      <w:bookmarkEnd w:id="150"/>
    </w:p>
    <w:p w14:paraId="52D8B03F">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1.2.1 标的物1信息</w:t>
      </w:r>
    </w:p>
    <w:p w14:paraId="05EEDFF5">
      <w:pPr>
        <w:spacing w:line="360" w:lineRule="auto"/>
        <w:ind w:firstLine="480" w:firstLineChars="200"/>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1.2.1.1名称：</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55D768D0">
      <w:pPr>
        <w:spacing w:line="360" w:lineRule="auto"/>
        <w:ind w:firstLine="480" w:firstLineChars="200"/>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1.2.1.2数量：</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08A16F72">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1.2.1.3质量：</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4A5BFE54">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w:t>
      </w:r>
    </w:p>
    <w:p w14:paraId="2E177CAA">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51" w:name="_Toc23292"/>
      <w:bookmarkStart w:id="152" w:name="_Toc21551"/>
      <w:bookmarkStart w:id="153" w:name="_Toc21631"/>
      <w:r>
        <w:rPr>
          <w:rFonts w:hint="eastAsia" w:ascii="仿宋_GB2312" w:hAnsi="楷体" w:eastAsia="仿宋_GB2312"/>
          <w:b/>
          <w:color w:val="000000" w:themeColor="text1"/>
          <w:sz w:val="24"/>
          <w:highlight w:val="none"/>
          <w14:textFill>
            <w14:solidFill>
              <w14:schemeClr w14:val="tx1"/>
            </w14:solidFill>
          </w14:textFill>
        </w:rPr>
        <w:t>1.3 价款</w:t>
      </w:r>
      <w:bookmarkEnd w:id="151"/>
      <w:bookmarkEnd w:id="152"/>
      <w:bookmarkEnd w:id="153"/>
    </w:p>
    <w:p w14:paraId="31382DE8">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本合同总价为：人民币</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元（大写：</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元人民币，含税）。</w:t>
      </w:r>
    </w:p>
    <w:p w14:paraId="20C5E1EA">
      <w:pPr>
        <w:spacing w:line="360" w:lineRule="auto"/>
        <w:ind w:firstLine="480" w:firstLineChars="200"/>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分项价格：</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1B4BE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noWrap w:val="0"/>
            <w:vAlign w:val="center"/>
          </w:tcPr>
          <w:p w14:paraId="712F662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序号</w:t>
            </w:r>
          </w:p>
        </w:tc>
        <w:tc>
          <w:tcPr>
            <w:tcW w:w="3402" w:type="dxa"/>
            <w:tcBorders>
              <w:top w:val="single" w:color="auto" w:sz="4" w:space="0"/>
              <w:left w:val="single" w:color="auto" w:sz="4" w:space="0"/>
              <w:bottom w:val="single" w:color="auto" w:sz="4" w:space="0"/>
              <w:right w:val="single" w:color="auto" w:sz="4" w:space="0"/>
            </w:tcBorders>
            <w:noWrap w:val="0"/>
            <w:vAlign w:val="center"/>
          </w:tcPr>
          <w:p w14:paraId="5A71BD82">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分项名称</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936502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分项价格</w:t>
            </w:r>
          </w:p>
        </w:tc>
      </w:tr>
      <w:tr w14:paraId="7D47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noWrap w:val="0"/>
            <w:vAlign w:val="center"/>
          </w:tcPr>
          <w:p w14:paraId="1012871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noWrap w:val="0"/>
            <w:vAlign w:val="center"/>
          </w:tcPr>
          <w:p w14:paraId="6DED4F8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F6B58B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r>
      <w:tr w14:paraId="3C1E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noWrap w:val="0"/>
            <w:vAlign w:val="center"/>
          </w:tcPr>
          <w:p w14:paraId="1808CD3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noWrap w:val="0"/>
            <w:vAlign w:val="center"/>
          </w:tcPr>
          <w:p w14:paraId="1B026648">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8410C3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r>
      <w:tr w14:paraId="5D83D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noWrap w:val="0"/>
            <w:vAlign w:val="center"/>
          </w:tcPr>
          <w:p w14:paraId="3A810A8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noWrap w:val="0"/>
            <w:vAlign w:val="center"/>
          </w:tcPr>
          <w:p w14:paraId="166C535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0E4592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r>
      <w:tr w14:paraId="48FB1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tcBorders>
              <w:top w:val="single" w:color="auto" w:sz="4" w:space="0"/>
              <w:left w:val="single" w:color="auto" w:sz="4" w:space="0"/>
              <w:bottom w:val="single" w:color="auto" w:sz="4" w:space="0"/>
              <w:right w:val="single" w:color="auto" w:sz="4" w:space="0"/>
            </w:tcBorders>
            <w:noWrap w:val="0"/>
            <w:vAlign w:val="center"/>
          </w:tcPr>
          <w:p w14:paraId="4A8B8C6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总价</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55A877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tc>
      </w:tr>
    </w:tbl>
    <w:p w14:paraId="0855425A">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54" w:name="_Toc10340"/>
      <w:bookmarkStart w:id="155" w:name="_Toc1814"/>
      <w:bookmarkStart w:id="156" w:name="_Toc22618"/>
      <w:r>
        <w:rPr>
          <w:rFonts w:hint="eastAsia" w:ascii="仿宋_GB2312" w:hAnsi="楷体" w:eastAsia="仿宋_GB2312"/>
          <w:b/>
          <w:color w:val="000000" w:themeColor="text1"/>
          <w:sz w:val="24"/>
          <w:highlight w:val="none"/>
          <w14:textFill>
            <w14:solidFill>
              <w14:schemeClr w14:val="tx1"/>
            </w14:solidFill>
          </w14:textFill>
        </w:rPr>
        <w:t>1.4 付款方式和发票开具方式</w:t>
      </w:r>
      <w:bookmarkEnd w:id="154"/>
      <w:bookmarkEnd w:id="155"/>
      <w:bookmarkEnd w:id="156"/>
    </w:p>
    <w:p w14:paraId="6AF0D37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1.4.1 付款方式：</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7161DE7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1.4.2 发票开具方式：</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7E37614D">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57" w:name="_Toc32071"/>
      <w:bookmarkStart w:id="158" w:name="_Toc2846"/>
      <w:bookmarkStart w:id="159" w:name="_Toc19304"/>
      <w:r>
        <w:rPr>
          <w:rFonts w:hint="eastAsia" w:ascii="仿宋_GB2312" w:hAnsi="楷体" w:eastAsia="仿宋_GB2312"/>
          <w:b/>
          <w:color w:val="000000" w:themeColor="text1"/>
          <w:sz w:val="24"/>
          <w:highlight w:val="none"/>
          <w14:textFill>
            <w14:solidFill>
              <w14:schemeClr w14:val="tx1"/>
            </w14:solidFill>
          </w14:textFill>
        </w:rPr>
        <w:t>1.5 标的物交付期限、地点、方式</w:t>
      </w:r>
      <w:bookmarkEnd w:id="157"/>
      <w:bookmarkEnd w:id="158"/>
      <w:bookmarkEnd w:id="159"/>
      <w:r>
        <w:rPr>
          <w:rFonts w:hint="eastAsia" w:ascii="仿宋_GB2312" w:hAnsi="楷体" w:eastAsia="仿宋_GB2312"/>
          <w:b/>
          <w:color w:val="000000" w:themeColor="text1"/>
          <w:sz w:val="24"/>
          <w:highlight w:val="none"/>
          <w14:textFill>
            <w14:solidFill>
              <w14:schemeClr w14:val="tx1"/>
            </w14:solidFill>
          </w14:textFill>
        </w:rPr>
        <w:t>和服务期限</w:t>
      </w:r>
    </w:p>
    <w:p w14:paraId="41993821">
      <w:pPr>
        <w:spacing w:line="360" w:lineRule="auto"/>
        <w:ind w:firstLine="480" w:firstLineChars="200"/>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1.5.1 交付期限：</w:t>
      </w:r>
      <w:r>
        <w:rPr>
          <w:rFonts w:hint="eastAsia" w:ascii="仿宋_GB2312" w:hAnsi="楷体" w:eastAsia="仿宋_GB2312"/>
          <w:color w:val="000000" w:themeColor="text1"/>
          <w:sz w:val="24"/>
          <w:highlight w:val="none"/>
          <w:u w:val="single"/>
          <w14:textFill>
            <w14:solidFill>
              <w14:schemeClr w14:val="tx1"/>
            </w14:solidFill>
          </w14:textFill>
        </w:rPr>
        <w:t xml:space="preserve">                                                 ；</w:t>
      </w:r>
    </w:p>
    <w:p w14:paraId="17BE567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1.5.2 交付地点：</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56368F7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1.5.3 交付方式：</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369C0B1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1.5.4 服务及质保期限：</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w:t>
      </w:r>
    </w:p>
    <w:p w14:paraId="74C5B387">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60" w:name="_Toc19554"/>
      <w:bookmarkStart w:id="161" w:name="_Toc21423"/>
      <w:bookmarkStart w:id="162" w:name="_Toc27250"/>
      <w:r>
        <w:rPr>
          <w:rFonts w:hint="eastAsia" w:ascii="仿宋_GB2312" w:hAnsi="楷体" w:eastAsia="仿宋_GB2312"/>
          <w:b/>
          <w:color w:val="000000" w:themeColor="text1"/>
          <w:sz w:val="24"/>
          <w:highlight w:val="none"/>
          <w14:textFill>
            <w14:solidFill>
              <w14:schemeClr w14:val="tx1"/>
            </w14:solidFill>
          </w14:textFill>
        </w:rPr>
        <w:t>1.6 违约责任</w:t>
      </w:r>
      <w:bookmarkEnd w:id="160"/>
      <w:bookmarkEnd w:id="161"/>
      <w:bookmarkEnd w:id="162"/>
    </w:p>
    <w:p w14:paraId="278C384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1.6.1 除不可抗力外，如果乙方没有按照本合同约定的期限、地点和方式交付标的物，甲方可要求乙方支付违约金，违约金按每迟延交付标的物一日的应交付而未交付标的物价格的</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（根据项目实际填写，一般为万分之五）计算，最高限额为本合同总价的</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%（根据项目实际填写，一般为20%）；迟延超过【  】（根据项目实际填写）日的，甲方有权在要求乙方支付违约金的同时，书面通知乙方解除本合同，乙方应退回全部已收取的合同价款并按合同总金额的</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（根据项目实际填写，一般为20%）向甲方支付违约金；</w:t>
      </w:r>
    </w:p>
    <w:p w14:paraId="74849CC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1.6.2 除不可抗力外，如果甲方没有按照本合同约定的付款方式付款，乙方可要求甲方支付违约金，违约金按每迟延付款一日的应付而未付款的</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（根据项目实际填写，一般为万分之五）计算，最高限额为欠付金额的</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%（根据项目实际填写，一般为20%）；迟延付款的违约金计算数额达到前述最高限额之日起，乙方有权在要求甲方支付违约金的同时，书面通知甲方解除本合同；</w:t>
      </w:r>
    </w:p>
    <w:p w14:paraId="753AEFB0">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6920066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1.6.4乙方在质保期内未按承诺提供售后等服务的，每发生一次向甲方支付违约金额</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元。（根据项目实际填写）</w:t>
      </w:r>
    </w:p>
    <w:p w14:paraId="1486E6A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1.6.5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6298671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1.6.6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221F7DB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1.6.7 如果出现政府采购监督管理部门在处理投诉事项期间，书面通知甲方暂停采购活动的情形，或者询问或质疑事项可能影响中标结果的，导致甲方中止履行合同的情形，均不视为甲方违约。</w:t>
      </w:r>
    </w:p>
    <w:p w14:paraId="284339D7">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63" w:name="_Toc15583"/>
      <w:bookmarkStart w:id="164" w:name="_Toc28375"/>
      <w:bookmarkStart w:id="165" w:name="_Toc16021"/>
      <w:r>
        <w:rPr>
          <w:rFonts w:hint="eastAsia" w:ascii="仿宋_GB2312" w:hAnsi="楷体" w:eastAsia="仿宋_GB2312"/>
          <w:b/>
          <w:color w:val="000000" w:themeColor="text1"/>
          <w:sz w:val="24"/>
          <w:highlight w:val="none"/>
          <w14:textFill>
            <w14:solidFill>
              <w14:schemeClr w14:val="tx1"/>
            </w14:solidFill>
          </w14:textFill>
        </w:rPr>
        <w:t>1.7 合同争议的解决</w:t>
      </w:r>
      <w:bookmarkEnd w:id="163"/>
      <w:bookmarkEnd w:id="164"/>
      <w:bookmarkEnd w:id="165"/>
    </w:p>
    <w:p w14:paraId="0706088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本合同履行过程中发生的任何争议，双方当事人均应通过友好协商的方式和解或者调解解决；不愿和解、调解或者和解、调解不成的，可以选择下列第</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种方式解决：</w:t>
      </w:r>
    </w:p>
    <w:p w14:paraId="04BE36C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1.7.1 将争议提交</w:t>
      </w:r>
      <w:r>
        <w:rPr>
          <w:rFonts w:hint="eastAsia" w:ascii="仿宋_GB2312" w:hAnsi="楷体" w:eastAsia="仿宋_GB2312"/>
          <w:color w:val="000000" w:themeColor="text1"/>
          <w:sz w:val="24"/>
          <w:highlight w:val="none"/>
          <w:u w:val="single"/>
          <w14:textFill>
            <w14:solidFill>
              <w14:schemeClr w14:val="tx1"/>
            </w14:solidFill>
          </w14:textFill>
        </w:rPr>
        <w:t>河池市</w:t>
      </w:r>
      <w:r>
        <w:rPr>
          <w:rFonts w:hint="eastAsia" w:ascii="仿宋_GB2312" w:hAnsi="楷体" w:eastAsia="仿宋_GB2312"/>
          <w:color w:val="000000" w:themeColor="text1"/>
          <w:sz w:val="24"/>
          <w:highlight w:val="none"/>
          <w14:textFill>
            <w14:solidFill>
              <w14:schemeClr w14:val="tx1"/>
            </w14:solidFill>
          </w14:textFill>
        </w:rPr>
        <w:t>仲裁委员会依申请仲裁时其现行有效的仲裁规则裁决；</w:t>
      </w:r>
    </w:p>
    <w:p w14:paraId="0F7D1BB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1.7.2 向</w:t>
      </w:r>
      <w:r>
        <w:rPr>
          <w:rFonts w:hint="eastAsia" w:ascii="仿宋_GB2312" w:hAnsi="楷体" w:eastAsia="仿宋_GB2312"/>
          <w:color w:val="000000" w:themeColor="text1"/>
          <w:sz w:val="24"/>
          <w:highlight w:val="none"/>
          <w:u w:val="single"/>
          <w14:textFill>
            <w14:solidFill>
              <w14:schemeClr w14:val="tx1"/>
            </w14:solidFill>
          </w14:textFill>
        </w:rPr>
        <w:t xml:space="preserve">   甲方所在地    有管辖权的</w:t>
      </w:r>
      <w:r>
        <w:rPr>
          <w:rFonts w:hint="eastAsia" w:ascii="仿宋_GB2312" w:hAnsi="楷体" w:eastAsia="仿宋_GB2312"/>
          <w:color w:val="000000" w:themeColor="text1"/>
          <w:sz w:val="24"/>
          <w:highlight w:val="none"/>
          <w14:textFill>
            <w14:solidFill>
              <w14:schemeClr w14:val="tx1"/>
            </w14:solidFill>
          </w14:textFill>
        </w:rPr>
        <w:t>人民法院起诉。</w:t>
      </w:r>
    </w:p>
    <w:p w14:paraId="53882865">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66" w:name="_Toc15322"/>
      <w:bookmarkStart w:id="167" w:name="_Toc11173"/>
      <w:bookmarkStart w:id="168" w:name="_Toc7245"/>
      <w:r>
        <w:rPr>
          <w:rFonts w:hint="eastAsia" w:ascii="仿宋_GB2312" w:hAnsi="楷体" w:eastAsia="仿宋_GB2312"/>
          <w:b/>
          <w:color w:val="000000" w:themeColor="text1"/>
          <w:sz w:val="24"/>
          <w:highlight w:val="none"/>
          <w14:textFill>
            <w14:solidFill>
              <w14:schemeClr w14:val="tx1"/>
            </w14:solidFill>
          </w14:textFill>
        </w:rPr>
        <w:t>1.8 合同生效</w:t>
      </w:r>
      <w:bookmarkEnd w:id="166"/>
      <w:bookmarkEnd w:id="167"/>
      <w:bookmarkEnd w:id="168"/>
    </w:p>
    <w:p w14:paraId="4690CD7C">
      <w:pPr>
        <w:spacing w:line="360" w:lineRule="auto"/>
        <w:ind w:firstLine="480" w:firstLineChars="200"/>
        <w:rPr>
          <w:rFonts w:hint="eastAsia" w:ascii="仿宋_GB2312" w:hAnsi="楷体" w:eastAsia="仿宋_GB2312"/>
          <w:b/>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本合同自双方当事人加盖有效电子公章时生效。</w:t>
      </w:r>
    </w:p>
    <w:p w14:paraId="00F2DF72">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甲方：                                  乙方：</w:t>
      </w:r>
    </w:p>
    <w:p w14:paraId="130B9643">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统一社会信用代码：                      统一社会信用代码或身份证号码：</w:t>
      </w:r>
    </w:p>
    <w:p w14:paraId="55F94E18">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p>
    <w:p w14:paraId="0CB1C31F">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住所：                                   住所：</w:t>
      </w:r>
    </w:p>
    <w:p w14:paraId="3C9A49F2">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法定代表人或                             法定代表人</w:t>
      </w:r>
    </w:p>
    <w:p w14:paraId="6104642D">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 xml:space="preserve">授权代表（签字）：                       或授权代表（签字）: </w:t>
      </w:r>
    </w:p>
    <w:p w14:paraId="724F2B32">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联系人：                                 联系人：</w:t>
      </w:r>
    </w:p>
    <w:p w14:paraId="53193A62">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约定送达地址：                           约定送达地址：</w:t>
      </w:r>
    </w:p>
    <w:p w14:paraId="02EF2628">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邮政编码：                               邮政编码：</w:t>
      </w:r>
    </w:p>
    <w:p w14:paraId="586935D8">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 xml:space="preserve">电话:                                    电话: </w:t>
      </w:r>
    </w:p>
    <w:p w14:paraId="1753EEDD">
      <w:pPr>
        <w:spacing w:line="360" w:lineRule="auto"/>
        <w:ind w:firstLine="200"/>
        <w:rPr>
          <w:rFonts w:hint="eastAsia" w:ascii="仿宋_GB2312" w:hAnsi="楷体" w:eastAsia="仿宋_GB2312"/>
          <w:color w:val="000000" w:themeColor="text1"/>
          <w:sz w:val="24"/>
          <w:highlight w:val="none"/>
          <w:lang w:val="zh-CN"/>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传真:                                    传真:</w:t>
      </w:r>
    </w:p>
    <w:p w14:paraId="7AC98E2C">
      <w:pPr>
        <w:spacing w:line="360" w:lineRule="auto"/>
        <w:ind w:firstLine="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lang w:val="zh-CN"/>
          <w14:textFill>
            <w14:solidFill>
              <w14:schemeClr w14:val="tx1"/>
            </w14:solidFill>
          </w14:textFill>
        </w:rPr>
        <w:t>电子邮箱：                               电子邮箱：</w:t>
      </w:r>
    </w:p>
    <w:p w14:paraId="67D6CC06">
      <w:pPr>
        <w:spacing w:line="360" w:lineRule="auto"/>
        <w:ind w:firstLine="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 xml:space="preserve">开户银行：                               开户银行： </w:t>
      </w:r>
    </w:p>
    <w:p w14:paraId="20C9DD79">
      <w:pPr>
        <w:spacing w:line="360" w:lineRule="auto"/>
        <w:ind w:firstLine="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 xml:space="preserve">开户名称：                               开户名称： </w:t>
      </w:r>
    </w:p>
    <w:p w14:paraId="435AE632">
      <w:pPr>
        <w:spacing w:line="360" w:lineRule="auto"/>
        <w:ind w:firstLine="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开户账号：</w:t>
      </w:r>
      <w:r>
        <w:rPr>
          <w:rFonts w:hint="eastAsia" w:ascii="仿宋_GB2312" w:hAnsi="楷体" w:eastAsia="仿宋_GB2312"/>
          <w:color w:val="000000" w:themeColor="text1"/>
          <w:sz w:val="24"/>
          <w:highlight w:val="none"/>
          <w:lang w:val="zh-CN"/>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开户账号：</w:t>
      </w:r>
    </w:p>
    <w:p w14:paraId="2B8C856D">
      <w:pPr>
        <w:spacing w:line="360" w:lineRule="auto"/>
        <w:ind w:firstLine="200"/>
        <w:jc w:val="center"/>
        <w:rPr>
          <w:rFonts w:hint="eastAsia" w:ascii="仿宋_GB2312" w:hAnsi="楷体" w:eastAsia="仿宋_GB2312"/>
          <w:b/>
          <w:color w:val="000000" w:themeColor="text1"/>
          <w:sz w:val="28"/>
          <w:szCs w:val="28"/>
          <w:highlight w:val="none"/>
          <w14:textFill>
            <w14:solidFill>
              <w14:schemeClr w14:val="tx1"/>
            </w14:solidFill>
          </w14:textFill>
        </w:rPr>
      </w:pPr>
      <w:r>
        <w:rPr>
          <w:rFonts w:hint="eastAsia" w:ascii="仿宋_GB2312" w:hAnsi="楷体" w:eastAsia="仿宋_GB2312"/>
          <w:b/>
          <w:color w:val="000000" w:themeColor="text1"/>
          <w:highlight w:val="none"/>
          <w14:textFill>
            <w14:solidFill>
              <w14:schemeClr w14:val="tx1"/>
            </w14:solidFill>
          </w14:textFill>
        </w:rPr>
        <w:br w:type="page"/>
      </w:r>
      <w:bookmarkStart w:id="169" w:name="_Toc331685783"/>
      <w:r>
        <w:rPr>
          <w:rFonts w:hint="eastAsia" w:ascii="仿宋_GB2312" w:hAnsi="楷体" w:eastAsia="仿宋_GB2312"/>
          <w:b/>
          <w:color w:val="000000" w:themeColor="text1"/>
          <w:sz w:val="28"/>
          <w:szCs w:val="28"/>
          <w:highlight w:val="none"/>
          <w14:textFill>
            <w14:solidFill>
              <w14:schemeClr w14:val="tx1"/>
            </w14:solidFill>
          </w14:textFill>
        </w:rPr>
        <w:t>第二部分 合同一般条款</w:t>
      </w:r>
      <w:bookmarkEnd w:id="169"/>
    </w:p>
    <w:p w14:paraId="084D80FC">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70" w:name="_Ref467378499"/>
      <w:bookmarkStart w:id="171" w:name="_Ref467379225"/>
      <w:bookmarkStart w:id="172" w:name="_Toc19614"/>
      <w:bookmarkStart w:id="173" w:name="_Ref467379101"/>
      <w:bookmarkStart w:id="174" w:name="_Toc259093669"/>
      <w:bookmarkStart w:id="175" w:name="_Ref467379195"/>
      <w:bookmarkStart w:id="176" w:name="_Toc487900349"/>
      <w:bookmarkStart w:id="177" w:name="_Ref467379109"/>
      <w:bookmarkStart w:id="178" w:name="_Ref467379205"/>
      <w:bookmarkStart w:id="179" w:name="_Toc16917"/>
      <w:bookmarkStart w:id="180" w:name="_Ref467378463"/>
      <w:bookmarkStart w:id="181" w:name="_Toc279701240"/>
      <w:bookmarkStart w:id="182" w:name="_Ref467378404"/>
      <w:bookmarkStart w:id="183" w:name="_Ref467379094"/>
      <w:bookmarkStart w:id="184" w:name="_Ref467379214"/>
      <w:bookmarkStart w:id="185" w:name="_Toc28763"/>
      <w:r>
        <w:rPr>
          <w:rFonts w:hint="eastAsia" w:ascii="仿宋_GB2312" w:hAnsi="楷体" w:eastAsia="仿宋_GB2312"/>
          <w:b/>
          <w:color w:val="000000" w:themeColor="text1"/>
          <w:sz w:val="24"/>
          <w:highlight w:val="none"/>
          <w14:textFill>
            <w14:solidFill>
              <w14:schemeClr w14:val="tx1"/>
            </w14:solidFill>
          </w14:textFill>
        </w:rPr>
        <w:t>2.1 定义</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54F0C2B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本合同中的下列词语应按以下内容进行解释：</w:t>
      </w:r>
    </w:p>
    <w:p w14:paraId="2FD476D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2.1.1 “合同”系指采购人和中标人签订的载明双方当事人所达成的协议，并包括所有的附件、附录和构成合同的其他文件。</w:t>
      </w:r>
    </w:p>
    <w:p w14:paraId="17752C92">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2.1.2 “合同价”系指根据合同约定，中标人在完全履行合同义务后，采购人应支付给中标人的价格。</w:t>
      </w:r>
    </w:p>
    <w:p w14:paraId="73CB238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2.1.3 “标的物”系指中标人根据合同约定应向采购人交付的一切各种形态和种类的货物、服务和工程，包括但不限于原材料、燃料、设备、机械、仪表、备件、计算机软件、信息化系统、信息化维保、物业服务、产品等，并包括工具、手册等其他相关资料。</w:t>
      </w:r>
    </w:p>
    <w:p w14:paraId="05ABDBA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186" w:name="_Ref467378840"/>
      <w:r>
        <w:rPr>
          <w:rFonts w:hint="eastAsia" w:ascii="仿宋_GB2312" w:hAnsi="楷体" w:eastAsia="仿宋_GB2312"/>
          <w:color w:val="000000" w:themeColor="text1"/>
          <w:sz w:val="24"/>
          <w:highlight w:val="none"/>
          <w14:textFill>
            <w14:solidFill>
              <w14:schemeClr w14:val="tx1"/>
            </w14:solidFill>
          </w14:textFill>
        </w:rPr>
        <w:t>2.1.4 “甲方”系指与中标人签署合同的采购人</w:t>
      </w:r>
      <w:bookmarkEnd w:id="186"/>
      <w:r>
        <w:rPr>
          <w:rFonts w:hint="eastAsia" w:ascii="仿宋_GB2312" w:hAnsi="楷体" w:eastAsia="仿宋_GB2312"/>
          <w:color w:val="000000" w:themeColor="text1"/>
          <w:sz w:val="24"/>
          <w:highlight w:val="none"/>
          <w14:textFill>
            <w14:solidFill>
              <w14:schemeClr w14:val="tx1"/>
            </w14:solidFill>
          </w14:textFill>
        </w:rPr>
        <w:t>；采购人委托采购机构代表其与乙方签订合同的，采购人的授权委托书作为合同附件。</w:t>
      </w:r>
    </w:p>
    <w:p w14:paraId="567E165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187" w:name="_Ref467379400"/>
      <w:r>
        <w:rPr>
          <w:rFonts w:hint="eastAsia" w:ascii="仿宋_GB2312" w:hAnsi="楷体" w:eastAsia="仿宋_GB2312"/>
          <w:color w:val="000000" w:themeColor="text1"/>
          <w:sz w:val="24"/>
          <w:highlight w:val="none"/>
          <w14:textFill>
            <w14:solidFill>
              <w14:schemeClr w14:val="tx1"/>
            </w14:solidFill>
          </w14:textFill>
        </w:rPr>
        <w:t>2.1.5 “乙方”系指根据合同约定交付标的物的</w:t>
      </w:r>
      <w:bookmarkEnd w:id="187"/>
      <w:r>
        <w:rPr>
          <w:rFonts w:hint="eastAsia" w:ascii="仿宋_GB2312" w:hAnsi="楷体" w:eastAsia="仿宋_GB2312"/>
          <w:color w:val="000000" w:themeColor="text1"/>
          <w:sz w:val="24"/>
          <w:highlight w:val="none"/>
          <w14:textFill>
            <w14:solidFill>
              <w14:schemeClr w14:val="tx1"/>
            </w14:solidFill>
          </w14:textFill>
        </w:rPr>
        <w:t>中标人；两个以上的自然人、法人或者其他组织组成一个联合体，以一个供应商的身份共同参加政府采购的，联合体各方均应为乙方或者与乙方相同地位的合同当事人，并就合同约定的事项对甲方承担连带责任。</w:t>
      </w:r>
    </w:p>
    <w:p w14:paraId="7CBB303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188" w:name="_Ref467379436"/>
      <w:r>
        <w:rPr>
          <w:rFonts w:hint="eastAsia" w:ascii="仿宋_GB2312" w:hAnsi="楷体" w:eastAsia="仿宋_GB2312"/>
          <w:color w:val="000000" w:themeColor="text1"/>
          <w:sz w:val="24"/>
          <w:highlight w:val="none"/>
          <w14:textFill>
            <w14:solidFill>
              <w14:schemeClr w14:val="tx1"/>
            </w14:solidFill>
          </w14:textFill>
        </w:rPr>
        <w:t>2.1.6 “现场”系指合同约定标的物将要运至或者实施或者安装的地点。</w:t>
      </w:r>
      <w:bookmarkEnd w:id="188"/>
    </w:p>
    <w:p w14:paraId="3B646B62">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89" w:name="_Toc27635"/>
      <w:bookmarkStart w:id="190" w:name="_Toc32504"/>
      <w:bookmarkStart w:id="191" w:name="_Toc259093670"/>
      <w:bookmarkStart w:id="192" w:name="_Toc279701241"/>
      <w:bookmarkStart w:id="193" w:name="_Toc487900350"/>
      <w:bookmarkStart w:id="194" w:name="_Toc13336"/>
      <w:r>
        <w:rPr>
          <w:rFonts w:hint="eastAsia" w:ascii="仿宋_GB2312" w:hAnsi="楷体" w:eastAsia="仿宋_GB2312"/>
          <w:b/>
          <w:color w:val="000000" w:themeColor="text1"/>
          <w:sz w:val="24"/>
          <w:highlight w:val="none"/>
          <w14:textFill>
            <w14:solidFill>
              <w14:schemeClr w14:val="tx1"/>
            </w14:solidFill>
          </w14:textFill>
        </w:rPr>
        <w:t>2.2 技术规范</w:t>
      </w:r>
      <w:bookmarkEnd w:id="189"/>
      <w:bookmarkEnd w:id="190"/>
      <w:bookmarkEnd w:id="191"/>
      <w:bookmarkEnd w:id="192"/>
      <w:bookmarkEnd w:id="193"/>
      <w:bookmarkEnd w:id="194"/>
    </w:p>
    <w:p w14:paraId="4FB73B9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标的物所应遵守的技术规范应与采购文件规定的技术规范和技术规范附件(如果有的话)及其技术规范偏差表(如果被甲方接受的话)相一致；如果采购文件中没有技术规范的相应说明，应以国家有关部门最新颁布的相应标准和规范为准。</w:t>
      </w:r>
    </w:p>
    <w:p w14:paraId="0D84ADFF">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195" w:name="_Toc279701242"/>
      <w:bookmarkStart w:id="196" w:name="_Toc9829"/>
      <w:bookmarkStart w:id="197" w:name="_Toc31634"/>
      <w:bookmarkStart w:id="198" w:name="_Toc487900351"/>
      <w:bookmarkStart w:id="199" w:name="_Toc259093671"/>
      <w:bookmarkStart w:id="200" w:name="_Toc27853"/>
      <w:r>
        <w:rPr>
          <w:rFonts w:hint="eastAsia" w:ascii="仿宋_GB2312" w:hAnsi="楷体" w:eastAsia="仿宋_GB2312"/>
          <w:b/>
          <w:color w:val="000000" w:themeColor="text1"/>
          <w:sz w:val="24"/>
          <w:highlight w:val="none"/>
          <w14:textFill>
            <w14:solidFill>
              <w14:schemeClr w14:val="tx1"/>
            </w14:solidFill>
          </w14:textFill>
        </w:rPr>
        <w:t>2.3 知识产权</w:t>
      </w:r>
      <w:bookmarkEnd w:id="195"/>
      <w:bookmarkEnd w:id="196"/>
      <w:bookmarkEnd w:id="197"/>
      <w:bookmarkEnd w:id="198"/>
      <w:bookmarkEnd w:id="199"/>
      <w:bookmarkEnd w:id="200"/>
    </w:p>
    <w:p w14:paraId="1E008DFD">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2.3.1 乙方应保证甲方在使用该标的物或其任何一部分时不受任何第三方提出的侵犯其著作权、商标权、专利权等知识产权方面的起诉；如果任何第三方提出侵权指控，乙方须与该第三方交涉并承担由此发生的一切责任、费用和赔偿；</w:t>
      </w:r>
    </w:p>
    <w:p w14:paraId="10B35E8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2.3.2具有知识产权的计算机软件等标的物的知识产权归属，详见</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w:t>
      </w:r>
    </w:p>
    <w:p w14:paraId="2EC31C8D">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01" w:name="_Toc4194"/>
      <w:bookmarkStart w:id="202" w:name="_Toc11932"/>
      <w:bookmarkStart w:id="203" w:name="_Toc29149"/>
      <w:r>
        <w:rPr>
          <w:rFonts w:hint="eastAsia" w:ascii="仿宋_GB2312" w:hAnsi="楷体" w:eastAsia="仿宋_GB2312"/>
          <w:b/>
          <w:color w:val="000000" w:themeColor="text1"/>
          <w:sz w:val="24"/>
          <w:highlight w:val="none"/>
          <w14:textFill>
            <w14:solidFill>
              <w14:schemeClr w14:val="tx1"/>
            </w14:solidFill>
          </w14:textFill>
        </w:rPr>
        <w:t>2.4 包装和装运</w:t>
      </w:r>
      <w:bookmarkEnd w:id="201"/>
      <w:bookmarkEnd w:id="202"/>
      <w:bookmarkEnd w:id="203"/>
    </w:p>
    <w:p w14:paraId="0B90E61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2.4.1除</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另有约定外,乙方交付的全部标的物,均应采用本行业通用的方式进行包装，没有通用方式的，应当采取足以保护标的物的包装方式，且该包装应符合国家有关包装的法律、法规的规定。如有必要，包装应适用于远距离运输、防潮、防震、防锈和防粗暴装卸，确保标的物安全无损地运抵现场。由于包装不善所引起的标的物锈蚀、损坏和损失等一切风险均由乙方承担。</w:t>
      </w:r>
    </w:p>
    <w:p w14:paraId="415610E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2.4.2 装运标的物的要求和通知，详见</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w:t>
      </w:r>
    </w:p>
    <w:p w14:paraId="15AC280B">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04" w:name="_Ref467379536"/>
      <w:bookmarkStart w:id="205" w:name="_Ref467378541"/>
      <w:bookmarkStart w:id="206" w:name="_Ref467379527"/>
      <w:bookmarkStart w:id="207" w:name="_Toc259093674"/>
      <w:bookmarkStart w:id="208" w:name="_Ref467378591"/>
      <w:bookmarkStart w:id="209" w:name="_Ref467379542"/>
      <w:bookmarkStart w:id="210" w:name="_Toc487900354"/>
      <w:bookmarkStart w:id="211" w:name="_Toc279701245"/>
      <w:bookmarkStart w:id="212" w:name="_Toc26182"/>
      <w:bookmarkStart w:id="213" w:name="_Toc30272"/>
      <w:bookmarkStart w:id="214" w:name="_Toc19074"/>
      <w:r>
        <w:rPr>
          <w:rFonts w:hint="eastAsia" w:ascii="仿宋_GB2312" w:hAnsi="楷体" w:eastAsia="仿宋_GB2312"/>
          <w:b/>
          <w:color w:val="000000" w:themeColor="text1"/>
          <w:sz w:val="24"/>
          <w:highlight w:val="none"/>
          <w14:textFill>
            <w14:solidFill>
              <w14:schemeClr w14:val="tx1"/>
            </w14:solidFill>
          </w14:textFill>
        </w:rPr>
        <w:t>2.</w:t>
      </w:r>
      <w:bookmarkEnd w:id="204"/>
      <w:bookmarkEnd w:id="205"/>
      <w:bookmarkEnd w:id="206"/>
      <w:bookmarkEnd w:id="207"/>
      <w:bookmarkEnd w:id="208"/>
      <w:bookmarkEnd w:id="209"/>
      <w:bookmarkEnd w:id="210"/>
      <w:bookmarkEnd w:id="211"/>
      <w:r>
        <w:rPr>
          <w:rFonts w:hint="eastAsia" w:ascii="仿宋_GB2312" w:hAnsi="楷体" w:eastAsia="仿宋_GB2312"/>
          <w:b/>
          <w:color w:val="000000" w:themeColor="text1"/>
          <w:sz w:val="24"/>
          <w:highlight w:val="none"/>
          <w14:textFill>
            <w14:solidFill>
              <w14:schemeClr w14:val="tx1"/>
            </w14:solidFill>
          </w14:textFill>
        </w:rPr>
        <w:t>5 履约检查和问题反馈</w:t>
      </w:r>
      <w:bookmarkEnd w:id="212"/>
      <w:bookmarkEnd w:id="213"/>
      <w:bookmarkEnd w:id="214"/>
    </w:p>
    <w:p w14:paraId="1EDD19C4">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215" w:name="_Ref467379657"/>
      <w:r>
        <w:rPr>
          <w:rFonts w:hint="eastAsia" w:ascii="仿宋_GB2312" w:hAnsi="楷体" w:eastAsia="仿宋_GB2312"/>
          <w:color w:val="000000" w:themeColor="text1"/>
          <w:sz w:val="24"/>
          <w:highlight w:val="none"/>
          <w14:textFill>
            <w14:solidFill>
              <w14:schemeClr w14:val="tx1"/>
            </w14:solidFill>
          </w14:textFill>
        </w:rPr>
        <w:t>2.5.1</w:t>
      </w:r>
      <w:bookmarkEnd w:id="215"/>
      <w:bookmarkStart w:id="216" w:name="_Toc186431854"/>
      <w:bookmarkStart w:id="217" w:name="_Ref467379793"/>
      <w:bookmarkStart w:id="218" w:name="_Toc279701247"/>
      <w:bookmarkStart w:id="219" w:name="_Toc259093676"/>
      <w:bookmarkStart w:id="220" w:name="_Ref467379807"/>
      <w:bookmarkStart w:id="221" w:name="_Toc487900357"/>
      <w:r>
        <w:rPr>
          <w:rFonts w:hint="eastAsia" w:ascii="仿宋_GB2312" w:hAnsi="楷体" w:eastAsia="仿宋_GB2312"/>
          <w:color w:val="000000" w:themeColor="text1"/>
          <w:sz w:val="24"/>
          <w:highlight w:val="none"/>
          <w14:textFill>
            <w14:solidFill>
              <w14:schemeClr w14:val="tx1"/>
            </w14:solidFill>
          </w14:textFill>
        </w:rPr>
        <w:t>甲方有权在其认为必要时，对乙方是否能够按照合同约定交付标的物进行履约检查，以确保乙方所交付的标的物能够依约满足甲方之项目需求，但不得因履约检查妨碍乙方的正常工作，乙方应予积极配合；</w:t>
      </w:r>
    </w:p>
    <w:p w14:paraId="154F0BDE">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2.5.2 合同履行期间，甲方有权将履行过程中出现的问题反馈给乙方，双方当事人应以书面形式约定需要完善和改进的内容</w:t>
      </w:r>
      <w:bookmarkEnd w:id="216"/>
      <w:bookmarkStart w:id="222" w:name="_Toc186431855"/>
      <w:r>
        <w:rPr>
          <w:rFonts w:hint="eastAsia" w:ascii="仿宋_GB2312" w:hAnsi="楷体" w:eastAsia="仿宋_GB2312"/>
          <w:color w:val="000000" w:themeColor="text1"/>
          <w:sz w:val="24"/>
          <w:highlight w:val="none"/>
          <w14:textFill>
            <w14:solidFill>
              <w14:schemeClr w14:val="tx1"/>
            </w14:solidFill>
          </w14:textFill>
        </w:rPr>
        <w:t>。</w:t>
      </w:r>
    </w:p>
    <w:bookmarkEnd w:id="222"/>
    <w:p w14:paraId="6C9C8A7A">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23" w:name="_Toc19219"/>
      <w:bookmarkStart w:id="224" w:name="_Toc7836"/>
      <w:bookmarkStart w:id="225" w:name="_Toc28451"/>
      <w:r>
        <w:rPr>
          <w:rFonts w:hint="eastAsia" w:ascii="仿宋_GB2312" w:hAnsi="楷体" w:eastAsia="仿宋_GB2312"/>
          <w:b/>
          <w:color w:val="000000" w:themeColor="text1"/>
          <w:sz w:val="24"/>
          <w:highlight w:val="none"/>
          <w14:textFill>
            <w14:solidFill>
              <w14:schemeClr w14:val="tx1"/>
            </w14:solidFill>
          </w14:textFill>
        </w:rPr>
        <w:t>2.6 结算方式和付款条件</w:t>
      </w:r>
      <w:bookmarkEnd w:id="217"/>
      <w:bookmarkEnd w:id="218"/>
      <w:bookmarkEnd w:id="219"/>
      <w:bookmarkEnd w:id="220"/>
      <w:bookmarkEnd w:id="221"/>
      <w:bookmarkEnd w:id="223"/>
      <w:bookmarkEnd w:id="224"/>
      <w:bookmarkEnd w:id="225"/>
    </w:p>
    <w:p w14:paraId="3D7D1C82">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详见</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w:t>
      </w:r>
    </w:p>
    <w:p w14:paraId="65414457">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26" w:name="_Ref467379852"/>
      <w:bookmarkStart w:id="227" w:name="_Toc279701248"/>
      <w:bookmarkStart w:id="228" w:name="_Ref467379923"/>
      <w:bookmarkStart w:id="229" w:name="_Ref467379863"/>
      <w:bookmarkStart w:id="230" w:name="_Toc487900358"/>
      <w:bookmarkStart w:id="231" w:name="_Toc259093677"/>
      <w:bookmarkStart w:id="232" w:name="_Toc774"/>
      <w:bookmarkStart w:id="233" w:name="_Toc16110"/>
      <w:bookmarkStart w:id="234" w:name="_Toc3225"/>
      <w:r>
        <w:rPr>
          <w:rFonts w:hint="eastAsia" w:ascii="仿宋_GB2312" w:hAnsi="楷体" w:eastAsia="仿宋_GB2312"/>
          <w:b/>
          <w:color w:val="000000" w:themeColor="text1"/>
          <w:sz w:val="24"/>
          <w:highlight w:val="none"/>
          <w14:textFill>
            <w14:solidFill>
              <w14:schemeClr w14:val="tx1"/>
            </w14:solidFill>
          </w14:textFill>
        </w:rPr>
        <w:t>2.7 技术资料</w:t>
      </w:r>
      <w:bookmarkEnd w:id="226"/>
      <w:bookmarkEnd w:id="227"/>
      <w:bookmarkEnd w:id="228"/>
      <w:bookmarkEnd w:id="229"/>
      <w:bookmarkEnd w:id="230"/>
      <w:bookmarkEnd w:id="231"/>
      <w:r>
        <w:rPr>
          <w:rFonts w:hint="eastAsia" w:ascii="仿宋_GB2312" w:hAnsi="楷体" w:eastAsia="仿宋_GB2312"/>
          <w:b/>
          <w:color w:val="000000" w:themeColor="text1"/>
          <w:sz w:val="24"/>
          <w:highlight w:val="none"/>
          <w14:textFill>
            <w14:solidFill>
              <w14:schemeClr w14:val="tx1"/>
            </w14:solidFill>
          </w14:textFill>
        </w:rPr>
        <w:t>和保密义务</w:t>
      </w:r>
      <w:bookmarkEnd w:id="232"/>
      <w:bookmarkEnd w:id="233"/>
      <w:bookmarkEnd w:id="234"/>
    </w:p>
    <w:p w14:paraId="05FF076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2.7.1 乙方有权依据合同约定和项目需要，向甲方了解有关情况，调阅有关资料等，甲方应予积极配合；</w:t>
      </w:r>
    </w:p>
    <w:p w14:paraId="120226C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2.7.2 乙方有义务妥善保管和保护由甲方提供的前款信息和资料等；</w:t>
      </w:r>
    </w:p>
    <w:p w14:paraId="06F1B320">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2.7.3 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及方式防止任何第三方接触到对方当事人的上述保密信息和资料。</w:t>
      </w:r>
    </w:p>
    <w:p w14:paraId="32E6DFDD">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35" w:name="_Toc7860"/>
      <w:r>
        <w:rPr>
          <w:rFonts w:hint="eastAsia" w:ascii="仿宋_GB2312" w:hAnsi="楷体" w:eastAsia="仿宋_GB2312"/>
          <w:b/>
          <w:color w:val="000000" w:themeColor="text1"/>
          <w:sz w:val="24"/>
          <w:highlight w:val="none"/>
          <w14:textFill>
            <w14:solidFill>
              <w14:schemeClr w14:val="tx1"/>
            </w14:solidFill>
          </w14:textFill>
        </w:rPr>
        <w:t>2.8 质量保证</w:t>
      </w:r>
      <w:bookmarkEnd w:id="235"/>
    </w:p>
    <w:p w14:paraId="79472D4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2.8.1 乙方应建立和完善履行合同的内部质量保证体系，并提供相关内部规章制度给甲方，以便甲方进行监督检查；</w:t>
      </w:r>
    </w:p>
    <w:p w14:paraId="5747FF7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2.8.2 乙方应保证履行合同的人员数量和素质、软件和硬件设备的配置、场地、环境和设施等满足全面履行合同的要求，并应接受甲方的监督检查。</w:t>
      </w:r>
    </w:p>
    <w:p w14:paraId="639E399D">
      <w:pPr>
        <w:spacing w:line="360" w:lineRule="auto"/>
        <w:ind w:firstLine="480" w:firstLineChars="2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2.8.3乙方应确保项目技术人员的数量和水平与投标文件一致。未经甲方书面同意，乙方不得擅自更换投标文件中注明的项目经理和技术负责人。否则</w:t>
      </w:r>
      <w:r>
        <w:rPr>
          <w:rFonts w:hint="eastAsia" w:ascii="仿宋_GB2312" w:hAnsi="仿宋" w:eastAsia="仿宋_GB2312" w:cs="仿宋_GB2312"/>
          <w:color w:val="000000" w:themeColor="text1"/>
          <w:kern w:val="0"/>
          <w:sz w:val="24"/>
          <w:highlight w:val="none"/>
          <w14:textFill>
            <w14:solidFill>
              <w14:schemeClr w14:val="tx1"/>
            </w14:solidFill>
          </w14:textFill>
        </w:rPr>
        <w:t>甲方有权放弃或终止合同，并没收履约保证金。</w:t>
      </w:r>
    </w:p>
    <w:p w14:paraId="31DEB83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2.8.4因乙方原因造成甲方其他系统不能正常运行，酿成重大事故（工作日系统中断一天以上）的，乙方应承担全部法律责任，并赔偿经济损失，赔偿金额为项目总价的</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14:textFill>
            <w14:solidFill>
              <w14:schemeClr w14:val="tx1"/>
            </w14:solidFill>
          </w14:textFill>
        </w:rPr>
        <w:t>（根据项目实际情况填写，一般为30%）。</w:t>
      </w:r>
    </w:p>
    <w:p w14:paraId="0669E2A1">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36" w:name="_Toc17244"/>
      <w:bookmarkStart w:id="237" w:name="_Toc259093681"/>
      <w:bookmarkStart w:id="238" w:name="_Toc279701252"/>
      <w:bookmarkStart w:id="239" w:name="_Toc487900362"/>
      <w:r>
        <w:rPr>
          <w:rFonts w:hint="eastAsia" w:ascii="仿宋_GB2312" w:hAnsi="楷体" w:eastAsia="仿宋_GB2312"/>
          <w:b/>
          <w:color w:val="000000" w:themeColor="text1"/>
          <w:sz w:val="24"/>
          <w:highlight w:val="none"/>
          <w14:textFill>
            <w14:solidFill>
              <w14:schemeClr w14:val="tx1"/>
            </w14:solidFill>
          </w14:textFill>
        </w:rPr>
        <w:t>2.9 标的物的风险负担</w:t>
      </w:r>
      <w:bookmarkEnd w:id="236"/>
    </w:p>
    <w:p w14:paraId="4FEC0EC7">
      <w:pPr>
        <w:spacing w:line="360" w:lineRule="auto"/>
        <w:ind w:firstLine="480" w:firstLineChars="200"/>
        <w:rPr>
          <w:rFonts w:hint="eastAsia" w:ascii="仿宋_GB2312" w:hAnsi="楷体" w:eastAsia="仿宋_GB2312"/>
          <w:b/>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标的物或者在途标的物或者交付给第一承运人后的标的物毁损、灭失的风险负担详见</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w:t>
      </w:r>
    </w:p>
    <w:p w14:paraId="5D865531">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40" w:name="_Toc14055"/>
      <w:r>
        <w:rPr>
          <w:rFonts w:hint="eastAsia" w:ascii="仿宋_GB2312" w:hAnsi="楷体" w:eastAsia="仿宋_GB2312"/>
          <w:b/>
          <w:color w:val="000000" w:themeColor="text1"/>
          <w:sz w:val="24"/>
          <w:highlight w:val="none"/>
          <w14:textFill>
            <w14:solidFill>
              <w14:schemeClr w14:val="tx1"/>
            </w14:solidFill>
          </w14:textFill>
        </w:rPr>
        <w:t>2.10 延迟交货</w:t>
      </w:r>
      <w:bookmarkEnd w:id="237"/>
      <w:bookmarkEnd w:id="238"/>
      <w:bookmarkEnd w:id="239"/>
      <w:bookmarkEnd w:id="240"/>
      <w:r>
        <w:rPr>
          <w:rFonts w:hint="eastAsia" w:ascii="仿宋_GB2312" w:hAnsi="楷体" w:eastAsia="仿宋_GB2312"/>
          <w:b/>
          <w:color w:val="000000" w:themeColor="text1"/>
          <w:sz w:val="24"/>
          <w:highlight w:val="none"/>
          <w14:textFill>
            <w14:solidFill>
              <w14:schemeClr w14:val="tx1"/>
            </w14:solidFill>
          </w14:textFill>
        </w:rPr>
        <w:t>/交付</w:t>
      </w:r>
    </w:p>
    <w:p w14:paraId="4E7A300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在合同履行过程中，如果乙方遇到不能按时交付标的物的情况，应及时以书面形式将不能按时交付标的物的理由、预期延误时间通知甲方；甲方收到乙方通知后，认为其理由正当的，可以书面形式酌情同意乙方可以延长交货的具体时间。</w:t>
      </w:r>
    </w:p>
    <w:p w14:paraId="2C22A839">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41" w:name="_Toc7502"/>
      <w:bookmarkStart w:id="242" w:name="_Toc487900364"/>
      <w:bookmarkStart w:id="243" w:name="_Toc259093683"/>
      <w:bookmarkStart w:id="244" w:name="_Toc279701254"/>
      <w:bookmarkStart w:id="245" w:name="_Ref467378121"/>
      <w:r>
        <w:rPr>
          <w:rFonts w:hint="eastAsia" w:ascii="仿宋_GB2312" w:hAnsi="楷体" w:eastAsia="仿宋_GB2312"/>
          <w:b/>
          <w:color w:val="000000" w:themeColor="text1"/>
          <w:sz w:val="24"/>
          <w:highlight w:val="none"/>
          <w14:textFill>
            <w14:solidFill>
              <w14:schemeClr w14:val="tx1"/>
            </w14:solidFill>
          </w14:textFill>
        </w:rPr>
        <w:t>2.11 合同变更</w:t>
      </w:r>
      <w:bookmarkEnd w:id="241"/>
    </w:p>
    <w:p w14:paraId="2C67363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2.11.1双方当事人协商一致，可以签订书面补充合同的形式变更合同，但不得违背采购文件确定的事项。如果系追加与合同标的相同的标的物的，那么需经采购监督管理部门同意，且所有补充合同的采购金额不得超过原合同价的10%；</w:t>
      </w:r>
    </w:p>
    <w:p w14:paraId="625A7F9D">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2.11.2 合同继续履行将损害国家利益和社会公共利益的，双方当事人应当以书面形式变更合同。有过错的一方应当承担赔偿责任，双方当事人都有过错的，各自承担相应的责任。</w:t>
      </w:r>
      <w:bookmarkStart w:id="246" w:name="_Toc279701259"/>
      <w:bookmarkStart w:id="247" w:name="_Toc259093688"/>
      <w:bookmarkStart w:id="248" w:name="_Toc487900369"/>
    </w:p>
    <w:p w14:paraId="4FA4096D">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49" w:name="_Toc15237"/>
      <w:bookmarkStart w:id="250" w:name="_Toc10366"/>
      <w:bookmarkStart w:id="251" w:name="_Toc22955"/>
      <w:r>
        <w:rPr>
          <w:rFonts w:hint="eastAsia" w:ascii="仿宋_GB2312" w:hAnsi="楷体" w:eastAsia="仿宋_GB2312"/>
          <w:b/>
          <w:color w:val="000000" w:themeColor="text1"/>
          <w:sz w:val="24"/>
          <w:highlight w:val="none"/>
          <w14:textFill>
            <w14:solidFill>
              <w14:schemeClr w14:val="tx1"/>
            </w14:solidFill>
          </w14:textFill>
        </w:rPr>
        <w:t>2.12 合同转让</w:t>
      </w:r>
      <w:bookmarkEnd w:id="246"/>
      <w:bookmarkEnd w:id="247"/>
      <w:bookmarkEnd w:id="248"/>
      <w:r>
        <w:rPr>
          <w:rFonts w:hint="eastAsia" w:ascii="仿宋_GB2312" w:hAnsi="楷体" w:eastAsia="仿宋_GB2312"/>
          <w:b/>
          <w:color w:val="000000" w:themeColor="text1"/>
          <w:sz w:val="24"/>
          <w:highlight w:val="none"/>
          <w14:textFill>
            <w14:solidFill>
              <w14:schemeClr w14:val="tx1"/>
            </w14:solidFill>
          </w14:textFill>
        </w:rPr>
        <w:t>和分包</w:t>
      </w:r>
      <w:bookmarkEnd w:id="249"/>
      <w:bookmarkEnd w:id="250"/>
      <w:bookmarkEnd w:id="251"/>
    </w:p>
    <w:p w14:paraId="26BAFD43">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合同的权利义务依法不得转让，但经甲方书面同意，乙方可以依法采取分包方式履行合同，即：依法可以将合同项下的部分非主体、非关键性工作分包给他人完成，接受分包的供应商应当具备相应的资格条件，并不得再次分包，且乙方应就分包项目向甲方负责，并与分包供应商就分包项目向甲方承担连带责任。</w:t>
      </w:r>
    </w:p>
    <w:p w14:paraId="7AED6F7F">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52" w:name="_Toc13566"/>
      <w:bookmarkStart w:id="253" w:name="_Toc16508"/>
      <w:bookmarkStart w:id="254" w:name="_Toc14066"/>
      <w:r>
        <w:rPr>
          <w:rFonts w:hint="eastAsia" w:ascii="仿宋_GB2312" w:hAnsi="楷体" w:eastAsia="仿宋_GB2312"/>
          <w:b/>
          <w:color w:val="000000" w:themeColor="text1"/>
          <w:sz w:val="24"/>
          <w:highlight w:val="none"/>
          <w14:textFill>
            <w14:solidFill>
              <w14:schemeClr w14:val="tx1"/>
            </w14:solidFill>
          </w14:textFill>
        </w:rPr>
        <w:t>2.13 不可抗力</w:t>
      </w:r>
      <w:bookmarkEnd w:id="252"/>
      <w:bookmarkEnd w:id="253"/>
      <w:bookmarkEnd w:id="254"/>
    </w:p>
    <w:p w14:paraId="531A1B8D">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2.13.1如果任何一方遭遇法律规定的不可抗力，致使合同履行受阻时，履行合同的期限应予延长，延长的期限应相当于不可抗力所影响的时间；</w:t>
      </w:r>
    </w:p>
    <w:p w14:paraId="6F18C61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2.13.2受不可抗力影响的一方在不可抗力发生后，应在</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约定时间内以书面形式通知对方当事人，并在</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约定时间内，将有关部门出具的证明文件送达对方当事人。</w:t>
      </w:r>
    </w:p>
    <w:p w14:paraId="4E83A358">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2.13.3 因不可抗力致使不能实现合同目的的，当事人可以解除合同；</w:t>
      </w:r>
    </w:p>
    <w:p w14:paraId="3205BD70">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2.13.4 因不可抗力致使合同有变更必要的，双方当事人应在</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约定时间内以书面形式变更合同；</w:t>
      </w:r>
    </w:p>
    <w:p w14:paraId="7E27747F">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55" w:name="_Toc6969"/>
      <w:bookmarkStart w:id="256" w:name="_Toc259093684"/>
      <w:bookmarkStart w:id="257" w:name="_Toc279701255"/>
      <w:bookmarkStart w:id="258" w:name="_Toc689"/>
      <w:bookmarkStart w:id="259" w:name="_Toc30676"/>
      <w:bookmarkStart w:id="260" w:name="_Toc487900365"/>
      <w:r>
        <w:rPr>
          <w:rFonts w:hint="eastAsia" w:ascii="仿宋_GB2312" w:hAnsi="楷体" w:eastAsia="仿宋_GB2312"/>
          <w:b/>
          <w:color w:val="000000" w:themeColor="text1"/>
          <w:sz w:val="24"/>
          <w:highlight w:val="none"/>
          <w14:textFill>
            <w14:solidFill>
              <w14:schemeClr w14:val="tx1"/>
            </w14:solidFill>
          </w14:textFill>
        </w:rPr>
        <w:t>2.14 税费</w:t>
      </w:r>
      <w:bookmarkEnd w:id="255"/>
      <w:bookmarkEnd w:id="256"/>
      <w:bookmarkEnd w:id="257"/>
      <w:bookmarkEnd w:id="258"/>
      <w:bookmarkEnd w:id="259"/>
      <w:bookmarkEnd w:id="260"/>
    </w:p>
    <w:p w14:paraId="384A94B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与合同有关的一切税费，均按照中华人民共和国法律的相关规定执行。</w:t>
      </w:r>
    </w:p>
    <w:p w14:paraId="139ADCD8">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61" w:name="_Toc8298"/>
      <w:bookmarkStart w:id="262" w:name="_Toc16959"/>
      <w:bookmarkStart w:id="263" w:name="_Toc7102"/>
      <w:bookmarkStart w:id="264" w:name="_Toc259093687"/>
      <w:bookmarkStart w:id="265" w:name="_Toc487900368"/>
      <w:bookmarkStart w:id="266" w:name="_Toc279701258"/>
      <w:r>
        <w:rPr>
          <w:rFonts w:hint="eastAsia" w:ascii="仿宋_GB2312" w:hAnsi="楷体" w:eastAsia="仿宋_GB2312"/>
          <w:b/>
          <w:color w:val="000000" w:themeColor="text1"/>
          <w:sz w:val="24"/>
          <w:highlight w:val="none"/>
          <w14:textFill>
            <w14:solidFill>
              <w14:schemeClr w14:val="tx1"/>
            </w14:solidFill>
          </w14:textFill>
        </w:rPr>
        <w:t>2.15 乙方破产</w:t>
      </w:r>
      <w:bookmarkEnd w:id="261"/>
      <w:bookmarkEnd w:id="262"/>
      <w:bookmarkEnd w:id="263"/>
      <w:bookmarkEnd w:id="264"/>
      <w:bookmarkEnd w:id="265"/>
      <w:bookmarkEnd w:id="266"/>
    </w:p>
    <w:p w14:paraId="6820956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53FCED95">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67" w:name="_Toc29333"/>
      <w:bookmarkStart w:id="268" w:name="_Toc6134"/>
      <w:bookmarkStart w:id="269" w:name="_Toc15387"/>
      <w:r>
        <w:rPr>
          <w:rFonts w:hint="eastAsia" w:ascii="仿宋_GB2312" w:hAnsi="楷体" w:eastAsia="仿宋_GB2312"/>
          <w:b/>
          <w:color w:val="000000" w:themeColor="text1"/>
          <w:sz w:val="24"/>
          <w:highlight w:val="none"/>
          <w14:textFill>
            <w14:solidFill>
              <w14:schemeClr w14:val="tx1"/>
            </w14:solidFill>
          </w14:textFill>
        </w:rPr>
        <w:t>2.16 合同中止、终止</w:t>
      </w:r>
      <w:bookmarkEnd w:id="267"/>
      <w:bookmarkEnd w:id="268"/>
      <w:bookmarkEnd w:id="269"/>
    </w:p>
    <w:p w14:paraId="3287B03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2.16.1 双方当事人不得擅自中止或者终止合同；</w:t>
      </w:r>
    </w:p>
    <w:p w14:paraId="2F0C34DD">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2.16.2合同继续履行将损害国家利益和社会公共利益的，双方当事人应当中止或者终止合同。有过错的一方应当承担赔偿责任，双方当事人都有过错的，各自承担相应的责任。</w:t>
      </w:r>
    </w:p>
    <w:p w14:paraId="36E10B5B">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70" w:name="_Toc6596"/>
      <w:bookmarkStart w:id="271" w:name="_Toc1125"/>
      <w:bookmarkStart w:id="272" w:name="_Toc14563"/>
      <w:r>
        <w:rPr>
          <w:rFonts w:hint="eastAsia" w:ascii="仿宋_GB2312" w:hAnsi="楷体" w:eastAsia="仿宋_GB2312"/>
          <w:b/>
          <w:color w:val="000000" w:themeColor="text1"/>
          <w:sz w:val="24"/>
          <w:highlight w:val="none"/>
          <w14:textFill>
            <w14:solidFill>
              <w14:schemeClr w14:val="tx1"/>
            </w14:solidFill>
          </w14:textFill>
        </w:rPr>
        <w:t>2.17 检验和验收</w:t>
      </w:r>
      <w:bookmarkEnd w:id="270"/>
      <w:bookmarkEnd w:id="271"/>
      <w:bookmarkEnd w:id="272"/>
    </w:p>
    <w:p w14:paraId="646EDB6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2.17.1标的物交付前，乙方应对标的物的质量、数量等方面进行详细、全面的检验，并向甲方出具证明标的物符合合同约定的文件；标的物交付时，乙方在</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color w:val="000000" w:themeColor="text1"/>
          <w:sz w:val="24"/>
          <w:highlight w:val="none"/>
          <w14:textFill>
            <w14:solidFill>
              <w14:schemeClr w14:val="tx1"/>
            </w14:solidFill>
          </w14:textFill>
        </w:rPr>
        <w:t>约定时间内组织验收，并可依法邀请相关方参加，验收应出具验收书。</w:t>
      </w:r>
    </w:p>
    <w:p w14:paraId="03E733C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20FA700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2.17.3 检验和验收标准、程序等具体内容以及前述验收书的效力详见</w:t>
      </w:r>
      <w:r>
        <w:rPr>
          <w:rFonts w:hint="eastAsia" w:ascii="仿宋_GB2312" w:hAnsi="楷体" w:eastAsia="仿宋_GB2312"/>
          <w:b/>
          <w:i/>
          <w:color w:val="000000" w:themeColor="text1"/>
          <w:sz w:val="24"/>
          <w:highlight w:val="none"/>
          <w:u w:val="single"/>
          <w14:textFill>
            <w14:solidFill>
              <w14:schemeClr w14:val="tx1"/>
            </w14:solidFill>
          </w14:textFill>
        </w:rPr>
        <w:t>合同专用条款</w:t>
      </w:r>
      <w:r>
        <w:rPr>
          <w:rFonts w:hint="eastAsia" w:ascii="仿宋_GB2312" w:hAnsi="楷体" w:eastAsia="仿宋_GB2312"/>
          <w:i/>
          <w:color w:val="000000" w:themeColor="text1"/>
          <w:sz w:val="24"/>
          <w:highlight w:val="none"/>
          <w14:textFill>
            <w14:solidFill>
              <w14:schemeClr w14:val="tx1"/>
            </w14:solidFill>
          </w14:textFill>
        </w:rPr>
        <w:t>。</w:t>
      </w:r>
    </w:p>
    <w:bookmarkEnd w:id="242"/>
    <w:bookmarkEnd w:id="243"/>
    <w:bookmarkEnd w:id="244"/>
    <w:bookmarkEnd w:id="245"/>
    <w:p w14:paraId="32766743">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73" w:name="_Toc279701261"/>
      <w:bookmarkStart w:id="274" w:name="_Toc259093690"/>
      <w:bookmarkStart w:id="275" w:name="_Toc487900371"/>
      <w:bookmarkStart w:id="276" w:name="_Toc25182"/>
      <w:bookmarkStart w:id="277" w:name="_Toc19604"/>
      <w:bookmarkStart w:id="278" w:name="_Toc11284"/>
      <w:r>
        <w:rPr>
          <w:rFonts w:hint="eastAsia" w:ascii="仿宋_GB2312" w:hAnsi="楷体" w:eastAsia="仿宋_GB2312"/>
          <w:b/>
          <w:color w:val="000000" w:themeColor="text1"/>
          <w:sz w:val="24"/>
          <w:highlight w:val="none"/>
          <w14:textFill>
            <w14:solidFill>
              <w14:schemeClr w14:val="tx1"/>
            </w14:solidFill>
          </w14:textFill>
        </w:rPr>
        <w:t>2.18 通知</w:t>
      </w:r>
      <w:bookmarkEnd w:id="273"/>
      <w:bookmarkEnd w:id="274"/>
      <w:bookmarkEnd w:id="275"/>
      <w:r>
        <w:rPr>
          <w:rFonts w:hint="eastAsia" w:ascii="仿宋_GB2312" w:hAnsi="楷体" w:eastAsia="仿宋_GB2312"/>
          <w:b/>
          <w:color w:val="000000" w:themeColor="text1"/>
          <w:sz w:val="24"/>
          <w:highlight w:val="none"/>
          <w14:textFill>
            <w14:solidFill>
              <w14:schemeClr w14:val="tx1"/>
            </w14:solidFill>
          </w14:textFill>
        </w:rPr>
        <w:t>和送达</w:t>
      </w:r>
      <w:bookmarkEnd w:id="276"/>
      <w:bookmarkEnd w:id="277"/>
      <w:bookmarkEnd w:id="278"/>
    </w:p>
    <w:p w14:paraId="05DAD06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279" w:name="_Toc3135"/>
      <w:bookmarkStart w:id="280" w:name="_Toc6698"/>
      <w:bookmarkStart w:id="281" w:name="_Toc279701262"/>
      <w:bookmarkStart w:id="282" w:name="_Toc259093691"/>
      <w:bookmarkStart w:id="283" w:name="_Toc487900372"/>
      <w:r>
        <w:rPr>
          <w:rFonts w:hint="eastAsia" w:ascii="仿宋_GB2312" w:hAnsi="楷体" w:eastAsia="仿宋_GB2312"/>
          <w:color w:val="000000" w:themeColor="text1"/>
          <w:sz w:val="24"/>
          <w:highlight w:val="none"/>
          <w14:textFill>
            <w14:solidFill>
              <w14:schemeClr w14:val="tx1"/>
            </w14:solidFill>
          </w14:textFill>
        </w:rPr>
        <w:t>2.18.1 任何一方因履行合同而以合同第一部分尾部所列明的</w:t>
      </w:r>
      <w:r>
        <w:rPr>
          <w:rFonts w:hint="eastAsia" w:ascii="仿宋_GB2312" w:hAnsi="楷体" w:eastAsia="仿宋_GB2312"/>
          <w:color w:val="000000" w:themeColor="text1"/>
          <w:sz w:val="24"/>
          <w:highlight w:val="none"/>
          <w:u w:val="single"/>
          <w14:textFill>
            <w14:solidFill>
              <w14:schemeClr w14:val="tx1"/>
            </w14:solidFill>
          </w14:textFill>
        </w:rPr>
        <w:t>“约定送达地址”</w:t>
      </w:r>
      <w:r>
        <w:rPr>
          <w:rFonts w:hint="eastAsia" w:ascii="仿宋_GB2312" w:hAnsi="楷体" w:eastAsia="仿宋_GB2312"/>
          <w:color w:val="000000" w:themeColor="text1"/>
          <w:sz w:val="24"/>
          <w:highlight w:val="none"/>
          <w14:textFill>
            <w14:solidFill>
              <w14:schemeClr w14:val="tx1"/>
            </w14:solidFill>
          </w14:textFill>
        </w:rPr>
        <w:t>为收件地址的所有通知、文件、材料，均视为已向对方当事人送达；任何一方变更上述送达方式或者地址的，应于</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个工作日（根据项目实际情况填写）内书面通知对方当事人，在对方当事人收到有关变更通知之前，变更前的约定送达方式或者地址仍视为有效。</w:t>
      </w:r>
      <w:bookmarkEnd w:id="279"/>
      <w:bookmarkEnd w:id="280"/>
    </w:p>
    <w:p w14:paraId="35DFC4E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bookmarkStart w:id="284" w:name="_Toc23294"/>
      <w:bookmarkStart w:id="285" w:name="_Toc23128"/>
      <w:r>
        <w:rPr>
          <w:rFonts w:hint="eastAsia" w:ascii="仿宋_GB2312" w:hAnsi="楷体" w:eastAsia="仿宋_GB2312"/>
          <w:color w:val="000000" w:themeColor="text1"/>
          <w:sz w:val="24"/>
          <w:highlight w:val="none"/>
          <w14:textFill>
            <w14:solidFill>
              <w14:schemeClr w14:val="tx1"/>
            </w14:solidFill>
          </w14:textFill>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284"/>
      <w:bookmarkEnd w:id="285"/>
    </w:p>
    <w:p w14:paraId="1156785A">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86" w:name="_Toc18540"/>
      <w:bookmarkStart w:id="287" w:name="_Toc30599"/>
      <w:bookmarkStart w:id="288" w:name="_Toc4355"/>
      <w:r>
        <w:rPr>
          <w:rFonts w:hint="eastAsia" w:ascii="仿宋_GB2312" w:hAnsi="楷体" w:eastAsia="仿宋_GB2312"/>
          <w:b/>
          <w:color w:val="000000" w:themeColor="text1"/>
          <w:sz w:val="24"/>
          <w:highlight w:val="none"/>
          <w14:textFill>
            <w14:solidFill>
              <w14:schemeClr w14:val="tx1"/>
            </w14:solidFill>
          </w14:textFill>
        </w:rPr>
        <w:t>2.19 计量单位</w:t>
      </w:r>
      <w:bookmarkEnd w:id="281"/>
      <w:bookmarkEnd w:id="282"/>
      <w:bookmarkEnd w:id="283"/>
      <w:bookmarkEnd w:id="286"/>
      <w:bookmarkEnd w:id="287"/>
      <w:bookmarkEnd w:id="288"/>
    </w:p>
    <w:p w14:paraId="5262C1D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除技术规范中另有规定外,合同的计量单位均使用国家法定计量单位。</w:t>
      </w:r>
    </w:p>
    <w:p w14:paraId="66D397B9">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89" w:name="_Toc10330"/>
      <w:bookmarkStart w:id="290" w:name="_Toc259093692"/>
      <w:bookmarkStart w:id="291" w:name="_Toc279701263"/>
      <w:bookmarkStart w:id="292" w:name="_Toc18567"/>
      <w:bookmarkStart w:id="293" w:name="_Toc487900373"/>
      <w:bookmarkStart w:id="294" w:name="_Toc12773"/>
      <w:r>
        <w:rPr>
          <w:rFonts w:hint="eastAsia" w:ascii="仿宋_GB2312" w:hAnsi="楷体" w:eastAsia="仿宋_GB2312"/>
          <w:b/>
          <w:color w:val="000000" w:themeColor="text1"/>
          <w:sz w:val="24"/>
          <w:highlight w:val="none"/>
          <w14:textFill>
            <w14:solidFill>
              <w14:schemeClr w14:val="tx1"/>
            </w14:solidFill>
          </w14:textFill>
        </w:rPr>
        <w:t>2.20 合同使用的文字和适用的法律</w:t>
      </w:r>
      <w:bookmarkEnd w:id="289"/>
      <w:bookmarkEnd w:id="290"/>
      <w:bookmarkEnd w:id="291"/>
      <w:bookmarkEnd w:id="292"/>
      <w:bookmarkEnd w:id="293"/>
      <w:bookmarkEnd w:id="294"/>
    </w:p>
    <w:p w14:paraId="7178498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2.20.1 合同使用汉语书就、变更和解释；</w:t>
      </w:r>
    </w:p>
    <w:p w14:paraId="61879E06">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2.20.2 合同适用中华人民共和国法律。</w:t>
      </w:r>
    </w:p>
    <w:p w14:paraId="78377E2A">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295" w:name="_Toc16673"/>
      <w:bookmarkStart w:id="296" w:name="_Toc12004"/>
      <w:bookmarkStart w:id="297" w:name="_Toc279701264"/>
      <w:bookmarkStart w:id="298" w:name="_Toc259093693"/>
      <w:bookmarkStart w:id="299" w:name="_Toc3148"/>
      <w:bookmarkStart w:id="300" w:name="_Toc487900374"/>
      <w:r>
        <w:rPr>
          <w:rFonts w:hint="eastAsia" w:ascii="仿宋_GB2312" w:hAnsi="楷体" w:eastAsia="仿宋_GB2312"/>
          <w:b/>
          <w:color w:val="000000" w:themeColor="text1"/>
          <w:sz w:val="24"/>
          <w:highlight w:val="none"/>
          <w14:textFill>
            <w14:solidFill>
              <w14:schemeClr w14:val="tx1"/>
            </w14:solidFill>
          </w14:textFill>
        </w:rPr>
        <w:t>2.21 履约保证金</w:t>
      </w:r>
      <w:bookmarkEnd w:id="295"/>
      <w:bookmarkEnd w:id="296"/>
      <w:bookmarkEnd w:id="297"/>
      <w:bookmarkEnd w:id="298"/>
      <w:bookmarkEnd w:id="299"/>
    </w:p>
    <w:p w14:paraId="01479FC6">
      <w:pPr>
        <w:spacing w:line="360" w:lineRule="auto"/>
        <w:ind w:firstLine="480" w:firstLineChars="200"/>
        <w:rPr>
          <w:rFonts w:hint="eastAsia" w:ascii="仿宋_GB2312" w:hAnsi="仿宋" w:eastAsia="仿宋_GB2312" w:cs="Arial"/>
          <w:snapToGrid w:val="0"/>
          <w:color w:val="000000" w:themeColor="text1"/>
          <w:kern w:val="0"/>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本项目不收取履约保证金</w:t>
      </w:r>
    </w:p>
    <w:p w14:paraId="7CBA6C70">
      <w:pPr>
        <w:spacing w:line="360" w:lineRule="auto"/>
        <w:ind w:firstLine="482" w:firstLineChars="200"/>
        <w:rPr>
          <w:rFonts w:hint="eastAsia" w:ascii="仿宋_GB2312" w:hAnsi="仿宋" w:eastAsia="仿宋_GB2312"/>
          <w:color w:val="000000" w:themeColor="text1"/>
          <w:kern w:val="0"/>
          <w:sz w:val="24"/>
          <w:highlight w:val="none"/>
          <w:lang w:val="zh-CN"/>
          <w14:textFill>
            <w14:solidFill>
              <w14:schemeClr w14:val="tx1"/>
            </w14:solidFill>
          </w14:textFill>
        </w:rPr>
      </w:pPr>
      <w:r>
        <w:rPr>
          <w:rFonts w:hint="eastAsia" w:ascii="仿宋_GB2312" w:hAnsi="楷体" w:eastAsia="仿宋_GB2312"/>
          <w:b/>
          <w:color w:val="000000" w:themeColor="text1"/>
          <w:sz w:val="24"/>
          <w:highlight w:val="none"/>
          <w14:textFill>
            <w14:solidFill>
              <w14:schemeClr w14:val="tx1"/>
            </w14:solidFill>
          </w14:textFill>
        </w:rPr>
        <w:t>2.22 中小企业政策</w:t>
      </w:r>
    </w:p>
    <w:p w14:paraId="3D225DFB">
      <w:pPr>
        <w:spacing w:line="360" w:lineRule="auto"/>
        <w:ind w:firstLine="480" w:firstLineChars="200"/>
        <w:rPr>
          <w:rFonts w:hint="eastAsia" w:ascii="仿宋_GB2312" w:hAnsi="仿宋" w:eastAsia="仿宋_GB2312"/>
          <w:color w:val="000000" w:themeColor="text1"/>
          <w:kern w:val="0"/>
          <w:sz w:val="24"/>
          <w:highlight w:val="none"/>
          <w:lang w:val="zh-CN"/>
          <w14:textFill>
            <w14:solidFill>
              <w14:schemeClr w14:val="tx1"/>
            </w14:solidFill>
          </w14:textFill>
        </w:rPr>
      </w:pPr>
      <w:r>
        <w:rPr>
          <w:rFonts w:hint="eastAsia" w:ascii="仿宋_GB2312" w:hAnsi="仿宋" w:eastAsia="仿宋_GB2312"/>
          <w:color w:val="000000" w:themeColor="text1"/>
          <w:kern w:val="0"/>
          <w:sz w:val="24"/>
          <w:highlight w:val="none"/>
          <w:lang w:val="zh-CN"/>
          <w14:textFill>
            <w14:solidFill>
              <w14:schemeClr w14:val="tx1"/>
            </w14:solidFill>
          </w14:textFill>
        </w:rPr>
        <w:t>2.22.1本合同（□是  □否）为中小企业“政采贷”可融资合同，关于中小企业信用融资事项见采购文件“投标人须知正文”。</w:t>
      </w:r>
    </w:p>
    <w:p w14:paraId="1D65E1C1">
      <w:pPr>
        <w:spacing w:line="360" w:lineRule="auto"/>
        <w:ind w:firstLine="480" w:firstLineChars="200"/>
        <w:rPr>
          <w:rFonts w:hint="eastAsia" w:ascii="仿宋_GB2312" w:hAnsi="仿宋" w:eastAsia="仿宋_GB2312"/>
          <w:color w:val="000000" w:themeColor="text1"/>
          <w:kern w:val="0"/>
          <w:sz w:val="24"/>
          <w:highlight w:val="none"/>
          <w:lang w:val="zh-CN"/>
          <w14:textFill>
            <w14:solidFill>
              <w14:schemeClr w14:val="tx1"/>
            </w14:solidFill>
          </w14:textFill>
        </w:rPr>
      </w:pPr>
      <w:r>
        <w:rPr>
          <w:rFonts w:hint="eastAsia" w:ascii="仿宋_GB2312" w:hAnsi="仿宋" w:eastAsia="仿宋_GB2312"/>
          <w:color w:val="000000" w:themeColor="text1"/>
          <w:kern w:val="0"/>
          <w:sz w:val="24"/>
          <w:highlight w:val="none"/>
          <w:lang w:val="zh-CN"/>
          <w14:textFill>
            <w14:solidFill>
              <w14:schemeClr w14:val="tx1"/>
            </w14:solidFill>
          </w14:textFill>
        </w:rPr>
        <w:t>2.22.2本合同（□是  □否）为中小企业预留合同。</w:t>
      </w:r>
    </w:p>
    <w:bookmarkEnd w:id="300"/>
    <w:p w14:paraId="7DD04DC0">
      <w:pPr>
        <w:spacing w:line="360" w:lineRule="auto"/>
        <w:ind w:firstLine="482" w:firstLineChars="200"/>
        <w:rPr>
          <w:rFonts w:hint="eastAsia" w:ascii="仿宋_GB2312" w:hAnsi="楷体" w:eastAsia="仿宋_GB2312"/>
          <w:b/>
          <w:color w:val="000000" w:themeColor="text1"/>
          <w:sz w:val="24"/>
          <w:highlight w:val="none"/>
          <w14:textFill>
            <w14:solidFill>
              <w14:schemeClr w14:val="tx1"/>
            </w14:solidFill>
          </w14:textFill>
        </w:rPr>
      </w:pPr>
      <w:bookmarkStart w:id="301" w:name="_Toc19890"/>
      <w:bookmarkStart w:id="302" w:name="_Toc14001"/>
      <w:bookmarkStart w:id="303" w:name="_Toc6885"/>
      <w:r>
        <w:rPr>
          <w:rFonts w:hint="eastAsia" w:ascii="仿宋_GB2312" w:hAnsi="楷体" w:eastAsia="仿宋_GB2312"/>
          <w:b/>
          <w:color w:val="000000" w:themeColor="text1"/>
          <w:sz w:val="24"/>
          <w:highlight w:val="none"/>
          <w14:textFill>
            <w14:solidFill>
              <w14:schemeClr w14:val="tx1"/>
            </w14:solidFill>
          </w14:textFill>
        </w:rPr>
        <w:t>2.23 合同份数</w:t>
      </w:r>
      <w:bookmarkEnd w:id="301"/>
      <w:bookmarkEnd w:id="302"/>
      <w:bookmarkEnd w:id="303"/>
    </w:p>
    <w:p w14:paraId="05006B5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宋体" w:eastAsia="仿宋_GB2312"/>
          <w:color w:val="000000" w:themeColor="text1"/>
          <w:sz w:val="24"/>
          <w:highlight w:val="none"/>
          <w14:textFill>
            <w14:solidFill>
              <w14:schemeClr w14:val="tx1"/>
            </w14:solidFill>
          </w14:textFill>
        </w:rPr>
        <w:t>本合同壹式</w:t>
      </w:r>
      <w:r>
        <w:rPr>
          <w:rFonts w:hint="eastAsia" w:ascii="仿宋_GB2312" w:hAnsi="宋体"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宋体" w:eastAsia="仿宋_GB2312"/>
          <w:color w:val="000000" w:themeColor="text1"/>
          <w:sz w:val="24"/>
          <w:highlight w:val="none"/>
          <w14:textFill>
            <w14:solidFill>
              <w14:schemeClr w14:val="tx1"/>
            </w14:solidFill>
          </w14:textFill>
        </w:rPr>
        <w:t>份，甲方执</w:t>
      </w:r>
      <w:r>
        <w:rPr>
          <w:rFonts w:hint="eastAsia" w:ascii="仿宋_GB2312" w:hAnsi="宋体"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宋体" w:eastAsia="仿宋_GB2312"/>
          <w:color w:val="000000" w:themeColor="text1"/>
          <w:sz w:val="24"/>
          <w:highlight w:val="none"/>
          <w14:textFill>
            <w14:solidFill>
              <w14:schemeClr w14:val="tx1"/>
            </w14:solidFill>
          </w14:textFill>
        </w:rPr>
        <w:t>份，乙方执</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宋体" w:eastAsia="仿宋_GB2312"/>
          <w:color w:val="000000" w:themeColor="text1"/>
          <w:sz w:val="24"/>
          <w:highlight w:val="none"/>
          <w:u w:val="single"/>
          <w14:textFill>
            <w14:solidFill>
              <w14:schemeClr w14:val="tx1"/>
            </w14:solidFill>
          </w14:textFill>
        </w:rPr>
        <w:t xml:space="preserve"> </w:t>
      </w:r>
      <w:r>
        <w:rPr>
          <w:rFonts w:hint="eastAsia" w:ascii="仿宋_GB2312" w:hAnsi="宋体" w:eastAsia="仿宋_GB2312"/>
          <w:color w:val="000000" w:themeColor="text1"/>
          <w:sz w:val="24"/>
          <w:highlight w:val="none"/>
          <w14:textFill>
            <w14:solidFill>
              <w14:schemeClr w14:val="tx1"/>
            </w14:solidFill>
          </w14:textFill>
        </w:rPr>
        <w:t>份。</w:t>
      </w:r>
      <w:r>
        <w:rPr>
          <w:rFonts w:hint="eastAsia" w:ascii="仿宋_GB2312" w:hAnsi="楷体" w:eastAsia="仿宋_GB2312"/>
          <w:color w:val="000000" w:themeColor="text1"/>
          <w:sz w:val="24"/>
          <w:highlight w:val="none"/>
          <w14:textFill>
            <w14:solidFill>
              <w14:schemeClr w14:val="tx1"/>
            </w14:solidFill>
          </w14:textFill>
        </w:rPr>
        <w:t>每份均具有同等法律效力。</w:t>
      </w:r>
    </w:p>
    <w:p w14:paraId="76E66937">
      <w:pPr>
        <w:spacing w:line="360" w:lineRule="auto"/>
        <w:jc w:val="center"/>
        <w:rPr>
          <w:rFonts w:hint="eastAsia" w:ascii="仿宋_GB2312" w:hAnsi="楷体" w:eastAsia="仿宋_GB2312"/>
          <w:b/>
          <w:color w:val="000000" w:themeColor="text1"/>
          <w:sz w:val="28"/>
          <w:szCs w:val="28"/>
          <w:highlight w:val="none"/>
          <w14:textFill>
            <w14:solidFill>
              <w14:schemeClr w14:val="tx1"/>
            </w14:solidFill>
          </w14:textFill>
        </w:rPr>
      </w:pPr>
      <w:r>
        <w:rPr>
          <w:rFonts w:hint="eastAsia" w:ascii="仿宋_GB2312" w:hAnsi="楷体" w:eastAsia="仿宋_GB2312"/>
          <w:color w:val="000000" w:themeColor="text1"/>
          <w:highlight w:val="none"/>
          <w14:textFill>
            <w14:solidFill>
              <w14:schemeClr w14:val="tx1"/>
            </w14:solidFill>
          </w14:textFill>
        </w:rPr>
        <w:br w:type="page"/>
      </w:r>
      <w:bookmarkStart w:id="304" w:name="_Toc331685784"/>
      <w:r>
        <w:rPr>
          <w:rFonts w:hint="eastAsia" w:ascii="仿宋_GB2312" w:hAnsi="楷体" w:eastAsia="仿宋_GB2312"/>
          <w:b/>
          <w:color w:val="000000" w:themeColor="text1"/>
          <w:sz w:val="28"/>
          <w:szCs w:val="28"/>
          <w:highlight w:val="none"/>
          <w14:textFill>
            <w14:solidFill>
              <w14:schemeClr w14:val="tx1"/>
            </w14:solidFill>
          </w14:textFill>
        </w:rPr>
        <w:t>第三部分  合同专用条款</w:t>
      </w:r>
      <w:bookmarkEnd w:id="304"/>
    </w:p>
    <w:p w14:paraId="24F42AE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本部分是对前两部分的补充和修改，如果前两部分和本部分的约定不一致，应以本部分的约定为准。本部分的条款号应与前两部分的条款号保持对应；与前两部分无对应关系的内容可另行编制条款号。</w:t>
      </w:r>
    </w:p>
    <w:p w14:paraId="1D0F7594">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3.1具有知识产权的标的物知识产权归属：</w:t>
      </w:r>
    </w:p>
    <w:p w14:paraId="098DA7B5">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p w14:paraId="3DFA828F">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3.2包装和装运专用条款（如果有）：</w:t>
      </w:r>
    </w:p>
    <w:p w14:paraId="666FED91">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p w14:paraId="5F7CF6C7">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3.3装运标的物的要求和通知：</w:t>
      </w:r>
    </w:p>
    <w:p w14:paraId="0B04182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p w14:paraId="757391D0">
      <w:pPr>
        <w:spacing w:line="360" w:lineRule="auto"/>
        <w:ind w:firstLine="480" w:firstLineChars="200"/>
        <w:rPr>
          <w:rFonts w:hint="eastAsia" w:ascii="仿宋_GB2312" w:hAnsi="楷体" w:eastAsia="仿宋_GB2312"/>
          <w:b/>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3.4</w:t>
      </w:r>
      <w:r>
        <w:rPr>
          <w:rFonts w:hint="eastAsia" w:ascii="仿宋_GB2312" w:hAnsi="楷体" w:eastAsia="仿宋_GB2312"/>
          <w:b/>
          <w:color w:val="000000" w:themeColor="text1"/>
          <w:sz w:val="24"/>
          <w:highlight w:val="none"/>
          <w14:textFill>
            <w14:solidFill>
              <w14:schemeClr w14:val="tx1"/>
            </w14:solidFill>
          </w14:textFill>
        </w:rPr>
        <w:t>结算方式和付款条件</w:t>
      </w:r>
    </w:p>
    <w:p w14:paraId="7C732758">
      <w:pPr>
        <w:spacing w:line="360" w:lineRule="auto"/>
        <w:ind w:firstLine="480" w:firstLineChars="200"/>
        <w:rPr>
          <w:rFonts w:hint="eastAsia" w:ascii="仿宋_GB2312" w:eastAsia="仿宋_GB2312" w:cs="仿宋_GB2312"/>
          <w:color w:val="000000" w:themeColor="text1"/>
          <w:kern w:val="0"/>
          <w:sz w:val="24"/>
          <w:highlight w:val="none"/>
          <w:lang w:val="zh-CN"/>
          <w14:textFill>
            <w14:solidFill>
              <w14:schemeClr w14:val="tx1"/>
            </w14:solidFill>
          </w14:textFill>
        </w:rPr>
      </w:pPr>
      <w:r>
        <w:rPr>
          <w:rFonts w:hint="eastAsia" w:ascii="仿宋_GB2312" w:eastAsia="仿宋_GB2312" w:cs="仿宋_GB2312"/>
          <w:color w:val="000000" w:themeColor="text1"/>
          <w:kern w:val="0"/>
          <w:sz w:val="24"/>
          <w:highlight w:val="none"/>
          <w:lang w:val="zh-CN"/>
          <w14:textFill>
            <w14:solidFill>
              <w14:schemeClr w14:val="tx1"/>
            </w14:solidFill>
          </w14:textFill>
        </w:rPr>
        <w:t>本次项目合同总价为大写人民币</w:t>
      </w:r>
      <w:r>
        <w:rPr>
          <w:rFonts w:hint="eastAsia" w:ascii="仿宋_GB2312" w:eastAsia="仿宋_GB2312" w:cs="仿宋_GB2312"/>
          <w:color w:val="000000" w:themeColor="text1"/>
          <w:kern w:val="0"/>
          <w:sz w:val="24"/>
          <w:highlight w:val="none"/>
          <w:u w:val="single"/>
          <w:lang w:val="zh-CN"/>
          <w14:textFill>
            <w14:solidFill>
              <w14:schemeClr w14:val="tx1"/>
            </w14:solidFill>
          </w14:textFill>
        </w:rPr>
        <w:t xml:space="preserve">            （</w:t>
      </w:r>
      <w:r>
        <w:rPr>
          <w:rFonts w:hint="eastAsia" w:ascii="仿宋_GB2312" w:eastAsia="仿宋_GB2312" w:cs="仿宋_GB2312"/>
          <w:color w:val="000000" w:themeColor="text1"/>
          <w:kern w:val="0"/>
          <w:sz w:val="24"/>
          <w:highlight w:val="none"/>
          <w:lang w:val="zh-CN"/>
          <w14:textFill>
            <w14:solidFill>
              <w14:schemeClr w14:val="tx1"/>
            </w14:solidFill>
          </w14:textFill>
        </w:rPr>
        <w:t>￥    元）。本项目采用以下勾选结算方式进行支付：</w:t>
      </w:r>
    </w:p>
    <w:p w14:paraId="7896B755">
      <w:pPr>
        <w:spacing w:line="360" w:lineRule="auto"/>
        <w:ind w:firstLine="480" w:firstLineChars="200"/>
        <w:rPr>
          <w:rFonts w:hint="eastAsia" w:ascii="仿宋_GB2312" w:eastAsia="仿宋_GB2312" w:cs="仿宋_GB2312"/>
          <w:color w:val="000000" w:themeColor="text1"/>
          <w:kern w:val="0"/>
          <w:sz w:val="24"/>
          <w:highlight w:val="none"/>
          <w:lang w:val="zh-CN"/>
          <w14:textFill>
            <w14:solidFill>
              <w14:schemeClr w14:val="tx1"/>
            </w14:solidFill>
          </w14:textFill>
        </w:rPr>
      </w:pPr>
      <w:r>
        <w:rPr>
          <w:rFonts w:hint="eastAsia" w:ascii="仿宋_GB2312" w:eastAsia="仿宋_GB2312" w:cs="仿宋_GB2312"/>
          <w:color w:val="000000" w:themeColor="text1"/>
          <w:kern w:val="0"/>
          <w:sz w:val="24"/>
          <w:highlight w:val="none"/>
          <w:lang w:val="zh-CN"/>
          <w14:textFill>
            <w14:solidFill>
              <w14:schemeClr w14:val="tx1"/>
            </w14:solidFill>
          </w14:textFill>
        </w:rPr>
        <w:t>□采用一次性支付方式，付款条件为：</w:t>
      </w:r>
      <w:r>
        <w:rPr>
          <w:rFonts w:hint="eastAsia" w:ascii="仿宋_GB2312" w:eastAsia="仿宋_GB2312" w:cs="仿宋_GB2312"/>
          <w:color w:val="000000" w:themeColor="text1"/>
          <w:kern w:val="0"/>
          <w:sz w:val="24"/>
          <w:highlight w:val="none"/>
          <w:u w:val="single"/>
          <w14:textFill>
            <w14:solidFill>
              <w14:schemeClr w14:val="tx1"/>
            </w14:solidFill>
          </w14:textFill>
        </w:rPr>
        <w:t xml:space="preserve">           </w:t>
      </w:r>
    </w:p>
    <w:p w14:paraId="5BDCC874">
      <w:pPr>
        <w:spacing w:line="360" w:lineRule="auto"/>
        <w:ind w:firstLine="480" w:firstLineChars="200"/>
        <w:rPr>
          <w:rFonts w:hint="eastAsia" w:ascii="仿宋_GB2312" w:eastAsia="仿宋_GB2312" w:cs="仿宋_GB2312"/>
          <w:color w:val="000000" w:themeColor="text1"/>
          <w:kern w:val="0"/>
          <w:sz w:val="24"/>
          <w:highlight w:val="none"/>
          <w14:textFill>
            <w14:solidFill>
              <w14:schemeClr w14:val="tx1"/>
            </w14:solidFill>
          </w14:textFill>
        </w:rPr>
      </w:pPr>
      <w:r>
        <w:rPr>
          <w:rFonts w:hint="eastAsia" w:ascii="仿宋_GB2312" w:eastAsia="仿宋_GB2312" w:cs="仿宋_GB2312"/>
          <w:color w:val="000000" w:themeColor="text1"/>
          <w:kern w:val="0"/>
          <w:sz w:val="24"/>
          <w:highlight w:val="none"/>
          <w:lang w:val="zh-CN"/>
          <w14:textFill>
            <w14:solidFill>
              <w14:schemeClr w14:val="tx1"/>
            </w14:solidFill>
          </w14:textFill>
        </w:rPr>
        <w:t>□采用分期付款方式，付款条件为</w:t>
      </w:r>
      <w:r>
        <w:rPr>
          <w:rFonts w:hint="eastAsia" w:ascii="仿宋_GB2312" w:eastAsia="仿宋_GB2312" w:cs="仿宋_GB2312"/>
          <w:color w:val="000000" w:themeColor="text1"/>
          <w:kern w:val="0"/>
          <w:sz w:val="24"/>
          <w:highlight w:val="none"/>
          <w14:textFill>
            <w14:solidFill>
              <w14:schemeClr w14:val="tx1"/>
            </w14:solidFill>
          </w14:textFill>
        </w:rPr>
        <w:t>：</w:t>
      </w:r>
    </w:p>
    <w:p w14:paraId="277C1ED1">
      <w:pPr>
        <w:spacing w:line="360" w:lineRule="auto"/>
        <w:ind w:firstLine="480" w:firstLineChars="200"/>
        <w:rPr>
          <w:rFonts w:hint="eastAsia" w:ascii="仿宋_GB2312" w:eastAsia="仿宋_GB2312" w:cs="仿宋_GB2312"/>
          <w:color w:val="000000" w:themeColor="text1"/>
          <w:kern w:val="0"/>
          <w:sz w:val="24"/>
          <w:highlight w:val="none"/>
          <w14:textFill>
            <w14:solidFill>
              <w14:schemeClr w14:val="tx1"/>
            </w14:solidFill>
          </w14:textFill>
        </w:rPr>
      </w:pPr>
      <w:r>
        <w:rPr>
          <w:rFonts w:hint="eastAsia" w:ascii="仿宋_GB2312" w:eastAsia="仿宋_GB2312" w:cs="仿宋_GB2312"/>
          <w:color w:val="000000" w:themeColor="text1"/>
          <w:kern w:val="0"/>
          <w:sz w:val="24"/>
          <w:highlight w:val="none"/>
          <w:lang w:val="zh-CN"/>
          <w14:textFill>
            <w14:solidFill>
              <w14:schemeClr w14:val="tx1"/>
            </w14:solidFill>
          </w14:textFill>
        </w:rPr>
        <w:t>第一期付款</w:t>
      </w:r>
      <w:r>
        <w:rPr>
          <w:rFonts w:hint="eastAsia" w:ascii="仿宋_GB2312" w:eastAsia="仿宋_GB2312" w:cs="仿宋_GB2312"/>
          <w:color w:val="000000" w:themeColor="text1"/>
          <w:kern w:val="0"/>
          <w:sz w:val="24"/>
          <w:highlight w:val="none"/>
          <w14:textFill>
            <w14:solidFill>
              <w14:schemeClr w14:val="tx1"/>
            </w14:solidFill>
          </w14:textFill>
        </w:rPr>
        <w:t>：</w:t>
      </w:r>
      <w:r>
        <w:rPr>
          <w:rFonts w:hint="eastAsia" w:ascii="仿宋_GB2312" w:eastAsia="仿宋_GB2312" w:cs="仿宋_GB2312"/>
          <w:color w:val="000000" w:themeColor="text1"/>
          <w:kern w:val="0"/>
          <w:sz w:val="24"/>
          <w:highlight w:val="none"/>
          <w:u w:val="single"/>
          <w14:textFill>
            <w14:solidFill>
              <w14:schemeClr w14:val="tx1"/>
            </w14:solidFill>
          </w14:textFill>
        </w:rPr>
        <w:t xml:space="preserve">                                        </w:t>
      </w:r>
    </w:p>
    <w:p w14:paraId="4FFAB847">
      <w:pPr>
        <w:spacing w:line="360" w:lineRule="auto"/>
        <w:ind w:firstLine="480" w:firstLineChars="200"/>
        <w:rPr>
          <w:rFonts w:hint="eastAsia" w:ascii="仿宋_GB2312" w:eastAsia="仿宋_GB2312" w:cs="仿宋_GB2312"/>
          <w:color w:val="000000" w:themeColor="text1"/>
          <w:kern w:val="0"/>
          <w:sz w:val="24"/>
          <w:highlight w:val="none"/>
          <w:u w:val="single"/>
          <w14:textFill>
            <w14:solidFill>
              <w14:schemeClr w14:val="tx1"/>
            </w14:solidFill>
          </w14:textFill>
        </w:rPr>
      </w:pPr>
      <w:r>
        <w:rPr>
          <w:rFonts w:hint="eastAsia" w:ascii="仿宋_GB2312" w:eastAsia="仿宋_GB2312" w:cs="仿宋_GB2312"/>
          <w:color w:val="000000" w:themeColor="text1"/>
          <w:kern w:val="0"/>
          <w:sz w:val="24"/>
          <w:highlight w:val="none"/>
          <w:lang w:val="zh-CN"/>
          <w14:textFill>
            <w14:solidFill>
              <w14:schemeClr w14:val="tx1"/>
            </w14:solidFill>
          </w14:textFill>
        </w:rPr>
        <w:t>第</w:t>
      </w:r>
      <w:r>
        <w:rPr>
          <w:rFonts w:hint="eastAsia" w:ascii="仿宋_GB2312" w:eastAsia="仿宋_GB2312" w:cs="仿宋_GB2312"/>
          <w:color w:val="000000" w:themeColor="text1"/>
          <w:kern w:val="0"/>
          <w:sz w:val="24"/>
          <w:highlight w:val="none"/>
          <w14:textFill>
            <w14:solidFill>
              <w14:schemeClr w14:val="tx1"/>
            </w14:solidFill>
          </w14:textFill>
        </w:rPr>
        <w:t>二</w:t>
      </w:r>
      <w:r>
        <w:rPr>
          <w:rFonts w:hint="eastAsia" w:ascii="仿宋_GB2312" w:eastAsia="仿宋_GB2312" w:cs="仿宋_GB2312"/>
          <w:color w:val="000000" w:themeColor="text1"/>
          <w:kern w:val="0"/>
          <w:sz w:val="24"/>
          <w:highlight w:val="none"/>
          <w:lang w:val="zh-CN"/>
          <w14:textFill>
            <w14:solidFill>
              <w14:schemeClr w14:val="tx1"/>
            </w14:solidFill>
          </w14:textFill>
        </w:rPr>
        <w:t>期付款</w:t>
      </w:r>
      <w:r>
        <w:rPr>
          <w:rFonts w:hint="eastAsia" w:ascii="仿宋_GB2312" w:eastAsia="仿宋_GB2312" w:cs="仿宋_GB2312"/>
          <w:color w:val="000000" w:themeColor="text1"/>
          <w:kern w:val="0"/>
          <w:sz w:val="24"/>
          <w:highlight w:val="none"/>
          <w14:textFill>
            <w14:solidFill>
              <w14:schemeClr w14:val="tx1"/>
            </w14:solidFill>
          </w14:textFill>
        </w:rPr>
        <w:t>：</w:t>
      </w:r>
      <w:r>
        <w:rPr>
          <w:rFonts w:hint="eastAsia" w:ascii="仿宋_GB2312" w:eastAsia="仿宋_GB2312" w:cs="仿宋_GB2312"/>
          <w:color w:val="000000" w:themeColor="text1"/>
          <w:kern w:val="0"/>
          <w:sz w:val="24"/>
          <w:highlight w:val="none"/>
          <w:u w:val="single"/>
          <w14:textFill>
            <w14:solidFill>
              <w14:schemeClr w14:val="tx1"/>
            </w14:solidFill>
          </w14:textFill>
        </w:rPr>
        <w:t xml:space="preserve">                                        </w:t>
      </w:r>
    </w:p>
    <w:p w14:paraId="0C66902C">
      <w:pPr>
        <w:spacing w:line="360" w:lineRule="auto"/>
        <w:ind w:firstLine="480" w:firstLineChars="200"/>
        <w:rPr>
          <w:rFonts w:hint="eastAsia" w:ascii="仿宋_GB2312" w:eastAsia="仿宋_GB2312" w:cs="仿宋_GB2312"/>
          <w:color w:val="000000" w:themeColor="text1"/>
          <w:kern w:val="0"/>
          <w:sz w:val="24"/>
          <w:highlight w:val="none"/>
          <w14:textFill>
            <w14:solidFill>
              <w14:schemeClr w14:val="tx1"/>
            </w14:solidFill>
          </w14:textFill>
        </w:rPr>
      </w:pPr>
      <w:r>
        <w:rPr>
          <w:rFonts w:hint="eastAsia" w:ascii="仿宋_GB2312" w:eastAsia="仿宋_GB2312" w:cs="仿宋_GB2312"/>
          <w:color w:val="000000" w:themeColor="text1"/>
          <w:kern w:val="0"/>
          <w:sz w:val="24"/>
          <w:highlight w:val="none"/>
          <w14:textFill>
            <w14:solidFill>
              <w14:schemeClr w14:val="tx1"/>
            </w14:solidFill>
          </w14:textFill>
        </w:rPr>
        <w:t>……</w:t>
      </w:r>
    </w:p>
    <w:p w14:paraId="4AFD4F84">
      <w:pPr>
        <w:spacing w:line="360" w:lineRule="auto"/>
        <w:ind w:firstLine="480" w:firstLineChars="200"/>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甲方无故逾期支付服务费用的，按照每逾期一日支付欠付服务费额度的（</w:t>
      </w:r>
      <w:r>
        <w:rPr>
          <w:rFonts w:hint="eastAsia" w:ascii="仿宋_GB2312" w:hAnsi="楷体" w:eastAsia="仿宋_GB2312"/>
          <w:color w:val="000000" w:themeColor="text1"/>
          <w:sz w:val="24"/>
          <w:highlight w:val="none"/>
          <w14:textFill>
            <w14:solidFill>
              <w14:schemeClr w14:val="tx1"/>
            </w14:solidFill>
          </w14:textFill>
        </w:rPr>
        <w:t>根据项目实际填写，一般为万分之五</w:t>
      </w:r>
      <w:r>
        <w:rPr>
          <w:rFonts w:hint="eastAsia" w:ascii="仿宋_GB2312" w:hAnsi="仿宋" w:eastAsia="仿宋_GB2312"/>
          <w:color w:val="000000" w:themeColor="text1"/>
          <w:sz w:val="24"/>
          <w:highlight w:val="none"/>
          <w14:textFill>
            <w14:solidFill>
              <w14:schemeClr w14:val="tx1"/>
            </w14:solidFill>
          </w14:textFill>
        </w:rPr>
        <w:t>）</w:t>
      </w:r>
      <w:r>
        <w:rPr>
          <w:rFonts w:hint="eastAsia" w:ascii="仿宋_GB2312" w:hAnsi="仿宋" w:eastAsia="仿宋_GB2312"/>
          <w:color w:val="000000" w:themeColor="text1"/>
          <w:sz w:val="24"/>
          <w:highlight w:val="none"/>
          <w:u w:val="single"/>
          <w14:textFill>
            <w14:solidFill>
              <w14:schemeClr w14:val="tx1"/>
            </w14:solidFill>
          </w14:textFill>
        </w:rPr>
        <w:t xml:space="preserve">     </w:t>
      </w:r>
      <w:r>
        <w:rPr>
          <w:rFonts w:hint="eastAsia" w:ascii="仿宋_GB2312" w:hAnsi="仿宋" w:eastAsia="仿宋_GB2312"/>
          <w:color w:val="000000" w:themeColor="text1"/>
          <w:sz w:val="24"/>
          <w:highlight w:val="none"/>
          <w14:textFill>
            <w14:solidFill>
              <w14:schemeClr w14:val="tx1"/>
            </w14:solidFill>
          </w14:textFill>
        </w:rPr>
        <w:t>承担违约责任，违约金上限按照《合同书》约定执行。</w:t>
      </w:r>
    </w:p>
    <w:p w14:paraId="41ED9AB4">
      <w:pPr>
        <w:spacing w:line="360" w:lineRule="auto"/>
        <w:ind w:firstLine="480" w:firstLineChars="200"/>
        <w:rPr>
          <w:rFonts w:hint="eastAsia" w:ascii="仿宋_GB2312" w:hAnsi="仿宋" w:eastAsia="仿宋_GB2312"/>
          <w:color w:val="000000" w:themeColor="text1"/>
          <w:sz w:val="24"/>
          <w:highlight w:val="none"/>
          <w:lang w:val="zh-CN"/>
          <w14:textFill>
            <w14:solidFill>
              <w14:schemeClr w14:val="tx1"/>
            </w14:solidFill>
          </w14:textFill>
        </w:rPr>
      </w:pPr>
      <w:r>
        <w:rPr>
          <w:rFonts w:hint="eastAsia" w:ascii="仿宋_GB2312" w:hAnsi="仿宋" w:eastAsia="仿宋_GB2312"/>
          <w:color w:val="000000" w:themeColor="text1"/>
          <w:sz w:val="24"/>
          <w:highlight w:val="none"/>
          <w:lang w:val="zh-CN"/>
          <w14:textFill>
            <w14:solidFill>
              <w14:schemeClr w14:val="tx1"/>
            </w14:solidFill>
          </w14:textFill>
        </w:rPr>
        <w:t>（温馨提示：根据《广西壮族自治区财政厅关于进一步发挥政府采购政策功能促进企业发展的通知》（桂财采〔2022〕30号）及《2023年广西优化营商环境行动方案》等规定，政府采购货物和服务的采购人在政府采购合同中约定预付款比例的，采购合同履行期超过30天，对中小企业合同预付款比例应不低于合同金额的30％，不高于合同金额的50%；项目分年度安排预算的，每年预付款比例不低于项目年度计划支付金额的30％；采购项目以人工投入为主的，可降低预付款比例，但不得低于10%。采购文件和采购合同没有约定预付款的，经供应商申请采购人可支付预付款。对于未实行预付款的政府采购项目，鼓励采购人在合同中明确首付款支付比例。）</w:t>
      </w:r>
    </w:p>
    <w:p w14:paraId="5F2F984D">
      <w:pPr>
        <w:spacing w:line="360" w:lineRule="auto"/>
        <w:ind w:firstLine="480" w:firstLineChars="200"/>
        <w:rPr>
          <w:rFonts w:hint="eastAsia" w:ascii="仿宋_GB2312" w:hAnsi="楷体" w:eastAsia="仿宋_GB2312"/>
          <w:b/>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w:t>
      </w:r>
      <w:r>
        <w:rPr>
          <w:rFonts w:hint="eastAsia" w:ascii="仿宋_GB2312" w:hAnsi="楷体" w:eastAsia="仿宋_GB2312"/>
          <w:b/>
          <w:color w:val="000000" w:themeColor="text1"/>
          <w:sz w:val="24"/>
          <w:highlight w:val="none"/>
          <w14:textFill>
            <w14:solidFill>
              <w14:schemeClr w14:val="tx1"/>
            </w14:solidFill>
          </w14:textFill>
        </w:rPr>
        <w:t>标的物的风险负担</w:t>
      </w:r>
    </w:p>
    <w:p w14:paraId="5A67BA5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标的物或者在途标的物或者交付给第一承运人后的标的物毁损、灭失的风险负担：</w:t>
      </w:r>
    </w:p>
    <w:p w14:paraId="1514DDDC">
      <w:pPr>
        <w:spacing w:line="360" w:lineRule="auto"/>
        <w:ind w:firstLine="480" w:firstLineChars="200"/>
        <w:rPr>
          <w:rFonts w:hint="eastAsia" w:ascii="仿宋_GB2312" w:hAnsi="楷体" w:eastAsia="仿宋_GB2312"/>
          <w:color w:val="000000" w:themeColor="text1"/>
          <w:sz w:val="24"/>
          <w:highlight w:val="none"/>
          <w:u w:val="single"/>
          <w14:textFill>
            <w14:solidFill>
              <w14:schemeClr w14:val="tx1"/>
            </w14:solidFill>
          </w14:textFill>
        </w:rPr>
      </w:pPr>
      <w:r>
        <w:rPr>
          <w:rFonts w:hint="eastAsia" w:ascii="仿宋_GB2312" w:hAnsi="楷体" w:eastAsia="仿宋_GB2312"/>
          <w:color w:val="000000" w:themeColor="text1"/>
          <w:sz w:val="24"/>
          <w:highlight w:val="none"/>
          <w:u w:val="single"/>
          <w14:textFill>
            <w14:solidFill>
              <w14:schemeClr w14:val="tx1"/>
            </w14:solidFill>
          </w14:textFill>
        </w:rPr>
        <w:t xml:space="preserve">乙方                                                                       </w:t>
      </w:r>
    </w:p>
    <w:p w14:paraId="798E872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3.5.1受不可抗力影响的一方在不可抗力发生后，应在日内（根据项目实际填写）以书面形式通知对方当事人，并在日内，将有关部门出具的证明文件送达对方当事人。</w:t>
      </w:r>
    </w:p>
    <w:p w14:paraId="31AC60DA">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3.5.2因不可抗力致使合同有变更必要的，双方当事人应在日内（根据项目实际填写）以书面形式变更合同；</w:t>
      </w:r>
    </w:p>
    <w:p w14:paraId="027E8CE9">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3.5.3标的物交付前，乙方应对标的物的质量、数量等方面进行详细、全面的检验，并向甲方出具证明标的物符合合同约定的文件；标的物交付时，乙方在日内发（根据项目实际填写）起验收，并可依法邀请相关方参加，验收应出具验收书。</w:t>
      </w:r>
    </w:p>
    <w:p w14:paraId="115F66EC">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3.5.4 检验和验收标准、程序等具体内容以及前述验收书的效力：</w:t>
      </w:r>
    </w:p>
    <w:p w14:paraId="68564F88">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p>
    <w:p w14:paraId="46430C9B">
      <w:pPr>
        <w:spacing w:line="360" w:lineRule="auto"/>
        <w:ind w:firstLine="480" w:firstLineChars="200"/>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3.5.5 其他：</w:t>
      </w:r>
    </w:p>
    <w:p w14:paraId="2700E77C">
      <w:pPr>
        <w:spacing w:line="360" w:lineRule="auto"/>
        <w:ind w:firstLine="480"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3.6</w:t>
      </w:r>
      <w:r>
        <w:rPr>
          <w:rFonts w:hint="eastAsia" w:ascii="仿宋" w:hAnsi="仿宋" w:eastAsia="仿宋" w:cs="仿宋"/>
          <w:b/>
          <w:color w:val="000000" w:themeColor="text1"/>
          <w:sz w:val="24"/>
          <w:highlight w:val="none"/>
          <w14:textFill>
            <w14:solidFill>
              <w14:schemeClr w14:val="tx1"/>
            </w14:solidFill>
          </w14:textFill>
        </w:rPr>
        <w:t>项目验收：</w:t>
      </w:r>
    </w:p>
    <w:p w14:paraId="2821CB3B">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3.6.1甲方参照采购文件规定组织对乙方履约的验收。验收方成员应当在验收书上签字，并承担相应的法律责任。如果发现与合同中要求不符，乙方须承担由此发生的一切损失和费用，并接受相应的处理。</w:t>
      </w:r>
    </w:p>
    <w:p w14:paraId="13F2ED12">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3.6.2严格按照采购合同开展履约验收。甲方成立验收小组，按照采购合同的约定对供应商履约情况进行验收，验收时，按照采购合同的约定对每一项技术、服务、安全标准的履约情况进行确认，出具验收报告并经验收小组全体成员签字。甲方根据验收报告形成验收意见并经甲方与乙方签字盖章生效。验收结果与采购合同约定的资金支付条件挂钩。履约验收的各项资料应当存档备查。</w:t>
      </w:r>
    </w:p>
    <w:p w14:paraId="3A6FF59F">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3.6.3验收合格的项目，甲方将根据采购合同的约定及时向供应商支付采购资金。验收不合格的项目，甲方将依法及时处理。采购合同的履行、违约责任和解决争议的方式等适用《中华人民共和国民法典》，并按照《合同书》约定执行。</w:t>
      </w:r>
    </w:p>
    <w:p w14:paraId="7BB50947">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3.6.4验收产生的费用：</w:t>
      </w:r>
    </w:p>
    <w:p w14:paraId="24640811">
      <w:pPr>
        <w:tabs>
          <w:tab w:val="left" w:pos="904"/>
        </w:tabs>
        <w:snapToGrid w:val="0"/>
        <w:spacing w:line="360" w:lineRule="auto"/>
        <w:ind w:firstLine="480" w:firstLineChars="200"/>
        <w:jc w:val="left"/>
        <w:rPr>
          <w:rFonts w:hint="eastAsia" w:ascii="仿宋_GB2312" w:hAnsi="楷体" w:eastAsia="仿宋_GB2312"/>
          <w:color w:val="000000" w:themeColor="text1"/>
          <w:sz w:val="24"/>
          <w:highlight w:val="none"/>
          <w14:textFill>
            <w14:solidFill>
              <w14:schemeClr w14:val="tx1"/>
            </w14:solidFill>
          </w14:textFill>
        </w:rPr>
      </w:pPr>
      <w:r>
        <w:rPr>
          <w:rFonts w:hint="eastAsia" w:ascii="仿宋_GB2312" w:hAnsi="楷体" w:eastAsia="仿宋_GB2312"/>
          <w:color w:val="000000" w:themeColor="text1"/>
          <w:sz w:val="24"/>
          <w:highlight w:val="none"/>
          <w14:textFill>
            <w14:solidFill>
              <w14:schemeClr w14:val="tx1"/>
            </w14:solidFill>
          </w14:textFill>
        </w:rPr>
        <w:t>首次验收费用由</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承担，如首次验收不合格，后续验收费用由</w:t>
      </w:r>
      <w:r>
        <w:rPr>
          <w:rFonts w:hint="eastAsia" w:ascii="仿宋_GB2312" w:hAnsi="楷体" w:eastAsia="仿宋_GB2312"/>
          <w:color w:val="000000" w:themeColor="text1"/>
          <w:sz w:val="24"/>
          <w:highlight w:val="none"/>
          <w:u w:val="single"/>
          <w14:textFill>
            <w14:solidFill>
              <w14:schemeClr w14:val="tx1"/>
            </w14:solidFill>
          </w14:textFill>
        </w:rPr>
        <w:t xml:space="preserve">     </w:t>
      </w:r>
      <w:r>
        <w:rPr>
          <w:rFonts w:hint="eastAsia" w:ascii="仿宋_GB2312" w:hAnsi="楷体" w:eastAsia="仿宋_GB2312"/>
          <w:color w:val="000000" w:themeColor="text1"/>
          <w:sz w:val="24"/>
          <w:highlight w:val="none"/>
          <w14:textFill>
            <w14:solidFill>
              <w14:schemeClr w14:val="tx1"/>
            </w14:solidFill>
          </w14:textFill>
        </w:rPr>
        <w:t>支付。</w:t>
      </w:r>
    </w:p>
    <w:p w14:paraId="7F60133B">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3.6.5验收内容及资料要求：</w:t>
      </w:r>
    </w:p>
    <w:p w14:paraId="0AEFF553">
      <w:pPr>
        <w:tabs>
          <w:tab w:val="left" w:pos="904"/>
        </w:tabs>
        <w:snapToGrid w:val="0"/>
        <w:spacing w:line="360" w:lineRule="auto"/>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根根据采购文件确定的技术指标或者服务要求确定验收指标和标准。未进行相应约定的，应当符合国家强制性规定、政策要求、安全标准、行业或企业有关标准等。</w:t>
      </w:r>
    </w:p>
    <w:p w14:paraId="7DF591AC">
      <w:pPr>
        <w:tabs>
          <w:tab w:val="left" w:pos="904"/>
        </w:tabs>
        <w:snapToGrid w:val="0"/>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3.6.6</w:t>
      </w:r>
      <w:r>
        <w:rPr>
          <w:rFonts w:hint="eastAsia" w:ascii="仿宋" w:hAnsi="仿宋" w:eastAsia="仿宋" w:cs="仿宋"/>
          <w:color w:val="000000" w:themeColor="text1"/>
          <w:sz w:val="24"/>
          <w:highlight w:val="none"/>
          <w14:textFill>
            <w14:solidFill>
              <w14:schemeClr w14:val="tx1"/>
            </w14:solidFill>
          </w14:textFill>
        </w:rPr>
        <w:t>验收内容</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914"/>
        <w:gridCol w:w="5930"/>
      </w:tblGrid>
      <w:tr w14:paraId="13AC6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45EE57FE">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序号</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2195E8B7">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验收内容</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3CC8F658">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 xml:space="preserve"> 验收标准</w:t>
            </w:r>
          </w:p>
        </w:tc>
      </w:tr>
      <w:tr w14:paraId="5735B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1618C387">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1</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6BDB0A15">
            <w:pPr>
              <w:widowControl/>
              <w:spacing w:line="360" w:lineRule="auto"/>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交付标的物数量</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71CDB979">
            <w:pPr>
              <w:widowControl/>
              <w:spacing w:line="360" w:lineRule="auto"/>
              <w:ind w:firstLine="200"/>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07565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39E0506A">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2</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3663A830">
            <w:pPr>
              <w:widowControl/>
              <w:spacing w:line="360" w:lineRule="auto"/>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交付标的物质量文件</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3B3E7B47">
            <w:pPr>
              <w:widowControl/>
              <w:spacing w:line="360" w:lineRule="auto"/>
              <w:ind w:firstLine="200"/>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277C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5116686D">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4</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244D2248">
            <w:pPr>
              <w:spacing w:line="360" w:lineRule="auto"/>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 xml:space="preserve">交付标的物技术、性能指标 </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5A0D95BA">
            <w:pPr>
              <w:pStyle w:val="15"/>
              <w:spacing w:after="0" w:line="360" w:lineRule="auto"/>
              <w:ind w:firstLine="200"/>
              <w:jc w:val="left"/>
              <w:rPr>
                <w:rFonts w:hint="eastAsia" w:ascii="仿宋" w:hAnsi="仿宋" w:eastAsia="仿宋" w:cs="仿宋"/>
                <w:color w:val="000000" w:themeColor="text1"/>
                <w:highlight w:val="none"/>
                <w14:textFill>
                  <w14:solidFill>
                    <w14:schemeClr w14:val="tx1"/>
                  </w14:solidFill>
                </w14:textFill>
              </w:rPr>
            </w:pPr>
          </w:p>
        </w:tc>
      </w:tr>
      <w:tr w14:paraId="31629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69F5A985">
            <w:pPr>
              <w:widowControl/>
              <w:spacing w:line="360" w:lineRule="auto"/>
              <w:ind w:firstLine="200"/>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5</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463CE4C9">
            <w:pPr>
              <w:spacing w:line="360" w:lineRule="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售后服务承诺</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746A9D44">
            <w:pPr>
              <w:widowControl/>
              <w:spacing w:line="360" w:lineRule="auto"/>
              <w:ind w:firstLine="200"/>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7628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673" w:type="dxa"/>
            <w:tcBorders>
              <w:top w:val="single" w:color="auto" w:sz="4" w:space="0"/>
              <w:left w:val="single" w:color="auto" w:sz="4" w:space="0"/>
              <w:bottom w:val="single" w:color="auto" w:sz="4" w:space="0"/>
              <w:right w:val="single" w:color="auto" w:sz="4" w:space="0"/>
            </w:tcBorders>
            <w:noWrap w:val="0"/>
            <w:vAlign w:val="center"/>
          </w:tcPr>
          <w:p w14:paraId="5F6F42FA">
            <w:pPr>
              <w:widowControl/>
              <w:spacing w:line="360" w:lineRule="auto"/>
              <w:ind w:firstLine="200"/>
              <w:jc w:val="center"/>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6</w:t>
            </w:r>
          </w:p>
        </w:tc>
        <w:tc>
          <w:tcPr>
            <w:tcW w:w="1914" w:type="dxa"/>
            <w:tcBorders>
              <w:top w:val="single" w:color="auto" w:sz="4" w:space="0"/>
              <w:left w:val="single" w:color="auto" w:sz="4" w:space="0"/>
              <w:bottom w:val="single" w:color="auto" w:sz="4" w:space="0"/>
              <w:right w:val="single" w:color="auto" w:sz="4" w:space="0"/>
            </w:tcBorders>
            <w:noWrap w:val="0"/>
            <w:vAlign w:val="center"/>
          </w:tcPr>
          <w:p w14:paraId="1910A7AF">
            <w:pPr>
              <w:widowControl/>
              <w:spacing w:line="360" w:lineRule="auto"/>
              <w:rPr>
                <w:rFonts w:hint="eastAsia" w:ascii="仿宋" w:hAnsi="仿宋" w:eastAsia="仿宋" w:cs="仿宋"/>
                <w:bCs/>
                <w:color w:val="000000" w:themeColor="text1"/>
                <w:kern w:val="0"/>
                <w:sz w:val="24"/>
                <w:highlight w:val="none"/>
                <w14:textFill>
                  <w14:solidFill>
                    <w14:schemeClr w14:val="tx1"/>
                  </w14:solidFill>
                </w14:textFill>
              </w:rPr>
            </w:pPr>
            <w:r>
              <w:rPr>
                <w:rFonts w:hint="eastAsia" w:ascii="仿宋" w:hAnsi="仿宋" w:eastAsia="仿宋" w:cs="仿宋"/>
                <w:bCs/>
                <w:color w:val="000000" w:themeColor="text1"/>
                <w:kern w:val="0"/>
                <w:sz w:val="24"/>
                <w:highlight w:val="none"/>
                <w14:textFill>
                  <w14:solidFill>
                    <w14:schemeClr w14:val="tx1"/>
                  </w14:solidFill>
                </w14:textFill>
              </w:rPr>
              <w:t>其他工作</w:t>
            </w:r>
          </w:p>
        </w:tc>
        <w:tc>
          <w:tcPr>
            <w:tcW w:w="5930" w:type="dxa"/>
            <w:tcBorders>
              <w:top w:val="single" w:color="auto" w:sz="4" w:space="0"/>
              <w:left w:val="single" w:color="auto" w:sz="4" w:space="0"/>
              <w:bottom w:val="single" w:color="auto" w:sz="4" w:space="0"/>
              <w:right w:val="single" w:color="auto" w:sz="4" w:space="0"/>
            </w:tcBorders>
            <w:noWrap w:val="0"/>
            <w:vAlign w:val="center"/>
          </w:tcPr>
          <w:p w14:paraId="0A49176C">
            <w:pPr>
              <w:widowControl/>
              <w:spacing w:line="360" w:lineRule="auto"/>
              <w:ind w:firstLine="200"/>
              <w:jc w:val="left"/>
              <w:rPr>
                <w:rFonts w:hint="eastAsia" w:ascii="仿宋" w:hAnsi="仿宋" w:eastAsia="仿宋" w:cs="仿宋"/>
                <w:color w:val="000000" w:themeColor="text1"/>
                <w:kern w:val="0"/>
                <w:sz w:val="24"/>
                <w:highlight w:val="none"/>
                <w14:textFill>
                  <w14:solidFill>
                    <w14:schemeClr w14:val="tx1"/>
                  </w14:solidFill>
                </w14:textFill>
              </w:rPr>
            </w:pPr>
          </w:p>
        </w:tc>
      </w:tr>
    </w:tbl>
    <w:p w14:paraId="7E09AFE7">
      <w:pPr>
        <w:tabs>
          <w:tab w:val="left" w:pos="904"/>
        </w:tabs>
        <w:snapToGrid w:val="0"/>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温馨提示：根据《广西壮族自治区财政厅关于进一步发挥政府采购政策功能促进企业发展的通知》（桂财采〔2022〕30号）规定，采购人应当在项目完成且收到供应商验收申请后5个工作日内组织开展履约验收；对于满足合同约定支付条件的项目，应在收到发票后30日内将资金支付到合同约定的供应商账户，不得以进行审计作为支付供应商款项的条件。加快采购资金支付进度，对于200万元以下的货物和服务项目，鼓励采购人一次性全额支付给供应商。采购人不得以机构变动、人员更替、政策调整、履行内部付款流程等为由延迟付款。）</w:t>
      </w:r>
    </w:p>
    <w:p w14:paraId="10363842">
      <w:pPr>
        <w:tabs>
          <w:tab w:val="left" w:pos="904"/>
        </w:tabs>
        <w:snapToGrid w:val="0"/>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3.6.7验收资料要求</w:t>
      </w:r>
    </w:p>
    <w:p w14:paraId="0054F5AC">
      <w:pPr>
        <w:tabs>
          <w:tab w:val="left" w:pos="904"/>
        </w:tabs>
        <w:snapToGrid w:val="0"/>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验收资料要求包括（不限于）以下内容：</w:t>
      </w:r>
    </w:p>
    <w:p w14:paraId="49422AB2">
      <w:pPr>
        <w:tabs>
          <w:tab w:val="left" w:pos="904"/>
        </w:tabs>
        <w:adjustRightInd w:val="0"/>
        <w:snapToGrid w:val="0"/>
        <w:spacing w:line="360" w:lineRule="auto"/>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（1）采购文件；</w:t>
      </w:r>
    </w:p>
    <w:p w14:paraId="3E6D6A71">
      <w:pPr>
        <w:tabs>
          <w:tab w:val="left" w:pos="904"/>
        </w:tabs>
        <w:adjustRightInd w:val="0"/>
        <w:snapToGrid w:val="0"/>
        <w:spacing w:line="360" w:lineRule="auto"/>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（2）投标文件；</w:t>
      </w:r>
    </w:p>
    <w:p w14:paraId="46BB00E3">
      <w:pPr>
        <w:tabs>
          <w:tab w:val="left" w:pos="904"/>
        </w:tabs>
        <w:adjustRightInd w:val="0"/>
        <w:snapToGrid w:val="0"/>
        <w:spacing w:line="360" w:lineRule="auto"/>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（3）采购合同；</w:t>
      </w:r>
    </w:p>
    <w:p w14:paraId="73DAC99F">
      <w:pPr>
        <w:tabs>
          <w:tab w:val="left" w:pos="904"/>
        </w:tabs>
        <w:adjustRightInd w:val="0"/>
        <w:snapToGrid w:val="0"/>
        <w:spacing w:line="360" w:lineRule="auto"/>
        <w:ind w:firstLine="240" w:firstLineChars="100"/>
        <w:jc w:val="left"/>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（4）其他需提供的相关材料：</w:t>
      </w:r>
      <w:r>
        <w:rPr>
          <w:rFonts w:hint="eastAsia" w:ascii="仿宋_GB2312" w:hAnsi="楷体" w:eastAsia="仿宋_GB2312"/>
          <w:color w:val="000000" w:themeColor="text1"/>
          <w:sz w:val="24"/>
          <w:highlight w:val="none"/>
          <w14:textFill>
            <w14:solidFill>
              <w14:schemeClr w14:val="tx1"/>
            </w14:solidFill>
          </w14:textFill>
        </w:rPr>
        <w:t>（业主根据项目实际增减第（4）点验收资料内容）</w:t>
      </w:r>
      <w:r>
        <w:rPr>
          <w:rFonts w:hint="eastAsia" w:ascii="仿宋" w:hAnsi="仿宋" w:eastAsia="仿宋" w:cs="仿宋"/>
          <w:color w:val="000000" w:themeColor="text1"/>
          <w:sz w:val="24"/>
          <w:highlight w:val="none"/>
          <w14:textFill>
            <w14:solidFill>
              <w14:schemeClr w14:val="tx1"/>
            </w14:solidFill>
          </w14:textFill>
        </w:rPr>
        <w:t>。</w:t>
      </w:r>
    </w:p>
    <w:p w14:paraId="1232A42B">
      <w:pPr>
        <w:tabs>
          <w:tab w:val="left" w:pos="904"/>
        </w:tabs>
        <w:adjustRightInd w:val="0"/>
        <w:snapToGrid w:val="0"/>
        <w:spacing w:line="360" w:lineRule="auto"/>
        <w:ind w:firstLine="361" w:firstLineChars="100"/>
        <w:jc w:val="left"/>
        <w:rPr>
          <w:rFonts w:hint="eastAsia" w:ascii="仿宋" w:hAnsi="仿宋" w:eastAsia="仿宋" w:cs="仿宋_GB2312"/>
          <w:b/>
          <w:color w:val="000000" w:themeColor="text1"/>
          <w:sz w:val="36"/>
          <w:szCs w:val="20"/>
          <w:highlight w:val="none"/>
          <w14:textFill>
            <w14:solidFill>
              <w14:schemeClr w14:val="tx1"/>
            </w14:solidFill>
          </w14:textFill>
        </w:rPr>
      </w:pPr>
    </w:p>
    <w:p w14:paraId="235DE516">
      <w:pPr>
        <w:rPr>
          <w:rFonts w:hint="eastAsia"/>
          <w:color w:val="000000" w:themeColor="text1"/>
          <w:highlight w:val="none"/>
          <w14:textFill>
            <w14:solidFill>
              <w14:schemeClr w14:val="tx1"/>
            </w14:solidFill>
          </w14:textFill>
        </w:rPr>
      </w:pPr>
    </w:p>
    <w:p w14:paraId="567D0E45">
      <w:pPr>
        <w:spacing w:line="360" w:lineRule="auto"/>
        <w:ind w:left="720" w:firstLine="723" w:firstLineChars="200"/>
        <w:rPr>
          <w:rFonts w:ascii="仿宋" w:hAnsi="仿宋" w:eastAsia="仿宋" w:cs="仿宋_GB2312"/>
          <w:b/>
          <w:color w:val="000000" w:themeColor="text1"/>
          <w:sz w:val="36"/>
          <w:szCs w:val="20"/>
          <w:highlight w:val="none"/>
          <w14:textFill>
            <w14:solidFill>
              <w14:schemeClr w14:val="tx1"/>
            </w14:solidFill>
          </w14:textFill>
        </w:rPr>
      </w:pPr>
    </w:p>
    <w:p w14:paraId="1596646F">
      <w:pPr>
        <w:spacing w:line="360" w:lineRule="auto"/>
        <w:ind w:left="720" w:firstLine="723" w:firstLineChars="200"/>
        <w:rPr>
          <w:rFonts w:hint="eastAsia" w:ascii="仿宋" w:hAnsi="仿宋" w:eastAsia="仿宋" w:cs="仿宋_GB2312"/>
          <w:b/>
          <w:color w:val="000000" w:themeColor="text1"/>
          <w:sz w:val="36"/>
          <w:szCs w:val="20"/>
          <w:highlight w:val="none"/>
          <w14:textFill>
            <w14:solidFill>
              <w14:schemeClr w14:val="tx1"/>
            </w14:solidFill>
          </w14:textFill>
        </w:rPr>
      </w:pPr>
    </w:p>
    <w:p w14:paraId="3D353C80">
      <w:pPr>
        <w:pStyle w:val="21"/>
        <w:tabs>
          <w:tab w:val="left" w:pos="2472"/>
        </w:tabs>
        <w:spacing w:line="460" w:lineRule="exact"/>
        <w:rPr>
          <w:rFonts w:ascii="Times New Roman" w:hAnsi="Times New Roman"/>
          <w:b/>
          <w:color w:val="000000" w:themeColor="text1"/>
          <w:sz w:val="36"/>
          <w:highlight w:val="none"/>
          <w14:textFill>
            <w14:solidFill>
              <w14:schemeClr w14:val="tx1"/>
            </w14:solidFill>
          </w14:textFill>
        </w:rPr>
      </w:pPr>
    </w:p>
    <w:p w14:paraId="7BB84F97">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7E7E9D86">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45280E96">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76B8642E">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4997DEC9">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11FBA6B9">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4F3B6434">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08F993D4">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00A56B0B">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418B3B83">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44677F9C">
      <w:pPr>
        <w:pStyle w:val="21"/>
        <w:tabs>
          <w:tab w:val="left" w:pos="2472"/>
        </w:tabs>
        <w:spacing w:line="460" w:lineRule="exact"/>
        <w:jc w:val="center"/>
        <w:outlineLvl w:val="0"/>
        <w:rPr>
          <w:rFonts w:hint="eastAsia" w:ascii="Times New Roman" w:hAnsi="Times New Roman"/>
          <w:b/>
          <w:color w:val="000000" w:themeColor="text1"/>
          <w:sz w:val="36"/>
          <w:highlight w:val="none"/>
          <w14:textFill>
            <w14:solidFill>
              <w14:schemeClr w14:val="tx1"/>
            </w14:solidFill>
          </w14:textFill>
        </w:rPr>
      </w:pPr>
    </w:p>
    <w:p w14:paraId="2B3A5E39">
      <w:pPr>
        <w:pStyle w:val="21"/>
        <w:tabs>
          <w:tab w:val="left" w:pos="2472"/>
        </w:tabs>
        <w:spacing w:line="460" w:lineRule="exact"/>
        <w:jc w:val="center"/>
        <w:outlineLvl w:val="0"/>
        <w:rPr>
          <w:rFonts w:ascii="Times New Roman" w:hAnsi="Times New Roman"/>
          <w:b/>
          <w:color w:val="000000" w:themeColor="text1"/>
          <w:sz w:val="36"/>
          <w:highlight w:val="none"/>
          <w14:textFill>
            <w14:solidFill>
              <w14:schemeClr w14:val="tx1"/>
            </w14:solidFill>
          </w14:textFill>
        </w:rPr>
      </w:pPr>
      <w:bookmarkStart w:id="305" w:name="_Toc10215"/>
      <w:r>
        <w:rPr>
          <w:rFonts w:hint="eastAsia" w:ascii="Times New Roman" w:hAnsi="Times New Roman"/>
          <w:b/>
          <w:color w:val="000000" w:themeColor="text1"/>
          <w:sz w:val="36"/>
          <w:highlight w:val="none"/>
          <w14:textFill>
            <w14:solidFill>
              <w14:schemeClr w14:val="tx1"/>
            </w14:solidFill>
          </w14:textFill>
        </w:rPr>
        <w:t>第六章</w:t>
      </w:r>
      <w:r>
        <w:rPr>
          <w:rFonts w:ascii="Times New Roman" w:hAnsi="Times New Roman"/>
          <w:b/>
          <w:color w:val="000000" w:themeColor="text1"/>
          <w:sz w:val="36"/>
          <w:highlight w:val="none"/>
          <w14:textFill>
            <w14:solidFill>
              <w14:schemeClr w14:val="tx1"/>
            </w14:solidFill>
          </w14:textFill>
        </w:rPr>
        <w:t xml:space="preserve"> </w:t>
      </w:r>
      <w:r>
        <w:rPr>
          <w:rFonts w:hint="eastAsia" w:ascii="Times New Roman" w:hAnsi="Times New Roman"/>
          <w:b/>
          <w:color w:val="000000" w:themeColor="text1"/>
          <w:sz w:val="36"/>
          <w:highlight w:val="none"/>
          <w14:textFill>
            <w14:solidFill>
              <w14:schemeClr w14:val="tx1"/>
            </w14:solidFill>
          </w14:textFill>
        </w:rPr>
        <w:t>投标文件格式</w:t>
      </w:r>
      <w:bookmarkEnd w:id="305"/>
    </w:p>
    <w:p w14:paraId="3EDCA89A">
      <w:pPr>
        <w:widowControl/>
        <w:spacing w:beforeAutospacing="1" w:line="360" w:lineRule="auto"/>
        <w:jc w:val="left"/>
        <w:rPr>
          <w:rFonts w:ascii="宋体" w:hAnsi="宋体"/>
          <w:color w:val="000000" w:themeColor="text1"/>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4AA06E3E">
      <w:pPr>
        <w:pStyle w:val="21"/>
        <w:ind w:firstLine="551" w:firstLineChars="196"/>
        <w:jc w:val="center"/>
        <w:outlineLvl w:val="1"/>
        <w:rPr>
          <w:rFonts w:hAnsi="宋体"/>
          <w:b/>
          <w:bCs/>
          <w:color w:val="000000" w:themeColor="text1"/>
          <w:sz w:val="28"/>
          <w:szCs w:val="28"/>
          <w:highlight w:val="none"/>
          <w14:textFill>
            <w14:solidFill>
              <w14:schemeClr w14:val="tx1"/>
            </w14:solidFill>
          </w14:textFill>
        </w:rPr>
      </w:pPr>
      <w:bookmarkStart w:id="306" w:name="_Toc10183"/>
      <w:r>
        <w:rPr>
          <w:rFonts w:hint="eastAsia" w:hAnsi="宋体"/>
          <w:b/>
          <w:bCs/>
          <w:color w:val="000000" w:themeColor="text1"/>
          <w:sz w:val="28"/>
          <w:szCs w:val="28"/>
          <w:highlight w:val="none"/>
          <w14:textFill>
            <w14:solidFill>
              <w14:schemeClr w14:val="tx1"/>
            </w14:solidFill>
          </w14:textFill>
        </w:rPr>
        <w:t>第一节 投标文件外层包装封面</w:t>
      </w:r>
      <w:bookmarkEnd w:id="306"/>
    </w:p>
    <w:p w14:paraId="7316280A">
      <w:pPr>
        <w:spacing w:before="120" w:beforeLines="50" w:after="120" w:afterLines="50"/>
        <w:jc w:val="center"/>
        <w:rPr>
          <w:rFonts w:hint="eastAsia" w:ascii="宋体" w:hAnsi="宋体" w:cs="宋体"/>
          <w:color w:val="000000" w:themeColor="text1"/>
          <w:spacing w:val="20"/>
          <w:sz w:val="44"/>
          <w:szCs w:val="44"/>
          <w:highlight w:val="none"/>
          <w14:textFill>
            <w14:solidFill>
              <w14:schemeClr w14:val="tx1"/>
            </w14:solidFill>
          </w14:textFill>
        </w:rPr>
      </w:pPr>
    </w:p>
    <w:p w14:paraId="0F0A926A">
      <w:pPr>
        <w:spacing w:before="120" w:beforeLines="50" w:after="120" w:afterLines="50"/>
        <w:jc w:val="center"/>
        <w:rPr>
          <w:rFonts w:hint="eastAsia" w:ascii="宋体" w:hAnsi="宋体" w:cs="宋体"/>
          <w:color w:val="000000" w:themeColor="text1"/>
          <w:spacing w:val="20"/>
          <w:sz w:val="44"/>
          <w:szCs w:val="44"/>
          <w:highlight w:val="none"/>
          <w14:textFill>
            <w14:solidFill>
              <w14:schemeClr w14:val="tx1"/>
            </w14:solidFill>
          </w14:textFill>
        </w:rPr>
      </w:pPr>
    </w:p>
    <w:p w14:paraId="40C4E5D8">
      <w:pPr>
        <w:spacing w:before="120" w:beforeLines="50" w:after="120" w:afterLines="50"/>
        <w:jc w:val="center"/>
        <w:rPr>
          <w:rFonts w:hint="eastAsia" w:ascii="宋体" w:hAnsi="宋体" w:cs="宋体"/>
          <w:color w:val="000000" w:themeColor="text1"/>
          <w:spacing w:val="20"/>
          <w:sz w:val="44"/>
          <w:szCs w:val="44"/>
          <w:highlight w:val="none"/>
          <w14:textFill>
            <w14:solidFill>
              <w14:schemeClr w14:val="tx1"/>
            </w14:solidFill>
          </w14:textFill>
        </w:rPr>
      </w:pPr>
    </w:p>
    <w:p w14:paraId="0B409E02">
      <w:pPr>
        <w:spacing w:before="120" w:beforeLines="50" w:after="120" w:afterLines="50"/>
        <w:jc w:val="center"/>
        <w:rPr>
          <w:rFonts w:hint="eastAsia" w:ascii="宋体" w:hAnsi="宋体" w:cs="宋体"/>
          <w:color w:val="000000" w:themeColor="text1"/>
          <w:spacing w:val="20"/>
          <w:sz w:val="44"/>
          <w:szCs w:val="44"/>
          <w:highlight w:val="none"/>
          <w14:textFill>
            <w14:solidFill>
              <w14:schemeClr w14:val="tx1"/>
            </w14:solidFill>
          </w14:textFill>
        </w:rPr>
      </w:pPr>
    </w:p>
    <w:p w14:paraId="2D5DC796">
      <w:pPr>
        <w:spacing w:before="120" w:beforeLines="50" w:after="120" w:afterLines="50"/>
        <w:jc w:val="center"/>
        <w:rPr>
          <w:rFonts w:hint="eastAsia" w:ascii="宋体" w:hAnsi="宋体" w:eastAsia="宋体" w:cs="宋体"/>
          <w:color w:val="000000" w:themeColor="text1"/>
          <w:spacing w:val="20"/>
          <w:sz w:val="44"/>
          <w:szCs w:val="44"/>
          <w:highlight w:val="none"/>
          <w:lang w:eastAsia="zh-CN"/>
          <w14:textFill>
            <w14:solidFill>
              <w14:schemeClr w14:val="tx1"/>
            </w14:solidFill>
          </w14:textFill>
        </w:rPr>
      </w:pPr>
      <w:r>
        <w:rPr>
          <w:rFonts w:hint="eastAsia" w:ascii="宋体" w:hAnsi="宋体" w:cs="宋体"/>
          <w:color w:val="000000" w:themeColor="text1"/>
          <w:spacing w:val="20"/>
          <w:sz w:val="44"/>
          <w:szCs w:val="44"/>
          <w:highlight w:val="none"/>
          <w:lang w:eastAsia="zh-CN"/>
          <w14:textFill>
            <w14:solidFill>
              <w14:schemeClr w14:val="tx1"/>
            </w14:solidFill>
          </w14:textFill>
        </w:rPr>
        <w:t>河池市自然资源局河池市2024年无人机航飞监测耕地工作项目采购</w:t>
      </w:r>
    </w:p>
    <w:p w14:paraId="1EE41DC3">
      <w:pPr>
        <w:spacing w:before="120" w:beforeLines="50" w:after="120" w:afterLines="50"/>
        <w:jc w:val="center"/>
        <w:rPr>
          <w:rFonts w:hint="eastAsia" w:ascii="宋体" w:hAnsi="宋体" w:cs="宋体"/>
          <w:color w:val="000000" w:themeColor="text1"/>
          <w:spacing w:val="40"/>
          <w:w w:val="110"/>
          <w:sz w:val="44"/>
          <w:szCs w:val="44"/>
          <w:highlight w:val="none"/>
          <w14:textFill>
            <w14:solidFill>
              <w14:schemeClr w14:val="tx1"/>
            </w14:solidFill>
          </w14:textFill>
        </w:rPr>
      </w:pPr>
      <w:r>
        <w:rPr>
          <w:rFonts w:hint="eastAsia" w:ascii="宋体" w:hAnsi="宋体" w:cs="宋体"/>
          <w:color w:val="000000" w:themeColor="text1"/>
          <w:spacing w:val="40"/>
          <w:w w:val="110"/>
          <w:sz w:val="44"/>
          <w:szCs w:val="44"/>
          <w:highlight w:val="none"/>
          <w14:textFill>
            <w14:solidFill>
              <w14:schemeClr w14:val="tx1"/>
            </w14:solidFill>
          </w14:textFill>
        </w:rPr>
        <w:t>投标文件</w:t>
      </w:r>
    </w:p>
    <w:p w14:paraId="354FB852">
      <w:pPr>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（电子投标文件）</w:t>
      </w:r>
    </w:p>
    <w:tbl>
      <w:tblPr>
        <w:tblStyle w:val="35"/>
        <w:tblW w:w="0" w:type="auto"/>
        <w:jc w:val="center"/>
        <w:tblLayout w:type="fixed"/>
        <w:tblCellMar>
          <w:top w:w="0" w:type="dxa"/>
          <w:left w:w="108" w:type="dxa"/>
          <w:bottom w:w="0" w:type="dxa"/>
          <w:right w:w="108" w:type="dxa"/>
        </w:tblCellMar>
      </w:tblPr>
      <w:tblGrid>
        <w:gridCol w:w="1601"/>
        <w:gridCol w:w="6172"/>
      </w:tblGrid>
      <w:tr w14:paraId="685E8E18">
        <w:tblPrEx>
          <w:tblCellMar>
            <w:top w:w="0" w:type="dxa"/>
            <w:left w:w="108" w:type="dxa"/>
            <w:bottom w:w="0" w:type="dxa"/>
            <w:right w:w="108" w:type="dxa"/>
          </w:tblCellMar>
        </w:tblPrEx>
        <w:trPr>
          <w:jc w:val="center"/>
        </w:trPr>
        <w:tc>
          <w:tcPr>
            <w:tcW w:w="1601" w:type="dxa"/>
            <w:noWrap w:val="0"/>
            <w:vAlign w:val="bottom"/>
          </w:tcPr>
          <w:p w14:paraId="4047A49E">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p>
        </w:tc>
        <w:tc>
          <w:tcPr>
            <w:tcW w:w="6172" w:type="dxa"/>
            <w:tcBorders>
              <w:top w:val="nil"/>
              <w:left w:val="nil"/>
              <w:bottom w:val="single" w:color="000000" w:sz="4" w:space="0"/>
              <w:right w:val="nil"/>
            </w:tcBorders>
            <w:noWrap w:val="0"/>
            <w:vAlign w:val="bottom"/>
          </w:tcPr>
          <w:p w14:paraId="3AD6C6F7">
            <w:pPr>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河池市自然资源局河池市2024年无人机航飞监测耕地工作项目采购</w:t>
            </w:r>
          </w:p>
        </w:tc>
      </w:tr>
      <w:tr w14:paraId="3AE40430">
        <w:tblPrEx>
          <w:tblCellMar>
            <w:top w:w="0" w:type="dxa"/>
            <w:left w:w="108" w:type="dxa"/>
            <w:bottom w:w="0" w:type="dxa"/>
            <w:right w:w="108" w:type="dxa"/>
          </w:tblCellMar>
        </w:tblPrEx>
        <w:trPr>
          <w:jc w:val="center"/>
        </w:trPr>
        <w:tc>
          <w:tcPr>
            <w:tcW w:w="1601" w:type="dxa"/>
            <w:noWrap w:val="0"/>
            <w:vAlign w:val="bottom"/>
          </w:tcPr>
          <w:p w14:paraId="32BF23AF">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采购方式：</w:t>
            </w:r>
          </w:p>
        </w:tc>
        <w:tc>
          <w:tcPr>
            <w:tcW w:w="6172" w:type="dxa"/>
            <w:tcBorders>
              <w:top w:val="single" w:color="000000" w:sz="4" w:space="0"/>
              <w:left w:val="nil"/>
              <w:bottom w:val="single" w:color="000000" w:sz="4" w:space="0"/>
              <w:right w:val="nil"/>
            </w:tcBorders>
            <w:noWrap w:val="0"/>
            <w:vAlign w:val="bottom"/>
          </w:tcPr>
          <w:p w14:paraId="2645FFBF">
            <w:pPr>
              <w:jc w:val="left"/>
              <w:rPr>
                <w:rFonts w:hint="eastAsia" w:ascii="宋体" w:hAnsi="宋体" w:cs="宋体"/>
                <w:color w:val="000000" w:themeColor="text1"/>
                <w:sz w:val="24"/>
                <w:highlight w:val="none"/>
                <w14:textFill>
                  <w14:solidFill>
                    <w14:schemeClr w14:val="tx1"/>
                  </w14:solidFill>
                </w14:textFill>
              </w:rPr>
            </w:pPr>
            <w:bookmarkStart w:id="307" w:name="PO_3000001866_PM003"/>
            <w:r>
              <w:rPr>
                <w:rFonts w:hint="eastAsia" w:ascii="宋体" w:hAnsi="宋体" w:cs="宋体"/>
                <w:color w:val="000000" w:themeColor="text1"/>
                <w:sz w:val="24"/>
                <w:highlight w:val="none"/>
                <w14:textFill>
                  <w14:solidFill>
                    <w14:schemeClr w14:val="tx1"/>
                  </w14:solidFill>
                </w14:textFill>
              </w:rPr>
              <w:t>公开招标</w:t>
            </w:r>
            <w:bookmarkEnd w:id="307"/>
          </w:p>
        </w:tc>
      </w:tr>
      <w:tr w14:paraId="73FEE816">
        <w:tblPrEx>
          <w:tblCellMar>
            <w:top w:w="0" w:type="dxa"/>
            <w:left w:w="108" w:type="dxa"/>
            <w:bottom w:w="0" w:type="dxa"/>
            <w:right w:w="108" w:type="dxa"/>
          </w:tblCellMar>
        </w:tblPrEx>
        <w:trPr>
          <w:jc w:val="center"/>
        </w:trPr>
        <w:tc>
          <w:tcPr>
            <w:tcW w:w="1601" w:type="dxa"/>
            <w:noWrap w:val="0"/>
            <w:vAlign w:val="bottom"/>
          </w:tcPr>
          <w:p w14:paraId="68D086AF">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项目编号：</w:t>
            </w:r>
          </w:p>
        </w:tc>
        <w:tc>
          <w:tcPr>
            <w:tcW w:w="6172" w:type="dxa"/>
            <w:tcBorders>
              <w:top w:val="single" w:color="000000" w:sz="4" w:space="0"/>
              <w:left w:val="nil"/>
              <w:bottom w:val="single" w:color="000000" w:sz="4" w:space="0"/>
              <w:right w:val="nil"/>
            </w:tcBorders>
            <w:noWrap w:val="0"/>
            <w:vAlign w:val="bottom"/>
          </w:tcPr>
          <w:p w14:paraId="4BD08063">
            <w:pPr>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HCZC2024-G3-990316-GSZB</w:t>
            </w:r>
          </w:p>
        </w:tc>
      </w:tr>
      <w:tr w14:paraId="35AAC300">
        <w:tblPrEx>
          <w:tblCellMar>
            <w:top w:w="0" w:type="dxa"/>
            <w:left w:w="108" w:type="dxa"/>
            <w:bottom w:w="0" w:type="dxa"/>
            <w:right w:w="108" w:type="dxa"/>
          </w:tblCellMar>
        </w:tblPrEx>
        <w:trPr>
          <w:jc w:val="center"/>
        </w:trPr>
        <w:tc>
          <w:tcPr>
            <w:tcW w:w="1601" w:type="dxa"/>
            <w:noWrap w:val="0"/>
            <w:vAlign w:val="bottom"/>
          </w:tcPr>
          <w:p w14:paraId="38744F48">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所投分标：</w:t>
            </w:r>
          </w:p>
        </w:tc>
        <w:tc>
          <w:tcPr>
            <w:tcW w:w="6172" w:type="dxa"/>
            <w:tcBorders>
              <w:top w:val="single" w:color="000000" w:sz="4" w:space="0"/>
              <w:left w:val="nil"/>
              <w:bottom w:val="single" w:color="000000" w:sz="4" w:space="0"/>
              <w:right w:val="nil"/>
            </w:tcBorders>
            <w:noWrap w:val="0"/>
            <w:vAlign w:val="bottom"/>
          </w:tcPr>
          <w:p w14:paraId="1711D246">
            <w:pPr>
              <w:jc w:val="left"/>
              <w:rPr>
                <w:rFonts w:hint="eastAsia" w:ascii="宋体" w:hAnsi="宋体" w:cs="宋体"/>
                <w:color w:val="000000" w:themeColor="text1"/>
                <w:sz w:val="24"/>
                <w:highlight w:val="none"/>
                <w14:textFill>
                  <w14:solidFill>
                    <w14:schemeClr w14:val="tx1"/>
                  </w14:solidFill>
                </w14:textFill>
              </w:rPr>
            </w:pPr>
          </w:p>
        </w:tc>
      </w:tr>
      <w:tr w14:paraId="2CAAAB6E">
        <w:tblPrEx>
          <w:tblCellMar>
            <w:top w:w="0" w:type="dxa"/>
            <w:left w:w="108" w:type="dxa"/>
            <w:bottom w:w="0" w:type="dxa"/>
            <w:right w:w="108" w:type="dxa"/>
          </w:tblCellMar>
        </w:tblPrEx>
        <w:trPr>
          <w:jc w:val="center"/>
        </w:trPr>
        <w:tc>
          <w:tcPr>
            <w:tcW w:w="1601" w:type="dxa"/>
            <w:noWrap w:val="0"/>
            <w:vAlign w:val="bottom"/>
          </w:tcPr>
          <w:p w14:paraId="246E1A00">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投标人名称：</w:t>
            </w:r>
          </w:p>
        </w:tc>
        <w:tc>
          <w:tcPr>
            <w:tcW w:w="6172" w:type="dxa"/>
            <w:tcBorders>
              <w:top w:val="single" w:color="000000" w:sz="4" w:space="0"/>
              <w:left w:val="nil"/>
              <w:bottom w:val="single" w:color="000000" w:sz="4" w:space="0"/>
              <w:right w:val="nil"/>
            </w:tcBorders>
            <w:noWrap w:val="0"/>
            <w:vAlign w:val="bottom"/>
          </w:tcPr>
          <w:p w14:paraId="6148DDC7">
            <w:pPr>
              <w:jc w:val="left"/>
              <w:rPr>
                <w:rFonts w:hint="eastAsia" w:ascii="宋体" w:hAnsi="宋体" w:cs="宋体"/>
                <w:color w:val="000000" w:themeColor="text1"/>
                <w:sz w:val="24"/>
                <w:highlight w:val="none"/>
                <w14:textFill>
                  <w14:solidFill>
                    <w14:schemeClr w14:val="tx1"/>
                  </w14:solidFill>
                </w14:textFill>
              </w:rPr>
            </w:pPr>
          </w:p>
        </w:tc>
      </w:tr>
      <w:tr w14:paraId="27079FA9">
        <w:tblPrEx>
          <w:tblCellMar>
            <w:top w:w="0" w:type="dxa"/>
            <w:left w:w="108" w:type="dxa"/>
            <w:bottom w:w="0" w:type="dxa"/>
            <w:right w:w="108" w:type="dxa"/>
          </w:tblCellMar>
        </w:tblPrEx>
        <w:trPr>
          <w:jc w:val="center"/>
        </w:trPr>
        <w:tc>
          <w:tcPr>
            <w:tcW w:w="1601" w:type="dxa"/>
            <w:noWrap w:val="0"/>
            <w:vAlign w:val="bottom"/>
          </w:tcPr>
          <w:p w14:paraId="5256694E">
            <w:pPr>
              <w:jc w:val="distribute"/>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投标人地址：</w:t>
            </w:r>
          </w:p>
        </w:tc>
        <w:tc>
          <w:tcPr>
            <w:tcW w:w="6172" w:type="dxa"/>
            <w:tcBorders>
              <w:top w:val="single" w:color="000000" w:sz="4" w:space="0"/>
              <w:left w:val="nil"/>
              <w:bottom w:val="single" w:color="000000" w:sz="4" w:space="0"/>
              <w:right w:val="nil"/>
            </w:tcBorders>
            <w:noWrap w:val="0"/>
            <w:vAlign w:val="bottom"/>
          </w:tcPr>
          <w:p w14:paraId="1708EDE0">
            <w:pPr>
              <w:jc w:val="left"/>
              <w:rPr>
                <w:rFonts w:hint="eastAsia" w:ascii="宋体" w:hAnsi="宋体" w:cs="宋体"/>
                <w:color w:val="000000" w:themeColor="text1"/>
                <w:sz w:val="24"/>
                <w:highlight w:val="none"/>
                <w14:textFill>
                  <w14:solidFill>
                    <w14:schemeClr w14:val="tx1"/>
                  </w14:solidFill>
                </w14:textFill>
              </w:rPr>
            </w:pPr>
          </w:p>
        </w:tc>
      </w:tr>
    </w:tbl>
    <w:p w14:paraId="1FD22665">
      <w:pPr>
        <w:ind w:firstLine="4200" w:firstLineChars="1750"/>
        <w:rPr>
          <w:rFonts w:hint="eastAsia" w:ascii="宋体" w:hAnsi="宋体" w:cs="宋体"/>
          <w:color w:val="000000" w:themeColor="text1"/>
          <w:sz w:val="24"/>
          <w:highlight w:val="none"/>
          <w14:textFill>
            <w14:solidFill>
              <w14:schemeClr w14:val="tx1"/>
            </w14:solidFill>
          </w14:textFill>
        </w:rPr>
      </w:pPr>
    </w:p>
    <w:p w14:paraId="1038CBE1">
      <w:pPr>
        <w:ind w:firstLine="4200" w:firstLineChars="1750"/>
        <w:rPr>
          <w:rFonts w:hint="eastAsia" w:ascii="宋体" w:hAnsi="宋体" w:cs="宋体"/>
          <w:color w:val="000000" w:themeColor="text1"/>
          <w:sz w:val="24"/>
          <w:highlight w:val="none"/>
          <w14:textFill>
            <w14:solidFill>
              <w14:schemeClr w14:val="tx1"/>
            </w14:solidFill>
          </w14:textFill>
        </w:rPr>
      </w:pPr>
    </w:p>
    <w:p w14:paraId="309B10FE">
      <w:pPr>
        <w:ind w:firstLine="4200" w:firstLineChars="1750"/>
        <w:rPr>
          <w:rFonts w:hint="eastAsia" w:ascii="宋体" w:hAnsi="宋体" w:cs="宋体"/>
          <w:color w:val="000000" w:themeColor="text1"/>
          <w:sz w:val="24"/>
          <w:highlight w:val="none"/>
          <w14:textFill>
            <w14:solidFill>
              <w14:schemeClr w14:val="tx1"/>
            </w14:solidFill>
          </w14:textFill>
        </w:rPr>
      </w:pPr>
    </w:p>
    <w:p w14:paraId="3B589495">
      <w:pPr>
        <w:ind w:firstLine="5880" w:firstLineChars="245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投标截止时间前不得解密</w:t>
      </w:r>
    </w:p>
    <w:p w14:paraId="1DB585EA">
      <w:pPr>
        <w:ind w:firstLine="6480" w:firstLineChars="27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330CE351">
      <w:pPr>
        <w:widowControl/>
        <w:jc w:val="left"/>
        <w:rPr>
          <w:rFonts w:ascii="宋体" w:hAnsi="宋体" w:cs="宋体"/>
          <w:color w:val="000000" w:themeColor="text1"/>
          <w:sz w:val="24"/>
          <w:highlight w:val="none"/>
          <w14:textFill>
            <w14:solidFill>
              <w14:schemeClr w14:val="tx1"/>
            </w14:solidFill>
          </w14:textFill>
        </w:rPr>
        <w:sectPr>
          <w:pgSz w:w="11907" w:h="16840"/>
          <w:pgMar w:top="1531" w:right="1418" w:bottom="1361" w:left="1418" w:header="720" w:footer="720" w:gutter="0"/>
          <w:cols w:space="720" w:num="1"/>
        </w:sectPr>
      </w:pPr>
    </w:p>
    <w:p w14:paraId="1E771BF4">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08" w:name="_Toc20561"/>
      <w:r>
        <w:rPr>
          <w:rFonts w:hint="eastAsia" w:hAnsi="宋体"/>
          <w:b/>
          <w:bCs/>
          <w:color w:val="000000" w:themeColor="text1"/>
          <w:sz w:val="28"/>
          <w:szCs w:val="28"/>
          <w:highlight w:val="none"/>
          <w14:textFill>
            <w14:solidFill>
              <w14:schemeClr w14:val="tx1"/>
            </w14:solidFill>
          </w14:textFill>
        </w:rPr>
        <w:t>第二节 资格证明文件格式</w:t>
      </w:r>
      <w:bookmarkEnd w:id="308"/>
    </w:p>
    <w:p w14:paraId="537FA3DE">
      <w:pPr>
        <w:pStyle w:val="21"/>
        <w:spacing w:line="360" w:lineRule="auto"/>
        <w:ind w:firstLine="420"/>
        <w:rPr>
          <w:rFonts w:hint="eastAsia" w:hAnsi="宋体"/>
          <w:color w:val="000000" w:themeColor="text1"/>
          <w:sz w:val="30"/>
          <w:highlight w:val="none"/>
          <w14:textFill>
            <w14:solidFill>
              <w14:schemeClr w14:val="tx1"/>
            </w14:solidFill>
          </w14:textFill>
        </w:rPr>
      </w:pPr>
    </w:p>
    <w:p w14:paraId="1759DDB8">
      <w:pPr>
        <w:snapToGrid w:val="0"/>
        <w:spacing w:before="165" w:beforeLines="50" w:after="50"/>
        <w:rPr>
          <w:rFonts w:hint="eastAsia" w:ascii="宋体" w:hAnsi="宋体"/>
          <w:bCs/>
          <w:color w:val="000000" w:themeColor="text1"/>
          <w:sz w:val="32"/>
          <w:szCs w:val="20"/>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电子投标文件</w:t>
      </w:r>
    </w:p>
    <w:p w14:paraId="1B9F37AD">
      <w:pPr>
        <w:snapToGrid w:val="0"/>
        <w:spacing w:before="165" w:beforeLines="50" w:after="50"/>
        <w:rPr>
          <w:rFonts w:hint="eastAsia" w:ascii="宋体" w:hAnsi="宋体"/>
          <w:color w:val="000000" w:themeColor="text1"/>
          <w:sz w:val="24"/>
          <w:szCs w:val="20"/>
          <w:highlight w:val="none"/>
          <w14:textFill>
            <w14:solidFill>
              <w14:schemeClr w14:val="tx1"/>
            </w14:solidFill>
          </w14:textFill>
        </w:rPr>
      </w:pPr>
    </w:p>
    <w:p w14:paraId="61865916">
      <w:pPr>
        <w:snapToGrid w:val="0"/>
        <w:spacing w:before="165" w:beforeLines="50" w:after="50"/>
        <w:jc w:val="center"/>
        <w:rPr>
          <w:rFonts w:hint="eastAsia" w:ascii="宋体" w:hAnsi="宋体"/>
          <w:b/>
          <w:color w:val="000000" w:themeColor="text1"/>
          <w:sz w:val="24"/>
          <w:szCs w:val="20"/>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资格证明文件（封面）</w:t>
      </w:r>
    </w:p>
    <w:p w14:paraId="4BB12549">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0BE33BE6">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7521158A">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61855E6E">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0682D701">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76A7CD4B">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72508FEC">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1020C916">
      <w:pPr>
        <w:snapToGrid w:val="0"/>
        <w:spacing w:before="165" w:beforeLines="50" w:after="50"/>
        <w:ind w:firstLine="540" w:firstLineChars="225"/>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项目名称：</w:t>
      </w:r>
      <w:r>
        <w:rPr>
          <w:rFonts w:hint="eastAsia" w:ascii="宋体" w:hAnsi="宋体"/>
          <w:bCs/>
          <w:color w:val="000000" w:themeColor="text1"/>
          <w:sz w:val="24"/>
          <w:highlight w:val="none"/>
          <w:lang w:eastAsia="zh-CN"/>
          <w14:textFill>
            <w14:solidFill>
              <w14:schemeClr w14:val="tx1"/>
            </w14:solidFill>
          </w14:textFill>
        </w:rPr>
        <w:t>河池市自然资源局河池市2024年无人机航飞监测耕地工作项目采购</w:t>
      </w:r>
    </w:p>
    <w:p w14:paraId="7DB69773">
      <w:pPr>
        <w:snapToGrid w:val="0"/>
        <w:spacing w:before="165" w:beforeLines="50" w:after="50"/>
        <w:ind w:firstLine="540" w:firstLineChars="225"/>
        <w:rPr>
          <w:rFonts w:hint="eastAsia" w:ascii="宋体" w:hAnsi="宋体"/>
          <w:bCs/>
          <w:color w:val="000000" w:themeColor="text1"/>
          <w:sz w:val="24"/>
          <w:szCs w:val="20"/>
          <w:highlight w:val="none"/>
          <w14:textFill>
            <w14:solidFill>
              <w14:schemeClr w14:val="tx1"/>
            </w14:solidFill>
          </w14:textFill>
        </w:rPr>
      </w:pPr>
    </w:p>
    <w:p w14:paraId="11577F76">
      <w:pPr>
        <w:snapToGrid w:val="0"/>
        <w:spacing w:before="165" w:beforeLines="50" w:after="50"/>
        <w:ind w:firstLine="540" w:firstLineChars="225"/>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项目编号：</w:t>
      </w:r>
      <w:r>
        <w:rPr>
          <w:rFonts w:hint="eastAsia" w:ascii="宋体" w:hAnsi="宋体"/>
          <w:bCs/>
          <w:color w:val="000000" w:themeColor="text1"/>
          <w:sz w:val="24"/>
          <w:highlight w:val="none"/>
          <w:lang w:eastAsia="zh-CN"/>
          <w14:textFill>
            <w14:solidFill>
              <w14:schemeClr w14:val="tx1"/>
            </w14:solidFill>
          </w14:textFill>
        </w:rPr>
        <w:t>HCZC2024-G3-990316-GSZB</w:t>
      </w:r>
    </w:p>
    <w:p w14:paraId="2ACAC299">
      <w:pPr>
        <w:snapToGrid w:val="0"/>
        <w:spacing w:before="165" w:beforeLines="50" w:after="50"/>
        <w:ind w:firstLine="540" w:firstLineChars="225"/>
        <w:rPr>
          <w:rFonts w:hint="eastAsia" w:ascii="宋体" w:hAnsi="宋体"/>
          <w:bCs/>
          <w:color w:val="000000" w:themeColor="text1"/>
          <w:sz w:val="24"/>
          <w:szCs w:val="20"/>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w:t>
      </w:r>
    </w:p>
    <w:p w14:paraId="64CD57D7">
      <w:pPr>
        <w:snapToGrid w:val="0"/>
        <w:spacing w:before="165" w:beforeLines="50" w:after="50"/>
        <w:ind w:firstLine="540" w:firstLineChars="225"/>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所投分标：</w:t>
      </w:r>
    </w:p>
    <w:p w14:paraId="08E4566C">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p>
    <w:p w14:paraId="2656126F">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投标人名称：</w:t>
      </w:r>
    </w:p>
    <w:p w14:paraId="15711416">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p>
    <w:p w14:paraId="6C9B5AC6">
      <w:pPr>
        <w:pStyle w:val="9"/>
        <w:snapToGrid w:val="0"/>
        <w:spacing w:before="50" w:after="50"/>
        <w:ind w:firstLine="960" w:firstLineChars="400"/>
        <w:rPr>
          <w:rFonts w:hint="eastAsia" w:ascii="宋体" w:hAnsi="宋体"/>
          <w:bCs/>
          <w:color w:val="000000" w:themeColor="text1"/>
          <w:sz w:val="24"/>
          <w:szCs w:val="24"/>
          <w:highlight w:val="none"/>
          <w14:textFill>
            <w14:solidFill>
              <w14:schemeClr w14:val="tx1"/>
            </w14:solidFill>
          </w14:textFill>
        </w:rPr>
      </w:pPr>
    </w:p>
    <w:p w14:paraId="5C1998C3">
      <w:pPr>
        <w:snapToGrid w:val="0"/>
        <w:spacing w:before="165" w:beforeLines="50" w:after="50"/>
        <w:ind w:firstLine="645"/>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年  月  日</w:t>
      </w:r>
    </w:p>
    <w:p w14:paraId="4255FC42">
      <w:pPr>
        <w:widowControl/>
        <w:spacing w:line="360" w:lineRule="auto"/>
        <w:jc w:val="left"/>
        <w:rPr>
          <w:rFonts w:ascii="宋体" w:hAnsi="宋体"/>
          <w:color w:val="000000" w:themeColor="text1"/>
          <w:sz w:val="30"/>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9955CBF">
      <w:pPr>
        <w:jc w:val="center"/>
        <w:rPr>
          <w:rFonts w:hint="eastAsia" w:ascii="仿宋_GB2312" w:hAnsi="仿宋" w:eastAsia="仿宋_GB2312" w:cs="仿宋_GB2312"/>
          <w:b/>
          <w:color w:val="000000" w:themeColor="text1"/>
          <w:kern w:val="0"/>
          <w:sz w:val="36"/>
          <w:szCs w:val="36"/>
          <w:highlight w:val="none"/>
          <w14:textFill>
            <w14:solidFill>
              <w14:schemeClr w14:val="tx1"/>
            </w14:solidFill>
          </w14:textFill>
        </w:rPr>
      </w:pPr>
      <w:r>
        <w:rPr>
          <w:rFonts w:hint="eastAsia" w:ascii="仿宋_GB2312" w:hAnsi="仿宋" w:eastAsia="仿宋_GB2312" w:cs="仿宋_GB2312"/>
          <w:b/>
          <w:color w:val="000000" w:themeColor="text1"/>
          <w:kern w:val="0"/>
          <w:sz w:val="36"/>
          <w:szCs w:val="36"/>
          <w:highlight w:val="none"/>
          <w14:textFill>
            <w14:solidFill>
              <w14:schemeClr w14:val="tx1"/>
            </w14:solidFill>
          </w14:textFill>
        </w:rPr>
        <w:t>资格证明文件目录</w:t>
      </w:r>
    </w:p>
    <w:p w14:paraId="2A3A112D">
      <w:pPr>
        <w:snapToGrid w:val="0"/>
        <w:spacing w:line="360" w:lineRule="auto"/>
        <w:rPr>
          <w:rFonts w:hint="eastAsia" w:ascii="仿宋_GB2312" w:hAnsi="仿宋" w:eastAsia="仿宋_GB2312" w:cs="仿宋_GB2312"/>
          <w:color w:val="000000" w:themeColor="text1"/>
          <w:kern w:val="0"/>
          <w:sz w:val="24"/>
          <w:highlight w:val="none"/>
          <w14:textFill>
            <w14:solidFill>
              <w14:schemeClr w14:val="tx1"/>
            </w14:solidFill>
          </w14:textFill>
        </w:rPr>
      </w:pPr>
    </w:p>
    <w:p w14:paraId="1060D54C">
      <w:pPr>
        <w:keepNext w:val="0"/>
        <w:keepLines w:val="0"/>
        <w:widowControl/>
        <w:suppressLineNumbers w:val="0"/>
        <w:jc w:val="left"/>
        <w:rPr>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根据招标文件“投标人须知前附表”第 13.1 条规定及投标人提供的材料自行编写目录。</w:t>
      </w:r>
    </w:p>
    <w:p w14:paraId="093ACBD0">
      <w:pPr>
        <w:spacing w:line="360" w:lineRule="auto"/>
        <w:rPr>
          <w:rFonts w:hint="eastAsia" w:ascii="仿宋_GB2312" w:hAnsi="仿宋" w:eastAsia="仿宋_GB2312" w:cs="仿宋_GB2312"/>
          <w:b/>
          <w:bCs/>
          <w:color w:val="000000" w:themeColor="text1"/>
          <w:sz w:val="24"/>
          <w:highlight w:val="none"/>
          <w14:textFill>
            <w14:solidFill>
              <w14:schemeClr w14:val="tx1"/>
            </w14:solidFill>
          </w14:textFill>
        </w:rPr>
      </w:pPr>
    </w:p>
    <w:p w14:paraId="021C45E9">
      <w:pPr>
        <w:widowControl/>
        <w:spacing w:line="360" w:lineRule="auto"/>
        <w:jc w:val="left"/>
        <w:rPr>
          <w:rFonts w:ascii="宋体" w:hAnsi="宋体"/>
          <w:color w:val="000000" w:themeColor="text1"/>
          <w:sz w:val="30"/>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258369F8">
      <w:pPr>
        <w:snapToGrid w:val="0"/>
        <w:spacing w:line="360" w:lineRule="auto"/>
        <w:rPr>
          <w:rFonts w:hint="eastAsia" w:ascii="仿宋_GB2312" w:hAnsi="仿宋" w:eastAsia="仿宋_GB2312" w:cs="仿宋_GB2312"/>
          <w:b/>
          <w:color w:val="000000" w:themeColor="text1"/>
          <w:kern w:val="0"/>
          <w:sz w:val="32"/>
          <w:szCs w:val="32"/>
          <w:highlight w:val="none"/>
          <w:lang w:val="zh-CN"/>
          <w14:textFill>
            <w14:solidFill>
              <w14:schemeClr w14:val="tx1"/>
            </w14:solidFill>
          </w14:textFill>
        </w:rPr>
      </w:pPr>
    </w:p>
    <w:p w14:paraId="2B830BC4">
      <w:pPr>
        <w:spacing w:line="360" w:lineRule="auto"/>
        <w:jc w:val="center"/>
        <w:rPr>
          <w:rFonts w:hint="eastAsia" w:ascii="仿宋_GB2312" w:hAnsi="仿宋" w:eastAsia="仿宋_GB2312" w:cs="仿宋_GB2312"/>
          <w:b/>
          <w:color w:val="000000" w:themeColor="text1"/>
          <w:sz w:val="30"/>
          <w:szCs w:val="30"/>
          <w:highlight w:val="none"/>
          <w14:textFill>
            <w14:solidFill>
              <w14:schemeClr w14:val="tx1"/>
            </w14:solidFill>
          </w14:textFill>
        </w:rPr>
      </w:pPr>
      <w:r>
        <w:rPr>
          <w:rFonts w:hint="eastAsia" w:ascii="仿宋_GB2312" w:hAnsi="仿宋" w:eastAsia="仿宋_GB2312" w:cs="仿宋_GB2312"/>
          <w:b/>
          <w:color w:val="000000" w:themeColor="text1"/>
          <w:kern w:val="0"/>
          <w:sz w:val="32"/>
          <w:szCs w:val="32"/>
          <w:highlight w:val="none"/>
          <w:lang w:val="zh-CN"/>
          <w14:textFill>
            <w14:solidFill>
              <w14:schemeClr w14:val="tx1"/>
            </w14:solidFill>
          </w14:textFill>
        </w:rPr>
        <w:t>一、</w:t>
      </w:r>
      <w:r>
        <w:rPr>
          <w:rFonts w:hint="eastAsia" w:ascii="仿宋_GB2312" w:hAnsi="仿宋" w:eastAsia="仿宋_GB2312" w:cs="仿宋_GB2312"/>
          <w:b/>
          <w:color w:val="000000" w:themeColor="text1"/>
          <w:sz w:val="30"/>
          <w:szCs w:val="30"/>
          <w:highlight w:val="none"/>
          <w14:textFill>
            <w14:solidFill>
              <w14:schemeClr w14:val="tx1"/>
            </w14:solidFill>
          </w14:textFill>
        </w:rPr>
        <w:t>营业执照(或事业法人登记证或其他工商等登记证明材料)复印件（投标人为自然人的，提供自然人的身份证明）</w:t>
      </w:r>
    </w:p>
    <w:p w14:paraId="1D0175A6">
      <w:pPr>
        <w:spacing w:line="360" w:lineRule="auto"/>
        <w:rPr>
          <w:rFonts w:hint="eastAsia" w:ascii="仿宋_GB2312" w:hAnsi="仿宋" w:eastAsia="仿宋_GB2312" w:cs="仿宋_GB2312"/>
          <w:b/>
          <w:color w:val="000000" w:themeColor="text1"/>
          <w:sz w:val="30"/>
          <w:szCs w:val="30"/>
          <w:highlight w:val="none"/>
          <w14:textFill>
            <w14:solidFill>
              <w14:schemeClr w14:val="tx1"/>
            </w14:solidFill>
          </w14:textFill>
        </w:rPr>
      </w:pPr>
    </w:p>
    <w:p w14:paraId="405857A7">
      <w:pPr>
        <w:snapToGrid w:val="0"/>
        <w:spacing w:line="360" w:lineRule="auto"/>
        <w:ind w:firstLine="576"/>
        <w:jc w:val="center"/>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投标人名称(电子签章)：                              </w:t>
      </w:r>
    </w:p>
    <w:p w14:paraId="0DCCCF2A">
      <w:pPr>
        <w:spacing w:line="360" w:lineRule="auto"/>
        <w:jc w:val="center"/>
        <w:rPr>
          <w:rFonts w:hint="eastAsia" w:ascii="仿宋_GB2312" w:hAnsi="仿宋" w:eastAsia="仿宋_GB2312" w:cs="仿宋_GB2312"/>
          <w:b/>
          <w:color w:val="000000" w:themeColor="text1"/>
          <w:sz w:val="30"/>
          <w:szCs w:val="30"/>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日期：  年  月</w:t>
      </w:r>
    </w:p>
    <w:p w14:paraId="72732004">
      <w:pPr>
        <w:spacing w:line="360" w:lineRule="auto"/>
        <w:jc w:val="center"/>
        <w:rPr>
          <w:rFonts w:hint="eastAsia" w:ascii="仿宋_GB2312" w:hAnsi="仿宋" w:eastAsia="仿宋_GB2312" w:cs="仿宋_GB2312"/>
          <w:b/>
          <w:color w:val="000000" w:themeColor="text1"/>
          <w:sz w:val="30"/>
          <w:szCs w:val="30"/>
          <w:highlight w:val="none"/>
          <w14:textFill>
            <w14:solidFill>
              <w14:schemeClr w14:val="tx1"/>
            </w14:solidFill>
          </w14:textFill>
        </w:rPr>
      </w:pPr>
    </w:p>
    <w:p w14:paraId="7B68491B">
      <w:pPr>
        <w:snapToGrid w:val="0"/>
        <w:spacing w:line="360" w:lineRule="auto"/>
        <w:ind w:right="480"/>
        <w:jc w:val="center"/>
        <w:rPr>
          <w:rFonts w:hint="eastAsia" w:ascii="仿宋_GB2312" w:hAnsi="仿宋" w:eastAsia="仿宋_GB2312" w:cs="仿宋_GB2312"/>
          <w:b/>
          <w:color w:val="000000" w:themeColor="text1"/>
          <w:kern w:val="0"/>
          <w:sz w:val="32"/>
          <w:szCs w:val="32"/>
          <w:highlight w:val="none"/>
          <w14:textFill>
            <w14:solidFill>
              <w14:schemeClr w14:val="tx1"/>
            </w14:solidFill>
          </w14:textFill>
        </w:rPr>
      </w:pPr>
      <w:r>
        <w:rPr>
          <w:rFonts w:hint="eastAsia" w:ascii="仿宋_GB2312" w:hAnsi="仿宋" w:eastAsia="仿宋_GB2312" w:cs="仿宋_GB2312"/>
          <w:b/>
          <w:color w:val="000000" w:themeColor="text1"/>
          <w:sz w:val="30"/>
          <w:szCs w:val="30"/>
          <w:highlight w:val="none"/>
          <w14:textFill>
            <w14:solidFill>
              <w14:schemeClr w14:val="tx1"/>
            </w14:solidFill>
          </w14:textFill>
        </w:rPr>
        <w:t>二、</w:t>
      </w:r>
      <w:r>
        <w:rPr>
          <w:rFonts w:hint="eastAsia" w:ascii="仿宋_GB2312" w:hAnsi="仿宋" w:eastAsia="仿宋_GB2312" w:cs="仿宋_GB2312"/>
          <w:b/>
          <w:color w:val="000000" w:themeColor="text1"/>
          <w:kern w:val="0"/>
          <w:sz w:val="32"/>
          <w:szCs w:val="32"/>
          <w:highlight w:val="none"/>
          <w14:textFill>
            <w14:solidFill>
              <w14:schemeClr w14:val="tx1"/>
            </w14:solidFill>
          </w14:textFill>
        </w:rPr>
        <w:t>符合参与政府采购活动的资格条件依法缴纳税收、社会保障资金等方面的材料</w:t>
      </w:r>
    </w:p>
    <w:p w14:paraId="3D688B85">
      <w:pPr>
        <w:snapToGrid w:val="0"/>
        <w:spacing w:line="360" w:lineRule="auto"/>
        <w:ind w:firstLine="480" w:firstLineChars="200"/>
        <w:rPr>
          <w:rFonts w:hint="eastAsia" w:ascii="仿宋_GB2312" w:hAnsi="仿宋" w:eastAsia="仿宋_GB2312" w:cs="仿宋_GB2312"/>
          <w:color w:val="000000" w:themeColor="text1"/>
          <w:sz w:val="24"/>
          <w:highlight w:val="none"/>
          <w14:textFill>
            <w14:solidFill>
              <w14:schemeClr w14:val="tx1"/>
            </w14:solidFill>
          </w14:textFill>
        </w:rPr>
      </w:pPr>
    </w:p>
    <w:p w14:paraId="3275D588">
      <w:pPr>
        <w:snapToGrid w:val="0"/>
        <w:spacing w:line="360" w:lineRule="auto"/>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w:t>
      </w:r>
    </w:p>
    <w:p w14:paraId="62CF0503">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投标人名称(电子签章)：</w:t>
      </w:r>
    </w:p>
    <w:p w14:paraId="4A593725">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31B85476">
      <w:pPr>
        <w:snapToGrid w:val="0"/>
        <w:spacing w:line="360" w:lineRule="auto"/>
        <w:ind w:right="480"/>
        <w:jc w:val="center"/>
        <w:rPr>
          <w:rFonts w:hint="eastAsia" w:ascii="仿宋_GB2312" w:hAnsi="仿宋" w:eastAsia="仿宋_GB2312" w:cs="仿宋_GB2312"/>
          <w:b/>
          <w:color w:val="000000" w:themeColor="text1"/>
          <w:kern w:val="0"/>
          <w:sz w:val="32"/>
          <w:szCs w:val="32"/>
          <w:highlight w:val="none"/>
          <w14:textFill>
            <w14:solidFill>
              <w14:schemeClr w14:val="tx1"/>
            </w14:solidFill>
          </w14:textFill>
        </w:rPr>
      </w:pPr>
      <w:r>
        <w:rPr>
          <w:rFonts w:hint="eastAsia" w:ascii="仿宋_GB2312" w:hAnsi="仿宋" w:eastAsia="仿宋_GB2312" w:cs="仿宋_GB2312"/>
          <w:b/>
          <w:color w:val="000000" w:themeColor="text1"/>
          <w:sz w:val="30"/>
          <w:szCs w:val="30"/>
          <w:highlight w:val="none"/>
          <w14:textFill>
            <w14:solidFill>
              <w14:schemeClr w14:val="tx1"/>
            </w14:solidFill>
          </w14:textFill>
        </w:rPr>
        <w:t>三、</w:t>
      </w:r>
      <w:r>
        <w:rPr>
          <w:rFonts w:hint="eastAsia" w:ascii="仿宋_GB2312" w:hAnsi="仿宋" w:eastAsia="仿宋_GB2312" w:cs="仿宋_GB2312"/>
          <w:b/>
          <w:color w:val="000000" w:themeColor="text1"/>
          <w:kern w:val="0"/>
          <w:sz w:val="32"/>
          <w:szCs w:val="32"/>
          <w:highlight w:val="none"/>
          <w14:textFill>
            <w14:solidFill>
              <w14:schemeClr w14:val="tx1"/>
            </w14:solidFill>
          </w14:textFill>
        </w:rPr>
        <w:t>财务状况报告方面的材料</w:t>
      </w:r>
    </w:p>
    <w:p w14:paraId="7B23F870">
      <w:pPr>
        <w:snapToGrid w:val="0"/>
        <w:spacing w:line="360" w:lineRule="auto"/>
        <w:ind w:firstLine="480" w:firstLineChars="200"/>
        <w:rPr>
          <w:rFonts w:hint="eastAsia" w:ascii="仿宋_GB2312" w:hAnsi="仿宋" w:eastAsia="仿宋_GB2312" w:cs="仿宋_GB2312"/>
          <w:color w:val="000000" w:themeColor="text1"/>
          <w:sz w:val="24"/>
          <w:highlight w:val="none"/>
          <w14:textFill>
            <w14:solidFill>
              <w14:schemeClr w14:val="tx1"/>
            </w14:solidFill>
          </w14:textFill>
        </w:rPr>
      </w:pPr>
    </w:p>
    <w:p w14:paraId="1C1138CC">
      <w:pPr>
        <w:snapToGrid w:val="0"/>
        <w:spacing w:line="360" w:lineRule="auto"/>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w:t>
      </w:r>
    </w:p>
    <w:p w14:paraId="5FCBC54F">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 投标人名称(电子签章)：</w:t>
      </w:r>
    </w:p>
    <w:p w14:paraId="0745CFAB">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6FE39652">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p>
    <w:p w14:paraId="11ECCDBA">
      <w:pPr>
        <w:snapToGrid w:val="0"/>
        <w:spacing w:line="360" w:lineRule="auto"/>
        <w:ind w:right="480"/>
        <w:jc w:val="center"/>
        <w:rPr>
          <w:rFonts w:hint="eastAsia" w:ascii="仿宋_GB2312" w:hAnsi="仿宋" w:eastAsia="仿宋_GB2312" w:cs="仿宋_GB2312"/>
          <w:b/>
          <w:color w:val="000000" w:themeColor="text1"/>
          <w:kern w:val="0"/>
          <w:sz w:val="32"/>
          <w:szCs w:val="32"/>
          <w:highlight w:val="none"/>
          <w:lang w:val="zh-CN"/>
          <w14:textFill>
            <w14:solidFill>
              <w14:schemeClr w14:val="tx1"/>
            </w14:solidFill>
          </w14:textFill>
        </w:rPr>
      </w:pPr>
    </w:p>
    <w:p w14:paraId="6723B16B">
      <w:pPr>
        <w:snapToGrid w:val="0"/>
        <w:spacing w:line="360" w:lineRule="auto"/>
        <w:ind w:right="480"/>
        <w:jc w:val="center"/>
        <w:rPr>
          <w:rFonts w:hint="eastAsia" w:ascii="宋体" w:hAnsi="宋体"/>
          <w:b/>
          <w:color w:val="000000" w:themeColor="text1"/>
          <w:sz w:val="28"/>
          <w:szCs w:val="28"/>
          <w:highlight w:val="none"/>
          <w14:textFill>
            <w14:solidFill>
              <w14:schemeClr w14:val="tx1"/>
            </w14:solidFill>
          </w14:textFill>
        </w:rPr>
      </w:pPr>
      <w:r>
        <w:rPr>
          <w:rFonts w:hint="eastAsia" w:ascii="仿宋_GB2312" w:hAnsi="仿宋" w:eastAsia="仿宋_GB2312" w:cs="仿宋_GB2312"/>
          <w:b/>
          <w:color w:val="000000" w:themeColor="text1"/>
          <w:kern w:val="0"/>
          <w:sz w:val="32"/>
          <w:szCs w:val="32"/>
          <w:highlight w:val="none"/>
          <w14:textFill>
            <w14:solidFill>
              <w14:schemeClr w14:val="tx1"/>
            </w14:solidFill>
          </w14:textFill>
        </w:rPr>
        <w:br w:type="page"/>
      </w:r>
    </w:p>
    <w:p w14:paraId="46BC8EC0">
      <w:pPr>
        <w:snapToGrid w:val="0"/>
        <w:spacing w:before="50" w:after="165" w:afterLines="50" w:line="360" w:lineRule="auto"/>
        <w:jc w:val="center"/>
        <w:rPr>
          <w:rFonts w:hint="eastAsia" w:ascii="仿宋_GB2312" w:hAnsi="仿宋" w:eastAsia="仿宋_GB2312" w:cs="仿宋_GB2312"/>
          <w:b/>
          <w:color w:val="000000" w:themeColor="text1"/>
          <w:kern w:val="0"/>
          <w:sz w:val="32"/>
          <w:szCs w:val="32"/>
          <w:highlight w:val="none"/>
          <w14:textFill>
            <w14:solidFill>
              <w14:schemeClr w14:val="tx1"/>
            </w14:solidFill>
          </w14:textFill>
        </w:rPr>
      </w:pPr>
      <w:r>
        <w:rPr>
          <w:rFonts w:hint="eastAsia" w:ascii="仿宋_GB2312" w:hAnsi="仿宋" w:eastAsia="仿宋_GB2312" w:cs="仿宋_GB2312"/>
          <w:b/>
          <w:color w:val="000000" w:themeColor="text1"/>
          <w:kern w:val="0"/>
          <w:sz w:val="32"/>
          <w:szCs w:val="32"/>
          <w:highlight w:val="none"/>
          <w14:textFill>
            <w14:solidFill>
              <w14:schemeClr w14:val="tx1"/>
            </w14:solidFill>
          </w14:textFill>
        </w:rPr>
        <w:t>四、投标人直接控股股东信息表</w:t>
      </w:r>
    </w:p>
    <w:tbl>
      <w:tblPr>
        <w:tblStyle w:val="35"/>
        <w:tblW w:w="0" w:type="auto"/>
        <w:tblInd w:w="125"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1635BA08">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BED65C5">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52691FB">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E072589">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13ACB16">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身份证号码或者统一社会信用代码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C9E603C">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备注</w:t>
            </w:r>
          </w:p>
        </w:tc>
      </w:tr>
      <w:tr w14:paraId="2EEE7D34">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B2BACE">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67B8CEE">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DA8D9F">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3F7BC9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B57D3">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72729D3E">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F10E43F">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8632A7">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036F1E">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742701">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02BC79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765D5EF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3EC91D">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1CC94B4">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DC8D03">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6A3253E">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1CC774">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0F331ECA">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C7AF16">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A4819D">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33368C">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A5236B4">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3D9D6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bl>
    <w:p w14:paraId="3FC9B302">
      <w:pPr>
        <w:snapToGrid w:val="0"/>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w:t>
      </w:r>
    </w:p>
    <w:p w14:paraId="544486D0">
      <w:pPr>
        <w:snapToGrid w:val="0"/>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E41B32B">
      <w:pPr>
        <w:snapToGrid w:val="0"/>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2.本表所指的控股关系仅限于直接控股关系，不包括间接的控股关系。公司实际控制人与公司之间的关系不属于本表所指的直接控股关系。</w:t>
      </w:r>
    </w:p>
    <w:p w14:paraId="7F547652">
      <w:pPr>
        <w:snapToGrid w:val="0"/>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3.投标人不存在直接控股股东的，则填“无”。</w:t>
      </w:r>
    </w:p>
    <w:p w14:paraId="00BEC452">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05D8E897">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622F8550">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498915ED">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142D71A0">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6B08741D">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5D9EB139">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5C73CE9B">
      <w:pPr>
        <w:snapToGrid w:val="0"/>
        <w:jc w:val="center"/>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br w:type="page"/>
      </w:r>
    </w:p>
    <w:p w14:paraId="544037B7">
      <w:pPr>
        <w:snapToGrid w:val="0"/>
        <w:spacing w:line="360" w:lineRule="auto"/>
        <w:jc w:val="center"/>
        <w:rPr>
          <w:rFonts w:hint="eastAsia" w:ascii="宋体" w:hAnsi="宋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五、投标人直接管理关系信息表</w:t>
      </w:r>
    </w:p>
    <w:tbl>
      <w:tblPr>
        <w:tblStyle w:val="35"/>
        <w:tblW w:w="0" w:type="auto"/>
        <w:tblInd w:w="125" w:type="dxa"/>
        <w:shd w:val="clear" w:color="auto" w:fill="FBFBFB"/>
        <w:tblLayout w:type="fixed"/>
        <w:tblCellMar>
          <w:top w:w="0" w:type="dxa"/>
          <w:left w:w="0" w:type="dxa"/>
          <w:bottom w:w="0" w:type="dxa"/>
          <w:right w:w="0" w:type="dxa"/>
        </w:tblCellMar>
      </w:tblPr>
      <w:tblGrid>
        <w:gridCol w:w="1005"/>
        <w:gridCol w:w="2659"/>
        <w:gridCol w:w="3924"/>
        <w:gridCol w:w="2064"/>
      </w:tblGrid>
      <w:tr w14:paraId="05D6A410">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6193881">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73D9814">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B2A3DD2">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B39679B">
            <w:pPr>
              <w:spacing w:line="360" w:lineRule="auto"/>
              <w:jc w:val="center"/>
              <w:rPr>
                <w:rFonts w:hint="eastAsia"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备注</w:t>
            </w:r>
          </w:p>
        </w:tc>
      </w:tr>
      <w:tr w14:paraId="23FFC480">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C2DD01B">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65E1592">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C2C5B6A">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33467D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64B32989">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79677FB">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B6A68F">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1BCC90A">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7695BF">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104398A0">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3CE3B19">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9E9F16">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BC4AF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359664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r w14:paraId="38803E7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6C44888">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7BA4B7">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C53FEE">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19FCD5B">
            <w:pPr>
              <w:spacing w:line="360" w:lineRule="auto"/>
              <w:jc w:val="center"/>
              <w:rPr>
                <w:rFonts w:hint="eastAsia" w:ascii="宋体" w:hAnsi="宋体" w:cs="宋体"/>
                <w:color w:val="000000" w:themeColor="text1"/>
                <w:kern w:val="0"/>
                <w:sz w:val="24"/>
                <w:highlight w:val="none"/>
                <w14:textFill>
                  <w14:solidFill>
                    <w14:schemeClr w14:val="tx1"/>
                  </w14:solidFill>
                </w14:textFill>
              </w:rPr>
            </w:pPr>
          </w:p>
        </w:tc>
      </w:tr>
    </w:tbl>
    <w:p w14:paraId="313F5279">
      <w:pPr>
        <w:snapToGrid w:val="0"/>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w:t>
      </w:r>
    </w:p>
    <w:p w14:paraId="6174394D">
      <w:pPr>
        <w:snapToGrid w:val="0"/>
        <w:spacing w:line="360" w:lineRule="auto"/>
        <w:ind w:firstLine="480" w:firstLineChars="200"/>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1.管理关系：是指不具有出资持股关系的其他单位之间存在的管理与被管理关系，如一些上下级关系的事业单位和团体组织。</w:t>
      </w:r>
    </w:p>
    <w:p w14:paraId="460471A2">
      <w:pPr>
        <w:snapToGrid w:val="0"/>
        <w:spacing w:line="360" w:lineRule="auto"/>
        <w:ind w:firstLine="480" w:firstLineChars="200"/>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w:t>
      </w:r>
      <w:r>
        <w:rPr>
          <w:rFonts w:hint="eastAsia" w:ascii="宋体" w:hAnsi="宋体"/>
          <w:color w:val="000000" w:themeColor="text1"/>
          <w:spacing w:val="-6"/>
          <w:sz w:val="24"/>
          <w:highlight w:val="none"/>
          <w14:textFill>
            <w14:solidFill>
              <w14:schemeClr w14:val="tx1"/>
            </w14:solidFill>
          </w14:textFill>
        </w:rPr>
        <w:t>本表所指的管理关系仅限于直接管理关系，不包括间接的管理关系。</w:t>
      </w:r>
    </w:p>
    <w:p w14:paraId="4D5773A3">
      <w:pPr>
        <w:snapToGrid w:val="0"/>
        <w:spacing w:line="360" w:lineRule="auto"/>
        <w:ind w:firstLine="480" w:firstLineChars="200"/>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3.投标人不存在直接管理关系的，则填“无”。</w:t>
      </w:r>
    </w:p>
    <w:p w14:paraId="1DDF929B">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67A097B4">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6AF90042">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797EC76F">
      <w:pPr>
        <w:snapToGrid w:val="0"/>
        <w:spacing w:line="360" w:lineRule="auto"/>
        <w:jc w:val="left"/>
        <w:rPr>
          <w:rFonts w:hint="eastAsia"/>
          <w:color w:val="000000" w:themeColor="text1"/>
          <w:sz w:val="24"/>
          <w:highlight w:val="none"/>
          <w14:textFill>
            <w14:solidFill>
              <w14:schemeClr w14:val="tx1"/>
            </w14:solidFill>
          </w14:textFill>
        </w:rPr>
      </w:pPr>
    </w:p>
    <w:p w14:paraId="7360F3A5">
      <w:pPr>
        <w:snapToGrid w:val="0"/>
        <w:spacing w:line="360" w:lineRule="auto"/>
        <w:jc w:val="left"/>
        <w:rPr>
          <w:color w:val="000000" w:themeColor="text1"/>
          <w:sz w:val="24"/>
          <w:highlight w:val="none"/>
          <w14:textFill>
            <w14:solidFill>
              <w14:schemeClr w14:val="tx1"/>
            </w14:solidFill>
          </w14:textFill>
        </w:rPr>
      </w:pPr>
    </w:p>
    <w:p w14:paraId="5D2493A7">
      <w:pPr>
        <w:snapToGrid w:val="0"/>
        <w:spacing w:line="360" w:lineRule="auto"/>
        <w:jc w:val="left"/>
        <w:rPr>
          <w:color w:val="000000" w:themeColor="text1"/>
          <w:sz w:val="24"/>
          <w:highlight w:val="none"/>
          <w14:textFill>
            <w14:solidFill>
              <w14:schemeClr w14:val="tx1"/>
            </w14:solidFill>
          </w14:textFill>
        </w:rPr>
      </w:pPr>
    </w:p>
    <w:p w14:paraId="3A6FDEBF">
      <w:pPr>
        <w:snapToGrid w:val="0"/>
        <w:spacing w:line="360" w:lineRule="auto"/>
        <w:jc w:val="left"/>
        <w:rPr>
          <w:rFonts w:ascii="宋体" w:hAnsi="宋体"/>
          <w:color w:val="000000" w:themeColor="text1"/>
          <w:sz w:val="24"/>
          <w:highlight w:val="none"/>
          <w14:textFill>
            <w14:solidFill>
              <w14:schemeClr w14:val="tx1"/>
            </w14:solidFill>
          </w14:textFill>
        </w:rPr>
      </w:pPr>
    </w:p>
    <w:p w14:paraId="259F3EB5">
      <w:pPr>
        <w:snapToGrid w:val="0"/>
        <w:spacing w:line="360" w:lineRule="auto"/>
        <w:jc w:val="left"/>
        <w:rPr>
          <w:rFonts w:hint="eastAsia" w:ascii="宋体" w:hAnsi="宋体"/>
          <w:color w:val="000000" w:themeColor="text1"/>
          <w:sz w:val="24"/>
          <w:highlight w:val="none"/>
          <w14:textFill>
            <w14:solidFill>
              <w14:schemeClr w14:val="tx1"/>
            </w14:solidFill>
          </w14:textFill>
        </w:rPr>
      </w:pPr>
    </w:p>
    <w:p w14:paraId="1D92DD8B">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70D87B03">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1829EC92">
      <w:pPr>
        <w:snapToGrid w:val="0"/>
        <w:spacing w:before="50" w:after="165" w:afterLines="50"/>
        <w:jc w:val="left"/>
        <w:rPr>
          <w:rFonts w:hint="eastAsia" w:ascii="宋体" w:hAnsi="宋体"/>
          <w:color w:val="000000" w:themeColor="text1"/>
          <w:szCs w:val="21"/>
          <w:highlight w:val="none"/>
          <w14:textFill>
            <w14:solidFill>
              <w14:schemeClr w14:val="tx1"/>
            </w14:solidFill>
          </w14:textFill>
        </w:rPr>
      </w:pPr>
    </w:p>
    <w:p w14:paraId="38A2D8C6">
      <w:pPr>
        <w:snapToGrid w:val="0"/>
        <w:spacing w:before="165" w:beforeLines="50" w:after="50"/>
        <w:jc w:val="left"/>
        <w:rPr>
          <w:rFonts w:hint="eastAsia" w:ascii="宋体" w:hAnsi="宋体"/>
          <w:b/>
          <w:color w:val="000000" w:themeColor="text1"/>
          <w:sz w:val="24"/>
          <w:szCs w:val="20"/>
          <w:highlight w:val="none"/>
          <w14:textFill>
            <w14:solidFill>
              <w14:schemeClr w14:val="tx1"/>
            </w14:solidFill>
          </w14:textFill>
        </w:rPr>
      </w:pPr>
    </w:p>
    <w:p w14:paraId="70C7A679">
      <w:pPr>
        <w:snapToGrid w:val="0"/>
        <w:spacing w:before="165" w:beforeLines="50" w:after="50"/>
        <w:jc w:val="left"/>
        <w:rPr>
          <w:rFonts w:hint="eastAsia" w:ascii="宋体" w:hAnsi="宋体"/>
          <w:b/>
          <w:color w:val="000000" w:themeColor="text1"/>
          <w:sz w:val="24"/>
          <w:highlight w:val="none"/>
          <w14:textFill>
            <w14:solidFill>
              <w14:schemeClr w14:val="tx1"/>
            </w14:solidFill>
          </w14:textFill>
        </w:rPr>
      </w:pPr>
    </w:p>
    <w:p w14:paraId="645501F7">
      <w:pPr>
        <w:snapToGrid w:val="0"/>
        <w:spacing w:before="165" w:beforeLines="50" w:after="50"/>
        <w:jc w:val="left"/>
        <w:rPr>
          <w:rFonts w:hint="eastAsia" w:ascii="宋体" w:hAnsi="宋体"/>
          <w:b/>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 xml:space="preserve"> </w:t>
      </w:r>
    </w:p>
    <w:p w14:paraId="25FD1D7C">
      <w:pPr>
        <w:pStyle w:val="2"/>
        <w:rPr>
          <w:rFonts w:hint="eastAsia"/>
          <w:highlight w:val="none"/>
        </w:rPr>
      </w:pPr>
    </w:p>
    <w:p w14:paraId="200C1829">
      <w:pPr>
        <w:snapToGrid w:val="0"/>
        <w:spacing w:before="165" w:beforeLines="50" w:after="50"/>
        <w:jc w:val="left"/>
        <w:rPr>
          <w:rFonts w:hint="eastAsia" w:ascii="宋体" w:hAnsi="宋体"/>
          <w:b/>
          <w:color w:val="000000" w:themeColor="text1"/>
          <w:sz w:val="24"/>
          <w:szCs w:val="20"/>
          <w:highlight w:val="none"/>
          <w14:textFill>
            <w14:solidFill>
              <w14:schemeClr w14:val="tx1"/>
            </w14:solidFill>
          </w14:textFill>
        </w:rPr>
      </w:pPr>
    </w:p>
    <w:p w14:paraId="2527C969">
      <w:pPr>
        <w:snapToGrid w:val="0"/>
        <w:spacing w:before="50" w:after="165" w:afterLines="50"/>
        <w:jc w:val="left"/>
        <w:rPr>
          <w:rFonts w:hint="eastAsia" w:ascii="宋体" w:hAnsi="宋体"/>
          <w:color w:val="000000" w:themeColor="text1"/>
          <w:highlight w:val="none"/>
          <w14:textFill>
            <w14:solidFill>
              <w14:schemeClr w14:val="tx1"/>
            </w14:solidFill>
          </w14:textFill>
        </w:rPr>
      </w:pPr>
    </w:p>
    <w:p w14:paraId="71584A83">
      <w:pPr>
        <w:snapToGrid w:val="0"/>
        <w:spacing w:before="50" w:after="165" w:afterLines="5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六、投标资格声明函</w:t>
      </w:r>
    </w:p>
    <w:p w14:paraId="3FD27B4F">
      <w:pPr>
        <w:tabs>
          <w:tab w:val="left" w:pos="7200"/>
        </w:tabs>
        <w:spacing w:line="360" w:lineRule="auto"/>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致：</w:t>
      </w:r>
      <w:r>
        <w:rPr>
          <w:rFonts w:hint="eastAsia" w:ascii="宋体" w:hAnsi="宋体"/>
          <w:color w:val="000000" w:themeColor="text1"/>
          <w:szCs w:val="21"/>
          <w:highlight w:val="none"/>
          <w:u w:val="single"/>
          <w:lang w:eastAsia="zh-CN"/>
          <w14:textFill>
            <w14:solidFill>
              <w14:schemeClr w14:val="tx1"/>
            </w14:solidFill>
          </w14:textFill>
        </w:rPr>
        <w:t>广西国盛招标有限公司</w:t>
      </w:r>
      <w:r>
        <w:rPr>
          <w:rFonts w:hint="eastAsia" w:ascii="宋体" w:hAnsi="宋体"/>
          <w:color w:val="000000" w:themeColor="text1"/>
          <w:szCs w:val="21"/>
          <w:highlight w:val="none"/>
          <w:u w:val="single"/>
          <w14:textFill>
            <w14:solidFill>
              <w14:schemeClr w14:val="tx1"/>
            </w14:solidFill>
          </w14:textFill>
        </w:rPr>
        <w:t xml:space="preserve"> </w:t>
      </w:r>
    </w:p>
    <w:p w14:paraId="4126919D">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我方愿意参加贵方组织的_</w:t>
      </w:r>
      <w:r>
        <w:rPr>
          <w:rFonts w:hint="eastAsia" w:ascii="宋体" w:hAnsi="宋体"/>
          <w:color w:val="000000" w:themeColor="text1"/>
          <w:szCs w:val="21"/>
          <w:highlight w:val="none"/>
          <w:u w:val="single"/>
          <w:lang w:eastAsia="zh-CN"/>
          <w14:textFill>
            <w14:solidFill>
              <w14:schemeClr w14:val="tx1"/>
            </w14:solidFill>
          </w14:textFill>
        </w:rPr>
        <w:t>河池市自然资源局河池市2024年无人机航飞监测耕地工作项目采购</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（项目编号：</w:t>
      </w:r>
      <w:r>
        <w:rPr>
          <w:rFonts w:hint="eastAsia" w:ascii="宋体" w:hAnsi="宋体"/>
          <w:color w:val="000000" w:themeColor="text1"/>
          <w:szCs w:val="21"/>
          <w:highlight w:val="none"/>
          <w:lang w:eastAsia="zh-CN"/>
          <w14:textFill>
            <w14:solidFill>
              <w14:schemeClr w14:val="tx1"/>
            </w14:solidFill>
          </w14:textFill>
        </w:rPr>
        <w:t>HCZC2024-G3-990316-GSZB</w:t>
      </w:r>
      <w:r>
        <w:rPr>
          <w:rFonts w:hint="eastAsia" w:ascii="宋体" w:hAnsi="宋体"/>
          <w:color w:val="000000" w:themeColor="text1"/>
          <w:szCs w:val="21"/>
          <w:highlight w:val="none"/>
          <w14:textFill>
            <w14:solidFill>
              <w14:schemeClr w14:val="tx1"/>
            </w14:solidFill>
          </w14:textFill>
        </w:rPr>
        <w:t xml:space="preserve"> ）项目的投标，为便于贵方公正、择优地确定中标人，我方就本次投标有关事项郑重声明如下：</w:t>
      </w:r>
    </w:p>
    <w:p w14:paraId="5B3C1CE5">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我方承诺已经具备《中华人民共和国政府采购法》第二十二条中规定的参加政府采购活动的供应商应当具备的条件并按本项目投标文件“第三章”“第二节投标人须知前附表”中“资格证明文件组成”完整提供证明材料。</w:t>
      </w:r>
    </w:p>
    <w:p w14:paraId="1876C0DF">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 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14:paraId="4E3A4248">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3.经查询，在“信用中国”和“中国政府采购网”网站我方未被列入失信被执行人、</w:t>
      </w:r>
      <w:r>
        <w:rPr>
          <w:rFonts w:hint="eastAsia" w:ascii="宋体" w:hAnsi="宋体"/>
          <w:color w:val="000000" w:themeColor="text1"/>
          <w:szCs w:val="21"/>
          <w:highlight w:val="none"/>
          <w:lang w:eastAsia="zh-CN"/>
          <w14:textFill>
            <w14:solidFill>
              <w14:schemeClr w14:val="tx1"/>
            </w14:solidFill>
          </w14:textFill>
        </w:rPr>
        <w:t>重大税收违法失信主体</w:t>
      </w:r>
      <w:r>
        <w:rPr>
          <w:rFonts w:hint="eastAsia" w:ascii="宋体" w:hAnsi="宋体"/>
          <w:color w:val="000000" w:themeColor="text1"/>
          <w:szCs w:val="21"/>
          <w:highlight w:val="none"/>
          <w14:textFill>
            <w14:solidFill>
              <w14:schemeClr w14:val="tx1"/>
            </w14:solidFill>
          </w14:textFill>
        </w:rPr>
        <w:t>、政府采购严重违法失信行为记录名单。</w:t>
      </w:r>
    </w:p>
    <w:p w14:paraId="79BAF5A7">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4.以上事项如有虚假或隐瞒，我方愿意承担一切后果，并不再寻求任何旨在减轻或免除法律责任的辩解。 </w:t>
      </w:r>
    </w:p>
    <w:p w14:paraId="6A3F6B08">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p>
    <w:p w14:paraId="47BC5653">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1.投标人应当通过 “信用中国”（www.creditchina.gov.cn）和“中国政府采购网”网站（www.ccgp.gov.cn）查询投标人相关主体的信用记录。查询时间为本项目投标截止时间前10日至投标截止时间中任意一天。对列入失信被执行人、</w:t>
      </w:r>
      <w:r>
        <w:rPr>
          <w:rFonts w:hint="eastAsia" w:ascii="宋体" w:hAnsi="宋体"/>
          <w:color w:val="000000" w:themeColor="text1"/>
          <w:szCs w:val="21"/>
          <w:highlight w:val="none"/>
          <w:lang w:eastAsia="zh-CN"/>
          <w14:textFill>
            <w14:solidFill>
              <w14:schemeClr w14:val="tx1"/>
            </w14:solidFill>
          </w14:textFill>
        </w:rPr>
        <w:t>重大税收违法失信主体</w:t>
      </w:r>
      <w:r>
        <w:rPr>
          <w:rFonts w:hint="eastAsia" w:ascii="宋体" w:hAnsi="宋体"/>
          <w:color w:val="000000" w:themeColor="text1"/>
          <w:szCs w:val="21"/>
          <w:highlight w:val="none"/>
          <w14:textFill>
            <w14:solidFill>
              <w14:schemeClr w14:val="tx1"/>
            </w14:solidFill>
          </w14:textFill>
        </w:rPr>
        <w:t>、政府采购严重违法失信行为记录名单的投标人，将被拒绝参与本项目政府采购活动。</w:t>
      </w:r>
    </w:p>
    <w:p w14:paraId="3E9F03B5">
      <w:pPr>
        <w:snapToGrid w:val="0"/>
        <w:spacing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7EA2C4B">
      <w:pPr>
        <w:snapToGrid w:val="0"/>
        <w:spacing w:line="360" w:lineRule="auto"/>
        <w:ind w:firstLine="420" w:firstLineChars="200"/>
        <w:jc w:val="left"/>
        <w:rPr>
          <w:rFonts w:hint="eastAsia"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hint="eastAsia" w:ascii="宋体" w:hAnsi="宋体"/>
          <w:b/>
          <w:bCs/>
          <w:color w:val="000000" w:themeColor="text1"/>
          <w:szCs w:val="21"/>
          <w:highlight w:val="none"/>
          <w14:textFill>
            <w14:solidFill>
              <w14:schemeClr w14:val="tx1"/>
            </w14:solidFill>
          </w14:textFill>
        </w:rPr>
        <w:t>如为联合体投标，盖章处须加盖联合体各方公章并由联合体各方法定代表人分别签署，否则投标无效。</w:t>
      </w:r>
    </w:p>
    <w:p w14:paraId="03937DDF">
      <w:pPr>
        <w:snapToGrid w:val="0"/>
        <w:spacing w:before="50" w:after="331" w:afterLines="100"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14:paraId="52A3321D">
      <w:pPr>
        <w:snapToGrid w:val="0"/>
        <w:spacing w:before="50" w:after="331" w:afterLines="100" w:line="360" w:lineRule="auto"/>
        <w:ind w:left="7428" w:leftChars="2223" w:hanging="2760" w:hangingChars="115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r>
        <w:rPr>
          <w:rFonts w:hint="eastAsia" w:ascii="宋体" w:hAnsi="宋体"/>
          <w:color w:val="000000" w:themeColor="text1"/>
          <w:szCs w:val="21"/>
          <w:highlight w:val="none"/>
          <w14:textFill>
            <w14:solidFill>
              <w14:schemeClr w14:val="tx1"/>
            </w14:solidFill>
          </w14:textFill>
        </w:rPr>
        <w:t xml:space="preserve">                                     年    月    日</w:t>
      </w:r>
    </w:p>
    <w:p w14:paraId="76C6EBC8">
      <w:pPr>
        <w:pStyle w:val="21"/>
        <w:spacing w:line="600" w:lineRule="exact"/>
        <w:jc w:val="center"/>
        <w:rPr>
          <w:rFonts w:hint="eastAsia" w:ascii="Times New Roman" w:hAnsi="Times New Roman"/>
          <w:b/>
          <w:bCs/>
          <w:color w:val="000000" w:themeColor="text1"/>
          <w:sz w:val="30"/>
          <w:szCs w:val="30"/>
          <w:highlight w:val="none"/>
          <w14:textFill>
            <w14:solidFill>
              <w14:schemeClr w14:val="tx1"/>
            </w14:solidFill>
          </w14:textFill>
        </w:rPr>
      </w:pPr>
    </w:p>
    <w:p w14:paraId="39498FB7">
      <w:pPr>
        <w:pStyle w:val="21"/>
        <w:spacing w:line="600" w:lineRule="exact"/>
        <w:jc w:val="center"/>
        <w:rPr>
          <w:rFonts w:ascii="Times New Roman" w:hAnsi="Times New Roman"/>
          <w:b/>
          <w:bCs/>
          <w:color w:val="000000" w:themeColor="text1"/>
          <w:sz w:val="30"/>
          <w:szCs w:val="30"/>
          <w:highlight w:val="none"/>
          <w14:textFill>
            <w14:solidFill>
              <w14:schemeClr w14:val="tx1"/>
            </w14:solidFill>
          </w14:textFill>
        </w:rPr>
      </w:pPr>
    </w:p>
    <w:p w14:paraId="6FBE0F9D">
      <w:pPr>
        <w:widowControl/>
        <w:jc w:val="left"/>
        <w:rPr>
          <w:b/>
          <w:bCs/>
          <w:color w:val="000000" w:themeColor="text1"/>
          <w:sz w:val="30"/>
          <w:szCs w:val="3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10E74C2B">
      <w:pPr>
        <w:pStyle w:val="21"/>
        <w:spacing w:line="600" w:lineRule="exact"/>
        <w:jc w:val="center"/>
        <w:rPr>
          <w:rFonts w:ascii="Times New Roman" w:hAnsi="Times New Roman"/>
          <w:color w:val="000000" w:themeColor="text1"/>
          <w:highlight w:val="none"/>
          <w14:textFill>
            <w14:solidFill>
              <w14:schemeClr w14:val="tx1"/>
            </w14:solidFill>
          </w14:textFill>
        </w:rPr>
      </w:pPr>
      <w:r>
        <w:rPr>
          <w:rFonts w:hint="eastAsia" w:ascii="Times New Roman" w:hAnsi="Times New Roman"/>
          <w:b/>
          <w:bCs/>
          <w:color w:val="000000" w:themeColor="text1"/>
          <w:sz w:val="30"/>
          <w:szCs w:val="30"/>
          <w:highlight w:val="none"/>
          <w14:textFill>
            <w14:solidFill>
              <w14:schemeClr w14:val="tx1"/>
            </w14:solidFill>
          </w14:textFill>
        </w:rPr>
        <w:t>七、联合体协议书</w:t>
      </w:r>
    </w:p>
    <w:p w14:paraId="48E7F04B">
      <w:pPr>
        <w:autoSpaceDE w:val="0"/>
        <w:autoSpaceDN w:val="0"/>
        <w:adjustRightInd w:val="0"/>
        <w:spacing w:line="360" w:lineRule="auto"/>
        <w:jc w:val="left"/>
        <w:rPr>
          <w:rFonts w:ascii="宋体" w:cs="宋体"/>
          <w:color w:val="000000" w:themeColor="text1"/>
          <w:kern w:val="0"/>
          <w:szCs w:val="21"/>
          <w:highlight w:val="none"/>
          <w:u w:val="single"/>
          <w14:textFill>
            <w14:solidFill>
              <w14:schemeClr w14:val="tx1"/>
            </w14:solidFill>
          </w14:textFill>
        </w:rPr>
      </w:pPr>
    </w:p>
    <w:p w14:paraId="0A1DA2BB">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（所有成员单位名称）自愿组成联合体，共同参加</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u w:val="single"/>
          <w:lang w:eastAsia="zh-CN"/>
          <w14:textFill>
            <w14:solidFill>
              <w14:schemeClr w14:val="tx1"/>
            </w14:solidFill>
          </w14:textFill>
        </w:rPr>
        <w:t>广西国盛招标有限公司</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组织的</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u w:val="single"/>
          <w:lang w:eastAsia="zh-CN"/>
          <w14:textFill>
            <w14:solidFill>
              <w14:schemeClr w14:val="tx1"/>
            </w14:solidFill>
          </w14:textFill>
        </w:rPr>
        <w:t>河池市自然资源局河池市2024年无人机航飞监测耕地工作项目采购</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（项目编号：</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u w:val="single"/>
          <w:lang w:eastAsia="zh-CN"/>
          <w14:textFill>
            <w14:solidFill>
              <w14:schemeClr w14:val="tx1"/>
            </w14:solidFill>
          </w14:textFill>
        </w:rPr>
        <w:t>HCZC2024-G3-990316-GSZB</w:t>
      </w:r>
      <w:r>
        <w:rPr>
          <w:rFonts w:hint="eastAsia" w:ascii="宋体" w:cs="宋体"/>
          <w:color w:val="000000" w:themeColor="text1"/>
          <w:kern w:val="0"/>
          <w:szCs w:val="21"/>
          <w:highlight w:val="none"/>
          <w14:textFill>
            <w14:solidFill>
              <w14:schemeClr w14:val="tx1"/>
            </w14:solidFill>
          </w14:textFill>
        </w:rPr>
        <w:t>）投标。现就联合体投标事宜订立如下协议：</w:t>
      </w:r>
    </w:p>
    <w:p w14:paraId="32F7413A">
      <w:pPr>
        <w:autoSpaceDE w:val="0"/>
        <w:autoSpaceDN w:val="0"/>
        <w:adjustRightInd w:val="0"/>
        <w:spacing w:line="360" w:lineRule="auto"/>
        <w:ind w:firstLine="420"/>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szCs w:val="21"/>
          <w:highlight w:val="none"/>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w:t>
      </w:r>
      <w:r>
        <w:rPr>
          <w:color w:val="000000" w:themeColor="text1"/>
          <w:highlight w:val="none"/>
          <w14:textFill>
            <w14:solidFill>
              <w14:schemeClr w14:val="tx1"/>
            </w14:solidFill>
          </w14:textFill>
        </w:rPr>
        <w:t>________________________</w:t>
      </w:r>
      <w:r>
        <w:rPr>
          <w:rFonts w:hint="eastAsia" w:ascii="宋体" w:hAnsi="宋体" w:cs="宋体"/>
          <w:color w:val="000000" w:themeColor="text1"/>
          <w:kern w:val="0"/>
          <w:szCs w:val="21"/>
          <w:highlight w:val="none"/>
          <w14:textFill>
            <w14:solidFill>
              <w14:schemeClr w14:val="tx1"/>
            </w14:solidFill>
          </w14:textFill>
        </w:rPr>
        <w:t>（某成员单位名称）为联合体名称牵头人。</w:t>
      </w:r>
    </w:p>
    <w:p w14:paraId="7F5B5679">
      <w:pPr>
        <w:autoSpaceDE w:val="0"/>
        <w:autoSpaceDN w:val="0"/>
        <w:adjustRightInd w:val="0"/>
        <w:spacing w:line="360" w:lineRule="auto"/>
        <w:ind w:firstLine="420"/>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szCs w:val="21"/>
          <w:highlight w:val="none"/>
          <w14:textFill>
            <w14:solidFill>
              <w14:schemeClr w14:val="tx1"/>
            </w14:solidFill>
          </w14:textFill>
        </w:rPr>
        <w:t>2</w:t>
      </w:r>
      <w:r>
        <w:rPr>
          <w:rFonts w:hint="eastAsia" w:ascii="宋体" w:hAnsi="宋体" w:cs="宋体"/>
          <w:color w:val="000000" w:themeColor="text1"/>
          <w:kern w:val="0"/>
          <w:szCs w:val="21"/>
          <w:highlight w:val="none"/>
          <w14:textFill>
            <w14:solidFill>
              <w14:schemeClr w14:val="tx1"/>
            </w14:solidFill>
          </w14:textFill>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76F19F5C">
      <w:pPr>
        <w:autoSpaceDE w:val="0"/>
        <w:autoSpaceDN w:val="0"/>
        <w:adjustRightInd w:val="0"/>
        <w:spacing w:line="360" w:lineRule="auto"/>
        <w:ind w:firstLine="420"/>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3、联合体牵头人在本项目中签署和盖章的一切文件和处理的一切事宜，联合体各成员均予以承认。 联合体各成员将严格按照招标文件、投标文件和合同的要求全面履行义务，并向招标人承担连带责任。</w:t>
      </w:r>
    </w:p>
    <w:p w14:paraId="66BBF874">
      <w:pPr>
        <w:autoSpaceDE w:val="0"/>
        <w:autoSpaceDN w:val="0"/>
        <w:adjustRightInd w:val="0"/>
        <w:spacing w:line="360" w:lineRule="auto"/>
        <w:ind w:firstLine="420"/>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szCs w:val="21"/>
          <w:highlight w:val="none"/>
          <w14:textFill>
            <w14:solidFill>
              <w14:schemeClr w14:val="tx1"/>
            </w14:solidFill>
          </w14:textFill>
        </w:rPr>
        <w:t>4</w:t>
      </w:r>
      <w:r>
        <w:rPr>
          <w:rFonts w:hint="eastAsia" w:ascii="宋体" w:hAnsi="宋体" w:cs="宋体"/>
          <w:color w:val="000000" w:themeColor="text1"/>
          <w:kern w:val="0"/>
          <w:szCs w:val="21"/>
          <w:highlight w:val="none"/>
          <w14:textFill>
            <w14:solidFill>
              <w14:schemeClr w14:val="tx1"/>
            </w14:solidFill>
          </w14:textFill>
        </w:rPr>
        <w:t>、联合体各成员单位内部的职责分工如下</w:t>
      </w:r>
      <w:r>
        <w:rPr>
          <w:rFonts w:hint="eastAsia" w:ascii="宋体" w:hAnsi="宋体" w:cs="宋体"/>
          <w:color w:val="000000" w:themeColor="text1"/>
          <w:kern w:val="0"/>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________________________________________________</w:t>
      </w:r>
      <w:r>
        <w:rPr>
          <w:rFonts w:hint="eastAsia" w:ascii="宋体" w:hAnsi="宋体" w:cs="宋体"/>
          <w:color w:val="000000" w:themeColor="text1"/>
          <w:kern w:val="0"/>
          <w:szCs w:val="21"/>
          <w:highlight w:val="none"/>
          <w14:textFill>
            <w14:solidFill>
              <w14:schemeClr w14:val="tx1"/>
            </w14:solidFill>
          </w14:textFill>
        </w:rPr>
        <w:t>。</w:t>
      </w:r>
    </w:p>
    <w:p w14:paraId="70E77D93">
      <w:pPr>
        <w:pStyle w:val="21"/>
        <w:spacing w:line="360" w:lineRule="auto"/>
        <w:ind w:firstLine="420" w:firstLineChars="200"/>
        <w:rPr>
          <w:rFonts w:hint="eastAsia" w:ascii="Times New Roman" w:hAnsi="Times New Roman"/>
          <w:color w:val="000000" w:themeColor="text1"/>
          <w:szCs w:val="21"/>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5、本联合体中，</w:t>
      </w:r>
      <w:r>
        <w:rPr>
          <w:rFonts w:hint="eastAsia" w:hAnsi="宋体" w:cs="宋体"/>
          <w:color w:val="000000" w:themeColor="text1"/>
          <w:kern w:val="0"/>
          <w:highlight w:val="none"/>
          <w:u w:val="single"/>
          <w14:textFill>
            <w14:solidFill>
              <w14:schemeClr w14:val="tx1"/>
            </w14:solidFill>
          </w14:textFill>
        </w:rPr>
        <w:t xml:space="preserve">     （某成员单位名称）为      </w:t>
      </w:r>
      <w:r>
        <w:rPr>
          <w:rFonts w:hint="eastAsia"/>
          <w:color w:val="000000" w:themeColor="text1"/>
          <w:highlight w:val="none"/>
          <w14:textFill>
            <w14:solidFill>
              <w14:schemeClr w14:val="tx1"/>
            </w14:solidFill>
          </w14:textFill>
        </w:rPr>
        <w:t>（请填写：中型、小型、微型）企业，其协议合同金额占联合体协议合同总金额的</w:t>
      </w:r>
      <w:r>
        <w:rPr>
          <w:rFonts w:hint="eastAsia" w:hAnsi="宋体" w:cs="宋体"/>
          <w:color w:val="000000" w:themeColor="text1"/>
          <w:kern w:val="0"/>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%。【如联合体成员中有小型、微型企业的，请填写此条，否则无需填写；如联合体成员中有多个小型、微型企业的，请逐一列出。】</w:t>
      </w:r>
    </w:p>
    <w:p w14:paraId="59125D0F">
      <w:pPr>
        <w:autoSpaceDE w:val="0"/>
        <w:autoSpaceDN w:val="0"/>
        <w:adjustRightInd w:val="0"/>
        <w:spacing w:line="360" w:lineRule="auto"/>
        <w:ind w:firstLine="42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szCs w:val="21"/>
          <w:highlight w:val="none"/>
          <w14:textFill>
            <w14:solidFill>
              <w14:schemeClr w14:val="tx1"/>
            </w14:solidFill>
          </w14:textFill>
        </w:rPr>
        <w:t>6</w:t>
      </w:r>
      <w:r>
        <w:rPr>
          <w:rFonts w:hint="eastAsia" w:ascii="宋体" w:hAnsi="宋体" w:cs="宋体"/>
          <w:color w:val="000000" w:themeColor="text1"/>
          <w:kern w:val="0"/>
          <w:szCs w:val="21"/>
          <w:highlight w:val="none"/>
          <w14:textFill>
            <w14:solidFill>
              <w14:schemeClr w14:val="tx1"/>
            </w14:solidFill>
          </w14:textFill>
        </w:rPr>
        <w:t>、本协议书自签署之日起生效，合同履行完毕后自动失效。</w:t>
      </w:r>
    </w:p>
    <w:p w14:paraId="720BA512">
      <w:pPr>
        <w:autoSpaceDE w:val="0"/>
        <w:autoSpaceDN w:val="0"/>
        <w:adjustRightInd w:val="0"/>
        <w:spacing w:line="360" w:lineRule="auto"/>
        <w:ind w:firstLine="420"/>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szCs w:val="21"/>
          <w:highlight w:val="none"/>
          <w14:textFill>
            <w14:solidFill>
              <w14:schemeClr w14:val="tx1"/>
            </w14:solidFill>
          </w14:textFill>
        </w:rPr>
        <w:t>7</w:t>
      </w:r>
      <w:r>
        <w:rPr>
          <w:rFonts w:hint="eastAsia" w:ascii="宋体" w:hAnsi="宋体" w:cs="宋体"/>
          <w:color w:val="000000" w:themeColor="text1"/>
          <w:kern w:val="0"/>
          <w:szCs w:val="21"/>
          <w:highlight w:val="none"/>
          <w14:textFill>
            <w14:solidFill>
              <w14:schemeClr w14:val="tx1"/>
            </w14:solidFill>
          </w14:textFill>
        </w:rPr>
        <w:t>、本协议书一式</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份，联合体成员和采购代理机构各执一份。</w:t>
      </w:r>
    </w:p>
    <w:p w14:paraId="17ED4457">
      <w:pPr>
        <w:autoSpaceDE w:val="0"/>
        <w:autoSpaceDN w:val="0"/>
        <w:adjustRightInd w:val="0"/>
        <w:spacing w:line="360" w:lineRule="auto"/>
        <w:ind w:firstLine="420"/>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14:textFill>
            <w14:solidFill>
              <w14:schemeClr w14:val="tx1"/>
            </w14:solidFill>
          </w14:textFill>
        </w:rPr>
        <w:t>注：本协议书由法定代表人签字的，应附法定代表人身份证明；本协议书由委托代理人签字的，应附法定代表人授权委托书。</w:t>
      </w:r>
    </w:p>
    <w:p w14:paraId="6BB75C58">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14:textFill>
            <w14:solidFill>
              <w14:schemeClr w14:val="tx1"/>
            </w14:solidFill>
          </w14:textFill>
        </w:rPr>
        <w:t>牵头人名称：</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（公章/电子签章）</w:t>
      </w:r>
    </w:p>
    <w:p w14:paraId="569DEBA3">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14:textFill>
            <w14:solidFill>
              <w14:schemeClr w14:val="tx1"/>
            </w14:solidFill>
          </w14:textFill>
        </w:rPr>
        <w:t>法定代表人或其委托代理人：</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（手写签名/电子签名）</w:t>
      </w:r>
    </w:p>
    <w:p w14:paraId="36CFA7DA">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p>
    <w:p w14:paraId="779FB7BF">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14:textFill>
            <w14:solidFill>
              <w14:schemeClr w14:val="tx1"/>
            </w14:solidFill>
          </w14:textFill>
        </w:rPr>
        <w:t>成员一名称：</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（公章/电子签章）</w:t>
      </w:r>
    </w:p>
    <w:p w14:paraId="21C1A610">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r>
        <w:rPr>
          <w:rFonts w:hint="eastAsia" w:ascii="宋体" w:cs="宋体"/>
          <w:color w:val="000000" w:themeColor="text1"/>
          <w:kern w:val="0"/>
          <w:szCs w:val="21"/>
          <w:highlight w:val="none"/>
          <w14:textFill>
            <w14:solidFill>
              <w14:schemeClr w14:val="tx1"/>
            </w14:solidFill>
          </w14:textFill>
        </w:rPr>
        <w:t>法定代表人或其委托代理人：</w:t>
      </w:r>
      <w:r>
        <w:rPr>
          <w:rFonts w:hint="eastAsia" w:ascii="宋体" w:cs="宋体"/>
          <w:color w:val="000000" w:themeColor="text1"/>
          <w:kern w:val="0"/>
          <w:szCs w:val="21"/>
          <w:highlight w:val="none"/>
          <w:u w:val="single"/>
          <w14:textFill>
            <w14:solidFill>
              <w14:schemeClr w14:val="tx1"/>
            </w14:solidFill>
          </w14:textFill>
        </w:rPr>
        <w:t xml:space="preserve">                         </w:t>
      </w:r>
      <w:r>
        <w:rPr>
          <w:rFonts w:hint="eastAsia" w:ascii="宋体" w:cs="宋体"/>
          <w:color w:val="000000" w:themeColor="text1"/>
          <w:kern w:val="0"/>
          <w:szCs w:val="21"/>
          <w:highlight w:val="none"/>
          <w14:textFill>
            <w14:solidFill>
              <w14:schemeClr w14:val="tx1"/>
            </w14:solidFill>
          </w14:textFill>
        </w:rPr>
        <w:t>（手写签名/电子签名）</w:t>
      </w:r>
    </w:p>
    <w:p w14:paraId="3082FFAC">
      <w:pPr>
        <w:autoSpaceDE w:val="0"/>
        <w:autoSpaceDN w:val="0"/>
        <w:adjustRightInd w:val="0"/>
        <w:spacing w:line="360" w:lineRule="auto"/>
        <w:jc w:val="left"/>
        <w:rPr>
          <w:rFonts w:hint="eastAsia" w:ascii="宋体" w:cs="宋体"/>
          <w:color w:val="000000" w:themeColor="text1"/>
          <w:kern w:val="0"/>
          <w:szCs w:val="21"/>
          <w:highlight w:val="none"/>
          <w14:textFill>
            <w14:solidFill>
              <w14:schemeClr w14:val="tx1"/>
            </w14:solidFill>
          </w14:textFill>
        </w:rPr>
      </w:pPr>
    </w:p>
    <w:p w14:paraId="38CFBC74">
      <w:pPr>
        <w:pStyle w:val="21"/>
        <w:rPr>
          <w:rFonts w:hAnsi="宋体"/>
          <w:color w:val="000000" w:themeColor="text1"/>
          <w:szCs w:val="21"/>
          <w:highlight w:val="none"/>
          <w14:textFill>
            <w14:solidFill>
              <w14:schemeClr w14:val="tx1"/>
            </w14:solidFill>
          </w14:textFill>
        </w:rPr>
      </w:pPr>
    </w:p>
    <w:p w14:paraId="3BF094DD">
      <w:pPr>
        <w:rPr>
          <w:rFonts w:hAnsi="宋体"/>
          <w:color w:val="000000" w:themeColor="text1"/>
          <w:szCs w:val="21"/>
          <w:highlight w:val="none"/>
          <w14:textFill>
            <w14:solidFill>
              <w14:schemeClr w14:val="tx1"/>
            </w14:solidFill>
          </w14:textFill>
        </w:rPr>
      </w:pPr>
    </w:p>
    <w:p w14:paraId="5EA403CD">
      <w:pPr>
        <w:pStyle w:val="2"/>
        <w:rPr>
          <w:color w:val="000000" w:themeColor="text1"/>
          <w:highlight w:val="none"/>
          <w14:textFill>
            <w14:solidFill>
              <w14:schemeClr w14:val="tx1"/>
            </w14:solidFill>
          </w14:textFill>
        </w:rPr>
      </w:pPr>
    </w:p>
    <w:p w14:paraId="0AAD3ED0">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09" w:name="_Toc19686838"/>
    </w:p>
    <w:p w14:paraId="40138DF7">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10" w:name="_Toc27682"/>
      <w:r>
        <w:rPr>
          <w:rFonts w:hint="eastAsia" w:hAnsi="宋体"/>
          <w:b/>
          <w:bCs/>
          <w:color w:val="000000" w:themeColor="text1"/>
          <w:sz w:val="28"/>
          <w:szCs w:val="28"/>
          <w:highlight w:val="none"/>
          <w14:textFill>
            <w14:solidFill>
              <w14:schemeClr w14:val="tx1"/>
            </w14:solidFill>
          </w14:textFill>
        </w:rPr>
        <w:t>第三节 商务文件格式</w:t>
      </w:r>
      <w:bookmarkEnd w:id="309"/>
      <w:bookmarkEnd w:id="310"/>
    </w:p>
    <w:p w14:paraId="7F72B349">
      <w:pPr>
        <w:snapToGrid w:val="0"/>
        <w:spacing w:before="165" w:beforeLines="50" w:after="50"/>
        <w:rPr>
          <w:rFonts w:hint="eastAsia" w:ascii="宋体" w:hAnsi="宋体"/>
          <w:color w:val="000000" w:themeColor="text1"/>
          <w:sz w:val="30"/>
          <w:szCs w:val="20"/>
          <w:highlight w:val="none"/>
          <w14:textFill>
            <w14:solidFill>
              <w14:schemeClr w14:val="tx1"/>
            </w14:solidFill>
          </w14:textFill>
        </w:rPr>
      </w:pPr>
    </w:p>
    <w:p w14:paraId="79EE7F83">
      <w:pPr>
        <w:snapToGrid w:val="0"/>
        <w:spacing w:before="165" w:beforeLines="50" w:after="50"/>
        <w:rPr>
          <w:rFonts w:hint="eastAsia" w:ascii="宋体" w:hAnsi="宋体"/>
          <w:bCs/>
          <w:color w:val="000000" w:themeColor="text1"/>
          <w:sz w:val="32"/>
          <w:szCs w:val="20"/>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 xml:space="preserve">             电子投标文件</w:t>
      </w:r>
    </w:p>
    <w:p w14:paraId="7971E2EF">
      <w:pPr>
        <w:snapToGrid w:val="0"/>
        <w:spacing w:before="165" w:beforeLines="50" w:after="50"/>
        <w:rPr>
          <w:rFonts w:hint="eastAsia" w:ascii="宋体" w:hAnsi="宋体"/>
          <w:color w:val="000000" w:themeColor="text1"/>
          <w:sz w:val="24"/>
          <w:szCs w:val="20"/>
          <w:highlight w:val="none"/>
          <w14:textFill>
            <w14:solidFill>
              <w14:schemeClr w14:val="tx1"/>
            </w14:solidFill>
          </w14:textFill>
        </w:rPr>
      </w:pPr>
    </w:p>
    <w:p w14:paraId="19D6C414">
      <w:pPr>
        <w:snapToGrid w:val="0"/>
        <w:spacing w:before="165" w:beforeLines="50" w:after="50"/>
        <w:jc w:val="center"/>
        <w:rPr>
          <w:rFonts w:hint="eastAsia" w:ascii="宋体" w:hAnsi="宋体"/>
          <w:b/>
          <w:color w:val="000000" w:themeColor="text1"/>
          <w:sz w:val="24"/>
          <w:szCs w:val="20"/>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商务文件（封面）</w:t>
      </w:r>
    </w:p>
    <w:p w14:paraId="4022CACA">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49A5C4C2">
      <w:pPr>
        <w:snapToGrid w:val="0"/>
        <w:spacing w:before="165" w:beforeLines="50" w:after="50"/>
        <w:ind w:firstLine="540" w:firstLineChars="225"/>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项目名称：</w:t>
      </w:r>
      <w:r>
        <w:rPr>
          <w:rFonts w:hint="eastAsia" w:ascii="宋体" w:hAnsi="宋体"/>
          <w:bCs/>
          <w:color w:val="000000" w:themeColor="text1"/>
          <w:sz w:val="24"/>
          <w:highlight w:val="none"/>
          <w:lang w:eastAsia="zh-CN"/>
          <w14:textFill>
            <w14:solidFill>
              <w14:schemeClr w14:val="tx1"/>
            </w14:solidFill>
          </w14:textFill>
        </w:rPr>
        <w:t>河池市自然资源局河池市2024年无人机航飞监测耕地工作项目采购</w:t>
      </w:r>
    </w:p>
    <w:p w14:paraId="729E542E">
      <w:pPr>
        <w:snapToGrid w:val="0"/>
        <w:spacing w:before="165" w:beforeLines="50" w:after="50"/>
        <w:ind w:firstLine="540" w:firstLineChars="225"/>
        <w:rPr>
          <w:rFonts w:hint="eastAsia" w:ascii="宋体" w:hAnsi="宋体"/>
          <w:bCs/>
          <w:color w:val="000000" w:themeColor="text1"/>
          <w:sz w:val="24"/>
          <w:szCs w:val="20"/>
          <w:highlight w:val="none"/>
          <w14:textFill>
            <w14:solidFill>
              <w14:schemeClr w14:val="tx1"/>
            </w14:solidFill>
          </w14:textFill>
        </w:rPr>
      </w:pPr>
    </w:p>
    <w:p w14:paraId="20BEE5E7">
      <w:pPr>
        <w:snapToGrid w:val="0"/>
        <w:spacing w:before="165" w:beforeLines="50" w:after="50"/>
        <w:ind w:firstLine="540" w:firstLineChars="225"/>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项目编号：</w:t>
      </w:r>
      <w:r>
        <w:rPr>
          <w:rFonts w:hint="eastAsia" w:ascii="宋体" w:hAnsi="宋体"/>
          <w:bCs/>
          <w:color w:val="000000" w:themeColor="text1"/>
          <w:sz w:val="24"/>
          <w:highlight w:val="none"/>
          <w:lang w:eastAsia="zh-CN"/>
          <w14:textFill>
            <w14:solidFill>
              <w14:schemeClr w14:val="tx1"/>
            </w14:solidFill>
          </w14:textFill>
        </w:rPr>
        <w:t>HCZC2024-G3-990316-GSZB</w:t>
      </w:r>
    </w:p>
    <w:p w14:paraId="6EA1FD38">
      <w:pPr>
        <w:snapToGrid w:val="0"/>
        <w:spacing w:before="165" w:beforeLines="50" w:after="50"/>
        <w:ind w:firstLine="540" w:firstLineChars="225"/>
        <w:rPr>
          <w:rFonts w:hint="eastAsia" w:ascii="宋体" w:hAnsi="宋体"/>
          <w:bCs/>
          <w:color w:val="000000" w:themeColor="text1"/>
          <w:sz w:val="24"/>
          <w:szCs w:val="20"/>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w:t>
      </w:r>
    </w:p>
    <w:p w14:paraId="6849D9EF">
      <w:pPr>
        <w:snapToGrid w:val="0"/>
        <w:spacing w:before="165" w:beforeLines="50" w:after="50"/>
        <w:ind w:firstLine="540" w:firstLineChars="225"/>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所投分标：</w:t>
      </w:r>
    </w:p>
    <w:p w14:paraId="16DB1A74">
      <w:pPr>
        <w:snapToGrid w:val="0"/>
        <w:spacing w:before="165" w:beforeLines="50" w:after="50"/>
        <w:ind w:firstLine="540" w:firstLineChars="225"/>
        <w:rPr>
          <w:rFonts w:hint="eastAsia" w:ascii="宋体" w:hAnsi="宋体"/>
          <w:bCs/>
          <w:color w:val="000000" w:themeColor="text1"/>
          <w:sz w:val="24"/>
          <w:szCs w:val="20"/>
          <w:highlight w:val="none"/>
          <w14:textFill>
            <w14:solidFill>
              <w14:schemeClr w14:val="tx1"/>
            </w14:solidFill>
          </w14:textFill>
        </w:rPr>
      </w:pPr>
    </w:p>
    <w:p w14:paraId="3EF51B4D">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投标人名称：</w:t>
      </w:r>
    </w:p>
    <w:p w14:paraId="3B640899">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p>
    <w:p w14:paraId="3EDA24C6">
      <w:pPr>
        <w:pStyle w:val="9"/>
        <w:snapToGrid w:val="0"/>
        <w:spacing w:before="50" w:after="50"/>
        <w:ind w:firstLine="540" w:firstLineChars="225"/>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投标人地址：</w:t>
      </w:r>
    </w:p>
    <w:p w14:paraId="6CA43FE4">
      <w:pPr>
        <w:pStyle w:val="9"/>
        <w:snapToGrid w:val="0"/>
        <w:spacing w:before="50" w:after="50"/>
        <w:ind w:firstLine="960" w:firstLineChars="400"/>
        <w:rPr>
          <w:rFonts w:hint="eastAsia" w:ascii="宋体" w:hAnsi="宋体"/>
          <w:bCs/>
          <w:color w:val="000000" w:themeColor="text1"/>
          <w:sz w:val="24"/>
          <w:szCs w:val="24"/>
          <w:highlight w:val="none"/>
          <w14:textFill>
            <w14:solidFill>
              <w14:schemeClr w14:val="tx1"/>
            </w14:solidFill>
          </w14:textFill>
        </w:rPr>
      </w:pPr>
    </w:p>
    <w:p w14:paraId="42AF0FB7">
      <w:pPr>
        <w:snapToGrid w:val="0"/>
        <w:spacing w:before="165" w:beforeLines="50" w:after="50"/>
        <w:ind w:firstLine="645"/>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年  月  日</w:t>
      </w:r>
    </w:p>
    <w:p w14:paraId="1E8C0681">
      <w:pPr>
        <w:snapToGrid w:val="0"/>
        <w:spacing w:before="165" w:beforeLines="50" w:after="50"/>
        <w:rPr>
          <w:rFonts w:hint="eastAsia"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 xml:space="preserve"> </w:t>
      </w:r>
    </w:p>
    <w:p w14:paraId="69ACE891">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6E17E539">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5C9D234D">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310D7D70">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3D3F9872">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3C944ABA">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716873F7">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25A4A5E8">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11128FF5">
      <w:pPr>
        <w:spacing w:line="360" w:lineRule="auto"/>
        <w:ind w:right="420"/>
        <w:rPr>
          <w:rFonts w:hint="eastAsia" w:ascii="宋体" w:hAnsi="宋体"/>
          <w:color w:val="000000" w:themeColor="text1"/>
          <w:sz w:val="24"/>
          <w:szCs w:val="20"/>
          <w:highlight w:val="none"/>
          <w14:textFill>
            <w14:solidFill>
              <w14:schemeClr w14:val="tx1"/>
            </w14:solidFill>
          </w14:textFill>
        </w:rPr>
      </w:pPr>
    </w:p>
    <w:p w14:paraId="63F9AF68">
      <w:pPr>
        <w:spacing w:line="360" w:lineRule="auto"/>
        <w:ind w:right="420"/>
        <w:rPr>
          <w:rFonts w:hint="eastAsia" w:ascii="仿宋_GB2312" w:hAnsi="仿宋" w:eastAsia="仿宋_GB2312" w:cs="仿宋_GB2312"/>
          <w:b/>
          <w:color w:val="000000" w:themeColor="text1"/>
          <w:kern w:val="0"/>
          <w:sz w:val="36"/>
          <w:szCs w:val="36"/>
          <w:highlight w:val="none"/>
          <w14:textFill>
            <w14:solidFill>
              <w14:schemeClr w14:val="tx1"/>
            </w14:solidFill>
          </w14:textFill>
        </w:rPr>
      </w:pPr>
      <w:r>
        <w:rPr>
          <w:rFonts w:hint="eastAsia" w:ascii="仿宋_GB2312" w:hAnsi="仿宋" w:eastAsia="仿宋_GB2312" w:cs="仿宋_GB2312"/>
          <w:b/>
          <w:color w:val="000000" w:themeColor="text1"/>
          <w:kern w:val="0"/>
          <w:sz w:val="36"/>
          <w:szCs w:val="36"/>
          <w:highlight w:val="none"/>
          <w14:textFill>
            <w14:solidFill>
              <w14:schemeClr w14:val="tx1"/>
            </w14:solidFill>
          </w14:textFill>
        </w:rPr>
        <w:t xml:space="preserve"> </w:t>
      </w:r>
    </w:p>
    <w:p w14:paraId="1B08D3CE">
      <w:pPr>
        <w:rPr>
          <w:rFonts w:hint="eastAsia" w:ascii="仿宋_GB2312" w:hAnsi="仿宋" w:eastAsia="仿宋_GB2312" w:cs="仿宋_GB2312"/>
          <w:b/>
          <w:color w:val="000000" w:themeColor="text1"/>
          <w:kern w:val="0"/>
          <w:sz w:val="24"/>
          <w:highlight w:val="none"/>
          <w14:textFill>
            <w14:solidFill>
              <w14:schemeClr w14:val="tx1"/>
            </w14:solidFill>
          </w14:textFill>
        </w:rPr>
      </w:pPr>
    </w:p>
    <w:p w14:paraId="65615E64">
      <w:pPr>
        <w:pStyle w:val="15"/>
        <w:rPr>
          <w:rFonts w:hint="eastAsia"/>
          <w:color w:val="000000" w:themeColor="text1"/>
          <w:highlight w:val="none"/>
          <w14:textFill>
            <w14:solidFill>
              <w14:schemeClr w14:val="tx1"/>
            </w14:solidFill>
          </w14:textFill>
        </w:rPr>
      </w:pPr>
    </w:p>
    <w:p w14:paraId="0F20C9AB">
      <w:pPr>
        <w:jc w:val="center"/>
        <w:rPr>
          <w:rFonts w:hint="eastAsia" w:ascii="仿宋_GB2312" w:hAnsi="仿宋" w:eastAsia="仿宋_GB2312" w:cs="仿宋_GB2312"/>
          <w:b/>
          <w:color w:val="000000" w:themeColor="text1"/>
          <w:kern w:val="0"/>
          <w:sz w:val="28"/>
          <w:szCs w:val="28"/>
          <w:highlight w:val="none"/>
          <w14:textFill>
            <w14:solidFill>
              <w14:schemeClr w14:val="tx1"/>
            </w14:solidFill>
          </w14:textFill>
        </w:rPr>
      </w:pPr>
      <w:r>
        <w:rPr>
          <w:rFonts w:hint="eastAsia" w:ascii="仿宋_GB2312" w:hAnsi="仿宋" w:eastAsia="仿宋_GB2312" w:cs="仿宋_GB2312"/>
          <w:b/>
          <w:color w:val="000000" w:themeColor="text1"/>
          <w:kern w:val="0"/>
          <w:sz w:val="28"/>
          <w:szCs w:val="28"/>
          <w:highlight w:val="none"/>
          <w14:textFill>
            <w14:solidFill>
              <w14:schemeClr w14:val="tx1"/>
            </w14:solidFill>
          </w14:textFill>
        </w:rPr>
        <w:t>商务文件目录</w:t>
      </w:r>
    </w:p>
    <w:p w14:paraId="6BAE98EF">
      <w:pPr>
        <w:keepNext w:val="0"/>
        <w:keepLines w:val="0"/>
        <w:widowControl/>
        <w:suppressLineNumbers w:val="0"/>
        <w:jc w:val="left"/>
        <w:rPr>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根据招标文件“投标人须知前附表”第 13.1 条规定及投标人提供的材料自行编写目录。</w:t>
      </w:r>
    </w:p>
    <w:p w14:paraId="21A2AD85">
      <w:pPr>
        <w:widowControl/>
        <w:spacing w:line="360" w:lineRule="auto"/>
        <w:jc w:val="left"/>
        <w:rPr>
          <w:rFonts w:ascii="宋体" w:hAnsi="宋体"/>
          <w:color w:val="000000" w:themeColor="text1"/>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7E81B1EE">
      <w:pPr>
        <w:snapToGrid w:val="0"/>
        <w:spacing w:before="120" w:beforeLines="50" w:after="50"/>
        <w:ind w:left="420"/>
        <w:jc w:val="center"/>
        <w:rPr>
          <w:rFonts w:hint="eastAsia"/>
          <w:b/>
          <w:bCs/>
          <w:color w:val="000000" w:themeColor="text1"/>
          <w:sz w:val="30"/>
          <w:szCs w:val="30"/>
          <w:highlight w:val="none"/>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一、无串通投标行为的承诺函</w:t>
      </w:r>
    </w:p>
    <w:p w14:paraId="74E2DA76">
      <w:pPr>
        <w:snapToGrid w:val="0"/>
        <w:spacing w:before="120" w:beforeLines="50" w:after="50"/>
        <w:ind w:left="42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投标人参加本项目无围标串标行为的承诺函</w:t>
      </w:r>
    </w:p>
    <w:p w14:paraId="0DAE4FA8">
      <w:pPr>
        <w:snapToGrid w:val="0"/>
        <w:spacing w:before="120" w:beforeLines="50" w:after="50"/>
        <w:rPr>
          <w:rFonts w:hint="eastAsia" w:ascii="宋体" w:hAnsi="宋体"/>
          <w:b/>
          <w:color w:val="000000" w:themeColor="text1"/>
          <w:szCs w:val="21"/>
          <w:highlight w:val="none"/>
          <w14:textFill>
            <w14:solidFill>
              <w14:schemeClr w14:val="tx1"/>
            </w14:solidFill>
          </w14:textFill>
        </w:rPr>
      </w:pPr>
    </w:p>
    <w:p w14:paraId="0ACB2519">
      <w:pPr>
        <w:snapToGrid w:val="0"/>
        <w:spacing w:before="120" w:beforeLines="50" w:after="50" w:line="360" w:lineRule="auto"/>
        <w:jc w:val="left"/>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一、我方承诺无下列相互串通投标的情形：</w:t>
      </w:r>
    </w:p>
    <w:p w14:paraId="063C16EF">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1.不同投标人的投标文件由同一单位或者个人编制；或者不同投标人报名的IP地址一致的；或者编制标书硬件设备CPU编号、硬盘编号、网卡地址一致的情况。</w:t>
      </w:r>
    </w:p>
    <w:p w14:paraId="51D0D55B">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2.不同投标人委托同一单位或者个人办理投标事宜；</w:t>
      </w:r>
    </w:p>
    <w:p w14:paraId="38EEB1F4">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3.不同的投标人的投标文件载明的项目管理员为同一个人；</w:t>
      </w:r>
    </w:p>
    <w:p w14:paraId="4243F409">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4.不同投标人的投标文件异常一致或者投标报价呈规律性差异；</w:t>
      </w:r>
    </w:p>
    <w:p w14:paraId="1BB9DA02">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5.不同投标人的投标文件相互混装；</w:t>
      </w:r>
    </w:p>
    <w:p w14:paraId="5394B414">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6.不同投标人的投标保证金从同一单位或者个人账户转出。</w:t>
      </w:r>
    </w:p>
    <w:p w14:paraId="666B524D">
      <w:pPr>
        <w:snapToGrid w:val="0"/>
        <w:spacing w:before="120" w:beforeLines="50" w:after="5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二、我方承诺无下列恶意串通的情形：</w:t>
      </w:r>
    </w:p>
    <w:p w14:paraId="7B0135F5">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1.投标人直接或者间接从采购人或者采购代理机构处获得其他投标人的相关信息并修改其投标文件或者投标文件；</w:t>
      </w:r>
    </w:p>
    <w:p w14:paraId="31EAE605">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2.投标人按照采购人或者采购代理机构的授意撤换、修改投标文件或者投标文件；</w:t>
      </w:r>
    </w:p>
    <w:p w14:paraId="2AE1C397">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3.投标人之间协商报价、技术方案等投标文件或者投标文件的实质性内容；</w:t>
      </w:r>
    </w:p>
    <w:p w14:paraId="763B2DAC">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4.属于同一集团、协会、商会等组织成员的投标人按照该组织要求协同参加政府采购活动；</w:t>
      </w:r>
    </w:p>
    <w:p w14:paraId="714FC6BB">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5.投标人之间事先约定一致抬高或者压低投标报价，或者在招标项目中事先约定轮流以高价位或者低价位中标，或者事先约定由某一特定投标人中标，然后再参加投标；</w:t>
      </w:r>
    </w:p>
    <w:p w14:paraId="4A09F563">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6.投标人之间商定部分投标人放弃参加政府采购活动或者放弃中标；</w:t>
      </w:r>
    </w:p>
    <w:p w14:paraId="39B8AE38">
      <w:pPr>
        <w:snapToGrid w:val="0"/>
        <w:spacing w:before="120" w:beforeLines="50" w:after="50" w:line="360" w:lineRule="auto"/>
        <w:ind w:firstLine="411" w:firstLineChars="196"/>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7.投标人与采购人或者采购代理机构之间、投标人相互之间，为谋求特定投标人中标或者排斥其他投标人的其他串通行为。</w:t>
      </w:r>
    </w:p>
    <w:p w14:paraId="3BB375DB">
      <w:pPr>
        <w:snapToGrid w:val="0"/>
        <w:spacing w:before="120" w:beforeLines="50" w:after="50" w:line="360" w:lineRule="auto"/>
        <w:ind w:firstLine="413" w:firstLineChars="196"/>
        <w:jc w:val="left"/>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以上情形一经核查属实，我方愿意承担一切后果，接受政府采购监管部门对我方认定存在围标串标行为，并不再寻求任何旨在减轻或者免除法律责任的辩解。</w:t>
      </w:r>
    </w:p>
    <w:p w14:paraId="1DDD4AD2">
      <w:pPr>
        <w:snapToGrid w:val="0"/>
        <w:spacing w:line="360" w:lineRule="auto"/>
        <w:ind w:firstLine="4935" w:firstLineChars="23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64B6D69E">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7D02CA8B">
      <w:pPr>
        <w:pStyle w:val="21"/>
        <w:snapToGrid w:val="0"/>
        <w:spacing w:before="295" w:after="295" w:line="360" w:lineRule="auto"/>
        <w:jc w:val="center"/>
        <w:rPr>
          <w:rFonts w:hint="eastAsia"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br w:type="page"/>
      </w:r>
      <w:r>
        <w:rPr>
          <w:rFonts w:hint="eastAsia" w:ascii="Times New Roman" w:hAnsi="Times New Roman"/>
          <w:b/>
          <w:bCs/>
          <w:color w:val="000000" w:themeColor="text1"/>
          <w:sz w:val="30"/>
          <w:szCs w:val="30"/>
          <w:highlight w:val="none"/>
          <w14:textFill>
            <w14:solidFill>
              <w14:schemeClr w14:val="tx1"/>
            </w14:solidFill>
          </w14:textFill>
        </w:rPr>
        <w:t>二、法定代表人身份证明</w:t>
      </w:r>
    </w:p>
    <w:p w14:paraId="32343596">
      <w:pPr>
        <w:spacing w:before="240" w:beforeLines="100" w:after="120" w:afterLines="50"/>
        <w:ind w:left="540"/>
        <w:jc w:val="center"/>
        <w:rPr>
          <w:rFonts w:hint="eastAsia" w:ascii="宋体" w:hAnsi="Courier New"/>
          <w:b/>
          <w:color w:val="000000" w:themeColor="text1"/>
          <w:sz w:val="32"/>
          <w:szCs w:val="32"/>
          <w:highlight w:val="none"/>
          <w14:textFill>
            <w14:solidFill>
              <w14:schemeClr w14:val="tx1"/>
            </w14:solidFill>
          </w14:textFill>
        </w:rPr>
      </w:pPr>
    </w:p>
    <w:p w14:paraId="6FA95845">
      <w:pPr>
        <w:spacing w:before="240" w:beforeLines="100" w:after="120" w:afterLines="50"/>
        <w:ind w:left="540"/>
        <w:jc w:val="center"/>
        <w:rPr>
          <w:rFonts w:hint="eastAsia" w:ascii="黑体" w:hAnsi="宋体" w:eastAsia="黑体"/>
          <w:color w:val="000000" w:themeColor="text1"/>
          <w:sz w:val="32"/>
          <w:szCs w:val="32"/>
          <w:highlight w:val="none"/>
          <w14:textFill>
            <w14:solidFill>
              <w14:schemeClr w14:val="tx1"/>
            </w14:solidFill>
          </w14:textFill>
        </w:rPr>
      </w:pPr>
      <w:r>
        <w:rPr>
          <w:rFonts w:hint="eastAsia" w:ascii="宋体" w:hAnsi="Courier New"/>
          <w:b/>
          <w:color w:val="000000" w:themeColor="text1"/>
          <w:sz w:val="32"/>
          <w:szCs w:val="32"/>
          <w:highlight w:val="none"/>
          <w14:textFill>
            <w14:solidFill>
              <w14:schemeClr w14:val="tx1"/>
            </w14:solidFill>
          </w14:textFill>
        </w:rPr>
        <w:t>法定代表人身份证明</w:t>
      </w:r>
    </w:p>
    <w:p w14:paraId="1398CDB3">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 标 人：</w:t>
      </w:r>
      <w:r>
        <w:rPr>
          <w:rFonts w:hint="eastAsia" w:ascii="宋体" w:hAnsi="宋体"/>
          <w:color w:val="000000" w:themeColor="text1"/>
          <w:sz w:val="24"/>
          <w:highlight w:val="none"/>
          <w:u w:val="single"/>
          <w14:textFill>
            <w14:solidFill>
              <w14:schemeClr w14:val="tx1"/>
            </w14:solidFill>
          </w14:textFill>
        </w:rPr>
        <w:t xml:space="preserve">                                                        </w:t>
      </w:r>
    </w:p>
    <w:p w14:paraId="01551DBC">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地    址：</w:t>
      </w:r>
      <w:r>
        <w:rPr>
          <w:rFonts w:hint="eastAsia" w:ascii="宋体" w:hAnsi="宋体"/>
          <w:color w:val="000000" w:themeColor="text1"/>
          <w:sz w:val="24"/>
          <w:highlight w:val="none"/>
          <w:u w:val="single"/>
          <w14:textFill>
            <w14:solidFill>
              <w14:schemeClr w14:val="tx1"/>
            </w14:solidFill>
          </w14:textFill>
        </w:rPr>
        <w:t xml:space="preserve">                                                        </w:t>
      </w:r>
    </w:p>
    <w:p w14:paraId="687F547B">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姓    名：</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性      别：</w:t>
      </w:r>
      <w:r>
        <w:rPr>
          <w:rFonts w:hint="eastAsia" w:ascii="宋体" w:hAnsi="宋体"/>
          <w:color w:val="000000" w:themeColor="text1"/>
          <w:sz w:val="24"/>
          <w:highlight w:val="none"/>
          <w:u w:val="single"/>
          <w14:textFill>
            <w14:solidFill>
              <w14:schemeClr w14:val="tx1"/>
            </w14:solidFill>
          </w14:textFill>
        </w:rPr>
        <w:t xml:space="preserve">                </w:t>
      </w:r>
    </w:p>
    <w:p w14:paraId="5160F78C">
      <w:pPr>
        <w:spacing w:line="500" w:lineRule="exact"/>
        <w:ind w:left="540"/>
        <w:rPr>
          <w:rFonts w:hint="eastAsia"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年    龄：</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职      务：</w:t>
      </w:r>
      <w:r>
        <w:rPr>
          <w:rFonts w:hint="eastAsia" w:ascii="宋体" w:hAnsi="宋体"/>
          <w:color w:val="000000" w:themeColor="text1"/>
          <w:sz w:val="24"/>
          <w:highlight w:val="none"/>
          <w:u w:val="single"/>
          <w14:textFill>
            <w14:solidFill>
              <w14:schemeClr w14:val="tx1"/>
            </w14:solidFill>
          </w14:textFill>
        </w:rPr>
        <w:t xml:space="preserve">                </w:t>
      </w:r>
    </w:p>
    <w:p w14:paraId="6DBA8F6D">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身份证</w:t>
      </w:r>
      <w:r>
        <w:rPr>
          <w:rFonts w:hint="eastAsia"/>
          <w:color w:val="000000" w:themeColor="text1"/>
          <w:sz w:val="24"/>
          <w:highlight w:val="none"/>
          <w14:textFill>
            <w14:solidFill>
              <w14:schemeClr w14:val="tx1"/>
            </w14:solidFill>
          </w14:textFill>
        </w:rPr>
        <w:t>号码：</w:t>
      </w:r>
      <w:r>
        <w:rPr>
          <w:color w:val="000000" w:themeColor="text1"/>
          <w:sz w:val="24"/>
          <w:highlight w:val="none"/>
          <w:u w:val="single"/>
          <w14:textFill>
            <w14:solidFill>
              <w14:schemeClr w14:val="tx1"/>
            </w14:solidFill>
          </w14:textFill>
        </w:rPr>
        <w:t xml:space="preserve">                                 </w:t>
      </w:r>
    </w:p>
    <w:p w14:paraId="5F570C24">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系</w:t>
      </w:r>
      <w:r>
        <w:rPr>
          <w:rFonts w:hint="eastAsia" w:ascii="宋体" w:hAnsi="宋体"/>
          <w:color w:val="000000" w:themeColor="text1"/>
          <w:sz w:val="24"/>
          <w:highlight w:val="none"/>
          <w:u w:val="single"/>
          <w14:textFill>
            <w14:solidFill>
              <w14:schemeClr w14:val="tx1"/>
            </w14:solidFill>
          </w14:textFill>
        </w:rPr>
        <w:t xml:space="preserve">            （投标人名称）              </w:t>
      </w:r>
      <w:r>
        <w:rPr>
          <w:rFonts w:hint="eastAsia" w:ascii="宋体" w:hAnsi="宋体"/>
          <w:color w:val="000000" w:themeColor="text1"/>
          <w:sz w:val="24"/>
          <w:highlight w:val="none"/>
          <w14:textFill>
            <w14:solidFill>
              <w14:schemeClr w14:val="tx1"/>
            </w14:solidFill>
          </w14:textFill>
        </w:rPr>
        <w:t>的法定代表人。</w:t>
      </w:r>
    </w:p>
    <w:p w14:paraId="6CFBB0C5">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特此证明。</w:t>
      </w:r>
    </w:p>
    <w:p w14:paraId="0E957BE4">
      <w:pPr>
        <w:spacing w:line="500" w:lineRule="exact"/>
        <w:ind w:left="540"/>
        <w:rPr>
          <w:rFonts w:hint="eastAsia" w:ascii="宋体" w:hAnsi="宋体"/>
          <w:color w:val="000000" w:themeColor="text1"/>
          <w:sz w:val="24"/>
          <w:highlight w:val="none"/>
          <w14:textFill>
            <w14:solidFill>
              <w14:schemeClr w14:val="tx1"/>
            </w14:solidFill>
          </w14:textFill>
        </w:rPr>
      </w:pPr>
    </w:p>
    <w:p w14:paraId="08D5651F">
      <w:pPr>
        <w:spacing w:line="500" w:lineRule="exact"/>
        <w:ind w:left="540"/>
        <w:rPr>
          <w:rFonts w:hint="eastAsia" w:ascii="宋体" w:hAnsi="宋体"/>
          <w:color w:val="000000" w:themeColor="text1"/>
          <w:sz w:val="24"/>
          <w:highlight w:val="none"/>
          <w14:textFill>
            <w14:solidFill>
              <w14:schemeClr w14:val="tx1"/>
            </w14:solidFill>
          </w14:textFill>
        </w:rPr>
      </w:pPr>
    </w:p>
    <w:p w14:paraId="319CA77E">
      <w:pPr>
        <w:spacing w:line="500" w:lineRule="exact"/>
        <w:ind w:left="54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附件：法定代表人有效身份证正反面复印件</w:t>
      </w:r>
    </w:p>
    <w:p w14:paraId="74FB1285">
      <w:pPr>
        <w:spacing w:line="500" w:lineRule="exact"/>
        <w:ind w:left="540"/>
        <w:rPr>
          <w:rFonts w:hint="eastAsia" w:ascii="宋体" w:hAnsi="宋体"/>
          <w:color w:val="000000" w:themeColor="text1"/>
          <w:sz w:val="24"/>
          <w:highlight w:val="none"/>
          <w14:textFill>
            <w14:solidFill>
              <w14:schemeClr w14:val="tx1"/>
            </w14:solidFill>
          </w14:textFill>
        </w:rPr>
      </w:pPr>
    </w:p>
    <w:p w14:paraId="2C3993DE">
      <w:pPr>
        <w:snapToGrid w:val="0"/>
        <w:spacing w:line="360" w:lineRule="auto"/>
        <w:ind w:firstLine="4935" w:firstLineChars="23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2F6EB1A6">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726DD23F">
      <w:pPr>
        <w:snapToGrid w:val="0"/>
        <w:spacing w:before="120" w:beforeLines="50" w:after="50"/>
        <w:jc w:val="center"/>
        <w:rPr>
          <w:rFonts w:hint="eastAsia" w:ascii="宋体" w:hAnsi="宋体"/>
          <w:b/>
          <w:color w:val="000000" w:themeColor="text1"/>
          <w:sz w:val="24"/>
          <w:highlight w:val="none"/>
          <w14:textFill>
            <w14:solidFill>
              <w14:schemeClr w14:val="tx1"/>
            </w14:solidFill>
          </w14:textFill>
        </w:rPr>
      </w:pPr>
    </w:p>
    <w:p w14:paraId="00E2C8D8">
      <w:pPr>
        <w:snapToGrid w:val="0"/>
        <w:spacing w:before="120" w:beforeLines="50" w:after="50"/>
        <w:ind w:firstLine="600" w:firstLineChars="250"/>
        <w:jc w:val="lef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注：自然人投标的无需提供</w:t>
      </w:r>
    </w:p>
    <w:p w14:paraId="4C7F5252">
      <w:pPr>
        <w:snapToGrid w:val="0"/>
        <w:spacing w:before="120" w:beforeLines="50" w:after="50"/>
        <w:ind w:firstLine="600" w:firstLineChars="250"/>
        <w:jc w:val="left"/>
        <w:rPr>
          <w:rFonts w:hint="eastAsia" w:ascii="宋体" w:hAnsi="宋体"/>
          <w:color w:val="000000" w:themeColor="text1"/>
          <w:sz w:val="24"/>
          <w:highlight w:val="none"/>
          <w14:textFill>
            <w14:solidFill>
              <w14:schemeClr w14:val="tx1"/>
            </w14:solidFill>
          </w14:textFill>
        </w:rPr>
      </w:pPr>
    </w:p>
    <w:p w14:paraId="7994F421">
      <w:pPr>
        <w:snapToGrid w:val="0"/>
        <w:spacing w:before="120" w:beforeLines="50" w:after="50"/>
        <w:ind w:firstLine="602" w:firstLineChars="250"/>
        <w:jc w:val="left"/>
        <w:rPr>
          <w:rFonts w:hint="eastAsia" w:ascii="宋体" w:hAnsi="宋体"/>
          <w:b/>
          <w:color w:val="000000" w:themeColor="text1"/>
          <w:sz w:val="24"/>
          <w:szCs w:val="20"/>
          <w:highlight w:val="none"/>
          <w14:textFill>
            <w14:solidFill>
              <w14:schemeClr w14:val="tx1"/>
            </w14:solidFill>
          </w14:textFill>
        </w:rPr>
      </w:pPr>
    </w:p>
    <w:tbl>
      <w:tblPr>
        <w:tblStyle w:val="35"/>
        <w:tblpPr w:leftFromText="180" w:rightFromText="180" w:vertAnchor="text" w:horzAnchor="margin" w:tblpY="1169"/>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14:paraId="0C4F8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5" w:hRule="atLeast"/>
        </w:trPr>
        <w:tc>
          <w:tcPr>
            <w:tcW w:w="8461" w:type="dxa"/>
            <w:tcBorders>
              <w:top w:val="single" w:color="auto" w:sz="4" w:space="0"/>
              <w:left w:val="single" w:color="auto" w:sz="4" w:space="0"/>
              <w:bottom w:val="single" w:color="auto" w:sz="4" w:space="0"/>
              <w:right w:val="single" w:color="auto" w:sz="4" w:space="0"/>
            </w:tcBorders>
            <w:noWrap w:val="0"/>
            <w:vAlign w:val="top"/>
          </w:tcPr>
          <w:p w14:paraId="58B3055F">
            <w:pPr>
              <w:spacing w:line="360" w:lineRule="auto"/>
              <w:rPr>
                <w:rFonts w:hint="eastAsia" w:ascii="宋体"/>
                <w:b/>
                <w:color w:val="000000" w:themeColor="text1"/>
                <w:sz w:val="24"/>
                <w:highlight w:val="none"/>
                <w14:textFill>
                  <w14:solidFill>
                    <w14:schemeClr w14:val="tx1"/>
                  </w14:solidFill>
                </w14:textFill>
              </w:rPr>
            </w:pPr>
          </w:p>
          <w:p w14:paraId="1B5B3ECE">
            <w:pPr>
              <w:spacing w:line="360" w:lineRule="auto"/>
              <w:rPr>
                <w:rFonts w:hint="eastAsia" w:ascii="宋体"/>
                <w:b/>
                <w:color w:val="000000" w:themeColor="text1"/>
                <w:sz w:val="24"/>
                <w:highlight w:val="none"/>
                <w14:textFill>
                  <w14:solidFill>
                    <w14:schemeClr w14:val="tx1"/>
                  </w14:solidFill>
                </w14:textFill>
              </w:rPr>
            </w:pPr>
            <w:r>
              <w:rPr>
                <w:rFonts w:hint="eastAsia" w:ascii="宋体"/>
                <w:b/>
                <w:color w:val="000000" w:themeColor="text1"/>
                <w:sz w:val="24"/>
                <w:highlight w:val="none"/>
                <w14:textFill>
                  <w14:solidFill>
                    <w14:schemeClr w14:val="tx1"/>
                  </w14:solidFill>
                </w14:textFill>
              </w:rPr>
              <w:t>法定代表身份证复印件粘帖处（正、反面）</w:t>
            </w:r>
          </w:p>
        </w:tc>
      </w:tr>
    </w:tbl>
    <w:p w14:paraId="66AAE529">
      <w:pPr>
        <w:pStyle w:val="21"/>
        <w:snapToGrid w:val="0"/>
        <w:spacing w:before="295" w:after="295" w:line="360" w:lineRule="auto"/>
        <w:jc w:val="center"/>
        <w:rPr>
          <w:rFonts w:hint="eastAsia"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附件：</w:t>
      </w:r>
      <w:r>
        <w:rPr>
          <w:rFonts w:hint="eastAsia" w:hAnsi="宋体"/>
          <w:b/>
          <w:color w:val="000000" w:themeColor="text1"/>
          <w:sz w:val="24"/>
          <w:highlight w:val="none"/>
          <w14:textFill>
            <w14:solidFill>
              <w14:schemeClr w14:val="tx1"/>
            </w14:solidFill>
          </w14:textFill>
        </w:rPr>
        <w:br w:type="page"/>
      </w:r>
      <w:r>
        <w:rPr>
          <w:rFonts w:hint="eastAsia" w:ascii="Times New Roman" w:hAnsi="Times New Roman"/>
          <w:b/>
          <w:bCs/>
          <w:color w:val="000000" w:themeColor="text1"/>
          <w:sz w:val="30"/>
          <w:szCs w:val="30"/>
          <w:highlight w:val="none"/>
          <w14:textFill>
            <w14:solidFill>
              <w14:schemeClr w14:val="tx1"/>
            </w14:solidFill>
          </w14:textFill>
        </w:rPr>
        <w:t>三、法定代表人授权委托书（如有委托时）</w:t>
      </w:r>
    </w:p>
    <w:p w14:paraId="7F9A3141">
      <w:pPr>
        <w:snapToGrid w:val="0"/>
        <w:spacing w:before="120" w:beforeLines="50" w:after="5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法定代表人授权委托书</w:t>
      </w:r>
    </w:p>
    <w:p w14:paraId="50F51CD6">
      <w:pPr>
        <w:snapToGrid w:val="0"/>
        <w:spacing w:before="120" w:beforeLines="50" w:after="50"/>
        <w:jc w:val="center"/>
        <w:rPr>
          <w:rFonts w:hint="eastAsia" w:ascii="宋体" w:hAnsi="宋体"/>
          <w:b/>
          <w:color w:val="000000" w:themeColor="text1"/>
          <w:sz w:val="24"/>
          <w:highlight w:val="none"/>
          <w14:textFill>
            <w14:solidFill>
              <w14:schemeClr w14:val="tx1"/>
            </w14:solidFill>
          </w14:textFill>
        </w:rPr>
      </w:pPr>
    </w:p>
    <w:p w14:paraId="6ED92D22">
      <w:pPr>
        <w:pStyle w:val="21"/>
        <w:spacing w:line="440" w:lineRule="exact"/>
        <w:ind w:firstLine="420" w:firstLineChars="200"/>
        <w:rPr>
          <w:rFonts w:hint="eastAsia"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致：</w:t>
      </w:r>
      <w:r>
        <w:rPr>
          <w:rFonts w:ascii="Times New Roman" w:hAnsi="Times New Roman"/>
          <w:color w:val="000000" w:themeColor="text1"/>
          <w:highlight w:val="none"/>
          <w:u w:val="single"/>
          <w14:textFill>
            <w14:solidFill>
              <w14:schemeClr w14:val="tx1"/>
            </w14:solidFill>
          </w14:textFill>
        </w:rPr>
        <w:t xml:space="preserve"> </w:t>
      </w:r>
      <w:r>
        <w:rPr>
          <w:rFonts w:hint="eastAsia" w:ascii="Times New Roman" w:hAnsi="Times New Roman"/>
          <w:color w:val="000000" w:themeColor="text1"/>
          <w:highlight w:val="none"/>
          <w:u w:val="single"/>
          <w:lang w:eastAsia="zh-CN"/>
          <w14:textFill>
            <w14:solidFill>
              <w14:schemeClr w14:val="tx1"/>
            </w14:solidFill>
          </w14:textFill>
        </w:rPr>
        <w:t>广西国盛招标有限公司</w:t>
      </w:r>
      <w:r>
        <w:rPr>
          <w:rFonts w:ascii="Times New Roman" w:hAnsi="Times New Roman"/>
          <w:color w:val="000000" w:themeColor="text1"/>
          <w:highlight w:val="none"/>
          <w:u w:val="single"/>
          <w14:textFill>
            <w14:solidFill>
              <w14:schemeClr w14:val="tx1"/>
            </w14:solidFill>
          </w14:textFill>
        </w:rPr>
        <w:t xml:space="preserve"> </w:t>
      </w:r>
    </w:p>
    <w:p w14:paraId="18B62DE6">
      <w:pPr>
        <w:pStyle w:val="21"/>
        <w:spacing w:line="440" w:lineRule="exact"/>
        <w:ind w:firstLine="42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本人</w:t>
      </w:r>
      <w:r>
        <w:rPr>
          <w:rFonts w:ascii="Times New Roman" w:hAnsi="Times New Roman"/>
          <w:color w:val="000000" w:themeColor="text1"/>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（姓名）系</w:t>
      </w:r>
      <w:r>
        <w:rPr>
          <w:rFonts w:ascii="Times New Roman" w:hAnsi="Times New Roman"/>
          <w:color w:val="000000" w:themeColor="text1"/>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（投标人名称）的法定代表人，现授权我单位在职正式员工</w:t>
      </w:r>
      <w:r>
        <w:rPr>
          <w:rFonts w:ascii="Times New Roman" w:hAnsi="Times New Roman"/>
          <w:color w:val="000000" w:themeColor="text1"/>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（姓名和职务）为我方代理人。代理人根据授权，以我方名义签署、澄清、说明、补正、递交、撤回、修改贵方组织的</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u w:val="single"/>
          <w:lang w:eastAsia="zh-CN"/>
          <w14:textFill>
            <w14:solidFill>
              <w14:schemeClr w14:val="tx1"/>
            </w14:solidFill>
          </w14:textFill>
        </w:rPr>
        <w:t>河池市自然资源局河池市2024年无人机航飞监测耕地工作项目采购</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项目（项目编号：</w:t>
      </w:r>
      <w:r>
        <w:rPr>
          <w:rFonts w:hint="eastAsia" w:hAnsi="宋体"/>
          <w:color w:val="000000" w:themeColor="text1"/>
          <w:highlight w:val="none"/>
          <w:u w:val="single"/>
          <w:lang w:eastAsia="zh-CN"/>
          <w14:textFill>
            <w14:solidFill>
              <w14:schemeClr w14:val="tx1"/>
            </w14:solidFill>
          </w14:textFill>
        </w:rPr>
        <w:t>HCZC2024-G3-990316-GSZB</w:t>
      </w:r>
      <w:r>
        <w:rPr>
          <w:rFonts w:hint="eastAsia" w:hAnsi="宋体"/>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的投标文件、签订合同和处理一切有关事宜，其法律后果由我方承担。</w:t>
      </w:r>
    </w:p>
    <w:p w14:paraId="7A59AE78">
      <w:pPr>
        <w:pStyle w:val="21"/>
        <w:spacing w:line="440" w:lineRule="exact"/>
        <w:ind w:firstLine="42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本授权书于</w:t>
      </w:r>
      <w:r>
        <w:rPr>
          <w:rFonts w:hint="eastAsia"/>
          <w:color w:val="000000" w:themeColor="text1"/>
          <w:spacing w:val="10"/>
          <w:sz w:val="24"/>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年</w:t>
      </w:r>
      <w:r>
        <w:rPr>
          <w:rFonts w:hint="eastAsia"/>
          <w:color w:val="000000" w:themeColor="text1"/>
          <w:spacing w:val="10"/>
          <w:sz w:val="24"/>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月</w:t>
      </w:r>
      <w:r>
        <w:rPr>
          <w:rFonts w:hint="eastAsia"/>
          <w:color w:val="000000" w:themeColor="text1"/>
          <w:spacing w:val="10"/>
          <w:sz w:val="24"/>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日签字生效，委托期限：</w:t>
      </w:r>
      <w:r>
        <w:rPr>
          <w:rFonts w:hint="eastAsia"/>
          <w:color w:val="000000" w:themeColor="text1"/>
          <w:spacing w:val="10"/>
          <w:sz w:val="24"/>
          <w:highlight w:val="none"/>
          <w:u w:val="single"/>
          <w14:textFill>
            <w14:solidFill>
              <w14:schemeClr w14:val="tx1"/>
            </w14:solidFill>
          </w14:textFill>
        </w:rPr>
        <w:t xml:space="preserve">    </w:t>
      </w:r>
      <w:r>
        <w:rPr>
          <w:rFonts w:hint="eastAsia" w:ascii="Times New Roman" w:hAnsi="Times New Roman"/>
          <w:color w:val="000000" w:themeColor="text1"/>
          <w:highlight w:val="none"/>
          <w14:textFill>
            <w14:solidFill>
              <w14:schemeClr w14:val="tx1"/>
            </w14:solidFill>
          </w14:textFill>
        </w:rPr>
        <w:t>。</w:t>
      </w:r>
    </w:p>
    <w:p w14:paraId="371A2D32">
      <w:pPr>
        <w:pStyle w:val="21"/>
        <w:spacing w:line="360" w:lineRule="auto"/>
        <w:ind w:firstLine="42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代理人无转委托权。</w:t>
      </w:r>
    </w:p>
    <w:p w14:paraId="1232F7D5">
      <w:pPr>
        <w:pStyle w:val="21"/>
        <w:spacing w:line="360" w:lineRule="auto"/>
        <w:ind w:firstLine="420"/>
        <w:rPr>
          <w:rFonts w:ascii="Times New Roman" w:hAnsi="Times New Roman"/>
          <w:color w:val="000000" w:themeColor="text1"/>
          <w:highlight w:val="none"/>
          <w14:textFill>
            <w14:solidFill>
              <w14:schemeClr w14:val="tx1"/>
            </w14:solidFill>
          </w14:textFill>
        </w:rPr>
      </w:pPr>
    </w:p>
    <w:p w14:paraId="61563953">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投标人（或联合体投标</w:t>
      </w:r>
      <w:r>
        <w:rPr>
          <w:rFonts w:hint="eastAsia" w:cs="宋体"/>
          <w:color w:val="000000" w:themeColor="text1"/>
          <w:kern w:val="0"/>
          <w:szCs w:val="21"/>
          <w:highlight w:val="none"/>
          <w14:textFill>
            <w14:solidFill>
              <w14:schemeClr w14:val="tx1"/>
            </w14:solidFill>
          </w14:textFill>
        </w:rPr>
        <w:t>牵头人名称</w:t>
      </w:r>
      <w:r>
        <w:rPr>
          <w:rFonts w:hint="eastAsia" w:ascii="Times New Roman" w:hAnsi="Times New Roman"/>
          <w:color w:val="000000" w:themeColor="text1"/>
          <w:highlight w:val="none"/>
          <w14:textFill>
            <w14:solidFill>
              <w14:schemeClr w14:val="tx1"/>
            </w14:solidFill>
          </w14:textFill>
        </w:rPr>
        <w:t>）（盖单位公章）：</w:t>
      </w:r>
      <w:r>
        <w:rPr>
          <w:rFonts w:ascii="Times New Roman" w:hAnsi="Times New Roman"/>
          <w:color w:val="000000" w:themeColor="text1"/>
          <w:highlight w:val="none"/>
          <w:u w:val="single"/>
          <w14:textFill>
            <w14:solidFill>
              <w14:schemeClr w14:val="tx1"/>
            </w14:solidFill>
          </w14:textFill>
        </w:rPr>
        <w:t xml:space="preserve">                                    </w:t>
      </w:r>
    </w:p>
    <w:p w14:paraId="2C118317">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法定代表人（签字）：</w:t>
      </w:r>
      <w:r>
        <w:rPr>
          <w:rFonts w:ascii="Times New Roman" w:hAnsi="Times New Roman"/>
          <w:color w:val="000000" w:themeColor="text1"/>
          <w:highlight w:val="none"/>
          <w:u w:val="single"/>
          <w14:textFill>
            <w14:solidFill>
              <w14:schemeClr w14:val="tx1"/>
            </w14:solidFill>
          </w14:textFill>
        </w:rPr>
        <w:t xml:space="preserve">                                </w:t>
      </w:r>
    </w:p>
    <w:p w14:paraId="2CE8C5FA">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法定代表人身份证号码：</w:t>
      </w:r>
      <w:r>
        <w:rPr>
          <w:rFonts w:ascii="Times New Roman" w:hAnsi="Times New Roman"/>
          <w:color w:val="000000" w:themeColor="text1"/>
          <w:highlight w:val="none"/>
          <w:u w:val="single"/>
          <w14:textFill>
            <w14:solidFill>
              <w14:schemeClr w14:val="tx1"/>
            </w14:solidFill>
          </w14:textFill>
        </w:rPr>
        <w:t xml:space="preserve">                                   </w:t>
      </w:r>
    </w:p>
    <w:p w14:paraId="5B381D3B">
      <w:pPr>
        <w:pStyle w:val="21"/>
        <w:spacing w:line="360" w:lineRule="auto"/>
        <w:ind w:firstLine="42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委托代理人（签字）：</w:t>
      </w:r>
      <w:r>
        <w:rPr>
          <w:rFonts w:ascii="Times New Roman" w:hAnsi="Times New Roman"/>
          <w:color w:val="000000" w:themeColor="text1"/>
          <w:highlight w:val="none"/>
          <w:u w:val="single"/>
          <w14:textFill>
            <w14:solidFill>
              <w14:schemeClr w14:val="tx1"/>
            </w14:solidFill>
          </w14:textFill>
        </w:rPr>
        <w:t xml:space="preserve">                                </w:t>
      </w:r>
    </w:p>
    <w:p w14:paraId="56F4809C">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委托代理人身份证号码：</w:t>
      </w:r>
      <w:r>
        <w:rPr>
          <w:rFonts w:ascii="Times New Roman" w:hAnsi="Times New Roman"/>
          <w:color w:val="000000" w:themeColor="text1"/>
          <w:highlight w:val="none"/>
          <w:u w:val="single"/>
          <w14:textFill>
            <w14:solidFill>
              <w14:schemeClr w14:val="tx1"/>
            </w14:solidFill>
          </w14:textFill>
        </w:rPr>
        <w:t xml:space="preserve">                                   </w:t>
      </w:r>
    </w:p>
    <w:p w14:paraId="2FBA2691">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p>
    <w:p w14:paraId="5C6D553C">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cs="宋体"/>
          <w:color w:val="000000" w:themeColor="text1"/>
          <w:kern w:val="0"/>
          <w:szCs w:val="21"/>
          <w:highlight w:val="none"/>
          <w14:textFill>
            <w14:solidFill>
              <w14:schemeClr w14:val="tx1"/>
            </w14:solidFill>
          </w14:textFill>
        </w:rPr>
        <w:t>成员一名称：</w:t>
      </w:r>
      <w:r>
        <w:rPr>
          <w:rFonts w:hint="eastAsia" w:ascii="Times New Roman" w:hAnsi="Times New Roman"/>
          <w:color w:val="000000" w:themeColor="text1"/>
          <w:highlight w:val="none"/>
          <w14:textFill>
            <w14:solidFill>
              <w14:schemeClr w14:val="tx1"/>
            </w14:solidFill>
          </w14:textFill>
        </w:rPr>
        <w:t>（盖单位公章）：</w:t>
      </w:r>
      <w:r>
        <w:rPr>
          <w:rFonts w:ascii="Times New Roman" w:hAnsi="Times New Roman"/>
          <w:color w:val="000000" w:themeColor="text1"/>
          <w:highlight w:val="none"/>
          <w:u w:val="single"/>
          <w14:textFill>
            <w14:solidFill>
              <w14:schemeClr w14:val="tx1"/>
            </w14:solidFill>
          </w14:textFill>
        </w:rPr>
        <w:t xml:space="preserve">                                    </w:t>
      </w:r>
    </w:p>
    <w:p w14:paraId="6FC56209">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法定代表人（签字）：</w:t>
      </w:r>
      <w:r>
        <w:rPr>
          <w:rFonts w:ascii="Times New Roman" w:hAnsi="Times New Roman"/>
          <w:color w:val="000000" w:themeColor="text1"/>
          <w:highlight w:val="none"/>
          <w:u w:val="single"/>
          <w14:textFill>
            <w14:solidFill>
              <w14:schemeClr w14:val="tx1"/>
            </w14:solidFill>
          </w14:textFill>
        </w:rPr>
        <w:t xml:space="preserve">                                </w:t>
      </w:r>
    </w:p>
    <w:p w14:paraId="751D9278">
      <w:pPr>
        <w:pStyle w:val="21"/>
        <w:spacing w:line="360" w:lineRule="auto"/>
        <w:ind w:firstLine="420"/>
        <w:rPr>
          <w:rFonts w:ascii="Times New Roman" w:hAnsi="Times New Roman"/>
          <w:color w:val="000000" w:themeColor="text1"/>
          <w:highlight w:val="none"/>
          <w:u w:val="single"/>
          <w14:textFill>
            <w14:solidFill>
              <w14:schemeClr w14:val="tx1"/>
            </w14:solidFill>
          </w14:textFill>
        </w:rPr>
      </w:pPr>
    </w:p>
    <w:p w14:paraId="42CBE5DF">
      <w:pPr>
        <w:pStyle w:val="21"/>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p w14:paraId="34984EC2">
      <w:pPr>
        <w:spacing w:line="360" w:lineRule="auto"/>
        <w:rPr>
          <w:rFonts w:hint="eastAsia" w:ascii="仿宋_GB2312" w:hAnsi="仿宋_GB2312" w:eastAsia="仿宋_GB2312" w:cs="仿宋_GB2312"/>
          <w:color w:val="000000" w:themeColor="text1"/>
          <w:szCs w:val="21"/>
          <w:highlight w:val="none"/>
          <w14:textFill>
            <w14:solidFill>
              <w14:schemeClr w14:val="tx1"/>
            </w14:solidFill>
          </w14:textFill>
        </w:rPr>
      </w:pPr>
      <w:r>
        <w:rPr>
          <w:rFonts w:hint="eastAsia" w:ascii="仿宋_GB2312" w:hAnsi="仿宋_GB2312" w:eastAsia="仿宋_GB2312" w:cs="仿宋_GB2312"/>
          <w:color w:val="000000" w:themeColor="text1"/>
          <w:szCs w:val="21"/>
          <w:highlight w:val="none"/>
          <w14:textFill>
            <w14:solidFill>
              <w14:schemeClr w14:val="tx1"/>
            </w14:solidFill>
          </w14:textFill>
        </w:rPr>
        <w:t>注：</w:t>
      </w:r>
    </w:p>
    <w:p w14:paraId="67D3AA5F">
      <w:pPr>
        <w:spacing w:line="360" w:lineRule="auto"/>
        <w:rPr>
          <w:rFonts w:hint="eastAsia" w:ascii="仿宋_GB2312" w:hAnsi="仿宋_GB2312" w:eastAsia="仿宋_GB2312" w:cs="仿宋_GB2312"/>
          <w:color w:val="000000" w:themeColor="text1"/>
          <w:szCs w:val="21"/>
          <w:highlight w:val="none"/>
          <w14:textFill>
            <w14:solidFill>
              <w14:schemeClr w14:val="tx1"/>
            </w14:solidFill>
          </w14:textFill>
        </w:rPr>
      </w:pPr>
      <w:r>
        <w:rPr>
          <w:rFonts w:hint="eastAsia" w:ascii="仿宋_GB2312" w:hAnsi="仿宋_GB2312" w:eastAsia="仿宋_GB2312" w:cs="仿宋_GB2312"/>
          <w:color w:val="000000" w:themeColor="text1"/>
          <w:szCs w:val="21"/>
          <w:highlight w:val="none"/>
          <w14:textFill>
            <w14:solidFill>
              <w14:schemeClr w14:val="tx1"/>
            </w14:solidFill>
          </w14:textFill>
        </w:rPr>
        <w:t>1.法定代表人和委托代理人必须在授权委托书上亲笔签名，不得使用印章、签名章或者其他电子制版签名代替，</w:t>
      </w:r>
      <w:r>
        <w:rPr>
          <w:rFonts w:hint="eastAsia" w:ascii="仿宋_GB2312" w:hAnsi="仿宋_GB2312" w:eastAsia="仿宋_GB2312" w:cs="仿宋_GB2312"/>
          <w:b/>
          <w:bCs/>
          <w:color w:val="000000" w:themeColor="text1"/>
          <w:szCs w:val="21"/>
          <w:highlight w:val="none"/>
          <w14:textFill>
            <w14:solidFill>
              <w14:schemeClr w14:val="tx1"/>
            </w14:solidFill>
          </w14:textFill>
        </w:rPr>
        <w:t>否则作无效投标处理</w:t>
      </w:r>
      <w:r>
        <w:rPr>
          <w:rFonts w:hint="eastAsia" w:ascii="仿宋_GB2312" w:hAnsi="仿宋_GB2312" w:eastAsia="仿宋_GB2312" w:cs="仿宋_GB2312"/>
          <w:color w:val="000000" w:themeColor="text1"/>
          <w:szCs w:val="21"/>
          <w:highlight w:val="none"/>
          <w14:textFill>
            <w14:solidFill>
              <w14:schemeClr w14:val="tx1"/>
            </w14:solidFill>
          </w14:textFill>
        </w:rPr>
        <w:t>。</w:t>
      </w:r>
    </w:p>
    <w:p w14:paraId="28A4D166">
      <w:pPr>
        <w:spacing w:line="360" w:lineRule="auto"/>
        <w:jc w:val="left"/>
        <w:rPr>
          <w:rFonts w:hint="eastAsia" w:ascii="仿宋_GB2312" w:hAnsi="仿宋_GB2312" w:eastAsia="仿宋_GB2312" w:cs="仿宋_GB2312"/>
          <w:color w:val="000000" w:themeColor="text1"/>
          <w:szCs w:val="21"/>
          <w:highlight w:val="none"/>
          <w14:textFill>
            <w14:solidFill>
              <w14:schemeClr w14:val="tx1"/>
            </w14:solidFill>
          </w14:textFill>
        </w:rPr>
      </w:pPr>
      <w:r>
        <w:rPr>
          <w:rFonts w:hint="eastAsia" w:ascii="仿宋_GB2312" w:hAnsi="仿宋_GB2312" w:eastAsia="仿宋_GB2312" w:cs="仿宋_GB2312"/>
          <w:color w:val="000000" w:themeColor="text1"/>
          <w:szCs w:val="21"/>
          <w:highlight w:val="none"/>
          <w14:textFill>
            <w14:solidFill>
              <w14:schemeClr w14:val="tx1"/>
            </w14:solidFill>
          </w14:textFill>
        </w:rPr>
        <w:t>2.以联合体形式投标的，本授权委托书应由联合体牵头人的法定代表人按上述规定签署。</w:t>
      </w:r>
    </w:p>
    <w:p w14:paraId="4FDDB08C">
      <w:pPr>
        <w:spacing w:line="360" w:lineRule="auto"/>
        <w:jc w:val="left"/>
        <w:rPr>
          <w:rFonts w:hint="eastAsia" w:ascii="仿宋_GB2312" w:hAnsi="仿宋_GB2312" w:eastAsia="仿宋_GB2312" w:cs="仿宋_GB2312"/>
          <w:color w:val="000000" w:themeColor="text1"/>
          <w:szCs w:val="21"/>
          <w:highlight w:val="none"/>
          <w14:textFill>
            <w14:solidFill>
              <w14:schemeClr w14:val="tx1"/>
            </w14:solidFill>
          </w14:textFill>
        </w:rPr>
      </w:pPr>
      <w:r>
        <w:rPr>
          <w:rFonts w:hint="eastAsia" w:ascii="仿宋_GB2312" w:hAnsi="仿宋_GB2312" w:eastAsia="仿宋_GB2312" w:cs="仿宋_GB2312"/>
          <w:color w:val="000000" w:themeColor="text1"/>
          <w:szCs w:val="21"/>
          <w:highlight w:val="none"/>
          <w14:textFill>
            <w14:solidFill>
              <w14:schemeClr w14:val="tx1"/>
            </w14:solidFill>
          </w14:textFill>
        </w:rPr>
        <w:t>3.供应商为其他组织或者自然人时，本招标文件规定的法定代表人指负责人或者自然人。本招标文件所称负责人是指参加投标的其他组织营业执照上的负责人，本招标文件所称自然人指参与投标的自然人本人。</w:t>
      </w:r>
    </w:p>
    <w:p w14:paraId="0B8E4052">
      <w:pPr>
        <w:spacing w:line="360" w:lineRule="auto"/>
        <w:jc w:val="left"/>
        <w:rPr>
          <w:rFonts w:hint="eastAsia" w:ascii="仿宋_GB2312" w:hAnsi="仿宋_GB2312" w:eastAsia="仿宋_GB2312" w:cs="仿宋_GB2312"/>
          <w:color w:val="000000" w:themeColor="text1"/>
          <w:szCs w:val="21"/>
          <w:highlight w:val="none"/>
          <w14:textFill>
            <w14:solidFill>
              <w14:schemeClr w14:val="tx1"/>
            </w14:solidFill>
          </w14:textFill>
        </w:rPr>
      </w:pPr>
      <w:r>
        <w:rPr>
          <w:rFonts w:hint="eastAsia" w:ascii="仿宋_GB2312" w:hAnsi="仿宋_GB2312" w:eastAsia="仿宋_GB2312" w:cs="仿宋_GB2312"/>
          <w:color w:val="000000" w:themeColor="text1"/>
          <w:szCs w:val="21"/>
          <w:highlight w:val="none"/>
          <w14:textFill>
            <w14:solidFill>
              <w14:schemeClr w14:val="tx1"/>
            </w14:solidFill>
          </w14:textFill>
        </w:rPr>
        <w:t>4.若为联合体投标须各方签字或盖章。</w:t>
      </w:r>
    </w:p>
    <w:p w14:paraId="25A55B7B">
      <w:pPr>
        <w:spacing w:line="360" w:lineRule="auto"/>
        <w:rPr>
          <w:rFonts w:hint="eastAsia" w:ascii="宋体"/>
          <w:b/>
          <w:color w:val="000000" w:themeColor="text1"/>
          <w:sz w:val="24"/>
          <w:highlight w:val="none"/>
          <w14:textFill>
            <w14:solidFill>
              <w14:schemeClr w14:val="tx1"/>
            </w14:solidFill>
          </w14:textFill>
        </w:rPr>
      </w:pPr>
    </w:p>
    <w:p w14:paraId="7DD4587F">
      <w:pPr>
        <w:rPr>
          <w:rFonts w:hint="eastAsia" w:ascii="宋体"/>
          <w:b/>
          <w:color w:val="000000" w:themeColor="text1"/>
          <w:sz w:val="24"/>
          <w:highlight w:val="none"/>
          <w14:textFill>
            <w14:solidFill>
              <w14:schemeClr w14:val="tx1"/>
            </w14:solidFill>
          </w14:textFill>
        </w:rPr>
      </w:pPr>
    </w:p>
    <w:p w14:paraId="4C4363DA">
      <w:pPr>
        <w:pStyle w:val="2"/>
        <w:rPr>
          <w:rFonts w:hint="eastAsia"/>
          <w:color w:val="000000" w:themeColor="text1"/>
          <w:highlight w:val="none"/>
          <w14:textFill>
            <w14:solidFill>
              <w14:schemeClr w14:val="tx1"/>
            </w14:solidFill>
          </w14:textFill>
        </w:rPr>
      </w:pPr>
    </w:p>
    <w:p w14:paraId="24C113BB">
      <w:pPr>
        <w:spacing w:line="360" w:lineRule="auto"/>
        <w:rPr>
          <w:rFonts w:hint="eastAsia"/>
          <w:b/>
          <w:color w:val="000000" w:themeColor="text1"/>
          <w:sz w:val="24"/>
          <w:highlight w:val="none"/>
          <w14:textFill>
            <w14:solidFill>
              <w14:schemeClr w14:val="tx1"/>
            </w14:solidFill>
          </w14:textFill>
        </w:rPr>
      </w:pPr>
      <w:r>
        <w:rPr>
          <w:rFonts w:hint="eastAsia" w:ascii="宋体"/>
          <w:b/>
          <w:color w:val="000000" w:themeColor="text1"/>
          <w:sz w:val="24"/>
          <w:highlight w:val="none"/>
          <w14:textFill>
            <w14:solidFill>
              <w14:schemeClr w14:val="tx1"/>
            </w14:solidFill>
          </w14:textFill>
        </w:rPr>
        <w:t>附件：</w:t>
      </w:r>
    </w:p>
    <w:tbl>
      <w:tblPr>
        <w:tblStyle w:val="35"/>
        <w:tblpPr w:leftFromText="180" w:rightFromText="180" w:vertAnchor="text" w:horzAnchor="margin" w:tblpY="263"/>
        <w:tblW w:w="7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0"/>
      </w:tblGrid>
      <w:tr w14:paraId="7CC44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0" w:hRule="atLeast"/>
        </w:trPr>
        <w:tc>
          <w:tcPr>
            <w:tcW w:w="7985" w:type="dxa"/>
            <w:tcBorders>
              <w:top w:val="single" w:color="auto" w:sz="4" w:space="0"/>
              <w:left w:val="single" w:color="auto" w:sz="4" w:space="0"/>
              <w:bottom w:val="single" w:color="auto" w:sz="4" w:space="0"/>
              <w:right w:val="single" w:color="auto" w:sz="4" w:space="0"/>
            </w:tcBorders>
            <w:noWrap w:val="0"/>
            <w:vAlign w:val="top"/>
          </w:tcPr>
          <w:p w14:paraId="7DD18168">
            <w:pPr>
              <w:spacing w:line="360" w:lineRule="auto"/>
              <w:rPr>
                <w:rFonts w:ascii="宋体"/>
                <w:b/>
                <w:color w:val="000000" w:themeColor="text1"/>
                <w:sz w:val="24"/>
                <w:highlight w:val="none"/>
                <w14:textFill>
                  <w14:solidFill>
                    <w14:schemeClr w14:val="tx1"/>
                  </w14:solidFill>
                </w14:textFill>
              </w:rPr>
            </w:pPr>
          </w:p>
          <w:p w14:paraId="73E588F0">
            <w:pPr>
              <w:spacing w:line="360" w:lineRule="auto"/>
              <w:rPr>
                <w:rFonts w:hint="eastAsia" w:ascii="宋体"/>
                <w:b/>
                <w:color w:val="000000" w:themeColor="text1"/>
                <w:sz w:val="24"/>
                <w:highlight w:val="none"/>
                <w14:textFill>
                  <w14:solidFill>
                    <w14:schemeClr w14:val="tx1"/>
                  </w14:solidFill>
                </w14:textFill>
              </w:rPr>
            </w:pPr>
            <w:r>
              <w:rPr>
                <w:rFonts w:hint="eastAsia" w:ascii="宋体"/>
                <w:b/>
                <w:color w:val="000000" w:themeColor="text1"/>
                <w:sz w:val="24"/>
                <w:highlight w:val="none"/>
                <w14:textFill>
                  <w14:solidFill>
                    <w14:schemeClr w14:val="tx1"/>
                  </w14:solidFill>
                </w14:textFill>
              </w:rPr>
              <w:t>全权代表身份证复印件粘帖处（正、反面）</w:t>
            </w:r>
          </w:p>
        </w:tc>
      </w:tr>
    </w:tbl>
    <w:p w14:paraId="214CDA7D">
      <w:pPr>
        <w:snapToGrid w:val="0"/>
        <w:spacing w:before="50" w:after="120" w:afterLines="50" w:line="360" w:lineRule="auto"/>
        <w:jc w:val="left"/>
        <w:rPr>
          <w:rFonts w:hint="eastAsia" w:ascii="仿宋_GB2312" w:hAnsi="仿宋_GB2312" w:eastAsia="仿宋_GB2312" w:cs="仿宋_GB2312"/>
          <w:color w:val="000000" w:themeColor="text1"/>
          <w:szCs w:val="21"/>
          <w:highlight w:val="none"/>
          <w14:textFill>
            <w14:solidFill>
              <w14:schemeClr w14:val="tx1"/>
            </w14:solidFill>
          </w14:textFill>
        </w:rPr>
      </w:pPr>
    </w:p>
    <w:p w14:paraId="228D5128">
      <w:pPr>
        <w:snapToGrid w:val="0"/>
        <w:spacing w:before="120" w:beforeLines="50" w:after="50"/>
        <w:ind w:firstLine="566" w:firstLineChars="236"/>
        <w:jc w:val="center"/>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br w:type="page"/>
      </w:r>
    </w:p>
    <w:p w14:paraId="775C8CA5">
      <w:pPr>
        <w:jc w:val="center"/>
        <w:rPr>
          <w:rFonts w:hint="eastAsia"/>
          <w:b/>
          <w:bCs/>
          <w:color w:val="000000" w:themeColor="text1"/>
          <w:sz w:val="30"/>
          <w:szCs w:val="30"/>
          <w:highlight w:val="none"/>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四、商务条款偏离表</w:t>
      </w:r>
    </w:p>
    <w:p w14:paraId="5180B6A4">
      <w:pPr>
        <w:jc w:val="center"/>
        <w:rPr>
          <w:rFonts w:ascii="宋体" w:hAnsi="宋体"/>
          <w:b/>
          <w:color w:val="000000" w:themeColor="text1"/>
          <w:sz w:val="24"/>
          <w:szCs w:val="20"/>
          <w:highlight w:val="none"/>
          <w14:textFill>
            <w14:solidFill>
              <w14:schemeClr w14:val="tx1"/>
            </w14:solidFill>
          </w14:textFill>
        </w:rPr>
      </w:pPr>
      <w:r>
        <w:rPr>
          <w:rFonts w:hint="eastAsia" w:ascii="宋体" w:hAnsi="宋体"/>
          <w:color w:val="000000" w:themeColor="text1"/>
          <w:sz w:val="30"/>
          <w:szCs w:val="20"/>
          <w:highlight w:val="none"/>
          <w14:textFill>
            <w14:solidFill>
              <w14:schemeClr w14:val="tx1"/>
            </w14:solidFill>
          </w14:textFill>
        </w:rPr>
        <w:t>(注：按项目需求表具体项目修改)</w:t>
      </w:r>
    </w:p>
    <w:p w14:paraId="1181C0C4">
      <w:pPr>
        <w:snapToGrid w:val="0"/>
        <w:spacing w:before="50"/>
        <w:jc w:val="left"/>
        <w:rPr>
          <w:rFonts w:hint="eastAsia" w:ascii="宋体" w:hAnsi="宋体"/>
          <w:color w:val="000000" w:themeColor="text1"/>
          <w:sz w:val="24"/>
          <w:highlight w:val="none"/>
          <w14:textFill>
            <w14:solidFill>
              <w14:schemeClr w14:val="tx1"/>
            </w14:solidFill>
          </w14:textFill>
        </w:rPr>
      </w:pPr>
    </w:p>
    <w:p w14:paraId="5292D457">
      <w:pPr>
        <w:pStyle w:val="21"/>
        <w:spacing w:line="360" w:lineRule="auto"/>
        <w:ind w:left="-424" w:leftChars="-202" w:firstLine="846"/>
        <w:rPr>
          <w:rFonts w:hint="eastAsia" w:hAnsi="宋体"/>
          <w:color w:val="000000" w:themeColor="text1"/>
          <w:sz w:val="24"/>
          <w:szCs w:val="24"/>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请逐条对应本项目招标文件第二章“服务需求一览表”中“商务条款”的要求，详细填写相应的具体内容。“偏离说明”一栏应当选择“正偏离”、“负偏离”或“无偏离”进行填写。</w:t>
      </w:r>
    </w:p>
    <w:tbl>
      <w:tblPr>
        <w:tblStyle w:val="35"/>
        <w:tblpPr w:leftFromText="180" w:rightFromText="180" w:vertAnchor="text" w:horzAnchor="margin" w:tblpXSpec="center" w:tblpY="9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524"/>
        <w:gridCol w:w="838"/>
        <w:gridCol w:w="2040"/>
        <w:gridCol w:w="2805"/>
        <w:gridCol w:w="1383"/>
      </w:tblGrid>
      <w:tr w14:paraId="05E4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4768D885">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项号</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2899BD41">
            <w:pPr>
              <w:spacing w:line="34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b w:val="0"/>
                <w:bCs w:val="0"/>
                <w:color w:val="000000" w:themeColor="text1"/>
                <w:sz w:val="22"/>
                <w:szCs w:val="22"/>
                <w:highlight w:val="none"/>
                <w14:textFill>
                  <w14:solidFill>
                    <w14:schemeClr w14:val="tx1"/>
                  </w14:solidFill>
                </w14:textFill>
              </w:rPr>
              <w:t>商务要求项目</w:t>
            </w:r>
          </w:p>
        </w:tc>
        <w:tc>
          <w:tcPr>
            <w:tcW w:w="2040" w:type="dxa"/>
            <w:tcBorders>
              <w:top w:val="single" w:color="auto" w:sz="4" w:space="0"/>
              <w:left w:val="single" w:color="auto" w:sz="4" w:space="0"/>
              <w:bottom w:val="single" w:color="auto" w:sz="4" w:space="0"/>
              <w:right w:val="single" w:color="auto" w:sz="4" w:space="0"/>
            </w:tcBorders>
            <w:noWrap/>
            <w:vAlign w:val="top"/>
          </w:tcPr>
          <w:p w14:paraId="76462693">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招标文件的商务需求</w:t>
            </w:r>
          </w:p>
        </w:tc>
        <w:tc>
          <w:tcPr>
            <w:tcW w:w="2805" w:type="dxa"/>
            <w:tcBorders>
              <w:top w:val="single" w:color="auto" w:sz="4" w:space="0"/>
              <w:left w:val="single" w:color="auto" w:sz="4" w:space="0"/>
              <w:right w:val="single" w:color="auto" w:sz="4" w:space="0"/>
            </w:tcBorders>
            <w:noWrap w:val="0"/>
            <w:vAlign w:val="top"/>
          </w:tcPr>
          <w:p w14:paraId="3E8A362A">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投标文件承诺的商务条款</w:t>
            </w:r>
          </w:p>
        </w:tc>
        <w:tc>
          <w:tcPr>
            <w:tcW w:w="1383" w:type="dxa"/>
            <w:tcBorders>
              <w:top w:val="single" w:color="auto" w:sz="4" w:space="0"/>
              <w:left w:val="single" w:color="auto" w:sz="4" w:space="0"/>
              <w:right w:val="single" w:color="auto" w:sz="4" w:space="0"/>
            </w:tcBorders>
            <w:noWrap w:val="0"/>
            <w:vAlign w:val="top"/>
          </w:tcPr>
          <w:p w14:paraId="01AE867F">
            <w:pPr>
              <w:spacing w:line="30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偏离说明</w:t>
            </w:r>
          </w:p>
        </w:tc>
      </w:tr>
      <w:tr w14:paraId="3D280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004800FD">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7F4D4018">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34A14D31">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2393525E">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383" w:type="dxa"/>
            <w:tcBorders>
              <w:top w:val="single" w:color="auto" w:sz="4" w:space="0"/>
              <w:left w:val="single" w:color="auto" w:sz="4" w:space="0"/>
              <w:right w:val="single" w:color="auto" w:sz="4" w:space="0"/>
            </w:tcBorders>
            <w:noWrap w:val="0"/>
            <w:vAlign w:val="top"/>
          </w:tcPr>
          <w:p w14:paraId="7D249CAF">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2AD7EC14">
            <w:pPr>
              <w:spacing w:line="300" w:lineRule="exact"/>
              <w:rPr>
                <w:rFonts w:ascii="宋体" w:hAnsi="宋体"/>
                <w:color w:val="000000" w:themeColor="text1"/>
                <w:szCs w:val="21"/>
                <w:highlight w:val="none"/>
                <w14:textFill>
                  <w14:solidFill>
                    <w14:schemeClr w14:val="tx1"/>
                  </w14:solidFill>
                </w14:textFill>
              </w:rPr>
            </w:pPr>
          </w:p>
        </w:tc>
      </w:tr>
      <w:tr w14:paraId="2C268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5754E743">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二</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0AAF5FAF">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60ACE344">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44CF078D">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383" w:type="dxa"/>
            <w:tcBorders>
              <w:top w:val="single" w:color="auto" w:sz="4" w:space="0"/>
              <w:left w:val="single" w:color="auto" w:sz="4" w:space="0"/>
              <w:right w:val="single" w:color="auto" w:sz="4" w:space="0"/>
            </w:tcBorders>
            <w:noWrap w:val="0"/>
            <w:vAlign w:val="top"/>
          </w:tcPr>
          <w:p w14:paraId="5F194FCA">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2824C872">
            <w:pPr>
              <w:spacing w:line="300" w:lineRule="exact"/>
              <w:rPr>
                <w:rFonts w:ascii="宋体" w:hAnsi="宋体"/>
                <w:color w:val="000000" w:themeColor="text1"/>
                <w:szCs w:val="21"/>
                <w:highlight w:val="none"/>
                <w14:textFill>
                  <w14:solidFill>
                    <w14:schemeClr w14:val="tx1"/>
                  </w14:solidFill>
                </w14:textFill>
              </w:rPr>
            </w:pPr>
          </w:p>
        </w:tc>
      </w:tr>
      <w:tr w14:paraId="78EAF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6BD656E4">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40EE61EB">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75373267">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0DF2CC5F">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383" w:type="dxa"/>
            <w:tcBorders>
              <w:top w:val="single" w:color="auto" w:sz="4" w:space="0"/>
              <w:left w:val="single" w:color="auto" w:sz="4" w:space="0"/>
              <w:right w:val="single" w:color="auto" w:sz="4" w:space="0"/>
            </w:tcBorders>
            <w:noWrap w:val="0"/>
            <w:vAlign w:val="top"/>
          </w:tcPr>
          <w:p w14:paraId="3F0C61D8">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2DD08D65">
            <w:pPr>
              <w:spacing w:line="300" w:lineRule="exact"/>
              <w:rPr>
                <w:rFonts w:ascii="宋体" w:hAnsi="宋体"/>
                <w:color w:val="000000" w:themeColor="text1"/>
                <w:szCs w:val="21"/>
                <w:highlight w:val="none"/>
                <w14:textFill>
                  <w14:solidFill>
                    <w14:schemeClr w14:val="tx1"/>
                  </w14:solidFill>
                </w14:textFill>
              </w:rPr>
            </w:pPr>
          </w:p>
        </w:tc>
      </w:tr>
      <w:tr w14:paraId="631B6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60" w:type="dxa"/>
            <w:gridSpan w:val="2"/>
            <w:tcBorders>
              <w:top w:val="single" w:color="auto" w:sz="4" w:space="0"/>
              <w:left w:val="single" w:color="auto" w:sz="4" w:space="0"/>
              <w:bottom w:val="single" w:color="auto" w:sz="4" w:space="0"/>
              <w:right w:val="single" w:color="auto" w:sz="4" w:space="0"/>
            </w:tcBorders>
            <w:noWrap/>
            <w:vAlign w:val="top"/>
          </w:tcPr>
          <w:p w14:paraId="44E1D568">
            <w:pPr>
              <w:spacing w:line="340" w:lineRule="exact"/>
              <w:rPr>
                <w:rFonts w:hint="eastAsia" w:ascii="宋体" w:hAnsi="宋体"/>
                <w:color w:val="000000" w:themeColor="text1"/>
                <w:szCs w:val="21"/>
                <w:highlight w:val="none"/>
                <w:u w:val="single"/>
                <w14:textFill>
                  <w14:solidFill>
                    <w14:schemeClr w14:val="tx1"/>
                  </w14:solidFill>
                </w14:textFill>
              </w:rPr>
            </w:pPr>
          </w:p>
        </w:tc>
        <w:tc>
          <w:tcPr>
            <w:tcW w:w="7066" w:type="dxa"/>
            <w:gridSpan w:val="4"/>
            <w:tcBorders>
              <w:top w:val="single" w:color="auto" w:sz="4" w:space="0"/>
              <w:left w:val="single" w:color="auto" w:sz="4" w:space="0"/>
              <w:bottom w:val="single" w:color="auto" w:sz="4" w:space="0"/>
              <w:right w:val="single" w:color="auto" w:sz="4" w:space="0"/>
            </w:tcBorders>
            <w:noWrap/>
            <w:vAlign w:val="top"/>
          </w:tcPr>
          <w:p w14:paraId="2A4EBC80">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w:t>
            </w:r>
            <w:r>
              <w:rPr>
                <w:rFonts w:hint="eastAsia" w:ascii="宋体" w:hAnsi="宋体"/>
                <w:color w:val="000000" w:themeColor="text1"/>
                <w:szCs w:val="21"/>
                <w:highlight w:val="none"/>
                <w14:textFill>
                  <w14:solidFill>
                    <w14:schemeClr w14:val="tx1"/>
                  </w14:solidFill>
                </w14:textFill>
              </w:rPr>
              <w:t>分标（此处有分标时填写具体分标号，无分标时填写“无”）</w:t>
            </w:r>
          </w:p>
        </w:tc>
      </w:tr>
    </w:tbl>
    <w:p w14:paraId="2135F690">
      <w:pPr>
        <w:pStyle w:val="21"/>
        <w:spacing w:line="360" w:lineRule="auto"/>
        <w:ind w:left="-708" w:leftChars="-337"/>
        <w:rPr>
          <w:rFonts w:hint="eastAsia" w:ascii="Times New Roman" w:hAnsi="Times New Roman"/>
          <w:color w:val="000000" w:themeColor="text1"/>
          <w:highlight w:val="none"/>
          <w14:textFill>
            <w14:solidFill>
              <w14:schemeClr w14:val="tx1"/>
            </w14:solidFill>
          </w14:textFill>
        </w:rPr>
      </w:pPr>
    </w:p>
    <w:p w14:paraId="2DA887A2">
      <w:pPr>
        <w:pStyle w:val="21"/>
        <w:spacing w:line="360" w:lineRule="auto"/>
        <w:ind w:left="-708" w:leftChars="-337"/>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注：</w:t>
      </w:r>
    </w:p>
    <w:p w14:paraId="0A9B1DD1">
      <w:pPr>
        <w:pStyle w:val="21"/>
        <w:spacing w:line="360" w:lineRule="auto"/>
        <w:ind w:left="-708" w:leftChars="-337" w:firstLine="420" w:firstLineChars="20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1.表格内容均需按要求填写并盖章，不得留空，否则按投标无效处理。</w:t>
      </w:r>
    </w:p>
    <w:p w14:paraId="164A0DC0">
      <w:pPr>
        <w:pStyle w:val="21"/>
        <w:spacing w:line="360" w:lineRule="auto"/>
        <w:ind w:left="-603" w:leftChars="-287" w:firstLine="315" w:firstLineChars="15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如果招标文件需求为小于或大于某个数值标准时，投标文件承诺不得直接复制招标文件需求，投标文件承诺内容应当写明投标货物具体参数或商务响应承诺的具体数值，否则按投标无效处理。如该采购需求属于不能明确具体数值的，采购人应在此采购需求的数值后标注◆号，对标注◆号的采购需求不适用上述“竞标无效”条款。</w:t>
      </w:r>
    </w:p>
    <w:p w14:paraId="6593B89A">
      <w:pPr>
        <w:pStyle w:val="21"/>
        <w:spacing w:line="360" w:lineRule="auto"/>
        <w:ind w:left="-603" w:leftChars="-287" w:firstLine="315" w:firstLineChars="15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3.当投标文件的商务内容低于招标文件要求时，投标人应当如实写明“负偏离”，否则视为虚假应标。</w:t>
      </w:r>
    </w:p>
    <w:p w14:paraId="61FB3938">
      <w:pPr>
        <w:pStyle w:val="21"/>
        <w:spacing w:line="360" w:lineRule="auto"/>
        <w:ind w:left="-708" w:leftChars="-337" w:firstLine="420" w:firstLineChars="200"/>
        <w:rPr>
          <w:rFonts w:hint="eastAsia" w:hAnsi="宋体" w:cs="宋体"/>
          <w:color w:val="000000" w:themeColor="text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4.采购需求中带“▲”及“●”的条款，也要分别在本表“投标文件的商务需求”、“投标文件承诺的商务条款”中标记。</w:t>
      </w:r>
    </w:p>
    <w:p w14:paraId="30763203">
      <w:pPr>
        <w:snapToGrid w:val="0"/>
        <w:spacing w:before="50" w:after="50"/>
        <w:rPr>
          <w:rFonts w:ascii="宋体" w:hAnsi="宋体"/>
          <w:color w:val="000000" w:themeColor="text1"/>
          <w:sz w:val="24"/>
          <w:highlight w:val="none"/>
          <w14:textFill>
            <w14:solidFill>
              <w14:schemeClr w14:val="tx1"/>
            </w14:solidFill>
          </w14:textFill>
        </w:rPr>
      </w:pPr>
    </w:p>
    <w:p w14:paraId="332507C4">
      <w:pPr>
        <w:snapToGrid w:val="0"/>
        <w:spacing w:line="360" w:lineRule="auto"/>
        <w:ind w:firstLine="4935" w:firstLineChars="23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6652776C">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67EEDE36">
      <w:pPr>
        <w:widowControl/>
        <w:jc w:val="left"/>
        <w:rPr>
          <w:rFonts w:ascii="宋体" w:hAnsi="宋体"/>
          <w:color w:val="000000" w:themeColor="text1"/>
          <w:szCs w:val="21"/>
          <w:highlight w:val="none"/>
          <w14:textFill>
            <w14:solidFill>
              <w14:schemeClr w14:val="tx1"/>
            </w14:solidFill>
          </w14:textFill>
        </w:rPr>
        <w:sectPr>
          <w:pgSz w:w="11906" w:h="16838"/>
          <w:pgMar w:top="1440" w:right="1797" w:bottom="1440" w:left="1797" w:header="851" w:footer="992" w:gutter="0"/>
          <w:cols w:space="720" w:num="1"/>
        </w:sectPr>
      </w:pPr>
    </w:p>
    <w:p w14:paraId="3AEBF975">
      <w:pPr>
        <w:snapToGrid w:val="0"/>
        <w:spacing w:before="165" w:beforeLines="50" w:after="50"/>
        <w:ind w:firstLine="602" w:firstLineChars="200"/>
        <w:jc w:val="center"/>
        <w:rPr>
          <w:rFonts w:hint="eastAsia"/>
          <w:b/>
          <w:bCs/>
          <w:color w:val="000000" w:themeColor="text1"/>
          <w:sz w:val="30"/>
          <w:szCs w:val="30"/>
          <w:highlight w:val="none"/>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五、投标人情况介绍</w:t>
      </w:r>
    </w:p>
    <w:p w14:paraId="6780CDA1">
      <w:pPr>
        <w:spacing w:line="360" w:lineRule="auto"/>
        <w:ind w:firstLine="4048" w:firstLineChars="1687"/>
        <w:rPr>
          <w:rFonts w:ascii="仿宋_GB2312" w:hAnsi="仿宋" w:eastAsia="仿宋_GB2312" w:cs="仿宋_GB2312"/>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（格式自拟）</w:t>
      </w:r>
    </w:p>
    <w:p w14:paraId="3DBF2904">
      <w:pPr>
        <w:snapToGrid w:val="0"/>
        <w:spacing w:line="360" w:lineRule="auto"/>
        <w:ind w:firstLine="4935" w:firstLineChars="2350"/>
        <w:rPr>
          <w:rFonts w:hint="eastAsia" w:hAnsi="宋体"/>
          <w:color w:val="000000" w:themeColor="text1"/>
          <w:szCs w:val="21"/>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p>
    <w:p w14:paraId="51024292">
      <w:pPr>
        <w:snapToGrid w:val="0"/>
        <w:spacing w:line="360" w:lineRule="auto"/>
        <w:ind w:firstLine="4935" w:firstLineChars="2350"/>
        <w:rPr>
          <w:rFonts w:hAnsi="宋体"/>
          <w:color w:val="000000" w:themeColor="text1"/>
          <w:szCs w:val="21"/>
          <w:highlight w:val="none"/>
          <w14:textFill>
            <w14:solidFill>
              <w14:schemeClr w14:val="tx1"/>
            </w14:solidFill>
          </w14:textFill>
        </w:rPr>
      </w:pPr>
    </w:p>
    <w:p w14:paraId="3860C092">
      <w:pPr>
        <w:snapToGrid w:val="0"/>
        <w:spacing w:line="360" w:lineRule="auto"/>
        <w:ind w:firstLine="4935" w:firstLineChars="2350"/>
        <w:rPr>
          <w:rFonts w:hAnsi="宋体"/>
          <w:color w:val="000000" w:themeColor="text1"/>
          <w:szCs w:val="21"/>
          <w:highlight w:val="none"/>
          <w14:textFill>
            <w14:solidFill>
              <w14:schemeClr w14:val="tx1"/>
            </w14:solidFill>
          </w14:textFill>
        </w:rPr>
      </w:pPr>
    </w:p>
    <w:p w14:paraId="3E5C5D5E">
      <w:pPr>
        <w:snapToGrid w:val="0"/>
        <w:spacing w:line="360" w:lineRule="auto"/>
        <w:ind w:firstLine="4935" w:firstLineChars="2350"/>
        <w:rPr>
          <w:rFonts w:hAnsi="宋体"/>
          <w:color w:val="000000" w:themeColor="text1"/>
          <w:szCs w:val="21"/>
          <w:highlight w:val="none"/>
          <w14:textFill>
            <w14:solidFill>
              <w14:schemeClr w14:val="tx1"/>
            </w14:solidFill>
          </w14:textFill>
        </w:rPr>
      </w:pPr>
    </w:p>
    <w:p w14:paraId="4E778759">
      <w:pPr>
        <w:snapToGrid w:val="0"/>
        <w:spacing w:line="360" w:lineRule="auto"/>
        <w:ind w:firstLine="4935" w:firstLineChars="2350"/>
        <w:rPr>
          <w:rFonts w:ascii="仿宋_GB2312" w:hAnsi="仿宋" w:eastAsia="仿宋_GB2312" w:cs="仿宋_GB2312"/>
          <w:color w:val="000000" w:themeColor="text1"/>
          <w:kern w:val="0"/>
          <w:sz w:val="24"/>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360A96AD">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0DC9D947">
      <w:pPr>
        <w:snapToGrid w:val="0"/>
        <w:spacing w:before="165" w:beforeLines="50" w:after="50"/>
        <w:ind w:firstLine="602" w:firstLineChars="200"/>
        <w:jc w:val="center"/>
        <w:rPr>
          <w:rFonts w:hint="eastAsia"/>
          <w:b/>
          <w:bCs/>
          <w:color w:val="000000" w:themeColor="text1"/>
          <w:sz w:val="30"/>
          <w:szCs w:val="30"/>
          <w:highlight w:val="none"/>
          <w14:textFill>
            <w14:solidFill>
              <w14:schemeClr w14:val="tx1"/>
            </w14:solidFill>
          </w14:textFill>
        </w:rPr>
      </w:pPr>
    </w:p>
    <w:p w14:paraId="34E688EB">
      <w:pPr>
        <w:widowControl/>
        <w:jc w:val="left"/>
        <w:rPr>
          <w:b/>
          <w:bCs/>
          <w:color w:val="000000" w:themeColor="text1"/>
          <w:sz w:val="30"/>
          <w:szCs w:val="3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43896843">
      <w:pPr>
        <w:snapToGrid w:val="0"/>
        <w:spacing w:before="165" w:beforeLines="50" w:after="50"/>
        <w:ind w:firstLine="602" w:firstLineChars="200"/>
        <w:jc w:val="center"/>
        <w:rPr>
          <w:b/>
          <w:bCs/>
          <w:color w:val="000000" w:themeColor="text1"/>
          <w:sz w:val="30"/>
          <w:szCs w:val="30"/>
          <w:highlight w:val="none"/>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六、投标人类似的业绩证明文件（如有）</w:t>
      </w:r>
    </w:p>
    <w:p w14:paraId="0E713BF7">
      <w:pPr>
        <w:pStyle w:val="30"/>
        <w:snapToGrid w:val="0"/>
        <w:ind w:left="480" w:hanging="480"/>
        <w:rPr>
          <w:rFonts w:ascii="宋体" w:hAnsi="宋体"/>
          <w:color w:val="000000" w:themeColor="text1"/>
          <w:sz w:val="24"/>
          <w:highlight w:val="none"/>
          <w14:textFill>
            <w14:solidFill>
              <w14:schemeClr w14:val="tx1"/>
            </w14:solidFill>
          </w14:textFill>
        </w:rPr>
      </w:pPr>
    </w:p>
    <w:p w14:paraId="4BA6FC7B">
      <w:pPr>
        <w:pStyle w:val="30"/>
        <w:snapToGrid w:val="0"/>
        <w:ind w:left="480" w:hanging="480"/>
        <w:rPr>
          <w:rFonts w:hint="eastAsia" w:ascii="宋体" w:hAnsi="宋体"/>
          <w:color w:val="000000" w:themeColor="text1"/>
          <w:sz w:val="24"/>
          <w:highlight w:val="none"/>
          <w14:textFill>
            <w14:solidFill>
              <w14:schemeClr w14:val="tx1"/>
            </w14:solidFill>
          </w14:textFill>
        </w:rPr>
      </w:pPr>
    </w:p>
    <w:p w14:paraId="7F3344E1">
      <w:pPr>
        <w:pStyle w:val="30"/>
        <w:snapToGrid w:val="0"/>
        <w:ind w:left="480" w:hanging="480"/>
        <w:rPr>
          <w:rFonts w:hint="eastAsia" w:ascii="宋体" w:hAnsi="宋体"/>
          <w:color w:val="000000" w:themeColor="text1"/>
          <w:sz w:val="24"/>
          <w:highlight w:val="none"/>
          <w14:textFill>
            <w14:solidFill>
              <w14:schemeClr w14:val="tx1"/>
            </w14:solidFill>
          </w14:textFill>
        </w:rPr>
      </w:pPr>
    </w:p>
    <w:p w14:paraId="348F7993">
      <w:pPr>
        <w:autoSpaceDE w:val="0"/>
        <w:autoSpaceDN w:val="0"/>
        <w:spacing w:line="360" w:lineRule="auto"/>
        <w:ind w:firstLine="120"/>
        <w:rPr>
          <w:rFonts w:hint="eastAsia" w:ascii="宋体" w:hAnsi="宋体"/>
          <w:color w:val="000000" w:themeColor="text1"/>
          <w:sz w:val="24"/>
          <w:highlight w:val="none"/>
          <w14:textFill>
            <w14:solidFill>
              <w14:schemeClr w14:val="tx1"/>
            </w14:solidFill>
          </w14:textFill>
        </w:rPr>
      </w:pPr>
      <w:r>
        <w:rPr>
          <w:rFonts w:hint="eastAsia" w:ascii="仿宋_GB2312" w:hAnsi="仿宋" w:eastAsia="仿宋_GB2312" w:cs="仿宋_GB2312"/>
          <w:b/>
          <w:color w:val="000000" w:themeColor="text1"/>
          <w:sz w:val="24"/>
          <w:highlight w:val="none"/>
          <w14:textFill>
            <w14:solidFill>
              <w14:schemeClr w14:val="tx1"/>
            </w14:solidFill>
          </w14:textFill>
        </w:rPr>
        <w:t>附表 :相关项目业绩一览表（投标人同类项目合同复印件</w:t>
      </w:r>
      <w:r>
        <w:rPr>
          <w:rFonts w:hint="eastAsia" w:ascii="仿宋_GB2312" w:hAnsi="仿宋" w:eastAsia="仿宋_GB2312" w:cs="仿宋_GB2312"/>
          <w:b/>
          <w:color w:val="000000" w:themeColor="text1"/>
          <w:sz w:val="24"/>
          <w:highlight w:val="none"/>
          <w:lang w:eastAsia="zh-CN"/>
          <w14:textFill>
            <w14:solidFill>
              <w14:schemeClr w14:val="tx1"/>
            </w14:solidFill>
          </w14:textFill>
        </w:rPr>
        <w:t>或中标通知书</w:t>
      </w:r>
      <w:r>
        <w:rPr>
          <w:rFonts w:hint="eastAsia" w:ascii="仿宋_GB2312" w:hAnsi="仿宋" w:eastAsia="仿宋_GB2312" w:cs="仿宋_GB2312"/>
          <w:b/>
          <w:color w:val="000000" w:themeColor="text1"/>
          <w:sz w:val="24"/>
          <w:highlight w:val="none"/>
          <w14:textFill>
            <w14:solidFill>
              <w14:schemeClr w14:val="tx1"/>
            </w14:solidFill>
          </w14:textFill>
        </w:rPr>
        <w:t>）</w:t>
      </w:r>
    </w:p>
    <w:tbl>
      <w:tblPr>
        <w:tblStyle w:val="35"/>
        <w:tblW w:w="0" w:type="auto"/>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8"/>
        <w:gridCol w:w="3420"/>
        <w:gridCol w:w="1715"/>
        <w:gridCol w:w="2268"/>
      </w:tblGrid>
      <w:tr w14:paraId="251EED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2628" w:type="dxa"/>
            <w:vMerge w:val="restart"/>
            <w:tcBorders>
              <w:top w:val="single" w:color="auto" w:sz="4" w:space="0"/>
              <w:left w:val="single" w:color="auto" w:sz="4" w:space="0"/>
              <w:bottom w:val="single" w:color="auto" w:sz="4" w:space="0"/>
              <w:right w:val="single" w:color="auto" w:sz="4" w:space="0"/>
            </w:tcBorders>
            <w:noWrap w:val="0"/>
            <w:vAlign w:val="center"/>
          </w:tcPr>
          <w:p w14:paraId="2C3EC9BA">
            <w:pPr>
              <w:snapToGrid w:val="0"/>
              <w:spacing w:line="240" w:lineRule="exac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采购人名称</w:t>
            </w:r>
          </w:p>
        </w:tc>
        <w:tc>
          <w:tcPr>
            <w:tcW w:w="3420" w:type="dxa"/>
            <w:vMerge w:val="restart"/>
            <w:tcBorders>
              <w:top w:val="single" w:color="auto" w:sz="4" w:space="0"/>
              <w:left w:val="single" w:color="auto" w:sz="4" w:space="0"/>
              <w:bottom w:val="single" w:color="auto" w:sz="4" w:space="0"/>
              <w:right w:val="single" w:color="auto" w:sz="4" w:space="0"/>
            </w:tcBorders>
            <w:noWrap w:val="0"/>
            <w:vAlign w:val="center"/>
          </w:tcPr>
          <w:p w14:paraId="25BB00A3">
            <w:pPr>
              <w:snapToGrid w:val="0"/>
              <w:spacing w:line="240" w:lineRule="exac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项目名称</w:t>
            </w:r>
          </w:p>
        </w:tc>
        <w:tc>
          <w:tcPr>
            <w:tcW w:w="1715" w:type="dxa"/>
            <w:vMerge w:val="restart"/>
            <w:tcBorders>
              <w:top w:val="single" w:color="auto" w:sz="4" w:space="0"/>
              <w:left w:val="single" w:color="auto" w:sz="4" w:space="0"/>
              <w:bottom w:val="single" w:color="auto" w:sz="4" w:space="0"/>
              <w:right w:val="single" w:color="auto" w:sz="4" w:space="0"/>
            </w:tcBorders>
            <w:noWrap w:val="0"/>
            <w:vAlign w:val="center"/>
          </w:tcPr>
          <w:p w14:paraId="3A217581">
            <w:pPr>
              <w:snapToGrid w:val="0"/>
              <w:spacing w:line="240" w:lineRule="exac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合同</w:t>
            </w:r>
          </w:p>
          <w:p w14:paraId="5B54B964">
            <w:pPr>
              <w:snapToGrid w:val="0"/>
              <w:spacing w:line="240" w:lineRule="exac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金额</w:t>
            </w:r>
          </w:p>
          <w:p w14:paraId="58BE1CE9">
            <w:pPr>
              <w:snapToGrid w:val="0"/>
              <w:spacing w:line="240" w:lineRule="exac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（万元）</w:t>
            </w:r>
          </w:p>
        </w:tc>
        <w:tc>
          <w:tcPr>
            <w:tcW w:w="2268" w:type="dxa"/>
            <w:vMerge w:val="restart"/>
            <w:tcBorders>
              <w:top w:val="single" w:color="auto" w:sz="4" w:space="0"/>
              <w:left w:val="single" w:color="auto" w:sz="4" w:space="0"/>
              <w:bottom w:val="single" w:color="auto" w:sz="4" w:space="0"/>
              <w:right w:val="single" w:color="auto" w:sz="4" w:space="0"/>
            </w:tcBorders>
            <w:noWrap w:val="0"/>
            <w:vAlign w:val="center"/>
          </w:tcPr>
          <w:p w14:paraId="418C8CF3">
            <w:pPr>
              <w:snapToGrid w:val="0"/>
              <w:spacing w:line="240" w:lineRule="exact"/>
              <w:jc w:val="center"/>
              <w:rPr>
                <w:rFonts w:hint="eastAsia" w:ascii="宋体" w:hAnsi="宋体" w:eastAsia="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备注</w:t>
            </w:r>
          </w:p>
        </w:tc>
      </w:tr>
      <w:tr w14:paraId="51E627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36" w:hRule="atLeast"/>
        </w:trPr>
        <w:tc>
          <w:tcPr>
            <w:tcW w:w="2628" w:type="dxa"/>
            <w:vMerge w:val="continue"/>
            <w:tcBorders>
              <w:top w:val="single" w:color="auto" w:sz="4" w:space="0"/>
              <w:left w:val="single" w:color="auto" w:sz="4" w:space="0"/>
              <w:bottom w:val="single" w:color="auto" w:sz="4" w:space="0"/>
              <w:right w:val="single" w:color="auto" w:sz="4" w:space="0"/>
            </w:tcBorders>
            <w:noWrap w:val="0"/>
            <w:vAlign w:val="center"/>
          </w:tcPr>
          <w:p w14:paraId="4050A7FB">
            <w:pPr>
              <w:widowControl/>
              <w:jc w:val="left"/>
              <w:rPr>
                <w:rFonts w:ascii="宋体" w:hAnsi="宋体"/>
                <w:color w:val="000000" w:themeColor="text1"/>
                <w:sz w:val="24"/>
                <w:highlight w:val="none"/>
                <w14:textFill>
                  <w14:solidFill>
                    <w14:schemeClr w14:val="tx1"/>
                  </w14:solidFill>
                </w14:textFill>
              </w:rPr>
            </w:pPr>
          </w:p>
        </w:tc>
        <w:tc>
          <w:tcPr>
            <w:tcW w:w="3420" w:type="dxa"/>
            <w:vMerge w:val="continue"/>
            <w:tcBorders>
              <w:top w:val="single" w:color="auto" w:sz="4" w:space="0"/>
              <w:left w:val="single" w:color="auto" w:sz="4" w:space="0"/>
              <w:bottom w:val="single" w:color="auto" w:sz="4" w:space="0"/>
              <w:right w:val="single" w:color="auto" w:sz="4" w:space="0"/>
            </w:tcBorders>
            <w:noWrap w:val="0"/>
            <w:vAlign w:val="center"/>
          </w:tcPr>
          <w:p w14:paraId="2FFEDFFC">
            <w:pPr>
              <w:widowControl/>
              <w:jc w:val="left"/>
              <w:rPr>
                <w:rFonts w:ascii="宋体" w:hAnsi="宋体"/>
                <w:color w:val="000000" w:themeColor="text1"/>
                <w:sz w:val="24"/>
                <w:highlight w:val="none"/>
                <w14:textFill>
                  <w14:solidFill>
                    <w14:schemeClr w14:val="tx1"/>
                  </w14:solidFill>
                </w14:textFill>
              </w:rPr>
            </w:pPr>
          </w:p>
        </w:tc>
        <w:tc>
          <w:tcPr>
            <w:tcW w:w="1715" w:type="dxa"/>
            <w:vMerge w:val="continue"/>
            <w:tcBorders>
              <w:top w:val="single" w:color="auto" w:sz="4" w:space="0"/>
              <w:left w:val="single" w:color="auto" w:sz="4" w:space="0"/>
              <w:bottom w:val="single" w:color="auto" w:sz="4" w:space="0"/>
              <w:right w:val="single" w:color="auto" w:sz="4" w:space="0"/>
            </w:tcBorders>
            <w:noWrap w:val="0"/>
            <w:vAlign w:val="center"/>
          </w:tcPr>
          <w:p w14:paraId="15FC75C3">
            <w:pPr>
              <w:widowControl/>
              <w:jc w:val="left"/>
              <w:rPr>
                <w:rFonts w:ascii="宋体" w:hAnsi="宋体"/>
                <w:color w:val="000000" w:themeColor="text1"/>
                <w:sz w:val="24"/>
                <w:highlight w:val="none"/>
                <w14:textFill>
                  <w14:solidFill>
                    <w14:schemeClr w14:val="tx1"/>
                  </w14:solidFill>
                </w14:textFill>
              </w:rPr>
            </w:pPr>
          </w:p>
        </w:tc>
        <w:tc>
          <w:tcPr>
            <w:tcW w:w="2268" w:type="dxa"/>
            <w:vMerge w:val="continue"/>
            <w:tcBorders>
              <w:top w:val="single" w:color="auto" w:sz="4" w:space="0"/>
              <w:left w:val="single" w:color="auto" w:sz="4" w:space="0"/>
              <w:bottom w:val="single" w:color="auto" w:sz="4" w:space="0"/>
              <w:right w:val="single" w:color="auto" w:sz="4" w:space="0"/>
            </w:tcBorders>
            <w:noWrap w:val="0"/>
            <w:vAlign w:val="center"/>
          </w:tcPr>
          <w:p w14:paraId="505377A2">
            <w:pPr>
              <w:widowControl/>
              <w:jc w:val="left"/>
              <w:rPr>
                <w:rFonts w:ascii="宋体" w:hAnsi="宋体"/>
                <w:color w:val="000000" w:themeColor="text1"/>
                <w:sz w:val="24"/>
                <w:highlight w:val="none"/>
                <w14:textFill>
                  <w14:solidFill>
                    <w14:schemeClr w14:val="tx1"/>
                  </w14:solidFill>
                </w14:textFill>
              </w:rPr>
            </w:pPr>
          </w:p>
        </w:tc>
      </w:tr>
      <w:tr w14:paraId="57EC1D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8" w:type="dxa"/>
            <w:tcBorders>
              <w:top w:val="single" w:color="auto" w:sz="4" w:space="0"/>
              <w:left w:val="single" w:color="auto" w:sz="4" w:space="0"/>
              <w:bottom w:val="single" w:color="auto" w:sz="4" w:space="0"/>
              <w:right w:val="single" w:color="auto" w:sz="4" w:space="0"/>
            </w:tcBorders>
            <w:noWrap w:val="0"/>
            <w:vAlign w:val="top"/>
          </w:tcPr>
          <w:p w14:paraId="25E1F7D1">
            <w:pPr>
              <w:snapToGrid w:val="0"/>
              <w:spacing w:line="240" w:lineRule="exact"/>
              <w:jc w:val="left"/>
              <w:rPr>
                <w:rFonts w:hint="eastAsia" w:ascii="宋体" w:hAnsi="宋体"/>
                <w:color w:val="000000" w:themeColor="text1"/>
                <w:sz w:val="24"/>
                <w:highlight w:val="none"/>
                <w14:textFill>
                  <w14:solidFill>
                    <w14:schemeClr w14:val="tx1"/>
                  </w14:solidFill>
                </w14:textFill>
              </w:rPr>
            </w:pPr>
          </w:p>
        </w:tc>
        <w:tc>
          <w:tcPr>
            <w:tcW w:w="3420" w:type="dxa"/>
            <w:tcBorders>
              <w:top w:val="single" w:color="auto" w:sz="4" w:space="0"/>
              <w:left w:val="single" w:color="auto" w:sz="4" w:space="0"/>
              <w:bottom w:val="single" w:color="auto" w:sz="4" w:space="0"/>
              <w:right w:val="single" w:color="auto" w:sz="4" w:space="0"/>
            </w:tcBorders>
            <w:noWrap w:val="0"/>
            <w:vAlign w:val="top"/>
          </w:tcPr>
          <w:p w14:paraId="30B7F70E">
            <w:pPr>
              <w:snapToGrid w:val="0"/>
              <w:spacing w:line="240" w:lineRule="exact"/>
              <w:jc w:val="left"/>
              <w:rPr>
                <w:rFonts w:hint="eastAsia" w:ascii="宋体" w:hAnsi="宋体"/>
                <w:color w:val="000000" w:themeColor="text1"/>
                <w:sz w:val="24"/>
                <w:highlight w:val="none"/>
                <w14:textFill>
                  <w14:solidFill>
                    <w14:schemeClr w14:val="tx1"/>
                  </w14:solidFill>
                </w14:textFill>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183205E1">
            <w:pPr>
              <w:snapToGrid w:val="0"/>
              <w:spacing w:line="240" w:lineRule="exact"/>
              <w:jc w:val="left"/>
              <w:rPr>
                <w:rFonts w:hint="eastAsia" w:ascii="宋体" w:hAnsi="宋体"/>
                <w:color w:val="000000" w:themeColor="text1"/>
                <w:sz w:val="24"/>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206750CA">
            <w:pPr>
              <w:snapToGrid w:val="0"/>
              <w:spacing w:line="240" w:lineRule="exact"/>
              <w:jc w:val="left"/>
              <w:rPr>
                <w:rFonts w:hint="eastAsia" w:ascii="宋体" w:hAnsi="宋体"/>
                <w:color w:val="000000" w:themeColor="text1"/>
                <w:sz w:val="24"/>
                <w:highlight w:val="none"/>
                <w14:textFill>
                  <w14:solidFill>
                    <w14:schemeClr w14:val="tx1"/>
                  </w14:solidFill>
                </w14:textFill>
              </w:rPr>
            </w:pPr>
          </w:p>
        </w:tc>
      </w:tr>
      <w:tr w14:paraId="314AC2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noWrap w:val="0"/>
            <w:vAlign w:val="top"/>
          </w:tcPr>
          <w:p w14:paraId="681D3EA2">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3420" w:type="dxa"/>
            <w:tcBorders>
              <w:top w:val="single" w:color="auto" w:sz="4" w:space="0"/>
              <w:left w:val="single" w:color="auto" w:sz="4" w:space="0"/>
              <w:bottom w:val="single" w:color="auto" w:sz="4" w:space="0"/>
              <w:right w:val="single" w:color="auto" w:sz="4" w:space="0"/>
            </w:tcBorders>
            <w:noWrap w:val="0"/>
            <w:vAlign w:val="top"/>
          </w:tcPr>
          <w:p w14:paraId="475BE52D">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4F25BAA9">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47FCB95A">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r>
      <w:tr w14:paraId="1D0C24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8" w:type="dxa"/>
            <w:tcBorders>
              <w:top w:val="single" w:color="auto" w:sz="4" w:space="0"/>
              <w:left w:val="single" w:color="auto" w:sz="4" w:space="0"/>
              <w:bottom w:val="single" w:color="auto" w:sz="4" w:space="0"/>
              <w:right w:val="single" w:color="auto" w:sz="4" w:space="0"/>
            </w:tcBorders>
            <w:noWrap w:val="0"/>
            <w:vAlign w:val="top"/>
          </w:tcPr>
          <w:p w14:paraId="0BE667A5">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3420" w:type="dxa"/>
            <w:tcBorders>
              <w:top w:val="single" w:color="auto" w:sz="4" w:space="0"/>
              <w:left w:val="single" w:color="auto" w:sz="4" w:space="0"/>
              <w:bottom w:val="single" w:color="auto" w:sz="4" w:space="0"/>
              <w:right w:val="single" w:color="auto" w:sz="4" w:space="0"/>
            </w:tcBorders>
            <w:noWrap w:val="0"/>
            <w:vAlign w:val="top"/>
          </w:tcPr>
          <w:p w14:paraId="143C9523">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58E1937E">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359EC0A0">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r>
      <w:tr w14:paraId="3AB606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noWrap w:val="0"/>
            <w:vAlign w:val="top"/>
          </w:tcPr>
          <w:p w14:paraId="22890905">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3420" w:type="dxa"/>
            <w:tcBorders>
              <w:top w:val="single" w:color="auto" w:sz="4" w:space="0"/>
              <w:left w:val="single" w:color="auto" w:sz="4" w:space="0"/>
              <w:bottom w:val="single" w:color="auto" w:sz="4" w:space="0"/>
              <w:right w:val="single" w:color="auto" w:sz="4" w:space="0"/>
            </w:tcBorders>
            <w:noWrap w:val="0"/>
            <w:vAlign w:val="top"/>
          </w:tcPr>
          <w:p w14:paraId="134467F4">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6DAA170F">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0B0BD538">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r>
      <w:tr w14:paraId="02617B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noWrap w:val="0"/>
            <w:vAlign w:val="top"/>
          </w:tcPr>
          <w:p w14:paraId="14CB2C3F">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3420" w:type="dxa"/>
            <w:tcBorders>
              <w:top w:val="single" w:color="auto" w:sz="4" w:space="0"/>
              <w:left w:val="single" w:color="auto" w:sz="4" w:space="0"/>
              <w:bottom w:val="single" w:color="auto" w:sz="4" w:space="0"/>
              <w:right w:val="single" w:color="auto" w:sz="4" w:space="0"/>
            </w:tcBorders>
            <w:noWrap w:val="0"/>
            <w:vAlign w:val="top"/>
          </w:tcPr>
          <w:p w14:paraId="0486601D">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7573FB36">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4A974AB1">
            <w:pPr>
              <w:snapToGrid w:val="0"/>
              <w:spacing w:before="50" w:after="165" w:afterLines="50" w:line="400" w:lineRule="exact"/>
              <w:jc w:val="left"/>
              <w:rPr>
                <w:rFonts w:hint="eastAsia" w:ascii="宋体" w:hAnsi="宋体"/>
                <w:color w:val="000000" w:themeColor="text1"/>
                <w:sz w:val="24"/>
                <w:highlight w:val="none"/>
                <w14:textFill>
                  <w14:solidFill>
                    <w14:schemeClr w14:val="tx1"/>
                  </w14:solidFill>
                </w14:textFill>
              </w:rPr>
            </w:pPr>
          </w:p>
        </w:tc>
      </w:tr>
    </w:tbl>
    <w:p w14:paraId="706C2FC7">
      <w:pPr>
        <w:pStyle w:val="21"/>
        <w:spacing w:line="360" w:lineRule="auto"/>
        <w:ind w:left="72"/>
        <w:rPr>
          <w:rFonts w:hint="eastAsia"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注：投标人可按上述的格式自行编制。</w:t>
      </w:r>
    </w:p>
    <w:p w14:paraId="38C7707D">
      <w:pPr>
        <w:snapToGrid w:val="0"/>
        <w:spacing w:line="360" w:lineRule="auto"/>
        <w:ind w:firstLine="4935" w:firstLineChars="2350"/>
        <w:rPr>
          <w:rFonts w:hAnsi="宋体"/>
          <w:color w:val="000000" w:themeColor="text1"/>
          <w:szCs w:val="21"/>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p>
    <w:p w14:paraId="5482D77B">
      <w:pPr>
        <w:snapToGrid w:val="0"/>
        <w:spacing w:line="360" w:lineRule="auto"/>
        <w:ind w:firstLine="4935" w:firstLineChars="2350"/>
        <w:rPr>
          <w:rFonts w:hAnsi="宋体"/>
          <w:color w:val="000000" w:themeColor="text1"/>
          <w:szCs w:val="21"/>
          <w:highlight w:val="none"/>
          <w14:textFill>
            <w14:solidFill>
              <w14:schemeClr w14:val="tx1"/>
            </w14:solidFill>
          </w14:textFill>
        </w:rPr>
      </w:pPr>
    </w:p>
    <w:p w14:paraId="31BAD7BD">
      <w:pPr>
        <w:snapToGrid w:val="0"/>
        <w:spacing w:line="360" w:lineRule="auto"/>
        <w:ind w:firstLine="10080" w:firstLineChars="4800"/>
        <w:rPr>
          <w:rFonts w:ascii="仿宋_GB2312" w:hAnsi="仿宋" w:eastAsia="仿宋_GB2312" w:cs="仿宋_GB2312"/>
          <w:color w:val="000000" w:themeColor="text1"/>
          <w:kern w:val="0"/>
          <w:sz w:val="24"/>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4DBDD307">
      <w:pPr>
        <w:snapToGrid w:val="0"/>
        <w:spacing w:line="360" w:lineRule="auto"/>
        <w:ind w:firstLine="10560" w:firstLineChars="44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22F5AA05">
      <w:pPr>
        <w:widowControl/>
        <w:spacing w:line="360" w:lineRule="auto"/>
        <w:jc w:val="left"/>
        <w:rPr>
          <w:rFonts w:ascii="仿宋_GB2312" w:hAnsi="仿宋" w:eastAsia="仿宋_GB2312" w:cs="仿宋_GB2312"/>
          <w:color w:val="000000" w:themeColor="text1"/>
          <w:kern w:val="0"/>
          <w:sz w:val="24"/>
          <w:highlight w:val="none"/>
          <w:lang w:val="zh-CN"/>
          <w14:textFill>
            <w14:solidFill>
              <w14:schemeClr w14:val="tx1"/>
            </w14:solidFill>
          </w14:textFill>
        </w:rPr>
        <w:sectPr>
          <w:pgSz w:w="16838" w:h="11906" w:orient="landscape"/>
          <w:pgMar w:top="1134" w:right="1134" w:bottom="1134" w:left="1134" w:header="720" w:footer="720" w:gutter="0"/>
          <w:cols w:space="720" w:num="1"/>
          <w:docGrid w:type="lines" w:linePitch="331" w:charSpace="0"/>
        </w:sectPr>
      </w:pPr>
    </w:p>
    <w:p w14:paraId="60C5B7CD">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11" w:name="_Toc28303"/>
      <w:bookmarkStart w:id="312" w:name="_Toc19686839"/>
      <w:r>
        <w:rPr>
          <w:rFonts w:hint="eastAsia" w:hAnsi="宋体"/>
          <w:b/>
          <w:bCs/>
          <w:color w:val="000000" w:themeColor="text1"/>
          <w:sz w:val="28"/>
          <w:szCs w:val="28"/>
          <w:highlight w:val="none"/>
          <w14:textFill>
            <w14:solidFill>
              <w14:schemeClr w14:val="tx1"/>
            </w14:solidFill>
          </w14:textFill>
        </w:rPr>
        <w:t>七、其他商务文件或说明（如有）</w:t>
      </w:r>
      <w:bookmarkEnd w:id="311"/>
    </w:p>
    <w:p w14:paraId="281195C9">
      <w:pPr>
        <w:pStyle w:val="21"/>
        <w:jc w:val="center"/>
        <w:outlineLvl w:val="1"/>
        <w:rPr>
          <w:rFonts w:hint="eastAsia" w:hAnsi="宋体"/>
          <w:b/>
          <w:bCs/>
          <w:color w:val="000000" w:themeColor="text1"/>
          <w:sz w:val="28"/>
          <w:szCs w:val="28"/>
          <w:highlight w:val="none"/>
          <w14:textFill>
            <w14:solidFill>
              <w14:schemeClr w14:val="tx1"/>
            </w14:solidFill>
          </w14:textFill>
        </w:rPr>
      </w:pPr>
    </w:p>
    <w:p w14:paraId="49020865">
      <w:pPr>
        <w:pStyle w:val="21"/>
        <w:jc w:val="center"/>
        <w:outlineLvl w:val="1"/>
        <w:rPr>
          <w:rFonts w:hint="eastAsia" w:hAnsi="宋体"/>
          <w:b/>
          <w:bCs/>
          <w:color w:val="000000" w:themeColor="text1"/>
          <w:sz w:val="28"/>
          <w:szCs w:val="28"/>
          <w:highlight w:val="none"/>
          <w14:textFill>
            <w14:solidFill>
              <w14:schemeClr w14:val="tx1"/>
            </w14:solidFill>
          </w14:textFill>
        </w:rPr>
      </w:pPr>
    </w:p>
    <w:p w14:paraId="0936E95D">
      <w:pPr>
        <w:snapToGrid w:val="0"/>
        <w:spacing w:line="360" w:lineRule="auto"/>
        <w:ind w:firstLine="5760" w:firstLineChars="24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0E72CBED">
      <w:pPr>
        <w:snapToGrid w:val="0"/>
        <w:spacing w:line="360" w:lineRule="auto"/>
        <w:ind w:firstLine="6240" w:firstLineChars="26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  年  月   日</w:t>
      </w:r>
    </w:p>
    <w:p w14:paraId="36A06CFB">
      <w:pPr>
        <w:pStyle w:val="21"/>
        <w:jc w:val="center"/>
        <w:outlineLvl w:val="1"/>
        <w:rPr>
          <w:rFonts w:hint="eastAsia" w:hAnsi="宋体"/>
          <w:b/>
          <w:bCs/>
          <w:color w:val="000000" w:themeColor="text1"/>
          <w:sz w:val="28"/>
          <w:szCs w:val="28"/>
          <w:highlight w:val="none"/>
          <w14:textFill>
            <w14:solidFill>
              <w14:schemeClr w14:val="tx1"/>
            </w14:solidFill>
          </w14:textFill>
        </w:rPr>
      </w:pPr>
    </w:p>
    <w:p w14:paraId="251B1554">
      <w:pPr>
        <w:pStyle w:val="21"/>
        <w:jc w:val="center"/>
        <w:outlineLvl w:val="1"/>
        <w:rPr>
          <w:rFonts w:hint="eastAsia" w:hAnsi="宋体"/>
          <w:b/>
          <w:bCs/>
          <w:color w:val="000000" w:themeColor="text1"/>
          <w:sz w:val="28"/>
          <w:szCs w:val="28"/>
          <w:highlight w:val="none"/>
          <w14:textFill>
            <w14:solidFill>
              <w14:schemeClr w14:val="tx1"/>
            </w14:solidFill>
          </w14:textFill>
        </w:rPr>
      </w:pPr>
    </w:p>
    <w:p w14:paraId="0F09D99E">
      <w:pPr>
        <w:pStyle w:val="21"/>
        <w:jc w:val="center"/>
        <w:outlineLvl w:val="1"/>
        <w:rPr>
          <w:rFonts w:hint="eastAsia" w:hAnsi="宋体"/>
          <w:b/>
          <w:bCs/>
          <w:color w:val="000000" w:themeColor="text1"/>
          <w:sz w:val="28"/>
          <w:szCs w:val="28"/>
          <w:highlight w:val="none"/>
          <w14:textFill>
            <w14:solidFill>
              <w14:schemeClr w14:val="tx1"/>
            </w14:solidFill>
          </w14:textFill>
        </w:rPr>
      </w:pPr>
    </w:p>
    <w:p w14:paraId="50CD646C">
      <w:pPr>
        <w:pStyle w:val="21"/>
        <w:jc w:val="center"/>
        <w:outlineLvl w:val="1"/>
        <w:rPr>
          <w:rFonts w:hint="eastAsia" w:hAnsi="宋体"/>
          <w:b/>
          <w:bCs/>
          <w:color w:val="000000" w:themeColor="text1"/>
          <w:sz w:val="28"/>
          <w:szCs w:val="28"/>
          <w:highlight w:val="none"/>
          <w14:textFill>
            <w14:solidFill>
              <w14:schemeClr w14:val="tx1"/>
            </w14:solidFill>
          </w14:textFill>
        </w:rPr>
      </w:pPr>
    </w:p>
    <w:p w14:paraId="5383B850">
      <w:pPr>
        <w:pStyle w:val="21"/>
        <w:jc w:val="center"/>
        <w:outlineLvl w:val="1"/>
        <w:rPr>
          <w:rFonts w:hint="eastAsia" w:hAnsi="宋体"/>
          <w:b/>
          <w:bCs/>
          <w:color w:val="000000" w:themeColor="text1"/>
          <w:sz w:val="28"/>
          <w:szCs w:val="28"/>
          <w:highlight w:val="none"/>
          <w14:textFill>
            <w14:solidFill>
              <w14:schemeClr w14:val="tx1"/>
            </w14:solidFill>
          </w14:textFill>
        </w:rPr>
      </w:pPr>
    </w:p>
    <w:p w14:paraId="7DB87A1B">
      <w:pPr>
        <w:pStyle w:val="21"/>
        <w:jc w:val="center"/>
        <w:outlineLvl w:val="1"/>
        <w:rPr>
          <w:rFonts w:hint="eastAsia" w:hAnsi="宋体"/>
          <w:b/>
          <w:bCs/>
          <w:color w:val="000000" w:themeColor="text1"/>
          <w:sz w:val="28"/>
          <w:szCs w:val="28"/>
          <w:highlight w:val="none"/>
          <w14:textFill>
            <w14:solidFill>
              <w14:schemeClr w14:val="tx1"/>
            </w14:solidFill>
          </w14:textFill>
        </w:rPr>
      </w:pPr>
    </w:p>
    <w:p w14:paraId="3FDA44D5">
      <w:pPr>
        <w:pStyle w:val="21"/>
        <w:jc w:val="center"/>
        <w:outlineLvl w:val="1"/>
        <w:rPr>
          <w:rFonts w:hint="eastAsia" w:hAnsi="宋体"/>
          <w:b/>
          <w:bCs/>
          <w:color w:val="000000" w:themeColor="text1"/>
          <w:sz w:val="28"/>
          <w:szCs w:val="28"/>
          <w:highlight w:val="none"/>
          <w14:textFill>
            <w14:solidFill>
              <w14:schemeClr w14:val="tx1"/>
            </w14:solidFill>
          </w14:textFill>
        </w:rPr>
      </w:pPr>
    </w:p>
    <w:p w14:paraId="598AFF2D">
      <w:pPr>
        <w:pStyle w:val="21"/>
        <w:jc w:val="center"/>
        <w:outlineLvl w:val="1"/>
        <w:rPr>
          <w:rFonts w:hint="eastAsia" w:hAnsi="宋体"/>
          <w:b/>
          <w:bCs/>
          <w:color w:val="000000" w:themeColor="text1"/>
          <w:sz w:val="28"/>
          <w:szCs w:val="28"/>
          <w:highlight w:val="none"/>
          <w14:textFill>
            <w14:solidFill>
              <w14:schemeClr w14:val="tx1"/>
            </w14:solidFill>
          </w14:textFill>
        </w:rPr>
      </w:pPr>
    </w:p>
    <w:p w14:paraId="726D7080">
      <w:pPr>
        <w:pStyle w:val="21"/>
        <w:jc w:val="center"/>
        <w:outlineLvl w:val="1"/>
        <w:rPr>
          <w:rFonts w:hint="eastAsia" w:hAnsi="宋体"/>
          <w:b/>
          <w:bCs/>
          <w:color w:val="000000" w:themeColor="text1"/>
          <w:sz w:val="28"/>
          <w:szCs w:val="28"/>
          <w:highlight w:val="none"/>
          <w14:textFill>
            <w14:solidFill>
              <w14:schemeClr w14:val="tx1"/>
            </w14:solidFill>
          </w14:textFill>
        </w:rPr>
      </w:pPr>
    </w:p>
    <w:p w14:paraId="23D7AB64">
      <w:pPr>
        <w:pStyle w:val="21"/>
        <w:jc w:val="center"/>
        <w:outlineLvl w:val="1"/>
        <w:rPr>
          <w:rFonts w:hint="eastAsia" w:hAnsi="宋体"/>
          <w:b/>
          <w:bCs/>
          <w:color w:val="000000" w:themeColor="text1"/>
          <w:sz w:val="28"/>
          <w:szCs w:val="28"/>
          <w:highlight w:val="none"/>
          <w14:textFill>
            <w14:solidFill>
              <w14:schemeClr w14:val="tx1"/>
            </w14:solidFill>
          </w14:textFill>
        </w:rPr>
      </w:pPr>
    </w:p>
    <w:p w14:paraId="6F379B78">
      <w:pPr>
        <w:pStyle w:val="21"/>
        <w:jc w:val="center"/>
        <w:outlineLvl w:val="1"/>
        <w:rPr>
          <w:rFonts w:hint="eastAsia" w:hAnsi="宋体"/>
          <w:b/>
          <w:bCs/>
          <w:color w:val="000000" w:themeColor="text1"/>
          <w:sz w:val="28"/>
          <w:szCs w:val="28"/>
          <w:highlight w:val="none"/>
          <w14:textFill>
            <w14:solidFill>
              <w14:schemeClr w14:val="tx1"/>
            </w14:solidFill>
          </w14:textFill>
        </w:rPr>
      </w:pPr>
    </w:p>
    <w:p w14:paraId="2F715405">
      <w:pPr>
        <w:pStyle w:val="21"/>
        <w:jc w:val="center"/>
        <w:outlineLvl w:val="1"/>
        <w:rPr>
          <w:rFonts w:hint="eastAsia" w:hAnsi="宋体"/>
          <w:b/>
          <w:bCs/>
          <w:color w:val="000000" w:themeColor="text1"/>
          <w:sz w:val="28"/>
          <w:szCs w:val="28"/>
          <w:highlight w:val="none"/>
          <w14:textFill>
            <w14:solidFill>
              <w14:schemeClr w14:val="tx1"/>
            </w14:solidFill>
          </w14:textFill>
        </w:rPr>
      </w:pPr>
    </w:p>
    <w:p w14:paraId="3B3919E3">
      <w:pPr>
        <w:pStyle w:val="21"/>
        <w:jc w:val="center"/>
        <w:outlineLvl w:val="1"/>
        <w:rPr>
          <w:rFonts w:hint="eastAsia" w:hAnsi="宋体"/>
          <w:b/>
          <w:bCs/>
          <w:color w:val="000000" w:themeColor="text1"/>
          <w:sz w:val="28"/>
          <w:szCs w:val="28"/>
          <w:highlight w:val="none"/>
          <w14:textFill>
            <w14:solidFill>
              <w14:schemeClr w14:val="tx1"/>
            </w14:solidFill>
          </w14:textFill>
        </w:rPr>
      </w:pPr>
    </w:p>
    <w:p w14:paraId="485193F8">
      <w:pPr>
        <w:pStyle w:val="21"/>
        <w:jc w:val="center"/>
        <w:outlineLvl w:val="1"/>
        <w:rPr>
          <w:rFonts w:hint="eastAsia" w:hAnsi="宋体"/>
          <w:b/>
          <w:bCs/>
          <w:color w:val="000000" w:themeColor="text1"/>
          <w:sz w:val="28"/>
          <w:szCs w:val="28"/>
          <w:highlight w:val="none"/>
          <w14:textFill>
            <w14:solidFill>
              <w14:schemeClr w14:val="tx1"/>
            </w14:solidFill>
          </w14:textFill>
        </w:rPr>
      </w:pPr>
    </w:p>
    <w:p w14:paraId="5EDC883C">
      <w:pPr>
        <w:pStyle w:val="21"/>
        <w:jc w:val="center"/>
        <w:outlineLvl w:val="1"/>
        <w:rPr>
          <w:rFonts w:hint="eastAsia" w:hAnsi="宋体"/>
          <w:b/>
          <w:bCs/>
          <w:color w:val="000000" w:themeColor="text1"/>
          <w:sz w:val="28"/>
          <w:szCs w:val="28"/>
          <w:highlight w:val="none"/>
          <w14:textFill>
            <w14:solidFill>
              <w14:schemeClr w14:val="tx1"/>
            </w14:solidFill>
          </w14:textFill>
        </w:rPr>
      </w:pPr>
    </w:p>
    <w:p w14:paraId="0121BDF7">
      <w:pPr>
        <w:pStyle w:val="21"/>
        <w:jc w:val="center"/>
        <w:outlineLvl w:val="1"/>
        <w:rPr>
          <w:rFonts w:hint="eastAsia" w:hAnsi="宋体"/>
          <w:b/>
          <w:bCs/>
          <w:color w:val="000000" w:themeColor="text1"/>
          <w:sz w:val="28"/>
          <w:szCs w:val="28"/>
          <w:highlight w:val="none"/>
          <w14:textFill>
            <w14:solidFill>
              <w14:schemeClr w14:val="tx1"/>
            </w14:solidFill>
          </w14:textFill>
        </w:rPr>
      </w:pPr>
    </w:p>
    <w:p w14:paraId="068AEF78">
      <w:pPr>
        <w:pStyle w:val="21"/>
        <w:jc w:val="center"/>
        <w:outlineLvl w:val="1"/>
        <w:rPr>
          <w:rFonts w:hint="eastAsia" w:hAnsi="宋体"/>
          <w:b/>
          <w:bCs/>
          <w:color w:val="000000" w:themeColor="text1"/>
          <w:sz w:val="28"/>
          <w:szCs w:val="28"/>
          <w:highlight w:val="none"/>
          <w14:textFill>
            <w14:solidFill>
              <w14:schemeClr w14:val="tx1"/>
            </w14:solidFill>
          </w14:textFill>
        </w:rPr>
      </w:pPr>
    </w:p>
    <w:p w14:paraId="4C7149C5">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13" w:name="_Toc25368"/>
      <w:r>
        <w:rPr>
          <w:rFonts w:hint="eastAsia" w:hAnsi="宋体"/>
          <w:b/>
          <w:bCs/>
          <w:color w:val="000000" w:themeColor="text1"/>
          <w:sz w:val="28"/>
          <w:szCs w:val="28"/>
          <w:highlight w:val="none"/>
          <w14:textFill>
            <w14:solidFill>
              <w14:schemeClr w14:val="tx1"/>
            </w14:solidFill>
          </w14:textFill>
        </w:rPr>
        <w:t>第四节 技术文件格式</w:t>
      </w:r>
      <w:bookmarkEnd w:id="312"/>
      <w:bookmarkEnd w:id="313"/>
    </w:p>
    <w:p w14:paraId="38EBD202">
      <w:pPr>
        <w:snapToGrid w:val="0"/>
        <w:spacing w:before="165" w:beforeLines="50" w:after="50"/>
        <w:rPr>
          <w:rFonts w:hint="eastAsia" w:ascii="宋体" w:hAnsi="宋体"/>
          <w:bCs/>
          <w:color w:val="000000" w:themeColor="text1"/>
          <w:sz w:val="32"/>
          <w:szCs w:val="20"/>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电子投标文件</w:t>
      </w:r>
    </w:p>
    <w:p w14:paraId="4AEB5858">
      <w:pPr>
        <w:snapToGrid w:val="0"/>
        <w:spacing w:before="165" w:beforeLines="50" w:after="50"/>
        <w:rPr>
          <w:rFonts w:hint="eastAsia" w:ascii="宋体" w:hAnsi="宋体"/>
          <w:color w:val="000000" w:themeColor="text1"/>
          <w:sz w:val="24"/>
          <w:szCs w:val="20"/>
          <w:highlight w:val="none"/>
          <w14:textFill>
            <w14:solidFill>
              <w14:schemeClr w14:val="tx1"/>
            </w14:solidFill>
          </w14:textFill>
        </w:rPr>
      </w:pPr>
    </w:p>
    <w:p w14:paraId="5E6D3006">
      <w:pPr>
        <w:snapToGrid w:val="0"/>
        <w:spacing w:before="165" w:beforeLines="50" w:after="50"/>
        <w:jc w:val="center"/>
        <w:rPr>
          <w:rFonts w:hint="eastAsia" w:ascii="宋体" w:hAnsi="宋体"/>
          <w:b/>
          <w:bCs/>
          <w:color w:val="000000" w:themeColor="text1"/>
          <w:sz w:val="32"/>
          <w:szCs w:val="32"/>
          <w:highlight w:val="none"/>
          <w14:textFill>
            <w14:solidFill>
              <w14:schemeClr w14:val="tx1"/>
            </w14:solidFill>
          </w14:textFill>
        </w:rPr>
      </w:pPr>
    </w:p>
    <w:p w14:paraId="6EAD11DE">
      <w:pPr>
        <w:snapToGrid w:val="0"/>
        <w:spacing w:before="165" w:beforeLines="50" w:after="50"/>
        <w:jc w:val="center"/>
        <w:rPr>
          <w:rFonts w:hint="eastAsia" w:ascii="宋体" w:hAnsi="宋体"/>
          <w:b/>
          <w:bCs/>
          <w:color w:val="000000" w:themeColor="text1"/>
          <w:sz w:val="32"/>
          <w:szCs w:val="32"/>
          <w:highlight w:val="none"/>
          <w14:textFill>
            <w14:solidFill>
              <w14:schemeClr w14:val="tx1"/>
            </w14:solidFill>
          </w14:textFill>
        </w:rPr>
      </w:pPr>
    </w:p>
    <w:p w14:paraId="088B3A50">
      <w:pPr>
        <w:snapToGrid w:val="0"/>
        <w:spacing w:before="165" w:beforeLines="50" w:after="50"/>
        <w:jc w:val="center"/>
        <w:rPr>
          <w:rFonts w:hint="eastAsia" w:ascii="宋体" w:hAnsi="宋体"/>
          <w:b/>
          <w:bCs/>
          <w:color w:val="000000" w:themeColor="text1"/>
          <w:sz w:val="32"/>
          <w:szCs w:val="32"/>
          <w:highlight w:val="none"/>
          <w14:textFill>
            <w14:solidFill>
              <w14:schemeClr w14:val="tx1"/>
            </w14:solidFill>
          </w14:textFill>
        </w:rPr>
      </w:pPr>
    </w:p>
    <w:p w14:paraId="4D64890D">
      <w:pPr>
        <w:snapToGrid w:val="0"/>
        <w:spacing w:before="165" w:beforeLines="50" w:after="50"/>
        <w:jc w:val="center"/>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技术文件（封面）</w:t>
      </w:r>
    </w:p>
    <w:p w14:paraId="3D483DA0">
      <w:pPr>
        <w:snapToGrid w:val="0"/>
        <w:spacing w:before="165" w:beforeLines="50" w:after="50"/>
        <w:rPr>
          <w:rFonts w:hint="eastAsia" w:ascii="宋体" w:hAnsi="宋体"/>
          <w:bCs/>
          <w:color w:val="000000" w:themeColor="text1"/>
          <w:sz w:val="24"/>
          <w:szCs w:val="20"/>
          <w:highlight w:val="none"/>
          <w14:textFill>
            <w14:solidFill>
              <w14:schemeClr w14:val="tx1"/>
            </w14:solidFill>
          </w14:textFill>
        </w:rPr>
      </w:pPr>
    </w:p>
    <w:p w14:paraId="337F52BC">
      <w:pPr>
        <w:snapToGrid w:val="0"/>
        <w:spacing w:before="165" w:beforeLines="50" w:after="50" w:line="400" w:lineRule="exact"/>
        <w:ind w:firstLine="360" w:firstLineChars="150"/>
        <w:rPr>
          <w:rFonts w:hint="eastAsia" w:ascii="宋体" w:hAnsi="宋体" w:eastAsia="宋体"/>
          <w:bCs/>
          <w:color w:val="000000" w:themeColor="text1"/>
          <w:sz w:val="24"/>
          <w:szCs w:val="20"/>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项目名称： </w:t>
      </w:r>
      <w:r>
        <w:rPr>
          <w:rFonts w:hint="eastAsia" w:ascii="宋体" w:hAnsi="宋体"/>
          <w:bCs/>
          <w:color w:val="000000" w:themeColor="text1"/>
          <w:sz w:val="24"/>
          <w:highlight w:val="none"/>
          <w:lang w:eastAsia="zh-CN"/>
          <w14:textFill>
            <w14:solidFill>
              <w14:schemeClr w14:val="tx1"/>
            </w14:solidFill>
          </w14:textFill>
        </w:rPr>
        <w:t>河池市自然资源局河池市2024年无人机航飞监测耕地工作项目采购</w:t>
      </w:r>
    </w:p>
    <w:p w14:paraId="0B690869">
      <w:pPr>
        <w:snapToGrid w:val="0"/>
        <w:spacing w:before="165" w:beforeLines="50" w:after="50" w:line="400" w:lineRule="exact"/>
        <w:ind w:firstLine="360" w:firstLineChars="15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项目编号： </w:t>
      </w:r>
      <w:r>
        <w:rPr>
          <w:rFonts w:hint="eastAsia" w:ascii="宋体" w:hAnsi="宋体"/>
          <w:bCs/>
          <w:color w:val="000000" w:themeColor="text1"/>
          <w:sz w:val="24"/>
          <w:highlight w:val="none"/>
          <w:lang w:eastAsia="zh-CN"/>
          <w14:textFill>
            <w14:solidFill>
              <w14:schemeClr w14:val="tx1"/>
            </w14:solidFill>
          </w14:textFill>
        </w:rPr>
        <w:t>HCZC2024-G3-990316-GSZB</w:t>
      </w:r>
    </w:p>
    <w:p w14:paraId="49477BCC">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所投分标：</w:t>
      </w:r>
    </w:p>
    <w:p w14:paraId="607153C2">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投标人名称：</w:t>
      </w:r>
    </w:p>
    <w:p w14:paraId="385163E7">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投标人地址：</w:t>
      </w:r>
    </w:p>
    <w:p w14:paraId="497D0D97">
      <w:pPr>
        <w:snapToGrid w:val="0"/>
        <w:spacing w:before="165" w:beforeLines="50" w:after="50"/>
        <w:ind w:firstLine="645"/>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年    月    日</w:t>
      </w:r>
    </w:p>
    <w:p w14:paraId="6459EA1B">
      <w:pPr>
        <w:snapToGrid w:val="0"/>
        <w:spacing w:before="165" w:beforeLines="50" w:after="50"/>
        <w:ind w:firstLine="645"/>
        <w:jc w:val="center"/>
        <w:rPr>
          <w:rFonts w:hint="eastAsia" w:ascii="宋体" w:hAnsi="宋体"/>
          <w:color w:val="000000" w:themeColor="text1"/>
          <w:sz w:val="24"/>
          <w:szCs w:val="20"/>
          <w:highlight w:val="none"/>
          <w14:textFill>
            <w14:solidFill>
              <w14:schemeClr w14:val="tx1"/>
            </w14:solidFill>
          </w14:textFill>
        </w:rPr>
      </w:pPr>
    </w:p>
    <w:p w14:paraId="4F83B01B">
      <w:pPr>
        <w:jc w:val="center"/>
        <w:rPr>
          <w:rFonts w:hint="eastAsia" w:ascii="仿宋_GB2312" w:hAnsi="仿宋" w:eastAsia="仿宋_GB2312" w:cs="仿宋_GB2312"/>
          <w:b/>
          <w:color w:val="000000" w:themeColor="text1"/>
          <w:kern w:val="0"/>
          <w:sz w:val="28"/>
          <w:szCs w:val="28"/>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br w:type="page"/>
      </w:r>
      <w:r>
        <w:rPr>
          <w:rFonts w:hint="eastAsia" w:ascii="仿宋_GB2312" w:hAnsi="仿宋" w:eastAsia="仿宋_GB2312" w:cs="仿宋_GB2312"/>
          <w:b/>
          <w:color w:val="000000" w:themeColor="text1"/>
          <w:kern w:val="0"/>
          <w:sz w:val="28"/>
          <w:szCs w:val="28"/>
          <w:highlight w:val="none"/>
          <w14:textFill>
            <w14:solidFill>
              <w14:schemeClr w14:val="tx1"/>
            </w14:solidFill>
          </w14:textFill>
        </w:rPr>
        <w:t>技术文件目录</w:t>
      </w:r>
    </w:p>
    <w:p w14:paraId="7C875CE7">
      <w:pPr>
        <w:keepNext w:val="0"/>
        <w:keepLines w:val="0"/>
        <w:widowControl/>
        <w:suppressLineNumbers w:val="0"/>
        <w:jc w:val="left"/>
        <w:rPr>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根据招标文件“投标人须知前附表”第 13.1 条规定及投标人提供的材料自行编写目录。</w:t>
      </w:r>
    </w:p>
    <w:p w14:paraId="31A5F7D5">
      <w:pPr>
        <w:spacing w:line="360" w:lineRule="auto"/>
        <w:jc w:val="left"/>
        <w:rPr>
          <w:rFonts w:hint="eastAsia" w:ascii="仿宋_GB2312" w:hAnsi="仿宋" w:eastAsia="仿宋_GB2312" w:cs="仿宋_GB2312"/>
          <w:b/>
          <w:bCs/>
          <w:color w:val="000000" w:themeColor="text1"/>
          <w:sz w:val="24"/>
          <w:highlight w:val="none"/>
          <w14:textFill>
            <w14:solidFill>
              <w14:schemeClr w14:val="tx1"/>
            </w14:solidFill>
          </w14:textFill>
        </w:rPr>
      </w:pPr>
    </w:p>
    <w:p w14:paraId="67066A91">
      <w:pPr>
        <w:snapToGrid w:val="0"/>
        <w:spacing w:before="165" w:beforeLines="50" w:after="50"/>
        <w:ind w:left="143" w:leftChars="68" w:firstLine="472" w:firstLineChars="196"/>
        <w:jc w:val="left"/>
        <w:rPr>
          <w:rFonts w:hint="eastAsia" w:ascii="宋体" w:hAnsi="宋体"/>
          <w:b/>
          <w:color w:val="000000" w:themeColor="text1"/>
          <w:sz w:val="24"/>
          <w:highlight w:val="none"/>
          <w14:textFill>
            <w14:solidFill>
              <w14:schemeClr w14:val="tx1"/>
            </w14:solidFill>
          </w14:textFill>
        </w:rPr>
      </w:pPr>
    </w:p>
    <w:p w14:paraId="0E2D2A37">
      <w:pPr>
        <w:snapToGrid w:val="0"/>
        <w:spacing w:before="165" w:beforeLines="50" w:after="50"/>
        <w:ind w:left="143" w:leftChars="68" w:firstLine="472" w:firstLineChars="196"/>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br w:type="page"/>
      </w:r>
      <w:r>
        <w:rPr>
          <w:rFonts w:hint="eastAsia" w:ascii="宋体" w:hAnsi="宋体"/>
          <w:b/>
          <w:color w:val="000000" w:themeColor="text1"/>
          <w:sz w:val="24"/>
          <w:highlight w:val="none"/>
          <w14:textFill>
            <w14:solidFill>
              <w14:schemeClr w14:val="tx1"/>
            </w14:solidFill>
          </w14:textFill>
        </w:rPr>
        <w:t xml:space="preserve"> </w:t>
      </w:r>
    </w:p>
    <w:p w14:paraId="1F9E85BA">
      <w:pPr>
        <w:pStyle w:val="21"/>
        <w:spacing w:line="500" w:lineRule="exact"/>
        <w:jc w:val="center"/>
        <w:rPr>
          <w:rFonts w:hint="eastAsia" w:ascii="Times New Roman" w:hAnsi="Times New Roman"/>
          <w:b/>
          <w:bCs/>
          <w:color w:val="000000" w:themeColor="text1"/>
          <w:sz w:val="30"/>
          <w:szCs w:val="30"/>
          <w:highlight w:val="none"/>
          <w14:textFill>
            <w14:solidFill>
              <w14:schemeClr w14:val="tx1"/>
            </w14:solidFill>
          </w14:textFill>
        </w:rPr>
      </w:pPr>
      <w:r>
        <w:rPr>
          <w:rFonts w:hint="eastAsia" w:ascii="Times New Roman" w:hAnsi="Times New Roman"/>
          <w:b/>
          <w:bCs/>
          <w:color w:val="000000" w:themeColor="text1"/>
          <w:sz w:val="30"/>
          <w:szCs w:val="30"/>
          <w:highlight w:val="none"/>
          <w14:textFill>
            <w14:solidFill>
              <w14:schemeClr w14:val="tx1"/>
            </w14:solidFill>
          </w14:textFill>
        </w:rPr>
        <w:t>一、</w:t>
      </w:r>
      <w:r>
        <w:rPr>
          <w:rFonts w:hint="eastAsia" w:ascii="Times New Roman" w:hAnsi="Times New Roman"/>
          <w:b/>
          <w:bCs/>
          <w:color w:val="000000" w:themeColor="text1"/>
          <w:sz w:val="30"/>
          <w:szCs w:val="30"/>
          <w:highlight w:val="none"/>
          <w:lang w:eastAsia="zh-CN"/>
          <w14:textFill>
            <w14:solidFill>
              <w14:schemeClr w14:val="tx1"/>
            </w14:solidFill>
          </w14:textFill>
        </w:rPr>
        <w:t>技术</w:t>
      </w:r>
      <w:r>
        <w:rPr>
          <w:rFonts w:hint="eastAsia" w:ascii="Times New Roman" w:hAnsi="Times New Roman"/>
          <w:b/>
          <w:bCs/>
          <w:color w:val="000000" w:themeColor="text1"/>
          <w:sz w:val="30"/>
          <w:szCs w:val="30"/>
          <w:highlight w:val="none"/>
          <w14:textFill>
            <w14:solidFill>
              <w14:schemeClr w14:val="tx1"/>
            </w14:solidFill>
          </w14:textFill>
        </w:rPr>
        <w:t>需求偏离表</w:t>
      </w:r>
    </w:p>
    <w:p w14:paraId="47985197">
      <w:pPr>
        <w:pStyle w:val="21"/>
        <w:spacing w:line="440" w:lineRule="exact"/>
        <w:ind w:firstLine="420" w:firstLineChars="200"/>
        <w:rPr>
          <w:color w:val="000000" w:themeColor="text1"/>
          <w:highlight w:val="none"/>
          <w14:textFill>
            <w14:solidFill>
              <w14:schemeClr w14:val="tx1"/>
            </w14:solidFill>
          </w14:textFill>
        </w:rPr>
      </w:pPr>
    </w:p>
    <w:p w14:paraId="0DACD812">
      <w:pPr>
        <w:pStyle w:val="21"/>
        <w:spacing w:line="600" w:lineRule="exact"/>
        <w:ind w:firstLine="480" w:firstLineChars="200"/>
        <w:rPr>
          <w:rFonts w:hint="eastAsia"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请根据所投服务的实际技术参数，</w:t>
      </w:r>
      <w:r>
        <w:rPr>
          <w:rFonts w:hint="eastAsia" w:hAnsi="宋体"/>
          <w:b/>
          <w:color w:val="000000" w:themeColor="text1"/>
          <w:sz w:val="28"/>
          <w:szCs w:val="28"/>
          <w:highlight w:val="none"/>
          <w14:textFill>
            <w14:solidFill>
              <w14:schemeClr w14:val="tx1"/>
            </w14:solidFill>
          </w14:textFill>
        </w:rPr>
        <w:t>逐条对应</w:t>
      </w:r>
      <w:r>
        <w:rPr>
          <w:rFonts w:hint="eastAsia" w:hAnsi="宋体"/>
          <w:color w:val="000000" w:themeColor="text1"/>
          <w:sz w:val="24"/>
          <w:szCs w:val="24"/>
          <w:highlight w:val="none"/>
          <w14:textFill>
            <w14:solidFill>
              <w14:schemeClr w14:val="tx1"/>
            </w14:solidFill>
          </w14:textFill>
        </w:rPr>
        <w:t>本项目招标文件第二章“服务需求一览表”中的</w:t>
      </w:r>
      <w:r>
        <w:rPr>
          <w:rFonts w:hint="eastAsia" w:hAnsi="宋体"/>
          <w:b/>
          <w:color w:val="000000" w:themeColor="text1"/>
          <w:sz w:val="28"/>
          <w:szCs w:val="28"/>
          <w:highlight w:val="none"/>
          <w14:textFill>
            <w14:solidFill>
              <w14:schemeClr w14:val="tx1"/>
            </w14:solidFill>
          </w14:textFill>
        </w:rPr>
        <w:t>采购清单及服务参数</w:t>
      </w:r>
      <w:r>
        <w:rPr>
          <w:rFonts w:hint="eastAsia" w:hAnsi="宋体"/>
          <w:color w:val="000000" w:themeColor="text1"/>
          <w:sz w:val="24"/>
          <w:szCs w:val="24"/>
          <w:highlight w:val="none"/>
          <w14:textFill>
            <w14:solidFill>
              <w14:schemeClr w14:val="tx1"/>
            </w14:solidFill>
          </w14:textFill>
        </w:rPr>
        <w:t>详细填写相应的具体内容。“偏离说明”一栏应当选择“正偏离”、“负偏离”或“无偏离”进行填写。</w:t>
      </w:r>
    </w:p>
    <w:tbl>
      <w:tblPr>
        <w:tblStyle w:val="35"/>
        <w:tblpPr w:leftFromText="180" w:rightFromText="180" w:vertAnchor="text" w:horzAnchor="margin" w:tblpXSpec="center" w:tblpY="9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524"/>
        <w:gridCol w:w="838"/>
        <w:gridCol w:w="2040"/>
        <w:gridCol w:w="2805"/>
        <w:gridCol w:w="1965"/>
      </w:tblGrid>
      <w:tr w14:paraId="094A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4B196B6D">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项号</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5B8518C1">
            <w:pPr>
              <w:spacing w:line="34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b w:val="0"/>
                <w:bCs w:val="0"/>
                <w:color w:val="000000" w:themeColor="text1"/>
                <w:sz w:val="22"/>
                <w:szCs w:val="22"/>
                <w:highlight w:val="none"/>
                <w:lang w:eastAsia="zh-CN"/>
                <w14:textFill>
                  <w14:solidFill>
                    <w14:schemeClr w14:val="tx1"/>
                  </w14:solidFill>
                </w14:textFill>
              </w:rPr>
              <w:t>技术</w:t>
            </w:r>
            <w:r>
              <w:rPr>
                <w:rFonts w:hint="eastAsia" w:ascii="宋体" w:hAnsi="宋体" w:cs="宋体"/>
                <w:b w:val="0"/>
                <w:bCs w:val="0"/>
                <w:color w:val="000000" w:themeColor="text1"/>
                <w:sz w:val="22"/>
                <w:szCs w:val="22"/>
                <w:highlight w:val="none"/>
                <w14:textFill>
                  <w14:solidFill>
                    <w14:schemeClr w14:val="tx1"/>
                  </w14:solidFill>
                </w14:textFill>
              </w:rPr>
              <w:t>要求项目</w:t>
            </w:r>
          </w:p>
        </w:tc>
        <w:tc>
          <w:tcPr>
            <w:tcW w:w="2040" w:type="dxa"/>
            <w:tcBorders>
              <w:top w:val="single" w:color="auto" w:sz="4" w:space="0"/>
              <w:left w:val="single" w:color="auto" w:sz="4" w:space="0"/>
              <w:bottom w:val="single" w:color="auto" w:sz="4" w:space="0"/>
              <w:right w:val="single" w:color="auto" w:sz="4" w:space="0"/>
            </w:tcBorders>
            <w:noWrap/>
            <w:vAlign w:val="top"/>
          </w:tcPr>
          <w:p w14:paraId="559B4562">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招标文件的</w:t>
            </w:r>
            <w:r>
              <w:rPr>
                <w:rFonts w:hint="eastAsia" w:ascii="宋体" w:hAnsi="宋体"/>
                <w:color w:val="000000" w:themeColor="text1"/>
                <w:szCs w:val="21"/>
                <w:highlight w:val="none"/>
                <w:lang w:eastAsia="zh-CN"/>
                <w14:textFill>
                  <w14:solidFill>
                    <w14:schemeClr w14:val="tx1"/>
                  </w14:solidFill>
                </w14:textFill>
              </w:rPr>
              <w:t>技术</w:t>
            </w:r>
            <w:r>
              <w:rPr>
                <w:rFonts w:hint="eastAsia" w:ascii="宋体" w:hAnsi="宋体"/>
                <w:color w:val="000000" w:themeColor="text1"/>
                <w:szCs w:val="21"/>
                <w:highlight w:val="none"/>
                <w14:textFill>
                  <w14:solidFill>
                    <w14:schemeClr w14:val="tx1"/>
                  </w14:solidFill>
                </w14:textFill>
              </w:rPr>
              <w:t>需求</w:t>
            </w:r>
          </w:p>
        </w:tc>
        <w:tc>
          <w:tcPr>
            <w:tcW w:w="2805" w:type="dxa"/>
            <w:tcBorders>
              <w:top w:val="single" w:color="auto" w:sz="4" w:space="0"/>
              <w:left w:val="single" w:color="auto" w:sz="4" w:space="0"/>
              <w:right w:val="single" w:color="auto" w:sz="4" w:space="0"/>
            </w:tcBorders>
            <w:noWrap w:val="0"/>
            <w:vAlign w:val="top"/>
          </w:tcPr>
          <w:p w14:paraId="42114ECC">
            <w:pPr>
              <w:spacing w:line="3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投标文件承诺的</w:t>
            </w:r>
            <w:r>
              <w:rPr>
                <w:rFonts w:hint="eastAsia" w:ascii="宋体" w:hAnsi="宋体"/>
                <w:color w:val="000000" w:themeColor="text1"/>
                <w:szCs w:val="21"/>
                <w:highlight w:val="none"/>
                <w:lang w:eastAsia="zh-CN"/>
                <w14:textFill>
                  <w14:solidFill>
                    <w14:schemeClr w14:val="tx1"/>
                  </w14:solidFill>
                </w14:textFill>
              </w:rPr>
              <w:t>技术</w:t>
            </w:r>
            <w:r>
              <w:rPr>
                <w:rFonts w:hint="eastAsia" w:ascii="宋体" w:hAnsi="宋体"/>
                <w:color w:val="000000" w:themeColor="text1"/>
                <w:szCs w:val="21"/>
                <w:highlight w:val="none"/>
                <w14:textFill>
                  <w14:solidFill>
                    <w14:schemeClr w14:val="tx1"/>
                  </w14:solidFill>
                </w14:textFill>
              </w:rPr>
              <w:t>条款</w:t>
            </w:r>
          </w:p>
        </w:tc>
        <w:tc>
          <w:tcPr>
            <w:tcW w:w="1965" w:type="dxa"/>
            <w:tcBorders>
              <w:top w:val="single" w:color="auto" w:sz="4" w:space="0"/>
              <w:left w:val="single" w:color="auto" w:sz="4" w:space="0"/>
              <w:right w:val="single" w:color="auto" w:sz="4" w:space="0"/>
            </w:tcBorders>
            <w:noWrap w:val="0"/>
            <w:vAlign w:val="top"/>
          </w:tcPr>
          <w:p w14:paraId="4E42BB37">
            <w:pPr>
              <w:spacing w:line="30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偏离说明</w:t>
            </w:r>
          </w:p>
        </w:tc>
      </w:tr>
      <w:tr w14:paraId="49F6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06BF9D7F">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51836C20">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10CC2BC7">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281A58E5">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965" w:type="dxa"/>
            <w:tcBorders>
              <w:top w:val="single" w:color="auto" w:sz="4" w:space="0"/>
              <w:left w:val="single" w:color="auto" w:sz="4" w:space="0"/>
              <w:right w:val="single" w:color="auto" w:sz="4" w:space="0"/>
            </w:tcBorders>
            <w:noWrap w:val="0"/>
            <w:vAlign w:val="top"/>
          </w:tcPr>
          <w:p w14:paraId="71060F44">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4C6EBDBE">
            <w:pPr>
              <w:spacing w:line="300" w:lineRule="exact"/>
              <w:rPr>
                <w:rFonts w:ascii="宋体" w:hAnsi="宋体"/>
                <w:color w:val="000000" w:themeColor="text1"/>
                <w:szCs w:val="21"/>
                <w:highlight w:val="none"/>
                <w14:textFill>
                  <w14:solidFill>
                    <w14:schemeClr w14:val="tx1"/>
                  </w14:solidFill>
                </w14:textFill>
              </w:rPr>
            </w:pPr>
          </w:p>
        </w:tc>
      </w:tr>
      <w:tr w14:paraId="5B61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1770CBBA">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二</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730B5E90">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0988280D">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70F1650E">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965" w:type="dxa"/>
            <w:tcBorders>
              <w:top w:val="single" w:color="auto" w:sz="4" w:space="0"/>
              <w:left w:val="single" w:color="auto" w:sz="4" w:space="0"/>
              <w:right w:val="single" w:color="auto" w:sz="4" w:space="0"/>
            </w:tcBorders>
            <w:noWrap w:val="0"/>
            <w:vAlign w:val="top"/>
          </w:tcPr>
          <w:p w14:paraId="7C0B9859">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4241FC94">
            <w:pPr>
              <w:spacing w:line="300" w:lineRule="exact"/>
              <w:rPr>
                <w:rFonts w:ascii="宋体" w:hAnsi="宋体"/>
                <w:color w:val="000000" w:themeColor="text1"/>
                <w:szCs w:val="21"/>
                <w:highlight w:val="none"/>
                <w14:textFill>
                  <w14:solidFill>
                    <w14:schemeClr w14:val="tx1"/>
                  </w14:solidFill>
                </w14:textFill>
              </w:rPr>
            </w:pPr>
          </w:p>
        </w:tc>
      </w:tr>
      <w:tr w14:paraId="42E7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36" w:type="dxa"/>
            <w:tcBorders>
              <w:top w:val="single" w:color="auto" w:sz="4" w:space="0"/>
              <w:left w:val="single" w:color="auto" w:sz="4" w:space="0"/>
              <w:right w:val="single" w:color="auto" w:sz="4" w:space="0"/>
            </w:tcBorders>
            <w:noWrap/>
            <w:vAlign w:val="top"/>
          </w:tcPr>
          <w:p w14:paraId="0B59C7EB">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1362" w:type="dxa"/>
            <w:gridSpan w:val="2"/>
            <w:tcBorders>
              <w:top w:val="single" w:color="auto" w:sz="4" w:space="0"/>
              <w:left w:val="single" w:color="auto" w:sz="4" w:space="0"/>
              <w:bottom w:val="single" w:color="auto" w:sz="4" w:space="0"/>
              <w:right w:val="single" w:color="auto" w:sz="4" w:space="0"/>
            </w:tcBorders>
            <w:noWrap/>
            <w:vAlign w:val="top"/>
          </w:tcPr>
          <w:p w14:paraId="097066CD">
            <w:pPr>
              <w:rPr>
                <w:rFonts w:hint="eastAsia" w:ascii="宋体" w:hAnsi="宋体"/>
                <w:color w:val="000000" w:themeColor="text1"/>
                <w:szCs w:val="21"/>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ign w:val="top"/>
          </w:tcPr>
          <w:p w14:paraId="492F36FE">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2805" w:type="dxa"/>
            <w:tcBorders>
              <w:top w:val="single" w:color="auto" w:sz="4" w:space="0"/>
              <w:left w:val="single" w:color="auto" w:sz="4" w:space="0"/>
              <w:right w:val="single" w:color="auto" w:sz="4" w:space="0"/>
            </w:tcBorders>
            <w:noWrap w:val="0"/>
            <w:vAlign w:val="top"/>
          </w:tcPr>
          <w:p w14:paraId="66CC1B95">
            <w:pP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w:t>
            </w:r>
          </w:p>
        </w:tc>
        <w:tc>
          <w:tcPr>
            <w:tcW w:w="1965" w:type="dxa"/>
            <w:tcBorders>
              <w:top w:val="single" w:color="auto" w:sz="4" w:space="0"/>
              <w:left w:val="single" w:color="auto" w:sz="4" w:space="0"/>
              <w:right w:val="single" w:color="auto" w:sz="4" w:space="0"/>
            </w:tcBorders>
            <w:noWrap w:val="0"/>
            <w:vAlign w:val="top"/>
          </w:tcPr>
          <w:p w14:paraId="6DCF2D72">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正偏离（负偏离或无偏离）</w:t>
            </w:r>
          </w:p>
          <w:p w14:paraId="14CE0D00">
            <w:pPr>
              <w:spacing w:line="300" w:lineRule="exact"/>
              <w:rPr>
                <w:rFonts w:ascii="宋体" w:hAnsi="宋体"/>
                <w:color w:val="000000" w:themeColor="text1"/>
                <w:szCs w:val="21"/>
                <w:highlight w:val="none"/>
                <w14:textFill>
                  <w14:solidFill>
                    <w14:schemeClr w14:val="tx1"/>
                  </w14:solidFill>
                </w14:textFill>
              </w:rPr>
            </w:pPr>
          </w:p>
        </w:tc>
      </w:tr>
      <w:tr w14:paraId="485AE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60" w:type="dxa"/>
            <w:gridSpan w:val="2"/>
            <w:tcBorders>
              <w:top w:val="single" w:color="auto" w:sz="4" w:space="0"/>
              <w:left w:val="single" w:color="auto" w:sz="4" w:space="0"/>
              <w:bottom w:val="single" w:color="auto" w:sz="4" w:space="0"/>
              <w:right w:val="single" w:color="auto" w:sz="4" w:space="0"/>
            </w:tcBorders>
            <w:noWrap/>
            <w:vAlign w:val="top"/>
          </w:tcPr>
          <w:p w14:paraId="7B0989FD">
            <w:pPr>
              <w:spacing w:line="340" w:lineRule="exact"/>
              <w:rPr>
                <w:rFonts w:hint="eastAsia" w:ascii="宋体" w:hAnsi="宋体"/>
                <w:color w:val="000000" w:themeColor="text1"/>
                <w:szCs w:val="21"/>
                <w:highlight w:val="none"/>
                <w:u w:val="single"/>
                <w14:textFill>
                  <w14:solidFill>
                    <w14:schemeClr w14:val="tx1"/>
                  </w14:solidFill>
                </w14:textFill>
              </w:rPr>
            </w:pPr>
          </w:p>
        </w:tc>
        <w:tc>
          <w:tcPr>
            <w:tcW w:w="7648" w:type="dxa"/>
            <w:gridSpan w:val="4"/>
            <w:tcBorders>
              <w:top w:val="single" w:color="auto" w:sz="4" w:space="0"/>
              <w:left w:val="single" w:color="auto" w:sz="4" w:space="0"/>
              <w:bottom w:val="single" w:color="auto" w:sz="4" w:space="0"/>
              <w:right w:val="single" w:color="auto" w:sz="4" w:space="0"/>
            </w:tcBorders>
            <w:noWrap/>
            <w:vAlign w:val="top"/>
          </w:tcPr>
          <w:p w14:paraId="336BBBB3">
            <w:pPr>
              <w:spacing w:line="3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w:t>
            </w:r>
            <w:r>
              <w:rPr>
                <w:rFonts w:hint="eastAsia" w:ascii="宋体" w:hAnsi="宋体"/>
                <w:color w:val="000000" w:themeColor="text1"/>
                <w:szCs w:val="21"/>
                <w:highlight w:val="none"/>
                <w14:textFill>
                  <w14:solidFill>
                    <w14:schemeClr w14:val="tx1"/>
                  </w14:solidFill>
                </w14:textFill>
              </w:rPr>
              <w:t>分标（此处有分标时填写具体分标号，无分标时填写“无”）</w:t>
            </w:r>
          </w:p>
        </w:tc>
      </w:tr>
    </w:tbl>
    <w:p w14:paraId="428DD1E9">
      <w:pPr>
        <w:pStyle w:val="21"/>
        <w:spacing w:line="360" w:lineRule="auto"/>
        <w:rPr>
          <w:rFonts w:hint="eastAsia" w:hAnsi="宋体"/>
          <w:color w:val="000000" w:themeColor="text1"/>
          <w:szCs w:val="21"/>
          <w:highlight w:val="none"/>
          <w14:textFill>
            <w14:solidFill>
              <w14:schemeClr w14:val="tx1"/>
            </w14:solidFill>
          </w14:textFill>
        </w:rPr>
      </w:pPr>
    </w:p>
    <w:p w14:paraId="05C232C0">
      <w:pPr>
        <w:rPr>
          <w:rFonts w:hint="eastAsia" w:hAnsi="宋体"/>
          <w:color w:val="000000" w:themeColor="text1"/>
          <w:szCs w:val="21"/>
          <w:highlight w:val="none"/>
          <w14:textFill>
            <w14:solidFill>
              <w14:schemeClr w14:val="tx1"/>
            </w14:solidFill>
          </w14:textFill>
        </w:rPr>
      </w:pPr>
    </w:p>
    <w:p w14:paraId="4AEE3BA9">
      <w:pPr>
        <w:pStyle w:val="2"/>
        <w:rPr>
          <w:rFonts w:hint="eastAsia" w:hAnsi="宋体"/>
          <w:color w:val="000000" w:themeColor="text1"/>
          <w:szCs w:val="21"/>
          <w:highlight w:val="none"/>
          <w14:textFill>
            <w14:solidFill>
              <w14:schemeClr w14:val="tx1"/>
            </w14:solidFill>
          </w14:textFill>
        </w:rPr>
      </w:pPr>
    </w:p>
    <w:p w14:paraId="6241F5C9">
      <w:pPr>
        <w:pStyle w:val="21"/>
        <w:spacing w:line="360" w:lineRule="auto"/>
        <w:rPr>
          <w:rFonts w:hint="eastAsia" w:hAnsi="宋体"/>
          <w:color w:val="000000" w:themeColor="text1"/>
          <w:szCs w:val="21"/>
          <w:highlight w:val="none"/>
          <w14:textFill>
            <w14:solidFill>
              <w14:schemeClr w14:val="tx1"/>
            </w14:solidFill>
          </w14:textFill>
        </w:rPr>
      </w:pPr>
    </w:p>
    <w:p w14:paraId="7E44770F">
      <w:pPr>
        <w:rPr>
          <w:rFonts w:hint="eastAsia"/>
          <w:color w:val="000000" w:themeColor="text1"/>
          <w:highlight w:val="none"/>
          <w14:textFill>
            <w14:solidFill>
              <w14:schemeClr w14:val="tx1"/>
            </w14:solidFill>
          </w14:textFill>
        </w:rPr>
      </w:pPr>
    </w:p>
    <w:p w14:paraId="0B7E3862">
      <w:pPr>
        <w:pStyle w:val="21"/>
        <w:spacing w:line="360" w:lineRule="auto"/>
        <w:rPr>
          <w:rFonts w:hint="eastAsia"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注：</w:t>
      </w:r>
    </w:p>
    <w:p w14:paraId="6D55FBAA">
      <w:pPr>
        <w:pStyle w:val="21"/>
        <w:spacing w:line="360" w:lineRule="auto"/>
        <w:rPr>
          <w:rFonts w:hint="eastAsia" w:hAnsi="宋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1.</w:t>
      </w:r>
      <w:r>
        <w:rPr>
          <w:rFonts w:hint="eastAsia" w:hAnsi="宋体"/>
          <w:color w:val="000000" w:themeColor="text1"/>
          <w:szCs w:val="21"/>
          <w:highlight w:val="none"/>
          <w14:textFill>
            <w14:solidFill>
              <w14:schemeClr w14:val="tx1"/>
            </w14:solidFill>
          </w14:textFill>
        </w:rPr>
        <w:t>表格内容均需按要求填写并盖章，不得留空，</w:t>
      </w:r>
      <w:r>
        <w:rPr>
          <w:rFonts w:hint="eastAsia" w:hAnsi="宋体"/>
          <w:bCs/>
          <w:color w:val="000000" w:themeColor="text1"/>
          <w:szCs w:val="21"/>
          <w:highlight w:val="none"/>
          <w14:textFill>
            <w14:solidFill>
              <w14:schemeClr w14:val="tx1"/>
            </w14:solidFill>
          </w14:textFill>
        </w:rPr>
        <w:t>否则按投标无效处理</w:t>
      </w:r>
      <w:r>
        <w:rPr>
          <w:rFonts w:hint="eastAsia" w:hAnsi="宋体"/>
          <w:color w:val="000000" w:themeColor="text1"/>
          <w:szCs w:val="21"/>
          <w:highlight w:val="none"/>
          <w14:textFill>
            <w14:solidFill>
              <w14:schemeClr w14:val="tx1"/>
            </w14:solidFill>
          </w14:textFill>
        </w:rPr>
        <w:t>。</w:t>
      </w:r>
    </w:p>
    <w:p w14:paraId="75F4043A">
      <w:pPr>
        <w:pStyle w:val="21"/>
        <w:spacing w:line="360" w:lineRule="auto"/>
        <w:rPr>
          <w:rFonts w:hint="eastAsia" w:hAnsi="宋体"/>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2.当投标文件的服务内容低于招标文件要求时，投标人应当如实写明“负偏离”，否则视为虚假应标。</w:t>
      </w:r>
    </w:p>
    <w:p w14:paraId="76ED3436">
      <w:pPr>
        <w:pStyle w:val="21"/>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rFonts w:hint="eastAsia" w:hAnsi="宋体" w:cs="宋体"/>
          <w:color w:val="000000" w:themeColor="text1"/>
          <w:szCs w:val="21"/>
          <w:highlight w:val="none"/>
          <w14:textFill>
            <w14:solidFill>
              <w14:schemeClr w14:val="tx1"/>
            </w14:solidFill>
          </w14:textFill>
        </w:rPr>
        <w:t>采购需求中带“▲”及“●”的条款，也要分别在本表“</w:t>
      </w:r>
      <w:r>
        <w:rPr>
          <w:rFonts w:hint="eastAsia" w:hAnsi="宋体"/>
          <w:color w:val="000000" w:themeColor="text1"/>
          <w:szCs w:val="21"/>
          <w:highlight w:val="none"/>
          <w14:textFill>
            <w14:solidFill>
              <w14:schemeClr w14:val="tx1"/>
            </w14:solidFill>
          </w14:textFill>
        </w:rPr>
        <w:t>服务参数</w:t>
      </w:r>
      <w:r>
        <w:rPr>
          <w:rFonts w:hint="eastAsia" w:hAnsi="宋体" w:cs="宋体"/>
          <w:color w:val="000000" w:themeColor="text1"/>
          <w:szCs w:val="21"/>
          <w:highlight w:val="none"/>
          <w14:textFill>
            <w14:solidFill>
              <w14:schemeClr w14:val="tx1"/>
            </w14:solidFill>
          </w14:textFill>
        </w:rPr>
        <w:t>”、“</w:t>
      </w:r>
      <w:r>
        <w:rPr>
          <w:rFonts w:hint="eastAsia" w:hAnsi="宋体"/>
          <w:color w:val="000000" w:themeColor="text1"/>
          <w:szCs w:val="21"/>
          <w:highlight w:val="none"/>
          <w14:textFill>
            <w14:solidFill>
              <w14:schemeClr w14:val="tx1"/>
            </w14:solidFill>
          </w14:textFill>
        </w:rPr>
        <w:t>所提供服务的内容</w:t>
      </w:r>
      <w:r>
        <w:rPr>
          <w:rFonts w:hint="eastAsia" w:hAnsi="宋体" w:cs="宋体"/>
          <w:color w:val="000000" w:themeColor="text1"/>
          <w:szCs w:val="21"/>
          <w:highlight w:val="none"/>
          <w14:textFill>
            <w14:solidFill>
              <w14:schemeClr w14:val="tx1"/>
            </w14:solidFill>
          </w14:textFill>
        </w:rPr>
        <w:t>”中标记。</w:t>
      </w:r>
    </w:p>
    <w:p w14:paraId="092AC975">
      <w:pPr>
        <w:snapToGrid w:val="0"/>
        <w:spacing w:line="360" w:lineRule="auto"/>
        <w:ind w:firstLine="5640" w:firstLineChars="23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p>
    <w:p w14:paraId="4C1C4091">
      <w:pPr>
        <w:snapToGrid w:val="0"/>
        <w:spacing w:line="360" w:lineRule="auto"/>
        <w:ind w:firstLine="5640" w:firstLineChars="23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05F0BAED">
      <w:pPr>
        <w:snapToGrid w:val="0"/>
        <w:spacing w:line="360" w:lineRule="auto"/>
        <w:ind w:firstLine="5880" w:firstLineChars="24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5EF62F0A">
      <w:pPr>
        <w:widowControl/>
        <w:jc w:val="left"/>
        <w:rPr>
          <w:rFonts w:ascii="宋体" w:hAnsi="宋体"/>
          <w:color w:val="000000" w:themeColor="text1"/>
          <w:sz w:val="30"/>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0624771">
      <w:pPr>
        <w:snapToGrid w:val="0"/>
        <w:spacing w:before="165" w:beforeLines="50" w:after="50"/>
        <w:jc w:val="center"/>
        <w:rPr>
          <w:rFonts w:hint="eastAsia"/>
          <w:b/>
          <w:bCs/>
          <w:color w:val="000000" w:themeColor="text1"/>
          <w:sz w:val="30"/>
          <w:szCs w:val="30"/>
          <w:highlight w:val="none"/>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二、</w:t>
      </w:r>
      <w:r>
        <w:rPr>
          <w:rFonts w:hint="eastAsia"/>
          <w:b/>
          <w:bCs/>
          <w:color w:val="000000" w:themeColor="text1"/>
          <w:sz w:val="30"/>
          <w:szCs w:val="30"/>
          <w:highlight w:val="none"/>
          <w:lang w:eastAsia="zh-CN"/>
          <w14:textFill>
            <w14:solidFill>
              <w14:schemeClr w14:val="tx1"/>
            </w14:solidFill>
          </w14:textFill>
        </w:rPr>
        <w:t>实施</w:t>
      </w:r>
      <w:r>
        <w:rPr>
          <w:rFonts w:hint="eastAsia"/>
          <w:b/>
          <w:bCs/>
          <w:color w:val="000000" w:themeColor="text1"/>
          <w:sz w:val="30"/>
          <w:szCs w:val="30"/>
          <w:highlight w:val="none"/>
          <w14:textFill>
            <w14:solidFill>
              <w14:schemeClr w14:val="tx1"/>
            </w14:solidFill>
          </w14:textFill>
        </w:rPr>
        <w:t>方案</w:t>
      </w:r>
    </w:p>
    <w:p w14:paraId="23A517F5">
      <w:pPr>
        <w:autoSpaceDE w:val="0"/>
        <w:autoSpaceDN w:val="0"/>
        <w:spacing w:line="360" w:lineRule="auto"/>
        <w:jc w:val="center"/>
        <w:rPr>
          <w:rFonts w:ascii="仿宋_GB2312" w:hAnsi="仿宋" w:eastAsia="仿宋_GB2312" w:cs="仿宋_GB2312"/>
          <w:color w:val="000000" w:themeColor="text1"/>
          <w:sz w:val="24"/>
          <w:highlight w:val="none"/>
          <w14:textFill>
            <w14:solidFill>
              <w14:schemeClr w14:val="tx1"/>
            </w14:solidFill>
          </w14:textFill>
        </w:rPr>
      </w:pPr>
      <w:r>
        <w:rPr>
          <w:rFonts w:hint="eastAsia" w:ascii="仿宋_GB2312" w:hAnsi="仿宋" w:eastAsia="仿宋_GB2312" w:cs="仿宋_GB2312"/>
          <w:color w:val="000000" w:themeColor="text1"/>
          <w:sz w:val="24"/>
          <w:highlight w:val="none"/>
          <w14:textFill>
            <w14:solidFill>
              <w14:schemeClr w14:val="tx1"/>
            </w14:solidFill>
          </w14:textFill>
        </w:rPr>
        <w:t>（由投标人根据采购需求及招标文件要求编制）</w:t>
      </w:r>
    </w:p>
    <w:p w14:paraId="1CE6193B">
      <w:pPr>
        <w:rPr>
          <w:rFonts w:hint="eastAsia" w:ascii="仿宋_GB2312" w:hAnsi="仿宋" w:eastAsia="仿宋_GB2312" w:cs="仿宋_GB2312"/>
          <w:b/>
          <w:bCs/>
          <w:color w:val="000000" w:themeColor="text1"/>
          <w:kern w:val="0"/>
          <w:sz w:val="24"/>
          <w:highlight w:val="none"/>
          <w:lang w:val="zh-CN"/>
          <w14:textFill>
            <w14:solidFill>
              <w14:schemeClr w14:val="tx1"/>
            </w14:solidFill>
          </w14:textFill>
        </w:rPr>
      </w:pPr>
    </w:p>
    <w:p w14:paraId="08FDB168">
      <w:pPr>
        <w:autoSpaceDE w:val="0"/>
        <w:autoSpaceDN w:val="0"/>
        <w:spacing w:line="360" w:lineRule="auto"/>
        <w:ind w:firstLine="4440" w:firstLineChars="18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投标人名称（电子签章）：</w:t>
      </w:r>
    </w:p>
    <w:p w14:paraId="6F5DBC90">
      <w:pPr>
        <w:autoSpaceDE w:val="0"/>
        <w:autoSpaceDN w:val="0"/>
        <w:spacing w:line="360" w:lineRule="auto"/>
        <w:rPr>
          <w:rFonts w:hint="eastAsia" w:ascii="仿宋_GB2312" w:hAnsi="仿宋" w:eastAsia="仿宋_GB2312" w:cs="仿宋_GB2312"/>
          <w:b/>
          <w:bCs/>
          <w:color w:val="000000" w:themeColor="text1"/>
          <w:sz w:val="32"/>
          <w:szCs w:val="32"/>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  年  月   日</w:t>
      </w:r>
    </w:p>
    <w:p w14:paraId="3EAF9FB6">
      <w:pPr>
        <w:snapToGrid w:val="0"/>
        <w:spacing w:line="360" w:lineRule="auto"/>
        <w:ind w:firstLine="4935" w:firstLineChars="2350"/>
        <w:rPr>
          <w:rFonts w:hAnsi="宋体"/>
          <w:color w:val="000000" w:themeColor="text1"/>
          <w:szCs w:val="21"/>
          <w:highlight w:val="none"/>
          <w14:textFill>
            <w14:solidFill>
              <w14:schemeClr w14:val="tx1"/>
            </w14:solidFill>
          </w14:textFill>
        </w:rPr>
      </w:pPr>
      <w:r>
        <w:rPr>
          <w:rFonts w:hAnsi="宋体"/>
          <w:color w:val="000000" w:themeColor="text1"/>
          <w:szCs w:val="21"/>
          <w:highlight w:val="none"/>
          <w14:textFill>
            <w14:solidFill>
              <w14:schemeClr w14:val="tx1"/>
            </w14:solidFill>
          </w14:textFill>
        </w:rPr>
        <w:t xml:space="preserve"> </w:t>
      </w:r>
    </w:p>
    <w:p w14:paraId="48EE15C7">
      <w:pPr>
        <w:snapToGrid w:val="0"/>
        <w:spacing w:line="360" w:lineRule="auto"/>
        <w:ind w:firstLine="4935" w:firstLineChars="2350"/>
        <w:rPr>
          <w:rFonts w:hAnsi="宋体"/>
          <w:color w:val="000000" w:themeColor="text1"/>
          <w:szCs w:val="21"/>
          <w:highlight w:val="none"/>
          <w14:textFill>
            <w14:solidFill>
              <w14:schemeClr w14:val="tx1"/>
            </w14:solidFill>
          </w14:textFill>
        </w:rPr>
      </w:pPr>
    </w:p>
    <w:p w14:paraId="77D30C71">
      <w:pPr>
        <w:snapToGrid w:val="0"/>
        <w:spacing w:line="360" w:lineRule="auto"/>
        <w:ind w:firstLine="3614" w:firstLineChars="1200"/>
        <w:jc w:val="left"/>
        <w:rPr>
          <w:rFonts w:hint="eastAsia" w:eastAsia="宋体"/>
          <w:b/>
          <w:bCs/>
          <w:color w:val="000000" w:themeColor="text1"/>
          <w:sz w:val="30"/>
          <w:szCs w:val="30"/>
          <w:highlight w:val="none"/>
          <w:lang w:eastAsia="zh-CN"/>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三、</w:t>
      </w:r>
      <w:r>
        <w:rPr>
          <w:rFonts w:hint="eastAsia"/>
          <w:b/>
          <w:bCs/>
          <w:color w:val="000000" w:themeColor="text1"/>
          <w:sz w:val="30"/>
          <w:szCs w:val="30"/>
          <w:highlight w:val="none"/>
          <w:lang w:eastAsia="zh-CN"/>
          <w14:textFill>
            <w14:solidFill>
              <w14:schemeClr w14:val="tx1"/>
            </w14:solidFill>
          </w14:textFill>
        </w:rPr>
        <w:t>服务承诺</w:t>
      </w:r>
    </w:p>
    <w:p w14:paraId="7BE200F1">
      <w:pPr>
        <w:autoSpaceDE w:val="0"/>
        <w:autoSpaceDN w:val="0"/>
        <w:spacing w:line="360" w:lineRule="auto"/>
        <w:jc w:val="center"/>
        <w:rPr>
          <w:rFonts w:ascii="仿宋_GB2312" w:hAnsi="仿宋" w:eastAsia="仿宋_GB2312" w:cs="仿宋_GB2312"/>
          <w:color w:val="000000" w:themeColor="text1"/>
          <w:sz w:val="24"/>
          <w:highlight w:val="none"/>
          <w14:textFill>
            <w14:solidFill>
              <w14:schemeClr w14:val="tx1"/>
            </w14:solidFill>
          </w14:textFill>
        </w:rPr>
      </w:pPr>
      <w:r>
        <w:rPr>
          <w:rFonts w:hint="eastAsia" w:ascii="仿宋_GB2312" w:hAnsi="仿宋" w:eastAsia="仿宋_GB2312" w:cs="仿宋_GB2312"/>
          <w:color w:val="000000" w:themeColor="text1"/>
          <w:sz w:val="24"/>
          <w:highlight w:val="none"/>
          <w14:textFill>
            <w14:solidFill>
              <w14:schemeClr w14:val="tx1"/>
            </w14:solidFill>
          </w14:textFill>
        </w:rPr>
        <w:t>（由投标人根据采购需求及招标文件要求编制）</w:t>
      </w:r>
    </w:p>
    <w:p w14:paraId="0D834E02">
      <w:pPr>
        <w:snapToGrid w:val="0"/>
        <w:spacing w:before="165" w:beforeLines="50" w:after="50"/>
        <w:rPr>
          <w:rFonts w:hint="eastAsia"/>
          <w:b/>
          <w:bCs/>
          <w:color w:val="000000" w:themeColor="text1"/>
          <w:sz w:val="30"/>
          <w:szCs w:val="30"/>
          <w:highlight w:val="none"/>
          <w14:textFill>
            <w14:solidFill>
              <w14:schemeClr w14:val="tx1"/>
            </w14:solidFill>
          </w14:textFill>
        </w:rPr>
      </w:pPr>
    </w:p>
    <w:p w14:paraId="15A725BF">
      <w:pPr>
        <w:snapToGrid w:val="0"/>
        <w:spacing w:before="165" w:beforeLines="50" w:after="50"/>
        <w:rPr>
          <w:rFonts w:hint="eastAsia"/>
          <w:b/>
          <w:bCs/>
          <w:color w:val="000000" w:themeColor="text1"/>
          <w:sz w:val="30"/>
          <w:szCs w:val="30"/>
          <w:highlight w:val="none"/>
          <w14:textFill>
            <w14:solidFill>
              <w14:schemeClr w14:val="tx1"/>
            </w14:solidFill>
          </w14:textFill>
        </w:rPr>
      </w:pPr>
    </w:p>
    <w:p w14:paraId="19558644">
      <w:pPr>
        <w:snapToGrid w:val="0"/>
        <w:spacing w:line="360" w:lineRule="auto"/>
        <w:ind w:firstLine="5160" w:firstLineChars="21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01C2C857">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348BA7A7">
      <w:pPr>
        <w:widowControl/>
        <w:spacing w:line="360" w:lineRule="auto"/>
        <w:jc w:val="left"/>
        <w:rPr>
          <w:rFonts w:ascii="宋体" w:hAnsi="宋体"/>
          <w:color w:val="000000" w:themeColor="text1"/>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0D90A64E">
      <w:pPr>
        <w:autoSpaceDE w:val="0"/>
        <w:autoSpaceDN w:val="0"/>
        <w:spacing w:line="360" w:lineRule="auto"/>
        <w:jc w:val="center"/>
        <w:rPr>
          <w:rFonts w:hint="eastAsia" w:ascii="仿宋_GB2312" w:hAnsi="仿宋" w:eastAsia="宋体" w:cs="仿宋_GB2312"/>
          <w:color w:val="000000" w:themeColor="text1"/>
          <w:sz w:val="24"/>
          <w:highlight w:val="none"/>
          <w:lang w:eastAsia="zh-CN"/>
          <w14:textFill>
            <w14:solidFill>
              <w14:schemeClr w14:val="tx1"/>
            </w14:solidFill>
          </w14:textFill>
        </w:rPr>
      </w:pPr>
      <w:r>
        <w:rPr>
          <w:rFonts w:hint="eastAsia"/>
          <w:b/>
          <w:bCs/>
          <w:color w:val="000000" w:themeColor="text1"/>
          <w:sz w:val="30"/>
          <w:szCs w:val="30"/>
          <w:highlight w:val="none"/>
          <w14:textFill>
            <w14:solidFill>
              <w14:schemeClr w14:val="tx1"/>
            </w14:solidFill>
          </w14:textFill>
        </w:rPr>
        <w:t>四、</w:t>
      </w:r>
      <w:r>
        <w:rPr>
          <w:rFonts w:hint="eastAsia"/>
          <w:b/>
          <w:bCs/>
          <w:color w:val="000000" w:themeColor="text1"/>
          <w:sz w:val="30"/>
          <w:szCs w:val="30"/>
          <w:highlight w:val="none"/>
          <w:lang w:eastAsia="zh-CN"/>
          <w14:textFill>
            <w14:solidFill>
              <w14:schemeClr w14:val="tx1"/>
            </w14:solidFill>
          </w14:textFill>
        </w:rPr>
        <w:t>项目实施人员一览表（格式）</w:t>
      </w:r>
    </w:p>
    <w:p w14:paraId="2BA35781">
      <w:pPr>
        <w:snapToGrid w:val="0"/>
        <w:spacing w:before="165" w:beforeLines="50" w:after="50"/>
        <w:ind w:left="142"/>
        <w:jc w:val="center"/>
        <w:rPr>
          <w:rFonts w:hint="eastAsia" w:ascii="宋体" w:hAnsi="宋体"/>
          <w:b/>
          <w:color w:val="000000" w:themeColor="text1"/>
          <w:sz w:val="32"/>
          <w:szCs w:val="32"/>
          <w:highlight w:val="none"/>
          <w14:textFill>
            <w14:solidFill>
              <w14:schemeClr w14:val="tx1"/>
            </w14:solidFill>
          </w14:textFill>
        </w:rPr>
      </w:pPr>
    </w:p>
    <w:p w14:paraId="415B4E7F">
      <w:pPr>
        <w:keepNext w:val="0"/>
        <w:keepLines w:val="0"/>
        <w:widowControl/>
        <w:suppressLineNumbers w:val="0"/>
        <w:jc w:val="center"/>
        <w:rPr>
          <w:color w:val="000000" w:themeColor="text1"/>
          <w:highlight w:val="none"/>
          <w14:textFill>
            <w14:solidFill>
              <w14:schemeClr w14:val="tx1"/>
            </w14:solidFill>
          </w14:textFill>
        </w:rPr>
      </w:pPr>
      <w:r>
        <w:rPr>
          <w:rFonts w:hint="eastAsia" w:ascii="宋体" w:hAnsi="宋体" w:eastAsia="宋体" w:cs="宋体"/>
          <w:b/>
          <w:bCs/>
          <w:color w:val="000000" w:themeColor="text1"/>
          <w:kern w:val="0"/>
          <w:sz w:val="31"/>
          <w:szCs w:val="31"/>
          <w:highlight w:val="none"/>
          <w:lang w:val="en-US" w:eastAsia="zh-CN" w:bidi="ar"/>
          <w14:textFill>
            <w14:solidFill>
              <w14:schemeClr w14:val="tx1"/>
            </w14:solidFill>
          </w14:textFill>
        </w:rPr>
        <w:t>项目实施人员一览表</w:t>
      </w:r>
    </w:p>
    <w:tbl>
      <w:tblPr>
        <w:tblStyle w:val="36"/>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493"/>
        <w:gridCol w:w="1477"/>
        <w:gridCol w:w="1509"/>
        <w:gridCol w:w="2306"/>
        <w:gridCol w:w="1460"/>
      </w:tblGrid>
      <w:tr w14:paraId="7C51F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790" w:type="dxa"/>
            <w:noWrap w:val="0"/>
            <w:vAlign w:val="top"/>
          </w:tcPr>
          <w:p w14:paraId="137CA4EE">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序号</w:t>
            </w:r>
          </w:p>
        </w:tc>
        <w:tc>
          <w:tcPr>
            <w:tcW w:w="1493" w:type="dxa"/>
            <w:noWrap w:val="0"/>
            <w:vAlign w:val="top"/>
          </w:tcPr>
          <w:p w14:paraId="5BCE84DE">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姓名</w:t>
            </w:r>
          </w:p>
        </w:tc>
        <w:tc>
          <w:tcPr>
            <w:tcW w:w="1477" w:type="dxa"/>
            <w:noWrap w:val="0"/>
            <w:vAlign w:val="top"/>
          </w:tcPr>
          <w:p w14:paraId="781F33BB">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职称级别</w:t>
            </w:r>
          </w:p>
        </w:tc>
        <w:tc>
          <w:tcPr>
            <w:tcW w:w="1509" w:type="dxa"/>
            <w:noWrap w:val="0"/>
            <w:vAlign w:val="top"/>
          </w:tcPr>
          <w:p w14:paraId="1DC65D41">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职称专业</w:t>
            </w:r>
          </w:p>
        </w:tc>
        <w:tc>
          <w:tcPr>
            <w:tcW w:w="2306" w:type="dxa"/>
            <w:noWrap w:val="0"/>
            <w:vAlign w:val="top"/>
          </w:tcPr>
          <w:p w14:paraId="1919A355">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本项目的职责</w:t>
            </w:r>
          </w:p>
        </w:tc>
        <w:tc>
          <w:tcPr>
            <w:tcW w:w="1460" w:type="dxa"/>
            <w:noWrap w:val="0"/>
            <w:vAlign w:val="top"/>
          </w:tcPr>
          <w:p w14:paraId="7F1E5964">
            <w:pPr>
              <w:keepNext w:val="0"/>
              <w:keepLines w:val="0"/>
              <w:widowControl/>
              <w:suppressLineNumbers w:val="0"/>
              <w:jc w:val="cente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t>备注</w:t>
            </w:r>
          </w:p>
        </w:tc>
      </w:tr>
      <w:tr w14:paraId="5076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790" w:type="dxa"/>
            <w:noWrap w:val="0"/>
            <w:vAlign w:val="top"/>
          </w:tcPr>
          <w:p w14:paraId="40DFA3C5">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c>
          <w:tcPr>
            <w:tcW w:w="1493" w:type="dxa"/>
            <w:noWrap w:val="0"/>
            <w:vAlign w:val="top"/>
          </w:tcPr>
          <w:p w14:paraId="449093E0">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c>
          <w:tcPr>
            <w:tcW w:w="1477" w:type="dxa"/>
            <w:noWrap w:val="0"/>
            <w:vAlign w:val="top"/>
          </w:tcPr>
          <w:p w14:paraId="3BCD8BBE">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c>
          <w:tcPr>
            <w:tcW w:w="1509" w:type="dxa"/>
            <w:noWrap w:val="0"/>
            <w:vAlign w:val="top"/>
          </w:tcPr>
          <w:p w14:paraId="59113084">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c>
          <w:tcPr>
            <w:tcW w:w="2306" w:type="dxa"/>
            <w:noWrap w:val="0"/>
            <w:vAlign w:val="top"/>
          </w:tcPr>
          <w:p w14:paraId="2EA02172">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c>
          <w:tcPr>
            <w:tcW w:w="1460" w:type="dxa"/>
            <w:noWrap w:val="0"/>
            <w:vAlign w:val="top"/>
          </w:tcPr>
          <w:p w14:paraId="0A97CA2B">
            <w:pPr>
              <w:keepNext w:val="0"/>
              <w:keepLines w:val="0"/>
              <w:widowControl/>
              <w:suppressLineNumbers w:val="0"/>
              <w:jc w:val="left"/>
              <w:rPr>
                <w:rFonts w:hint="eastAsia" w:ascii="宋体" w:hAnsi="宋体" w:eastAsia="宋体" w:cs="宋体"/>
                <w:color w:val="000000" w:themeColor="text1"/>
                <w:kern w:val="0"/>
                <w:sz w:val="21"/>
                <w:szCs w:val="21"/>
                <w:highlight w:val="none"/>
                <w:vertAlign w:val="baseline"/>
                <w:lang w:val="en-US" w:eastAsia="zh-CN" w:bidi="ar"/>
                <w14:textFill>
                  <w14:solidFill>
                    <w14:schemeClr w14:val="tx1"/>
                  </w14:solidFill>
                </w14:textFill>
              </w:rPr>
            </w:pPr>
          </w:p>
        </w:tc>
      </w:tr>
      <w:tr w14:paraId="1E3B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790" w:type="dxa"/>
            <w:noWrap w:val="0"/>
            <w:vAlign w:val="top"/>
          </w:tcPr>
          <w:p w14:paraId="3F266D27">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c>
          <w:tcPr>
            <w:tcW w:w="1493" w:type="dxa"/>
            <w:noWrap w:val="0"/>
            <w:vAlign w:val="top"/>
          </w:tcPr>
          <w:p w14:paraId="73A230F0">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c>
          <w:tcPr>
            <w:tcW w:w="1477" w:type="dxa"/>
            <w:noWrap w:val="0"/>
            <w:vAlign w:val="top"/>
          </w:tcPr>
          <w:p w14:paraId="47C0F6E2">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c>
          <w:tcPr>
            <w:tcW w:w="1509" w:type="dxa"/>
            <w:noWrap w:val="0"/>
            <w:vAlign w:val="top"/>
          </w:tcPr>
          <w:p w14:paraId="317EB64E">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c>
          <w:tcPr>
            <w:tcW w:w="2306" w:type="dxa"/>
            <w:noWrap w:val="0"/>
            <w:vAlign w:val="top"/>
          </w:tcPr>
          <w:p w14:paraId="424EBA26">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c>
          <w:tcPr>
            <w:tcW w:w="1460" w:type="dxa"/>
            <w:noWrap w:val="0"/>
            <w:vAlign w:val="top"/>
          </w:tcPr>
          <w:p w14:paraId="3C259D7E">
            <w:pPr>
              <w:keepNext w:val="0"/>
              <w:keepLines w:val="0"/>
              <w:widowControl/>
              <w:suppressLineNumbers w:val="0"/>
              <w:jc w:val="left"/>
              <w:rPr>
                <w:rFonts w:hint="eastAsia" w:ascii="宋体" w:hAnsi="宋体" w:eastAsia="宋体" w:cs="宋体"/>
                <w:color w:val="000000" w:themeColor="text1"/>
                <w:kern w:val="0"/>
                <w:sz w:val="20"/>
                <w:szCs w:val="20"/>
                <w:highlight w:val="none"/>
                <w:vertAlign w:val="baseline"/>
                <w:lang w:val="en-US" w:eastAsia="zh-CN" w:bidi="ar"/>
                <w14:textFill>
                  <w14:solidFill>
                    <w14:schemeClr w14:val="tx1"/>
                  </w14:solidFill>
                </w14:textFill>
              </w:rPr>
            </w:pPr>
          </w:p>
        </w:tc>
      </w:tr>
    </w:tbl>
    <w:p w14:paraId="5D25652A">
      <w:pPr>
        <w:keepNext w:val="0"/>
        <w:keepLines w:val="0"/>
        <w:widowControl/>
        <w:suppressLineNumbers w:val="0"/>
        <w:jc w:val="left"/>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p>
    <w:p w14:paraId="55BBF6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注： </w:t>
      </w:r>
    </w:p>
    <w:p w14:paraId="2D829D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1.在填写时，如本表格不适合投标单位的实际情况，可根据本表格式自行制表填写。 </w:t>
      </w:r>
    </w:p>
    <w:p w14:paraId="391039F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2.投标人应当附本表所列证书的复印件并加盖投标人公章或电子签章。 </w:t>
      </w:r>
    </w:p>
    <w:p w14:paraId="1EAFA977">
      <w:pPr>
        <w:snapToGrid w:val="0"/>
        <w:spacing w:before="165" w:beforeLines="50" w:line="360" w:lineRule="auto"/>
        <w:ind w:right="480" w:firstLine="3967" w:firstLineChars="1653"/>
        <w:rPr>
          <w:rFonts w:hint="eastAsia" w:ascii="宋体" w:hAnsi="宋体"/>
          <w:color w:val="000000" w:themeColor="text1"/>
          <w:sz w:val="24"/>
          <w:highlight w:val="none"/>
          <w14:textFill>
            <w14:solidFill>
              <w14:schemeClr w14:val="tx1"/>
            </w14:solidFill>
          </w14:textFill>
        </w:rPr>
      </w:pPr>
    </w:p>
    <w:p w14:paraId="6D2F18ED">
      <w:pPr>
        <w:snapToGrid w:val="0"/>
        <w:spacing w:line="360" w:lineRule="auto"/>
        <w:ind w:firstLine="5160" w:firstLineChars="215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6FD6A7A7">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7623F73C">
      <w:pPr>
        <w:widowControl/>
        <w:spacing w:line="360" w:lineRule="auto"/>
        <w:jc w:val="left"/>
        <w:rPr>
          <w:rFonts w:ascii="宋体" w:hAnsi="宋体"/>
          <w:color w:val="000000" w:themeColor="text1"/>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20F3599C">
      <w:pPr>
        <w:spacing w:line="360" w:lineRule="auto"/>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、认为需要的其他技术文件或说明（如有）</w:t>
      </w:r>
    </w:p>
    <w:p w14:paraId="4057876C">
      <w:pPr>
        <w:spacing w:line="360" w:lineRule="auto"/>
        <w:jc w:val="center"/>
        <w:rPr>
          <w:rFonts w:hint="eastAsia" w:ascii="仿宋_GB2312" w:hAnsi="仿宋" w:eastAsia="仿宋_GB2312" w:cs="仿宋_GB2312"/>
          <w:color w:val="000000" w:themeColor="text1"/>
          <w:sz w:val="24"/>
          <w:highlight w:val="none"/>
          <w14:textFill>
            <w14:solidFill>
              <w14:schemeClr w14:val="tx1"/>
            </w14:solidFill>
          </w14:textFill>
        </w:rPr>
      </w:pPr>
      <w:r>
        <w:rPr>
          <w:rFonts w:hint="eastAsia" w:ascii="仿宋_GB2312" w:hAnsi="仿宋" w:eastAsia="仿宋_GB2312" w:cs="仿宋_GB2312"/>
          <w:color w:val="000000" w:themeColor="text1"/>
          <w:sz w:val="24"/>
          <w:highlight w:val="none"/>
          <w14:textFill>
            <w14:solidFill>
              <w14:schemeClr w14:val="tx1"/>
            </w14:solidFill>
          </w14:textFill>
        </w:rPr>
        <w:t>（由投标人根据采购需求自行编制）</w:t>
      </w:r>
    </w:p>
    <w:p w14:paraId="58E86B68">
      <w:pPr>
        <w:spacing w:line="360" w:lineRule="auto"/>
        <w:jc w:val="center"/>
        <w:rPr>
          <w:rFonts w:hint="eastAsia" w:ascii="仿宋_GB2312" w:hAnsi="仿宋" w:eastAsia="仿宋_GB2312" w:cs="仿宋_GB2312"/>
          <w:color w:val="000000" w:themeColor="text1"/>
          <w:sz w:val="24"/>
          <w:highlight w:val="none"/>
          <w14:textFill>
            <w14:solidFill>
              <w14:schemeClr w14:val="tx1"/>
            </w14:solidFill>
          </w14:textFill>
        </w:rPr>
      </w:pPr>
    </w:p>
    <w:p w14:paraId="2F51A1DD">
      <w:pPr>
        <w:pStyle w:val="15"/>
        <w:rPr>
          <w:rFonts w:hint="eastAsia" w:ascii="仿宋_GB2312" w:hAnsi="仿宋" w:eastAsia="仿宋_GB2312" w:cs="仿宋_GB2312"/>
          <w:color w:val="000000" w:themeColor="text1"/>
          <w:sz w:val="24"/>
          <w:highlight w:val="none"/>
          <w14:textFill>
            <w14:solidFill>
              <w14:schemeClr w14:val="tx1"/>
            </w14:solidFill>
          </w14:textFill>
        </w:rPr>
      </w:pPr>
    </w:p>
    <w:p w14:paraId="2FE448EB">
      <w:pPr>
        <w:rPr>
          <w:rFonts w:hint="eastAsia"/>
          <w:color w:val="000000" w:themeColor="text1"/>
          <w:highlight w:val="none"/>
          <w14:textFill>
            <w14:solidFill>
              <w14:schemeClr w14:val="tx1"/>
            </w14:solidFill>
          </w14:textFill>
        </w:rPr>
      </w:pPr>
    </w:p>
    <w:p w14:paraId="6CC2D61C">
      <w:pPr>
        <w:autoSpaceDE w:val="0"/>
        <w:autoSpaceDN w:val="0"/>
        <w:spacing w:line="360" w:lineRule="auto"/>
        <w:ind w:firstLine="4800" w:firstLineChars="2000"/>
        <w:rPr>
          <w:rFonts w:hint="eastAsia" w:ascii="仿宋_GB2312" w:hAnsi="仿宋" w:eastAsia="仿宋_GB2312" w:cs="仿宋_GB2312"/>
          <w:color w:val="000000" w:themeColor="text1"/>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投标人名称（电子</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签章</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p>
    <w:p w14:paraId="4C500197">
      <w:pPr>
        <w:autoSpaceDE w:val="0"/>
        <w:autoSpaceDN w:val="0"/>
        <w:spacing w:line="360" w:lineRule="auto"/>
        <w:rPr>
          <w:rFonts w:hint="eastAsia" w:ascii="仿宋_GB2312" w:hAnsi="仿宋" w:eastAsia="仿宋_GB2312" w:cs="仿宋_GB2312"/>
          <w:b/>
          <w:bCs/>
          <w:color w:val="000000" w:themeColor="text1"/>
          <w:sz w:val="30"/>
          <w:szCs w:val="30"/>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  年  月   日</w:t>
      </w:r>
    </w:p>
    <w:p w14:paraId="77FF2C92">
      <w:pPr>
        <w:widowControl/>
        <w:jc w:val="left"/>
        <w:rPr>
          <w:rFonts w:ascii="宋体" w:hAnsi="宋体"/>
          <w:b/>
          <w:bCs/>
          <w:color w:val="000000" w:themeColor="text1"/>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4FEE5C49">
      <w:pPr>
        <w:pStyle w:val="21"/>
        <w:jc w:val="center"/>
        <w:outlineLvl w:val="1"/>
        <w:rPr>
          <w:rFonts w:hint="eastAsia" w:hAnsi="宋体"/>
          <w:b/>
          <w:bCs/>
          <w:color w:val="000000" w:themeColor="text1"/>
          <w:sz w:val="28"/>
          <w:szCs w:val="28"/>
          <w:highlight w:val="none"/>
          <w14:textFill>
            <w14:solidFill>
              <w14:schemeClr w14:val="tx1"/>
            </w14:solidFill>
          </w14:textFill>
        </w:rPr>
      </w:pPr>
      <w:bookmarkStart w:id="314" w:name="_Toc22978"/>
      <w:r>
        <w:rPr>
          <w:rFonts w:hint="eastAsia" w:hAnsi="宋体"/>
          <w:b/>
          <w:bCs/>
          <w:color w:val="000000" w:themeColor="text1"/>
          <w:sz w:val="28"/>
          <w:szCs w:val="28"/>
          <w:highlight w:val="none"/>
          <w14:textFill>
            <w14:solidFill>
              <w14:schemeClr w14:val="tx1"/>
            </w14:solidFill>
          </w14:textFill>
        </w:rPr>
        <w:t>第五节 报价文件格式</w:t>
      </w:r>
      <w:bookmarkEnd w:id="314"/>
    </w:p>
    <w:p w14:paraId="2972BE22">
      <w:pPr>
        <w:snapToGrid w:val="0"/>
        <w:spacing w:before="165" w:beforeLines="50" w:after="50" w:line="400" w:lineRule="exact"/>
        <w:rPr>
          <w:rFonts w:hint="eastAsia" w:ascii="宋体" w:hAnsi="宋体"/>
          <w:bCs/>
          <w:color w:val="000000" w:themeColor="text1"/>
          <w:sz w:val="32"/>
          <w:szCs w:val="20"/>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电子投标文件</w:t>
      </w:r>
    </w:p>
    <w:p w14:paraId="070A9F59">
      <w:pPr>
        <w:snapToGrid w:val="0"/>
        <w:spacing w:before="165" w:beforeLines="50" w:after="50" w:line="400" w:lineRule="exact"/>
        <w:jc w:val="center"/>
        <w:rPr>
          <w:rFonts w:hint="eastAsia" w:ascii="宋体" w:hAnsi="宋体"/>
          <w:bCs/>
          <w:color w:val="000000" w:themeColor="text1"/>
          <w:sz w:val="24"/>
          <w:szCs w:val="20"/>
          <w:highlight w:val="none"/>
          <w14:textFill>
            <w14:solidFill>
              <w14:schemeClr w14:val="tx1"/>
            </w14:solidFill>
          </w14:textFill>
        </w:rPr>
      </w:pPr>
    </w:p>
    <w:p w14:paraId="039AD291">
      <w:pPr>
        <w:snapToGrid w:val="0"/>
        <w:spacing w:before="165" w:beforeLines="50" w:after="50" w:line="400" w:lineRule="exact"/>
        <w:jc w:val="center"/>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报价文件（封面）</w:t>
      </w:r>
    </w:p>
    <w:p w14:paraId="6A747AC6">
      <w:pPr>
        <w:snapToGrid w:val="0"/>
        <w:spacing w:before="165" w:beforeLines="50" w:after="50" w:line="400" w:lineRule="exact"/>
        <w:rPr>
          <w:rFonts w:hint="eastAsia" w:ascii="宋体" w:hAnsi="宋体"/>
          <w:bCs/>
          <w:color w:val="000000" w:themeColor="text1"/>
          <w:sz w:val="24"/>
          <w:szCs w:val="20"/>
          <w:highlight w:val="none"/>
          <w14:textFill>
            <w14:solidFill>
              <w14:schemeClr w14:val="tx1"/>
            </w14:solidFill>
          </w14:textFill>
        </w:rPr>
      </w:pPr>
    </w:p>
    <w:p w14:paraId="13F21D7A">
      <w:pPr>
        <w:snapToGrid w:val="0"/>
        <w:spacing w:before="165" w:beforeLines="50" w:after="50" w:line="400" w:lineRule="exact"/>
        <w:rPr>
          <w:rFonts w:hint="eastAsia" w:ascii="宋体" w:hAnsi="宋体"/>
          <w:bCs/>
          <w:color w:val="000000" w:themeColor="text1"/>
          <w:sz w:val="24"/>
          <w:szCs w:val="20"/>
          <w:highlight w:val="none"/>
          <w14:textFill>
            <w14:solidFill>
              <w14:schemeClr w14:val="tx1"/>
            </w14:solidFill>
          </w14:textFill>
        </w:rPr>
      </w:pPr>
    </w:p>
    <w:p w14:paraId="780A4EC7">
      <w:pPr>
        <w:snapToGrid w:val="0"/>
        <w:spacing w:before="165" w:beforeLines="50" w:after="50" w:line="400" w:lineRule="exact"/>
        <w:rPr>
          <w:rFonts w:hint="eastAsia" w:ascii="宋体" w:hAnsi="宋体"/>
          <w:bCs/>
          <w:color w:val="000000" w:themeColor="text1"/>
          <w:sz w:val="24"/>
          <w:szCs w:val="20"/>
          <w:highlight w:val="none"/>
          <w14:textFill>
            <w14:solidFill>
              <w14:schemeClr w14:val="tx1"/>
            </w14:solidFill>
          </w14:textFill>
        </w:rPr>
      </w:pPr>
    </w:p>
    <w:p w14:paraId="564DE3B2">
      <w:pPr>
        <w:snapToGrid w:val="0"/>
        <w:spacing w:before="165" w:beforeLines="50" w:after="50" w:line="400" w:lineRule="exact"/>
        <w:rPr>
          <w:rFonts w:hint="eastAsia" w:ascii="宋体" w:hAnsi="宋体"/>
          <w:bCs/>
          <w:color w:val="000000" w:themeColor="text1"/>
          <w:sz w:val="24"/>
          <w:szCs w:val="20"/>
          <w:highlight w:val="none"/>
          <w14:textFill>
            <w14:solidFill>
              <w14:schemeClr w14:val="tx1"/>
            </w14:solidFill>
          </w14:textFill>
        </w:rPr>
      </w:pPr>
    </w:p>
    <w:p w14:paraId="07A0ADC1">
      <w:pPr>
        <w:snapToGrid w:val="0"/>
        <w:spacing w:before="165" w:beforeLines="50" w:after="50" w:line="400" w:lineRule="exact"/>
        <w:ind w:firstLine="360" w:firstLineChars="15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项目名称： </w:t>
      </w:r>
      <w:r>
        <w:rPr>
          <w:rFonts w:hint="eastAsia" w:ascii="宋体" w:hAnsi="宋体"/>
          <w:bCs/>
          <w:color w:val="000000" w:themeColor="text1"/>
          <w:sz w:val="24"/>
          <w:highlight w:val="none"/>
          <w:lang w:eastAsia="zh-CN"/>
          <w14:textFill>
            <w14:solidFill>
              <w14:schemeClr w14:val="tx1"/>
            </w14:solidFill>
          </w14:textFill>
        </w:rPr>
        <w:t>河池市自然资源局河池市2024年无人机航飞监测耕地工作项目采购</w:t>
      </w:r>
    </w:p>
    <w:p w14:paraId="3D820ED4">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p>
    <w:p w14:paraId="577E3F11">
      <w:pPr>
        <w:snapToGrid w:val="0"/>
        <w:spacing w:before="165" w:beforeLines="50" w:after="50" w:line="400" w:lineRule="exact"/>
        <w:ind w:firstLine="360" w:firstLineChars="15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项目编号： </w:t>
      </w:r>
      <w:r>
        <w:rPr>
          <w:rFonts w:hint="eastAsia" w:ascii="宋体" w:hAnsi="宋体"/>
          <w:bCs/>
          <w:color w:val="000000" w:themeColor="text1"/>
          <w:sz w:val="24"/>
          <w:highlight w:val="none"/>
          <w:lang w:eastAsia="zh-CN"/>
          <w14:textFill>
            <w14:solidFill>
              <w14:schemeClr w14:val="tx1"/>
            </w14:solidFill>
          </w14:textFill>
        </w:rPr>
        <w:t>HCZC2024-G3-990316-GSZB</w:t>
      </w:r>
    </w:p>
    <w:p w14:paraId="46E593B3">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p>
    <w:p w14:paraId="2489E020">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所投分标：</w:t>
      </w:r>
    </w:p>
    <w:p w14:paraId="6948E2C2">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p>
    <w:p w14:paraId="338E11C3">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投标人名称：</w:t>
      </w:r>
    </w:p>
    <w:p w14:paraId="0022EE07">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p>
    <w:p w14:paraId="01E4D640">
      <w:pPr>
        <w:snapToGrid w:val="0"/>
        <w:spacing w:before="165" w:beforeLines="50" w:after="50" w:line="400" w:lineRule="exact"/>
        <w:ind w:firstLine="360" w:firstLineChars="15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投标人地址：</w:t>
      </w:r>
    </w:p>
    <w:p w14:paraId="1BA3C193">
      <w:pPr>
        <w:pStyle w:val="9"/>
        <w:snapToGrid w:val="0"/>
        <w:spacing w:before="50" w:after="50" w:line="400" w:lineRule="exact"/>
        <w:ind w:firstLine="960" w:firstLineChars="400"/>
        <w:rPr>
          <w:rFonts w:hint="eastAsia" w:ascii="宋体" w:hAnsi="宋体"/>
          <w:bCs/>
          <w:color w:val="000000" w:themeColor="text1"/>
          <w:sz w:val="24"/>
          <w:szCs w:val="24"/>
          <w:highlight w:val="none"/>
          <w14:textFill>
            <w14:solidFill>
              <w14:schemeClr w14:val="tx1"/>
            </w14:solidFill>
          </w14:textFill>
        </w:rPr>
      </w:pPr>
    </w:p>
    <w:p w14:paraId="0CEFA821">
      <w:pPr>
        <w:snapToGrid w:val="0"/>
        <w:spacing w:before="165" w:beforeLines="50" w:after="50" w:line="400" w:lineRule="exac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年  月  日</w:t>
      </w:r>
    </w:p>
    <w:p w14:paraId="52CFB3C6">
      <w:pPr>
        <w:widowControl/>
        <w:jc w:val="left"/>
        <w:rPr>
          <w:rFonts w:ascii="宋体" w:hAnsi="宋体"/>
          <w:color w:val="000000" w:themeColor="text1"/>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310B80C">
      <w:pPr>
        <w:rPr>
          <w:rFonts w:hint="eastAsia" w:ascii="宋体" w:hAnsi="宋体" w:cs="宋体"/>
          <w:color w:val="000000" w:themeColor="text1"/>
          <w:highlight w:val="none"/>
          <w14:textFill>
            <w14:solidFill>
              <w14:schemeClr w14:val="tx1"/>
            </w14:solidFill>
          </w14:textFill>
        </w:rPr>
      </w:pPr>
    </w:p>
    <w:p w14:paraId="1CFA496F">
      <w:pPr>
        <w:snapToGrid w:val="0"/>
        <w:spacing w:before="165" w:beforeLines="50" w:after="50" w:line="400" w:lineRule="exact"/>
        <w:jc w:val="center"/>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报价文件目录</w:t>
      </w:r>
    </w:p>
    <w:p w14:paraId="3F979042">
      <w:pPr>
        <w:rPr>
          <w:rFonts w:hint="eastAsia" w:ascii="宋体" w:hAnsi="宋体" w:cs="宋体"/>
          <w:color w:val="000000" w:themeColor="text1"/>
          <w:highlight w:val="none"/>
          <w14:textFill>
            <w14:solidFill>
              <w14:schemeClr w14:val="tx1"/>
            </w14:solidFill>
          </w14:textFill>
        </w:rPr>
      </w:pPr>
    </w:p>
    <w:p w14:paraId="33D88C19">
      <w:pPr>
        <w:keepNext w:val="0"/>
        <w:keepLines w:val="0"/>
        <w:widowControl/>
        <w:suppressLineNumbers w:val="0"/>
        <w:jc w:val="left"/>
        <w:rPr>
          <w:color w:val="000000" w:themeColor="text1"/>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根据招标文件“投标人须知前附表”第 13.1 条规定及投标人提供的材料自行编写目录</w:t>
      </w: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w:t>
      </w:r>
    </w:p>
    <w:p w14:paraId="130B09F5">
      <w:pPr>
        <w:jc w:val="center"/>
        <w:rPr>
          <w:rFonts w:hint="eastAsia" w:ascii="仿宋_GB2312" w:hAnsi="仿宋" w:eastAsia="仿宋_GB2312" w:cs="仿宋_GB2312"/>
          <w:color w:val="000000" w:themeColor="text1"/>
          <w:kern w:val="0"/>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6CE89487">
      <w:pPr>
        <w:pStyle w:val="21"/>
        <w:spacing w:line="500" w:lineRule="exact"/>
        <w:jc w:val="center"/>
        <w:rPr>
          <w:rFonts w:hint="eastAsia" w:ascii="Times New Roman" w:hAnsi="Times New Roman"/>
          <w:b/>
          <w:bCs/>
          <w:color w:val="000000" w:themeColor="text1"/>
          <w:sz w:val="30"/>
          <w:szCs w:val="30"/>
          <w:highlight w:val="none"/>
          <w14:textFill>
            <w14:solidFill>
              <w14:schemeClr w14:val="tx1"/>
            </w14:solidFill>
          </w14:textFill>
        </w:rPr>
      </w:pPr>
      <w:r>
        <w:rPr>
          <w:rFonts w:hint="eastAsia" w:ascii="Times New Roman" w:hAnsi="Times New Roman"/>
          <w:b/>
          <w:bCs/>
          <w:color w:val="000000" w:themeColor="text1"/>
          <w:sz w:val="30"/>
          <w:szCs w:val="30"/>
          <w:highlight w:val="none"/>
          <w14:textFill>
            <w14:solidFill>
              <w14:schemeClr w14:val="tx1"/>
            </w14:solidFill>
          </w14:textFill>
        </w:rPr>
        <w:t>一、投标函</w:t>
      </w:r>
    </w:p>
    <w:p w14:paraId="781EFED6">
      <w:pPr>
        <w:pStyle w:val="21"/>
        <w:spacing w:line="440" w:lineRule="exact"/>
        <w:ind w:firstLine="420" w:firstLineChars="200"/>
        <w:rPr>
          <w:rFonts w:hint="eastAsia" w:ascii="Times New Roman" w:hAnsi="Times New Roman" w:eastAsia="宋体"/>
          <w:color w:val="000000" w:themeColor="text1"/>
          <w:highlight w:val="none"/>
          <w:lang w:eastAsia="zh-CN"/>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致：</w:t>
      </w:r>
      <w:r>
        <w:rPr>
          <w:rFonts w:hint="eastAsia" w:ascii="Times New Roman" w:hAnsi="Times New Roman"/>
          <w:color w:val="000000" w:themeColor="text1"/>
          <w:highlight w:val="none"/>
          <w:u w:val="single"/>
          <w:lang w:eastAsia="zh-CN"/>
          <w14:textFill>
            <w14:solidFill>
              <w14:schemeClr w14:val="tx1"/>
            </w14:solidFill>
          </w14:textFill>
        </w:rPr>
        <w:t>广西国盛招标有限公司</w:t>
      </w:r>
    </w:p>
    <w:p w14:paraId="68897755">
      <w:pPr>
        <w:pStyle w:val="21"/>
        <w:spacing w:line="440" w:lineRule="exact"/>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我方已仔细阅读了贵方组织的</w:t>
      </w:r>
      <w:r>
        <w:rPr>
          <w:rFonts w:hint="eastAsia" w:ascii="Times New Roman" w:hAnsi="Times New Roman"/>
          <w:color w:val="000000" w:themeColor="text1"/>
          <w:highlight w:val="none"/>
          <w:u w:val="single"/>
          <w:lang w:eastAsia="zh-CN"/>
          <w14:textFill>
            <w14:solidFill>
              <w14:schemeClr w14:val="tx1"/>
            </w14:solidFill>
          </w14:textFill>
        </w:rPr>
        <w:t>河池市自然资源局河池市2024年无人机航飞监测耕地工作项目采购</w:t>
      </w:r>
      <w:r>
        <w:rPr>
          <w:rFonts w:ascii="Times New Roman" w:hAnsi="Times New Roman"/>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项目（项目编号：</w:t>
      </w:r>
      <w:r>
        <w:rPr>
          <w:rFonts w:hint="eastAsia"/>
          <w:color w:val="000000" w:themeColor="text1"/>
          <w:highlight w:val="none"/>
          <w:lang w:eastAsia="zh-CN"/>
          <w14:textFill>
            <w14:solidFill>
              <w14:schemeClr w14:val="tx1"/>
            </w14:solidFill>
          </w14:textFill>
        </w:rPr>
        <w:t>HCZC2024-G3-990316-GSZB</w:t>
      </w:r>
      <w:r>
        <w:rPr>
          <w:rFonts w:hint="eastAsia"/>
          <w:color w:val="000000" w:themeColor="text1"/>
          <w:highlight w:val="none"/>
          <w14:textFill>
            <w14:solidFill>
              <w14:schemeClr w14:val="tx1"/>
            </w14:solidFill>
          </w14:textFill>
        </w:rPr>
        <w:t>）的招标文件的全部内容，授权</w:t>
      </w:r>
      <w:r>
        <w:rPr>
          <w:rFonts w:ascii="Times New Roman" w:hAnsi="Times New Roman"/>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(全权代表姓名)</w:t>
      </w:r>
      <w:r>
        <w:rPr>
          <w:rFonts w:ascii="Times New Roman" w:hAnsi="Times New Roman"/>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(职务、职称)为全权代表，现正式递交下述文件参加贵方组织的本次政府采购活动： </w:t>
      </w:r>
    </w:p>
    <w:p w14:paraId="72A5D3F5">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一、报价文件电子版一份（包含按投标人须知前附表要求提交的全部文件）；</w:t>
      </w:r>
    </w:p>
    <w:p w14:paraId="4A29E24D">
      <w:pPr>
        <w:pStyle w:val="21"/>
        <w:spacing w:line="440" w:lineRule="exact"/>
        <w:ind w:firstLine="48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二、资格证明文件电子版一份（包含按投标人须知前附表要求提交的全部文件）；</w:t>
      </w:r>
    </w:p>
    <w:p w14:paraId="3EF04D09">
      <w:pPr>
        <w:pStyle w:val="21"/>
        <w:spacing w:line="440" w:lineRule="exact"/>
        <w:ind w:firstLine="48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w:t>
      </w:r>
      <w:r>
        <w:rPr>
          <w:rFonts w:hint="eastAsia" w:hAnsi="宋体"/>
          <w:color w:val="000000" w:themeColor="text1"/>
          <w:highlight w:val="none"/>
          <w14:textFill>
            <w14:solidFill>
              <w14:schemeClr w14:val="tx1"/>
            </w14:solidFill>
          </w14:textFill>
        </w:rPr>
        <w:t>技术</w:t>
      </w:r>
      <w:r>
        <w:rPr>
          <w:rFonts w:hint="eastAsia"/>
          <w:color w:val="000000" w:themeColor="text1"/>
          <w:highlight w:val="none"/>
          <w14:textFill>
            <w14:solidFill>
              <w14:schemeClr w14:val="tx1"/>
            </w14:solidFill>
          </w14:textFill>
        </w:rPr>
        <w:t>文件电子版一份（包含按投标人须知前附表要求提交的全部文件）；</w:t>
      </w:r>
    </w:p>
    <w:p w14:paraId="47EC42E1">
      <w:pPr>
        <w:pStyle w:val="21"/>
        <w:spacing w:line="440" w:lineRule="exact"/>
        <w:ind w:firstLine="482"/>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四、</w:t>
      </w:r>
      <w:r>
        <w:rPr>
          <w:rFonts w:hint="eastAsia"/>
          <w:color w:val="000000" w:themeColor="text1"/>
          <w:highlight w:val="none"/>
          <w14:textFill>
            <w14:solidFill>
              <w14:schemeClr w14:val="tx1"/>
            </w14:solidFill>
          </w14:textFill>
        </w:rPr>
        <w:t>商务</w:t>
      </w:r>
      <w:r>
        <w:rPr>
          <w:rFonts w:hint="eastAsia" w:hAnsi="宋体"/>
          <w:color w:val="000000" w:themeColor="text1"/>
          <w:highlight w:val="none"/>
          <w14:textFill>
            <w14:solidFill>
              <w14:schemeClr w14:val="tx1"/>
            </w14:solidFill>
          </w14:textFill>
        </w:rPr>
        <w:t>文件</w:t>
      </w:r>
      <w:r>
        <w:rPr>
          <w:rFonts w:hint="eastAsia"/>
          <w:color w:val="000000" w:themeColor="text1"/>
          <w:highlight w:val="none"/>
          <w14:textFill>
            <w14:solidFill>
              <w14:schemeClr w14:val="tx1"/>
            </w14:solidFill>
          </w14:textFill>
        </w:rPr>
        <w:t>电子版一份（包含按投标人须知前附表要求提交的全部文件）；</w:t>
      </w:r>
    </w:p>
    <w:p w14:paraId="596024F4">
      <w:pPr>
        <w:pStyle w:val="21"/>
        <w:spacing w:line="440" w:lineRule="exact"/>
        <w:ind w:firstLine="482"/>
        <w:rPr>
          <w:rFonts w:hint="eastAsia" w:ascii="Times New Roman" w:hAnsi="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据此函，签字人兹宣布：</w:t>
      </w:r>
    </w:p>
    <w:p w14:paraId="403580C6">
      <w:pPr>
        <w:pStyle w:val="21"/>
        <w:spacing w:line="440" w:lineRule="exact"/>
        <w:ind w:firstLine="420" w:firstLineChars="200"/>
        <w:rPr>
          <w:rFonts w:ascii="Times New Roman" w:hAnsi="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1、我方愿意以（大写）人民币</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元 (￥</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元)的投标总报价，合同履约期限</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，提供本项目</w:t>
      </w:r>
      <w:r>
        <w:rPr>
          <w:rFonts w:hint="eastAsia" w:hAnsi="Times New Roman"/>
          <w:color w:val="000000" w:themeColor="text1"/>
          <w:highlight w:val="none"/>
          <w14:textFill>
            <w14:solidFill>
              <w14:schemeClr w14:val="tx1"/>
            </w14:solidFill>
          </w14:textFill>
        </w:rPr>
        <w:t>招标文件第二章</w:t>
      </w:r>
      <w:r>
        <w:rPr>
          <w:rFonts w:hint="eastAsia"/>
          <w:color w:val="000000" w:themeColor="text1"/>
          <w:highlight w:val="none"/>
          <w14:textFill>
            <w14:solidFill>
              <w14:schemeClr w14:val="tx1"/>
            </w14:solidFill>
          </w14:textFill>
        </w:rPr>
        <w:t>“服务需求”中的相应的采购内容。</w:t>
      </w:r>
    </w:p>
    <w:p w14:paraId="4A3FAF06">
      <w:pPr>
        <w:pStyle w:val="21"/>
        <w:spacing w:line="360" w:lineRule="exact"/>
        <w:ind w:firstLine="420" w:firstLineChars="20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2、我方同意自本项目招标文件“第三章 投标人须知”第一节 投标人须知前附表 第21.2项规定的投标截止时间（开标时间）起遵循</w:t>
      </w:r>
      <w:r>
        <w:rPr>
          <w:rFonts w:hint="eastAsia" w:hAnsi="宋体"/>
          <w:color w:val="000000" w:themeColor="text1"/>
          <w:highlight w:val="none"/>
          <w14:textFill>
            <w14:solidFill>
              <w14:schemeClr w14:val="tx1"/>
            </w14:solidFill>
          </w14:textFill>
        </w:rPr>
        <w:t>本投标函</w:t>
      </w:r>
      <w:r>
        <w:rPr>
          <w:rFonts w:hint="eastAsia"/>
          <w:color w:val="000000" w:themeColor="text1"/>
          <w:highlight w:val="none"/>
          <w14:textFill>
            <w14:solidFill>
              <w14:schemeClr w14:val="tx1"/>
            </w14:solidFill>
          </w14:textFill>
        </w:rPr>
        <w:t>，并承诺在“投标人须知前附表”第17.2项规定的投标有效期内不修改、撤销投标文件。</w:t>
      </w:r>
    </w:p>
    <w:p w14:paraId="0A13DF1E">
      <w:pPr>
        <w:pStyle w:val="21"/>
        <w:spacing w:line="360" w:lineRule="exact"/>
        <w:ind w:firstLine="420" w:firstLineChars="20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3、我方所递交的投标文件及有关资料都是内容完整、真实和准确的。</w:t>
      </w:r>
    </w:p>
    <w:p w14:paraId="7501F6CA">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r>
        <w:rPr>
          <w:rFonts w:hint="eastAsia"/>
          <w:color w:val="000000" w:themeColor="text1"/>
          <w:szCs w:val="21"/>
          <w:highlight w:val="none"/>
          <w14:textFill>
            <w14:solidFill>
              <w14:schemeClr w14:val="tx1"/>
            </w14:solidFill>
          </w14:textFill>
        </w:rPr>
        <w:t>如本项目采购内容涉及须符合国家强制规定的，我方承诺我方本次投标（包括资格条件和所投产品）均符合国家有关强制规定。</w:t>
      </w:r>
    </w:p>
    <w:p w14:paraId="6CDE0DFC">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5、如我方中标，我方承诺在收到中标通知书后，在中标通知书规定的期限内，</w:t>
      </w:r>
      <w:r>
        <w:rPr>
          <w:rFonts w:hint="eastAsia" w:hAnsi="宋体"/>
          <w:color w:val="000000" w:themeColor="text1"/>
          <w:highlight w:val="none"/>
          <w14:textFill>
            <w14:solidFill>
              <w14:schemeClr w14:val="tx1"/>
            </w14:solidFill>
          </w14:textFill>
        </w:rPr>
        <w:t>根据招标文件、我方的投标文件及有关澄清承诺书的要求按第五章“拟签订的合同文本”与采购人订立书面合同，并按照合同约定</w:t>
      </w:r>
      <w:r>
        <w:rPr>
          <w:rFonts w:hint="eastAsia"/>
          <w:color w:val="000000" w:themeColor="text1"/>
          <w:highlight w:val="none"/>
          <w14:textFill>
            <w14:solidFill>
              <w14:schemeClr w14:val="tx1"/>
            </w14:solidFill>
          </w14:textFill>
        </w:rPr>
        <w:t>承担完成合同的责任和义务。</w:t>
      </w:r>
    </w:p>
    <w:p w14:paraId="544DAEF3">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6、我方已详细审核招标文件，我方知道必须放弃提出含糊不清或误解问题的权利。</w:t>
      </w:r>
    </w:p>
    <w:p w14:paraId="76BD4266">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7、我方同意应贵方要求提供与本投标有关的任何数据或资料。若贵方需要，我方愿意提供我方作出的一切承诺的证明材料。</w:t>
      </w:r>
    </w:p>
    <w:p w14:paraId="478C9BAA">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8、我方完全理解贵方不一定接受投标报价最低的投标人为中标人的行为。</w:t>
      </w:r>
    </w:p>
    <w:p w14:paraId="0B2614E2">
      <w:pPr>
        <w:pStyle w:val="21"/>
        <w:spacing w:line="44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9、我方将严格遵守《中华人民共和国政府采购法》第七十七条的规定，即供应商有下列情形之一的，处以采购金额千分之五以上千分之十</w:t>
      </w:r>
      <w:r>
        <w:rPr>
          <w:rFonts w:hint="eastAsia" w:hAnsi="宋体"/>
          <w:color w:val="000000" w:themeColor="text1"/>
          <w:highlight w:val="none"/>
          <w14:textFill>
            <w14:solidFill>
              <w14:schemeClr w14:val="tx1"/>
            </w14:solidFill>
          </w14:textFill>
        </w:rPr>
        <w:t>以下的罚款，列入不良行为记录名单，在一至三年内禁止参加政府采购活动，有违法所得的，并处没收违法所得，情节严重的，由工商行政管理机关吊销营业执照；构成犯罪的，依法追究刑事责任：</w:t>
      </w:r>
    </w:p>
    <w:p w14:paraId="720938A4">
      <w:pPr>
        <w:pStyle w:val="21"/>
        <w:numPr>
          <w:ilvl w:val="0"/>
          <w:numId w:val="2"/>
        </w:numPr>
        <w:spacing w:line="440" w:lineRule="exact"/>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提供虚假材料谋取中标、成交的；</w:t>
      </w:r>
    </w:p>
    <w:p w14:paraId="34C9FBAF">
      <w:pPr>
        <w:pStyle w:val="21"/>
        <w:numPr>
          <w:ilvl w:val="0"/>
          <w:numId w:val="2"/>
        </w:numPr>
        <w:spacing w:line="440" w:lineRule="exact"/>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采取不正当手段诋毁、排挤其他供应商的；</w:t>
      </w:r>
    </w:p>
    <w:p w14:paraId="310F2263">
      <w:pPr>
        <w:pStyle w:val="21"/>
        <w:numPr>
          <w:ilvl w:val="0"/>
          <w:numId w:val="2"/>
        </w:numPr>
        <w:spacing w:line="440" w:lineRule="exact"/>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与采购人、其他供应商或者采购代理机构恶意串通的；</w:t>
      </w:r>
    </w:p>
    <w:p w14:paraId="6F8775DD">
      <w:pPr>
        <w:pStyle w:val="21"/>
        <w:numPr>
          <w:ilvl w:val="0"/>
          <w:numId w:val="2"/>
        </w:numPr>
        <w:spacing w:line="440" w:lineRule="exact"/>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向采购人、采购代理机构行贿或者提供其他不正当利益的；</w:t>
      </w:r>
    </w:p>
    <w:p w14:paraId="368EEA2B">
      <w:pPr>
        <w:pStyle w:val="21"/>
        <w:numPr>
          <w:ilvl w:val="0"/>
          <w:numId w:val="2"/>
        </w:numPr>
        <w:spacing w:line="440" w:lineRule="exact"/>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在招标采购过程中与采购人进行协商谈判的；</w:t>
      </w:r>
    </w:p>
    <w:p w14:paraId="69C47C59">
      <w:pPr>
        <w:pStyle w:val="21"/>
        <w:numPr>
          <w:ilvl w:val="0"/>
          <w:numId w:val="2"/>
        </w:numPr>
        <w:spacing w:line="440" w:lineRule="exact"/>
        <w:rPr>
          <w:rFonts w:hint="eastAsia"/>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拒绝有关部门监督检查或提供虚假情况的。</w:t>
      </w:r>
    </w:p>
    <w:p w14:paraId="7C4B5DE3">
      <w:pPr>
        <w:pStyle w:val="21"/>
        <w:spacing w:line="440" w:lineRule="exact"/>
        <w:ind w:left="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10、我方及由本人担任法定代表人的其他机构最近三年内被处罚的违法行为有：</w:t>
      </w:r>
      <w:r>
        <w:rPr>
          <w:rFonts w:hint="eastAsia"/>
          <w:color w:val="000000" w:themeColor="text1"/>
          <w:highlight w:val="none"/>
          <w:u w:val="single"/>
          <w14:textFill>
            <w14:solidFill>
              <w14:schemeClr w14:val="tx1"/>
            </w14:solidFill>
          </w14:textFill>
        </w:rPr>
        <w:t xml:space="preserve">                                        </w:t>
      </w:r>
    </w:p>
    <w:p w14:paraId="35FCB593">
      <w:pPr>
        <w:pStyle w:val="21"/>
        <w:spacing w:line="440" w:lineRule="exact"/>
        <w:ind w:left="420"/>
        <w:rPr>
          <w:rFonts w:hint="eastAsia"/>
          <w:color w:val="000000" w:themeColor="text1"/>
          <w:highlight w:val="none"/>
          <w14:textFill>
            <w14:solidFill>
              <w14:schemeClr w14:val="tx1"/>
            </w14:solidFill>
          </w14:textFill>
        </w:rPr>
      </w:pPr>
      <w:r>
        <w:rPr>
          <w:rFonts w:hint="eastAsia"/>
          <w:color w:val="000000" w:themeColor="text1"/>
          <w:highlight w:val="none"/>
          <w:u w:val="single"/>
          <w14:textFill>
            <w14:solidFill>
              <w14:schemeClr w14:val="tx1"/>
            </w14:solidFill>
          </w14:textFill>
        </w:rPr>
        <w:t xml:space="preserve">                                                                                                                        </w:t>
      </w:r>
    </w:p>
    <w:p w14:paraId="2A5ADF0B">
      <w:pPr>
        <w:pStyle w:val="21"/>
        <w:spacing w:line="360" w:lineRule="auto"/>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11、以上事项如有虚假或隐瞒，我方愿意承担一切后果，并不再寻求任何旨在减轻或免除法律责任的辩解。</w:t>
      </w:r>
    </w:p>
    <w:p w14:paraId="52F79CFE">
      <w:pPr>
        <w:pStyle w:val="21"/>
        <w:spacing w:line="360" w:lineRule="auto"/>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12、与本投标有关的一切正式往来信函请寄：</w:t>
      </w:r>
    </w:p>
    <w:p w14:paraId="7F70D8FE">
      <w:pPr>
        <w:pStyle w:val="21"/>
        <w:spacing w:line="360" w:lineRule="auto"/>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地址：</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w:t>
      </w:r>
    </w:p>
    <w:p w14:paraId="777EAD41">
      <w:pPr>
        <w:pStyle w:val="21"/>
        <w:spacing w:line="360" w:lineRule="auto"/>
        <w:ind w:firstLine="42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电话：</w:t>
      </w:r>
      <w:r>
        <w:rPr>
          <w:rFonts w:hint="eastAsia"/>
          <w:color w:val="000000" w:themeColor="text1"/>
          <w:highlight w:val="none"/>
          <w:u w:val="single"/>
          <w14:textFill>
            <w14:solidFill>
              <w14:schemeClr w14:val="tx1"/>
            </w14:solidFill>
          </w14:textFill>
        </w:rPr>
        <w:t xml:space="preserve">                                      　　　　　　　　　</w:t>
      </w:r>
    </w:p>
    <w:p w14:paraId="4726AD8D">
      <w:pPr>
        <w:pStyle w:val="21"/>
        <w:spacing w:line="360" w:lineRule="auto"/>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传真：</w:t>
      </w:r>
      <w:r>
        <w:rPr>
          <w:rFonts w:hint="eastAsia"/>
          <w:color w:val="000000" w:themeColor="text1"/>
          <w:highlight w:val="none"/>
          <w:u w:val="single"/>
          <w14:textFill>
            <w14:solidFill>
              <w14:schemeClr w14:val="tx1"/>
            </w14:solidFill>
          </w14:textFill>
        </w:rPr>
        <w:t>　　　　　　　　　　　　　　　　　　　　　　　　　　　　</w:t>
      </w:r>
    </w:p>
    <w:p w14:paraId="2DBC2610">
      <w:pPr>
        <w:pStyle w:val="21"/>
        <w:spacing w:line="360" w:lineRule="auto"/>
        <w:ind w:firstLine="42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邮政编码：</w:t>
      </w:r>
      <w:r>
        <w:rPr>
          <w:rFonts w:hint="eastAsia"/>
          <w:color w:val="000000" w:themeColor="text1"/>
          <w:highlight w:val="none"/>
          <w:u w:val="single"/>
          <w14:textFill>
            <w14:solidFill>
              <w14:schemeClr w14:val="tx1"/>
            </w14:solidFill>
          </w14:textFill>
        </w:rPr>
        <w:t xml:space="preserve">                                                    </w:t>
      </w:r>
    </w:p>
    <w:p w14:paraId="7B944D33">
      <w:pPr>
        <w:pStyle w:val="21"/>
        <w:spacing w:line="360" w:lineRule="auto"/>
        <w:ind w:firstLine="42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开户名称：</w:t>
      </w:r>
      <w:r>
        <w:rPr>
          <w:rFonts w:hint="eastAsia"/>
          <w:color w:val="000000" w:themeColor="text1"/>
          <w:highlight w:val="none"/>
          <w:u w:val="single"/>
          <w14:textFill>
            <w14:solidFill>
              <w14:schemeClr w14:val="tx1"/>
            </w14:solidFill>
          </w14:textFill>
        </w:rPr>
        <w:t xml:space="preserve">                                                    </w:t>
      </w:r>
    </w:p>
    <w:p w14:paraId="4ECAA973">
      <w:pPr>
        <w:pStyle w:val="21"/>
        <w:spacing w:line="360" w:lineRule="auto"/>
        <w:ind w:firstLine="42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开户银行：</w:t>
      </w:r>
      <w:r>
        <w:rPr>
          <w:rFonts w:hint="eastAsia"/>
          <w:color w:val="000000" w:themeColor="text1"/>
          <w:highlight w:val="none"/>
          <w:u w:val="single"/>
          <w14:textFill>
            <w14:solidFill>
              <w14:schemeClr w14:val="tx1"/>
            </w14:solidFill>
          </w14:textFill>
        </w:rPr>
        <w:t xml:space="preserve">                                                    </w:t>
      </w:r>
    </w:p>
    <w:p w14:paraId="03BDEB40">
      <w:pPr>
        <w:pStyle w:val="21"/>
        <w:spacing w:line="360" w:lineRule="auto"/>
        <w:ind w:firstLine="420"/>
        <w:rPr>
          <w:rFonts w:hint="eastAsia"/>
          <w:color w:val="000000" w:themeColor="text1"/>
          <w:highlight w:val="none"/>
          <w:u w:val="single"/>
          <w14:textFill>
            <w14:solidFill>
              <w14:schemeClr w14:val="tx1"/>
            </w14:solidFill>
          </w14:textFill>
        </w:rPr>
      </w:pPr>
      <w:r>
        <w:rPr>
          <w:rFonts w:hint="eastAsia"/>
          <w:color w:val="000000" w:themeColor="text1"/>
          <w:highlight w:val="none"/>
          <w14:textFill>
            <w14:solidFill>
              <w14:schemeClr w14:val="tx1"/>
            </w14:solidFill>
          </w14:textFill>
        </w:rPr>
        <w:t>银行账号：</w:t>
      </w:r>
      <w:r>
        <w:rPr>
          <w:rFonts w:hint="eastAsia"/>
          <w:color w:val="000000" w:themeColor="text1"/>
          <w:highlight w:val="none"/>
          <w:u w:val="single"/>
          <w14:textFill>
            <w14:solidFill>
              <w14:schemeClr w14:val="tx1"/>
            </w14:solidFill>
          </w14:textFill>
        </w:rPr>
        <w:t xml:space="preserve">                                                    </w:t>
      </w:r>
    </w:p>
    <w:p w14:paraId="3486830A">
      <w:pPr>
        <w:snapToGrid w:val="0"/>
        <w:spacing w:line="360" w:lineRule="auto"/>
        <w:ind w:firstLine="5040" w:firstLineChars="21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p>
    <w:p w14:paraId="4FFCD135">
      <w:pPr>
        <w:snapToGrid w:val="0"/>
        <w:spacing w:line="360" w:lineRule="auto"/>
        <w:ind w:firstLine="5040" w:firstLineChars="21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p>
    <w:p w14:paraId="71BD2BB1">
      <w:pPr>
        <w:snapToGrid w:val="0"/>
        <w:spacing w:line="360" w:lineRule="auto"/>
        <w:ind w:firstLine="5040" w:firstLineChars="2100"/>
        <w:rPr>
          <w:rFonts w:hint="eastAsia" w:ascii="仿宋_GB2312" w:hAnsi="仿宋" w:eastAsia="仿宋_GB2312" w:cs="仿宋_GB2312"/>
          <w:color w:val="000000" w:themeColor="text1"/>
          <w:kern w:val="0"/>
          <w:sz w:val="24"/>
          <w:highlight w:val="none"/>
          <w:lang w:val="zh-CN"/>
          <w14:textFill>
            <w14:solidFill>
              <w14:schemeClr w14:val="tx1"/>
            </w14:solidFill>
          </w14:textFill>
        </w:rPr>
      </w:pPr>
    </w:p>
    <w:p w14:paraId="18AA604C">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6BA63C2B">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6F4007AE">
      <w:pPr>
        <w:widowControl/>
        <w:spacing w:line="360" w:lineRule="auto"/>
        <w:jc w:val="left"/>
        <w:rPr>
          <w:rFonts w:ascii="仿宋_GB2312" w:hAnsi="仿宋" w:eastAsia="仿宋_GB2312" w:cs="仿宋_GB2312"/>
          <w:color w:val="000000" w:themeColor="text1"/>
          <w:kern w:val="0"/>
          <w:sz w:val="24"/>
          <w:highlight w:val="none"/>
          <w:lang w:val="zh-CN"/>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4AED2DAD">
      <w:pPr>
        <w:pStyle w:val="21"/>
        <w:spacing w:line="360" w:lineRule="auto"/>
        <w:jc w:val="center"/>
        <w:rPr>
          <w:rFonts w:hint="eastAsia"/>
          <w:b/>
          <w:color w:val="000000" w:themeColor="text1"/>
          <w:sz w:val="30"/>
          <w:szCs w:val="30"/>
          <w:highlight w:val="none"/>
          <w14:textFill>
            <w14:solidFill>
              <w14:schemeClr w14:val="tx1"/>
            </w14:solidFill>
          </w14:textFill>
        </w:rPr>
      </w:pPr>
      <w:r>
        <w:rPr>
          <w:rFonts w:hint="eastAsia" w:hAnsi="宋体"/>
          <w:color w:val="000000" w:themeColor="text1"/>
          <w:sz w:val="30"/>
          <w:highlight w:val="none"/>
          <w14:textFill>
            <w14:solidFill>
              <w14:schemeClr w14:val="tx1"/>
            </w14:solidFill>
          </w14:textFill>
        </w:rPr>
        <w:t>二、</w:t>
      </w:r>
      <w:r>
        <w:rPr>
          <w:rFonts w:hint="eastAsia"/>
          <w:b/>
          <w:color w:val="000000" w:themeColor="text1"/>
          <w:sz w:val="30"/>
          <w:szCs w:val="30"/>
          <w:highlight w:val="none"/>
          <w14:textFill>
            <w14:solidFill>
              <w14:schemeClr w14:val="tx1"/>
            </w14:solidFill>
          </w14:textFill>
        </w:rPr>
        <w:t>开标一览表</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(单位均为人民币元)</w:t>
      </w:r>
    </w:p>
    <w:p w14:paraId="32EA4443">
      <w:pPr>
        <w:snapToGrid w:val="0"/>
        <w:spacing w:before="50" w:after="50" w:line="360" w:lineRule="auto"/>
        <w:rPr>
          <w:rFonts w:hint="eastAsia"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项目名称：</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u w:val="single"/>
          <w:lang w:eastAsia="zh-CN"/>
          <w14:textFill>
            <w14:solidFill>
              <w14:schemeClr w14:val="tx1"/>
            </w14:solidFill>
          </w14:textFill>
        </w:rPr>
        <w:t>河池市自然资源局河池市2024年无人机航飞监测耕地工作项目采购</w:t>
      </w:r>
      <w:r>
        <w:rPr>
          <w:rFonts w:hint="eastAsia" w:ascii="宋体" w:hAnsi="宋体"/>
          <w:color w:val="000000" w:themeColor="text1"/>
          <w:sz w:val="24"/>
          <w:highlight w:val="none"/>
          <w14:textFill>
            <w14:solidFill>
              <w14:schemeClr w14:val="tx1"/>
            </w14:solidFill>
          </w14:textFill>
        </w:rPr>
        <w:t xml:space="preserve">  项目编号：</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u w:val="single"/>
          <w:lang w:eastAsia="zh-CN"/>
          <w14:textFill>
            <w14:solidFill>
              <w14:schemeClr w14:val="tx1"/>
            </w14:solidFill>
          </w14:textFill>
        </w:rPr>
        <w:t>HCZC2024-G3-990316-GSZB</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 xml:space="preserve"> 分标：</w:t>
      </w:r>
      <w:r>
        <w:rPr>
          <w:rFonts w:hint="eastAsia" w:ascii="宋体" w:hAnsi="宋体"/>
          <w:color w:val="000000" w:themeColor="text1"/>
          <w:sz w:val="24"/>
          <w:highlight w:val="none"/>
          <w:u w:val="single"/>
          <w14:textFill>
            <w14:solidFill>
              <w14:schemeClr w14:val="tx1"/>
            </w14:solidFill>
          </w14:textFill>
        </w:rPr>
        <w:t xml:space="preserve">           </w:t>
      </w:r>
    </w:p>
    <w:p w14:paraId="3C97BEF6">
      <w:pPr>
        <w:pStyle w:val="21"/>
        <w:spacing w:line="360" w:lineRule="auto"/>
        <w:rPr>
          <w:rFonts w:hint="eastAsia"/>
          <w:b/>
          <w:color w:val="000000" w:themeColor="text1"/>
          <w:sz w:val="32"/>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投标人名称：</w:t>
      </w:r>
      <w:r>
        <w:rPr>
          <w:rFonts w:hint="eastAsia" w:hAnsi="宋体"/>
          <w:color w:val="000000" w:themeColor="text1"/>
          <w:sz w:val="24"/>
          <w:highlight w:val="none"/>
          <w:u w:val="single"/>
          <w14:textFill>
            <w14:solidFill>
              <w14:schemeClr w14:val="tx1"/>
            </w14:solidFill>
          </w14:textFill>
        </w:rPr>
        <w:t xml:space="preserve">                     </w:t>
      </w:r>
      <w:r>
        <w:rPr>
          <w:rFonts w:hint="eastAsia" w:hAnsi="宋体"/>
          <w:color w:val="000000" w:themeColor="text1"/>
          <w:sz w:val="24"/>
          <w:highlight w:val="none"/>
          <w14:textFill>
            <w14:solidFill>
              <w14:schemeClr w14:val="tx1"/>
            </w14:solidFill>
          </w14:textFill>
        </w:rPr>
        <w:t xml:space="preserve">   </w:t>
      </w:r>
    </w:p>
    <w:tbl>
      <w:tblPr>
        <w:tblStyle w:val="35"/>
        <w:tblW w:w="981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260"/>
        <w:gridCol w:w="2064"/>
        <w:gridCol w:w="1080"/>
        <w:gridCol w:w="1260"/>
        <w:gridCol w:w="1516"/>
        <w:gridCol w:w="1142"/>
        <w:gridCol w:w="772"/>
      </w:tblGrid>
      <w:tr w14:paraId="75482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14:paraId="4A002473">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序号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7570F5E">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服务名称</w:t>
            </w:r>
          </w:p>
        </w:tc>
        <w:tc>
          <w:tcPr>
            <w:tcW w:w="2064" w:type="dxa"/>
            <w:tcBorders>
              <w:top w:val="single" w:color="auto" w:sz="4" w:space="0"/>
              <w:left w:val="single" w:color="auto" w:sz="4" w:space="0"/>
              <w:bottom w:val="single" w:color="auto" w:sz="4" w:space="0"/>
              <w:right w:val="single" w:color="auto" w:sz="4" w:space="0"/>
            </w:tcBorders>
            <w:noWrap w:val="0"/>
            <w:vAlign w:val="center"/>
          </w:tcPr>
          <w:p w14:paraId="38C68F64">
            <w:pPr>
              <w:jc w:val="cente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具体服务内容</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C794C3B">
            <w:pPr>
              <w:jc w:val="cente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数量①</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932D5BF">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单价(元)②</w:t>
            </w:r>
          </w:p>
        </w:tc>
        <w:tc>
          <w:tcPr>
            <w:tcW w:w="1516" w:type="dxa"/>
            <w:tcBorders>
              <w:top w:val="single" w:color="auto" w:sz="4" w:space="0"/>
              <w:left w:val="single" w:color="auto" w:sz="4" w:space="0"/>
              <w:bottom w:val="single" w:color="auto" w:sz="4" w:space="0"/>
              <w:right w:val="single" w:color="auto" w:sz="4" w:space="0"/>
            </w:tcBorders>
            <w:noWrap w:val="0"/>
            <w:vAlign w:val="center"/>
          </w:tcPr>
          <w:p w14:paraId="6B450A8F">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单项合价（元）</w:t>
            </w:r>
          </w:p>
          <w:p w14:paraId="34BE7D14">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③＝①×②</w:t>
            </w:r>
          </w:p>
        </w:tc>
        <w:tc>
          <w:tcPr>
            <w:tcW w:w="1142" w:type="dxa"/>
            <w:tcBorders>
              <w:top w:val="single" w:color="auto" w:sz="4" w:space="0"/>
              <w:left w:val="single" w:color="auto" w:sz="4" w:space="0"/>
              <w:bottom w:val="single" w:color="auto" w:sz="4" w:space="0"/>
              <w:right w:val="single" w:color="auto" w:sz="4" w:space="0"/>
            </w:tcBorders>
            <w:noWrap w:val="0"/>
            <w:vAlign w:val="top"/>
          </w:tcPr>
          <w:p w14:paraId="284E5682">
            <w:pPr>
              <w:spacing w:line="360" w:lineRule="auto"/>
              <w:jc w:val="cente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服务要求（含服务期限）</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6F595D21">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备注</w:t>
            </w:r>
          </w:p>
        </w:tc>
      </w:tr>
      <w:tr w14:paraId="2D78F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14:paraId="6B37CC4C">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1</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2A529B9">
            <w:pPr>
              <w:rPr>
                <w:rFonts w:hint="eastAsia" w:ascii="宋体" w:hAnsi="宋体"/>
                <w:color w:val="000000" w:themeColor="text1"/>
                <w:szCs w:val="22"/>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noWrap w:val="0"/>
            <w:vAlign w:val="center"/>
          </w:tcPr>
          <w:p w14:paraId="3CE83F56">
            <w:pPr>
              <w:rPr>
                <w:rFonts w:hint="eastAsia" w:ascii="宋体" w:hAnsi="宋体"/>
                <w:color w:val="000000" w:themeColor="text1"/>
                <w:szCs w:val="22"/>
                <w:highlight w:val="none"/>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B8F6D4B">
            <w:pPr>
              <w:rPr>
                <w:rFonts w:hint="eastAsia" w:ascii="宋体" w:hAnsi="宋体"/>
                <w:color w:val="000000" w:themeColor="text1"/>
                <w:szCs w:val="22"/>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AC112C1">
            <w:pPr>
              <w:rPr>
                <w:rFonts w:hint="eastAsia" w:ascii="宋体" w:hAnsi="宋体"/>
                <w:color w:val="000000" w:themeColor="text1"/>
                <w:szCs w:val="22"/>
                <w:highlight w:val="none"/>
                <w14:textFill>
                  <w14:solidFill>
                    <w14:schemeClr w14:val="tx1"/>
                  </w14:solidFill>
                </w14:textFill>
              </w:rPr>
            </w:pPr>
          </w:p>
        </w:tc>
        <w:tc>
          <w:tcPr>
            <w:tcW w:w="1516" w:type="dxa"/>
            <w:tcBorders>
              <w:top w:val="single" w:color="auto" w:sz="4" w:space="0"/>
              <w:left w:val="single" w:color="auto" w:sz="4" w:space="0"/>
              <w:bottom w:val="single" w:color="auto" w:sz="4" w:space="0"/>
              <w:right w:val="single" w:color="auto" w:sz="4" w:space="0"/>
            </w:tcBorders>
            <w:noWrap w:val="0"/>
            <w:vAlign w:val="center"/>
          </w:tcPr>
          <w:p w14:paraId="6D95999A">
            <w:pPr>
              <w:rPr>
                <w:rFonts w:hint="eastAsia" w:ascii="宋体" w:hAnsi="宋体"/>
                <w:color w:val="000000" w:themeColor="text1"/>
                <w:szCs w:val="22"/>
                <w:highlight w:val="none"/>
                <w14:textFill>
                  <w14:solidFill>
                    <w14:schemeClr w14:val="tx1"/>
                  </w14:solidFill>
                </w14:textFill>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262F6F74">
            <w:pPr>
              <w:rPr>
                <w:rFonts w:hint="eastAsia" w:ascii="宋体" w:hAnsi="宋体"/>
                <w:color w:val="000000" w:themeColor="text1"/>
                <w:szCs w:val="22"/>
                <w:highlight w:val="none"/>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712F57B6">
            <w:pPr>
              <w:rPr>
                <w:rFonts w:hint="eastAsia" w:ascii="宋体" w:hAnsi="宋体"/>
                <w:color w:val="000000" w:themeColor="text1"/>
                <w:szCs w:val="22"/>
                <w:highlight w:val="none"/>
                <w14:textFill>
                  <w14:solidFill>
                    <w14:schemeClr w14:val="tx1"/>
                  </w14:solidFill>
                </w14:textFill>
              </w:rPr>
            </w:pPr>
          </w:p>
        </w:tc>
      </w:tr>
      <w:tr w14:paraId="0344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14:paraId="6861A448">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2</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88F3743">
            <w:pPr>
              <w:rPr>
                <w:rFonts w:hint="eastAsia" w:ascii="宋体" w:hAnsi="宋体"/>
                <w:color w:val="000000" w:themeColor="text1"/>
                <w:szCs w:val="22"/>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noWrap w:val="0"/>
            <w:vAlign w:val="center"/>
          </w:tcPr>
          <w:p w14:paraId="64703383">
            <w:pPr>
              <w:rPr>
                <w:rFonts w:hint="eastAsia" w:ascii="宋体" w:hAnsi="宋体"/>
                <w:color w:val="000000" w:themeColor="text1"/>
                <w:szCs w:val="22"/>
                <w:highlight w:val="none"/>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6848C72">
            <w:pPr>
              <w:rPr>
                <w:rFonts w:hint="eastAsia" w:ascii="宋体" w:hAnsi="宋体"/>
                <w:color w:val="000000" w:themeColor="text1"/>
                <w:szCs w:val="22"/>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FF68FB5">
            <w:pPr>
              <w:rPr>
                <w:rFonts w:hint="eastAsia" w:ascii="宋体" w:hAnsi="宋体"/>
                <w:color w:val="000000" w:themeColor="text1"/>
                <w:szCs w:val="22"/>
                <w:highlight w:val="none"/>
                <w14:textFill>
                  <w14:solidFill>
                    <w14:schemeClr w14:val="tx1"/>
                  </w14:solidFill>
                </w14:textFill>
              </w:rPr>
            </w:pPr>
          </w:p>
        </w:tc>
        <w:tc>
          <w:tcPr>
            <w:tcW w:w="1516" w:type="dxa"/>
            <w:tcBorders>
              <w:top w:val="single" w:color="auto" w:sz="4" w:space="0"/>
              <w:left w:val="single" w:color="auto" w:sz="4" w:space="0"/>
              <w:bottom w:val="single" w:color="auto" w:sz="4" w:space="0"/>
              <w:right w:val="single" w:color="auto" w:sz="4" w:space="0"/>
            </w:tcBorders>
            <w:noWrap w:val="0"/>
            <w:vAlign w:val="center"/>
          </w:tcPr>
          <w:p w14:paraId="7B0F4E7B">
            <w:pPr>
              <w:rPr>
                <w:rFonts w:hint="eastAsia" w:ascii="宋体" w:hAnsi="宋体"/>
                <w:color w:val="000000" w:themeColor="text1"/>
                <w:szCs w:val="22"/>
                <w:highlight w:val="none"/>
                <w14:textFill>
                  <w14:solidFill>
                    <w14:schemeClr w14:val="tx1"/>
                  </w14:solidFill>
                </w14:textFill>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62CA8C68">
            <w:pPr>
              <w:rPr>
                <w:rFonts w:hint="eastAsia" w:ascii="宋体" w:hAnsi="宋体"/>
                <w:color w:val="000000" w:themeColor="text1"/>
                <w:szCs w:val="22"/>
                <w:highlight w:val="none"/>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F8219EC">
            <w:pPr>
              <w:rPr>
                <w:rFonts w:hint="eastAsia" w:ascii="宋体" w:hAnsi="宋体"/>
                <w:color w:val="000000" w:themeColor="text1"/>
                <w:szCs w:val="22"/>
                <w:highlight w:val="none"/>
                <w14:textFill>
                  <w14:solidFill>
                    <w14:schemeClr w14:val="tx1"/>
                  </w14:solidFill>
                </w14:textFill>
              </w:rPr>
            </w:pPr>
          </w:p>
        </w:tc>
      </w:tr>
      <w:tr w14:paraId="0BC8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14:paraId="41F2CAC6">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9BCB47C">
            <w:pPr>
              <w:rPr>
                <w:rFonts w:hint="eastAsia" w:ascii="宋体" w:hAnsi="宋体"/>
                <w:color w:val="000000" w:themeColor="text1"/>
                <w:szCs w:val="22"/>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noWrap w:val="0"/>
            <w:vAlign w:val="center"/>
          </w:tcPr>
          <w:p w14:paraId="6F2CF071">
            <w:pPr>
              <w:rPr>
                <w:rFonts w:hint="eastAsia" w:ascii="宋体" w:hAnsi="宋体"/>
                <w:color w:val="000000" w:themeColor="text1"/>
                <w:szCs w:val="22"/>
                <w:highlight w:val="none"/>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7314067">
            <w:pPr>
              <w:rPr>
                <w:rFonts w:hint="eastAsia" w:ascii="宋体" w:hAnsi="宋体"/>
                <w:color w:val="000000" w:themeColor="text1"/>
                <w:szCs w:val="22"/>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DAA8F5">
            <w:pPr>
              <w:rPr>
                <w:rFonts w:hint="eastAsia" w:ascii="宋体" w:hAnsi="宋体"/>
                <w:color w:val="000000" w:themeColor="text1"/>
                <w:szCs w:val="22"/>
                <w:highlight w:val="none"/>
                <w14:textFill>
                  <w14:solidFill>
                    <w14:schemeClr w14:val="tx1"/>
                  </w14:solidFill>
                </w14:textFill>
              </w:rPr>
            </w:pPr>
          </w:p>
        </w:tc>
        <w:tc>
          <w:tcPr>
            <w:tcW w:w="1516" w:type="dxa"/>
            <w:tcBorders>
              <w:top w:val="single" w:color="auto" w:sz="4" w:space="0"/>
              <w:left w:val="single" w:color="auto" w:sz="4" w:space="0"/>
              <w:bottom w:val="single" w:color="auto" w:sz="4" w:space="0"/>
              <w:right w:val="single" w:color="auto" w:sz="4" w:space="0"/>
            </w:tcBorders>
            <w:noWrap w:val="0"/>
            <w:vAlign w:val="center"/>
          </w:tcPr>
          <w:p w14:paraId="05BF976E">
            <w:pPr>
              <w:rPr>
                <w:rFonts w:hint="eastAsia" w:ascii="宋体" w:hAnsi="宋体"/>
                <w:color w:val="000000" w:themeColor="text1"/>
                <w:szCs w:val="22"/>
                <w:highlight w:val="none"/>
                <w14:textFill>
                  <w14:solidFill>
                    <w14:schemeClr w14:val="tx1"/>
                  </w14:solidFill>
                </w14:textFill>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28079185">
            <w:pPr>
              <w:rPr>
                <w:rFonts w:hint="eastAsia" w:ascii="宋体" w:hAnsi="宋体"/>
                <w:color w:val="000000" w:themeColor="text1"/>
                <w:szCs w:val="22"/>
                <w:highlight w:val="none"/>
                <w14:textFill>
                  <w14:solidFill>
                    <w14:schemeClr w14:val="tx1"/>
                  </w14:solidFill>
                </w14:textFill>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48F10A55">
            <w:pPr>
              <w:rPr>
                <w:rFonts w:hint="eastAsia" w:ascii="宋体" w:hAnsi="宋体"/>
                <w:color w:val="000000" w:themeColor="text1"/>
                <w:szCs w:val="22"/>
                <w:highlight w:val="none"/>
                <w14:textFill>
                  <w14:solidFill>
                    <w14:schemeClr w14:val="tx1"/>
                  </w14:solidFill>
                </w14:textFill>
              </w:rPr>
            </w:pPr>
          </w:p>
        </w:tc>
      </w:tr>
      <w:tr w14:paraId="6EAB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noWrap w:val="0"/>
            <w:vAlign w:val="top"/>
          </w:tcPr>
          <w:p w14:paraId="399C201C">
            <w:pPr>
              <w:jc w:val="left"/>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报价合计（包含税费等所有费用）：（大写）人民币  （￥  元）</w:t>
            </w:r>
          </w:p>
        </w:tc>
      </w:tr>
      <w:tr w14:paraId="29D91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9813" w:type="dxa"/>
            <w:gridSpan w:val="8"/>
            <w:tcBorders>
              <w:top w:val="single" w:color="auto" w:sz="4" w:space="0"/>
              <w:left w:val="single" w:color="auto" w:sz="4" w:space="0"/>
              <w:bottom w:val="single" w:color="auto" w:sz="4" w:space="0"/>
              <w:right w:val="single" w:color="auto" w:sz="4" w:space="0"/>
            </w:tcBorders>
            <w:noWrap w:val="0"/>
            <w:vAlign w:val="top"/>
          </w:tcPr>
          <w:p w14:paraId="3DC97D5D">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w:t>
            </w:r>
            <w:r>
              <w:rPr>
                <w:rFonts w:hint="eastAsia" w:ascii="宋体" w:hAnsi="宋体"/>
                <w:color w:val="000000" w:themeColor="text1"/>
                <w:szCs w:val="21"/>
                <w:highlight w:val="none"/>
                <w14:textFill>
                  <w14:solidFill>
                    <w14:schemeClr w14:val="tx1"/>
                  </w14:solidFill>
                </w14:textFill>
              </w:rPr>
              <w:t>分标（此处有分标时填写具体分标号，无分标时填写“无”）</w:t>
            </w:r>
          </w:p>
        </w:tc>
      </w:tr>
      <w:tr w14:paraId="6BCF3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noWrap w:val="0"/>
            <w:vAlign w:val="top"/>
          </w:tcPr>
          <w:p w14:paraId="37B644B5">
            <w:pPr>
              <w:rPr>
                <w:rFonts w:hint="eastAsia" w:ascii="宋体" w:hAnsi="宋体" w:eastAsia="宋体"/>
                <w:color w:val="000000" w:themeColor="text1"/>
                <w:szCs w:val="22"/>
                <w:highlight w:val="none"/>
                <w:lang w:eastAsia="zh-CN"/>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合同履行期限</w:t>
            </w:r>
            <w:r>
              <w:rPr>
                <w:rFonts w:hint="eastAsia" w:ascii="宋体" w:hAnsi="宋体"/>
                <w:color w:val="000000" w:themeColor="text1"/>
                <w:szCs w:val="22"/>
                <w:highlight w:val="none"/>
                <w:lang w:eastAsia="zh-CN"/>
                <w14:textFill>
                  <w14:solidFill>
                    <w14:schemeClr w14:val="tx1"/>
                  </w14:solidFill>
                </w14:textFill>
              </w:rPr>
              <w:t>：</w:t>
            </w:r>
          </w:p>
        </w:tc>
      </w:tr>
      <w:tr w14:paraId="0E28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noWrap w:val="0"/>
            <w:vAlign w:val="top"/>
          </w:tcPr>
          <w:p w14:paraId="791B1FE6">
            <w:pPr>
              <w:rPr>
                <w:rFonts w:hint="eastAsia" w:ascii="宋体" w:hAnsi="宋体"/>
                <w:color w:val="000000" w:themeColor="text1"/>
                <w:szCs w:val="22"/>
                <w:highlight w:val="none"/>
                <w14:textFill>
                  <w14:solidFill>
                    <w14:schemeClr w14:val="tx1"/>
                  </w14:solidFill>
                </w14:textFill>
              </w:rPr>
            </w:pPr>
            <w:r>
              <w:rPr>
                <w:rFonts w:hint="eastAsia" w:ascii="宋体" w:hAnsi="宋体"/>
                <w:color w:val="000000" w:themeColor="text1"/>
                <w:szCs w:val="22"/>
                <w:highlight w:val="none"/>
                <w14:textFill>
                  <w14:solidFill>
                    <w14:schemeClr w14:val="tx1"/>
                  </w14:solidFill>
                </w14:textFill>
              </w:rPr>
              <w:t>优惠及其它：</w:t>
            </w:r>
          </w:p>
        </w:tc>
      </w:tr>
    </w:tbl>
    <w:p w14:paraId="3137B69F">
      <w:pPr>
        <w:snapToGrid w:val="0"/>
        <w:spacing w:before="50" w:after="50"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 xml:space="preserve">注： </w:t>
      </w:r>
    </w:p>
    <w:p w14:paraId="71E76795">
      <w:pPr>
        <w:snapToGrid w:val="0"/>
        <w:spacing w:before="50" w:after="50"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1、 投标人需按本表格式填写，不得自行更改，也不得留空（</w:t>
      </w:r>
      <w:r>
        <w:rPr>
          <w:rFonts w:hint="eastAsia" w:ascii="仿宋_GB2312" w:hAnsi="仿宋" w:eastAsia="仿宋_GB2312" w:cs="仿宋_GB2312"/>
          <w:color w:val="000000" w:themeColor="text1"/>
          <w:kern w:val="0"/>
          <w:sz w:val="24"/>
          <w:highlight w:val="none"/>
          <w14:textFill>
            <w14:solidFill>
              <w14:schemeClr w14:val="tx1"/>
            </w14:solidFill>
          </w14:textFill>
        </w:rPr>
        <w:t>备注除外</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 如有多分标，按分标分别提供开标一览表，必须加盖投标人有效电子公章，</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否则其投标作无效</w:t>
      </w:r>
      <w:r>
        <w:rPr>
          <w:rFonts w:hint="eastAsia" w:ascii="仿宋_GB2312" w:hAnsi="仿宋" w:eastAsia="仿宋_GB2312" w:cs="仿宋_GB2312"/>
          <w:b/>
          <w:color w:val="000000" w:themeColor="text1"/>
          <w:kern w:val="0"/>
          <w:sz w:val="24"/>
          <w:highlight w:val="none"/>
          <w14:textFill>
            <w14:solidFill>
              <w14:schemeClr w14:val="tx1"/>
            </w14:solidFill>
          </w14:textFill>
        </w:rPr>
        <w:t>投</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标处理。</w:t>
      </w:r>
    </w:p>
    <w:p w14:paraId="49A6568E">
      <w:pPr>
        <w:snapToGrid w:val="0"/>
        <w:spacing w:before="50" w:after="50"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2、本表内容均不能涂改，</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否则其投标作无效</w:t>
      </w:r>
      <w:r>
        <w:rPr>
          <w:rFonts w:hint="eastAsia" w:ascii="仿宋_GB2312" w:hAnsi="仿宋" w:eastAsia="仿宋_GB2312" w:cs="仿宋_GB2312"/>
          <w:b/>
          <w:color w:val="000000" w:themeColor="text1"/>
          <w:kern w:val="0"/>
          <w:sz w:val="24"/>
          <w:highlight w:val="none"/>
          <w14:textFill>
            <w14:solidFill>
              <w14:schemeClr w14:val="tx1"/>
            </w14:solidFill>
          </w14:textFill>
        </w:rPr>
        <w:t>投</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标处理。</w:t>
      </w:r>
    </w:p>
    <w:p w14:paraId="4C357C79">
      <w:pPr>
        <w:snapToGrid w:val="0"/>
        <w:spacing w:before="50" w:after="50" w:line="360" w:lineRule="auto"/>
        <w:ind w:firstLine="480" w:firstLineChars="200"/>
        <w:jc w:val="left"/>
        <w:rPr>
          <w:rFonts w:hint="eastAsia" w:ascii="仿宋_GB2312" w:hAnsi="仿宋" w:eastAsia="仿宋_GB2312" w:cs="仿宋_GB2312"/>
          <w:b/>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3、如为联合体投标，“投标人名称”处必须列明联合体各方名称，并标注联合体牵头人名称，且盖章处须加盖联合体各方公章，</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否则其投标作无效</w:t>
      </w:r>
      <w:r>
        <w:rPr>
          <w:rFonts w:hint="eastAsia" w:ascii="仿宋_GB2312" w:hAnsi="仿宋" w:eastAsia="仿宋_GB2312" w:cs="仿宋_GB2312"/>
          <w:b/>
          <w:color w:val="000000" w:themeColor="text1"/>
          <w:kern w:val="0"/>
          <w:sz w:val="24"/>
          <w:highlight w:val="none"/>
          <w14:textFill>
            <w14:solidFill>
              <w14:schemeClr w14:val="tx1"/>
            </w14:solidFill>
          </w14:textFill>
        </w:rPr>
        <w:t>投</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标处理。</w:t>
      </w:r>
    </w:p>
    <w:p w14:paraId="051CBDF9">
      <w:pPr>
        <w:snapToGrid w:val="0"/>
        <w:spacing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4、以上表格</w:t>
      </w:r>
      <w:r>
        <w:rPr>
          <w:rFonts w:hint="eastAsia" w:ascii="仿宋_GB2312" w:hAnsi="仿宋" w:eastAsia="仿宋_GB2312" w:cs="仿宋_GB2312"/>
          <w:color w:val="000000" w:themeColor="text1"/>
          <w:kern w:val="0"/>
          <w:sz w:val="24"/>
          <w:highlight w:val="none"/>
          <w:lang w:val="en-US" w:eastAsia="zh-CN"/>
          <w14:textFill>
            <w14:solidFill>
              <w14:schemeClr w14:val="tx1"/>
            </w14:solidFill>
          </w14:textFill>
        </w:rPr>
        <w:t>如有</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细分项目及报价，在“具体服务内容”一栏中，填写具体服务范围、服务时间、服务标准，</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否则其投标作无效</w:t>
      </w:r>
      <w:r>
        <w:rPr>
          <w:rFonts w:hint="eastAsia" w:ascii="仿宋_GB2312" w:hAnsi="仿宋" w:eastAsia="仿宋_GB2312" w:cs="仿宋_GB2312"/>
          <w:b/>
          <w:color w:val="000000" w:themeColor="text1"/>
          <w:kern w:val="0"/>
          <w:sz w:val="24"/>
          <w:highlight w:val="none"/>
          <w14:textFill>
            <w14:solidFill>
              <w14:schemeClr w14:val="tx1"/>
            </w14:solidFill>
          </w14:textFill>
        </w:rPr>
        <w:t>投</w:t>
      </w:r>
      <w:r>
        <w:rPr>
          <w:rFonts w:hint="eastAsia" w:ascii="仿宋_GB2312" w:hAnsi="仿宋" w:eastAsia="仿宋_GB2312" w:cs="仿宋_GB2312"/>
          <w:b/>
          <w:color w:val="000000" w:themeColor="text1"/>
          <w:kern w:val="0"/>
          <w:sz w:val="24"/>
          <w:highlight w:val="none"/>
          <w:lang w:val="zh-CN"/>
          <w14:textFill>
            <w14:solidFill>
              <w14:schemeClr w14:val="tx1"/>
            </w14:solidFill>
          </w14:textFill>
        </w:rPr>
        <w:t>标处理。</w:t>
      </w:r>
    </w:p>
    <w:p w14:paraId="59358775">
      <w:pPr>
        <w:snapToGrid w:val="0"/>
        <w:spacing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5、特别提示：采购机构将对项目名称和项目编号，中标供应商名称、地址和中标金额，主要中标标的的名称、服务范围、服务要求、服务时间、服务标准等予以公示。</w:t>
      </w:r>
    </w:p>
    <w:p w14:paraId="2F5D8D0A">
      <w:pPr>
        <w:snapToGrid w:val="0"/>
        <w:spacing w:line="360" w:lineRule="auto"/>
        <w:ind w:firstLine="480" w:firstLineChars="200"/>
        <w:jc w:val="left"/>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szCs w:val="22"/>
          <w:highlight w:val="none"/>
          <w:lang w:val="zh-CN"/>
          <w14:textFill>
            <w14:solidFill>
              <w14:schemeClr w14:val="tx1"/>
            </w14:solidFill>
          </w14:textFill>
        </w:rPr>
        <w:t>6、</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14:paraId="17E0EA2C">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7CD210C4">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1744F717">
      <w:pPr>
        <w:widowControl/>
        <w:jc w:val="left"/>
        <w:rPr>
          <w:rFonts w:ascii="宋体" w:hAnsi="宋体"/>
          <w:color w:val="000000" w:themeColor="text1"/>
          <w:sz w:val="30"/>
          <w:szCs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FEA3FCE">
      <w:pPr>
        <w:pStyle w:val="21"/>
        <w:rPr>
          <w:rFonts w:hint="eastAsia"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 xml:space="preserve">                     三、报价需要说明的其他文件</w:t>
      </w:r>
    </w:p>
    <w:p w14:paraId="5DE3B44D">
      <w:pPr>
        <w:pStyle w:val="21"/>
        <w:jc w:val="center"/>
        <w:rPr>
          <w:rFonts w:hint="eastAsia"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中小企业声明函</w:t>
      </w:r>
    </w:p>
    <w:p w14:paraId="0EE7B563">
      <w:pPr>
        <w:pStyle w:val="17"/>
        <w:spacing w:line="240" w:lineRule="auto"/>
        <w:ind w:firstLine="0"/>
        <w:rPr>
          <w:rFonts w:hint="eastAsia"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说明：</w:t>
      </w:r>
    </w:p>
    <w:p w14:paraId="3698967B">
      <w:pPr>
        <w:pStyle w:val="17"/>
        <w:spacing w:line="240" w:lineRule="auto"/>
        <w:ind w:firstLine="404" w:firstLineChars="200"/>
        <w:rPr>
          <w:rFonts w:hint="eastAsia"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1、本声明函主要供参加政府采购活动的中小企业填写，非中小企业无需填写。</w:t>
      </w:r>
    </w:p>
    <w:p w14:paraId="656690A0">
      <w:pPr>
        <w:pStyle w:val="17"/>
        <w:spacing w:line="240" w:lineRule="auto"/>
        <w:ind w:firstLine="404" w:firstLineChars="200"/>
        <w:rPr>
          <w:rFonts w:hint="eastAsia"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2、小型、微型企业提供中型企业提供的服务的，视同为中型企业。</w:t>
      </w:r>
    </w:p>
    <w:p w14:paraId="76AC3752">
      <w:pPr>
        <w:pStyle w:val="17"/>
        <w:spacing w:line="240" w:lineRule="auto"/>
        <w:ind w:firstLine="404" w:firstLineChars="200"/>
        <w:rPr>
          <w:rFonts w:hint="eastAsia" w:hAnsi="宋体" w:cs="宋体"/>
          <w:color w:val="000000" w:themeColor="text1"/>
          <w:sz w:val="21"/>
          <w:szCs w:val="21"/>
          <w:highlight w:val="none"/>
          <w14:textFill>
            <w14:solidFill>
              <w14:schemeClr w14:val="tx1"/>
            </w14:solidFill>
          </w14:textFill>
        </w:rPr>
      </w:pPr>
    </w:p>
    <w:p w14:paraId="1EEC7655">
      <w:pPr>
        <w:pStyle w:val="15"/>
        <w:spacing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本公司（联合体）郑重声明，根据《政府采购促进中小企业发展管理办法》（财库﹝2020﹞46号）的规定，本公司（联合体）参加</w:t>
      </w:r>
      <w:r>
        <w:rPr>
          <w:rFonts w:hint="eastAsia" w:ascii="宋体" w:hAnsi="宋体" w:cs="宋体"/>
          <w:color w:val="000000" w:themeColor="text1"/>
          <w:highlight w:val="none"/>
          <w:u w:val="single"/>
          <w:lang w:eastAsia="zh-CN"/>
          <w14:textFill>
            <w14:solidFill>
              <w14:schemeClr w14:val="tx1"/>
            </w14:solidFill>
          </w14:textFill>
        </w:rPr>
        <w:t>河池市自然资源局</w:t>
      </w:r>
      <w:r>
        <w:rPr>
          <w:rFonts w:hint="eastAsia" w:ascii="宋体" w:hAnsi="宋体" w:cs="宋体"/>
          <w:color w:val="000000" w:themeColor="text1"/>
          <w:highlight w:val="none"/>
          <w14:textFill>
            <w14:solidFill>
              <w14:schemeClr w14:val="tx1"/>
            </w14:solidFill>
          </w14:textFill>
        </w:rPr>
        <w:t>的</w:t>
      </w:r>
      <w:r>
        <w:rPr>
          <w:rFonts w:hint="eastAsia" w:ascii="宋体" w:hAnsi="宋体" w:cs="宋体"/>
          <w:color w:val="000000" w:themeColor="text1"/>
          <w:highlight w:val="none"/>
          <w:u w:val="single"/>
          <w:lang w:eastAsia="zh-CN"/>
          <w14:textFill>
            <w14:solidFill>
              <w14:schemeClr w14:val="tx1"/>
            </w14:solidFill>
          </w14:textFill>
        </w:rPr>
        <w:t>河池市自然资源局河池市2024年无人机航飞监测耕地工作项目采购</w:t>
      </w:r>
      <w:r>
        <w:rPr>
          <w:rFonts w:hint="eastAsia" w:ascii="宋体" w:hAnsi="宋体" w:cs="宋体"/>
          <w:color w:val="000000" w:themeColor="text1"/>
          <w:highlight w:val="none"/>
          <w14:textFill>
            <w14:solidFill>
              <w14:schemeClr w14:val="tx1"/>
            </w14:solidFill>
          </w14:textFill>
        </w:rPr>
        <w:t>采购活动，服务全部由符合政策要求的中小企业承接。相关企业（含联合体中的中小企业、签订分包意向协议的中小企业）的具体情况如下：</w:t>
      </w:r>
    </w:p>
    <w:p w14:paraId="638F5B35">
      <w:pPr>
        <w:tabs>
          <w:tab w:val="left" w:pos="1384"/>
          <w:tab w:val="left" w:pos="4562"/>
          <w:tab w:val="left" w:pos="6803"/>
        </w:tabs>
        <w:spacing w:before="13" w:line="500" w:lineRule="exact"/>
        <w:ind w:right="142" w:firstLine="600" w:firstLineChars="286"/>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，属于</w:t>
      </w:r>
      <w:r>
        <w:rPr>
          <w:rFonts w:hint="eastAsia" w:ascii="宋体" w:hAnsi="宋体" w:cs="宋体"/>
          <w:color w:val="000000" w:themeColor="text1"/>
          <w:szCs w:val="21"/>
          <w:highlight w:val="none"/>
          <w:u w:val="single"/>
          <w14:textFill>
            <w14:solidFill>
              <w14:schemeClr w14:val="tx1"/>
            </w14:solidFill>
          </w14:textFill>
        </w:rPr>
        <w:t>（采购文件中明确的所属行业）</w:t>
      </w:r>
      <w:r>
        <w:rPr>
          <w:rFonts w:hint="eastAsia" w:ascii="宋体" w:hAnsi="宋体" w:cs="宋体"/>
          <w:color w:val="000000" w:themeColor="text1"/>
          <w:szCs w:val="21"/>
          <w:highlight w:val="none"/>
          <w14:textFill>
            <w14:solidFill>
              <w14:schemeClr w14:val="tx1"/>
            </w14:solidFill>
          </w14:textFill>
        </w:rPr>
        <w:t>；承接企业为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（中型企业、小型企业、微型企业）</w:t>
      </w:r>
      <w:r>
        <w:rPr>
          <w:rFonts w:hint="eastAsia" w:ascii="宋体" w:hAnsi="宋体" w:cs="宋体"/>
          <w:color w:val="000000" w:themeColor="text1"/>
          <w:szCs w:val="21"/>
          <w:highlight w:val="none"/>
          <w14:textFill>
            <w14:solidFill>
              <w14:schemeClr w14:val="tx1"/>
            </w14:solidFill>
          </w14:textFill>
        </w:rPr>
        <w:t>；</w:t>
      </w:r>
    </w:p>
    <w:p w14:paraId="0A24DA2C">
      <w:pPr>
        <w:tabs>
          <w:tab w:val="left" w:pos="1065"/>
          <w:tab w:val="left" w:pos="4262"/>
          <w:tab w:val="left" w:pos="6477"/>
        </w:tabs>
        <w:spacing w:before="20" w:line="500" w:lineRule="exact"/>
        <w:ind w:right="84" w:firstLine="600" w:firstLineChars="286"/>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，属于</w:t>
      </w:r>
      <w:r>
        <w:rPr>
          <w:rFonts w:hint="eastAsia" w:ascii="宋体" w:hAnsi="宋体" w:cs="宋体"/>
          <w:color w:val="000000" w:themeColor="text1"/>
          <w:szCs w:val="21"/>
          <w:highlight w:val="none"/>
          <w:u w:val="single"/>
          <w14:textFill>
            <w14:solidFill>
              <w14:schemeClr w14:val="tx1"/>
            </w14:solidFill>
          </w14:textFill>
        </w:rPr>
        <w:t>（采购文件中明确的所属行业）</w:t>
      </w:r>
      <w:r>
        <w:rPr>
          <w:rFonts w:hint="eastAsia" w:ascii="宋体" w:hAnsi="宋体" w:cs="宋体"/>
          <w:color w:val="000000" w:themeColor="text1"/>
          <w:szCs w:val="21"/>
          <w:highlight w:val="none"/>
          <w14:textFill>
            <w14:solidFill>
              <w14:schemeClr w14:val="tx1"/>
            </w14:solidFill>
          </w14:textFill>
        </w:rPr>
        <w:t>；承接企业为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（中型企业、小型企业、微型企业）</w:t>
      </w:r>
      <w:r>
        <w:rPr>
          <w:rFonts w:hint="eastAsia" w:ascii="宋体" w:hAnsi="宋体" w:cs="宋体"/>
          <w:color w:val="000000" w:themeColor="text1"/>
          <w:szCs w:val="21"/>
          <w:highlight w:val="none"/>
          <w14:textFill>
            <w14:solidFill>
              <w14:schemeClr w14:val="tx1"/>
            </w14:solidFill>
          </w14:textFill>
        </w:rPr>
        <w:t>；</w:t>
      </w:r>
    </w:p>
    <w:p w14:paraId="1739A6BC">
      <w:pPr>
        <w:pStyle w:val="15"/>
        <w:spacing w:before="34" w:line="500" w:lineRule="exact"/>
        <w:ind w:left="765" w:right="142" w:hanging="5"/>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24A3B24C">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以上企业，不属于大企业的分支机构，不存在控股股东为大企业的情形，也不存在与大企业的负责人为同一人的情形。</w:t>
      </w:r>
    </w:p>
    <w:p w14:paraId="752FAAC8">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本企业对上述声明内容的真实性负责。如有虚假，将依法承担相应责任。</w:t>
      </w:r>
    </w:p>
    <w:p w14:paraId="339B3C0B">
      <w:pPr>
        <w:pStyle w:val="21"/>
        <w:spacing w:line="360" w:lineRule="auto"/>
        <w:ind w:firstLine="420" w:firstLineChars="200"/>
        <w:rPr>
          <w:rFonts w:hint="eastAsia" w:hAnsi="宋体"/>
          <w:color w:val="000000" w:themeColor="text1"/>
          <w:szCs w:val="21"/>
          <w:highlight w:val="none"/>
          <w14:textFill>
            <w14:solidFill>
              <w14:schemeClr w14:val="tx1"/>
            </w14:solidFill>
          </w14:textFill>
        </w:rPr>
      </w:pPr>
    </w:p>
    <w:p w14:paraId="32170F1B">
      <w:pPr>
        <w:pStyle w:val="21"/>
        <w:spacing w:line="360" w:lineRule="auto"/>
        <w:ind w:firstLine="420" w:firstLineChars="200"/>
        <w:rPr>
          <w:rFonts w:hint="eastAsia" w:hAnsi="宋体"/>
          <w:color w:val="000000" w:themeColor="text1"/>
          <w:szCs w:val="21"/>
          <w:highlight w:val="none"/>
          <w14:textFill>
            <w14:solidFill>
              <w14:schemeClr w14:val="tx1"/>
            </w14:solidFill>
          </w14:textFill>
        </w:rPr>
      </w:pPr>
    </w:p>
    <w:p w14:paraId="049B8F78">
      <w:pPr>
        <w:snapToGrid w:val="0"/>
        <w:spacing w:line="360" w:lineRule="auto"/>
        <w:ind w:firstLine="5040" w:firstLineChars="2100"/>
        <w:rPr>
          <w:rFonts w:hint="eastAsia" w:ascii="仿宋_GB2312" w:hAnsi="仿宋"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69AF08C9">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50479EC4">
      <w:pPr>
        <w:pStyle w:val="21"/>
        <w:spacing w:line="360" w:lineRule="auto"/>
        <w:ind w:firstLine="420" w:firstLineChars="200"/>
        <w:rPr>
          <w:rFonts w:hint="eastAsia" w:hAnsi="宋体"/>
          <w:color w:val="000000" w:themeColor="text1"/>
          <w:szCs w:val="21"/>
          <w:highlight w:val="none"/>
          <w14:textFill>
            <w14:solidFill>
              <w14:schemeClr w14:val="tx1"/>
            </w14:solidFill>
          </w14:textFill>
        </w:rPr>
      </w:pPr>
    </w:p>
    <w:p w14:paraId="116BDFEA">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76A549A4">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1、从业人员、营业收入、资产总额填报上一年度数据，无上一年度数据的新成立企业可不填报。</w:t>
      </w:r>
    </w:p>
    <w:p w14:paraId="3BB2ADE0">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2、请根据自己的真实情况出具《中小企业声明函》。依法享受中小企业优惠政策的，采购人或者采购代理机构在公告中标结果时，同时公告其《中小企业声明函》，接受社会监督。</w:t>
      </w:r>
    </w:p>
    <w:p w14:paraId="73EDA5B5">
      <w:pPr>
        <w:pStyle w:val="15"/>
        <w:spacing w:before="34" w:line="500" w:lineRule="exact"/>
        <w:ind w:right="142" w:firstLine="420" w:firstLineChars="200"/>
        <w:rPr>
          <w:rFonts w:hint="eastAsia" w:ascii="宋体" w:hAnsi="宋体" w:cs="宋体"/>
          <w:color w:val="000000" w:themeColor="text1"/>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4BB16B20">
      <w:pPr>
        <w:pStyle w:val="21"/>
        <w:spacing w:line="360" w:lineRule="auto"/>
        <w:jc w:val="center"/>
        <w:rPr>
          <w:rFonts w:hint="eastAsia"/>
          <w:b/>
          <w:color w:val="000000" w:themeColor="text1"/>
          <w:sz w:val="30"/>
          <w:szCs w:val="30"/>
          <w:highlight w:val="none"/>
          <w14:textFill>
            <w14:solidFill>
              <w14:schemeClr w14:val="tx1"/>
            </w14:solidFill>
          </w14:textFill>
        </w:rPr>
      </w:pPr>
      <w:bookmarkStart w:id="315" w:name="_Toc19686840"/>
      <w:r>
        <w:rPr>
          <w:rFonts w:hint="eastAsia"/>
          <w:b/>
          <w:color w:val="000000" w:themeColor="text1"/>
          <w:sz w:val="30"/>
          <w:szCs w:val="30"/>
          <w:highlight w:val="none"/>
          <w14:textFill>
            <w14:solidFill>
              <w14:schemeClr w14:val="tx1"/>
            </w14:solidFill>
          </w14:textFill>
        </w:rPr>
        <w:t>残疾人福利性单位声明函</w:t>
      </w:r>
    </w:p>
    <w:p w14:paraId="6965AD95">
      <w:pPr>
        <w:pStyle w:val="21"/>
        <w:spacing w:line="360" w:lineRule="auto"/>
        <w:jc w:val="center"/>
        <w:rPr>
          <w:rFonts w:hint="eastAsia"/>
          <w:b/>
          <w:color w:val="000000" w:themeColor="text1"/>
          <w:sz w:val="30"/>
          <w:szCs w:val="30"/>
          <w:highlight w:val="none"/>
          <w14:textFill>
            <w14:solidFill>
              <w14:schemeClr w14:val="tx1"/>
            </w14:solidFill>
          </w14:textFill>
        </w:rPr>
      </w:pPr>
    </w:p>
    <w:p w14:paraId="751F5059">
      <w:pPr>
        <w:pStyle w:val="21"/>
        <w:spacing w:line="360" w:lineRule="auto"/>
        <w:jc w:val="left"/>
        <w:rPr>
          <w:rFonts w:hint="eastAsia" w:ascii="仿宋_GB2312" w:eastAsia="仿宋_GB2312"/>
          <w:color w:val="000000" w:themeColor="text1"/>
          <w:sz w:val="24"/>
          <w:szCs w:val="24"/>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 xml:space="preserve">   </w:t>
      </w:r>
      <w:r>
        <w:rPr>
          <w:rFonts w:hint="eastAsia" w:ascii="仿宋_GB2312" w:eastAsia="仿宋_GB2312"/>
          <w:color w:val="000000" w:themeColor="text1"/>
          <w:sz w:val="24"/>
          <w:szCs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w:t>
      </w:r>
      <w:r>
        <w:rPr>
          <w:rFonts w:hint="eastAsia" w:ascii="仿宋_GB2312" w:eastAsia="仿宋_GB2312"/>
          <w:color w:val="000000" w:themeColor="text1"/>
          <w:sz w:val="24"/>
          <w:szCs w:val="24"/>
          <w:highlight w:val="none"/>
          <w:u w:val="single"/>
          <w14:textFill>
            <w14:solidFill>
              <w14:schemeClr w14:val="tx1"/>
            </w14:solidFill>
          </w14:textFill>
        </w:rPr>
        <w:t xml:space="preserve"> </w:t>
      </w:r>
      <w:r>
        <w:rPr>
          <w:rFonts w:hint="eastAsia" w:ascii="仿宋_GB2312" w:eastAsia="仿宋_GB2312"/>
          <w:color w:val="000000" w:themeColor="text1"/>
          <w:sz w:val="24"/>
          <w:szCs w:val="24"/>
          <w:highlight w:val="none"/>
          <w:u w:val="single"/>
          <w:lang w:eastAsia="zh-CN"/>
          <w14:textFill>
            <w14:solidFill>
              <w14:schemeClr w14:val="tx1"/>
            </w14:solidFill>
          </w14:textFill>
        </w:rPr>
        <w:t>河池市自然资源局</w:t>
      </w:r>
      <w:r>
        <w:rPr>
          <w:rFonts w:hint="eastAsia" w:ascii="仿宋_GB2312" w:eastAsia="仿宋_GB2312"/>
          <w:color w:val="000000" w:themeColor="text1"/>
          <w:sz w:val="24"/>
          <w:szCs w:val="24"/>
          <w:highlight w:val="none"/>
          <w:u w:val="single"/>
          <w14:textFill>
            <w14:solidFill>
              <w14:schemeClr w14:val="tx1"/>
            </w14:solidFill>
          </w14:textFill>
        </w:rPr>
        <w:t xml:space="preserve"> </w:t>
      </w:r>
      <w:r>
        <w:rPr>
          <w:rFonts w:hint="eastAsia" w:ascii="仿宋_GB2312" w:eastAsia="仿宋_GB2312"/>
          <w:color w:val="000000" w:themeColor="text1"/>
          <w:sz w:val="24"/>
          <w:szCs w:val="24"/>
          <w:highlight w:val="none"/>
          <w14:textFill>
            <w14:solidFill>
              <w14:schemeClr w14:val="tx1"/>
            </w14:solidFill>
          </w14:textFill>
        </w:rPr>
        <w:t>单位的</w:t>
      </w:r>
      <w:r>
        <w:rPr>
          <w:rFonts w:hint="eastAsia" w:ascii="仿宋_GB2312" w:eastAsia="仿宋_GB2312"/>
          <w:color w:val="000000" w:themeColor="text1"/>
          <w:sz w:val="24"/>
          <w:szCs w:val="24"/>
          <w:highlight w:val="none"/>
          <w:u w:val="single"/>
          <w:lang w:eastAsia="zh-CN"/>
          <w14:textFill>
            <w14:solidFill>
              <w14:schemeClr w14:val="tx1"/>
            </w14:solidFill>
          </w14:textFill>
        </w:rPr>
        <w:t>河池市自然资源局河池市2024年无人机航飞监测耕地工作项目采购</w:t>
      </w:r>
      <w:r>
        <w:rPr>
          <w:rFonts w:hint="eastAsia" w:ascii="仿宋_GB2312" w:eastAsia="仿宋_GB2312"/>
          <w:color w:val="000000" w:themeColor="text1"/>
          <w:sz w:val="24"/>
          <w:szCs w:val="24"/>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14:paraId="6E596455">
      <w:pPr>
        <w:pStyle w:val="21"/>
        <w:spacing w:line="360" w:lineRule="auto"/>
        <w:ind w:firstLine="480" w:firstLineChars="200"/>
        <w:jc w:val="left"/>
        <w:rPr>
          <w:rFonts w:hint="eastAsia" w:ascii="仿宋_GB2312" w:eastAsia="仿宋_GB2312"/>
          <w:color w:val="000000" w:themeColor="text1"/>
          <w:sz w:val="24"/>
          <w:szCs w:val="24"/>
          <w:highlight w:val="none"/>
          <w14:textFill>
            <w14:solidFill>
              <w14:schemeClr w14:val="tx1"/>
            </w14:solidFill>
          </w14:textFill>
        </w:rPr>
      </w:pPr>
      <w:r>
        <w:rPr>
          <w:rFonts w:hint="eastAsia" w:ascii="仿宋_GB2312" w:eastAsia="仿宋_GB2312"/>
          <w:color w:val="000000" w:themeColor="text1"/>
          <w:sz w:val="24"/>
          <w:szCs w:val="24"/>
          <w:highlight w:val="none"/>
          <w14:textFill>
            <w14:solidFill>
              <w14:schemeClr w14:val="tx1"/>
            </w14:solidFill>
          </w14:textFill>
        </w:rPr>
        <w:t>本公司对上述声明的真实性负责。如有虚假，将依法承担相应责任。</w:t>
      </w:r>
    </w:p>
    <w:p w14:paraId="4B9B1816">
      <w:pPr>
        <w:pStyle w:val="21"/>
        <w:spacing w:line="360" w:lineRule="auto"/>
        <w:jc w:val="left"/>
        <w:rPr>
          <w:rFonts w:hint="eastAsia"/>
          <w:b/>
          <w:color w:val="000000" w:themeColor="text1"/>
          <w:szCs w:val="21"/>
          <w:highlight w:val="none"/>
          <w14:textFill>
            <w14:solidFill>
              <w14:schemeClr w14:val="tx1"/>
            </w14:solidFill>
          </w14:textFill>
        </w:rPr>
      </w:pPr>
    </w:p>
    <w:p w14:paraId="2B62B5ED">
      <w:pPr>
        <w:pStyle w:val="21"/>
        <w:spacing w:line="360" w:lineRule="auto"/>
        <w:jc w:val="left"/>
        <w:rPr>
          <w:rFonts w:hint="eastAsia"/>
          <w:b/>
          <w:color w:val="000000" w:themeColor="text1"/>
          <w:szCs w:val="21"/>
          <w:highlight w:val="none"/>
          <w14:textFill>
            <w14:solidFill>
              <w14:schemeClr w14:val="tx1"/>
            </w14:solidFill>
          </w14:textFill>
        </w:rPr>
      </w:pPr>
    </w:p>
    <w:p w14:paraId="7E2AA9E9">
      <w:pPr>
        <w:snapToGrid w:val="0"/>
        <w:spacing w:line="360" w:lineRule="auto"/>
        <w:ind w:left="5137" w:leftChars="1736" w:hanging="1491" w:hangingChars="825"/>
        <w:rPr>
          <w:rFonts w:hint="eastAsia" w:ascii="仿宋_GB2312" w:hAnsi="仿宋" w:eastAsia="仿宋_GB2312" w:cs="仿宋_GB2312"/>
          <w:color w:val="000000" w:themeColor="text1"/>
          <w:kern w:val="0"/>
          <w:sz w:val="24"/>
          <w:highlight w:val="none"/>
          <w14:textFill>
            <w14:solidFill>
              <w14:schemeClr w14:val="tx1"/>
            </w14:solidFill>
          </w14:textFill>
        </w:rPr>
      </w:pPr>
      <w:r>
        <w:rPr>
          <w:b/>
          <w:color w:val="000000" w:themeColor="text1"/>
          <w:sz w:val="18"/>
          <w:szCs w:val="18"/>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11256158">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30E084C1">
      <w:pPr>
        <w:pStyle w:val="21"/>
        <w:spacing w:line="360" w:lineRule="auto"/>
        <w:ind w:left="5132" w:leftChars="1979" w:hanging="976" w:hangingChars="488"/>
        <w:rPr>
          <w:rFonts w:hint="eastAsia"/>
          <w:color w:val="000000" w:themeColor="text1"/>
          <w:sz w:val="20"/>
          <w:highlight w:val="none"/>
          <w14:textFill>
            <w14:solidFill>
              <w14:schemeClr w14:val="tx1"/>
            </w14:solidFill>
          </w14:textFill>
        </w:rPr>
      </w:pPr>
    </w:p>
    <w:p w14:paraId="7306890D">
      <w:pPr>
        <w:spacing w:line="360" w:lineRule="auto"/>
        <w:ind w:right="420" w:firstLine="480" w:firstLineChars="200"/>
        <w:rPr>
          <w:rFonts w:hint="eastAsia" w:ascii="仿宋_GB2312" w:hAnsi="仿宋" w:eastAsia="仿宋_GB2312" w:cs="仿宋_GB2312"/>
          <w:color w:val="000000" w:themeColor="text1"/>
          <w:sz w:val="24"/>
          <w:highlight w:val="none"/>
          <w14:textFill>
            <w14:solidFill>
              <w14:schemeClr w14:val="tx1"/>
            </w14:solidFill>
          </w14:textFill>
        </w:rPr>
      </w:pPr>
      <w:r>
        <w:rPr>
          <w:rFonts w:hint="eastAsia" w:ascii="仿宋_GB2312" w:hAnsi="仿宋" w:eastAsia="仿宋_GB2312" w:cs="仿宋_GB2312"/>
          <w:color w:val="000000" w:themeColor="text1"/>
          <w:sz w:val="24"/>
          <w:highlight w:val="none"/>
          <w14:textFill>
            <w14:solidFill>
              <w14:schemeClr w14:val="tx1"/>
            </w14:solidFill>
          </w14:textFill>
        </w:rPr>
        <w:t>注：请根据自己的真实情况出具《残疾人福利性单位声明函》。依法享受中小企业优惠政策的，采购人或者采购代理机构在公告中标结果时，同时公告其《残疾人福利性单位声明函》，接受社会监督。</w:t>
      </w:r>
    </w:p>
    <w:p w14:paraId="11CDB2EF">
      <w:pPr>
        <w:widowControl/>
        <w:spacing w:line="360" w:lineRule="auto"/>
        <w:jc w:val="left"/>
        <w:rPr>
          <w:color w:val="000000" w:themeColor="text1"/>
          <w:sz w:val="20"/>
          <w:highlight w:val="none"/>
          <w14:textFill>
            <w14:solidFill>
              <w14:schemeClr w14:val="tx1"/>
            </w14:solidFill>
          </w14:textFill>
        </w:rPr>
      </w:pPr>
    </w:p>
    <w:p w14:paraId="421DA8A2">
      <w:pPr>
        <w:pStyle w:val="21"/>
        <w:jc w:val="center"/>
        <w:rPr>
          <w:rFonts w:hint="eastAsia"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属于监狱企业证明文件</w:t>
      </w:r>
    </w:p>
    <w:p w14:paraId="7D2845DF">
      <w:pPr>
        <w:spacing w:line="360" w:lineRule="auto"/>
        <w:ind w:right="420" w:firstLine="480" w:firstLineChars="200"/>
        <w:rPr>
          <w:rFonts w:ascii="宋体" w:hAnsi="宋体" w:cs="宋体"/>
          <w:color w:val="000000" w:themeColor="text1"/>
          <w:sz w:val="24"/>
          <w:highlight w:val="none"/>
          <w14:textFill>
            <w14:solidFill>
              <w14:schemeClr w14:val="tx1"/>
            </w14:solidFill>
          </w14:textFill>
        </w:rPr>
      </w:pPr>
    </w:p>
    <w:p w14:paraId="38D6BBAF">
      <w:pPr>
        <w:pStyle w:val="21"/>
        <w:spacing w:line="360" w:lineRule="auto"/>
        <w:ind w:firstLine="600" w:firstLineChars="20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根据《关于政府采购支持监狱企业发展有关问题的通知》（财库[2014]68号）的规定，供应商提供由省级以上监狱管理局、戒毒管理局（含新疆生产建设兵团）出具的属于监狱企业证明文件的，视同为小型和微型企业。</w:t>
      </w:r>
    </w:p>
    <w:p w14:paraId="5260856F">
      <w:pPr>
        <w:pStyle w:val="15"/>
        <w:rPr>
          <w:color w:val="000000" w:themeColor="text1"/>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DE5388B">
      <w:pPr>
        <w:snapToGrid w:val="0"/>
        <w:spacing w:before="165" w:beforeLines="50" w:after="50"/>
        <w:jc w:val="center"/>
        <w:outlineLvl w:val="1"/>
        <w:rPr>
          <w:rFonts w:ascii="宋体" w:hAnsi="宋体"/>
          <w:b/>
          <w:bCs/>
          <w:color w:val="000000" w:themeColor="text1"/>
          <w:sz w:val="28"/>
          <w:szCs w:val="28"/>
          <w:highlight w:val="none"/>
          <w14:textFill>
            <w14:solidFill>
              <w14:schemeClr w14:val="tx1"/>
            </w14:solidFill>
          </w14:textFill>
        </w:rPr>
      </w:pPr>
      <w:bookmarkStart w:id="316" w:name="_Toc25058"/>
      <w:r>
        <w:rPr>
          <w:rFonts w:hint="eastAsia" w:ascii="宋体" w:hAnsi="宋体"/>
          <w:b/>
          <w:bCs/>
          <w:color w:val="000000" w:themeColor="text1"/>
          <w:sz w:val="28"/>
          <w:szCs w:val="28"/>
          <w:highlight w:val="none"/>
          <w14:textFill>
            <w14:solidFill>
              <w14:schemeClr w14:val="tx1"/>
            </w14:solidFill>
          </w14:textFill>
        </w:rPr>
        <w:t>第六节 其他文书、文件格式</w:t>
      </w:r>
      <w:bookmarkEnd w:id="315"/>
      <w:bookmarkEnd w:id="316"/>
    </w:p>
    <w:p w14:paraId="18DFD469">
      <w:pPr>
        <w:jc w:val="center"/>
        <w:rPr>
          <w:rFonts w:hint="eastAsia" w:ascii="宋体" w:hAnsi="宋体" w:cs="宋体"/>
          <w:b/>
          <w:bCs/>
          <w:color w:val="000000" w:themeColor="text1"/>
          <w:sz w:val="32"/>
          <w:szCs w:val="32"/>
          <w:highlight w:val="none"/>
          <w:lang w:val="en"/>
          <w14:textFill>
            <w14:solidFill>
              <w14:schemeClr w14:val="tx1"/>
            </w14:solidFill>
          </w14:textFill>
        </w:rPr>
      </w:pPr>
    </w:p>
    <w:p w14:paraId="3C1F69A0">
      <w:pPr>
        <w:jc w:val="center"/>
        <w:rPr>
          <w:rFonts w:hint="eastAsia" w:ascii="宋体" w:hAnsi="宋体" w:cs="宋体"/>
          <w:b/>
          <w:bCs/>
          <w:color w:val="000000" w:themeColor="text1"/>
          <w:sz w:val="32"/>
          <w:szCs w:val="32"/>
          <w:highlight w:val="none"/>
          <w:lang w:val="en"/>
          <w14:textFill>
            <w14:solidFill>
              <w14:schemeClr w14:val="tx1"/>
            </w14:solidFill>
          </w14:textFill>
        </w:rPr>
      </w:pPr>
      <w:r>
        <w:rPr>
          <w:rFonts w:hint="eastAsia" w:ascii="宋体" w:hAnsi="宋体" w:cs="宋体"/>
          <w:b/>
          <w:bCs/>
          <w:color w:val="000000" w:themeColor="text1"/>
          <w:sz w:val="32"/>
          <w:szCs w:val="32"/>
          <w:highlight w:val="none"/>
          <w:lang w:val="en"/>
          <w14:textFill>
            <w14:solidFill>
              <w14:schemeClr w14:val="tx1"/>
            </w14:solidFill>
          </w14:textFill>
        </w:rPr>
        <w:t>知识产权合规性声明</w:t>
      </w:r>
    </w:p>
    <w:p w14:paraId="3DB4A8D2">
      <w:pP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 xml:space="preserve">    </w:t>
      </w:r>
    </w:p>
    <w:p w14:paraId="70EBDDAF">
      <w:pPr>
        <w:rPr>
          <w:rFonts w:hint="eastAsia" w:ascii="仿宋_GB2312" w:hAnsi="仿宋_GB2312" w:eastAsia="仿宋_GB2312" w:cs="仿宋_GB2312"/>
          <w:color w:val="000000" w:themeColor="text1"/>
          <w:sz w:val="30"/>
          <w:szCs w:val="30"/>
          <w:highlight w:val="none"/>
          <w:lang w:val="en"/>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 xml:space="preserve">    本</w:t>
      </w:r>
      <w:r>
        <w:rPr>
          <w:rFonts w:hint="eastAsia" w:ascii="仿宋_GB2312" w:hAnsi="仿宋_GB2312" w:eastAsia="仿宋_GB2312" w:cs="仿宋_GB2312"/>
          <w:color w:val="000000" w:themeColor="text1"/>
          <w:sz w:val="30"/>
          <w:szCs w:val="30"/>
          <w:highlight w:val="none"/>
          <w:lang w:val="en"/>
          <w14:textFill>
            <w14:solidFill>
              <w14:schemeClr w14:val="tx1"/>
            </w14:solidFill>
          </w14:textFill>
        </w:rPr>
        <w:t>企业自愿参与政府投资政府采购的</w:t>
      </w:r>
      <w:r>
        <w:rPr>
          <w:rFonts w:hint="eastAsia" w:ascii="仿宋_GB2312" w:hAnsi="仿宋_GB2312" w:eastAsia="仿宋_GB2312" w:cs="仿宋_GB2312"/>
          <w:color w:val="000000" w:themeColor="text1"/>
          <w:sz w:val="30"/>
          <w:szCs w:val="30"/>
          <w:highlight w:val="none"/>
          <w:u w:val="single"/>
          <w:lang w:eastAsia="zh-CN"/>
          <w14:textFill>
            <w14:solidFill>
              <w14:schemeClr w14:val="tx1"/>
            </w14:solidFill>
          </w14:textFill>
        </w:rPr>
        <w:t>河池市自然资源局河池市2024年无人机航飞监测耕地工作项目采购</w:t>
      </w:r>
      <w:r>
        <w:rPr>
          <w:rFonts w:hint="eastAsia" w:ascii="仿宋_GB2312" w:hAnsi="仿宋_GB2312" w:eastAsia="仿宋_GB2312" w:cs="仿宋_GB2312"/>
          <w:color w:val="000000" w:themeColor="text1"/>
          <w:sz w:val="30"/>
          <w:szCs w:val="30"/>
          <w:highlight w:val="none"/>
          <w:lang w:val="en"/>
          <w14:textFill>
            <w14:solidFill>
              <w14:schemeClr w14:val="tx1"/>
            </w14:solidFill>
          </w14:textFill>
        </w:rPr>
        <w:t>项目，</w:t>
      </w:r>
      <w:r>
        <w:rPr>
          <w:rFonts w:hint="eastAsia" w:ascii="仿宋_GB2312" w:hAnsi="仿宋_GB2312" w:eastAsia="仿宋_GB2312" w:cs="仿宋_GB2312"/>
          <w:b/>
          <w:bCs/>
          <w:color w:val="000000" w:themeColor="text1"/>
          <w:sz w:val="30"/>
          <w:szCs w:val="30"/>
          <w:highlight w:val="none"/>
          <w:lang w:val="en"/>
          <w14:textFill>
            <w14:solidFill>
              <w14:schemeClr w14:val="tx1"/>
            </w14:solidFill>
          </w14:textFill>
        </w:rPr>
        <w:t>在此郑重承诺：</w:t>
      </w:r>
      <w:r>
        <w:rPr>
          <w:rFonts w:hint="eastAsia" w:ascii="仿宋_GB2312" w:hAnsi="仿宋_GB2312" w:eastAsia="仿宋_GB2312" w:cs="仿宋_GB2312"/>
          <w:color w:val="000000" w:themeColor="text1"/>
          <w:sz w:val="30"/>
          <w:szCs w:val="30"/>
          <w:highlight w:val="none"/>
          <w:lang w:val="en"/>
          <w14:textFill>
            <w14:solidFill>
              <w14:schemeClr w14:val="tx1"/>
            </w14:solidFill>
          </w14:textFill>
        </w:rPr>
        <w:t>遵守中国知识产权法律、法规、规章、规范性文件及在中国适用的与知识产权有关的国际公约，所参与项目的知识产权明晰无争议，归属或技术来源正当合法。近三年在知识产权领域不存在违反法律、法规、规章及其他规范性文件的失信行为。所参与的项目不对其他单位及个人的知识产权构成侵权。如经核查确有违反上述承诺应遵守的行为，本企业将承担由此产生的全部责任。</w:t>
      </w:r>
    </w:p>
    <w:p w14:paraId="4DF3D77C">
      <w:pPr>
        <w:snapToGrid w:val="0"/>
        <w:spacing w:line="360" w:lineRule="auto"/>
        <w:ind w:left="5137" w:leftChars="1736" w:hanging="1491" w:hangingChars="825"/>
        <w:rPr>
          <w:rFonts w:hint="eastAsia"/>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 xml:space="preserve">           </w:t>
      </w:r>
    </w:p>
    <w:p w14:paraId="4F3EAFBE">
      <w:pPr>
        <w:snapToGrid w:val="0"/>
        <w:spacing w:line="360" w:lineRule="auto"/>
        <w:ind w:left="5137" w:leftChars="1736" w:hanging="1491" w:hangingChars="825"/>
        <w:rPr>
          <w:b/>
          <w:color w:val="000000" w:themeColor="text1"/>
          <w:sz w:val="18"/>
          <w:szCs w:val="18"/>
          <w:highlight w:val="none"/>
          <w14:textFill>
            <w14:solidFill>
              <w14:schemeClr w14:val="tx1"/>
            </w14:solidFill>
          </w14:textFill>
        </w:rPr>
      </w:pPr>
    </w:p>
    <w:p w14:paraId="257C865C">
      <w:pPr>
        <w:snapToGrid w:val="0"/>
        <w:spacing w:line="360" w:lineRule="auto"/>
        <w:ind w:left="5137" w:leftChars="1736" w:hanging="1491" w:hangingChars="825"/>
        <w:rPr>
          <w:b/>
          <w:color w:val="000000" w:themeColor="text1"/>
          <w:sz w:val="18"/>
          <w:szCs w:val="18"/>
          <w:highlight w:val="none"/>
          <w14:textFill>
            <w14:solidFill>
              <w14:schemeClr w14:val="tx1"/>
            </w14:solidFill>
          </w14:textFill>
        </w:rPr>
      </w:pPr>
    </w:p>
    <w:p w14:paraId="16D684F8">
      <w:pPr>
        <w:snapToGrid w:val="0"/>
        <w:spacing w:line="360" w:lineRule="auto"/>
        <w:ind w:left="5137" w:leftChars="1736" w:hanging="1491" w:hangingChars="825"/>
        <w:rPr>
          <w:b/>
          <w:color w:val="000000" w:themeColor="text1"/>
          <w:sz w:val="18"/>
          <w:szCs w:val="18"/>
          <w:highlight w:val="none"/>
          <w14:textFill>
            <w14:solidFill>
              <w14:schemeClr w14:val="tx1"/>
            </w14:solidFill>
          </w14:textFill>
        </w:rPr>
      </w:pPr>
    </w:p>
    <w:p w14:paraId="00D9C098">
      <w:pPr>
        <w:snapToGrid w:val="0"/>
        <w:spacing w:line="360" w:lineRule="auto"/>
        <w:ind w:left="5137" w:leftChars="1736" w:hanging="1491" w:hangingChars="825"/>
        <w:rPr>
          <w:rFonts w:ascii="仿宋_GB2312" w:hAnsi="仿宋" w:eastAsia="仿宋_GB2312" w:cs="仿宋_GB2312"/>
          <w:color w:val="000000" w:themeColor="text1"/>
          <w:kern w:val="0"/>
          <w:sz w:val="24"/>
          <w:highlight w:val="none"/>
          <w14:textFill>
            <w14:solidFill>
              <w14:schemeClr w14:val="tx1"/>
            </w14:solidFill>
          </w14:textFill>
        </w:rPr>
      </w:pPr>
      <w:r>
        <w:rPr>
          <w:b/>
          <w:color w:val="000000" w:themeColor="text1"/>
          <w:sz w:val="18"/>
          <w:szCs w:val="18"/>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投标人名称(电子签章)：</w:t>
      </w:r>
    </w:p>
    <w:p w14:paraId="505C5564">
      <w:pPr>
        <w:snapToGrid w:val="0"/>
        <w:spacing w:line="360" w:lineRule="auto"/>
        <w:ind w:firstLine="5160" w:firstLineChars="2150"/>
        <w:rPr>
          <w:rFonts w:hint="eastAsia" w:ascii="仿宋_GB2312" w:hAnsi="仿宋" w:eastAsia="仿宋_GB2312" w:cs="仿宋_GB2312"/>
          <w:color w:val="000000" w:themeColor="text1"/>
          <w:kern w:val="0"/>
          <w:sz w:val="24"/>
          <w:highlight w:val="none"/>
          <w:lang w:val="zh-CN"/>
          <w14:textFill>
            <w14:solidFill>
              <w14:schemeClr w14:val="tx1"/>
            </w14:solidFill>
          </w14:textFill>
        </w:rPr>
      </w:pP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日期</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年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月</w:t>
      </w:r>
      <w:r>
        <w:rPr>
          <w:rFonts w:hint="eastAsia" w:ascii="仿宋_GB2312" w:hAnsi="仿宋" w:eastAsia="仿宋_GB2312" w:cs="仿宋_GB2312"/>
          <w:color w:val="000000" w:themeColor="text1"/>
          <w:kern w:val="0"/>
          <w:sz w:val="24"/>
          <w:highlight w:val="none"/>
          <w14:textFill>
            <w14:solidFill>
              <w14:schemeClr w14:val="tx1"/>
            </w14:solidFill>
          </w14:textFill>
        </w:rPr>
        <w:t xml:space="preserve">   </w:t>
      </w:r>
      <w:r>
        <w:rPr>
          <w:rFonts w:hint="eastAsia" w:ascii="仿宋_GB2312" w:hAnsi="仿宋" w:eastAsia="仿宋_GB2312" w:cs="仿宋_GB2312"/>
          <w:color w:val="000000" w:themeColor="text1"/>
          <w:kern w:val="0"/>
          <w:sz w:val="24"/>
          <w:highlight w:val="none"/>
          <w:lang w:val="zh-CN"/>
          <w14:textFill>
            <w14:solidFill>
              <w14:schemeClr w14:val="tx1"/>
            </w14:solidFill>
          </w14:textFill>
        </w:rPr>
        <w:t>日</w:t>
      </w:r>
    </w:p>
    <w:p w14:paraId="6BDDCEFE">
      <w:pPr>
        <w:snapToGrid w:val="0"/>
        <w:spacing w:before="50" w:after="165" w:afterLines="50" w:line="360" w:lineRule="auto"/>
        <w:jc w:val="left"/>
        <w:rPr>
          <w:rFonts w:hint="eastAsia"/>
          <w:color w:val="000000" w:themeColor="text1"/>
          <w:sz w:val="2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br w:type="page"/>
      </w:r>
    </w:p>
    <w:p w14:paraId="49CCB4CE">
      <w:pPr>
        <w:pStyle w:val="21"/>
        <w:tabs>
          <w:tab w:val="left" w:pos="2472"/>
        </w:tabs>
        <w:spacing w:line="460" w:lineRule="exact"/>
        <w:jc w:val="center"/>
        <w:rPr>
          <w:rFonts w:ascii="Times New Roman" w:hAnsi="Times New Roman"/>
          <w:b/>
          <w:color w:val="000000" w:themeColor="text1"/>
          <w:sz w:val="36"/>
          <w:highlight w:val="none"/>
          <w14:textFill>
            <w14:solidFill>
              <w14:schemeClr w14:val="tx1"/>
            </w14:solidFill>
          </w14:textFill>
        </w:rPr>
      </w:pPr>
    </w:p>
    <w:p w14:paraId="5BAC6A48">
      <w:pPr>
        <w:pStyle w:val="21"/>
        <w:tabs>
          <w:tab w:val="left" w:pos="2472"/>
        </w:tabs>
        <w:spacing w:line="460" w:lineRule="exact"/>
        <w:jc w:val="center"/>
        <w:outlineLvl w:val="0"/>
        <w:rPr>
          <w:rFonts w:ascii="Times New Roman" w:hAnsi="Times New Roman"/>
          <w:b/>
          <w:color w:val="000000" w:themeColor="text1"/>
          <w:sz w:val="36"/>
          <w:highlight w:val="none"/>
          <w14:textFill>
            <w14:solidFill>
              <w14:schemeClr w14:val="tx1"/>
            </w14:solidFill>
          </w14:textFill>
        </w:rPr>
      </w:pPr>
      <w:bookmarkStart w:id="317" w:name="_Toc2644"/>
      <w:r>
        <w:rPr>
          <w:rFonts w:hint="eastAsia" w:ascii="Times New Roman" w:hAnsi="Times New Roman"/>
          <w:b/>
          <w:color w:val="000000" w:themeColor="text1"/>
          <w:sz w:val="36"/>
          <w:highlight w:val="none"/>
          <w14:textFill>
            <w14:solidFill>
              <w14:schemeClr w14:val="tx1"/>
            </w14:solidFill>
          </w14:textFill>
        </w:rPr>
        <w:t>第七章</w:t>
      </w:r>
      <w:r>
        <w:rPr>
          <w:rFonts w:ascii="Times New Roman" w:hAnsi="Times New Roman"/>
          <w:b/>
          <w:color w:val="000000" w:themeColor="text1"/>
          <w:sz w:val="36"/>
          <w:highlight w:val="none"/>
          <w14:textFill>
            <w14:solidFill>
              <w14:schemeClr w14:val="tx1"/>
            </w14:solidFill>
          </w14:textFill>
        </w:rPr>
        <w:t xml:space="preserve"> </w:t>
      </w:r>
      <w:r>
        <w:rPr>
          <w:rFonts w:hint="eastAsia" w:ascii="Times New Roman" w:hAnsi="Times New Roman"/>
          <w:b/>
          <w:color w:val="000000" w:themeColor="text1"/>
          <w:sz w:val="36"/>
          <w:highlight w:val="none"/>
          <w14:textFill>
            <w14:solidFill>
              <w14:schemeClr w14:val="tx1"/>
            </w14:solidFill>
          </w14:textFill>
        </w:rPr>
        <w:t>质疑、投诉证明材料格式</w:t>
      </w:r>
      <w:bookmarkEnd w:id="317"/>
    </w:p>
    <w:p w14:paraId="432804CB">
      <w:pPr>
        <w:widowControl/>
        <w:spacing w:line="360" w:lineRule="auto"/>
        <w:jc w:val="left"/>
        <w:rPr>
          <w:color w:val="000000" w:themeColor="text1"/>
          <w:sz w:val="20"/>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E7FB627">
      <w:pPr>
        <w:widowControl/>
        <w:shd w:val="clear" w:color="auto" w:fill="FFFFFF"/>
        <w:spacing w:line="260" w:lineRule="exact"/>
        <w:jc w:val="left"/>
        <w:rPr>
          <w:rFonts w:ascii="宋体" w:hAnsi="宋体"/>
          <w:b/>
          <w:bCs/>
          <w:color w:val="000000" w:themeColor="text1"/>
          <w:sz w:val="28"/>
          <w:szCs w:val="28"/>
          <w:highlight w:val="none"/>
          <w14:textFill>
            <w14:solidFill>
              <w14:schemeClr w14:val="tx1"/>
            </w14:solidFill>
          </w14:textFill>
        </w:rPr>
      </w:pPr>
    </w:p>
    <w:p w14:paraId="26C1E886">
      <w:pPr>
        <w:pStyle w:val="2"/>
        <w:jc w:val="center"/>
        <w:rPr>
          <w:rFonts w:hint="eastAsia" w:ascii="宋体" w:hAnsi="宋体"/>
          <w:b w:val="0"/>
          <w:bCs w:val="0"/>
          <w:color w:val="000000" w:themeColor="text1"/>
          <w:highlight w:val="none"/>
          <w14:textFill>
            <w14:solidFill>
              <w14:schemeClr w14:val="tx1"/>
            </w14:solidFill>
          </w14:textFill>
        </w:rPr>
      </w:pPr>
      <w:bookmarkStart w:id="318" w:name="_Toc32507"/>
      <w:r>
        <w:rPr>
          <w:rFonts w:hint="eastAsia" w:ascii="宋体" w:hAnsi="宋体"/>
          <w:b w:val="0"/>
          <w:bCs w:val="0"/>
          <w:color w:val="000000" w:themeColor="text1"/>
          <w:highlight w:val="none"/>
          <w14:textFill>
            <w14:solidFill>
              <w14:schemeClr w14:val="tx1"/>
            </w14:solidFill>
          </w14:textFill>
        </w:rPr>
        <w:t>第一节 质疑函（格式）</w:t>
      </w:r>
      <w:bookmarkEnd w:id="318"/>
    </w:p>
    <w:p w14:paraId="668F6BAC">
      <w:pPr>
        <w:jc w:val="center"/>
        <w:rPr>
          <w:rFonts w:hint="eastAsia" w:ascii="仿宋" w:hAnsi="仿宋" w:eastAsia="仿宋" w:cs="仿宋"/>
          <w:b/>
          <w:bCs/>
          <w:color w:val="000000" w:themeColor="text1"/>
          <w:sz w:val="44"/>
          <w:szCs w:val="44"/>
          <w:highlight w:val="none"/>
          <w14:textFill>
            <w14:solidFill>
              <w14:schemeClr w14:val="tx1"/>
            </w14:solidFill>
          </w14:textFill>
        </w:rPr>
      </w:pPr>
      <w:r>
        <w:rPr>
          <w:rFonts w:hint="eastAsia" w:ascii="仿宋" w:hAnsi="仿宋" w:eastAsia="仿宋" w:cs="仿宋"/>
          <w:b/>
          <w:bCs/>
          <w:color w:val="000000" w:themeColor="text1"/>
          <w:sz w:val="44"/>
          <w:szCs w:val="44"/>
          <w:highlight w:val="none"/>
          <w14:textFill>
            <w14:solidFill>
              <w14:schemeClr w14:val="tx1"/>
            </w14:solidFill>
          </w14:textFill>
        </w:rPr>
        <w:t>质疑函范本</w:t>
      </w:r>
    </w:p>
    <w:p w14:paraId="221E5B0B">
      <w:pPr>
        <w:adjustRightInd w:val="0"/>
        <w:snapToGrid w:val="0"/>
        <w:spacing w:before="331" w:beforeLines="100" w:line="360" w:lineRule="auto"/>
        <w:rPr>
          <w:rFonts w:hint="eastAsia" w:ascii="黑体" w:hAnsi="黑体" w:eastAsia="黑体" w:cs="仿宋"/>
          <w:bCs/>
          <w:color w:val="000000" w:themeColor="text1"/>
          <w:sz w:val="32"/>
          <w:szCs w:val="32"/>
          <w:highlight w:val="none"/>
          <w14:textFill>
            <w14:solidFill>
              <w14:schemeClr w14:val="tx1"/>
            </w14:solidFill>
          </w14:textFill>
        </w:rPr>
      </w:pPr>
      <w:r>
        <w:rPr>
          <w:rFonts w:hint="eastAsia" w:ascii="黑体" w:hAnsi="黑体" w:eastAsia="黑体" w:cs="仿宋"/>
          <w:bCs/>
          <w:color w:val="000000" w:themeColor="text1"/>
          <w:sz w:val="32"/>
          <w:szCs w:val="32"/>
          <w:highlight w:val="none"/>
          <w14:textFill>
            <w14:solidFill>
              <w14:schemeClr w14:val="tx1"/>
            </w14:solidFill>
          </w14:textFill>
        </w:rPr>
        <w:t>一、质疑供应商基本信息</w:t>
      </w:r>
    </w:p>
    <w:p w14:paraId="092887E0">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质疑供应商：</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6E1863FB">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地址：</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邮编：</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7AF688A8">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联系人：</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联系电话：</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063ADD2C">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授权代表：</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16BF43EA">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联系电话：</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 xml:space="preserve"> </w:t>
      </w:r>
    </w:p>
    <w:p w14:paraId="7377584C">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地址： </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邮编：</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50168DD2">
      <w:pPr>
        <w:adjustRightInd w:val="0"/>
        <w:snapToGrid w:val="0"/>
        <w:spacing w:line="360" w:lineRule="auto"/>
        <w:rPr>
          <w:rFonts w:hint="eastAsia" w:ascii="黑体" w:hAnsi="黑体" w:eastAsia="黑体" w:cs="仿宋"/>
          <w:bCs/>
          <w:color w:val="000000" w:themeColor="text1"/>
          <w:sz w:val="32"/>
          <w:szCs w:val="32"/>
          <w:highlight w:val="none"/>
          <w14:textFill>
            <w14:solidFill>
              <w14:schemeClr w14:val="tx1"/>
            </w14:solidFill>
          </w14:textFill>
        </w:rPr>
      </w:pPr>
      <w:r>
        <w:rPr>
          <w:rFonts w:hint="eastAsia" w:ascii="黑体" w:hAnsi="黑体" w:eastAsia="黑体" w:cs="仿宋"/>
          <w:bCs/>
          <w:color w:val="000000" w:themeColor="text1"/>
          <w:sz w:val="32"/>
          <w:szCs w:val="32"/>
          <w:highlight w:val="none"/>
          <w14:textFill>
            <w14:solidFill>
              <w14:schemeClr w14:val="tx1"/>
            </w14:solidFill>
          </w14:textFill>
        </w:rPr>
        <w:t>二、质疑项目基本情况</w:t>
      </w:r>
    </w:p>
    <w:p w14:paraId="640433F4">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质疑项目的名称：</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u w:val="dotted"/>
          <w:lang w:eastAsia="zh-CN"/>
          <w14:textFill>
            <w14:solidFill>
              <w14:schemeClr w14:val="tx1"/>
            </w14:solidFill>
          </w14:textFill>
        </w:rPr>
        <w:t>河池市自然资源局河池市2024年无人机航飞监测耕地工作项目采购</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7EFA16E7">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质疑项目的编号：</w:t>
      </w:r>
      <w:r>
        <w:rPr>
          <w:rFonts w:hint="eastAsia" w:ascii="仿宋" w:hAnsi="仿宋" w:eastAsia="仿宋" w:cs="仿宋"/>
          <w:color w:val="000000" w:themeColor="text1"/>
          <w:sz w:val="32"/>
          <w:szCs w:val="32"/>
          <w:highlight w:val="none"/>
          <w:u w:val="dotted"/>
          <w:lang w:eastAsia="zh-CN"/>
          <w14:textFill>
            <w14:solidFill>
              <w14:schemeClr w14:val="tx1"/>
            </w14:solidFill>
          </w14:textFill>
        </w:rPr>
        <w:t>HCZC2024-G3-990316-GSZB</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包号：</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6CF279F5">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采购人名称：</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r>
        <w:rPr>
          <w:rFonts w:hint="eastAsia" w:ascii="仿宋" w:hAnsi="仿宋" w:eastAsia="仿宋" w:cs="仿宋"/>
          <w:color w:val="000000" w:themeColor="text1"/>
          <w:sz w:val="32"/>
          <w:szCs w:val="32"/>
          <w:highlight w:val="none"/>
          <w:u w:val="dotted"/>
          <w:lang w:eastAsia="zh-CN"/>
          <w14:textFill>
            <w14:solidFill>
              <w14:schemeClr w14:val="tx1"/>
            </w14:solidFill>
          </w14:textFill>
        </w:rPr>
        <w:t>河池市自然资源局</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2E4A498B">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采购文件获取日期：</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3C89805C">
      <w:pPr>
        <w:adjustRightInd w:val="0"/>
        <w:snapToGrid w:val="0"/>
        <w:spacing w:line="360" w:lineRule="auto"/>
        <w:rPr>
          <w:rFonts w:hint="eastAsia" w:ascii="黑体" w:hAnsi="黑体" w:eastAsia="黑体" w:cs="仿宋"/>
          <w:bCs/>
          <w:color w:val="000000" w:themeColor="text1"/>
          <w:sz w:val="32"/>
          <w:szCs w:val="32"/>
          <w:highlight w:val="none"/>
          <w14:textFill>
            <w14:solidFill>
              <w14:schemeClr w14:val="tx1"/>
            </w14:solidFill>
          </w14:textFill>
        </w:rPr>
      </w:pPr>
      <w:r>
        <w:rPr>
          <w:rFonts w:hint="eastAsia" w:ascii="黑体" w:hAnsi="黑体" w:eastAsia="黑体" w:cs="仿宋"/>
          <w:bCs/>
          <w:color w:val="000000" w:themeColor="text1"/>
          <w:sz w:val="32"/>
          <w:szCs w:val="32"/>
          <w:highlight w:val="none"/>
          <w14:textFill>
            <w14:solidFill>
              <w14:schemeClr w14:val="tx1"/>
            </w14:solidFill>
          </w14:textFill>
        </w:rPr>
        <w:t>三、质疑事项具体内容</w:t>
      </w:r>
    </w:p>
    <w:p w14:paraId="1C1E9177">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质疑事项1：</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4177253E">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事实依据：</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7C182F02">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637A7B02">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法律依据：</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32B33445">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03A948EA">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质疑事项2</w:t>
      </w:r>
    </w:p>
    <w:p w14:paraId="1FF79B65">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w:t>
      </w:r>
    </w:p>
    <w:p w14:paraId="6207879E">
      <w:pPr>
        <w:adjustRightInd w:val="0"/>
        <w:snapToGrid w:val="0"/>
        <w:spacing w:line="360" w:lineRule="auto"/>
        <w:rPr>
          <w:rFonts w:hint="eastAsia" w:ascii="黑体" w:hAnsi="黑体" w:eastAsia="黑体" w:cs="仿宋"/>
          <w:bCs/>
          <w:color w:val="000000" w:themeColor="text1"/>
          <w:sz w:val="32"/>
          <w:szCs w:val="32"/>
          <w:highlight w:val="none"/>
          <w14:textFill>
            <w14:solidFill>
              <w14:schemeClr w14:val="tx1"/>
            </w14:solidFill>
          </w14:textFill>
        </w:rPr>
      </w:pPr>
      <w:r>
        <w:rPr>
          <w:rFonts w:hint="eastAsia" w:ascii="黑体" w:hAnsi="黑体" w:eastAsia="黑体" w:cs="仿宋"/>
          <w:bCs/>
          <w:color w:val="000000" w:themeColor="text1"/>
          <w:sz w:val="32"/>
          <w:szCs w:val="32"/>
          <w:highlight w:val="none"/>
          <w14:textFill>
            <w14:solidFill>
              <w14:schemeClr w14:val="tx1"/>
            </w14:solidFill>
          </w14:textFill>
        </w:rPr>
        <w:t>四、与质疑事项相关的质疑请求</w:t>
      </w:r>
    </w:p>
    <w:p w14:paraId="6FBE1BB8">
      <w:pPr>
        <w:adjustRightInd w:val="0"/>
        <w:snapToGrid w:val="0"/>
        <w:spacing w:line="360" w:lineRule="auto"/>
        <w:rPr>
          <w:rFonts w:hint="eastAsia" w:ascii="仿宋" w:hAnsi="仿宋" w:eastAsia="仿宋" w:cs="仿宋"/>
          <w:color w:val="000000" w:themeColor="text1"/>
          <w:sz w:val="32"/>
          <w:szCs w:val="32"/>
          <w:highlight w:val="none"/>
          <w:u w:val="dotted"/>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请求：</w:t>
      </w:r>
      <w:r>
        <w:rPr>
          <w:rFonts w:hint="eastAsia" w:ascii="仿宋" w:hAnsi="仿宋" w:eastAsia="仿宋" w:cs="仿宋"/>
          <w:color w:val="000000" w:themeColor="text1"/>
          <w:sz w:val="32"/>
          <w:szCs w:val="32"/>
          <w:highlight w:val="none"/>
          <w:u w:val="dotted"/>
          <w14:textFill>
            <w14:solidFill>
              <w14:schemeClr w14:val="tx1"/>
            </w14:solidFill>
          </w14:textFill>
        </w:rPr>
        <w:t xml:space="preserve">                                               </w:t>
      </w:r>
    </w:p>
    <w:p w14:paraId="6025D204">
      <w:pPr>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 xml:space="preserve">签字(签章)：                   公章：                      </w:t>
      </w:r>
    </w:p>
    <w:p w14:paraId="369993B3">
      <w:pPr>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 xml:space="preserve">日期：    </w:t>
      </w:r>
    </w:p>
    <w:p w14:paraId="6AB92C8E">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p>
    <w:p w14:paraId="72D4B3A4">
      <w:pPr>
        <w:adjustRightInd w:val="0"/>
        <w:snapToGri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p>
    <w:p w14:paraId="572BB569">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5D8B5FFB">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6CBBEBD1">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35B7729F">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405A29F7">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47F78389">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458324B5">
      <w:pPr>
        <w:jc w:val="center"/>
        <w:rPr>
          <w:rFonts w:hint="eastAsia" w:ascii="仿宋" w:hAnsi="仿宋" w:eastAsia="仿宋" w:cs="仿宋"/>
          <w:b/>
          <w:bCs/>
          <w:color w:val="000000" w:themeColor="text1"/>
          <w:sz w:val="32"/>
          <w:szCs w:val="32"/>
          <w:highlight w:val="none"/>
          <w14:textFill>
            <w14:solidFill>
              <w14:schemeClr w14:val="tx1"/>
            </w14:solidFill>
          </w14:textFill>
        </w:rPr>
      </w:pPr>
    </w:p>
    <w:p w14:paraId="0F968997">
      <w:pPr>
        <w:rPr>
          <w:rFonts w:hint="eastAsia" w:ascii="黑体" w:hAnsi="黑体" w:eastAsia="黑体"/>
          <w:b/>
          <w:color w:val="000000" w:themeColor="text1"/>
          <w:sz w:val="32"/>
          <w:szCs w:val="32"/>
          <w:highlight w:val="none"/>
          <w14:textFill>
            <w14:solidFill>
              <w14:schemeClr w14:val="tx1"/>
            </w14:solidFill>
          </w14:textFill>
        </w:rPr>
      </w:pPr>
    </w:p>
    <w:p w14:paraId="63B13BD5">
      <w:pPr>
        <w:rPr>
          <w:rFonts w:hint="eastAsia" w:ascii="黑体" w:hAnsi="黑体" w:eastAsia="黑体"/>
          <w:b/>
          <w:color w:val="000000" w:themeColor="text1"/>
          <w:sz w:val="32"/>
          <w:szCs w:val="32"/>
          <w:highlight w:val="none"/>
          <w14:textFill>
            <w14:solidFill>
              <w14:schemeClr w14:val="tx1"/>
            </w14:solidFill>
          </w14:textFill>
        </w:rPr>
      </w:pPr>
    </w:p>
    <w:p w14:paraId="230CEE9F">
      <w:pPr>
        <w:rPr>
          <w:rFonts w:hint="eastAsia" w:ascii="黑体" w:hAnsi="黑体" w:eastAsia="黑体"/>
          <w:b/>
          <w:color w:val="000000" w:themeColor="text1"/>
          <w:sz w:val="32"/>
          <w:szCs w:val="32"/>
          <w:highlight w:val="none"/>
          <w14:textFill>
            <w14:solidFill>
              <w14:schemeClr w14:val="tx1"/>
            </w14:solidFill>
          </w14:textFill>
        </w:rPr>
      </w:pPr>
    </w:p>
    <w:p w14:paraId="43D0DF37">
      <w:pPr>
        <w:rPr>
          <w:rFonts w:hint="eastAsia" w:ascii="黑体" w:hAnsi="黑体" w:eastAsia="黑体"/>
          <w:b/>
          <w:color w:val="000000" w:themeColor="text1"/>
          <w:sz w:val="32"/>
          <w:szCs w:val="32"/>
          <w:highlight w:val="none"/>
          <w14:textFill>
            <w14:solidFill>
              <w14:schemeClr w14:val="tx1"/>
            </w14:solidFill>
          </w14:textFill>
        </w:rPr>
      </w:pPr>
    </w:p>
    <w:p w14:paraId="0ED148FD">
      <w:pPr>
        <w:rPr>
          <w:rFonts w:hint="eastAsia" w:ascii="黑体" w:hAnsi="黑体" w:eastAsia="黑体"/>
          <w:b/>
          <w:color w:val="000000" w:themeColor="text1"/>
          <w:sz w:val="32"/>
          <w:szCs w:val="32"/>
          <w:highlight w:val="none"/>
          <w14:textFill>
            <w14:solidFill>
              <w14:schemeClr w14:val="tx1"/>
            </w14:solidFill>
          </w14:textFill>
        </w:rPr>
      </w:pPr>
    </w:p>
    <w:p w14:paraId="7B235D48">
      <w:pPr>
        <w:rPr>
          <w:rFonts w:hint="eastAsia" w:ascii="黑体" w:hAnsi="黑体" w:eastAsia="黑体"/>
          <w:b/>
          <w:color w:val="000000" w:themeColor="text1"/>
          <w:sz w:val="32"/>
          <w:szCs w:val="32"/>
          <w:highlight w:val="none"/>
          <w14:textFill>
            <w14:solidFill>
              <w14:schemeClr w14:val="tx1"/>
            </w14:solidFill>
          </w14:textFill>
        </w:rPr>
      </w:pPr>
    </w:p>
    <w:p w14:paraId="523B3BE3">
      <w:pPr>
        <w:rPr>
          <w:rFonts w:hint="eastAsia" w:ascii="黑体" w:hAnsi="黑体" w:eastAsia="黑体"/>
          <w:b/>
          <w:color w:val="000000" w:themeColor="text1"/>
          <w:sz w:val="32"/>
          <w:szCs w:val="32"/>
          <w:highlight w:val="none"/>
          <w14:textFill>
            <w14:solidFill>
              <w14:schemeClr w14:val="tx1"/>
            </w14:solidFill>
          </w14:textFill>
        </w:rPr>
      </w:pPr>
    </w:p>
    <w:p w14:paraId="0CB26EA2">
      <w:pPr>
        <w:rPr>
          <w:rFonts w:hint="eastAsia" w:ascii="黑体" w:hAnsi="黑体" w:eastAsia="黑体"/>
          <w:b/>
          <w:color w:val="000000" w:themeColor="text1"/>
          <w:sz w:val="32"/>
          <w:szCs w:val="32"/>
          <w:highlight w:val="none"/>
          <w14:textFill>
            <w14:solidFill>
              <w14:schemeClr w14:val="tx1"/>
            </w14:solidFill>
          </w14:textFill>
        </w:rPr>
      </w:pPr>
    </w:p>
    <w:p w14:paraId="2C7563CB">
      <w:pPr>
        <w:rPr>
          <w:rFonts w:hint="eastAsia" w:ascii="黑体" w:hAnsi="黑体" w:eastAsia="黑体"/>
          <w:b/>
          <w:color w:val="000000" w:themeColor="text1"/>
          <w:sz w:val="32"/>
          <w:szCs w:val="32"/>
          <w:highlight w:val="none"/>
          <w14:textFill>
            <w14:solidFill>
              <w14:schemeClr w14:val="tx1"/>
            </w14:solidFill>
          </w14:textFill>
        </w:rPr>
      </w:pPr>
    </w:p>
    <w:p w14:paraId="7519353A">
      <w:pPr>
        <w:rPr>
          <w:rFonts w:hint="eastAsia" w:ascii="黑体" w:hAnsi="黑体" w:eastAsia="黑体"/>
          <w:b/>
          <w:color w:val="000000" w:themeColor="text1"/>
          <w:sz w:val="32"/>
          <w:szCs w:val="32"/>
          <w:highlight w:val="none"/>
          <w14:textFill>
            <w14:solidFill>
              <w14:schemeClr w14:val="tx1"/>
            </w14:solidFill>
          </w14:textFill>
        </w:rPr>
      </w:pPr>
      <w:r>
        <w:rPr>
          <w:rFonts w:hint="eastAsia" w:ascii="黑体" w:hAnsi="黑体" w:eastAsia="黑体"/>
          <w:b/>
          <w:color w:val="000000" w:themeColor="text1"/>
          <w:sz w:val="32"/>
          <w:szCs w:val="32"/>
          <w:highlight w:val="none"/>
          <w14:textFill>
            <w14:solidFill>
              <w14:schemeClr w14:val="tx1"/>
            </w14:solidFill>
          </w14:textFill>
        </w:rPr>
        <w:t>质疑函制作说明：</w:t>
      </w:r>
    </w:p>
    <w:p w14:paraId="1AACF22D">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1.供应商提出质疑时，应提交质疑函和必要的证明材料。</w:t>
      </w:r>
    </w:p>
    <w:p w14:paraId="07336B9C">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2.质疑供应商若委托代理人进行质疑的，质疑函应按要求列明“授权代表”的有关内容，并在附件中提交由质疑</w:t>
      </w:r>
      <w:r>
        <w:rPr>
          <w:rFonts w:hint="eastAsia" w:ascii="仿宋_GB2312" w:hAnsi="宋体" w:eastAsia="仿宋_GB2312" w:cs="宋体"/>
          <w:color w:val="000000" w:themeColor="text1"/>
          <w:kern w:val="0"/>
          <w:sz w:val="32"/>
          <w:szCs w:val="32"/>
          <w:highlight w:val="none"/>
          <w14:textFill>
            <w14:solidFill>
              <w14:schemeClr w14:val="tx1"/>
            </w14:solidFill>
          </w14:textFill>
        </w:rPr>
        <w:t>供应商签署的授权委托书。授权委托书应载明代理人的姓名或者名称、代理事项、具体权限、期限和相关事项。</w:t>
      </w:r>
    </w:p>
    <w:p w14:paraId="5FC1B57E">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3.质疑供应商若对项目的某一分包进行质疑，质疑函中应列明具体分包号。</w:t>
      </w:r>
    </w:p>
    <w:p w14:paraId="54DD6ECB">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4.质疑函的质疑事项应具体、明确，并有必要的事实依据和法律依据。</w:t>
      </w:r>
    </w:p>
    <w:p w14:paraId="5931A84E">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5.质疑函的质疑请求应与质疑事项相关。</w:t>
      </w:r>
    </w:p>
    <w:p w14:paraId="77B39AEC">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14:paraId="1D3022B4">
      <w:pPr>
        <w:widowControl/>
        <w:ind w:firstLine="600" w:firstLineChars="200"/>
        <w:jc w:val="left"/>
        <w:rPr>
          <w:rFonts w:hint="eastAsia" w:ascii="仿宋_GB2312" w:eastAsia="仿宋_GB2312"/>
          <w:color w:val="000000" w:themeColor="text1"/>
          <w:sz w:val="30"/>
          <w:szCs w:val="30"/>
          <w:highlight w:val="none"/>
          <w14:textFill>
            <w14:solidFill>
              <w14:schemeClr w14:val="tx1"/>
            </w14:solidFill>
          </w14:textFill>
        </w:rPr>
      </w:pPr>
    </w:p>
    <w:p w14:paraId="65DA8E76">
      <w:pPr>
        <w:widowControl/>
        <w:spacing w:line="360" w:lineRule="auto"/>
        <w:jc w:val="left"/>
        <w:rPr>
          <w:rFonts w:ascii="ˎ̥" w:hAnsi="ˎ̥" w:cs="宋体"/>
          <w:color w:val="000000" w:themeColor="text1"/>
          <w:kern w:val="0"/>
          <w:sz w:val="24"/>
          <w:highlight w:val="none"/>
          <w14:textFill>
            <w14:solidFill>
              <w14:schemeClr w14:val="tx1"/>
            </w14:solidFill>
          </w14:textFill>
        </w:rPr>
        <w:sectPr>
          <w:pgSz w:w="11906" w:h="16838"/>
          <w:pgMar w:top="1134" w:right="1134" w:bottom="1134" w:left="1134" w:header="720" w:footer="720" w:gutter="0"/>
          <w:cols w:space="720" w:num="1"/>
          <w:docGrid w:type="lines" w:linePitch="331" w:charSpace="0"/>
        </w:sectPr>
      </w:pPr>
    </w:p>
    <w:p w14:paraId="3C285B08">
      <w:pPr>
        <w:pStyle w:val="2"/>
        <w:jc w:val="center"/>
        <w:rPr>
          <w:rFonts w:hint="eastAsia" w:ascii="宋体" w:hAnsi="宋体"/>
          <w:b w:val="0"/>
          <w:bCs w:val="0"/>
          <w:color w:val="000000" w:themeColor="text1"/>
          <w:highlight w:val="none"/>
          <w14:textFill>
            <w14:solidFill>
              <w14:schemeClr w14:val="tx1"/>
            </w14:solidFill>
          </w14:textFill>
        </w:rPr>
      </w:pPr>
      <w:bookmarkStart w:id="319" w:name="_Toc1474"/>
      <w:r>
        <w:rPr>
          <w:rFonts w:hint="eastAsia" w:ascii="宋体" w:hAnsi="宋体"/>
          <w:b w:val="0"/>
          <w:bCs w:val="0"/>
          <w:color w:val="000000" w:themeColor="text1"/>
          <w:highlight w:val="none"/>
          <w14:textFill>
            <w14:solidFill>
              <w14:schemeClr w14:val="tx1"/>
            </w14:solidFill>
          </w14:textFill>
        </w:rPr>
        <w:t>第二节 投诉书（格式）</w:t>
      </w:r>
      <w:bookmarkEnd w:id="319"/>
    </w:p>
    <w:p w14:paraId="587F032E">
      <w:pPr>
        <w:jc w:val="center"/>
        <w:rPr>
          <w:rFonts w:hint="eastAsia" w:ascii="宋体" w:hAnsi="宋体"/>
          <w:b/>
          <w:color w:val="000000" w:themeColor="text1"/>
          <w:sz w:val="44"/>
          <w:szCs w:val="44"/>
          <w:highlight w:val="none"/>
          <w14:textFill>
            <w14:solidFill>
              <w14:schemeClr w14:val="tx1"/>
            </w14:solidFill>
          </w14:textFill>
        </w:rPr>
      </w:pPr>
      <w:r>
        <w:rPr>
          <w:rFonts w:hint="eastAsia" w:ascii="宋体" w:hAnsi="宋体"/>
          <w:b/>
          <w:color w:val="000000" w:themeColor="text1"/>
          <w:sz w:val="44"/>
          <w:szCs w:val="44"/>
          <w:highlight w:val="none"/>
          <w14:textFill>
            <w14:solidFill>
              <w14:schemeClr w14:val="tx1"/>
            </w14:solidFill>
          </w14:textFill>
        </w:rPr>
        <w:t>投诉书范本</w:t>
      </w:r>
    </w:p>
    <w:p w14:paraId="1B31255F">
      <w:pPr>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一、投诉相关主体基本情况</w:t>
      </w:r>
    </w:p>
    <w:p w14:paraId="52FB5C95">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投诉人：</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0A01F0E1">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地     址：</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邮编：</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1BDCB926">
      <w:pPr>
        <w:tabs>
          <w:tab w:val="left" w:pos="6510"/>
        </w:tabs>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法定代表人/主要负责人：</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 xml:space="preserve">  </w:t>
      </w:r>
    </w:p>
    <w:p w14:paraId="0E374CD2">
      <w:pPr>
        <w:tabs>
          <w:tab w:val="left" w:pos="6510"/>
        </w:tabs>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联系电话：</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20177019">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授权代表：</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联系电话</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43BC8EDD">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地     址：</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邮编：</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715184FF">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被投诉人1：</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136D2D9F">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地     址：</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邮编：</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5AF0B9EE">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联系人：</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联系电话：</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11341695">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被投诉人2</w:t>
      </w:r>
    </w:p>
    <w:p w14:paraId="4A06AC90">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p>
    <w:p w14:paraId="2C9145BC">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相关供应商：</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10A07193">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地     址：</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邮编：</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597A0FA0">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联系人：</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联系电话：</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7457E5CA">
      <w:pPr>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二、投诉项目基本情况</w:t>
      </w:r>
    </w:p>
    <w:p w14:paraId="736E3656">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采购项目名称：</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dotted"/>
          <w:lang w:eastAsia="zh-CN"/>
          <w14:textFill>
            <w14:solidFill>
              <w14:schemeClr w14:val="tx1"/>
            </w14:solidFill>
          </w14:textFill>
        </w:rPr>
        <w:t>河池市自然资源局河池市2024年无人机航飞监测耕地工作项目采购</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469357C1">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采购项目编号：</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dotted"/>
          <w:lang w:eastAsia="zh-CN"/>
          <w14:textFill>
            <w14:solidFill>
              <w14:schemeClr w14:val="tx1"/>
            </w14:solidFill>
          </w14:textFill>
        </w:rPr>
        <w:t>HCZC2024-G3-990316-GSZB</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包号：</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49DB7DCB">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采购人名称：</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u w:val="dotted"/>
          <w:lang w:eastAsia="zh-CN"/>
          <w14:textFill>
            <w14:solidFill>
              <w14:schemeClr w14:val="tx1"/>
            </w14:solidFill>
          </w14:textFill>
        </w:rPr>
        <w:t>河池市自然资源局</w:t>
      </w:r>
      <w:r>
        <w:rPr>
          <w:rFonts w:hint="eastAsia" w:ascii="仿宋_GB2312" w:eastAsia="仿宋_GB2312"/>
          <w:color w:val="000000" w:themeColor="text1"/>
          <w:sz w:val="32"/>
          <w:szCs w:val="32"/>
          <w:highlight w:val="none"/>
          <w:u w:val="single"/>
          <w14:textFill>
            <w14:solidFill>
              <w14:schemeClr w14:val="tx1"/>
            </w14:solidFill>
          </w14:textFill>
        </w:rPr>
        <w:t xml:space="preserve">  </w:t>
      </w:r>
    </w:p>
    <w:p w14:paraId="2B6A3AA4">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代理机构名称：</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5AFB2AFE">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采购文件公告:</w:t>
      </w:r>
      <w:r>
        <w:rPr>
          <w:rFonts w:hint="eastAsia" w:ascii="仿宋_GB2312" w:eastAsia="仿宋_GB2312"/>
          <w:color w:val="000000" w:themeColor="text1"/>
          <w:sz w:val="32"/>
          <w:szCs w:val="32"/>
          <w:highlight w:val="none"/>
          <w:u w:val="dotted"/>
          <w14:textFill>
            <w14:solidFill>
              <w14:schemeClr w14:val="tx1"/>
            </w14:solidFill>
          </w14:textFill>
        </w:rPr>
        <w:t xml:space="preserve">是/否 </w:t>
      </w:r>
      <w:r>
        <w:rPr>
          <w:rFonts w:hint="eastAsia" w:ascii="仿宋_GB2312" w:eastAsia="仿宋_GB2312"/>
          <w:color w:val="000000" w:themeColor="text1"/>
          <w:sz w:val="32"/>
          <w:szCs w:val="32"/>
          <w:highlight w:val="none"/>
          <w14:textFill>
            <w14:solidFill>
              <w14:schemeClr w14:val="tx1"/>
            </w14:solidFill>
          </w14:textFill>
        </w:rPr>
        <w:t>公告期限：</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790CDE49">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采购结果公告:</w:t>
      </w:r>
      <w:r>
        <w:rPr>
          <w:rFonts w:hint="eastAsia" w:ascii="仿宋_GB2312" w:eastAsia="仿宋_GB2312"/>
          <w:color w:val="000000" w:themeColor="text1"/>
          <w:sz w:val="32"/>
          <w:szCs w:val="32"/>
          <w:highlight w:val="none"/>
          <w:u w:val="dotted"/>
          <w14:textFill>
            <w14:solidFill>
              <w14:schemeClr w14:val="tx1"/>
            </w14:solidFill>
          </w14:textFill>
        </w:rPr>
        <w:t xml:space="preserve">是/否 </w:t>
      </w:r>
      <w:r>
        <w:rPr>
          <w:rFonts w:hint="eastAsia" w:ascii="仿宋_GB2312" w:eastAsia="仿宋_GB2312"/>
          <w:color w:val="000000" w:themeColor="text1"/>
          <w:sz w:val="32"/>
          <w:szCs w:val="32"/>
          <w:highlight w:val="none"/>
          <w14:textFill>
            <w14:solidFill>
              <w14:schemeClr w14:val="tx1"/>
            </w14:solidFill>
          </w14:textFill>
        </w:rPr>
        <w:t>公告期限：</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1731796B">
      <w:pPr>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三、质疑基本情况</w:t>
      </w:r>
    </w:p>
    <w:p w14:paraId="4D337426">
      <w:pPr>
        <w:ind w:firstLine="640" w:firstLineChars="200"/>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投诉人于</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月</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日,向</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提出质疑，质疑事项为：</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21A59AD4">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 xml:space="preserve">  </w:t>
      </w:r>
    </w:p>
    <w:p w14:paraId="2115171B">
      <w:pPr>
        <w:ind w:firstLine="480" w:firstLineChars="15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u w:val="dotted"/>
          <w14:textFill>
            <w14:solidFill>
              <w14:schemeClr w14:val="tx1"/>
            </w14:solidFill>
          </w14:textFill>
        </w:rPr>
        <w:t>采购人/代理机构</w:t>
      </w:r>
      <w:r>
        <w:rPr>
          <w:rFonts w:hint="eastAsia" w:ascii="仿宋_GB2312" w:eastAsia="仿宋_GB2312"/>
          <w:color w:val="000000" w:themeColor="text1"/>
          <w:sz w:val="32"/>
          <w:szCs w:val="32"/>
          <w:highlight w:val="none"/>
          <w14:textFill>
            <w14:solidFill>
              <w14:schemeClr w14:val="tx1"/>
            </w14:solidFill>
          </w14:textFill>
        </w:rPr>
        <w:t>于</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月</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日,就质疑事项作出了答复/没有在法定期限内作出答复。</w:t>
      </w:r>
    </w:p>
    <w:p w14:paraId="7C111BE2">
      <w:pPr>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四、投诉事项具体内容</w:t>
      </w:r>
    </w:p>
    <w:p w14:paraId="48A3C9C2">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投诉事项 1：</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37A9A41A">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事实依据：</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63A27EB2">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7ADBF5FF">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法律依据：</w:t>
      </w: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1D255451">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u w:val="dotted"/>
          <w14:textFill>
            <w14:solidFill>
              <w14:schemeClr w14:val="tx1"/>
            </w14:solidFill>
          </w14:textFill>
        </w:rPr>
        <w:t xml:space="preserve">                                                      </w:t>
      </w:r>
    </w:p>
    <w:p w14:paraId="0D7E14C0">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投诉事项2</w:t>
      </w:r>
    </w:p>
    <w:p w14:paraId="38B4F58D">
      <w:pPr>
        <w:rPr>
          <w:rFonts w:hint="eastAsia" w:ascii="仿宋_GB2312" w:eastAsia="仿宋_GB2312"/>
          <w:color w:val="000000" w:themeColor="text1"/>
          <w:sz w:val="32"/>
          <w:szCs w:val="32"/>
          <w:highlight w:val="none"/>
          <w:u w:val="dotted"/>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p>
    <w:p w14:paraId="4AB99742">
      <w:pPr>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五、与投诉事项相关的投诉请求</w:t>
      </w:r>
    </w:p>
    <w:p w14:paraId="05BA3A9B">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请求：</w:t>
      </w:r>
      <w:r>
        <w:rPr>
          <w:rFonts w:hint="eastAsia" w:ascii="仿宋_GB2312" w:eastAsia="仿宋_GB2312"/>
          <w:color w:val="000000" w:themeColor="text1"/>
          <w:sz w:val="32"/>
          <w:szCs w:val="32"/>
          <w:highlight w:val="none"/>
          <w:u w:val="dotted"/>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 xml:space="preserve"> </w:t>
      </w:r>
    </w:p>
    <w:p w14:paraId="58FACFB6">
      <w:pPr>
        <w:rPr>
          <w:rFonts w:hint="eastAsia" w:ascii="仿宋_GB2312" w:eastAsia="仿宋_GB2312"/>
          <w:color w:val="000000" w:themeColor="text1"/>
          <w:sz w:val="32"/>
          <w:szCs w:val="32"/>
          <w:highlight w:val="none"/>
          <w:u w:val="singl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p>
    <w:p w14:paraId="7E93067E">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签字(签章)：                   公章：                      </w:t>
      </w:r>
    </w:p>
    <w:p w14:paraId="10384898">
      <w:pPr>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日期：    </w:t>
      </w:r>
    </w:p>
    <w:p w14:paraId="41D7BB76">
      <w:pPr>
        <w:rPr>
          <w:rFonts w:hint="eastAsia" w:ascii="黑体" w:hAnsi="黑体" w:eastAsia="黑体"/>
          <w:b/>
          <w:color w:val="000000" w:themeColor="text1"/>
          <w:sz w:val="32"/>
          <w:szCs w:val="32"/>
          <w:highlight w:val="none"/>
          <w14:textFill>
            <w14:solidFill>
              <w14:schemeClr w14:val="tx1"/>
            </w14:solidFill>
          </w14:textFill>
        </w:rPr>
      </w:pPr>
    </w:p>
    <w:p w14:paraId="6444FA9A">
      <w:pPr>
        <w:rPr>
          <w:rFonts w:hint="eastAsia" w:ascii="黑体" w:hAnsi="黑体" w:eastAsia="黑体"/>
          <w:b/>
          <w:color w:val="000000" w:themeColor="text1"/>
          <w:sz w:val="32"/>
          <w:szCs w:val="32"/>
          <w:highlight w:val="none"/>
          <w14:textFill>
            <w14:solidFill>
              <w14:schemeClr w14:val="tx1"/>
            </w14:solidFill>
          </w14:textFill>
        </w:rPr>
      </w:pPr>
      <w:r>
        <w:rPr>
          <w:rFonts w:hint="eastAsia" w:ascii="黑体" w:hAnsi="黑体" w:eastAsia="黑体"/>
          <w:b/>
          <w:color w:val="000000" w:themeColor="text1"/>
          <w:sz w:val="32"/>
          <w:szCs w:val="32"/>
          <w:highlight w:val="none"/>
          <w14:textFill>
            <w14:solidFill>
              <w14:schemeClr w14:val="tx1"/>
            </w14:solidFill>
          </w14:textFill>
        </w:rPr>
        <w:t>投诉书制作说明：</w:t>
      </w:r>
    </w:p>
    <w:p w14:paraId="136DFE91">
      <w:pPr>
        <w:widowControl/>
        <w:ind w:firstLine="640" w:firstLineChars="20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1.投诉人提起投诉时，应当提交投诉书和必要的证明材料，并按照被投诉人和与投诉事项有关的供应商数量提供投诉书副本。</w:t>
      </w:r>
    </w:p>
    <w:p w14:paraId="2D303116">
      <w:pPr>
        <w:widowControl/>
        <w:ind w:firstLine="640" w:firstLineChars="20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2.投诉人若委托代理人进行投诉的，投诉书应按照要求列明“授权代表”的有关内容，并在附件中提交由</w:t>
      </w:r>
      <w:r>
        <w:rPr>
          <w:rFonts w:hint="eastAsia" w:ascii="仿宋_GB2312" w:hAnsi="宋体" w:eastAsia="仿宋_GB2312" w:cs="宋体"/>
          <w:color w:val="000000" w:themeColor="text1"/>
          <w:kern w:val="0"/>
          <w:sz w:val="32"/>
          <w:szCs w:val="32"/>
          <w:highlight w:val="none"/>
          <w14:textFill>
            <w14:solidFill>
              <w14:schemeClr w14:val="tx1"/>
            </w14:solidFill>
          </w14:textFill>
        </w:rPr>
        <w:t>投诉人签署的授权委托书。授权委托书应当载明代理人的姓名或者名称、代理事项、具体权限、期限和相关事项。</w:t>
      </w:r>
    </w:p>
    <w:p w14:paraId="6CAFC452">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3.投诉人若对项目的某一分包进行投诉，投诉书应列明具体分包号。</w:t>
      </w:r>
    </w:p>
    <w:p w14:paraId="06427138">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4.投诉书应简要列明质疑事项，质疑函、质疑答复等作为附件材料提供。</w:t>
      </w:r>
    </w:p>
    <w:p w14:paraId="41E0E90D">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5.投诉书的投诉事项应具体、明确，并有必要的事实依据和法律依据。</w:t>
      </w:r>
    </w:p>
    <w:p w14:paraId="136C1D0A">
      <w:pPr>
        <w:widowControl/>
        <w:ind w:firstLine="640" w:firstLineChars="200"/>
        <w:jc w:val="left"/>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6.投诉书的投诉请求应与投诉事项相关。</w:t>
      </w:r>
    </w:p>
    <w:p w14:paraId="4BC75FFE">
      <w:pPr>
        <w:widowControl/>
        <w:ind w:firstLine="640" w:firstLineChars="20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7.投诉人为自然人的，投诉书应当由本人签字；投诉人为法人或者其他组织的，投诉书应当由法定代表人、主要负责人，或者其授权代表签字或者盖章，并加盖公章。</w:t>
      </w:r>
    </w:p>
    <w:p w14:paraId="67A91135">
      <w:pPr>
        <w:rPr>
          <w:rFonts w:hint="eastAsia"/>
          <w:color w:val="000000" w:themeColor="text1"/>
          <w:highlight w:val="none"/>
          <w14:textFill>
            <w14:solidFill>
              <w14:schemeClr w14:val="tx1"/>
            </w14:solidFill>
          </w14:textFill>
        </w:rPr>
      </w:pPr>
    </w:p>
    <w:sectPr>
      <w:footerReference r:id="rId10" w:type="first"/>
      <w:headerReference r:id="rId7" w:type="default"/>
      <w:footerReference r:id="rId8" w:type="default"/>
      <w:footerReference r:id="rId9" w:type="even"/>
      <w:pgSz w:w="11906" w:h="16838"/>
      <w:pgMar w:top="1134" w:right="1134" w:bottom="1134" w:left="1134" w:header="720" w:footer="720" w:gutter="0"/>
      <w:cols w:space="720" w:num="1"/>
      <w:docGrid w:type="lines"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E4B35">
    <w:pPr>
      <w:pStyle w:val="26"/>
      <w:jc w:val="center"/>
    </w:pPr>
    <w:r>
      <w:fldChar w:fldCharType="begin"/>
    </w:r>
    <w:r>
      <w:instrText xml:space="preserve">PAGE   \* MERGEFORMAT</w:instrText>
    </w:r>
    <w:r>
      <w:fldChar w:fldCharType="separate"/>
    </w:r>
    <w:r>
      <w:rPr>
        <w:lang w:val="zh-CN"/>
      </w:rPr>
      <w:t>1</w:t>
    </w:r>
    <w:r>
      <w:fldChar w:fldCharType="end"/>
    </w:r>
  </w:p>
  <w:p w14:paraId="4082A011">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2B437">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CB2F9">
                          <w:pPr>
                            <w:pStyle w:val="26"/>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63CB2F9">
                    <w:pPr>
                      <w:pStyle w:val="26"/>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0A01E">
    <w:pPr>
      <w:pStyle w:val="26"/>
      <w:jc w:val="center"/>
    </w:pPr>
    <w:r>
      <w:fldChar w:fldCharType="begin"/>
    </w:r>
    <w:r>
      <w:instrText xml:space="preserve"> PAGE   \* MERGEFORMAT </w:instrText>
    </w:r>
    <w:r>
      <w:fldChar w:fldCharType="separate"/>
    </w:r>
    <w:r>
      <w:rPr>
        <w:lang w:val="zh-CN"/>
      </w:rPr>
      <w:t>115</w:t>
    </w:r>
    <w:r>
      <w:fldChar w:fldCharType="end"/>
    </w:r>
  </w:p>
  <w:p w14:paraId="04D60C4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96366">
    <w:pPr>
      <w:pStyle w:val="26"/>
      <w:framePr w:wrap="around" w:vAnchor="text" w:hAnchor="margin" w:xAlign="center" w:y="1"/>
      <w:rPr>
        <w:rStyle w:val="39"/>
      </w:rPr>
    </w:pPr>
    <w:r>
      <w:fldChar w:fldCharType="begin"/>
    </w:r>
    <w:r>
      <w:rPr>
        <w:rStyle w:val="39"/>
      </w:rPr>
      <w:instrText xml:space="preserve">PAGE  </w:instrText>
    </w:r>
    <w:r>
      <w:fldChar w:fldCharType="end"/>
    </w:r>
  </w:p>
  <w:p w14:paraId="3CB09A0A">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61709">
    <w:pPr>
      <w:pStyle w:val="26"/>
      <w:framePr w:wrap="around" w:vAnchor="text" w:hAnchor="margin" w:xAlign="right" w:y="1"/>
      <w:rPr>
        <w:rStyle w:val="39"/>
      </w:rPr>
    </w:pPr>
    <w:r>
      <w:fldChar w:fldCharType="begin"/>
    </w:r>
    <w:r>
      <w:rPr>
        <w:rStyle w:val="39"/>
      </w:rPr>
      <w:instrText xml:space="preserve">PAGE  </w:instrText>
    </w:r>
    <w:r>
      <w:fldChar w:fldCharType="separate"/>
    </w:r>
    <w:r>
      <w:rPr>
        <w:rStyle w:val="39"/>
      </w:rPr>
      <w:t>122</w:t>
    </w:r>
    <w:r>
      <w:fldChar w:fldCharType="end"/>
    </w:r>
  </w:p>
  <w:p w14:paraId="26492528">
    <w:pPr>
      <w:pStyle w:val="26"/>
      <w:ind w:right="360"/>
      <w:jc w:val="both"/>
      <w:rPr>
        <w:rFonts w:hint="eastAsia"/>
      </w:rPr>
    </w:pPr>
    <w:r>
      <w:rPr>
        <w:rFonts w:hint="eastAsia"/>
      </w:rPr>
      <w:t>121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B6FFC">
    <w:pPr>
      <w:pStyle w:val="27"/>
    </w:pPr>
  </w:p>
  <w:p w14:paraId="29DE4ED9">
    <w:pPr>
      <w:pStyle w:val="27"/>
      <w:rPr>
        <w:rFonts w:hint="eastAsia"/>
      </w:rPr>
    </w:pPr>
    <w:r>
      <w:rPr>
        <w:rFonts w:hint="eastAsia"/>
      </w:rPr>
      <w:t>河池市自然资源局河池市2024年无人机航飞监测耕地工作项目采购（项目编号：HCZC2024-G3-990316-GSZB）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AA929">
    <w:pPr>
      <w:pStyle w:val="27"/>
      <w:rPr>
        <w:rFonts w:hint="eastAsia" w:ascii="宋体" w:hAnsi="宋体" w:cs="宋体"/>
      </w:rPr>
    </w:pPr>
    <w:r>
      <w:rPr>
        <w:rFonts w:hint="eastAsia"/>
        <w:lang w:eastAsia="zh-CN"/>
      </w:rPr>
      <w:t>河池市自然资源局河池市2024年无人机航飞监测耕地工作项目采购</w:t>
    </w:r>
    <w:r>
      <w:rPr>
        <w:rFonts w:hint="eastAsia"/>
      </w:rPr>
      <w:t>（项目编号：</w:t>
    </w:r>
    <w:r>
      <w:rPr>
        <w:rFonts w:hint="eastAsia"/>
        <w:lang w:eastAsia="zh-CN"/>
      </w:rPr>
      <w:t>HCZC2024-G3-990316-GSZB</w: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E990F">
    <w:pPr>
      <w:pStyle w:val="27"/>
      <w:rPr>
        <w:rFonts w:hint="eastAsia" w:ascii="宋体" w:hAnsi="宋体" w:cs="宋体"/>
      </w:rPr>
    </w:pPr>
    <w:r>
      <w:rPr>
        <w:rFonts w:hint="eastAsia" w:ascii="宋体" w:hAnsi="宋体" w:cs="宋体"/>
        <w:lang w:eastAsia="zh-CN"/>
      </w:rPr>
      <w:t>河池市自然资源局河池市2024年无人机航飞监测耕地工作项目采购</w:t>
    </w:r>
    <w:r>
      <w:rPr>
        <w:rFonts w:hint="eastAsia" w:ascii="宋体" w:hAnsi="宋体" w:cs="宋体"/>
      </w:rPr>
      <w:t>（项目编号：</w:t>
    </w:r>
    <w:r>
      <w:rPr>
        <w:rFonts w:hint="eastAsia" w:ascii="宋体" w:hAnsi="宋体" w:cs="宋体"/>
        <w:lang w:eastAsia="zh-CN"/>
      </w:rPr>
      <w:t>HCZC2024-G3-990316-GSZB</w:t>
    </w:r>
    <w:r>
      <w:rPr>
        <w:rFonts w:hint="eastAsia" w:ascii="宋体" w:hAnsi="宋体" w:cs="宋体"/>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tabs>
          <w:tab w:val="left" w:pos="1140"/>
        </w:tabs>
        <w:ind w:left="1140" w:hanging="720"/>
      </w:pPr>
      <w:rPr>
        <w:rFonts w:ascii="宋体" w:hAnsi="宋体" w:eastAsia="宋体"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72962756"/>
    <w:multiLevelType w:val="multilevel"/>
    <w:tmpl w:val="72962756"/>
    <w:lvl w:ilvl="0" w:tentative="0">
      <w:start w:val="1"/>
      <w:numFmt w:val="japaneseCounting"/>
      <w:lvlText w:val="（%1）"/>
      <w:lvlJc w:val="left"/>
      <w:pPr>
        <w:ind w:left="1237" w:hanging="765"/>
      </w:pPr>
      <w:rPr>
        <w:rFonts w:hint="default"/>
      </w:rPr>
    </w:lvl>
    <w:lvl w:ilvl="1" w:tentative="0">
      <w:start w:val="1"/>
      <w:numFmt w:val="lowerLetter"/>
      <w:lvlText w:val="%2)"/>
      <w:lvlJc w:val="left"/>
      <w:pPr>
        <w:ind w:left="1312" w:hanging="420"/>
      </w:pPr>
    </w:lvl>
    <w:lvl w:ilvl="2" w:tentative="0">
      <w:start w:val="1"/>
      <w:numFmt w:val="lowerRoman"/>
      <w:lvlText w:val="%3."/>
      <w:lvlJc w:val="right"/>
      <w:pPr>
        <w:ind w:left="1732" w:hanging="420"/>
      </w:pPr>
    </w:lvl>
    <w:lvl w:ilvl="3" w:tentative="0">
      <w:start w:val="1"/>
      <w:numFmt w:val="decimal"/>
      <w:lvlText w:val="%4."/>
      <w:lvlJc w:val="left"/>
      <w:pPr>
        <w:ind w:left="2152" w:hanging="420"/>
      </w:pPr>
    </w:lvl>
    <w:lvl w:ilvl="4" w:tentative="0">
      <w:start w:val="1"/>
      <w:numFmt w:val="lowerLetter"/>
      <w:lvlText w:val="%5)"/>
      <w:lvlJc w:val="left"/>
      <w:pPr>
        <w:ind w:left="2572" w:hanging="420"/>
      </w:pPr>
    </w:lvl>
    <w:lvl w:ilvl="5" w:tentative="0">
      <w:start w:val="1"/>
      <w:numFmt w:val="lowerRoman"/>
      <w:lvlText w:val="%6."/>
      <w:lvlJc w:val="right"/>
      <w:pPr>
        <w:ind w:left="2992" w:hanging="420"/>
      </w:pPr>
    </w:lvl>
    <w:lvl w:ilvl="6" w:tentative="0">
      <w:start w:val="1"/>
      <w:numFmt w:val="decimal"/>
      <w:lvlText w:val="%7."/>
      <w:lvlJc w:val="left"/>
      <w:pPr>
        <w:ind w:left="3412" w:hanging="420"/>
      </w:pPr>
    </w:lvl>
    <w:lvl w:ilvl="7" w:tentative="0">
      <w:start w:val="1"/>
      <w:numFmt w:val="lowerLetter"/>
      <w:lvlText w:val="%8)"/>
      <w:lvlJc w:val="left"/>
      <w:pPr>
        <w:ind w:left="3832" w:hanging="420"/>
      </w:pPr>
    </w:lvl>
    <w:lvl w:ilvl="8" w:tentative="0">
      <w:start w:val="1"/>
      <w:numFmt w:val="lowerRoman"/>
      <w:lvlText w:val="%9."/>
      <w:lvlJc w:val="right"/>
      <w:pPr>
        <w:ind w:left="4252"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31"/>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kZGNiZDRkN2I4ZmM4MDlkNjcwNTFhMmJkNGY2NjYifQ=="/>
    <w:docVar w:name="KSO_WPS_MARK_KEY" w:val="bf16fc36-9938-4041-8b6f-865cc7345ffc"/>
  </w:docVars>
  <w:rsids>
    <w:rsidRoot w:val="00172A27"/>
    <w:rsid w:val="0000096C"/>
    <w:rsid w:val="00000CDB"/>
    <w:rsid w:val="00001CDA"/>
    <w:rsid w:val="00004344"/>
    <w:rsid w:val="00005909"/>
    <w:rsid w:val="000207D5"/>
    <w:rsid w:val="00022127"/>
    <w:rsid w:val="00024E82"/>
    <w:rsid w:val="00027659"/>
    <w:rsid w:val="00030800"/>
    <w:rsid w:val="00031652"/>
    <w:rsid w:val="00034A7D"/>
    <w:rsid w:val="00035197"/>
    <w:rsid w:val="00035F9C"/>
    <w:rsid w:val="000401CD"/>
    <w:rsid w:val="00044EDB"/>
    <w:rsid w:val="00054304"/>
    <w:rsid w:val="000553BC"/>
    <w:rsid w:val="00056551"/>
    <w:rsid w:val="0006218D"/>
    <w:rsid w:val="00063F24"/>
    <w:rsid w:val="00065AF0"/>
    <w:rsid w:val="00066EA9"/>
    <w:rsid w:val="00066FE1"/>
    <w:rsid w:val="00074D5F"/>
    <w:rsid w:val="00076A60"/>
    <w:rsid w:val="00077BF5"/>
    <w:rsid w:val="00081789"/>
    <w:rsid w:val="00085A0D"/>
    <w:rsid w:val="00092A54"/>
    <w:rsid w:val="00092F65"/>
    <w:rsid w:val="0009317E"/>
    <w:rsid w:val="00093B18"/>
    <w:rsid w:val="00094E84"/>
    <w:rsid w:val="000A7A4B"/>
    <w:rsid w:val="000B5A03"/>
    <w:rsid w:val="000C302E"/>
    <w:rsid w:val="000C5D44"/>
    <w:rsid w:val="000D5F48"/>
    <w:rsid w:val="000D7284"/>
    <w:rsid w:val="000E6783"/>
    <w:rsid w:val="000F1BBE"/>
    <w:rsid w:val="001031E7"/>
    <w:rsid w:val="00104245"/>
    <w:rsid w:val="001108AC"/>
    <w:rsid w:val="00110DD2"/>
    <w:rsid w:val="0011187C"/>
    <w:rsid w:val="00116FC9"/>
    <w:rsid w:val="00120C46"/>
    <w:rsid w:val="00125837"/>
    <w:rsid w:val="001306A8"/>
    <w:rsid w:val="00140B14"/>
    <w:rsid w:val="00140CE8"/>
    <w:rsid w:val="00143DA6"/>
    <w:rsid w:val="00151CEE"/>
    <w:rsid w:val="0015209C"/>
    <w:rsid w:val="001551E7"/>
    <w:rsid w:val="00170AA7"/>
    <w:rsid w:val="00173852"/>
    <w:rsid w:val="00174F9B"/>
    <w:rsid w:val="00177D95"/>
    <w:rsid w:val="00181460"/>
    <w:rsid w:val="00182C28"/>
    <w:rsid w:val="00190F4C"/>
    <w:rsid w:val="00193D49"/>
    <w:rsid w:val="0019577E"/>
    <w:rsid w:val="001B1366"/>
    <w:rsid w:val="001B2BDE"/>
    <w:rsid w:val="001B2FAE"/>
    <w:rsid w:val="001B76CF"/>
    <w:rsid w:val="001C2E44"/>
    <w:rsid w:val="001D047F"/>
    <w:rsid w:val="001E0216"/>
    <w:rsid w:val="001E0590"/>
    <w:rsid w:val="001E3E3A"/>
    <w:rsid w:val="001E4E53"/>
    <w:rsid w:val="001E6153"/>
    <w:rsid w:val="001E6C5D"/>
    <w:rsid w:val="001E7AB6"/>
    <w:rsid w:val="001F330A"/>
    <w:rsid w:val="001F4D3C"/>
    <w:rsid w:val="001F5A6C"/>
    <w:rsid w:val="00201770"/>
    <w:rsid w:val="00204164"/>
    <w:rsid w:val="00204F25"/>
    <w:rsid w:val="00205999"/>
    <w:rsid w:val="00207350"/>
    <w:rsid w:val="00207DB7"/>
    <w:rsid w:val="00221909"/>
    <w:rsid w:val="002230A4"/>
    <w:rsid w:val="002256EB"/>
    <w:rsid w:val="00231EAB"/>
    <w:rsid w:val="00232E04"/>
    <w:rsid w:val="00236055"/>
    <w:rsid w:val="00236B7D"/>
    <w:rsid w:val="00241686"/>
    <w:rsid w:val="00242C6C"/>
    <w:rsid w:val="00244627"/>
    <w:rsid w:val="002563B4"/>
    <w:rsid w:val="0025753A"/>
    <w:rsid w:val="00262C01"/>
    <w:rsid w:val="00263789"/>
    <w:rsid w:val="002738BD"/>
    <w:rsid w:val="002867CF"/>
    <w:rsid w:val="00293976"/>
    <w:rsid w:val="00297271"/>
    <w:rsid w:val="002B3400"/>
    <w:rsid w:val="002B4610"/>
    <w:rsid w:val="002C0483"/>
    <w:rsid w:val="002C1328"/>
    <w:rsid w:val="002C27F2"/>
    <w:rsid w:val="002C38A0"/>
    <w:rsid w:val="002C7DD7"/>
    <w:rsid w:val="002D2EF2"/>
    <w:rsid w:val="002E0A18"/>
    <w:rsid w:val="002E6BA4"/>
    <w:rsid w:val="002F55FD"/>
    <w:rsid w:val="002F667D"/>
    <w:rsid w:val="003014B1"/>
    <w:rsid w:val="003051FD"/>
    <w:rsid w:val="00305816"/>
    <w:rsid w:val="00315EB2"/>
    <w:rsid w:val="003162D6"/>
    <w:rsid w:val="00316994"/>
    <w:rsid w:val="00320B19"/>
    <w:rsid w:val="00322C10"/>
    <w:rsid w:val="00327461"/>
    <w:rsid w:val="00330EE9"/>
    <w:rsid w:val="003331F5"/>
    <w:rsid w:val="00337A9F"/>
    <w:rsid w:val="00344631"/>
    <w:rsid w:val="00346976"/>
    <w:rsid w:val="00347950"/>
    <w:rsid w:val="00353905"/>
    <w:rsid w:val="00355191"/>
    <w:rsid w:val="00366E54"/>
    <w:rsid w:val="0037075A"/>
    <w:rsid w:val="00371C87"/>
    <w:rsid w:val="00380673"/>
    <w:rsid w:val="003809BA"/>
    <w:rsid w:val="00384EB6"/>
    <w:rsid w:val="003868E3"/>
    <w:rsid w:val="0039417D"/>
    <w:rsid w:val="003A3917"/>
    <w:rsid w:val="003A622A"/>
    <w:rsid w:val="003B031E"/>
    <w:rsid w:val="003B31F1"/>
    <w:rsid w:val="003B7C9A"/>
    <w:rsid w:val="003C027A"/>
    <w:rsid w:val="003C393F"/>
    <w:rsid w:val="003D3465"/>
    <w:rsid w:val="003D478D"/>
    <w:rsid w:val="003D7400"/>
    <w:rsid w:val="003E0AD4"/>
    <w:rsid w:val="003E1425"/>
    <w:rsid w:val="003E64C1"/>
    <w:rsid w:val="003F1067"/>
    <w:rsid w:val="003F1F9C"/>
    <w:rsid w:val="003F7B0D"/>
    <w:rsid w:val="004029ED"/>
    <w:rsid w:val="00403AA3"/>
    <w:rsid w:val="0040651A"/>
    <w:rsid w:val="00431C3B"/>
    <w:rsid w:val="00435268"/>
    <w:rsid w:val="0044023A"/>
    <w:rsid w:val="004437ED"/>
    <w:rsid w:val="0044600A"/>
    <w:rsid w:val="00447BDE"/>
    <w:rsid w:val="00450ADB"/>
    <w:rsid w:val="00452102"/>
    <w:rsid w:val="0045301A"/>
    <w:rsid w:val="004531C4"/>
    <w:rsid w:val="0046694A"/>
    <w:rsid w:val="0046760D"/>
    <w:rsid w:val="00467833"/>
    <w:rsid w:val="00471F6A"/>
    <w:rsid w:val="00474447"/>
    <w:rsid w:val="004820E2"/>
    <w:rsid w:val="004853B6"/>
    <w:rsid w:val="004861BA"/>
    <w:rsid w:val="00486E44"/>
    <w:rsid w:val="0049027F"/>
    <w:rsid w:val="004925A4"/>
    <w:rsid w:val="004929AD"/>
    <w:rsid w:val="004A0443"/>
    <w:rsid w:val="004A21EE"/>
    <w:rsid w:val="004A5F2A"/>
    <w:rsid w:val="004A6736"/>
    <w:rsid w:val="004B1A9B"/>
    <w:rsid w:val="004B426A"/>
    <w:rsid w:val="004B49D2"/>
    <w:rsid w:val="004C5B3E"/>
    <w:rsid w:val="004E126C"/>
    <w:rsid w:val="004E47EB"/>
    <w:rsid w:val="004E4E08"/>
    <w:rsid w:val="004F5BCD"/>
    <w:rsid w:val="005033B8"/>
    <w:rsid w:val="00503A40"/>
    <w:rsid w:val="00506840"/>
    <w:rsid w:val="00511A25"/>
    <w:rsid w:val="00517D40"/>
    <w:rsid w:val="00520861"/>
    <w:rsid w:val="00521880"/>
    <w:rsid w:val="00524A55"/>
    <w:rsid w:val="00525C35"/>
    <w:rsid w:val="005279FB"/>
    <w:rsid w:val="00532BF5"/>
    <w:rsid w:val="0053541C"/>
    <w:rsid w:val="005458AD"/>
    <w:rsid w:val="0054778A"/>
    <w:rsid w:val="0055409E"/>
    <w:rsid w:val="00554A36"/>
    <w:rsid w:val="00562514"/>
    <w:rsid w:val="00564C6D"/>
    <w:rsid w:val="00576E04"/>
    <w:rsid w:val="0057733C"/>
    <w:rsid w:val="00581677"/>
    <w:rsid w:val="00581AC2"/>
    <w:rsid w:val="00583AC0"/>
    <w:rsid w:val="00584BFC"/>
    <w:rsid w:val="005873D0"/>
    <w:rsid w:val="005917A6"/>
    <w:rsid w:val="005932B6"/>
    <w:rsid w:val="00596F89"/>
    <w:rsid w:val="005B53A3"/>
    <w:rsid w:val="005C06FA"/>
    <w:rsid w:val="005C6DF6"/>
    <w:rsid w:val="005D54D6"/>
    <w:rsid w:val="005D6CCE"/>
    <w:rsid w:val="005E671C"/>
    <w:rsid w:val="005F6F86"/>
    <w:rsid w:val="00600743"/>
    <w:rsid w:val="006048A4"/>
    <w:rsid w:val="00605362"/>
    <w:rsid w:val="006064F7"/>
    <w:rsid w:val="006068F0"/>
    <w:rsid w:val="00606C3B"/>
    <w:rsid w:val="00622C28"/>
    <w:rsid w:val="00626CA8"/>
    <w:rsid w:val="006271A0"/>
    <w:rsid w:val="006301C4"/>
    <w:rsid w:val="00631BAB"/>
    <w:rsid w:val="006406A8"/>
    <w:rsid w:val="00640B4E"/>
    <w:rsid w:val="00641D5B"/>
    <w:rsid w:val="00644AAD"/>
    <w:rsid w:val="00653CDE"/>
    <w:rsid w:val="00656442"/>
    <w:rsid w:val="00661DA0"/>
    <w:rsid w:val="006632E6"/>
    <w:rsid w:val="00670E85"/>
    <w:rsid w:val="0067703D"/>
    <w:rsid w:val="006831E3"/>
    <w:rsid w:val="00691B1A"/>
    <w:rsid w:val="00695425"/>
    <w:rsid w:val="006A101B"/>
    <w:rsid w:val="006A6DC8"/>
    <w:rsid w:val="006C015A"/>
    <w:rsid w:val="006C2360"/>
    <w:rsid w:val="006C55A9"/>
    <w:rsid w:val="006C5999"/>
    <w:rsid w:val="006D0A1B"/>
    <w:rsid w:val="006D6A62"/>
    <w:rsid w:val="006F0015"/>
    <w:rsid w:val="00707FF2"/>
    <w:rsid w:val="00715456"/>
    <w:rsid w:val="00717D53"/>
    <w:rsid w:val="0072351B"/>
    <w:rsid w:val="00730FBB"/>
    <w:rsid w:val="0073261C"/>
    <w:rsid w:val="00736625"/>
    <w:rsid w:val="00744B4B"/>
    <w:rsid w:val="00745BFF"/>
    <w:rsid w:val="0074683F"/>
    <w:rsid w:val="007549ED"/>
    <w:rsid w:val="0075643C"/>
    <w:rsid w:val="00756DD1"/>
    <w:rsid w:val="00757B36"/>
    <w:rsid w:val="00761289"/>
    <w:rsid w:val="00761EA6"/>
    <w:rsid w:val="00767154"/>
    <w:rsid w:val="00773B6C"/>
    <w:rsid w:val="00773FEE"/>
    <w:rsid w:val="00781DF2"/>
    <w:rsid w:val="00790B95"/>
    <w:rsid w:val="007937A3"/>
    <w:rsid w:val="007B4684"/>
    <w:rsid w:val="007C09EA"/>
    <w:rsid w:val="007C2309"/>
    <w:rsid w:val="007C3B9F"/>
    <w:rsid w:val="007C4D61"/>
    <w:rsid w:val="007D5273"/>
    <w:rsid w:val="007D6581"/>
    <w:rsid w:val="007D6EBC"/>
    <w:rsid w:val="007F0A33"/>
    <w:rsid w:val="007F1D2B"/>
    <w:rsid w:val="007F4D7D"/>
    <w:rsid w:val="007F717F"/>
    <w:rsid w:val="008176CE"/>
    <w:rsid w:val="008232D5"/>
    <w:rsid w:val="00823F88"/>
    <w:rsid w:val="0082700E"/>
    <w:rsid w:val="008300D6"/>
    <w:rsid w:val="0084076E"/>
    <w:rsid w:val="00843D45"/>
    <w:rsid w:val="00847E04"/>
    <w:rsid w:val="00852105"/>
    <w:rsid w:val="008537E8"/>
    <w:rsid w:val="0085544C"/>
    <w:rsid w:val="008604A4"/>
    <w:rsid w:val="008606F1"/>
    <w:rsid w:val="00860D9E"/>
    <w:rsid w:val="00862516"/>
    <w:rsid w:val="0086784A"/>
    <w:rsid w:val="008811BB"/>
    <w:rsid w:val="00884C48"/>
    <w:rsid w:val="0089747C"/>
    <w:rsid w:val="008974F2"/>
    <w:rsid w:val="008A2903"/>
    <w:rsid w:val="008B2479"/>
    <w:rsid w:val="008C4798"/>
    <w:rsid w:val="008D3FFB"/>
    <w:rsid w:val="008D43F8"/>
    <w:rsid w:val="008E268A"/>
    <w:rsid w:val="008E3451"/>
    <w:rsid w:val="008E53FF"/>
    <w:rsid w:val="00904A9B"/>
    <w:rsid w:val="00905884"/>
    <w:rsid w:val="00920D6C"/>
    <w:rsid w:val="00922B32"/>
    <w:rsid w:val="009251FE"/>
    <w:rsid w:val="009276D5"/>
    <w:rsid w:val="00942D58"/>
    <w:rsid w:val="00942FDE"/>
    <w:rsid w:val="009473E1"/>
    <w:rsid w:val="00952863"/>
    <w:rsid w:val="009528FA"/>
    <w:rsid w:val="00956A1F"/>
    <w:rsid w:val="0096166D"/>
    <w:rsid w:val="00983FB3"/>
    <w:rsid w:val="00986C7E"/>
    <w:rsid w:val="009911B9"/>
    <w:rsid w:val="009924D4"/>
    <w:rsid w:val="009961B0"/>
    <w:rsid w:val="009963BC"/>
    <w:rsid w:val="009A6C00"/>
    <w:rsid w:val="009B644A"/>
    <w:rsid w:val="009B67C7"/>
    <w:rsid w:val="009C3D9F"/>
    <w:rsid w:val="009C60E6"/>
    <w:rsid w:val="009D5E30"/>
    <w:rsid w:val="009D64B0"/>
    <w:rsid w:val="009D78FE"/>
    <w:rsid w:val="009E0DF2"/>
    <w:rsid w:val="009E2765"/>
    <w:rsid w:val="009E2C4C"/>
    <w:rsid w:val="009E509B"/>
    <w:rsid w:val="009E5F55"/>
    <w:rsid w:val="009F48CE"/>
    <w:rsid w:val="009F5431"/>
    <w:rsid w:val="009F5C57"/>
    <w:rsid w:val="00A079C6"/>
    <w:rsid w:val="00A11791"/>
    <w:rsid w:val="00A15437"/>
    <w:rsid w:val="00A207B9"/>
    <w:rsid w:val="00A317A2"/>
    <w:rsid w:val="00A31C07"/>
    <w:rsid w:val="00A31E32"/>
    <w:rsid w:val="00A35D90"/>
    <w:rsid w:val="00A37ECC"/>
    <w:rsid w:val="00A41DC7"/>
    <w:rsid w:val="00A4364F"/>
    <w:rsid w:val="00A5424F"/>
    <w:rsid w:val="00A54EBE"/>
    <w:rsid w:val="00A56CB5"/>
    <w:rsid w:val="00A64717"/>
    <w:rsid w:val="00A748C9"/>
    <w:rsid w:val="00A77398"/>
    <w:rsid w:val="00A80C51"/>
    <w:rsid w:val="00A81EDF"/>
    <w:rsid w:val="00A83A62"/>
    <w:rsid w:val="00A929CC"/>
    <w:rsid w:val="00A9536F"/>
    <w:rsid w:val="00A95495"/>
    <w:rsid w:val="00A955F2"/>
    <w:rsid w:val="00AA0FBE"/>
    <w:rsid w:val="00AA4479"/>
    <w:rsid w:val="00AA48D1"/>
    <w:rsid w:val="00AB7179"/>
    <w:rsid w:val="00AB7E31"/>
    <w:rsid w:val="00AD2F5B"/>
    <w:rsid w:val="00AD464B"/>
    <w:rsid w:val="00AD7E81"/>
    <w:rsid w:val="00AE0FF5"/>
    <w:rsid w:val="00AE127D"/>
    <w:rsid w:val="00AF12E5"/>
    <w:rsid w:val="00AF7D70"/>
    <w:rsid w:val="00B017FE"/>
    <w:rsid w:val="00B05D04"/>
    <w:rsid w:val="00B17E63"/>
    <w:rsid w:val="00B17F7F"/>
    <w:rsid w:val="00B20869"/>
    <w:rsid w:val="00B211ED"/>
    <w:rsid w:val="00B319D0"/>
    <w:rsid w:val="00B33B3B"/>
    <w:rsid w:val="00B52B37"/>
    <w:rsid w:val="00B548FD"/>
    <w:rsid w:val="00B556FB"/>
    <w:rsid w:val="00B56361"/>
    <w:rsid w:val="00B61746"/>
    <w:rsid w:val="00B62005"/>
    <w:rsid w:val="00B67934"/>
    <w:rsid w:val="00B76FFB"/>
    <w:rsid w:val="00B7795B"/>
    <w:rsid w:val="00B77961"/>
    <w:rsid w:val="00B803FE"/>
    <w:rsid w:val="00B84C74"/>
    <w:rsid w:val="00B9177B"/>
    <w:rsid w:val="00B94CF1"/>
    <w:rsid w:val="00BA2379"/>
    <w:rsid w:val="00BA6F13"/>
    <w:rsid w:val="00BB3A8E"/>
    <w:rsid w:val="00BB5CD0"/>
    <w:rsid w:val="00BB7111"/>
    <w:rsid w:val="00BC0690"/>
    <w:rsid w:val="00BC4D83"/>
    <w:rsid w:val="00BC6D1F"/>
    <w:rsid w:val="00BD1CD3"/>
    <w:rsid w:val="00BE0F5B"/>
    <w:rsid w:val="00BE242C"/>
    <w:rsid w:val="00BF2DE4"/>
    <w:rsid w:val="00BF4E4B"/>
    <w:rsid w:val="00BF7045"/>
    <w:rsid w:val="00C03881"/>
    <w:rsid w:val="00C03EC3"/>
    <w:rsid w:val="00C051BA"/>
    <w:rsid w:val="00C052AB"/>
    <w:rsid w:val="00C075C9"/>
    <w:rsid w:val="00C114D9"/>
    <w:rsid w:val="00C115C2"/>
    <w:rsid w:val="00C12A33"/>
    <w:rsid w:val="00C20A8B"/>
    <w:rsid w:val="00C234FA"/>
    <w:rsid w:val="00C31DD3"/>
    <w:rsid w:val="00C3405B"/>
    <w:rsid w:val="00C510B7"/>
    <w:rsid w:val="00C54574"/>
    <w:rsid w:val="00C67F26"/>
    <w:rsid w:val="00C72985"/>
    <w:rsid w:val="00C73607"/>
    <w:rsid w:val="00C7554B"/>
    <w:rsid w:val="00C7749B"/>
    <w:rsid w:val="00C82DE7"/>
    <w:rsid w:val="00C90F87"/>
    <w:rsid w:val="00C91EA9"/>
    <w:rsid w:val="00C95F74"/>
    <w:rsid w:val="00CA0FA7"/>
    <w:rsid w:val="00CB10A1"/>
    <w:rsid w:val="00CB1671"/>
    <w:rsid w:val="00CB3128"/>
    <w:rsid w:val="00CB582D"/>
    <w:rsid w:val="00CB63FC"/>
    <w:rsid w:val="00CB78F3"/>
    <w:rsid w:val="00CC1E96"/>
    <w:rsid w:val="00CC7527"/>
    <w:rsid w:val="00CD60E2"/>
    <w:rsid w:val="00CF37DE"/>
    <w:rsid w:val="00CF45D0"/>
    <w:rsid w:val="00CF4883"/>
    <w:rsid w:val="00CF6FCC"/>
    <w:rsid w:val="00D06972"/>
    <w:rsid w:val="00D21461"/>
    <w:rsid w:val="00D22BE5"/>
    <w:rsid w:val="00D30B85"/>
    <w:rsid w:val="00D37A63"/>
    <w:rsid w:val="00D44310"/>
    <w:rsid w:val="00D44B33"/>
    <w:rsid w:val="00D556A1"/>
    <w:rsid w:val="00D563C2"/>
    <w:rsid w:val="00D57164"/>
    <w:rsid w:val="00D57281"/>
    <w:rsid w:val="00D65967"/>
    <w:rsid w:val="00D732AF"/>
    <w:rsid w:val="00D777F1"/>
    <w:rsid w:val="00D8185B"/>
    <w:rsid w:val="00D8194A"/>
    <w:rsid w:val="00D82F3E"/>
    <w:rsid w:val="00D91256"/>
    <w:rsid w:val="00D969A3"/>
    <w:rsid w:val="00DA584A"/>
    <w:rsid w:val="00DB6895"/>
    <w:rsid w:val="00DC7AB8"/>
    <w:rsid w:val="00DD525D"/>
    <w:rsid w:val="00DD5508"/>
    <w:rsid w:val="00DE0E0D"/>
    <w:rsid w:val="00DE5E63"/>
    <w:rsid w:val="00DE675A"/>
    <w:rsid w:val="00E1452E"/>
    <w:rsid w:val="00E375E1"/>
    <w:rsid w:val="00E40A3B"/>
    <w:rsid w:val="00E431DF"/>
    <w:rsid w:val="00E54657"/>
    <w:rsid w:val="00E62FBF"/>
    <w:rsid w:val="00E6697F"/>
    <w:rsid w:val="00E74681"/>
    <w:rsid w:val="00E77CF4"/>
    <w:rsid w:val="00E8042B"/>
    <w:rsid w:val="00E820A0"/>
    <w:rsid w:val="00E9217F"/>
    <w:rsid w:val="00E9496E"/>
    <w:rsid w:val="00E95E2C"/>
    <w:rsid w:val="00E96765"/>
    <w:rsid w:val="00E97D09"/>
    <w:rsid w:val="00EA009B"/>
    <w:rsid w:val="00EA04B7"/>
    <w:rsid w:val="00EA0937"/>
    <w:rsid w:val="00EA7723"/>
    <w:rsid w:val="00EB17F3"/>
    <w:rsid w:val="00EB28CA"/>
    <w:rsid w:val="00EB57D6"/>
    <w:rsid w:val="00EC5445"/>
    <w:rsid w:val="00EE1688"/>
    <w:rsid w:val="00EE23CC"/>
    <w:rsid w:val="00EF36D5"/>
    <w:rsid w:val="00EF3F63"/>
    <w:rsid w:val="00EF4C13"/>
    <w:rsid w:val="00EF6EEB"/>
    <w:rsid w:val="00F072C2"/>
    <w:rsid w:val="00F1066F"/>
    <w:rsid w:val="00F21207"/>
    <w:rsid w:val="00F5110A"/>
    <w:rsid w:val="00F52FF2"/>
    <w:rsid w:val="00F53FD4"/>
    <w:rsid w:val="00F56BEA"/>
    <w:rsid w:val="00F72D89"/>
    <w:rsid w:val="00F74F31"/>
    <w:rsid w:val="00F95FE2"/>
    <w:rsid w:val="00FA0D4F"/>
    <w:rsid w:val="00FA3C12"/>
    <w:rsid w:val="00FB02D1"/>
    <w:rsid w:val="00FB3A1E"/>
    <w:rsid w:val="00FB3C91"/>
    <w:rsid w:val="00FB4DCC"/>
    <w:rsid w:val="00FB6647"/>
    <w:rsid w:val="00FD3F1A"/>
    <w:rsid w:val="00FD442A"/>
    <w:rsid w:val="00FD6406"/>
    <w:rsid w:val="00FD76B2"/>
    <w:rsid w:val="00FE5FE9"/>
    <w:rsid w:val="00FF0F02"/>
    <w:rsid w:val="01FF48C1"/>
    <w:rsid w:val="02202F4E"/>
    <w:rsid w:val="02B37007"/>
    <w:rsid w:val="02D06C86"/>
    <w:rsid w:val="02D270F3"/>
    <w:rsid w:val="04A057B8"/>
    <w:rsid w:val="04FC07BA"/>
    <w:rsid w:val="05B140FB"/>
    <w:rsid w:val="06233047"/>
    <w:rsid w:val="0767439C"/>
    <w:rsid w:val="07A05571"/>
    <w:rsid w:val="07FC2953"/>
    <w:rsid w:val="082F2D28"/>
    <w:rsid w:val="08CE609D"/>
    <w:rsid w:val="09CD219B"/>
    <w:rsid w:val="09ED576F"/>
    <w:rsid w:val="0A935D3C"/>
    <w:rsid w:val="0B9F167B"/>
    <w:rsid w:val="0BD15FBC"/>
    <w:rsid w:val="0C725909"/>
    <w:rsid w:val="0CAA6E21"/>
    <w:rsid w:val="10F77EDC"/>
    <w:rsid w:val="115062FC"/>
    <w:rsid w:val="11B85B3D"/>
    <w:rsid w:val="133631BD"/>
    <w:rsid w:val="13A46379"/>
    <w:rsid w:val="13FA30F4"/>
    <w:rsid w:val="13FC5907"/>
    <w:rsid w:val="143B18B1"/>
    <w:rsid w:val="14BB56C4"/>
    <w:rsid w:val="150647E3"/>
    <w:rsid w:val="15272920"/>
    <w:rsid w:val="168503A9"/>
    <w:rsid w:val="181E6DC2"/>
    <w:rsid w:val="184A0AFE"/>
    <w:rsid w:val="18BA3E56"/>
    <w:rsid w:val="19096047"/>
    <w:rsid w:val="19D35A3A"/>
    <w:rsid w:val="1A4C57E4"/>
    <w:rsid w:val="1A6D596C"/>
    <w:rsid w:val="1B18764C"/>
    <w:rsid w:val="1BAF1D5E"/>
    <w:rsid w:val="1BF73F7B"/>
    <w:rsid w:val="1C9D605B"/>
    <w:rsid w:val="1DF12ED7"/>
    <w:rsid w:val="1E537319"/>
    <w:rsid w:val="1EF72105"/>
    <w:rsid w:val="1F022AED"/>
    <w:rsid w:val="1F1F544D"/>
    <w:rsid w:val="1F4E7AE0"/>
    <w:rsid w:val="1F6579CB"/>
    <w:rsid w:val="1FD746B4"/>
    <w:rsid w:val="201F6178"/>
    <w:rsid w:val="2025627D"/>
    <w:rsid w:val="210C37AF"/>
    <w:rsid w:val="213B6C5C"/>
    <w:rsid w:val="216750D4"/>
    <w:rsid w:val="230F7587"/>
    <w:rsid w:val="23897365"/>
    <w:rsid w:val="23ED1676"/>
    <w:rsid w:val="245B3C6C"/>
    <w:rsid w:val="24B0739C"/>
    <w:rsid w:val="24D942F0"/>
    <w:rsid w:val="24FA3352"/>
    <w:rsid w:val="25100723"/>
    <w:rsid w:val="267918E7"/>
    <w:rsid w:val="27CB29F2"/>
    <w:rsid w:val="27F37477"/>
    <w:rsid w:val="28A40771"/>
    <w:rsid w:val="295D54F0"/>
    <w:rsid w:val="2A100BA0"/>
    <w:rsid w:val="2A947DE8"/>
    <w:rsid w:val="2B2E015B"/>
    <w:rsid w:val="2B3C6EB6"/>
    <w:rsid w:val="2C8F6197"/>
    <w:rsid w:val="2CD36D89"/>
    <w:rsid w:val="2D462C75"/>
    <w:rsid w:val="2DA8106D"/>
    <w:rsid w:val="2DAE68DF"/>
    <w:rsid w:val="2E2E2FB7"/>
    <w:rsid w:val="2F1E714D"/>
    <w:rsid w:val="2F332FE9"/>
    <w:rsid w:val="30656A38"/>
    <w:rsid w:val="3069477A"/>
    <w:rsid w:val="30D95EEE"/>
    <w:rsid w:val="31886D6A"/>
    <w:rsid w:val="31CB6D6E"/>
    <w:rsid w:val="320A4138"/>
    <w:rsid w:val="32FC18D5"/>
    <w:rsid w:val="330E33B7"/>
    <w:rsid w:val="33437B63"/>
    <w:rsid w:val="3364058D"/>
    <w:rsid w:val="3439114E"/>
    <w:rsid w:val="34AA5812"/>
    <w:rsid w:val="35962E5F"/>
    <w:rsid w:val="35BC17F0"/>
    <w:rsid w:val="35FA5B8B"/>
    <w:rsid w:val="361B6A43"/>
    <w:rsid w:val="36883480"/>
    <w:rsid w:val="36E22BF6"/>
    <w:rsid w:val="374C0952"/>
    <w:rsid w:val="37704640"/>
    <w:rsid w:val="378411AA"/>
    <w:rsid w:val="38396B2F"/>
    <w:rsid w:val="38397128"/>
    <w:rsid w:val="389E7644"/>
    <w:rsid w:val="39653C0A"/>
    <w:rsid w:val="397F0B6A"/>
    <w:rsid w:val="3984249C"/>
    <w:rsid w:val="39960C00"/>
    <w:rsid w:val="3B393826"/>
    <w:rsid w:val="3B43343F"/>
    <w:rsid w:val="3CE51705"/>
    <w:rsid w:val="3D095CC9"/>
    <w:rsid w:val="3DE83AA0"/>
    <w:rsid w:val="3E8D2B0A"/>
    <w:rsid w:val="3FB377C0"/>
    <w:rsid w:val="40625C1B"/>
    <w:rsid w:val="407413DE"/>
    <w:rsid w:val="409F3D9B"/>
    <w:rsid w:val="40F9132B"/>
    <w:rsid w:val="42383FAC"/>
    <w:rsid w:val="42FC1B8D"/>
    <w:rsid w:val="43031F3E"/>
    <w:rsid w:val="4460425D"/>
    <w:rsid w:val="44CA4BFA"/>
    <w:rsid w:val="44EA0FAC"/>
    <w:rsid w:val="44F3210E"/>
    <w:rsid w:val="45102179"/>
    <w:rsid w:val="45A34199"/>
    <w:rsid w:val="46AA4EE9"/>
    <w:rsid w:val="46E975E1"/>
    <w:rsid w:val="475D6648"/>
    <w:rsid w:val="48877A3B"/>
    <w:rsid w:val="48D82045"/>
    <w:rsid w:val="498A77E3"/>
    <w:rsid w:val="49B70A55"/>
    <w:rsid w:val="4B8419A2"/>
    <w:rsid w:val="4B8D6ED7"/>
    <w:rsid w:val="4C033D8E"/>
    <w:rsid w:val="4C206E2D"/>
    <w:rsid w:val="4C856040"/>
    <w:rsid w:val="4D083EE4"/>
    <w:rsid w:val="4E047438"/>
    <w:rsid w:val="4E3C637C"/>
    <w:rsid w:val="4E9B7A20"/>
    <w:rsid w:val="4FB90413"/>
    <w:rsid w:val="504970E8"/>
    <w:rsid w:val="50883755"/>
    <w:rsid w:val="51A84DCF"/>
    <w:rsid w:val="5272350A"/>
    <w:rsid w:val="53F462CB"/>
    <w:rsid w:val="545322E7"/>
    <w:rsid w:val="55511E19"/>
    <w:rsid w:val="56794E67"/>
    <w:rsid w:val="577D2735"/>
    <w:rsid w:val="57A628CD"/>
    <w:rsid w:val="57BB5DE7"/>
    <w:rsid w:val="58885060"/>
    <w:rsid w:val="58FF762B"/>
    <w:rsid w:val="594A2AEB"/>
    <w:rsid w:val="59A23BCC"/>
    <w:rsid w:val="59BB12F3"/>
    <w:rsid w:val="5B0E67D9"/>
    <w:rsid w:val="5B2630E4"/>
    <w:rsid w:val="5D373670"/>
    <w:rsid w:val="5E60690D"/>
    <w:rsid w:val="5EA56310"/>
    <w:rsid w:val="60145C01"/>
    <w:rsid w:val="60262BBD"/>
    <w:rsid w:val="61850081"/>
    <w:rsid w:val="61B431F8"/>
    <w:rsid w:val="622B5760"/>
    <w:rsid w:val="62A02B74"/>
    <w:rsid w:val="64092B84"/>
    <w:rsid w:val="645248D9"/>
    <w:rsid w:val="64716D98"/>
    <w:rsid w:val="651D5558"/>
    <w:rsid w:val="664A16D5"/>
    <w:rsid w:val="66656F4B"/>
    <w:rsid w:val="66D35592"/>
    <w:rsid w:val="678D42AD"/>
    <w:rsid w:val="68953657"/>
    <w:rsid w:val="6A346C0D"/>
    <w:rsid w:val="6A8F4802"/>
    <w:rsid w:val="6BC93D43"/>
    <w:rsid w:val="6CC60283"/>
    <w:rsid w:val="6CF44DF0"/>
    <w:rsid w:val="6D3041D3"/>
    <w:rsid w:val="6D630300"/>
    <w:rsid w:val="6DFF3D93"/>
    <w:rsid w:val="6E824AD2"/>
    <w:rsid w:val="6F185A96"/>
    <w:rsid w:val="6F256542"/>
    <w:rsid w:val="6FA86B63"/>
    <w:rsid w:val="6FEA4288"/>
    <w:rsid w:val="700D2122"/>
    <w:rsid w:val="704C0A9F"/>
    <w:rsid w:val="714D56B8"/>
    <w:rsid w:val="71997D14"/>
    <w:rsid w:val="72A44185"/>
    <w:rsid w:val="72CD2AD8"/>
    <w:rsid w:val="73022B65"/>
    <w:rsid w:val="73775968"/>
    <w:rsid w:val="73FC458A"/>
    <w:rsid w:val="75457F23"/>
    <w:rsid w:val="756D15CC"/>
    <w:rsid w:val="75FD0B68"/>
    <w:rsid w:val="760477CC"/>
    <w:rsid w:val="768B55CD"/>
    <w:rsid w:val="76C5235F"/>
    <w:rsid w:val="770D0D85"/>
    <w:rsid w:val="77F55EC0"/>
    <w:rsid w:val="780008EC"/>
    <w:rsid w:val="7856574A"/>
    <w:rsid w:val="788D37CE"/>
    <w:rsid w:val="78970267"/>
    <w:rsid w:val="79535069"/>
    <w:rsid w:val="79D52F41"/>
    <w:rsid w:val="7AC572DE"/>
    <w:rsid w:val="7B5B24DE"/>
    <w:rsid w:val="7B917CAE"/>
    <w:rsid w:val="7BEE6FAC"/>
    <w:rsid w:val="7C320582"/>
    <w:rsid w:val="7D3022C7"/>
    <w:rsid w:val="7D5C2C3C"/>
    <w:rsid w:val="7DD43626"/>
    <w:rsid w:val="7DF949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99" w:name="toa heading"/>
    <w:lsdException w:qFormat="1"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8"/>
    <w:qFormat/>
    <w:uiPriority w:val="0"/>
    <w:pPr>
      <w:keepNext/>
      <w:keepLines/>
      <w:spacing w:before="340" w:beforeLines="0" w:after="330" w:afterLines="0" w:line="576" w:lineRule="auto"/>
      <w:outlineLvl w:val="0"/>
    </w:pPr>
    <w:rPr>
      <w:b/>
      <w:bCs/>
      <w:kern w:val="44"/>
      <w:sz w:val="44"/>
      <w:szCs w:val="44"/>
    </w:rPr>
  </w:style>
  <w:style w:type="paragraph" w:styleId="2">
    <w:name w:val="heading 2"/>
    <w:basedOn w:val="1"/>
    <w:next w:val="1"/>
    <w:link w:val="68"/>
    <w:qFormat/>
    <w:uiPriority w:val="0"/>
    <w:pPr>
      <w:keepNext/>
      <w:keepLines/>
      <w:spacing w:before="260" w:beforeLines="0" w:after="260" w:afterLines="0" w:line="413" w:lineRule="auto"/>
      <w:outlineLvl w:val="1"/>
    </w:pPr>
    <w:rPr>
      <w:rFonts w:ascii="Arial" w:hAnsi="Arial" w:eastAsia="黑体"/>
      <w:b/>
      <w:bCs/>
      <w:sz w:val="32"/>
      <w:szCs w:val="32"/>
    </w:rPr>
  </w:style>
  <w:style w:type="paragraph" w:styleId="4">
    <w:name w:val="heading 3"/>
    <w:basedOn w:val="1"/>
    <w:next w:val="1"/>
    <w:link w:val="53"/>
    <w:qFormat/>
    <w:uiPriority w:val="9"/>
    <w:pPr>
      <w:keepNext/>
      <w:keepLines/>
      <w:spacing w:line="600" w:lineRule="exact"/>
      <w:ind w:firstLine="643" w:firstLineChars="200"/>
      <w:outlineLvl w:val="2"/>
    </w:pPr>
    <w:rPr>
      <w:b/>
      <w:bCs/>
      <w:sz w:val="32"/>
      <w:szCs w:val="32"/>
    </w:rPr>
  </w:style>
  <w:style w:type="paragraph" w:styleId="5">
    <w:name w:val="heading 4"/>
    <w:basedOn w:val="1"/>
    <w:next w:val="1"/>
    <w:link w:val="48"/>
    <w:qFormat/>
    <w:uiPriority w:val="9"/>
    <w:pPr>
      <w:tabs>
        <w:tab w:val="left" w:pos="2155"/>
      </w:tabs>
      <w:adjustRightInd w:val="0"/>
      <w:spacing w:before="120" w:beforeLines="0" w:line="360" w:lineRule="auto"/>
      <w:ind w:left="2155" w:hanging="1078"/>
      <w:textAlignment w:val="baseline"/>
      <w:outlineLvl w:val="3"/>
    </w:pPr>
    <w:rPr>
      <w:rFonts w:ascii="Arial" w:eastAsia="黑体"/>
      <w:kern w:val="0"/>
      <w:sz w:val="28"/>
      <w:szCs w:val="20"/>
    </w:rPr>
  </w:style>
  <w:style w:type="paragraph" w:styleId="6">
    <w:name w:val="heading 5"/>
    <w:basedOn w:val="1"/>
    <w:next w:val="1"/>
    <w:link w:val="59"/>
    <w:qFormat/>
    <w:uiPriority w:val="9"/>
    <w:pPr>
      <w:keepNext/>
      <w:keepLines/>
      <w:spacing w:before="280" w:after="290" w:line="376" w:lineRule="auto"/>
      <w:outlineLvl w:val="4"/>
    </w:pPr>
    <w:rPr>
      <w:b/>
      <w:bCs/>
      <w:sz w:val="28"/>
      <w:szCs w:val="28"/>
    </w:rPr>
  </w:style>
  <w:style w:type="character" w:default="1" w:styleId="37">
    <w:name w:val="Default Paragraph Font"/>
    <w:unhideWhenUsed/>
    <w:qFormat/>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jc w:val="left"/>
    </w:pPr>
    <w:rPr>
      <w:rFonts w:ascii="Calibri" w:hAnsi="Calibri"/>
      <w:sz w:val="22"/>
      <w:szCs w:val="22"/>
    </w:rPr>
  </w:style>
  <w:style w:type="paragraph" w:styleId="8">
    <w:name w:val="index 8"/>
    <w:basedOn w:val="1"/>
    <w:next w:val="1"/>
    <w:qFormat/>
    <w:uiPriority w:val="0"/>
    <w:pPr>
      <w:ind w:left="2940"/>
    </w:pPr>
    <w:rPr>
      <w:rFonts w:ascii="Times New Roman" w:hAnsi="Times New Roman" w:eastAsia="宋体" w:cs="Times New Roman"/>
    </w:rPr>
  </w:style>
  <w:style w:type="paragraph" w:styleId="9">
    <w:name w:val="Normal Indent"/>
    <w:basedOn w:val="1"/>
    <w:qFormat/>
    <w:uiPriority w:val="0"/>
    <w:pPr>
      <w:ind w:firstLine="420"/>
    </w:pPr>
    <w:rPr>
      <w:szCs w:val="20"/>
    </w:rPr>
  </w:style>
  <w:style w:type="paragraph" w:styleId="10">
    <w:name w:val="caption"/>
    <w:basedOn w:val="1"/>
    <w:next w:val="1"/>
    <w:qFormat/>
    <w:uiPriority w:val="35"/>
    <w:pPr>
      <w:spacing w:before="152" w:after="160"/>
    </w:pPr>
    <w:rPr>
      <w:rFonts w:ascii="Arial" w:hAnsi="Arial" w:eastAsia="黑体" w:cs="Arial"/>
      <w:sz w:val="20"/>
      <w:szCs w:val="20"/>
    </w:rPr>
  </w:style>
  <w:style w:type="paragraph" w:styleId="11">
    <w:name w:val="Document Map"/>
    <w:basedOn w:val="1"/>
    <w:link w:val="52"/>
    <w:unhideWhenUsed/>
    <w:qFormat/>
    <w:uiPriority w:val="99"/>
    <w:rPr>
      <w:rFonts w:ascii="宋体"/>
      <w:sz w:val="18"/>
      <w:szCs w:val="18"/>
    </w:rPr>
  </w:style>
  <w:style w:type="paragraph" w:styleId="12">
    <w:name w:val="toa heading"/>
    <w:basedOn w:val="1"/>
    <w:next w:val="1"/>
    <w:semiHidden/>
    <w:qFormat/>
    <w:uiPriority w:val="99"/>
    <w:pPr>
      <w:spacing w:before="120"/>
    </w:pPr>
    <w:rPr>
      <w:rFonts w:ascii="Arial" w:hAnsi="Arial" w:cs="Arial"/>
      <w:sz w:val="24"/>
    </w:rPr>
  </w:style>
  <w:style w:type="paragraph" w:styleId="13">
    <w:name w:val="annotation text"/>
    <w:basedOn w:val="1"/>
    <w:link w:val="60"/>
    <w:qFormat/>
    <w:uiPriority w:val="0"/>
    <w:pPr>
      <w:jc w:val="left"/>
    </w:pPr>
  </w:style>
  <w:style w:type="paragraph" w:styleId="14">
    <w:name w:val="Body Text 3"/>
    <w:basedOn w:val="1"/>
    <w:link w:val="61"/>
    <w:unhideWhenUsed/>
    <w:qFormat/>
    <w:uiPriority w:val="99"/>
    <w:pPr>
      <w:spacing w:after="120"/>
    </w:pPr>
    <w:rPr>
      <w:sz w:val="16"/>
      <w:szCs w:val="16"/>
    </w:rPr>
  </w:style>
  <w:style w:type="paragraph" w:styleId="15">
    <w:name w:val="Body Text"/>
    <w:basedOn w:val="1"/>
    <w:next w:val="16"/>
    <w:link w:val="62"/>
    <w:unhideWhenUsed/>
    <w:qFormat/>
    <w:uiPriority w:val="99"/>
    <w:pPr>
      <w:spacing w:after="120"/>
    </w:pPr>
  </w:style>
  <w:style w:type="paragraph" w:styleId="16">
    <w:name w:val="Body Text First Indent 2"/>
    <w:basedOn w:val="17"/>
    <w:next w:val="9"/>
    <w:qFormat/>
    <w:uiPriority w:val="99"/>
    <w:pPr>
      <w:ind w:firstLine="420"/>
    </w:pPr>
  </w:style>
  <w:style w:type="paragraph" w:styleId="17">
    <w:name w:val="Body Text Indent"/>
    <w:basedOn w:val="1"/>
    <w:next w:val="18"/>
    <w:link w:val="63"/>
    <w:unhideWhenUsed/>
    <w:qFormat/>
    <w:uiPriority w:val="99"/>
    <w:pPr>
      <w:spacing w:line="200" w:lineRule="exact"/>
      <w:ind w:firstLine="301"/>
    </w:pPr>
    <w:rPr>
      <w:rFonts w:ascii="宋体" w:hAnsi="Courier New"/>
      <w:spacing w:val="-4"/>
      <w:sz w:val="18"/>
      <w:szCs w:val="20"/>
    </w:rPr>
  </w:style>
  <w:style w:type="paragraph" w:styleId="18">
    <w:name w:val="envelope return"/>
    <w:basedOn w:val="1"/>
    <w:qFormat/>
    <w:uiPriority w:val="0"/>
    <w:pPr>
      <w:snapToGrid w:val="0"/>
    </w:pPr>
    <w:rPr>
      <w:rFonts w:ascii="Arial" w:hAnsi="Arial"/>
    </w:rPr>
  </w:style>
  <w:style w:type="paragraph" w:styleId="19">
    <w:name w:val="toc 5"/>
    <w:basedOn w:val="1"/>
    <w:next w:val="1"/>
    <w:unhideWhenUsed/>
    <w:qFormat/>
    <w:uiPriority w:val="39"/>
    <w:pPr>
      <w:jc w:val="left"/>
    </w:pPr>
    <w:rPr>
      <w:rFonts w:ascii="Calibri" w:hAnsi="Calibri"/>
      <w:sz w:val="22"/>
      <w:szCs w:val="22"/>
    </w:rPr>
  </w:style>
  <w:style w:type="paragraph" w:styleId="20">
    <w:name w:val="toc 3"/>
    <w:basedOn w:val="1"/>
    <w:next w:val="1"/>
    <w:unhideWhenUsed/>
    <w:qFormat/>
    <w:uiPriority w:val="39"/>
    <w:pPr>
      <w:jc w:val="left"/>
    </w:pPr>
    <w:rPr>
      <w:rFonts w:ascii="Calibri" w:hAnsi="Calibri"/>
      <w:smallCaps/>
      <w:sz w:val="22"/>
      <w:szCs w:val="22"/>
    </w:rPr>
  </w:style>
  <w:style w:type="paragraph" w:styleId="21">
    <w:name w:val="Plain Text"/>
    <w:basedOn w:val="1"/>
    <w:next w:val="1"/>
    <w:link w:val="64"/>
    <w:qFormat/>
    <w:uiPriority w:val="0"/>
    <w:rPr>
      <w:rFonts w:ascii="宋体" w:hAnsi="Courier New"/>
      <w:szCs w:val="20"/>
    </w:rPr>
  </w:style>
  <w:style w:type="paragraph" w:styleId="22">
    <w:name w:val="toc 8"/>
    <w:basedOn w:val="1"/>
    <w:next w:val="1"/>
    <w:unhideWhenUsed/>
    <w:qFormat/>
    <w:uiPriority w:val="39"/>
    <w:pPr>
      <w:jc w:val="left"/>
    </w:pPr>
    <w:rPr>
      <w:rFonts w:ascii="Calibri" w:hAnsi="Calibri"/>
      <w:sz w:val="22"/>
      <w:szCs w:val="22"/>
    </w:rPr>
  </w:style>
  <w:style w:type="paragraph" w:styleId="23">
    <w:name w:val="Date"/>
    <w:basedOn w:val="1"/>
    <w:next w:val="1"/>
    <w:link w:val="56"/>
    <w:unhideWhenUsed/>
    <w:qFormat/>
    <w:uiPriority w:val="99"/>
    <w:pPr>
      <w:ind w:left="100" w:leftChars="2500"/>
    </w:pPr>
  </w:style>
  <w:style w:type="paragraph" w:styleId="24">
    <w:name w:val="Body Text Indent 2"/>
    <w:basedOn w:val="1"/>
    <w:link w:val="65"/>
    <w:unhideWhenUsed/>
    <w:qFormat/>
    <w:uiPriority w:val="99"/>
    <w:pPr>
      <w:spacing w:after="120" w:afterLines="0" w:line="480" w:lineRule="auto"/>
      <w:ind w:left="420" w:leftChars="200"/>
    </w:pPr>
  </w:style>
  <w:style w:type="paragraph" w:styleId="25">
    <w:name w:val="Balloon Text"/>
    <w:basedOn w:val="1"/>
    <w:link w:val="66"/>
    <w:unhideWhenUsed/>
    <w:qFormat/>
    <w:uiPriority w:val="99"/>
    <w:rPr>
      <w:sz w:val="18"/>
      <w:szCs w:val="18"/>
    </w:rPr>
  </w:style>
  <w:style w:type="paragraph" w:styleId="26">
    <w:name w:val="footer"/>
    <w:basedOn w:val="1"/>
    <w:link w:val="55"/>
    <w:unhideWhenUsed/>
    <w:qFormat/>
    <w:uiPriority w:val="99"/>
    <w:pPr>
      <w:tabs>
        <w:tab w:val="center" w:pos="4153"/>
        <w:tab w:val="right" w:pos="8306"/>
      </w:tabs>
      <w:snapToGrid w:val="0"/>
      <w:jc w:val="left"/>
    </w:pPr>
    <w:rPr>
      <w:sz w:val="18"/>
      <w:szCs w:val="18"/>
    </w:rPr>
  </w:style>
  <w:style w:type="paragraph" w:styleId="27">
    <w:name w:val="header"/>
    <w:basedOn w:val="1"/>
    <w:link w:val="67"/>
    <w:unhideWhenUsed/>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unhideWhenUsed/>
    <w:qFormat/>
    <w:uiPriority w:val="39"/>
    <w:pPr>
      <w:spacing w:before="360" w:after="360"/>
      <w:jc w:val="left"/>
    </w:pPr>
    <w:rPr>
      <w:rFonts w:ascii="Calibri" w:hAnsi="Calibri"/>
      <w:b/>
      <w:bCs/>
      <w:caps/>
      <w:sz w:val="22"/>
      <w:szCs w:val="22"/>
      <w:u w:val="single"/>
    </w:rPr>
  </w:style>
  <w:style w:type="paragraph" w:styleId="29">
    <w:name w:val="toc 4"/>
    <w:basedOn w:val="1"/>
    <w:next w:val="1"/>
    <w:unhideWhenUsed/>
    <w:qFormat/>
    <w:uiPriority w:val="39"/>
    <w:pPr>
      <w:jc w:val="left"/>
    </w:pPr>
    <w:rPr>
      <w:rFonts w:ascii="Calibri" w:hAnsi="Calibri"/>
      <w:sz w:val="22"/>
      <w:szCs w:val="22"/>
    </w:rPr>
  </w:style>
  <w:style w:type="paragraph" w:styleId="30">
    <w:name w:val="List"/>
    <w:basedOn w:val="1"/>
    <w:unhideWhenUsed/>
    <w:qFormat/>
    <w:uiPriority w:val="99"/>
    <w:pPr>
      <w:ind w:left="200" w:hanging="200" w:hangingChars="200"/>
    </w:pPr>
    <w:rPr>
      <w:sz w:val="28"/>
    </w:rPr>
  </w:style>
  <w:style w:type="paragraph" w:styleId="31">
    <w:name w:val="toc 6"/>
    <w:basedOn w:val="1"/>
    <w:next w:val="1"/>
    <w:unhideWhenUsed/>
    <w:qFormat/>
    <w:uiPriority w:val="39"/>
    <w:pPr>
      <w:jc w:val="left"/>
    </w:pPr>
    <w:rPr>
      <w:rFonts w:ascii="Calibri" w:hAnsi="Calibri"/>
      <w:sz w:val="22"/>
      <w:szCs w:val="22"/>
    </w:rPr>
  </w:style>
  <w:style w:type="paragraph" w:styleId="32">
    <w:name w:val="toc 2"/>
    <w:basedOn w:val="1"/>
    <w:next w:val="1"/>
    <w:unhideWhenUsed/>
    <w:qFormat/>
    <w:uiPriority w:val="39"/>
    <w:pPr>
      <w:jc w:val="left"/>
    </w:pPr>
    <w:rPr>
      <w:rFonts w:ascii="Calibri" w:hAnsi="Calibri"/>
      <w:b/>
      <w:bCs/>
      <w:smallCaps/>
      <w:sz w:val="22"/>
      <w:szCs w:val="22"/>
    </w:rPr>
  </w:style>
  <w:style w:type="paragraph" w:styleId="33">
    <w:name w:val="toc 9"/>
    <w:basedOn w:val="1"/>
    <w:next w:val="1"/>
    <w:unhideWhenUsed/>
    <w:qFormat/>
    <w:uiPriority w:val="39"/>
    <w:pPr>
      <w:jc w:val="left"/>
    </w:pPr>
    <w:rPr>
      <w:rFonts w:ascii="Calibri" w:hAnsi="Calibri"/>
      <w:sz w:val="22"/>
      <w:szCs w:val="22"/>
    </w:rPr>
  </w:style>
  <w:style w:type="paragraph" w:styleId="34">
    <w:name w:val="annotation subject"/>
    <w:basedOn w:val="13"/>
    <w:next w:val="13"/>
    <w:link w:val="47"/>
    <w:unhideWhenUsed/>
    <w:qFormat/>
    <w:uiPriority w:val="99"/>
    <w:rPr>
      <w:b/>
      <w:bCs/>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rFonts w:ascii="Times New Roman" w:hAnsi="Times New Roman" w:eastAsia="宋体" w:cs="Times New Roman"/>
      <w:b/>
    </w:rPr>
  </w:style>
  <w:style w:type="character" w:styleId="39">
    <w:name w:val="page number"/>
    <w:unhideWhenUsed/>
    <w:qFormat/>
    <w:uiPriority w:val="99"/>
  </w:style>
  <w:style w:type="character" w:styleId="40">
    <w:name w:val="FollowedHyperlink"/>
    <w:unhideWhenUsed/>
    <w:qFormat/>
    <w:uiPriority w:val="99"/>
    <w:rPr>
      <w:color w:val="800080"/>
      <w:u w:val="single"/>
    </w:rPr>
  </w:style>
  <w:style w:type="character" w:styleId="41">
    <w:name w:val="Hyperlink"/>
    <w:unhideWhenUsed/>
    <w:qFormat/>
    <w:uiPriority w:val="99"/>
    <w:rPr>
      <w:color w:val="0000FF"/>
      <w:u w:val="single"/>
    </w:rPr>
  </w:style>
  <w:style w:type="character" w:styleId="42">
    <w:name w:val="annotation reference"/>
    <w:unhideWhenUsed/>
    <w:qFormat/>
    <w:uiPriority w:val="99"/>
    <w:rPr>
      <w:sz w:val="21"/>
      <w:szCs w:val="21"/>
    </w:rPr>
  </w:style>
  <w:style w:type="character" w:customStyle="1" w:styleId="43">
    <w:name w:val="批注文字 字符1"/>
    <w:qFormat/>
    <w:uiPriority w:val="0"/>
    <w:rPr>
      <w:rFonts w:ascii="Times New Roman" w:hAnsi="Times New Roman"/>
      <w:kern w:val="2"/>
      <w:sz w:val="21"/>
      <w:szCs w:val="24"/>
    </w:rPr>
  </w:style>
  <w:style w:type="character" w:customStyle="1" w:styleId="44">
    <w:name w:val="正文2 Char Char"/>
    <w:link w:val="45"/>
    <w:qFormat/>
    <w:uiPriority w:val="0"/>
    <w:rPr>
      <w:kern w:val="2"/>
      <w:sz w:val="24"/>
    </w:rPr>
  </w:style>
  <w:style w:type="paragraph" w:customStyle="1" w:styleId="45">
    <w:name w:val="正文2"/>
    <w:basedOn w:val="1"/>
    <w:link w:val="44"/>
    <w:qFormat/>
    <w:uiPriority w:val="0"/>
    <w:pPr>
      <w:adjustRightInd w:val="0"/>
      <w:spacing w:before="156" w:line="360" w:lineRule="auto"/>
      <w:ind w:firstLine="510" w:firstLineChars="200"/>
    </w:pPr>
    <w:rPr>
      <w:sz w:val="24"/>
      <w:szCs w:val="20"/>
    </w:rPr>
  </w:style>
  <w:style w:type="character" w:customStyle="1" w:styleId="46">
    <w:name w:val="批注文字 字符3"/>
    <w:qFormat/>
    <w:uiPriority w:val="0"/>
    <w:rPr>
      <w:rFonts w:ascii="Times New Roman" w:hAnsi="Times New Roman"/>
      <w:kern w:val="2"/>
      <w:sz w:val="21"/>
      <w:szCs w:val="24"/>
    </w:rPr>
  </w:style>
  <w:style w:type="character" w:customStyle="1" w:styleId="47">
    <w:name w:val="批注主题 字符1"/>
    <w:link w:val="34"/>
    <w:qFormat/>
    <w:uiPriority w:val="99"/>
    <w:rPr>
      <w:b/>
      <w:bCs/>
      <w:kern w:val="2"/>
      <w:sz w:val="21"/>
      <w:szCs w:val="24"/>
    </w:rPr>
  </w:style>
  <w:style w:type="character" w:customStyle="1" w:styleId="48">
    <w:name w:val="标题 4 字符1"/>
    <w:link w:val="5"/>
    <w:qFormat/>
    <w:uiPriority w:val="0"/>
    <w:rPr>
      <w:rFonts w:ascii="Arial" w:eastAsia="黑体"/>
      <w:sz w:val="28"/>
    </w:rPr>
  </w:style>
  <w:style w:type="character" w:customStyle="1" w:styleId="49">
    <w:name w:val="正文文本_"/>
    <w:link w:val="50"/>
    <w:qFormat/>
    <w:uiPriority w:val="0"/>
    <w:rPr>
      <w:rFonts w:ascii="MingLiU" w:hAnsi="MingLiU" w:eastAsia="MingLiU" w:cs="MingLiU"/>
      <w:spacing w:val="9"/>
      <w:sz w:val="19"/>
      <w:szCs w:val="19"/>
      <w:shd w:val="clear" w:color="auto" w:fill="FFFFFF"/>
    </w:rPr>
  </w:style>
  <w:style w:type="paragraph" w:customStyle="1" w:styleId="50">
    <w:name w:val="正文文本1"/>
    <w:basedOn w:val="1"/>
    <w:link w:val="49"/>
    <w:qFormat/>
    <w:uiPriority w:val="0"/>
    <w:pPr>
      <w:shd w:val="clear" w:color="auto" w:fill="FFFFFF"/>
      <w:spacing w:line="302" w:lineRule="exact"/>
      <w:ind w:firstLine="460"/>
      <w:jc w:val="left"/>
    </w:pPr>
    <w:rPr>
      <w:rFonts w:ascii="MingLiU" w:hAnsi="MingLiU" w:eastAsia="MingLiU"/>
      <w:spacing w:val="9"/>
      <w:kern w:val="0"/>
      <w:sz w:val="19"/>
      <w:szCs w:val="19"/>
    </w:rPr>
  </w:style>
  <w:style w:type="character" w:customStyle="1" w:styleId="51">
    <w:name w:val="正文文本 3 字符"/>
    <w:qFormat/>
    <w:uiPriority w:val="99"/>
    <w:rPr>
      <w:kern w:val="2"/>
      <w:sz w:val="16"/>
      <w:szCs w:val="16"/>
    </w:rPr>
  </w:style>
  <w:style w:type="character" w:customStyle="1" w:styleId="52">
    <w:name w:val="文档结构图 字符1"/>
    <w:link w:val="11"/>
    <w:qFormat/>
    <w:uiPriority w:val="0"/>
    <w:rPr>
      <w:rFonts w:ascii="宋体"/>
      <w:kern w:val="2"/>
      <w:sz w:val="18"/>
      <w:szCs w:val="18"/>
    </w:rPr>
  </w:style>
  <w:style w:type="character" w:customStyle="1" w:styleId="53">
    <w:name w:val="标题 3 字符1"/>
    <w:link w:val="4"/>
    <w:qFormat/>
    <w:uiPriority w:val="0"/>
    <w:rPr>
      <w:b/>
      <w:bCs/>
      <w:kern w:val="2"/>
      <w:sz w:val="32"/>
      <w:szCs w:val="32"/>
    </w:rPr>
  </w:style>
  <w:style w:type="character" w:customStyle="1" w:styleId="54">
    <w:name w:val="批注文字 字符2"/>
    <w:qFormat/>
    <w:uiPriority w:val="0"/>
    <w:rPr>
      <w:kern w:val="2"/>
      <w:sz w:val="21"/>
      <w:szCs w:val="24"/>
    </w:rPr>
  </w:style>
  <w:style w:type="character" w:customStyle="1" w:styleId="55">
    <w:name w:val="页脚 字符2"/>
    <w:link w:val="26"/>
    <w:qFormat/>
    <w:uiPriority w:val="99"/>
    <w:rPr>
      <w:kern w:val="2"/>
      <w:sz w:val="18"/>
      <w:szCs w:val="18"/>
    </w:rPr>
  </w:style>
  <w:style w:type="character" w:customStyle="1" w:styleId="56">
    <w:name w:val="日期 字符1"/>
    <w:link w:val="23"/>
    <w:qFormat/>
    <w:uiPriority w:val="0"/>
    <w:rPr>
      <w:kern w:val="2"/>
      <w:sz w:val="21"/>
      <w:szCs w:val="24"/>
    </w:rPr>
  </w:style>
  <w:style w:type="character" w:customStyle="1" w:styleId="57">
    <w:name w:val="标题 2 字符1"/>
    <w:link w:val="2"/>
    <w:qFormat/>
    <w:uiPriority w:val="0"/>
    <w:rPr>
      <w:rFonts w:ascii="Arial" w:hAnsi="Arial" w:eastAsia="黑体"/>
      <w:b/>
      <w:bCs/>
      <w:kern w:val="2"/>
      <w:sz w:val="32"/>
      <w:szCs w:val="32"/>
    </w:rPr>
  </w:style>
  <w:style w:type="character" w:customStyle="1" w:styleId="58">
    <w:name w:val="标题 1 字符1"/>
    <w:link w:val="3"/>
    <w:qFormat/>
    <w:uiPriority w:val="0"/>
    <w:rPr>
      <w:b/>
      <w:bCs/>
      <w:kern w:val="44"/>
      <w:sz w:val="44"/>
      <w:szCs w:val="44"/>
    </w:rPr>
  </w:style>
  <w:style w:type="character" w:customStyle="1" w:styleId="59">
    <w:name w:val="标题 5 字符1"/>
    <w:link w:val="6"/>
    <w:qFormat/>
    <w:uiPriority w:val="9"/>
    <w:rPr>
      <w:b/>
      <w:bCs/>
      <w:kern w:val="2"/>
      <w:sz w:val="28"/>
      <w:szCs w:val="28"/>
    </w:rPr>
  </w:style>
  <w:style w:type="character" w:customStyle="1" w:styleId="60">
    <w:name w:val="批注文字 字符4"/>
    <w:link w:val="13"/>
    <w:qFormat/>
    <w:uiPriority w:val="0"/>
    <w:rPr>
      <w:rFonts w:ascii="Times New Roman" w:hAnsi="Times New Roman" w:eastAsia="宋体" w:cs="Times New Roman"/>
      <w:szCs w:val="24"/>
    </w:rPr>
  </w:style>
  <w:style w:type="character" w:customStyle="1" w:styleId="61">
    <w:name w:val="正文文本 3 字符1"/>
    <w:link w:val="14"/>
    <w:qFormat/>
    <w:uiPriority w:val="99"/>
    <w:rPr>
      <w:kern w:val="2"/>
      <w:sz w:val="16"/>
      <w:szCs w:val="16"/>
    </w:rPr>
  </w:style>
  <w:style w:type="character" w:customStyle="1" w:styleId="62">
    <w:name w:val="正文文本 字符1"/>
    <w:link w:val="15"/>
    <w:qFormat/>
    <w:uiPriority w:val="99"/>
    <w:rPr>
      <w:kern w:val="2"/>
      <w:sz w:val="21"/>
      <w:szCs w:val="24"/>
    </w:rPr>
  </w:style>
  <w:style w:type="character" w:customStyle="1" w:styleId="63">
    <w:name w:val="正文文本缩进 字符1"/>
    <w:link w:val="17"/>
    <w:qFormat/>
    <w:uiPriority w:val="0"/>
    <w:rPr>
      <w:rFonts w:ascii="宋体" w:hAnsi="Courier New" w:eastAsia="宋体"/>
      <w:spacing w:val="-4"/>
      <w:kern w:val="2"/>
      <w:sz w:val="18"/>
      <w:lang w:val="en-US" w:eastAsia="zh-CN" w:bidi="ar-SA"/>
    </w:rPr>
  </w:style>
  <w:style w:type="character" w:customStyle="1" w:styleId="64">
    <w:name w:val="纯文本 字符5"/>
    <w:link w:val="21"/>
    <w:qFormat/>
    <w:uiPriority w:val="0"/>
    <w:rPr>
      <w:rFonts w:ascii="宋体" w:hAnsi="Courier New" w:eastAsia="宋体" w:cs="Times New Roman"/>
    </w:rPr>
  </w:style>
  <w:style w:type="character" w:customStyle="1" w:styleId="65">
    <w:name w:val="正文文本缩进 2 字符1"/>
    <w:link w:val="24"/>
    <w:qFormat/>
    <w:uiPriority w:val="0"/>
    <w:rPr>
      <w:kern w:val="2"/>
      <w:sz w:val="21"/>
      <w:szCs w:val="24"/>
    </w:rPr>
  </w:style>
  <w:style w:type="character" w:customStyle="1" w:styleId="66">
    <w:name w:val="批注框文本 字符1"/>
    <w:link w:val="25"/>
    <w:qFormat/>
    <w:uiPriority w:val="0"/>
    <w:rPr>
      <w:kern w:val="2"/>
      <w:sz w:val="18"/>
      <w:szCs w:val="18"/>
    </w:rPr>
  </w:style>
  <w:style w:type="character" w:customStyle="1" w:styleId="67">
    <w:name w:val="页眉 字符2"/>
    <w:link w:val="27"/>
    <w:qFormat/>
    <w:uiPriority w:val="99"/>
    <w:rPr>
      <w:kern w:val="2"/>
      <w:sz w:val="18"/>
      <w:szCs w:val="18"/>
    </w:rPr>
  </w:style>
  <w:style w:type="character" w:customStyle="1" w:styleId="68">
    <w:name w:val="标题 2 字符2"/>
    <w:link w:val="2"/>
    <w:qFormat/>
    <w:uiPriority w:val="0"/>
    <w:rPr>
      <w:rFonts w:ascii="Arial" w:hAnsi="Arial" w:eastAsia="黑体" w:cs="Times New Roman"/>
      <w:b/>
      <w:bCs/>
      <w:kern w:val="2"/>
      <w:sz w:val="32"/>
      <w:szCs w:val="32"/>
    </w:rPr>
  </w:style>
  <w:style w:type="character" w:customStyle="1" w:styleId="69">
    <w:name w:val="页眉 字符3"/>
    <w:semiHidden/>
    <w:qFormat/>
    <w:uiPriority w:val="99"/>
    <w:rPr>
      <w:rFonts w:ascii="Times New Roman" w:hAnsi="Times New Roman" w:eastAsia="宋体" w:cs="Times New Roman"/>
      <w:kern w:val="2"/>
      <w:sz w:val="18"/>
      <w:szCs w:val="18"/>
    </w:rPr>
  </w:style>
  <w:style w:type="character" w:customStyle="1" w:styleId="70">
    <w:name w:val="正文文本缩进 字符"/>
    <w:qFormat/>
    <w:uiPriority w:val="0"/>
    <w:rPr>
      <w:rFonts w:ascii="宋体" w:hAnsi="Courier New"/>
      <w:spacing w:val="-4"/>
      <w:kern w:val="2"/>
      <w:sz w:val="18"/>
    </w:rPr>
  </w:style>
  <w:style w:type="character" w:customStyle="1" w:styleId="71">
    <w:name w:val="正文文本缩进 2 字符"/>
    <w:qFormat/>
    <w:uiPriority w:val="0"/>
    <w:rPr>
      <w:kern w:val="2"/>
      <w:sz w:val="21"/>
      <w:szCs w:val="24"/>
    </w:rPr>
  </w:style>
  <w:style w:type="character" w:customStyle="1" w:styleId="72">
    <w:name w:val="页脚 字符1"/>
    <w:qFormat/>
    <w:uiPriority w:val="99"/>
    <w:rPr>
      <w:kern w:val="2"/>
      <w:sz w:val="18"/>
      <w:szCs w:val="18"/>
    </w:rPr>
  </w:style>
  <w:style w:type="character" w:customStyle="1" w:styleId="73">
    <w:name w:val="批注主题 字符"/>
    <w:qFormat/>
    <w:uiPriority w:val="99"/>
    <w:rPr>
      <w:b/>
      <w:bCs/>
      <w:kern w:val="2"/>
      <w:sz w:val="21"/>
      <w:szCs w:val="24"/>
    </w:rPr>
  </w:style>
  <w:style w:type="character" w:customStyle="1" w:styleId="74">
    <w:name w:val="正文文本缩进 字符2"/>
    <w:qFormat/>
    <w:uiPriority w:val="99"/>
    <w:rPr>
      <w:rFonts w:ascii="Times New Roman" w:hAnsi="Times New Roman" w:eastAsia="宋体" w:cs="Times New Roman"/>
      <w:kern w:val="2"/>
      <w:sz w:val="21"/>
      <w:szCs w:val="24"/>
    </w:rPr>
  </w:style>
  <w:style w:type="character" w:customStyle="1" w:styleId="75">
    <w:name w:val="页脚 字符"/>
    <w:qFormat/>
    <w:uiPriority w:val="99"/>
    <w:rPr>
      <w:sz w:val="18"/>
      <w:szCs w:val="18"/>
    </w:rPr>
  </w:style>
  <w:style w:type="character" w:customStyle="1" w:styleId="76">
    <w:name w:val="font11"/>
    <w:basedOn w:val="37"/>
    <w:qFormat/>
    <w:uiPriority w:val="0"/>
    <w:rPr>
      <w:rFonts w:hint="eastAsia" w:ascii="宋体" w:hAnsi="宋体" w:eastAsia="宋体" w:cs="宋体"/>
      <w:color w:val="000000"/>
      <w:sz w:val="24"/>
      <w:szCs w:val="24"/>
      <w:u w:val="none"/>
    </w:rPr>
  </w:style>
  <w:style w:type="character" w:customStyle="1" w:styleId="77">
    <w:name w:val="标题 4 字符"/>
    <w:qFormat/>
    <w:uiPriority w:val="0"/>
    <w:rPr>
      <w:rFonts w:ascii="Arial" w:eastAsia="黑体"/>
      <w:sz w:val="28"/>
    </w:rPr>
  </w:style>
  <w:style w:type="character" w:customStyle="1" w:styleId="78">
    <w:name w:val="正文文本 字符"/>
    <w:qFormat/>
    <w:uiPriority w:val="99"/>
    <w:rPr>
      <w:kern w:val="2"/>
      <w:sz w:val="21"/>
      <w:szCs w:val="24"/>
    </w:rPr>
  </w:style>
  <w:style w:type="character" w:customStyle="1" w:styleId="79">
    <w:name w:val="标题 3 字符"/>
    <w:qFormat/>
    <w:uiPriority w:val="0"/>
    <w:rPr>
      <w:b/>
      <w:bCs/>
      <w:kern w:val="2"/>
      <w:sz w:val="32"/>
      <w:szCs w:val="32"/>
    </w:rPr>
  </w:style>
  <w:style w:type="character" w:customStyle="1" w:styleId="80">
    <w:name w:val="纯文本 字符2"/>
    <w:qFormat/>
    <w:uiPriority w:val="0"/>
    <w:rPr>
      <w:rFonts w:ascii="宋体" w:hAnsi="Courier New" w:eastAsia="宋体" w:cs="Courier New"/>
      <w:szCs w:val="21"/>
    </w:rPr>
  </w:style>
  <w:style w:type="character" w:customStyle="1" w:styleId="81">
    <w:name w:val="纯文本 Char1"/>
    <w:link w:val="82"/>
    <w:qFormat/>
    <w:uiPriority w:val="0"/>
    <w:rPr>
      <w:rFonts w:ascii="宋体" w:hAnsi="Courier New" w:eastAsia="宋体"/>
      <w:kern w:val="2"/>
      <w:sz w:val="21"/>
      <w:lang w:val="en-US" w:eastAsia="zh-CN" w:bidi="ar-SA"/>
    </w:rPr>
  </w:style>
  <w:style w:type="paragraph" w:customStyle="1" w:styleId="82">
    <w:name w:val="纯文本1"/>
    <w:basedOn w:val="1"/>
    <w:link w:val="81"/>
    <w:qFormat/>
    <w:uiPriority w:val="0"/>
    <w:rPr>
      <w:rFonts w:ascii="宋体" w:hAnsi="Courier New"/>
      <w:szCs w:val="20"/>
    </w:rPr>
  </w:style>
  <w:style w:type="character" w:customStyle="1" w:styleId="83">
    <w:name w:val="Char Char1"/>
    <w:qFormat/>
    <w:uiPriority w:val="0"/>
    <w:rPr>
      <w:rFonts w:ascii="宋体" w:hAnsi="Courier New" w:eastAsia="宋体"/>
      <w:kern w:val="2"/>
      <w:sz w:val="21"/>
      <w:lang w:val="en-US" w:eastAsia="zh-CN" w:bidi="ar-SA"/>
    </w:rPr>
  </w:style>
  <w:style w:type="character" w:customStyle="1" w:styleId="84">
    <w:name w:val="font51"/>
    <w:basedOn w:val="37"/>
    <w:qFormat/>
    <w:uiPriority w:val="0"/>
    <w:rPr>
      <w:rFonts w:hint="eastAsia" w:ascii="宋体" w:hAnsi="宋体" w:eastAsia="宋体" w:cs="宋体"/>
      <w:color w:val="000000"/>
      <w:sz w:val="24"/>
      <w:szCs w:val="24"/>
      <w:u w:val="none"/>
      <w:vertAlign w:val="superscript"/>
    </w:rPr>
  </w:style>
  <w:style w:type="character" w:customStyle="1" w:styleId="85">
    <w:name w:val="标题 5 字符"/>
    <w:qFormat/>
    <w:uiPriority w:val="9"/>
    <w:rPr>
      <w:b/>
      <w:bCs/>
      <w:kern w:val="2"/>
      <w:sz w:val="28"/>
      <w:szCs w:val="28"/>
    </w:rPr>
  </w:style>
  <w:style w:type="character" w:customStyle="1" w:styleId="86">
    <w:name w:val="标题 1 字符"/>
    <w:qFormat/>
    <w:uiPriority w:val="0"/>
    <w:rPr>
      <w:b/>
      <w:bCs/>
      <w:kern w:val="44"/>
      <w:sz w:val="44"/>
      <w:szCs w:val="44"/>
    </w:rPr>
  </w:style>
  <w:style w:type="character" w:customStyle="1" w:styleId="87">
    <w:name w:val="纯文本 字符3"/>
    <w:qFormat/>
    <w:uiPriority w:val="0"/>
    <w:rPr>
      <w:rFonts w:ascii="宋体" w:hAnsi="Courier New" w:eastAsia="宋体"/>
      <w:kern w:val="2"/>
      <w:sz w:val="21"/>
      <w:lang w:val="en-US" w:eastAsia="zh-CN" w:bidi="ar-SA"/>
    </w:rPr>
  </w:style>
  <w:style w:type="character" w:customStyle="1" w:styleId="88">
    <w:name w:val="正文文本 + 10 pt"/>
    <w:qFormat/>
    <w:uiPriority w:val="0"/>
    <w:rPr>
      <w:rFonts w:ascii="MingLiU" w:hAnsi="MingLiU" w:eastAsia="MingLiU" w:cs="MingLiU"/>
      <w:color w:val="000000"/>
      <w:spacing w:val="8"/>
      <w:w w:val="100"/>
      <w:position w:val="0"/>
      <w:sz w:val="20"/>
      <w:szCs w:val="20"/>
      <w:shd w:val="clear" w:color="auto" w:fill="FFFFFF"/>
      <w:lang w:val="zh-TW"/>
    </w:rPr>
  </w:style>
  <w:style w:type="character" w:customStyle="1" w:styleId="89">
    <w:name w:val="纯文本 字符"/>
    <w:qFormat/>
    <w:uiPriority w:val="0"/>
    <w:rPr>
      <w:rFonts w:ascii="宋体" w:hAnsi="Courier New"/>
      <w:kern w:val="2"/>
      <w:sz w:val="21"/>
    </w:rPr>
  </w:style>
  <w:style w:type="character" w:customStyle="1" w:styleId="90">
    <w:name w:val="标题 2 字符"/>
    <w:qFormat/>
    <w:uiPriority w:val="0"/>
    <w:rPr>
      <w:rFonts w:ascii="Arial" w:hAnsi="Arial" w:eastAsia="黑体"/>
      <w:b/>
      <w:bCs/>
      <w:kern w:val="2"/>
      <w:sz w:val="32"/>
      <w:szCs w:val="32"/>
    </w:rPr>
  </w:style>
  <w:style w:type="character" w:customStyle="1" w:styleId="91">
    <w:name w:val="纯文本 字符1"/>
    <w:semiHidden/>
    <w:qFormat/>
    <w:locked/>
    <w:uiPriority w:val="0"/>
    <w:rPr>
      <w:rFonts w:ascii="宋体" w:hAnsi="Courier New"/>
      <w:kern w:val="2"/>
      <w:sz w:val="21"/>
    </w:rPr>
  </w:style>
  <w:style w:type="character" w:customStyle="1" w:styleId="92">
    <w:name w:val="批注框文本 字符"/>
    <w:qFormat/>
    <w:uiPriority w:val="0"/>
    <w:rPr>
      <w:kern w:val="2"/>
      <w:sz w:val="18"/>
      <w:szCs w:val="18"/>
    </w:rPr>
  </w:style>
  <w:style w:type="character" w:customStyle="1" w:styleId="93">
    <w:name w:val="正文文本 字符2"/>
    <w:qFormat/>
    <w:uiPriority w:val="99"/>
    <w:rPr>
      <w:rFonts w:ascii="Times New Roman" w:hAnsi="Times New Roman" w:eastAsia="宋体" w:cs="Times New Roman"/>
      <w:kern w:val="2"/>
      <w:sz w:val="21"/>
      <w:szCs w:val="24"/>
    </w:rPr>
  </w:style>
  <w:style w:type="character" w:customStyle="1" w:styleId="94">
    <w:name w:val="纯文本 字符4"/>
    <w:semiHidden/>
    <w:qFormat/>
    <w:uiPriority w:val="99"/>
    <w:rPr>
      <w:rFonts w:ascii="宋体" w:hAnsi="Courier New" w:eastAsia="宋体" w:cs="Courier New"/>
      <w:kern w:val="2"/>
      <w:sz w:val="21"/>
      <w:szCs w:val="21"/>
    </w:rPr>
  </w:style>
  <w:style w:type="character" w:customStyle="1" w:styleId="95">
    <w:name w:val="页脚 字符3"/>
    <w:semiHidden/>
    <w:qFormat/>
    <w:uiPriority w:val="99"/>
    <w:rPr>
      <w:rFonts w:ascii="Times New Roman" w:hAnsi="Times New Roman" w:eastAsia="宋体" w:cs="Times New Roman"/>
      <w:kern w:val="2"/>
      <w:sz w:val="18"/>
      <w:szCs w:val="18"/>
    </w:rPr>
  </w:style>
  <w:style w:type="character" w:customStyle="1" w:styleId="96">
    <w:name w:val="页眉 字符"/>
    <w:qFormat/>
    <w:uiPriority w:val="99"/>
    <w:rPr>
      <w:rFonts w:ascii="Times New Roman" w:hAnsi="Times New Roman"/>
      <w:kern w:val="2"/>
      <w:sz w:val="18"/>
      <w:szCs w:val="18"/>
    </w:rPr>
  </w:style>
  <w:style w:type="character" w:customStyle="1" w:styleId="97">
    <w:name w:val="正文文本 (26) + 间距 0 pt"/>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98">
    <w:name w:val="纯文本 Char_0"/>
    <w:link w:val="99"/>
    <w:qFormat/>
    <w:uiPriority w:val="0"/>
    <w:rPr>
      <w:rFonts w:ascii="宋体" w:hAnsi="Courier New"/>
      <w:kern w:val="2"/>
      <w:sz w:val="21"/>
      <w:szCs w:val="21"/>
    </w:rPr>
  </w:style>
  <w:style w:type="paragraph" w:customStyle="1" w:styleId="99">
    <w:name w:val="纯文本_0_0"/>
    <w:basedOn w:val="1"/>
    <w:link w:val="98"/>
    <w:qFormat/>
    <w:uiPriority w:val="0"/>
    <w:rPr>
      <w:rFonts w:ascii="宋体" w:hAnsi="Courier New"/>
      <w:szCs w:val="21"/>
    </w:rPr>
  </w:style>
  <w:style w:type="character" w:customStyle="1" w:styleId="100">
    <w:name w:val="文档结构图 字符"/>
    <w:qFormat/>
    <w:uiPriority w:val="0"/>
    <w:rPr>
      <w:rFonts w:ascii="宋体"/>
      <w:kern w:val="2"/>
      <w:sz w:val="18"/>
      <w:szCs w:val="18"/>
    </w:rPr>
  </w:style>
  <w:style w:type="character" w:customStyle="1" w:styleId="101">
    <w:name w:val="批注文字 字符"/>
    <w:qFormat/>
    <w:uiPriority w:val="0"/>
    <w:rPr>
      <w:kern w:val="2"/>
      <w:sz w:val="21"/>
      <w:szCs w:val="24"/>
    </w:rPr>
  </w:style>
  <w:style w:type="character" w:customStyle="1" w:styleId="102">
    <w:name w:val="日期 字符"/>
    <w:qFormat/>
    <w:uiPriority w:val="0"/>
    <w:rPr>
      <w:kern w:val="2"/>
      <w:sz w:val="21"/>
      <w:szCs w:val="24"/>
    </w:rPr>
  </w:style>
  <w:style w:type="character" w:customStyle="1" w:styleId="103">
    <w:name w:val="页眉 字符1"/>
    <w:qFormat/>
    <w:uiPriority w:val="99"/>
    <w:rPr>
      <w:kern w:val="2"/>
      <w:sz w:val="18"/>
      <w:szCs w:val="18"/>
    </w:rPr>
  </w:style>
  <w:style w:type="paragraph" w:customStyle="1" w:styleId="104">
    <w:name w:val="图表标题"/>
    <w:basedOn w:val="1"/>
    <w:next w:val="1"/>
    <w:qFormat/>
    <w:uiPriority w:val="0"/>
    <w:pPr>
      <w:spacing w:before="156" w:beforeLines="50" w:after="156" w:afterLines="50" w:line="240" w:lineRule="auto"/>
      <w:ind w:firstLine="0" w:firstLineChars="0"/>
      <w:jc w:val="center"/>
    </w:pPr>
    <w:rPr>
      <w:rFonts w:eastAsia="黑体" w:cs="Times New Roman"/>
      <w:szCs w:val="24"/>
    </w:rPr>
  </w:style>
  <w:style w:type="paragraph" w:customStyle="1" w:styleId="105">
    <w:name w:val="Char"/>
    <w:basedOn w:val="1"/>
    <w:qFormat/>
    <w:uiPriority w:val="0"/>
  </w:style>
  <w:style w:type="paragraph" w:customStyle="1" w:styleId="106">
    <w:name w:val="_Style 105"/>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lang w:val="en-US" w:eastAsia="zh-CN"/>
    </w:rPr>
  </w:style>
  <w:style w:type="paragraph" w:customStyle="1" w:styleId="107">
    <w:name w:val=" Char Char Char Char Char Char Char"/>
    <w:basedOn w:val="1"/>
    <w:qFormat/>
    <w:uiPriority w:val="0"/>
  </w:style>
  <w:style w:type="paragraph" w:customStyle="1" w:styleId="108">
    <w:name w:val="Char Char Char Char Char Char Char"/>
    <w:basedOn w:val="1"/>
    <w:qFormat/>
    <w:uiPriority w:val="0"/>
  </w:style>
  <w:style w:type="paragraph" w:customStyle="1" w:styleId="109">
    <w:name w:val="正文缩进1"/>
    <w:basedOn w:val="1"/>
    <w:next w:val="17"/>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110">
    <w:name w:val="正文段"/>
    <w:basedOn w:val="1"/>
    <w:qFormat/>
    <w:uiPriority w:val="0"/>
    <w:pPr>
      <w:widowControl/>
      <w:snapToGrid w:val="0"/>
      <w:spacing w:after="156" w:afterLines="50"/>
      <w:ind w:firstLine="200" w:firstLineChars="200"/>
    </w:pPr>
    <w:rPr>
      <w:kern w:val="0"/>
      <w:sz w:val="24"/>
      <w:szCs w:val="20"/>
    </w:rPr>
  </w:style>
  <w:style w:type="paragraph" w:customStyle="1" w:styleId="111">
    <w:name w:val="表格内容（五号）"/>
    <w:basedOn w:val="1"/>
    <w:qFormat/>
    <w:uiPriority w:val="0"/>
    <w:pPr>
      <w:ind w:firstLine="0" w:firstLineChars="0"/>
      <w:jc w:val="center"/>
    </w:pPr>
    <w:rPr>
      <w:rFonts w:cs="Times New Roman"/>
      <w:sz w:val="21"/>
      <w:szCs w:val="20"/>
    </w:rPr>
  </w:style>
  <w:style w:type="paragraph" w:customStyle="1" w:styleId="112">
    <w:name w:val="表格文字"/>
    <w:basedOn w:val="1"/>
    <w:qFormat/>
    <w:uiPriority w:val="0"/>
    <w:pPr>
      <w:adjustRightInd w:val="0"/>
      <w:spacing w:line="420" w:lineRule="atLeast"/>
      <w:jc w:val="left"/>
      <w:textAlignment w:val="baseline"/>
    </w:pPr>
    <w:rPr>
      <w:kern w:val="0"/>
    </w:rPr>
  </w:style>
  <w:style w:type="paragraph" w:customStyle="1" w:styleId="113">
    <w:name w:val="列出段落1"/>
    <w:basedOn w:val="1"/>
    <w:qFormat/>
    <w:uiPriority w:val="34"/>
    <w:pPr>
      <w:spacing w:before="100" w:beforeAutospacing="1" w:after="100" w:afterAutospacing="1" w:line="360" w:lineRule="auto"/>
      <w:ind w:firstLine="420" w:firstLineChars="200"/>
    </w:pPr>
  </w:style>
  <w:style w:type="paragraph" w:customStyle="1" w:styleId="114">
    <w:name w:val=" Char Char Char Char Char Char Char Char Char Char Char Char"/>
    <w:basedOn w:val="1"/>
    <w:qFormat/>
    <w:uiPriority w:val="0"/>
    <w:pPr>
      <w:widowControl/>
      <w:spacing w:after="160" w:afterLines="0" w:line="240" w:lineRule="exact"/>
      <w:jc w:val="left"/>
    </w:pPr>
  </w:style>
  <w:style w:type="paragraph" w:customStyle="1" w:styleId="11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
    <w:name w:val="默认段落字体 Para Char Char Char Char Char Char Char Char Char1 Char Char Char Char"/>
    <w:basedOn w:val="1"/>
    <w:qFormat/>
    <w:uiPriority w:val="0"/>
    <w:rPr>
      <w:rFonts w:ascii="Tahoma" w:hAnsi="Tahoma"/>
      <w:sz w:val="24"/>
      <w:szCs w:val="20"/>
    </w:rPr>
  </w:style>
  <w:style w:type="paragraph" w:customStyle="1" w:styleId="117">
    <w:name w:val=" Char Char Char Char"/>
    <w:basedOn w:val="1"/>
    <w:qFormat/>
    <w:uiPriority w:val="0"/>
    <w:pPr>
      <w:widowControl/>
      <w:spacing w:after="160" w:afterLines="0" w:line="240" w:lineRule="exact"/>
      <w:jc w:val="left"/>
    </w:pPr>
  </w:style>
  <w:style w:type="paragraph" w:customStyle="1" w:styleId="118">
    <w:name w:val="_Style 1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9">
    <w:name w:val="样式 标题 2 + 非加粗 首行缩进:  2 字符"/>
    <w:basedOn w:val="2"/>
    <w:qFormat/>
    <w:uiPriority w:val="0"/>
    <w:pPr>
      <w:spacing w:before="0" w:beforeLines="0" w:after="0" w:afterLines="0" w:line="600" w:lineRule="exact"/>
      <w:ind w:firstLine="640" w:firstLineChars="200"/>
      <w:jc w:val="left"/>
    </w:pPr>
    <w:rPr>
      <w:rFonts w:cs="宋体"/>
      <w:b w:val="0"/>
      <w:bCs w:val="0"/>
      <w:szCs w:val="20"/>
    </w:rPr>
  </w:style>
  <w:style w:type="paragraph" w:customStyle="1" w:styleId="120">
    <w:name w:val="样式5"/>
    <w:basedOn w:val="1"/>
    <w:qFormat/>
    <w:uiPriority w:val="0"/>
    <w:pPr>
      <w:adjustRightInd w:val="0"/>
      <w:spacing w:line="440" w:lineRule="exact"/>
      <w:ind w:left="2" w:firstLine="480" w:firstLineChars="200"/>
    </w:pPr>
    <w:rPr>
      <w:rFonts w:ascii="仿宋_GB2312" w:hAnsi="仿宋" w:eastAsia="仿宋_GB2312"/>
      <w:sz w:val="24"/>
    </w:rPr>
  </w:style>
  <w:style w:type="paragraph" w:customStyle="1" w:styleId="121">
    <w:name w:val="_Style 120"/>
    <w:qFormat/>
    <w:uiPriority w:val="0"/>
    <w:rPr>
      <w:rFonts w:ascii="Times New Roman" w:hAnsi="Times New Roman" w:eastAsia="宋体" w:cs="Times New Roman"/>
      <w:kern w:val="2"/>
      <w:sz w:val="21"/>
      <w:szCs w:val="24"/>
      <w:lang w:val="en-US" w:eastAsia="zh-CN" w:bidi="ar-SA"/>
    </w:rPr>
  </w:style>
  <w:style w:type="paragraph" w:customStyle="1" w:styleId="122">
    <w:name w:val=" Char"/>
    <w:basedOn w:val="1"/>
    <w:qFormat/>
    <w:uiPriority w:val="0"/>
    <w:rPr>
      <w:szCs w:val="21"/>
    </w:rPr>
  </w:style>
  <w:style w:type="paragraph" w:styleId="123">
    <w:name w:val="List Paragraph"/>
    <w:basedOn w:val="1"/>
    <w:qFormat/>
    <w:uiPriority w:val="34"/>
    <w:pPr>
      <w:ind w:firstLine="420" w:firstLineChars="200"/>
    </w:pPr>
  </w:style>
  <w:style w:type="paragraph" w:customStyle="1" w:styleId="124">
    <w:name w:val="Char Char Char1 Char Char Char Char Char Char Char"/>
    <w:basedOn w:val="1"/>
    <w:qFormat/>
    <w:uiPriority w:val="0"/>
  </w:style>
  <w:style w:type="paragraph" w:customStyle="1" w:styleId="125">
    <w:name w:val="样式 标题 1 + 居中 段前: 0 磅 段后: 0 磅 行距: 固定值 30 磅"/>
    <w:basedOn w:val="3"/>
    <w:qFormat/>
    <w:uiPriority w:val="0"/>
    <w:pPr>
      <w:spacing w:before="0" w:beforeLines="0" w:after="0" w:afterLines="0" w:line="600" w:lineRule="exact"/>
      <w:jc w:val="center"/>
    </w:pPr>
    <w:rPr>
      <w:rFonts w:cs="宋体"/>
      <w:szCs w:val="20"/>
    </w:rPr>
  </w:style>
  <w:style w:type="paragraph" w:customStyle="1" w:styleId="126">
    <w:name w:val="p0"/>
    <w:basedOn w:val="1"/>
    <w:qFormat/>
    <w:uiPriority w:val="0"/>
    <w:pPr>
      <w:widowControl/>
    </w:pPr>
    <w:rPr>
      <w:kern w:val="0"/>
      <w:szCs w:val="21"/>
    </w:rPr>
  </w:style>
  <w:style w:type="paragraph" w:customStyle="1" w:styleId="127">
    <w:name w:val="Table Paragraph"/>
    <w:basedOn w:val="1"/>
    <w:qFormat/>
    <w:uiPriority w:val="1"/>
    <w:pPr>
      <w:jc w:val="left"/>
    </w:pPr>
    <w:rPr>
      <w:rFonts w:ascii="Calibri" w:hAnsi="Calibri"/>
      <w:kern w:val="0"/>
      <w:sz w:val="22"/>
      <w:szCs w:val="22"/>
      <w:lang w:eastAsia="en-US"/>
    </w:rPr>
  </w:style>
  <w:style w:type="paragraph" w:customStyle="1" w:styleId="128">
    <w:name w:val="Char Char Char Char"/>
    <w:basedOn w:val="1"/>
    <w:qFormat/>
    <w:uiPriority w:val="0"/>
    <w:pPr>
      <w:widowControl/>
      <w:spacing w:after="160" w:afterLines="0" w:line="240" w:lineRule="exact"/>
      <w:jc w:val="left"/>
    </w:pPr>
  </w:style>
  <w:style w:type="paragraph" w:customStyle="1" w:styleId="129">
    <w:name w:val="Char Char Char Char Char Char Char Char Char Char Char Char"/>
    <w:basedOn w:val="1"/>
    <w:qFormat/>
    <w:uiPriority w:val="0"/>
    <w:pPr>
      <w:widowControl/>
      <w:spacing w:after="160" w:afterLines="0" w:line="240" w:lineRule="exact"/>
      <w:jc w:val="left"/>
    </w:pPr>
  </w:style>
  <w:style w:type="paragraph" w:customStyle="1" w:styleId="130">
    <w:name w:val="Char Char Char"/>
    <w:basedOn w:val="1"/>
    <w:qFormat/>
    <w:uiPriority w:val="0"/>
    <w:rPr>
      <w:szCs w:val="20"/>
    </w:rPr>
  </w:style>
  <w:style w:type="paragraph" w:customStyle="1" w:styleId="131">
    <w:name w:val="方案正文"/>
    <w:basedOn w:val="1"/>
    <w:qFormat/>
    <w:uiPriority w:val="0"/>
    <w:pPr>
      <w:spacing w:line="360" w:lineRule="auto"/>
      <w:ind w:firstLine="420"/>
    </w:pPr>
    <w:rPr>
      <w:rFonts w:cs="宋体"/>
      <w:sz w:val="24"/>
      <w:szCs w:val="20"/>
    </w:rPr>
  </w:style>
  <w:style w:type="paragraph" w:customStyle="1" w:styleId="132">
    <w:name w:val="表格内容（小五号）"/>
    <w:basedOn w:val="1"/>
    <w:qFormat/>
    <w:uiPriority w:val="0"/>
    <w:pPr>
      <w:jc w:val="center"/>
    </w:pPr>
    <w:rPr>
      <w:rFonts w:ascii="Times New Roman" w:hAnsi="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admin</Company>
  <Pages>100</Pages>
  <Words>611</Words>
  <Characters>745</Characters>
  <Lines>572</Lines>
  <Paragraphs>161</Paragraphs>
  <TotalTime>0</TotalTime>
  <ScaleCrop>false</ScaleCrop>
  <LinksUpToDate>false</LinksUpToDate>
  <CharactersWithSpaces>834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2023-12-12T02:41:00Z</dcterms:created>
  <dc:creator>user</dc:creator>
  <cp:lastModifiedBy>oh</cp:lastModifiedBy>
  <cp:lastPrinted>2023-09-11T01:39:00Z</cp:lastPrinted>
  <dcterms:modified xsi:type="dcterms:W3CDTF">2024-12-30T07:14:39Z</dcterms:modified>
  <dc:title>南财采管〔2012〕3号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A85261C446674DD78D07388E16CE4086_13</vt:lpwstr>
  </property>
  <property fmtid="{D5CDD505-2E9C-101B-9397-08002B2CF9AE}" pid="4" name="KSOTemplateDocerSaveRecord">
    <vt:lpwstr>eyJoZGlkIjoiNjkzMjVkNWZiMWU1MmYxMGU4YzViMTAyMjkwOGQxZmIiLCJ1c2VySWQiOiIzNTY0MjAxMjAifQ==</vt:lpwstr>
  </property>
</Properties>
</file>