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E13C5">
      <w:pPr>
        <w:wordWrap w:val="0"/>
        <w:spacing w:line="360" w:lineRule="exact"/>
        <w:jc w:val="center"/>
        <w:rPr>
          <w:rFonts w:ascii="宋体" w:hAnsi="宋体"/>
          <w:b/>
          <w:sz w:val="32"/>
          <w:szCs w:val="32"/>
        </w:rPr>
      </w:pPr>
      <w:r>
        <w:rPr>
          <w:rFonts w:hint="eastAsia" w:ascii="宋体" w:hAnsi="宋体"/>
          <w:b/>
          <w:sz w:val="32"/>
          <w:szCs w:val="32"/>
        </w:rPr>
        <w:t>云之龙咨询集团有限公司关于带倒向镜及摄录像系统眼科手术后节显微镜等一批设备采购（GLZC2024-G1-990914-YZLZ）中标结果公告</w:t>
      </w:r>
    </w:p>
    <w:p w14:paraId="75542EC4">
      <w:pPr>
        <w:rPr>
          <w:rFonts w:ascii="宋体" w:hAnsi="宋体"/>
        </w:rPr>
      </w:pPr>
    </w:p>
    <w:p w14:paraId="243DD6BB">
      <w:pPr>
        <w:spacing w:line="400" w:lineRule="exact"/>
        <w:jc w:val="left"/>
        <w:rPr>
          <w:rFonts w:hint="eastAsia" w:ascii="宋体" w:hAnsi="宋体" w:eastAsia="宋体" w:cs="Times New Roman"/>
          <w:sz w:val="24"/>
        </w:rPr>
      </w:pPr>
      <w:bookmarkStart w:id="0" w:name="OLE_LINK1"/>
      <w:bookmarkStart w:id="1" w:name="OLE_LINK2"/>
      <w:r>
        <w:rPr>
          <w:rFonts w:hint="eastAsia" w:ascii="宋体" w:hAnsi="宋体"/>
          <w:sz w:val="24"/>
        </w:rPr>
        <w:t>一、项目编</w:t>
      </w:r>
      <w:r>
        <w:rPr>
          <w:rFonts w:hint="eastAsia" w:ascii="宋体" w:hAnsi="宋体" w:eastAsia="宋体" w:cs="Times New Roman"/>
          <w:sz w:val="24"/>
        </w:rPr>
        <w:t>号：GLZC2024-G1-990914-YZLZ</w:t>
      </w:r>
    </w:p>
    <w:p w14:paraId="5BB1DE90">
      <w:pPr>
        <w:spacing w:line="400" w:lineRule="exact"/>
        <w:jc w:val="left"/>
        <w:rPr>
          <w:rFonts w:hint="eastAsia" w:ascii="宋体" w:hAnsi="宋体" w:eastAsia="宋体" w:cs="Times New Roman"/>
          <w:sz w:val="24"/>
        </w:rPr>
      </w:pPr>
      <w:r>
        <w:rPr>
          <w:rFonts w:hint="eastAsia" w:ascii="宋体" w:hAnsi="宋体" w:eastAsia="宋体" w:cs="Times New Roman"/>
          <w:sz w:val="24"/>
        </w:rPr>
        <w:t>二、项目名称：</w:t>
      </w:r>
      <w:bookmarkStart w:id="2" w:name="_Toc35393655"/>
      <w:bookmarkStart w:id="3" w:name="_Toc35393824"/>
      <w:bookmarkStart w:id="4" w:name="_Toc28359112"/>
      <w:bookmarkStart w:id="5" w:name="_Toc44405656"/>
      <w:bookmarkStart w:id="6" w:name="_Toc28359035"/>
      <w:r>
        <w:rPr>
          <w:rFonts w:hint="eastAsia" w:ascii="宋体" w:hAnsi="宋体" w:eastAsia="宋体" w:cs="Times New Roman"/>
          <w:sz w:val="24"/>
        </w:rPr>
        <w:t>带倒向镜及摄录像系统眼科手术后节显微镜等一批设备采购</w:t>
      </w:r>
    </w:p>
    <w:p w14:paraId="11301758">
      <w:pPr>
        <w:spacing w:line="400" w:lineRule="exact"/>
        <w:jc w:val="left"/>
        <w:rPr>
          <w:rFonts w:hint="eastAsia" w:ascii="宋体" w:hAnsi="宋体"/>
          <w:sz w:val="24"/>
        </w:rPr>
      </w:pPr>
      <w:r>
        <w:rPr>
          <w:rFonts w:hint="eastAsia" w:ascii="宋体" w:hAnsi="宋体"/>
          <w:sz w:val="24"/>
        </w:rPr>
        <w:t>三、</w:t>
      </w:r>
      <w:bookmarkEnd w:id="2"/>
      <w:bookmarkEnd w:id="3"/>
      <w:bookmarkEnd w:id="4"/>
      <w:bookmarkEnd w:id="5"/>
      <w:bookmarkEnd w:id="6"/>
      <w:bookmarkStart w:id="7" w:name="_Toc44405657"/>
      <w:bookmarkStart w:id="8" w:name="_Toc35393825"/>
      <w:bookmarkStart w:id="9" w:name="_Toc35393656"/>
      <w:r>
        <w:rPr>
          <w:rFonts w:hint="eastAsia" w:ascii="宋体" w:hAnsi="宋体"/>
          <w:sz w:val="24"/>
        </w:rPr>
        <w:t>中标信息：</w:t>
      </w:r>
    </w:p>
    <w:p w14:paraId="633B5B5A">
      <w:pPr>
        <w:spacing w:line="400" w:lineRule="exact"/>
        <w:jc w:val="left"/>
        <w:rPr>
          <w:rFonts w:hint="default" w:ascii="宋体" w:hAnsi="宋体"/>
          <w:color w:val="auto"/>
          <w:sz w:val="24"/>
          <w:lang w:val="en-US" w:eastAsia="zh-CN"/>
        </w:rPr>
      </w:pPr>
      <w:r>
        <w:rPr>
          <w:rFonts w:hint="eastAsia" w:ascii="宋体" w:hAnsi="宋体"/>
          <w:color w:val="auto"/>
          <w:sz w:val="24"/>
          <w:lang w:eastAsia="zh-CN"/>
        </w:rPr>
        <w:t>分标</w:t>
      </w:r>
      <w:r>
        <w:rPr>
          <w:rFonts w:hint="eastAsia" w:ascii="宋体" w:hAnsi="宋体" w:cs="Times New Roman"/>
          <w:color w:val="auto"/>
          <w:sz w:val="24"/>
          <w:lang w:val="en-US" w:eastAsia="zh-CN"/>
        </w:rPr>
        <w:t>1：</w:t>
      </w:r>
      <w:r>
        <w:rPr>
          <w:rFonts w:hint="eastAsia" w:ascii="宋体" w:hAnsi="宋体" w:cs="Times New Roman"/>
          <w:color w:val="auto"/>
          <w:sz w:val="24"/>
          <w:lang w:eastAsia="zh-CN"/>
        </w:rPr>
        <w:t>本项目分标1采购活动取消。</w:t>
      </w:r>
    </w:p>
    <w:p w14:paraId="32900BAA">
      <w:pPr>
        <w:spacing w:line="400" w:lineRule="exact"/>
        <w:jc w:val="left"/>
        <w:rPr>
          <w:rFonts w:hint="default" w:ascii="宋体" w:hAnsi="宋体"/>
          <w:color w:val="auto"/>
          <w:sz w:val="24"/>
          <w:lang w:val="en-US" w:eastAsia="zh-CN"/>
        </w:rPr>
      </w:pPr>
      <w:r>
        <w:rPr>
          <w:rFonts w:hint="eastAsia" w:ascii="宋体" w:hAnsi="宋体"/>
          <w:color w:val="auto"/>
          <w:sz w:val="24"/>
          <w:lang w:eastAsia="zh-CN"/>
        </w:rPr>
        <w:t>分标</w:t>
      </w:r>
      <w:r>
        <w:rPr>
          <w:rFonts w:hint="eastAsia" w:ascii="宋体" w:hAnsi="宋体"/>
          <w:color w:val="auto"/>
          <w:sz w:val="24"/>
          <w:lang w:val="en-US" w:eastAsia="zh-CN"/>
        </w:rPr>
        <w:t>2：</w:t>
      </w:r>
      <w:r>
        <w:rPr>
          <w:rFonts w:hint="eastAsia" w:ascii="宋体" w:hAnsi="宋体" w:cs="Times New Roman"/>
          <w:color w:val="auto"/>
          <w:sz w:val="24"/>
          <w:lang w:eastAsia="zh-CN"/>
        </w:rPr>
        <w:t>本项目分标</w:t>
      </w:r>
      <w:r>
        <w:rPr>
          <w:rFonts w:hint="eastAsia" w:ascii="宋体" w:hAnsi="宋体" w:cs="Times New Roman"/>
          <w:color w:val="auto"/>
          <w:sz w:val="24"/>
          <w:lang w:val="en-US" w:eastAsia="zh-CN"/>
        </w:rPr>
        <w:t>2</w:t>
      </w:r>
      <w:r>
        <w:rPr>
          <w:rFonts w:hint="eastAsia" w:ascii="宋体" w:hAnsi="宋体" w:cs="Times New Roman"/>
          <w:color w:val="auto"/>
          <w:sz w:val="24"/>
          <w:lang w:eastAsia="zh-CN"/>
        </w:rPr>
        <w:t>采购活动取消。</w:t>
      </w:r>
    </w:p>
    <w:p w14:paraId="39D2737D">
      <w:pPr>
        <w:spacing w:line="400" w:lineRule="exact"/>
        <w:jc w:val="left"/>
        <w:rPr>
          <w:rFonts w:hint="default" w:ascii="宋体" w:hAnsi="宋体" w:eastAsia="宋体"/>
          <w:color w:val="auto"/>
          <w:sz w:val="24"/>
          <w:lang w:val="en-US" w:eastAsia="zh-CN"/>
        </w:rPr>
      </w:pPr>
      <w:r>
        <w:rPr>
          <w:rFonts w:hint="eastAsia" w:ascii="宋体" w:hAnsi="宋体"/>
          <w:color w:val="auto"/>
          <w:sz w:val="24"/>
          <w:lang w:eastAsia="zh-CN"/>
        </w:rPr>
        <w:t>分标</w:t>
      </w:r>
      <w:r>
        <w:rPr>
          <w:rFonts w:hint="eastAsia" w:ascii="宋体" w:hAnsi="宋体"/>
          <w:color w:val="auto"/>
          <w:sz w:val="24"/>
          <w:lang w:val="en-US" w:eastAsia="zh-CN"/>
        </w:rPr>
        <w:t>3：</w:t>
      </w:r>
    </w:p>
    <w:p w14:paraId="506A11B4">
      <w:pPr>
        <w:spacing w:line="400" w:lineRule="exact"/>
        <w:jc w:val="left"/>
        <w:rPr>
          <w:rFonts w:hint="eastAsia" w:ascii="宋体" w:hAnsi="宋体" w:cs="Times New Roman"/>
          <w:color w:val="auto"/>
          <w:sz w:val="24"/>
        </w:rPr>
      </w:pPr>
      <w:r>
        <w:rPr>
          <w:rFonts w:hint="eastAsia" w:ascii="宋体" w:hAnsi="宋体"/>
          <w:color w:val="auto"/>
          <w:sz w:val="24"/>
        </w:rPr>
        <w:t>供应</w:t>
      </w:r>
      <w:r>
        <w:rPr>
          <w:rFonts w:hint="eastAsia" w:ascii="宋体" w:hAnsi="宋体" w:cs="Times New Roman"/>
          <w:color w:val="auto"/>
          <w:sz w:val="24"/>
        </w:rPr>
        <w:t>商名称：广西九州通医药有限公司</w:t>
      </w:r>
    </w:p>
    <w:p w14:paraId="408735A1">
      <w:pPr>
        <w:spacing w:line="400" w:lineRule="exact"/>
        <w:jc w:val="left"/>
        <w:rPr>
          <w:rFonts w:hint="eastAsia" w:ascii="宋体" w:hAnsi="宋体" w:cs="Times New Roman"/>
          <w:color w:val="auto"/>
          <w:sz w:val="24"/>
        </w:rPr>
      </w:pPr>
      <w:r>
        <w:rPr>
          <w:rFonts w:hint="eastAsia" w:ascii="宋体" w:hAnsi="宋体" w:cs="Times New Roman"/>
          <w:color w:val="auto"/>
          <w:sz w:val="24"/>
        </w:rPr>
        <w:t>供应商地址：广西南宁市永林路88号</w:t>
      </w:r>
    </w:p>
    <w:p w14:paraId="4C43D8CE">
      <w:pPr>
        <w:spacing w:line="400" w:lineRule="exact"/>
        <w:jc w:val="left"/>
        <w:rPr>
          <w:rFonts w:hint="eastAsia" w:ascii="宋体" w:hAnsi="宋体" w:cs="Times New Roman"/>
          <w:color w:val="auto"/>
          <w:sz w:val="24"/>
        </w:rPr>
      </w:pPr>
      <w:r>
        <w:rPr>
          <w:rFonts w:hint="eastAsia" w:ascii="宋体" w:hAnsi="宋体" w:cs="Times New Roman"/>
          <w:color w:val="auto"/>
          <w:sz w:val="24"/>
        </w:rPr>
        <w:t>中标金额：</w:t>
      </w:r>
      <w:r>
        <w:rPr>
          <w:rFonts w:hint="eastAsia" w:ascii="宋体" w:hAnsi="宋体" w:cs="Times New Roman"/>
          <w:color w:val="auto"/>
          <w:sz w:val="24"/>
          <w:lang w:eastAsia="zh-CN"/>
        </w:rPr>
        <w:t>叁佰伍拾叁万陆仟伍佰元整</w:t>
      </w:r>
      <w:r>
        <w:rPr>
          <w:rFonts w:hint="eastAsia" w:ascii="宋体" w:hAnsi="宋体" w:cs="Times New Roman"/>
          <w:color w:val="auto"/>
          <w:sz w:val="24"/>
        </w:rPr>
        <w:t>（¥3536500</w:t>
      </w:r>
      <w:r>
        <w:rPr>
          <w:rFonts w:hint="eastAsia" w:ascii="宋体" w:hAnsi="宋体" w:cs="Times New Roman"/>
          <w:color w:val="auto"/>
          <w:sz w:val="24"/>
          <w:lang w:val="en-US" w:eastAsia="zh-CN"/>
        </w:rPr>
        <w:t>.00</w:t>
      </w:r>
      <w:r>
        <w:rPr>
          <w:rFonts w:hint="eastAsia" w:ascii="宋体" w:hAnsi="宋体" w:cs="Times New Roman"/>
          <w:color w:val="auto"/>
          <w:sz w:val="24"/>
        </w:rPr>
        <w:t>）</w:t>
      </w:r>
    </w:p>
    <w:p w14:paraId="1FF25B7D">
      <w:pPr>
        <w:spacing w:line="400" w:lineRule="exact"/>
        <w:jc w:val="left"/>
        <w:rPr>
          <w:rFonts w:hint="eastAsia" w:ascii="宋体" w:hAnsi="宋体"/>
          <w:color w:val="auto"/>
          <w:sz w:val="24"/>
        </w:rPr>
      </w:pPr>
      <w:r>
        <w:rPr>
          <w:rFonts w:hint="eastAsia" w:ascii="宋体" w:hAnsi="宋体"/>
          <w:color w:val="auto"/>
          <w:sz w:val="24"/>
          <w:lang w:eastAsia="zh-CN"/>
        </w:rPr>
        <w:t>分标</w:t>
      </w:r>
      <w:r>
        <w:rPr>
          <w:rFonts w:hint="eastAsia" w:ascii="宋体" w:hAnsi="宋体"/>
          <w:color w:val="auto"/>
          <w:sz w:val="24"/>
          <w:lang w:val="en-US" w:eastAsia="zh-CN"/>
        </w:rPr>
        <w:t>4：</w:t>
      </w:r>
      <w:r>
        <w:rPr>
          <w:rFonts w:hint="eastAsia" w:ascii="宋体" w:hAnsi="宋体" w:cs="Times New Roman"/>
          <w:color w:val="auto"/>
          <w:sz w:val="24"/>
          <w:lang w:eastAsia="zh-CN"/>
        </w:rPr>
        <w:t>本项目分标</w:t>
      </w:r>
      <w:r>
        <w:rPr>
          <w:rFonts w:hint="eastAsia" w:ascii="宋体" w:hAnsi="宋体" w:cs="Times New Roman"/>
          <w:color w:val="auto"/>
          <w:sz w:val="24"/>
          <w:lang w:val="en-US" w:eastAsia="zh-CN"/>
        </w:rPr>
        <w:t>4</w:t>
      </w:r>
      <w:r>
        <w:rPr>
          <w:rFonts w:hint="eastAsia" w:ascii="宋体" w:hAnsi="宋体" w:cs="Times New Roman"/>
          <w:color w:val="auto"/>
          <w:sz w:val="24"/>
          <w:lang w:eastAsia="zh-CN"/>
        </w:rPr>
        <w:t>采购活动取消。</w:t>
      </w:r>
    </w:p>
    <w:p w14:paraId="1D741273">
      <w:pPr>
        <w:spacing w:line="400" w:lineRule="exact"/>
        <w:jc w:val="left"/>
        <w:rPr>
          <w:rFonts w:hint="default" w:ascii="宋体" w:hAnsi="宋体" w:eastAsia="宋体"/>
          <w:color w:val="auto"/>
          <w:sz w:val="24"/>
          <w:lang w:val="en-US" w:eastAsia="zh-CN"/>
        </w:rPr>
      </w:pPr>
      <w:r>
        <w:rPr>
          <w:rFonts w:hint="eastAsia" w:ascii="宋体" w:hAnsi="宋体"/>
          <w:color w:val="auto"/>
          <w:sz w:val="24"/>
          <w:lang w:eastAsia="zh-CN"/>
        </w:rPr>
        <w:t>分标</w:t>
      </w:r>
      <w:r>
        <w:rPr>
          <w:rFonts w:hint="eastAsia" w:ascii="宋体" w:hAnsi="宋体"/>
          <w:color w:val="auto"/>
          <w:sz w:val="24"/>
          <w:lang w:val="en-US" w:eastAsia="zh-CN"/>
        </w:rPr>
        <w:t>5：</w:t>
      </w:r>
    </w:p>
    <w:p w14:paraId="4A863AEF">
      <w:pPr>
        <w:spacing w:line="400" w:lineRule="exact"/>
        <w:jc w:val="left"/>
        <w:rPr>
          <w:rFonts w:hint="eastAsia" w:ascii="宋体" w:hAnsi="宋体" w:cs="Times New Roman"/>
          <w:color w:val="auto"/>
          <w:sz w:val="24"/>
          <w:lang w:eastAsia="zh-CN"/>
        </w:rPr>
      </w:pPr>
      <w:r>
        <w:rPr>
          <w:rFonts w:hint="eastAsia" w:ascii="宋体" w:hAnsi="宋体"/>
          <w:color w:val="auto"/>
          <w:sz w:val="24"/>
        </w:rPr>
        <w:t>供应商</w:t>
      </w:r>
      <w:r>
        <w:rPr>
          <w:rFonts w:hint="eastAsia" w:ascii="宋体" w:hAnsi="宋体" w:cs="Times New Roman"/>
          <w:color w:val="auto"/>
          <w:sz w:val="24"/>
          <w:lang w:eastAsia="zh-CN"/>
        </w:rPr>
        <w:t>名称：广西康诺尔医疗设备有限公司</w:t>
      </w:r>
    </w:p>
    <w:p w14:paraId="4529D46A">
      <w:pPr>
        <w:spacing w:line="400" w:lineRule="exact"/>
        <w:jc w:val="left"/>
        <w:rPr>
          <w:rFonts w:hint="eastAsia" w:ascii="宋体" w:hAnsi="宋体" w:cs="Times New Roman"/>
          <w:color w:val="auto"/>
          <w:sz w:val="24"/>
          <w:lang w:eastAsia="zh-CN"/>
        </w:rPr>
      </w:pPr>
      <w:r>
        <w:rPr>
          <w:rFonts w:hint="eastAsia" w:ascii="宋体" w:hAnsi="宋体" w:cs="Times New Roman"/>
          <w:color w:val="auto"/>
          <w:sz w:val="24"/>
          <w:lang w:eastAsia="zh-CN"/>
        </w:rPr>
        <w:t>供应商地址：广西壮族自治区桂林市秀峰区三多路42号1栋二楼214号房</w:t>
      </w:r>
    </w:p>
    <w:p w14:paraId="183CB151">
      <w:pPr>
        <w:spacing w:line="400" w:lineRule="exact"/>
        <w:jc w:val="left"/>
        <w:rPr>
          <w:rFonts w:hint="eastAsia" w:ascii="宋体" w:hAnsi="宋体" w:cs="Times New Roman"/>
          <w:color w:val="auto"/>
          <w:sz w:val="24"/>
          <w:lang w:eastAsia="zh-CN"/>
        </w:rPr>
      </w:pPr>
      <w:r>
        <w:rPr>
          <w:rFonts w:hint="eastAsia" w:ascii="宋体" w:hAnsi="宋体" w:cs="Times New Roman"/>
          <w:color w:val="auto"/>
          <w:sz w:val="24"/>
          <w:lang w:eastAsia="zh-CN"/>
        </w:rPr>
        <w:t>中标金额：贰佰壹拾肆万柒仟元整（¥2147000</w:t>
      </w:r>
      <w:r>
        <w:rPr>
          <w:rFonts w:hint="eastAsia" w:ascii="宋体" w:hAnsi="宋体" w:cs="Times New Roman"/>
          <w:color w:val="auto"/>
          <w:sz w:val="24"/>
          <w:lang w:val="en-US" w:eastAsia="zh-CN"/>
        </w:rPr>
        <w:t>.00</w:t>
      </w:r>
      <w:r>
        <w:rPr>
          <w:rFonts w:hint="eastAsia" w:ascii="宋体" w:hAnsi="宋体" w:cs="Times New Roman"/>
          <w:color w:val="auto"/>
          <w:sz w:val="24"/>
          <w:lang w:eastAsia="zh-CN"/>
        </w:rPr>
        <w:t>）</w:t>
      </w:r>
    </w:p>
    <w:p w14:paraId="73A37E97">
      <w:pPr>
        <w:spacing w:line="400" w:lineRule="exact"/>
        <w:jc w:val="left"/>
        <w:rPr>
          <w:rFonts w:hint="default" w:ascii="宋体" w:hAnsi="宋体" w:eastAsia="宋体"/>
          <w:color w:val="auto"/>
          <w:sz w:val="24"/>
          <w:lang w:val="en-US" w:eastAsia="zh-CN"/>
        </w:rPr>
      </w:pPr>
      <w:r>
        <w:rPr>
          <w:rFonts w:hint="eastAsia" w:ascii="宋体" w:hAnsi="宋体"/>
          <w:color w:val="auto"/>
          <w:sz w:val="24"/>
          <w:lang w:eastAsia="zh-CN"/>
        </w:rPr>
        <w:t>分标</w:t>
      </w:r>
      <w:r>
        <w:rPr>
          <w:rFonts w:hint="eastAsia" w:ascii="宋体" w:hAnsi="宋体"/>
          <w:color w:val="auto"/>
          <w:sz w:val="24"/>
          <w:lang w:val="en-US" w:eastAsia="zh-CN"/>
        </w:rPr>
        <w:t>6：</w:t>
      </w:r>
    </w:p>
    <w:p w14:paraId="0667C1CC">
      <w:pPr>
        <w:spacing w:line="400" w:lineRule="exact"/>
        <w:jc w:val="left"/>
        <w:rPr>
          <w:rFonts w:hint="eastAsia" w:ascii="宋体" w:hAnsi="宋体" w:cs="Times New Roman"/>
          <w:color w:val="auto"/>
          <w:sz w:val="24"/>
          <w:lang w:eastAsia="zh-CN"/>
        </w:rPr>
      </w:pPr>
      <w:r>
        <w:rPr>
          <w:rFonts w:hint="eastAsia" w:ascii="宋体" w:hAnsi="宋体"/>
          <w:color w:val="auto"/>
          <w:sz w:val="24"/>
        </w:rPr>
        <w:t>供应商名称：</w:t>
      </w:r>
      <w:r>
        <w:rPr>
          <w:rFonts w:hint="eastAsia" w:ascii="宋体" w:hAnsi="宋体" w:cs="Times New Roman"/>
          <w:color w:val="auto"/>
          <w:sz w:val="24"/>
          <w:lang w:eastAsia="zh-CN"/>
        </w:rPr>
        <w:t>广州康美视科技有限公司</w:t>
      </w:r>
    </w:p>
    <w:p w14:paraId="156D1477">
      <w:pPr>
        <w:spacing w:line="400" w:lineRule="exact"/>
        <w:jc w:val="left"/>
        <w:rPr>
          <w:rFonts w:hint="eastAsia" w:ascii="宋体" w:hAnsi="宋体" w:cs="Times New Roman"/>
          <w:color w:val="auto"/>
          <w:sz w:val="24"/>
          <w:lang w:eastAsia="zh-CN"/>
        </w:rPr>
      </w:pPr>
      <w:r>
        <w:rPr>
          <w:rFonts w:hint="eastAsia" w:ascii="宋体" w:hAnsi="宋体" w:cs="Times New Roman"/>
          <w:color w:val="auto"/>
          <w:sz w:val="24"/>
          <w:lang w:eastAsia="zh-CN"/>
        </w:rPr>
        <w:t>供应商地址：广东省广州市荔湾区花湾路600号384铺</w:t>
      </w:r>
    </w:p>
    <w:p w14:paraId="4368F9F1">
      <w:pPr>
        <w:spacing w:line="400" w:lineRule="exact"/>
        <w:jc w:val="left"/>
        <w:rPr>
          <w:rFonts w:hint="eastAsia" w:ascii="宋体" w:hAnsi="宋体" w:cs="Times New Roman"/>
          <w:color w:val="auto"/>
          <w:sz w:val="24"/>
          <w:lang w:eastAsia="zh-CN"/>
        </w:rPr>
      </w:pPr>
      <w:r>
        <w:rPr>
          <w:rFonts w:hint="eastAsia" w:ascii="宋体" w:hAnsi="宋体" w:cs="Times New Roman"/>
          <w:color w:val="auto"/>
          <w:sz w:val="24"/>
          <w:lang w:eastAsia="zh-CN"/>
        </w:rPr>
        <w:t>中标金额：柒拾壹万贰仟玖佰元整（¥712900</w:t>
      </w:r>
      <w:r>
        <w:rPr>
          <w:rFonts w:hint="eastAsia" w:ascii="宋体" w:hAnsi="宋体" w:cs="Times New Roman"/>
          <w:color w:val="auto"/>
          <w:sz w:val="24"/>
          <w:lang w:val="en-US" w:eastAsia="zh-CN"/>
        </w:rPr>
        <w:t>.00</w:t>
      </w:r>
      <w:r>
        <w:rPr>
          <w:rFonts w:hint="eastAsia" w:ascii="宋体" w:hAnsi="宋体" w:cs="Times New Roman"/>
          <w:color w:val="auto"/>
          <w:sz w:val="24"/>
          <w:lang w:eastAsia="zh-CN"/>
        </w:rPr>
        <w:t>）</w:t>
      </w:r>
    </w:p>
    <w:p w14:paraId="5AEBD542">
      <w:pPr>
        <w:spacing w:line="400" w:lineRule="exact"/>
        <w:jc w:val="left"/>
        <w:rPr>
          <w:rFonts w:hint="default" w:ascii="宋体" w:hAnsi="宋体" w:eastAsia="宋体"/>
          <w:color w:val="auto"/>
          <w:sz w:val="24"/>
          <w:lang w:val="en-US" w:eastAsia="zh-CN"/>
        </w:rPr>
      </w:pPr>
      <w:r>
        <w:rPr>
          <w:rFonts w:hint="eastAsia" w:ascii="宋体" w:hAnsi="宋体"/>
          <w:color w:val="auto"/>
          <w:sz w:val="24"/>
          <w:lang w:eastAsia="zh-CN"/>
        </w:rPr>
        <w:t>分标</w:t>
      </w:r>
      <w:r>
        <w:rPr>
          <w:rFonts w:hint="eastAsia" w:ascii="宋体" w:hAnsi="宋体"/>
          <w:color w:val="auto"/>
          <w:sz w:val="24"/>
          <w:lang w:val="en-US" w:eastAsia="zh-CN"/>
        </w:rPr>
        <w:t>7：</w:t>
      </w:r>
    </w:p>
    <w:p w14:paraId="25C405D5">
      <w:pPr>
        <w:spacing w:line="400" w:lineRule="exact"/>
        <w:jc w:val="left"/>
        <w:rPr>
          <w:rFonts w:hint="eastAsia" w:ascii="宋体" w:hAnsi="宋体" w:cs="Times New Roman"/>
          <w:color w:val="auto"/>
          <w:sz w:val="24"/>
          <w:lang w:eastAsia="zh-CN"/>
        </w:rPr>
      </w:pPr>
      <w:r>
        <w:rPr>
          <w:rFonts w:hint="eastAsia" w:ascii="宋体" w:hAnsi="宋体"/>
          <w:color w:val="auto"/>
          <w:sz w:val="24"/>
        </w:rPr>
        <w:t>供应商名称</w:t>
      </w:r>
      <w:r>
        <w:rPr>
          <w:rFonts w:hint="eastAsia" w:ascii="宋体" w:hAnsi="宋体" w:cs="Times New Roman"/>
          <w:color w:val="auto"/>
          <w:sz w:val="24"/>
          <w:lang w:eastAsia="zh-CN"/>
        </w:rPr>
        <w:t>：同科林医疗仪器（上海）有限公司</w:t>
      </w:r>
    </w:p>
    <w:p w14:paraId="1A7CAC5E">
      <w:pPr>
        <w:spacing w:line="400" w:lineRule="exact"/>
        <w:jc w:val="left"/>
        <w:rPr>
          <w:rFonts w:hint="eastAsia" w:ascii="宋体" w:hAnsi="宋体" w:cs="Times New Roman"/>
          <w:color w:val="auto"/>
          <w:sz w:val="24"/>
          <w:lang w:eastAsia="zh-CN"/>
        </w:rPr>
      </w:pPr>
      <w:r>
        <w:rPr>
          <w:rFonts w:hint="eastAsia" w:ascii="宋体" w:hAnsi="宋体" w:cs="Times New Roman"/>
          <w:color w:val="auto"/>
          <w:sz w:val="24"/>
          <w:lang w:eastAsia="zh-CN"/>
        </w:rPr>
        <w:t>供应商地址：上海市宝山区富联一路98号4幢5层</w:t>
      </w:r>
    </w:p>
    <w:p w14:paraId="66B11902">
      <w:pPr>
        <w:spacing w:line="400" w:lineRule="exact"/>
        <w:jc w:val="left"/>
        <w:rPr>
          <w:rFonts w:hint="eastAsia" w:ascii="宋体" w:hAnsi="宋体" w:cs="Times New Roman"/>
          <w:color w:val="auto"/>
          <w:sz w:val="24"/>
          <w:lang w:eastAsia="zh-CN"/>
        </w:rPr>
      </w:pPr>
      <w:r>
        <w:rPr>
          <w:rFonts w:hint="eastAsia" w:ascii="宋体" w:hAnsi="宋体" w:cs="Times New Roman"/>
          <w:color w:val="auto"/>
          <w:sz w:val="24"/>
          <w:lang w:eastAsia="zh-CN"/>
        </w:rPr>
        <w:t>中标金额：陆拾捌万玖仟叁佰元整（¥689300</w:t>
      </w:r>
      <w:r>
        <w:rPr>
          <w:rFonts w:hint="eastAsia" w:ascii="宋体" w:hAnsi="宋体" w:cs="Times New Roman"/>
          <w:color w:val="auto"/>
          <w:sz w:val="24"/>
          <w:lang w:val="en-US" w:eastAsia="zh-CN"/>
        </w:rPr>
        <w:t>.00</w:t>
      </w:r>
      <w:r>
        <w:rPr>
          <w:rFonts w:hint="eastAsia" w:ascii="宋体" w:hAnsi="宋体" w:cs="Times New Roman"/>
          <w:color w:val="auto"/>
          <w:sz w:val="24"/>
          <w:lang w:eastAsia="zh-CN"/>
        </w:rPr>
        <w:t>）</w:t>
      </w:r>
    </w:p>
    <w:p w14:paraId="08F418A2">
      <w:pPr>
        <w:numPr>
          <w:ilvl w:val="0"/>
          <w:numId w:val="1"/>
        </w:numPr>
        <w:spacing w:line="400" w:lineRule="exact"/>
        <w:jc w:val="left"/>
        <w:rPr>
          <w:rFonts w:hint="eastAsia" w:ascii="宋体" w:hAnsi="宋体"/>
          <w:sz w:val="24"/>
        </w:rPr>
      </w:pPr>
      <w:r>
        <w:rPr>
          <w:rFonts w:hint="eastAsia" w:ascii="宋体" w:hAnsi="宋体"/>
          <w:sz w:val="24"/>
        </w:rPr>
        <w:t>主要标的信息：</w:t>
      </w:r>
    </w:p>
    <w:p w14:paraId="2C6AE8D3">
      <w:pPr>
        <w:numPr>
          <w:ilvl w:val="0"/>
          <w:numId w:val="0"/>
        </w:numPr>
        <w:spacing w:line="400" w:lineRule="exact"/>
        <w:jc w:val="left"/>
        <w:rPr>
          <w:rFonts w:hint="default" w:ascii="宋体" w:hAnsi="宋体" w:eastAsia="宋体"/>
          <w:sz w:val="24"/>
          <w:szCs w:val="24"/>
          <w:lang w:val="en-US" w:eastAsia="zh-CN"/>
        </w:rPr>
      </w:pPr>
      <w:r>
        <w:rPr>
          <w:rFonts w:hint="eastAsia" w:ascii="宋体" w:hAnsi="宋体"/>
          <w:sz w:val="24"/>
          <w:szCs w:val="24"/>
          <w:lang w:eastAsia="zh-CN"/>
        </w:rPr>
        <w:t>分标</w:t>
      </w:r>
      <w:r>
        <w:rPr>
          <w:rFonts w:hint="eastAsia" w:ascii="宋体" w:hAnsi="宋体"/>
          <w:sz w:val="24"/>
          <w:szCs w:val="24"/>
          <w:lang w:val="en-US" w:eastAsia="zh-CN"/>
        </w:rPr>
        <w:t>3：</w:t>
      </w:r>
    </w:p>
    <w:tbl>
      <w:tblPr>
        <w:tblStyle w:val="6"/>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262"/>
        <w:gridCol w:w="1424"/>
        <w:gridCol w:w="2534"/>
        <w:gridCol w:w="1108"/>
        <w:gridCol w:w="1563"/>
      </w:tblGrid>
      <w:tr w14:paraId="09F2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7" w:type="dxa"/>
            <w:vAlign w:val="center"/>
          </w:tcPr>
          <w:p w14:paraId="35BAB718">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序号</w:t>
            </w:r>
          </w:p>
        </w:tc>
        <w:tc>
          <w:tcPr>
            <w:tcW w:w="2262" w:type="dxa"/>
            <w:vAlign w:val="center"/>
          </w:tcPr>
          <w:p w14:paraId="2998B4F4">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名称</w:t>
            </w:r>
          </w:p>
        </w:tc>
        <w:tc>
          <w:tcPr>
            <w:tcW w:w="1424" w:type="dxa"/>
            <w:vAlign w:val="center"/>
          </w:tcPr>
          <w:p w14:paraId="067FB2C2">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品牌</w:t>
            </w:r>
          </w:p>
        </w:tc>
        <w:tc>
          <w:tcPr>
            <w:tcW w:w="2534" w:type="dxa"/>
            <w:vAlign w:val="center"/>
          </w:tcPr>
          <w:p w14:paraId="48033A18">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规格型号</w:t>
            </w:r>
          </w:p>
        </w:tc>
        <w:tc>
          <w:tcPr>
            <w:tcW w:w="1108" w:type="dxa"/>
            <w:vAlign w:val="center"/>
          </w:tcPr>
          <w:p w14:paraId="735E1A29">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数量</w:t>
            </w:r>
          </w:p>
        </w:tc>
        <w:tc>
          <w:tcPr>
            <w:tcW w:w="1563" w:type="dxa"/>
            <w:vAlign w:val="center"/>
          </w:tcPr>
          <w:p w14:paraId="13D36AA9">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单价</w:t>
            </w:r>
          </w:p>
        </w:tc>
      </w:tr>
      <w:tr w14:paraId="57D8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BA8E81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2262" w:type="dxa"/>
            <w:vAlign w:val="center"/>
          </w:tcPr>
          <w:p w14:paraId="51751382">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眼前节分析系统（角膜地形图）+角膜生物力学分析仪</w:t>
            </w:r>
          </w:p>
        </w:tc>
        <w:tc>
          <w:tcPr>
            <w:tcW w:w="1424" w:type="dxa"/>
            <w:vAlign w:val="center"/>
          </w:tcPr>
          <w:p w14:paraId="1C526307">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OCULUS</w:t>
            </w:r>
          </w:p>
        </w:tc>
        <w:tc>
          <w:tcPr>
            <w:tcW w:w="2534" w:type="dxa"/>
            <w:vAlign w:val="center"/>
          </w:tcPr>
          <w:p w14:paraId="603C23F5">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70900+</w:t>
            </w:r>
            <w:r>
              <w:rPr>
                <w:rFonts w:hint="eastAsia" w:cs="Times New Roman" w:asciiTheme="minorEastAsia" w:hAnsiTheme="minorEastAsia" w:eastAsiaTheme="minorEastAsia"/>
                <w:color w:val="auto"/>
                <w:kern w:val="0"/>
                <w:sz w:val="24"/>
                <w:szCs w:val="24"/>
                <w:lang w:val="en-US" w:eastAsia="zh-CN"/>
              </w:rPr>
              <w:t xml:space="preserve"> </w:t>
            </w:r>
            <w:r>
              <w:rPr>
                <w:rFonts w:hint="eastAsia" w:cs="Times New Roman" w:asciiTheme="minorEastAsia" w:hAnsiTheme="minorEastAsia" w:eastAsiaTheme="minorEastAsia"/>
                <w:color w:val="auto"/>
                <w:kern w:val="0"/>
                <w:sz w:val="24"/>
                <w:szCs w:val="24"/>
              </w:rPr>
              <w:t>72100</w:t>
            </w:r>
          </w:p>
        </w:tc>
        <w:tc>
          <w:tcPr>
            <w:tcW w:w="1108" w:type="dxa"/>
            <w:vAlign w:val="center"/>
          </w:tcPr>
          <w:p w14:paraId="7664F83D">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4FF4CE1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1964200.00</w:t>
            </w:r>
          </w:p>
        </w:tc>
      </w:tr>
      <w:tr w14:paraId="1E88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1773D53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2</w:t>
            </w:r>
          </w:p>
        </w:tc>
        <w:tc>
          <w:tcPr>
            <w:tcW w:w="2262" w:type="dxa"/>
            <w:vAlign w:val="center"/>
          </w:tcPr>
          <w:p w14:paraId="192D012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眼底广角照相</w:t>
            </w:r>
          </w:p>
        </w:tc>
        <w:tc>
          <w:tcPr>
            <w:tcW w:w="1424" w:type="dxa"/>
            <w:vAlign w:val="center"/>
          </w:tcPr>
          <w:p w14:paraId="07936477">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欧堡</w:t>
            </w:r>
          </w:p>
        </w:tc>
        <w:tc>
          <w:tcPr>
            <w:tcW w:w="2534" w:type="dxa"/>
            <w:vAlign w:val="center"/>
          </w:tcPr>
          <w:p w14:paraId="160D9428">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Daytona（P200T）</w:t>
            </w:r>
          </w:p>
        </w:tc>
        <w:tc>
          <w:tcPr>
            <w:tcW w:w="1108" w:type="dxa"/>
            <w:vAlign w:val="center"/>
          </w:tcPr>
          <w:p w14:paraId="780CFEC1">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277C37C8">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1479500.00</w:t>
            </w:r>
          </w:p>
        </w:tc>
      </w:tr>
      <w:tr w14:paraId="5C0A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14C82D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3</w:t>
            </w:r>
          </w:p>
        </w:tc>
        <w:tc>
          <w:tcPr>
            <w:tcW w:w="2262" w:type="dxa"/>
            <w:vAlign w:val="center"/>
          </w:tcPr>
          <w:p w14:paraId="069E7EC9">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眼科手术床</w:t>
            </w:r>
          </w:p>
        </w:tc>
        <w:tc>
          <w:tcPr>
            <w:tcW w:w="1424" w:type="dxa"/>
            <w:vAlign w:val="center"/>
          </w:tcPr>
          <w:p w14:paraId="03D1F040">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雅科美德</w:t>
            </w:r>
          </w:p>
        </w:tc>
        <w:tc>
          <w:tcPr>
            <w:tcW w:w="2534" w:type="dxa"/>
            <w:vAlign w:val="center"/>
          </w:tcPr>
          <w:p w14:paraId="35251BE7">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AS-701</w:t>
            </w:r>
          </w:p>
        </w:tc>
        <w:tc>
          <w:tcPr>
            <w:tcW w:w="1108" w:type="dxa"/>
            <w:vAlign w:val="center"/>
          </w:tcPr>
          <w:p w14:paraId="14F9F673">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28D4BD7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92800.00</w:t>
            </w:r>
          </w:p>
        </w:tc>
      </w:tr>
    </w:tbl>
    <w:p w14:paraId="1D29A166">
      <w:pPr>
        <w:numPr>
          <w:ilvl w:val="0"/>
          <w:numId w:val="0"/>
        </w:numPr>
        <w:spacing w:line="400" w:lineRule="exact"/>
        <w:jc w:val="left"/>
        <w:rPr>
          <w:rFonts w:hint="default" w:ascii="宋体" w:hAnsi="宋体" w:eastAsia="宋体"/>
          <w:sz w:val="24"/>
          <w:szCs w:val="24"/>
          <w:lang w:val="en-US" w:eastAsia="zh-CN"/>
        </w:rPr>
      </w:pPr>
      <w:r>
        <w:rPr>
          <w:rFonts w:hint="eastAsia" w:ascii="宋体" w:hAnsi="宋体"/>
          <w:sz w:val="24"/>
          <w:szCs w:val="24"/>
          <w:lang w:eastAsia="zh-CN"/>
        </w:rPr>
        <w:t>分标</w:t>
      </w:r>
      <w:r>
        <w:rPr>
          <w:rFonts w:hint="eastAsia" w:ascii="宋体" w:hAnsi="宋体"/>
          <w:sz w:val="24"/>
          <w:szCs w:val="24"/>
          <w:lang w:val="en-US" w:eastAsia="zh-CN"/>
        </w:rPr>
        <w:t>5：</w:t>
      </w:r>
    </w:p>
    <w:tbl>
      <w:tblPr>
        <w:tblStyle w:val="6"/>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262"/>
        <w:gridCol w:w="1424"/>
        <w:gridCol w:w="2534"/>
        <w:gridCol w:w="1108"/>
        <w:gridCol w:w="1563"/>
      </w:tblGrid>
      <w:tr w14:paraId="767C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7" w:type="dxa"/>
            <w:vAlign w:val="center"/>
          </w:tcPr>
          <w:p w14:paraId="73C61178">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序号</w:t>
            </w:r>
          </w:p>
        </w:tc>
        <w:tc>
          <w:tcPr>
            <w:tcW w:w="2262" w:type="dxa"/>
            <w:vAlign w:val="center"/>
          </w:tcPr>
          <w:p w14:paraId="26CFCDB0">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名称</w:t>
            </w:r>
          </w:p>
        </w:tc>
        <w:tc>
          <w:tcPr>
            <w:tcW w:w="1424" w:type="dxa"/>
            <w:vAlign w:val="center"/>
          </w:tcPr>
          <w:p w14:paraId="28F4D079">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品牌</w:t>
            </w:r>
          </w:p>
        </w:tc>
        <w:tc>
          <w:tcPr>
            <w:tcW w:w="2534" w:type="dxa"/>
            <w:vAlign w:val="center"/>
          </w:tcPr>
          <w:p w14:paraId="436956F0">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规格型号</w:t>
            </w:r>
          </w:p>
        </w:tc>
        <w:tc>
          <w:tcPr>
            <w:tcW w:w="1108" w:type="dxa"/>
            <w:vAlign w:val="center"/>
          </w:tcPr>
          <w:p w14:paraId="6A6BD224">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数量</w:t>
            </w:r>
          </w:p>
        </w:tc>
        <w:tc>
          <w:tcPr>
            <w:tcW w:w="1563" w:type="dxa"/>
            <w:vAlign w:val="center"/>
          </w:tcPr>
          <w:p w14:paraId="58EB26D7">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单价</w:t>
            </w:r>
          </w:p>
        </w:tc>
      </w:tr>
      <w:tr w14:paraId="0E92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40C74397">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2262" w:type="dxa"/>
            <w:vAlign w:val="center"/>
          </w:tcPr>
          <w:p w14:paraId="341A5E8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超乳玻切一体机</w:t>
            </w:r>
          </w:p>
        </w:tc>
        <w:tc>
          <w:tcPr>
            <w:tcW w:w="1424" w:type="dxa"/>
            <w:vAlign w:val="center"/>
          </w:tcPr>
          <w:p w14:paraId="2B81160B">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爱尔康</w:t>
            </w:r>
          </w:p>
        </w:tc>
        <w:tc>
          <w:tcPr>
            <w:tcW w:w="2534" w:type="dxa"/>
            <w:vAlign w:val="center"/>
          </w:tcPr>
          <w:p w14:paraId="70EDA426">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Constellation系列</w:t>
            </w:r>
          </w:p>
        </w:tc>
        <w:tc>
          <w:tcPr>
            <w:tcW w:w="1108" w:type="dxa"/>
            <w:vAlign w:val="center"/>
          </w:tcPr>
          <w:p w14:paraId="60CF104B">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12563B89">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1219000</w:t>
            </w:r>
            <w:r>
              <w:rPr>
                <w:rFonts w:hint="eastAsia" w:cs="Times New Roman" w:asciiTheme="minorEastAsia" w:hAnsiTheme="minorEastAsia" w:eastAsiaTheme="minorEastAsia"/>
                <w:color w:val="auto"/>
                <w:kern w:val="0"/>
                <w:sz w:val="24"/>
                <w:szCs w:val="24"/>
                <w:lang w:val="en-US" w:eastAsia="zh-CN"/>
              </w:rPr>
              <w:t>.00</w:t>
            </w:r>
          </w:p>
        </w:tc>
      </w:tr>
      <w:tr w14:paraId="2FE1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0A44B1D6">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2</w:t>
            </w:r>
          </w:p>
        </w:tc>
        <w:tc>
          <w:tcPr>
            <w:tcW w:w="2262" w:type="dxa"/>
            <w:vAlign w:val="center"/>
          </w:tcPr>
          <w:p w14:paraId="55C34934">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全自动综合验光仪</w:t>
            </w:r>
          </w:p>
        </w:tc>
        <w:tc>
          <w:tcPr>
            <w:tcW w:w="1424" w:type="dxa"/>
            <w:vAlign w:val="center"/>
          </w:tcPr>
          <w:p w14:paraId="6CCC4AF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尼德克</w:t>
            </w:r>
          </w:p>
        </w:tc>
        <w:tc>
          <w:tcPr>
            <w:tcW w:w="2534" w:type="dxa"/>
            <w:vAlign w:val="center"/>
          </w:tcPr>
          <w:p w14:paraId="7C5E2B22">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RT-5100/ES-700C/CP-7 70</w:t>
            </w:r>
          </w:p>
        </w:tc>
        <w:tc>
          <w:tcPr>
            <w:tcW w:w="1108" w:type="dxa"/>
            <w:vAlign w:val="center"/>
          </w:tcPr>
          <w:p w14:paraId="5B15C129">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2</w:t>
            </w:r>
          </w:p>
        </w:tc>
        <w:tc>
          <w:tcPr>
            <w:tcW w:w="1563" w:type="dxa"/>
            <w:vAlign w:val="center"/>
          </w:tcPr>
          <w:p w14:paraId="24BBE4F0">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235000</w:t>
            </w:r>
            <w:r>
              <w:rPr>
                <w:rFonts w:hint="eastAsia" w:cs="Times New Roman" w:asciiTheme="minorEastAsia" w:hAnsiTheme="minorEastAsia" w:eastAsiaTheme="minorEastAsia"/>
                <w:color w:val="auto"/>
                <w:kern w:val="0"/>
                <w:sz w:val="24"/>
                <w:szCs w:val="24"/>
                <w:lang w:val="en-US" w:eastAsia="zh-CN"/>
              </w:rPr>
              <w:t>.00</w:t>
            </w:r>
          </w:p>
        </w:tc>
      </w:tr>
      <w:tr w14:paraId="4FBC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7E7F060C">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3</w:t>
            </w:r>
          </w:p>
        </w:tc>
        <w:tc>
          <w:tcPr>
            <w:tcW w:w="2262" w:type="dxa"/>
            <w:vAlign w:val="center"/>
          </w:tcPr>
          <w:p w14:paraId="4FD3F866">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磨边机</w:t>
            </w:r>
          </w:p>
        </w:tc>
        <w:tc>
          <w:tcPr>
            <w:tcW w:w="1424" w:type="dxa"/>
            <w:vAlign w:val="center"/>
          </w:tcPr>
          <w:p w14:paraId="07D9CFC9">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尼德克</w:t>
            </w:r>
          </w:p>
        </w:tc>
        <w:tc>
          <w:tcPr>
            <w:tcW w:w="2534" w:type="dxa"/>
            <w:vAlign w:val="center"/>
          </w:tcPr>
          <w:p w14:paraId="18B0A0A2">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Lexce Trend DB</w:t>
            </w:r>
          </w:p>
        </w:tc>
        <w:tc>
          <w:tcPr>
            <w:tcW w:w="1108" w:type="dxa"/>
            <w:vAlign w:val="center"/>
          </w:tcPr>
          <w:p w14:paraId="67637FAA">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2</w:t>
            </w:r>
          </w:p>
        </w:tc>
        <w:tc>
          <w:tcPr>
            <w:tcW w:w="1563" w:type="dxa"/>
            <w:vAlign w:val="center"/>
          </w:tcPr>
          <w:p w14:paraId="30E9AAD9">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2</w:t>
            </w:r>
            <w:r>
              <w:rPr>
                <w:rFonts w:hint="eastAsia" w:cs="Times New Roman" w:asciiTheme="minorEastAsia" w:hAnsiTheme="minorEastAsia" w:eastAsiaTheme="minorEastAsia"/>
                <w:color w:val="auto"/>
                <w:kern w:val="0"/>
                <w:sz w:val="24"/>
                <w:szCs w:val="24"/>
                <w:lang w:val="en-US" w:eastAsia="zh-CN"/>
              </w:rPr>
              <w:t>00</w:t>
            </w:r>
            <w:r>
              <w:rPr>
                <w:rFonts w:hint="eastAsia" w:cs="Times New Roman" w:asciiTheme="minorEastAsia" w:hAnsiTheme="minorEastAsia" w:eastAsiaTheme="minorEastAsia"/>
                <w:color w:val="auto"/>
                <w:kern w:val="0"/>
                <w:sz w:val="24"/>
                <w:szCs w:val="24"/>
              </w:rPr>
              <w:t>000</w:t>
            </w:r>
            <w:r>
              <w:rPr>
                <w:rFonts w:hint="eastAsia" w:cs="Times New Roman" w:asciiTheme="minorEastAsia" w:hAnsiTheme="minorEastAsia" w:eastAsiaTheme="minorEastAsia"/>
                <w:color w:val="auto"/>
                <w:kern w:val="0"/>
                <w:sz w:val="24"/>
                <w:szCs w:val="24"/>
                <w:lang w:val="en-US" w:eastAsia="zh-CN"/>
              </w:rPr>
              <w:t>.00</w:t>
            </w:r>
          </w:p>
        </w:tc>
      </w:tr>
      <w:tr w14:paraId="2F40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47F729F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4</w:t>
            </w:r>
          </w:p>
        </w:tc>
        <w:tc>
          <w:tcPr>
            <w:tcW w:w="2262" w:type="dxa"/>
            <w:vAlign w:val="center"/>
          </w:tcPr>
          <w:p w14:paraId="7F66B7C2">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焦度计</w:t>
            </w:r>
          </w:p>
        </w:tc>
        <w:tc>
          <w:tcPr>
            <w:tcW w:w="1424" w:type="dxa"/>
            <w:vAlign w:val="center"/>
          </w:tcPr>
          <w:p w14:paraId="76216D7C">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尼德克</w:t>
            </w:r>
          </w:p>
        </w:tc>
        <w:tc>
          <w:tcPr>
            <w:tcW w:w="2534" w:type="dxa"/>
            <w:vAlign w:val="center"/>
          </w:tcPr>
          <w:p w14:paraId="497D4F91">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LM-7P</w:t>
            </w:r>
          </w:p>
        </w:tc>
        <w:tc>
          <w:tcPr>
            <w:tcW w:w="1108" w:type="dxa"/>
            <w:vAlign w:val="center"/>
          </w:tcPr>
          <w:p w14:paraId="5316FBD0">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1563" w:type="dxa"/>
            <w:vAlign w:val="center"/>
          </w:tcPr>
          <w:p w14:paraId="32037F12">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28000</w:t>
            </w:r>
            <w:r>
              <w:rPr>
                <w:rFonts w:hint="eastAsia" w:cs="Times New Roman" w:asciiTheme="minorEastAsia" w:hAnsiTheme="minorEastAsia" w:eastAsiaTheme="minorEastAsia"/>
                <w:color w:val="auto"/>
                <w:kern w:val="0"/>
                <w:sz w:val="24"/>
                <w:szCs w:val="24"/>
                <w:lang w:val="en-US" w:eastAsia="zh-CN"/>
              </w:rPr>
              <w:t>.00</w:t>
            </w:r>
          </w:p>
        </w:tc>
      </w:tr>
      <w:tr w14:paraId="3983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48C771B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5</w:t>
            </w:r>
          </w:p>
        </w:tc>
        <w:tc>
          <w:tcPr>
            <w:tcW w:w="2262" w:type="dxa"/>
            <w:vAlign w:val="center"/>
          </w:tcPr>
          <w:p w14:paraId="0EDBC8E9">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视网膜冷冻机</w:t>
            </w:r>
          </w:p>
        </w:tc>
        <w:tc>
          <w:tcPr>
            <w:tcW w:w="1424" w:type="dxa"/>
            <w:vAlign w:val="center"/>
          </w:tcPr>
          <w:p w14:paraId="6572C79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华康</w:t>
            </w:r>
          </w:p>
        </w:tc>
        <w:tc>
          <w:tcPr>
            <w:tcW w:w="2534" w:type="dxa"/>
            <w:vAlign w:val="center"/>
          </w:tcPr>
          <w:p w14:paraId="37BEDE8D">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HB-801BW</w:t>
            </w:r>
          </w:p>
        </w:tc>
        <w:tc>
          <w:tcPr>
            <w:tcW w:w="1108" w:type="dxa"/>
            <w:vAlign w:val="center"/>
          </w:tcPr>
          <w:p w14:paraId="4DF85BA1">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1563" w:type="dxa"/>
            <w:vAlign w:val="center"/>
          </w:tcPr>
          <w:p w14:paraId="6337032B">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30000</w:t>
            </w:r>
            <w:r>
              <w:rPr>
                <w:rFonts w:hint="eastAsia" w:cs="Times New Roman" w:asciiTheme="minorEastAsia" w:hAnsiTheme="minorEastAsia" w:eastAsiaTheme="minorEastAsia"/>
                <w:color w:val="auto"/>
                <w:kern w:val="0"/>
                <w:sz w:val="24"/>
                <w:szCs w:val="24"/>
                <w:lang w:val="en-US" w:eastAsia="zh-CN"/>
              </w:rPr>
              <w:t>.00</w:t>
            </w:r>
          </w:p>
        </w:tc>
      </w:tr>
    </w:tbl>
    <w:p w14:paraId="63052E24">
      <w:pPr>
        <w:numPr>
          <w:ilvl w:val="0"/>
          <w:numId w:val="0"/>
        </w:numPr>
        <w:spacing w:line="400" w:lineRule="exact"/>
        <w:jc w:val="left"/>
        <w:rPr>
          <w:rFonts w:hint="default" w:ascii="宋体" w:hAnsi="宋体" w:eastAsia="宋体"/>
          <w:sz w:val="24"/>
          <w:szCs w:val="24"/>
          <w:lang w:val="en-US" w:eastAsia="zh-CN"/>
        </w:rPr>
      </w:pPr>
      <w:r>
        <w:rPr>
          <w:rFonts w:hint="eastAsia" w:ascii="宋体" w:hAnsi="宋体"/>
          <w:sz w:val="24"/>
          <w:szCs w:val="24"/>
          <w:lang w:eastAsia="zh-CN"/>
        </w:rPr>
        <w:t>分标</w:t>
      </w:r>
      <w:r>
        <w:rPr>
          <w:rFonts w:hint="eastAsia" w:ascii="宋体" w:hAnsi="宋体"/>
          <w:sz w:val="24"/>
          <w:szCs w:val="24"/>
          <w:lang w:val="en-US" w:eastAsia="zh-CN"/>
        </w:rPr>
        <w:t>6：</w:t>
      </w:r>
    </w:p>
    <w:tbl>
      <w:tblPr>
        <w:tblStyle w:val="6"/>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262"/>
        <w:gridCol w:w="1424"/>
        <w:gridCol w:w="2534"/>
        <w:gridCol w:w="1108"/>
        <w:gridCol w:w="1563"/>
      </w:tblGrid>
      <w:tr w14:paraId="7538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7" w:type="dxa"/>
            <w:vAlign w:val="center"/>
          </w:tcPr>
          <w:p w14:paraId="4DE3020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序号</w:t>
            </w:r>
          </w:p>
        </w:tc>
        <w:tc>
          <w:tcPr>
            <w:tcW w:w="2262" w:type="dxa"/>
            <w:vAlign w:val="center"/>
          </w:tcPr>
          <w:p w14:paraId="5EC39D5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名称</w:t>
            </w:r>
          </w:p>
        </w:tc>
        <w:tc>
          <w:tcPr>
            <w:tcW w:w="1424" w:type="dxa"/>
            <w:vAlign w:val="center"/>
          </w:tcPr>
          <w:p w14:paraId="2FE38898">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品牌</w:t>
            </w:r>
          </w:p>
        </w:tc>
        <w:tc>
          <w:tcPr>
            <w:tcW w:w="2534" w:type="dxa"/>
            <w:vAlign w:val="center"/>
          </w:tcPr>
          <w:p w14:paraId="47AA9692">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规格型号</w:t>
            </w:r>
          </w:p>
        </w:tc>
        <w:tc>
          <w:tcPr>
            <w:tcW w:w="1108" w:type="dxa"/>
            <w:vAlign w:val="center"/>
          </w:tcPr>
          <w:p w14:paraId="2B0468CF">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数量</w:t>
            </w:r>
          </w:p>
        </w:tc>
        <w:tc>
          <w:tcPr>
            <w:tcW w:w="1563" w:type="dxa"/>
            <w:vAlign w:val="center"/>
          </w:tcPr>
          <w:p w14:paraId="00FDF515">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单价</w:t>
            </w:r>
          </w:p>
        </w:tc>
      </w:tr>
      <w:tr w14:paraId="66FA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5C72B6B">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2262" w:type="dxa"/>
            <w:vAlign w:val="center"/>
          </w:tcPr>
          <w:p w14:paraId="4A6E916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角膜内皮镜</w:t>
            </w:r>
          </w:p>
        </w:tc>
        <w:tc>
          <w:tcPr>
            <w:tcW w:w="1424" w:type="dxa"/>
            <w:vAlign w:val="center"/>
          </w:tcPr>
          <w:p w14:paraId="4663DC7B">
            <w:pPr>
              <w:jc w:val="center"/>
              <w:rPr>
                <w:rFonts w:hint="eastAsia" w:cs="Times New Roman" w:asciiTheme="minorEastAsia" w:hAnsiTheme="minorEastAsia" w:eastAsiaTheme="minorEastAsia"/>
                <w:color w:val="auto"/>
                <w:kern w:val="0"/>
                <w:sz w:val="24"/>
                <w:szCs w:val="24"/>
                <w:lang w:eastAsia="zh-CN"/>
              </w:rPr>
            </w:pPr>
            <w:r>
              <w:rPr>
                <w:rFonts w:hint="eastAsia" w:cs="Times New Roman" w:asciiTheme="minorEastAsia" w:hAnsiTheme="minorEastAsia" w:eastAsiaTheme="minorEastAsia"/>
                <w:color w:val="auto"/>
                <w:kern w:val="0"/>
                <w:sz w:val="24"/>
                <w:szCs w:val="24"/>
                <w:lang w:eastAsia="zh-CN"/>
              </w:rPr>
              <w:t>拓普康</w:t>
            </w:r>
          </w:p>
        </w:tc>
        <w:tc>
          <w:tcPr>
            <w:tcW w:w="2534" w:type="dxa"/>
            <w:vAlign w:val="center"/>
          </w:tcPr>
          <w:p w14:paraId="32507DAA">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SP-1P</w:t>
            </w:r>
          </w:p>
        </w:tc>
        <w:tc>
          <w:tcPr>
            <w:tcW w:w="1108" w:type="dxa"/>
            <w:vAlign w:val="center"/>
          </w:tcPr>
          <w:p w14:paraId="2362C2B6">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14AA40DA">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229600.00</w:t>
            </w:r>
          </w:p>
        </w:tc>
      </w:tr>
      <w:tr w14:paraId="0D66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40B60A50">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2</w:t>
            </w:r>
          </w:p>
        </w:tc>
        <w:tc>
          <w:tcPr>
            <w:tcW w:w="2262" w:type="dxa"/>
            <w:vAlign w:val="center"/>
          </w:tcPr>
          <w:p w14:paraId="6F9D6A4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裂隙灯显微镜（视频采集系统）</w:t>
            </w:r>
          </w:p>
        </w:tc>
        <w:tc>
          <w:tcPr>
            <w:tcW w:w="1424" w:type="dxa"/>
            <w:vAlign w:val="center"/>
          </w:tcPr>
          <w:p w14:paraId="441236F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lang w:eastAsia="zh-CN"/>
              </w:rPr>
              <w:t>拓普康</w:t>
            </w:r>
          </w:p>
        </w:tc>
        <w:tc>
          <w:tcPr>
            <w:tcW w:w="2534" w:type="dxa"/>
            <w:vAlign w:val="center"/>
          </w:tcPr>
          <w:p w14:paraId="050AE0B1">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SL-D701</w:t>
            </w:r>
          </w:p>
        </w:tc>
        <w:tc>
          <w:tcPr>
            <w:tcW w:w="1108" w:type="dxa"/>
            <w:vAlign w:val="center"/>
          </w:tcPr>
          <w:p w14:paraId="165C0745">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2</w:t>
            </w:r>
          </w:p>
        </w:tc>
        <w:tc>
          <w:tcPr>
            <w:tcW w:w="1563" w:type="dxa"/>
            <w:vAlign w:val="center"/>
          </w:tcPr>
          <w:p w14:paraId="34B87CBC">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179800.00</w:t>
            </w:r>
          </w:p>
        </w:tc>
      </w:tr>
      <w:tr w14:paraId="176B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47" w:type="dxa"/>
            <w:vAlign w:val="center"/>
          </w:tcPr>
          <w:p w14:paraId="10D6352B">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3</w:t>
            </w:r>
          </w:p>
        </w:tc>
        <w:tc>
          <w:tcPr>
            <w:tcW w:w="2262" w:type="dxa"/>
            <w:vAlign w:val="center"/>
          </w:tcPr>
          <w:p w14:paraId="557D4A13">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电脑验光仪</w:t>
            </w:r>
          </w:p>
        </w:tc>
        <w:tc>
          <w:tcPr>
            <w:tcW w:w="1424" w:type="dxa"/>
            <w:vAlign w:val="center"/>
          </w:tcPr>
          <w:p w14:paraId="240A3C45">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lang w:eastAsia="zh-CN"/>
              </w:rPr>
              <w:t>拓普康</w:t>
            </w:r>
          </w:p>
        </w:tc>
        <w:tc>
          <w:tcPr>
            <w:tcW w:w="2534" w:type="dxa"/>
            <w:vAlign w:val="center"/>
          </w:tcPr>
          <w:p w14:paraId="0BA12B48">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KR-800</w:t>
            </w:r>
          </w:p>
        </w:tc>
        <w:tc>
          <w:tcPr>
            <w:tcW w:w="1108" w:type="dxa"/>
            <w:vAlign w:val="center"/>
          </w:tcPr>
          <w:p w14:paraId="27726E2A">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6206A2DB">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94800.00</w:t>
            </w:r>
          </w:p>
        </w:tc>
      </w:tr>
      <w:tr w14:paraId="03AD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424295E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4</w:t>
            </w:r>
          </w:p>
        </w:tc>
        <w:tc>
          <w:tcPr>
            <w:tcW w:w="2262" w:type="dxa"/>
            <w:vAlign w:val="center"/>
          </w:tcPr>
          <w:p w14:paraId="6C6BDCDF">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同视机</w:t>
            </w:r>
          </w:p>
        </w:tc>
        <w:tc>
          <w:tcPr>
            <w:tcW w:w="1424" w:type="dxa"/>
            <w:vAlign w:val="center"/>
          </w:tcPr>
          <w:p w14:paraId="77177299">
            <w:pPr>
              <w:jc w:val="center"/>
              <w:rPr>
                <w:rFonts w:hint="eastAsia" w:cs="Times New Roman" w:asciiTheme="minorEastAsia" w:hAnsiTheme="minorEastAsia" w:eastAsiaTheme="minorEastAsia"/>
                <w:color w:val="auto"/>
                <w:kern w:val="0"/>
                <w:sz w:val="24"/>
                <w:szCs w:val="24"/>
                <w:lang w:eastAsia="zh-CN"/>
              </w:rPr>
            </w:pPr>
            <w:r>
              <w:rPr>
                <w:rFonts w:hint="eastAsia" w:cs="Times New Roman" w:asciiTheme="minorEastAsia" w:hAnsiTheme="minorEastAsia" w:eastAsiaTheme="minorEastAsia"/>
                <w:color w:val="auto"/>
                <w:kern w:val="0"/>
                <w:sz w:val="24"/>
                <w:szCs w:val="24"/>
                <w:lang w:eastAsia="zh-CN"/>
              </w:rPr>
              <w:t>苏州六六</w:t>
            </w:r>
          </w:p>
        </w:tc>
        <w:tc>
          <w:tcPr>
            <w:tcW w:w="2534" w:type="dxa"/>
            <w:vAlign w:val="center"/>
          </w:tcPr>
          <w:p w14:paraId="16669F55">
            <w:pPr>
              <w:jc w:val="center"/>
              <w:rPr>
                <w:rFonts w:hint="default"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lang w:val="en-US" w:eastAsia="zh-CN"/>
              </w:rPr>
              <w:t>YZ23B</w:t>
            </w:r>
          </w:p>
        </w:tc>
        <w:tc>
          <w:tcPr>
            <w:tcW w:w="1108" w:type="dxa"/>
            <w:vAlign w:val="center"/>
          </w:tcPr>
          <w:p w14:paraId="4823DF6B">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1563" w:type="dxa"/>
            <w:vAlign w:val="center"/>
          </w:tcPr>
          <w:p w14:paraId="0AAC93BE">
            <w:pPr>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eastAsiaTheme="minorEastAsia"/>
                <w:color w:val="auto"/>
                <w:kern w:val="0"/>
                <w:sz w:val="24"/>
                <w:szCs w:val="24"/>
                <w:lang w:val="en-US" w:eastAsia="zh-CN"/>
              </w:rPr>
              <w:t>28900.00</w:t>
            </w:r>
          </w:p>
        </w:tc>
      </w:tr>
    </w:tbl>
    <w:p w14:paraId="2401CE47">
      <w:pPr>
        <w:numPr>
          <w:ilvl w:val="0"/>
          <w:numId w:val="0"/>
        </w:numPr>
        <w:spacing w:line="400" w:lineRule="exact"/>
        <w:jc w:val="left"/>
        <w:rPr>
          <w:rFonts w:hint="default" w:ascii="宋体" w:hAnsi="宋体" w:eastAsia="宋体"/>
          <w:sz w:val="24"/>
          <w:szCs w:val="24"/>
          <w:lang w:val="en-US" w:eastAsia="zh-CN"/>
        </w:rPr>
      </w:pPr>
      <w:r>
        <w:rPr>
          <w:rFonts w:hint="eastAsia" w:ascii="宋体" w:hAnsi="宋体"/>
          <w:sz w:val="24"/>
          <w:szCs w:val="24"/>
          <w:lang w:eastAsia="zh-CN"/>
        </w:rPr>
        <w:t>分标</w:t>
      </w:r>
      <w:r>
        <w:rPr>
          <w:rFonts w:hint="eastAsia" w:ascii="宋体" w:hAnsi="宋体"/>
          <w:sz w:val="24"/>
          <w:szCs w:val="24"/>
          <w:lang w:val="en-US" w:eastAsia="zh-CN"/>
        </w:rPr>
        <w:t>7：</w:t>
      </w:r>
    </w:p>
    <w:tbl>
      <w:tblPr>
        <w:tblStyle w:val="6"/>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262"/>
        <w:gridCol w:w="1424"/>
        <w:gridCol w:w="2534"/>
        <w:gridCol w:w="1108"/>
        <w:gridCol w:w="1563"/>
      </w:tblGrid>
      <w:tr w14:paraId="386A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7" w:type="dxa"/>
            <w:vAlign w:val="center"/>
          </w:tcPr>
          <w:p w14:paraId="55007F95">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序号</w:t>
            </w:r>
          </w:p>
        </w:tc>
        <w:tc>
          <w:tcPr>
            <w:tcW w:w="2262" w:type="dxa"/>
            <w:vAlign w:val="center"/>
          </w:tcPr>
          <w:p w14:paraId="0547E31F">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名称</w:t>
            </w:r>
          </w:p>
        </w:tc>
        <w:tc>
          <w:tcPr>
            <w:tcW w:w="1424" w:type="dxa"/>
            <w:vAlign w:val="center"/>
          </w:tcPr>
          <w:p w14:paraId="5B3415C4">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品牌</w:t>
            </w:r>
          </w:p>
        </w:tc>
        <w:tc>
          <w:tcPr>
            <w:tcW w:w="2534" w:type="dxa"/>
            <w:vAlign w:val="center"/>
          </w:tcPr>
          <w:p w14:paraId="0894BBB5">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规格型号</w:t>
            </w:r>
          </w:p>
        </w:tc>
        <w:tc>
          <w:tcPr>
            <w:tcW w:w="1108" w:type="dxa"/>
            <w:vAlign w:val="center"/>
          </w:tcPr>
          <w:p w14:paraId="104A5D36">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数量</w:t>
            </w:r>
          </w:p>
        </w:tc>
        <w:tc>
          <w:tcPr>
            <w:tcW w:w="1563" w:type="dxa"/>
            <w:vAlign w:val="center"/>
          </w:tcPr>
          <w:p w14:paraId="7D13F159">
            <w:pPr>
              <w:jc w:val="center"/>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单价</w:t>
            </w:r>
          </w:p>
        </w:tc>
      </w:tr>
      <w:tr w14:paraId="53F8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350E1674">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w:t>
            </w:r>
          </w:p>
        </w:tc>
        <w:tc>
          <w:tcPr>
            <w:tcW w:w="2262" w:type="dxa"/>
            <w:vAlign w:val="center"/>
          </w:tcPr>
          <w:p w14:paraId="0416E7F1">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超乳机</w:t>
            </w:r>
          </w:p>
        </w:tc>
        <w:tc>
          <w:tcPr>
            <w:tcW w:w="1424" w:type="dxa"/>
            <w:vAlign w:val="center"/>
          </w:tcPr>
          <w:p w14:paraId="20379F16">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欧帝康</w:t>
            </w:r>
          </w:p>
        </w:tc>
        <w:tc>
          <w:tcPr>
            <w:tcW w:w="2534" w:type="dxa"/>
            <w:vAlign w:val="center"/>
          </w:tcPr>
          <w:p w14:paraId="4BC0D34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Pulsar 2</w:t>
            </w:r>
          </w:p>
        </w:tc>
        <w:tc>
          <w:tcPr>
            <w:tcW w:w="1108" w:type="dxa"/>
            <w:vAlign w:val="center"/>
          </w:tcPr>
          <w:p w14:paraId="66997845">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1</w:t>
            </w:r>
          </w:p>
        </w:tc>
        <w:tc>
          <w:tcPr>
            <w:tcW w:w="1563" w:type="dxa"/>
            <w:vAlign w:val="center"/>
          </w:tcPr>
          <w:p w14:paraId="0E6D6868">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459500.00</w:t>
            </w:r>
          </w:p>
        </w:tc>
      </w:tr>
      <w:tr w14:paraId="7F99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47" w:type="dxa"/>
            <w:vAlign w:val="center"/>
          </w:tcPr>
          <w:p w14:paraId="03C602BA">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2</w:t>
            </w:r>
          </w:p>
        </w:tc>
        <w:tc>
          <w:tcPr>
            <w:tcW w:w="2262" w:type="dxa"/>
            <w:vAlign w:val="center"/>
          </w:tcPr>
          <w:p w14:paraId="362FD65E">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非接触眼压计</w:t>
            </w:r>
          </w:p>
        </w:tc>
        <w:tc>
          <w:tcPr>
            <w:tcW w:w="1424" w:type="dxa"/>
            <w:vAlign w:val="center"/>
          </w:tcPr>
          <w:p w14:paraId="2A32C608">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佳能</w:t>
            </w:r>
          </w:p>
        </w:tc>
        <w:tc>
          <w:tcPr>
            <w:tcW w:w="2534" w:type="dxa"/>
            <w:vAlign w:val="center"/>
          </w:tcPr>
          <w:p w14:paraId="682E86EC">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TX-20</w:t>
            </w:r>
          </w:p>
        </w:tc>
        <w:tc>
          <w:tcPr>
            <w:tcW w:w="1108" w:type="dxa"/>
            <w:vAlign w:val="center"/>
          </w:tcPr>
          <w:p w14:paraId="62828B37">
            <w:pPr>
              <w:jc w:val="center"/>
              <w:rPr>
                <w:rFonts w:hint="eastAsia" w:cs="Times New Roman" w:asciiTheme="minorEastAsia" w:hAnsiTheme="minorEastAsia" w:eastAsiaTheme="minorEastAsia"/>
                <w:color w:val="auto"/>
                <w:kern w:val="0"/>
                <w:sz w:val="24"/>
                <w:szCs w:val="24"/>
                <w:lang w:val="en-US" w:eastAsia="zh-CN"/>
              </w:rPr>
            </w:pPr>
            <w:r>
              <w:rPr>
                <w:rFonts w:hint="eastAsia" w:cs="Times New Roman" w:asciiTheme="minorEastAsia" w:hAnsiTheme="minorEastAsia" w:eastAsiaTheme="minorEastAsia"/>
                <w:color w:val="auto"/>
                <w:kern w:val="0"/>
                <w:sz w:val="24"/>
                <w:szCs w:val="24"/>
              </w:rPr>
              <w:t>2</w:t>
            </w:r>
          </w:p>
        </w:tc>
        <w:tc>
          <w:tcPr>
            <w:tcW w:w="1563" w:type="dxa"/>
            <w:vAlign w:val="center"/>
          </w:tcPr>
          <w:p w14:paraId="09773EBF">
            <w:pPr>
              <w:jc w:val="center"/>
              <w:rPr>
                <w:rFonts w:hint="eastAsia" w:cs="Times New Roman" w:asciiTheme="minorEastAsia" w:hAnsiTheme="minorEastAsia" w:eastAsiaTheme="minorEastAsia"/>
                <w:color w:val="auto"/>
                <w:kern w:val="0"/>
                <w:sz w:val="24"/>
                <w:szCs w:val="24"/>
              </w:rPr>
            </w:pPr>
            <w:r>
              <w:rPr>
                <w:rFonts w:hint="eastAsia" w:cs="Times New Roman" w:asciiTheme="minorEastAsia" w:hAnsiTheme="minorEastAsia" w:eastAsiaTheme="minorEastAsia"/>
                <w:color w:val="auto"/>
                <w:kern w:val="0"/>
                <w:sz w:val="24"/>
                <w:szCs w:val="24"/>
              </w:rPr>
              <w:t>114900.00</w:t>
            </w:r>
          </w:p>
        </w:tc>
      </w:tr>
    </w:tbl>
    <w:p w14:paraId="5F375669">
      <w:pPr>
        <w:spacing w:line="400" w:lineRule="exact"/>
        <w:rPr>
          <w:rFonts w:hint="eastAsia" w:ascii="宋体" w:hAnsi="宋体" w:cs="Times New Roman"/>
          <w:sz w:val="24"/>
          <w:lang w:eastAsia="zh-CN"/>
        </w:rPr>
      </w:pPr>
      <w:r>
        <w:rPr>
          <w:rFonts w:hint="eastAsia" w:ascii="宋体" w:hAnsi="宋体"/>
          <w:sz w:val="24"/>
        </w:rPr>
        <w:t>五、评审专家名单</w:t>
      </w:r>
      <w:r>
        <w:rPr>
          <w:rFonts w:hint="eastAsia" w:ascii="宋体" w:hAnsi="宋体" w:cs="Times New Roman"/>
          <w:sz w:val="24"/>
        </w:rPr>
        <w:t>：陈丽荣、覃珑、徐玉萍、刘恒、王文燕</w:t>
      </w:r>
      <w:r>
        <w:rPr>
          <w:rFonts w:hint="eastAsia" w:ascii="宋体" w:hAnsi="宋体" w:cs="Times New Roman"/>
          <w:sz w:val="24"/>
          <w:lang w:eastAsia="zh-CN"/>
        </w:rPr>
        <w:t>、</w:t>
      </w:r>
      <w:r>
        <w:rPr>
          <w:rFonts w:hint="eastAsia" w:ascii="宋体" w:hAnsi="宋体" w:cs="Times New Roman"/>
          <w:sz w:val="24"/>
        </w:rPr>
        <w:t>蒋群芳</w:t>
      </w:r>
      <w:r>
        <w:rPr>
          <w:rFonts w:hint="eastAsia" w:ascii="宋体" w:hAnsi="宋体" w:cs="Times New Roman"/>
          <w:sz w:val="24"/>
          <w:lang w:eastAsia="zh-CN"/>
        </w:rPr>
        <w:t>、</w:t>
      </w:r>
      <w:r>
        <w:rPr>
          <w:rFonts w:hint="eastAsia" w:ascii="宋体" w:hAnsi="宋体" w:cs="Times New Roman"/>
          <w:sz w:val="24"/>
        </w:rPr>
        <w:t>龚明鹏</w:t>
      </w:r>
    </w:p>
    <w:p w14:paraId="46C0F2CB">
      <w:pPr>
        <w:spacing w:line="400" w:lineRule="exact"/>
        <w:rPr>
          <w:rFonts w:ascii="宋体" w:hAnsi="宋体" w:cs="宋体"/>
          <w:kern w:val="0"/>
          <w:sz w:val="24"/>
        </w:rPr>
      </w:pPr>
      <w:r>
        <w:rPr>
          <w:rFonts w:hint="eastAsia" w:ascii="宋体" w:hAnsi="宋体" w:cs="宋体"/>
          <w:kern w:val="0"/>
          <w:sz w:val="24"/>
        </w:rPr>
        <w:t>六、代理服务收费标准及金额：</w:t>
      </w:r>
    </w:p>
    <w:p w14:paraId="0D91F3C6">
      <w:pPr>
        <w:spacing w:line="400" w:lineRule="exact"/>
        <w:rPr>
          <w:rFonts w:ascii="宋体" w:hAnsi="宋体" w:cs="宋体"/>
          <w:color w:val="auto"/>
          <w:kern w:val="0"/>
          <w:sz w:val="24"/>
        </w:rPr>
      </w:pPr>
      <w:r>
        <w:rPr>
          <w:rFonts w:hint="eastAsia" w:ascii="宋体" w:hAnsi="宋体" w:cs="宋体"/>
          <w:kern w:val="0"/>
          <w:sz w:val="24"/>
        </w:rPr>
        <w:t>（1）代理服务收费标准：按招标文件“第二章 投标人须知”第3</w:t>
      </w:r>
      <w:r>
        <w:rPr>
          <w:rFonts w:hint="eastAsia" w:ascii="宋体" w:hAnsi="宋体" w:cs="宋体"/>
          <w:kern w:val="0"/>
          <w:sz w:val="24"/>
          <w:lang w:val="en-US" w:eastAsia="zh-CN"/>
        </w:rPr>
        <w:t>6</w:t>
      </w:r>
      <w:r>
        <w:rPr>
          <w:rFonts w:hint="eastAsia" w:ascii="宋体" w:hAnsi="宋体" w:cs="宋体"/>
          <w:kern w:val="0"/>
          <w:sz w:val="24"/>
        </w:rPr>
        <w:t>.1条规定，</w:t>
      </w:r>
      <w:r>
        <w:rPr>
          <w:rFonts w:hint="eastAsia" w:ascii="宋体" w:hAnsi="宋体" w:cs="宋体"/>
          <w:kern w:val="0"/>
          <w:sz w:val="24"/>
          <w:lang w:eastAsia="zh-CN"/>
        </w:rPr>
        <w:t>各分标采购代理服务费</w:t>
      </w:r>
      <w:r>
        <w:rPr>
          <w:rFonts w:hint="eastAsia" w:ascii="宋体" w:hAnsi="宋体" w:cs="宋体"/>
          <w:kern w:val="0"/>
          <w:sz w:val="24"/>
        </w:rPr>
        <w:t>按“采购代理服务收费标准”中“货物招标”类收费标准的60%计算（不足人民币5000元的，按5000元计）；</w:t>
      </w:r>
    </w:p>
    <w:p w14:paraId="69486A97">
      <w:pPr>
        <w:spacing w:line="400" w:lineRule="exact"/>
        <w:rPr>
          <w:rFonts w:hint="eastAsia" w:ascii="宋体" w:hAnsi="宋体" w:eastAsia="宋体" w:cs="宋体"/>
          <w:color w:val="auto"/>
          <w:kern w:val="0"/>
          <w:sz w:val="24"/>
          <w:lang w:val="en-US" w:eastAsia="zh-CN"/>
        </w:rPr>
      </w:pPr>
      <w:r>
        <w:rPr>
          <w:rFonts w:ascii="宋体" w:hAnsi="宋体" w:cs="宋体"/>
          <w:color w:val="auto"/>
          <w:kern w:val="0"/>
          <w:sz w:val="24"/>
        </w:rPr>
        <w:t>（</w:t>
      </w:r>
      <w:r>
        <w:rPr>
          <w:rFonts w:hint="eastAsia" w:ascii="宋体" w:hAnsi="宋体" w:cs="宋体"/>
          <w:color w:val="auto"/>
          <w:kern w:val="0"/>
          <w:sz w:val="24"/>
        </w:rPr>
        <w:t>2</w:t>
      </w:r>
      <w:r>
        <w:rPr>
          <w:rFonts w:ascii="宋体" w:hAnsi="宋体" w:cs="宋体"/>
          <w:color w:val="auto"/>
          <w:kern w:val="0"/>
          <w:sz w:val="24"/>
        </w:rPr>
        <w:t>）</w:t>
      </w: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1</w:t>
      </w:r>
      <w:r>
        <w:rPr>
          <w:rFonts w:ascii="宋体" w:hAnsi="宋体" w:cs="宋体"/>
          <w:color w:val="auto"/>
          <w:kern w:val="0"/>
          <w:sz w:val="24"/>
        </w:rPr>
        <w:t>代理服务收费金额：</w:t>
      </w:r>
      <w:r>
        <w:rPr>
          <w:rFonts w:hint="eastAsia" w:ascii="宋体" w:hAnsi="宋体" w:cs="宋体"/>
          <w:color w:val="auto"/>
          <w:kern w:val="0"/>
          <w:sz w:val="24"/>
          <w:lang w:eastAsia="zh-CN"/>
        </w:rPr>
        <w:t>无；分标</w:t>
      </w:r>
      <w:r>
        <w:rPr>
          <w:rFonts w:hint="eastAsia" w:ascii="宋体" w:hAnsi="宋体" w:cs="宋体"/>
          <w:color w:val="auto"/>
          <w:kern w:val="0"/>
          <w:sz w:val="24"/>
          <w:lang w:val="en-US" w:eastAsia="zh-CN"/>
        </w:rPr>
        <w:t>2</w:t>
      </w:r>
      <w:r>
        <w:rPr>
          <w:rFonts w:ascii="宋体" w:hAnsi="宋体" w:cs="宋体"/>
          <w:color w:val="auto"/>
          <w:kern w:val="0"/>
          <w:sz w:val="24"/>
        </w:rPr>
        <w:t>代理服务收费金额：</w:t>
      </w:r>
      <w:r>
        <w:rPr>
          <w:rFonts w:hint="eastAsia" w:ascii="宋体" w:hAnsi="宋体" w:cs="宋体"/>
          <w:color w:val="auto"/>
          <w:kern w:val="0"/>
          <w:sz w:val="24"/>
          <w:lang w:eastAsia="zh-CN"/>
        </w:rPr>
        <w:t>无；分标</w:t>
      </w:r>
      <w:r>
        <w:rPr>
          <w:rFonts w:hint="eastAsia" w:ascii="宋体" w:hAnsi="宋体" w:cs="宋体"/>
          <w:color w:val="auto"/>
          <w:kern w:val="0"/>
          <w:sz w:val="24"/>
          <w:lang w:val="en-US" w:eastAsia="zh-CN"/>
        </w:rPr>
        <w:t>3</w:t>
      </w:r>
      <w:r>
        <w:rPr>
          <w:rFonts w:ascii="宋体" w:hAnsi="宋体" w:cs="宋体"/>
          <w:color w:val="auto"/>
          <w:kern w:val="0"/>
          <w:sz w:val="24"/>
        </w:rPr>
        <w:t>代理服务收费金额：</w:t>
      </w:r>
      <w:r>
        <w:rPr>
          <w:rFonts w:hint="eastAsia" w:ascii="宋体" w:hAnsi="宋体" w:cs="宋体"/>
          <w:color w:val="auto"/>
          <w:kern w:val="0"/>
          <w:sz w:val="24"/>
          <w:lang w:eastAsia="zh-CN"/>
        </w:rPr>
        <w:t>贰万伍仟柒佰肆拾壹元整</w:t>
      </w:r>
      <w:r>
        <w:rPr>
          <w:rFonts w:hint="eastAsia" w:ascii="宋体" w:hAnsi="宋体" w:cs="宋体"/>
          <w:color w:val="auto"/>
          <w:kern w:val="0"/>
          <w:sz w:val="24"/>
        </w:rPr>
        <w:t>（</w:t>
      </w:r>
      <w:r>
        <w:rPr>
          <w:rStyle w:val="12"/>
          <w:rFonts w:hAnsi="宋体"/>
          <w:color w:val="auto"/>
          <w:sz w:val="24"/>
          <w:szCs w:val="24"/>
        </w:rPr>
        <w:t>¥</w:t>
      </w:r>
      <w:r>
        <w:rPr>
          <w:rFonts w:hint="eastAsia" w:ascii="宋体" w:hAnsi="宋体" w:cs="宋体"/>
          <w:color w:val="auto"/>
          <w:kern w:val="0"/>
          <w:sz w:val="24"/>
          <w:lang w:val="en-US" w:eastAsia="zh-CN"/>
        </w:rPr>
        <w:t>25741.00</w:t>
      </w:r>
      <w:r>
        <w:rPr>
          <w:rFonts w:hint="eastAsia" w:ascii="宋体" w:hAnsi="宋体" w:cs="宋体"/>
          <w:color w:val="auto"/>
          <w:kern w:val="0"/>
          <w:sz w:val="24"/>
        </w:rPr>
        <w:t>）</w:t>
      </w: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4</w:t>
      </w:r>
      <w:r>
        <w:rPr>
          <w:rFonts w:ascii="宋体" w:hAnsi="宋体" w:cs="宋体"/>
          <w:color w:val="auto"/>
          <w:kern w:val="0"/>
          <w:sz w:val="24"/>
        </w:rPr>
        <w:t>代理服务收费金额：</w:t>
      </w:r>
      <w:r>
        <w:rPr>
          <w:rFonts w:hint="eastAsia" w:ascii="宋体" w:hAnsi="宋体" w:cs="宋体"/>
          <w:color w:val="auto"/>
          <w:kern w:val="0"/>
          <w:sz w:val="24"/>
          <w:lang w:eastAsia="zh-CN"/>
        </w:rPr>
        <w:t>无；分标</w:t>
      </w:r>
      <w:r>
        <w:rPr>
          <w:rFonts w:hint="eastAsia" w:ascii="宋体" w:hAnsi="宋体" w:cs="宋体"/>
          <w:color w:val="auto"/>
          <w:kern w:val="0"/>
          <w:sz w:val="24"/>
          <w:lang w:val="en-US" w:eastAsia="zh-CN"/>
        </w:rPr>
        <w:t>5</w:t>
      </w:r>
      <w:r>
        <w:rPr>
          <w:rFonts w:ascii="宋体" w:hAnsi="宋体" w:cs="宋体"/>
          <w:color w:val="auto"/>
          <w:kern w:val="0"/>
          <w:sz w:val="24"/>
        </w:rPr>
        <w:t>代理服务收费金额：</w:t>
      </w:r>
      <w:r>
        <w:rPr>
          <w:rFonts w:hint="eastAsia" w:ascii="宋体" w:hAnsi="宋体" w:cs="宋体"/>
          <w:color w:val="auto"/>
          <w:kern w:val="0"/>
          <w:sz w:val="24"/>
          <w:lang w:eastAsia="zh-CN"/>
        </w:rPr>
        <w:t>壹万陆仟伍佰柒拾元整</w:t>
      </w:r>
      <w:r>
        <w:rPr>
          <w:rFonts w:hint="eastAsia" w:ascii="宋体" w:hAnsi="宋体" w:cs="宋体"/>
          <w:color w:val="auto"/>
          <w:kern w:val="0"/>
          <w:sz w:val="24"/>
        </w:rPr>
        <w:t>（</w:t>
      </w:r>
      <w:r>
        <w:rPr>
          <w:rStyle w:val="12"/>
          <w:rFonts w:hAnsi="宋体"/>
          <w:color w:val="auto"/>
          <w:sz w:val="24"/>
          <w:szCs w:val="24"/>
        </w:rPr>
        <w:t>¥</w:t>
      </w:r>
      <w:r>
        <w:rPr>
          <w:rFonts w:hint="eastAsia" w:ascii="宋体" w:hAnsi="宋体" w:cs="宋体"/>
          <w:color w:val="auto"/>
          <w:kern w:val="0"/>
          <w:sz w:val="24"/>
          <w:lang w:val="en-US" w:eastAsia="zh-CN"/>
        </w:rPr>
        <w:t>16570</w:t>
      </w:r>
      <w:r>
        <w:rPr>
          <w:rFonts w:hint="eastAsia" w:ascii="宋体" w:hAnsi="宋体" w:cs="宋体"/>
          <w:color w:val="auto"/>
          <w:kern w:val="0"/>
          <w:sz w:val="24"/>
        </w:rPr>
        <w:t>.00）</w:t>
      </w: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6</w:t>
      </w:r>
      <w:r>
        <w:rPr>
          <w:rFonts w:ascii="宋体" w:hAnsi="宋体" w:cs="宋体"/>
          <w:color w:val="auto"/>
          <w:kern w:val="0"/>
          <w:sz w:val="24"/>
        </w:rPr>
        <w:t>代理服务收费金额：</w:t>
      </w:r>
      <w:r>
        <w:rPr>
          <w:rFonts w:hint="eastAsia" w:ascii="宋体" w:hAnsi="宋体" w:cs="宋体"/>
          <w:color w:val="auto"/>
          <w:kern w:val="0"/>
          <w:sz w:val="24"/>
          <w:lang w:eastAsia="zh-CN"/>
        </w:rPr>
        <w:t>陆仟肆佰壹拾陆元整</w:t>
      </w:r>
      <w:r>
        <w:rPr>
          <w:rFonts w:hint="eastAsia" w:ascii="宋体" w:hAnsi="宋体" w:cs="宋体"/>
          <w:color w:val="auto"/>
          <w:kern w:val="0"/>
          <w:sz w:val="24"/>
        </w:rPr>
        <w:t>（</w:t>
      </w:r>
      <w:r>
        <w:rPr>
          <w:rStyle w:val="12"/>
          <w:rFonts w:hAnsi="宋体"/>
          <w:color w:val="auto"/>
          <w:sz w:val="24"/>
          <w:szCs w:val="24"/>
        </w:rPr>
        <w:t>¥</w:t>
      </w:r>
      <w:r>
        <w:rPr>
          <w:rFonts w:hint="eastAsia" w:ascii="宋体" w:hAnsi="宋体" w:cs="宋体"/>
          <w:color w:val="auto"/>
          <w:kern w:val="0"/>
          <w:sz w:val="24"/>
          <w:lang w:val="en-US" w:eastAsia="zh-CN"/>
        </w:rPr>
        <w:t>6416</w:t>
      </w:r>
      <w:r>
        <w:rPr>
          <w:rFonts w:hint="eastAsia" w:ascii="宋体" w:hAnsi="宋体" w:cs="宋体"/>
          <w:color w:val="auto"/>
          <w:kern w:val="0"/>
          <w:sz w:val="24"/>
        </w:rPr>
        <w:t>.00）</w:t>
      </w: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7</w:t>
      </w:r>
      <w:r>
        <w:rPr>
          <w:rFonts w:ascii="宋体" w:hAnsi="宋体" w:cs="宋体"/>
          <w:color w:val="auto"/>
          <w:kern w:val="0"/>
          <w:sz w:val="24"/>
        </w:rPr>
        <w:t>代理服务收费金额：</w:t>
      </w:r>
      <w:r>
        <w:rPr>
          <w:rFonts w:hint="eastAsia" w:ascii="宋体" w:hAnsi="宋体" w:cs="宋体"/>
          <w:color w:val="auto"/>
          <w:kern w:val="0"/>
          <w:sz w:val="24"/>
          <w:lang w:eastAsia="zh-CN"/>
        </w:rPr>
        <w:t>陆仟贰佰零肆元整</w:t>
      </w:r>
      <w:r>
        <w:rPr>
          <w:rFonts w:hint="eastAsia" w:ascii="宋体" w:hAnsi="宋体" w:cs="宋体"/>
          <w:color w:val="auto"/>
          <w:kern w:val="0"/>
          <w:sz w:val="24"/>
        </w:rPr>
        <w:t>（</w:t>
      </w:r>
      <w:r>
        <w:rPr>
          <w:rStyle w:val="12"/>
          <w:rFonts w:hAnsi="宋体"/>
          <w:color w:val="auto"/>
          <w:sz w:val="24"/>
          <w:szCs w:val="24"/>
        </w:rPr>
        <w:t>¥</w:t>
      </w:r>
      <w:r>
        <w:rPr>
          <w:rFonts w:hint="eastAsia" w:ascii="宋体" w:hAnsi="宋体" w:cs="宋体"/>
          <w:color w:val="auto"/>
          <w:kern w:val="0"/>
          <w:sz w:val="24"/>
          <w:lang w:val="en-US" w:eastAsia="zh-CN"/>
        </w:rPr>
        <w:t>6204</w:t>
      </w:r>
      <w:r>
        <w:rPr>
          <w:rFonts w:hint="eastAsia" w:ascii="宋体" w:hAnsi="宋体" w:cs="宋体"/>
          <w:color w:val="auto"/>
          <w:kern w:val="0"/>
          <w:sz w:val="24"/>
        </w:rPr>
        <w:t>.00）</w:t>
      </w:r>
      <w:r>
        <w:rPr>
          <w:rFonts w:hint="eastAsia" w:ascii="宋体" w:hAnsi="宋体" w:cs="宋体"/>
          <w:color w:val="auto"/>
          <w:kern w:val="0"/>
          <w:sz w:val="24"/>
          <w:lang w:eastAsia="zh-CN"/>
        </w:rPr>
        <w:t>。</w:t>
      </w:r>
    </w:p>
    <w:p w14:paraId="5D64F7F5">
      <w:pPr>
        <w:spacing w:line="400" w:lineRule="exact"/>
        <w:rPr>
          <w:rFonts w:ascii="宋体" w:hAnsi="宋体" w:cs="宋体"/>
          <w:color w:val="auto"/>
          <w:kern w:val="0"/>
          <w:sz w:val="24"/>
        </w:rPr>
      </w:pPr>
      <w:r>
        <w:rPr>
          <w:rFonts w:hint="eastAsia" w:ascii="宋体" w:hAnsi="宋体" w:cs="宋体"/>
          <w:color w:val="auto"/>
          <w:kern w:val="0"/>
          <w:sz w:val="24"/>
        </w:rPr>
        <w:t>七、公告期限：自本公告发布之日起</w:t>
      </w:r>
      <w:r>
        <w:rPr>
          <w:rFonts w:ascii="宋体" w:hAnsi="宋体" w:cs="宋体"/>
          <w:color w:val="auto"/>
          <w:kern w:val="0"/>
          <w:sz w:val="24"/>
        </w:rPr>
        <w:t>1</w:t>
      </w:r>
      <w:r>
        <w:rPr>
          <w:rFonts w:hint="eastAsia" w:ascii="宋体" w:hAnsi="宋体" w:cs="宋体"/>
          <w:color w:val="auto"/>
          <w:kern w:val="0"/>
          <w:sz w:val="24"/>
        </w:rPr>
        <w:t>个工作日。</w:t>
      </w:r>
    </w:p>
    <w:p w14:paraId="61F9A2C7">
      <w:pPr>
        <w:spacing w:line="400" w:lineRule="exact"/>
        <w:rPr>
          <w:rFonts w:hint="eastAsia" w:ascii="宋体" w:hAnsi="宋体" w:cs="宋体"/>
          <w:color w:val="auto"/>
          <w:kern w:val="0"/>
          <w:sz w:val="24"/>
        </w:rPr>
      </w:pPr>
      <w:r>
        <w:rPr>
          <w:rFonts w:hint="eastAsia" w:ascii="宋体" w:hAnsi="宋体" w:cs="宋体"/>
          <w:color w:val="auto"/>
          <w:kern w:val="0"/>
          <w:sz w:val="24"/>
        </w:rPr>
        <w:t>八、其他补充事宜：</w:t>
      </w:r>
    </w:p>
    <w:bookmarkEnd w:id="7"/>
    <w:bookmarkEnd w:id="8"/>
    <w:bookmarkEnd w:id="9"/>
    <w:p w14:paraId="60B98940">
      <w:pPr>
        <w:spacing w:line="400" w:lineRule="exact"/>
        <w:rPr>
          <w:rFonts w:hint="default" w:ascii="宋体" w:hAnsi="宋体" w:eastAsia="宋体" w:cs="宋体"/>
          <w:color w:val="auto"/>
          <w:kern w:val="0"/>
          <w:sz w:val="24"/>
          <w:lang w:val="en-US" w:eastAsia="zh-CN"/>
        </w:rPr>
      </w:pPr>
      <w:bookmarkStart w:id="10" w:name="_Toc35393657"/>
      <w:bookmarkStart w:id="11" w:name="_Toc44405658"/>
      <w:bookmarkStart w:id="12" w:name="_Toc28359036"/>
      <w:bookmarkStart w:id="13" w:name="_Toc28359113"/>
      <w:bookmarkStart w:id="14" w:name="_Toc35393826"/>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3：</w:t>
      </w:r>
    </w:p>
    <w:p w14:paraId="02127438">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（1）未通过资格性审查的投标人情况：无；</w:t>
      </w:r>
    </w:p>
    <w:p w14:paraId="15C8F9AD">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（2）中标人</w:t>
      </w:r>
      <w:r>
        <w:rPr>
          <w:rFonts w:cs="宋体" w:asciiTheme="minorEastAsia" w:hAnsiTheme="minorEastAsia" w:eastAsiaTheme="minorEastAsia"/>
          <w:color w:val="auto"/>
          <w:kern w:val="0"/>
          <w:sz w:val="24"/>
        </w:rPr>
        <w:t>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w:t>
      </w:r>
      <w:r>
        <w:rPr>
          <w:rFonts w:hint="eastAsia" w:cs="宋体" w:asciiTheme="minorEastAsia" w:hAnsiTheme="minorEastAsia" w:eastAsiaTheme="minorEastAsia"/>
          <w:color w:val="auto"/>
          <w:kern w:val="0"/>
          <w:sz w:val="24"/>
        </w:rPr>
        <w:t>：</w:t>
      </w:r>
    </w:p>
    <w:tbl>
      <w:tblPr>
        <w:tblStyle w:val="5"/>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4"/>
        <w:gridCol w:w="4126"/>
      </w:tblGrid>
      <w:tr w14:paraId="3834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E7AD75">
            <w:pPr>
              <w:jc w:val="center"/>
              <w:rPr>
                <w:rFonts w:ascii="宋体" w:hAnsi="宋体"/>
                <w:color w:val="auto"/>
                <w:sz w:val="24"/>
                <w:szCs w:val="24"/>
              </w:rPr>
            </w:pPr>
            <w:r>
              <w:rPr>
                <w:rFonts w:hint="eastAsia" w:ascii="宋体" w:hAnsi="宋体"/>
                <w:color w:val="auto"/>
                <w:sz w:val="24"/>
                <w:szCs w:val="24"/>
              </w:rPr>
              <w:t>中标人</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B7E371">
            <w:pPr>
              <w:jc w:val="center"/>
              <w:rPr>
                <w:rFonts w:ascii="宋体" w:hAnsi="宋体"/>
                <w:color w:val="auto"/>
                <w:sz w:val="24"/>
                <w:szCs w:val="24"/>
              </w:rPr>
            </w:pPr>
            <w:r>
              <w:rPr>
                <w:rFonts w:hint="eastAsia" w:ascii="宋体" w:hAnsi="宋体"/>
                <w:color w:val="auto"/>
                <w:sz w:val="24"/>
                <w:szCs w:val="24"/>
              </w:rPr>
              <w:t>评审总得分</w:t>
            </w:r>
          </w:p>
        </w:tc>
      </w:tr>
      <w:tr w14:paraId="3274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51D370">
            <w:pPr>
              <w:jc w:val="center"/>
              <w:rPr>
                <w:rFonts w:hint="eastAsia" w:ascii="宋体" w:hAnsi="宋体" w:cs="Times New Roman"/>
                <w:color w:val="auto"/>
                <w:sz w:val="24"/>
                <w:szCs w:val="24"/>
              </w:rPr>
            </w:pPr>
            <w:r>
              <w:rPr>
                <w:rFonts w:hint="eastAsia" w:ascii="宋体" w:hAnsi="宋体" w:cs="Times New Roman"/>
                <w:color w:val="auto"/>
                <w:sz w:val="24"/>
                <w:szCs w:val="24"/>
              </w:rPr>
              <w:t>广西九州通医药有限公司</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BA94A0">
            <w:pPr>
              <w:jc w:val="center"/>
              <w:rPr>
                <w:rFonts w:hint="eastAsia" w:ascii="宋体" w:hAnsi="宋体" w:cs="Times New Roman"/>
                <w:color w:val="auto"/>
                <w:sz w:val="24"/>
                <w:szCs w:val="24"/>
              </w:rPr>
            </w:pPr>
            <w:r>
              <w:rPr>
                <w:rFonts w:hint="eastAsia" w:ascii="宋体" w:hAnsi="宋体" w:cs="Times New Roman"/>
                <w:color w:val="auto"/>
                <w:sz w:val="24"/>
                <w:szCs w:val="24"/>
              </w:rPr>
              <w:t>88.71</w:t>
            </w:r>
          </w:p>
        </w:tc>
      </w:tr>
    </w:tbl>
    <w:p w14:paraId="59624155">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r>
        <w:rPr>
          <w:rFonts w:cs="宋体" w:asciiTheme="minorEastAsia" w:hAnsiTheme="minorEastAsia" w:eastAsiaTheme="minorEastAsia"/>
          <w:color w:val="auto"/>
          <w:kern w:val="0"/>
          <w:sz w:val="24"/>
        </w:rPr>
        <w:t>未中标人的评审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得分与排序</w:t>
      </w:r>
      <w:r>
        <w:rPr>
          <w:rFonts w:hint="eastAsia" w:cs="宋体" w:asciiTheme="minorEastAsia" w:hAnsiTheme="minorEastAsia" w:eastAsiaTheme="minorEastAsia"/>
          <w:color w:val="auto"/>
          <w:kern w:val="0"/>
          <w:sz w:val="24"/>
        </w:rPr>
        <w:t>：</w:t>
      </w:r>
    </w:p>
    <w:tbl>
      <w:tblPr>
        <w:tblStyle w:val="5"/>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3"/>
        <w:gridCol w:w="3154"/>
        <w:gridCol w:w="2265"/>
      </w:tblGrid>
      <w:tr w14:paraId="2256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87C2BC">
            <w:pPr>
              <w:jc w:val="center"/>
              <w:rPr>
                <w:rFonts w:ascii="宋体" w:hAnsi="宋体"/>
                <w:color w:val="auto"/>
                <w:sz w:val="24"/>
                <w:szCs w:val="24"/>
              </w:rPr>
            </w:pPr>
            <w:r>
              <w:rPr>
                <w:rFonts w:hint="eastAsia" w:cs="宋体" w:asciiTheme="minorEastAsia" w:hAnsiTheme="minorEastAsia" w:eastAsiaTheme="minorEastAsia"/>
                <w:color w:val="auto"/>
                <w:kern w:val="0"/>
                <w:sz w:val="24"/>
              </w:rPr>
              <w:t>未中标人</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6618D1">
            <w:pPr>
              <w:jc w:val="center"/>
              <w:rPr>
                <w:rFonts w:ascii="宋体" w:hAnsi="宋体"/>
                <w:color w:val="auto"/>
                <w:sz w:val="24"/>
                <w:szCs w:val="24"/>
              </w:rPr>
            </w:pPr>
            <w:r>
              <w:rPr>
                <w:rFonts w:hint="eastAsia" w:ascii="宋体" w:hAnsi="宋体"/>
                <w:color w:val="auto"/>
                <w:sz w:val="24"/>
                <w:szCs w:val="24"/>
              </w:rPr>
              <w:t>评审总得分</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8DBC18">
            <w:pPr>
              <w:jc w:val="center"/>
              <w:rPr>
                <w:rFonts w:ascii="宋体" w:hAnsi="宋体"/>
                <w:color w:val="auto"/>
                <w:sz w:val="24"/>
                <w:szCs w:val="24"/>
              </w:rPr>
            </w:pPr>
            <w:r>
              <w:rPr>
                <w:rFonts w:hint="eastAsia" w:ascii="宋体" w:hAnsi="宋体"/>
                <w:color w:val="auto"/>
                <w:sz w:val="24"/>
                <w:szCs w:val="24"/>
              </w:rPr>
              <w:t>排序</w:t>
            </w:r>
          </w:p>
        </w:tc>
      </w:tr>
      <w:tr w14:paraId="2AF7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9300FC">
            <w:pPr>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广西桂林兴明商贸有限公司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913FD4">
            <w:pPr>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71.57</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F867C4">
            <w:pPr>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p>
        </w:tc>
      </w:tr>
      <w:tr w14:paraId="61AB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600BE6">
            <w:pPr>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桂林市丰君商贸有限公司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ED9630">
            <w:pPr>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61.28</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EC9351">
            <w:pPr>
              <w:jc w:val="center"/>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p>
        </w:tc>
      </w:tr>
    </w:tbl>
    <w:p w14:paraId="455C4219">
      <w:pPr>
        <w:spacing w:line="400" w:lineRule="exac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5：</w:t>
      </w:r>
    </w:p>
    <w:p w14:paraId="40D3C1F1">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（1）未通过资格性审查的投标人情况：无；</w:t>
      </w:r>
    </w:p>
    <w:p w14:paraId="7AE5E5F0">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（2）中标人</w:t>
      </w:r>
      <w:r>
        <w:rPr>
          <w:rFonts w:cs="宋体" w:asciiTheme="minorEastAsia" w:hAnsiTheme="minorEastAsia" w:eastAsiaTheme="minorEastAsia"/>
          <w:color w:val="auto"/>
          <w:kern w:val="0"/>
          <w:sz w:val="24"/>
        </w:rPr>
        <w:t>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w:t>
      </w:r>
      <w:r>
        <w:rPr>
          <w:rFonts w:hint="eastAsia" w:cs="宋体" w:asciiTheme="minorEastAsia" w:hAnsiTheme="minorEastAsia" w:eastAsiaTheme="minorEastAsia"/>
          <w:color w:val="auto"/>
          <w:kern w:val="0"/>
          <w:sz w:val="24"/>
        </w:rPr>
        <w:t>：</w:t>
      </w:r>
    </w:p>
    <w:tbl>
      <w:tblPr>
        <w:tblStyle w:val="5"/>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4"/>
        <w:gridCol w:w="4126"/>
      </w:tblGrid>
      <w:tr w14:paraId="3067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7DD101">
            <w:pPr>
              <w:jc w:val="center"/>
              <w:rPr>
                <w:rFonts w:ascii="宋体" w:hAnsi="宋体"/>
                <w:color w:val="auto"/>
                <w:sz w:val="24"/>
                <w:szCs w:val="24"/>
              </w:rPr>
            </w:pPr>
            <w:r>
              <w:rPr>
                <w:rFonts w:hint="eastAsia" w:ascii="宋体" w:hAnsi="宋体"/>
                <w:color w:val="auto"/>
                <w:sz w:val="24"/>
                <w:szCs w:val="24"/>
              </w:rPr>
              <w:t>中标人</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16FF66">
            <w:pPr>
              <w:jc w:val="center"/>
              <w:rPr>
                <w:rFonts w:ascii="宋体" w:hAnsi="宋体"/>
                <w:color w:val="auto"/>
                <w:sz w:val="24"/>
                <w:szCs w:val="24"/>
              </w:rPr>
            </w:pPr>
            <w:r>
              <w:rPr>
                <w:rFonts w:hint="eastAsia" w:ascii="宋体" w:hAnsi="宋体"/>
                <w:color w:val="auto"/>
                <w:sz w:val="24"/>
                <w:szCs w:val="24"/>
              </w:rPr>
              <w:t>评审总得分</w:t>
            </w:r>
          </w:p>
        </w:tc>
      </w:tr>
      <w:tr w14:paraId="5A1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6C994B">
            <w:pPr>
              <w:jc w:val="center"/>
              <w:rPr>
                <w:rFonts w:hint="eastAsia" w:ascii="宋体" w:hAnsi="宋体" w:cs="Times New Roman"/>
                <w:color w:val="auto"/>
                <w:sz w:val="24"/>
                <w:szCs w:val="24"/>
              </w:rPr>
            </w:pPr>
            <w:r>
              <w:rPr>
                <w:rFonts w:hint="eastAsia" w:ascii="宋体" w:hAnsi="宋体" w:cs="Times New Roman"/>
                <w:color w:val="auto"/>
                <w:sz w:val="24"/>
                <w:szCs w:val="24"/>
              </w:rPr>
              <w:t>广西康诺尔医疗设备有限公司</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0EDB6D">
            <w:pPr>
              <w:jc w:val="center"/>
              <w:rPr>
                <w:rFonts w:hint="eastAsia" w:ascii="宋体" w:hAnsi="宋体" w:cs="Times New Roman"/>
                <w:color w:val="auto"/>
                <w:sz w:val="24"/>
                <w:szCs w:val="24"/>
              </w:rPr>
            </w:pPr>
            <w:r>
              <w:rPr>
                <w:rFonts w:hint="eastAsia" w:ascii="宋体" w:hAnsi="宋体" w:cs="Times New Roman"/>
                <w:color w:val="auto"/>
                <w:sz w:val="24"/>
                <w:szCs w:val="24"/>
              </w:rPr>
              <w:t>92.38</w:t>
            </w:r>
          </w:p>
        </w:tc>
      </w:tr>
    </w:tbl>
    <w:p w14:paraId="2043D893">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r>
        <w:rPr>
          <w:rFonts w:cs="宋体" w:asciiTheme="minorEastAsia" w:hAnsiTheme="minorEastAsia" w:eastAsiaTheme="minorEastAsia"/>
          <w:color w:val="auto"/>
          <w:kern w:val="0"/>
          <w:sz w:val="24"/>
        </w:rPr>
        <w:t>未中标人的评审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得分与排序</w:t>
      </w:r>
      <w:r>
        <w:rPr>
          <w:rFonts w:hint="eastAsia" w:cs="宋体" w:asciiTheme="minorEastAsia" w:hAnsiTheme="minorEastAsia" w:eastAsiaTheme="minorEastAsia"/>
          <w:color w:val="auto"/>
          <w:kern w:val="0"/>
          <w:sz w:val="24"/>
        </w:rPr>
        <w:t>：</w:t>
      </w:r>
    </w:p>
    <w:tbl>
      <w:tblPr>
        <w:tblStyle w:val="5"/>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3"/>
        <w:gridCol w:w="3154"/>
        <w:gridCol w:w="2265"/>
      </w:tblGrid>
      <w:tr w14:paraId="1577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D830CE">
            <w:pPr>
              <w:jc w:val="center"/>
              <w:rPr>
                <w:rFonts w:ascii="宋体" w:hAnsi="宋体"/>
                <w:color w:val="auto"/>
                <w:sz w:val="24"/>
                <w:szCs w:val="24"/>
              </w:rPr>
            </w:pPr>
            <w:r>
              <w:rPr>
                <w:rFonts w:hint="eastAsia" w:cs="宋体" w:asciiTheme="minorEastAsia" w:hAnsiTheme="minorEastAsia" w:eastAsiaTheme="minorEastAsia"/>
                <w:color w:val="auto"/>
                <w:kern w:val="0"/>
                <w:sz w:val="24"/>
              </w:rPr>
              <w:t>未中标人</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1F3FCD">
            <w:pPr>
              <w:jc w:val="center"/>
              <w:rPr>
                <w:rFonts w:ascii="宋体" w:hAnsi="宋体"/>
                <w:color w:val="auto"/>
                <w:sz w:val="24"/>
                <w:szCs w:val="24"/>
              </w:rPr>
            </w:pPr>
            <w:r>
              <w:rPr>
                <w:rFonts w:hint="eastAsia" w:ascii="宋体" w:hAnsi="宋体"/>
                <w:color w:val="auto"/>
                <w:sz w:val="24"/>
                <w:szCs w:val="24"/>
              </w:rPr>
              <w:t>评审总得分</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35A690">
            <w:pPr>
              <w:jc w:val="center"/>
              <w:rPr>
                <w:rFonts w:ascii="宋体" w:hAnsi="宋体"/>
                <w:color w:val="auto"/>
                <w:sz w:val="24"/>
                <w:szCs w:val="24"/>
              </w:rPr>
            </w:pPr>
            <w:r>
              <w:rPr>
                <w:rFonts w:hint="eastAsia" w:ascii="宋体" w:hAnsi="宋体"/>
                <w:color w:val="auto"/>
                <w:sz w:val="24"/>
                <w:szCs w:val="24"/>
              </w:rPr>
              <w:t>排序</w:t>
            </w:r>
          </w:p>
        </w:tc>
      </w:tr>
      <w:tr w14:paraId="67FE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E1FE2">
            <w:pPr>
              <w:jc w:val="center"/>
              <w:rPr>
                <w:rFonts w:ascii="宋体" w:hAnsi="宋体" w:cs="Times New Roman"/>
                <w:color w:val="auto"/>
                <w:sz w:val="24"/>
                <w:szCs w:val="24"/>
              </w:rPr>
            </w:pPr>
            <w:r>
              <w:rPr>
                <w:rFonts w:ascii="宋体" w:hAnsi="宋体" w:cs="Times New Roman"/>
                <w:color w:val="auto"/>
                <w:sz w:val="24"/>
                <w:szCs w:val="24"/>
              </w:rPr>
              <w:t>广西星通供应链管理有限公司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43C065">
            <w:pPr>
              <w:jc w:val="center"/>
              <w:rPr>
                <w:rFonts w:ascii="宋体" w:hAnsi="宋体" w:cs="Times New Roman"/>
                <w:color w:val="auto"/>
                <w:sz w:val="24"/>
                <w:szCs w:val="24"/>
              </w:rPr>
            </w:pPr>
            <w:r>
              <w:rPr>
                <w:rFonts w:hint="eastAsia" w:ascii="宋体" w:hAnsi="宋体" w:cs="Times New Roman"/>
                <w:color w:val="auto"/>
                <w:sz w:val="24"/>
                <w:szCs w:val="24"/>
              </w:rPr>
              <w:t>70.67</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2BCBD2">
            <w:pPr>
              <w:jc w:val="center"/>
              <w:rPr>
                <w:rFonts w:ascii="宋体" w:hAnsi="宋体" w:cs="Times New Roman"/>
                <w:color w:val="auto"/>
                <w:sz w:val="24"/>
                <w:szCs w:val="24"/>
              </w:rPr>
            </w:pPr>
            <w:r>
              <w:rPr>
                <w:rFonts w:hint="eastAsia" w:ascii="宋体" w:hAnsi="宋体" w:cs="Times New Roman"/>
                <w:color w:val="auto"/>
                <w:sz w:val="24"/>
                <w:szCs w:val="24"/>
              </w:rPr>
              <w:t>2</w:t>
            </w:r>
          </w:p>
        </w:tc>
      </w:tr>
      <w:tr w14:paraId="1519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4D5C9">
            <w:pPr>
              <w:jc w:val="center"/>
              <w:rPr>
                <w:rFonts w:ascii="宋体" w:hAnsi="宋体" w:cs="Times New Roman"/>
                <w:color w:val="auto"/>
                <w:sz w:val="24"/>
                <w:szCs w:val="24"/>
              </w:rPr>
            </w:pPr>
            <w:r>
              <w:rPr>
                <w:rFonts w:ascii="宋体" w:hAnsi="宋体" w:cs="Times New Roman"/>
                <w:color w:val="auto"/>
                <w:sz w:val="24"/>
                <w:szCs w:val="24"/>
              </w:rPr>
              <w:t>广西柳药康琪医疗器械有限公司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5823A">
            <w:pPr>
              <w:jc w:val="center"/>
              <w:rPr>
                <w:rFonts w:ascii="宋体" w:hAnsi="宋体" w:cs="Times New Roman"/>
                <w:color w:val="auto"/>
                <w:sz w:val="24"/>
                <w:szCs w:val="24"/>
              </w:rPr>
            </w:pPr>
            <w:r>
              <w:rPr>
                <w:rFonts w:hint="eastAsia" w:ascii="宋体" w:hAnsi="宋体" w:cs="Times New Roman"/>
                <w:color w:val="auto"/>
                <w:sz w:val="24"/>
                <w:szCs w:val="24"/>
              </w:rPr>
              <w:t>57.55</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036CFE">
            <w:pPr>
              <w:jc w:val="center"/>
              <w:rPr>
                <w:rFonts w:ascii="宋体" w:hAnsi="宋体" w:cs="Times New Roman"/>
                <w:color w:val="auto"/>
                <w:sz w:val="24"/>
                <w:szCs w:val="24"/>
              </w:rPr>
            </w:pPr>
            <w:r>
              <w:rPr>
                <w:rFonts w:hint="eastAsia" w:ascii="宋体" w:hAnsi="宋体" w:cs="Times New Roman"/>
                <w:color w:val="auto"/>
                <w:sz w:val="24"/>
                <w:szCs w:val="24"/>
              </w:rPr>
              <w:t>3</w:t>
            </w:r>
          </w:p>
        </w:tc>
      </w:tr>
      <w:tr w14:paraId="76EF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E223C3">
            <w:pPr>
              <w:jc w:val="center"/>
              <w:rPr>
                <w:rFonts w:ascii="宋体" w:hAnsi="宋体" w:cs="Times New Roman"/>
                <w:color w:val="auto"/>
                <w:sz w:val="24"/>
                <w:szCs w:val="24"/>
              </w:rPr>
            </w:pPr>
            <w:r>
              <w:rPr>
                <w:rFonts w:ascii="宋体" w:hAnsi="宋体" w:cs="Times New Roman"/>
                <w:color w:val="auto"/>
                <w:sz w:val="24"/>
                <w:szCs w:val="24"/>
              </w:rPr>
              <w:t>广西金夫康医药有限公司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A600AB">
            <w:pPr>
              <w:jc w:val="center"/>
              <w:rPr>
                <w:rFonts w:hint="eastAsia" w:ascii="宋体" w:hAnsi="宋体" w:cs="Times New Roman"/>
                <w:color w:val="auto"/>
                <w:sz w:val="24"/>
                <w:szCs w:val="24"/>
              </w:rPr>
            </w:pPr>
            <w:bookmarkStart w:id="27" w:name="_GoBack"/>
            <w:bookmarkEnd w:id="27"/>
            <w:r>
              <w:rPr>
                <w:rFonts w:ascii="宋体" w:hAnsi="宋体" w:cs="Times New Roman"/>
                <w:color w:val="auto"/>
                <w:sz w:val="24"/>
                <w:szCs w:val="24"/>
              </w:rPr>
              <w:t>85.86</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D7B2B7">
            <w:pPr>
              <w:jc w:val="center"/>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w:t>
            </w:r>
          </w:p>
        </w:tc>
      </w:tr>
    </w:tbl>
    <w:p w14:paraId="7F209FA5">
      <w:pPr>
        <w:spacing w:line="400" w:lineRule="exac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6：</w:t>
      </w:r>
    </w:p>
    <w:p w14:paraId="18B94D43">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（1）未通过资格性审查的投标人情况：无；</w:t>
      </w:r>
    </w:p>
    <w:p w14:paraId="086291E7">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（2）中标人</w:t>
      </w:r>
      <w:r>
        <w:rPr>
          <w:rFonts w:cs="宋体" w:asciiTheme="minorEastAsia" w:hAnsiTheme="minorEastAsia" w:eastAsiaTheme="minorEastAsia"/>
          <w:color w:val="auto"/>
          <w:kern w:val="0"/>
          <w:sz w:val="24"/>
        </w:rPr>
        <w:t>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w:t>
      </w:r>
      <w:r>
        <w:rPr>
          <w:rFonts w:hint="eastAsia" w:cs="宋体" w:asciiTheme="minorEastAsia" w:hAnsiTheme="minorEastAsia" w:eastAsiaTheme="minorEastAsia"/>
          <w:color w:val="auto"/>
          <w:kern w:val="0"/>
          <w:sz w:val="24"/>
        </w:rPr>
        <w:t>：</w:t>
      </w:r>
    </w:p>
    <w:tbl>
      <w:tblPr>
        <w:tblStyle w:val="5"/>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4"/>
        <w:gridCol w:w="4126"/>
      </w:tblGrid>
      <w:tr w14:paraId="78AC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214845">
            <w:pPr>
              <w:jc w:val="center"/>
              <w:rPr>
                <w:rFonts w:ascii="宋体" w:hAnsi="宋体"/>
                <w:color w:val="auto"/>
                <w:sz w:val="24"/>
                <w:szCs w:val="24"/>
              </w:rPr>
            </w:pPr>
            <w:r>
              <w:rPr>
                <w:rFonts w:hint="eastAsia" w:ascii="宋体" w:hAnsi="宋体"/>
                <w:color w:val="auto"/>
                <w:sz w:val="24"/>
                <w:szCs w:val="24"/>
              </w:rPr>
              <w:t>中标人</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96C146">
            <w:pPr>
              <w:jc w:val="center"/>
              <w:rPr>
                <w:rFonts w:ascii="宋体" w:hAnsi="宋体"/>
                <w:color w:val="auto"/>
                <w:sz w:val="24"/>
                <w:szCs w:val="24"/>
              </w:rPr>
            </w:pPr>
            <w:r>
              <w:rPr>
                <w:rFonts w:hint="eastAsia" w:ascii="宋体" w:hAnsi="宋体"/>
                <w:color w:val="auto"/>
                <w:sz w:val="24"/>
                <w:szCs w:val="24"/>
              </w:rPr>
              <w:t>评审总得分</w:t>
            </w:r>
          </w:p>
        </w:tc>
      </w:tr>
      <w:tr w14:paraId="2CC6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41CFB3">
            <w:pPr>
              <w:jc w:val="center"/>
              <w:rPr>
                <w:rFonts w:hint="eastAsia" w:ascii="宋体" w:hAnsi="宋体" w:cs="Times New Roman"/>
                <w:color w:val="auto"/>
                <w:sz w:val="24"/>
                <w:szCs w:val="24"/>
              </w:rPr>
            </w:pPr>
            <w:r>
              <w:rPr>
                <w:rFonts w:hint="eastAsia" w:ascii="宋体" w:hAnsi="宋体" w:cs="Times New Roman"/>
                <w:color w:val="auto"/>
                <w:sz w:val="24"/>
                <w:szCs w:val="24"/>
              </w:rPr>
              <w:t>广州康美视科技有限公司</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B2F0E7">
            <w:pPr>
              <w:jc w:val="center"/>
              <w:rPr>
                <w:rFonts w:hint="eastAsia" w:ascii="宋体" w:hAnsi="宋体" w:cs="Times New Roman"/>
                <w:color w:val="auto"/>
                <w:sz w:val="24"/>
                <w:szCs w:val="24"/>
              </w:rPr>
            </w:pPr>
            <w:r>
              <w:rPr>
                <w:rFonts w:hint="eastAsia" w:ascii="宋体" w:hAnsi="宋体" w:cs="Times New Roman"/>
                <w:color w:val="auto"/>
                <w:sz w:val="24"/>
                <w:szCs w:val="24"/>
              </w:rPr>
              <w:t>79</w:t>
            </w:r>
            <w:r>
              <w:rPr>
                <w:rFonts w:hint="eastAsia" w:ascii="宋体" w:hAnsi="宋体" w:cs="Times New Roman"/>
                <w:color w:val="auto"/>
                <w:sz w:val="24"/>
                <w:szCs w:val="24"/>
                <w:lang w:val="en-US" w:eastAsia="zh-CN"/>
              </w:rPr>
              <w:t>.00</w:t>
            </w:r>
          </w:p>
        </w:tc>
      </w:tr>
    </w:tbl>
    <w:p w14:paraId="0EFD9B70">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r>
        <w:rPr>
          <w:rFonts w:cs="宋体" w:asciiTheme="minorEastAsia" w:hAnsiTheme="minorEastAsia" w:eastAsiaTheme="minorEastAsia"/>
          <w:color w:val="auto"/>
          <w:kern w:val="0"/>
          <w:sz w:val="24"/>
        </w:rPr>
        <w:t>未中标人的评审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得分与排序</w:t>
      </w:r>
      <w:r>
        <w:rPr>
          <w:rFonts w:hint="eastAsia" w:cs="宋体" w:asciiTheme="minorEastAsia" w:hAnsiTheme="minorEastAsia" w:eastAsiaTheme="minorEastAsia"/>
          <w:color w:val="auto"/>
          <w:kern w:val="0"/>
          <w:sz w:val="24"/>
        </w:rPr>
        <w:t>：</w:t>
      </w:r>
    </w:p>
    <w:tbl>
      <w:tblPr>
        <w:tblStyle w:val="5"/>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3"/>
        <w:gridCol w:w="3154"/>
        <w:gridCol w:w="2265"/>
      </w:tblGrid>
      <w:tr w14:paraId="37E5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45D4D1">
            <w:pPr>
              <w:jc w:val="center"/>
              <w:rPr>
                <w:rFonts w:ascii="宋体" w:hAnsi="宋体"/>
                <w:color w:val="auto"/>
                <w:sz w:val="24"/>
                <w:szCs w:val="24"/>
              </w:rPr>
            </w:pPr>
            <w:r>
              <w:rPr>
                <w:rFonts w:hint="eastAsia" w:cs="宋体" w:asciiTheme="minorEastAsia" w:hAnsiTheme="minorEastAsia" w:eastAsiaTheme="minorEastAsia"/>
                <w:color w:val="auto"/>
                <w:kern w:val="0"/>
                <w:sz w:val="24"/>
              </w:rPr>
              <w:t>未中标人</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97FD2E">
            <w:pPr>
              <w:jc w:val="center"/>
              <w:rPr>
                <w:rFonts w:ascii="宋体" w:hAnsi="宋体"/>
                <w:color w:val="auto"/>
                <w:sz w:val="24"/>
                <w:szCs w:val="24"/>
              </w:rPr>
            </w:pPr>
            <w:r>
              <w:rPr>
                <w:rFonts w:hint="eastAsia" w:ascii="宋体" w:hAnsi="宋体"/>
                <w:color w:val="auto"/>
                <w:sz w:val="24"/>
                <w:szCs w:val="24"/>
              </w:rPr>
              <w:t>评审总得分</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16BD43">
            <w:pPr>
              <w:jc w:val="center"/>
              <w:rPr>
                <w:rFonts w:ascii="宋体" w:hAnsi="宋体"/>
                <w:color w:val="auto"/>
                <w:sz w:val="24"/>
                <w:szCs w:val="24"/>
              </w:rPr>
            </w:pPr>
            <w:r>
              <w:rPr>
                <w:rFonts w:hint="eastAsia" w:ascii="宋体" w:hAnsi="宋体"/>
                <w:color w:val="auto"/>
                <w:sz w:val="24"/>
                <w:szCs w:val="24"/>
              </w:rPr>
              <w:t>排序</w:t>
            </w:r>
          </w:p>
        </w:tc>
      </w:tr>
      <w:tr w14:paraId="6587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917182">
            <w:pPr>
              <w:jc w:val="center"/>
              <w:rPr>
                <w:rFonts w:hint="eastAsia" w:ascii="宋体" w:hAnsi="宋体" w:cs="Times New Roman"/>
                <w:color w:val="auto"/>
                <w:sz w:val="24"/>
                <w:szCs w:val="24"/>
              </w:rPr>
            </w:pPr>
            <w:r>
              <w:rPr>
                <w:rFonts w:hint="eastAsia" w:ascii="宋体" w:hAnsi="宋体" w:cs="Times New Roman"/>
                <w:color w:val="auto"/>
                <w:sz w:val="24"/>
                <w:szCs w:val="24"/>
              </w:rPr>
              <w:t>广西柯宁医疗科技有限公司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FBE681">
            <w:pPr>
              <w:jc w:val="center"/>
              <w:rPr>
                <w:rFonts w:hint="eastAsia" w:ascii="宋体" w:hAnsi="宋体" w:cs="Times New Roman"/>
                <w:color w:val="auto"/>
                <w:sz w:val="24"/>
                <w:szCs w:val="24"/>
              </w:rPr>
            </w:pPr>
            <w:r>
              <w:rPr>
                <w:rFonts w:hint="eastAsia" w:ascii="宋体" w:hAnsi="宋体" w:cs="Times New Roman"/>
                <w:color w:val="auto"/>
                <w:sz w:val="24"/>
                <w:szCs w:val="24"/>
              </w:rPr>
              <w:t>66.95</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ACAB6A">
            <w:pPr>
              <w:jc w:val="center"/>
              <w:rPr>
                <w:rFonts w:hint="eastAsia" w:ascii="宋体" w:hAnsi="宋体" w:cs="Times New Roman"/>
                <w:color w:val="auto"/>
                <w:sz w:val="24"/>
                <w:szCs w:val="24"/>
              </w:rPr>
            </w:pPr>
            <w:r>
              <w:rPr>
                <w:rFonts w:hint="eastAsia" w:ascii="宋体" w:hAnsi="宋体" w:cs="Times New Roman"/>
                <w:color w:val="auto"/>
                <w:sz w:val="24"/>
                <w:szCs w:val="24"/>
              </w:rPr>
              <w:t>2</w:t>
            </w:r>
          </w:p>
        </w:tc>
      </w:tr>
      <w:tr w14:paraId="58E7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4AD41A">
            <w:pPr>
              <w:jc w:val="center"/>
              <w:rPr>
                <w:rFonts w:hint="eastAsia" w:ascii="宋体" w:hAnsi="宋体" w:cs="Times New Roman"/>
                <w:color w:val="auto"/>
                <w:sz w:val="24"/>
                <w:szCs w:val="24"/>
              </w:rPr>
            </w:pPr>
            <w:r>
              <w:rPr>
                <w:rFonts w:hint="eastAsia" w:ascii="宋体" w:hAnsi="宋体" w:cs="Times New Roman"/>
                <w:color w:val="auto"/>
                <w:sz w:val="24"/>
                <w:szCs w:val="24"/>
              </w:rPr>
              <w:t>广西钼和科技有限公司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C7D63F">
            <w:pPr>
              <w:jc w:val="center"/>
              <w:rPr>
                <w:rFonts w:hint="eastAsia" w:ascii="宋体" w:hAnsi="宋体" w:cs="Times New Roman"/>
                <w:color w:val="auto"/>
                <w:sz w:val="24"/>
                <w:szCs w:val="24"/>
              </w:rPr>
            </w:pPr>
            <w:r>
              <w:rPr>
                <w:rFonts w:hint="eastAsia" w:ascii="宋体" w:hAnsi="宋体" w:cs="Times New Roman"/>
                <w:color w:val="auto"/>
                <w:sz w:val="24"/>
                <w:szCs w:val="24"/>
              </w:rPr>
              <w:t>58.97</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DD4B74">
            <w:pPr>
              <w:jc w:val="center"/>
              <w:rPr>
                <w:rFonts w:hint="eastAsia" w:ascii="宋体" w:hAnsi="宋体" w:cs="Times New Roman"/>
                <w:color w:val="auto"/>
                <w:sz w:val="24"/>
                <w:szCs w:val="24"/>
              </w:rPr>
            </w:pPr>
            <w:r>
              <w:rPr>
                <w:rFonts w:hint="eastAsia" w:ascii="宋体" w:hAnsi="宋体" w:cs="Times New Roman"/>
                <w:color w:val="auto"/>
                <w:sz w:val="24"/>
                <w:szCs w:val="24"/>
              </w:rPr>
              <w:t>3</w:t>
            </w:r>
          </w:p>
        </w:tc>
      </w:tr>
    </w:tbl>
    <w:p w14:paraId="58802438">
      <w:pPr>
        <w:spacing w:line="400" w:lineRule="exact"/>
        <w:rPr>
          <w:rFonts w:hint="default" w:ascii="宋体" w:hAnsi="宋体" w:eastAsia="宋体" w:cs="宋体"/>
          <w:color w:val="auto"/>
          <w:kern w:val="0"/>
          <w:sz w:val="24"/>
          <w:lang w:val="en-US" w:eastAsia="zh-CN"/>
        </w:rPr>
      </w:pPr>
      <w:r>
        <w:rPr>
          <w:rFonts w:hint="eastAsia" w:ascii="宋体" w:hAnsi="宋体" w:cs="宋体"/>
          <w:color w:val="auto"/>
          <w:kern w:val="0"/>
          <w:sz w:val="24"/>
          <w:lang w:eastAsia="zh-CN"/>
        </w:rPr>
        <w:t>分标</w:t>
      </w:r>
      <w:r>
        <w:rPr>
          <w:rFonts w:hint="eastAsia" w:ascii="宋体" w:hAnsi="宋体" w:cs="宋体"/>
          <w:color w:val="auto"/>
          <w:kern w:val="0"/>
          <w:sz w:val="24"/>
          <w:lang w:val="en-US" w:eastAsia="zh-CN"/>
        </w:rPr>
        <w:t>7：</w:t>
      </w:r>
    </w:p>
    <w:p w14:paraId="3AAA2608">
      <w:pPr>
        <w:spacing w:line="40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（1）未通过资格性审查的投标人情况：无；</w:t>
      </w:r>
    </w:p>
    <w:p w14:paraId="406B73AB">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（2）中标人</w:t>
      </w:r>
      <w:r>
        <w:rPr>
          <w:rFonts w:cs="宋体" w:asciiTheme="minorEastAsia" w:hAnsiTheme="minorEastAsia" w:eastAsiaTheme="minorEastAsia"/>
          <w:color w:val="auto"/>
          <w:kern w:val="0"/>
          <w:sz w:val="24"/>
        </w:rPr>
        <w:t>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w:t>
      </w:r>
      <w:r>
        <w:rPr>
          <w:rFonts w:hint="eastAsia" w:cs="宋体" w:asciiTheme="minorEastAsia" w:hAnsiTheme="minorEastAsia" w:eastAsiaTheme="minorEastAsia"/>
          <w:color w:val="auto"/>
          <w:kern w:val="0"/>
          <w:sz w:val="24"/>
        </w:rPr>
        <w:t>：</w:t>
      </w:r>
    </w:p>
    <w:tbl>
      <w:tblPr>
        <w:tblStyle w:val="5"/>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64"/>
        <w:gridCol w:w="4126"/>
      </w:tblGrid>
      <w:tr w14:paraId="3E51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AE953D">
            <w:pPr>
              <w:jc w:val="center"/>
              <w:rPr>
                <w:rFonts w:hint="eastAsia" w:ascii="宋体" w:hAnsi="宋体" w:cs="Times New Roman"/>
                <w:color w:val="auto"/>
                <w:sz w:val="24"/>
                <w:szCs w:val="24"/>
              </w:rPr>
            </w:pPr>
            <w:r>
              <w:rPr>
                <w:rFonts w:hint="eastAsia" w:ascii="宋体" w:hAnsi="宋体" w:cs="Times New Roman"/>
                <w:color w:val="auto"/>
                <w:sz w:val="24"/>
                <w:szCs w:val="24"/>
              </w:rPr>
              <w:t>中标人</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10A9A0">
            <w:pPr>
              <w:jc w:val="center"/>
              <w:rPr>
                <w:rFonts w:hint="eastAsia" w:ascii="宋体" w:hAnsi="宋体" w:cs="Times New Roman"/>
                <w:color w:val="auto"/>
                <w:sz w:val="24"/>
                <w:szCs w:val="24"/>
              </w:rPr>
            </w:pPr>
            <w:r>
              <w:rPr>
                <w:rFonts w:hint="eastAsia" w:ascii="宋体" w:hAnsi="宋体" w:cs="Times New Roman"/>
                <w:color w:val="auto"/>
                <w:sz w:val="24"/>
                <w:szCs w:val="24"/>
              </w:rPr>
              <w:t>评审总得分</w:t>
            </w:r>
          </w:p>
        </w:tc>
      </w:tr>
      <w:tr w14:paraId="3E16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5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810763">
            <w:pPr>
              <w:jc w:val="center"/>
              <w:rPr>
                <w:rFonts w:hint="eastAsia" w:ascii="宋体" w:hAnsi="宋体" w:cs="Times New Roman"/>
                <w:color w:val="auto"/>
                <w:sz w:val="24"/>
                <w:szCs w:val="24"/>
              </w:rPr>
            </w:pPr>
            <w:r>
              <w:rPr>
                <w:rFonts w:hint="eastAsia" w:ascii="宋体" w:hAnsi="宋体" w:cs="Times New Roman"/>
                <w:color w:val="auto"/>
                <w:sz w:val="24"/>
                <w:szCs w:val="24"/>
              </w:rPr>
              <w:t>同科林医疗仪器（上海）有限公司</w:t>
            </w:r>
          </w:p>
        </w:tc>
        <w:tc>
          <w:tcPr>
            <w:tcW w:w="4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FBD48A">
            <w:pPr>
              <w:jc w:val="center"/>
              <w:rPr>
                <w:rFonts w:hint="eastAsia" w:ascii="宋体" w:hAnsi="宋体" w:cs="Times New Roman"/>
                <w:color w:val="auto"/>
                <w:sz w:val="24"/>
                <w:szCs w:val="24"/>
              </w:rPr>
            </w:pPr>
            <w:r>
              <w:rPr>
                <w:rFonts w:hint="eastAsia" w:ascii="宋体" w:hAnsi="宋体" w:cs="Times New Roman"/>
                <w:color w:val="auto"/>
                <w:sz w:val="24"/>
                <w:szCs w:val="24"/>
                <w:lang w:eastAsia="zh-CN"/>
              </w:rPr>
              <w:t>87.86</w:t>
            </w:r>
          </w:p>
        </w:tc>
      </w:tr>
    </w:tbl>
    <w:p w14:paraId="0ABC8C2A">
      <w:pPr>
        <w:spacing w:line="360" w:lineRule="exac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w:t>
      </w:r>
      <w:r>
        <w:rPr>
          <w:rFonts w:cs="宋体" w:asciiTheme="minorEastAsia" w:hAnsiTheme="minorEastAsia" w:eastAsiaTheme="minorEastAsia"/>
          <w:color w:val="auto"/>
          <w:kern w:val="0"/>
          <w:sz w:val="24"/>
        </w:rPr>
        <w:t>未中标人的评审</w:t>
      </w:r>
      <w:r>
        <w:rPr>
          <w:rFonts w:hint="eastAsia" w:cs="宋体" w:asciiTheme="minorEastAsia" w:hAnsiTheme="minorEastAsia" w:eastAsiaTheme="minorEastAsia"/>
          <w:color w:val="auto"/>
          <w:kern w:val="0"/>
          <w:sz w:val="24"/>
        </w:rPr>
        <w:t>总</w:t>
      </w:r>
      <w:r>
        <w:rPr>
          <w:rFonts w:cs="宋体" w:asciiTheme="minorEastAsia" w:hAnsiTheme="minorEastAsia" w:eastAsiaTheme="minorEastAsia"/>
          <w:color w:val="auto"/>
          <w:kern w:val="0"/>
          <w:sz w:val="24"/>
        </w:rPr>
        <w:t>得分与排序</w:t>
      </w:r>
      <w:r>
        <w:rPr>
          <w:rFonts w:hint="eastAsia" w:cs="宋体" w:asciiTheme="minorEastAsia" w:hAnsiTheme="minorEastAsia" w:eastAsiaTheme="minorEastAsia"/>
          <w:color w:val="auto"/>
          <w:kern w:val="0"/>
          <w:sz w:val="24"/>
        </w:rPr>
        <w:t>：</w:t>
      </w:r>
    </w:p>
    <w:tbl>
      <w:tblPr>
        <w:tblStyle w:val="5"/>
        <w:tblW w:w="96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53"/>
        <w:gridCol w:w="3154"/>
        <w:gridCol w:w="2265"/>
      </w:tblGrid>
      <w:tr w14:paraId="6A2C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CB9EF1">
            <w:pPr>
              <w:jc w:val="center"/>
              <w:rPr>
                <w:rFonts w:ascii="宋体" w:hAnsi="宋体"/>
                <w:color w:val="auto"/>
                <w:sz w:val="24"/>
                <w:szCs w:val="24"/>
              </w:rPr>
            </w:pPr>
            <w:r>
              <w:rPr>
                <w:rFonts w:hint="eastAsia" w:cs="宋体" w:asciiTheme="minorEastAsia" w:hAnsiTheme="minorEastAsia" w:eastAsiaTheme="minorEastAsia"/>
                <w:color w:val="auto"/>
                <w:kern w:val="0"/>
                <w:sz w:val="24"/>
              </w:rPr>
              <w:t>未中标人</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DE8784">
            <w:pPr>
              <w:jc w:val="center"/>
              <w:rPr>
                <w:rFonts w:ascii="宋体" w:hAnsi="宋体"/>
                <w:color w:val="auto"/>
                <w:sz w:val="24"/>
                <w:szCs w:val="24"/>
              </w:rPr>
            </w:pPr>
            <w:r>
              <w:rPr>
                <w:rFonts w:hint="eastAsia" w:ascii="宋体" w:hAnsi="宋体"/>
                <w:color w:val="auto"/>
                <w:sz w:val="24"/>
                <w:szCs w:val="24"/>
              </w:rPr>
              <w:t>评审总得分</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DF8367">
            <w:pPr>
              <w:jc w:val="center"/>
              <w:rPr>
                <w:rFonts w:ascii="宋体" w:hAnsi="宋体"/>
                <w:color w:val="auto"/>
                <w:sz w:val="24"/>
                <w:szCs w:val="24"/>
              </w:rPr>
            </w:pPr>
            <w:r>
              <w:rPr>
                <w:rFonts w:hint="eastAsia" w:ascii="宋体" w:hAnsi="宋体"/>
                <w:color w:val="auto"/>
                <w:sz w:val="24"/>
                <w:szCs w:val="24"/>
              </w:rPr>
              <w:t>排序</w:t>
            </w:r>
          </w:p>
        </w:tc>
      </w:tr>
      <w:tr w14:paraId="4369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F1FBA9">
            <w:pPr>
              <w:jc w:val="center"/>
              <w:rPr>
                <w:rFonts w:hint="eastAsia" w:ascii="宋体" w:hAnsi="宋体" w:cs="Times New Roman"/>
                <w:color w:val="auto"/>
                <w:sz w:val="24"/>
                <w:szCs w:val="24"/>
              </w:rPr>
            </w:pPr>
            <w:r>
              <w:rPr>
                <w:rFonts w:hint="eastAsia" w:ascii="宋体" w:hAnsi="宋体" w:cs="Times New Roman"/>
                <w:color w:val="auto"/>
                <w:sz w:val="24"/>
                <w:szCs w:val="24"/>
              </w:rPr>
              <w:t>广西瑞斯医疗设备有限公司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70A724">
            <w:pPr>
              <w:jc w:val="center"/>
              <w:rPr>
                <w:rFonts w:hint="eastAsia" w:ascii="宋体" w:hAnsi="宋体" w:cs="Times New Roman"/>
                <w:color w:val="auto"/>
                <w:sz w:val="24"/>
                <w:szCs w:val="24"/>
              </w:rPr>
            </w:pPr>
            <w:r>
              <w:rPr>
                <w:rFonts w:hint="eastAsia" w:ascii="宋体" w:hAnsi="宋体" w:cs="Times New Roman"/>
                <w:color w:val="auto"/>
                <w:sz w:val="24"/>
                <w:szCs w:val="24"/>
                <w:lang w:eastAsia="zh-CN"/>
              </w:rPr>
              <w:t>76.41</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F67F8C">
            <w:pPr>
              <w:jc w:val="center"/>
              <w:rPr>
                <w:rFonts w:hint="eastAsia" w:ascii="宋体" w:hAnsi="宋体" w:cs="Times New Roman"/>
                <w:color w:val="auto"/>
                <w:sz w:val="24"/>
                <w:szCs w:val="24"/>
              </w:rPr>
            </w:pPr>
            <w:r>
              <w:rPr>
                <w:rFonts w:hint="eastAsia" w:ascii="宋体" w:hAnsi="宋体" w:cs="Times New Roman"/>
                <w:color w:val="auto"/>
                <w:sz w:val="24"/>
                <w:szCs w:val="24"/>
              </w:rPr>
              <w:t>2</w:t>
            </w:r>
          </w:p>
        </w:tc>
      </w:tr>
      <w:tr w14:paraId="5608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42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6B5613">
            <w:pPr>
              <w:jc w:val="center"/>
              <w:rPr>
                <w:rFonts w:hint="eastAsia" w:ascii="宋体" w:hAnsi="宋体" w:cs="Times New Roman"/>
                <w:color w:val="auto"/>
                <w:sz w:val="24"/>
                <w:szCs w:val="24"/>
              </w:rPr>
            </w:pPr>
            <w:r>
              <w:rPr>
                <w:rFonts w:hint="eastAsia" w:ascii="宋体" w:hAnsi="宋体" w:cs="Times New Roman"/>
                <w:color w:val="auto"/>
                <w:sz w:val="24"/>
                <w:szCs w:val="24"/>
              </w:rPr>
              <w:t>广西福斯德商贸有限公司</w:t>
            </w:r>
          </w:p>
        </w:tc>
        <w:tc>
          <w:tcPr>
            <w:tcW w:w="31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C56C6D">
            <w:pPr>
              <w:jc w:val="center"/>
              <w:rPr>
                <w:rFonts w:hint="eastAsia" w:ascii="宋体" w:hAnsi="宋体" w:cs="Times New Roman"/>
                <w:color w:val="auto"/>
                <w:sz w:val="24"/>
                <w:szCs w:val="24"/>
              </w:rPr>
            </w:pPr>
            <w:r>
              <w:rPr>
                <w:rFonts w:hint="eastAsia" w:ascii="宋体" w:hAnsi="宋体" w:cs="Times New Roman"/>
                <w:color w:val="auto"/>
                <w:sz w:val="24"/>
                <w:szCs w:val="24"/>
                <w:lang w:eastAsia="zh-CN"/>
              </w:rPr>
              <w:t>68.98</w:t>
            </w:r>
          </w:p>
        </w:tc>
        <w:tc>
          <w:tcPr>
            <w:tcW w:w="22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5BEE98">
            <w:pPr>
              <w:jc w:val="center"/>
              <w:rPr>
                <w:rFonts w:hint="eastAsia" w:ascii="宋体" w:hAnsi="宋体" w:cs="Times New Roman"/>
                <w:color w:val="auto"/>
                <w:sz w:val="24"/>
                <w:szCs w:val="24"/>
              </w:rPr>
            </w:pPr>
            <w:r>
              <w:rPr>
                <w:rFonts w:hint="eastAsia" w:ascii="宋体" w:hAnsi="宋体" w:cs="Times New Roman"/>
                <w:color w:val="auto"/>
                <w:sz w:val="24"/>
                <w:szCs w:val="24"/>
              </w:rPr>
              <w:t>3</w:t>
            </w:r>
          </w:p>
        </w:tc>
      </w:tr>
    </w:tbl>
    <w:p w14:paraId="0D9D2755">
      <w:pPr>
        <w:spacing w:line="400" w:lineRule="exact"/>
        <w:rPr>
          <w:rFonts w:ascii="宋体" w:hAnsi="宋体" w:cs="宋体"/>
          <w:color w:val="auto"/>
          <w:kern w:val="0"/>
          <w:sz w:val="24"/>
        </w:rPr>
      </w:pPr>
      <w:r>
        <w:rPr>
          <w:rFonts w:hint="eastAsia" w:ascii="宋体" w:hAnsi="宋体" w:cs="宋体"/>
          <w:color w:val="auto"/>
          <w:kern w:val="0"/>
          <w:sz w:val="24"/>
        </w:rPr>
        <w:t>九、凡对本次公告内容提出询问，请按以下方式联系</w:t>
      </w:r>
      <w:bookmarkEnd w:id="10"/>
      <w:bookmarkEnd w:id="11"/>
      <w:bookmarkEnd w:id="12"/>
      <w:bookmarkEnd w:id="13"/>
      <w:bookmarkEnd w:id="14"/>
      <w:r>
        <w:rPr>
          <w:rFonts w:hint="eastAsia" w:ascii="宋体" w:hAnsi="宋体" w:cs="宋体"/>
          <w:color w:val="auto"/>
          <w:kern w:val="0"/>
          <w:sz w:val="24"/>
        </w:rPr>
        <w:t>：</w:t>
      </w:r>
    </w:p>
    <w:p w14:paraId="3A4B8EB6">
      <w:pPr>
        <w:spacing w:line="400" w:lineRule="exact"/>
        <w:rPr>
          <w:rFonts w:hint="eastAsia" w:ascii="宋体" w:hAnsi="宋体" w:cs="Times New Roman"/>
          <w:sz w:val="24"/>
        </w:rPr>
      </w:pPr>
      <w:bookmarkStart w:id="15" w:name="_Toc35393806"/>
      <w:bookmarkStart w:id="16" w:name="_Toc35393637"/>
      <w:bookmarkStart w:id="17" w:name="_Toc28359019"/>
      <w:bookmarkStart w:id="18" w:name="_Toc28359096"/>
      <w:r>
        <w:rPr>
          <w:rFonts w:hint="eastAsia" w:ascii="宋体" w:hAnsi="宋体" w:cs="Times New Roman"/>
          <w:sz w:val="24"/>
        </w:rPr>
        <w:t>1.采购人信息</w:t>
      </w:r>
      <w:bookmarkEnd w:id="15"/>
      <w:bookmarkEnd w:id="16"/>
      <w:bookmarkEnd w:id="17"/>
      <w:bookmarkEnd w:id="18"/>
    </w:p>
    <w:p w14:paraId="38C5C737">
      <w:pPr>
        <w:spacing w:line="400" w:lineRule="exact"/>
        <w:rPr>
          <w:rFonts w:hint="eastAsia" w:ascii="宋体" w:hAnsi="宋体" w:cs="Times New Roman"/>
          <w:sz w:val="24"/>
        </w:rPr>
      </w:pPr>
      <w:bookmarkStart w:id="19" w:name="_Toc35393807"/>
      <w:bookmarkStart w:id="20" w:name="_Toc28359097"/>
      <w:bookmarkStart w:id="21" w:name="_Toc35393638"/>
      <w:bookmarkStart w:id="22" w:name="_Toc28359020"/>
      <w:r>
        <w:rPr>
          <w:rFonts w:hint="eastAsia" w:ascii="宋体" w:hAnsi="宋体" w:cs="Times New Roman"/>
          <w:sz w:val="24"/>
        </w:rPr>
        <w:t>名   称：中南大学湘雅二医院桂林医院</w:t>
      </w:r>
    </w:p>
    <w:p w14:paraId="1D8F9107">
      <w:pPr>
        <w:spacing w:line="400" w:lineRule="exact"/>
        <w:rPr>
          <w:rFonts w:hint="eastAsia" w:ascii="宋体" w:hAnsi="宋体" w:cs="Times New Roman"/>
          <w:sz w:val="24"/>
        </w:rPr>
      </w:pPr>
      <w:r>
        <w:rPr>
          <w:rFonts w:hint="eastAsia" w:ascii="宋体" w:hAnsi="宋体" w:cs="Times New Roman"/>
          <w:sz w:val="24"/>
        </w:rPr>
        <w:t>地   址：广西壮族自治区桂林市临桂区沙塘路8号</w:t>
      </w:r>
    </w:p>
    <w:p w14:paraId="1D86614C">
      <w:pPr>
        <w:spacing w:line="400" w:lineRule="exact"/>
        <w:rPr>
          <w:rFonts w:hint="eastAsia" w:ascii="宋体" w:hAnsi="宋体" w:cs="Times New Roman"/>
          <w:sz w:val="24"/>
        </w:rPr>
      </w:pPr>
      <w:r>
        <w:rPr>
          <w:rFonts w:hint="eastAsia" w:ascii="宋体" w:hAnsi="宋体" w:cs="Times New Roman"/>
          <w:sz w:val="24"/>
        </w:rPr>
        <w:t>联系方式：0773-8102032</w:t>
      </w:r>
    </w:p>
    <w:p w14:paraId="10935494">
      <w:pPr>
        <w:spacing w:line="400" w:lineRule="exact"/>
        <w:rPr>
          <w:rFonts w:hint="eastAsia" w:ascii="宋体" w:hAnsi="宋体" w:cs="Times New Roman"/>
          <w:sz w:val="24"/>
        </w:rPr>
      </w:pPr>
      <w:r>
        <w:rPr>
          <w:rFonts w:hint="eastAsia" w:ascii="宋体" w:hAnsi="宋体" w:cs="Times New Roman"/>
          <w:sz w:val="24"/>
        </w:rPr>
        <w:t>2.采购代理机构信息</w:t>
      </w:r>
      <w:bookmarkEnd w:id="19"/>
      <w:bookmarkEnd w:id="20"/>
      <w:bookmarkEnd w:id="21"/>
      <w:bookmarkEnd w:id="22"/>
    </w:p>
    <w:p w14:paraId="69115A6C">
      <w:pPr>
        <w:spacing w:line="400" w:lineRule="exact"/>
        <w:rPr>
          <w:rFonts w:ascii="宋体" w:hAnsi="宋体"/>
          <w:sz w:val="24"/>
        </w:rPr>
      </w:pPr>
      <w:r>
        <w:rPr>
          <w:rFonts w:hint="eastAsia" w:ascii="宋体" w:hAnsi="宋体"/>
          <w:sz w:val="24"/>
        </w:rPr>
        <w:t>名    称：云之龙咨询集团有限公司</w:t>
      </w:r>
    </w:p>
    <w:p w14:paraId="5AFDC6C4">
      <w:pPr>
        <w:spacing w:line="400" w:lineRule="exact"/>
        <w:rPr>
          <w:rFonts w:hint="eastAsia" w:ascii="宋体" w:hAnsi="宋体" w:eastAsia="宋体"/>
          <w:sz w:val="24"/>
          <w:lang w:val="en-US" w:eastAsia="zh-CN"/>
        </w:rPr>
      </w:pPr>
      <w:r>
        <w:rPr>
          <w:rFonts w:hint="eastAsia" w:ascii="宋体" w:hAnsi="宋体"/>
          <w:sz w:val="24"/>
        </w:rPr>
        <w:t>地　　址：广西桂林市临桂区西城北路2号耀辉•美好家园2幢12层</w:t>
      </w:r>
      <w:r>
        <w:rPr>
          <w:rFonts w:hint="eastAsia" w:ascii="宋体" w:hAnsi="宋体"/>
          <w:sz w:val="24"/>
          <w:lang w:val="en-US" w:eastAsia="zh-CN"/>
        </w:rPr>
        <w:t>1号房</w:t>
      </w:r>
    </w:p>
    <w:p w14:paraId="57F9BDFA">
      <w:pPr>
        <w:spacing w:line="400" w:lineRule="exact"/>
        <w:rPr>
          <w:rFonts w:ascii="宋体" w:hAnsi="宋体"/>
          <w:sz w:val="24"/>
        </w:rPr>
      </w:pPr>
      <w:r>
        <w:rPr>
          <w:rFonts w:hint="eastAsia" w:ascii="宋体" w:hAnsi="宋体"/>
          <w:sz w:val="24"/>
        </w:rPr>
        <w:t>联系方式：0773-2887388、2887399</w:t>
      </w:r>
    </w:p>
    <w:p w14:paraId="36E98A08">
      <w:pPr>
        <w:spacing w:line="400" w:lineRule="exact"/>
        <w:rPr>
          <w:rFonts w:ascii="宋体" w:hAnsi="宋体"/>
          <w:sz w:val="24"/>
        </w:rPr>
      </w:pPr>
      <w:bookmarkStart w:id="23" w:name="_Toc35393639"/>
      <w:bookmarkStart w:id="24" w:name="_Toc35393808"/>
      <w:bookmarkStart w:id="25" w:name="_Toc28359098"/>
      <w:bookmarkStart w:id="26" w:name="_Toc28359021"/>
      <w:r>
        <w:rPr>
          <w:rFonts w:hint="eastAsia" w:ascii="宋体" w:hAnsi="宋体"/>
          <w:sz w:val="24"/>
        </w:rPr>
        <w:t>3.项目联系</w:t>
      </w:r>
      <w:r>
        <w:rPr>
          <w:rFonts w:ascii="宋体" w:hAnsi="宋体"/>
          <w:sz w:val="24"/>
        </w:rPr>
        <w:t>方式</w:t>
      </w:r>
      <w:bookmarkEnd w:id="23"/>
      <w:bookmarkEnd w:id="24"/>
      <w:bookmarkEnd w:id="25"/>
      <w:bookmarkEnd w:id="26"/>
    </w:p>
    <w:p w14:paraId="76AACA2F">
      <w:pPr>
        <w:spacing w:line="400" w:lineRule="exact"/>
        <w:rPr>
          <w:rFonts w:hint="eastAsia" w:ascii="宋体" w:hAnsi="宋体" w:eastAsia="宋体"/>
          <w:sz w:val="24"/>
          <w:lang w:eastAsia="zh-CN"/>
        </w:rPr>
      </w:pPr>
      <w:r>
        <w:rPr>
          <w:rFonts w:hint="eastAsia" w:ascii="宋体" w:hAnsi="宋体"/>
          <w:sz w:val="24"/>
        </w:rPr>
        <w:t>项目联系人：</w:t>
      </w:r>
      <w:r>
        <w:rPr>
          <w:rFonts w:hint="eastAsia" w:ascii="宋体" w:hAnsi="宋体"/>
          <w:sz w:val="24"/>
          <w:lang w:eastAsia="zh-CN"/>
        </w:rPr>
        <w:t>吕雯</w:t>
      </w:r>
    </w:p>
    <w:p w14:paraId="7D0D1958">
      <w:pPr>
        <w:spacing w:line="400" w:lineRule="exact"/>
        <w:rPr>
          <w:rFonts w:ascii="宋体" w:hAnsi="宋体"/>
          <w:sz w:val="24"/>
        </w:rPr>
      </w:pPr>
      <w:r>
        <w:rPr>
          <w:rFonts w:hint="eastAsia" w:ascii="宋体" w:hAnsi="宋体"/>
          <w:sz w:val="24"/>
        </w:rPr>
        <w:t>电　　话：0773-2887388、2887399</w:t>
      </w:r>
    </w:p>
    <w:p w14:paraId="3584D635">
      <w:pPr>
        <w:spacing w:line="400" w:lineRule="exact"/>
        <w:jc w:val="left"/>
        <w:rPr>
          <w:rFonts w:ascii="宋体" w:hAnsi="宋体"/>
          <w:sz w:val="24"/>
          <w:u w:val="single"/>
        </w:rPr>
      </w:pPr>
      <w:r>
        <w:rPr>
          <w:rFonts w:hint="eastAsia" w:ascii="宋体" w:hAnsi="宋体"/>
          <w:sz w:val="24"/>
        </w:rPr>
        <w:t>十、附件：招标文件</w:t>
      </w:r>
    </w:p>
    <w:p w14:paraId="3BBC9E1B">
      <w:pPr>
        <w:rPr>
          <w:rFonts w:ascii="宋体" w:hAnsi="宋体"/>
          <w:sz w:val="24"/>
        </w:rPr>
      </w:pPr>
      <w:r>
        <w:rPr>
          <w:rFonts w:hint="eastAsia" w:ascii="宋体" w:hAnsi="宋体"/>
          <w:sz w:val="24"/>
        </w:rPr>
        <w:t>　　　　　　　　　　　　</w:t>
      </w:r>
      <w:bookmarkEnd w:id="0"/>
    </w:p>
    <w:bookmarkEnd w:id="1"/>
    <w:p w14:paraId="5B0BEE1A"/>
    <w:p w14:paraId="28A9FEF2"/>
    <w:p w14:paraId="2546F88A"/>
    <w:sectPr>
      <w:head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490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84CC8"/>
    <w:multiLevelType w:val="singleLevel"/>
    <w:tmpl w:val="BAA84CC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I5OWM3OGY1NTAzMjZjNjUxMTAzMDE0ZGZiNTY1MWMifQ=="/>
  </w:docVars>
  <w:rsids>
    <w:rsidRoot w:val="00CF088D"/>
    <w:rsid w:val="0003122C"/>
    <w:rsid w:val="00093D67"/>
    <w:rsid w:val="000C732C"/>
    <w:rsid w:val="000D4FBD"/>
    <w:rsid w:val="000F0D6B"/>
    <w:rsid w:val="00130FC9"/>
    <w:rsid w:val="00184940"/>
    <w:rsid w:val="00206FC5"/>
    <w:rsid w:val="00232A29"/>
    <w:rsid w:val="002435DC"/>
    <w:rsid w:val="002679CB"/>
    <w:rsid w:val="002865BB"/>
    <w:rsid w:val="0029453B"/>
    <w:rsid w:val="002B5A15"/>
    <w:rsid w:val="002B78E6"/>
    <w:rsid w:val="00316B22"/>
    <w:rsid w:val="00326E13"/>
    <w:rsid w:val="00427AD3"/>
    <w:rsid w:val="0045723B"/>
    <w:rsid w:val="00497219"/>
    <w:rsid w:val="00527FEE"/>
    <w:rsid w:val="005869E6"/>
    <w:rsid w:val="005935F1"/>
    <w:rsid w:val="005D6216"/>
    <w:rsid w:val="005E3D8F"/>
    <w:rsid w:val="00661646"/>
    <w:rsid w:val="00672793"/>
    <w:rsid w:val="006827AC"/>
    <w:rsid w:val="006834D8"/>
    <w:rsid w:val="00685702"/>
    <w:rsid w:val="006B0892"/>
    <w:rsid w:val="0074146A"/>
    <w:rsid w:val="007521CB"/>
    <w:rsid w:val="007861EC"/>
    <w:rsid w:val="00847553"/>
    <w:rsid w:val="00863511"/>
    <w:rsid w:val="008673C3"/>
    <w:rsid w:val="00873D1C"/>
    <w:rsid w:val="008F0E0F"/>
    <w:rsid w:val="00930873"/>
    <w:rsid w:val="00A0551A"/>
    <w:rsid w:val="00A33850"/>
    <w:rsid w:val="00A6079F"/>
    <w:rsid w:val="00AA4FD6"/>
    <w:rsid w:val="00AC793C"/>
    <w:rsid w:val="00B62424"/>
    <w:rsid w:val="00B71D0C"/>
    <w:rsid w:val="00BB1CE2"/>
    <w:rsid w:val="00BC5F76"/>
    <w:rsid w:val="00C00912"/>
    <w:rsid w:val="00C179A4"/>
    <w:rsid w:val="00C307B4"/>
    <w:rsid w:val="00C366CC"/>
    <w:rsid w:val="00C605FF"/>
    <w:rsid w:val="00C74581"/>
    <w:rsid w:val="00C84B1B"/>
    <w:rsid w:val="00CF088D"/>
    <w:rsid w:val="00CF5A41"/>
    <w:rsid w:val="00D03843"/>
    <w:rsid w:val="00D06174"/>
    <w:rsid w:val="00D265CD"/>
    <w:rsid w:val="00DA4BA0"/>
    <w:rsid w:val="00DB29F2"/>
    <w:rsid w:val="00DB5A9A"/>
    <w:rsid w:val="00DC4179"/>
    <w:rsid w:val="00E147AF"/>
    <w:rsid w:val="00E14DBE"/>
    <w:rsid w:val="00E15706"/>
    <w:rsid w:val="00E746FF"/>
    <w:rsid w:val="00E74738"/>
    <w:rsid w:val="00EE283F"/>
    <w:rsid w:val="00F26DA5"/>
    <w:rsid w:val="00F4245B"/>
    <w:rsid w:val="00F4467A"/>
    <w:rsid w:val="00F51C82"/>
    <w:rsid w:val="00F939F0"/>
    <w:rsid w:val="00F96AE8"/>
    <w:rsid w:val="00FA3726"/>
    <w:rsid w:val="00FD0EC7"/>
    <w:rsid w:val="03862F72"/>
    <w:rsid w:val="04B32CF1"/>
    <w:rsid w:val="053B2D3A"/>
    <w:rsid w:val="06BA1D48"/>
    <w:rsid w:val="0D001261"/>
    <w:rsid w:val="103449ED"/>
    <w:rsid w:val="12015323"/>
    <w:rsid w:val="182371E9"/>
    <w:rsid w:val="2265586D"/>
    <w:rsid w:val="244874C5"/>
    <w:rsid w:val="39A45CDD"/>
    <w:rsid w:val="3F7A243C"/>
    <w:rsid w:val="448D2319"/>
    <w:rsid w:val="45161B84"/>
    <w:rsid w:val="4F847D34"/>
    <w:rsid w:val="52F25283"/>
    <w:rsid w:val="56196B4D"/>
    <w:rsid w:val="56883A83"/>
    <w:rsid w:val="5C774BA4"/>
    <w:rsid w:val="6FF83936"/>
    <w:rsid w:val="72CA66AB"/>
    <w:rsid w:val="73492A5D"/>
    <w:rsid w:val="755503F6"/>
    <w:rsid w:val="78931961"/>
    <w:rsid w:val="78971EF2"/>
    <w:rsid w:val="7E7E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customStyle="1" w:styleId="11">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NormalCharacter"/>
    <w:semiHidden/>
    <w:qFormat/>
    <w:uiPriority w:val="0"/>
  </w:style>
  <w:style w:type="character" w:customStyle="1" w:styleId="13">
    <w:name w:val="bid-open-unio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1620</Words>
  <Characters>2068</Characters>
  <Lines>6</Lines>
  <Paragraphs>1</Paragraphs>
  <TotalTime>15</TotalTime>
  <ScaleCrop>false</ScaleCrop>
  <LinksUpToDate>false</LinksUpToDate>
  <CharactersWithSpaces>2100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2021-12-06T06:54:00Z</dcterms:created>
  <dc:creator>Administrator</dc:creator>
  <cp:lastModifiedBy>Administrator</cp:lastModifiedBy>
  <cp:lastPrinted>2024-12-02T09:55:00Z</cp:lastPrinted>
  <dcterms:modified xsi:type="dcterms:W3CDTF">2024-12-03T07:36:30Z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8187B8F5D6694328B2997941E9608FC2_12</vt:lpwstr>
  </property>
</Properties>
</file>