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A762">
      <w:pPr>
        <w:pStyle w:val="35"/>
        <w:wordWrap w:val="0"/>
        <w:jc w:val="center"/>
        <w:rPr>
          <w:rFonts w:ascii="方正小标宋简体" w:eastAsia="方正小标宋简体"/>
          <w:spacing w:val="0"/>
          <w:kern w:val="44"/>
          <w:sz w:val="32"/>
          <w:highlight w:val="none"/>
        </w:rPr>
      </w:pPr>
      <w:bookmarkStart w:id="0" w:name="_Toc28359022"/>
      <w:bookmarkStart w:id="1" w:name="_Toc44405637"/>
      <w:r>
        <w:rPr>
          <w:rFonts w:hint="eastAsia" w:ascii="方正小标宋简体" w:eastAsia="方正小标宋简体"/>
          <w:spacing w:val="0"/>
          <w:kern w:val="44"/>
          <w:sz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0"/>
          <w:kern w:val="44"/>
          <w:sz w:val="32"/>
          <w:highlight w:val="none"/>
        </w:rPr>
        <w:t>云之龙咨询集团有限公司机关网络改造项目（GXZC2024-C3-004864-YZLZ）成交结果公告</w:t>
      </w:r>
      <w:bookmarkEnd w:id="0"/>
      <w:bookmarkEnd w:id="1"/>
    </w:p>
    <w:p w14:paraId="5FAD9066">
      <w:pPr>
        <w:spacing w:line="370" w:lineRule="exact"/>
        <w:ind w:left="0" w:firstLine="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一、项目编号：GXZC2024-C3-004864-YZLZ</w:t>
      </w:r>
    </w:p>
    <w:p w14:paraId="3C897B9F">
      <w:pPr>
        <w:spacing w:line="370" w:lineRule="exact"/>
        <w:ind w:left="0" w:firstLine="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二、项目名称：机关网络改造项目</w:t>
      </w:r>
    </w:p>
    <w:p w14:paraId="211565A4">
      <w:pPr>
        <w:spacing w:line="370" w:lineRule="exact"/>
        <w:ind w:left="0" w:firstLine="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 xml:space="preserve">三、成交信息     </w:t>
      </w:r>
    </w:p>
    <w:p w14:paraId="26085721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供应商名称：中国移动通信集团广西有限公司</w:t>
      </w:r>
    </w:p>
    <w:p w14:paraId="11C95FA1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供应商地址：广西南宁市青秀区民族大道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117</w:t>
      </w:r>
      <w:r>
        <w:rPr>
          <w:rFonts w:hint="eastAsia" w:asciiTheme="minorEastAsia" w:hAnsiTheme="minorEastAsia" w:eastAsiaTheme="minorEastAsia"/>
          <w:szCs w:val="21"/>
          <w:highlight w:val="none"/>
        </w:rPr>
        <w:t>号</w:t>
      </w:r>
    </w:p>
    <w:p w14:paraId="31982DCC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成交金额：壹佰陆拾叁万柒仟元整（¥1637000.00）</w:t>
      </w:r>
    </w:p>
    <w:p w14:paraId="72E1C059">
      <w:pPr>
        <w:spacing w:line="370" w:lineRule="exact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四、主要标的信息</w:t>
      </w:r>
    </w:p>
    <w:tbl>
      <w:tblPr>
        <w:tblStyle w:val="13"/>
        <w:tblW w:w="50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40"/>
        <w:gridCol w:w="2643"/>
        <w:gridCol w:w="1276"/>
        <w:gridCol w:w="2279"/>
        <w:gridCol w:w="1109"/>
      </w:tblGrid>
      <w:tr w14:paraId="5F01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789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序号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4A89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服务名称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8501">
            <w:pPr>
              <w:spacing w:line="460" w:lineRule="exact"/>
              <w:ind w:left="420" w:leftChars="0" w:hanging="420" w:firstLineChars="0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服务范围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5200">
            <w:pPr>
              <w:spacing w:line="460" w:lineRule="exact"/>
              <w:ind w:left="420" w:leftChars="0" w:hanging="42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服务要求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10B4">
            <w:pPr>
              <w:spacing w:line="37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服务时间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0AEA">
            <w:pPr>
              <w:spacing w:line="37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服务标准</w:t>
            </w:r>
          </w:p>
        </w:tc>
      </w:tr>
      <w:tr w14:paraId="56FB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322D">
            <w:pPr>
              <w:tabs>
                <w:tab w:val="left" w:pos="180"/>
                <w:tab w:val="left" w:pos="1620"/>
              </w:tabs>
              <w:spacing w:line="460" w:lineRule="exact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A96B">
            <w:pPr>
              <w:widowControl/>
              <w:snapToGrid w:val="0"/>
              <w:spacing w:line="460" w:lineRule="exact"/>
              <w:ind w:left="0" w:firstLine="0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机关网络改造项目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54BF">
            <w:pPr>
              <w:spacing w:line="340" w:lineRule="exact"/>
              <w:ind w:left="420" w:leftChars="0" w:hanging="420" w:firstLineChars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同采购需求的服务范围。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97CF7">
            <w:pPr>
              <w:spacing w:line="340" w:lineRule="exact"/>
              <w:ind w:left="0" w:leftChars="0" w:firstLine="0" w:firstLineChars="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</w:rPr>
              <w:t>同采购需求的服务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6CD06">
            <w:pPr>
              <w:widowControl/>
              <w:snapToGrid w:val="0"/>
              <w:spacing w:line="460" w:lineRule="exact"/>
              <w:ind w:left="0" w:firstLine="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</w:rPr>
              <w:t>同采购需求的服务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时间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567C4">
            <w:pPr>
              <w:ind w:left="0" w:firstLine="0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</w:rPr>
              <w:t>同采购需求的服务标准。</w:t>
            </w:r>
          </w:p>
        </w:tc>
      </w:tr>
    </w:tbl>
    <w:p w14:paraId="3D122138">
      <w:pPr>
        <w:spacing w:line="340" w:lineRule="exact"/>
        <w:rPr>
          <w:rFonts w:ascii="宋体" w:hAnsi="宋体" w:cs="Noto Sans CJK JP Regular"/>
          <w:color w:val="000000"/>
          <w:kern w:val="0"/>
          <w:szCs w:val="21"/>
          <w:highlight w:val="none"/>
          <w:lang w:val="zh-CN"/>
        </w:rPr>
      </w:pPr>
      <w:r>
        <w:rPr>
          <w:rFonts w:hint="eastAsia" w:ascii="宋体" w:hAnsi="宋体" w:cs="Noto Sans CJK JP Regular"/>
          <w:color w:val="000000"/>
          <w:kern w:val="0"/>
          <w:szCs w:val="21"/>
          <w:highlight w:val="none"/>
          <w:lang w:val="zh-CN"/>
        </w:rPr>
        <w:t>五、评审专家名单：谈超洪</w:t>
      </w:r>
      <w:r>
        <w:rPr>
          <w:rFonts w:hint="eastAsia" w:ascii="宋体" w:hAnsi="宋体" w:cs="Noto Sans CJK JP Regular"/>
          <w:color w:val="000000"/>
          <w:kern w:val="0"/>
          <w:szCs w:val="21"/>
          <w:highlight w:val="none"/>
          <w:lang w:val="zh-CN"/>
        </w:rPr>
        <w:t>、蒋耀慧、黄业能（</w:t>
      </w:r>
      <w:r>
        <w:rPr>
          <w:rFonts w:hint="eastAsia" w:ascii="宋体" w:hAnsi="宋体" w:cs="Noto Sans CJK JP Regular"/>
          <w:color w:val="000000"/>
          <w:kern w:val="0"/>
          <w:szCs w:val="21"/>
          <w:highlight w:val="none"/>
          <w:lang w:val="en-US" w:eastAsia="zh-CN"/>
        </w:rPr>
        <w:t>采购人代表</w:t>
      </w:r>
      <w:r>
        <w:rPr>
          <w:rFonts w:hint="eastAsia" w:ascii="宋体" w:hAnsi="宋体" w:cs="Noto Sans CJK JP Regular"/>
          <w:color w:val="000000"/>
          <w:kern w:val="0"/>
          <w:szCs w:val="21"/>
          <w:highlight w:val="none"/>
          <w:lang w:val="zh-CN"/>
        </w:rPr>
        <w:t>）。</w:t>
      </w:r>
    </w:p>
    <w:p w14:paraId="4275A950">
      <w:pPr>
        <w:spacing w:line="370" w:lineRule="exact"/>
        <w:ind w:left="0" w:firstLine="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六、代理服务收费标准及金额：</w:t>
      </w:r>
    </w:p>
    <w:p w14:paraId="6F53460B">
      <w:pPr>
        <w:spacing w:line="370" w:lineRule="exact"/>
        <w:ind w:left="0" w:firstLine="420" w:firstLineChars="200"/>
        <w:rPr>
          <w:rFonts w:hint="default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服务</w:t>
      </w:r>
      <w:r>
        <w:rPr>
          <w:rFonts w:asciiTheme="minorEastAsia" w:hAnsiTheme="minorEastAsia" w:eastAsiaTheme="minorEastAsia"/>
          <w:color w:val="000000"/>
          <w:szCs w:val="21"/>
          <w:highlight w:val="none"/>
        </w:rPr>
        <w:t>费收费标准：</w:t>
      </w:r>
      <w:r>
        <w:rPr>
          <w:rFonts w:hint="eastAsia" w:hAnsi="宋体"/>
          <w:color w:val="000000" w:themeColor="text1"/>
          <w:sz w:val="21"/>
          <w:highlight w:val="none"/>
          <w:bdr w:val="single" w:color="auto" w:sz="4" w:space="0"/>
        </w:rPr>
        <w:t>√</w:t>
      </w:r>
      <w:r>
        <w:rPr>
          <w:rFonts w:hint="eastAsia" w:hAnsi="宋体" w:cs="宋体"/>
          <w:color w:val="000000" w:themeColor="text1"/>
          <w:sz w:val="21"/>
          <w:highlight w:val="none"/>
        </w:rPr>
        <w:t>以项目（</w:t>
      </w:r>
      <w:r>
        <w:rPr>
          <w:rFonts w:hint="eastAsia" w:hAnsi="宋体"/>
          <w:color w:val="000000" w:themeColor="text1"/>
          <w:sz w:val="21"/>
          <w:highlight w:val="none"/>
          <w:bdr w:val="single" w:color="auto" w:sz="4" w:space="0"/>
        </w:rPr>
        <w:t>√</w:t>
      </w:r>
      <w:r>
        <w:rPr>
          <w:rFonts w:hint="eastAsia" w:hAnsi="宋体" w:cs="宋体"/>
          <w:color w:val="000000" w:themeColor="text1"/>
          <w:sz w:val="21"/>
          <w:highlight w:val="none"/>
        </w:rPr>
        <w:t>成交金额/□采购预算/□暂定成交金额/□其他</w:t>
      </w:r>
      <w:r>
        <w:rPr>
          <w:rFonts w:hint="eastAsia" w:hAnsi="宋体" w:cs="宋体"/>
          <w:color w:val="000000" w:themeColor="text1"/>
          <w:sz w:val="21"/>
          <w:highlight w:val="none"/>
          <w:u w:val="single"/>
        </w:rPr>
        <w:t xml:space="preserve"> </w:t>
      </w:r>
      <w:r>
        <w:rPr>
          <w:rFonts w:hint="default" w:hAnsi="宋体" w:cs="宋体"/>
          <w:color w:val="000000" w:themeColor="text1"/>
          <w:sz w:val="21"/>
          <w:highlight w:val="none"/>
          <w:u w:val="single"/>
        </w:rPr>
        <w:t xml:space="preserve">   </w:t>
      </w:r>
      <w:r>
        <w:rPr>
          <w:rFonts w:hint="eastAsia" w:hAnsi="宋体" w:cs="宋体"/>
          <w:color w:val="000000" w:themeColor="text1"/>
          <w:sz w:val="21"/>
          <w:highlight w:val="none"/>
        </w:rPr>
        <w:t>）为计费额，按</w:t>
      </w:r>
      <w:r>
        <w:rPr>
          <w:rFonts w:hint="eastAsia" w:asciiTheme="minorEastAsia" w:hAnsiTheme="minorEastAsia" w:eastAsiaTheme="minorEastAsia"/>
          <w:szCs w:val="21"/>
          <w:highlight w:val="none"/>
        </w:rPr>
        <w:t>竞争性磋商文件第二章之《供应商须知正文》</w:t>
      </w:r>
      <w:r>
        <w:rPr>
          <w:rFonts w:hint="eastAsia" w:hAnsi="宋体" w:cs="宋体"/>
          <w:color w:val="000000" w:themeColor="text1"/>
          <w:sz w:val="21"/>
          <w:highlight w:val="none"/>
        </w:rPr>
        <w:t>第</w:t>
      </w:r>
      <w:r>
        <w:rPr>
          <w:rFonts w:hint="default" w:hAnsi="宋体" w:cs="宋体"/>
          <w:color w:val="000000" w:themeColor="text1"/>
          <w:sz w:val="21"/>
          <w:highlight w:val="none"/>
        </w:rPr>
        <w:t>32</w:t>
      </w:r>
      <w:r>
        <w:rPr>
          <w:rFonts w:hint="eastAsia" w:hAnsi="宋体" w:cs="宋体"/>
          <w:color w:val="000000" w:themeColor="text1"/>
          <w:sz w:val="21"/>
          <w:highlight w:val="none"/>
        </w:rPr>
        <w:t>.</w:t>
      </w:r>
      <w:r>
        <w:rPr>
          <w:rFonts w:hint="default" w:hAnsi="宋体" w:cs="宋体"/>
          <w:color w:val="000000" w:themeColor="text1"/>
          <w:sz w:val="21"/>
          <w:highlight w:val="none"/>
        </w:rPr>
        <w:t>2</w:t>
      </w:r>
      <w:r>
        <w:rPr>
          <w:rFonts w:hint="eastAsia" w:hAnsi="宋体" w:cs="宋体"/>
          <w:color w:val="000000" w:themeColor="text1"/>
          <w:sz w:val="21"/>
          <w:highlight w:val="none"/>
        </w:rPr>
        <w:t>条规定的收费计算标准（□货物类/</w:t>
      </w:r>
      <w:r>
        <w:rPr>
          <w:rFonts w:hint="eastAsia" w:hAnsi="宋体"/>
          <w:color w:val="000000" w:themeColor="text1"/>
          <w:sz w:val="21"/>
          <w:highlight w:val="none"/>
          <w:bdr w:val="single" w:color="auto" w:sz="4" w:space="0"/>
        </w:rPr>
        <w:t>√</w:t>
      </w:r>
      <w:r>
        <w:rPr>
          <w:rFonts w:hint="eastAsia" w:hAnsi="宋体" w:cs="宋体"/>
          <w:color w:val="000000" w:themeColor="text1"/>
          <w:sz w:val="21"/>
          <w:highlight w:val="none"/>
        </w:rPr>
        <w:t>服务类/□工程类）采用差额定率累进法计算出收费基准价格，采购代理收费以（□收费基准价格/√收费基准价格下浮</w:t>
      </w:r>
      <w:r>
        <w:rPr>
          <w:rFonts w:hint="default" w:hAnsi="宋体" w:cs="宋体"/>
          <w:color w:val="000000" w:themeColor="text1"/>
          <w:sz w:val="21"/>
          <w:highlight w:val="none"/>
          <w:u w:val="single"/>
        </w:rPr>
        <w:t xml:space="preserve">  10  </w:t>
      </w:r>
      <w:r>
        <w:rPr>
          <w:rFonts w:hint="eastAsia" w:hAnsi="宋体" w:cs="宋体"/>
          <w:color w:val="000000" w:themeColor="text1"/>
          <w:sz w:val="21"/>
          <w:highlight w:val="none"/>
        </w:rPr>
        <w:t>%</w:t>
      </w:r>
      <w:r>
        <w:rPr>
          <w:rFonts w:hint="default" w:hAnsi="宋体" w:cs="宋体"/>
          <w:color w:val="000000" w:themeColor="text1"/>
          <w:sz w:val="21"/>
          <w:highlight w:val="none"/>
        </w:rPr>
        <w:t>/</w:t>
      </w:r>
      <w:r>
        <w:rPr>
          <w:rFonts w:hint="eastAsia" w:hAnsi="宋体" w:cs="宋体"/>
          <w:color w:val="000000" w:themeColor="text1"/>
          <w:sz w:val="21"/>
          <w:highlight w:val="none"/>
        </w:rPr>
        <w:t>□收费基准价格上浮</w:t>
      </w:r>
      <w:r>
        <w:rPr>
          <w:rFonts w:hint="eastAsia" w:hAnsi="宋体" w:cs="宋体"/>
          <w:color w:val="000000" w:themeColor="text1"/>
          <w:sz w:val="21"/>
          <w:highlight w:val="none"/>
          <w:u w:val="single"/>
        </w:rPr>
        <w:t xml:space="preserve"> </w:t>
      </w:r>
      <w:r>
        <w:rPr>
          <w:rFonts w:hint="default" w:hAnsi="宋体" w:cs="宋体"/>
          <w:color w:val="000000" w:themeColor="text1"/>
          <w:sz w:val="21"/>
          <w:highlight w:val="none"/>
          <w:u w:val="single"/>
        </w:rPr>
        <w:t xml:space="preserve">   </w:t>
      </w:r>
      <w:r>
        <w:rPr>
          <w:rFonts w:hint="eastAsia" w:hAnsi="宋体" w:cs="宋体"/>
          <w:color w:val="000000" w:themeColor="text1"/>
          <w:sz w:val="21"/>
          <w:highlight w:val="none"/>
        </w:rPr>
        <w:t>%）收取。</w:t>
      </w:r>
    </w:p>
    <w:p w14:paraId="7A8EB3F9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服务费金额：壹万捌仟零捌拾陆元肆角整（¥18086.40）</w:t>
      </w:r>
      <w:bookmarkStart w:id="2" w:name="_GoBack"/>
      <w:bookmarkEnd w:id="2"/>
    </w:p>
    <w:p w14:paraId="181B7E28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账户名称：云之龙咨询集团有限公司</w:t>
      </w:r>
    </w:p>
    <w:p w14:paraId="22D5D41D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开户银行：中国银行广西南宁民主支行（网银支付可选中国银行股份有限公司南宁分行）</w:t>
      </w:r>
    </w:p>
    <w:p w14:paraId="4754FC0A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开户行行号：104611010017</w:t>
      </w:r>
    </w:p>
    <w:p w14:paraId="41E773C8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银行账号：623661021638</w:t>
      </w:r>
    </w:p>
    <w:p w14:paraId="057B522C">
      <w:pPr>
        <w:spacing w:line="370" w:lineRule="exact"/>
        <w:ind w:left="0" w:firstLine="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Cs w:val="21"/>
          <w:highlight w:val="none"/>
        </w:rPr>
        <w:t>七、</w:t>
      </w:r>
      <w:r>
        <w:rPr>
          <w:rFonts w:hint="eastAsia" w:asciiTheme="minorEastAsia" w:hAnsiTheme="minorEastAsia" w:eastAsiaTheme="minorEastAsia"/>
          <w:szCs w:val="21"/>
          <w:highlight w:val="none"/>
        </w:rPr>
        <w:t>公告期限：自本公告发布之日起</w:t>
      </w:r>
      <w:r>
        <w:rPr>
          <w:rFonts w:asciiTheme="minorEastAsia" w:hAnsiTheme="minorEastAsia" w:eastAsiaTheme="minorEastAsia"/>
          <w:szCs w:val="21"/>
          <w:highlight w:val="none"/>
        </w:rPr>
        <w:t>1</w:t>
      </w:r>
      <w:r>
        <w:rPr>
          <w:rFonts w:hint="eastAsia" w:asciiTheme="minorEastAsia" w:hAnsiTheme="minorEastAsia" w:eastAsiaTheme="minorEastAsia"/>
          <w:szCs w:val="21"/>
          <w:highlight w:val="none"/>
        </w:rPr>
        <w:t>个工作日。</w:t>
      </w:r>
    </w:p>
    <w:p w14:paraId="240D9A19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八、其他补充事宜：</w:t>
      </w:r>
    </w:p>
    <w:p w14:paraId="62F613ED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成交供应商：</w:t>
      </w:r>
      <w:r>
        <w:rPr>
          <w:rFonts w:hint="eastAsia" w:asciiTheme="minorEastAsia" w:hAnsiTheme="minorEastAsia" w:eastAsiaTheme="minorEastAsia"/>
          <w:szCs w:val="21"/>
          <w:highlight w:val="none"/>
        </w:rPr>
        <w:t>中国移动通信集团广西有限公司</w:t>
      </w:r>
    </w:p>
    <w:p w14:paraId="20CEA182">
      <w:pPr>
        <w:spacing w:line="400" w:lineRule="exact"/>
        <w:ind w:left="420" w:leftChars="200" w:firstLine="0" w:firstLineChars="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评审总得分：90.93</w:t>
      </w:r>
    </w:p>
    <w:p w14:paraId="6D027809">
      <w:pPr>
        <w:spacing w:line="370" w:lineRule="exact"/>
        <w:ind w:left="0" w:firstLine="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九、凡对本次公告内容提出询问，请按以下方式联系。</w:t>
      </w:r>
    </w:p>
    <w:p w14:paraId="15B8AC44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1.采购人信息</w:t>
      </w:r>
    </w:p>
    <w:p w14:paraId="37B08F3E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名称：广西壮族自治区人大常委会办公厅</w:t>
      </w:r>
    </w:p>
    <w:p w14:paraId="5A58A133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地址：广西壮族自治区南宁市青秀区东葛路10号</w:t>
      </w:r>
    </w:p>
    <w:p w14:paraId="1459615F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 xml:space="preserve">联系方式：唐志军，0771-8806115（18178262188）         </w:t>
      </w:r>
    </w:p>
    <w:p w14:paraId="04983643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2.采购代理机构信息</w:t>
      </w:r>
    </w:p>
    <w:p w14:paraId="57D61988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名 称：云之龙咨询集团有限公司</w:t>
      </w:r>
    </w:p>
    <w:p w14:paraId="5EE44A8F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地址：南宁市良庆区云英路15号3号楼云之龙咨询集团大厦6楼</w:t>
      </w:r>
    </w:p>
    <w:p w14:paraId="6A06116C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联系方式：0771-2618199、0771-2618118</w:t>
      </w:r>
    </w:p>
    <w:p w14:paraId="081D1CAD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3.项目联系方式</w:t>
      </w:r>
    </w:p>
    <w:p w14:paraId="769BBEAB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项目联系人：吴俞瑶、谢思婷</w:t>
      </w:r>
    </w:p>
    <w:p w14:paraId="3075C515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电话：0771-2618199、0771-261811</w:t>
      </w:r>
    </w:p>
    <w:p w14:paraId="63D69948">
      <w:pPr>
        <w:pStyle w:val="2"/>
        <w:rPr>
          <w:rFonts w:hint="eastAsia" w:asciiTheme="minorEastAsia" w:hAnsiTheme="minorEastAsia" w:eastAsiaTheme="minorEastAsia"/>
          <w:szCs w:val="21"/>
          <w:highlight w:val="none"/>
        </w:rPr>
      </w:pPr>
    </w:p>
    <w:p w14:paraId="3626ED0C">
      <w:pPr>
        <w:pStyle w:val="2"/>
        <w:rPr>
          <w:rFonts w:hint="eastAsia" w:asciiTheme="minorEastAsia" w:hAnsiTheme="minorEastAsia" w:eastAsiaTheme="minorEastAsia"/>
          <w:szCs w:val="21"/>
          <w:highlight w:val="none"/>
        </w:rPr>
      </w:pPr>
    </w:p>
    <w:p w14:paraId="39299A73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szCs w:val="21"/>
          <w:highlight w:val="none"/>
        </w:rPr>
      </w:pPr>
    </w:p>
    <w:p w14:paraId="737DC920">
      <w:pPr>
        <w:spacing w:line="370" w:lineRule="exact"/>
        <w:ind w:left="0" w:firstLine="420" w:firstLineChars="200"/>
        <w:rPr>
          <w:rFonts w:hint="eastAsia"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附件一：竞争性磋商文件</w:t>
      </w:r>
    </w:p>
    <w:p w14:paraId="03CF3E94">
      <w:pPr>
        <w:pStyle w:val="2"/>
        <w:rPr>
          <w:highlight w:val="none"/>
        </w:rPr>
      </w:pPr>
    </w:p>
    <w:p w14:paraId="6DB7DD3A">
      <w:pPr>
        <w:spacing w:line="370" w:lineRule="exact"/>
        <w:ind w:left="0" w:firstLine="420" w:firstLineChars="200"/>
        <w:rPr>
          <w:rFonts w:asciiTheme="minorEastAsia" w:hAnsiTheme="minorEastAsia" w:eastAsiaTheme="minorEastAsia"/>
          <w:szCs w:val="21"/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95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685E1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7892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C446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CD351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50D11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136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0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iMDU2ODU1M2JjOTcwMmRmMTA3NzJjYmQ4MzNhMDAifQ=="/>
  </w:docVars>
  <w:rsids>
    <w:rsidRoot w:val="00036122"/>
    <w:rsid w:val="00001C81"/>
    <w:rsid w:val="00001EED"/>
    <w:rsid w:val="00002185"/>
    <w:rsid w:val="00005AC1"/>
    <w:rsid w:val="0000731B"/>
    <w:rsid w:val="00010A71"/>
    <w:rsid w:val="0001174C"/>
    <w:rsid w:val="00012B0B"/>
    <w:rsid w:val="00013A1B"/>
    <w:rsid w:val="00013E35"/>
    <w:rsid w:val="00020F57"/>
    <w:rsid w:val="000221DF"/>
    <w:rsid w:val="000246AC"/>
    <w:rsid w:val="000255C5"/>
    <w:rsid w:val="00027542"/>
    <w:rsid w:val="000316E8"/>
    <w:rsid w:val="000322A1"/>
    <w:rsid w:val="00033C64"/>
    <w:rsid w:val="0003590C"/>
    <w:rsid w:val="00035F88"/>
    <w:rsid w:val="00036122"/>
    <w:rsid w:val="00037658"/>
    <w:rsid w:val="000407BC"/>
    <w:rsid w:val="00041D2D"/>
    <w:rsid w:val="00042720"/>
    <w:rsid w:val="00042C2B"/>
    <w:rsid w:val="00045191"/>
    <w:rsid w:val="000457AC"/>
    <w:rsid w:val="00045FE9"/>
    <w:rsid w:val="00051483"/>
    <w:rsid w:val="00052A3A"/>
    <w:rsid w:val="000532E5"/>
    <w:rsid w:val="00053DD3"/>
    <w:rsid w:val="00054078"/>
    <w:rsid w:val="00054723"/>
    <w:rsid w:val="00057020"/>
    <w:rsid w:val="00061F08"/>
    <w:rsid w:val="00064256"/>
    <w:rsid w:val="0006448D"/>
    <w:rsid w:val="00064536"/>
    <w:rsid w:val="000645FE"/>
    <w:rsid w:val="000647E6"/>
    <w:rsid w:val="00064990"/>
    <w:rsid w:val="00072CA7"/>
    <w:rsid w:val="00073590"/>
    <w:rsid w:val="000742B0"/>
    <w:rsid w:val="0007524E"/>
    <w:rsid w:val="00075A5C"/>
    <w:rsid w:val="0008061B"/>
    <w:rsid w:val="00081515"/>
    <w:rsid w:val="000818A6"/>
    <w:rsid w:val="00082BD6"/>
    <w:rsid w:val="00083A41"/>
    <w:rsid w:val="00084618"/>
    <w:rsid w:val="00084703"/>
    <w:rsid w:val="00084B14"/>
    <w:rsid w:val="000861C8"/>
    <w:rsid w:val="0008784A"/>
    <w:rsid w:val="000910A0"/>
    <w:rsid w:val="000917D5"/>
    <w:rsid w:val="00092580"/>
    <w:rsid w:val="00094ACA"/>
    <w:rsid w:val="00095D2C"/>
    <w:rsid w:val="000969FE"/>
    <w:rsid w:val="00097C90"/>
    <w:rsid w:val="000A1B99"/>
    <w:rsid w:val="000A1FC4"/>
    <w:rsid w:val="000A44B2"/>
    <w:rsid w:val="000A5D6C"/>
    <w:rsid w:val="000A6447"/>
    <w:rsid w:val="000A73FC"/>
    <w:rsid w:val="000B041D"/>
    <w:rsid w:val="000B051C"/>
    <w:rsid w:val="000B052F"/>
    <w:rsid w:val="000B2C48"/>
    <w:rsid w:val="000B371F"/>
    <w:rsid w:val="000B3A17"/>
    <w:rsid w:val="000B5428"/>
    <w:rsid w:val="000C20B2"/>
    <w:rsid w:val="000C335E"/>
    <w:rsid w:val="000C341E"/>
    <w:rsid w:val="000C4B96"/>
    <w:rsid w:val="000D3756"/>
    <w:rsid w:val="000D43F3"/>
    <w:rsid w:val="000D5151"/>
    <w:rsid w:val="000D5F48"/>
    <w:rsid w:val="000D61C2"/>
    <w:rsid w:val="000E11FC"/>
    <w:rsid w:val="000E15FE"/>
    <w:rsid w:val="000E16E6"/>
    <w:rsid w:val="000E34E0"/>
    <w:rsid w:val="000E5725"/>
    <w:rsid w:val="000E6650"/>
    <w:rsid w:val="000E67E8"/>
    <w:rsid w:val="000F096C"/>
    <w:rsid w:val="000F337B"/>
    <w:rsid w:val="000F3C18"/>
    <w:rsid w:val="000F6152"/>
    <w:rsid w:val="000F6870"/>
    <w:rsid w:val="000F7FA8"/>
    <w:rsid w:val="0010165E"/>
    <w:rsid w:val="00101E63"/>
    <w:rsid w:val="0010270B"/>
    <w:rsid w:val="00104C44"/>
    <w:rsid w:val="001067E2"/>
    <w:rsid w:val="00106934"/>
    <w:rsid w:val="00107BCC"/>
    <w:rsid w:val="00111108"/>
    <w:rsid w:val="00111165"/>
    <w:rsid w:val="0011154C"/>
    <w:rsid w:val="00111BE4"/>
    <w:rsid w:val="00115D9A"/>
    <w:rsid w:val="001173E0"/>
    <w:rsid w:val="00117DC8"/>
    <w:rsid w:val="00120004"/>
    <w:rsid w:val="00120C8C"/>
    <w:rsid w:val="00124E07"/>
    <w:rsid w:val="00124F77"/>
    <w:rsid w:val="00127E7B"/>
    <w:rsid w:val="00131290"/>
    <w:rsid w:val="00131760"/>
    <w:rsid w:val="001367CA"/>
    <w:rsid w:val="00136B84"/>
    <w:rsid w:val="00137164"/>
    <w:rsid w:val="0013725F"/>
    <w:rsid w:val="00137E12"/>
    <w:rsid w:val="001408D5"/>
    <w:rsid w:val="00141327"/>
    <w:rsid w:val="00145102"/>
    <w:rsid w:val="00145F8E"/>
    <w:rsid w:val="00147B17"/>
    <w:rsid w:val="00147B2A"/>
    <w:rsid w:val="00147D53"/>
    <w:rsid w:val="00150A07"/>
    <w:rsid w:val="00152C34"/>
    <w:rsid w:val="00153A09"/>
    <w:rsid w:val="00155CE7"/>
    <w:rsid w:val="0015619A"/>
    <w:rsid w:val="00157B87"/>
    <w:rsid w:val="00157EA7"/>
    <w:rsid w:val="001615E8"/>
    <w:rsid w:val="001617E2"/>
    <w:rsid w:val="0016249A"/>
    <w:rsid w:val="00163126"/>
    <w:rsid w:val="00163E46"/>
    <w:rsid w:val="001661EE"/>
    <w:rsid w:val="001703A6"/>
    <w:rsid w:val="00171116"/>
    <w:rsid w:val="0017214D"/>
    <w:rsid w:val="001756A4"/>
    <w:rsid w:val="001769D6"/>
    <w:rsid w:val="00176C93"/>
    <w:rsid w:val="00177347"/>
    <w:rsid w:val="00180DD9"/>
    <w:rsid w:val="00181DFB"/>
    <w:rsid w:val="0018292B"/>
    <w:rsid w:val="0018310D"/>
    <w:rsid w:val="00184D9A"/>
    <w:rsid w:val="0019030C"/>
    <w:rsid w:val="001907FA"/>
    <w:rsid w:val="00190982"/>
    <w:rsid w:val="0019231F"/>
    <w:rsid w:val="00192B48"/>
    <w:rsid w:val="00195230"/>
    <w:rsid w:val="00195CD8"/>
    <w:rsid w:val="001963B4"/>
    <w:rsid w:val="00196EAC"/>
    <w:rsid w:val="00197712"/>
    <w:rsid w:val="001A047F"/>
    <w:rsid w:val="001A0A68"/>
    <w:rsid w:val="001A1468"/>
    <w:rsid w:val="001A2AC1"/>
    <w:rsid w:val="001A400C"/>
    <w:rsid w:val="001A4AF3"/>
    <w:rsid w:val="001A60E8"/>
    <w:rsid w:val="001A7B5A"/>
    <w:rsid w:val="001B05D2"/>
    <w:rsid w:val="001B2D60"/>
    <w:rsid w:val="001B6065"/>
    <w:rsid w:val="001B772A"/>
    <w:rsid w:val="001B777F"/>
    <w:rsid w:val="001C1383"/>
    <w:rsid w:val="001C388E"/>
    <w:rsid w:val="001C41E9"/>
    <w:rsid w:val="001C55BE"/>
    <w:rsid w:val="001C5D6E"/>
    <w:rsid w:val="001C6B34"/>
    <w:rsid w:val="001D077D"/>
    <w:rsid w:val="001D1ACD"/>
    <w:rsid w:val="001D1BB4"/>
    <w:rsid w:val="001D598A"/>
    <w:rsid w:val="001E16DC"/>
    <w:rsid w:val="001E1A59"/>
    <w:rsid w:val="001E1C05"/>
    <w:rsid w:val="001E6B09"/>
    <w:rsid w:val="001E6BDD"/>
    <w:rsid w:val="001F0240"/>
    <w:rsid w:val="001F0617"/>
    <w:rsid w:val="001F104F"/>
    <w:rsid w:val="001F60B0"/>
    <w:rsid w:val="001F64ED"/>
    <w:rsid w:val="001F6663"/>
    <w:rsid w:val="001F6C4F"/>
    <w:rsid w:val="00202403"/>
    <w:rsid w:val="002025C3"/>
    <w:rsid w:val="00204D83"/>
    <w:rsid w:val="002066B5"/>
    <w:rsid w:val="00212C54"/>
    <w:rsid w:val="00213C68"/>
    <w:rsid w:val="00215E29"/>
    <w:rsid w:val="002162FA"/>
    <w:rsid w:val="002175E9"/>
    <w:rsid w:val="00220717"/>
    <w:rsid w:val="002213D9"/>
    <w:rsid w:val="00222830"/>
    <w:rsid w:val="002236BA"/>
    <w:rsid w:val="00223C81"/>
    <w:rsid w:val="00224F32"/>
    <w:rsid w:val="002276E6"/>
    <w:rsid w:val="00227DFA"/>
    <w:rsid w:val="00230CD7"/>
    <w:rsid w:val="00236F07"/>
    <w:rsid w:val="00241D43"/>
    <w:rsid w:val="00243828"/>
    <w:rsid w:val="0024473B"/>
    <w:rsid w:val="00245B34"/>
    <w:rsid w:val="00245B55"/>
    <w:rsid w:val="00245BCA"/>
    <w:rsid w:val="00247056"/>
    <w:rsid w:val="00250399"/>
    <w:rsid w:val="00252244"/>
    <w:rsid w:val="00252D6E"/>
    <w:rsid w:val="002533C3"/>
    <w:rsid w:val="00254969"/>
    <w:rsid w:val="00257D62"/>
    <w:rsid w:val="00257F29"/>
    <w:rsid w:val="002627BC"/>
    <w:rsid w:val="00262D2D"/>
    <w:rsid w:val="00264FC4"/>
    <w:rsid w:val="002659EC"/>
    <w:rsid w:val="002704ED"/>
    <w:rsid w:val="0027066B"/>
    <w:rsid w:val="002706DE"/>
    <w:rsid w:val="00271194"/>
    <w:rsid w:val="0027175F"/>
    <w:rsid w:val="002733B4"/>
    <w:rsid w:val="002737D2"/>
    <w:rsid w:val="002773BC"/>
    <w:rsid w:val="00281F09"/>
    <w:rsid w:val="00283A74"/>
    <w:rsid w:val="00284BF5"/>
    <w:rsid w:val="00285E1A"/>
    <w:rsid w:val="0029012C"/>
    <w:rsid w:val="00290946"/>
    <w:rsid w:val="00292DA8"/>
    <w:rsid w:val="00295C8A"/>
    <w:rsid w:val="00295EF5"/>
    <w:rsid w:val="002966B0"/>
    <w:rsid w:val="00297561"/>
    <w:rsid w:val="002A0238"/>
    <w:rsid w:val="002A02D8"/>
    <w:rsid w:val="002A1BD2"/>
    <w:rsid w:val="002A2890"/>
    <w:rsid w:val="002A4BC6"/>
    <w:rsid w:val="002A5AFC"/>
    <w:rsid w:val="002A609A"/>
    <w:rsid w:val="002A7E39"/>
    <w:rsid w:val="002A7E63"/>
    <w:rsid w:val="002B0079"/>
    <w:rsid w:val="002B0E29"/>
    <w:rsid w:val="002B11D4"/>
    <w:rsid w:val="002B2512"/>
    <w:rsid w:val="002B2D80"/>
    <w:rsid w:val="002B4069"/>
    <w:rsid w:val="002C06FE"/>
    <w:rsid w:val="002C0E24"/>
    <w:rsid w:val="002C1001"/>
    <w:rsid w:val="002C170A"/>
    <w:rsid w:val="002C1C34"/>
    <w:rsid w:val="002C31D7"/>
    <w:rsid w:val="002C36EF"/>
    <w:rsid w:val="002C58EC"/>
    <w:rsid w:val="002D0303"/>
    <w:rsid w:val="002D1297"/>
    <w:rsid w:val="002D3251"/>
    <w:rsid w:val="002D36B1"/>
    <w:rsid w:val="002D3C9B"/>
    <w:rsid w:val="002D65C1"/>
    <w:rsid w:val="002D7E81"/>
    <w:rsid w:val="002E0024"/>
    <w:rsid w:val="002E3AEE"/>
    <w:rsid w:val="002E7770"/>
    <w:rsid w:val="002F018A"/>
    <w:rsid w:val="002F0645"/>
    <w:rsid w:val="002F370D"/>
    <w:rsid w:val="002F42CF"/>
    <w:rsid w:val="002F5882"/>
    <w:rsid w:val="002F7938"/>
    <w:rsid w:val="0030118F"/>
    <w:rsid w:val="00301A17"/>
    <w:rsid w:val="00302559"/>
    <w:rsid w:val="00302D3D"/>
    <w:rsid w:val="00303836"/>
    <w:rsid w:val="00303BA7"/>
    <w:rsid w:val="00304315"/>
    <w:rsid w:val="0030459E"/>
    <w:rsid w:val="00304AF9"/>
    <w:rsid w:val="0030635B"/>
    <w:rsid w:val="00311B90"/>
    <w:rsid w:val="00312A88"/>
    <w:rsid w:val="00312B2D"/>
    <w:rsid w:val="00321E5C"/>
    <w:rsid w:val="0032291E"/>
    <w:rsid w:val="00322988"/>
    <w:rsid w:val="003239F8"/>
    <w:rsid w:val="00325191"/>
    <w:rsid w:val="00325AAD"/>
    <w:rsid w:val="00326172"/>
    <w:rsid w:val="00327FC6"/>
    <w:rsid w:val="00331775"/>
    <w:rsid w:val="00331FDD"/>
    <w:rsid w:val="0033219A"/>
    <w:rsid w:val="0033513A"/>
    <w:rsid w:val="003354B4"/>
    <w:rsid w:val="003356C6"/>
    <w:rsid w:val="00337249"/>
    <w:rsid w:val="00340781"/>
    <w:rsid w:val="00340DDA"/>
    <w:rsid w:val="00343F6F"/>
    <w:rsid w:val="00345AB7"/>
    <w:rsid w:val="00345F51"/>
    <w:rsid w:val="003475CF"/>
    <w:rsid w:val="00350ADD"/>
    <w:rsid w:val="00351A62"/>
    <w:rsid w:val="00351AFA"/>
    <w:rsid w:val="003548D8"/>
    <w:rsid w:val="003548E9"/>
    <w:rsid w:val="00355A60"/>
    <w:rsid w:val="00357D8C"/>
    <w:rsid w:val="00360DFE"/>
    <w:rsid w:val="00360F65"/>
    <w:rsid w:val="003618C9"/>
    <w:rsid w:val="00363FF5"/>
    <w:rsid w:val="0036440F"/>
    <w:rsid w:val="00365BD6"/>
    <w:rsid w:val="00367317"/>
    <w:rsid w:val="00367D93"/>
    <w:rsid w:val="00372141"/>
    <w:rsid w:val="00372DBD"/>
    <w:rsid w:val="003739AF"/>
    <w:rsid w:val="0037469D"/>
    <w:rsid w:val="003755D3"/>
    <w:rsid w:val="00375CF3"/>
    <w:rsid w:val="00380366"/>
    <w:rsid w:val="00382FC5"/>
    <w:rsid w:val="00383709"/>
    <w:rsid w:val="00384675"/>
    <w:rsid w:val="00384E6F"/>
    <w:rsid w:val="003854ED"/>
    <w:rsid w:val="00387134"/>
    <w:rsid w:val="00390558"/>
    <w:rsid w:val="00390B09"/>
    <w:rsid w:val="0039269D"/>
    <w:rsid w:val="00393FCF"/>
    <w:rsid w:val="00394BF3"/>
    <w:rsid w:val="003961DB"/>
    <w:rsid w:val="00397C02"/>
    <w:rsid w:val="003A1282"/>
    <w:rsid w:val="003A2056"/>
    <w:rsid w:val="003A5C83"/>
    <w:rsid w:val="003A669C"/>
    <w:rsid w:val="003B01F2"/>
    <w:rsid w:val="003B290D"/>
    <w:rsid w:val="003B2F2F"/>
    <w:rsid w:val="003B4893"/>
    <w:rsid w:val="003B6B25"/>
    <w:rsid w:val="003B745D"/>
    <w:rsid w:val="003C01BB"/>
    <w:rsid w:val="003C0681"/>
    <w:rsid w:val="003C4229"/>
    <w:rsid w:val="003C54C8"/>
    <w:rsid w:val="003C7285"/>
    <w:rsid w:val="003D1359"/>
    <w:rsid w:val="003D2E38"/>
    <w:rsid w:val="003D5C58"/>
    <w:rsid w:val="003D5ED4"/>
    <w:rsid w:val="003E3F13"/>
    <w:rsid w:val="003E50F2"/>
    <w:rsid w:val="003E5607"/>
    <w:rsid w:val="003E6816"/>
    <w:rsid w:val="003E7B49"/>
    <w:rsid w:val="003E7C29"/>
    <w:rsid w:val="003F1494"/>
    <w:rsid w:val="003F1984"/>
    <w:rsid w:val="003F3DDC"/>
    <w:rsid w:val="003F7109"/>
    <w:rsid w:val="003F79EE"/>
    <w:rsid w:val="00400897"/>
    <w:rsid w:val="0040503E"/>
    <w:rsid w:val="0040575A"/>
    <w:rsid w:val="00406451"/>
    <w:rsid w:val="0041249B"/>
    <w:rsid w:val="00417108"/>
    <w:rsid w:val="00421904"/>
    <w:rsid w:val="00422542"/>
    <w:rsid w:val="004225E3"/>
    <w:rsid w:val="00422ABF"/>
    <w:rsid w:val="00423438"/>
    <w:rsid w:val="004242BE"/>
    <w:rsid w:val="00425C88"/>
    <w:rsid w:val="00427380"/>
    <w:rsid w:val="00431710"/>
    <w:rsid w:val="00431BF7"/>
    <w:rsid w:val="00432F33"/>
    <w:rsid w:val="004330F7"/>
    <w:rsid w:val="00433DC7"/>
    <w:rsid w:val="0043743C"/>
    <w:rsid w:val="004375CC"/>
    <w:rsid w:val="0044043D"/>
    <w:rsid w:val="004447D5"/>
    <w:rsid w:val="00444FE4"/>
    <w:rsid w:val="004455BD"/>
    <w:rsid w:val="0044562D"/>
    <w:rsid w:val="00445C38"/>
    <w:rsid w:val="00445C4C"/>
    <w:rsid w:val="00447266"/>
    <w:rsid w:val="0045020D"/>
    <w:rsid w:val="00450CD7"/>
    <w:rsid w:val="00451796"/>
    <w:rsid w:val="004525C0"/>
    <w:rsid w:val="004532A7"/>
    <w:rsid w:val="00461280"/>
    <w:rsid w:val="004618C3"/>
    <w:rsid w:val="00465161"/>
    <w:rsid w:val="00465771"/>
    <w:rsid w:val="00467507"/>
    <w:rsid w:val="00467604"/>
    <w:rsid w:val="004713F4"/>
    <w:rsid w:val="004716CB"/>
    <w:rsid w:val="004722B1"/>
    <w:rsid w:val="00472838"/>
    <w:rsid w:val="00472F8E"/>
    <w:rsid w:val="004732B4"/>
    <w:rsid w:val="0047343E"/>
    <w:rsid w:val="00473E54"/>
    <w:rsid w:val="004743E3"/>
    <w:rsid w:val="00475826"/>
    <w:rsid w:val="00483033"/>
    <w:rsid w:val="004848D4"/>
    <w:rsid w:val="00484E2E"/>
    <w:rsid w:val="00485E0E"/>
    <w:rsid w:val="00486B5F"/>
    <w:rsid w:val="00486F72"/>
    <w:rsid w:val="00491743"/>
    <w:rsid w:val="004A05B9"/>
    <w:rsid w:val="004A29D3"/>
    <w:rsid w:val="004A4819"/>
    <w:rsid w:val="004A64FB"/>
    <w:rsid w:val="004A6BA4"/>
    <w:rsid w:val="004B3612"/>
    <w:rsid w:val="004B5495"/>
    <w:rsid w:val="004B663C"/>
    <w:rsid w:val="004B710C"/>
    <w:rsid w:val="004C0C43"/>
    <w:rsid w:val="004C2FB9"/>
    <w:rsid w:val="004C3826"/>
    <w:rsid w:val="004C47B2"/>
    <w:rsid w:val="004C5F3E"/>
    <w:rsid w:val="004D0814"/>
    <w:rsid w:val="004D0E88"/>
    <w:rsid w:val="004D1AA6"/>
    <w:rsid w:val="004D2051"/>
    <w:rsid w:val="004D2FFA"/>
    <w:rsid w:val="004D4272"/>
    <w:rsid w:val="004D442A"/>
    <w:rsid w:val="004D4DD3"/>
    <w:rsid w:val="004E21B4"/>
    <w:rsid w:val="004E2275"/>
    <w:rsid w:val="004E27F5"/>
    <w:rsid w:val="004E2C05"/>
    <w:rsid w:val="004E2C4E"/>
    <w:rsid w:val="004E3B11"/>
    <w:rsid w:val="004E53F3"/>
    <w:rsid w:val="004E55BD"/>
    <w:rsid w:val="004E56FE"/>
    <w:rsid w:val="004E5DDF"/>
    <w:rsid w:val="004E7CD3"/>
    <w:rsid w:val="004F0860"/>
    <w:rsid w:val="004F1105"/>
    <w:rsid w:val="004F1DE6"/>
    <w:rsid w:val="004F3B87"/>
    <w:rsid w:val="004F3E65"/>
    <w:rsid w:val="004F558C"/>
    <w:rsid w:val="004F5DBD"/>
    <w:rsid w:val="004F61AA"/>
    <w:rsid w:val="00501EDC"/>
    <w:rsid w:val="005021CF"/>
    <w:rsid w:val="00504E40"/>
    <w:rsid w:val="0050502C"/>
    <w:rsid w:val="005051E6"/>
    <w:rsid w:val="00505E1B"/>
    <w:rsid w:val="0050749B"/>
    <w:rsid w:val="00507A75"/>
    <w:rsid w:val="00513F43"/>
    <w:rsid w:val="00514339"/>
    <w:rsid w:val="00517B47"/>
    <w:rsid w:val="00520274"/>
    <w:rsid w:val="00520A33"/>
    <w:rsid w:val="00520FE1"/>
    <w:rsid w:val="00521B71"/>
    <w:rsid w:val="00521E7B"/>
    <w:rsid w:val="00524B6B"/>
    <w:rsid w:val="00525760"/>
    <w:rsid w:val="00525EE5"/>
    <w:rsid w:val="005271FE"/>
    <w:rsid w:val="00527E43"/>
    <w:rsid w:val="00534B15"/>
    <w:rsid w:val="005360FC"/>
    <w:rsid w:val="00537B01"/>
    <w:rsid w:val="0054073D"/>
    <w:rsid w:val="0054202F"/>
    <w:rsid w:val="005444DA"/>
    <w:rsid w:val="00544ACE"/>
    <w:rsid w:val="005465CB"/>
    <w:rsid w:val="00552980"/>
    <w:rsid w:val="00557654"/>
    <w:rsid w:val="0056057C"/>
    <w:rsid w:val="00560684"/>
    <w:rsid w:val="005664F0"/>
    <w:rsid w:val="00567DB1"/>
    <w:rsid w:val="00570A5B"/>
    <w:rsid w:val="005716F9"/>
    <w:rsid w:val="005717B9"/>
    <w:rsid w:val="00573A60"/>
    <w:rsid w:val="00574E2E"/>
    <w:rsid w:val="00581BC9"/>
    <w:rsid w:val="00581D17"/>
    <w:rsid w:val="00581FF7"/>
    <w:rsid w:val="00583EDC"/>
    <w:rsid w:val="00584CBB"/>
    <w:rsid w:val="00593825"/>
    <w:rsid w:val="005938B9"/>
    <w:rsid w:val="005944CE"/>
    <w:rsid w:val="00596F63"/>
    <w:rsid w:val="005974FE"/>
    <w:rsid w:val="005975E3"/>
    <w:rsid w:val="00597A76"/>
    <w:rsid w:val="005A0403"/>
    <w:rsid w:val="005A4077"/>
    <w:rsid w:val="005A44B5"/>
    <w:rsid w:val="005A7628"/>
    <w:rsid w:val="005B1669"/>
    <w:rsid w:val="005B2F49"/>
    <w:rsid w:val="005B3C3A"/>
    <w:rsid w:val="005B52E8"/>
    <w:rsid w:val="005B5C61"/>
    <w:rsid w:val="005B61CB"/>
    <w:rsid w:val="005B63AC"/>
    <w:rsid w:val="005C0761"/>
    <w:rsid w:val="005C3989"/>
    <w:rsid w:val="005C6EAE"/>
    <w:rsid w:val="005C6EB8"/>
    <w:rsid w:val="005D163B"/>
    <w:rsid w:val="005D2567"/>
    <w:rsid w:val="005D37DB"/>
    <w:rsid w:val="005D47BE"/>
    <w:rsid w:val="005D5CE3"/>
    <w:rsid w:val="005E5DBE"/>
    <w:rsid w:val="005E7E59"/>
    <w:rsid w:val="005F0085"/>
    <w:rsid w:val="005F2C5D"/>
    <w:rsid w:val="005F2EF7"/>
    <w:rsid w:val="005F3D4C"/>
    <w:rsid w:val="005F6473"/>
    <w:rsid w:val="005F7912"/>
    <w:rsid w:val="005F7D8C"/>
    <w:rsid w:val="00600D7C"/>
    <w:rsid w:val="006010FB"/>
    <w:rsid w:val="00602D62"/>
    <w:rsid w:val="0060387A"/>
    <w:rsid w:val="00603ED8"/>
    <w:rsid w:val="00604215"/>
    <w:rsid w:val="00607E35"/>
    <w:rsid w:val="00611A17"/>
    <w:rsid w:val="00611C76"/>
    <w:rsid w:val="00612E7A"/>
    <w:rsid w:val="00614C71"/>
    <w:rsid w:val="00615160"/>
    <w:rsid w:val="00615185"/>
    <w:rsid w:val="00615816"/>
    <w:rsid w:val="00616525"/>
    <w:rsid w:val="00616CDA"/>
    <w:rsid w:val="0061790B"/>
    <w:rsid w:val="00620773"/>
    <w:rsid w:val="00620EDF"/>
    <w:rsid w:val="006214C1"/>
    <w:rsid w:val="00621D30"/>
    <w:rsid w:val="00622545"/>
    <w:rsid w:val="00624BEA"/>
    <w:rsid w:val="00625455"/>
    <w:rsid w:val="006263AB"/>
    <w:rsid w:val="006263F2"/>
    <w:rsid w:val="00627129"/>
    <w:rsid w:val="00627B81"/>
    <w:rsid w:val="006313C5"/>
    <w:rsid w:val="00631676"/>
    <w:rsid w:val="00631ED8"/>
    <w:rsid w:val="00632446"/>
    <w:rsid w:val="00632EA3"/>
    <w:rsid w:val="006343D4"/>
    <w:rsid w:val="006358DE"/>
    <w:rsid w:val="006416DC"/>
    <w:rsid w:val="00641DE9"/>
    <w:rsid w:val="00644A29"/>
    <w:rsid w:val="00645B5A"/>
    <w:rsid w:val="0065109F"/>
    <w:rsid w:val="006534EB"/>
    <w:rsid w:val="00653BB4"/>
    <w:rsid w:val="006556A3"/>
    <w:rsid w:val="00655B8A"/>
    <w:rsid w:val="006628D2"/>
    <w:rsid w:val="00662B91"/>
    <w:rsid w:val="006639ED"/>
    <w:rsid w:val="006654B3"/>
    <w:rsid w:val="00667BF9"/>
    <w:rsid w:val="00671501"/>
    <w:rsid w:val="00671A87"/>
    <w:rsid w:val="0067210B"/>
    <w:rsid w:val="006738A8"/>
    <w:rsid w:val="00673A03"/>
    <w:rsid w:val="00673FAB"/>
    <w:rsid w:val="00674CE6"/>
    <w:rsid w:val="00676417"/>
    <w:rsid w:val="006814F1"/>
    <w:rsid w:val="00681A7F"/>
    <w:rsid w:val="00683AC3"/>
    <w:rsid w:val="00683C43"/>
    <w:rsid w:val="00685D07"/>
    <w:rsid w:val="0068777B"/>
    <w:rsid w:val="00693B7E"/>
    <w:rsid w:val="00694441"/>
    <w:rsid w:val="00695246"/>
    <w:rsid w:val="00695ABE"/>
    <w:rsid w:val="00696F98"/>
    <w:rsid w:val="006A1998"/>
    <w:rsid w:val="006A1C75"/>
    <w:rsid w:val="006A1CB0"/>
    <w:rsid w:val="006A1D39"/>
    <w:rsid w:val="006A21D9"/>
    <w:rsid w:val="006A3903"/>
    <w:rsid w:val="006A3E22"/>
    <w:rsid w:val="006A3FA0"/>
    <w:rsid w:val="006A4791"/>
    <w:rsid w:val="006A4BD5"/>
    <w:rsid w:val="006A5651"/>
    <w:rsid w:val="006A5730"/>
    <w:rsid w:val="006A644E"/>
    <w:rsid w:val="006B08FF"/>
    <w:rsid w:val="006B4079"/>
    <w:rsid w:val="006B553B"/>
    <w:rsid w:val="006B6238"/>
    <w:rsid w:val="006B7852"/>
    <w:rsid w:val="006C26FD"/>
    <w:rsid w:val="006C5007"/>
    <w:rsid w:val="006C671A"/>
    <w:rsid w:val="006C68CE"/>
    <w:rsid w:val="006C6E8D"/>
    <w:rsid w:val="006D2B98"/>
    <w:rsid w:val="006D318B"/>
    <w:rsid w:val="006D43DB"/>
    <w:rsid w:val="006D4585"/>
    <w:rsid w:val="006D52AD"/>
    <w:rsid w:val="006D59C0"/>
    <w:rsid w:val="006D628C"/>
    <w:rsid w:val="006D63E6"/>
    <w:rsid w:val="006D6F67"/>
    <w:rsid w:val="006D7D85"/>
    <w:rsid w:val="006E1AD3"/>
    <w:rsid w:val="006E3D5B"/>
    <w:rsid w:val="006E5AAD"/>
    <w:rsid w:val="006E6DA9"/>
    <w:rsid w:val="006E7335"/>
    <w:rsid w:val="006F021A"/>
    <w:rsid w:val="006F1BB4"/>
    <w:rsid w:val="006F2647"/>
    <w:rsid w:val="006F3C41"/>
    <w:rsid w:val="006F49CB"/>
    <w:rsid w:val="006F60CB"/>
    <w:rsid w:val="00701DB3"/>
    <w:rsid w:val="00701E77"/>
    <w:rsid w:val="00704253"/>
    <w:rsid w:val="0070583B"/>
    <w:rsid w:val="0070738F"/>
    <w:rsid w:val="0071032F"/>
    <w:rsid w:val="00710D04"/>
    <w:rsid w:val="007118FA"/>
    <w:rsid w:val="00712354"/>
    <w:rsid w:val="00713026"/>
    <w:rsid w:val="007133B7"/>
    <w:rsid w:val="00713E29"/>
    <w:rsid w:val="0071418D"/>
    <w:rsid w:val="00715E29"/>
    <w:rsid w:val="00720B4D"/>
    <w:rsid w:val="007213CA"/>
    <w:rsid w:val="007214D5"/>
    <w:rsid w:val="0072303E"/>
    <w:rsid w:val="00723B63"/>
    <w:rsid w:val="00730A56"/>
    <w:rsid w:val="00732F60"/>
    <w:rsid w:val="00732F8C"/>
    <w:rsid w:val="00733924"/>
    <w:rsid w:val="007351DB"/>
    <w:rsid w:val="00735311"/>
    <w:rsid w:val="0073572E"/>
    <w:rsid w:val="0073761E"/>
    <w:rsid w:val="00737836"/>
    <w:rsid w:val="00742FD0"/>
    <w:rsid w:val="00743D20"/>
    <w:rsid w:val="00745ECD"/>
    <w:rsid w:val="00746793"/>
    <w:rsid w:val="00746C2F"/>
    <w:rsid w:val="00746FAA"/>
    <w:rsid w:val="007479AF"/>
    <w:rsid w:val="007501D3"/>
    <w:rsid w:val="00751F67"/>
    <w:rsid w:val="00753B18"/>
    <w:rsid w:val="0075411C"/>
    <w:rsid w:val="0075471C"/>
    <w:rsid w:val="0075490A"/>
    <w:rsid w:val="0075709E"/>
    <w:rsid w:val="00762771"/>
    <w:rsid w:val="00764B09"/>
    <w:rsid w:val="007656BB"/>
    <w:rsid w:val="00765809"/>
    <w:rsid w:val="0076683B"/>
    <w:rsid w:val="007731A8"/>
    <w:rsid w:val="00775C09"/>
    <w:rsid w:val="0077604B"/>
    <w:rsid w:val="0077687C"/>
    <w:rsid w:val="00776E6C"/>
    <w:rsid w:val="00776F73"/>
    <w:rsid w:val="00782344"/>
    <w:rsid w:val="0078523A"/>
    <w:rsid w:val="00785C81"/>
    <w:rsid w:val="00786BB8"/>
    <w:rsid w:val="00787039"/>
    <w:rsid w:val="0079108E"/>
    <w:rsid w:val="007924C6"/>
    <w:rsid w:val="00792D04"/>
    <w:rsid w:val="00793C33"/>
    <w:rsid w:val="0079546C"/>
    <w:rsid w:val="00795B3B"/>
    <w:rsid w:val="0079732E"/>
    <w:rsid w:val="007A021E"/>
    <w:rsid w:val="007A07AD"/>
    <w:rsid w:val="007A0E67"/>
    <w:rsid w:val="007A13A1"/>
    <w:rsid w:val="007A243E"/>
    <w:rsid w:val="007A3917"/>
    <w:rsid w:val="007A4D73"/>
    <w:rsid w:val="007A4E32"/>
    <w:rsid w:val="007A544E"/>
    <w:rsid w:val="007A7786"/>
    <w:rsid w:val="007B0162"/>
    <w:rsid w:val="007B1356"/>
    <w:rsid w:val="007B1B60"/>
    <w:rsid w:val="007B2B37"/>
    <w:rsid w:val="007B3A5D"/>
    <w:rsid w:val="007B641A"/>
    <w:rsid w:val="007B779E"/>
    <w:rsid w:val="007D177F"/>
    <w:rsid w:val="007D252D"/>
    <w:rsid w:val="007D29CB"/>
    <w:rsid w:val="007D7E82"/>
    <w:rsid w:val="007E285B"/>
    <w:rsid w:val="007E35FE"/>
    <w:rsid w:val="007E3EE4"/>
    <w:rsid w:val="007E4A48"/>
    <w:rsid w:val="007E67A4"/>
    <w:rsid w:val="007E7913"/>
    <w:rsid w:val="007E7C9B"/>
    <w:rsid w:val="007F00AC"/>
    <w:rsid w:val="007F08C2"/>
    <w:rsid w:val="007F2ECD"/>
    <w:rsid w:val="007F3DE0"/>
    <w:rsid w:val="007F78DC"/>
    <w:rsid w:val="0080125C"/>
    <w:rsid w:val="00801F0D"/>
    <w:rsid w:val="00803107"/>
    <w:rsid w:val="0080319D"/>
    <w:rsid w:val="00803D59"/>
    <w:rsid w:val="008056B5"/>
    <w:rsid w:val="00807440"/>
    <w:rsid w:val="00810602"/>
    <w:rsid w:val="00811FFB"/>
    <w:rsid w:val="00812218"/>
    <w:rsid w:val="00813F8B"/>
    <w:rsid w:val="00814E41"/>
    <w:rsid w:val="00816F4E"/>
    <w:rsid w:val="0081749C"/>
    <w:rsid w:val="00817ED1"/>
    <w:rsid w:val="00821B1C"/>
    <w:rsid w:val="00822DE0"/>
    <w:rsid w:val="0082500C"/>
    <w:rsid w:val="00825996"/>
    <w:rsid w:val="00826512"/>
    <w:rsid w:val="008304A0"/>
    <w:rsid w:val="00830F89"/>
    <w:rsid w:val="00831DD3"/>
    <w:rsid w:val="008356E4"/>
    <w:rsid w:val="008357ED"/>
    <w:rsid w:val="00836247"/>
    <w:rsid w:val="00840E6B"/>
    <w:rsid w:val="00841A43"/>
    <w:rsid w:val="00841DB4"/>
    <w:rsid w:val="00842977"/>
    <w:rsid w:val="00843029"/>
    <w:rsid w:val="00843661"/>
    <w:rsid w:val="008438D5"/>
    <w:rsid w:val="00850647"/>
    <w:rsid w:val="00850742"/>
    <w:rsid w:val="00851E34"/>
    <w:rsid w:val="0085210E"/>
    <w:rsid w:val="00853631"/>
    <w:rsid w:val="00853892"/>
    <w:rsid w:val="00853968"/>
    <w:rsid w:val="008623F0"/>
    <w:rsid w:val="0086346B"/>
    <w:rsid w:val="00865DA6"/>
    <w:rsid w:val="00865E15"/>
    <w:rsid w:val="00866D1D"/>
    <w:rsid w:val="00867F34"/>
    <w:rsid w:val="00872459"/>
    <w:rsid w:val="008730ED"/>
    <w:rsid w:val="0087493F"/>
    <w:rsid w:val="00874A93"/>
    <w:rsid w:val="00876E65"/>
    <w:rsid w:val="00880AB6"/>
    <w:rsid w:val="008812F4"/>
    <w:rsid w:val="008844DA"/>
    <w:rsid w:val="008856D7"/>
    <w:rsid w:val="00885D3C"/>
    <w:rsid w:val="008865C3"/>
    <w:rsid w:val="0088685F"/>
    <w:rsid w:val="008901DF"/>
    <w:rsid w:val="00891706"/>
    <w:rsid w:val="008958FF"/>
    <w:rsid w:val="0089682E"/>
    <w:rsid w:val="0089725C"/>
    <w:rsid w:val="008A1FA1"/>
    <w:rsid w:val="008A2E49"/>
    <w:rsid w:val="008A31BB"/>
    <w:rsid w:val="008A3BF4"/>
    <w:rsid w:val="008A6824"/>
    <w:rsid w:val="008A7D47"/>
    <w:rsid w:val="008B0FE0"/>
    <w:rsid w:val="008B12A4"/>
    <w:rsid w:val="008B1E49"/>
    <w:rsid w:val="008B3458"/>
    <w:rsid w:val="008B400D"/>
    <w:rsid w:val="008B408C"/>
    <w:rsid w:val="008B449C"/>
    <w:rsid w:val="008B529C"/>
    <w:rsid w:val="008B73B1"/>
    <w:rsid w:val="008C1DF5"/>
    <w:rsid w:val="008C2039"/>
    <w:rsid w:val="008C6C62"/>
    <w:rsid w:val="008D350C"/>
    <w:rsid w:val="008D4551"/>
    <w:rsid w:val="008D5101"/>
    <w:rsid w:val="008D52C2"/>
    <w:rsid w:val="008D649B"/>
    <w:rsid w:val="008E05D7"/>
    <w:rsid w:val="008E2086"/>
    <w:rsid w:val="008E3075"/>
    <w:rsid w:val="008E3953"/>
    <w:rsid w:val="008E74E5"/>
    <w:rsid w:val="008E79BA"/>
    <w:rsid w:val="008E7B00"/>
    <w:rsid w:val="008E7C80"/>
    <w:rsid w:val="008F336A"/>
    <w:rsid w:val="008F3A35"/>
    <w:rsid w:val="008F3DE9"/>
    <w:rsid w:val="008F5374"/>
    <w:rsid w:val="008F61B3"/>
    <w:rsid w:val="008F6E9B"/>
    <w:rsid w:val="0090033A"/>
    <w:rsid w:val="00900570"/>
    <w:rsid w:val="0090442C"/>
    <w:rsid w:val="00905DB5"/>
    <w:rsid w:val="00907938"/>
    <w:rsid w:val="00907E60"/>
    <w:rsid w:val="00910CA0"/>
    <w:rsid w:val="00911A8D"/>
    <w:rsid w:val="00912C85"/>
    <w:rsid w:val="009143F4"/>
    <w:rsid w:val="0091449C"/>
    <w:rsid w:val="00915790"/>
    <w:rsid w:val="00917AE9"/>
    <w:rsid w:val="00917C03"/>
    <w:rsid w:val="0092242E"/>
    <w:rsid w:val="00926C88"/>
    <w:rsid w:val="00927060"/>
    <w:rsid w:val="009272C5"/>
    <w:rsid w:val="00930063"/>
    <w:rsid w:val="009306AD"/>
    <w:rsid w:val="0093134B"/>
    <w:rsid w:val="00932074"/>
    <w:rsid w:val="00934969"/>
    <w:rsid w:val="009367E1"/>
    <w:rsid w:val="009372BC"/>
    <w:rsid w:val="00941341"/>
    <w:rsid w:val="009431CC"/>
    <w:rsid w:val="0094447B"/>
    <w:rsid w:val="00945112"/>
    <w:rsid w:val="00945B0B"/>
    <w:rsid w:val="009460B3"/>
    <w:rsid w:val="009466D5"/>
    <w:rsid w:val="00946ABE"/>
    <w:rsid w:val="00952143"/>
    <w:rsid w:val="009534E6"/>
    <w:rsid w:val="009539C6"/>
    <w:rsid w:val="0095414A"/>
    <w:rsid w:val="00954A25"/>
    <w:rsid w:val="009566AD"/>
    <w:rsid w:val="00956A6C"/>
    <w:rsid w:val="0096024F"/>
    <w:rsid w:val="009608B3"/>
    <w:rsid w:val="009618FA"/>
    <w:rsid w:val="00962973"/>
    <w:rsid w:val="00962CB3"/>
    <w:rsid w:val="009638C8"/>
    <w:rsid w:val="00964AAD"/>
    <w:rsid w:val="00965B52"/>
    <w:rsid w:val="00972914"/>
    <w:rsid w:val="00972CCC"/>
    <w:rsid w:val="009734D1"/>
    <w:rsid w:val="0097382B"/>
    <w:rsid w:val="00974F54"/>
    <w:rsid w:val="009750A6"/>
    <w:rsid w:val="009750C7"/>
    <w:rsid w:val="009801C8"/>
    <w:rsid w:val="00980829"/>
    <w:rsid w:val="00980A97"/>
    <w:rsid w:val="00982214"/>
    <w:rsid w:val="00982968"/>
    <w:rsid w:val="00982DF9"/>
    <w:rsid w:val="00984342"/>
    <w:rsid w:val="0098434C"/>
    <w:rsid w:val="009856C6"/>
    <w:rsid w:val="0098636E"/>
    <w:rsid w:val="00986ECE"/>
    <w:rsid w:val="00987BD0"/>
    <w:rsid w:val="00990A6F"/>
    <w:rsid w:val="00991B7F"/>
    <w:rsid w:val="0099378F"/>
    <w:rsid w:val="00996BDA"/>
    <w:rsid w:val="0099785D"/>
    <w:rsid w:val="009A1F8E"/>
    <w:rsid w:val="009A227D"/>
    <w:rsid w:val="009A3AF2"/>
    <w:rsid w:val="009A4C83"/>
    <w:rsid w:val="009A5EBC"/>
    <w:rsid w:val="009A6682"/>
    <w:rsid w:val="009B0A2D"/>
    <w:rsid w:val="009B200E"/>
    <w:rsid w:val="009B42AD"/>
    <w:rsid w:val="009B5F54"/>
    <w:rsid w:val="009C0348"/>
    <w:rsid w:val="009C05BF"/>
    <w:rsid w:val="009C08E2"/>
    <w:rsid w:val="009C2078"/>
    <w:rsid w:val="009C4018"/>
    <w:rsid w:val="009C45C1"/>
    <w:rsid w:val="009C4C1E"/>
    <w:rsid w:val="009C4D06"/>
    <w:rsid w:val="009C5F03"/>
    <w:rsid w:val="009C68D8"/>
    <w:rsid w:val="009C6C4C"/>
    <w:rsid w:val="009C71ED"/>
    <w:rsid w:val="009C7C5C"/>
    <w:rsid w:val="009C7CC8"/>
    <w:rsid w:val="009C7E56"/>
    <w:rsid w:val="009C7F0F"/>
    <w:rsid w:val="009D06E1"/>
    <w:rsid w:val="009D0931"/>
    <w:rsid w:val="009D3C1B"/>
    <w:rsid w:val="009D6B5F"/>
    <w:rsid w:val="009D7466"/>
    <w:rsid w:val="009D7A7A"/>
    <w:rsid w:val="009E0B56"/>
    <w:rsid w:val="009E153B"/>
    <w:rsid w:val="009E1E17"/>
    <w:rsid w:val="009E457C"/>
    <w:rsid w:val="009E5257"/>
    <w:rsid w:val="009F2EAA"/>
    <w:rsid w:val="009F7412"/>
    <w:rsid w:val="009F7F77"/>
    <w:rsid w:val="00A00615"/>
    <w:rsid w:val="00A00D96"/>
    <w:rsid w:val="00A012A2"/>
    <w:rsid w:val="00A042A4"/>
    <w:rsid w:val="00A04446"/>
    <w:rsid w:val="00A100CF"/>
    <w:rsid w:val="00A121E4"/>
    <w:rsid w:val="00A12CA1"/>
    <w:rsid w:val="00A1309D"/>
    <w:rsid w:val="00A1340B"/>
    <w:rsid w:val="00A13CA2"/>
    <w:rsid w:val="00A13DDD"/>
    <w:rsid w:val="00A16671"/>
    <w:rsid w:val="00A166AE"/>
    <w:rsid w:val="00A209FA"/>
    <w:rsid w:val="00A223A8"/>
    <w:rsid w:val="00A223CE"/>
    <w:rsid w:val="00A22EA1"/>
    <w:rsid w:val="00A237B6"/>
    <w:rsid w:val="00A23847"/>
    <w:rsid w:val="00A24C83"/>
    <w:rsid w:val="00A2523E"/>
    <w:rsid w:val="00A26B8D"/>
    <w:rsid w:val="00A314D6"/>
    <w:rsid w:val="00A3153A"/>
    <w:rsid w:val="00A33C35"/>
    <w:rsid w:val="00A35FB9"/>
    <w:rsid w:val="00A36684"/>
    <w:rsid w:val="00A367F9"/>
    <w:rsid w:val="00A37071"/>
    <w:rsid w:val="00A37218"/>
    <w:rsid w:val="00A3797D"/>
    <w:rsid w:val="00A37CBC"/>
    <w:rsid w:val="00A47A35"/>
    <w:rsid w:val="00A509EF"/>
    <w:rsid w:val="00A5683F"/>
    <w:rsid w:val="00A608D4"/>
    <w:rsid w:val="00A659A4"/>
    <w:rsid w:val="00A6771C"/>
    <w:rsid w:val="00A70A78"/>
    <w:rsid w:val="00A70DA6"/>
    <w:rsid w:val="00A70E64"/>
    <w:rsid w:val="00A70F92"/>
    <w:rsid w:val="00A71ECE"/>
    <w:rsid w:val="00A737E4"/>
    <w:rsid w:val="00A73F06"/>
    <w:rsid w:val="00A74CFE"/>
    <w:rsid w:val="00A76BF8"/>
    <w:rsid w:val="00A76C23"/>
    <w:rsid w:val="00A76D11"/>
    <w:rsid w:val="00A76E84"/>
    <w:rsid w:val="00A8040E"/>
    <w:rsid w:val="00A81C4F"/>
    <w:rsid w:val="00A824B5"/>
    <w:rsid w:val="00A84689"/>
    <w:rsid w:val="00A8469C"/>
    <w:rsid w:val="00A855F3"/>
    <w:rsid w:val="00A85775"/>
    <w:rsid w:val="00A85BEA"/>
    <w:rsid w:val="00A865C4"/>
    <w:rsid w:val="00A87BEB"/>
    <w:rsid w:val="00A87C0E"/>
    <w:rsid w:val="00A87D37"/>
    <w:rsid w:val="00A87DEC"/>
    <w:rsid w:val="00A943C4"/>
    <w:rsid w:val="00A967C2"/>
    <w:rsid w:val="00A97293"/>
    <w:rsid w:val="00A974D3"/>
    <w:rsid w:val="00AA30C2"/>
    <w:rsid w:val="00AA4068"/>
    <w:rsid w:val="00AA7964"/>
    <w:rsid w:val="00AA7979"/>
    <w:rsid w:val="00AB2326"/>
    <w:rsid w:val="00AB2664"/>
    <w:rsid w:val="00AB32B3"/>
    <w:rsid w:val="00AB4333"/>
    <w:rsid w:val="00AB6D2E"/>
    <w:rsid w:val="00AB7278"/>
    <w:rsid w:val="00AB7D8B"/>
    <w:rsid w:val="00AB7E3C"/>
    <w:rsid w:val="00AC1375"/>
    <w:rsid w:val="00AC1435"/>
    <w:rsid w:val="00AC27D0"/>
    <w:rsid w:val="00AC2A09"/>
    <w:rsid w:val="00AC3683"/>
    <w:rsid w:val="00AC4BA1"/>
    <w:rsid w:val="00AC5145"/>
    <w:rsid w:val="00AC64BE"/>
    <w:rsid w:val="00AC6F5D"/>
    <w:rsid w:val="00AD01AC"/>
    <w:rsid w:val="00AD2935"/>
    <w:rsid w:val="00AD2CA3"/>
    <w:rsid w:val="00AD32B2"/>
    <w:rsid w:val="00AD5542"/>
    <w:rsid w:val="00AD77BF"/>
    <w:rsid w:val="00AE0592"/>
    <w:rsid w:val="00AE09A3"/>
    <w:rsid w:val="00AE0CD4"/>
    <w:rsid w:val="00AE11BA"/>
    <w:rsid w:val="00AE2B39"/>
    <w:rsid w:val="00AE3A0E"/>
    <w:rsid w:val="00AE521E"/>
    <w:rsid w:val="00AE5CD9"/>
    <w:rsid w:val="00AE6AE5"/>
    <w:rsid w:val="00AE6F6D"/>
    <w:rsid w:val="00AE7690"/>
    <w:rsid w:val="00AF19C1"/>
    <w:rsid w:val="00AF26CA"/>
    <w:rsid w:val="00AF29F3"/>
    <w:rsid w:val="00AF6939"/>
    <w:rsid w:val="00AF69A2"/>
    <w:rsid w:val="00AF6D29"/>
    <w:rsid w:val="00AF7CD8"/>
    <w:rsid w:val="00B00078"/>
    <w:rsid w:val="00B03E8D"/>
    <w:rsid w:val="00B04DA3"/>
    <w:rsid w:val="00B06CE8"/>
    <w:rsid w:val="00B0709A"/>
    <w:rsid w:val="00B11059"/>
    <w:rsid w:val="00B112AF"/>
    <w:rsid w:val="00B123F7"/>
    <w:rsid w:val="00B16449"/>
    <w:rsid w:val="00B1701E"/>
    <w:rsid w:val="00B1789A"/>
    <w:rsid w:val="00B17D7B"/>
    <w:rsid w:val="00B20D60"/>
    <w:rsid w:val="00B212C8"/>
    <w:rsid w:val="00B22EA7"/>
    <w:rsid w:val="00B23F05"/>
    <w:rsid w:val="00B25E33"/>
    <w:rsid w:val="00B26565"/>
    <w:rsid w:val="00B2740E"/>
    <w:rsid w:val="00B3004A"/>
    <w:rsid w:val="00B300D9"/>
    <w:rsid w:val="00B30EF4"/>
    <w:rsid w:val="00B334C5"/>
    <w:rsid w:val="00B4163C"/>
    <w:rsid w:val="00B4358A"/>
    <w:rsid w:val="00B44159"/>
    <w:rsid w:val="00B447E3"/>
    <w:rsid w:val="00B458B3"/>
    <w:rsid w:val="00B46304"/>
    <w:rsid w:val="00B5273D"/>
    <w:rsid w:val="00B53AF6"/>
    <w:rsid w:val="00B55121"/>
    <w:rsid w:val="00B556BC"/>
    <w:rsid w:val="00B55763"/>
    <w:rsid w:val="00B579D9"/>
    <w:rsid w:val="00B60C6F"/>
    <w:rsid w:val="00B62787"/>
    <w:rsid w:val="00B65277"/>
    <w:rsid w:val="00B6703B"/>
    <w:rsid w:val="00B6784A"/>
    <w:rsid w:val="00B71C1C"/>
    <w:rsid w:val="00B733B7"/>
    <w:rsid w:val="00B744C6"/>
    <w:rsid w:val="00B80391"/>
    <w:rsid w:val="00B81692"/>
    <w:rsid w:val="00B81A84"/>
    <w:rsid w:val="00B83584"/>
    <w:rsid w:val="00B83891"/>
    <w:rsid w:val="00B83D17"/>
    <w:rsid w:val="00B8448E"/>
    <w:rsid w:val="00B8494E"/>
    <w:rsid w:val="00B84C99"/>
    <w:rsid w:val="00B85395"/>
    <w:rsid w:val="00B85849"/>
    <w:rsid w:val="00B86FF3"/>
    <w:rsid w:val="00B87445"/>
    <w:rsid w:val="00B878C6"/>
    <w:rsid w:val="00B9030D"/>
    <w:rsid w:val="00B9131A"/>
    <w:rsid w:val="00B939B5"/>
    <w:rsid w:val="00B93F10"/>
    <w:rsid w:val="00B95DAB"/>
    <w:rsid w:val="00B964BC"/>
    <w:rsid w:val="00B96D47"/>
    <w:rsid w:val="00BA00AC"/>
    <w:rsid w:val="00BA0611"/>
    <w:rsid w:val="00BA4235"/>
    <w:rsid w:val="00BA5387"/>
    <w:rsid w:val="00BA774D"/>
    <w:rsid w:val="00BA7B1B"/>
    <w:rsid w:val="00BB2702"/>
    <w:rsid w:val="00BB3160"/>
    <w:rsid w:val="00BB5319"/>
    <w:rsid w:val="00BB54DA"/>
    <w:rsid w:val="00BB71C1"/>
    <w:rsid w:val="00BB7239"/>
    <w:rsid w:val="00BB7B2B"/>
    <w:rsid w:val="00BB7E23"/>
    <w:rsid w:val="00BC4263"/>
    <w:rsid w:val="00BC4FA3"/>
    <w:rsid w:val="00BC4FAE"/>
    <w:rsid w:val="00BD202E"/>
    <w:rsid w:val="00BD2EF6"/>
    <w:rsid w:val="00BD4B58"/>
    <w:rsid w:val="00BD636B"/>
    <w:rsid w:val="00BD652B"/>
    <w:rsid w:val="00BD655F"/>
    <w:rsid w:val="00BD7681"/>
    <w:rsid w:val="00BE1E9D"/>
    <w:rsid w:val="00BE3305"/>
    <w:rsid w:val="00BE3361"/>
    <w:rsid w:val="00BF1216"/>
    <w:rsid w:val="00BF1FA5"/>
    <w:rsid w:val="00BF20BB"/>
    <w:rsid w:val="00BF4041"/>
    <w:rsid w:val="00BF4E8B"/>
    <w:rsid w:val="00BF6A14"/>
    <w:rsid w:val="00BF76A9"/>
    <w:rsid w:val="00C003DA"/>
    <w:rsid w:val="00C00E4A"/>
    <w:rsid w:val="00C0283F"/>
    <w:rsid w:val="00C02932"/>
    <w:rsid w:val="00C03361"/>
    <w:rsid w:val="00C037A9"/>
    <w:rsid w:val="00C03962"/>
    <w:rsid w:val="00C04F6F"/>
    <w:rsid w:val="00C052C1"/>
    <w:rsid w:val="00C0760A"/>
    <w:rsid w:val="00C07CAF"/>
    <w:rsid w:val="00C07E2A"/>
    <w:rsid w:val="00C1315E"/>
    <w:rsid w:val="00C136DD"/>
    <w:rsid w:val="00C13A95"/>
    <w:rsid w:val="00C16E65"/>
    <w:rsid w:val="00C170F8"/>
    <w:rsid w:val="00C17DED"/>
    <w:rsid w:val="00C22935"/>
    <w:rsid w:val="00C2457A"/>
    <w:rsid w:val="00C264F7"/>
    <w:rsid w:val="00C26562"/>
    <w:rsid w:val="00C2779E"/>
    <w:rsid w:val="00C27970"/>
    <w:rsid w:val="00C27AC4"/>
    <w:rsid w:val="00C331F0"/>
    <w:rsid w:val="00C33BDF"/>
    <w:rsid w:val="00C34611"/>
    <w:rsid w:val="00C36055"/>
    <w:rsid w:val="00C36D1D"/>
    <w:rsid w:val="00C37B78"/>
    <w:rsid w:val="00C40DE9"/>
    <w:rsid w:val="00C42FD1"/>
    <w:rsid w:val="00C43B26"/>
    <w:rsid w:val="00C455A6"/>
    <w:rsid w:val="00C46A3D"/>
    <w:rsid w:val="00C4799E"/>
    <w:rsid w:val="00C518D7"/>
    <w:rsid w:val="00C52E9F"/>
    <w:rsid w:val="00C53022"/>
    <w:rsid w:val="00C5534F"/>
    <w:rsid w:val="00C55CB5"/>
    <w:rsid w:val="00C55DB1"/>
    <w:rsid w:val="00C57C0D"/>
    <w:rsid w:val="00C57CEA"/>
    <w:rsid w:val="00C60A59"/>
    <w:rsid w:val="00C6153C"/>
    <w:rsid w:val="00C639AA"/>
    <w:rsid w:val="00C63EEB"/>
    <w:rsid w:val="00C64F94"/>
    <w:rsid w:val="00C65DC1"/>
    <w:rsid w:val="00C67785"/>
    <w:rsid w:val="00C70413"/>
    <w:rsid w:val="00C71071"/>
    <w:rsid w:val="00C71530"/>
    <w:rsid w:val="00C731CA"/>
    <w:rsid w:val="00C74101"/>
    <w:rsid w:val="00C74D0C"/>
    <w:rsid w:val="00C77D87"/>
    <w:rsid w:val="00C8247A"/>
    <w:rsid w:val="00C82727"/>
    <w:rsid w:val="00C85138"/>
    <w:rsid w:val="00C85AA3"/>
    <w:rsid w:val="00C91C7A"/>
    <w:rsid w:val="00C92EB1"/>
    <w:rsid w:val="00C94DEE"/>
    <w:rsid w:val="00C96BCA"/>
    <w:rsid w:val="00C96EB3"/>
    <w:rsid w:val="00C979FA"/>
    <w:rsid w:val="00CA0D64"/>
    <w:rsid w:val="00CA0E4D"/>
    <w:rsid w:val="00CA2FD9"/>
    <w:rsid w:val="00CA31D0"/>
    <w:rsid w:val="00CA3712"/>
    <w:rsid w:val="00CA4D9E"/>
    <w:rsid w:val="00CA6F53"/>
    <w:rsid w:val="00CB0F9A"/>
    <w:rsid w:val="00CB1141"/>
    <w:rsid w:val="00CB1E4F"/>
    <w:rsid w:val="00CB2E5A"/>
    <w:rsid w:val="00CB7046"/>
    <w:rsid w:val="00CB73AB"/>
    <w:rsid w:val="00CB7BF0"/>
    <w:rsid w:val="00CB7D79"/>
    <w:rsid w:val="00CC0CAC"/>
    <w:rsid w:val="00CC0D9F"/>
    <w:rsid w:val="00CC1483"/>
    <w:rsid w:val="00CC2F18"/>
    <w:rsid w:val="00CC3206"/>
    <w:rsid w:val="00CC5702"/>
    <w:rsid w:val="00CC5EF7"/>
    <w:rsid w:val="00CC5F19"/>
    <w:rsid w:val="00CD3526"/>
    <w:rsid w:val="00CD4A50"/>
    <w:rsid w:val="00CD4C51"/>
    <w:rsid w:val="00CE49CF"/>
    <w:rsid w:val="00CE5753"/>
    <w:rsid w:val="00CF12B2"/>
    <w:rsid w:val="00CF479F"/>
    <w:rsid w:val="00CF7101"/>
    <w:rsid w:val="00D00143"/>
    <w:rsid w:val="00D03EE7"/>
    <w:rsid w:val="00D05370"/>
    <w:rsid w:val="00D064CA"/>
    <w:rsid w:val="00D10598"/>
    <w:rsid w:val="00D10D00"/>
    <w:rsid w:val="00D13412"/>
    <w:rsid w:val="00D13885"/>
    <w:rsid w:val="00D14A66"/>
    <w:rsid w:val="00D14F0E"/>
    <w:rsid w:val="00D15082"/>
    <w:rsid w:val="00D152FD"/>
    <w:rsid w:val="00D155D8"/>
    <w:rsid w:val="00D15873"/>
    <w:rsid w:val="00D164FF"/>
    <w:rsid w:val="00D17B85"/>
    <w:rsid w:val="00D20357"/>
    <w:rsid w:val="00D207C1"/>
    <w:rsid w:val="00D20B26"/>
    <w:rsid w:val="00D20BE6"/>
    <w:rsid w:val="00D22E83"/>
    <w:rsid w:val="00D252C9"/>
    <w:rsid w:val="00D25451"/>
    <w:rsid w:val="00D258FE"/>
    <w:rsid w:val="00D27FB6"/>
    <w:rsid w:val="00D318FB"/>
    <w:rsid w:val="00D33F6A"/>
    <w:rsid w:val="00D3469C"/>
    <w:rsid w:val="00D410FA"/>
    <w:rsid w:val="00D41BF6"/>
    <w:rsid w:val="00D4250F"/>
    <w:rsid w:val="00D4263E"/>
    <w:rsid w:val="00D455B3"/>
    <w:rsid w:val="00D45FE0"/>
    <w:rsid w:val="00D46364"/>
    <w:rsid w:val="00D46D99"/>
    <w:rsid w:val="00D47BAC"/>
    <w:rsid w:val="00D51B69"/>
    <w:rsid w:val="00D52FAB"/>
    <w:rsid w:val="00D539A2"/>
    <w:rsid w:val="00D54A8A"/>
    <w:rsid w:val="00D55085"/>
    <w:rsid w:val="00D5622E"/>
    <w:rsid w:val="00D565BB"/>
    <w:rsid w:val="00D579F0"/>
    <w:rsid w:val="00D57A94"/>
    <w:rsid w:val="00D57D87"/>
    <w:rsid w:val="00D60790"/>
    <w:rsid w:val="00D61E51"/>
    <w:rsid w:val="00D63C93"/>
    <w:rsid w:val="00D63FE7"/>
    <w:rsid w:val="00D66E59"/>
    <w:rsid w:val="00D67FF9"/>
    <w:rsid w:val="00D70C32"/>
    <w:rsid w:val="00D72267"/>
    <w:rsid w:val="00D72B5B"/>
    <w:rsid w:val="00D72C8D"/>
    <w:rsid w:val="00D75839"/>
    <w:rsid w:val="00D75923"/>
    <w:rsid w:val="00D76709"/>
    <w:rsid w:val="00D7676F"/>
    <w:rsid w:val="00D77636"/>
    <w:rsid w:val="00D779F6"/>
    <w:rsid w:val="00D802A7"/>
    <w:rsid w:val="00D80DD3"/>
    <w:rsid w:val="00D831F8"/>
    <w:rsid w:val="00D83DB8"/>
    <w:rsid w:val="00D84B2B"/>
    <w:rsid w:val="00D8555F"/>
    <w:rsid w:val="00D87135"/>
    <w:rsid w:val="00D9039A"/>
    <w:rsid w:val="00D904E5"/>
    <w:rsid w:val="00D918F0"/>
    <w:rsid w:val="00D926FF"/>
    <w:rsid w:val="00D928ED"/>
    <w:rsid w:val="00D9390A"/>
    <w:rsid w:val="00D9596E"/>
    <w:rsid w:val="00D95A4C"/>
    <w:rsid w:val="00D95BFE"/>
    <w:rsid w:val="00D96B18"/>
    <w:rsid w:val="00D97C6B"/>
    <w:rsid w:val="00DA33EE"/>
    <w:rsid w:val="00DA3D7A"/>
    <w:rsid w:val="00DA5D94"/>
    <w:rsid w:val="00DB0C8B"/>
    <w:rsid w:val="00DB0FB7"/>
    <w:rsid w:val="00DB3374"/>
    <w:rsid w:val="00DB3A53"/>
    <w:rsid w:val="00DB71AD"/>
    <w:rsid w:val="00DC0AE5"/>
    <w:rsid w:val="00DC16AC"/>
    <w:rsid w:val="00DC1B69"/>
    <w:rsid w:val="00DC5AF6"/>
    <w:rsid w:val="00DC7AA7"/>
    <w:rsid w:val="00DD0D12"/>
    <w:rsid w:val="00DD381D"/>
    <w:rsid w:val="00DD3953"/>
    <w:rsid w:val="00DD6623"/>
    <w:rsid w:val="00DE04B9"/>
    <w:rsid w:val="00DE0997"/>
    <w:rsid w:val="00DE2778"/>
    <w:rsid w:val="00DE3E05"/>
    <w:rsid w:val="00DE6590"/>
    <w:rsid w:val="00DE71D2"/>
    <w:rsid w:val="00DF2B0E"/>
    <w:rsid w:val="00DF2F1C"/>
    <w:rsid w:val="00DF33DD"/>
    <w:rsid w:val="00DF478A"/>
    <w:rsid w:val="00DF4B13"/>
    <w:rsid w:val="00DF5EBB"/>
    <w:rsid w:val="00DF6953"/>
    <w:rsid w:val="00E0226F"/>
    <w:rsid w:val="00E030A2"/>
    <w:rsid w:val="00E0399E"/>
    <w:rsid w:val="00E05BFD"/>
    <w:rsid w:val="00E07890"/>
    <w:rsid w:val="00E10411"/>
    <w:rsid w:val="00E11D5B"/>
    <w:rsid w:val="00E1204B"/>
    <w:rsid w:val="00E125B1"/>
    <w:rsid w:val="00E12B57"/>
    <w:rsid w:val="00E16DFF"/>
    <w:rsid w:val="00E17497"/>
    <w:rsid w:val="00E17BBB"/>
    <w:rsid w:val="00E2186C"/>
    <w:rsid w:val="00E245EF"/>
    <w:rsid w:val="00E25418"/>
    <w:rsid w:val="00E27D79"/>
    <w:rsid w:val="00E3124B"/>
    <w:rsid w:val="00E32672"/>
    <w:rsid w:val="00E32769"/>
    <w:rsid w:val="00E3535D"/>
    <w:rsid w:val="00E35905"/>
    <w:rsid w:val="00E35B74"/>
    <w:rsid w:val="00E3772B"/>
    <w:rsid w:val="00E4094F"/>
    <w:rsid w:val="00E40F0C"/>
    <w:rsid w:val="00E42C8A"/>
    <w:rsid w:val="00E42F47"/>
    <w:rsid w:val="00E44950"/>
    <w:rsid w:val="00E46247"/>
    <w:rsid w:val="00E46692"/>
    <w:rsid w:val="00E46ED8"/>
    <w:rsid w:val="00E47C9F"/>
    <w:rsid w:val="00E50BC4"/>
    <w:rsid w:val="00E53786"/>
    <w:rsid w:val="00E540A8"/>
    <w:rsid w:val="00E561D2"/>
    <w:rsid w:val="00E573BC"/>
    <w:rsid w:val="00E60F59"/>
    <w:rsid w:val="00E628AC"/>
    <w:rsid w:val="00E63CC6"/>
    <w:rsid w:val="00E67B8E"/>
    <w:rsid w:val="00E7053A"/>
    <w:rsid w:val="00E70999"/>
    <w:rsid w:val="00E7115F"/>
    <w:rsid w:val="00E71355"/>
    <w:rsid w:val="00E73C3B"/>
    <w:rsid w:val="00E73EBC"/>
    <w:rsid w:val="00E75C3E"/>
    <w:rsid w:val="00E77010"/>
    <w:rsid w:val="00E77602"/>
    <w:rsid w:val="00E80569"/>
    <w:rsid w:val="00E806A0"/>
    <w:rsid w:val="00E81FF2"/>
    <w:rsid w:val="00E8517A"/>
    <w:rsid w:val="00E96377"/>
    <w:rsid w:val="00E96979"/>
    <w:rsid w:val="00EA1202"/>
    <w:rsid w:val="00EA13EF"/>
    <w:rsid w:val="00EB0991"/>
    <w:rsid w:val="00EB19CF"/>
    <w:rsid w:val="00EB57B5"/>
    <w:rsid w:val="00EB644F"/>
    <w:rsid w:val="00EB752B"/>
    <w:rsid w:val="00EC035D"/>
    <w:rsid w:val="00EC0999"/>
    <w:rsid w:val="00EC0BB4"/>
    <w:rsid w:val="00EC1B0E"/>
    <w:rsid w:val="00EC2EAD"/>
    <w:rsid w:val="00EC351F"/>
    <w:rsid w:val="00EC4D2B"/>
    <w:rsid w:val="00EC5172"/>
    <w:rsid w:val="00EC6D90"/>
    <w:rsid w:val="00EC79D3"/>
    <w:rsid w:val="00ED2297"/>
    <w:rsid w:val="00ED30B7"/>
    <w:rsid w:val="00ED53F7"/>
    <w:rsid w:val="00ED548B"/>
    <w:rsid w:val="00EE17AA"/>
    <w:rsid w:val="00EE1AC3"/>
    <w:rsid w:val="00EE6FFD"/>
    <w:rsid w:val="00EE7F02"/>
    <w:rsid w:val="00EF0289"/>
    <w:rsid w:val="00EF0E3B"/>
    <w:rsid w:val="00EF5EC1"/>
    <w:rsid w:val="00EF77C3"/>
    <w:rsid w:val="00F01186"/>
    <w:rsid w:val="00F015AF"/>
    <w:rsid w:val="00F02316"/>
    <w:rsid w:val="00F023EA"/>
    <w:rsid w:val="00F054C6"/>
    <w:rsid w:val="00F05BA2"/>
    <w:rsid w:val="00F06D1A"/>
    <w:rsid w:val="00F12010"/>
    <w:rsid w:val="00F14DC3"/>
    <w:rsid w:val="00F21397"/>
    <w:rsid w:val="00F23BC5"/>
    <w:rsid w:val="00F27790"/>
    <w:rsid w:val="00F27DF9"/>
    <w:rsid w:val="00F304A1"/>
    <w:rsid w:val="00F3231F"/>
    <w:rsid w:val="00F3315D"/>
    <w:rsid w:val="00F33A44"/>
    <w:rsid w:val="00F33EAA"/>
    <w:rsid w:val="00F35CB3"/>
    <w:rsid w:val="00F3660B"/>
    <w:rsid w:val="00F374FC"/>
    <w:rsid w:val="00F41166"/>
    <w:rsid w:val="00F41926"/>
    <w:rsid w:val="00F419A4"/>
    <w:rsid w:val="00F42EB7"/>
    <w:rsid w:val="00F433F2"/>
    <w:rsid w:val="00F43F5C"/>
    <w:rsid w:val="00F468E2"/>
    <w:rsid w:val="00F472E8"/>
    <w:rsid w:val="00F475C3"/>
    <w:rsid w:val="00F50DE9"/>
    <w:rsid w:val="00F513CE"/>
    <w:rsid w:val="00F52E63"/>
    <w:rsid w:val="00F53532"/>
    <w:rsid w:val="00F5678B"/>
    <w:rsid w:val="00F56ECF"/>
    <w:rsid w:val="00F57466"/>
    <w:rsid w:val="00F63E31"/>
    <w:rsid w:val="00F65058"/>
    <w:rsid w:val="00F65D8D"/>
    <w:rsid w:val="00F66166"/>
    <w:rsid w:val="00F67F75"/>
    <w:rsid w:val="00F73925"/>
    <w:rsid w:val="00F7398C"/>
    <w:rsid w:val="00F74954"/>
    <w:rsid w:val="00F7694F"/>
    <w:rsid w:val="00F77152"/>
    <w:rsid w:val="00F80165"/>
    <w:rsid w:val="00F80BA0"/>
    <w:rsid w:val="00F82721"/>
    <w:rsid w:val="00F84271"/>
    <w:rsid w:val="00F90473"/>
    <w:rsid w:val="00F913A0"/>
    <w:rsid w:val="00F945AA"/>
    <w:rsid w:val="00F94953"/>
    <w:rsid w:val="00F967A2"/>
    <w:rsid w:val="00F96948"/>
    <w:rsid w:val="00F972E1"/>
    <w:rsid w:val="00FA04CB"/>
    <w:rsid w:val="00FA4AB1"/>
    <w:rsid w:val="00FA5A31"/>
    <w:rsid w:val="00FA7767"/>
    <w:rsid w:val="00FB1F36"/>
    <w:rsid w:val="00FB22F6"/>
    <w:rsid w:val="00FB26A3"/>
    <w:rsid w:val="00FB2E1D"/>
    <w:rsid w:val="00FB3C7C"/>
    <w:rsid w:val="00FB5612"/>
    <w:rsid w:val="00FB79B9"/>
    <w:rsid w:val="00FB7A21"/>
    <w:rsid w:val="00FC12EB"/>
    <w:rsid w:val="00FC1D45"/>
    <w:rsid w:val="00FC66A6"/>
    <w:rsid w:val="00FD367A"/>
    <w:rsid w:val="00FD4C17"/>
    <w:rsid w:val="00FD5D93"/>
    <w:rsid w:val="00FE0963"/>
    <w:rsid w:val="00FE2347"/>
    <w:rsid w:val="00FE2AC2"/>
    <w:rsid w:val="00FE2C82"/>
    <w:rsid w:val="00FE3578"/>
    <w:rsid w:val="00FE513F"/>
    <w:rsid w:val="00FE5A3F"/>
    <w:rsid w:val="00FE5E1B"/>
    <w:rsid w:val="00FE7961"/>
    <w:rsid w:val="00FE79A8"/>
    <w:rsid w:val="00FE79C7"/>
    <w:rsid w:val="00FF122B"/>
    <w:rsid w:val="00FF4849"/>
    <w:rsid w:val="00FF494B"/>
    <w:rsid w:val="00FF4E3E"/>
    <w:rsid w:val="00FF64C6"/>
    <w:rsid w:val="00FF6F17"/>
    <w:rsid w:val="00FF70BE"/>
    <w:rsid w:val="014C6B51"/>
    <w:rsid w:val="0558173E"/>
    <w:rsid w:val="0BBE689D"/>
    <w:rsid w:val="0D501141"/>
    <w:rsid w:val="0DCB34F3"/>
    <w:rsid w:val="0DED61F3"/>
    <w:rsid w:val="0FB6156B"/>
    <w:rsid w:val="11146F5F"/>
    <w:rsid w:val="11162CD7"/>
    <w:rsid w:val="11AF36D2"/>
    <w:rsid w:val="11E02A67"/>
    <w:rsid w:val="125F1A95"/>
    <w:rsid w:val="143E23EE"/>
    <w:rsid w:val="14636234"/>
    <w:rsid w:val="1497339A"/>
    <w:rsid w:val="1A1F6ACB"/>
    <w:rsid w:val="1BF9712D"/>
    <w:rsid w:val="1C5D5522"/>
    <w:rsid w:val="1CE40726"/>
    <w:rsid w:val="1D035CB8"/>
    <w:rsid w:val="218B501C"/>
    <w:rsid w:val="2268469D"/>
    <w:rsid w:val="23EC33D5"/>
    <w:rsid w:val="26606C57"/>
    <w:rsid w:val="27375A65"/>
    <w:rsid w:val="276708E6"/>
    <w:rsid w:val="283B40D1"/>
    <w:rsid w:val="2AAF3CA6"/>
    <w:rsid w:val="2B126DED"/>
    <w:rsid w:val="2CC869E8"/>
    <w:rsid w:val="2DB43204"/>
    <w:rsid w:val="2E8C13F6"/>
    <w:rsid w:val="2F254A89"/>
    <w:rsid w:val="2FA6196E"/>
    <w:rsid w:val="344843A2"/>
    <w:rsid w:val="37265589"/>
    <w:rsid w:val="38246B28"/>
    <w:rsid w:val="38CA4224"/>
    <w:rsid w:val="39777F17"/>
    <w:rsid w:val="3D931088"/>
    <w:rsid w:val="3EA352FB"/>
    <w:rsid w:val="403264B4"/>
    <w:rsid w:val="41742F7F"/>
    <w:rsid w:val="420E6585"/>
    <w:rsid w:val="45E07840"/>
    <w:rsid w:val="474252A2"/>
    <w:rsid w:val="47A17F4D"/>
    <w:rsid w:val="491B62B8"/>
    <w:rsid w:val="49795388"/>
    <w:rsid w:val="4CE37A0E"/>
    <w:rsid w:val="50EB1AC7"/>
    <w:rsid w:val="53585156"/>
    <w:rsid w:val="539162DA"/>
    <w:rsid w:val="5429164F"/>
    <w:rsid w:val="56723153"/>
    <w:rsid w:val="5F6D12E1"/>
    <w:rsid w:val="5FC91CFE"/>
    <w:rsid w:val="614A3990"/>
    <w:rsid w:val="636F3F58"/>
    <w:rsid w:val="65E203F6"/>
    <w:rsid w:val="67694A84"/>
    <w:rsid w:val="68833924"/>
    <w:rsid w:val="69034A64"/>
    <w:rsid w:val="6B4E60FF"/>
    <w:rsid w:val="6D1A6486"/>
    <w:rsid w:val="6EC802E2"/>
    <w:rsid w:val="6EC9405A"/>
    <w:rsid w:val="6F0E2A6F"/>
    <w:rsid w:val="71764074"/>
    <w:rsid w:val="721675B7"/>
    <w:rsid w:val="72A40CFE"/>
    <w:rsid w:val="72F16B7B"/>
    <w:rsid w:val="7419338E"/>
    <w:rsid w:val="747203C6"/>
    <w:rsid w:val="796E2F68"/>
    <w:rsid w:val="7A6A3A26"/>
    <w:rsid w:val="7B984119"/>
    <w:rsid w:val="7DCA6F6F"/>
    <w:rsid w:val="7FEA4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40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spacing w:beforeAutospacing="1" w:afterAutospacing="1" w:line="320" w:lineRule="exact"/>
      <w:ind w:left="0" w:firstLine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6"/>
    <w:autoRedefine/>
    <w:semiHidden/>
    <w:unhideWhenUsed/>
    <w:qFormat/>
    <w:uiPriority w:val="99"/>
    <w:pPr>
      <w:spacing w:after="120"/>
    </w:pPr>
  </w:style>
  <w:style w:type="paragraph" w:styleId="5">
    <w:name w:val="Document Map"/>
    <w:basedOn w:val="1"/>
    <w:link w:val="26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31"/>
    <w:autoRedefine/>
    <w:unhideWhenUsed/>
    <w:qFormat/>
    <w:uiPriority w:val="0"/>
    <w:pPr>
      <w:jc w:val="left"/>
    </w:pPr>
  </w:style>
  <w:style w:type="paragraph" w:styleId="7">
    <w:name w:val="Plain Text"/>
    <w:basedOn w:val="1"/>
    <w:link w:val="23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Date"/>
    <w:basedOn w:val="1"/>
    <w:next w:val="1"/>
    <w:link w:val="37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2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Emphasis"/>
    <w:basedOn w:val="15"/>
    <w:autoRedefine/>
    <w:qFormat/>
    <w:uiPriority w:val="20"/>
    <w:rPr>
      <w:color w:val="CC0000"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1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5"/>
    <w:link w:val="10"/>
    <w:autoRedefine/>
    <w:qFormat/>
    <w:uiPriority w:val="99"/>
    <w:rPr>
      <w:kern w:val="2"/>
      <w:sz w:val="18"/>
      <w:szCs w:val="18"/>
    </w:rPr>
  </w:style>
  <w:style w:type="paragraph" w:customStyle="1" w:styleId="22">
    <w:name w:val="Char"/>
    <w:basedOn w:val="1"/>
    <w:autoRedefine/>
    <w:qFormat/>
    <w:uiPriority w:val="0"/>
    <w:rPr>
      <w:szCs w:val="20"/>
    </w:rPr>
  </w:style>
  <w:style w:type="character" w:customStyle="1" w:styleId="23">
    <w:name w:val="纯文本 Char"/>
    <w:basedOn w:val="15"/>
    <w:link w:val="7"/>
    <w:autoRedefine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24">
    <w:name w:val="普通文字 Char Char1"/>
    <w:basedOn w:val="15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5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6">
    <w:name w:val="文档结构图 Char"/>
    <w:basedOn w:val="15"/>
    <w:link w:val="5"/>
    <w:autoRedefine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7">
    <w:name w:val="正文 A"/>
    <w:autoRedefine/>
    <w:qFormat/>
    <w:uiPriority w:val="0"/>
    <w:pPr>
      <w:widowControl w:val="0"/>
      <w:ind w:left="420" w:hanging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8">
    <w:name w:val="列出段落 Char"/>
    <w:link w:val="29"/>
    <w:autoRedefine/>
    <w:qFormat/>
    <w:uiPriority w:val="0"/>
    <w:rPr>
      <w:kern w:val="2"/>
      <w:sz w:val="21"/>
      <w:szCs w:val="22"/>
    </w:rPr>
  </w:style>
  <w:style w:type="paragraph" w:styleId="29">
    <w:name w:val="List Paragraph"/>
    <w:basedOn w:val="1"/>
    <w:link w:val="28"/>
    <w:autoRedefine/>
    <w:qFormat/>
    <w:uiPriority w:val="0"/>
    <w:pPr>
      <w:ind w:left="0" w:firstLine="420" w:firstLineChars="200"/>
    </w:pPr>
    <w:rPr>
      <w:szCs w:val="22"/>
    </w:rPr>
  </w:style>
  <w:style w:type="character" w:customStyle="1" w:styleId="30">
    <w:name w:val="标题 3 Char"/>
    <w:basedOn w:val="15"/>
    <w:link w:val="4"/>
    <w:autoRedefine/>
    <w:qFormat/>
    <w:uiPriority w:val="9"/>
    <w:rPr>
      <w:rFonts w:ascii="宋体" w:hAnsi="宋体"/>
      <w:b/>
      <w:sz w:val="27"/>
      <w:szCs w:val="27"/>
    </w:rPr>
  </w:style>
  <w:style w:type="character" w:customStyle="1" w:styleId="31">
    <w:name w:val="批注文字 Char"/>
    <w:basedOn w:val="15"/>
    <w:link w:val="6"/>
    <w:autoRedefine/>
    <w:semiHidden/>
    <w:qFormat/>
    <w:uiPriority w:val="99"/>
    <w:rPr>
      <w:kern w:val="2"/>
      <w:sz w:val="21"/>
      <w:szCs w:val="24"/>
    </w:rPr>
  </w:style>
  <w:style w:type="character" w:customStyle="1" w:styleId="32">
    <w:name w:val="批注主题 Char"/>
    <w:basedOn w:val="31"/>
    <w:link w:val="12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33">
    <w:name w:val="列出段落1"/>
    <w:basedOn w:val="1"/>
    <w:autoRedefine/>
    <w:qFormat/>
    <w:uiPriority w:val="0"/>
    <w:pPr>
      <w:ind w:left="0" w:firstLine="420" w:firstLineChars="200"/>
    </w:pPr>
    <w:rPr>
      <w:rFonts w:ascii="Calibri" w:hAnsi="Calibri"/>
    </w:rPr>
  </w:style>
  <w:style w:type="character" w:customStyle="1" w:styleId="34">
    <w:name w:val="批注文字 Char1"/>
    <w:autoRedefine/>
    <w:qFormat/>
    <w:uiPriority w:val="0"/>
    <w:rPr>
      <w:kern w:val="2"/>
      <w:sz w:val="21"/>
      <w:szCs w:val="24"/>
    </w:rPr>
  </w:style>
  <w:style w:type="paragraph" w:customStyle="1" w:styleId="35">
    <w:name w:val="表格文字"/>
    <w:basedOn w:val="1"/>
    <w:next w:val="2"/>
    <w:autoRedefine/>
    <w:qFormat/>
    <w:uiPriority w:val="0"/>
    <w:pPr>
      <w:spacing w:before="25" w:after="25"/>
      <w:ind w:left="0" w:firstLine="0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36">
    <w:name w:val="正文文本 Char"/>
    <w:basedOn w:val="15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37">
    <w:name w:val="日期 Char"/>
    <w:basedOn w:val="15"/>
    <w:link w:val="8"/>
    <w:autoRedefine/>
    <w:semiHidden/>
    <w:qFormat/>
    <w:uiPriority w:val="99"/>
    <w:rPr>
      <w:kern w:val="2"/>
      <w:sz w:val="21"/>
      <w:szCs w:val="24"/>
    </w:rPr>
  </w:style>
  <w:style w:type="table" w:customStyle="1" w:styleId="38">
    <w:name w:val="网格型1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2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标题 2 Char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F65C-467F-43D3-92B2-CD96EF897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zbzx</Company>
  <Pages>2</Pages>
  <Words>723</Words>
  <Characters>887</Characters>
  <Lines>2</Lines>
  <Paragraphs>2</Paragraphs>
  <TotalTime>7</TotalTime>
  <ScaleCrop>false</ScaleCrop>
  <LinksUpToDate>false</LinksUpToDate>
  <CharactersWithSpaces>916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2011-04-27T07:18:00Z</dcterms:created>
  <dc:creator>gl</dc:creator>
  <cp:lastModifiedBy>Hank</cp:lastModifiedBy>
  <cp:lastPrinted>2014-01-14T01:22:00Z</cp:lastPrinted>
  <dcterms:modified xsi:type="dcterms:W3CDTF">2024-08-14T07:35:52Z</dcterms:modified>
  <dc:title>评委职责与纪律</dc:title>
  <cp:revision>864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2E65F6DBD6F147B8BC95DDD699E13AFB_12</vt:lpwstr>
  </property>
</Properties>
</file>