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D5C78" w14:textId="6317082F" w:rsidR="00C8770E" w:rsidRPr="00C8770E" w:rsidRDefault="00C8770E" w:rsidP="00C8770E">
      <w:pPr>
        <w:jc w:val="center"/>
        <w:rPr>
          <w:rFonts w:ascii="Times New Roman" w:eastAsia="宋体" w:hAnsi="Times New Roman" w:cs="Times New Roman" w:hint="eastAsia"/>
          <w:b/>
          <w:sz w:val="30"/>
          <w:szCs w:val="30"/>
        </w:rPr>
      </w:pPr>
      <w:r w:rsidRPr="00C8770E">
        <w:rPr>
          <w:rFonts w:ascii="Times New Roman" w:eastAsia="宋体" w:hAnsi="Times New Roman" w:cs="Times New Roman" w:hint="eastAsia"/>
          <w:b/>
          <w:sz w:val="30"/>
          <w:szCs w:val="30"/>
        </w:rPr>
        <w:t>云之龙咨询集团有限公司南宁市创业孵化基地管理服务项目、“源来好创业”资源对接服务季暨“邕城创业行”活动相关服务项目</w:t>
      </w:r>
      <w:r w:rsidRPr="00C8770E">
        <w:rPr>
          <w:rFonts w:ascii="Times New Roman" w:eastAsia="宋体" w:hAnsi="Times New Roman" w:cs="Times New Roman"/>
          <w:b/>
          <w:sz w:val="30"/>
          <w:szCs w:val="30"/>
        </w:rPr>
        <w:t>NNZC2024-G3-991867-YZLZ</w:t>
      </w:r>
      <w:r w:rsidRPr="00C8770E">
        <w:rPr>
          <w:rFonts w:ascii="Times New Roman" w:eastAsia="宋体" w:hAnsi="Times New Roman" w:cs="Times New Roman" w:hint="eastAsia"/>
          <w:b/>
          <w:sz w:val="30"/>
          <w:szCs w:val="30"/>
        </w:rPr>
        <w:t>公开招标公告</w:t>
      </w:r>
    </w:p>
    <w:p w14:paraId="67A14361" w14:textId="77777777" w:rsidR="00C8770E" w:rsidRPr="00C8770E" w:rsidRDefault="00C8770E" w:rsidP="00C8770E">
      <w:pPr>
        <w:pBdr>
          <w:top w:val="single" w:sz="4" w:space="1" w:color="auto"/>
          <w:left w:val="single" w:sz="4" w:space="4" w:color="auto"/>
          <w:bottom w:val="single" w:sz="4" w:space="1" w:color="auto"/>
          <w:right w:val="single" w:sz="4" w:space="4" w:color="auto"/>
        </w:pBdr>
        <w:spacing w:line="360" w:lineRule="auto"/>
        <w:ind w:firstLineChars="200" w:firstLine="480"/>
        <w:rPr>
          <w:rFonts w:ascii="仿宋_GB2312" w:eastAsia="仿宋_GB2312" w:hAnsi="仿宋" w:cs="Times New Roman" w:hint="eastAsia"/>
          <w:sz w:val="24"/>
          <w:szCs w:val="24"/>
        </w:rPr>
      </w:pPr>
      <w:r w:rsidRPr="00C8770E">
        <w:rPr>
          <w:rFonts w:ascii="仿宋_GB2312" w:eastAsia="仿宋_GB2312" w:hAnsi="仿宋" w:cs="Times New Roman" w:hint="eastAsia"/>
          <w:sz w:val="24"/>
          <w:szCs w:val="24"/>
        </w:rPr>
        <w:t>项目概况</w:t>
      </w:r>
    </w:p>
    <w:p w14:paraId="30A2CDA3" w14:textId="77777777" w:rsidR="00C8770E" w:rsidRPr="00C8770E" w:rsidRDefault="00C8770E" w:rsidP="00C8770E">
      <w:pPr>
        <w:pBdr>
          <w:top w:val="single" w:sz="4" w:space="1" w:color="auto"/>
          <w:left w:val="single" w:sz="4" w:space="4" w:color="auto"/>
          <w:bottom w:val="single" w:sz="4" w:space="1" w:color="auto"/>
          <w:right w:val="single" w:sz="4" w:space="4" w:color="auto"/>
        </w:pBdr>
        <w:spacing w:line="360" w:lineRule="auto"/>
        <w:ind w:firstLineChars="250" w:firstLine="525"/>
        <w:rPr>
          <w:rFonts w:ascii="宋体" w:eastAsia="宋体" w:hAnsi="宋体" w:cs="Times New Roman" w:hint="eastAsia"/>
          <w:szCs w:val="21"/>
          <w:u w:val="single"/>
        </w:rPr>
      </w:pPr>
      <w:r w:rsidRPr="00C8770E">
        <w:rPr>
          <w:rFonts w:ascii="宋体" w:eastAsia="宋体" w:hAnsi="宋体" w:cs="Times New Roman" w:hint="eastAsia"/>
          <w:szCs w:val="21"/>
          <w:u w:val="single"/>
        </w:rPr>
        <w:t>南宁市创业孵化基地管理服务项目 、“源来好创业”资源对接服务季暨“邕城创业行”活动相关服务</w:t>
      </w:r>
      <w:r w:rsidRPr="00C8770E">
        <w:rPr>
          <w:rFonts w:ascii="宋体" w:eastAsia="宋体" w:hAnsi="宋体" w:cs="Times New Roman" w:hint="eastAsia"/>
          <w:szCs w:val="21"/>
        </w:rPr>
        <w:t>招标项目的潜在投标人应在</w:t>
      </w:r>
      <w:r w:rsidRPr="00C8770E">
        <w:rPr>
          <w:rFonts w:ascii="宋体" w:eastAsia="宋体" w:hAnsi="宋体" w:cs="Times New Roman" w:hint="eastAsia"/>
          <w:szCs w:val="21"/>
          <w:u w:val="single"/>
        </w:rPr>
        <w:t>广西政府采购云平台（https://www.gcy.zfcg.gxzf.gov.cn/）获取（下载）招标文件，并于202</w:t>
      </w:r>
      <w:r w:rsidRPr="00C8770E">
        <w:rPr>
          <w:rFonts w:ascii="宋体" w:eastAsia="宋体" w:hAnsi="宋体" w:cs="Times New Roman"/>
          <w:szCs w:val="21"/>
          <w:u w:val="single"/>
        </w:rPr>
        <w:t>5</w:t>
      </w:r>
      <w:r w:rsidRPr="00C8770E">
        <w:rPr>
          <w:rFonts w:ascii="宋体" w:eastAsia="宋体" w:hAnsi="宋体" w:cs="Times New Roman" w:hint="eastAsia"/>
          <w:szCs w:val="21"/>
          <w:u w:val="single"/>
        </w:rPr>
        <w:t>年1月9日上午9时30分（北京时间）前递交（上传）投标文件</w:t>
      </w:r>
      <w:r w:rsidRPr="00C8770E">
        <w:rPr>
          <w:rFonts w:ascii="宋体" w:eastAsia="宋体" w:hAnsi="宋体" w:cs="Times New Roman" w:hint="eastAsia"/>
          <w:szCs w:val="21"/>
        </w:rPr>
        <w:t>。</w:t>
      </w:r>
    </w:p>
    <w:p w14:paraId="70B7A12E" w14:textId="77777777" w:rsidR="00C8770E" w:rsidRPr="00C8770E" w:rsidRDefault="00C8770E" w:rsidP="00C8770E">
      <w:pPr>
        <w:spacing w:line="400" w:lineRule="exact"/>
        <w:rPr>
          <w:rFonts w:ascii="黑体" w:eastAsia="黑体" w:hAnsi="黑体" w:cs="Times New Roman"/>
          <w:b/>
          <w:bCs/>
          <w:sz w:val="24"/>
          <w:szCs w:val="24"/>
        </w:rPr>
      </w:pPr>
      <w:bookmarkStart w:id="0" w:name="_Toc35393790"/>
      <w:bookmarkStart w:id="1" w:name="_Toc28359002"/>
      <w:bookmarkStart w:id="2" w:name="_Toc28359079"/>
      <w:bookmarkStart w:id="3" w:name="_Toc35393621"/>
      <w:bookmarkStart w:id="4" w:name="_Hlk24379207"/>
      <w:r w:rsidRPr="00C8770E">
        <w:rPr>
          <w:rFonts w:ascii="黑体" w:eastAsia="黑体" w:hAnsi="黑体" w:cs="Times New Roman" w:hint="eastAsia"/>
          <w:b/>
          <w:bCs/>
          <w:sz w:val="24"/>
          <w:szCs w:val="24"/>
        </w:rPr>
        <w:t>一、项目基本情况</w:t>
      </w:r>
      <w:bookmarkEnd w:id="0"/>
      <w:bookmarkEnd w:id="1"/>
      <w:bookmarkEnd w:id="2"/>
      <w:bookmarkEnd w:id="3"/>
    </w:p>
    <w:p w14:paraId="4FAF600A"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hint="eastAsia"/>
          <w:szCs w:val="21"/>
        </w:rPr>
        <w:t>项目编号：</w:t>
      </w:r>
      <w:r w:rsidRPr="00C8770E">
        <w:rPr>
          <w:rFonts w:ascii="宋体" w:eastAsia="宋体" w:hAnsi="宋体" w:cs="Times New Roman"/>
          <w:szCs w:val="21"/>
        </w:rPr>
        <w:t>NNZC2024-G3-991867-YZLZ</w:t>
      </w:r>
      <w:r w:rsidRPr="00C8770E">
        <w:rPr>
          <w:rFonts w:ascii="宋体" w:eastAsia="宋体" w:hAnsi="宋体" w:cs="Times New Roman" w:hint="eastAsia"/>
          <w:szCs w:val="21"/>
        </w:rPr>
        <w:t>；采购计划编号：NNZC[2024]8810号</w:t>
      </w:r>
    </w:p>
    <w:p w14:paraId="16044311"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hint="eastAsia"/>
          <w:szCs w:val="21"/>
        </w:rPr>
        <w:t>项目名称：南宁市创业孵化基地管理服务项目、“源来好创业”资源对接服务季暨“邕城创业行”活动相关服务项目</w:t>
      </w:r>
    </w:p>
    <w:bookmarkEnd w:id="4"/>
    <w:p w14:paraId="3C8D9813"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hint="eastAsia"/>
          <w:szCs w:val="21"/>
        </w:rPr>
        <w:t>预算金额：</w:t>
      </w:r>
      <w:r w:rsidRPr="00C8770E">
        <w:rPr>
          <w:rFonts w:ascii="宋体" w:eastAsia="宋体" w:hAnsi="宋体" w:cs="Times New Roman"/>
          <w:szCs w:val="21"/>
          <w:u w:val="single"/>
        </w:rPr>
        <w:t>60</w:t>
      </w:r>
      <w:r w:rsidRPr="00C8770E">
        <w:rPr>
          <w:rFonts w:ascii="宋体" w:eastAsia="宋体" w:hAnsi="宋体" w:cs="Times New Roman" w:hint="eastAsia"/>
          <w:szCs w:val="21"/>
        </w:rPr>
        <w:t>万元</w:t>
      </w:r>
    </w:p>
    <w:p w14:paraId="1F0FF3E3" w14:textId="77777777" w:rsidR="00C8770E" w:rsidRPr="00C8770E" w:rsidRDefault="00C8770E" w:rsidP="00C8770E">
      <w:pPr>
        <w:spacing w:line="400" w:lineRule="exact"/>
        <w:ind w:firstLineChars="200" w:firstLine="420"/>
        <w:rPr>
          <w:rFonts w:ascii="宋体" w:eastAsia="宋体" w:hAnsi="宋体" w:cs="Times New Roman"/>
          <w:szCs w:val="21"/>
          <w:u w:val="single"/>
        </w:rPr>
      </w:pPr>
      <w:r w:rsidRPr="00C8770E">
        <w:rPr>
          <w:rFonts w:ascii="宋体" w:eastAsia="宋体" w:hAnsi="宋体" w:cs="Times New Roman" w:hint="eastAsia"/>
          <w:szCs w:val="21"/>
        </w:rPr>
        <w:t>最高限价：</w:t>
      </w:r>
      <w:r w:rsidRPr="00C8770E">
        <w:rPr>
          <w:rFonts w:ascii="宋体" w:eastAsia="宋体" w:hAnsi="宋体" w:cs="Times New Roman"/>
          <w:szCs w:val="21"/>
          <w:u w:val="single"/>
        </w:rPr>
        <w:t xml:space="preserve"> A</w:t>
      </w:r>
      <w:r w:rsidRPr="00C8770E">
        <w:rPr>
          <w:rFonts w:ascii="宋体" w:eastAsia="宋体" w:hAnsi="宋体" w:cs="Times New Roman" w:hint="eastAsia"/>
          <w:szCs w:val="21"/>
          <w:u w:val="single"/>
        </w:rPr>
        <w:t>分标3</w:t>
      </w:r>
      <w:r w:rsidRPr="00C8770E">
        <w:rPr>
          <w:rFonts w:ascii="宋体" w:eastAsia="宋体" w:hAnsi="宋体" w:cs="Times New Roman"/>
          <w:szCs w:val="21"/>
          <w:u w:val="single"/>
        </w:rPr>
        <w:t>0</w:t>
      </w:r>
      <w:r w:rsidRPr="00C8770E">
        <w:rPr>
          <w:rFonts w:ascii="宋体" w:eastAsia="宋体" w:hAnsi="宋体" w:cs="Times New Roman" w:hint="eastAsia"/>
          <w:szCs w:val="21"/>
          <w:u w:val="single"/>
        </w:rPr>
        <w:t>万元，B分标：</w:t>
      </w:r>
      <w:r w:rsidRPr="00C8770E">
        <w:rPr>
          <w:rFonts w:ascii="宋体" w:eastAsia="宋体" w:hAnsi="宋体" w:cs="Times New Roman"/>
          <w:szCs w:val="21"/>
          <w:u w:val="single"/>
        </w:rPr>
        <w:t>30</w:t>
      </w:r>
      <w:r w:rsidRPr="00C8770E">
        <w:rPr>
          <w:rFonts w:ascii="宋体" w:eastAsia="宋体" w:hAnsi="宋体" w:cs="Times New Roman" w:hint="eastAsia"/>
          <w:szCs w:val="21"/>
          <w:u w:val="single"/>
        </w:rPr>
        <w:t>万元</w:t>
      </w:r>
      <w:r w:rsidRPr="00C8770E">
        <w:rPr>
          <w:rFonts w:ascii="宋体" w:eastAsia="宋体" w:hAnsi="宋体" w:cs="Times New Roman" w:hint="eastAsia"/>
          <w:szCs w:val="21"/>
        </w:rPr>
        <w:t>。</w:t>
      </w:r>
    </w:p>
    <w:p w14:paraId="420BFCEB"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hint="eastAsia"/>
          <w:szCs w:val="21"/>
        </w:rPr>
        <w:t>采购需求：</w:t>
      </w:r>
    </w:p>
    <w:p w14:paraId="60F298B6"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szCs w:val="21"/>
        </w:rPr>
        <w:t>A</w:t>
      </w:r>
      <w:r w:rsidRPr="00C8770E">
        <w:rPr>
          <w:rFonts w:ascii="宋体" w:eastAsia="宋体" w:hAnsi="宋体" w:cs="Times New Roman" w:hint="eastAsia"/>
          <w:szCs w:val="21"/>
        </w:rPr>
        <w:t>分标</w:t>
      </w:r>
      <w:r w:rsidRPr="00C8770E">
        <w:rPr>
          <w:rFonts w:ascii="宋体" w:eastAsia="宋体" w:hAnsi="宋体" w:cs="Times New Roman"/>
          <w:szCs w:val="21"/>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1324"/>
        <w:gridCol w:w="596"/>
        <w:gridCol w:w="597"/>
        <w:gridCol w:w="4077"/>
        <w:gridCol w:w="1145"/>
      </w:tblGrid>
      <w:tr w:rsidR="00C8770E" w:rsidRPr="00C8770E" w14:paraId="55AE3573" w14:textId="77777777" w:rsidTr="00AC7600">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55D97A0C"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序号</w:t>
            </w:r>
          </w:p>
        </w:tc>
        <w:tc>
          <w:tcPr>
            <w:tcW w:w="798" w:type="pct"/>
            <w:tcBorders>
              <w:top w:val="single" w:sz="4" w:space="0" w:color="auto"/>
              <w:left w:val="single" w:sz="4" w:space="0" w:color="auto"/>
              <w:bottom w:val="single" w:sz="4" w:space="0" w:color="auto"/>
              <w:right w:val="single" w:sz="4" w:space="0" w:color="auto"/>
            </w:tcBorders>
            <w:vAlign w:val="center"/>
          </w:tcPr>
          <w:p w14:paraId="132C08D6"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标的名称</w:t>
            </w:r>
          </w:p>
        </w:tc>
        <w:tc>
          <w:tcPr>
            <w:tcW w:w="359" w:type="pct"/>
            <w:tcBorders>
              <w:top w:val="single" w:sz="4" w:space="0" w:color="auto"/>
              <w:left w:val="single" w:sz="4" w:space="0" w:color="auto"/>
              <w:bottom w:val="single" w:sz="4" w:space="0" w:color="auto"/>
              <w:right w:val="single" w:sz="4" w:space="0" w:color="auto"/>
            </w:tcBorders>
            <w:vAlign w:val="center"/>
          </w:tcPr>
          <w:p w14:paraId="1B5BB17E" w14:textId="77777777" w:rsidR="00C8770E" w:rsidRPr="00C8770E" w:rsidRDefault="00C8770E" w:rsidP="00C8770E">
            <w:pPr>
              <w:spacing w:line="400" w:lineRule="exact"/>
              <w:jc w:val="center"/>
              <w:rPr>
                <w:rFonts w:ascii="宋体" w:eastAsia="宋体" w:hAnsi="宋体" w:cs="宋体"/>
                <w:szCs w:val="21"/>
              </w:rPr>
            </w:pPr>
            <w:r w:rsidRPr="00C8770E">
              <w:rPr>
                <w:rFonts w:ascii="宋体" w:eastAsia="宋体" w:hAnsi="宋体" w:cs="宋体" w:hint="eastAsia"/>
                <w:szCs w:val="21"/>
              </w:rPr>
              <w:t>单位</w:t>
            </w:r>
          </w:p>
        </w:tc>
        <w:tc>
          <w:tcPr>
            <w:tcW w:w="360" w:type="pct"/>
            <w:tcBorders>
              <w:top w:val="single" w:sz="4" w:space="0" w:color="auto"/>
              <w:left w:val="single" w:sz="4" w:space="0" w:color="auto"/>
              <w:bottom w:val="single" w:sz="4" w:space="0" w:color="auto"/>
              <w:right w:val="single" w:sz="4" w:space="0" w:color="auto"/>
            </w:tcBorders>
            <w:vAlign w:val="center"/>
          </w:tcPr>
          <w:p w14:paraId="27B4E7A5" w14:textId="77777777" w:rsidR="00C8770E" w:rsidRPr="00C8770E" w:rsidRDefault="00C8770E" w:rsidP="00C8770E">
            <w:pPr>
              <w:spacing w:line="400" w:lineRule="exact"/>
              <w:jc w:val="center"/>
              <w:rPr>
                <w:rFonts w:ascii="宋体" w:eastAsia="宋体" w:hAnsi="宋体" w:cs="宋体"/>
                <w:szCs w:val="21"/>
              </w:rPr>
            </w:pPr>
            <w:r w:rsidRPr="00C8770E">
              <w:rPr>
                <w:rFonts w:ascii="宋体" w:eastAsia="宋体" w:hAnsi="宋体" w:cs="宋体" w:hint="eastAsia"/>
                <w:szCs w:val="21"/>
              </w:rPr>
              <w:t>数量</w:t>
            </w:r>
          </w:p>
        </w:tc>
        <w:tc>
          <w:tcPr>
            <w:tcW w:w="2457" w:type="pct"/>
            <w:tcBorders>
              <w:top w:val="single" w:sz="4" w:space="0" w:color="auto"/>
              <w:left w:val="single" w:sz="4" w:space="0" w:color="auto"/>
              <w:bottom w:val="single" w:sz="4" w:space="0" w:color="auto"/>
              <w:right w:val="single" w:sz="4" w:space="0" w:color="auto"/>
            </w:tcBorders>
            <w:vAlign w:val="center"/>
          </w:tcPr>
          <w:p w14:paraId="6227799C"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简要技术需求或者服务要求</w:t>
            </w:r>
          </w:p>
        </w:tc>
        <w:tc>
          <w:tcPr>
            <w:tcW w:w="690" w:type="pct"/>
            <w:tcBorders>
              <w:top w:val="single" w:sz="4" w:space="0" w:color="auto"/>
              <w:left w:val="single" w:sz="4" w:space="0" w:color="auto"/>
              <w:bottom w:val="single" w:sz="4" w:space="0" w:color="auto"/>
              <w:right w:val="single" w:sz="4" w:space="0" w:color="auto"/>
            </w:tcBorders>
            <w:vAlign w:val="center"/>
          </w:tcPr>
          <w:p w14:paraId="1F713941"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预算（元）</w:t>
            </w:r>
          </w:p>
        </w:tc>
      </w:tr>
      <w:tr w:rsidR="00C8770E" w:rsidRPr="00C8770E" w14:paraId="6F83F7DD" w14:textId="77777777" w:rsidTr="00AC7600">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17455785" w14:textId="77777777" w:rsidR="00C8770E" w:rsidRPr="00C8770E" w:rsidRDefault="00C8770E" w:rsidP="00C8770E">
            <w:pPr>
              <w:snapToGrid w:val="0"/>
              <w:spacing w:line="400" w:lineRule="exact"/>
              <w:jc w:val="center"/>
              <w:rPr>
                <w:rFonts w:ascii="宋体" w:eastAsia="宋体" w:hAnsi="宋体" w:cs="Times New Roman"/>
                <w:szCs w:val="21"/>
              </w:rPr>
            </w:pPr>
            <w:bookmarkStart w:id="5" w:name="_Hlk176938899"/>
            <w:r w:rsidRPr="00C8770E">
              <w:rPr>
                <w:rFonts w:ascii="宋体" w:eastAsia="宋体" w:hAnsi="宋体" w:cs="Times New Roman"/>
                <w:szCs w:val="21"/>
              </w:rPr>
              <w:t>1</w:t>
            </w:r>
          </w:p>
        </w:tc>
        <w:tc>
          <w:tcPr>
            <w:tcW w:w="798" w:type="pct"/>
            <w:tcBorders>
              <w:top w:val="single" w:sz="4" w:space="0" w:color="auto"/>
              <w:left w:val="single" w:sz="4" w:space="0" w:color="auto"/>
              <w:bottom w:val="single" w:sz="4" w:space="0" w:color="auto"/>
              <w:right w:val="single" w:sz="4" w:space="0" w:color="auto"/>
            </w:tcBorders>
            <w:vAlign w:val="center"/>
          </w:tcPr>
          <w:p w14:paraId="5A3B3B84" w14:textId="77777777" w:rsidR="00C8770E" w:rsidRPr="00C8770E" w:rsidRDefault="00C8770E" w:rsidP="00C8770E">
            <w:pPr>
              <w:wordWrap w:val="0"/>
              <w:spacing w:line="360" w:lineRule="exact"/>
              <w:jc w:val="center"/>
              <w:rPr>
                <w:rFonts w:ascii="宋体" w:eastAsia="宋体" w:hAnsi="宋体" w:cs="Times New Roman"/>
                <w:szCs w:val="21"/>
              </w:rPr>
            </w:pPr>
            <w:r w:rsidRPr="00C8770E">
              <w:rPr>
                <w:rFonts w:ascii="宋体" w:eastAsia="宋体" w:hAnsi="宋体" w:cs="Times New Roman" w:hint="eastAsia"/>
                <w:szCs w:val="21"/>
              </w:rPr>
              <w:t>南宁市创业孵化基地管理服务</w:t>
            </w:r>
          </w:p>
        </w:tc>
        <w:tc>
          <w:tcPr>
            <w:tcW w:w="359" w:type="pct"/>
            <w:tcBorders>
              <w:top w:val="single" w:sz="4" w:space="0" w:color="auto"/>
              <w:left w:val="single" w:sz="4" w:space="0" w:color="auto"/>
              <w:bottom w:val="single" w:sz="4" w:space="0" w:color="auto"/>
              <w:right w:val="single" w:sz="4" w:space="0" w:color="auto"/>
            </w:tcBorders>
            <w:vAlign w:val="center"/>
          </w:tcPr>
          <w:p w14:paraId="2D672B9E" w14:textId="77777777" w:rsidR="00C8770E" w:rsidRPr="00C8770E" w:rsidRDefault="00C8770E" w:rsidP="00C8770E">
            <w:pPr>
              <w:wordWrap w:val="0"/>
              <w:snapToGrid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t>项</w:t>
            </w:r>
          </w:p>
        </w:tc>
        <w:tc>
          <w:tcPr>
            <w:tcW w:w="360" w:type="pct"/>
            <w:tcBorders>
              <w:top w:val="single" w:sz="4" w:space="0" w:color="auto"/>
              <w:left w:val="single" w:sz="4" w:space="0" w:color="auto"/>
              <w:bottom w:val="single" w:sz="4" w:space="0" w:color="auto"/>
              <w:right w:val="single" w:sz="4" w:space="0" w:color="auto"/>
            </w:tcBorders>
            <w:vAlign w:val="center"/>
          </w:tcPr>
          <w:p w14:paraId="6A011F1E" w14:textId="77777777" w:rsidR="00C8770E" w:rsidRPr="00C8770E" w:rsidRDefault="00C8770E" w:rsidP="00C8770E">
            <w:pPr>
              <w:wordWrap w:val="0"/>
              <w:snapToGrid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t>1</w:t>
            </w:r>
          </w:p>
        </w:tc>
        <w:tc>
          <w:tcPr>
            <w:tcW w:w="2457" w:type="pct"/>
            <w:tcBorders>
              <w:top w:val="single" w:sz="4" w:space="0" w:color="auto"/>
              <w:left w:val="single" w:sz="4" w:space="0" w:color="auto"/>
              <w:bottom w:val="single" w:sz="4" w:space="0" w:color="auto"/>
              <w:right w:val="single" w:sz="4" w:space="0" w:color="auto"/>
            </w:tcBorders>
            <w:vAlign w:val="center"/>
          </w:tcPr>
          <w:p w14:paraId="4813B01E" w14:textId="77777777" w:rsidR="00C8770E" w:rsidRPr="00C8770E" w:rsidRDefault="00C8770E" w:rsidP="00C8770E">
            <w:pPr>
              <w:spacing w:line="340" w:lineRule="exact"/>
              <w:ind w:firstLine="422"/>
              <w:rPr>
                <w:rFonts w:ascii="Times New Roman" w:eastAsia="宋体" w:hAnsi="Times New Roman" w:cs="Times New Roman"/>
                <w:b/>
                <w:szCs w:val="24"/>
              </w:rPr>
            </w:pPr>
            <w:r w:rsidRPr="00C8770E">
              <w:rPr>
                <w:rFonts w:ascii="Times New Roman" w:eastAsia="宋体" w:hAnsi="Times New Roman" w:cs="Times New Roman" w:hint="eastAsia"/>
                <w:b/>
                <w:szCs w:val="24"/>
              </w:rPr>
              <w:t>▲一、目标要求</w:t>
            </w:r>
          </w:p>
          <w:p w14:paraId="36585028" w14:textId="77777777" w:rsidR="00C8770E" w:rsidRPr="00C8770E" w:rsidRDefault="00C8770E" w:rsidP="00C8770E">
            <w:pPr>
              <w:spacing w:line="340" w:lineRule="exact"/>
              <w:rPr>
                <w:rFonts w:ascii="Times New Roman" w:eastAsia="宋体" w:hAnsi="Times New Roman" w:cs="Times New Roman"/>
                <w:szCs w:val="24"/>
              </w:rPr>
            </w:pPr>
            <w:r w:rsidRPr="00C8770E">
              <w:rPr>
                <w:rFonts w:ascii="Times New Roman" w:eastAsia="宋体" w:hAnsi="Times New Roman" w:cs="Times New Roman" w:hint="eastAsia"/>
                <w:szCs w:val="24"/>
              </w:rPr>
              <w:t>（一）加强补贴资金的安全管理。协助审核孵化基地和孵化企业各项补贴申请，通过走访基地等形式核查补贴申请的真实性，确保各项补贴发放合法合</w:t>
            </w:r>
            <w:proofErr w:type="gramStart"/>
            <w:r w:rsidRPr="00C8770E">
              <w:rPr>
                <w:rFonts w:ascii="Times New Roman" w:eastAsia="宋体" w:hAnsi="Times New Roman" w:cs="Times New Roman" w:hint="eastAsia"/>
                <w:szCs w:val="24"/>
              </w:rPr>
              <w:t>规</w:t>
            </w:r>
            <w:proofErr w:type="gramEnd"/>
            <w:r w:rsidRPr="00C8770E">
              <w:rPr>
                <w:rFonts w:ascii="Times New Roman" w:eastAsia="宋体" w:hAnsi="Times New Roman" w:cs="Times New Roman" w:hint="eastAsia"/>
                <w:szCs w:val="24"/>
              </w:rPr>
              <w:t>、安全高效，切实发挥就业补助资金促进就业创业的作用。</w:t>
            </w:r>
          </w:p>
          <w:p w14:paraId="7507DF87" w14:textId="77777777" w:rsidR="00C8770E" w:rsidRPr="00C8770E" w:rsidRDefault="00C8770E" w:rsidP="00C8770E">
            <w:pPr>
              <w:spacing w:line="340" w:lineRule="exact"/>
              <w:rPr>
                <w:rFonts w:ascii="Times New Roman" w:eastAsia="宋体" w:hAnsi="Times New Roman" w:cs="Times New Roman"/>
                <w:szCs w:val="24"/>
              </w:rPr>
            </w:pPr>
            <w:r w:rsidRPr="00C8770E">
              <w:rPr>
                <w:rFonts w:ascii="Times New Roman" w:eastAsia="宋体" w:hAnsi="Times New Roman" w:cs="Times New Roman" w:hint="eastAsia"/>
                <w:szCs w:val="24"/>
              </w:rPr>
              <w:t>（二）加强孵化基地的规范管理。进一步加强对孵化基地的日常指导和管理服务，推动孵化基地健全规章制度，夯实就业创业政策落实情况、创业服务、带动就业等基础</w:t>
            </w:r>
            <w:proofErr w:type="gramStart"/>
            <w:r w:rsidRPr="00C8770E">
              <w:rPr>
                <w:rFonts w:ascii="Times New Roman" w:eastAsia="宋体" w:hAnsi="Times New Roman" w:cs="Times New Roman" w:hint="eastAsia"/>
                <w:szCs w:val="24"/>
              </w:rPr>
              <w:t>资料台</w:t>
            </w:r>
            <w:proofErr w:type="gramEnd"/>
            <w:r w:rsidRPr="00C8770E">
              <w:rPr>
                <w:rFonts w:ascii="Times New Roman" w:eastAsia="宋体" w:hAnsi="Times New Roman" w:cs="Times New Roman" w:hint="eastAsia"/>
                <w:szCs w:val="24"/>
              </w:rPr>
              <w:t>账，规范基地管理，强化孵化成效。</w:t>
            </w:r>
          </w:p>
          <w:p w14:paraId="4A172572" w14:textId="77777777" w:rsidR="00C8770E" w:rsidRPr="00C8770E" w:rsidRDefault="00C8770E" w:rsidP="00C8770E">
            <w:pPr>
              <w:spacing w:line="340" w:lineRule="exact"/>
              <w:rPr>
                <w:rFonts w:ascii="Times New Roman" w:eastAsia="宋体" w:hAnsi="Times New Roman" w:cs="Times New Roman"/>
                <w:szCs w:val="24"/>
              </w:rPr>
            </w:pPr>
            <w:r w:rsidRPr="00C8770E">
              <w:rPr>
                <w:rFonts w:ascii="Times New Roman" w:eastAsia="宋体" w:hAnsi="Times New Roman" w:cs="Times New Roman" w:hint="eastAsia"/>
                <w:szCs w:val="24"/>
              </w:rPr>
              <w:t>（三）加强孵化基地的作用发挥。充分发挥孵化基地示范和辐射作用，为创业者提供良好创业环境和创业服务，积极打造创业品牌，实现促进创业带动就业的目的。</w:t>
            </w:r>
          </w:p>
          <w:p w14:paraId="7504535D"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szCs w:val="24"/>
              </w:rPr>
              <w:lastRenderedPageBreak/>
              <w:t>……</w:t>
            </w:r>
            <w:r w:rsidRPr="00C8770E">
              <w:rPr>
                <w:rFonts w:ascii="Times New Roman" w:eastAsia="宋体" w:hAnsi="Times New Roman" w:cs="Times New Roman" w:hint="eastAsia"/>
                <w:szCs w:val="24"/>
              </w:rPr>
              <w:t>具体见招标公告附件。</w:t>
            </w:r>
          </w:p>
        </w:tc>
        <w:tc>
          <w:tcPr>
            <w:tcW w:w="690" w:type="pct"/>
            <w:tcBorders>
              <w:top w:val="single" w:sz="4" w:space="0" w:color="auto"/>
              <w:left w:val="single" w:sz="4" w:space="0" w:color="auto"/>
              <w:bottom w:val="single" w:sz="4" w:space="0" w:color="auto"/>
              <w:right w:val="single" w:sz="4" w:space="0" w:color="auto"/>
            </w:tcBorders>
            <w:vAlign w:val="center"/>
          </w:tcPr>
          <w:p w14:paraId="41FF0588" w14:textId="77777777" w:rsidR="00C8770E" w:rsidRPr="00C8770E" w:rsidRDefault="00C8770E" w:rsidP="00C8770E">
            <w:pPr>
              <w:wordWrap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lastRenderedPageBreak/>
              <w:t>3</w:t>
            </w:r>
            <w:r w:rsidRPr="00C8770E">
              <w:rPr>
                <w:rFonts w:ascii="宋体" w:eastAsia="宋体" w:hAnsi="宋体" w:cs="Times New Roman"/>
                <w:szCs w:val="21"/>
              </w:rPr>
              <w:t>00000.00</w:t>
            </w:r>
          </w:p>
        </w:tc>
      </w:tr>
    </w:tbl>
    <w:bookmarkEnd w:id="5"/>
    <w:p w14:paraId="34C8C1BC" w14:textId="77777777" w:rsidR="00C8770E" w:rsidRPr="00C8770E" w:rsidRDefault="00C8770E" w:rsidP="00C8770E">
      <w:pPr>
        <w:spacing w:line="400" w:lineRule="exact"/>
        <w:ind w:firstLineChars="200" w:firstLine="420"/>
        <w:rPr>
          <w:rFonts w:ascii="宋体" w:eastAsia="宋体" w:hAnsi="宋体" w:cs="Times New Roman"/>
          <w:szCs w:val="21"/>
          <w:u w:val="single"/>
        </w:rPr>
      </w:pPr>
      <w:r w:rsidRPr="00C8770E">
        <w:rPr>
          <w:rFonts w:ascii="宋体" w:eastAsia="宋体" w:hAnsi="宋体" w:cs="Times New Roman" w:hint="eastAsia"/>
          <w:szCs w:val="21"/>
        </w:rPr>
        <w:t>合同履行期限：</w:t>
      </w:r>
      <w:r w:rsidRPr="00C8770E">
        <w:rPr>
          <w:rFonts w:ascii="宋体" w:eastAsia="宋体" w:hAnsi="宋体" w:cs="Times New Roman" w:hint="eastAsia"/>
          <w:bCs/>
          <w:szCs w:val="21"/>
        </w:rPr>
        <w:t>自合同签订之日起12个月</w:t>
      </w:r>
      <w:r w:rsidRPr="00C8770E">
        <w:rPr>
          <w:rFonts w:ascii="宋体" w:eastAsia="宋体" w:hAnsi="宋体" w:cs="Times New Roman" w:hint="eastAsia"/>
          <w:szCs w:val="21"/>
        </w:rPr>
        <w:t>。</w:t>
      </w:r>
    </w:p>
    <w:p w14:paraId="14BD2B3B" w14:textId="77777777" w:rsidR="00C8770E" w:rsidRPr="00C8770E" w:rsidRDefault="00C8770E" w:rsidP="00C8770E">
      <w:pPr>
        <w:spacing w:line="400" w:lineRule="exact"/>
        <w:ind w:firstLineChars="200" w:firstLine="422"/>
        <w:rPr>
          <w:rFonts w:ascii="宋体" w:eastAsia="宋体" w:hAnsi="宋体" w:cs="Times New Roman"/>
          <w:b/>
          <w:szCs w:val="21"/>
        </w:rPr>
      </w:pPr>
      <w:r w:rsidRPr="00C8770E">
        <w:rPr>
          <w:rFonts w:ascii="宋体" w:eastAsia="宋体" w:hAnsi="宋体" w:cs="Times New Roman" w:hint="eastAsia"/>
          <w:b/>
          <w:szCs w:val="21"/>
        </w:rPr>
        <w:t>本项目是否接受联合体投标：□是/</w:t>
      </w:r>
      <w:r w:rsidRPr="00C8770E">
        <w:rPr>
          <w:rFonts w:ascii="宋体" w:eastAsia="宋体" w:hAnsi="宋体" w:cs="Times New Roman" w:hint="eastAsia"/>
          <w:b/>
          <w:szCs w:val="21"/>
        </w:rPr>
        <w:sym w:font="Wingdings 2" w:char="F052"/>
      </w:r>
      <w:r w:rsidRPr="00C8770E">
        <w:rPr>
          <w:rFonts w:ascii="宋体" w:eastAsia="宋体" w:hAnsi="宋体" w:cs="Times New Roman" w:hint="eastAsia"/>
          <w:b/>
          <w:szCs w:val="21"/>
        </w:rPr>
        <w:t>否。</w:t>
      </w:r>
    </w:p>
    <w:p w14:paraId="3830396C" w14:textId="77777777" w:rsidR="00C8770E" w:rsidRPr="00C8770E" w:rsidRDefault="00C8770E" w:rsidP="00C8770E">
      <w:pPr>
        <w:spacing w:line="400" w:lineRule="exact"/>
        <w:ind w:firstLineChars="200" w:firstLine="420"/>
        <w:rPr>
          <w:rFonts w:ascii="宋体" w:eastAsia="宋体" w:hAnsi="宋体" w:cs="Times New Roman"/>
          <w:szCs w:val="21"/>
        </w:rPr>
      </w:pPr>
      <w:r w:rsidRPr="00C8770E">
        <w:rPr>
          <w:rFonts w:ascii="宋体" w:eastAsia="宋体" w:hAnsi="宋体" w:cs="Times New Roman" w:hint="eastAsia"/>
          <w:szCs w:val="21"/>
        </w:rPr>
        <w:t>B分标</w:t>
      </w:r>
      <w:r w:rsidRPr="00C8770E">
        <w:rPr>
          <w:rFonts w:ascii="宋体" w:eastAsia="宋体" w:hAnsi="宋体" w:cs="Times New Roman"/>
          <w:szCs w:val="21"/>
        </w:rPr>
        <w:t xml:space="preserve"> </w:t>
      </w:r>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57"/>
        <w:gridCol w:w="1324"/>
        <w:gridCol w:w="596"/>
        <w:gridCol w:w="597"/>
        <w:gridCol w:w="4077"/>
        <w:gridCol w:w="1145"/>
      </w:tblGrid>
      <w:tr w:rsidR="00C8770E" w:rsidRPr="00C8770E" w14:paraId="4D4BA7E1" w14:textId="77777777" w:rsidTr="00AC7600">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2D17A68C"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序号</w:t>
            </w:r>
          </w:p>
        </w:tc>
        <w:tc>
          <w:tcPr>
            <w:tcW w:w="798" w:type="pct"/>
            <w:tcBorders>
              <w:top w:val="single" w:sz="4" w:space="0" w:color="auto"/>
              <w:left w:val="single" w:sz="4" w:space="0" w:color="auto"/>
              <w:bottom w:val="single" w:sz="4" w:space="0" w:color="auto"/>
              <w:right w:val="single" w:sz="4" w:space="0" w:color="auto"/>
            </w:tcBorders>
            <w:vAlign w:val="center"/>
          </w:tcPr>
          <w:p w14:paraId="7F5D192E"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标的名称</w:t>
            </w:r>
          </w:p>
        </w:tc>
        <w:tc>
          <w:tcPr>
            <w:tcW w:w="359" w:type="pct"/>
            <w:tcBorders>
              <w:top w:val="single" w:sz="4" w:space="0" w:color="auto"/>
              <w:left w:val="single" w:sz="4" w:space="0" w:color="auto"/>
              <w:bottom w:val="single" w:sz="4" w:space="0" w:color="auto"/>
              <w:right w:val="single" w:sz="4" w:space="0" w:color="auto"/>
            </w:tcBorders>
            <w:vAlign w:val="center"/>
          </w:tcPr>
          <w:p w14:paraId="319BEF20" w14:textId="77777777" w:rsidR="00C8770E" w:rsidRPr="00C8770E" w:rsidRDefault="00C8770E" w:rsidP="00C8770E">
            <w:pPr>
              <w:spacing w:line="400" w:lineRule="exact"/>
              <w:jc w:val="center"/>
              <w:rPr>
                <w:rFonts w:ascii="宋体" w:eastAsia="宋体" w:hAnsi="宋体" w:cs="宋体"/>
                <w:szCs w:val="21"/>
              </w:rPr>
            </w:pPr>
            <w:r w:rsidRPr="00C8770E">
              <w:rPr>
                <w:rFonts w:ascii="宋体" w:eastAsia="宋体" w:hAnsi="宋体" w:cs="宋体" w:hint="eastAsia"/>
                <w:szCs w:val="21"/>
              </w:rPr>
              <w:t>单位</w:t>
            </w:r>
          </w:p>
        </w:tc>
        <w:tc>
          <w:tcPr>
            <w:tcW w:w="360" w:type="pct"/>
            <w:tcBorders>
              <w:top w:val="single" w:sz="4" w:space="0" w:color="auto"/>
              <w:left w:val="single" w:sz="4" w:space="0" w:color="auto"/>
              <w:bottom w:val="single" w:sz="4" w:space="0" w:color="auto"/>
              <w:right w:val="single" w:sz="4" w:space="0" w:color="auto"/>
            </w:tcBorders>
            <w:vAlign w:val="center"/>
          </w:tcPr>
          <w:p w14:paraId="46316A61" w14:textId="77777777" w:rsidR="00C8770E" w:rsidRPr="00C8770E" w:rsidRDefault="00C8770E" w:rsidP="00C8770E">
            <w:pPr>
              <w:spacing w:line="400" w:lineRule="exact"/>
              <w:jc w:val="center"/>
              <w:rPr>
                <w:rFonts w:ascii="宋体" w:eastAsia="宋体" w:hAnsi="宋体" w:cs="宋体"/>
                <w:szCs w:val="21"/>
              </w:rPr>
            </w:pPr>
            <w:r w:rsidRPr="00C8770E">
              <w:rPr>
                <w:rFonts w:ascii="宋体" w:eastAsia="宋体" w:hAnsi="宋体" w:cs="宋体" w:hint="eastAsia"/>
                <w:szCs w:val="21"/>
              </w:rPr>
              <w:t>数量</w:t>
            </w:r>
          </w:p>
        </w:tc>
        <w:tc>
          <w:tcPr>
            <w:tcW w:w="2457" w:type="pct"/>
            <w:tcBorders>
              <w:top w:val="single" w:sz="4" w:space="0" w:color="auto"/>
              <w:left w:val="single" w:sz="4" w:space="0" w:color="auto"/>
              <w:bottom w:val="single" w:sz="4" w:space="0" w:color="auto"/>
              <w:right w:val="single" w:sz="4" w:space="0" w:color="auto"/>
            </w:tcBorders>
            <w:vAlign w:val="center"/>
          </w:tcPr>
          <w:p w14:paraId="70CAD737"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简要技术需求或者服务要求</w:t>
            </w:r>
          </w:p>
        </w:tc>
        <w:tc>
          <w:tcPr>
            <w:tcW w:w="690" w:type="pct"/>
            <w:tcBorders>
              <w:top w:val="single" w:sz="4" w:space="0" w:color="auto"/>
              <w:left w:val="single" w:sz="4" w:space="0" w:color="auto"/>
              <w:bottom w:val="single" w:sz="4" w:space="0" w:color="auto"/>
              <w:right w:val="single" w:sz="4" w:space="0" w:color="auto"/>
            </w:tcBorders>
            <w:vAlign w:val="center"/>
          </w:tcPr>
          <w:p w14:paraId="30AF39DD"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hint="eastAsia"/>
                <w:szCs w:val="21"/>
              </w:rPr>
              <w:t>预算（元）</w:t>
            </w:r>
          </w:p>
        </w:tc>
      </w:tr>
      <w:tr w:rsidR="00C8770E" w:rsidRPr="00C8770E" w14:paraId="10F26BC2" w14:textId="77777777" w:rsidTr="00AC7600">
        <w:trPr>
          <w:jc w:val="center"/>
        </w:trPr>
        <w:tc>
          <w:tcPr>
            <w:tcW w:w="336" w:type="pct"/>
            <w:tcBorders>
              <w:top w:val="single" w:sz="4" w:space="0" w:color="auto"/>
              <w:left w:val="single" w:sz="4" w:space="0" w:color="auto"/>
              <w:bottom w:val="single" w:sz="4" w:space="0" w:color="auto"/>
              <w:right w:val="single" w:sz="4" w:space="0" w:color="auto"/>
            </w:tcBorders>
            <w:vAlign w:val="center"/>
          </w:tcPr>
          <w:p w14:paraId="6A743F59" w14:textId="77777777" w:rsidR="00C8770E" w:rsidRPr="00C8770E" w:rsidRDefault="00C8770E" w:rsidP="00C8770E">
            <w:pPr>
              <w:snapToGrid w:val="0"/>
              <w:spacing w:line="400" w:lineRule="exact"/>
              <w:jc w:val="center"/>
              <w:rPr>
                <w:rFonts w:ascii="宋体" w:eastAsia="宋体" w:hAnsi="宋体" w:cs="Times New Roman"/>
                <w:szCs w:val="21"/>
              </w:rPr>
            </w:pPr>
            <w:r w:rsidRPr="00C8770E">
              <w:rPr>
                <w:rFonts w:ascii="宋体" w:eastAsia="宋体" w:hAnsi="宋体" w:cs="Times New Roman"/>
                <w:szCs w:val="21"/>
              </w:rPr>
              <w:t>1</w:t>
            </w:r>
          </w:p>
        </w:tc>
        <w:tc>
          <w:tcPr>
            <w:tcW w:w="798" w:type="pct"/>
            <w:tcBorders>
              <w:top w:val="single" w:sz="4" w:space="0" w:color="auto"/>
              <w:left w:val="single" w:sz="4" w:space="0" w:color="auto"/>
              <w:bottom w:val="single" w:sz="4" w:space="0" w:color="auto"/>
              <w:right w:val="single" w:sz="4" w:space="0" w:color="auto"/>
            </w:tcBorders>
            <w:vAlign w:val="center"/>
          </w:tcPr>
          <w:p w14:paraId="08AF26A8" w14:textId="77777777" w:rsidR="00C8770E" w:rsidRPr="00C8770E" w:rsidRDefault="00C8770E" w:rsidP="00C8770E">
            <w:pPr>
              <w:wordWrap w:val="0"/>
              <w:spacing w:line="360" w:lineRule="exact"/>
              <w:jc w:val="center"/>
              <w:rPr>
                <w:rFonts w:ascii="宋体" w:eastAsia="宋体" w:hAnsi="宋体" w:cs="Times New Roman"/>
                <w:szCs w:val="21"/>
              </w:rPr>
            </w:pPr>
            <w:r w:rsidRPr="00C8770E">
              <w:rPr>
                <w:rFonts w:ascii="宋体" w:eastAsia="宋体" w:hAnsi="宋体" w:cs="Times New Roman" w:hint="eastAsia"/>
                <w:szCs w:val="21"/>
              </w:rPr>
              <w:t>“源来好创业”资源对接服务季暨“邕城创业行”活动</w:t>
            </w:r>
          </w:p>
        </w:tc>
        <w:tc>
          <w:tcPr>
            <w:tcW w:w="359" w:type="pct"/>
            <w:tcBorders>
              <w:top w:val="single" w:sz="4" w:space="0" w:color="auto"/>
              <w:left w:val="single" w:sz="4" w:space="0" w:color="auto"/>
              <w:bottom w:val="single" w:sz="4" w:space="0" w:color="auto"/>
              <w:right w:val="single" w:sz="4" w:space="0" w:color="auto"/>
            </w:tcBorders>
            <w:vAlign w:val="center"/>
          </w:tcPr>
          <w:p w14:paraId="426AAF08" w14:textId="77777777" w:rsidR="00C8770E" w:rsidRPr="00C8770E" w:rsidRDefault="00C8770E" w:rsidP="00C8770E">
            <w:pPr>
              <w:wordWrap w:val="0"/>
              <w:snapToGrid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t>项</w:t>
            </w:r>
          </w:p>
        </w:tc>
        <w:tc>
          <w:tcPr>
            <w:tcW w:w="360" w:type="pct"/>
            <w:tcBorders>
              <w:top w:val="single" w:sz="4" w:space="0" w:color="auto"/>
              <w:left w:val="single" w:sz="4" w:space="0" w:color="auto"/>
              <w:bottom w:val="single" w:sz="4" w:space="0" w:color="auto"/>
              <w:right w:val="single" w:sz="4" w:space="0" w:color="auto"/>
            </w:tcBorders>
            <w:vAlign w:val="center"/>
          </w:tcPr>
          <w:p w14:paraId="11C9A1FF" w14:textId="77777777" w:rsidR="00C8770E" w:rsidRPr="00C8770E" w:rsidRDefault="00C8770E" w:rsidP="00C8770E">
            <w:pPr>
              <w:wordWrap w:val="0"/>
              <w:snapToGrid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t>1</w:t>
            </w:r>
          </w:p>
        </w:tc>
        <w:tc>
          <w:tcPr>
            <w:tcW w:w="2457" w:type="pct"/>
            <w:tcBorders>
              <w:top w:val="single" w:sz="4" w:space="0" w:color="auto"/>
              <w:left w:val="single" w:sz="4" w:space="0" w:color="auto"/>
              <w:bottom w:val="single" w:sz="4" w:space="0" w:color="auto"/>
              <w:right w:val="single" w:sz="4" w:space="0" w:color="auto"/>
            </w:tcBorders>
            <w:vAlign w:val="center"/>
          </w:tcPr>
          <w:p w14:paraId="7F58702D"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hint="eastAsia"/>
                <w:szCs w:val="24"/>
              </w:rPr>
              <w:t>▲一、服务工作内容</w:t>
            </w:r>
          </w:p>
          <w:p w14:paraId="7ED4658E"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hint="eastAsia"/>
                <w:szCs w:val="24"/>
              </w:rPr>
              <w:t>（一）组织一场“源来好创业</w:t>
            </w:r>
            <w:r w:rsidRPr="00C8770E">
              <w:rPr>
                <w:rFonts w:ascii="Times New Roman" w:eastAsia="宋体" w:hAnsi="Times New Roman" w:cs="Times New Roman" w:hint="eastAsia"/>
                <w:szCs w:val="24"/>
              </w:rPr>
              <w:t xml:space="preserve"> </w:t>
            </w:r>
            <w:r w:rsidRPr="00C8770E">
              <w:rPr>
                <w:rFonts w:ascii="Times New Roman" w:eastAsia="宋体" w:hAnsi="Times New Roman" w:cs="Times New Roman" w:hint="eastAsia"/>
                <w:szCs w:val="24"/>
              </w:rPr>
              <w:t>邕城创业行”资源对接专题推荐会</w:t>
            </w:r>
          </w:p>
          <w:p w14:paraId="3548F87D"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hint="eastAsia"/>
                <w:szCs w:val="24"/>
              </w:rPr>
              <w:t>1.</w:t>
            </w:r>
            <w:r w:rsidRPr="00C8770E">
              <w:rPr>
                <w:rFonts w:ascii="Times New Roman" w:eastAsia="宋体" w:hAnsi="Times New Roman" w:cs="Times New Roman" w:hint="eastAsia"/>
                <w:szCs w:val="24"/>
              </w:rPr>
              <w:t>时间：</w:t>
            </w:r>
            <w:r w:rsidRPr="00C8770E">
              <w:rPr>
                <w:rFonts w:ascii="Times New Roman" w:eastAsia="宋体" w:hAnsi="Times New Roman" w:cs="Times New Roman" w:hint="eastAsia"/>
                <w:szCs w:val="24"/>
              </w:rPr>
              <w:t>2025</w:t>
            </w:r>
            <w:r w:rsidRPr="00C8770E">
              <w:rPr>
                <w:rFonts w:ascii="Times New Roman" w:eastAsia="宋体" w:hAnsi="Times New Roman" w:cs="Times New Roman" w:hint="eastAsia"/>
                <w:szCs w:val="24"/>
              </w:rPr>
              <w:t>年</w:t>
            </w:r>
            <w:r w:rsidRPr="00C8770E">
              <w:rPr>
                <w:rFonts w:ascii="Times New Roman" w:eastAsia="宋体" w:hAnsi="Times New Roman" w:cs="Times New Roman" w:hint="eastAsia"/>
                <w:szCs w:val="24"/>
              </w:rPr>
              <w:t>3</w:t>
            </w:r>
            <w:r w:rsidRPr="00C8770E">
              <w:rPr>
                <w:rFonts w:ascii="Times New Roman" w:eastAsia="宋体" w:hAnsi="Times New Roman" w:cs="Times New Roman" w:hint="eastAsia"/>
                <w:szCs w:val="24"/>
              </w:rPr>
              <w:t>月底前（暂定）。</w:t>
            </w:r>
          </w:p>
          <w:p w14:paraId="4B71AFA6"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hint="eastAsia"/>
                <w:szCs w:val="24"/>
              </w:rPr>
              <w:t>2.</w:t>
            </w:r>
            <w:r w:rsidRPr="00C8770E">
              <w:rPr>
                <w:rFonts w:ascii="Times New Roman" w:eastAsia="宋体" w:hAnsi="Times New Roman" w:cs="Times New Roman" w:hint="eastAsia"/>
                <w:szCs w:val="24"/>
              </w:rPr>
              <w:t>地点：人流量大的商圈或创业氛围浓厚的创业园区等。</w:t>
            </w:r>
          </w:p>
          <w:p w14:paraId="636C3DC8" w14:textId="77777777" w:rsidR="00C8770E" w:rsidRPr="00C8770E" w:rsidRDefault="00C8770E" w:rsidP="00C8770E">
            <w:pPr>
              <w:spacing w:line="340" w:lineRule="exact"/>
              <w:ind w:firstLineChars="200" w:firstLine="420"/>
              <w:rPr>
                <w:rFonts w:ascii="Times New Roman" w:eastAsia="宋体" w:hAnsi="Times New Roman" w:cs="Times New Roman"/>
                <w:szCs w:val="24"/>
              </w:rPr>
            </w:pPr>
            <w:r w:rsidRPr="00C8770E">
              <w:rPr>
                <w:rFonts w:ascii="Times New Roman" w:eastAsia="宋体" w:hAnsi="Times New Roman" w:cs="Times New Roman" w:hint="eastAsia"/>
                <w:szCs w:val="24"/>
              </w:rPr>
              <w:t>3.</w:t>
            </w:r>
            <w:r w:rsidRPr="00C8770E">
              <w:rPr>
                <w:rFonts w:ascii="Times New Roman" w:eastAsia="宋体" w:hAnsi="Times New Roman" w:cs="Times New Roman" w:hint="eastAsia"/>
                <w:szCs w:val="24"/>
              </w:rPr>
              <w:t>活动内容：聚焦高校毕业生、登记失业人员、返乡创业人员等群体，全面</w:t>
            </w:r>
            <w:proofErr w:type="gramStart"/>
            <w:r w:rsidRPr="00C8770E">
              <w:rPr>
                <w:rFonts w:ascii="Times New Roman" w:eastAsia="宋体" w:hAnsi="Times New Roman" w:cs="Times New Roman" w:hint="eastAsia"/>
                <w:szCs w:val="24"/>
              </w:rPr>
              <w:t>整合全市</w:t>
            </w:r>
            <w:proofErr w:type="gramEnd"/>
            <w:r w:rsidRPr="00C8770E">
              <w:rPr>
                <w:rFonts w:ascii="Times New Roman" w:eastAsia="宋体" w:hAnsi="Times New Roman" w:cs="Times New Roman" w:hint="eastAsia"/>
                <w:szCs w:val="24"/>
              </w:rPr>
              <w:t>创业政策、创业场地、创业项目、创业担保贷款、人才招聘、创业培训、创业导师等各</w:t>
            </w:r>
            <w:proofErr w:type="gramStart"/>
            <w:r w:rsidRPr="00C8770E">
              <w:rPr>
                <w:rFonts w:ascii="Times New Roman" w:eastAsia="宋体" w:hAnsi="Times New Roman" w:cs="Times New Roman" w:hint="eastAsia"/>
                <w:szCs w:val="24"/>
              </w:rPr>
              <w:t>类创业</w:t>
            </w:r>
            <w:proofErr w:type="gramEnd"/>
            <w:r w:rsidRPr="00C8770E">
              <w:rPr>
                <w:rFonts w:ascii="Times New Roman" w:eastAsia="宋体" w:hAnsi="Times New Roman" w:cs="Times New Roman" w:hint="eastAsia"/>
                <w:szCs w:val="24"/>
              </w:rPr>
              <w:t>资源，组织开展一次资源对接专题推荐会，邀请人社、高校、创业孵化基地、农民工创业园、社会组织、行业协会、金融机构、有创业意愿的服务对象等</w:t>
            </w:r>
            <w:r w:rsidRPr="00C8770E">
              <w:rPr>
                <w:rFonts w:ascii="Times New Roman" w:eastAsia="宋体" w:hAnsi="Times New Roman" w:cs="Times New Roman" w:hint="eastAsia"/>
                <w:szCs w:val="24"/>
              </w:rPr>
              <w:t>100</w:t>
            </w:r>
            <w:r w:rsidRPr="00C8770E">
              <w:rPr>
                <w:rFonts w:ascii="Times New Roman" w:eastAsia="宋体" w:hAnsi="Times New Roman" w:cs="Times New Roman" w:hint="eastAsia"/>
                <w:szCs w:val="24"/>
              </w:rPr>
              <w:t>人（含）以上参加推荐活动。同时，在现场通过展板等形式发布“三清单三名录”创业资源信息（注：后面四个活动也同样要求现场通过展板形式发布“三清单三名录”创业资源信息），即发布南宁市创业孵化基地、农民工创业园</w:t>
            </w:r>
            <w:proofErr w:type="gramStart"/>
            <w:r w:rsidRPr="00C8770E">
              <w:rPr>
                <w:rFonts w:ascii="Times New Roman" w:eastAsia="宋体" w:hAnsi="Times New Roman" w:cs="Times New Roman" w:hint="eastAsia"/>
                <w:szCs w:val="24"/>
              </w:rPr>
              <w:t>等创业</w:t>
            </w:r>
            <w:proofErr w:type="gramEnd"/>
            <w:r w:rsidRPr="00C8770E">
              <w:rPr>
                <w:rFonts w:ascii="Times New Roman" w:eastAsia="宋体" w:hAnsi="Times New Roman" w:cs="Times New Roman" w:hint="eastAsia"/>
                <w:szCs w:val="24"/>
              </w:rPr>
              <w:t>载体空余场地清单，创业担保贷款清单，创业培训机构和创业培训开班计划等培训信息清单；创业导师及其专长领域信息</w:t>
            </w:r>
            <w:proofErr w:type="gramStart"/>
            <w:r w:rsidRPr="00C8770E">
              <w:rPr>
                <w:rFonts w:ascii="Times New Roman" w:eastAsia="宋体" w:hAnsi="Times New Roman" w:cs="Times New Roman" w:hint="eastAsia"/>
                <w:szCs w:val="24"/>
              </w:rPr>
              <w:t>等创业</w:t>
            </w:r>
            <w:proofErr w:type="gramEnd"/>
            <w:r w:rsidRPr="00C8770E">
              <w:rPr>
                <w:rFonts w:ascii="Times New Roman" w:eastAsia="宋体" w:hAnsi="Times New Roman" w:cs="Times New Roman" w:hint="eastAsia"/>
                <w:szCs w:val="24"/>
              </w:rPr>
              <w:t>导师名录，人力资源服务机构以及招聘活动计划等名录，符合高校毕业生、登记失业人员、返乡入</w:t>
            </w:r>
            <w:proofErr w:type="gramStart"/>
            <w:r w:rsidRPr="00C8770E">
              <w:rPr>
                <w:rFonts w:ascii="Times New Roman" w:eastAsia="宋体" w:hAnsi="Times New Roman" w:cs="Times New Roman" w:hint="eastAsia"/>
                <w:szCs w:val="24"/>
              </w:rPr>
              <w:t>乡人员</w:t>
            </w:r>
            <w:proofErr w:type="gramEnd"/>
            <w:r w:rsidRPr="00C8770E">
              <w:rPr>
                <w:rFonts w:ascii="Times New Roman" w:eastAsia="宋体" w:hAnsi="Times New Roman" w:cs="Times New Roman" w:hint="eastAsia"/>
                <w:szCs w:val="24"/>
              </w:rPr>
              <w:t>等创业者的优质创业项目名录。邀请各级媒体到现场跟进报道，多渠道宣传南宁市创业政策、服务举措、经验典型及活动成效，扩大声势和影响，大力营造创业良好氛围，激发创业活力。</w:t>
            </w:r>
          </w:p>
          <w:p w14:paraId="4A8B10A0" w14:textId="77777777" w:rsidR="00C8770E" w:rsidRPr="00C8770E" w:rsidRDefault="00C8770E" w:rsidP="00C8770E">
            <w:pPr>
              <w:spacing w:line="340" w:lineRule="exact"/>
              <w:ind w:firstLineChars="200" w:firstLine="420"/>
              <w:rPr>
                <w:rFonts w:ascii="Times New Roman" w:eastAsia="宋体" w:hAnsi="Times New Roman" w:cs="Times New Roman" w:hint="eastAsia"/>
                <w:szCs w:val="24"/>
              </w:rPr>
            </w:pPr>
            <w:r w:rsidRPr="00C8770E">
              <w:rPr>
                <w:rFonts w:ascii="Times New Roman" w:eastAsia="宋体" w:hAnsi="Times New Roman" w:cs="Times New Roman"/>
                <w:szCs w:val="24"/>
              </w:rPr>
              <w:t>……</w:t>
            </w:r>
            <w:r w:rsidRPr="00C8770E">
              <w:rPr>
                <w:rFonts w:ascii="Times New Roman" w:eastAsia="宋体" w:hAnsi="Times New Roman" w:cs="Times New Roman" w:hint="eastAsia"/>
                <w:szCs w:val="24"/>
              </w:rPr>
              <w:t>具体见招标公告附件。</w:t>
            </w:r>
          </w:p>
        </w:tc>
        <w:tc>
          <w:tcPr>
            <w:tcW w:w="690" w:type="pct"/>
            <w:tcBorders>
              <w:top w:val="single" w:sz="4" w:space="0" w:color="auto"/>
              <w:left w:val="single" w:sz="4" w:space="0" w:color="auto"/>
              <w:bottom w:val="single" w:sz="4" w:space="0" w:color="auto"/>
              <w:right w:val="single" w:sz="4" w:space="0" w:color="auto"/>
            </w:tcBorders>
            <w:vAlign w:val="center"/>
          </w:tcPr>
          <w:p w14:paraId="5409A456" w14:textId="77777777" w:rsidR="00C8770E" w:rsidRPr="00C8770E" w:rsidRDefault="00C8770E" w:rsidP="00C8770E">
            <w:pPr>
              <w:wordWrap w:val="0"/>
              <w:spacing w:line="360" w:lineRule="exact"/>
              <w:jc w:val="center"/>
              <w:rPr>
                <w:rFonts w:ascii="宋体" w:eastAsia="宋体" w:hAnsi="宋体" w:cs="Times New Roman" w:hint="eastAsia"/>
                <w:szCs w:val="21"/>
              </w:rPr>
            </w:pPr>
            <w:r w:rsidRPr="00C8770E">
              <w:rPr>
                <w:rFonts w:ascii="宋体" w:eastAsia="宋体" w:hAnsi="宋体" w:cs="Times New Roman" w:hint="eastAsia"/>
                <w:szCs w:val="21"/>
              </w:rPr>
              <w:t>3</w:t>
            </w:r>
            <w:r w:rsidRPr="00C8770E">
              <w:rPr>
                <w:rFonts w:ascii="宋体" w:eastAsia="宋体" w:hAnsi="宋体" w:cs="Times New Roman"/>
                <w:szCs w:val="21"/>
              </w:rPr>
              <w:t>00000.00</w:t>
            </w:r>
          </w:p>
        </w:tc>
      </w:tr>
    </w:tbl>
    <w:p w14:paraId="3F1CB643" w14:textId="77777777" w:rsidR="00C8770E" w:rsidRPr="00C8770E" w:rsidRDefault="00C8770E" w:rsidP="00C8770E">
      <w:pPr>
        <w:spacing w:line="400" w:lineRule="exact"/>
        <w:ind w:firstLineChars="200" w:firstLine="420"/>
        <w:rPr>
          <w:rFonts w:ascii="宋体" w:eastAsia="宋体" w:hAnsi="宋体" w:cs="Times New Roman"/>
          <w:szCs w:val="21"/>
          <w:u w:val="single"/>
        </w:rPr>
      </w:pPr>
      <w:r w:rsidRPr="00C8770E">
        <w:rPr>
          <w:rFonts w:ascii="宋体" w:eastAsia="宋体" w:hAnsi="宋体" w:cs="Times New Roman" w:hint="eastAsia"/>
          <w:szCs w:val="21"/>
        </w:rPr>
        <w:t>合同履行期限：</w:t>
      </w:r>
      <w:r w:rsidRPr="00C8770E">
        <w:rPr>
          <w:rFonts w:ascii="宋体" w:eastAsia="宋体" w:hAnsi="宋体" w:cs="Times New Roman" w:hint="eastAsia"/>
          <w:bCs/>
          <w:szCs w:val="21"/>
        </w:rPr>
        <w:t>自合同签署生效之日起至全部工作结束，并提交相关活动材料且经验收合格</w:t>
      </w:r>
      <w:r w:rsidRPr="00C8770E">
        <w:rPr>
          <w:rFonts w:ascii="宋体" w:eastAsia="宋体" w:hAnsi="宋体" w:cs="Times New Roman" w:hint="eastAsia"/>
          <w:szCs w:val="21"/>
        </w:rPr>
        <w:t>。</w:t>
      </w:r>
    </w:p>
    <w:p w14:paraId="4B88F870" w14:textId="77777777" w:rsidR="00C8770E" w:rsidRPr="00C8770E" w:rsidRDefault="00C8770E" w:rsidP="00C8770E">
      <w:pPr>
        <w:spacing w:line="400" w:lineRule="exact"/>
        <w:ind w:firstLineChars="200" w:firstLine="422"/>
        <w:rPr>
          <w:rFonts w:ascii="宋体" w:eastAsia="宋体" w:hAnsi="宋体" w:cs="Times New Roman" w:hint="eastAsia"/>
          <w:b/>
          <w:szCs w:val="21"/>
        </w:rPr>
      </w:pPr>
      <w:r w:rsidRPr="00C8770E">
        <w:rPr>
          <w:rFonts w:ascii="宋体" w:eastAsia="宋体" w:hAnsi="宋体" w:cs="Times New Roman" w:hint="eastAsia"/>
          <w:b/>
          <w:szCs w:val="21"/>
        </w:rPr>
        <w:lastRenderedPageBreak/>
        <w:t>本项目是否接受联合体投标：□是/</w:t>
      </w:r>
      <w:r w:rsidRPr="00C8770E">
        <w:rPr>
          <w:rFonts w:ascii="宋体" w:eastAsia="宋体" w:hAnsi="宋体" w:cs="Times New Roman" w:hint="eastAsia"/>
          <w:b/>
          <w:szCs w:val="21"/>
        </w:rPr>
        <w:sym w:font="Wingdings 2" w:char="F052"/>
      </w:r>
      <w:r w:rsidRPr="00C8770E">
        <w:rPr>
          <w:rFonts w:ascii="宋体" w:eastAsia="宋体" w:hAnsi="宋体" w:cs="Times New Roman" w:hint="eastAsia"/>
          <w:b/>
          <w:szCs w:val="21"/>
        </w:rPr>
        <w:t>否。</w:t>
      </w:r>
    </w:p>
    <w:p w14:paraId="60AFC132" w14:textId="77777777" w:rsidR="00C8770E" w:rsidRPr="00C8770E" w:rsidRDefault="00C8770E" w:rsidP="00C8770E">
      <w:pPr>
        <w:spacing w:line="400" w:lineRule="exact"/>
        <w:ind w:firstLineChars="200" w:firstLine="422"/>
        <w:rPr>
          <w:rFonts w:ascii="宋体" w:eastAsia="宋体" w:hAnsi="宋体" w:cs="Times New Roman" w:hint="eastAsia"/>
          <w:b/>
          <w:szCs w:val="21"/>
        </w:rPr>
      </w:pPr>
    </w:p>
    <w:p w14:paraId="51937334" w14:textId="77777777" w:rsidR="00C8770E" w:rsidRPr="00C8770E" w:rsidRDefault="00C8770E" w:rsidP="00C8770E">
      <w:pPr>
        <w:spacing w:line="400" w:lineRule="exact"/>
        <w:rPr>
          <w:rFonts w:ascii="黑体" w:eastAsia="黑体" w:hAnsi="黑体" w:cs="Times New Roman"/>
          <w:b/>
          <w:bCs/>
          <w:sz w:val="24"/>
          <w:szCs w:val="24"/>
        </w:rPr>
      </w:pPr>
      <w:bookmarkStart w:id="6" w:name="_Toc35393622"/>
      <w:bookmarkStart w:id="7" w:name="_Toc28359080"/>
      <w:bookmarkStart w:id="8" w:name="_Toc35393791"/>
      <w:bookmarkStart w:id="9" w:name="_Toc28359003"/>
      <w:r w:rsidRPr="00C8770E">
        <w:rPr>
          <w:rFonts w:ascii="黑体" w:eastAsia="黑体" w:hAnsi="黑体" w:cs="Times New Roman" w:hint="eastAsia"/>
          <w:b/>
          <w:bCs/>
          <w:sz w:val="24"/>
          <w:szCs w:val="24"/>
        </w:rPr>
        <w:t>二、投标人的资格要求：</w:t>
      </w:r>
      <w:bookmarkEnd w:id="6"/>
      <w:bookmarkEnd w:id="7"/>
      <w:bookmarkEnd w:id="8"/>
      <w:bookmarkEnd w:id="9"/>
    </w:p>
    <w:p w14:paraId="20B77C24" w14:textId="77777777" w:rsidR="00C8770E" w:rsidRPr="00C8770E" w:rsidRDefault="00C8770E" w:rsidP="00C8770E">
      <w:pPr>
        <w:spacing w:line="400" w:lineRule="exact"/>
        <w:ind w:firstLineChars="200" w:firstLine="420"/>
        <w:rPr>
          <w:rFonts w:ascii="宋体" w:eastAsia="宋体" w:hAnsi="宋体" w:cs="Times New Roman"/>
          <w:szCs w:val="21"/>
        </w:rPr>
      </w:pPr>
      <w:bookmarkStart w:id="10" w:name="_Toc28359081"/>
      <w:bookmarkStart w:id="11" w:name="_Toc28359004"/>
      <w:r w:rsidRPr="00C8770E">
        <w:rPr>
          <w:rFonts w:ascii="宋体" w:eastAsia="宋体" w:hAnsi="宋体" w:cs="Times New Roman" w:hint="eastAsia"/>
          <w:szCs w:val="21"/>
        </w:rPr>
        <w:t>1.满足《中华人民共和国政府采购法》第二十二条规定；</w:t>
      </w:r>
    </w:p>
    <w:p w14:paraId="3A223A49"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szCs w:val="21"/>
        </w:rPr>
        <w:t>2</w:t>
      </w:r>
      <w:r w:rsidRPr="00C8770E">
        <w:rPr>
          <w:rFonts w:ascii="宋体" w:eastAsia="宋体" w:hAnsi="宋体" w:cs="Times New Roman" w:hint="eastAsia"/>
          <w:szCs w:val="21"/>
        </w:rPr>
        <w:t>.落实政府采购政策需满足的资格要求：</w:t>
      </w:r>
    </w:p>
    <w:p w14:paraId="4E22C7C1"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hint="eastAsia"/>
          <w:szCs w:val="21"/>
        </w:rPr>
        <w:t>□专门面向中小企业采购的项目（供应商应为中小微企业、监狱企业、残疾人福利性单位)</w:t>
      </w:r>
    </w:p>
    <w:p w14:paraId="27560AA9"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hint="eastAsia"/>
          <w:szCs w:val="21"/>
        </w:rPr>
        <w:sym w:font="Wingdings 2" w:char="F052"/>
      </w:r>
      <w:r w:rsidRPr="00C8770E">
        <w:rPr>
          <w:rFonts w:ascii="宋体" w:eastAsia="宋体" w:hAnsi="宋体" w:cs="Times New Roman" w:hint="eastAsia"/>
          <w:szCs w:val="21"/>
        </w:rPr>
        <w:t>非专门面向中小企业采购的项目</w:t>
      </w:r>
    </w:p>
    <w:p w14:paraId="2AE3BD2D" w14:textId="77777777" w:rsidR="00C8770E" w:rsidRPr="00C8770E" w:rsidRDefault="00C8770E" w:rsidP="00C8770E">
      <w:pPr>
        <w:spacing w:line="400" w:lineRule="exact"/>
        <w:ind w:firstLineChars="200" w:firstLine="420"/>
        <w:rPr>
          <w:rFonts w:ascii="宋体" w:eastAsia="宋体" w:hAnsi="宋体" w:cs="Times New Roman" w:hint="eastAsia"/>
          <w:szCs w:val="24"/>
        </w:rPr>
      </w:pPr>
      <w:r w:rsidRPr="00C8770E">
        <w:rPr>
          <w:rFonts w:ascii="宋体" w:eastAsia="宋体" w:hAnsi="宋体" w:cs="Times New Roman"/>
          <w:szCs w:val="21"/>
        </w:rPr>
        <w:t>3</w:t>
      </w:r>
      <w:r w:rsidRPr="00C8770E">
        <w:rPr>
          <w:rFonts w:ascii="宋体" w:eastAsia="宋体" w:hAnsi="宋体" w:cs="Times New Roman" w:hint="eastAsia"/>
          <w:szCs w:val="21"/>
        </w:rPr>
        <w:t>.本项目的特定资格要求：无</w:t>
      </w:r>
      <w:r w:rsidRPr="00C8770E">
        <w:rPr>
          <w:rFonts w:ascii="宋体" w:eastAsia="宋体" w:hAnsi="宋体" w:cs="Times New Roman" w:hint="eastAsia"/>
          <w:szCs w:val="24"/>
        </w:rPr>
        <w:t>。</w:t>
      </w:r>
    </w:p>
    <w:p w14:paraId="7DDD41A2"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szCs w:val="21"/>
        </w:rPr>
        <w:t>4.</w:t>
      </w:r>
      <w:r w:rsidRPr="00C8770E">
        <w:rPr>
          <w:rFonts w:ascii="宋体" w:eastAsia="宋体" w:hAnsi="宋体" w:cs="Times New Roman" w:hint="eastAsia"/>
          <w:szCs w:val="21"/>
        </w:rPr>
        <w:t>本项目的特定条件：A分标：投标人</w:t>
      </w:r>
      <w:proofErr w:type="gramStart"/>
      <w:r w:rsidRPr="00C8770E">
        <w:rPr>
          <w:rFonts w:ascii="宋体" w:eastAsia="宋体" w:hAnsi="宋体" w:cs="Times New Roman" w:hint="eastAsia"/>
          <w:szCs w:val="21"/>
        </w:rPr>
        <w:t>须属</w:t>
      </w:r>
      <w:r w:rsidRPr="00C8770E">
        <w:rPr>
          <w:rFonts w:ascii="宋体" w:eastAsia="宋体" w:hAnsi="宋体" w:cs="Times New Roman"/>
          <w:szCs w:val="21"/>
        </w:rPr>
        <w:t>于</w:t>
      </w:r>
      <w:proofErr w:type="gramEnd"/>
      <w:r w:rsidRPr="00C8770E">
        <w:rPr>
          <w:rFonts w:ascii="宋体" w:eastAsia="宋体" w:hAnsi="宋体" w:cs="Times New Roman" w:hint="eastAsia"/>
          <w:szCs w:val="21"/>
        </w:rPr>
        <w:t>会计师事务所、审计事务所、税务事务所等机构，或属</w:t>
      </w:r>
      <w:r w:rsidRPr="00C8770E">
        <w:rPr>
          <w:rFonts w:ascii="宋体" w:eastAsia="宋体" w:hAnsi="宋体" w:cs="Times New Roman"/>
          <w:szCs w:val="21"/>
        </w:rPr>
        <w:t>于</w:t>
      </w:r>
      <w:r w:rsidRPr="00C8770E">
        <w:rPr>
          <w:rFonts w:ascii="宋体" w:eastAsia="宋体" w:hAnsi="宋体" w:cs="Times New Roman" w:hint="eastAsia"/>
          <w:szCs w:val="21"/>
        </w:rPr>
        <w:t>创业服务机构；属于会计师事务所、审计事务所、税务事务所等机构，须提供与创业服务机构签署有稳定合作关系的服务协议；若属于创业服务机构，须提供与会计师事务所、审计事务所或税务事务所签署有稳定合作关系的服务协议。</w:t>
      </w:r>
    </w:p>
    <w:p w14:paraId="2C2BDF56" w14:textId="77777777" w:rsidR="00C8770E" w:rsidRPr="00C8770E" w:rsidRDefault="00C8770E" w:rsidP="00C8770E">
      <w:pPr>
        <w:snapToGrid w:val="0"/>
        <w:spacing w:line="400" w:lineRule="exact"/>
        <w:ind w:firstLine="420"/>
        <w:jc w:val="left"/>
        <w:rPr>
          <w:rFonts w:ascii="宋体" w:eastAsia="宋体" w:hAnsi="宋体" w:cs="Times New Roman" w:hint="eastAsia"/>
          <w:szCs w:val="21"/>
        </w:rPr>
      </w:pPr>
      <w:r w:rsidRPr="00C8770E">
        <w:rPr>
          <w:rFonts w:ascii="宋体" w:eastAsia="宋体" w:hAnsi="宋体" w:cs="Times New Roman"/>
          <w:szCs w:val="21"/>
        </w:rPr>
        <w:t>5.</w:t>
      </w:r>
      <w:r w:rsidRPr="00C8770E">
        <w:rPr>
          <w:rFonts w:ascii="宋体" w:eastAsia="宋体" w:hAnsi="宋体" w:cs="Times New Roman" w:hint="eastAsia"/>
          <w:szCs w:val="21"/>
        </w:rPr>
        <w:t>单位负责人为同一人或者存在直接控股、管理关系的不同供应商，不得参加同一合同项下的政府采购活动。为本项目提供</w:t>
      </w:r>
      <w:proofErr w:type="gramStart"/>
      <w:r w:rsidRPr="00C8770E">
        <w:rPr>
          <w:rFonts w:ascii="宋体" w:eastAsia="宋体" w:hAnsi="宋体" w:cs="Times New Roman" w:hint="eastAsia"/>
          <w:szCs w:val="21"/>
        </w:rPr>
        <w:t>过整体</w:t>
      </w:r>
      <w:proofErr w:type="gramEnd"/>
      <w:r w:rsidRPr="00C8770E">
        <w:rPr>
          <w:rFonts w:ascii="宋体" w:eastAsia="宋体" w:hAnsi="宋体" w:cs="Times New Roman" w:hint="eastAsia"/>
          <w:szCs w:val="21"/>
        </w:rPr>
        <w:t>设计、规范编制或者项目管理、监理、检测等服务的供应商，不得再参加本项目上述服务以外的其他采购活动。</w:t>
      </w:r>
    </w:p>
    <w:p w14:paraId="2A23A6E8"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szCs w:val="21"/>
        </w:rPr>
        <w:t>6.</w:t>
      </w:r>
      <w:r w:rsidRPr="00C8770E">
        <w:rPr>
          <w:rFonts w:ascii="宋体" w:eastAsia="宋体" w:hAnsi="宋体" w:cs="Times New Roman" w:hint="eastAsia"/>
          <w:szCs w:val="21"/>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34C6E2C1" w14:textId="77777777" w:rsidR="00C8770E" w:rsidRPr="00C8770E" w:rsidRDefault="00C8770E" w:rsidP="00C8770E">
      <w:pPr>
        <w:spacing w:line="400" w:lineRule="exact"/>
        <w:rPr>
          <w:rFonts w:ascii="黑体" w:eastAsia="黑体" w:hAnsi="黑体" w:cs="Times New Roman"/>
          <w:b/>
          <w:bCs/>
          <w:sz w:val="24"/>
          <w:szCs w:val="24"/>
        </w:rPr>
      </w:pPr>
      <w:bookmarkStart w:id="12" w:name="_Toc35393792"/>
      <w:bookmarkStart w:id="13" w:name="_Toc35393623"/>
      <w:r w:rsidRPr="00C8770E">
        <w:rPr>
          <w:rFonts w:ascii="黑体" w:eastAsia="黑体" w:hAnsi="黑体" w:cs="Times New Roman" w:hint="eastAsia"/>
          <w:b/>
          <w:bCs/>
          <w:sz w:val="24"/>
          <w:szCs w:val="24"/>
        </w:rPr>
        <w:t>三、获取招标文件</w:t>
      </w:r>
      <w:bookmarkEnd w:id="10"/>
      <w:bookmarkEnd w:id="11"/>
      <w:bookmarkEnd w:id="12"/>
      <w:bookmarkEnd w:id="13"/>
    </w:p>
    <w:p w14:paraId="4CF5E319" w14:textId="77777777" w:rsidR="00C8770E" w:rsidRPr="00C8770E" w:rsidRDefault="00C8770E" w:rsidP="00C8770E">
      <w:pPr>
        <w:snapToGrid w:val="0"/>
        <w:spacing w:line="400" w:lineRule="exact"/>
        <w:ind w:firstLineChars="200" w:firstLine="420"/>
        <w:rPr>
          <w:rFonts w:ascii="宋体" w:eastAsia="宋体" w:hAnsi="宋体" w:cs="Times New Roman" w:hint="eastAsia"/>
          <w:szCs w:val="21"/>
        </w:rPr>
      </w:pPr>
      <w:bookmarkStart w:id="14" w:name="_Toc28359082"/>
      <w:bookmarkStart w:id="15" w:name="_Toc28359005"/>
      <w:bookmarkStart w:id="16" w:name="_Toc35393624"/>
      <w:bookmarkStart w:id="17" w:name="_Toc35393793"/>
      <w:r w:rsidRPr="00C8770E">
        <w:rPr>
          <w:rFonts w:ascii="宋体" w:eastAsia="宋体" w:hAnsi="宋体" w:cs="Times New Roman" w:hint="eastAsia"/>
          <w:szCs w:val="21"/>
        </w:rPr>
        <w:t>时间：自公告发布之日起。</w:t>
      </w:r>
    </w:p>
    <w:p w14:paraId="10161FE2" w14:textId="77777777" w:rsidR="00C8770E" w:rsidRPr="00C8770E" w:rsidRDefault="00C8770E" w:rsidP="00C8770E">
      <w:pPr>
        <w:spacing w:line="400" w:lineRule="exact"/>
        <w:ind w:firstLineChars="200" w:firstLine="420"/>
        <w:rPr>
          <w:rFonts w:ascii="黑体" w:eastAsia="黑体" w:hAnsi="黑体" w:cs="Times New Roman"/>
          <w:b/>
          <w:bCs/>
          <w:sz w:val="24"/>
          <w:szCs w:val="24"/>
        </w:rPr>
      </w:pPr>
      <w:r w:rsidRPr="00C8770E">
        <w:rPr>
          <w:rFonts w:ascii="宋体" w:eastAsia="宋体" w:hAnsi="宋体" w:cs="Times New Roman" w:hint="eastAsia"/>
          <w:szCs w:val="21"/>
        </w:rPr>
        <w:t>获取方式：网上下载。本项目不发放纸质文件，供应商可自行在</w:t>
      </w:r>
      <w:hyperlink w:history="1"/>
      <w:r w:rsidRPr="00C8770E">
        <w:rPr>
          <w:rFonts w:ascii="宋体" w:eastAsia="宋体" w:hAnsi="宋体" w:cs="Times New Roman" w:hint="eastAsia"/>
          <w:szCs w:val="21"/>
        </w:rPr>
        <w:t>广西政府采购云平台（https://www.gcy.zfcg.gxzf.gov.cn/）下载招标文件（操作路径：登录广西政府采购云平台-项目采购-获取采购文件-找到本项目-点击“申请获取采购文件”），电子投标文件制作需要基于广西政府采购云平台（https://www.gcy.zfcg.gxzf.gov.cn/）获取的招标文件编制。</w:t>
      </w:r>
    </w:p>
    <w:p w14:paraId="3BD1E6DC" w14:textId="77777777" w:rsidR="00C8770E" w:rsidRPr="00C8770E" w:rsidRDefault="00C8770E" w:rsidP="00C8770E">
      <w:pPr>
        <w:snapToGrid w:val="0"/>
        <w:spacing w:line="400" w:lineRule="exact"/>
        <w:ind w:firstLineChars="225" w:firstLine="473"/>
        <w:rPr>
          <w:rFonts w:ascii="宋体" w:eastAsia="宋体" w:hAnsi="宋体" w:cs="Times New Roman" w:hint="eastAsia"/>
          <w:szCs w:val="21"/>
        </w:rPr>
      </w:pPr>
      <w:r w:rsidRPr="00C8770E">
        <w:rPr>
          <w:rFonts w:ascii="宋体" w:eastAsia="宋体" w:hAnsi="宋体" w:cs="Times New Roman" w:hint="eastAsia"/>
          <w:szCs w:val="21"/>
        </w:rPr>
        <w:t>售价：0元。</w:t>
      </w:r>
    </w:p>
    <w:p w14:paraId="7E9263E1" w14:textId="77777777" w:rsidR="00C8770E" w:rsidRPr="00C8770E" w:rsidRDefault="00C8770E" w:rsidP="00C8770E">
      <w:pPr>
        <w:spacing w:line="400" w:lineRule="exact"/>
        <w:rPr>
          <w:rFonts w:ascii="黑体" w:eastAsia="黑体" w:hAnsi="黑体" w:cs="Times New Roman"/>
          <w:b/>
          <w:bCs/>
          <w:sz w:val="24"/>
          <w:szCs w:val="24"/>
        </w:rPr>
      </w:pPr>
      <w:r w:rsidRPr="00C8770E">
        <w:rPr>
          <w:rFonts w:ascii="黑体" w:eastAsia="黑体" w:hAnsi="黑体" w:cs="Times New Roman" w:hint="eastAsia"/>
          <w:b/>
          <w:bCs/>
          <w:sz w:val="24"/>
          <w:szCs w:val="24"/>
        </w:rPr>
        <w:t>四、提交投标文件</w:t>
      </w:r>
      <w:bookmarkEnd w:id="14"/>
      <w:bookmarkEnd w:id="15"/>
      <w:r w:rsidRPr="00C8770E">
        <w:rPr>
          <w:rFonts w:ascii="黑体" w:eastAsia="黑体" w:hAnsi="黑体" w:cs="Times New Roman" w:hint="eastAsia"/>
          <w:b/>
          <w:bCs/>
          <w:sz w:val="24"/>
          <w:szCs w:val="24"/>
        </w:rPr>
        <w:t>截止时间、开标时间和地点</w:t>
      </w:r>
      <w:bookmarkEnd w:id="16"/>
      <w:bookmarkEnd w:id="17"/>
    </w:p>
    <w:p w14:paraId="510EA666" w14:textId="77777777" w:rsidR="00C8770E" w:rsidRPr="00C8770E" w:rsidRDefault="00C8770E" w:rsidP="00C8770E">
      <w:pPr>
        <w:spacing w:line="400" w:lineRule="exact"/>
        <w:ind w:firstLineChars="200" w:firstLine="420"/>
        <w:rPr>
          <w:rFonts w:ascii="宋体" w:eastAsia="宋体" w:hAnsi="宋体" w:cs="宋体"/>
          <w:szCs w:val="21"/>
          <w:u w:val="single"/>
        </w:rPr>
      </w:pPr>
      <w:r w:rsidRPr="00C8770E">
        <w:rPr>
          <w:rFonts w:ascii="宋体" w:eastAsia="宋体" w:hAnsi="宋体" w:cs="Times New Roman" w:hint="eastAsia"/>
          <w:bCs/>
          <w:szCs w:val="21"/>
        </w:rPr>
        <w:t>1.提交投标文件截止时间和开标时间：</w:t>
      </w:r>
      <w:r w:rsidRPr="00C8770E">
        <w:rPr>
          <w:rFonts w:ascii="宋体" w:eastAsia="宋体" w:hAnsi="宋体" w:cs="Times New Roman"/>
          <w:bCs/>
          <w:szCs w:val="21"/>
          <w:u w:val="single"/>
        </w:rPr>
        <w:t>2025</w:t>
      </w:r>
      <w:r w:rsidRPr="00C8770E">
        <w:rPr>
          <w:rFonts w:ascii="宋体" w:eastAsia="宋体" w:hAnsi="宋体" w:cs="Times New Roman" w:hint="eastAsia"/>
          <w:bCs/>
          <w:szCs w:val="21"/>
          <w:u w:val="single"/>
        </w:rPr>
        <w:t>年1月9日上午9时3</w:t>
      </w:r>
      <w:r w:rsidRPr="00C8770E">
        <w:rPr>
          <w:rFonts w:ascii="宋体" w:eastAsia="宋体" w:hAnsi="宋体" w:cs="Times New Roman"/>
          <w:bCs/>
          <w:szCs w:val="21"/>
          <w:u w:val="single"/>
        </w:rPr>
        <w:t>0</w:t>
      </w:r>
      <w:r w:rsidRPr="00C8770E">
        <w:rPr>
          <w:rFonts w:ascii="宋体" w:eastAsia="宋体" w:hAnsi="宋体" w:cs="Times New Roman" w:hint="eastAsia"/>
          <w:bCs/>
          <w:szCs w:val="21"/>
          <w:u w:val="single"/>
        </w:rPr>
        <w:t>分</w:t>
      </w:r>
      <w:r w:rsidRPr="00C8770E">
        <w:rPr>
          <w:rFonts w:ascii="宋体" w:eastAsia="宋体" w:hAnsi="宋体" w:cs="Times New Roman" w:hint="eastAsia"/>
          <w:bCs/>
          <w:szCs w:val="21"/>
        </w:rPr>
        <w:t>（北京时间）</w:t>
      </w:r>
    </w:p>
    <w:p w14:paraId="3A12740B" w14:textId="77777777" w:rsidR="00C8770E" w:rsidRPr="00C8770E" w:rsidRDefault="00C8770E" w:rsidP="00C8770E">
      <w:pPr>
        <w:spacing w:line="400" w:lineRule="exact"/>
        <w:ind w:firstLineChars="200" w:firstLine="420"/>
        <w:rPr>
          <w:rFonts w:ascii="宋体" w:eastAsia="宋体" w:hAnsi="宋体" w:cs="Times New Roman" w:hint="eastAsia"/>
          <w:szCs w:val="21"/>
        </w:rPr>
      </w:pPr>
      <w:r w:rsidRPr="00C8770E">
        <w:rPr>
          <w:rFonts w:ascii="宋体" w:eastAsia="宋体" w:hAnsi="宋体" w:cs="Times New Roman"/>
          <w:szCs w:val="21"/>
        </w:rPr>
        <w:t>2</w:t>
      </w:r>
      <w:r w:rsidRPr="00C8770E">
        <w:rPr>
          <w:rFonts w:ascii="宋体" w:eastAsia="宋体" w:hAnsi="宋体" w:cs="Times New Roman" w:hint="eastAsia"/>
          <w:szCs w:val="21"/>
        </w:rPr>
        <w:t>.投标和开标地点：</w:t>
      </w:r>
    </w:p>
    <w:p w14:paraId="70FA8D6E" w14:textId="77777777" w:rsidR="00C8770E" w:rsidRPr="00C8770E" w:rsidRDefault="00C8770E" w:rsidP="00C8770E">
      <w:pPr>
        <w:widowControl/>
        <w:spacing w:line="400" w:lineRule="exact"/>
        <w:ind w:firstLineChars="200" w:firstLine="420"/>
        <w:jc w:val="left"/>
        <w:rPr>
          <w:rFonts w:ascii="宋体" w:eastAsia="宋体" w:hAnsi="宋体" w:cs="Times New Roman"/>
          <w:szCs w:val="21"/>
        </w:rPr>
      </w:pPr>
      <w:r w:rsidRPr="00C8770E">
        <w:rPr>
          <w:rFonts w:ascii="宋体" w:eastAsia="宋体" w:hAnsi="宋体" w:cs="Times New Roman" w:hint="eastAsia"/>
          <w:szCs w:val="21"/>
        </w:rPr>
        <w:t>（1）投标文件提交方式：本项目为南宁市全流程电子化项目，通过广西政府采购云平台（https://www.gcy.zfcg.gxzf.gov.cn/）实行在线电子投标，供应商应先安装“广西政府采购云平台电子交易客户端”（请自行前往广西政府采购云平台进行下载），并按照本项</w:t>
      </w:r>
      <w:r w:rsidRPr="00C8770E">
        <w:rPr>
          <w:rFonts w:ascii="宋体" w:eastAsia="宋体" w:hAnsi="宋体" w:cs="Times New Roman" w:hint="eastAsia"/>
          <w:szCs w:val="21"/>
        </w:rPr>
        <w:lastRenderedPageBreak/>
        <w:t>目招标文件和广西政府采购云平台的要求编制、加密后在投标截止时间前通过网络上传至南宁市广西政府采购云平台，</w:t>
      </w:r>
      <w:r w:rsidRPr="00C8770E">
        <w:rPr>
          <w:rFonts w:ascii="宋体" w:eastAsia="宋体" w:hAnsi="宋体" w:cs="Times New Roman" w:hint="eastAsia"/>
          <w:b/>
          <w:szCs w:val="21"/>
        </w:rPr>
        <w:t>供应商在广西政府采购云平台提交电子版投标文件时，请填写参加远程开标活动经办人联系方式，</w:t>
      </w:r>
      <w:r w:rsidRPr="00C8770E">
        <w:rPr>
          <w:rFonts w:ascii="宋体" w:eastAsia="宋体" w:hAnsi="宋体" w:cs="Times New Roman" w:hint="eastAsia"/>
          <w:szCs w:val="21"/>
        </w:rPr>
        <w:t>电子投标具体操作流程详见本公告附件</w:t>
      </w:r>
      <w:r w:rsidRPr="00C8770E">
        <w:rPr>
          <w:rFonts w:ascii="宋体" w:eastAsia="宋体" w:hAnsi="宋体" w:cs="Times New Roman"/>
          <w:szCs w:val="21"/>
        </w:rPr>
        <w:t>2</w:t>
      </w:r>
      <w:r w:rsidRPr="00C8770E">
        <w:rPr>
          <w:rFonts w:ascii="宋体" w:eastAsia="宋体" w:hAnsi="宋体" w:cs="Times New Roman" w:hint="eastAsia"/>
          <w:szCs w:val="21"/>
        </w:rPr>
        <w:t>。</w:t>
      </w:r>
    </w:p>
    <w:p w14:paraId="5710A115" w14:textId="77777777" w:rsidR="00C8770E" w:rsidRPr="00C8770E" w:rsidRDefault="00C8770E" w:rsidP="00C8770E">
      <w:pPr>
        <w:widowControl/>
        <w:spacing w:line="400" w:lineRule="exact"/>
        <w:ind w:firstLineChars="200" w:firstLine="420"/>
        <w:jc w:val="left"/>
        <w:rPr>
          <w:rFonts w:ascii="宋体" w:eastAsia="宋体" w:hAnsi="宋体" w:cs="Times New Roman"/>
          <w:szCs w:val="21"/>
        </w:rPr>
      </w:pPr>
      <w:r w:rsidRPr="00C8770E">
        <w:rPr>
          <w:rFonts w:ascii="宋体" w:eastAsia="宋体" w:hAnsi="宋体" w:cs="Times New Roman" w:hint="eastAsia"/>
          <w:szCs w:val="21"/>
        </w:rPr>
        <w:t>（2）未进行网上注册并办理数字证书（CA认证）的供应商将无法参与本项目政府采购活动，潜在供应商应当在投标截止时间前，完成电子交易平台上的CA数字证书办理（申领流程见本公告附件</w:t>
      </w:r>
      <w:r w:rsidRPr="00C8770E">
        <w:rPr>
          <w:rFonts w:ascii="宋体" w:eastAsia="宋体" w:hAnsi="宋体" w:cs="Times New Roman"/>
          <w:szCs w:val="21"/>
        </w:rPr>
        <w:t>1</w:t>
      </w:r>
      <w:r w:rsidRPr="00C8770E">
        <w:rPr>
          <w:rFonts w:ascii="宋体" w:eastAsia="宋体" w:hAnsi="宋体" w:cs="Times New Roman" w:hint="eastAsia"/>
          <w:szCs w:val="21"/>
        </w:rPr>
        <w:t>）及投标文件的提交。完成CA数字证书办理预计7日左右，</w:t>
      </w:r>
      <w:r w:rsidRPr="00C8770E">
        <w:rPr>
          <w:rFonts w:ascii="宋体" w:eastAsia="宋体" w:hAnsi="宋体" w:cs="宋体" w:hint="eastAsia"/>
          <w:szCs w:val="21"/>
        </w:rPr>
        <w:t>投标人只需办理其中一家</w:t>
      </w:r>
      <w:r w:rsidRPr="00C8770E">
        <w:rPr>
          <w:rFonts w:ascii="宋体" w:eastAsia="宋体" w:hAnsi="宋体" w:cs="宋体"/>
          <w:szCs w:val="21"/>
        </w:rPr>
        <w:t>CA数字证书及签章</w:t>
      </w:r>
      <w:r w:rsidRPr="00C8770E">
        <w:rPr>
          <w:rFonts w:ascii="宋体" w:eastAsia="宋体" w:hAnsi="宋体" w:cs="宋体" w:hint="eastAsia"/>
          <w:szCs w:val="21"/>
        </w:rPr>
        <w:t>，</w:t>
      </w:r>
      <w:r w:rsidRPr="00C8770E">
        <w:rPr>
          <w:rFonts w:ascii="宋体" w:eastAsia="宋体" w:hAnsi="宋体" w:cs="Times New Roman" w:hint="eastAsia"/>
          <w:szCs w:val="21"/>
        </w:rPr>
        <w:t>建议各投标人抓紧时间办理。</w:t>
      </w:r>
    </w:p>
    <w:p w14:paraId="340080AA" w14:textId="77777777" w:rsidR="00C8770E" w:rsidRPr="00C8770E" w:rsidRDefault="00C8770E" w:rsidP="00C8770E">
      <w:pPr>
        <w:widowControl/>
        <w:spacing w:line="400" w:lineRule="exact"/>
        <w:ind w:firstLineChars="200" w:firstLine="420"/>
        <w:jc w:val="left"/>
        <w:rPr>
          <w:rFonts w:ascii="宋体" w:eastAsia="宋体" w:hAnsi="宋体" w:cs="Times New Roman"/>
          <w:szCs w:val="21"/>
        </w:rPr>
      </w:pPr>
      <w:r w:rsidRPr="00C8770E">
        <w:rPr>
          <w:rFonts w:ascii="宋体" w:eastAsia="宋体" w:hAnsi="宋体" w:cs="Times New Roman" w:hint="eastAsia"/>
          <w:szCs w:val="21"/>
        </w:rPr>
        <w:t>（3）为确保网上操作合法、有效和安全，请投标供应商确保在电子投标过程中能够对相关数据电文进行加密和使用电子签章，妥善保管C</w:t>
      </w:r>
      <w:r w:rsidRPr="00C8770E">
        <w:rPr>
          <w:rFonts w:ascii="宋体" w:eastAsia="宋体" w:hAnsi="宋体" w:cs="Times New Roman"/>
          <w:szCs w:val="21"/>
        </w:rPr>
        <w:t>A</w:t>
      </w:r>
      <w:r w:rsidRPr="00C8770E">
        <w:rPr>
          <w:rFonts w:ascii="宋体" w:eastAsia="宋体" w:hAnsi="宋体" w:cs="Times New Roman" w:hint="eastAsia"/>
          <w:szCs w:val="21"/>
        </w:rPr>
        <w:t>数字证书并使用有效的CA数字证书参与整个招标活动。</w:t>
      </w:r>
    </w:p>
    <w:p w14:paraId="1254D207" w14:textId="77777777" w:rsidR="00C8770E" w:rsidRPr="00C8770E" w:rsidRDefault="00C8770E" w:rsidP="00C8770E">
      <w:pPr>
        <w:spacing w:line="400" w:lineRule="exact"/>
        <w:ind w:firstLineChars="200" w:firstLine="422"/>
        <w:rPr>
          <w:rFonts w:ascii="宋体" w:eastAsia="宋体" w:hAnsi="宋体" w:cs="Times New Roman" w:hint="eastAsia"/>
          <w:b/>
          <w:bCs/>
          <w:szCs w:val="21"/>
          <w:u w:val="single"/>
        </w:rPr>
      </w:pPr>
      <w:r w:rsidRPr="00C8770E">
        <w:rPr>
          <w:rFonts w:ascii="宋体" w:eastAsia="宋体" w:hAnsi="宋体" w:cs="Times New Roman" w:hint="eastAsia"/>
          <w:b/>
          <w:bCs/>
          <w:szCs w:val="21"/>
          <w:u w:val="single"/>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5B0A08F8" w14:textId="77777777" w:rsidR="00C8770E" w:rsidRPr="00C8770E" w:rsidRDefault="00C8770E" w:rsidP="00C8770E">
      <w:pPr>
        <w:widowControl/>
        <w:spacing w:line="400" w:lineRule="exact"/>
        <w:ind w:firstLineChars="200" w:firstLine="420"/>
        <w:jc w:val="left"/>
        <w:rPr>
          <w:rFonts w:ascii="宋体" w:eastAsia="宋体" w:hAnsi="宋体" w:cs="Times New Roman"/>
          <w:szCs w:val="21"/>
        </w:rPr>
      </w:pPr>
      <w:r w:rsidRPr="00C8770E">
        <w:rPr>
          <w:rFonts w:ascii="宋体" w:eastAsia="宋体" w:hAnsi="宋体" w:cs="Times New Roman" w:hint="eastAsia"/>
          <w:szCs w:val="21"/>
        </w:rPr>
        <w:t>（4）开标地点：本次招标将</w:t>
      </w:r>
      <w:r w:rsidRPr="00C8770E">
        <w:rPr>
          <w:rFonts w:ascii="宋体" w:eastAsia="宋体" w:hAnsi="宋体" w:cs="Times New Roman" w:hint="eastAsia"/>
          <w:szCs w:val="21"/>
          <w:u w:val="single"/>
        </w:rPr>
        <w:t>于</w:t>
      </w:r>
      <w:r w:rsidRPr="00C8770E">
        <w:rPr>
          <w:rFonts w:ascii="宋体" w:eastAsia="宋体" w:hAnsi="宋体" w:cs="Times New Roman"/>
          <w:bCs/>
          <w:szCs w:val="21"/>
          <w:u w:val="single"/>
        </w:rPr>
        <w:t>2025</w:t>
      </w:r>
      <w:r w:rsidRPr="00C8770E">
        <w:rPr>
          <w:rFonts w:ascii="宋体" w:eastAsia="宋体" w:hAnsi="宋体" w:cs="Times New Roman" w:hint="eastAsia"/>
          <w:bCs/>
          <w:szCs w:val="21"/>
          <w:u w:val="single"/>
        </w:rPr>
        <w:t>年1月9日上午9时3</w:t>
      </w:r>
      <w:r w:rsidRPr="00C8770E">
        <w:rPr>
          <w:rFonts w:ascii="宋体" w:eastAsia="宋体" w:hAnsi="宋体" w:cs="Times New Roman"/>
          <w:bCs/>
          <w:szCs w:val="21"/>
          <w:u w:val="single"/>
        </w:rPr>
        <w:t>0</w:t>
      </w:r>
      <w:r w:rsidRPr="00C8770E">
        <w:rPr>
          <w:rFonts w:ascii="宋体" w:eastAsia="宋体" w:hAnsi="宋体" w:cs="Times New Roman" w:hint="eastAsia"/>
          <w:bCs/>
          <w:szCs w:val="21"/>
          <w:u w:val="single"/>
        </w:rPr>
        <w:t>分</w:t>
      </w:r>
      <w:r w:rsidRPr="00C8770E">
        <w:rPr>
          <w:rFonts w:ascii="宋体" w:eastAsia="宋体" w:hAnsi="宋体" w:cs="Times New Roman" w:hint="eastAsia"/>
          <w:bCs/>
          <w:szCs w:val="21"/>
        </w:rPr>
        <w:t>（北京时间）</w:t>
      </w:r>
      <w:r w:rsidRPr="00C8770E">
        <w:rPr>
          <w:rFonts w:ascii="宋体" w:eastAsia="宋体" w:hAnsi="宋体" w:cs="Times New Roman" w:hint="eastAsia"/>
          <w:szCs w:val="21"/>
        </w:rPr>
        <w:t>在广西政府采购云平台电子开标大厅开标。</w:t>
      </w:r>
    </w:p>
    <w:p w14:paraId="2B06F54D" w14:textId="77777777" w:rsidR="00C8770E" w:rsidRPr="00C8770E" w:rsidRDefault="00C8770E" w:rsidP="00C8770E">
      <w:pPr>
        <w:snapToGrid w:val="0"/>
        <w:spacing w:line="400" w:lineRule="exact"/>
        <w:ind w:firstLineChars="200" w:firstLine="420"/>
        <w:rPr>
          <w:rFonts w:ascii="宋体" w:eastAsia="宋体" w:hAnsi="宋体" w:cs="宋体" w:hint="eastAsia"/>
          <w:kern w:val="0"/>
          <w:szCs w:val="21"/>
        </w:rPr>
      </w:pPr>
      <w:r w:rsidRPr="00C8770E">
        <w:rPr>
          <w:rFonts w:ascii="宋体" w:eastAsia="宋体" w:hAnsi="宋体" w:cs="宋体" w:hint="eastAsia"/>
          <w:kern w:val="0"/>
          <w:szCs w:val="21"/>
        </w:rPr>
        <w:t>（5）CA证书在线解密：供应商投标时，需携带制作投标文件时用来加密的有效数字证书（CA认证）登录广西政府采购云平台电子开标大厅现场按规定时间对加密的投标文件进行解密，否则后果自负。</w:t>
      </w:r>
    </w:p>
    <w:p w14:paraId="44FD5155" w14:textId="77777777" w:rsidR="00C8770E" w:rsidRPr="00C8770E" w:rsidRDefault="00C8770E" w:rsidP="00C8770E">
      <w:pPr>
        <w:spacing w:line="400" w:lineRule="exact"/>
        <w:rPr>
          <w:rFonts w:ascii="黑体" w:eastAsia="黑体" w:hAnsi="黑体" w:cs="Times New Roman"/>
          <w:b/>
          <w:bCs/>
          <w:sz w:val="24"/>
          <w:szCs w:val="24"/>
        </w:rPr>
      </w:pPr>
      <w:bookmarkStart w:id="18" w:name="_Toc35393794"/>
      <w:bookmarkStart w:id="19" w:name="_Toc28359084"/>
      <w:bookmarkStart w:id="20" w:name="_Toc35393625"/>
      <w:bookmarkStart w:id="21" w:name="_Toc28359007"/>
      <w:r w:rsidRPr="00C8770E">
        <w:rPr>
          <w:rFonts w:ascii="黑体" w:eastAsia="黑体" w:hAnsi="黑体" w:cs="Times New Roman" w:hint="eastAsia"/>
          <w:b/>
          <w:bCs/>
          <w:sz w:val="24"/>
          <w:szCs w:val="24"/>
        </w:rPr>
        <w:t>五、公告期限</w:t>
      </w:r>
      <w:bookmarkEnd w:id="18"/>
      <w:bookmarkEnd w:id="19"/>
      <w:bookmarkEnd w:id="20"/>
      <w:bookmarkEnd w:id="21"/>
    </w:p>
    <w:p w14:paraId="4525F2DC" w14:textId="77777777" w:rsidR="00C8770E" w:rsidRPr="00C8770E" w:rsidRDefault="00C8770E" w:rsidP="00C8770E">
      <w:pPr>
        <w:spacing w:line="400" w:lineRule="exact"/>
        <w:ind w:firstLineChars="200" w:firstLine="420"/>
        <w:rPr>
          <w:rFonts w:ascii="宋体" w:eastAsia="宋体" w:hAnsi="宋体" w:cs="宋体"/>
          <w:kern w:val="0"/>
          <w:szCs w:val="21"/>
        </w:rPr>
      </w:pPr>
      <w:r w:rsidRPr="00C8770E">
        <w:rPr>
          <w:rFonts w:ascii="宋体" w:eastAsia="宋体" w:hAnsi="宋体" w:cs="宋体" w:hint="eastAsia"/>
          <w:kern w:val="0"/>
          <w:szCs w:val="21"/>
        </w:rPr>
        <w:t>自本公告发布之日起5个工作日。</w:t>
      </w:r>
    </w:p>
    <w:p w14:paraId="5BE2B89D" w14:textId="77777777" w:rsidR="00C8770E" w:rsidRPr="00C8770E" w:rsidRDefault="00C8770E" w:rsidP="00C8770E">
      <w:pPr>
        <w:spacing w:line="400" w:lineRule="exact"/>
        <w:rPr>
          <w:rFonts w:ascii="黑体" w:eastAsia="黑体" w:hAnsi="黑体" w:cs="Times New Roman"/>
          <w:b/>
          <w:bCs/>
          <w:sz w:val="24"/>
          <w:szCs w:val="24"/>
        </w:rPr>
      </w:pPr>
      <w:bookmarkStart w:id="22" w:name="_Toc35393795"/>
      <w:bookmarkStart w:id="23" w:name="_Toc35393626"/>
      <w:r w:rsidRPr="00C8770E">
        <w:rPr>
          <w:rFonts w:ascii="黑体" w:eastAsia="黑体" w:hAnsi="黑体" w:cs="Times New Roman" w:hint="eastAsia"/>
          <w:b/>
          <w:bCs/>
          <w:sz w:val="24"/>
          <w:szCs w:val="24"/>
        </w:rPr>
        <w:t>六、其他补充事宜</w:t>
      </w:r>
      <w:bookmarkEnd w:id="22"/>
      <w:bookmarkEnd w:id="23"/>
    </w:p>
    <w:p w14:paraId="23D13EF2" w14:textId="77777777" w:rsidR="00C8770E" w:rsidRPr="00C8770E" w:rsidRDefault="00C8770E" w:rsidP="00C8770E">
      <w:pPr>
        <w:spacing w:line="400" w:lineRule="exact"/>
        <w:ind w:firstLineChars="150" w:firstLine="315"/>
        <w:rPr>
          <w:rFonts w:ascii="宋体" w:eastAsia="宋体" w:hAnsi="宋体" w:cs="宋体" w:hint="eastAsia"/>
          <w:kern w:val="0"/>
          <w:szCs w:val="21"/>
        </w:rPr>
      </w:pPr>
      <w:r w:rsidRPr="00C8770E">
        <w:rPr>
          <w:rFonts w:ascii="宋体" w:eastAsia="宋体" w:hAnsi="宋体" w:cs="宋体" w:hint="eastAsia"/>
          <w:kern w:val="0"/>
          <w:szCs w:val="21"/>
        </w:rPr>
        <w:t>1</w:t>
      </w:r>
      <w:r w:rsidRPr="00C8770E">
        <w:rPr>
          <w:rFonts w:ascii="宋体" w:eastAsia="宋体" w:hAnsi="宋体" w:cs="宋体"/>
          <w:kern w:val="0"/>
          <w:szCs w:val="21"/>
        </w:rPr>
        <w:t>.</w:t>
      </w:r>
      <w:r w:rsidRPr="00C8770E">
        <w:rPr>
          <w:rFonts w:ascii="宋体" w:eastAsia="宋体" w:hAnsi="宋体" w:cs="宋体" w:hint="eastAsia"/>
          <w:kern w:val="0"/>
          <w:szCs w:val="21"/>
        </w:rPr>
        <w:t>投标保证金：本项目不收取投标保证金。</w:t>
      </w:r>
    </w:p>
    <w:p w14:paraId="2D689093" w14:textId="77777777" w:rsidR="00C8770E" w:rsidRPr="00C8770E" w:rsidRDefault="00C8770E" w:rsidP="00C8770E">
      <w:pPr>
        <w:spacing w:line="400" w:lineRule="exact"/>
        <w:ind w:firstLineChars="150" w:firstLine="315"/>
        <w:jc w:val="left"/>
        <w:rPr>
          <w:rFonts w:ascii="宋体" w:eastAsia="宋体" w:hAnsi="宋体" w:cs="宋体"/>
          <w:kern w:val="0"/>
          <w:szCs w:val="21"/>
          <w:u w:val="single"/>
        </w:rPr>
      </w:pPr>
      <w:r w:rsidRPr="00C8770E">
        <w:rPr>
          <w:rFonts w:ascii="宋体" w:eastAsia="宋体" w:hAnsi="宋体" w:cs="宋体" w:hint="eastAsia"/>
          <w:kern w:val="0"/>
          <w:szCs w:val="21"/>
        </w:rPr>
        <w:t>2.采购意向公开链接：</w:t>
      </w:r>
    </w:p>
    <w:p w14:paraId="1F7F15E5"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3.</w:t>
      </w:r>
      <w:bookmarkStart w:id="24" w:name="_Hlk37429595"/>
      <w:r w:rsidRPr="00C8770E">
        <w:rPr>
          <w:rFonts w:ascii="宋体" w:eastAsia="宋体" w:hAnsi="宋体" w:cs="宋体" w:hint="eastAsia"/>
          <w:kern w:val="0"/>
          <w:szCs w:val="21"/>
        </w:rPr>
        <w:t>网上查询地址</w:t>
      </w:r>
      <w:bookmarkStart w:id="25" w:name="PO_3000001867_PM023"/>
      <w:bookmarkStart w:id="26" w:name="_Hlk37429674"/>
      <w:bookmarkEnd w:id="24"/>
    </w:p>
    <w:p w14:paraId="6977B866"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http：//www.ccgp.gov.cn (中国政府采购网)，http：//zfcg.gxzf.gov.cn (广西政府采购网)，http://ggzy.jgswj.gxzf.gov.cn/nnggzy/（全国公共资源交易平台（广西•南宁））</w:t>
      </w:r>
    </w:p>
    <w:p w14:paraId="30EA0276"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Times New Roman" w:hint="eastAsia"/>
          <w:szCs w:val="21"/>
        </w:rPr>
        <w:t>4.</w:t>
      </w:r>
      <w:r w:rsidRPr="00C8770E">
        <w:rPr>
          <w:rFonts w:ascii="宋体" w:eastAsia="宋体" w:hAnsi="宋体" w:cs="宋体" w:hint="eastAsia"/>
          <w:kern w:val="0"/>
          <w:szCs w:val="21"/>
        </w:rPr>
        <w:t>本项目需要落实的政府采购政策：</w:t>
      </w:r>
    </w:p>
    <w:p w14:paraId="1C6D47CE"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（1）政府采购促进中小企业发展。</w:t>
      </w:r>
    </w:p>
    <w:p w14:paraId="276862A2"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（2）政府采购支持采用本国产品的政策。</w:t>
      </w:r>
    </w:p>
    <w:p w14:paraId="6A9CAE8D"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（3）强制采购节能产品；优先采购节能产品、环境标志产品。</w:t>
      </w:r>
    </w:p>
    <w:p w14:paraId="17E13EED"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hint="eastAsia"/>
          <w:kern w:val="0"/>
          <w:szCs w:val="21"/>
        </w:rPr>
        <w:t>（4）政府采购促进残疾人就业政策。</w:t>
      </w:r>
    </w:p>
    <w:p w14:paraId="3737CC8F" w14:textId="77777777" w:rsidR="00C8770E" w:rsidRPr="00C8770E" w:rsidRDefault="00C8770E" w:rsidP="00C8770E">
      <w:pPr>
        <w:spacing w:line="400" w:lineRule="exact"/>
        <w:ind w:firstLineChars="150" w:firstLine="315"/>
        <w:rPr>
          <w:rFonts w:ascii="宋体" w:eastAsia="宋体" w:hAnsi="宋体" w:cs="宋体" w:hint="eastAsia"/>
          <w:kern w:val="0"/>
          <w:szCs w:val="21"/>
        </w:rPr>
      </w:pPr>
      <w:r w:rsidRPr="00C8770E">
        <w:rPr>
          <w:rFonts w:ascii="宋体" w:eastAsia="宋体" w:hAnsi="宋体" w:cs="宋体" w:hint="eastAsia"/>
          <w:kern w:val="0"/>
          <w:szCs w:val="21"/>
        </w:rPr>
        <w:t>（5）政府采购支持监狱企业发展。</w:t>
      </w:r>
      <w:bookmarkEnd w:id="25"/>
      <w:bookmarkEnd w:id="26"/>
    </w:p>
    <w:p w14:paraId="72AF6835"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kern w:val="0"/>
          <w:szCs w:val="21"/>
        </w:rPr>
        <w:t>5.</w:t>
      </w:r>
      <w:r w:rsidRPr="00C8770E">
        <w:rPr>
          <w:rFonts w:ascii="宋体" w:eastAsia="宋体" w:hAnsi="宋体" w:cs="宋体" w:hint="eastAsia"/>
          <w:kern w:val="0"/>
          <w:szCs w:val="21"/>
        </w:rPr>
        <w:t>供应商认为采购文件使自己的权益受到损害的，可以在知道或者应知其权益受到损害</w:t>
      </w:r>
      <w:r w:rsidRPr="00C8770E">
        <w:rPr>
          <w:rFonts w:ascii="宋体" w:eastAsia="宋体" w:hAnsi="宋体" w:cs="宋体" w:hint="eastAsia"/>
          <w:kern w:val="0"/>
          <w:szCs w:val="21"/>
        </w:rPr>
        <w:lastRenderedPageBreak/>
        <w:t>之日起7个工作日内，以书面形式向采购人、采购代理机构提出质疑。质疑供应商对采购人、采购代理机构的答复不满意或者采购人、采购代理机构未在规定的时间内</w:t>
      </w:r>
      <w:proofErr w:type="gramStart"/>
      <w:r w:rsidRPr="00C8770E">
        <w:rPr>
          <w:rFonts w:ascii="宋体" w:eastAsia="宋体" w:hAnsi="宋体" w:cs="宋体" w:hint="eastAsia"/>
          <w:kern w:val="0"/>
          <w:szCs w:val="21"/>
        </w:rPr>
        <w:t>作出</w:t>
      </w:r>
      <w:proofErr w:type="gramEnd"/>
      <w:r w:rsidRPr="00C8770E">
        <w:rPr>
          <w:rFonts w:ascii="宋体" w:eastAsia="宋体" w:hAnsi="宋体" w:cs="宋体" w:hint="eastAsia"/>
          <w:kern w:val="0"/>
          <w:szCs w:val="21"/>
        </w:rPr>
        <w:t>答复的，可以在答复期满后十五个工作日内向同级政府采购监督管理部门投诉。</w:t>
      </w:r>
    </w:p>
    <w:p w14:paraId="4E3DA66D" w14:textId="77777777" w:rsidR="00C8770E" w:rsidRPr="00C8770E" w:rsidRDefault="00C8770E" w:rsidP="00C8770E">
      <w:pPr>
        <w:spacing w:line="400" w:lineRule="exact"/>
        <w:ind w:firstLineChars="150" w:firstLine="315"/>
        <w:rPr>
          <w:rFonts w:ascii="宋体" w:eastAsia="宋体" w:hAnsi="宋体" w:cs="宋体"/>
          <w:kern w:val="0"/>
          <w:szCs w:val="21"/>
        </w:rPr>
      </w:pPr>
      <w:r w:rsidRPr="00C8770E">
        <w:rPr>
          <w:rFonts w:ascii="宋体" w:eastAsia="宋体" w:hAnsi="宋体" w:cs="宋体"/>
          <w:kern w:val="0"/>
          <w:szCs w:val="21"/>
        </w:rPr>
        <w:t>6.</w:t>
      </w:r>
      <w:r w:rsidRPr="00C8770E">
        <w:rPr>
          <w:rFonts w:ascii="宋体" w:eastAsia="宋体" w:hAnsi="宋体" w:cs="宋体" w:hint="eastAsia"/>
          <w:kern w:val="0"/>
          <w:szCs w:val="21"/>
        </w:rPr>
        <w:t>若对项目采购电子交易系统操作有疑问，可登录广西政府采购云平台（</w:t>
      </w:r>
      <w:r w:rsidRPr="00C8770E">
        <w:rPr>
          <w:rFonts w:ascii="宋体" w:eastAsia="宋体" w:hAnsi="宋体" w:cs="宋体"/>
          <w:kern w:val="0"/>
          <w:szCs w:val="21"/>
        </w:rPr>
        <w:t>https://www.gcy.zfcg.gxzf.gov.cn/</w:t>
      </w:r>
      <w:r w:rsidRPr="00C8770E">
        <w:rPr>
          <w:rFonts w:ascii="宋体" w:eastAsia="宋体" w:hAnsi="宋体" w:cs="宋体" w:hint="eastAsia"/>
          <w:kern w:val="0"/>
          <w:szCs w:val="21"/>
        </w:rPr>
        <w:t>），点击右侧咨询小采，获取采小蜜智能服务管家帮助，或拨打广西政府采购云平台服务热线95763获取热线服务帮助。</w:t>
      </w:r>
    </w:p>
    <w:p w14:paraId="2E26701A" w14:textId="77777777" w:rsidR="00C8770E" w:rsidRPr="00C8770E" w:rsidRDefault="00C8770E" w:rsidP="00C8770E">
      <w:pPr>
        <w:spacing w:line="400" w:lineRule="exact"/>
        <w:rPr>
          <w:rFonts w:ascii="宋体" w:eastAsia="宋体" w:hAnsi="宋体" w:cs="宋体"/>
          <w:b/>
          <w:kern w:val="0"/>
          <w:szCs w:val="21"/>
        </w:rPr>
      </w:pPr>
      <w:bookmarkStart w:id="27" w:name="_Toc28359085"/>
      <w:bookmarkStart w:id="28" w:name="_Toc35393796"/>
      <w:bookmarkStart w:id="29" w:name="_Toc35393627"/>
      <w:bookmarkStart w:id="30" w:name="_Toc28359008"/>
    </w:p>
    <w:p w14:paraId="13A75A62" w14:textId="77777777" w:rsidR="00C8770E" w:rsidRPr="00C8770E" w:rsidRDefault="00C8770E" w:rsidP="00C8770E">
      <w:pPr>
        <w:spacing w:line="400" w:lineRule="exact"/>
        <w:rPr>
          <w:rFonts w:ascii="黑体" w:eastAsia="黑体" w:hAnsi="黑体" w:cs="Times New Roman"/>
          <w:b/>
          <w:bCs/>
          <w:sz w:val="24"/>
          <w:szCs w:val="24"/>
        </w:rPr>
      </w:pPr>
      <w:r w:rsidRPr="00C8770E">
        <w:rPr>
          <w:rFonts w:ascii="黑体" w:eastAsia="黑体" w:hAnsi="黑体" w:cs="Times New Roman" w:hint="eastAsia"/>
          <w:b/>
          <w:bCs/>
          <w:sz w:val="24"/>
          <w:szCs w:val="24"/>
        </w:rPr>
        <w:t>七、对本次招标提出询问，请按</w:t>
      </w:r>
      <w:r w:rsidRPr="00C8770E">
        <w:rPr>
          <w:rFonts w:ascii="黑体" w:eastAsia="黑体" w:hAnsi="黑体" w:cs="Times New Roman"/>
          <w:b/>
          <w:bCs/>
          <w:sz w:val="24"/>
          <w:szCs w:val="24"/>
        </w:rPr>
        <w:t>以下方式</w:t>
      </w:r>
      <w:r w:rsidRPr="00C8770E">
        <w:rPr>
          <w:rFonts w:ascii="黑体" w:eastAsia="黑体" w:hAnsi="黑体" w:cs="Times New Roman" w:hint="eastAsia"/>
          <w:b/>
          <w:bCs/>
          <w:sz w:val="24"/>
          <w:szCs w:val="24"/>
        </w:rPr>
        <w:t>联系。</w:t>
      </w:r>
      <w:bookmarkEnd w:id="27"/>
      <w:bookmarkEnd w:id="28"/>
      <w:bookmarkEnd w:id="29"/>
      <w:bookmarkEnd w:id="30"/>
    </w:p>
    <w:p w14:paraId="16431947"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1.采购人信息</w:t>
      </w:r>
    </w:p>
    <w:p w14:paraId="272D6AB2" w14:textId="77777777" w:rsidR="00C8770E" w:rsidRPr="00C8770E" w:rsidRDefault="00C8770E" w:rsidP="00C8770E">
      <w:pPr>
        <w:spacing w:line="400" w:lineRule="exact"/>
        <w:ind w:firstLine="420"/>
        <w:jc w:val="left"/>
        <w:rPr>
          <w:rFonts w:ascii="宋体" w:eastAsia="宋体" w:hAnsi="宋体" w:cs="Times New Roman"/>
          <w:szCs w:val="21"/>
        </w:rPr>
      </w:pPr>
      <w:r w:rsidRPr="00C8770E">
        <w:rPr>
          <w:rFonts w:ascii="宋体" w:eastAsia="宋体" w:hAnsi="宋体" w:cs="Times New Roman" w:hint="eastAsia"/>
          <w:szCs w:val="21"/>
        </w:rPr>
        <w:t>名 称：南宁市劳动就业服务管理中心</w:t>
      </w:r>
    </w:p>
    <w:p w14:paraId="14630775" w14:textId="77777777" w:rsidR="00C8770E" w:rsidRPr="00C8770E" w:rsidRDefault="00C8770E" w:rsidP="00C8770E">
      <w:pPr>
        <w:spacing w:line="400" w:lineRule="exact"/>
        <w:ind w:firstLine="420"/>
        <w:jc w:val="left"/>
        <w:rPr>
          <w:rFonts w:ascii="宋体" w:eastAsia="宋体" w:hAnsi="宋体" w:cs="Times New Roman"/>
          <w:szCs w:val="21"/>
        </w:rPr>
      </w:pPr>
      <w:r w:rsidRPr="00C8770E">
        <w:rPr>
          <w:rFonts w:ascii="宋体" w:eastAsia="宋体" w:hAnsi="宋体" w:cs="Times New Roman" w:hint="eastAsia"/>
          <w:szCs w:val="21"/>
        </w:rPr>
        <w:t>地 址：广西南宁市桂春路南二里4号</w:t>
      </w:r>
    </w:p>
    <w:p w14:paraId="3621D059" w14:textId="77777777" w:rsidR="00C8770E" w:rsidRPr="00C8770E" w:rsidRDefault="00C8770E" w:rsidP="00C8770E">
      <w:pPr>
        <w:spacing w:line="400" w:lineRule="exact"/>
        <w:ind w:firstLine="420"/>
        <w:jc w:val="left"/>
        <w:rPr>
          <w:rFonts w:ascii="Times New Roman" w:eastAsia="宋体" w:hAnsi="宋体" w:cs="Times New Roman"/>
          <w:szCs w:val="24"/>
        </w:rPr>
      </w:pPr>
      <w:r w:rsidRPr="00C8770E">
        <w:rPr>
          <w:rFonts w:ascii="Times New Roman" w:eastAsia="宋体" w:hAnsi="宋体" w:cs="Times New Roman" w:hint="eastAsia"/>
          <w:szCs w:val="24"/>
        </w:rPr>
        <w:t>项目联系人：</w:t>
      </w:r>
      <w:r w:rsidRPr="00C8770E">
        <w:rPr>
          <w:rFonts w:ascii="Times New Roman" w:eastAsia="宋体" w:hAnsi="宋体" w:cs="Times New Roman" w:hint="eastAsia"/>
          <w:szCs w:val="24"/>
          <w:u w:val="single"/>
        </w:rPr>
        <w:t xml:space="preserve"> </w:t>
      </w:r>
      <w:r w:rsidRPr="00C8770E">
        <w:rPr>
          <w:rFonts w:ascii="Times New Roman" w:eastAsia="宋体" w:hAnsi="宋体" w:cs="Times New Roman" w:hint="eastAsia"/>
          <w:szCs w:val="24"/>
          <w:u w:val="single"/>
        </w:rPr>
        <w:t>覃蓝萱</w:t>
      </w:r>
      <w:r w:rsidRPr="00C8770E">
        <w:rPr>
          <w:rFonts w:ascii="Times New Roman" w:eastAsia="宋体" w:hAnsi="宋体" w:cs="Times New Roman"/>
          <w:szCs w:val="24"/>
          <w:u w:val="single"/>
        </w:rPr>
        <w:t xml:space="preserve"> </w:t>
      </w:r>
    </w:p>
    <w:p w14:paraId="4A42ACB0" w14:textId="77777777" w:rsidR="00C8770E" w:rsidRPr="00C8770E" w:rsidRDefault="00C8770E" w:rsidP="00C8770E">
      <w:pPr>
        <w:spacing w:line="400" w:lineRule="exact"/>
        <w:ind w:firstLine="420"/>
        <w:jc w:val="left"/>
        <w:rPr>
          <w:rFonts w:ascii="宋体" w:eastAsia="宋体" w:hAnsi="宋体" w:cs="Times New Roman"/>
          <w:szCs w:val="21"/>
        </w:rPr>
      </w:pPr>
      <w:r w:rsidRPr="00C8770E">
        <w:rPr>
          <w:rFonts w:ascii="宋体" w:eastAsia="宋体" w:hAnsi="宋体" w:cs="Times New Roman" w:hint="eastAsia"/>
          <w:szCs w:val="21"/>
        </w:rPr>
        <w:t>联系电话：</w:t>
      </w:r>
      <w:bookmarkStart w:id="31" w:name="OLE_LINK11"/>
      <w:bookmarkStart w:id="32" w:name="OLE_LINK3"/>
      <w:r w:rsidRPr="00C8770E">
        <w:rPr>
          <w:rFonts w:ascii="宋体" w:eastAsia="宋体" w:hAnsi="宋体" w:cs="Times New Roman"/>
          <w:szCs w:val="21"/>
        </w:rPr>
        <w:t>0771-</w:t>
      </w:r>
      <w:r w:rsidRPr="00C8770E">
        <w:rPr>
          <w:rFonts w:ascii="宋体" w:eastAsia="宋体" w:hAnsi="宋体" w:cs="Arial"/>
          <w:bCs/>
          <w:kern w:val="0"/>
          <w:szCs w:val="21"/>
          <w:u w:val="single"/>
        </w:rPr>
        <w:t>5505370</w:t>
      </w:r>
      <w:bookmarkEnd w:id="31"/>
      <w:bookmarkEnd w:id="32"/>
    </w:p>
    <w:p w14:paraId="7AE7CB47"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2.采购代理机构信息</w:t>
      </w:r>
    </w:p>
    <w:p w14:paraId="296E5FDA"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名 称：云之</w:t>
      </w:r>
      <w:proofErr w:type="gramStart"/>
      <w:r w:rsidRPr="00C8770E">
        <w:rPr>
          <w:rFonts w:ascii="宋体" w:eastAsia="宋体" w:hAnsi="宋体" w:cs="宋体" w:hint="eastAsia"/>
          <w:szCs w:val="21"/>
        </w:rPr>
        <w:t>龙咨询</w:t>
      </w:r>
      <w:proofErr w:type="gramEnd"/>
      <w:r w:rsidRPr="00C8770E">
        <w:rPr>
          <w:rFonts w:ascii="宋体" w:eastAsia="宋体" w:hAnsi="宋体" w:cs="宋体" w:hint="eastAsia"/>
          <w:szCs w:val="21"/>
        </w:rPr>
        <w:t>集团有限公司</w:t>
      </w:r>
      <w:proofErr w:type="gramStart"/>
      <w:r w:rsidRPr="00C8770E">
        <w:rPr>
          <w:rFonts w:ascii="宋体" w:eastAsia="宋体" w:hAnsi="宋体" w:cs="宋体" w:hint="eastAsia"/>
          <w:szCs w:val="21"/>
        </w:rPr>
        <w:t xml:space="preserve">　　　　　　　　　　　　</w:t>
      </w:r>
      <w:proofErr w:type="gramEnd"/>
    </w:p>
    <w:p w14:paraId="0A5FE7D2"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地 址：南宁市</w:t>
      </w:r>
      <w:proofErr w:type="gramStart"/>
      <w:r w:rsidRPr="00C8770E">
        <w:rPr>
          <w:rFonts w:ascii="宋体" w:eastAsia="宋体" w:hAnsi="宋体" w:cs="宋体" w:hint="eastAsia"/>
          <w:szCs w:val="21"/>
        </w:rPr>
        <w:t>良庆区</w:t>
      </w:r>
      <w:proofErr w:type="gramEnd"/>
      <w:r w:rsidRPr="00C8770E">
        <w:rPr>
          <w:rFonts w:ascii="宋体" w:eastAsia="宋体" w:hAnsi="宋体" w:cs="宋体" w:hint="eastAsia"/>
          <w:szCs w:val="21"/>
        </w:rPr>
        <w:t>云英路15号南宁城建集团总部地块项目3号写字楼6楼</w:t>
      </w:r>
      <w:proofErr w:type="gramStart"/>
      <w:r w:rsidRPr="00C8770E">
        <w:rPr>
          <w:rFonts w:ascii="宋体" w:eastAsia="宋体" w:hAnsi="宋体" w:cs="宋体" w:hint="eastAsia"/>
          <w:szCs w:val="21"/>
        </w:rPr>
        <w:t xml:space="preserve">　　　　　　　　　　　　</w:t>
      </w:r>
      <w:proofErr w:type="gramEnd"/>
    </w:p>
    <w:p w14:paraId="1C4D0A8E"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联系电话：0771-2618199、2618118 、2611898</w:t>
      </w:r>
      <w:proofErr w:type="gramStart"/>
      <w:r w:rsidRPr="00C8770E">
        <w:rPr>
          <w:rFonts w:ascii="宋体" w:eastAsia="宋体" w:hAnsi="宋体" w:cs="宋体" w:hint="eastAsia"/>
          <w:szCs w:val="21"/>
        </w:rPr>
        <w:t xml:space="preserve">　　　　　　　　　　　</w:t>
      </w:r>
      <w:proofErr w:type="gramEnd"/>
    </w:p>
    <w:p w14:paraId="529AA3F4"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3.项目联系方式</w:t>
      </w:r>
    </w:p>
    <w:p w14:paraId="1190B497" w14:textId="77777777" w:rsidR="00C8770E" w:rsidRPr="00C8770E" w:rsidRDefault="00C8770E" w:rsidP="00C8770E">
      <w:pPr>
        <w:spacing w:line="400" w:lineRule="exact"/>
        <w:ind w:firstLine="420"/>
        <w:jc w:val="left"/>
        <w:rPr>
          <w:rFonts w:ascii="宋体" w:eastAsia="宋体" w:hAnsi="宋体" w:cs="宋体"/>
          <w:szCs w:val="21"/>
        </w:rPr>
      </w:pPr>
      <w:r w:rsidRPr="00C8770E">
        <w:rPr>
          <w:rFonts w:ascii="宋体" w:eastAsia="宋体" w:hAnsi="宋体" w:cs="宋体" w:hint="eastAsia"/>
          <w:szCs w:val="21"/>
        </w:rPr>
        <w:t xml:space="preserve">项目联系人：陈柠、杨丽敏 </w:t>
      </w:r>
    </w:p>
    <w:p w14:paraId="776CBC60" w14:textId="77777777" w:rsidR="00C8770E" w:rsidRPr="00C8770E" w:rsidRDefault="00C8770E" w:rsidP="00C8770E">
      <w:pPr>
        <w:spacing w:line="400" w:lineRule="exact"/>
        <w:ind w:firstLine="420"/>
        <w:jc w:val="left"/>
        <w:rPr>
          <w:rFonts w:ascii="宋体" w:eastAsia="宋体" w:hAnsi="宋体" w:cs="Times New Roman" w:hint="eastAsia"/>
          <w:szCs w:val="21"/>
        </w:rPr>
      </w:pPr>
      <w:r w:rsidRPr="00C8770E">
        <w:rPr>
          <w:rFonts w:ascii="宋体" w:eastAsia="宋体" w:hAnsi="宋体" w:cs="宋体" w:hint="eastAsia"/>
          <w:szCs w:val="21"/>
        </w:rPr>
        <w:t xml:space="preserve">电话：0771-2618199、2618118 、2611898　　</w:t>
      </w:r>
    </w:p>
    <w:p w14:paraId="21839F92" w14:textId="77777777" w:rsidR="00C8770E" w:rsidRPr="00C8770E" w:rsidRDefault="00C8770E" w:rsidP="00C8770E">
      <w:pPr>
        <w:spacing w:line="400" w:lineRule="exact"/>
        <w:jc w:val="left"/>
        <w:rPr>
          <w:rFonts w:ascii="宋体" w:eastAsia="宋体" w:hAnsi="宋体" w:cs="Times New Roman"/>
          <w:szCs w:val="21"/>
        </w:rPr>
      </w:pPr>
    </w:p>
    <w:p w14:paraId="518D5EB5" w14:textId="77777777" w:rsidR="00C8770E" w:rsidRPr="00C8770E" w:rsidRDefault="00C8770E" w:rsidP="00C8770E">
      <w:pPr>
        <w:spacing w:line="400" w:lineRule="exact"/>
        <w:ind w:firstLineChars="200" w:firstLine="420"/>
        <w:jc w:val="left"/>
        <w:rPr>
          <w:rFonts w:ascii="宋体" w:eastAsia="宋体" w:hAnsi="宋体" w:cs="Times New Roman"/>
          <w:szCs w:val="21"/>
        </w:rPr>
      </w:pPr>
      <w:r w:rsidRPr="00C8770E">
        <w:rPr>
          <w:rFonts w:ascii="宋体" w:eastAsia="宋体" w:hAnsi="宋体" w:cs="Times New Roman" w:hint="eastAsia"/>
          <w:szCs w:val="21"/>
        </w:rPr>
        <w:t>附件：</w:t>
      </w:r>
    </w:p>
    <w:p w14:paraId="37772836" w14:textId="77777777" w:rsidR="00C8770E" w:rsidRPr="00C8770E" w:rsidRDefault="00C8770E" w:rsidP="00C8770E">
      <w:pPr>
        <w:spacing w:line="400" w:lineRule="exact"/>
        <w:ind w:firstLineChars="200" w:firstLine="420"/>
        <w:jc w:val="left"/>
        <w:rPr>
          <w:rFonts w:ascii="Times New Roman" w:eastAsia="宋体" w:hAnsi="Times New Roman" w:cs="Times New Roman" w:hint="eastAsia"/>
          <w:szCs w:val="24"/>
        </w:rPr>
      </w:pPr>
      <w:r w:rsidRPr="00C8770E">
        <w:rPr>
          <w:rFonts w:ascii="宋体" w:eastAsia="宋体" w:hAnsi="宋体" w:cs="Times New Roman"/>
          <w:szCs w:val="21"/>
        </w:rPr>
        <w:t>1</w:t>
      </w:r>
      <w:r w:rsidRPr="00C8770E">
        <w:rPr>
          <w:rFonts w:ascii="宋体" w:eastAsia="宋体" w:hAnsi="宋体" w:cs="Times New Roman" w:hint="eastAsia"/>
          <w:szCs w:val="21"/>
        </w:rPr>
        <w:t>.CA证书申请方式及操作指南下载地址（现场申请方式见网址：</w:t>
      </w:r>
      <w:hyperlink r:id="rId4" w:history="1">
        <w:r w:rsidRPr="00C8770E">
          <w:rPr>
            <w:rFonts w:ascii="Times New Roman" w:eastAsia="宋体" w:hAnsi="Times New Roman" w:cs="Times New Roman" w:hint="eastAsia"/>
            <w:szCs w:val="24"/>
            <w:u w:val="single"/>
          </w:rPr>
          <w:t>http</w:t>
        </w:r>
        <w:r w:rsidRPr="00C8770E">
          <w:rPr>
            <w:rFonts w:ascii="Times New Roman" w:eastAsia="宋体" w:hAnsi="Times New Roman" w:cs="Times New Roman" w:hint="eastAsia"/>
            <w:szCs w:val="24"/>
            <w:u w:val="single"/>
          </w:rPr>
          <w:t>：</w:t>
        </w:r>
        <w:r w:rsidRPr="00C8770E">
          <w:rPr>
            <w:rFonts w:ascii="Times New Roman" w:eastAsia="宋体" w:hAnsi="Times New Roman" w:cs="Times New Roman" w:hint="eastAsia"/>
            <w:szCs w:val="24"/>
            <w:u w:val="single"/>
          </w:rPr>
          <w:t>//www.ccgp-guangxi.gov.cn/OfficeService/DownloadArea/8354055.html?utm=a0003.39a112b4.cmp001.d0002.f0464b20ff2a11eb873141bf9e381949</w:t>
        </w:r>
      </w:hyperlink>
      <w:r w:rsidRPr="00C8770E">
        <w:rPr>
          <w:rFonts w:ascii="Times New Roman" w:eastAsia="宋体" w:hAnsi="Times New Roman" w:cs="Times New Roman" w:hint="eastAsia"/>
          <w:szCs w:val="24"/>
        </w:rPr>
        <w:t>（广西政府采购网）</w:t>
      </w:r>
      <w:r w:rsidRPr="00C8770E">
        <w:rPr>
          <w:rFonts w:ascii="Times New Roman" w:eastAsia="宋体" w:hAnsi="Times New Roman" w:cs="Times New Roman" w:hint="eastAsia"/>
          <w:szCs w:val="24"/>
        </w:rPr>
        <w:t>/</w:t>
      </w:r>
      <w:r w:rsidRPr="00C8770E">
        <w:rPr>
          <w:rFonts w:ascii="Times New Roman" w:eastAsia="宋体" w:hAnsi="Times New Roman" w:cs="Times New Roman" w:hint="eastAsia"/>
          <w:szCs w:val="24"/>
        </w:rPr>
        <w:t>网上申请方式见网址：</w:t>
      </w:r>
      <w:r w:rsidRPr="00C8770E">
        <w:rPr>
          <w:rFonts w:ascii="Times New Roman" w:eastAsia="宋体" w:hAnsi="Times New Roman" w:cs="Times New Roman" w:hint="eastAsia"/>
          <w:szCs w:val="24"/>
        </w:rPr>
        <w:t xml:space="preserve"> </w:t>
      </w:r>
      <w:hyperlink r:id="rId5" w:history="1">
        <w:r w:rsidRPr="00C8770E">
          <w:rPr>
            <w:rFonts w:ascii="Times New Roman" w:eastAsia="宋体" w:hAnsi="Times New Roman" w:cs="Times New Roman" w:hint="eastAsia"/>
            <w:szCs w:val="24"/>
            <w:u w:val="single"/>
          </w:rPr>
          <w:t>http</w:t>
        </w:r>
        <w:r w:rsidRPr="00C8770E">
          <w:rPr>
            <w:rFonts w:ascii="Times New Roman" w:eastAsia="宋体" w:hAnsi="Times New Roman" w:cs="Times New Roman" w:hint="eastAsia"/>
            <w:szCs w:val="24"/>
            <w:u w:val="single"/>
          </w:rPr>
          <w:t>：</w:t>
        </w:r>
        <w:r w:rsidRPr="00C8770E">
          <w:rPr>
            <w:rFonts w:ascii="Times New Roman" w:eastAsia="宋体" w:hAnsi="Times New Roman" w:cs="Times New Roman" w:hint="eastAsia"/>
            <w:szCs w:val="24"/>
            <w:u w:val="single"/>
          </w:rPr>
          <w:t>//nncz.nanning.gov.cn/</w:t>
        </w:r>
      </w:hyperlink>
      <w:r w:rsidRPr="00C8770E">
        <w:rPr>
          <w:rFonts w:ascii="Times New Roman" w:eastAsia="宋体" w:hAnsi="Times New Roman" w:cs="Times New Roman" w:hint="eastAsia"/>
          <w:szCs w:val="24"/>
        </w:rPr>
        <w:t>（南宁市财政局官网）</w:t>
      </w:r>
      <w:r w:rsidRPr="00C8770E">
        <w:rPr>
          <w:rFonts w:ascii="Times New Roman" w:eastAsia="宋体" w:hAnsi="Times New Roman" w:cs="Times New Roman" w:hint="eastAsia"/>
          <w:szCs w:val="24"/>
        </w:rPr>
        <w:t>-</w:t>
      </w:r>
      <w:r w:rsidRPr="00C8770E">
        <w:rPr>
          <w:rFonts w:ascii="Times New Roman" w:eastAsia="宋体" w:hAnsi="Times New Roman" w:cs="Times New Roman" w:hint="eastAsia"/>
          <w:szCs w:val="24"/>
        </w:rPr>
        <w:t>下载专区</w:t>
      </w:r>
      <w:r w:rsidRPr="00C8770E">
        <w:rPr>
          <w:rFonts w:ascii="Times New Roman" w:eastAsia="宋体" w:hAnsi="Times New Roman" w:cs="Times New Roman" w:hint="eastAsia"/>
          <w:szCs w:val="24"/>
        </w:rPr>
        <w:t>-</w:t>
      </w:r>
      <w:r w:rsidRPr="00C8770E">
        <w:rPr>
          <w:rFonts w:ascii="Times New Roman" w:eastAsia="宋体" w:hAnsi="Times New Roman" w:cs="Times New Roman" w:hint="eastAsia"/>
          <w:szCs w:val="24"/>
        </w:rPr>
        <w:t>“广西政</w:t>
      </w:r>
      <w:proofErr w:type="gramStart"/>
      <w:r w:rsidRPr="00C8770E">
        <w:rPr>
          <w:rFonts w:ascii="Times New Roman" w:eastAsia="宋体" w:hAnsi="Times New Roman" w:cs="Times New Roman" w:hint="eastAsia"/>
          <w:szCs w:val="24"/>
        </w:rPr>
        <w:t>采云</w:t>
      </w:r>
      <w:proofErr w:type="gramEnd"/>
      <w:r w:rsidRPr="00C8770E">
        <w:rPr>
          <w:rFonts w:ascii="Times New Roman" w:eastAsia="宋体" w:hAnsi="Times New Roman" w:cs="Times New Roman" w:hint="eastAsia"/>
          <w:szCs w:val="24"/>
        </w:rPr>
        <w:t>西部</w:t>
      </w:r>
      <w:r w:rsidRPr="00C8770E">
        <w:rPr>
          <w:rFonts w:ascii="Times New Roman" w:eastAsia="宋体" w:hAnsi="Times New Roman" w:cs="Times New Roman" w:hint="eastAsia"/>
          <w:szCs w:val="24"/>
        </w:rPr>
        <w:t>CA</w:t>
      </w:r>
      <w:r w:rsidRPr="00C8770E">
        <w:rPr>
          <w:rFonts w:ascii="Times New Roman" w:eastAsia="宋体" w:hAnsi="Times New Roman" w:cs="Times New Roman" w:hint="eastAsia"/>
          <w:szCs w:val="24"/>
        </w:rPr>
        <w:t>办理方式”或“南宁市政</w:t>
      </w:r>
      <w:proofErr w:type="gramStart"/>
      <w:r w:rsidRPr="00C8770E">
        <w:rPr>
          <w:rFonts w:ascii="Times New Roman" w:eastAsia="宋体" w:hAnsi="Times New Roman" w:cs="Times New Roman" w:hint="eastAsia"/>
          <w:szCs w:val="24"/>
        </w:rPr>
        <w:t>采云</w:t>
      </w:r>
      <w:proofErr w:type="gramEnd"/>
      <w:r w:rsidRPr="00C8770E">
        <w:rPr>
          <w:rFonts w:ascii="Times New Roman" w:eastAsia="宋体" w:hAnsi="Times New Roman" w:cs="Times New Roman" w:hint="eastAsia"/>
          <w:szCs w:val="24"/>
        </w:rPr>
        <w:t>CA</w:t>
      </w:r>
      <w:r w:rsidRPr="00C8770E">
        <w:rPr>
          <w:rFonts w:ascii="Times New Roman" w:eastAsia="宋体" w:hAnsi="Times New Roman" w:cs="Times New Roman" w:hint="eastAsia"/>
          <w:szCs w:val="24"/>
        </w:rPr>
        <w:t>证书办理操作指南”</w:t>
      </w:r>
      <w:r w:rsidRPr="00C8770E">
        <w:rPr>
          <w:rFonts w:ascii="宋体" w:eastAsia="宋体" w:hAnsi="宋体" w:cs="Times New Roman" w:hint="eastAsia"/>
          <w:szCs w:val="21"/>
        </w:rPr>
        <w:t>）</w:t>
      </w:r>
    </w:p>
    <w:p w14:paraId="714E6D04" w14:textId="77777777" w:rsidR="00C8770E" w:rsidRPr="00C8770E" w:rsidRDefault="00C8770E" w:rsidP="00C8770E">
      <w:pPr>
        <w:spacing w:line="400" w:lineRule="exact"/>
        <w:ind w:firstLineChars="200" w:firstLine="420"/>
        <w:jc w:val="left"/>
        <w:rPr>
          <w:rFonts w:ascii="宋体" w:eastAsia="宋体" w:hAnsi="宋体" w:cs="Times New Roman"/>
          <w:szCs w:val="21"/>
        </w:rPr>
      </w:pPr>
      <w:r w:rsidRPr="00C8770E">
        <w:rPr>
          <w:rFonts w:ascii="宋体" w:eastAsia="宋体" w:hAnsi="宋体" w:cs="Times New Roman"/>
          <w:szCs w:val="21"/>
        </w:rPr>
        <w:t>2</w:t>
      </w:r>
      <w:r w:rsidRPr="00C8770E">
        <w:rPr>
          <w:rFonts w:ascii="宋体" w:eastAsia="宋体" w:hAnsi="宋体" w:cs="Times New Roman" w:hint="eastAsia"/>
          <w:szCs w:val="21"/>
        </w:rPr>
        <w:t>.电子投标文件制作与投送教程（在此网址下载：</w:t>
      </w:r>
      <w:hyperlink r:id="rId6" w:history="1">
        <w:r w:rsidRPr="00C8770E">
          <w:rPr>
            <w:rFonts w:ascii="Times New Roman" w:eastAsia="宋体" w:hAnsi="Times New Roman" w:cs="Times New Roman" w:hint="eastAsia"/>
            <w:szCs w:val="24"/>
            <w:u w:val="single"/>
          </w:rPr>
          <w:t>http</w:t>
        </w:r>
        <w:r w:rsidRPr="00C8770E">
          <w:rPr>
            <w:rFonts w:ascii="Times New Roman" w:eastAsia="宋体" w:hAnsi="Times New Roman" w:cs="Times New Roman" w:hint="eastAsia"/>
            <w:szCs w:val="24"/>
            <w:u w:val="single"/>
          </w:rPr>
          <w:t>：</w:t>
        </w:r>
        <w:r w:rsidRPr="00C8770E">
          <w:rPr>
            <w:rFonts w:ascii="Times New Roman" w:eastAsia="宋体" w:hAnsi="Times New Roman" w:cs="Times New Roman" w:hint="eastAsia"/>
            <w:szCs w:val="24"/>
            <w:u w:val="single"/>
          </w:rPr>
          <w:t>//nncz.nanning.gov.cn/</w:t>
        </w:r>
      </w:hyperlink>
      <w:r w:rsidRPr="00C8770E">
        <w:rPr>
          <w:rFonts w:ascii="Times New Roman" w:eastAsia="宋体" w:hAnsi="Times New Roman" w:cs="Times New Roman" w:hint="eastAsia"/>
          <w:szCs w:val="24"/>
        </w:rPr>
        <w:t>（南宁市财政局官网）</w:t>
      </w:r>
      <w:r w:rsidRPr="00C8770E">
        <w:rPr>
          <w:rFonts w:ascii="Times New Roman" w:eastAsia="宋体" w:hAnsi="Times New Roman" w:cs="Times New Roman" w:hint="eastAsia"/>
          <w:szCs w:val="24"/>
        </w:rPr>
        <w:t>-</w:t>
      </w:r>
      <w:r w:rsidRPr="00C8770E">
        <w:rPr>
          <w:rFonts w:ascii="Times New Roman" w:eastAsia="宋体" w:hAnsi="Times New Roman" w:cs="Times New Roman" w:hint="eastAsia"/>
          <w:szCs w:val="24"/>
        </w:rPr>
        <w:t>下载专区</w:t>
      </w:r>
      <w:r w:rsidRPr="00C8770E">
        <w:rPr>
          <w:rFonts w:ascii="宋体" w:eastAsia="宋体" w:hAnsi="宋体" w:cs="Times New Roman" w:hint="eastAsia"/>
          <w:szCs w:val="21"/>
        </w:rPr>
        <w:t>）</w:t>
      </w:r>
    </w:p>
    <w:p w14:paraId="68B924A4" w14:textId="77777777" w:rsidR="00C8770E" w:rsidRPr="00C8770E" w:rsidRDefault="00C8770E" w:rsidP="00C8770E">
      <w:pPr>
        <w:spacing w:line="400" w:lineRule="exact"/>
        <w:ind w:firstLineChars="200" w:firstLine="420"/>
        <w:jc w:val="left"/>
        <w:rPr>
          <w:rFonts w:ascii="宋体" w:eastAsia="宋体" w:hAnsi="宋体" w:cs="Times New Roman" w:hint="eastAsia"/>
          <w:szCs w:val="21"/>
        </w:rPr>
      </w:pPr>
    </w:p>
    <w:p w14:paraId="21BFA0E4" w14:textId="77777777" w:rsidR="00C8770E" w:rsidRPr="00C8770E" w:rsidRDefault="00C8770E" w:rsidP="00C8770E">
      <w:pPr>
        <w:spacing w:line="400" w:lineRule="exact"/>
        <w:ind w:firstLineChars="100" w:firstLine="210"/>
        <w:jc w:val="right"/>
        <w:rPr>
          <w:rFonts w:ascii="宋体" w:eastAsia="宋体" w:hAnsi="宋体" w:cs="Times New Roman" w:hint="eastAsia"/>
          <w:szCs w:val="21"/>
          <w:u w:val="single"/>
        </w:rPr>
      </w:pPr>
      <w:r w:rsidRPr="00C8770E">
        <w:rPr>
          <w:rFonts w:ascii="宋体" w:eastAsia="宋体" w:hAnsi="宋体" w:cs="Times New Roman" w:hint="eastAsia"/>
          <w:szCs w:val="21"/>
          <w:u w:val="single"/>
        </w:rPr>
        <w:t>云之</w:t>
      </w:r>
      <w:proofErr w:type="gramStart"/>
      <w:r w:rsidRPr="00C8770E">
        <w:rPr>
          <w:rFonts w:ascii="宋体" w:eastAsia="宋体" w:hAnsi="宋体" w:cs="Times New Roman" w:hint="eastAsia"/>
          <w:szCs w:val="21"/>
          <w:u w:val="single"/>
        </w:rPr>
        <w:t>龙咨询</w:t>
      </w:r>
      <w:proofErr w:type="gramEnd"/>
      <w:r w:rsidRPr="00C8770E">
        <w:rPr>
          <w:rFonts w:ascii="宋体" w:eastAsia="宋体" w:hAnsi="宋体" w:cs="Times New Roman" w:hint="eastAsia"/>
          <w:szCs w:val="21"/>
          <w:u w:val="single"/>
        </w:rPr>
        <w:t>集团有限公司</w:t>
      </w:r>
    </w:p>
    <w:p w14:paraId="4F8C013A" w14:textId="77777777" w:rsidR="00C8770E" w:rsidRPr="00C8770E" w:rsidRDefault="00C8770E" w:rsidP="00C8770E">
      <w:pPr>
        <w:spacing w:line="400" w:lineRule="exact"/>
        <w:ind w:firstLineChars="100" w:firstLine="210"/>
        <w:jc w:val="right"/>
        <w:rPr>
          <w:rFonts w:ascii="宋体" w:eastAsia="宋体" w:hAnsi="宋体" w:cs="Times New Roman" w:hint="eastAsia"/>
          <w:szCs w:val="24"/>
        </w:rPr>
      </w:pPr>
      <w:r w:rsidRPr="00C8770E">
        <w:rPr>
          <w:rFonts w:ascii="宋体" w:eastAsia="宋体" w:hAnsi="宋体" w:cs="Times New Roman" w:hint="eastAsia"/>
          <w:szCs w:val="21"/>
          <w:u w:val="single"/>
        </w:rPr>
        <w:t xml:space="preserve"> 2024</w:t>
      </w:r>
      <w:r w:rsidRPr="00C8770E">
        <w:rPr>
          <w:rFonts w:ascii="宋体" w:eastAsia="宋体" w:hAnsi="宋体" w:cs="Times New Roman" w:hint="eastAsia"/>
          <w:szCs w:val="21"/>
        </w:rPr>
        <w:t>年</w:t>
      </w:r>
      <w:r w:rsidRPr="00C8770E">
        <w:rPr>
          <w:rFonts w:ascii="宋体" w:eastAsia="宋体" w:hAnsi="宋体" w:cs="Times New Roman" w:hint="eastAsia"/>
          <w:szCs w:val="21"/>
          <w:u w:val="single"/>
        </w:rPr>
        <w:t xml:space="preserve"> </w:t>
      </w:r>
      <w:r w:rsidRPr="00C8770E">
        <w:rPr>
          <w:rFonts w:ascii="宋体" w:eastAsia="宋体" w:hAnsi="宋体" w:cs="Times New Roman"/>
          <w:szCs w:val="21"/>
          <w:u w:val="single"/>
        </w:rPr>
        <w:t>12</w:t>
      </w:r>
      <w:r w:rsidRPr="00C8770E">
        <w:rPr>
          <w:rFonts w:ascii="宋体" w:eastAsia="宋体" w:hAnsi="宋体" w:cs="Times New Roman" w:hint="eastAsia"/>
          <w:szCs w:val="21"/>
        </w:rPr>
        <w:t>月</w:t>
      </w:r>
      <w:r w:rsidRPr="00C8770E">
        <w:rPr>
          <w:rFonts w:ascii="宋体" w:eastAsia="宋体" w:hAnsi="宋体" w:cs="Times New Roman" w:hint="eastAsia"/>
          <w:szCs w:val="21"/>
          <w:u w:val="single"/>
        </w:rPr>
        <w:t xml:space="preserve"> </w:t>
      </w:r>
      <w:r w:rsidRPr="00C8770E">
        <w:rPr>
          <w:rFonts w:ascii="宋体" w:eastAsia="宋体" w:hAnsi="宋体" w:cs="Times New Roman"/>
          <w:szCs w:val="21"/>
          <w:u w:val="single"/>
        </w:rPr>
        <w:t xml:space="preserve">19 </w:t>
      </w:r>
      <w:r w:rsidRPr="00C8770E">
        <w:rPr>
          <w:rFonts w:ascii="宋体" w:eastAsia="宋体" w:hAnsi="宋体" w:cs="Times New Roman" w:hint="eastAsia"/>
          <w:szCs w:val="21"/>
        </w:rPr>
        <w:t>日</w:t>
      </w:r>
    </w:p>
    <w:p w14:paraId="4917E2F7" w14:textId="77777777" w:rsidR="00F74062" w:rsidRDefault="00000000"/>
    <w:sectPr w:rsidR="00F7406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70E"/>
    <w:rsid w:val="0014550B"/>
    <w:rsid w:val="001544D0"/>
    <w:rsid w:val="006025AC"/>
    <w:rsid w:val="007951E5"/>
    <w:rsid w:val="00C8770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BC402A"/>
  <w15:chartTrackingRefBased/>
  <w15:docId w15:val="{91818EB0-8DC2-4FDA-B0F1-C1E30DD0D1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nncz.nanning.gov.cn/" TargetMode="External"/><Relationship Id="rId5" Type="http://schemas.openxmlformats.org/officeDocument/2006/relationships/hyperlink" Target="http://nncz.nanning.gov.cn/" TargetMode="External"/><Relationship Id="rId4" Type="http://schemas.openxmlformats.org/officeDocument/2006/relationships/hyperlink" Target="http://www.ccgp-guangxi.gov.cn/OfficeService/DownloadArea/8354055.html?utm=a0003.39a112b4.cmp001.d0002.f0464b20ff2a11eb873141bf9e381949"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684</Words>
  <Characters>3900</Characters>
  <Application>Microsoft Office Word</Application>
  <DocSecurity>0</DocSecurity>
  <Lines>32</Lines>
  <Paragraphs>9</Paragraphs>
  <ScaleCrop>false</ScaleCrop>
  <Company/>
  <LinksUpToDate>false</LinksUpToDate>
  <CharactersWithSpaces>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hac</dc:creator>
  <cp:keywords/>
  <dc:description/>
  <cp:lastModifiedBy>hac</cp:lastModifiedBy>
  <cp:revision>1</cp:revision>
  <dcterms:created xsi:type="dcterms:W3CDTF">2024-12-19T07:25:00Z</dcterms:created>
  <dcterms:modified xsi:type="dcterms:W3CDTF">2024-12-19T07:26:00Z</dcterms:modified>
</cp:coreProperties>
</file>