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81F01" w14:textId="586E143E" w:rsidR="00EC0CA2" w:rsidRPr="00AE3E72" w:rsidRDefault="0043666E" w:rsidP="009F4C24">
      <w:pPr>
        <w:pStyle w:val="1"/>
        <w:keepNext w:val="0"/>
        <w:keepLines w:val="0"/>
        <w:tabs>
          <w:tab w:val="left" w:pos="0"/>
          <w:tab w:val="left" w:pos="3165"/>
          <w:tab w:val="center" w:pos="4153"/>
        </w:tabs>
        <w:autoSpaceDE w:val="0"/>
        <w:autoSpaceDN w:val="0"/>
        <w:adjustRightInd w:val="0"/>
        <w:spacing w:before="0" w:after="0" w:line="360" w:lineRule="auto"/>
        <w:jc w:val="center"/>
        <w:rPr>
          <w:color w:val="000000"/>
          <w:sz w:val="28"/>
          <w:szCs w:val="28"/>
          <w:lang w:eastAsia="zh-CN"/>
        </w:rPr>
      </w:pPr>
      <w:r w:rsidRPr="00AE3E72">
        <w:rPr>
          <w:rFonts w:ascii="宋体" w:hAnsi="宋体" w:hint="eastAsia"/>
          <w:color w:val="000000"/>
          <w:sz w:val="28"/>
          <w:szCs w:val="15"/>
        </w:rPr>
        <w:t>云之</w:t>
      </w:r>
      <w:proofErr w:type="gramStart"/>
      <w:r w:rsidRPr="00AE3E72">
        <w:rPr>
          <w:rFonts w:ascii="宋体" w:hAnsi="宋体" w:hint="eastAsia"/>
          <w:color w:val="000000"/>
          <w:sz w:val="28"/>
          <w:szCs w:val="15"/>
        </w:rPr>
        <w:t>龙咨询</w:t>
      </w:r>
      <w:proofErr w:type="gramEnd"/>
      <w:r w:rsidRPr="00AE3E72">
        <w:rPr>
          <w:rFonts w:ascii="宋体" w:hAnsi="宋体" w:hint="eastAsia"/>
          <w:color w:val="000000"/>
          <w:sz w:val="28"/>
          <w:szCs w:val="15"/>
        </w:rPr>
        <w:t>集团有限公司广西百色干部学院2025年信息化系统设备管理</w:t>
      </w:r>
      <w:proofErr w:type="gramStart"/>
      <w:r w:rsidRPr="00AE3E72">
        <w:rPr>
          <w:rFonts w:ascii="宋体" w:hAnsi="宋体" w:hint="eastAsia"/>
          <w:color w:val="000000"/>
          <w:sz w:val="28"/>
          <w:szCs w:val="15"/>
        </w:rPr>
        <w:t>及维保服务</w:t>
      </w:r>
      <w:proofErr w:type="gramEnd"/>
      <w:r w:rsidRPr="00AE3E72">
        <w:rPr>
          <w:rFonts w:ascii="宋体" w:hAnsi="宋体" w:hint="eastAsia"/>
          <w:color w:val="000000"/>
          <w:sz w:val="28"/>
          <w:szCs w:val="15"/>
        </w:rPr>
        <w:t>采购</w:t>
      </w:r>
      <w:r w:rsidRPr="00AE3E72">
        <w:rPr>
          <w:rFonts w:ascii="宋体" w:hAnsi="宋体" w:hint="eastAsia"/>
          <w:color w:val="000000"/>
          <w:sz w:val="28"/>
          <w:szCs w:val="15"/>
          <w:lang w:eastAsia="zh-CN"/>
        </w:rPr>
        <w:t>（</w:t>
      </w:r>
      <w:r w:rsidRPr="00AE3E72">
        <w:rPr>
          <w:rFonts w:ascii="宋体" w:hAnsi="宋体"/>
          <w:color w:val="000000"/>
          <w:sz w:val="28"/>
          <w:szCs w:val="15"/>
          <w:lang w:eastAsia="zh-CN"/>
        </w:rPr>
        <w:t>GXZC2024-G3-006199-YZLZ</w:t>
      </w:r>
      <w:r w:rsidRPr="00AE3E72">
        <w:rPr>
          <w:rFonts w:ascii="宋体" w:hAnsi="宋体" w:hint="eastAsia"/>
          <w:color w:val="000000"/>
          <w:sz w:val="28"/>
          <w:szCs w:val="15"/>
          <w:lang w:eastAsia="zh-CN"/>
        </w:rPr>
        <w:t>）</w:t>
      </w:r>
      <w:proofErr w:type="spellStart"/>
      <w:r w:rsidR="00EC0CA2" w:rsidRPr="00AE3E72">
        <w:rPr>
          <w:rFonts w:hint="eastAsia"/>
          <w:color w:val="000000"/>
          <w:sz w:val="28"/>
          <w:szCs w:val="28"/>
        </w:rPr>
        <w:t>招标公告</w:t>
      </w:r>
      <w:proofErr w:type="spellEnd"/>
    </w:p>
    <w:p w14:paraId="59EA1D70" w14:textId="77777777" w:rsidR="00EC0CA2" w:rsidRDefault="00EC0CA2" w:rsidP="00EC0CA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szCs w:val="21"/>
        </w:rPr>
      </w:pPr>
      <w:r>
        <w:rPr>
          <w:rFonts w:ascii="宋体" w:hAnsi="宋体" w:hint="eastAsia"/>
          <w:color w:val="000000"/>
          <w:szCs w:val="21"/>
        </w:rPr>
        <w:t>项目概况</w:t>
      </w:r>
    </w:p>
    <w:p w14:paraId="057834BF" w14:textId="77777777" w:rsidR="00EC0CA2" w:rsidRDefault="00EC0CA2" w:rsidP="00EC0CA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szCs w:val="21"/>
        </w:rPr>
      </w:pPr>
      <w:r>
        <w:rPr>
          <w:rFonts w:ascii="宋体" w:hAnsi="宋体" w:hint="eastAsia"/>
          <w:color w:val="000000"/>
          <w:szCs w:val="21"/>
          <w:u w:val="single"/>
        </w:rPr>
        <w:t>广西百色干部学院2025年信息化系统设备管理</w:t>
      </w:r>
      <w:proofErr w:type="gramStart"/>
      <w:r>
        <w:rPr>
          <w:rFonts w:ascii="宋体" w:hAnsi="宋体" w:hint="eastAsia"/>
          <w:color w:val="000000"/>
          <w:szCs w:val="21"/>
          <w:u w:val="single"/>
        </w:rPr>
        <w:t>及维保服务</w:t>
      </w:r>
      <w:proofErr w:type="gramEnd"/>
      <w:r>
        <w:rPr>
          <w:rFonts w:ascii="宋体" w:hAnsi="宋体" w:hint="eastAsia"/>
          <w:color w:val="000000"/>
          <w:szCs w:val="21"/>
        </w:rPr>
        <w:t>招标项目的潜在投标人应在广西政府采购云平台（https://www.gcy.zfcg.gxzf.gov.cn/）获取（下载）招标文件，并于</w:t>
      </w:r>
      <w:r>
        <w:rPr>
          <w:rFonts w:ascii="宋体" w:hAnsi="宋体"/>
          <w:color w:val="000000"/>
          <w:szCs w:val="21"/>
          <w:u w:val="single"/>
        </w:rPr>
        <w:t>2025</w:t>
      </w:r>
      <w:r>
        <w:rPr>
          <w:rFonts w:ascii="宋体" w:hAnsi="宋体" w:hint="eastAsia"/>
          <w:bCs/>
          <w:color w:val="000000"/>
          <w:szCs w:val="21"/>
          <w:u w:val="single"/>
        </w:rPr>
        <w:t>年1月2日上午9时30分（</w:t>
      </w:r>
      <w:r>
        <w:rPr>
          <w:rFonts w:ascii="宋体" w:hAnsi="宋体" w:hint="eastAsia"/>
          <w:bCs/>
          <w:color w:val="000000"/>
          <w:szCs w:val="21"/>
        </w:rPr>
        <w:t>北京时间）前按要求递交（上传）投标</w:t>
      </w:r>
      <w:r>
        <w:rPr>
          <w:rFonts w:ascii="宋体" w:hAnsi="宋体"/>
          <w:bCs/>
          <w:color w:val="000000"/>
          <w:szCs w:val="21"/>
        </w:rPr>
        <w:t>文件</w:t>
      </w:r>
      <w:r>
        <w:rPr>
          <w:rFonts w:ascii="宋体" w:hAnsi="宋体" w:hint="eastAsia"/>
          <w:color w:val="000000"/>
          <w:szCs w:val="21"/>
        </w:rPr>
        <w:t>。</w:t>
      </w:r>
    </w:p>
    <w:p w14:paraId="71DF456B" w14:textId="77777777" w:rsidR="00EC0CA2" w:rsidRDefault="00EC0CA2" w:rsidP="00EC0CA2">
      <w:pPr>
        <w:spacing w:line="340" w:lineRule="exact"/>
        <w:rPr>
          <w:rFonts w:ascii="黑体" w:eastAsia="黑体" w:hAnsi="黑体" w:hint="eastAsia"/>
          <w:b/>
          <w:bCs/>
          <w:color w:val="000000"/>
          <w:sz w:val="24"/>
        </w:rPr>
      </w:pPr>
      <w:bookmarkStart w:id="0" w:name="_Toc35393790"/>
      <w:bookmarkStart w:id="1" w:name="_Toc28359002"/>
      <w:bookmarkStart w:id="2" w:name="_Toc35393621"/>
      <w:bookmarkStart w:id="3" w:name="_Toc28359079"/>
      <w:bookmarkStart w:id="4" w:name="_Hlk24379207"/>
      <w:r>
        <w:rPr>
          <w:rFonts w:ascii="黑体" w:eastAsia="黑体" w:hAnsi="黑体" w:hint="eastAsia"/>
          <w:b/>
          <w:bCs/>
          <w:color w:val="000000"/>
          <w:sz w:val="24"/>
        </w:rPr>
        <w:t>一、项目基本情况</w:t>
      </w:r>
      <w:bookmarkEnd w:id="0"/>
      <w:bookmarkEnd w:id="1"/>
      <w:bookmarkEnd w:id="2"/>
      <w:bookmarkEnd w:id="3"/>
    </w:p>
    <w:bookmarkEnd w:id="4"/>
    <w:p w14:paraId="1D77162E" w14:textId="77777777" w:rsidR="00EC0CA2" w:rsidRDefault="00EC0CA2" w:rsidP="00EC0CA2">
      <w:pPr>
        <w:spacing w:line="340" w:lineRule="exact"/>
        <w:ind w:firstLineChars="200" w:firstLine="420"/>
        <w:rPr>
          <w:rFonts w:ascii="宋体" w:hAnsi="宋体" w:hint="eastAsia"/>
          <w:color w:val="000000"/>
          <w:szCs w:val="21"/>
        </w:rPr>
      </w:pPr>
      <w:r>
        <w:rPr>
          <w:rFonts w:ascii="宋体" w:hAnsi="宋体" w:hint="eastAsia"/>
          <w:color w:val="000000"/>
          <w:szCs w:val="21"/>
        </w:rPr>
        <w:t>项目编号：GXZC2024-G3-006199-YZLZ；政府采购计划编号：</w:t>
      </w:r>
      <w:proofErr w:type="gramStart"/>
      <w:r>
        <w:rPr>
          <w:rFonts w:ascii="宋体" w:hAnsi="宋体" w:hint="eastAsia"/>
          <w:color w:val="000000"/>
          <w:szCs w:val="21"/>
        </w:rPr>
        <w:t>广西政采</w:t>
      </w:r>
      <w:proofErr w:type="gramEnd"/>
      <w:r>
        <w:rPr>
          <w:rFonts w:ascii="宋体" w:hAnsi="宋体" w:hint="eastAsia"/>
          <w:color w:val="000000"/>
          <w:szCs w:val="21"/>
        </w:rPr>
        <w:t>[2024]21651号</w:t>
      </w:r>
    </w:p>
    <w:p w14:paraId="7C9AA35F" w14:textId="77777777" w:rsidR="00EC0CA2" w:rsidRDefault="00EC0CA2" w:rsidP="00EC0CA2">
      <w:pPr>
        <w:spacing w:line="340" w:lineRule="exact"/>
        <w:ind w:firstLineChars="200" w:firstLine="420"/>
        <w:rPr>
          <w:rFonts w:ascii="宋体" w:hAnsi="宋体" w:hint="eastAsia"/>
          <w:color w:val="000000"/>
          <w:szCs w:val="21"/>
        </w:rPr>
      </w:pPr>
      <w:r>
        <w:rPr>
          <w:rFonts w:ascii="宋体" w:hAnsi="宋体" w:hint="eastAsia"/>
          <w:color w:val="000000"/>
          <w:szCs w:val="21"/>
        </w:rPr>
        <w:t>项目名称：广西百色干部学院2025年信息化系统设备管理</w:t>
      </w:r>
      <w:proofErr w:type="gramStart"/>
      <w:r>
        <w:rPr>
          <w:rFonts w:ascii="宋体" w:hAnsi="宋体" w:hint="eastAsia"/>
          <w:color w:val="000000"/>
          <w:szCs w:val="21"/>
        </w:rPr>
        <w:t>及维保服务</w:t>
      </w:r>
      <w:proofErr w:type="gramEnd"/>
      <w:r>
        <w:rPr>
          <w:rFonts w:ascii="宋体" w:hAnsi="宋体" w:hint="eastAsia"/>
          <w:color w:val="000000"/>
          <w:szCs w:val="21"/>
        </w:rPr>
        <w:t>采购</w:t>
      </w:r>
    </w:p>
    <w:p w14:paraId="537A6A59" w14:textId="77777777" w:rsidR="00EC0CA2" w:rsidRDefault="00EC0CA2" w:rsidP="00EC0CA2">
      <w:pPr>
        <w:spacing w:line="340" w:lineRule="exact"/>
        <w:ind w:firstLineChars="200" w:firstLine="420"/>
        <w:rPr>
          <w:rFonts w:ascii="宋体" w:hAnsi="宋体" w:hint="eastAsia"/>
          <w:color w:val="000000"/>
          <w:szCs w:val="21"/>
          <w:u w:val="single"/>
        </w:rPr>
      </w:pPr>
      <w:r>
        <w:rPr>
          <w:rFonts w:ascii="宋体" w:hAnsi="宋体" w:hint="eastAsia"/>
          <w:color w:val="000000"/>
          <w:szCs w:val="21"/>
        </w:rPr>
        <w:t>预算金额：</w:t>
      </w:r>
      <w:r>
        <w:rPr>
          <w:rFonts w:ascii="宋体" w:hAnsi="宋体"/>
          <w:color w:val="000000"/>
          <w:szCs w:val="21"/>
          <w:u w:val="single"/>
        </w:rPr>
        <w:t xml:space="preserve"> 374.8103</w:t>
      </w:r>
      <w:r>
        <w:rPr>
          <w:rFonts w:ascii="宋体" w:hAnsi="宋体" w:hint="eastAsia"/>
          <w:color w:val="000000"/>
          <w:szCs w:val="21"/>
          <w:u w:val="single"/>
        </w:rPr>
        <w:t>万元</w:t>
      </w:r>
    </w:p>
    <w:p w14:paraId="1A4EB578" w14:textId="77777777" w:rsidR="00EC0CA2" w:rsidRDefault="00EC0CA2" w:rsidP="00EC0CA2">
      <w:pPr>
        <w:spacing w:line="340" w:lineRule="exact"/>
        <w:ind w:firstLineChars="200" w:firstLine="420"/>
        <w:rPr>
          <w:rFonts w:ascii="宋体" w:hAnsi="宋体" w:hint="eastAsia"/>
          <w:color w:val="000000"/>
          <w:szCs w:val="21"/>
          <w:u w:val="single"/>
        </w:rPr>
      </w:pPr>
      <w:r>
        <w:rPr>
          <w:rFonts w:ascii="宋体" w:hAnsi="宋体" w:hint="eastAsia"/>
          <w:color w:val="000000"/>
          <w:szCs w:val="21"/>
        </w:rPr>
        <w:t>最高限价：</w:t>
      </w:r>
      <w:r>
        <w:rPr>
          <w:rFonts w:ascii="宋体" w:hAnsi="宋体" w:hint="eastAsia"/>
          <w:color w:val="000000"/>
          <w:szCs w:val="21"/>
          <w:u w:val="single"/>
        </w:rPr>
        <w:t xml:space="preserve"> </w:t>
      </w:r>
      <w:r>
        <w:rPr>
          <w:rFonts w:ascii="宋体" w:hAnsi="宋体"/>
          <w:color w:val="000000"/>
          <w:szCs w:val="21"/>
          <w:u w:val="single"/>
        </w:rPr>
        <w:t>374.8103</w:t>
      </w:r>
      <w:r>
        <w:rPr>
          <w:rFonts w:ascii="宋体" w:hAnsi="宋体" w:hint="eastAsia"/>
          <w:color w:val="000000"/>
          <w:szCs w:val="21"/>
          <w:u w:val="single"/>
        </w:rPr>
        <w:t>万元</w:t>
      </w:r>
    </w:p>
    <w:p w14:paraId="58948DF7" w14:textId="77777777" w:rsidR="00EC0CA2" w:rsidRDefault="00EC0CA2" w:rsidP="00EC0CA2">
      <w:pPr>
        <w:spacing w:line="340" w:lineRule="exact"/>
        <w:ind w:firstLineChars="200" w:firstLine="420"/>
        <w:rPr>
          <w:rFonts w:ascii="宋体" w:hAnsi="宋体" w:hint="eastAsia"/>
          <w:color w:val="000000"/>
          <w:szCs w:val="21"/>
        </w:rPr>
      </w:pPr>
      <w:r>
        <w:rPr>
          <w:rFonts w:ascii="宋体" w:hAnsi="宋体" w:hint="eastAsia"/>
          <w:color w:val="000000"/>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5"/>
        <w:gridCol w:w="1447"/>
        <w:gridCol w:w="788"/>
        <w:gridCol w:w="5436"/>
      </w:tblGrid>
      <w:tr w:rsidR="00EC0CA2" w14:paraId="504ADF61" w14:textId="77777777" w:rsidTr="00F62BE9">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617209C" w14:textId="77777777" w:rsidR="00EC0CA2" w:rsidRDefault="00EC0CA2" w:rsidP="00F62BE9">
            <w:pPr>
              <w:spacing w:line="340" w:lineRule="exact"/>
              <w:rPr>
                <w:rFonts w:ascii="宋体" w:hAnsi="宋体" w:hint="eastAsia"/>
                <w:color w:val="000000"/>
              </w:rPr>
            </w:pPr>
            <w:r>
              <w:rPr>
                <w:rFonts w:ascii="宋体" w:hAnsi="宋体" w:hint="eastAsia"/>
                <w:color w:val="000000"/>
              </w:rPr>
              <w:t>单分标；预算金额：</w:t>
            </w:r>
            <w:r>
              <w:rPr>
                <w:rFonts w:ascii="宋体" w:hAnsi="宋体"/>
                <w:color w:val="000000"/>
                <w:szCs w:val="21"/>
                <w:u w:val="single"/>
              </w:rPr>
              <w:t xml:space="preserve"> 374.8103</w:t>
            </w:r>
            <w:r>
              <w:rPr>
                <w:rFonts w:ascii="宋体" w:hAnsi="宋体" w:hint="eastAsia"/>
                <w:color w:val="000000"/>
                <w:szCs w:val="21"/>
                <w:u w:val="single"/>
              </w:rPr>
              <w:t>万元</w:t>
            </w:r>
          </w:p>
        </w:tc>
      </w:tr>
      <w:tr w:rsidR="00EC0CA2" w14:paraId="7F009913" w14:textId="77777777" w:rsidTr="00F62BE9">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63687CDB" w14:textId="77777777" w:rsidR="00EC0CA2" w:rsidRDefault="00EC0CA2" w:rsidP="00F62BE9">
            <w:pPr>
              <w:spacing w:line="340" w:lineRule="exact"/>
              <w:jc w:val="center"/>
              <w:rPr>
                <w:rFonts w:ascii="宋体" w:hAnsi="宋体" w:hint="eastAsia"/>
                <w:color w:val="000000"/>
              </w:rPr>
            </w:pPr>
            <w:r>
              <w:rPr>
                <w:rFonts w:ascii="宋体" w:hAnsi="宋体" w:hint="eastAsia"/>
                <w:color w:val="000000"/>
              </w:rPr>
              <w:t>序号</w:t>
            </w:r>
          </w:p>
        </w:tc>
        <w:tc>
          <w:tcPr>
            <w:tcW w:w="872" w:type="pct"/>
            <w:tcBorders>
              <w:top w:val="single" w:sz="4" w:space="0" w:color="auto"/>
              <w:left w:val="single" w:sz="4" w:space="0" w:color="auto"/>
              <w:bottom w:val="single" w:sz="4" w:space="0" w:color="auto"/>
              <w:right w:val="single" w:sz="4" w:space="0" w:color="auto"/>
            </w:tcBorders>
            <w:vAlign w:val="center"/>
          </w:tcPr>
          <w:p w14:paraId="3A8AB7A0" w14:textId="77777777" w:rsidR="00EC0CA2" w:rsidRDefault="00EC0CA2" w:rsidP="00F62BE9">
            <w:pPr>
              <w:spacing w:line="340" w:lineRule="exact"/>
              <w:jc w:val="center"/>
              <w:rPr>
                <w:rFonts w:ascii="宋体" w:hAnsi="宋体" w:hint="eastAsia"/>
                <w:color w:val="000000"/>
              </w:rPr>
            </w:pPr>
            <w:r>
              <w:rPr>
                <w:rFonts w:ascii="宋体" w:hAnsi="宋体" w:hint="eastAsia"/>
                <w:color w:val="000000"/>
              </w:rPr>
              <w:t>标的名称</w:t>
            </w:r>
          </w:p>
        </w:tc>
        <w:tc>
          <w:tcPr>
            <w:tcW w:w="475" w:type="pct"/>
            <w:tcBorders>
              <w:top w:val="single" w:sz="4" w:space="0" w:color="auto"/>
              <w:left w:val="single" w:sz="4" w:space="0" w:color="auto"/>
              <w:bottom w:val="single" w:sz="4" w:space="0" w:color="auto"/>
              <w:right w:val="single" w:sz="4" w:space="0" w:color="auto"/>
            </w:tcBorders>
            <w:vAlign w:val="center"/>
          </w:tcPr>
          <w:p w14:paraId="76B33556" w14:textId="77777777" w:rsidR="00EC0CA2" w:rsidRDefault="00EC0CA2" w:rsidP="00F62BE9">
            <w:pPr>
              <w:spacing w:line="340" w:lineRule="exact"/>
              <w:jc w:val="center"/>
              <w:rPr>
                <w:rFonts w:ascii="宋体" w:hAnsi="宋体" w:hint="eastAsia"/>
                <w:color w:val="000000"/>
              </w:rPr>
            </w:pPr>
            <w:r>
              <w:rPr>
                <w:rFonts w:ascii="宋体" w:hAnsi="宋体" w:hint="eastAsia"/>
                <w:color w:val="000000"/>
              </w:rPr>
              <w:t>数量及</w:t>
            </w:r>
          </w:p>
          <w:p w14:paraId="541217A1" w14:textId="77777777" w:rsidR="00EC0CA2" w:rsidRDefault="00EC0CA2" w:rsidP="00F62BE9">
            <w:pPr>
              <w:spacing w:line="340" w:lineRule="exact"/>
              <w:jc w:val="center"/>
              <w:rPr>
                <w:rFonts w:ascii="宋体" w:hAnsi="宋体" w:hint="eastAsia"/>
                <w:color w:val="000000"/>
              </w:rPr>
            </w:pPr>
            <w:r>
              <w:rPr>
                <w:rFonts w:ascii="宋体" w:hAnsi="宋体" w:hint="eastAsia"/>
                <w:color w:val="000000"/>
              </w:rPr>
              <w:t>单位</w:t>
            </w:r>
          </w:p>
        </w:tc>
        <w:tc>
          <w:tcPr>
            <w:tcW w:w="3276" w:type="pct"/>
            <w:tcBorders>
              <w:top w:val="single" w:sz="4" w:space="0" w:color="auto"/>
              <w:left w:val="single" w:sz="4" w:space="0" w:color="auto"/>
              <w:bottom w:val="single" w:sz="4" w:space="0" w:color="auto"/>
              <w:right w:val="single" w:sz="4" w:space="0" w:color="auto"/>
            </w:tcBorders>
            <w:vAlign w:val="center"/>
          </w:tcPr>
          <w:p w14:paraId="55217133" w14:textId="77777777" w:rsidR="00EC0CA2" w:rsidRDefault="00EC0CA2" w:rsidP="00F62BE9">
            <w:pPr>
              <w:spacing w:line="340" w:lineRule="exact"/>
              <w:jc w:val="center"/>
              <w:rPr>
                <w:rFonts w:ascii="宋体" w:hAnsi="宋体" w:hint="eastAsia"/>
                <w:color w:val="000000"/>
              </w:rPr>
            </w:pPr>
            <w:r>
              <w:rPr>
                <w:rFonts w:ascii="宋体" w:hAnsi="宋体" w:hint="eastAsia"/>
                <w:color w:val="000000"/>
              </w:rPr>
              <w:t>简要技术需求或者服务要求</w:t>
            </w:r>
          </w:p>
        </w:tc>
      </w:tr>
      <w:tr w:rsidR="00EC0CA2" w14:paraId="290A2D7C" w14:textId="77777777" w:rsidTr="00F62BE9">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54FD6F27" w14:textId="77777777" w:rsidR="00EC0CA2" w:rsidRDefault="00EC0CA2" w:rsidP="00F62BE9">
            <w:pPr>
              <w:spacing w:line="340" w:lineRule="exact"/>
              <w:jc w:val="center"/>
              <w:rPr>
                <w:rFonts w:ascii="宋体" w:hAnsi="宋体" w:hint="eastAsia"/>
                <w:color w:val="000000"/>
              </w:rPr>
            </w:pPr>
            <w:r>
              <w:rPr>
                <w:rFonts w:ascii="宋体" w:hAnsi="宋体" w:hint="eastAsia"/>
                <w:color w:val="000000"/>
              </w:rPr>
              <w:t>1</w:t>
            </w:r>
          </w:p>
        </w:tc>
        <w:tc>
          <w:tcPr>
            <w:tcW w:w="872" w:type="pct"/>
            <w:tcBorders>
              <w:top w:val="single" w:sz="4" w:space="0" w:color="auto"/>
              <w:left w:val="single" w:sz="4" w:space="0" w:color="auto"/>
              <w:bottom w:val="single" w:sz="4" w:space="0" w:color="auto"/>
              <w:right w:val="single" w:sz="4" w:space="0" w:color="auto"/>
            </w:tcBorders>
            <w:vAlign w:val="center"/>
          </w:tcPr>
          <w:p w14:paraId="199E11BF" w14:textId="77777777" w:rsidR="00EC0CA2" w:rsidRDefault="00EC0CA2" w:rsidP="00F62BE9">
            <w:pPr>
              <w:spacing w:line="340" w:lineRule="exact"/>
              <w:jc w:val="center"/>
              <w:rPr>
                <w:rFonts w:ascii="宋体" w:hAnsi="宋体" w:hint="eastAsia"/>
                <w:color w:val="000000"/>
                <w:szCs w:val="21"/>
              </w:rPr>
            </w:pPr>
            <w:r>
              <w:rPr>
                <w:rFonts w:ascii="宋体" w:hAnsi="宋体" w:hint="eastAsia"/>
                <w:color w:val="000000"/>
                <w:szCs w:val="21"/>
              </w:rPr>
              <w:t>2025年信息化系统设备管理</w:t>
            </w:r>
            <w:proofErr w:type="gramStart"/>
            <w:r>
              <w:rPr>
                <w:rFonts w:ascii="宋体" w:hAnsi="宋体" w:hint="eastAsia"/>
                <w:color w:val="000000"/>
                <w:szCs w:val="21"/>
              </w:rPr>
              <w:t>及维保服务</w:t>
            </w:r>
            <w:proofErr w:type="gramEnd"/>
          </w:p>
        </w:tc>
        <w:tc>
          <w:tcPr>
            <w:tcW w:w="475" w:type="pct"/>
            <w:tcBorders>
              <w:top w:val="single" w:sz="4" w:space="0" w:color="auto"/>
              <w:left w:val="single" w:sz="4" w:space="0" w:color="auto"/>
              <w:bottom w:val="single" w:sz="4" w:space="0" w:color="auto"/>
              <w:right w:val="single" w:sz="4" w:space="0" w:color="auto"/>
            </w:tcBorders>
            <w:vAlign w:val="center"/>
          </w:tcPr>
          <w:p w14:paraId="601B9969" w14:textId="77777777" w:rsidR="00EC0CA2" w:rsidRDefault="00EC0CA2" w:rsidP="00F62BE9">
            <w:pPr>
              <w:spacing w:line="340" w:lineRule="exact"/>
              <w:jc w:val="center"/>
              <w:rPr>
                <w:rFonts w:ascii="宋体" w:hAnsi="宋体" w:hint="eastAsia"/>
                <w:color w:val="000000"/>
                <w:szCs w:val="21"/>
              </w:rPr>
            </w:pPr>
            <w:r>
              <w:rPr>
                <w:rFonts w:ascii="宋体" w:hAnsi="宋体" w:hint="eastAsia"/>
                <w:color w:val="000000"/>
                <w:szCs w:val="21"/>
              </w:rPr>
              <w:t>1项</w:t>
            </w:r>
          </w:p>
        </w:tc>
        <w:tc>
          <w:tcPr>
            <w:tcW w:w="3276" w:type="pct"/>
            <w:tcBorders>
              <w:top w:val="single" w:sz="4" w:space="0" w:color="auto"/>
              <w:left w:val="single" w:sz="4" w:space="0" w:color="auto"/>
              <w:bottom w:val="single" w:sz="4" w:space="0" w:color="auto"/>
              <w:right w:val="single" w:sz="4" w:space="0" w:color="auto"/>
            </w:tcBorders>
            <w:vAlign w:val="center"/>
          </w:tcPr>
          <w:p w14:paraId="1DD946DC" w14:textId="77777777" w:rsidR="00EC0CA2" w:rsidRDefault="00EC0CA2" w:rsidP="00F62BE9">
            <w:pPr>
              <w:tabs>
                <w:tab w:val="left" w:pos="180"/>
                <w:tab w:val="left" w:pos="1620"/>
              </w:tabs>
              <w:spacing w:line="340" w:lineRule="exact"/>
              <w:rPr>
                <w:rFonts w:ascii="宋体" w:hAnsi="宋体" w:hint="eastAsia"/>
                <w:color w:val="000000"/>
              </w:rPr>
            </w:pPr>
            <w:r>
              <w:rPr>
                <w:rFonts w:ascii="宋体" w:hAnsi="宋体" w:hint="eastAsia"/>
                <w:color w:val="000000"/>
              </w:rPr>
              <w:t>▲一、服务内容</w:t>
            </w:r>
          </w:p>
          <w:p w14:paraId="3380271C" w14:textId="77777777" w:rsidR="00EC0CA2" w:rsidRDefault="00EC0CA2" w:rsidP="00F62BE9">
            <w:pPr>
              <w:tabs>
                <w:tab w:val="left" w:pos="180"/>
                <w:tab w:val="left" w:pos="1620"/>
              </w:tabs>
              <w:spacing w:line="340" w:lineRule="exact"/>
              <w:rPr>
                <w:rFonts w:ascii="宋体" w:hAnsi="宋体" w:hint="eastAsia"/>
                <w:color w:val="000000"/>
              </w:rPr>
            </w:pPr>
            <w:r>
              <w:rPr>
                <w:rFonts w:ascii="宋体" w:hAnsi="宋体" w:hint="eastAsia"/>
                <w:color w:val="000000"/>
              </w:rPr>
              <w:t>1.学院教学、科研、会议等活动期间的多媒体设备操作，图片、视频、音频等资料的整理和上传。</w:t>
            </w:r>
          </w:p>
          <w:p w14:paraId="5669380F" w14:textId="77777777" w:rsidR="00EC0CA2" w:rsidRDefault="00EC0CA2" w:rsidP="00F62BE9">
            <w:pPr>
              <w:tabs>
                <w:tab w:val="left" w:pos="180"/>
                <w:tab w:val="left" w:pos="1620"/>
              </w:tabs>
              <w:spacing w:line="340" w:lineRule="exact"/>
              <w:rPr>
                <w:rFonts w:ascii="宋体" w:hAnsi="宋体" w:hint="eastAsia"/>
                <w:color w:val="000000"/>
              </w:rPr>
            </w:pPr>
            <w:r>
              <w:rPr>
                <w:rFonts w:ascii="宋体" w:hAnsi="宋体" w:hint="eastAsia"/>
                <w:color w:val="000000"/>
              </w:rPr>
              <w:t>2.情景模拟实训室、会议室、学术报告厅、展厅、电教设备、</w:t>
            </w:r>
            <w:proofErr w:type="gramStart"/>
            <w:r>
              <w:rPr>
                <w:rFonts w:ascii="宋体" w:hAnsi="宋体" w:hint="eastAsia"/>
                <w:color w:val="000000"/>
              </w:rPr>
              <w:t>媒资库</w:t>
            </w:r>
            <w:proofErr w:type="gramEnd"/>
            <w:r>
              <w:rPr>
                <w:rFonts w:ascii="宋体" w:hAnsi="宋体" w:hint="eastAsia"/>
                <w:color w:val="000000"/>
              </w:rPr>
              <w:t>、录播系统、LED屏幕、移动阅读屏、图书自助开放系统、RFID安全门、安防监控系统、智能门锁、智慧路灯、</w:t>
            </w:r>
            <w:proofErr w:type="gramStart"/>
            <w:r>
              <w:rPr>
                <w:rFonts w:ascii="宋体" w:hAnsi="宋体" w:hint="eastAsia"/>
                <w:color w:val="000000"/>
              </w:rPr>
              <w:t>楼宇智控等</w:t>
            </w:r>
            <w:proofErr w:type="gramEnd"/>
            <w:r>
              <w:rPr>
                <w:rFonts w:ascii="宋体" w:hAnsi="宋体" w:hint="eastAsia"/>
                <w:color w:val="000000"/>
              </w:rPr>
              <w:t>信息化设备及系统的软硬件维护。</w:t>
            </w:r>
          </w:p>
          <w:p w14:paraId="1D987DF4" w14:textId="77777777" w:rsidR="00EC0CA2" w:rsidRDefault="00EC0CA2" w:rsidP="00F62BE9">
            <w:pPr>
              <w:tabs>
                <w:tab w:val="left" w:pos="180"/>
                <w:tab w:val="left" w:pos="1620"/>
              </w:tabs>
              <w:spacing w:line="340" w:lineRule="exact"/>
              <w:rPr>
                <w:rFonts w:ascii="宋体" w:hAnsi="宋体" w:hint="eastAsia"/>
                <w:color w:val="000000"/>
              </w:rPr>
            </w:pPr>
            <w:r>
              <w:rPr>
                <w:rFonts w:ascii="宋体" w:hAnsi="宋体" w:hint="eastAsia"/>
                <w:color w:val="000000"/>
              </w:rPr>
              <w:t>3.网络中心机房、弱电间、服务器、超融合、云桌面、存储、有线网络、无线网络、路由器、交换机、无线AP等网络设施设备维护，防火墙、负载均衡、探针、安全防护软件等安全设备维护，电脑、打印机、碎纸机等办公设备维护，以及广电机顶盒、广电网络、电话机、电话线路、手机信号等日常维护服务。</w:t>
            </w:r>
          </w:p>
          <w:p w14:paraId="7E24BFB2" w14:textId="77777777" w:rsidR="00EC0CA2" w:rsidRDefault="00EC0CA2" w:rsidP="00F62BE9">
            <w:pPr>
              <w:tabs>
                <w:tab w:val="left" w:pos="180"/>
                <w:tab w:val="left" w:pos="1620"/>
              </w:tabs>
              <w:spacing w:line="340" w:lineRule="exact"/>
              <w:rPr>
                <w:rFonts w:ascii="宋体" w:hAnsi="宋体" w:hint="eastAsia"/>
                <w:color w:val="000000"/>
              </w:rPr>
            </w:pPr>
            <w:r>
              <w:rPr>
                <w:rFonts w:ascii="宋体" w:hAnsi="宋体" w:hint="eastAsia"/>
                <w:color w:val="000000"/>
              </w:rPr>
              <w:t>4.部分信息化系统设备维保（</w:t>
            </w:r>
            <w:proofErr w:type="gramStart"/>
            <w:r>
              <w:rPr>
                <w:rFonts w:ascii="宋体" w:hAnsi="宋体" w:hint="eastAsia"/>
                <w:color w:val="000000"/>
              </w:rPr>
              <w:t>设备维保清单</w:t>
            </w:r>
            <w:proofErr w:type="gramEnd"/>
            <w:r>
              <w:rPr>
                <w:rFonts w:ascii="宋体" w:hAnsi="宋体" w:hint="eastAsia"/>
                <w:color w:val="000000"/>
              </w:rPr>
              <w:t>详见本章附件2）。</w:t>
            </w:r>
          </w:p>
          <w:p w14:paraId="62DB097F" w14:textId="77777777" w:rsidR="00EC0CA2" w:rsidRDefault="00EC0CA2" w:rsidP="00F62BE9">
            <w:pPr>
              <w:tabs>
                <w:tab w:val="left" w:pos="180"/>
                <w:tab w:val="left" w:pos="1620"/>
              </w:tabs>
              <w:spacing w:line="340" w:lineRule="exact"/>
              <w:rPr>
                <w:rFonts w:ascii="宋体" w:hAnsi="宋体" w:hint="eastAsia"/>
                <w:color w:val="000000"/>
              </w:rPr>
            </w:pPr>
            <w:r>
              <w:rPr>
                <w:rFonts w:ascii="宋体" w:hAnsi="宋体" w:hint="eastAsia"/>
                <w:color w:val="000000"/>
              </w:rPr>
              <w:t>5.设备及工作环境的保洁工作。</w:t>
            </w:r>
          </w:p>
          <w:p w14:paraId="08083477" w14:textId="77777777" w:rsidR="00EC0CA2" w:rsidRDefault="00EC0CA2" w:rsidP="00F62BE9">
            <w:pPr>
              <w:tabs>
                <w:tab w:val="left" w:pos="180"/>
                <w:tab w:val="left" w:pos="1620"/>
              </w:tabs>
              <w:spacing w:line="340" w:lineRule="exact"/>
              <w:rPr>
                <w:rFonts w:ascii="宋体" w:hAnsi="宋体" w:hint="eastAsia"/>
                <w:color w:val="000000"/>
              </w:rPr>
            </w:pPr>
            <w:r>
              <w:rPr>
                <w:rFonts w:ascii="宋体" w:hAnsi="宋体" w:hint="eastAsia"/>
                <w:color w:val="000000"/>
              </w:rPr>
              <w:t>6.采购单位安排的其他信息化服务工作。</w:t>
            </w:r>
          </w:p>
          <w:p w14:paraId="3DD17F37" w14:textId="77777777" w:rsidR="00EC0CA2" w:rsidRDefault="00EC0CA2" w:rsidP="00F62BE9">
            <w:pPr>
              <w:tabs>
                <w:tab w:val="left" w:pos="180"/>
                <w:tab w:val="left" w:pos="1620"/>
              </w:tabs>
              <w:spacing w:line="340" w:lineRule="exact"/>
              <w:rPr>
                <w:rFonts w:ascii="宋体" w:hAnsi="宋体" w:hint="eastAsia"/>
                <w:color w:val="000000"/>
              </w:rPr>
            </w:pPr>
            <w:r>
              <w:rPr>
                <w:rFonts w:ascii="宋体" w:hAnsi="宋体"/>
                <w:color w:val="000000"/>
              </w:rPr>
              <w:t>……</w:t>
            </w:r>
            <w:r>
              <w:rPr>
                <w:rFonts w:ascii="宋体" w:hAnsi="宋体" w:hint="eastAsia"/>
                <w:color w:val="000000"/>
              </w:rPr>
              <w:t>具体见招标公告附件。</w:t>
            </w:r>
          </w:p>
        </w:tc>
      </w:tr>
    </w:tbl>
    <w:p w14:paraId="067FB2FC" w14:textId="77777777" w:rsidR="00EC0CA2" w:rsidRDefault="00EC0CA2" w:rsidP="00EC0CA2">
      <w:pPr>
        <w:spacing w:line="340" w:lineRule="exact"/>
        <w:ind w:firstLineChars="200" w:firstLine="420"/>
        <w:rPr>
          <w:rFonts w:ascii="宋体" w:hAnsi="宋体" w:hint="eastAsia"/>
          <w:color w:val="000000"/>
          <w:szCs w:val="21"/>
          <w:u w:val="single"/>
        </w:rPr>
      </w:pPr>
      <w:r>
        <w:rPr>
          <w:rFonts w:ascii="宋体" w:hAnsi="宋体" w:hint="eastAsia"/>
          <w:color w:val="000000"/>
          <w:szCs w:val="21"/>
        </w:rPr>
        <w:t>合同履行期限：自合同签订之日起至合同履约完毕（即服务期结束）。</w:t>
      </w:r>
    </w:p>
    <w:p w14:paraId="6C022537" w14:textId="77777777" w:rsidR="00EC0CA2" w:rsidRDefault="00EC0CA2" w:rsidP="00EC0CA2">
      <w:pPr>
        <w:spacing w:line="340" w:lineRule="exact"/>
        <w:ind w:firstLineChars="200" w:firstLine="422"/>
        <w:rPr>
          <w:rFonts w:ascii="宋体" w:hAnsi="宋体" w:hint="eastAsia"/>
          <w:color w:val="000000"/>
          <w:szCs w:val="21"/>
        </w:rPr>
      </w:pPr>
      <w:r>
        <w:rPr>
          <w:rFonts w:ascii="宋体" w:hAnsi="宋体" w:hint="eastAsia"/>
          <w:b/>
          <w:color w:val="000000"/>
          <w:szCs w:val="21"/>
          <w:u w:val="single"/>
        </w:rPr>
        <w:t>本项目不接受联合体投标</w:t>
      </w:r>
      <w:r>
        <w:rPr>
          <w:rFonts w:ascii="宋体" w:hAnsi="宋体" w:hint="eastAsia"/>
          <w:color w:val="000000"/>
          <w:szCs w:val="21"/>
        </w:rPr>
        <w:t>。</w:t>
      </w:r>
    </w:p>
    <w:p w14:paraId="295AAD9C" w14:textId="77777777" w:rsidR="00EC0CA2" w:rsidRDefault="00EC0CA2" w:rsidP="00EC0CA2">
      <w:pPr>
        <w:spacing w:line="340" w:lineRule="exact"/>
        <w:rPr>
          <w:rFonts w:ascii="黑体" w:eastAsia="黑体" w:hAnsi="黑体" w:hint="eastAsia"/>
          <w:b/>
          <w:bCs/>
          <w:color w:val="000000"/>
          <w:sz w:val="24"/>
        </w:rPr>
      </w:pPr>
      <w:bookmarkStart w:id="5" w:name="_Toc28359080"/>
      <w:bookmarkStart w:id="6" w:name="_Toc28359003"/>
      <w:bookmarkStart w:id="7" w:name="_Toc35393622"/>
      <w:bookmarkStart w:id="8" w:name="_Toc35393791"/>
      <w:r>
        <w:rPr>
          <w:rFonts w:ascii="黑体" w:eastAsia="黑体" w:hAnsi="黑体" w:hint="eastAsia"/>
          <w:b/>
          <w:bCs/>
          <w:color w:val="000000"/>
          <w:sz w:val="24"/>
        </w:rPr>
        <w:t>二、申请人的资格要求：</w:t>
      </w:r>
      <w:bookmarkEnd w:id="5"/>
      <w:bookmarkEnd w:id="6"/>
      <w:bookmarkEnd w:id="7"/>
      <w:bookmarkEnd w:id="8"/>
    </w:p>
    <w:p w14:paraId="16C3129D" w14:textId="77777777" w:rsidR="00EC0CA2" w:rsidRDefault="00EC0CA2" w:rsidP="00EC0CA2">
      <w:pPr>
        <w:spacing w:line="340" w:lineRule="exact"/>
        <w:ind w:firstLineChars="200" w:firstLine="420"/>
        <w:rPr>
          <w:rFonts w:ascii="宋体" w:hAnsi="宋体" w:hint="eastAsia"/>
          <w:color w:val="000000"/>
          <w:szCs w:val="21"/>
        </w:rPr>
      </w:pPr>
      <w:bookmarkStart w:id="9" w:name="_Hlk51746371"/>
      <w:bookmarkStart w:id="10" w:name="_Toc28359081"/>
      <w:bookmarkStart w:id="11" w:name="_Toc35393623"/>
      <w:bookmarkStart w:id="12" w:name="_Toc28359004"/>
      <w:bookmarkStart w:id="13" w:name="_Toc35393792"/>
      <w:r>
        <w:rPr>
          <w:rFonts w:ascii="宋体" w:hAnsi="宋体" w:hint="eastAsia"/>
          <w:color w:val="000000"/>
          <w:szCs w:val="21"/>
        </w:rPr>
        <w:lastRenderedPageBreak/>
        <w:t>1.满足《中华人民共和国政府采购法》第二十二条规定；</w:t>
      </w:r>
    </w:p>
    <w:p w14:paraId="54ADDBD0" w14:textId="69D6338B" w:rsidR="00EC0CA2" w:rsidRDefault="00EC0CA2" w:rsidP="00EC0CA2">
      <w:pPr>
        <w:spacing w:line="340" w:lineRule="exact"/>
        <w:ind w:firstLineChars="200" w:firstLine="420"/>
        <w:rPr>
          <w:rFonts w:ascii="宋体" w:hAnsi="宋体" w:hint="eastAsia"/>
          <w:color w:val="000000"/>
          <w:szCs w:val="21"/>
        </w:rPr>
      </w:pPr>
      <w:r>
        <w:rPr>
          <w:rFonts w:ascii="宋体" w:hAnsi="宋体"/>
          <w:color w:val="000000"/>
          <w:szCs w:val="21"/>
        </w:rPr>
        <w:t>2</w:t>
      </w:r>
      <w:r>
        <w:rPr>
          <w:rFonts w:ascii="宋体" w:hAnsi="宋体" w:hint="eastAsia"/>
          <w:color w:val="000000"/>
          <w:szCs w:val="21"/>
        </w:rPr>
        <w:t>.落实政府采购政策需满足的资格要求：</w:t>
      </w:r>
      <w:r w:rsidR="00C46CB6" w:rsidRPr="00C46CB6">
        <w:rPr>
          <w:rFonts w:ascii="宋体" w:hAnsi="宋体" w:hint="eastAsia"/>
          <w:color w:val="000000"/>
          <w:szCs w:val="21"/>
        </w:rPr>
        <w:t>本项目为中小</w:t>
      </w:r>
      <w:proofErr w:type="gramStart"/>
      <w:r w:rsidR="00C46CB6" w:rsidRPr="00C46CB6">
        <w:rPr>
          <w:rFonts w:ascii="宋体" w:hAnsi="宋体" w:hint="eastAsia"/>
          <w:color w:val="000000"/>
          <w:szCs w:val="21"/>
        </w:rPr>
        <w:t>微企业</w:t>
      </w:r>
      <w:proofErr w:type="gramEnd"/>
      <w:r w:rsidR="00C46CB6" w:rsidRPr="00C46CB6">
        <w:rPr>
          <w:rFonts w:ascii="宋体" w:hAnsi="宋体" w:hint="eastAsia"/>
          <w:color w:val="000000"/>
          <w:szCs w:val="21"/>
        </w:rPr>
        <w:t>预留项目，承接本项目服务的供应商必须为中型、小型、微型企业（或监狱企业，或残疾人福利性单位），否则投标无效；</w:t>
      </w:r>
    </w:p>
    <w:p w14:paraId="2CD69F0B" w14:textId="77777777" w:rsidR="00EC0CA2" w:rsidRDefault="00EC0CA2" w:rsidP="00EC0CA2">
      <w:pPr>
        <w:spacing w:line="340" w:lineRule="exact"/>
        <w:ind w:firstLineChars="200" w:firstLine="420"/>
        <w:rPr>
          <w:rFonts w:ascii="宋体" w:hAnsi="宋体" w:hint="eastAsia"/>
          <w:color w:val="000000"/>
          <w:szCs w:val="21"/>
        </w:rPr>
      </w:pPr>
      <w:r>
        <w:rPr>
          <w:rFonts w:ascii="宋体" w:hAnsi="宋体" w:hint="eastAsia"/>
          <w:color w:val="000000"/>
          <w:szCs w:val="21"/>
        </w:rPr>
        <w:t>3.本项目的特定资格要求：无。</w:t>
      </w:r>
    </w:p>
    <w:bookmarkEnd w:id="9"/>
    <w:p w14:paraId="40A032BA" w14:textId="77777777" w:rsidR="00EC0CA2" w:rsidRDefault="00EC0CA2" w:rsidP="00EC0CA2">
      <w:pPr>
        <w:spacing w:line="340" w:lineRule="exact"/>
        <w:rPr>
          <w:rFonts w:ascii="黑体" w:eastAsia="黑体" w:hAnsi="黑体" w:hint="eastAsia"/>
          <w:b/>
          <w:bCs/>
          <w:color w:val="000000"/>
          <w:sz w:val="24"/>
        </w:rPr>
      </w:pPr>
      <w:r>
        <w:rPr>
          <w:rFonts w:ascii="黑体" w:eastAsia="黑体" w:hAnsi="黑体" w:hint="eastAsia"/>
          <w:b/>
          <w:bCs/>
          <w:color w:val="000000"/>
          <w:sz w:val="24"/>
        </w:rPr>
        <w:t>三、获取招标文件</w:t>
      </w:r>
      <w:bookmarkEnd w:id="10"/>
      <w:bookmarkEnd w:id="11"/>
      <w:bookmarkEnd w:id="12"/>
      <w:bookmarkEnd w:id="13"/>
    </w:p>
    <w:p w14:paraId="5CC6D938" w14:textId="77777777" w:rsidR="00EC0CA2" w:rsidRDefault="00EC0CA2" w:rsidP="00EC0CA2">
      <w:pPr>
        <w:spacing w:line="340" w:lineRule="exact"/>
        <w:ind w:firstLine="540"/>
        <w:rPr>
          <w:rFonts w:ascii="宋体" w:hAnsi="宋体" w:cs="宋体" w:hint="eastAsia"/>
          <w:bCs/>
          <w:color w:val="000000"/>
          <w:kern w:val="0"/>
          <w:szCs w:val="21"/>
        </w:rPr>
      </w:pPr>
      <w:r>
        <w:rPr>
          <w:rFonts w:ascii="宋体" w:hAnsi="宋体" w:cs="宋体" w:hint="eastAsia"/>
          <w:bCs/>
          <w:color w:val="000000"/>
          <w:kern w:val="0"/>
          <w:szCs w:val="21"/>
        </w:rPr>
        <w:t>时间：</w:t>
      </w:r>
      <w:r>
        <w:rPr>
          <w:rFonts w:ascii="宋体" w:hAnsi="宋体" w:cs="宋体"/>
          <w:bCs/>
          <w:color w:val="000000"/>
          <w:kern w:val="0"/>
          <w:szCs w:val="21"/>
          <w:u w:val="single"/>
        </w:rPr>
        <w:t>2024</w:t>
      </w:r>
      <w:r>
        <w:rPr>
          <w:rFonts w:ascii="宋体" w:hAnsi="宋体" w:cs="宋体" w:hint="eastAsia"/>
          <w:bCs/>
          <w:color w:val="000000"/>
          <w:kern w:val="0"/>
          <w:szCs w:val="21"/>
          <w:u w:val="single"/>
        </w:rPr>
        <w:t xml:space="preserve">年 </w:t>
      </w:r>
      <w:r>
        <w:rPr>
          <w:rFonts w:ascii="宋体" w:hAnsi="宋体" w:cs="宋体"/>
          <w:bCs/>
          <w:color w:val="000000"/>
          <w:kern w:val="0"/>
          <w:szCs w:val="21"/>
          <w:u w:val="single"/>
        </w:rPr>
        <w:t>12</w:t>
      </w:r>
      <w:r>
        <w:rPr>
          <w:rFonts w:ascii="宋体" w:hAnsi="宋体" w:cs="宋体" w:hint="eastAsia"/>
          <w:bCs/>
          <w:color w:val="000000"/>
          <w:kern w:val="0"/>
          <w:szCs w:val="21"/>
          <w:u w:val="single"/>
        </w:rPr>
        <w:t xml:space="preserve"> 月 </w:t>
      </w:r>
      <w:r>
        <w:rPr>
          <w:rFonts w:ascii="宋体" w:hAnsi="宋体" w:cs="宋体"/>
          <w:bCs/>
          <w:color w:val="000000"/>
          <w:kern w:val="0"/>
          <w:szCs w:val="21"/>
          <w:u w:val="single"/>
        </w:rPr>
        <w:t>11</w:t>
      </w:r>
      <w:r>
        <w:rPr>
          <w:rFonts w:ascii="宋体" w:hAnsi="宋体" w:cs="宋体" w:hint="eastAsia"/>
          <w:bCs/>
          <w:color w:val="000000"/>
          <w:kern w:val="0"/>
          <w:szCs w:val="21"/>
          <w:u w:val="single"/>
        </w:rPr>
        <w:t xml:space="preserve"> 日</w:t>
      </w:r>
      <w:r>
        <w:rPr>
          <w:rFonts w:ascii="宋体" w:hAnsi="宋体" w:cs="宋体" w:hint="eastAsia"/>
          <w:bCs/>
          <w:color w:val="000000"/>
          <w:kern w:val="0"/>
          <w:szCs w:val="21"/>
        </w:rPr>
        <w:t>至</w:t>
      </w:r>
      <w:r>
        <w:rPr>
          <w:rFonts w:ascii="宋体" w:hAnsi="宋体" w:cs="宋体"/>
          <w:bCs/>
          <w:color w:val="000000"/>
          <w:kern w:val="0"/>
          <w:szCs w:val="21"/>
          <w:u w:val="single"/>
        </w:rPr>
        <w:t>2024</w:t>
      </w:r>
      <w:r>
        <w:rPr>
          <w:rFonts w:ascii="宋体" w:hAnsi="宋体" w:cs="宋体" w:hint="eastAsia"/>
          <w:bCs/>
          <w:color w:val="000000"/>
          <w:kern w:val="0"/>
          <w:szCs w:val="21"/>
          <w:u w:val="single"/>
        </w:rPr>
        <w:t xml:space="preserve">年 </w:t>
      </w:r>
      <w:r>
        <w:rPr>
          <w:rFonts w:ascii="宋体" w:hAnsi="宋体" w:cs="宋体"/>
          <w:bCs/>
          <w:color w:val="000000"/>
          <w:kern w:val="0"/>
          <w:szCs w:val="21"/>
          <w:u w:val="single"/>
        </w:rPr>
        <w:t>12</w:t>
      </w:r>
      <w:r>
        <w:rPr>
          <w:rFonts w:ascii="宋体" w:hAnsi="宋体" w:cs="宋体" w:hint="eastAsia"/>
          <w:bCs/>
          <w:color w:val="000000"/>
          <w:kern w:val="0"/>
          <w:szCs w:val="21"/>
          <w:u w:val="single"/>
        </w:rPr>
        <w:t xml:space="preserve"> 月 </w:t>
      </w:r>
      <w:r>
        <w:rPr>
          <w:rFonts w:ascii="宋体" w:hAnsi="宋体" w:cs="宋体"/>
          <w:bCs/>
          <w:color w:val="000000"/>
          <w:kern w:val="0"/>
          <w:szCs w:val="21"/>
          <w:u w:val="single"/>
        </w:rPr>
        <w:t>18</w:t>
      </w:r>
      <w:r>
        <w:rPr>
          <w:rFonts w:ascii="宋体" w:hAnsi="宋体" w:cs="宋体" w:hint="eastAsia"/>
          <w:bCs/>
          <w:color w:val="000000"/>
          <w:kern w:val="0"/>
          <w:szCs w:val="21"/>
          <w:u w:val="single"/>
        </w:rPr>
        <w:t xml:space="preserve"> 日</w:t>
      </w:r>
      <w:r>
        <w:rPr>
          <w:rFonts w:ascii="宋体" w:hAnsi="宋体" w:cs="宋体" w:hint="eastAsia"/>
          <w:bCs/>
          <w:color w:val="000000"/>
          <w:kern w:val="0"/>
          <w:szCs w:val="21"/>
        </w:rPr>
        <w:t>，每天上午</w:t>
      </w:r>
      <w:r>
        <w:rPr>
          <w:rFonts w:ascii="宋体" w:hAnsi="宋体" w:cs="宋体" w:hint="eastAsia"/>
          <w:bCs/>
          <w:color w:val="000000"/>
          <w:kern w:val="0"/>
          <w:szCs w:val="21"/>
          <w:u w:val="single"/>
        </w:rPr>
        <w:t>0:00至12:00，下午12:00至23:59</w:t>
      </w:r>
      <w:r>
        <w:rPr>
          <w:rFonts w:ascii="宋体" w:hAnsi="宋体" w:cs="宋体" w:hint="eastAsia"/>
          <w:bCs/>
          <w:color w:val="000000"/>
          <w:kern w:val="0"/>
          <w:szCs w:val="21"/>
        </w:rPr>
        <w:t>（北京时间）</w:t>
      </w:r>
    </w:p>
    <w:p w14:paraId="53881667" w14:textId="77777777" w:rsidR="00EC0CA2" w:rsidRDefault="00EC0CA2" w:rsidP="00EC0CA2">
      <w:pPr>
        <w:spacing w:line="340" w:lineRule="exact"/>
        <w:ind w:firstLine="540"/>
        <w:rPr>
          <w:rFonts w:ascii="宋体" w:hAnsi="宋体" w:cs="宋体" w:hint="eastAsia"/>
          <w:bCs/>
          <w:color w:val="000000"/>
          <w:kern w:val="0"/>
          <w:szCs w:val="21"/>
        </w:rPr>
      </w:pPr>
      <w:r>
        <w:rPr>
          <w:rFonts w:ascii="宋体" w:hAnsi="宋体" w:cs="宋体" w:hint="eastAsia"/>
          <w:bCs/>
          <w:color w:val="000000"/>
          <w:kern w:val="0"/>
          <w:szCs w:val="21"/>
        </w:rPr>
        <w:t>地点：广西政府采购云平台（https://www.gcy.zfcg.gxzf.gov.cn/）</w:t>
      </w:r>
    </w:p>
    <w:p w14:paraId="26D05E30" w14:textId="77777777" w:rsidR="00EC0CA2" w:rsidRDefault="00EC0CA2" w:rsidP="00EC0CA2">
      <w:pPr>
        <w:spacing w:line="340" w:lineRule="exact"/>
        <w:ind w:firstLine="540"/>
        <w:rPr>
          <w:rFonts w:ascii="宋体" w:hAnsi="宋体" w:cs="宋体" w:hint="eastAsia"/>
          <w:bCs/>
          <w:color w:val="000000"/>
          <w:kern w:val="0"/>
          <w:szCs w:val="21"/>
        </w:rPr>
      </w:pPr>
      <w:r>
        <w:rPr>
          <w:rFonts w:ascii="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Pr>
          <w:rFonts w:ascii="宋体" w:hAnsi="宋体" w:hint="eastAsia"/>
          <w:color w:val="000000"/>
          <w:szCs w:val="21"/>
        </w:rPr>
        <w:t>电子投标文件制作需要基于广西政府采购云平台获取的招标文件编制，</w:t>
      </w:r>
      <w:r>
        <w:rPr>
          <w:rFonts w:ascii="宋体" w:hAnsi="宋体" w:cs="宋体" w:hint="eastAsia"/>
          <w:bCs/>
          <w:color w:val="000000"/>
          <w:kern w:val="0"/>
          <w:szCs w:val="21"/>
        </w:rPr>
        <w:t>通过其他方式获取招标文件的，将有可能导致供应商无法在</w:t>
      </w:r>
      <w:r>
        <w:rPr>
          <w:rFonts w:ascii="宋体" w:hAnsi="宋体" w:hint="eastAsia"/>
          <w:color w:val="000000"/>
          <w:szCs w:val="21"/>
        </w:rPr>
        <w:t>广西政府采购云平台</w:t>
      </w:r>
      <w:r>
        <w:rPr>
          <w:rFonts w:ascii="宋体" w:hAnsi="宋体" w:cs="宋体" w:hint="eastAsia"/>
          <w:bCs/>
          <w:color w:val="000000"/>
          <w:kern w:val="0"/>
          <w:szCs w:val="21"/>
        </w:rPr>
        <w:t>编制及上传投标文件。</w:t>
      </w:r>
    </w:p>
    <w:p w14:paraId="22BA1914" w14:textId="77777777" w:rsidR="00EC0CA2" w:rsidRDefault="00EC0CA2" w:rsidP="00EC0CA2">
      <w:pPr>
        <w:spacing w:line="340" w:lineRule="exact"/>
        <w:ind w:firstLineChars="200" w:firstLine="420"/>
        <w:rPr>
          <w:rFonts w:ascii="宋体" w:hAnsi="宋体" w:cs="宋体" w:hint="eastAsia"/>
          <w:color w:val="000000"/>
          <w:szCs w:val="21"/>
        </w:rPr>
      </w:pPr>
      <w:r>
        <w:rPr>
          <w:rFonts w:ascii="宋体" w:hAnsi="宋体" w:cs="宋体" w:hint="eastAsia"/>
          <w:bCs/>
          <w:color w:val="000000"/>
          <w:kern w:val="0"/>
          <w:szCs w:val="21"/>
        </w:rPr>
        <w:t>售价：</w:t>
      </w:r>
      <w:r>
        <w:rPr>
          <w:rFonts w:ascii="宋体" w:hAnsi="宋体" w:cs="宋体" w:hint="eastAsia"/>
          <w:color w:val="000000"/>
          <w:szCs w:val="21"/>
          <w:u w:val="single"/>
        </w:rPr>
        <w:t>0</w:t>
      </w:r>
      <w:r>
        <w:rPr>
          <w:rFonts w:ascii="宋体" w:hAnsi="宋体" w:cs="宋体" w:hint="eastAsia"/>
          <w:color w:val="000000"/>
          <w:szCs w:val="21"/>
        </w:rPr>
        <w:t>元。</w:t>
      </w:r>
    </w:p>
    <w:p w14:paraId="5860CC3C" w14:textId="77777777" w:rsidR="00EC0CA2" w:rsidRDefault="00EC0CA2" w:rsidP="00EC0CA2">
      <w:pPr>
        <w:spacing w:line="340" w:lineRule="exact"/>
        <w:rPr>
          <w:rFonts w:ascii="黑体" w:eastAsia="黑体" w:hAnsi="黑体" w:hint="eastAsia"/>
          <w:b/>
          <w:bCs/>
          <w:color w:val="000000"/>
          <w:sz w:val="24"/>
        </w:rPr>
      </w:pPr>
      <w:bookmarkStart w:id="14" w:name="_Toc28359005"/>
      <w:bookmarkStart w:id="15" w:name="_Toc28359082"/>
      <w:bookmarkStart w:id="16" w:name="_Toc35393793"/>
      <w:bookmarkStart w:id="17" w:name="_Toc35393624"/>
      <w:r>
        <w:rPr>
          <w:rFonts w:ascii="黑体" w:eastAsia="黑体" w:hAnsi="黑体" w:hint="eastAsia"/>
          <w:b/>
          <w:bCs/>
          <w:color w:val="000000"/>
          <w:sz w:val="24"/>
        </w:rPr>
        <w:t>四、提交投标文件</w:t>
      </w:r>
      <w:bookmarkEnd w:id="14"/>
      <w:bookmarkEnd w:id="15"/>
      <w:r>
        <w:rPr>
          <w:rFonts w:ascii="黑体" w:eastAsia="黑体" w:hAnsi="黑体" w:hint="eastAsia"/>
          <w:b/>
          <w:bCs/>
          <w:color w:val="000000"/>
          <w:sz w:val="24"/>
        </w:rPr>
        <w:t>截止时间、开标时间和地点</w:t>
      </w:r>
      <w:bookmarkEnd w:id="16"/>
      <w:bookmarkEnd w:id="17"/>
    </w:p>
    <w:p w14:paraId="14880DF0" w14:textId="77777777" w:rsidR="00EC0CA2" w:rsidRDefault="00EC0CA2" w:rsidP="00EC0CA2">
      <w:pPr>
        <w:spacing w:line="340" w:lineRule="exact"/>
        <w:ind w:firstLineChars="200" w:firstLine="420"/>
        <w:rPr>
          <w:rFonts w:ascii="宋体" w:hAnsi="宋体" w:cs="宋体" w:hint="eastAsia"/>
          <w:color w:val="000000"/>
          <w:szCs w:val="21"/>
          <w:u w:val="single"/>
        </w:rPr>
      </w:pPr>
      <w:bookmarkStart w:id="18" w:name="_Toc35393625"/>
      <w:bookmarkStart w:id="19" w:name="_Toc35393794"/>
      <w:bookmarkStart w:id="20" w:name="_Toc28359084"/>
      <w:bookmarkStart w:id="21" w:name="_Toc28359007"/>
      <w:r>
        <w:rPr>
          <w:rFonts w:ascii="宋体" w:hAnsi="宋体"/>
          <w:bCs/>
          <w:color w:val="000000"/>
          <w:szCs w:val="21"/>
          <w:u w:val="single"/>
        </w:rPr>
        <w:t>2025</w:t>
      </w:r>
      <w:r>
        <w:rPr>
          <w:rFonts w:ascii="宋体" w:hAnsi="宋体" w:hint="eastAsia"/>
          <w:bCs/>
          <w:color w:val="000000"/>
          <w:szCs w:val="21"/>
          <w:u w:val="single"/>
        </w:rPr>
        <w:t xml:space="preserve">年 </w:t>
      </w:r>
      <w:r>
        <w:rPr>
          <w:rFonts w:ascii="宋体" w:hAnsi="宋体"/>
          <w:bCs/>
          <w:color w:val="000000"/>
          <w:szCs w:val="21"/>
          <w:u w:val="single"/>
        </w:rPr>
        <w:t>1</w:t>
      </w:r>
      <w:r>
        <w:rPr>
          <w:rFonts w:ascii="宋体" w:hAnsi="宋体" w:hint="eastAsia"/>
          <w:bCs/>
          <w:color w:val="000000"/>
          <w:szCs w:val="21"/>
          <w:u w:val="single"/>
        </w:rPr>
        <w:t xml:space="preserve"> 月 </w:t>
      </w:r>
      <w:r>
        <w:rPr>
          <w:rFonts w:ascii="宋体" w:hAnsi="宋体"/>
          <w:bCs/>
          <w:color w:val="000000"/>
          <w:szCs w:val="21"/>
          <w:u w:val="single"/>
        </w:rPr>
        <w:t>2</w:t>
      </w:r>
      <w:r>
        <w:rPr>
          <w:rFonts w:ascii="宋体" w:hAnsi="宋体" w:hint="eastAsia"/>
          <w:bCs/>
          <w:color w:val="000000"/>
          <w:szCs w:val="21"/>
          <w:u w:val="single"/>
        </w:rPr>
        <w:t xml:space="preserve"> 日上午9时30分</w:t>
      </w:r>
      <w:r>
        <w:rPr>
          <w:rFonts w:ascii="宋体" w:hAnsi="宋体" w:hint="eastAsia"/>
          <w:bCs/>
          <w:color w:val="000000"/>
          <w:szCs w:val="21"/>
        </w:rPr>
        <w:t>（北京时间）</w:t>
      </w:r>
    </w:p>
    <w:p w14:paraId="428B787E" w14:textId="77777777" w:rsidR="00EC0CA2" w:rsidRDefault="00EC0CA2" w:rsidP="00EC0CA2">
      <w:pPr>
        <w:spacing w:line="340" w:lineRule="exact"/>
        <w:ind w:firstLineChars="200" w:firstLine="420"/>
        <w:rPr>
          <w:rFonts w:ascii="宋体" w:hAnsi="宋体" w:hint="eastAsia"/>
          <w:color w:val="000000"/>
          <w:szCs w:val="21"/>
        </w:rPr>
      </w:pPr>
      <w:r>
        <w:rPr>
          <w:rFonts w:ascii="宋体" w:hAnsi="宋体" w:hint="eastAsia"/>
          <w:color w:val="000000"/>
          <w:szCs w:val="21"/>
        </w:rPr>
        <w:t>投标地点：广西政府采购云平台（https://www.gcy.zfcg.gxzf.gov.cn/）</w:t>
      </w:r>
    </w:p>
    <w:p w14:paraId="7B9A5E79" w14:textId="77777777" w:rsidR="00EC0CA2" w:rsidRDefault="00EC0CA2" w:rsidP="00EC0CA2">
      <w:pPr>
        <w:spacing w:line="340" w:lineRule="exact"/>
        <w:ind w:firstLineChars="200" w:firstLine="420"/>
        <w:rPr>
          <w:rFonts w:ascii="宋体" w:hAnsi="宋体" w:hint="eastAsia"/>
          <w:color w:val="000000"/>
          <w:szCs w:val="21"/>
        </w:rPr>
      </w:pPr>
      <w:r>
        <w:rPr>
          <w:rFonts w:ascii="宋体" w:hAnsi="宋体" w:hint="eastAsia"/>
          <w:color w:val="000000"/>
          <w:szCs w:val="21"/>
        </w:rPr>
        <w:t>开标地点：广西政府采购云平台电子开标大厅</w:t>
      </w:r>
    </w:p>
    <w:p w14:paraId="6C274CF4" w14:textId="77777777" w:rsidR="00EC0CA2" w:rsidRDefault="00EC0CA2" w:rsidP="00EC0CA2">
      <w:pPr>
        <w:spacing w:line="340" w:lineRule="exact"/>
        <w:rPr>
          <w:rFonts w:ascii="黑体" w:eastAsia="黑体" w:hAnsi="黑体" w:hint="eastAsia"/>
          <w:b/>
          <w:bCs/>
          <w:color w:val="000000"/>
          <w:sz w:val="24"/>
        </w:rPr>
      </w:pPr>
      <w:r>
        <w:rPr>
          <w:rFonts w:ascii="黑体" w:eastAsia="黑体" w:hAnsi="黑体" w:hint="eastAsia"/>
          <w:b/>
          <w:bCs/>
          <w:color w:val="000000"/>
          <w:sz w:val="24"/>
        </w:rPr>
        <w:t>五、公告期限</w:t>
      </w:r>
      <w:bookmarkEnd w:id="18"/>
      <w:bookmarkEnd w:id="19"/>
      <w:bookmarkEnd w:id="20"/>
      <w:bookmarkEnd w:id="21"/>
    </w:p>
    <w:p w14:paraId="3AC0165D" w14:textId="77777777" w:rsidR="00EC0CA2" w:rsidRDefault="00EC0CA2" w:rsidP="00EC0CA2">
      <w:pPr>
        <w:spacing w:line="340" w:lineRule="exact"/>
        <w:ind w:firstLineChars="200" w:firstLine="420"/>
        <w:rPr>
          <w:rFonts w:ascii="宋体" w:hAnsi="宋体" w:cs="宋体" w:hint="eastAsia"/>
          <w:color w:val="000000"/>
          <w:kern w:val="0"/>
          <w:szCs w:val="21"/>
        </w:rPr>
      </w:pPr>
      <w:r>
        <w:rPr>
          <w:rFonts w:ascii="宋体" w:hAnsi="宋体" w:cs="宋体" w:hint="eastAsia"/>
          <w:color w:val="000000"/>
          <w:kern w:val="0"/>
          <w:szCs w:val="21"/>
        </w:rPr>
        <w:t>自本公告发布之日起5个工作日。</w:t>
      </w:r>
    </w:p>
    <w:p w14:paraId="7626D303" w14:textId="77777777" w:rsidR="00EC0CA2" w:rsidRDefault="00EC0CA2" w:rsidP="00EC0CA2">
      <w:pPr>
        <w:spacing w:line="340" w:lineRule="exact"/>
        <w:rPr>
          <w:rFonts w:ascii="黑体" w:eastAsia="黑体" w:hAnsi="黑体" w:hint="eastAsia"/>
          <w:b/>
          <w:bCs/>
          <w:color w:val="000000"/>
          <w:sz w:val="24"/>
        </w:rPr>
      </w:pPr>
      <w:bookmarkStart w:id="22" w:name="_Toc35393626"/>
      <w:bookmarkStart w:id="23" w:name="_Toc35393795"/>
      <w:r>
        <w:rPr>
          <w:rFonts w:ascii="黑体" w:eastAsia="黑体" w:hAnsi="黑体" w:hint="eastAsia"/>
          <w:b/>
          <w:bCs/>
          <w:color w:val="000000"/>
          <w:sz w:val="24"/>
        </w:rPr>
        <w:t>六、其他补充事宜</w:t>
      </w:r>
      <w:bookmarkEnd w:id="22"/>
      <w:bookmarkEnd w:id="23"/>
    </w:p>
    <w:p w14:paraId="4A7A0324" w14:textId="77777777" w:rsidR="00EC0CA2" w:rsidRDefault="00EC0CA2" w:rsidP="00EC0CA2">
      <w:pPr>
        <w:spacing w:line="340" w:lineRule="exact"/>
        <w:ind w:firstLineChars="200" w:firstLine="420"/>
        <w:rPr>
          <w:rFonts w:ascii="宋体" w:hAnsi="宋体" w:cs="宋体" w:hint="eastAsia"/>
          <w:color w:val="000000"/>
          <w:kern w:val="0"/>
          <w:szCs w:val="21"/>
        </w:rPr>
      </w:pPr>
      <w:bookmarkStart w:id="24" w:name="_Hlk37429585"/>
      <w:bookmarkStart w:id="25" w:name="_Hlk37429595"/>
      <w:bookmarkStart w:id="26" w:name="_Toc35393627"/>
      <w:bookmarkStart w:id="27" w:name="_Toc28359008"/>
      <w:bookmarkStart w:id="28" w:name="_Toc28359085"/>
      <w:bookmarkStart w:id="29" w:name="_Toc35393796"/>
      <w:r>
        <w:rPr>
          <w:rFonts w:ascii="宋体" w:hAnsi="宋体" w:cs="宋体" w:hint="eastAsia"/>
          <w:color w:val="000000"/>
          <w:kern w:val="0"/>
          <w:szCs w:val="21"/>
        </w:rPr>
        <w:t>1.网上查询地址</w:t>
      </w:r>
    </w:p>
    <w:p w14:paraId="45D74908" w14:textId="77777777" w:rsidR="00EC0CA2" w:rsidRDefault="00EC0CA2" w:rsidP="00036C62">
      <w:pPr>
        <w:wordWrap w:val="0"/>
        <w:spacing w:line="340" w:lineRule="exact"/>
        <w:ind w:firstLineChars="200" w:firstLine="420"/>
        <w:rPr>
          <w:rFonts w:ascii="宋体" w:hAnsi="宋体" w:cs="宋体" w:hint="eastAsia"/>
          <w:i/>
          <w:color w:val="000000"/>
          <w:kern w:val="0"/>
          <w:szCs w:val="21"/>
        </w:rPr>
      </w:pPr>
      <w:r>
        <w:rPr>
          <w:rFonts w:ascii="宋体" w:hAnsi="宋体" w:cs="宋体" w:hint="eastAsia"/>
          <w:color w:val="000000"/>
          <w:kern w:val="0"/>
          <w:szCs w:val="21"/>
        </w:rPr>
        <w:t>中国政府采购网（http://www.ccgp.gov.cn）、广西壮族自治区政府采购网（http://zfcg.gxzf.gov.cn）、广西壮族自治区公共资源交易中心（http://gxggzy.gxzf.gov.cn/）</w:t>
      </w:r>
    </w:p>
    <w:p w14:paraId="6F198049" w14:textId="77777777" w:rsidR="00EC0CA2" w:rsidRDefault="00EC0CA2" w:rsidP="00EC0CA2">
      <w:pPr>
        <w:spacing w:line="340" w:lineRule="exact"/>
        <w:ind w:firstLineChars="202" w:firstLine="424"/>
        <w:rPr>
          <w:rFonts w:ascii="宋体" w:hAnsi="宋体" w:cs="宋体" w:hint="eastAsia"/>
          <w:color w:val="000000"/>
          <w:kern w:val="0"/>
          <w:szCs w:val="21"/>
        </w:rPr>
      </w:pPr>
      <w:bookmarkStart w:id="30" w:name="_Hlk37429674"/>
      <w:bookmarkEnd w:id="24"/>
      <w:bookmarkEnd w:id="25"/>
      <w:r>
        <w:rPr>
          <w:rFonts w:ascii="宋体" w:hAnsi="宋体" w:hint="eastAsia"/>
          <w:color w:val="000000"/>
          <w:szCs w:val="21"/>
        </w:rPr>
        <w:t>2</w:t>
      </w:r>
      <w:r>
        <w:rPr>
          <w:rFonts w:ascii="宋体" w:hAnsi="宋体"/>
          <w:color w:val="000000"/>
          <w:szCs w:val="21"/>
        </w:rPr>
        <w:t>.</w:t>
      </w:r>
      <w:r>
        <w:rPr>
          <w:rFonts w:ascii="宋体" w:hAnsi="宋体" w:cs="宋体" w:hint="eastAsia"/>
          <w:color w:val="000000"/>
          <w:kern w:val="0"/>
          <w:szCs w:val="21"/>
        </w:rPr>
        <w:t>本项目需要落实的政府采购政策</w:t>
      </w:r>
    </w:p>
    <w:p w14:paraId="405B5C31" w14:textId="77777777" w:rsidR="00EC0CA2" w:rsidRDefault="00EC0CA2" w:rsidP="00EC0CA2">
      <w:pPr>
        <w:spacing w:line="340" w:lineRule="exact"/>
        <w:ind w:firstLineChars="200" w:firstLine="420"/>
        <w:rPr>
          <w:rFonts w:ascii="宋体" w:hAnsi="宋体" w:cs="宋体" w:hint="eastAsia"/>
          <w:iCs/>
          <w:color w:val="000000"/>
          <w:kern w:val="0"/>
          <w:szCs w:val="21"/>
        </w:rPr>
      </w:pPr>
      <w:r>
        <w:rPr>
          <w:rFonts w:ascii="宋体" w:hAnsi="宋体" w:cs="宋体" w:hint="eastAsia"/>
          <w:iCs/>
          <w:color w:val="000000"/>
          <w:kern w:val="0"/>
          <w:szCs w:val="21"/>
        </w:rPr>
        <w:t>（1）政府采购促进中小企业发展。</w:t>
      </w:r>
    </w:p>
    <w:p w14:paraId="0BEC9E65" w14:textId="77777777" w:rsidR="00EC0CA2" w:rsidRDefault="00EC0CA2" w:rsidP="00EC0CA2">
      <w:pPr>
        <w:spacing w:line="340" w:lineRule="exact"/>
        <w:ind w:firstLineChars="200" w:firstLine="420"/>
        <w:rPr>
          <w:rFonts w:ascii="宋体" w:hAnsi="宋体" w:cs="宋体" w:hint="eastAsia"/>
          <w:iCs/>
          <w:color w:val="000000"/>
          <w:kern w:val="0"/>
          <w:szCs w:val="21"/>
        </w:rPr>
      </w:pPr>
      <w:r>
        <w:rPr>
          <w:rFonts w:ascii="宋体" w:hAnsi="宋体" w:cs="宋体" w:hint="eastAsia"/>
          <w:iCs/>
          <w:color w:val="000000"/>
          <w:kern w:val="0"/>
          <w:szCs w:val="21"/>
        </w:rPr>
        <w:t>（2）政府采购支持采用本国产品的政策。</w:t>
      </w:r>
    </w:p>
    <w:p w14:paraId="0F852CF6" w14:textId="77777777" w:rsidR="00EC0CA2" w:rsidRDefault="00EC0CA2" w:rsidP="00EC0CA2">
      <w:pPr>
        <w:spacing w:line="340" w:lineRule="exact"/>
        <w:ind w:firstLineChars="200" w:firstLine="420"/>
        <w:rPr>
          <w:rFonts w:ascii="宋体" w:hAnsi="宋体" w:cs="宋体" w:hint="eastAsia"/>
          <w:iCs/>
          <w:color w:val="000000"/>
          <w:kern w:val="0"/>
          <w:szCs w:val="21"/>
        </w:rPr>
      </w:pPr>
      <w:r>
        <w:rPr>
          <w:rFonts w:ascii="宋体" w:hAnsi="宋体" w:cs="宋体" w:hint="eastAsia"/>
          <w:iCs/>
          <w:color w:val="000000"/>
          <w:kern w:val="0"/>
          <w:szCs w:val="21"/>
        </w:rPr>
        <w:t>（3）强制采购节能产品；优先采购节能产品、环境标志产品。</w:t>
      </w:r>
    </w:p>
    <w:p w14:paraId="031A898D" w14:textId="77777777" w:rsidR="00EC0CA2" w:rsidRDefault="00EC0CA2" w:rsidP="00EC0CA2">
      <w:pPr>
        <w:spacing w:line="340" w:lineRule="exact"/>
        <w:ind w:firstLineChars="200" w:firstLine="420"/>
        <w:rPr>
          <w:rFonts w:ascii="宋体" w:hAnsi="宋体" w:cs="宋体" w:hint="eastAsia"/>
          <w:iCs/>
          <w:color w:val="000000"/>
          <w:kern w:val="0"/>
          <w:szCs w:val="21"/>
        </w:rPr>
      </w:pPr>
      <w:r>
        <w:rPr>
          <w:rFonts w:ascii="宋体" w:hAnsi="宋体" w:cs="宋体" w:hint="eastAsia"/>
          <w:iCs/>
          <w:color w:val="000000"/>
          <w:kern w:val="0"/>
          <w:szCs w:val="21"/>
        </w:rPr>
        <w:t>（4）政府采购促进残疾人就业政策。</w:t>
      </w:r>
    </w:p>
    <w:p w14:paraId="2C1B91D5" w14:textId="77777777" w:rsidR="00EC0CA2" w:rsidRDefault="00EC0CA2" w:rsidP="00EC0CA2">
      <w:pPr>
        <w:spacing w:line="340" w:lineRule="exact"/>
        <w:ind w:firstLineChars="200" w:firstLine="420"/>
        <w:rPr>
          <w:rFonts w:ascii="宋体" w:hAnsi="宋体" w:cs="宋体" w:hint="eastAsia"/>
          <w:i/>
          <w:iCs/>
          <w:color w:val="000000"/>
          <w:kern w:val="0"/>
          <w:szCs w:val="21"/>
        </w:rPr>
      </w:pPr>
      <w:r>
        <w:rPr>
          <w:rFonts w:ascii="宋体" w:hAnsi="宋体" w:cs="宋体" w:hint="eastAsia"/>
          <w:iCs/>
          <w:color w:val="000000"/>
          <w:kern w:val="0"/>
          <w:szCs w:val="21"/>
        </w:rPr>
        <w:t>（5）政府采购支持监狱企业发展。</w:t>
      </w:r>
    </w:p>
    <w:bookmarkEnd w:id="30"/>
    <w:p w14:paraId="38B66748" w14:textId="77777777" w:rsidR="00EC0CA2" w:rsidRDefault="00EC0CA2" w:rsidP="00EC0CA2">
      <w:pPr>
        <w:widowControl/>
        <w:spacing w:line="340" w:lineRule="exact"/>
        <w:ind w:firstLineChars="200" w:firstLine="422"/>
        <w:jc w:val="left"/>
        <w:rPr>
          <w:rFonts w:ascii="宋体" w:hAnsi="宋体" w:hint="eastAsia"/>
          <w:b/>
          <w:color w:val="000000"/>
          <w:szCs w:val="21"/>
        </w:rPr>
      </w:pPr>
      <w:r>
        <w:rPr>
          <w:rFonts w:ascii="宋体" w:hAnsi="宋体" w:cs="宋体" w:hint="eastAsia"/>
          <w:b/>
          <w:color w:val="000000"/>
          <w:kern w:val="0"/>
          <w:szCs w:val="21"/>
        </w:rPr>
        <w:t>3.投标人</w:t>
      </w:r>
      <w:r>
        <w:rPr>
          <w:rFonts w:ascii="宋体" w:hAnsi="宋体" w:hint="eastAsia"/>
          <w:b/>
          <w:color w:val="000000"/>
          <w:szCs w:val="21"/>
        </w:rPr>
        <w:t>投标注意事项</w:t>
      </w:r>
    </w:p>
    <w:p w14:paraId="48A509E6" w14:textId="77777777" w:rsidR="00EC0CA2" w:rsidRDefault="00EC0CA2" w:rsidP="00EC0CA2">
      <w:pPr>
        <w:widowControl/>
        <w:spacing w:line="340" w:lineRule="exact"/>
        <w:ind w:firstLineChars="200" w:firstLine="420"/>
        <w:jc w:val="left"/>
        <w:rPr>
          <w:rFonts w:ascii="宋体" w:hAnsi="宋体" w:hint="eastAsia"/>
          <w:color w:val="000000"/>
          <w:szCs w:val="21"/>
        </w:rPr>
      </w:pPr>
      <w:r>
        <w:rPr>
          <w:rFonts w:ascii="宋体" w:hAnsi="宋体" w:hint="eastAsia"/>
          <w:color w:val="000000"/>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Pr>
          <w:rFonts w:ascii="宋体" w:hAnsi="宋体" w:hint="eastAsia"/>
          <w:b/>
          <w:color w:val="000000"/>
          <w:szCs w:val="21"/>
        </w:rPr>
        <w:t>（</w:t>
      </w:r>
      <w:r>
        <w:rPr>
          <w:rFonts w:ascii="宋体" w:hAnsi="宋体" w:hint="eastAsia"/>
          <w:b/>
          <w:color w:val="000000"/>
          <w:szCs w:val="21"/>
          <w:u w:val="single"/>
        </w:rPr>
        <w:t>加密的电子投标文件是指</w:t>
      </w:r>
      <w:r>
        <w:rPr>
          <w:rFonts w:hint="eastAsia"/>
          <w:b/>
          <w:color w:val="000000"/>
          <w:u w:val="single"/>
        </w:rPr>
        <w:t>后缀名为“</w:t>
      </w:r>
      <w:proofErr w:type="spellStart"/>
      <w:r>
        <w:rPr>
          <w:rFonts w:hint="eastAsia"/>
          <w:b/>
          <w:color w:val="000000"/>
          <w:u w:val="single"/>
        </w:rPr>
        <w:t>jm</w:t>
      </w:r>
      <w:r>
        <w:rPr>
          <w:b/>
          <w:color w:val="000000"/>
          <w:u w:val="single"/>
        </w:rPr>
        <w:t>bs</w:t>
      </w:r>
      <w:proofErr w:type="spellEnd"/>
      <w:r>
        <w:rPr>
          <w:rFonts w:hint="eastAsia"/>
          <w:b/>
          <w:color w:val="000000"/>
          <w:u w:val="single"/>
        </w:rPr>
        <w:t>”的文件</w:t>
      </w:r>
      <w:r>
        <w:rPr>
          <w:rFonts w:ascii="宋体" w:hAnsi="宋体" w:hint="eastAsia"/>
          <w:b/>
          <w:color w:val="000000"/>
          <w:szCs w:val="21"/>
        </w:rPr>
        <w:t>）</w:t>
      </w:r>
      <w:r>
        <w:rPr>
          <w:rFonts w:ascii="宋体" w:hAnsi="宋体" w:hint="eastAsia"/>
          <w:color w:val="000000"/>
          <w:szCs w:val="21"/>
        </w:rPr>
        <w:t>，</w:t>
      </w:r>
      <w:r>
        <w:rPr>
          <w:rFonts w:ascii="宋体" w:hAnsi="宋体" w:hint="eastAsia"/>
          <w:b/>
          <w:color w:val="000000"/>
          <w:szCs w:val="21"/>
        </w:rPr>
        <w:t>投标人在广西政府采购云平台提交电子投标文件时，请填写参加远程开标活动经办人联系方式。</w:t>
      </w:r>
      <w:r>
        <w:rPr>
          <w:rFonts w:ascii="宋体" w:hAnsi="宋体" w:hint="eastAsia"/>
          <w:color w:val="000000"/>
          <w:szCs w:val="21"/>
        </w:rPr>
        <w:t>投标人登录广西政府采购云平台，依次进入“服务中心-项目采购-操作流程-电子招投标-</w:t>
      </w:r>
      <w:r>
        <w:rPr>
          <w:color w:val="000000"/>
        </w:rPr>
        <w:t>政府采购项目电子交易管理操作指南</w:t>
      </w:r>
      <w:r>
        <w:rPr>
          <w:color w:val="000000"/>
        </w:rPr>
        <w:t>-</w:t>
      </w:r>
      <w:r>
        <w:rPr>
          <w:color w:val="000000"/>
        </w:rPr>
        <w:t>供应商</w:t>
      </w:r>
      <w:r>
        <w:rPr>
          <w:rFonts w:ascii="宋体" w:hAnsi="宋体" w:hint="eastAsia"/>
          <w:color w:val="000000"/>
          <w:szCs w:val="21"/>
        </w:rPr>
        <w:t>”查看电子投标具体操作流程。</w:t>
      </w:r>
    </w:p>
    <w:p w14:paraId="7E79A719" w14:textId="77777777" w:rsidR="00EC0CA2" w:rsidRDefault="00EC0CA2" w:rsidP="00EC0CA2">
      <w:pPr>
        <w:widowControl/>
        <w:spacing w:line="340" w:lineRule="exact"/>
        <w:ind w:firstLineChars="200" w:firstLine="420"/>
        <w:jc w:val="left"/>
        <w:rPr>
          <w:rFonts w:ascii="宋体" w:hAnsi="宋体" w:hint="eastAsia"/>
          <w:color w:val="000000"/>
          <w:szCs w:val="21"/>
        </w:rPr>
      </w:pPr>
      <w:r>
        <w:rPr>
          <w:rFonts w:ascii="宋体" w:hAnsi="宋体" w:hint="eastAsia"/>
          <w:color w:val="000000"/>
          <w:szCs w:val="21"/>
        </w:rPr>
        <w:lastRenderedPageBreak/>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ascii="宋体" w:hAnsi="宋体" w:cs="宋体" w:hint="eastAsia"/>
          <w:color w:val="000000"/>
          <w:kern w:val="0"/>
          <w:szCs w:val="21"/>
        </w:rPr>
        <w:t>广西政府采购云平台，</w:t>
      </w:r>
      <w:r>
        <w:rPr>
          <w:rFonts w:ascii="宋体" w:hAnsi="宋体" w:hint="eastAsia"/>
          <w:color w:val="000000"/>
          <w:szCs w:val="21"/>
        </w:rPr>
        <w:t>依次进入“服务中心-入驻与配置”中查看CA数字证书办理操作流程。</w:t>
      </w:r>
      <w:r>
        <w:rPr>
          <w:rFonts w:ascii="宋体" w:hAnsi="宋体" w:cs="宋体" w:hint="eastAsia"/>
          <w:bCs/>
          <w:color w:val="000000"/>
          <w:kern w:val="0"/>
          <w:szCs w:val="21"/>
        </w:rPr>
        <w:t>如在操作过程中遇到问题或者需要技术支持，请致电广西政府采购云平台客服热线：</w:t>
      </w:r>
      <w:r>
        <w:rPr>
          <w:rFonts w:ascii="宋体" w:hAnsi="宋体" w:cs="宋体" w:hint="eastAsia"/>
          <w:color w:val="000000"/>
          <w:kern w:val="0"/>
          <w:szCs w:val="21"/>
        </w:rPr>
        <w:t>95763或0771-3381253</w:t>
      </w:r>
      <w:r>
        <w:rPr>
          <w:rFonts w:ascii="宋体" w:hAnsi="宋体" w:hint="eastAsia"/>
          <w:color w:val="000000"/>
          <w:szCs w:val="21"/>
        </w:rPr>
        <w:t>）。</w:t>
      </w:r>
    </w:p>
    <w:p w14:paraId="1C0C7587" w14:textId="77777777" w:rsidR="00EC0CA2" w:rsidRDefault="00EC0CA2" w:rsidP="00EC0CA2">
      <w:pPr>
        <w:snapToGrid w:val="0"/>
        <w:spacing w:line="340" w:lineRule="exact"/>
        <w:ind w:firstLineChars="200" w:firstLine="420"/>
        <w:rPr>
          <w:rFonts w:ascii="宋体" w:hAnsi="宋体" w:cs="宋体" w:hint="eastAsia"/>
          <w:color w:val="000000"/>
          <w:kern w:val="0"/>
          <w:szCs w:val="21"/>
        </w:rPr>
      </w:pPr>
      <w:r>
        <w:rPr>
          <w:rFonts w:ascii="宋体" w:hAnsi="宋体" w:cs="宋体" w:hint="eastAsia"/>
          <w:color w:val="000000"/>
          <w:kern w:val="0"/>
          <w:szCs w:val="21"/>
        </w:rPr>
        <w:t>（3）CA证书在线解密：投标人投标时，需</w:t>
      </w:r>
      <w:proofErr w:type="gramStart"/>
      <w:r>
        <w:rPr>
          <w:rFonts w:ascii="宋体" w:hAnsi="宋体" w:cs="宋体" w:hint="eastAsia"/>
          <w:color w:val="000000"/>
          <w:kern w:val="0"/>
          <w:szCs w:val="21"/>
        </w:rPr>
        <w:t>凭制作</w:t>
      </w:r>
      <w:proofErr w:type="gramEnd"/>
      <w:r>
        <w:rPr>
          <w:rFonts w:ascii="宋体" w:hAnsi="宋体" w:cs="宋体" w:hint="eastAsia"/>
          <w:color w:val="000000"/>
          <w:kern w:val="0"/>
          <w:szCs w:val="21"/>
        </w:rPr>
        <w:t>投标文件时用来加密的有效数字证书（CA认证）登录广西政府采购云平台电子开标大厅现场按规定时间对加密的投标文件进行解密，否则后果自负。</w:t>
      </w:r>
    </w:p>
    <w:p w14:paraId="250570DF" w14:textId="77777777" w:rsidR="00EC0CA2" w:rsidRDefault="00EC0CA2" w:rsidP="00EC0CA2">
      <w:pPr>
        <w:spacing w:line="340" w:lineRule="exact"/>
        <w:ind w:firstLineChars="202" w:firstLine="426"/>
        <w:rPr>
          <w:rFonts w:ascii="宋体" w:hAnsi="宋体" w:hint="eastAsia"/>
          <w:b/>
          <w:color w:val="000000"/>
          <w:szCs w:val="21"/>
        </w:rPr>
      </w:pPr>
      <w:r>
        <w:rPr>
          <w:rFonts w:ascii="宋体" w:hAnsi="宋体" w:hint="eastAsia"/>
          <w:b/>
          <w:color w:val="000000"/>
          <w:szCs w:val="21"/>
        </w:rPr>
        <w:t>注：</w:t>
      </w:r>
    </w:p>
    <w:p w14:paraId="5CC7D0A9" w14:textId="77777777" w:rsidR="00EC0CA2" w:rsidRDefault="00EC0CA2" w:rsidP="00EC0CA2">
      <w:pPr>
        <w:spacing w:line="340" w:lineRule="exact"/>
        <w:ind w:firstLineChars="202" w:firstLine="426"/>
        <w:rPr>
          <w:rFonts w:ascii="宋体" w:hAnsi="宋体" w:hint="eastAsia"/>
          <w:b/>
          <w:color w:val="000000"/>
          <w:szCs w:val="21"/>
        </w:rPr>
      </w:pPr>
      <w:r>
        <w:rPr>
          <w:rFonts w:ascii="宋体" w:hAnsi="宋体" w:hint="eastAsia"/>
          <w:b/>
          <w:color w:val="000000"/>
          <w:szCs w:val="21"/>
        </w:rPr>
        <w:t>①为确保网上操作合法、有效和安全，请投标人确保在电子投标过程中能够对相关数据电文进行加密和使用电子签章，妥善保管C</w:t>
      </w:r>
      <w:r>
        <w:rPr>
          <w:rFonts w:ascii="宋体" w:hAnsi="宋体"/>
          <w:b/>
          <w:color w:val="000000"/>
          <w:szCs w:val="21"/>
        </w:rPr>
        <w:t>A</w:t>
      </w:r>
      <w:r>
        <w:rPr>
          <w:rFonts w:ascii="宋体" w:hAnsi="宋体" w:hint="eastAsia"/>
          <w:b/>
          <w:color w:val="000000"/>
          <w:szCs w:val="21"/>
        </w:rPr>
        <w:t>数字证书并使用有效的CA数字证书参与整个招标活动。</w:t>
      </w:r>
    </w:p>
    <w:p w14:paraId="789CBF54" w14:textId="77777777" w:rsidR="00EC0CA2" w:rsidRDefault="00EC0CA2" w:rsidP="00EC0CA2">
      <w:pPr>
        <w:spacing w:line="340" w:lineRule="exact"/>
        <w:ind w:firstLineChars="202" w:firstLine="426"/>
        <w:rPr>
          <w:rFonts w:ascii="宋体" w:hAnsi="宋体" w:hint="eastAsia"/>
          <w:b/>
          <w:bCs/>
          <w:color w:val="000000"/>
          <w:szCs w:val="21"/>
        </w:rPr>
      </w:pPr>
      <w:r>
        <w:rPr>
          <w:rFonts w:ascii="宋体" w:hAnsi="宋体" w:hint="eastAsia"/>
          <w:b/>
          <w:color w:val="000000"/>
          <w:szCs w:val="21"/>
        </w:rPr>
        <w:t>②</w:t>
      </w:r>
      <w:r>
        <w:rPr>
          <w:rFonts w:ascii="宋体" w:hAnsi="宋体" w:hint="eastAsia"/>
          <w:b/>
          <w:bCs/>
          <w:color w:val="00000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3064F4D9" w14:textId="77777777" w:rsidR="00EC0CA2" w:rsidRDefault="00EC0CA2" w:rsidP="00EC0CA2">
      <w:pPr>
        <w:spacing w:line="340" w:lineRule="exact"/>
        <w:ind w:firstLineChars="202" w:firstLine="426"/>
        <w:rPr>
          <w:rFonts w:ascii="宋体" w:hAnsi="宋体" w:hint="eastAsia"/>
          <w:b/>
          <w:bCs/>
          <w:color w:val="000000"/>
          <w:szCs w:val="21"/>
        </w:rPr>
      </w:pPr>
      <w:r>
        <w:rPr>
          <w:rFonts w:ascii="宋体" w:hAnsi="宋体" w:hint="eastAsia"/>
          <w:b/>
          <w:bCs/>
          <w:color w:val="000000"/>
          <w:szCs w:val="21"/>
        </w:rPr>
        <w:t>（4）现场考察</w:t>
      </w:r>
    </w:p>
    <w:p w14:paraId="2C120213" w14:textId="77777777" w:rsidR="00EC0CA2" w:rsidRDefault="00EC0CA2" w:rsidP="00EC0CA2">
      <w:pPr>
        <w:spacing w:line="340" w:lineRule="exact"/>
        <w:ind w:firstLineChars="200" w:firstLine="420"/>
        <w:rPr>
          <w:rFonts w:ascii="宋体" w:hAnsi="宋体" w:hint="eastAsia"/>
          <w:color w:val="000000"/>
          <w:szCs w:val="21"/>
        </w:rPr>
      </w:pPr>
      <w:r>
        <w:rPr>
          <w:rFonts w:ascii="宋体" w:hAnsi="宋体" w:hint="eastAsia"/>
          <w:color w:val="000000"/>
          <w:szCs w:val="21"/>
        </w:rPr>
        <w:t>1.采购人统一组织现场考察，潜在投标人可在规定时间自愿到采购单位进行现场考察，交通工具、费用由各潜在投标人自行负责。</w:t>
      </w:r>
    </w:p>
    <w:p w14:paraId="49E65331" w14:textId="77777777" w:rsidR="00EC0CA2" w:rsidRDefault="00EC0CA2" w:rsidP="00EC0CA2">
      <w:pPr>
        <w:widowControl/>
        <w:spacing w:line="340" w:lineRule="exact"/>
        <w:ind w:firstLineChars="200" w:firstLine="420"/>
        <w:rPr>
          <w:rFonts w:ascii="宋体" w:hAnsi="宋体" w:hint="eastAsia"/>
          <w:color w:val="000000"/>
          <w:szCs w:val="21"/>
        </w:rPr>
      </w:pPr>
      <w:r>
        <w:rPr>
          <w:rFonts w:ascii="宋体" w:hAnsi="宋体" w:hint="eastAsia"/>
          <w:color w:val="000000"/>
          <w:szCs w:val="21"/>
        </w:rPr>
        <w:t>2.</w:t>
      </w:r>
      <w:r>
        <w:rPr>
          <w:rFonts w:ascii="宋体" w:hAnsi="宋体" w:hint="eastAsia"/>
          <w:b/>
          <w:color w:val="000000"/>
          <w:szCs w:val="21"/>
        </w:rPr>
        <w:t>集中考察时间：202</w:t>
      </w:r>
      <w:r>
        <w:rPr>
          <w:rFonts w:ascii="宋体" w:hAnsi="宋体"/>
          <w:b/>
          <w:color w:val="000000"/>
          <w:szCs w:val="21"/>
        </w:rPr>
        <w:t>4</w:t>
      </w:r>
      <w:r>
        <w:rPr>
          <w:rFonts w:ascii="宋体" w:hAnsi="宋体" w:hint="eastAsia"/>
          <w:b/>
          <w:color w:val="000000"/>
          <w:szCs w:val="21"/>
        </w:rPr>
        <w:t>年</w:t>
      </w:r>
      <w:r>
        <w:rPr>
          <w:rFonts w:ascii="宋体" w:hAnsi="宋体" w:hint="eastAsia"/>
          <w:b/>
          <w:color w:val="000000"/>
          <w:szCs w:val="21"/>
          <w:u w:val="single"/>
        </w:rPr>
        <w:t xml:space="preserve"> </w:t>
      </w:r>
      <w:r>
        <w:rPr>
          <w:rFonts w:ascii="宋体" w:hAnsi="宋体"/>
          <w:b/>
          <w:color w:val="000000"/>
          <w:szCs w:val="21"/>
          <w:u w:val="single"/>
        </w:rPr>
        <w:t>12</w:t>
      </w:r>
      <w:r>
        <w:rPr>
          <w:rFonts w:ascii="宋体" w:hAnsi="宋体" w:hint="eastAsia"/>
          <w:b/>
          <w:color w:val="000000"/>
          <w:szCs w:val="21"/>
          <w:u w:val="single"/>
        </w:rPr>
        <w:t xml:space="preserve"> </w:t>
      </w:r>
      <w:r>
        <w:rPr>
          <w:rFonts w:ascii="宋体" w:hAnsi="宋体" w:hint="eastAsia"/>
          <w:b/>
          <w:color w:val="000000"/>
          <w:szCs w:val="21"/>
        </w:rPr>
        <w:t>月</w:t>
      </w:r>
      <w:r>
        <w:rPr>
          <w:rFonts w:ascii="宋体" w:hAnsi="宋体" w:hint="eastAsia"/>
          <w:b/>
          <w:color w:val="000000"/>
          <w:szCs w:val="21"/>
          <w:u w:val="single"/>
        </w:rPr>
        <w:t xml:space="preserve"> </w:t>
      </w:r>
      <w:r>
        <w:rPr>
          <w:rFonts w:ascii="宋体" w:hAnsi="宋体"/>
          <w:b/>
          <w:color w:val="000000"/>
          <w:szCs w:val="21"/>
          <w:u w:val="single"/>
        </w:rPr>
        <w:t>20</w:t>
      </w:r>
      <w:r>
        <w:rPr>
          <w:rFonts w:ascii="宋体" w:hAnsi="宋体" w:hint="eastAsia"/>
          <w:b/>
          <w:color w:val="000000"/>
          <w:szCs w:val="21"/>
          <w:u w:val="single"/>
        </w:rPr>
        <w:t xml:space="preserve"> </w:t>
      </w:r>
      <w:r>
        <w:rPr>
          <w:rFonts w:ascii="宋体" w:hAnsi="宋体" w:hint="eastAsia"/>
          <w:b/>
          <w:color w:val="000000"/>
          <w:szCs w:val="21"/>
        </w:rPr>
        <w:t>日上午</w:t>
      </w:r>
      <w:r>
        <w:rPr>
          <w:rFonts w:ascii="宋体" w:hAnsi="宋体" w:hint="eastAsia"/>
          <w:b/>
          <w:color w:val="000000"/>
          <w:szCs w:val="21"/>
          <w:u w:val="single"/>
        </w:rPr>
        <w:t xml:space="preserve"> </w:t>
      </w:r>
      <w:r>
        <w:rPr>
          <w:rFonts w:ascii="宋体" w:hAnsi="宋体"/>
          <w:b/>
          <w:color w:val="000000"/>
          <w:szCs w:val="21"/>
          <w:u w:val="single"/>
        </w:rPr>
        <w:t xml:space="preserve">10 </w:t>
      </w:r>
      <w:r>
        <w:rPr>
          <w:rFonts w:ascii="宋体" w:hAnsi="宋体" w:hint="eastAsia"/>
          <w:b/>
          <w:color w:val="000000"/>
          <w:szCs w:val="21"/>
        </w:rPr>
        <w:t>时集中</w:t>
      </w:r>
      <w:r>
        <w:rPr>
          <w:rFonts w:ascii="宋体" w:hAnsi="宋体" w:hint="eastAsia"/>
          <w:color w:val="000000"/>
          <w:szCs w:val="21"/>
        </w:rPr>
        <w:t>，</w:t>
      </w:r>
      <w:r>
        <w:rPr>
          <w:rFonts w:ascii="宋体" w:hAnsi="宋体" w:hint="eastAsia"/>
          <w:b/>
          <w:color w:val="000000"/>
          <w:szCs w:val="21"/>
          <w:u w:val="single"/>
        </w:rPr>
        <w:t>逾时不予接待</w:t>
      </w:r>
      <w:r>
        <w:rPr>
          <w:rFonts w:ascii="宋体" w:hAnsi="宋体" w:hint="eastAsia"/>
          <w:color w:val="000000"/>
          <w:szCs w:val="21"/>
        </w:rPr>
        <w:t>。未在规定时间到场考察的潜在投标人将视为自动放弃现场考察的权利。</w:t>
      </w:r>
    </w:p>
    <w:p w14:paraId="241252CC" w14:textId="77777777" w:rsidR="00EC0CA2" w:rsidRDefault="00EC0CA2" w:rsidP="00EC0CA2">
      <w:pPr>
        <w:widowControl/>
        <w:spacing w:line="340" w:lineRule="exact"/>
        <w:ind w:firstLineChars="200" w:firstLine="422"/>
        <w:rPr>
          <w:rFonts w:ascii="宋体" w:hAnsi="宋体" w:cs="宋体" w:hint="eastAsia"/>
          <w:b/>
          <w:color w:val="000000"/>
          <w:szCs w:val="21"/>
        </w:rPr>
      </w:pPr>
      <w:r>
        <w:rPr>
          <w:rFonts w:ascii="宋体" w:hAnsi="宋体" w:cs="宋体" w:hint="eastAsia"/>
          <w:b/>
          <w:color w:val="000000"/>
          <w:szCs w:val="21"/>
        </w:rPr>
        <w:t>3</w:t>
      </w:r>
      <w:r>
        <w:rPr>
          <w:rFonts w:ascii="宋体" w:hAnsi="宋体" w:cs="宋体"/>
          <w:b/>
          <w:color w:val="000000"/>
          <w:szCs w:val="21"/>
        </w:rPr>
        <w:t>.</w:t>
      </w:r>
      <w:r>
        <w:rPr>
          <w:rFonts w:ascii="宋体" w:hAnsi="宋体" w:cs="宋体" w:hint="eastAsia"/>
          <w:b/>
          <w:color w:val="000000"/>
          <w:szCs w:val="21"/>
        </w:rPr>
        <w:t>联系人及电话：</w:t>
      </w:r>
      <w:r>
        <w:rPr>
          <w:rStyle w:val="a5"/>
          <w:rFonts w:ascii="宋体" w:hAnsi="宋体" w:hint="eastAsia"/>
          <w:b/>
          <w:bCs/>
          <w:color w:val="000000"/>
          <w:u w:val="single"/>
        </w:rPr>
        <w:t>苏志华老师，电话：</w:t>
      </w:r>
      <w:r>
        <w:rPr>
          <w:rStyle w:val="a5"/>
          <w:rFonts w:ascii="宋体" w:hAnsi="宋体"/>
          <w:b/>
          <w:bCs/>
          <w:color w:val="000000"/>
          <w:u w:val="single"/>
        </w:rPr>
        <w:t>0776-3889381</w:t>
      </w:r>
      <w:r>
        <w:rPr>
          <w:rFonts w:ascii="宋体" w:hAnsi="宋体" w:cs="宋体" w:hint="eastAsia"/>
          <w:b/>
          <w:color w:val="000000"/>
          <w:szCs w:val="21"/>
        </w:rPr>
        <w:t>；集中地点：</w:t>
      </w:r>
      <w:r>
        <w:rPr>
          <w:rFonts w:ascii="宋体" w:hAnsi="宋体" w:cs="宋体" w:hint="eastAsia"/>
          <w:b/>
          <w:color w:val="000000"/>
          <w:szCs w:val="21"/>
          <w:u w:val="single"/>
        </w:rPr>
        <w:t>广西百色干部学院（百色市百东新区聚贤路1号）</w:t>
      </w:r>
      <w:r>
        <w:rPr>
          <w:rFonts w:ascii="宋体" w:hAnsi="宋体" w:cs="宋体" w:hint="eastAsia"/>
          <w:b/>
          <w:color w:val="000000"/>
          <w:szCs w:val="21"/>
        </w:rPr>
        <w:t>。</w:t>
      </w:r>
    </w:p>
    <w:p w14:paraId="6DFF2756" w14:textId="77777777" w:rsidR="00EC0CA2" w:rsidRDefault="00EC0CA2" w:rsidP="00EC0CA2">
      <w:pPr>
        <w:spacing w:line="340" w:lineRule="exact"/>
        <w:ind w:firstLineChars="202" w:firstLine="424"/>
        <w:rPr>
          <w:rFonts w:ascii="黑体" w:eastAsia="黑体" w:hAnsi="黑体" w:hint="eastAsia"/>
          <w:b/>
          <w:bCs/>
          <w:color w:val="000000"/>
          <w:sz w:val="24"/>
        </w:rPr>
      </w:pPr>
      <w:r>
        <w:rPr>
          <w:rFonts w:ascii="宋体" w:hAnsi="宋体" w:hint="eastAsia"/>
          <w:color w:val="000000"/>
          <w:szCs w:val="21"/>
        </w:rPr>
        <w:t>4.现场考察携带的资料：法人或委托代理人须持单位介绍信原件（或授权书原件）及个人有效身份证原件，以及已获取本项目招标文件的证明材料前往。以上人员进行到场登记，</w:t>
      </w:r>
      <w:r>
        <w:rPr>
          <w:rFonts w:ascii="宋体" w:hAnsi="宋体" w:hint="eastAsia"/>
          <w:b/>
          <w:color w:val="000000"/>
          <w:szCs w:val="21"/>
          <w:u w:val="single"/>
        </w:rPr>
        <w:t>未按要求提供证明的不予接待</w:t>
      </w:r>
      <w:r>
        <w:rPr>
          <w:rFonts w:ascii="宋体" w:hAnsi="宋体" w:hint="eastAsia"/>
          <w:color w:val="000000"/>
          <w:szCs w:val="21"/>
        </w:rPr>
        <w:t>。</w:t>
      </w:r>
    </w:p>
    <w:p w14:paraId="7094F62A" w14:textId="77777777" w:rsidR="00EC0CA2" w:rsidRDefault="00EC0CA2" w:rsidP="00EC0CA2">
      <w:pPr>
        <w:spacing w:line="340" w:lineRule="exact"/>
        <w:rPr>
          <w:rFonts w:ascii="黑体" w:eastAsia="黑体" w:hAnsi="黑体" w:hint="eastAsia"/>
          <w:b/>
          <w:bCs/>
          <w:color w:val="000000"/>
          <w:sz w:val="24"/>
        </w:rPr>
      </w:pPr>
      <w:r>
        <w:rPr>
          <w:rFonts w:ascii="黑体" w:eastAsia="黑体" w:hAnsi="黑体" w:hint="eastAsia"/>
          <w:b/>
          <w:bCs/>
          <w:color w:val="000000"/>
          <w:sz w:val="24"/>
        </w:rPr>
        <w:t>七、对本次招标提出询问，请按</w:t>
      </w:r>
      <w:r>
        <w:rPr>
          <w:rFonts w:ascii="黑体" w:eastAsia="黑体" w:hAnsi="黑体"/>
          <w:b/>
          <w:bCs/>
          <w:color w:val="000000"/>
          <w:sz w:val="24"/>
        </w:rPr>
        <w:t>以下方式</w:t>
      </w:r>
      <w:r>
        <w:rPr>
          <w:rFonts w:ascii="黑体" w:eastAsia="黑体" w:hAnsi="黑体" w:hint="eastAsia"/>
          <w:b/>
          <w:bCs/>
          <w:color w:val="000000"/>
          <w:sz w:val="24"/>
        </w:rPr>
        <w:t>联系。</w:t>
      </w:r>
      <w:bookmarkEnd w:id="26"/>
      <w:bookmarkEnd w:id="27"/>
      <w:bookmarkEnd w:id="28"/>
      <w:bookmarkEnd w:id="29"/>
    </w:p>
    <w:p w14:paraId="1DB4A711" w14:textId="77777777" w:rsidR="00EC0CA2" w:rsidRDefault="00EC0CA2" w:rsidP="00EC0CA2">
      <w:pPr>
        <w:spacing w:line="340" w:lineRule="exact"/>
        <w:ind w:firstLineChars="202" w:firstLine="424"/>
        <w:jc w:val="left"/>
        <w:rPr>
          <w:rFonts w:ascii="宋体" w:hAnsi="宋体" w:hint="eastAsia"/>
          <w:color w:val="000000"/>
          <w:szCs w:val="21"/>
        </w:rPr>
      </w:pPr>
      <w:r>
        <w:rPr>
          <w:rFonts w:ascii="宋体" w:hAnsi="宋体" w:cs="宋体" w:hint="eastAsia"/>
          <w:color w:val="000000"/>
          <w:szCs w:val="21"/>
        </w:rPr>
        <w:t>1.采购人信息</w:t>
      </w:r>
    </w:p>
    <w:p w14:paraId="3679E9C1" w14:textId="77777777" w:rsidR="00EC0CA2" w:rsidRDefault="00EC0CA2" w:rsidP="00EC0CA2">
      <w:pPr>
        <w:spacing w:line="340" w:lineRule="exact"/>
        <w:ind w:firstLineChars="202" w:firstLine="424"/>
        <w:jc w:val="left"/>
        <w:rPr>
          <w:rFonts w:ascii="宋体" w:hAnsi="宋体" w:hint="eastAsia"/>
          <w:color w:val="000000"/>
          <w:szCs w:val="21"/>
        </w:rPr>
      </w:pPr>
      <w:r>
        <w:rPr>
          <w:rFonts w:ascii="宋体" w:hAnsi="宋体" w:hint="eastAsia"/>
          <w:color w:val="000000"/>
          <w:szCs w:val="21"/>
        </w:rPr>
        <w:t>名称：</w:t>
      </w:r>
      <w:r>
        <w:rPr>
          <w:rFonts w:ascii="宋体" w:hAnsi="宋体" w:hint="eastAsia"/>
          <w:color w:val="000000"/>
          <w:szCs w:val="21"/>
          <w:u w:val="single"/>
        </w:rPr>
        <w:t>广西百色干部学院</w:t>
      </w:r>
    </w:p>
    <w:p w14:paraId="7E095BE3" w14:textId="77777777" w:rsidR="00EC0CA2" w:rsidRDefault="00EC0CA2" w:rsidP="00EC0CA2">
      <w:pPr>
        <w:spacing w:line="340" w:lineRule="exact"/>
        <w:ind w:firstLineChars="202" w:firstLine="424"/>
        <w:jc w:val="left"/>
        <w:rPr>
          <w:rFonts w:ascii="宋体" w:hAnsi="宋体" w:hint="eastAsia"/>
          <w:color w:val="000000"/>
          <w:szCs w:val="21"/>
        </w:rPr>
      </w:pPr>
      <w:r>
        <w:rPr>
          <w:rFonts w:ascii="宋体" w:hAnsi="宋体" w:hint="eastAsia"/>
          <w:color w:val="000000"/>
          <w:szCs w:val="21"/>
        </w:rPr>
        <w:t>地址：</w:t>
      </w:r>
      <w:r>
        <w:rPr>
          <w:rFonts w:ascii="宋体" w:hAnsi="宋体" w:hint="eastAsia"/>
          <w:color w:val="000000"/>
          <w:szCs w:val="21"/>
          <w:u w:val="single"/>
        </w:rPr>
        <w:t>百色市百东新区聚贤路1号</w:t>
      </w:r>
    </w:p>
    <w:p w14:paraId="48171E4F" w14:textId="77777777" w:rsidR="00EC0CA2" w:rsidRDefault="00EC0CA2" w:rsidP="00EC0CA2">
      <w:pPr>
        <w:spacing w:line="340" w:lineRule="exact"/>
        <w:ind w:firstLineChars="202" w:firstLine="424"/>
        <w:jc w:val="left"/>
        <w:rPr>
          <w:rFonts w:ascii="宋体" w:hAnsi="宋体" w:hint="eastAsia"/>
          <w:color w:val="000000"/>
          <w:szCs w:val="21"/>
          <w:u w:val="single"/>
        </w:rPr>
      </w:pPr>
      <w:r>
        <w:rPr>
          <w:rFonts w:ascii="宋体" w:hAnsi="宋体" w:hint="eastAsia"/>
          <w:color w:val="000000"/>
          <w:szCs w:val="21"/>
        </w:rPr>
        <w:t>联系方式：</w:t>
      </w:r>
      <w:bookmarkStart w:id="31" w:name="_Toc28359009"/>
      <w:bookmarkStart w:id="32" w:name="_Toc28359086"/>
      <w:r>
        <w:rPr>
          <w:rFonts w:ascii="宋体" w:hAnsi="宋体" w:hint="eastAsia"/>
          <w:color w:val="000000"/>
          <w:szCs w:val="21"/>
          <w:u w:val="single"/>
        </w:rPr>
        <w:t>符岸，</w:t>
      </w:r>
      <w:r>
        <w:rPr>
          <w:rFonts w:ascii="宋体" w:hAnsi="宋体"/>
          <w:color w:val="000000"/>
          <w:szCs w:val="21"/>
          <w:u w:val="single"/>
        </w:rPr>
        <w:t xml:space="preserve">0776-3883137 </w:t>
      </w:r>
    </w:p>
    <w:p w14:paraId="39F28681" w14:textId="77777777" w:rsidR="00EC0CA2" w:rsidRDefault="00EC0CA2" w:rsidP="00EC0CA2">
      <w:pPr>
        <w:spacing w:line="340" w:lineRule="exact"/>
        <w:ind w:firstLineChars="202" w:firstLine="424"/>
        <w:jc w:val="left"/>
        <w:rPr>
          <w:rFonts w:ascii="宋体" w:hAnsi="宋体" w:hint="eastAsia"/>
          <w:color w:val="000000"/>
          <w:szCs w:val="21"/>
        </w:rPr>
      </w:pPr>
      <w:r>
        <w:rPr>
          <w:rFonts w:ascii="宋体" w:hAnsi="宋体" w:cs="宋体" w:hint="eastAsia"/>
          <w:color w:val="000000"/>
          <w:szCs w:val="21"/>
        </w:rPr>
        <w:t>2.采购代理机构信息</w:t>
      </w:r>
      <w:bookmarkEnd w:id="31"/>
      <w:bookmarkEnd w:id="32"/>
    </w:p>
    <w:p w14:paraId="281ED97B" w14:textId="3C69FF83" w:rsidR="00EC0CA2" w:rsidRDefault="00EC0CA2" w:rsidP="00EC0CA2">
      <w:pPr>
        <w:spacing w:line="340" w:lineRule="exact"/>
        <w:ind w:firstLineChars="202" w:firstLine="424"/>
        <w:rPr>
          <w:rFonts w:ascii="宋体" w:hAnsi="宋体" w:hint="eastAsia"/>
          <w:color w:val="000000"/>
          <w:szCs w:val="21"/>
        </w:rPr>
      </w:pPr>
      <w:r>
        <w:rPr>
          <w:rFonts w:ascii="宋体" w:hAnsi="宋体" w:hint="eastAsia"/>
          <w:color w:val="000000"/>
          <w:szCs w:val="21"/>
        </w:rPr>
        <w:t>名称：</w:t>
      </w:r>
      <w:r w:rsidR="0043666E">
        <w:rPr>
          <w:rFonts w:ascii="宋体" w:hAnsi="宋体"/>
          <w:color w:val="000000"/>
          <w:szCs w:val="21"/>
        </w:rPr>
        <w:t xml:space="preserve"> </w:t>
      </w:r>
    </w:p>
    <w:p w14:paraId="428A1CA0" w14:textId="77777777" w:rsidR="00EC0CA2" w:rsidRDefault="00EC0CA2" w:rsidP="00EC0CA2">
      <w:pPr>
        <w:spacing w:line="340" w:lineRule="exact"/>
        <w:ind w:firstLineChars="202" w:firstLine="424"/>
        <w:rPr>
          <w:rFonts w:ascii="宋体" w:hAnsi="宋体" w:hint="eastAsia"/>
          <w:color w:val="000000"/>
          <w:szCs w:val="21"/>
        </w:rPr>
      </w:pPr>
      <w:r>
        <w:rPr>
          <w:rFonts w:ascii="宋体" w:hAnsi="宋体" w:hint="eastAsia"/>
          <w:color w:val="000000"/>
          <w:szCs w:val="21"/>
        </w:rPr>
        <w:t>地址：</w:t>
      </w:r>
      <w:r>
        <w:rPr>
          <w:rFonts w:ascii="宋体" w:hAnsi="宋体" w:hint="eastAsia"/>
          <w:color w:val="000000"/>
          <w:szCs w:val="21"/>
          <w:u w:val="single"/>
        </w:rPr>
        <w:t>广西南宁市</w:t>
      </w:r>
      <w:proofErr w:type="gramStart"/>
      <w:r>
        <w:rPr>
          <w:rFonts w:ascii="宋体" w:hAnsi="宋体" w:hint="eastAsia"/>
          <w:color w:val="000000"/>
          <w:szCs w:val="21"/>
          <w:u w:val="single"/>
        </w:rPr>
        <w:t>良庆区</w:t>
      </w:r>
      <w:proofErr w:type="gramEnd"/>
      <w:r>
        <w:rPr>
          <w:rFonts w:ascii="宋体" w:hAnsi="宋体" w:hint="eastAsia"/>
          <w:color w:val="000000"/>
          <w:szCs w:val="21"/>
          <w:u w:val="single"/>
        </w:rPr>
        <w:t>云英路15号3号楼云之</w:t>
      </w:r>
      <w:proofErr w:type="gramStart"/>
      <w:r>
        <w:rPr>
          <w:rFonts w:ascii="宋体" w:hAnsi="宋体" w:hint="eastAsia"/>
          <w:color w:val="000000"/>
          <w:szCs w:val="21"/>
          <w:u w:val="single"/>
        </w:rPr>
        <w:t>龙咨询</w:t>
      </w:r>
      <w:proofErr w:type="gramEnd"/>
      <w:r>
        <w:rPr>
          <w:rFonts w:ascii="宋体" w:hAnsi="宋体" w:hint="eastAsia"/>
          <w:color w:val="000000"/>
          <w:szCs w:val="21"/>
          <w:u w:val="single"/>
        </w:rPr>
        <w:t>集团大厦6楼</w:t>
      </w:r>
    </w:p>
    <w:p w14:paraId="4778F0E7" w14:textId="77777777" w:rsidR="00EC0CA2" w:rsidRDefault="00EC0CA2" w:rsidP="00EC0CA2">
      <w:pPr>
        <w:spacing w:line="340" w:lineRule="exact"/>
        <w:ind w:firstLineChars="202" w:firstLine="424"/>
        <w:rPr>
          <w:rFonts w:ascii="宋体" w:hAnsi="宋体" w:hint="eastAsia"/>
          <w:color w:val="000000"/>
          <w:szCs w:val="21"/>
        </w:rPr>
      </w:pPr>
      <w:r>
        <w:rPr>
          <w:rFonts w:ascii="宋体" w:hAnsi="宋体" w:hint="eastAsia"/>
          <w:color w:val="000000"/>
          <w:szCs w:val="21"/>
        </w:rPr>
        <w:t>联系方式：</w:t>
      </w:r>
      <w:bookmarkStart w:id="33" w:name="_Toc28359087"/>
      <w:bookmarkStart w:id="34" w:name="_Toc28359010"/>
      <w:r>
        <w:rPr>
          <w:rFonts w:ascii="宋体" w:hAnsi="宋体" w:hint="eastAsia"/>
          <w:color w:val="000000"/>
          <w:szCs w:val="21"/>
          <w:u w:val="single"/>
        </w:rPr>
        <w:t>陈柠、</w:t>
      </w:r>
      <w:r>
        <w:rPr>
          <w:rFonts w:hAnsi="宋体" w:hint="eastAsia"/>
          <w:color w:val="000000"/>
          <w:szCs w:val="21"/>
          <w:u w:val="single"/>
        </w:rPr>
        <w:t>廖宇静</w:t>
      </w:r>
      <w:r>
        <w:rPr>
          <w:rFonts w:ascii="宋体" w:hAnsi="宋体" w:hint="eastAsia"/>
          <w:color w:val="000000"/>
          <w:szCs w:val="21"/>
          <w:u w:val="single"/>
        </w:rPr>
        <w:t>，0771-2618118、2611889、2611898</w:t>
      </w:r>
    </w:p>
    <w:p w14:paraId="05BEB267" w14:textId="77777777" w:rsidR="00EC0CA2" w:rsidRDefault="00EC0CA2" w:rsidP="00EC0CA2">
      <w:pPr>
        <w:spacing w:line="340" w:lineRule="exact"/>
        <w:ind w:firstLineChars="202" w:firstLine="424"/>
        <w:rPr>
          <w:rFonts w:ascii="宋体" w:hAnsi="宋体" w:hint="eastAsia"/>
          <w:color w:val="000000"/>
          <w:szCs w:val="21"/>
          <w:u w:val="single"/>
        </w:rPr>
      </w:pPr>
      <w:r>
        <w:rPr>
          <w:rFonts w:ascii="宋体" w:hAnsi="宋体" w:cs="宋体" w:hint="eastAsia"/>
          <w:color w:val="000000"/>
          <w:szCs w:val="21"/>
        </w:rPr>
        <w:t>3.项目</w:t>
      </w:r>
      <w:r>
        <w:rPr>
          <w:rFonts w:ascii="宋体" w:hAnsi="宋体" w:cs="宋体"/>
          <w:color w:val="000000"/>
          <w:szCs w:val="21"/>
        </w:rPr>
        <w:t>联系方式</w:t>
      </w:r>
      <w:bookmarkEnd w:id="33"/>
      <w:bookmarkEnd w:id="34"/>
    </w:p>
    <w:p w14:paraId="7FCEBCC8" w14:textId="77777777" w:rsidR="00EC0CA2" w:rsidRDefault="00EC0CA2" w:rsidP="00EC0CA2">
      <w:pPr>
        <w:pStyle w:val="a3"/>
        <w:spacing w:line="340" w:lineRule="exact"/>
        <w:ind w:firstLineChars="202" w:firstLine="424"/>
        <w:rPr>
          <w:rFonts w:hAnsi="宋体" w:hint="eastAsia"/>
          <w:color w:val="000000"/>
          <w:sz w:val="21"/>
        </w:rPr>
      </w:pPr>
      <w:proofErr w:type="spellStart"/>
      <w:r>
        <w:rPr>
          <w:rFonts w:hAnsi="宋体" w:hint="eastAsia"/>
          <w:color w:val="000000"/>
          <w:sz w:val="21"/>
        </w:rPr>
        <w:t>项目联系人：</w:t>
      </w:r>
      <w:r>
        <w:rPr>
          <w:rFonts w:hAnsi="宋体" w:hint="eastAsia"/>
          <w:color w:val="000000"/>
          <w:sz w:val="21"/>
          <w:u w:val="single"/>
        </w:rPr>
        <w:t>陈柠、廖宇静</w:t>
      </w:r>
      <w:proofErr w:type="spellEnd"/>
    </w:p>
    <w:p w14:paraId="1FCCC9E3" w14:textId="03CE4B35" w:rsidR="005C0D65" w:rsidRDefault="00EC0CA2" w:rsidP="00DD47A7">
      <w:pPr>
        <w:spacing w:line="340" w:lineRule="exact"/>
        <w:ind w:firstLineChars="202" w:firstLine="424"/>
      </w:pPr>
      <w:r>
        <w:rPr>
          <w:rFonts w:ascii="宋体" w:hAnsi="宋体" w:hint="eastAsia"/>
          <w:color w:val="000000"/>
          <w:szCs w:val="21"/>
        </w:rPr>
        <w:t>电话：</w:t>
      </w:r>
      <w:r>
        <w:rPr>
          <w:rFonts w:ascii="宋体" w:hAnsi="宋体" w:hint="eastAsia"/>
          <w:color w:val="000000"/>
          <w:szCs w:val="21"/>
          <w:u w:val="single"/>
        </w:rPr>
        <w:t>0771-2618118、2611889、2611898</w:t>
      </w:r>
    </w:p>
    <w:sectPr w:rsidR="005C0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B76A6" w14:textId="77777777" w:rsidR="00DA0F6D" w:rsidRDefault="00DA0F6D" w:rsidP="00C46CB6">
      <w:r>
        <w:separator/>
      </w:r>
    </w:p>
  </w:endnote>
  <w:endnote w:type="continuationSeparator" w:id="0">
    <w:p w14:paraId="3ECF4B7D" w14:textId="77777777" w:rsidR="00DA0F6D" w:rsidRDefault="00DA0F6D" w:rsidP="00C4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37B87" w14:textId="77777777" w:rsidR="00DA0F6D" w:rsidRDefault="00DA0F6D" w:rsidP="00C46CB6">
      <w:r>
        <w:separator/>
      </w:r>
    </w:p>
  </w:footnote>
  <w:footnote w:type="continuationSeparator" w:id="0">
    <w:p w14:paraId="73A92356" w14:textId="77777777" w:rsidR="00DA0F6D" w:rsidRDefault="00DA0F6D" w:rsidP="00C46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8F"/>
    <w:rsid w:val="00036C62"/>
    <w:rsid w:val="001F44DF"/>
    <w:rsid w:val="00261916"/>
    <w:rsid w:val="0043666E"/>
    <w:rsid w:val="005C0D65"/>
    <w:rsid w:val="00690E8F"/>
    <w:rsid w:val="00811C32"/>
    <w:rsid w:val="009F4C24"/>
    <w:rsid w:val="00AE3E72"/>
    <w:rsid w:val="00C1418D"/>
    <w:rsid w:val="00C46CB6"/>
    <w:rsid w:val="00CB4BA6"/>
    <w:rsid w:val="00DA0F6D"/>
    <w:rsid w:val="00DD47A7"/>
    <w:rsid w:val="00EC0CA2"/>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18705"/>
  <w15:chartTrackingRefBased/>
  <w15:docId w15:val="{3E384FAD-7187-4FCA-933F-1028F32E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CA2"/>
    <w:pPr>
      <w:widowControl w:val="0"/>
      <w:jc w:val="both"/>
    </w:pPr>
    <w:rPr>
      <w:rFonts w:ascii="Times New Roman" w:eastAsia="宋体" w:hAnsi="Times New Roman" w:cs="Times New Roman"/>
      <w:szCs w:val="24"/>
    </w:rPr>
  </w:style>
  <w:style w:type="paragraph" w:styleId="1">
    <w:name w:val="heading 1"/>
    <w:basedOn w:val="a"/>
    <w:next w:val="a"/>
    <w:link w:val="11"/>
    <w:uiPriority w:val="9"/>
    <w:qFormat/>
    <w:rsid w:val="00EC0CA2"/>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EC0CA2"/>
    <w:rPr>
      <w:rFonts w:ascii="Times New Roman" w:eastAsia="宋体" w:hAnsi="Times New Roman" w:cs="Times New Roman"/>
      <w:b/>
      <w:bCs/>
      <w:kern w:val="44"/>
      <w:sz w:val="44"/>
      <w:szCs w:val="44"/>
    </w:rPr>
  </w:style>
  <w:style w:type="character" w:customStyle="1" w:styleId="11">
    <w:name w:val="标题 1 字符1"/>
    <w:link w:val="1"/>
    <w:uiPriority w:val="9"/>
    <w:qFormat/>
    <w:rsid w:val="00EC0CA2"/>
    <w:rPr>
      <w:rFonts w:ascii="Times New Roman" w:eastAsia="宋体" w:hAnsi="Times New Roman" w:cs="Times New Roman"/>
      <w:b/>
      <w:bCs/>
      <w:kern w:val="44"/>
      <w:sz w:val="44"/>
      <w:szCs w:val="44"/>
      <w:lang w:val="x-none" w:eastAsia="x-none"/>
    </w:rPr>
  </w:style>
  <w:style w:type="paragraph" w:styleId="a3">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12"/>
    <w:qFormat/>
    <w:rsid w:val="00EC0CA2"/>
    <w:rPr>
      <w:rFonts w:ascii="宋体" w:hAnsi="Courier New"/>
      <w:kern w:val="0"/>
      <w:sz w:val="20"/>
      <w:szCs w:val="21"/>
      <w:lang w:val="x-none" w:eastAsia="x-none"/>
    </w:rPr>
  </w:style>
  <w:style w:type="character" w:customStyle="1" w:styleId="a4">
    <w:name w:val="纯文本 字符"/>
    <w:basedOn w:val="a0"/>
    <w:uiPriority w:val="99"/>
    <w:semiHidden/>
    <w:rsid w:val="00EC0CA2"/>
    <w:rPr>
      <w:rFonts w:asciiTheme="minorEastAsia" w:hAnsi="Courier New" w:cs="Courier New"/>
      <w:szCs w:val="24"/>
    </w:rPr>
  </w:style>
  <w:style w:type="character" w:customStyle="1" w:styleId="12">
    <w:name w:val="纯文本 字符1"/>
    <w:aliases w:val="普通文字 Char 字符,普通文字 字符,纯文本 Char Char 字符,普通文字 Char Char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 Char1 字符,Texte 字符"/>
    <w:link w:val="a3"/>
    <w:qFormat/>
    <w:rsid w:val="00EC0CA2"/>
    <w:rPr>
      <w:rFonts w:ascii="宋体" w:eastAsia="宋体" w:hAnsi="Courier New" w:cs="Times New Roman"/>
      <w:kern w:val="0"/>
      <w:sz w:val="20"/>
      <w:szCs w:val="21"/>
      <w:lang w:val="x-none" w:eastAsia="x-none"/>
    </w:rPr>
  </w:style>
  <w:style w:type="character" w:styleId="a5">
    <w:name w:val="annotation reference"/>
    <w:uiPriority w:val="99"/>
    <w:unhideWhenUsed/>
    <w:qFormat/>
    <w:rsid w:val="00EC0CA2"/>
    <w:rPr>
      <w:sz w:val="21"/>
      <w:szCs w:val="21"/>
    </w:rPr>
  </w:style>
  <w:style w:type="paragraph" w:styleId="a6">
    <w:name w:val="header"/>
    <w:basedOn w:val="a"/>
    <w:link w:val="a7"/>
    <w:uiPriority w:val="99"/>
    <w:unhideWhenUsed/>
    <w:rsid w:val="00C46CB6"/>
    <w:pPr>
      <w:tabs>
        <w:tab w:val="center" w:pos="4153"/>
        <w:tab w:val="right" w:pos="8306"/>
      </w:tabs>
      <w:snapToGrid w:val="0"/>
      <w:jc w:val="center"/>
    </w:pPr>
    <w:rPr>
      <w:sz w:val="18"/>
      <w:szCs w:val="18"/>
    </w:rPr>
  </w:style>
  <w:style w:type="character" w:customStyle="1" w:styleId="a7">
    <w:name w:val="页眉 字符"/>
    <w:basedOn w:val="a0"/>
    <w:link w:val="a6"/>
    <w:uiPriority w:val="99"/>
    <w:rsid w:val="00C46CB6"/>
    <w:rPr>
      <w:rFonts w:ascii="Times New Roman" w:eastAsia="宋体" w:hAnsi="Times New Roman" w:cs="Times New Roman"/>
      <w:sz w:val="18"/>
      <w:szCs w:val="18"/>
    </w:rPr>
  </w:style>
  <w:style w:type="paragraph" w:styleId="a8">
    <w:name w:val="footer"/>
    <w:basedOn w:val="a"/>
    <w:link w:val="a9"/>
    <w:uiPriority w:val="99"/>
    <w:unhideWhenUsed/>
    <w:rsid w:val="00C46CB6"/>
    <w:pPr>
      <w:tabs>
        <w:tab w:val="center" w:pos="4153"/>
        <w:tab w:val="right" w:pos="8306"/>
      </w:tabs>
      <w:snapToGrid w:val="0"/>
      <w:jc w:val="left"/>
    </w:pPr>
    <w:rPr>
      <w:sz w:val="18"/>
      <w:szCs w:val="18"/>
    </w:rPr>
  </w:style>
  <w:style w:type="character" w:customStyle="1" w:styleId="a9">
    <w:name w:val="页脚 字符"/>
    <w:basedOn w:val="a0"/>
    <w:link w:val="a8"/>
    <w:uiPriority w:val="99"/>
    <w:rsid w:val="00C46CB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2024-12-11T07:23:00Z</dcterms:created>
  <dcterms:modified xsi:type="dcterms:W3CDTF">2024-12-11T08:00:00Z</dcterms:modified>
</cp:coreProperties>
</file>