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C6765" w14:textId="77777777" w:rsidR="001B2060" w:rsidRDefault="007B146A" w:rsidP="001D1974">
      <w:pPr>
        <w:tabs>
          <w:tab w:val="left" w:pos="0"/>
          <w:tab w:val="left" w:pos="3165"/>
          <w:tab w:val="center" w:pos="4153"/>
        </w:tabs>
        <w:autoSpaceDE w:val="0"/>
        <w:autoSpaceDN w:val="0"/>
        <w:adjustRightInd w:val="0"/>
        <w:spacing w:line="360" w:lineRule="auto"/>
        <w:jc w:val="center"/>
        <w:outlineLvl w:val="0"/>
        <w:rPr>
          <w:b/>
          <w:bCs/>
          <w:color w:val="000000"/>
          <w:kern w:val="44"/>
          <w:sz w:val="44"/>
          <w:szCs w:val="44"/>
          <w:lang w:val="x-none"/>
        </w:rPr>
      </w:pPr>
      <w:proofErr w:type="spellStart"/>
      <w:r w:rsidRPr="007B146A">
        <w:rPr>
          <w:rFonts w:hint="eastAsia"/>
          <w:b/>
          <w:bCs/>
          <w:color w:val="000000"/>
          <w:kern w:val="44"/>
          <w:sz w:val="44"/>
          <w:szCs w:val="44"/>
          <w:lang w:val="x-none" w:eastAsia="x-none"/>
        </w:rPr>
        <w:t>云之</w:t>
      </w:r>
      <w:proofErr w:type="gramStart"/>
      <w:r w:rsidRPr="007B146A">
        <w:rPr>
          <w:rFonts w:hint="eastAsia"/>
          <w:b/>
          <w:bCs/>
          <w:color w:val="000000"/>
          <w:kern w:val="44"/>
          <w:sz w:val="44"/>
          <w:szCs w:val="44"/>
          <w:lang w:val="x-none" w:eastAsia="x-none"/>
        </w:rPr>
        <w:t>龙咨询</w:t>
      </w:r>
      <w:proofErr w:type="gramEnd"/>
      <w:r w:rsidRPr="007B146A">
        <w:rPr>
          <w:rFonts w:hint="eastAsia"/>
          <w:b/>
          <w:bCs/>
          <w:color w:val="000000"/>
          <w:kern w:val="44"/>
          <w:sz w:val="44"/>
          <w:szCs w:val="44"/>
          <w:lang w:val="x-none" w:eastAsia="x-none"/>
        </w:rPr>
        <w:t>集团有限公司广西医科大学药学院以旧换新仪器设备采购项目</w:t>
      </w:r>
      <w:proofErr w:type="spellEnd"/>
      <w:r>
        <w:rPr>
          <w:rFonts w:hint="eastAsia"/>
          <w:b/>
          <w:bCs/>
          <w:color w:val="000000"/>
          <w:kern w:val="44"/>
          <w:sz w:val="44"/>
          <w:szCs w:val="44"/>
          <w:lang w:val="x-none"/>
        </w:rPr>
        <w:t>（</w:t>
      </w:r>
      <w:r w:rsidRPr="007B146A">
        <w:rPr>
          <w:b/>
          <w:bCs/>
          <w:color w:val="000000"/>
          <w:kern w:val="44"/>
          <w:sz w:val="44"/>
          <w:szCs w:val="44"/>
          <w:lang w:val="x-none"/>
        </w:rPr>
        <w:t>GXZC2024-G1-006176-YZLZ</w:t>
      </w:r>
      <w:r>
        <w:rPr>
          <w:rFonts w:hint="eastAsia"/>
          <w:b/>
          <w:bCs/>
          <w:color w:val="000000"/>
          <w:kern w:val="44"/>
          <w:sz w:val="44"/>
          <w:szCs w:val="44"/>
          <w:lang w:val="x-none"/>
        </w:rPr>
        <w:t>）</w:t>
      </w:r>
    </w:p>
    <w:p w14:paraId="774B206C" w14:textId="302A74B7" w:rsidR="001D1974" w:rsidRPr="001D1974" w:rsidRDefault="001D1974" w:rsidP="001D1974">
      <w:pPr>
        <w:tabs>
          <w:tab w:val="left" w:pos="0"/>
          <w:tab w:val="left" w:pos="3165"/>
          <w:tab w:val="center" w:pos="4153"/>
        </w:tabs>
        <w:autoSpaceDE w:val="0"/>
        <w:autoSpaceDN w:val="0"/>
        <w:adjustRightInd w:val="0"/>
        <w:spacing w:line="360" w:lineRule="auto"/>
        <w:jc w:val="center"/>
        <w:outlineLvl w:val="0"/>
        <w:rPr>
          <w:b/>
          <w:bCs/>
          <w:color w:val="000000"/>
          <w:kern w:val="44"/>
          <w:sz w:val="44"/>
          <w:szCs w:val="44"/>
          <w:lang w:val="x-none" w:eastAsia="x-none"/>
        </w:rPr>
      </w:pPr>
      <w:proofErr w:type="spellStart"/>
      <w:r w:rsidRPr="001D1974">
        <w:rPr>
          <w:rFonts w:hint="eastAsia"/>
          <w:b/>
          <w:bCs/>
          <w:color w:val="000000"/>
          <w:kern w:val="44"/>
          <w:sz w:val="44"/>
          <w:szCs w:val="44"/>
          <w:lang w:val="x-none" w:eastAsia="x-none"/>
        </w:rPr>
        <w:t>招标公告</w:t>
      </w:r>
      <w:proofErr w:type="spellEnd"/>
    </w:p>
    <w:p w14:paraId="1827B9DC" w14:textId="77777777" w:rsidR="001D1974" w:rsidRPr="001D1974" w:rsidRDefault="001D1974" w:rsidP="001D1974">
      <w:pPr>
        <w:spacing w:line="360" w:lineRule="auto"/>
        <w:rPr>
          <w:rFonts w:ascii="宋体" w:hAnsi="宋体"/>
          <w:color w:val="000000"/>
          <w:szCs w:val="21"/>
        </w:rPr>
      </w:pPr>
    </w:p>
    <w:p w14:paraId="4711F2AE" w14:textId="77777777" w:rsidR="001D1974" w:rsidRPr="001D1974" w:rsidRDefault="001D1974" w:rsidP="001D197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szCs w:val="21"/>
        </w:rPr>
      </w:pPr>
      <w:r w:rsidRPr="001D1974">
        <w:rPr>
          <w:rFonts w:ascii="宋体" w:hAnsi="宋体" w:hint="eastAsia"/>
          <w:color w:val="000000"/>
          <w:szCs w:val="21"/>
        </w:rPr>
        <w:t>项目概况</w:t>
      </w:r>
    </w:p>
    <w:p w14:paraId="1697DB2D" w14:textId="77777777" w:rsidR="001D1974" w:rsidRPr="001D1974" w:rsidRDefault="001D1974" w:rsidP="001D1974">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szCs w:val="21"/>
        </w:rPr>
      </w:pPr>
      <w:r w:rsidRPr="001D1974">
        <w:rPr>
          <w:rFonts w:ascii="宋体" w:hAnsi="宋体" w:hint="eastAsia"/>
          <w:color w:val="000000"/>
          <w:szCs w:val="21"/>
          <w:u w:val="single"/>
        </w:rPr>
        <w:t>广西医科大学药学院以旧换新仪器设备采购</w:t>
      </w:r>
      <w:r w:rsidRPr="001D1974">
        <w:rPr>
          <w:rFonts w:ascii="宋体" w:hAnsi="宋体" w:hint="eastAsia"/>
          <w:color w:val="000000"/>
          <w:szCs w:val="21"/>
        </w:rPr>
        <w:t>招标项目的潜在投标人应在广西政府采购云平台（https://www.gcy.zfcg.gxzf.gov.cn/）获取（下载）招标文件，并于</w:t>
      </w:r>
      <w:r w:rsidRPr="001D1974">
        <w:rPr>
          <w:rFonts w:ascii="宋体" w:hAnsi="宋体" w:hint="eastAsia"/>
          <w:color w:val="000000"/>
          <w:szCs w:val="21"/>
          <w:u w:val="single"/>
        </w:rPr>
        <w:t>2024</w:t>
      </w:r>
      <w:r w:rsidRPr="001D1974">
        <w:rPr>
          <w:rFonts w:ascii="宋体" w:hAnsi="宋体" w:hint="eastAsia"/>
          <w:bCs/>
          <w:color w:val="000000"/>
          <w:szCs w:val="21"/>
          <w:u w:val="single"/>
        </w:rPr>
        <w:t>年12月20日上午9时30分（</w:t>
      </w:r>
      <w:r w:rsidRPr="001D1974">
        <w:rPr>
          <w:rFonts w:ascii="宋体" w:hAnsi="宋体" w:hint="eastAsia"/>
          <w:bCs/>
          <w:color w:val="000000"/>
          <w:szCs w:val="21"/>
        </w:rPr>
        <w:t>北京时间）前按要求递交（上传）投标文件</w:t>
      </w:r>
      <w:r w:rsidRPr="001D1974">
        <w:rPr>
          <w:rFonts w:ascii="宋体" w:hAnsi="宋体" w:hint="eastAsia"/>
          <w:color w:val="000000"/>
          <w:szCs w:val="21"/>
        </w:rPr>
        <w:t>。</w:t>
      </w:r>
    </w:p>
    <w:p w14:paraId="5ABFF848" w14:textId="77777777" w:rsidR="001D1974" w:rsidRPr="001D1974" w:rsidRDefault="001D1974" w:rsidP="001D1974">
      <w:pPr>
        <w:spacing w:line="360" w:lineRule="auto"/>
        <w:rPr>
          <w:rFonts w:ascii="宋体" w:hAnsi="宋体" w:hint="eastAsia"/>
          <w:color w:val="000000"/>
          <w:szCs w:val="21"/>
        </w:rPr>
      </w:pPr>
    </w:p>
    <w:p w14:paraId="11A4BF12" w14:textId="77777777" w:rsidR="001D1974" w:rsidRPr="001D1974" w:rsidRDefault="001D1974" w:rsidP="001D1974">
      <w:pPr>
        <w:spacing w:line="360" w:lineRule="auto"/>
        <w:rPr>
          <w:rFonts w:ascii="黑体" w:eastAsia="黑体" w:hAnsi="黑体" w:hint="eastAsia"/>
          <w:b/>
          <w:bCs/>
          <w:color w:val="000000"/>
          <w:sz w:val="24"/>
        </w:rPr>
      </w:pPr>
      <w:bookmarkStart w:id="0" w:name="_Toc35393621"/>
      <w:bookmarkStart w:id="1" w:name="_Toc28359079"/>
      <w:bookmarkStart w:id="2" w:name="_Toc28359002"/>
      <w:bookmarkStart w:id="3" w:name="_Toc35393790"/>
      <w:bookmarkStart w:id="4" w:name="_Hlk24379207"/>
      <w:r w:rsidRPr="001D1974">
        <w:rPr>
          <w:rFonts w:ascii="黑体" w:eastAsia="黑体" w:hAnsi="黑体" w:hint="eastAsia"/>
          <w:b/>
          <w:bCs/>
          <w:color w:val="000000"/>
          <w:sz w:val="24"/>
        </w:rPr>
        <w:t>一、项目基本情况</w:t>
      </w:r>
      <w:bookmarkEnd w:id="0"/>
      <w:bookmarkEnd w:id="1"/>
      <w:bookmarkEnd w:id="2"/>
      <w:bookmarkEnd w:id="3"/>
    </w:p>
    <w:bookmarkEnd w:id="4"/>
    <w:p w14:paraId="7842D201" w14:textId="77777777" w:rsidR="001D1974" w:rsidRPr="001D1974" w:rsidRDefault="001D1974" w:rsidP="001D1974">
      <w:pPr>
        <w:spacing w:line="360" w:lineRule="auto"/>
        <w:ind w:firstLineChars="200" w:firstLine="420"/>
        <w:rPr>
          <w:rFonts w:ascii="宋体" w:hAnsi="宋体" w:hint="eastAsia"/>
          <w:color w:val="000000"/>
          <w:szCs w:val="21"/>
        </w:rPr>
      </w:pPr>
      <w:r w:rsidRPr="001D1974">
        <w:rPr>
          <w:rFonts w:ascii="宋体" w:hAnsi="宋体" w:hint="eastAsia"/>
          <w:color w:val="000000"/>
          <w:szCs w:val="21"/>
        </w:rPr>
        <w:t>项目编号：GXZC2024-G1-006176-YZLZ；政府采购计划编号：</w:t>
      </w:r>
      <w:proofErr w:type="gramStart"/>
      <w:r w:rsidRPr="001D1974">
        <w:rPr>
          <w:rFonts w:ascii="宋体" w:hAnsi="宋体" w:hint="eastAsia"/>
          <w:color w:val="000000"/>
          <w:szCs w:val="21"/>
        </w:rPr>
        <w:t>广西政采</w:t>
      </w:r>
      <w:proofErr w:type="gramEnd"/>
      <w:r w:rsidRPr="001D1974">
        <w:rPr>
          <w:rFonts w:ascii="宋体" w:hAnsi="宋体" w:hint="eastAsia"/>
          <w:color w:val="000000"/>
          <w:szCs w:val="21"/>
        </w:rPr>
        <w:t>[2024]21282号</w:t>
      </w:r>
    </w:p>
    <w:p w14:paraId="367F609B" w14:textId="77777777" w:rsidR="001D1974" w:rsidRPr="001D1974" w:rsidRDefault="001D1974" w:rsidP="001D1974">
      <w:pPr>
        <w:spacing w:line="360" w:lineRule="auto"/>
        <w:ind w:firstLineChars="200" w:firstLine="420"/>
        <w:rPr>
          <w:rFonts w:ascii="宋体" w:hAnsi="宋体" w:hint="eastAsia"/>
          <w:color w:val="000000"/>
          <w:szCs w:val="21"/>
        </w:rPr>
      </w:pPr>
      <w:r w:rsidRPr="001D1974">
        <w:rPr>
          <w:rFonts w:ascii="宋体" w:hAnsi="宋体" w:hint="eastAsia"/>
          <w:color w:val="000000"/>
          <w:szCs w:val="21"/>
        </w:rPr>
        <w:t>项目名称：广西医科大学药学院以旧换新仪器设备采购项目</w:t>
      </w:r>
    </w:p>
    <w:p w14:paraId="4FA9F80B" w14:textId="77777777" w:rsidR="001D1974" w:rsidRPr="001D1974" w:rsidRDefault="001D1974" w:rsidP="001D1974">
      <w:pPr>
        <w:spacing w:line="360" w:lineRule="auto"/>
        <w:ind w:firstLineChars="200" w:firstLine="420"/>
        <w:rPr>
          <w:rFonts w:ascii="宋体" w:hAnsi="宋体" w:hint="eastAsia"/>
          <w:color w:val="000000"/>
          <w:szCs w:val="21"/>
          <w:u w:val="single"/>
        </w:rPr>
      </w:pPr>
      <w:r w:rsidRPr="001D1974">
        <w:rPr>
          <w:rFonts w:ascii="宋体" w:hAnsi="宋体" w:hint="eastAsia"/>
          <w:color w:val="000000"/>
          <w:szCs w:val="21"/>
        </w:rPr>
        <w:t>预算总金额：</w:t>
      </w:r>
      <w:r w:rsidRPr="001D1974">
        <w:rPr>
          <w:rFonts w:ascii="宋体" w:hAnsi="宋体" w:hint="eastAsia"/>
          <w:color w:val="000000"/>
          <w:szCs w:val="21"/>
          <w:u w:val="single"/>
        </w:rPr>
        <w:t>955.5万元</w:t>
      </w:r>
    </w:p>
    <w:p w14:paraId="469DA0C0" w14:textId="77777777" w:rsidR="001D1974" w:rsidRPr="001D1974" w:rsidRDefault="001D1974" w:rsidP="001D1974">
      <w:pPr>
        <w:spacing w:line="360" w:lineRule="auto"/>
        <w:ind w:firstLineChars="200" w:firstLine="420"/>
        <w:rPr>
          <w:rFonts w:ascii="宋体" w:hAnsi="宋体" w:hint="eastAsia"/>
          <w:color w:val="000000"/>
          <w:szCs w:val="21"/>
          <w:u w:val="single"/>
        </w:rPr>
      </w:pPr>
      <w:r w:rsidRPr="001D1974">
        <w:rPr>
          <w:rFonts w:ascii="宋体" w:hAnsi="宋体" w:hint="eastAsia"/>
          <w:color w:val="000000"/>
          <w:szCs w:val="21"/>
        </w:rPr>
        <w:t>最高限价：</w:t>
      </w:r>
      <w:r w:rsidRPr="001D1974">
        <w:rPr>
          <w:rFonts w:ascii="宋体" w:hAnsi="宋体" w:hint="eastAsia"/>
          <w:color w:val="000000"/>
          <w:szCs w:val="21"/>
          <w:u w:val="single"/>
        </w:rPr>
        <w:t>955.5万元</w:t>
      </w:r>
    </w:p>
    <w:p w14:paraId="282CCF07" w14:textId="77777777" w:rsidR="001D1974" w:rsidRPr="001D1974" w:rsidRDefault="001D1974" w:rsidP="001D1974">
      <w:pPr>
        <w:spacing w:line="360" w:lineRule="auto"/>
        <w:ind w:firstLineChars="200" w:firstLine="420"/>
        <w:rPr>
          <w:rFonts w:ascii="宋体" w:hAnsi="宋体" w:hint="eastAsia"/>
          <w:color w:val="000000"/>
          <w:szCs w:val="21"/>
        </w:rPr>
      </w:pPr>
      <w:r w:rsidRPr="001D1974">
        <w:rPr>
          <w:rFonts w:ascii="宋体" w:hAnsi="宋体" w:hint="eastAsia"/>
          <w:color w:val="000000"/>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9"/>
        <w:gridCol w:w="1791"/>
        <w:gridCol w:w="702"/>
        <w:gridCol w:w="4252"/>
        <w:gridCol w:w="1012"/>
      </w:tblGrid>
      <w:tr w:rsidR="001D1974" w:rsidRPr="001D1974" w14:paraId="0BBBAAEA" w14:textId="77777777" w:rsidTr="001D1974">
        <w:trPr>
          <w:trHeight w:val="502"/>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5A0EFAE3" w14:textId="77777777" w:rsidR="001D1974" w:rsidRPr="001D1974" w:rsidRDefault="001D1974" w:rsidP="001D1974">
            <w:pPr>
              <w:spacing w:line="360" w:lineRule="exact"/>
              <w:rPr>
                <w:rFonts w:ascii="宋体" w:hAnsi="宋体" w:hint="eastAsia"/>
                <w:color w:val="000000"/>
              </w:rPr>
            </w:pPr>
            <w:r w:rsidRPr="001D1974">
              <w:rPr>
                <w:rFonts w:ascii="宋体" w:hAnsi="宋体" w:hint="eastAsia"/>
                <w:color w:val="000000"/>
              </w:rPr>
              <w:t>单分标；预算金额：</w:t>
            </w:r>
            <w:r w:rsidRPr="001D1974">
              <w:rPr>
                <w:rFonts w:ascii="宋体" w:hAnsi="宋体" w:hint="eastAsia"/>
                <w:color w:val="000000"/>
                <w:szCs w:val="21"/>
                <w:u w:val="single"/>
              </w:rPr>
              <w:t>955.5万元</w:t>
            </w:r>
          </w:p>
        </w:tc>
      </w:tr>
      <w:tr w:rsidR="001D1974" w:rsidRPr="001D1974" w14:paraId="44551357" w14:textId="77777777" w:rsidTr="001D1974">
        <w:trPr>
          <w:trHeight w:val="567"/>
        </w:trPr>
        <w:tc>
          <w:tcPr>
            <w:tcW w:w="345" w:type="pct"/>
            <w:tcBorders>
              <w:top w:val="single" w:sz="4" w:space="0" w:color="auto"/>
              <w:left w:val="single" w:sz="4" w:space="0" w:color="auto"/>
              <w:bottom w:val="single" w:sz="4" w:space="0" w:color="auto"/>
              <w:right w:val="single" w:sz="4" w:space="0" w:color="auto"/>
            </w:tcBorders>
            <w:vAlign w:val="center"/>
            <w:hideMark/>
          </w:tcPr>
          <w:p w14:paraId="39987B52" w14:textId="77777777" w:rsidR="001D1974" w:rsidRPr="001D1974" w:rsidRDefault="001D1974" w:rsidP="001D1974">
            <w:pPr>
              <w:widowControl/>
              <w:adjustRightInd w:val="0"/>
              <w:snapToGrid w:val="0"/>
              <w:spacing w:line="360" w:lineRule="exact"/>
              <w:jc w:val="center"/>
              <w:textAlignment w:val="top"/>
              <w:rPr>
                <w:rFonts w:ascii="宋体" w:hAnsi="宋体" w:cs="仿宋" w:hint="eastAsia"/>
                <w:color w:val="000000"/>
                <w:szCs w:val="21"/>
              </w:rPr>
            </w:pPr>
            <w:r w:rsidRPr="001D1974">
              <w:rPr>
                <w:rFonts w:ascii="宋体" w:hAnsi="宋体" w:cs="仿宋" w:hint="eastAsia"/>
                <w:color w:val="000000"/>
                <w:szCs w:val="21"/>
              </w:rPr>
              <w:t>序号</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9BFC7FD" w14:textId="77777777" w:rsidR="001D1974" w:rsidRPr="001D1974" w:rsidRDefault="001D1974" w:rsidP="001D1974">
            <w:pPr>
              <w:widowControl/>
              <w:adjustRightInd w:val="0"/>
              <w:snapToGrid w:val="0"/>
              <w:spacing w:line="360" w:lineRule="exact"/>
              <w:jc w:val="center"/>
              <w:textAlignment w:val="top"/>
              <w:rPr>
                <w:rFonts w:ascii="宋体" w:hAnsi="宋体" w:cs="仿宋" w:hint="eastAsia"/>
                <w:color w:val="000000"/>
                <w:szCs w:val="21"/>
              </w:rPr>
            </w:pPr>
            <w:r w:rsidRPr="001D1974">
              <w:rPr>
                <w:rFonts w:ascii="宋体" w:hAnsi="宋体" w:cs="仿宋" w:hint="eastAsia"/>
                <w:color w:val="000000"/>
                <w:szCs w:val="21"/>
              </w:rPr>
              <w:t>标的名称</w:t>
            </w:r>
          </w:p>
        </w:tc>
        <w:tc>
          <w:tcPr>
            <w:tcW w:w="443" w:type="pct"/>
            <w:tcBorders>
              <w:top w:val="single" w:sz="4" w:space="0" w:color="auto"/>
              <w:left w:val="single" w:sz="4" w:space="0" w:color="auto"/>
              <w:bottom w:val="single" w:sz="4" w:space="0" w:color="auto"/>
              <w:right w:val="single" w:sz="4" w:space="0" w:color="auto"/>
            </w:tcBorders>
            <w:vAlign w:val="center"/>
            <w:hideMark/>
          </w:tcPr>
          <w:p w14:paraId="3D680E86" w14:textId="77777777" w:rsidR="001D1974" w:rsidRPr="001D1974" w:rsidRDefault="001D1974" w:rsidP="001D1974">
            <w:pPr>
              <w:widowControl/>
              <w:adjustRightInd w:val="0"/>
              <w:snapToGrid w:val="0"/>
              <w:spacing w:line="360" w:lineRule="exact"/>
              <w:jc w:val="center"/>
              <w:textAlignment w:val="top"/>
              <w:rPr>
                <w:rFonts w:ascii="宋体" w:hAnsi="宋体" w:cs="仿宋" w:hint="eastAsia"/>
                <w:color w:val="000000"/>
                <w:szCs w:val="21"/>
              </w:rPr>
            </w:pPr>
            <w:r w:rsidRPr="001D1974">
              <w:rPr>
                <w:rFonts w:ascii="宋体" w:hAnsi="宋体" w:cs="仿宋" w:hint="eastAsia"/>
                <w:color w:val="000000"/>
                <w:szCs w:val="21"/>
              </w:rPr>
              <w:t>数量及</w:t>
            </w:r>
          </w:p>
          <w:p w14:paraId="5C020DCF" w14:textId="77777777" w:rsidR="001D1974" w:rsidRPr="001D1974" w:rsidRDefault="001D1974" w:rsidP="001D1974">
            <w:pPr>
              <w:widowControl/>
              <w:adjustRightInd w:val="0"/>
              <w:snapToGrid w:val="0"/>
              <w:spacing w:line="360" w:lineRule="exact"/>
              <w:jc w:val="center"/>
              <w:textAlignment w:val="top"/>
              <w:rPr>
                <w:rFonts w:ascii="宋体" w:hAnsi="宋体" w:cs="仿宋" w:hint="eastAsia"/>
                <w:color w:val="000000"/>
                <w:szCs w:val="21"/>
              </w:rPr>
            </w:pPr>
            <w:r w:rsidRPr="001D1974">
              <w:rPr>
                <w:rFonts w:ascii="宋体" w:hAnsi="宋体" w:cs="仿宋" w:hint="eastAsia"/>
                <w:color w:val="000000"/>
                <w:szCs w:val="21"/>
              </w:rPr>
              <w:t>单位</w:t>
            </w:r>
          </w:p>
        </w:tc>
        <w:tc>
          <w:tcPr>
            <w:tcW w:w="2582" w:type="pct"/>
            <w:tcBorders>
              <w:top w:val="single" w:sz="4" w:space="0" w:color="auto"/>
              <w:left w:val="single" w:sz="4" w:space="0" w:color="auto"/>
              <w:bottom w:val="single" w:sz="4" w:space="0" w:color="auto"/>
              <w:right w:val="single" w:sz="4" w:space="0" w:color="auto"/>
            </w:tcBorders>
            <w:vAlign w:val="center"/>
            <w:hideMark/>
          </w:tcPr>
          <w:p w14:paraId="55D8A3F3" w14:textId="77777777" w:rsidR="001D1974" w:rsidRPr="001D1974" w:rsidRDefault="001D1974" w:rsidP="001D1974">
            <w:pPr>
              <w:widowControl/>
              <w:adjustRightInd w:val="0"/>
              <w:snapToGrid w:val="0"/>
              <w:spacing w:line="360" w:lineRule="exact"/>
              <w:jc w:val="center"/>
              <w:textAlignment w:val="top"/>
              <w:rPr>
                <w:rFonts w:ascii="宋体" w:hAnsi="宋体" w:cs="仿宋" w:hint="eastAsia"/>
                <w:color w:val="000000"/>
                <w:szCs w:val="21"/>
              </w:rPr>
            </w:pPr>
            <w:r w:rsidRPr="001D1974">
              <w:rPr>
                <w:rFonts w:ascii="宋体" w:hAnsi="宋体" w:cs="仿宋" w:hint="eastAsia"/>
                <w:color w:val="000000"/>
                <w:szCs w:val="21"/>
              </w:rPr>
              <w:t>简要技术需求或者服务要求</w:t>
            </w:r>
          </w:p>
        </w:tc>
        <w:tc>
          <w:tcPr>
            <w:tcW w:w="629" w:type="pct"/>
            <w:tcBorders>
              <w:top w:val="single" w:sz="4" w:space="0" w:color="auto"/>
              <w:left w:val="single" w:sz="4" w:space="0" w:color="auto"/>
              <w:bottom w:val="single" w:sz="4" w:space="0" w:color="auto"/>
              <w:right w:val="single" w:sz="4" w:space="0" w:color="auto"/>
            </w:tcBorders>
            <w:vAlign w:val="center"/>
            <w:hideMark/>
          </w:tcPr>
          <w:p w14:paraId="731694BD" w14:textId="77777777" w:rsidR="001D1974" w:rsidRPr="001D1974" w:rsidRDefault="001D1974" w:rsidP="001D1974">
            <w:pPr>
              <w:widowControl/>
              <w:adjustRightInd w:val="0"/>
              <w:snapToGrid w:val="0"/>
              <w:spacing w:line="360" w:lineRule="exact"/>
              <w:jc w:val="center"/>
              <w:textAlignment w:val="top"/>
              <w:rPr>
                <w:rFonts w:ascii="宋体" w:hAnsi="宋体" w:cs="仿宋" w:hint="eastAsia"/>
                <w:color w:val="000000"/>
                <w:szCs w:val="21"/>
              </w:rPr>
            </w:pPr>
            <w:r w:rsidRPr="001D1974">
              <w:rPr>
                <w:rFonts w:ascii="宋体" w:hAnsi="宋体" w:cs="仿宋" w:hint="eastAsia"/>
                <w:color w:val="000000"/>
                <w:szCs w:val="21"/>
              </w:rPr>
              <w:t>单项货物最高限价（万元）</w:t>
            </w:r>
          </w:p>
        </w:tc>
      </w:tr>
      <w:tr w:rsidR="001D1974" w:rsidRPr="001D1974" w14:paraId="4CFDF675" w14:textId="77777777" w:rsidTr="001D1974">
        <w:trPr>
          <w:trHeight w:val="567"/>
        </w:trPr>
        <w:tc>
          <w:tcPr>
            <w:tcW w:w="345" w:type="pct"/>
            <w:tcBorders>
              <w:top w:val="single" w:sz="4" w:space="0" w:color="auto"/>
              <w:left w:val="single" w:sz="4" w:space="0" w:color="auto"/>
              <w:bottom w:val="single" w:sz="4" w:space="0" w:color="auto"/>
              <w:right w:val="single" w:sz="4" w:space="0" w:color="auto"/>
            </w:tcBorders>
            <w:vAlign w:val="center"/>
            <w:hideMark/>
          </w:tcPr>
          <w:p w14:paraId="0ED3D40A" w14:textId="77777777" w:rsidR="001D1974" w:rsidRPr="001D1974" w:rsidRDefault="001D1974" w:rsidP="001D1974">
            <w:pPr>
              <w:spacing w:line="360" w:lineRule="exact"/>
              <w:jc w:val="center"/>
              <w:rPr>
                <w:rFonts w:ascii="宋体" w:hAnsi="宋体" w:hint="eastAsia"/>
                <w:color w:val="000000"/>
              </w:rPr>
            </w:pPr>
            <w:r w:rsidRPr="001D1974">
              <w:rPr>
                <w:rFonts w:ascii="宋体" w:hAnsi="宋体" w:hint="eastAsia"/>
                <w:color w:val="000000"/>
              </w:rPr>
              <w:t>1</w:t>
            </w:r>
          </w:p>
        </w:tc>
        <w:tc>
          <w:tcPr>
            <w:tcW w:w="1001" w:type="pct"/>
            <w:tcBorders>
              <w:top w:val="single" w:sz="4" w:space="0" w:color="auto"/>
              <w:left w:val="single" w:sz="4" w:space="0" w:color="auto"/>
              <w:bottom w:val="single" w:sz="4" w:space="0" w:color="auto"/>
              <w:right w:val="single" w:sz="4" w:space="0" w:color="auto"/>
            </w:tcBorders>
            <w:vAlign w:val="center"/>
            <w:hideMark/>
          </w:tcPr>
          <w:p w14:paraId="6F7A3888" w14:textId="77777777" w:rsidR="001D1974" w:rsidRPr="001D1974" w:rsidRDefault="001D1974" w:rsidP="001D1974">
            <w:pPr>
              <w:spacing w:line="360" w:lineRule="exact"/>
              <w:rPr>
                <w:rFonts w:ascii="宋体" w:hAnsi="宋体" w:cs="宋体" w:hint="eastAsia"/>
                <w:color w:val="000000"/>
                <w:szCs w:val="21"/>
              </w:rPr>
            </w:pPr>
            <w:r w:rsidRPr="001D1974">
              <w:rPr>
                <w:rFonts w:ascii="宋体" w:hAnsi="宋体" w:hint="eastAsia"/>
                <w:color w:val="000000"/>
                <w:szCs w:val="21"/>
              </w:rPr>
              <w:t>全自动生化分析仪</w:t>
            </w:r>
          </w:p>
        </w:tc>
        <w:tc>
          <w:tcPr>
            <w:tcW w:w="443" w:type="pct"/>
            <w:tcBorders>
              <w:top w:val="single" w:sz="4" w:space="0" w:color="auto"/>
              <w:left w:val="single" w:sz="4" w:space="0" w:color="auto"/>
              <w:bottom w:val="single" w:sz="4" w:space="0" w:color="auto"/>
              <w:right w:val="single" w:sz="4" w:space="0" w:color="auto"/>
            </w:tcBorders>
            <w:vAlign w:val="center"/>
            <w:hideMark/>
          </w:tcPr>
          <w:p w14:paraId="3ED79C63" w14:textId="77777777" w:rsidR="001D1974" w:rsidRPr="001D1974" w:rsidRDefault="001D1974" w:rsidP="001D1974">
            <w:pPr>
              <w:adjustRightInd w:val="0"/>
              <w:snapToGrid w:val="0"/>
              <w:spacing w:line="360" w:lineRule="exact"/>
              <w:jc w:val="center"/>
              <w:rPr>
                <w:rFonts w:ascii="宋体" w:hAnsi="宋体" w:hint="eastAsia"/>
                <w:color w:val="000000"/>
                <w:szCs w:val="21"/>
              </w:rPr>
            </w:pPr>
            <w:r w:rsidRPr="001D1974">
              <w:rPr>
                <w:rFonts w:ascii="宋体" w:hAnsi="宋体" w:hint="eastAsia"/>
                <w:color w:val="000000"/>
                <w:szCs w:val="21"/>
              </w:rPr>
              <w:t>1台</w:t>
            </w:r>
          </w:p>
        </w:tc>
        <w:tc>
          <w:tcPr>
            <w:tcW w:w="2582" w:type="pct"/>
            <w:tcBorders>
              <w:top w:val="single" w:sz="4" w:space="0" w:color="auto"/>
              <w:left w:val="single" w:sz="4" w:space="0" w:color="auto"/>
              <w:bottom w:val="single" w:sz="4" w:space="0" w:color="auto"/>
              <w:right w:val="single" w:sz="4" w:space="0" w:color="auto"/>
            </w:tcBorders>
            <w:vAlign w:val="center"/>
            <w:hideMark/>
          </w:tcPr>
          <w:p w14:paraId="709759DA" w14:textId="77777777" w:rsidR="001D1974" w:rsidRPr="001D1974" w:rsidRDefault="001D1974" w:rsidP="001D1974">
            <w:pPr>
              <w:tabs>
                <w:tab w:val="left" w:pos="180"/>
                <w:tab w:val="left" w:pos="1620"/>
              </w:tabs>
              <w:spacing w:line="360" w:lineRule="exact"/>
              <w:ind w:firstLineChars="200" w:firstLine="422"/>
              <w:rPr>
                <w:rFonts w:ascii="宋体" w:hAnsi="宋体" w:hint="eastAsia"/>
                <w:color w:val="000000"/>
              </w:rPr>
            </w:pPr>
            <w:r w:rsidRPr="001D1974">
              <w:rPr>
                <w:rFonts w:ascii="宋体" w:hAnsi="宋体" w:hint="eastAsia"/>
                <w:b/>
                <w:color w:val="000000"/>
                <w:szCs w:val="21"/>
              </w:rPr>
              <w:t>一、技术参数要求</w:t>
            </w:r>
            <w:r w:rsidRPr="001D1974">
              <w:rPr>
                <w:rFonts w:ascii="宋体" w:hAnsi="宋体" w:hint="eastAsia"/>
                <w:color w:val="000000"/>
                <w:szCs w:val="21"/>
              </w:rPr>
              <w:br/>
              <w:t xml:space="preserve">1.处理能力≥1000测试/小时。 </w:t>
            </w:r>
            <w:r w:rsidRPr="001D1974">
              <w:rPr>
                <w:rFonts w:ascii="宋体" w:hAnsi="宋体" w:hint="eastAsia"/>
                <w:color w:val="000000"/>
                <w:szCs w:val="21"/>
              </w:rPr>
              <w:br/>
              <w:t>2.同时分析项目数≥125项，含吸光度/光散射/凝固法、计算项目、血清信息、电解质。</w:t>
            </w:r>
            <w:r w:rsidRPr="001D1974">
              <w:rPr>
                <w:rFonts w:ascii="宋体" w:hAnsi="宋体" w:hint="eastAsia"/>
                <w:color w:val="000000"/>
                <w:szCs w:val="21"/>
              </w:rPr>
              <w:br/>
              <w:t>3.圆盘式进样，样品≥110个，具有样品条码识别功能，最小样品量：≤1.5ul（0.1ul步进）。</w:t>
            </w:r>
            <w:r w:rsidRPr="001D1974">
              <w:rPr>
                <w:rFonts w:ascii="宋体" w:hAnsi="宋体" w:hint="eastAsia"/>
                <w:color w:val="000000"/>
                <w:szCs w:val="21"/>
              </w:rPr>
              <w:br/>
              <w:t xml:space="preserve">4.最小试剂量：≤20 </w:t>
            </w:r>
            <w:proofErr w:type="spellStart"/>
            <w:r w:rsidRPr="001D1974">
              <w:rPr>
                <w:rFonts w:ascii="宋体" w:hAnsi="宋体" w:hint="eastAsia"/>
                <w:color w:val="000000"/>
                <w:szCs w:val="21"/>
              </w:rPr>
              <w:t>ul</w:t>
            </w:r>
            <w:proofErr w:type="spellEnd"/>
            <w:r w:rsidRPr="001D1974">
              <w:rPr>
                <w:rFonts w:ascii="宋体" w:hAnsi="宋体" w:hint="eastAsia"/>
                <w:color w:val="000000"/>
                <w:szCs w:val="21"/>
              </w:rPr>
              <w:t>（1ul步进）。</w:t>
            </w:r>
            <w:r w:rsidRPr="001D1974">
              <w:rPr>
                <w:rFonts w:ascii="宋体" w:hAnsi="宋体" w:hint="eastAsia"/>
                <w:color w:val="000000"/>
                <w:szCs w:val="21"/>
              </w:rPr>
              <w:br/>
              <w:t xml:space="preserve">5.最小反应液量：≤100 </w:t>
            </w:r>
            <w:proofErr w:type="spellStart"/>
            <w:r w:rsidRPr="001D1974">
              <w:rPr>
                <w:rFonts w:ascii="宋体" w:hAnsi="宋体" w:hint="eastAsia"/>
                <w:color w:val="000000"/>
                <w:szCs w:val="21"/>
              </w:rPr>
              <w:t>ul</w:t>
            </w:r>
            <w:proofErr w:type="spellEnd"/>
            <w:r w:rsidRPr="001D1974">
              <w:rPr>
                <w:rFonts w:ascii="宋体" w:hAnsi="宋体" w:hint="eastAsia"/>
                <w:color w:val="000000"/>
                <w:szCs w:val="21"/>
              </w:rPr>
              <w:t>。</w:t>
            </w:r>
            <w:r w:rsidRPr="001D1974">
              <w:rPr>
                <w:rFonts w:ascii="宋体" w:hAnsi="宋体" w:hint="eastAsia"/>
                <w:color w:val="000000"/>
                <w:szCs w:val="21"/>
              </w:rPr>
              <w:br/>
            </w:r>
            <w:r w:rsidRPr="001D1974">
              <w:rPr>
                <w:rFonts w:ascii="宋体" w:hAnsi="宋体" w:hint="eastAsia"/>
                <w:color w:val="000000"/>
                <w:szCs w:val="21"/>
              </w:rPr>
              <w:lastRenderedPageBreak/>
              <w:t>▲6.固体直热方式控温，反应温度精度：37℃±0.1℃。</w:t>
            </w:r>
            <w:r w:rsidRPr="001D1974">
              <w:rPr>
                <w:rFonts w:ascii="宋体" w:hAnsi="宋体" w:hint="eastAsia"/>
                <w:color w:val="000000"/>
                <w:szCs w:val="21"/>
              </w:rPr>
              <w:br/>
              <w:t>7.所有测试项目试剂开放，可使用国产、进口试剂。</w:t>
            </w:r>
            <w:r w:rsidRPr="001D1974">
              <w:rPr>
                <w:rFonts w:ascii="宋体" w:hAnsi="宋体" w:hint="eastAsia"/>
                <w:color w:val="000000"/>
                <w:szCs w:val="21"/>
              </w:rPr>
              <w:br/>
              <w:t>8.3种以上试剂添加方式。</w:t>
            </w:r>
            <w:r w:rsidRPr="001D1974">
              <w:rPr>
                <w:rFonts w:ascii="宋体" w:hAnsi="宋体" w:hint="eastAsia"/>
                <w:color w:val="000000"/>
                <w:szCs w:val="21"/>
              </w:rPr>
              <w:br/>
              <w:t>9.可循环使用反应杯≥200个。</w:t>
            </w:r>
            <w:r w:rsidRPr="001D1974">
              <w:rPr>
                <w:rFonts w:ascii="宋体" w:hAnsi="宋体" w:hint="eastAsia"/>
                <w:color w:val="000000"/>
                <w:szCs w:val="21"/>
              </w:rPr>
              <w:br/>
              <w:t>10.反应时间为3-10分钟，可以1分钟为单位设定。</w:t>
            </w:r>
            <w:r w:rsidRPr="001D1974">
              <w:rPr>
                <w:rFonts w:ascii="宋体" w:hAnsi="宋体" w:hint="eastAsia"/>
                <w:color w:val="000000"/>
                <w:szCs w:val="21"/>
              </w:rPr>
              <w:br/>
              <w:t>11.线性范围0.000－3.5000 Abs。</w:t>
            </w:r>
            <w:r w:rsidRPr="001D1974">
              <w:rPr>
                <w:rFonts w:ascii="宋体" w:hAnsi="宋体" w:hint="eastAsia"/>
                <w:color w:val="000000"/>
                <w:szCs w:val="21"/>
              </w:rPr>
              <w:br/>
            </w:r>
            <w:r w:rsidRPr="001D1974">
              <w:rPr>
                <w:rFonts w:ascii="宋体" w:hAnsi="宋体" w:hint="eastAsia"/>
                <w:color w:val="000000"/>
              </w:rPr>
              <w:t>……具体见本招标公告附件。</w:t>
            </w:r>
          </w:p>
        </w:tc>
        <w:tc>
          <w:tcPr>
            <w:tcW w:w="629" w:type="pct"/>
            <w:tcBorders>
              <w:top w:val="single" w:sz="4" w:space="0" w:color="auto"/>
              <w:left w:val="single" w:sz="4" w:space="0" w:color="auto"/>
              <w:bottom w:val="single" w:sz="4" w:space="0" w:color="auto"/>
              <w:right w:val="single" w:sz="4" w:space="0" w:color="auto"/>
            </w:tcBorders>
            <w:vAlign w:val="center"/>
            <w:hideMark/>
          </w:tcPr>
          <w:p w14:paraId="795F02DE" w14:textId="77777777" w:rsidR="001D1974" w:rsidRPr="001D1974" w:rsidRDefault="001D1974" w:rsidP="001D1974">
            <w:pPr>
              <w:tabs>
                <w:tab w:val="left" w:pos="180"/>
                <w:tab w:val="left" w:pos="1620"/>
              </w:tabs>
              <w:spacing w:line="360" w:lineRule="exact"/>
              <w:jc w:val="center"/>
              <w:rPr>
                <w:rFonts w:ascii="宋体" w:hAnsi="宋体" w:hint="eastAsia"/>
                <w:color w:val="000000"/>
              </w:rPr>
            </w:pPr>
            <w:r w:rsidRPr="001D1974">
              <w:rPr>
                <w:rFonts w:ascii="宋体" w:hAnsi="宋体" w:hint="eastAsia"/>
                <w:color w:val="000000"/>
              </w:rPr>
              <w:lastRenderedPageBreak/>
              <w:t>65</w:t>
            </w:r>
          </w:p>
        </w:tc>
      </w:tr>
      <w:tr w:rsidR="001D1974" w:rsidRPr="001D1974" w14:paraId="0C8CA70A" w14:textId="77777777" w:rsidTr="001D1974">
        <w:trPr>
          <w:trHeight w:val="567"/>
        </w:trPr>
        <w:tc>
          <w:tcPr>
            <w:tcW w:w="345" w:type="pct"/>
            <w:tcBorders>
              <w:top w:val="single" w:sz="4" w:space="0" w:color="auto"/>
              <w:left w:val="single" w:sz="4" w:space="0" w:color="auto"/>
              <w:bottom w:val="single" w:sz="4" w:space="0" w:color="auto"/>
              <w:right w:val="single" w:sz="4" w:space="0" w:color="auto"/>
            </w:tcBorders>
            <w:vAlign w:val="center"/>
            <w:hideMark/>
          </w:tcPr>
          <w:p w14:paraId="45E4D16D" w14:textId="77777777" w:rsidR="001D1974" w:rsidRPr="001D1974" w:rsidRDefault="001D1974" w:rsidP="001D1974">
            <w:pPr>
              <w:spacing w:line="360" w:lineRule="exact"/>
              <w:jc w:val="center"/>
              <w:rPr>
                <w:rFonts w:ascii="宋体" w:hAnsi="宋体" w:hint="eastAsia"/>
                <w:color w:val="000000"/>
              </w:rPr>
            </w:pPr>
            <w:r w:rsidRPr="001D1974">
              <w:rPr>
                <w:rFonts w:ascii="宋体" w:hAnsi="宋体" w:hint="eastAsia"/>
                <w:color w:val="000000"/>
              </w:rPr>
              <w:t>2</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6432427" w14:textId="77777777" w:rsidR="001D1974" w:rsidRPr="001D1974" w:rsidRDefault="001D1974" w:rsidP="001D1974">
            <w:pPr>
              <w:spacing w:line="360" w:lineRule="exact"/>
              <w:rPr>
                <w:rFonts w:ascii="宋体" w:hAnsi="宋体" w:cs="宋体" w:hint="eastAsia"/>
                <w:color w:val="000000"/>
                <w:szCs w:val="21"/>
              </w:rPr>
            </w:pPr>
            <w:r w:rsidRPr="001D1974">
              <w:rPr>
                <w:rFonts w:ascii="宋体" w:hAnsi="宋体" w:hint="eastAsia"/>
                <w:color w:val="000000"/>
                <w:szCs w:val="21"/>
              </w:rPr>
              <w:t>膜分离提纯实验设备</w:t>
            </w:r>
          </w:p>
        </w:tc>
        <w:tc>
          <w:tcPr>
            <w:tcW w:w="443" w:type="pct"/>
            <w:tcBorders>
              <w:top w:val="single" w:sz="4" w:space="0" w:color="auto"/>
              <w:left w:val="single" w:sz="4" w:space="0" w:color="auto"/>
              <w:bottom w:val="single" w:sz="4" w:space="0" w:color="auto"/>
              <w:right w:val="single" w:sz="4" w:space="0" w:color="auto"/>
            </w:tcBorders>
            <w:vAlign w:val="center"/>
            <w:hideMark/>
          </w:tcPr>
          <w:p w14:paraId="08CED90B" w14:textId="77777777" w:rsidR="001D1974" w:rsidRPr="001D1974" w:rsidRDefault="001D1974" w:rsidP="001D1974">
            <w:pPr>
              <w:adjustRightInd w:val="0"/>
              <w:snapToGrid w:val="0"/>
              <w:spacing w:line="360" w:lineRule="exact"/>
              <w:jc w:val="center"/>
              <w:rPr>
                <w:rFonts w:ascii="宋体" w:hAnsi="宋体" w:hint="eastAsia"/>
                <w:color w:val="000000"/>
                <w:szCs w:val="21"/>
              </w:rPr>
            </w:pPr>
            <w:r w:rsidRPr="001D1974">
              <w:rPr>
                <w:rFonts w:ascii="宋体" w:hAnsi="宋体" w:hint="eastAsia"/>
                <w:color w:val="000000"/>
                <w:szCs w:val="21"/>
              </w:rPr>
              <w:t>1套</w:t>
            </w:r>
          </w:p>
        </w:tc>
        <w:tc>
          <w:tcPr>
            <w:tcW w:w="2582" w:type="pct"/>
            <w:tcBorders>
              <w:top w:val="single" w:sz="4" w:space="0" w:color="auto"/>
              <w:left w:val="single" w:sz="4" w:space="0" w:color="auto"/>
              <w:bottom w:val="single" w:sz="4" w:space="0" w:color="auto"/>
              <w:right w:val="single" w:sz="4" w:space="0" w:color="auto"/>
            </w:tcBorders>
            <w:vAlign w:val="center"/>
            <w:hideMark/>
          </w:tcPr>
          <w:p w14:paraId="02692BA1" w14:textId="77777777" w:rsidR="001D1974" w:rsidRPr="001D1974" w:rsidRDefault="001D1974" w:rsidP="001D1974">
            <w:pPr>
              <w:tabs>
                <w:tab w:val="left" w:pos="180"/>
                <w:tab w:val="left" w:pos="1620"/>
              </w:tabs>
              <w:spacing w:line="360" w:lineRule="exact"/>
              <w:ind w:firstLineChars="200" w:firstLine="422"/>
              <w:rPr>
                <w:rFonts w:ascii="宋体" w:hAnsi="宋体" w:hint="eastAsia"/>
                <w:color w:val="000000"/>
              </w:rPr>
            </w:pPr>
            <w:r w:rsidRPr="001D1974">
              <w:rPr>
                <w:rFonts w:ascii="宋体" w:hAnsi="宋体" w:hint="eastAsia"/>
                <w:b/>
                <w:color w:val="000000"/>
                <w:szCs w:val="21"/>
              </w:rPr>
              <w:t>一、技术参数要求</w:t>
            </w:r>
            <w:r w:rsidRPr="001D1974">
              <w:rPr>
                <w:rFonts w:ascii="宋体" w:hAnsi="宋体" w:hint="eastAsia"/>
                <w:b/>
                <w:color w:val="000000"/>
                <w:szCs w:val="21"/>
              </w:rPr>
              <w:br/>
              <w:t>（一）卷式膜中试分离系统</w:t>
            </w:r>
            <w:r w:rsidRPr="001D1974">
              <w:rPr>
                <w:rFonts w:ascii="宋体" w:hAnsi="宋体" w:hint="eastAsia"/>
                <w:color w:val="000000"/>
                <w:szCs w:val="21"/>
              </w:rPr>
              <w:br/>
              <w:t>1.▲膜面积（m</w:t>
            </w:r>
            <w:r w:rsidRPr="001D1974">
              <w:rPr>
                <w:rFonts w:ascii="宋体" w:hAnsi="宋体" w:hint="eastAsia"/>
                <w:color w:val="000000"/>
                <w:szCs w:val="21"/>
                <w:vertAlign w:val="superscript"/>
              </w:rPr>
              <w:t>2</w:t>
            </w:r>
            <w:r w:rsidRPr="001D1974">
              <w:rPr>
                <w:rFonts w:ascii="宋体" w:hAnsi="宋体" w:hint="eastAsia"/>
                <w:color w:val="000000"/>
                <w:szCs w:val="21"/>
              </w:rPr>
              <w:t>）：1.6-2.5；</w:t>
            </w:r>
            <w:r w:rsidRPr="001D1974">
              <w:rPr>
                <w:rFonts w:ascii="宋体" w:hAnsi="宋体" w:hint="eastAsia"/>
                <w:color w:val="000000"/>
                <w:szCs w:val="21"/>
              </w:rPr>
              <w:br/>
              <w:t>2.电源/功率（V/Kw）：约380V/2.75Kw；</w:t>
            </w:r>
            <w:r w:rsidRPr="001D1974">
              <w:rPr>
                <w:rFonts w:ascii="宋体" w:hAnsi="宋体" w:hint="eastAsia"/>
                <w:color w:val="000000"/>
                <w:szCs w:val="21"/>
              </w:rPr>
              <w:br/>
              <w:t>3.最小循环体积(L)：5；</w:t>
            </w:r>
            <w:r w:rsidRPr="001D1974">
              <w:rPr>
                <w:rFonts w:ascii="宋体" w:hAnsi="宋体" w:hint="eastAsia"/>
                <w:color w:val="000000"/>
                <w:szCs w:val="21"/>
              </w:rPr>
              <w:br/>
              <w:t>4.▲系统过滤压力(Bar)：≤25.0；</w:t>
            </w:r>
            <w:r w:rsidRPr="001D1974">
              <w:rPr>
                <w:rFonts w:ascii="宋体" w:hAnsi="宋体" w:hint="eastAsia"/>
                <w:color w:val="000000"/>
                <w:szCs w:val="21"/>
              </w:rPr>
              <w:br/>
              <w:t>5.适用过滤温度(℃)：5～45℃；</w:t>
            </w:r>
            <w:r w:rsidRPr="001D1974">
              <w:rPr>
                <w:rFonts w:ascii="宋体" w:hAnsi="宋体" w:hint="eastAsia"/>
                <w:color w:val="000000"/>
                <w:szCs w:val="21"/>
              </w:rPr>
              <w:br/>
              <w:t>6.▲过滤能力（L/</w:t>
            </w:r>
            <w:proofErr w:type="spellStart"/>
            <w:r w:rsidRPr="001D1974">
              <w:rPr>
                <w:rFonts w:ascii="宋体" w:hAnsi="宋体" w:hint="eastAsia"/>
                <w:color w:val="000000"/>
                <w:szCs w:val="21"/>
              </w:rPr>
              <w:t>Hr</w:t>
            </w:r>
            <w:proofErr w:type="spellEnd"/>
            <w:r w:rsidRPr="001D1974">
              <w:rPr>
                <w:rFonts w:ascii="宋体" w:hAnsi="宋体" w:hint="eastAsia"/>
                <w:color w:val="000000"/>
                <w:szCs w:val="21"/>
              </w:rPr>
              <w:t>）：5-100；</w:t>
            </w:r>
            <w:r w:rsidRPr="001D1974">
              <w:rPr>
                <w:rFonts w:ascii="宋体" w:hAnsi="宋体" w:hint="eastAsia"/>
                <w:color w:val="000000"/>
                <w:szCs w:val="21"/>
              </w:rPr>
              <w:br/>
              <w:t>7.微滤膜2套；</w:t>
            </w:r>
            <w:r w:rsidRPr="001D1974">
              <w:rPr>
                <w:rFonts w:ascii="宋体" w:hAnsi="宋体" w:hint="eastAsia"/>
                <w:color w:val="000000"/>
                <w:szCs w:val="21"/>
              </w:rPr>
              <w:br/>
              <w:t>8.卷式超滤膜2套；</w:t>
            </w:r>
            <w:r w:rsidRPr="001D1974">
              <w:rPr>
                <w:rFonts w:ascii="宋体" w:hAnsi="宋体" w:hint="eastAsia"/>
                <w:color w:val="000000"/>
                <w:szCs w:val="21"/>
              </w:rPr>
              <w:br/>
              <w:t>9.</w:t>
            </w:r>
            <w:proofErr w:type="gramStart"/>
            <w:r w:rsidRPr="001D1974">
              <w:rPr>
                <w:rFonts w:ascii="宋体" w:hAnsi="宋体" w:hint="eastAsia"/>
                <w:color w:val="000000"/>
                <w:szCs w:val="21"/>
              </w:rPr>
              <w:t>卷式纳滤膜</w:t>
            </w:r>
            <w:proofErr w:type="gramEnd"/>
            <w:r w:rsidRPr="001D1974">
              <w:rPr>
                <w:rFonts w:ascii="宋体" w:hAnsi="宋体" w:hint="eastAsia"/>
                <w:color w:val="000000"/>
                <w:szCs w:val="21"/>
              </w:rPr>
              <w:t>2套；</w:t>
            </w:r>
            <w:r w:rsidRPr="001D1974">
              <w:rPr>
                <w:rFonts w:ascii="宋体" w:hAnsi="宋体" w:hint="eastAsia"/>
                <w:color w:val="000000"/>
                <w:szCs w:val="21"/>
              </w:rPr>
              <w:br/>
              <w:t>10.反渗透膜2套。</w:t>
            </w:r>
            <w:r w:rsidRPr="001D1974">
              <w:rPr>
                <w:rFonts w:ascii="宋体" w:hAnsi="宋体" w:hint="eastAsia"/>
                <w:color w:val="000000"/>
                <w:szCs w:val="21"/>
              </w:rPr>
              <w:br/>
            </w:r>
            <w:r w:rsidRPr="001D1974">
              <w:rPr>
                <w:rFonts w:ascii="宋体" w:hAnsi="宋体" w:hint="eastAsia"/>
                <w:color w:val="000000"/>
              </w:rPr>
              <w:t>……具体见本招标公告附件。</w:t>
            </w:r>
          </w:p>
        </w:tc>
        <w:tc>
          <w:tcPr>
            <w:tcW w:w="629" w:type="pct"/>
            <w:tcBorders>
              <w:top w:val="single" w:sz="4" w:space="0" w:color="auto"/>
              <w:left w:val="single" w:sz="4" w:space="0" w:color="auto"/>
              <w:bottom w:val="single" w:sz="4" w:space="0" w:color="auto"/>
              <w:right w:val="single" w:sz="4" w:space="0" w:color="auto"/>
            </w:tcBorders>
            <w:vAlign w:val="center"/>
            <w:hideMark/>
          </w:tcPr>
          <w:p w14:paraId="17BB6E8C" w14:textId="77777777" w:rsidR="001D1974" w:rsidRPr="001D1974" w:rsidRDefault="001D1974" w:rsidP="001D1974">
            <w:pPr>
              <w:tabs>
                <w:tab w:val="left" w:pos="180"/>
                <w:tab w:val="left" w:pos="1620"/>
              </w:tabs>
              <w:spacing w:line="360" w:lineRule="exact"/>
              <w:jc w:val="center"/>
              <w:rPr>
                <w:rFonts w:ascii="宋体" w:hAnsi="宋体" w:hint="eastAsia"/>
                <w:color w:val="000000"/>
              </w:rPr>
            </w:pPr>
            <w:r w:rsidRPr="001D1974">
              <w:rPr>
                <w:rFonts w:ascii="宋体" w:hAnsi="宋体" w:hint="eastAsia"/>
                <w:color w:val="000000"/>
              </w:rPr>
              <w:t>55</w:t>
            </w:r>
          </w:p>
        </w:tc>
      </w:tr>
      <w:tr w:rsidR="001D1974" w:rsidRPr="001D1974" w14:paraId="3550367C" w14:textId="77777777" w:rsidTr="001D1974">
        <w:trPr>
          <w:trHeight w:val="567"/>
        </w:trPr>
        <w:tc>
          <w:tcPr>
            <w:tcW w:w="345" w:type="pct"/>
            <w:tcBorders>
              <w:top w:val="single" w:sz="4" w:space="0" w:color="auto"/>
              <w:left w:val="single" w:sz="4" w:space="0" w:color="auto"/>
              <w:bottom w:val="single" w:sz="4" w:space="0" w:color="auto"/>
              <w:right w:val="single" w:sz="4" w:space="0" w:color="auto"/>
            </w:tcBorders>
            <w:vAlign w:val="center"/>
            <w:hideMark/>
          </w:tcPr>
          <w:p w14:paraId="0AF0DB44" w14:textId="77777777" w:rsidR="001D1974" w:rsidRPr="001D1974" w:rsidRDefault="001D1974" w:rsidP="001D1974">
            <w:pPr>
              <w:spacing w:line="360" w:lineRule="exact"/>
              <w:jc w:val="center"/>
              <w:rPr>
                <w:rFonts w:ascii="宋体" w:hAnsi="宋体" w:hint="eastAsia"/>
                <w:color w:val="000000"/>
              </w:rPr>
            </w:pPr>
            <w:r w:rsidRPr="001D1974">
              <w:rPr>
                <w:rFonts w:ascii="宋体" w:hAnsi="宋体" w:hint="eastAsia"/>
                <w:color w:val="000000"/>
              </w:rPr>
              <w:t>3</w:t>
            </w:r>
          </w:p>
        </w:tc>
        <w:tc>
          <w:tcPr>
            <w:tcW w:w="1001" w:type="pct"/>
            <w:tcBorders>
              <w:top w:val="single" w:sz="4" w:space="0" w:color="auto"/>
              <w:left w:val="single" w:sz="4" w:space="0" w:color="auto"/>
              <w:bottom w:val="single" w:sz="4" w:space="0" w:color="auto"/>
              <w:right w:val="single" w:sz="4" w:space="0" w:color="auto"/>
            </w:tcBorders>
            <w:vAlign w:val="center"/>
            <w:hideMark/>
          </w:tcPr>
          <w:p w14:paraId="55186EC2" w14:textId="77777777" w:rsidR="001D1974" w:rsidRPr="001D1974" w:rsidRDefault="001D1974" w:rsidP="001D1974">
            <w:pPr>
              <w:spacing w:line="360" w:lineRule="exact"/>
              <w:rPr>
                <w:rFonts w:ascii="宋体" w:hAnsi="宋体" w:cs="宋体" w:hint="eastAsia"/>
                <w:color w:val="000000"/>
                <w:szCs w:val="21"/>
              </w:rPr>
            </w:pPr>
            <w:r w:rsidRPr="001D1974">
              <w:rPr>
                <w:rFonts w:ascii="宋体" w:hAnsi="宋体" w:hint="eastAsia"/>
                <w:color w:val="000000"/>
                <w:szCs w:val="21"/>
              </w:rPr>
              <w:t>中压制备液相色谱仪</w:t>
            </w:r>
          </w:p>
        </w:tc>
        <w:tc>
          <w:tcPr>
            <w:tcW w:w="443" w:type="pct"/>
            <w:tcBorders>
              <w:top w:val="single" w:sz="4" w:space="0" w:color="auto"/>
              <w:left w:val="single" w:sz="4" w:space="0" w:color="auto"/>
              <w:bottom w:val="single" w:sz="4" w:space="0" w:color="auto"/>
              <w:right w:val="single" w:sz="4" w:space="0" w:color="auto"/>
            </w:tcBorders>
            <w:vAlign w:val="center"/>
            <w:hideMark/>
          </w:tcPr>
          <w:p w14:paraId="255DE504" w14:textId="77777777" w:rsidR="001D1974" w:rsidRPr="001D1974" w:rsidRDefault="001D1974" w:rsidP="001D1974">
            <w:pPr>
              <w:adjustRightInd w:val="0"/>
              <w:snapToGrid w:val="0"/>
              <w:spacing w:line="360" w:lineRule="exact"/>
              <w:jc w:val="center"/>
              <w:rPr>
                <w:rFonts w:ascii="宋体" w:hAnsi="宋体" w:hint="eastAsia"/>
                <w:color w:val="000000"/>
                <w:szCs w:val="21"/>
              </w:rPr>
            </w:pPr>
            <w:r w:rsidRPr="001D1974">
              <w:rPr>
                <w:rFonts w:ascii="宋体" w:hAnsi="宋体" w:hint="eastAsia"/>
                <w:color w:val="000000"/>
                <w:szCs w:val="21"/>
              </w:rPr>
              <w:t>1台</w:t>
            </w:r>
          </w:p>
        </w:tc>
        <w:tc>
          <w:tcPr>
            <w:tcW w:w="2582" w:type="pct"/>
            <w:tcBorders>
              <w:top w:val="single" w:sz="4" w:space="0" w:color="auto"/>
              <w:left w:val="single" w:sz="4" w:space="0" w:color="auto"/>
              <w:bottom w:val="single" w:sz="4" w:space="0" w:color="auto"/>
              <w:right w:val="single" w:sz="4" w:space="0" w:color="auto"/>
            </w:tcBorders>
            <w:vAlign w:val="center"/>
            <w:hideMark/>
          </w:tcPr>
          <w:p w14:paraId="1E278A72" w14:textId="77777777" w:rsidR="001D1974" w:rsidRPr="001D1974" w:rsidRDefault="001D1974" w:rsidP="001D1974">
            <w:pPr>
              <w:tabs>
                <w:tab w:val="left" w:pos="180"/>
                <w:tab w:val="left" w:pos="1620"/>
              </w:tabs>
              <w:spacing w:line="360" w:lineRule="exact"/>
              <w:ind w:firstLineChars="200" w:firstLine="422"/>
              <w:rPr>
                <w:rFonts w:ascii="宋体" w:hAnsi="宋体" w:hint="eastAsia"/>
                <w:color w:val="000000"/>
              </w:rPr>
            </w:pPr>
            <w:r w:rsidRPr="001D1974">
              <w:rPr>
                <w:rFonts w:ascii="宋体" w:hAnsi="宋体" w:hint="eastAsia"/>
                <w:b/>
                <w:color w:val="000000"/>
                <w:szCs w:val="21"/>
              </w:rPr>
              <w:t>一、工作条件要求：</w:t>
            </w:r>
            <w:r w:rsidRPr="001D1974">
              <w:rPr>
                <w:rFonts w:ascii="宋体" w:hAnsi="宋体" w:hint="eastAsia"/>
                <w:color w:val="000000"/>
                <w:szCs w:val="21"/>
              </w:rPr>
              <w:br/>
              <w:t>1.电源：220V，50Hz电源；</w:t>
            </w:r>
            <w:r w:rsidRPr="001D1974">
              <w:rPr>
                <w:rFonts w:ascii="宋体" w:hAnsi="宋体" w:hint="eastAsia"/>
                <w:color w:val="000000"/>
                <w:szCs w:val="21"/>
              </w:rPr>
              <w:br/>
              <w:t>2.环境温度：4～55℃；</w:t>
            </w:r>
            <w:r w:rsidRPr="001D1974">
              <w:rPr>
                <w:rFonts w:ascii="宋体" w:hAnsi="宋体" w:hint="eastAsia"/>
                <w:color w:val="000000"/>
                <w:szCs w:val="21"/>
              </w:rPr>
              <w:br/>
              <w:t>3.环境湿度：</w:t>
            </w:r>
            <w:r w:rsidRPr="001D1974">
              <w:rPr>
                <w:rFonts w:hint="eastAsia"/>
                <w:color w:val="000000"/>
              </w:rPr>
              <w:t>≤</w:t>
            </w:r>
            <w:r w:rsidRPr="001D1974">
              <w:rPr>
                <w:rFonts w:ascii="宋体" w:hAnsi="宋体" w:hint="eastAsia"/>
                <w:color w:val="000000"/>
                <w:szCs w:val="21"/>
              </w:rPr>
              <w:t>95%。</w:t>
            </w:r>
            <w:r w:rsidRPr="001D1974">
              <w:rPr>
                <w:rFonts w:ascii="宋体" w:hAnsi="宋体" w:hint="eastAsia"/>
                <w:color w:val="000000"/>
                <w:szCs w:val="21"/>
              </w:rPr>
              <w:br/>
            </w:r>
            <w:r w:rsidRPr="001D1974">
              <w:rPr>
                <w:rFonts w:ascii="宋体" w:hAnsi="宋体" w:hint="eastAsia"/>
                <w:b/>
                <w:color w:val="000000"/>
                <w:szCs w:val="21"/>
              </w:rPr>
              <w:t>二、仪器总体要求：</w:t>
            </w:r>
            <w:r w:rsidRPr="001D1974">
              <w:rPr>
                <w:rFonts w:ascii="宋体" w:hAnsi="宋体" w:hint="eastAsia"/>
                <w:color w:val="000000"/>
                <w:szCs w:val="21"/>
              </w:rPr>
              <w:br/>
              <w:t>1.该系统由：输液泵（内置脱气机）、自动进样器、高</w:t>
            </w:r>
            <w:proofErr w:type="gramStart"/>
            <w:r w:rsidRPr="001D1974">
              <w:rPr>
                <w:rFonts w:ascii="宋体" w:hAnsi="宋体" w:hint="eastAsia"/>
                <w:color w:val="000000"/>
                <w:szCs w:val="21"/>
              </w:rPr>
              <w:t>容量柱温箱</w:t>
            </w:r>
            <w:proofErr w:type="gramEnd"/>
            <w:r w:rsidRPr="001D1974">
              <w:rPr>
                <w:rFonts w:ascii="宋体" w:hAnsi="宋体" w:hint="eastAsia"/>
                <w:color w:val="000000"/>
                <w:szCs w:val="21"/>
              </w:rPr>
              <w:t>、二极管阵列检测器、自动馏分收集器、原装色谱工作站组成；</w:t>
            </w:r>
            <w:r w:rsidRPr="001D1974">
              <w:rPr>
                <w:rFonts w:ascii="宋体" w:hAnsi="宋体" w:hint="eastAsia"/>
                <w:color w:val="000000"/>
                <w:szCs w:val="21"/>
              </w:rPr>
              <w:br/>
            </w:r>
            <w:r w:rsidRPr="001D1974">
              <w:rPr>
                <w:rFonts w:ascii="宋体" w:hAnsi="宋体" w:hint="eastAsia"/>
                <w:color w:val="000000"/>
              </w:rPr>
              <w:t>……具体见本招标公告附件。</w:t>
            </w:r>
          </w:p>
        </w:tc>
        <w:tc>
          <w:tcPr>
            <w:tcW w:w="629" w:type="pct"/>
            <w:tcBorders>
              <w:top w:val="single" w:sz="4" w:space="0" w:color="auto"/>
              <w:left w:val="single" w:sz="4" w:space="0" w:color="auto"/>
              <w:bottom w:val="single" w:sz="4" w:space="0" w:color="auto"/>
              <w:right w:val="single" w:sz="4" w:space="0" w:color="auto"/>
            </w:tcBorders>
            <w:vAlign w:val="center"/>
            <w:hideMark/>
          </w:tcPr>
          <w:p w14:paraId="6DF6EF88" w14:textId="77777777" w:rsidR="001D1974" w:rsidRPr="001D1974" w:rsidRDefault="001D1974" w:rsidP="001D1974">
            <w:pPr>
              <w:tabs>
                <w:tab w:val="left" w:pos="180"/>
                <w:tab w:val="left" w:pos="1620"/>
              </w:tabs>
              <w:spacing w:line="360" w:lineRule="exact"/>
              <w:jc w:val="center"/>
              <w:rPr>
                <w:rFonts w:ascii="宋体" w:hAnsi="宋体" w:hint="eastAsia"/>
                <w:color w:val="000000"/>
              </w:rPr>
            </w:pPr>
            <w:r w:rsidRPr="001D1974">
              <w:rPr>
                <w:rFonts w:ascii="宋体" w:hAnsi="宋体" w:hint="eastAsia"/>
                <w:color w:val="000000"/>
              </w:rPr>
              <w:t>88.5</w:t>
            </w:r>
          </w:p>
        </w:tc>
      </w:tr>
      <w:tr w:rsidR="001D1974" w:rsidRPr="001D1974" w14:paraId="1B94D57C" w14:textId="77777777" w:rsidTr="001D1974">
        <w:trPr>
          <w:trHeight w:val="567"/>
        </w:trPr>
        <w:tc>
          <w:tcPr>
            <w:tcW w:w="345" w:type="pct"/>
            <w:tcBorders>
              <w:top w:val="single" w:sz="4" w:space="0" w:color="auto"/>
              <w:left w:val="single" w:sz="4" w:space="0" w:color="auto"/>
              <w:bottom w:val="single" w:sz="4" w:space="0" w:color="auto"/>
              <w:right w:val="single" w:sz="4" w:space="0" w:color="auto"/>
            </w:tcBorders>
            <w:vAlign w:val="center"/>
            <w:hideMark/>
          </w:tcPr>
          <w:p w14:paraId="6146F31C" w14:textId="77777777" w:rsidR="001D1974" w:rsidRPr="001D1974" w:rsidRDefault="001D1974" w:rsidP="001D1974">
            <w:pPr>
              <w:spacing w:line="360" w:lineRule="exact"/>
              <w:jc w:val="center"/>
              <w:rPr>
                <w:rFonts w:ascii="宋体" w:hAnsi="宋体" w:hint="eastAsia"/>
                <w:color w:val="000000"/>
              </w:rPr>
            </w:pPr>
            <w:r w:rsidRPr="001D1974">
              <w:rPr>
                <w:rFonts w:ascii="宋体" w:hAnsi="宋体" w:hint="eastAsia"/>
                <w:color w:val="000000"/>
              </w:rPr>
              <w:t>4</w:t>
            </w:r>
          </w:p>
        </w:tc>
        <w:tc>
          <w:tcPr>
            <w:tcW w:w="1001" w:type="pct"/>
            <w:tcBorders>
              <w:top w:val="single" w:sz="4" w:space="0" w:color="auto"/>
              <w:left w:val="single" w:sz="4" w:space="0" w:color="auto"/>
              <w:bottom w:val="single" w:sz="4" w:space="0" w:color="auto"/>
              <w:right w:val="single" w:sz="4" w:space="0" w:color="auto"/>
            </w:tcBorders>
            <w:vAlign w:val="center"/>
            <w:hideMark/>
          </w:tcPr>
          <w:p w14:paraId="79E95E9F" w14:textId="77777777" w:rsidR="001D1974" w:rsidRPr="001D1974" w:rsidRDefault="001D1974" w:rsidP="001D1974">
            <w:pPr>
              <w:spacing w:line="360" w:lineRule="exact"/>
              <w:rPr>
                <w:rFonts w:ascii="宋体" w:hAnsi="宋体" w:cs="宋体" w:hint="eastAsia"/>
                <w:color w:val="000000"/>
                <w:szCs w:val="21"/>
              </w:rPr>
            </w:pPr>
            <w:r w:rsidRPr="001D1974">
              <w:rPr>
                <w:rFonts w:ascii="宋体" w:hAnsi="宋体" w:hint="eastAsia"/>
                <w:color w:val="000000"/>
                <w:szCs w:val="21"/>
              </w:rPr>
              <w:t>气相色谱-质谱联用仪</w:t>
            </w:r>
          </w:p>
        </w:tc>
        <w:tc>
          <w:tcPr>
            <w:tcW w:w="443" w:type="pct"/>
            <w:tcBorders>
              <w:top w:val="single" w:sz="4" w:space="0" w:color="auto"/>
              <w:left w:val="single" w:sz="4" w:space="0" w:color="auto"/>
              <w:bottom w:val="single" w:sz="4" w:space="0" w:color="auto"/>
              <w:right w:val="single" w:sz="4" w:space="0" w:color="auto"/>
            </w:tcBorders>
            <w:vAlign w:val="center"/>
            <w:hideMark/>
          </w:tcPr>
          <w:p w14:paraId="08DFF7B8" w14:textId="77777777" w:rsidR="001D1974" w:rsidRPr="001D1974" w:rsidRDefault="001D1974" w:rsidP="001D1974">
            <w:pPr>
              <w:adjustRightInd w:val="0"/>
              <w:snapToGrid w:val="0"/>
              <w:spacing w:line="360" w:lineRule="exact"/>
              <w:jc w:val="center"/>
              <w:rPr>
                <w:rFonts w:ascii="宋体" w:hAnsi="宋体" w:hint="eastAsia"/>
                <w:color w:val="000000"/>
                <w:szCs w:val="21"/>
              </w:rPr>
            </w:pPr>
            <w:r w:rsidRPr="001D1974">
              <w:rPr>
                <w:rFonts w:ascii="宋体" w:hAnsi="宋体" w:hint="eastAsia"/>
                <w:color w:val="000000"/>
                <w:szCs w:val="21"/>
              </w:rPr>
              <w:t>1台</w:t>
            </w:r>
          </w:p>
        </w:tc>
        <w:tc>
          <w:tcPr>
            <w:tcW w:w="2582" w:type="pct"/>
            <w:tcBorders>
              <w:top w:val="single" w:sz="4" w:space="0" w:color="auto"/>
              <w:left w:val="single" w:sz="4" w:space="0" w:color="auto"/>
              <w:bottom w:val="single" w:sz="4" w:space="0" w:color="auto"/>
              <w:right w:val="single" w:sz="4" w:space="0" w:color="auto"/>
            </w:tcBorders>
            <w:vAlign w:val="center"/>
            <w:hideMark/>
          </w:tcPr>
          <w:p w14:paraId="132F0E5C" w14:textId="77777777" w:rsidR="001D1974" w:rsidRPr="001D1974" w:rsidRDefault="001D1974" w:rsidP="001D1974">
            <w:pPr>
              <w:spacing w:line="360" w:lineRule="exact"/>
              <w:rPr>
                <w:rFonts w:ascii="宋体" w:hAnsi="宋体" w:hint="eastAsia"/>
                <w:color w:val="000000"/>
                <w:szCs w:val="21"/>
              </w:rPr>
            </w:pPr>
            <w:r w:rsidRPr="001D1974">
              <w:rPr>
                <w:rFonts w:ascii="宋体" w:hAnsi="宋体" w:hint="eastAsia"/>
                <w:b/>
                <w:color w:val="000000"/>
                <w:szCs w:val="21"/>
              </w:rPr>
              <w:t>一、具体用途：</w:t>
            </w:r>
          </w:p>
          <w:p w14:paraId="0F46A1F6" w14:textId="77777777" w:rsidR="001D1974" w:rsidRPr="001D1974" w:rsidRDefault="001D1974" w:rsidP="001D1974">
            <w:pPr>
              <w:tabs>
                <w:tab w:val="left" w:pos="180"/>
                <w:tab w:val="left" w:pos="1620"/>
              </w:tabs>
              <w:spacing w:line="360" w:lineRule="exact"/>
              <w:ind w:firstLineChars="200" w:firstLine="420"/>
              <w:rPr>
                <w:rFonts w:ascii="宋体" w:hAnsi="宋体" w:hint="eastAsia"/>
                <w:color w:val="000000"/>
              </w:rPr>
            </w:pPr>
            <w:r w:rsidRPr="001D1974">
              <w:rPr>
                <w:rFonts w:ascii="宋体" w:hAnsi="宋体" w:hint="eastAsia"/>
                <w:color w:val="000000"/>
                <w:szCs w:val="21"/>
              </w:rPr>
              <w:t>农药残留、非法添加等样品的筛查和定量分析，环境样品中污染物的分析，水质、大气、土壤中有机物分析等。</w:t>
            </w:r>
            <w:r w:rsidRPr="001D1974">
              <w:rPr>
                <w:rFonts w:ascii="宋体" w:hAnsi="宋体" w:hint="eastAsia"/>
                <w:color w:val="000000"/>
                <w:szCs w:val="21"/>
              </w:rPr>
              <w:br/>
            </w:r>
            <w:r w:rsidRPr="001D1974">
              <w:rPr>
                <w:rFonts w:ascii="宋体" w:hAnsi="宋体" w:hint="eastAsia"/>
                <w:b/>
                <w:color w:val="000000"/>
                <w:szCs w:val="21"/>
              </w:rPr>
              <w:t>二、工作条件：</w:t>
            </w:r>
            <w:r w:rsidRPr="001D1974">
              <w:rPr>
                <w:rFonts w:ascii="宋体" w:hAnsi="宋体" w:hint="eastAsia"/>
                <w:color w:val="000000"/>
                <w:szCs w:val="21"/>
              </w:rPr>
              <w:br/>
              <w:t>1.电源:220V，50Hz；</w:t>
            </w:r>
            <w:r w:rsidRPr="001D1974">
              <w:rPr>
                <w:rFonts w:ascii="宋体" w:hAnsi="宋体" w:hint="eastAsia"/>
                <w:color w:val="000000"/>
                <w:szCs w:val="21"/>
              </w:rPr>
              <w:br/>
            </w:r>
            <w:r w:rsidRPr="001D1974">
              <w:rPr>
                <w:rFonts w:ascii="宋体" w:hAnsi="宋体" w:hint="eastAsia"/>
                <w:color w:val="000000"/>
                <w:szCs w:val="21"/>
              </w:rPr>
              <w:lastRenderedPageBreak/>
              <w:t>2.温度:操作环境20</w:t>
            </w:r>
            <w:r w:rsidRPr="001D1974">
              <w:rPr>
                <w:rFonts w:hint="eastAsia"/>
                <w:color w:val="000000"/>
              </w:rPr>
              <w:t>℃</w:t>
            </w:r>
            <w:r w:rsidRPr="001D1974">
              <w:rPr>
                <w:rFonts w:ascii="宋体" w:hAnsi="宋体" w:hint="eastAsia"/>
                <w:color w:val="000000"/>
                <w:szCs w:val="21"/>
              </w:rPr>
              <w:t>～35</w:t>
            </w:r>
            <w:r w:rsidRPr="001D1974">
              <w:rPr>
                <w:rFonts w:hint="eastAsia"/>
                <w:color w:val="000000"/>
              </w:rPr>
              <w:t>℃</w:t>
            </w:r>
            <w:r w:rsidRPr="001D1974">
              <w:rPr>
                <w:rFonts w:ascii="宋体" w:hAnsi="宋体" w:hint="eastAsia"/>
                <w:color w:val="000000"/>
                <w:szCs w:val="21"/>
              </w:rPr>
              <w:t>；</w:t>
            </w:r>
            <w:r w:rsidRPr="001D1974">
              <w:rPr>
                <w:rFonts w:ascii="宋体" w:hAnsi="宋体" w:hint="eastAsia"/>
                <w:color w:val="000000"/>
                <w:szCs w:val="21"/>
              </w:rPr>
              <w:br/>
              <w:t xml:space="preserve">3.湿度: 操作状态25-50%，非操作状态20-80%。 </w:t>
            </w:r>
            <w:r w:rsidRPr="001D1974">
              <w:rPr>
                <w:rFonts w:ascii="宋体" w:hAnsi="宋体" w:hint="eastAsia"/>
                <w:color w:val="000000"/>
                <w:szCs w:val="21"/>
              </w:rPr>
              <w:br/>
            </w:r>
            <w:r w:rsidRPr="001D1974">
              <w:rPr>
                <w:rFonts w:ascii="宋体" w:hAnsi="宋体" w:hint="eastAsia"/>
                <w:b/>
                <w:color w:val="000000"/>
                <w:szCs w:val="21"/>
              </w:rPr>
              <w:t>三、气相色谱系统功能要求：</w:t>
            </w:r>
            <w:r w:rsidRPr="001D1974">
              <w:rPr>
                <w:rFonts w:ascii="宋体" w:hAnsi="宋体" w:hint="eastAsia"/>
                <w:color w:val="000000"/>
                <w:szCs w:val="21"/>
              </w:rPr>
              <w:br/>
              <w:t>1.色谱性能：保留时间重现性</w:t>
            </w:r>
            <w:r w:rsidRPr="001D1974">
              <w:rPr>
                <w:rFonts w:hint="eastAsia"/>
                <w:color w:val="000000"/>
              </w:rPr>
              <w:t>≤</w:t>
            </w:r>
            <w:r w:rsidRPr="001D1974">
              <w:rPr>
                <w:rFonts w:ascii="宋体" w:hAnsi="宋体" w:hint="eastAsia"/>
                <w:color w:val="000000"/>
                <w:szCs w:val="21"/>
              </w:rPr>
              <w:t>0.008%或</w:t>
            </w:r>
            <w:r w:rsidRPr="001D1974">
              <w:rPr>
                <w:rFonts w:hint="eastAsia"/>
                <w:color w:val="000000"/>
              </w:rPr>
              <w:t>≤</w:t>
            </w:r>
            <w:r w:rsidRPr="001D1974">
              <w:rPr>
                <w:rFonts w:ascii="宋体" w:hAnsi="宋体" w:hint="eastAsia"/>
                <w:color w:val="000000"/>
                <w:szCs w:val="21"/>
              </w:rPr>
              <w:t>0.0008min，峰面积重现性</w:t>
            </w:r>
            <w:r w:rsidRPr="001D1974">
              <w:rPr>
                <w:rFonts w:hint="eastAsia"/>
                <w:color w:val="000000"/>
              </w:rPr>
              <w:t>≤</w:t>
            </w:r>
            <w:r w:rsidRPr="001D1974">
              <w:rPr>
                <w:rFonts w:ascii="宋体" w:hAnsi="宋体" w:hint="eastAsia"/>
                <w:color w:val="000000"/>
                <w:szCs w:val="21"/>
              </w:rPr>
              <w:t>0.5% RSD；</w:t>
            </w:r>
            <w:r w:rsidRPr="001D1974">
              <w:rPr>
                <w:rFonts w:ascii="宋体" w:hAnsi="宋体" w:hint="eastAsia"/>
                <w:color w:val="000000"/>
                <w:szCs w:val="21"/>
              </w:rPr>
              <w:br/>
              <w:t>2.最多可同时安装：≥2个进样口，4个检测器；</w:t>
            </w:r>
            <w:r w:rsidRPr="001D1974">
              <w:rPr>
                <w:rFonts w:ascii="宋体" w:hAnsi="宋体" w:hint="eastAsia"/>
                <w:color w:val="000000"/>
                <w:szCs w:val="21"/>
              </w:rPr>
              <w:br/>
              <w:t>3.要求该系统采用微通道EPC架构，可有效防止颗粒物、水汽和油等气体污染物；</w:t>
            </w:r>
            <w:r w:rsidRPr="001D1974">
              <w:rPr>
                <w:rFonts w:ascii="宋体" w:hAnsi="宋体" w:hint="eastAsia"/>
                <w:color w:val="000000"/>
                <w:szCs w:val="21"/>
              </w:rPr>
              <w:br/>
            </w:r>
            <w:r w:rsidRPr="001D1974">
              <w:rPr>
                <w:rFonts w:ascii="宋体" w:hAnsi="宋体" w:hint="eastAsia"/>
                <w:color w:val="000000"/>
              </w:rPr>
              <w:t>……具体见本招标公告附件。</w:t>
            </w:r>
          </w:p>
        </w:tc>
        <w:tc>
          <w:tcPr>
            <w:tcW w:w="629" w:type="pct"/>
            <w:tcBorders>
              <w:top w:val="single" w:sz="4" w:space="0" w:color="auto"/>
              <w:left w:val="single" w:sz="4" w:space="0" w:color="auto"/>
              <w:bottom w:val="single" w:sz="4" w:space="0" w:color="auto"/>
              <w:right w:val="single" w:sz="4" w:space="0" w:color="auto"/>
            </w:tcBorders>
            <w:vAlign w:val="center"/>
            <w:hideMark/>
          </w:tcPr>
          <w:p w14:paraId="23C0193C" w14:textId="77777777" w:rsidR="001D1974" w:rsidRPr="001D1974" w:rsidRDefault="001D1974" w:rsidP="001D1974">
            <w:pPr>
              <w:tabs>
                <w:tab w:val="left" w:pos="180"/>
                <w:tab w:val="left" w:pos="1620"/>
              </w:tabs>
              <w:spacing w:line="360" w:lineRule="exact"/>
              <w:jc w:val="center"/>
              <w:rPr>
                <w:rFonts w:ascii="宋体" w:hAnsi="宋体" w:hint="eastAsia"/>
                <w:color w:val="000000"/>
              </w:rPr>
            </w:pPr>
            <w:r w:rsidRPr="001D1974">
              <w:rPr>
                <w:rFonts w:ascii="宋体" w:hAnsi="宋体" w:hint="eastAsia"/>
                <w:color w:val="000000"/>
              </w:rPr>
              <w:lastRenderedPageBreak/>
              <w:t>161.5</w:t>
            </w:r>
          </w:p>
        </w:tc>
      </w:tr>
      <w:tr w:rsidR="001D1974" w:rsidRPr="001D1974" w14:paraId="224B642E" w14:textId="77777777" w:rsidTr="001D1974">
        <w:trPr>
          <w:trHeight w:val="567"/>
        </w:trPr>
        <w:tc>
          <w:tcPr>
            <w:tcW w:w="345" w:type="pct"/>
            <w:tcBorders>
              <w:top w:val="single" w:sz="4" w:space="0" w:color="auto"/>
              <w:left w:val="single" w:sz="4" w:space="0" w:color="auto"/>
              <w:bottom w:val="single" w:sz="4" w:space="0" w:color="auto"/>
              <w:right w:val="single" w:sz="4" w:space="0" w:color="auto"/>
            </w:tcBorders>
            <w:vAlign w:val="center"/>
            <w:hideMark/>
          </w:tcPr>
          <w:p w14:paraId="37CEC2D9" w14:textId="77777777" w:rsidR="001D1974" w:rsidRPr="001D1974" w:rsidRDefault="001D1974" w:rsidP="001D1974">
            <w:pPr>
              <w:spacing w:line="360" w:lineRule="exact"/>
              <w:jc w:val="center"/>
              <w:rPr>
                <w:rFonts w:ascii="宋体" w:hAnsi="宋体" w:hint="eastAsia"/>
                <w:color w:val="000000"/>
              </w:rPr>
            </w:pPr>
            <w:r w:rsidRPr="001D1974">
              <w:rPr>
                <w:rFonts w:ascii="宋体" w:hAnsi="宋体" w:hint="eastAsia"/>
                <w:color w:val="000000"/>
              </w:rPr>
              <w:t>5</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215DFA4" w14:textId="77777777" w:rsidR="001D1974" w:rsidRPr="001D1974" w:rsidRDefault="001D1974" w:rsidP="001D1974">
            <w:pPr>
              <w:spacing w:line="360" w:lineRule="exact"/>
              <w:rPr>
                <w:rFonts w:ascii="宋体" w:hAnsi="宋体" w:cs="宋体" w:hint="eastAsia"/>
                <w:color w:val="000000"/>
                <w:szCs w:val="21"/>
              </w:rPr>
            </w:pPr>
            <w:r w:rsidRPr="001D1974">
              <w:rPr>
                <w:rFonts w:ascii="宋体" w:hAnsi="宋体" w:hint="eastAsia"/>
                <w:color w:val="000000"/>
                <w:szCs w:val="21"/>
              </w:rPr>
              <w:t>气相色谱-质谱联用仪</w:t>
            </w:r>
          </w:p>
        </w:tc>
        <w:tc>
          <w:tcPr>
            <w:tcW w:w="443" w:type="pct"/>
            <w:tcBorders>
              <w:top w:val="single" w:sz="4" w:space="0" w:color="auto"/>
              <w:left w:val="single" w:sz="4" w:space="0" w:color="auto"/>
              <w:bottom w:val="single" w:sz="4" w:space="0" w:color="auto"/>
              <w:right w:val="single" w:sz="4" w:space="0" w:color="auto"/>
            </w:tcBorders>
            <w:vAlign w:val="center"/>
            <w:hideMark/>
          </w:tcPr>
          <w:p w14:paraId="6C316420" w14:textId="77777777" w:rsidR="001D1974" w:rsidRPr="001D1974" w:rsidRDefault="001D1974" w:rsidP="001D1974">
            <w:pPr>
              <w:adjustRightInd w:val="0"/>
              <w:snapToGrid w:val="0"/>
              <w:spacing w:line="360" w:lineRule="exact"/>
              <w:jc w:val="center"/>
              <w:rPr>
                <w:rFonts w:ascii="宋体" w:hAnsi="宋体" w:hint="eastAsia"/>
                <w:color w:val="000000"/>
                <w:szCs w:val="21"/>
              </w:rPr>
            </w:pPr>
            <w:r w:rsidRPr="001D1974">
              <w:rPr>
                <w:rFonts w:ascii="宋体" w:hAnsi="宋体" w:hint="eastAsia"/>
                <w:color w:val="000000"/>
                <w:szCs w:val="21"/>
              </w:rPr>
              <w:t>1台</w:t>
            </w:r>
          </w:p>
        </w:tc>
        <w:tc>
          <w:tcPr>
            <w:tcW w:w="2582" w:type="pct"/>
            <w:tcBorders>
              <w:top w:val="single" w:sz="4" w:space="0" w:color="auto"/>
              <w:left w:val="single" w:sz="4" w:space="0" w:color="auto"/>
              <w:bottom w:val="single" w:sz="4" w:space="0" w:color="auto"/>
              <w:right w:val="single" w:sz="4" w:space="0" w:color="auto"/>
            </w:tcBorders>
            <w:vAlign w:val="center"/>
            <w:hideMark/>
          </w:tcPr>
          <w:p w14:paraId="3DDB1FC1" w14:textId="77777777" w:rsidR="001D1974" w:rsidRPr="001D1974" w:rsidRDefault="001D1974" w:rsidP="001D1974">
            <w:pPr>
              <w:tabs>
                <w:tab w:val="left" w:pos="180"/>
                <w:tab w:val="left" w:pos="1620"/>
              </w:tabs>
              <w:spacing w:line="360" w:lineRule="exact"/>
              <w:ind w:firstLineChars="200" w:firstLine="420"/>
              <w:rPr>
                <w:rFonts w:ascii="宋体" w:hAnsi="宋体" w:hint="eastAsia"/>
                <w:color w:val="000000"/>
              </w:rPr>
            </w:pPr>
            <w:r w:rsidRPr="001D1974">
              <w:rPr>
                <w:rFonts w:ascii="宋体" w:hAnsi="宋体" w:hint="eastAsia"/>
                <w:color w:val="000000"/>
                <w:szCs w:val="21"/>
              </w:rPr>
              <w:t>1.工作条件</w:t>
            </w:r>
            <w:r w:rsidRPr="001D1974">
              <w:rPr>
                <w:rFonts w:ascii="宋体" w:hAnsi="宋体" w:hint="eastAsia"/>
                <w:color w:val="000000"/>
                <w:szCs w:val="21"/>
              </w:rPr>
              <w:br/>
              <w:t>1.1电源电压：220V±10%；</w:t>
            </w:r>
            <w:r w:rsidRPr="001D1974">
              <w:rPr>
                <w:rFonts w:ascii="宋体" w:hAnsi="宋体" w:hint="eastAsia"/>
                <w:color w:val="000000"/>
                <w:szCs w:val="21"/>
              </w:rPr>
              <w:br/>
              <w:t>1.2温度：18℃～35℃；</w:t>
            </w:r>
            <w:r w:rsidRPr="001D1974">
              <w:rPr>
                <w:rFonts w:ascii="宋体" w:hAnsi="宋体" w:hint="eastAsia"/>
                <w:color w:val="000000"/>
                <w:szCs w:val="21"/>
              </w:rPr>
              <w:br/>
              <w:t>1.3湿度：40%～70%。</w:t>
            </w:r>
            <w:r w:rsidRPr="001D1974">
              <w:rPr>
                <w:rFonts w:ascii="宋体" w:hAnsi="宋体" w:hint="eastAsia"/>
                <w:color w:val="000000"/>
                <w:szCs w:val="21"/>
              </w:rPr>
              <w:br/>
              <w:t>2.气相色谱仪部分</w:t>
            </w:r>
            <w:r w:rsidRPr="001D1974">
              <w:rPr>
                <w:rFonts w:ascii="宋体" w:hAnsi="宋体" w:hint="eastAsia"/>
                <w:color w:val="000000"/>
                <w:szCs w:val="21"/>
              </w:rPr>
              <w:br/>
              <w:t>2.1</w:t>
            </w:r>
            <w:proofErr w:type="gramStart"/>
            <w:r w:rsidRPr="001D1974">
              <w:rPr>
                <w:rFonts w:ascii="宋体" w:hAnsi="宋体" w:hint="eastAsia"/>
                <w:color w:val="000000"/>
                <w:szCs w:val="21"/>
              </w:rPr>
              <w:t>柱箱</w:t>
            </w:r>
            <w:proofErr w:type="gramEnd"/>
            <w:r w:rsidRPr="001D1974">
              <w:rPr>
                <w:rFonts w:ascii="宋体" w:hAnsi="宋体" w:hint="eastAsia"/>
                <w:color w:val="000000"/>
                <w:szCs w:val="21"/>
              </w:rPr>
              <w:br/>
              <w:t>2.1.1操作温度范围：室温以上3℃～450℃；</w:t>
            </w:r>
            <w:r w:rsidRPr="001D1974">
              <w:rPr>
                <w:rFonts w:ascii="宋体" w:hAnsi="宋体" w:hint="eastAsia"/>
                <w:color w:val="000000"/>
                <w:szCs w:val="21"/>
              </w:rPr>
              <w:br/>
              <w:t>2.1.2▲可设定升温速率：180℃/min，支持程序降温（无需升级）；</w:t>
            </w:r>
            <w:r w:rsidRPr="001D1974">
              <w:rPr>
                <w:rFonts w:ascii="宋体" w:hAnsi="宋体" w:hint="eastAsia"/>
                <w:color w:val="000000"/>
                <w:szCs w:val="21"/>
              </w:rPr>
              <w:br/>
              <w:t>2.1.3▲程序升温的阶数：30阶31平台</w:t>
            </w:r>
            <w:r w:rsidRPr="001D1974">
              <w:rPr>
                <w:rFonts w:ascii="宋体" w:hAnsi="宋体" w:hint="eastAsia"/>
                <w:b/>
                <w:color w:val="000000"/>
                <w:szCs w:val="21"/>
              </w:rPr>
              <w:t>（供货时提供证明文件或者软件设置截图）</w:t>
            </w:r>
            <w:r w:rsidRPr="001D1974">
              <w:rPr>
                <w:rFonts w:ascii="宋体" w:hAnsi="宋体" w:hint="eastAsia"/>
                <w:color w:val="000000"/>
                <w:szCs w:val="21"/>
              </w:rPr>
              <w:t>；</w:t>
            </w:r>
            <w:r w:rsidRPr="001D1974">
              <w:rPr>
                <w:rFonts w:ascii="宋体" w:hAnsi="宋体" w:hint="eastAsia"/>
                <w:color w:val="000000"/>
                <w:szCs w:val="21"/>
              </w:rPr>
              <w:br/>
              <w:t>2.1.4温度设定精度：0.1℃；</w:t>
            </w:r>
            <w:r w:rsidRPr="001D1974">
              <w:rPr>
                <w:rFonts w:ascii="宋体" w:hAnsi="宋体" w:hint="eastAsia"/>
                <w:color w:val="000000"/>
                <w:szCs w:val="21"/>
              </w:rPr>
              <w:br/>
              <w:t>2.1.5控温精度：设定值(K)±1% (可校准至0.01℃)；</w:t>
            </w:r>
            <w:r w:rsidRPr="001D1974">
              <w:rPr>
                <w:rFonts w:ascii="宋体" w:hAnsi="宋体" w:hint="eastAsia"/>
                <w:color w:val="000000"/>
                <w:szCs w:val="21"/>
              </w:rPr>
              <w:br/>
              <w:t>2.1.6温度稳定性：周围温度每变化1℃，</w:t>
            </w:r>
            <w:proofErr w:type="gramStart"/>
            <w:r w:rsidRPr="001D1974">
              <w:rPr>
                <w:rFonts w:ascii="宋体" w:hAnsi="宋体" w:hint="eastAsia"/>
                <w:color w:val="000000"/>
                <w:szCs w:val="21"/>
              </w:rPr>
              <w:t>柱温箱</w:t>
            </w:r>
            <w:proofErr w:type="gramEnd"/>
            <w:r w:rsidRPr="001D1974">
              <w:rPr>
                <w:rFonts w:ascii="宋体" w:hAnsi="宋体" w:hint="eastAsia"/>
                <w:color w:val="000000"/>
                <w:szCs w:val="21"/>
              </w:rPr>
              <w:t>温度变化小于0.01℃；</w:t>
            </w:r>
            <w:r w:rsidRPr="001D1974">
              <w:rPr>
                <w:rFonts w:ascii="宋体" w:hAnsi="宋体" w:hint="eastAsia"/>
                <w:color w:val="000000"/>
                <w:szCs w:val="21"/>
              </w:rPr>
              <w:br/>
            </w:r>
            <w:r w:rsidRPr="001D1974">
              <w:rPr>
                <w:rFonts w:ascii="宋体" w:hAnsi="宋体" w:hint="eastAsia"/>
                <w:color w:val="000000"/>
              </w:rPr>
              <w:t>……具体见本招标公告附件。</w:t>
            </w:r>
          </w:p>
        </w:tc>
        <w:tc>
          <w:tcPr>
            <w:tcW w:w="629" w:type="pct"/>
            <w:tcBorders>
              <w:top w:val="single" w:sz="4" w:space="0" w:color="auto"/>
              <w:left w:val="single" w:sz="4" w:space="0" w:color="auto"/>
              <w:bottom w:val="single" w:sz="4" w:space="0" w:color="auto"/>
              <w:right w:val="single" w:sz="4" w:space="0" w:color="auto"/>
            </w:tcBorders>
            <w:vAlign w:val="center"/>
            <w:hideMark/>
          </w:tcPr>
          <w:p w14:paraId="1A5DF9F8" w14:textId="77777777" w:rsidR="001D1974" w:rsidRPr="001D1974" w:rsidRDefault="001D1974" w:rsidP="001D1974">
            <w:pPr>
              <w:tabs>
                <w:tab w:val="left" w:pos="180"/>
                <w:tab w:val="left" w:pos="1620"/>
              </w:tabs>
              <w:spacing w:line="360" w:lineRule="exact"/>
              <w:jc w:val="center"/>
              <w:rPr>
                <w:rFonts w:ascii="宋体" w:hAnsi="宋体" w:hint="eastAsia"/>
                <w:color w:val="000000"/>
              </w:rPr>
            </w:pPr>
            <w:r w:rsidRPr="001D1974">
              <w:rPr>
                <w:rFonts w:ascii="宋体" w:hAnsi="宋体" w:hint="eastAsia"/>
                <w:color w:val="000000"/>
              </w:rPr>
              <w:t>132</w:t>
            </w:r>
          </w:p>
        </w:tc>
      </w:tr>
      <w:tr w:rsidR="001D1974" w:rsidRPr="001D1974" w14:paraId="722B1CCC" w14:textId="77777777" w:rsidTr="001D1974">
        <w:trPr>
          <w:trHeight w:val="567"/>
        </w:trPr>
        <w:tc>
          <w:tcPr>
            <w:tcW w:w="345" w:type="pct"/>
            <w:tcBorders>
              <w:top w:val="single" w:sz="4" w:space="0" w:color="auto"/>
              <w:left w:val="single" w:sz="4" w:space="0" w:color="auto"/>
              <w:bottom w:val="single" w:sz="4" w:space="0" w:color="auto"/>
              <w:right w:val="single" w:sz="4" w:space="0" w:color="auto"/>
            </w:tcBorders>
            <w:vAlign w:val="center"/>
            <w:hideMark/>
          </w:tcPr>
          <w:p w14:paraId="414EFE52" w14:textId="77777777" w:rsidR="001D1974" w:rsidRPr="001D1974" w:rsidRDefault="001D1974" w:rsidP="001D1974">
            <w:pPr>
              <w:spacing w:line="360" w:lineRule="exact"/>
              <w:jc w:val="center"/>
              <w:rPr>
                <w:rFonts w:ascii="宋体" w:hAnsi="宋体" w:hint="eastAsia"/>
                <w:color w:val="000000"/>
              </w:rPr>
            </w:pPr>
            <w:r w:rsidRPr="001D1974">
              <w:rPr>
                <w:rFonts w:ascii="宋体" w:hAnsi="宋体" w:hint="eastAsia"/>
                <w:color w:val="000000"/>
              </w:rPr>
              <w:t>6</w:t>
            </w:r>
          </w:p>
        </w:tc>
        <w:tc>
          <w:tcPr>
            <w:tcW w:w="1001" w:type="pct"/>
            <w:tcBorders>
              <w:top w:val="single" w:sz="4" w:space="0" w:color="auto"/>
              <w:left w:val="single" w:sz="4" w:space="0" w:color="auto"/>
              <w:bottom w:val="single" w:sz="4" w:space="0" w:color="auto"/>
              <w:right w:val="single" w:sz="4" w:space="0" w:color="auto"/>
            </w:tcBorders>
            <w:vAlign w:val="center"/>
            <w:hideMark/>
          </w:tcPr>
          <w:p w14:paraId="0E7F5FD1" w14:textId="77777777" w:rsidR="001D1974" w:rsidRPr="001D1974" w:rsidRDefault="001D1974" w:rsidP="001D1974">
            <w:pPr>
              <w:spacing w:line="360" w:lineRule="exact"/>
              <w:rPr>
                <w:rFonts w:ascii="宋体" w:hAnsi="宋体" w:cs="宋体" w:hint="eastAsia"/>
                <w:color w:val="000000"/>
                <w:szCs w:val="21"/>
              </w:rPr>
            </w:pPr>
            <w:r w:rsidRPr="001D1974">
              <w:rPr>
                <w:rFonts w:ascii="宋体" w:hAnsi="宋体" w:hint="eastAsia"/>
                <w:color w:val="000000"/>
                <w:szCs w:val="21"/>
              </w:rPr>
              <w:t>荧光定量PCR</w:t>
            </w:r>
          </w:p>
        </w:tc>
        <w:tc>
          <w:tcPr>
            <w:tcW w:w="443" w:type="pct"/>
            <w:tcBorders>
              <w:top w:val="single" w:sz="4" w:space="0" w:color="auto"/>
              <w:left w:val="single" w:sz="4" w:space="0" w:color="auto"/>
              <w:bottom w:val="single" w:sz="4" w:space="0" w:color="auto"/>
              <w:right w:val="single" w:sz="4" w:space="0" w:color="auto"/>
            </w:tcBorders>
            <w:vAlign w:val="center"/>
            <w:hideMark/>
          </w:tcPr>
          <w:p w14:paraId="478B881A" w14:textId="77777777" w:rsidR="001D1974" w:rsidRPr="001D1974" w:rsidRDefault="001D1974" w:rsidP="001D1974">
            <w:pPr>
              <w:adjustRightInd w:val="0"/>
              <w:snapToGrid w:val="0"/>
              <w:spacing w:line="360" w:lineRule="exact"/>
              <w:jc w:val="center"/>
              <w:rPr>
                <w:rFonts w:ascii="宋体" w:hAnsi="宋体" w:hint="eastAsia"/>
                <w:color w:val="000000"/>
                <w:szCs w:val="21"/>
              </w:rPr>
            </w:pPr>
            <w:r w:rsidRPr="001D1974">
              <w:rPr>
                <w:rFonts w:ascii="宋体" w:hAnsi="宋体" w:hint="eastAsia"/>
                <w:color w:val="000000"/>
                <w:szCs w:val="21"/>
              </w:rPr>
              <w:t>1台</w:t>
            </w:r>
          </w:p>
        </w:tc>
        <w:tc>
          <w:tcPr>
            <w:tcW w:w="2582" w:type="pct"/>
            <w:tcBorders>
              <w:top w:val="single" w:sz="4" w:space="0" w:color="auto"/>
              <w:left w:val="single" w:sz="4" w:space="0" w:color="auto"/>
              <w:bottom w:val="single" w:sz="4" w:space="0" w:color="auto"/>
              <w:right w:val="single" w:sz="4" w:space="0" w:color="auto"/>
            </w:tcBorders>
            <w:vAlign w:val="center"/>
            <w:hideMark/>
          </w:tcPr>
          <w:p w14:paraId="4EF1299B" w14:textId="77777777" w:rsidR="001D1974" w:rsidRPr="001D1974" w:rsidRDefault="001D1974" w:rsidP="001D1974">
            <w:pPr>
              <w:tabs>
                <w:tab w:val="left" w:pos="180"/>
                <w:tab w:val="left" w:pos="1620"/>
              </w:tabs>
              <w:spacing w:line="360" w:lineRule="exact"/>
              <w:ind w:firstLineChars="200" w:firstLine="422"/>
              <w:rPr>
                <w:rFonts w:ascii="宋体" w:hAnsi="宋体" w:hint="eastAsia"/>
                <w:color w:val="000000"/>
              </w:rPr>
            </w:pPr>
            <w:r w:rsidRPr="001D1974">
              <w:rPr>
                <w:rFonts w:ascii="宋体" w:hAnsi="宋体" w:hint="eastAsia"/>
                <w:b/>
                <w:color w:val="000000"/>
                <w:szCs w:val="21"/>
              </w:rPr>
              <w:t>一、技术参数：</w:t>
            </w:r>
            <w:r w:rsidRPr="001D1974">
              <w:rPr>
                <w:rFonts w:ascii="宋体" w:hAnsi="宋体" w:hint="eastAsia"/>
                <w:color w:val="000000"/>
                <w:szCs w:val="21"/>
              </w:rPr>
              <w:br/>
              <w:t>1.样品容量：96×0.2ml，可使用0.2ml单管、八联管、96孔板等；</w:t>
            </w:r>
            <w:r w:rsidRPr="001D1974">
              <w:rPr>
                <w:rFonts w:ascii="宋体" w:hAnsi="宋体" w:hint="eastAsia"/>
                <w:color w:val="000000"/>
                <w:szCs w:val="21"/>
              </w:rPr>
              <w:br/>
              <w:t>2.反应体系：5-100ul；</w:t>
            </w:r>
            <w:r w:rsidRPr="001D1974">
              <w:rPr>
                <w:rFonts w:ascii="宋体" w:hAnsi="宋体" w:hint="eastAsia"/>
                <w:color w:val="000000"/>
                <w:szCs w:val="21"/>
              </w:rPr>
              <w:br/>
              <w:t>3.加热模块：采用纯银镀金反应模块；</w:t>
            </w:r>
            <w:r w:rsidRPr="001D1974">
              <w:rPr>
                <w:rFonts w:ascii="宋体" w:hAnsi="宋体" w:hint="eastAsia"/>
                <w:color w:val="000000"/>
                <w:szCs w:val="21"/>
              </w:rPr>
              <w:br/>
              <w:t>4.加热/冷却技术(温控方式)：半导体；</w:t>
            </w:r>
            <w:r w:rsidRPr="001D1974">
              <w:rPr>
                <w:rFonts w:ascii="宋体" w:hAnsi="宋体" w:hint="eastAsia"/>
                <w:color w:val="000000"/>
                <w:szCs w:val="21"/>
              </w:rPr>
              <w:br/>
              <w:t>5.温度控制模式：具有模块控制和仿真的样品管控制两种模式；</w:t>
            </w:r>
            <w:r w:rsidRPr="001D1974">
              <w:rPr>
                <w:rFonts w:ascii="宋体" w:hAnsi="宋体" w:hint="eastAsia"/>
                <w:color w:val="000000"/>
                <w:szCs w:val="21"/>
              </w:rPr>
              <w:br/>
              <w:t>▲6.</w:t>
            </w:r>
            <w:proofErr w:type="gramStart"/>
            <w:r w:rsidRPr="001D1974">
              <w:rPr>
                <w:rFonts w:ascii="宋体" w:hAnsi="宋体" w:hint="eastAsia"/>
                <w:color w:val="000000"/>
                <w:szCs w:val="21"/>
              </w:rPr>
              <w:t>标配为</w:t>
            </w:r>
            <w:proofErr w:type="gramEnd"/>
            <w:r w:rsidRPr="001D1974">
              <w:rPr>
                <w:rFonts w:ascii="宋体" w:hAnsi="宋体" w:hint="eastAsia"/>
                <w:color w:val="000000"/>
                <w:szCs w:val="21"/>
              </w:rPr>
              <w:t xml:space="preserve">高速反应模块，最高变温速率：≥8℃/s； </w:t>
            </w:r>
            <w:r w:rsidRPr="001D1974">
              <w:rPr>
                <w:rFonts w:ascii="宋体" w:hAnsi="宋体" w:hint="eastAsia"/>
                <w:color w:val="000000"/>
                <w:szCs w:val="21"/>
              </w:rPr>
              <w:br/>
            </w:r>
            <w:r w:rsidRPr="001D1974">
              <w:rPr>
                <w:rFonts w:ascii="宋体" w:hAnsi="宋体" w:hint="eastAsia"/>
                <w:color w:val="000000"/>
                <w:szCs w:val="21"/>
              </w:rPr>
              <w:lastRenderedPageBreak/>
              <w:t>▲7.反应模块控温准确性：≤±0.1℃；</w:t>
            </w:r>
            <w:r w:rsidRPr="001D1974">
              <w:rPr>
                <w:rFonts w:ascii="宋体" w:hAnsi="宋体" w:hint="eastAsia"/>
                <w:color w:val="000000"/>
                <w:szCs w:val="21"/>
              </w:rPr>
              <w:br/>
              <w:t>8.反应模块控温均</w:t>
            </w:r>
            <w:proofErr w:type="gramStart"/>
            <w:r w:rsidRPr="001D1974">
              <w:rPr>
                <w:rFonts w:ascii="宋体" w:hAnsi="宋体" w:hint="eastAsia"/>
                <w:color w:val="000000"/>
                <w:szCs w:val="21"/>
              </w:rPr>
              <w:t>一</w:t>
            </w:r>
            <w:proofErr w:type="gramEnd"/>
            <w:r w:rsidRPr="001D1974">
              <w:rPr>
                <w:rFonts w:ascii="宋体" w:hAnsi="宋体" w:hint="eastAsia"/>
                <w:color w:val="000000"/>
                <w:szCs w:val="21"/>
              </w:rPr>
              <w:t>性：≤±0.15℃；</w:t>
            </w:r>
            <w:r w:rsidRPr="001D1974">
              <w:rPr>
                <w:rFonts w:ascii="宋体" w:hAnsi="宋体" w:hint="eastAsia"/>
                <w:color w:val="000000"/>
                <w:szCs w:val="21"/>
              </w:rPr>
              <w:br/>
            </w:r>
            <w:r w:rsidRPr="001D1974">
              <w:rPr>
                <w:rFonts w:ascii="宋体" w:hAnsi="宋体" w:hint="eastAsia"/>
                <w:color w:val="000000"/>
              </w:rPr>
              <w:t>……具体见本招标公告附件。</w:t>
            </w:r>
          </w:p>
        </w:tc>
        <w:tc>
          <w:tcPr>
            <w:tcW w:w="629" w:type="pct"/>
            <w:tcBorders>
              <w:top w:val="single" w:sz="4" w:space="0" w:color="auto"/>
              <w:left w:val="single" w:sz="4" w:space="0" w:color="auto"/>
              <w:bottom w:val="single" w:sz="4" w:space="0" w:color="auto"/>
              <w:right w:val="single" w:sz="4" w:space="0" w:color="auto"/>
            </w:tcBorders>
            <w:vAlign w:val="center"/>
            <w:hideMark/>
          </w:tcPr>
          <w:p w14:paraId="14D6092F" w14:textId="77777777" w:rsidR="001D1974" w:rsidRPr="001D1974" w:rsidRDefault="001D1974" w:rsidP="001D1974">
            <w:pPr>
              <w:tabs>
                <w:tab w:val="left" w:pos="180"/>
                <w:tab w:val="left" w:pos="1620"/>
              </w:tabs>
              <w:spacing w:line="360" w:lineRule="exact"/>
              <w:jc w:val="center"/>
              <w:rPr>
                <w:rFonts w:ascii="宋体" w:hAnsi="宋体" w:hint="eastAsia"/>
                <w:color w:val="000000"/>
              </w:rPr>
            </w:pPr>
            <w:r w:rsidRPr="001D1974">
              <w:rPr>
                <w:rFonts w:ascii="宋体" w:hAnsi="宋体" w:hint="eastAsia"/>
                <w:color w:val="000000"/>
              </w:rPr>
              <w:lastRenderedPageBreak/>
              <w:t>55</w:t>
            </w:r>
          </w:p>
        </w:tc>
      </w:tr>
      <w:tr w:rsidR="001D1974" w:rsidRPr="001D1974" w14:paraId="09680CA4" w14:textId="77777777" w:rsidTr="001D1974">
        <w:trPr>
          <w:trHeight w:val="567"/>
        </w:trPr>
        <w:tc>
          <w:tcPr>
            <w:tcW w:w="345" w:type="pct"/>
            <w:tcBorders>
              <w:top w:val="single" w:sz="4" w:space="0" w:color="auto"/>
              <w:left w:val="single" w:sz="4" w:space="0" w:color="auto"/>
              <w:bottom w:val="single" w:sz="4" w:space="0" w:color="auto"/>
              <w:right w:val="single" w:sz="4" w:space="0" w:color="auto"/>
            </w:tcBorders>
            <w:vAlign w:val="center"/>
            <w:hideMark/>
          </w:tcPr>
          <w:p w14:paraId="7AFCBE4F" w14:textId="77777777" w:rsidR="001D1974" w:rsidRPr="001D1974" w:rsidRDefault="001D1974" w:rsidP="001D1974">
            <w:pPr>
              <w:spacing w:line="360" w:lineRule="exact"/>
              <w:jc w:val="center"/>
              <w:rPr>
                <w:rFonts w:ascii="宋体" w:hAnsi="宋体" w:hint="eastAsia"/>
                <w:color w:val="000000"/>
              </w:rPr>
            </w:pPr>
            <w:r w:rsidRPr="001D1974">
              <w:rPr>
                <w:rFonts w:ascii="宋体" w:hAnsi="宋体" w:hint="eastAsia"/>
                <w:color w:val="000000"/>
              </w:rPr>
              <w:t>7</w:t>
            </w:r>
          </w:p>
        </w:tc>
        <w:tc>
          <w:tcPr>
            <w:tcW w:w="1001" w:type="pct"/>
            <w:tcBorders>
              <w:top w:val="single" w:sz="4" w:space="0" w:color="auto"/>
              <w:left w:val="single" w:sz="4" w:space="0" w:color="auto"/>
              <w:bottom w:val="single" w:sz="4" w:space="0" w:color="auto"/>
              <w:right w:val="single" w:sz="4" w:space="0" w:color="auto"/>
            </w:tcBorders>
            <w:vAlign w:val="center"/>
            <w:hideMark/>
          </w:tcPr>
          <w:p w14:paraId="4D1DD4CF" w14:textId="77777777" w:rsidR="001D1974" w:rsidRPr="001D1974" w:rsidRDefault="001D1974" w:rsidP="001D1974">
            <w:pPr>
              <w:spacing w:line="360" w:lineRule="exact"/>
              <w:rPr>
                <w:rFonts w:ascii="宋体" w:hAnsi="宋体" w:cs="宋体" w:hint="eastAsia"/>
                <w:color w:val="000000"/>
                <w:szCs w:val="21"/>
              </w:rPr>
            </w:pPr>
            <w:proofErr w:type="gramStart"/>
            <w:r w:rsidRPr="001D1974">
              <w:rPr>
                <w:rFonts w:ascii="宋体" w:hAnsi="宋体" w:hint="eastAsia"/>
                <w:color w:val="000000"/>
                <w:szCs w:val="21"/>
              </w:rPr>
              <w:t>差示扫描量热仪</w:t>
            </w:r>
            <w:proofErr w:type="gramEnd"/>
          </w:p>
        </w:tc>
        <w:tc>
          <w:tcPr>
            <w:tcW w:w="443" w:type="pct"/>
            <w:tcBorders>
              <w:top w:val="single" w:sz="4" w:space="0" w:color="auto"/>
              <w:left w:val="single" w:sz="4" w:space="0" w:color="auto"/>
              <w:bottom w:val="single" w:sz="4" w:space="0" w:color="auto"/>
              <w:right w:val="single" w:sz="4" w:space="0" w:color="auto"/>
            </w:tcBorders>
            <w:vAlign w:val="center"/>
            <w:hideMark/>
          </w:tcPr>
          <w:p w14:paraId="0C79E9A3" w14:textId="77777777" w:rsidR="001D1974" w:rsidRPr="001D1974" w:rsidRDefault="001D1974" w:rsidP="001D1974">
            <w:pPr>
              <w:adjustRightInd w:val="0"/>
              <w:snapToGrid w:val="0"/>
              <w:spacing w:line="360" w:lineRule="exact"/>
              <w:jc w:val="center"/>
              <w:rPr>
                <w:rFonts w:ascii="宋体" w:hAnsi="宋体" w:hint="eastAsia"/>
                <w:color w:val="000000"/>
                <w:szCs w:val="21"/>
              </w:rPr>
            </w:pPr>
            <w:r w:rsidRPr="001D1974">
              <w:rPr>
                <w:rFonts w:ascii="宋体" w:hAnsi="宋体" w:hint="eastAsia"/>
                <w:color w:val="000000"/>
                <w:szCs w:val="21"/>
              </w:rPr>
              <w:t>1台</w:t>
            </w:r>
          </w:p>
        </w:tc>
        <w:tc>
          <w:tcPr>
            <w:tcW w:w="2582" w:type="pct"/>
            <w:tcBorders>
              <w:top w:val="single" w:sz="4" w:space="0" w:color="auto"/>
              <w:left w:val="single" w:sz="4" w:space="0" w:color="auto"/>
              <w:bottom w:val="single" w:sz="4" w:space="0" w:color="auto"/>
              <w:right w:val="single" w:sz="4" w:space="0" w:color="auto"/>
            </w:tcBorders>
            <w:vAlign w:val="center"/>
            <w:hideMark/>
          </w:tcPr>
          <w:p w14:paraId="3C04BCED" w14:textId="77777777" w:rsidR="001D1974" w:rsidRPr="001D1974" w:rsidRDefault="001D1974" w:rsidP="001D1974">
            <w:pPr>
              <w:tabs>
                <w:tab w:val="left" w:pos="180"/>
                <w:tab w:val="left" w:pos="1620"/>
              </w:tabs>
              <w:spacing w:line="360" w:lineRule="exact"/>
              <w:ind w:firstLineChars="200" w:firstLine="422"/>
              <w:rPr>
                <w:rFonts w:ascii="宋体" w:hAnsi="宋体" w:hint="eastAsia"/>
                <w:color w:val="000000"/>
              </w:rPr>
            </w:pPr>
            <w:r w:rsidRPr="001D1974">
              <w:rPr>
                <w:rFonts w:ascii="宋体" w:hAnsi="宋体" w:hint="eastAsia"/>
                <w:b/>
                <w:color w:val="000000"/>
                <w:szCs w:val="21"/>
              </w:rPr>
              <w:t>一、技术参数</w:t>
            </w:r>
            <w:r w:rsidRPr="001D1974">
              <w:rPr>
                <w:rFonts w:ascii="宋体" w:hAnsi="宋体" w:hint="eastAsia"/>
                <w:color w:val="000000"/>
                <w:szCs w:val="21"/>
              </w:rPr>
              <w:br/>
              <w:t>1.测试原理和温度范围：热流型DSC，温度范围：-90～700℃（配置机械制冷系统，机械制冷装置可使DSC降至-90℃，且一次升温实验（不需要分段升温），可使DSC主机从-90℃直接升到700℃）；</w:t>
            </w:r>
            <w:r w:rsidRPr="001D1974">
              <w:rPr>
                <w:rFonts w:ascii="宋体" w:hAnsi="宋体" w:hint="eastAsia"/>
                <w:color w:val="000000"/>
                <w:szCs w:val="21"/>
              </w:rPr>
              <w:br/>
              <w:t>2.温度准确度: ±0.1℃；</w:t>
            </w:r>
            <w:r w:rsidRPr="001D1974">
              <w:rPr>
                <w:rFonts w:ascii="宋体" w:hAnsi="宋体" w:hint="eastAsia"/>
                <w:color w:val="000000"/>
                <w:szCs w:val="21"/>
              </w:rPr>
              <w:br/>
              <w:t>3.温度精度：≤±0.02℃；</w:t>
            </w:r>
            <w:r w:rsidRPr="001D1974">
              <w:rPr>
                <w:rFonts w:ascii="宋体" w:hAnsi="宋体" w:hint="eastAsia"/>
                <w:color w:val="000000"/>
                <w:szCs w:val="21"/>
              </w:rPr>
              <w:br/>
              <w:t>▲4.量热灵敏度：≤0.04μW，量热（热</w:t>
            </w:r>
            <w:proofErr w:type="gramStart"/>
            <w:r w:rsidRPr="001D1974">
              <w:rPr>
                <w:rFonts w:ascii="宋体" w:hAnsi="宋体" w:hint="eastAsia"/>
                <w:color w:val="000000"/>
                <w:szCs w:val="21"/>
              </w:rPr>
              <w:t>焓</w:t>
            </w:r>
            <w:proofErr w:type="gramEnd"/>
            <w:r w:rsidRPr="001D1974">
              <w:rPr>
                <w:rFonts w:ascii="宋体" w:hAnsi="宋体" w:hint="eastAsia"/>
                <w:color w:val="000000"/>
                <w:szCs w:val="21"/>
              </w:rPr>
              <w:t>）精度（铟标样）：≤ ±0.05%；</w:t>
            </w:r>
            <w:r w:rsidRPr="001D1974">
              <w:rPr>
                <w:rFonts w:ascii="宋体" w:hAnsi="宋体" w:hint="eastAsia"/>
                <w:color w:val="000000"/>
                <w:szCs w:val="21"/>
              </w:rPr>
              <w:br/>
            </w:r>
            <w:r w:rsidRPr="001D1974">
              <w:rPr>
                <w:rFonts w:ascii="宋体" w:hAnsi="宋体" w:hint="eastAsia"/>
                <w:color w:val="000000"/>
              </w:rPr>
              <w:t>……具体见本招标公告附件。</w:t>
            </w:r>
          </w:p>
        </w:tc>
        <w:tc>
          <w:tcPr>
            <w:tcW w:w="629" w:type="pct"/>
            <w:tcBorders>
              <w:top w:val="single" w:sz="4" w:space="0" w:color="auto"/>
              <w:left w:val="single" w:sz="4" w:space="0" w:color="auto"/>
              <w:bottom w:val="single" w:sz="4" w:space="0" w:color="auto"/>
              <w:right w:val="single" w:sz="4" w:space="0" w:color="auto"/>
            </w:tcBorders>
            <w:vAlign w:val="center"/>
            <w:hideMark/>
          </w:tcPr>
          <w:p w14:paraId="1CD0981B" w14:textId="77777777" w:rsidR="001D1974" w:rsidRPr="001D1974" w:rsidRDefault="001D1974" w:rsidP="001D1974">
            <w:pPr>
              <w:tabs>
                <w:tab w:val="left" w:pos="180"/>
                <w:tab w:val="left" w:pos="1620"/>
              </w:tabs>
              <w:spacing w:line="360" w:lineRule="exact"/>
              <w:jc w:val="center"/>
              <w:rPr>
                <w:rFonts w:ascii="宋体" w:hAnsi="宋体" w:hint="eastAsia"/>
                <w:color w:val="000000"/>
              </w:rPr>
            </w:pPr>
            <w:r w:rsidRPr="001D1974">
              <w:rPr>
                <w:rFonts w:ascii="宋体" w:hAnsi="宋体" w:hint="eastAsia"/>
                <w:color w:val="000000"/>
              </w:rPr>
              <w:t>55</w:t>
            </w:r>
          </w:p>
        </w:tc>
      </w:tr>
      <w:tr w:rsidR="001D1974" w:rsidRPr="001D1974" w14:paraId="27FC2F38" w14:textId="77777777" w:rsidTr="001D1974">
        <w:trPr>
          <w:trHeight w:val="567"/>
        </w:trPr>
        <w:tc>
          <w:tcPr>
            <w:tcW w:w="345" w:type="pct"/>
            <w:tcBorders>
              <w:top w:val="single" w:sz="4" w:space="0" w:color="auto"/>
              <w:left w:val="single" w:sz="4" w:space="0" w:color="auto"/>
              <w:bottom w:val="single" w:sz="4" w:space="0" w:color="auto"/>
              <w:right w:val="single" w:sz="4" w:space="0" w:color="auto"/>
            </w:tcBorders>
            <w:vAlign w:val="center"/>
            <w:hideMark/>
          </w:tcPr>
          <w:p w14:paraId="77B9B855" w14:textId="77777777" w:rsidR="001D1974" w:rsidRPr="001D1974" w:rsidRDefault="001D1974" w:rsidP="001D1974">
            <w:pPr>
              <w:spacing w:line="360" w:lineRule="exact"/>
              <w:jc w:val="center"/>
              <w:rPr>
                <w:rFonts w:ascii="宋体" w:hAnsi="宋体" w:hint="eastAsia"/>
                <w:color w:val="000000"/>
              </w:rPr>
            </w:pPr>
            <w:r w:rsidRPr="001D1974">
              <w:rPr>
                <w:rFonts w:ascii="宋体" w:hAnsi="宋体" w:hint="eastAsia"/>
                <w:color w:val="000000"/>
              </w:rPr>
              <w:t>8</w:t>
            </w:r>
          </w:p>
        </w:tc>
        <w:tc>
          <w:tcPr>
            <w:tcW w:w="1001" w:type="pct"/>
            <w:tcBorders>
              <w:top w:val="single" w:sz="4" w:space="0" w:color="auto"/>
              <w:left w:val="single" w:sz="4" w:space="0" w:color="auto"/>
              <w:bottom w:val="single" w:sz="4" w:space="0" w:color="auto"/>
              <w:right w:val="single" w:sz="4" w:space="0" w:color="auto"/>
            </w:tcBorders>
            <w:vAlign w:val="center"/>
            <w:hideMark/>
          </w:tcPr>
          <w:p w14:paraId="2AE17D08" w14:textId="77777777" w:rsidR="001D1974" w:rsidRPr="001D1974" w:rsidRDefault="001D1974" w:rsidP="001D1974">
            <w:pPr>
              <w:spacing w:line="360" w:lineRule="exact"/>
              <w:rPr>
                <w:rFonts w:ascii="宋体" w:hAnsi="宋体" w:cs="宋体" w:hint="eastAsia"/>
                <w:color w:val="000000"/>
                <w:szCs w:val="21"/>
              </w:rPr>
            </w:pPr>
            <w:r w:rsidRPr="001D1974">
              <w:rPr>
                <w:rFonts w:ascii="宋体" w:hAnsi="宋体" w:hint="eastAsia"/>
                <w:color w:val="000000"/>
                <w:szCs w:val="21"/>
              </w:rPr>
              <w:t>紫外可见光分光光度计</w:t>
            </w:r>
          </w:p>
        </w:tc>
        <w:tc>
          <w:tcPr>
            <w:tcW w:w="443" w:type="pct"/>
            <w:tcBorders>
              <w:top w:val="single" w:sz="4" w:space="0" w:color="auto"/>
              <w:left w:val="single" w:sz="4" w:space="0" w:color="auto"/>
              <w:bottom w:val="single" w:sz="4" w:space="0" w:color="auto"/>
              <w:right w:val="single" w:sz="4" w:space="0" w:color="auto"/>
            </w:tcBorders>
            <w:vAlign w:val="center"/>
            <w:hideMark/>
          </w:tcPr>
          <w:p w14:paraId="278661F7" w14:textId="77777777" w:rsidR="001D1974" w:rsidRPr="001D1974" w:rsidRDefault="001D1974" w:rsidP="001D1974">
            <w:pPr>
              <w:adjustRightInd w:val="0"/>
              <w:snapToGrid w:val="0"/>
              <w:spacing w:line="360" w:lineRule="exact"/>
              <w:jc w:val="center"/>
              <w:rPr>
                <w:rFonts w:ascii="宋体" w:hAnsi="宋体" w:hint="eastAsia"/>
                <w:color w:val="000000"/>
                <w:szCs w:val="21"/>
              </w:rPr>
            </w:pPr>
            <w:r w:rsidRPr="001D1974">
              <w:rPr>
                <w:rFonts w:ascii="宋体" w:hAnsi="宋体" w:hint="eastAsia"/>
                <w:color w:val="000000"/>
                <w:szCs w:val="21"/>
              </w:rPr>
              <w:t>1台</w:t>
            </w:r>
          </w:p>
        </w:tc>
        <w:tc>
          <w:tcPr>
            <w:tcW w:w="2582" w:type="pct"/>
            <w:tcBorders>
              <w:top w:val="single" w:sz="4" w:space="0" w:color="auto"/>
              <w:left w:val="single" w:sz="4" w:space="0" w:color="auto"/>
              <w:bottom w:val="single" w:sz="4" w:space="0" w:color="auto"/>
              <w:right w:val="single" w:sz="4" w:space="0" w:color="auto"/>
            </w:tcBorders>
            <w:vAlign w:val="center"/>
            <w:hideMark/>
          </w:tcPr>
          <w:p w14:paraId="69691433" w14:textId="77777777" w:rsidR="001D1974" w:rsidRPr="001D1974" w:rsidRDefault="001D1974" w:rsidP="001D1974">
            <w:pPr>
              <w:spacing w:line="360" w:lineRule="exact"/>
              <w:rPr>
                <w:rFonts w:ascii="宋体" w:hAnsi="宋体" w:hint="eastAsia"/>
                <w:b/>
                <w:color w:val="000000"/>
                <w:szCs w:val="21"/>
              </w:rPr>
            </w:pPr>
            <w:r w:rsidRPr="001D1974">
              <w:rPr>
                <w:rFonts w:ascii="宋体" w:hAnsi="宋体" w:hint="eastAsia"/>
                <w:b/>
                <w:color w:val="000000"/>
                <w:szCs w:val="21"/>
              </w:rPr>
              <w:t xml:space="preserve">一、设备要求 </w:t>
            </w:r>
          </w:p>
          <w:p w14:paraId="7F38CFB3" w14:textId="77777777" w:rsidR="001D1974" w:rsidRPr="001D1974" w:rsidRDefault="001D1974" w:rsidP="001D1974">
            <w:pPr>
              <w:tabs>
                <w:tab w:val="left" w:pos="180"/>
                <w:tab w:val="left" w:pos="1620"/>
              </w:tabs>
              <w:spacing w:line="360" w:lineRule="exact"/>
              <w:ind w:firstLineChars="200" w:firstLine="420"/>
              <w:rPr>
                <w:rFonts w:ascii="宋体" w:hAnsi="宋体" w:hint="eastAsia"/>
                <w:color w:val="000000"/>
              </w:rPr>
            </w:pPr>
            <w:proofErr w:type="gramStart"/>
            <w:r w:rsidRPr="001D1974">
              <w:rPr>
                <w:rFonts w:ascii="宋体" w:hAnsi="宋体" w:hint="eastAsia"/>
                <w:color w:val="000000"/>
                <w:szCs w:val="21"/>
              </w:rPr>
              <w:t>研究级紫外</w:t>
            </w:r>
            <w:proofErr w:type="gramEnd"/>
            <w:r w:rsidRPr="001D1974">
              <w:rPr>
                <w:rFonts w:ascii="宋体" w:hAnsi="宋体" w:hint="eastAsia"/>
                <w:color w:val="000000"/>
                <w:szCs w:val="21"/>
              </w:rPr>
              <w:t>可见近红外分光光度计，可用于样品等的定性定量分析，以及材料的直接透射、散漫穿透、反射（漫反射、总反射）和标准品的测定。</w:t>
            </w:r>
            <w:r w:rsidRPr="001D1974">
              <w:rPr>
                <w:rFonts w:ascii="宋体" w:hAnsi="宋体" w:hint="eastAsia"/>
                <w:color w:val="000000"/>
                <w:szCs w:val="21"/>
              </w:rPr>
              <w:br/>
            </w:r>
            <w:r w:rsidRPr="001D1974">
              <w:rPr>
                <w:rFonts w:ascii="宋体" w:hAnsi="宋体" w:hint="eastAsia"/>
                <w:b/>
                <w:color w:val="000000"/>
                <w:szCs w:val="21"/>
              </w:rPr>
              <w:t>二、技术参数及指标</w:t>
            </w:r>
            <w:r w:rsidRPr="001D1974">
              <w:rPr>
                <w:rFonts w:ascii="宋体" w:hAnsi="宋体" w:hint="eastAsia"/>
                <w:color w:val="000000"/>
                <w:szCs w:val="21"/>
              </w:rPr>
              <w:br/>
              <w:t>▲2.1 光源：氘灯、50瓦钨灯、汞灯，其中汞灯用于波长校准，三个光源同时在位，自动切换；</w:t>
            </w:r>
            <w:r w:rsidRPr="001D1974">
              <w:rPr>
                <w:rFonts w:ascii="宋体" w:hAnsi="宋体" w:hint="eastAsia"/>
                <w:color w:val="000000"/>
                <w:szCs w:val="21"/>
              </w:rPr>
              <w:br/>
              <w:t>2.2 单色器：异面复式Littrow单色器，双单色器设计；</w:t>
            </w:r>
            <w:r w:rsidRPr="001D1974">
              <w:rPr>
                <w:rFonts w:ascii="宋体" w:hAnsi="宋体" w:hint="eastAsia"/>
                <w:color w:val="000000"/>
                <w:szCs w:val="21"/>
              </w:rPr>
              <w:br/>
              <w:t>▲2.3 检测器：双检测器设计，光电倍增管和半导体冷却的</w:t>
            </w:r>
            <w:proofErr w:type="spellStart"/>
            <w:r w:rsidRPr="001D1974">
              <w:rPr>
                <w:rFonts w:ascii="宋体" w:hAnsi="宋体" w:hint="eastAsia"/>
                <w:color w:val="000000"/>
                <w:szCs w:val="21"/>
              </w:rPr>
              <w:t>PbS</w:t>
            </w:r>
            <w:proofErr w:type="spellEnd"/>
            <w:r w:rsidRPr="001D1974">
              <w:rPr>
                <w:rFonts w:ascii="宋体" w:hAnsi="宋体" w:hint="eastAsia"/>
                <w:color w:val="000000"/>
                <w:szCs w:val="21"/>
              </w:rPr>
              <w:t>，双检测器自动切换；</w:t>
            </w:r>
            <w:r w:rsidRPr="001D1974">
              <w:rPr>
                <w:rFonts w:ascii="宋体" w:hAnsi="宋体" w:hint="eastAsia"/>
                <w:color w:val="000000"/>
                <w:szCs w:val="21"/>
              </w:rPr>
              <w:br/>
              <w:t>2.4 波长范围：175～3300nm；</w:t>
            </w:r>
            <w:r w:rsidRPr="001D1974">
              <w:rPr>
                <w:rFonts w:ascii="宋体" w:hAnsi="宋体" w:hint="eastAsia"/>
                <w:color w:val="000000"/>
                <w:szCs w:val="21"/>
              </w:rPr>
              <w:br/>
              <w:t>2.5 波长准确度：紫外可见≤±0.08nm；近红外≤±0.4nm；</w:t>
            </w:r>
            <w:r w:rsidRPr="001D1974">
              <w:rPr>
                <w:rFonts w:ascii="宋体" w:hAnsi="宋体" w:hint="eastAsia"/>
                <w:color w:val="000000"/>
                <w:szCs w:val="21"/>
              </w:rPr>
              <w:br/>
            </w:r>
            <w:r w:rsidRPr="001D1974">
              <w:rPr>
                <w:rFonts w:ascii="宋体" w:hAnsi="宋体" w:hint="eastAsia"/>
                <w:color w:val="000000"/>
              </w:rPr>
              <w:t>……具体见本招标公告附件。</w:t>
            </w:r>
          </w:p>
        </w:tc>
        <w:tc>
          <w:tcPr>
            <w:tcW w:w="629" w:type="pct"/>
            <w:tcBorders>
              <w:top w:val="single" w:sz="4" w:space="0" w:color="auto"/>
              <w:left w:val="single" w:sz="4" w:space="0" w:color="auto"/>
              <w:bottom w:val="single" w:sz="4" w:space="0" w:color="auto"/>
              <w:right w:val="single" w:sz="4" w:space="0" w:color="auto"/>
            </w:tcBorders>
            <w:vAlign w:val="center"/>
            <w:hideMark/>
          </w:tcPr>
          <w:p w14:paraId="41850ACD" w14:textId="77777777" w:rsidR="001D1974" w:rsidRPr="001D1974" w:rsidRDefault="001D1974" w:rsidP="001D1974">
            <w:pPr>
              <w:tabs>
                <w:tab w:val="left" w:pos="180"/>
                <w:tab w:val="left" w:pos="1620"/>
              </w:tabs>
              <w:spacing w:line="360" w:lineRule="exact"/>
              <w:jc w:val="center"/>
              <w:rPr>
                <w:rFonts w:ascii="宋体" w:hAnsi="宋体" w:hint="eastAsia"/>
                <w:color w:val="000000"/>
              </w:rPr>
            </w:pPr>
            <w:r w:rsidRPr="001D1974">
              <w:rPr>
                <w:rFonts w:ascii="宋体" w:hAnsi="宋体" w:hint="eastAsia"/>
                <w:color w:val="000000"/>
              </w:rPr>
              <w:t>74.5</w:t>
            </w:r>
          </w:p>
        </w:tc>
      </w:tr>
      <w:tr w:rsidR="001D1974" w:rsidRPr="001D1974" w14:paraId="3A02198E" w14:textId="77777777" w:rsidTr="001D1974">
        <w:trPr>
          <w:trHeight w:val="567"/>
        </w:trPr>
        <w:tc>
          <w:tcPr>
            <w:tcW w:w="345" w:type="pct"/>
            <w:tcBorders>
              <w:top w:val="single" w:sz="4" w:space="0" w:color="auto"/>
              <w:left w:val="single" w:sz="4" w:space="0" w:color="auto"/>
              <w:bottom w:val="single" w:sz="4" w:space="0" w:color="auto"/>
              <w:right w:val="single" w:sz="4" w:space="0" w:color="auto"/>
            </w:tcBorders>
            <w:vAlign w:val="center"/>
            <w:hideMark/>
          </w:tcPr>
          <w:p w14:paraId="10AC3B88" w14:textId="77777777" w:rsidR="001D1974" w:rsidRPr="001D1974" w:rsidRDefault="001D1974" w:rsidP="001D1974">
            <w:pPr>
              <w:spacing w:line="360" w:lineRule="exact"/>
              <w:jc w:val="center"/>
              <w:rPr>
                <w:rFonts w:ascii="宋体" w:hAnsi="宋体" w:hint="eastAsia"/>
                <w:color w:val="000000"/>
              </w:rPr>
            </w:pPr>
            <w:r w:rsidRPr="001D1974">
              <w:rPr>
                <w:rFonts w:ascii="宋体" w:hAnsi="宋体" w:hint="eastAsia"/>
                <w:color w:val="000000"/>
              </w:rPr>
              <w:t>9</w:t>
            </w:r>
          </w:p>
        </w:tc>
        <w:tc>
          <w:tcPr>
            <w:tcW w:w="1001" w:type="pct"/>
            <w:tcBorders>
              <w:top w:val="single" w:sz="4" w:space="0" w:color="auto"/>
              <w:left w:val="single" w:sz="4" w:space="0" w:color="auto"/>
              <w:bottom w:val="single" w:sz="4" w:space="0" w:color="auto"/>
              <w:right w:val="single" w:sz="4" w:space="0" w:color="auto"/>
            </w:tcBorders>
            <w:vAlign w:val="center"/>
            <w:hideMark/>
          </w:tcPr>
          <w:p w14:paraId="3A748F1F" w14:textId="77777777" w:rsidR="001D1974" w:rsidRPr="001D1974" w:rsidRDefault="001D1974" w:rsidP="001D1974">
            <w:pPr>
              <w:spacing w:line="360" w:lineRule="exact"/>
              <w:rPr>
                <w:rFonts w:ascii="宋体" w:hAnsi="宋体" w:cs="宋体" w:hint="eastAsia"/>
                <w:color w:val="000000"/>
                <w:szCs w:val="21"/>
              </w:rPr>
            </w:pPr>
            <w:r w:rsidRPr="001D1974">
              <w:rPr>
                <w:rFonts w:ascii="宋体" w:hAnsi="宋体" w:hint="eastAsia"/>
                <w:color w:val="000000"/>
                <w:szCs w:val="21"/>
              </w:rPr>
              <w:t>气相色谱仪（FID+ECD）</w:t>
            </w:r>
          </w:p>
        </w:tc>
        <w:tc>
          <w:tcPr>
            <w:tcW w:w="443" w:type="pct"/>
            <w:tcBorders>
              <w:top w:val="single" w:sz="4" w:space="0" w:color="auto"/>
              <w:left w:val="single" w:sz="4" w:space="0" w:color="auto"/>
              <w:bottom w:val="single" w:sz="4" w:space="0" w:color="auto"/>
              <w:right w:val="single" w:sz="4" w:space="0" w:color="auto"/>
            </w:tcBorders>
            <w:vAlign w:val="center"/>
            <w:hideMark/>
          </w:tcPr>
          <w:p w14:paraId="24A37360" w14:textId="77777777" w:rsidR="001D1974" w:rsidRPr="001D1974" w:rsidRDefault="001D1974" w:rsidP="001D1974">
            <w:pPr>
              <w:adjustRightInd w:val="0"/>
              <w:snapToGrid w:val="0"/>
              <w:spacing w:line="360" w:lineRule="exact"/>
              <w:jc w:val="center"/>
              <w:rPr>
                <w:rFonts w:ascii="宋体" w:hAnsi="宋体" w:hint="eastAsia"/>
                <w:color w:val="000000"/>
                <w:szCs w:val="21"/>
              </w:rPr>
            </w:pPr>
            <w:r w:rsidRPr="001D1974">
              <w:rPr>
                <w:rFonts w:ascii="宋体" w:hAnsi="宋体" w:hint="eastAsia"/>
                <w:color w:val="000000"/>
                <w:szCs w:val="21"/>
              </w:rPr>
              <w:t>1台</w:t>
            </w:r>
          </w:p>
        </w:tc>
        <w:tc>
          <w:tcPr>
            <w:tcW w:w="2582" w:type="pct"/>
            <w:tcBorders>
              <w:top w:val="single" w:sz="4" w:space="0" w:color="auto"/>
              <w:left w:val="single" w:sz="4" w:space="0" w:color="auto"/>
              <w:bottom w:val="single" w:sz="4" w:space="0" w:color="auto"/>
              <w:right w:val="single" w:sz="4" w:space="0" w:color="auto"/>
            </w:tcBorders>
            <w:vAlign w:val="center"/>
            <w:hideMark/>
          </w:tcPr>
          <w:p w14:paraId="2D8DFEEC" w14:textId="77777777" w:rsidR="001D1974" w:rsidRPr="001D1974" w:rsidRDefault="001D1974" w:rsidP="001D1974">
            <w:pPr>
              <w:tabs>
                <w:tab w:val="left" w:pos="180"/>
                <w:tab w:val="left" w:pos="1620"/>
              </w:tabs>
              <w:spacing w:line="360" w:lineRule="exact"/>
              <w:ind w:firstLineChars="200" w:firstLine="422"/>
              <w:rPr>
                <w:rFonts w:ascii="宋体" w:hAnsi="宋体" w:hint="eastAsia"/>
                <w:color w:val="000000"/>
              </w:rPr>
            </w:pPr>
            <w:r w:rsidRPr="001D1974">
              <w:rPr>
                <w:rFonts w:ascii="宋体" w:hAnsi="宋体" w:hint="eastAsia"/>
                <w:b/>
                <w:color w:val="000000"/>
                <w:szCs w:val="21"/>
              </w:rPr>
              <w:t>一、主要用途：</w:t>
            </w:r>
            <w:r w:rsidRPr="001D1974">
              <w:rPr>
                <w:rFonts w:ascii="宋体" w:hAnsi="宋体" w:hint="eastAsia"/>
                <w:color w:val="000000"/>
                <w:szCs w:val="21"/>
              </w:rPr>
              <w:br/>
              <w:t>用于挥发性有机化合物的定性定量分析。</w:t>
            </w:r>
            <w:r w:rsidRPr="001D1974">
              <w:rPr>
                <w:rFonts w:ascii="宋体" w:hAnsi="宋体" w:hint="eastAsia"/>
                <w:color w:val="000000"/>
                <w:szCs w:val="21"/>
              </w:rPr>
              <w:br/>
            </w:r>
            <w:r w:rsidRPr="001D1974">
              <w:rPr>
                <w:rFonts w:ascii="宋体" w:hAnsi="宋体" w:hint="eastAsia"/>
                <w:b/>
                <w:color w:val="000000"/>
                <w:szCs w:val="21"/>
              </w:rPr>
              <w:t>二、工作条件要求：</w:t>
            </w:r>
            <w:r w:rsidRPr="001D1974">
              <w:rPr>
                <w:rFonts w:ascii="宋体" w:hAnsi="宋体" w:hint="eastAsia"/>
                <w:color w:val="000000"/>
                <w:szCs w:val="21"/>
              </w:rPr>
              <w:br/>
              <w:t>1.操作环境温度：15℃～35℃；</w:t>
            </w:r>
            <w:r w:rsidRPr="001D1974">
              <w:rPr>
                <w:rFonts w:ascii="宋体" w:hAnsi="宋体" w:hint="eastAsia"/>
                <w:color w:val="000000"/>
                <w:szCs w:val="21"/>
              </w:rPr>
              <w:br/>
              <w:t>2.操作环境湿度：5%-90%；</w:t>
            </w:r>
            <w:r w:rsidRPr="001D1974">
              <w:rPr>
                <w:rFonts w:ascii="宋体" w:hAnsi="宋体" w:hint="eastAsia"/>
                <w:color w:val="000000"/>
                <w:szCs w:val="21"/>
              </w:rPr>
              <w:br/>
              <w:t>3.贮存极限条件：-40℃到70℃；</w:t>
            </w:r>
            <w:r w:rsidRPr="001D1974">
              <w:rPr>
                <w:rFonts w:ascii="宋体" w:hAnsi="宋体" w:hint="eastAsia"/>
                <w:color w:val="000000"/>
                <w:szCs w:val="21"/>
              </w:rPr>
              <w:br/>
              <w:t>4.电源要求：120/200/220/230/240V±10%，</w:t>
            </w:r>
            <w:r w:rsidRPr="001D1974">
              <w:rPr>
                <w:rFonts w:ascii="宋体" w:hAnsi="宋体" w:hint="eastAsia"/>
                <w:color w:val="000000"/>
                <w:szCs w:val="21"/>
              </w:rPr>
              <w:lastRenderedPageBreak/>
              <w:t>50/60 Hz ±5%。</w:t>
            </w:r>
            <w:r w:rsidRPr="001D1974">
              <w:rPr>
                <w:rFonts w:ascii="宋体" w:hAnsi="宋体" w:hint="eastAsia"/>
                <w:color w:val="000000"/>
                <w:szCs w:val="21"/>
              </w:rPr>
              <w:br/>
            </w:r>
            <w:r w:rsidRPr="001D1974">
              <w:rPr>
                <w:rFonts w:ascii="宋体" w:hAnsi="宋体" w:hint="eastAsia"/>
                <w:b/>
                <w:color w:val="000000"/>
                <w:szCs w:val="21"/>
              </w:rPr>
              <w:t>三、系统功能要求</w:t>
            </w:r>
            <w:r w:rsidRPr="001D1974">
              <w:rPr>
                <w:rFonts w:ascii="宋体" w:hAnsi="宋体" w:hint="eastAsia"/>
                <w:color w:val="000000"/>
                <w:szCs w:val="21"/>
              </w:rPr>
              <w:t>：</w:t>
            </w:r>
            <w:r w:rsidRPr="001D1974">
              <w:rPr>
                <w:rFonts w:ascii="宋体" w:hAnsi="宋体" w:hint="eastAsia"/>
                <w:color w:val="000000"/>
                <w:szCs w:val="21"/>
              </w:rPr>
              <w:br/>
              <w:t>1.色谱性能：保留时间重现性</w:t>
            </w:r>
            <w:r w:rsidRPr="001D1974">
              <w:rPr>
                <w:rFonts w:hint="eastAsia"/>
                <w:color w:val="000000"/>
              </w:rPr>
              <w:t>≤</w:t>
            </w:r>
            <w:r w:rsidRPr="001D1974">
              <w:rPr>
                <w:rFonts w:ascii="宋体" w:hAnsi="宋体" w:hint="eastAsia"/>
                <w:color w:val="000000"/>
                <w:szCs w:val="21"/>
              </w:rPr>
              <w:t>0.008%或</w:t>
            </w:r>
            <w:r w:rsidRPr="001D1974">
              <w:rPr>
                <w:rFonts w:hint="eastAsia"/>
                <w:color w:val="000000"/>
              </w:rPr>
              <w:t>≤</w:t>
            </w:r>
            <w:r w:rsidRPr="001D1974">
              <w:rPr>
                <w:rFonts w:ascii="宋体" w:hAnsi="宋体" w:hint="eastAsia"/>
                <w:color w:val="000000"/>
                <w:szCs w:val="21"/>
              </w:rPr>
              <w:t>0.0008min，峰面积重现性</w:t>
            </w:r>
            <w:r w:rsidRPr="001D1974">
              <w:rPr>
                <w:rFonts w:hint="eastAsia"/>
                <w:color w:val="000000"/>
              </w:rPr>
              <w:t>≤</w:t>
            </w:r>
            <w:r w:rsidRPr="001D1974">
              <w:rPr>
                <w:rFonts w:ascii="宋体" w:hAnsi="宋体" w:hint="eastAsia"/>
                <w:color w:val="000000"/>
                <w:szCs w:val="21"/>
              </w:rPr>
              <w:t>0.5% RSD；</w:t>
            </w:r>
            <w:r w:rsidRPr="001D1974">
              <w:rPr>
                <w:rFonts w:ascii="宋体" w:hAnsi="宋体" w:hint="eastAsia"/>
                <w:color w:val="000000"/>
                <w:szCs w:val="21"/>
              </w:rPr>
              <w:br/>
              <w:t>▲2.最多可同时安装：≥2个进样口，4个检测器；</w:t>
            </w:r>
            <w:r w:rsidRPr="001D1974">
              <w:rPr>
                <w:rFonts w:ascii="宋体" w:hAnsi="宋体" w:hint="eastAsia"/>
                <w:color w:val="000000"/>
                <w:szCs w:val="21"/>
              </w:rPr>
              <w:br/>
              <w:t>3.要求该系统采用微通道EPC架构，可有效防止颗粒物、水汽和油等气体污染物；</w:t>
            </w:r>
            <w:r w:rsidRPr="001D1974">
              <w:rPr>
                <w:rFonts w:ascii="宋体" w:hAnsi="宋体" w:hint="eastAsia"/>
                <w:color w:val="000000"/>
                <w:szCs w:val="21"/>
              </w:rPr>
              <w:br/>
            </w:r>
            <w:r w:rsidRPr="001D1974">
              <w:rPr>
                <w:rFonts w:ascii="宋体" w:hAnsi="宋体" w:hint="eastAsia"/>
                <w:color w:val="000000"/>
              </w:rPr>
              <w:t>……具体见本招标公告附件。</w:t>
            </w:r>
          </w:p>
        </w:tc>
        <w:tc>
          <w:tcPr>
            <w:tcW w:w="629" w:type="pct"/>
            <w:tcBorders>
              <w:top w:val="single" w:sz="4" w:space="0" w:color="auto"/>
              <w:left w:val="single" w:sz="4" w:space="0" w:color="auto"/>
              <w:bottom w:val="single" w:sz="4" w:space="0" w:color="auto"/>
              <w:right w:val="single" w:sz="4" w:space="0" w:color="auto"/>
            </w:tcBorders>
            <w:vAlign w:val="center"/>
            <w:hideMark/>
          </w:tcPr>
          <w:p w14:paraId="3B795D6E" w14:textId="77777777" w:rsidR="001D1974" w:rsidRPr="001D1974" w:rsidRDefault="001D1974" w:rsidP="001D1974">
            <w:pPr>
              <w:tabs>
                <w:tab w:val="left" w:pos="180"/>
                <w:tab w:val="left" w:pos="1620"/>
              </w:tabs>
              <w:spacing w:line="360" w:lineRule="exact"/>
              <w:jc w:val="center"/>
              <w:rPr>
                <w:rFonts w:ascii="宋体" w:hAnsi="宋体" w:hint="eastAsia"/>
                <w:color w:val="000000"/>
              </w:rPr>
            </w:pPr>
            <w:r w:rsidRPr="001D1974">
              <w:rPr>
                <w:rFonts w:ascii="宋体" w:hAnsi="宋体" w:hint="eastAsia"/>
                <w:color w:val="000000"/>
              </w:rPr>
              <w:lastRenderedPageBreak/>
              <w:t>79.5</w:t>
            </w:r>
          </w:p>
        </w:tc>
      </w:tr>
      <w:tr w:rsidR="001D1974" w:rsidRPr="001D1974" w14:paraId="472F5FBB" w14:textId="77777777" w:rsidTr="001D1974">
        <w:trPr>
          <w:trHeight w:val="567"/>
        </w:trPr>
        <w:tc>
          <w:tcPr>
            <w:tcW w:w="345" w:type="pct"/>
            <w:tcBorders>
              <w:top w:val="single" w:sz="4" w:space="0" w:color="auto"/>
              <w:left w:val="single" w:sz="4" w:space="0" w:color="auto"/>
              <w:bottom w:val="single" w:sz="4" w:space="0" w:color="auto"/>
              <w:right w:val="single" w:sz="4" w:space="0" w:color="auto"/>
            </w:tcBorders>
            <w:vAlign w:val="center"/>
            <w:hideMark/>
          </w:tcPr>
          <w:p w14:paraId="7D9B3932" w14:textId="77777777" w:rsidR="001D1974" w:rsidRPr="001D1974" w:rsidRDefault="001D1974" w:rsidP="001D1974">
            <w:pPr>
              <w:spacing w:line="360" w:lineRule="exact"/>
              <w:jc w:val="center"/>
              <w:rPr>
                <w:rFonts w:ascii="宋体" w:hAnsi="宋体" w:hint="eastAsia"/>
                <w:color w:val="000000"/>
              </w:rPr>
            </w:pPr>
            <w:r w:rsidRPr="001D1974">
              <w:rPr>
                <w:rFonts w:ascii="宋体" w:hAnsi="宋体" w:hint="eastAsia"/>
                <w:color w:val="000000"/>
              </w:rPr>
              <w:t>10</w:t>
            </w:r>
          </w:p>
        </w:tc>
        <w:tc>
          <w:tcPr>
            <w:tcW w:w="1001" w:type="pct"/>
            <w:tcBorders>
              <w:top w:val="single" w:sz="4" w:space="0" w:color="auto"/>
              <w:left w:val="single" w:sz="4" w:space="0" w:color="auto"/>
              <w:bottom w:val="single" w:sz="4" w:space="0" w:color="auto"/>
              <w:right w:val="single" w:sz="4" w:space="0" w:color="auto"/>
            </w:tcBorders>
            <w:vAlign w:val="center"/>
            <w:hideMark/>
          </w:tcPr>
          <w:p w14:paraId="46EE207C" w14:textId="77777777" w:rsidR="001D1974" w:rsidRPr="001D1974" w:rsidRDefault="001D1974" w:rsidP="001D1974">
            <w:pPr>
              <w:spacing w:line="360" w:lineRule="exact"/>
              <w:rPr>
                <w:rFonts w:ascii="宋体" w:hAnsi="宋体" w:cs="宋体" w:hint="eastAsia"/>
                <w:color w:val="000000"/>
                <w:szCs w:val="21"/>
              </w:rPr>
            </w:pPr>
            <w:r w:rsidRPr="001D1974">
              <w:rPr>
                <w:rFonts w:ascii="宋体" w:hAnsi="宋体" w:hint="eastAsia"/>
                <w:color w:val="000000"/>
                <w:szCs w:val="21"/>
              </w:rPr>
              <w:t>气相色谱仪（FID+ECD+FPD）</w:t>
            </w:r>
          </w:p>
        </w:tc>
        <w:tc>
          <w:tcPr>
            <w:tcW w:w="443" w:type="pct"/>
            <w:tcBorders>
              <w:top w:val="single" w:sz="4" w:space="0" w:color="auto"/>
              <w:left w:val="single" w:sz="4" w:space="0" w:color="auto"/>
              <w:bottom w:val="single" w:sz="4" w:space="0" w:color="auto"/>
              <w:right w:val="single" w:sz="4" w:space="0" w:color="auto"/>
            </w:tcBorders>
            <w:vAlign w:val="center"/>
            <w:hideMark/>
          </w:tcPr>
          <w:p w14:paraId="38610F7C" w14:textId="77777777" w:rsidR="001D1974" w:rsidRPr="001D1974" w:rsidRDefault="001D1974" w:rsidP="001D1974">
            <w:pPr>
              <w:adjustRightInd w:val="0"/>
              <w:snapToGrid w:val="0"/>
              <w:spacing w:line="360" w:lineRule="exact"/>
              <w:jc w:val="center"/>
              <w:rPr>
                <w:rFonts w:ascii="宋体" w:hAnsi="宋体" w:hint="eastAsia"/>
                <w:color w:val="000000"/>
                <w:szCs w:val="21"/>
              </w:rPr>
            </w:pPr>
            <w:r w:rsidRPr="001D1974">
              <w:rPr>
                <w:rFonts w:ascii="宋体" w:hAnsi="宋体" w:hint="eastAsia"/>
                <w:color w:val="000000"/>
                <w:szCs w:val="21"/>
              </w:rPr>
              <w:t>1台</w:t>
            </w:r>
          </w:p>
        </w:tc>
        <w:tc>
          <w:tcPr>
            <w:tcW w:w="2582" w:type="pct"/>
            <w:tcBorders>
              <w:top w:val="single" w:sz="4" w:space="0" w:color="auto"/>
              <w:left w:val="single" w:sz="4" w:space="0" w:color="auto"/>
              <w:bottom w:val="single" w:sz="4" w:space="0" w:color="auto"/>
              <w:right w:val="single" w:sz="4" w:space="0" w:color="auto"/>
            </w:tcBorders>
            <w:vAlign w:val="center"/>
            <w:hideMark/>
          </w:tcPr>
          <w:p w14:paraId="7E9BEB19" w14:textId="77777777" w:rsidR="001D1974" w:rsidRPr="001D1974" w:rsidRDefault="001D1974" w:rsidP="001D1974">
            <w:pPr>
              <w:tabs>
                <w:tab w:val="left" w:pos="180"/>
                <w:tab w:val="left" w:pos="1620"/>
              </w:tabs>
              <w:spacing w:line="360" w:lineRule="exact"/>
              <w:ind w:firstLineChars="200" w:firstLine="422"/>
              <w:rPr>
                <w:rFonts w:ascii="宋体" w:hAnsi="宋体" w:hint="eastAsia"/>
                <w:color w:val="000000"/>
              </w:rPr>
            </w:pPr>
            <w:r w:rsidRPr="001D1974">
              <w:rPr>
                <w:rFonts w:ascii="宋体" w:hAnsi="宋体" w:hint="eastAsia"/>
                <w:b/>
                <w:color w:val="000000"/>
                <w:szCs w:val="21"/>
              </w:rPr>
              <w:t>一、主要用途：</w:t>
            </w:r>
            <w:r w:rsidRPr="001D1974">
              <w:rPr>
                <w:rFonts w:ascii="宋体" w:hAnsi="宋体" w:hint="eastAsia"/>
                <w:color w:val="000000"/>
                <w:szCs w:val="21"/>
              </w:rPr>
              <w:br/>
              <w:t>用于挥发性有机化合物的定性定量分析。</w:t>
            </w:r>
            <w:r w:rsidRPr="001D1974">
              <w:rPr>
                <w:rFonts w:ascii="宋体" w:hAnsi="宋体" w:hint="eastAsia"/>
                <w:color w:val="000000"/>
                <w:szCs w:val="21"/>
              </w:rPr>
              <w:br/>
            </w:r>
            <w:r w:rsidRPr="001D1974">
              <w:rPr>
                <w:rFonts w:ascii="宋体" w:hAnsi="宋体" w:hint="eastAsia"/>
                <w:b/>
                <w:color w:val="000000"/>
                <w:szCs w:val="21"/>
              </w:rPr>
              <w:t>二、工作条件要求：</w:t>
            </w:r>
            <w:r w:rsidRPr="001D1974">
              <w:rPr>
                <w:rFonts w:ascii="宋体" w:hAnsi="宋体" w:hint="eastAsia"/>
                <w:color w:val="000000"/>
                <w:szCs w:val="21"/>
              </w:rPr>
              <w:br/>
              <w:t>1.操作环境温度：15℃～35℃；</w:t>
            </w:r>
            <w:r w:rsidRPr="001D1974">
              <w:rPr>
                <w:rFonts w:ascii="宋体" w:hAnsi="宋体" w:hint="eastAsia"/>
                <w:color w:val="000000"/>
                <w:szCs w:val="21"/>
              </w:rPr>
              <w:br/>
              <w:t>2.操作环境湿度：5%～90%；</w:t>
            </w:r>
            <w:r w:rsidRPr="001D1974">
              <w:rPr>
                <w:rFonts w:ascii="宋体" w:hAnsi="宋体" w:hint="eastAsia"/>
                <w:color w:val="000000"/>
                <w:szCs w:val="21"/>
              </w:rPr>
              <w:br/>
              <w:t>3.贮存极限条件：-40℃到70℃；</w:t>
            </w:r>
            <w:r w:rsidRPr="001D1974">
              <w:rPr>
                <w:rFonts w:ascii="宋体" w:hAnsi="宋体" w:hint="eastAsia"/>
                <w:color w:val="000000"/>
                <w:szCs w:val="21"/>
              </w:rPr>
              <w:br/>
              <w:t>4.电源要求：120/200/220/230/240V±10%，50/60 Hz ±5%。</w:t>
            </w:r>
            <w:r w:rsidRPr="001D1974">
              <w:rPr>
                <w:rFonts w:ascii="宋体" w:hAnsi="宋体" w:hint="eastAsia"/>
                <w:color w:val="000000"/>
                <w:szCs w:val="21"/>
              </w:rPr>
              <w:br/>
            </w:r>
            <w:r w:rsidRPr="001D1974">
              <w:rPr>
                <w:rFonts w:ascii="宋体" w:hAnsi="宋体" w:hint="eastAsia"/>
                <w:b/>
                <w:color w:val="000000"/>
                <w:szCs w:val="21"/>
              </w:rPr>
              <w:t>三、系统功能要求：</w:t>
            </w:r>
            <w:r w:rsidRPr="001D1974">
              <w:rPr>
                <w:rFonts w:ascii="宋体" w:hAnsi="宋体" w:hint="eastAsia"/>
                <w:color w:val="000000"/>
                <w:szCs w:val="21"/>
              </w:rPr>
              <w:br/>
              <w:t>1.色谱性能：保留时间重现性</w:t>
            </w:r>
            <w:r w:rsidRPr="001D1974">
              <w:rPr>
                <w:rFonts w:hint="eastAsia"/>
                <w:color w:val="000000"/>
              </w:rPr>
              <w:t>≤</w:t>
            </w:r>
            <w:r w:rsidRPr="001D1974">
              <w:rPr>
                <w:rFonts w:ascii="宋体" w:hAnsi="宋体" w:hint="eastAsia"/>
                <w:color w:val="000000"/>
                <w:szCs w:val="21"/>
              </w:rPr>
              <w:t>0.008%或</w:t>
            </w:r>
            <w:r w:rsidRPr="001D1974">
              <w:rPr>
                <w:rFonts w:hint="eastAsia"/>
                <w:color w:val="000000"/>
              </w:rPr>
              <w:t>≤</w:t>
            </w:r>
            <w:r w:rsidRPr="001D1974">
              <w:rPr>
                <w:rFonts w:ascii="宋体" w:hAnsi="宋体" w:hint="eastAsia"/>
                <w:color w:val="000000"/>
                <w:szCs w:val="21"/>
              </w:rPr>
              <w:t>0.0008min，峰面积重现性</w:t>
            </w:r>
            <w:r w:rsidRPr="001D1974">
              <w:rPr>
                <w:rFonts w:hint="eastAsia"/>
                <w:color w:val="000000"/>
              </w:rPr>
              <w:t>≤</w:t>
            </w:r>
            <w:r w:rsidRPr="001D1974">
              <w:rPr>
                <w:rFonts w:ascii="宋体" w:hAnsi="宋体" w:hint="eastAsia"/>
                <w:color w:val="000000"/>
                <w:szCs w:val="21"/>
              </w:rPr>
              <w:t>0.5% RSD；</w:t>
            </w:r>
            <w:r w:rsidRPr="001D1974">
              <w:rPr>
                <w:rFonts w:ascii="宋体" w:hAnsi="宋体" w:hint="eastAsia"/>
                <w:color w:val="000000"/>
                <w:szCs w:val="21"/>
              </w:rPr>
              <w:br/>
              <w:t>▲2.最多可同时安装：≥2个进样口，4个检测器；</w:t>
            </w:r>
            <w:r w:rsidRPr="001D1974">
              <w:rPr>
                <w:rFonts w:ascii="宋体" w:hAnsi="宋体" w:hint="eastAsia"/>
                <w:color w:val="000000"/>
                <w:szCs w:val="21"/>
              </w:rPr>
              <w:br/>
            </w:r>
            <w:r w:rsidRPr="001D1974">
              <w:rPr>
                <w:rFonts w:ascii="宋体" w:hAnsi="宋体" w:hint="eastAsia"/>
                <w:color w:val="000000"/>
              </w:rPr>
              <w:t>……具体见本招标公告附件。</w:t>
            </w:r>
          </w:p>
        </w:tc>
        <w:tc>
          <w:tcPr>
            <w:tcW w:w="629" w:type="pct"/>
            <w:tcBorders>
              <w:top w:val="single" w:sz="4" w:space="0" w:color="auto"/>
              <w:left w:val="single" w:sz="4" w:space="0" w:color="auto"/>
              <w:bottom w:val="single" w:sz="4" w:space="0" w:color="auto"/>
              <w:right w:val="single" w:sz="4" w:space="0" w:color="auto"/>
            </w:tcBorders>
            <w:vAlign w:val="center"/>
            <w:hideMark/>
          </w:tcPr>
          <w:p w14:paraId="3E97233B" w14:textId="77777777" w:rsidR="001D1974" w:rsidRPr="001D1974" w:rsidRDefault="001D1974" w:rsidP="001D1974">
            <w:pPr>
              <w:tabs>
                <w:tab w:val="left" w:pos="180"/>
                <w:tab w:val="left" w:pos="1620"/>
              </w:tabs>
              <w:spacing w:line="360" w:lineRule="exact"/>
              <w:jc w:val="center"/>
              <w:rPr>
                <w:rFonts w:ascii="宋体" w:hAnsi="宋体" w:hint="eastAsia"/>
                <w:color w:val="000000"/>
              </w:rPr>
            </w:pPr>
            <w:r w:rsidRPr="001D1974">
              <w:rPr>
                <w:rFonts w:ascii="宋体" w:hAnsi="宋体" w:hint="eastAsia"/>
                <w:color w:val="000000"/>
              </w:rPr>
              <w:t>89.5</w:t>
            </w:r>
          </w:p>
        </w:tc>
      </w:tr>
      <w:tr w:rsidR="001D1974" w:rsidRPr="001D1974" w14:paraId="4C99D5AD" w14:textId="77777777" w:rsidTr="001D1974">
        <w:trPr>
          <w:trHeight w:val="567"/>
        </w:trPr>
        <w:tc>
          <w:tcPr>
            <w:tcW w:w="345" w:type="pct"/>
            <w:tcBorders>
              <w:top w:val="single" w:sz="4" w:space="0" w:color="auto"/>
              <w:left w:val="single" w:sz="4" w:space="0" w:color="auto"/>
              <w:bottom w:val="single" w:sz="4" w:space="0" w:color="auto"/>
              <w:right w:val="single" w:sz="4" w:space="0" w:color="auto"/>
            </w:tcBorders>
            <w:vAlign w:val="center"/>
            <w:hideMark/>
          </w:tcPr>
          <w:p w14:paraId="7F7865D7" w14:textId="77777777" w:rsidR="001D1974" w:rsidRPr="001D1974" w:rsidRDefault="001D1974" w:rsidP="001D1974">
            <w:pPr>
              <w:spacing w:line="360" w:lineRule="exact"/>
              <w:jc w:val="center"/>
              <w:rPr>
                <w:rFonts w:ascii="宋体" w:hAnsi="宋体" w:hint="eastAsia"/>
                <w:color w:val="000000"/>
              </w:rPr>
            </w:pPr>
            <w:r w:rsidRPr="001D1974">
              <w:rPr>
                <w:rFonts w:ascii="宋体" w:hAnsi="宋体" w:hint="eastAsia"/>
                <w:color w:val="000000"/>
              </w:rPr>
              <w:t>11</w:t>
            </w:r>
          </w:p>
        </w:tc>
        <w:tc>
          <w:tcPr>
            <w:tcW w:w="1001" w:type="pct"/>
            <w:tcBorders>
              <w:top w:val="single" w:sz="4" w:space="0" w:color="auto"/>
              <w:left w:val="single" w:sz="4" w:space="0" w:color="auto"/>
              <w:bottom w:val="single" w:sz="4" w:space="0" w:color="auto"/>
              <w:right w:val="single" w:sz="4" w:space="0" w:color="auto"/>
            </w:tcBorders>
            <w:vAlign w:val="center"/>
            <w:hideMark/>
          </w:tcPr>
          <w:p w14:paraId="48E7F24D" w14:textId="77777777" w:rsidR="001D1974" w:rsidRPr="001D1974" w:rsidRDefault="001D1974" w:rsidP="001D1974">
            <w:pPr>
              <w:spacing w:line="360" w:lineRule="exact"/>
              <w:rPr>
                <w:rFonts w:ascii="宋体" w:hAnsi="宋体" w:cs="宋体" w:hint="eastAsia"/>
                <w:color w:val="000000"/>
                <w:szCs w:val="21"/>
              </w:rPr>
            </w:pPr>
            <w:r w:rsidRPr="001D1974">
              <w:rPr>
                <w:rFonts w:ascii="宋体" w:hAnsi="宋体" w:hint="eastAsia"/>
                <w:color w:val="000000"/>
                <w:szCs w:val="21"/>
              </w:rPr>
              <w:t>高效液相色谱仪</w:t>
            </w:r>
          </w:p>
        </w:tc>
        <w:tc>
          <w:tcPr>
            <w:tcW w:w="443" w:type="pct"/>
            <w:tcBorders>
              <w:top w:val="single" w:sz="4" w:space="0" w:color="auto"/>
              <w:left w:val="single" w:sz="4" w:space="0" w:color="auto"/>
              <w:bottom w:val="single" w:sz="4" w:space="0" w:color="auto"/>
              <w:right w:val="single" w:sz="4" w:space="0" w:color="auto"/>
            </w:tcBorders>
            <w:vAlign w:val="center"/>
            <w:hideMark/>
          </w:tcPr>
          <w:p w14:paraId="05473DEE" w14:textId="77777777" w:rsidR="001D1974" w:rsidRPr="001D1974" w:rsidRDefault="001D1974" w:rsidP="001D1974">
            <w:pPr>
              <w:adjustRightInd w:val="0"/>
              <w:snapToGrid w:val="0"/>
              <w:spacing w:line="360" w:lineRule="exact"/>
              <w:jc w:val="center"/>
              <w:rPr>
                <w:rFonts w:ascii="宋体" w:hAnsi="宋体" w:hint="eastAsia"/>
                <w:color w:val="000000"/>
                <w:szCs w:val="21"/>
              </w:rPr>
            </w:pPr>
            <w:r w:rsidRPr="001D1974">
              <w:rPr>
                <w:rFonts w:ascii="宋体" w:hAnsi="宋体" w:hint="eastAsia"/>
                <w:color w:val="000000"/>
                <w:szCs w:val="21"/>
              </w:rPr>
              <w:t>1套</w:t>
            </w:r>
          </w:p>
        </w:tc>
        <w:tc>
          <w:tcPr>
            <w:tcW w:w="2582" w:type="pct"/>
            <w:tcBorders>
              <w:top w:val="single" w:sz="4" w:space="0" w:color="auto"/>
              <w:left w:val="single" w:sz="4" w:space="0" w:color="auto"/>
              <w:bottom w:val="single" w:sz="4" w:space="0" w:color="auto"/>
              <w:right w:val="single" w:sz="4" w:space="0" w:color="auto"/>
            </w:tcBorders>
            <w:vAlign w:val="center"/>
            <w:hideMark/>
          </w:tcPr>
          <w:p w14:paraId="191F91A7" w14:textId="77777777" w:rsidR="001D1974" w:rsidRPr="001D1974" w:rsidRDefault="001D1974" w:rsidP="001D1974">
            <w:pPr>
              <w:tabs>
                <w:tab w:val="left" w:pos="180"/>
                <w:tab w:val="left" w:pos="1620"/>
              </w:tabs>
              <w:spacing w:line="360" w:lineRule="exact"/>
              <w:ind w:firstLineChars="200" w:firstLine="422"/>
              <w:rPr>
                <w:rFonts w:ascii="宋体" w:hAnsi="宋体" w:hint="eastAsia"/>
                <w:color w:val="000000"/>
              </w:rPr>
            </w:pPr>
            <w:r w:rsidRPr="001D1974">
              <w:rPr>
                <w:rFonts w:ascii="宋体" w:hAnsi="宋体" w:hint="eastAsia"/>
                <w:b/>
                <w:color w:val="000000"/>
                <w:szCs w:val="21"/>
              </w:rPr>
              <w:t>一、技术参数：</w:t>
            </w:r>
            <w:r w:rsidRPr="001D1974">
              <w:rPr>
                <w:rFonts w:ascii="宋体" w:hAnsi="宋体" w:hint="eastAsia"/>
                <w:color w:val="000000"/>
                <w:szCs w:val="21"/>
              </w:rPr>
              <w:br/>
              <w:t>1.操作环境</w:t>
            </w:r>
            <w:r w:rsidRPr="001D1974">
              <w:rPr>
                <w:rFonts w:ascii="宋体" w:hAnsi="宋体" w:hint="eastAsia"/>
                <w:color w:val="000000"/>
                <w:szCs w:val="21"/>
              </w:rPr>
              <w:br/>
              <w:t>1.1工作电压：220V ±10%，单相</w:t>
            </w:r>
            <w:r w:rsidRPr="001D1974">
              <w:rPr>
                <w:rFonts w:ascii="宋体" w:hAnsi="宋体" w:hint="eastAsia"/>
                <w:color w:val="000000"/>
                <w:szCs w:val="21"/>
              </w:rPr>
              <w:br/>
              <w:t>1.2工作温度：4～35℃</w:t>
            </w:r>
            <w:r w:rsidRPr="001D1974">
              <w:rPr>
                <w:rFonts w:ascii="宋体" w:hAnsi="宋体" w:hint="eastAsia"/>
                <w:color w:val="000000"/>
                <w:szCs w:val="21"/>
              </w:rPr>
              <w:br/>
              <w:t>1.3相对湿度：</w:t>
            </w:r>
            <w:r w:rsidRPr="001D1974">
              <w:rPr>
                <w:rFonts w:hint="eastAsia"/>
                <w:color w:val="000000"/>
              </w:rPr>
              <w:t>≤</w:t>
            </w:r>
            <w:r w:rsidRPr="001D1974">
              <w:rPr>
                <w:rFonts w:ascii="宋体" w:hAnsi="宋体" w:hint="eastAsia"/>
                <w:color w:val="000000"/>
                <w:szCs w:val="21"/>
              </w:rPr>
              <w:t>80%</w:t>
            </w:r>
            <w:r w:rsidRPr="001D1974">
              <w:rPr>
                <w:rFonts w:ascii="宋体" w:hAnsi="宋体" w:hint="eastAsia"/>
                <w:color w:val="000000"/>
                <w:szCs w:val="21"/>
              </w:rPr>
              <w:br/>
              <w:t>2.脱气机</w:t>
            </w:r>
            <w:r w:rsidRPr="001D1974">
              <w:rPr>
                <w:rFonts w:ascii="宋体" w:hAnsi="宋体" w:hint="eastAsia"/>
                <w:color w:val="000000"/>
                <w:szCs w:val="21"/>
              </w:rPr>
              <w:br/>
              <w:t>2.1在线脱气机</w:t>
            </w:r>
            <w:r w:rsidRPr="001D1974">
              <w:rPr>
                <w:rFonts w:ascii="宋体" w:hAnsi="宋体" w:hint="eastAsia"/>
                <w:color w:val="000000"/>
                <w:szCs w:val="21"/>
              </w:rPr>
              <w:br/>
              <w:t>2.2真空脱气流路数：5路</w:t>
            </w:r>
            <w:r w:rsidRPr="001D1974">
              <w:rPr>
                <w:rFonts w:ascii="宋体" w:hAnsi="宋体" w:hint="eastAsia"/>
                <w:color w:val="000000"/>
                <w:szCs w:val="21"/>
              </w:rPr>
              <w:br/>
              <w:t>2.3最大操作流速：每个流路10 mL/min</w:t>
            </w:r>
            <w:r w:rsidRPr="001D1974">
              <w:rPr>
                <w:rFonts w:ascii="宋体" w:hAnsi="宋体" w:hint="eastAsia"/>
                <w:color w:val="000000"/>
                <w:szCs w:val="21"/>
              </w:rPr>
              <w:br/>
              <w:t>2.4内部容量：每个流路400ul</w:t>
            </w:r>
            <w:r w:rsidRPr="001D1974">
              <w:rPr>
                <w:rFonts w:ascii="宋体" w:hAnsi="宋体" w:hint="eastAsia"/>
                <w:color w:val="000000"/>
                <w:szCs w:val="21"/>
              </w:rPr>
              <w:br/>
            </w:r>
            <w:r w:rsidRPr="001D1974">
              <w:rPr>
                <w:rFonts w:ascii="宋体" w:hAnsi="宋体" w:hint="eastAsia"/>
                <w:color w:val="000000"/>
              </w:rPr>
              <w:t>……具体见本招标公告附件。</w:t>
            </w:r>
          </w:p>
        </w:tc>
        <w:tc>
          <w:tcPr>
            <w:tcW w:w="629" w:type="pct"/>
            <w:tcBorders>
              <w:top w:val="single" w:sz="4" w:space="0" w:color="auto"/>
              <w:left w:val="single" w:sz="4" w:space="0" w:color="auto"/>
              <w:bottom w:val="single" w:sz="4" w:space="0" w:color="auto"/>
              <w:right w:val="single" w:sz="4" w:space="0" w:color="auto"/>
            </w:tcBorders>
            <w:vAlign w:val="center"/>
            <w:hideMark/>
          </w:tcPr>
          <w:p w14:paraId="6B23845D" w14:textId="77777777" w:rsidR="001D1974" w:rsidRPr="001D1974" w:rsidRDefault="001D1974" w:rsidP="001D1974">
            <w:pPr>
              <w:tabs>
                <w:tab w:val="left" w:pos="180"/>
                <w:tab w:val="left" w:pos="1620"/>
              </w:tabs>
              <w:spacing w:line="360" w:lineRule="exact"/>
              <w:jc w:val="center"/>
              <w:rPr>
                <w:rFonts w:ascii="宋体" w:hAnsi="宋体" w:hint="eastAsia"/>
                <w:color w:val="000000"/>
              </w:rPr>
            </w:pPr>
            <w:r w:rsidRPr="001D1974">
              <w:rPr>
                <w:rFonts w:ascii="宋体" w:hAnsi="宋体" w:hint="eastAsia"/>
                <w:color w:val="000000"/>
              </w:rPr>
              <w:t>50</w:t>
            </w:r>
          </w:p>
        </w:tc>
      </w:tr>
      <w:tr w:rsidR="001D1974" w:rsidRPr="001D1974" w14:paraId="6A0D7E73" w14:textId="77777777" w:rsidTr="001D1974">
        <w:trPr>
          <w:trHeight w:val="567"/>
        </w:trPr>
        <w:tc>
          <w:tcPr>
            <w:tcW w:w="345" w:type="pct"/>
            <w:tcBorders>
              <w:top w:val="single" w:sz="4" w:space="0" w:color="auto"/>
              <w:left w:val="single" w:sz="4" w:space="0" w:color="auto"/>
              <w:bottom w:val="single" w:sz="4" w:space="0" w:color="auto"/>
              <w:right w:val="single" w:sz="4" w:space="0" w:color="auto"/>
            </w:tcBorders>
            <w:vAlign w:val="center"/>
            <w:hideMark/>
          </w:tcPr>
          <w:p w14:paraId="44A72B49" w14:textId="77777777" w:rsidR="001D1974" w:rsidRPr="001D1974" w:rsidRDefault="001D1974" w:rsidP="001D1974">
            <w:pPr>
              <w:spacing w:line="360" w:lineRule="exact"/>
              <w:jc w:val="center"/>
              <w:rPr>
                <w:rFonts w:ascii="宋体" w:hAnsi="宋体" w:hint="eastAsia"/>
                <w:color w:val="000000"/>
              </w:rPr>
            </w:pPr>
            <w:r w:rsidRPr="001D1974">
              <w:rPr>
                <w:rFonts w:ascii="宋体" w:hAnsi="宋体" w:hint="eastAsia"/>
                <w:color w:val="000000"/>
              </w:rPr>
              <w:t>12</w:t>
            </w:r>
          </w:p>
        </w:tc>
        <w:tc>
          <w:tcPr>
            <w:tcW w:w="1001" w:type="pct"/>
            <w:tcBorders>
              <w:top w:val="single" w:sz="4" w:space="0" w:color="auto"/>
              <w:left w:val="single" w:sz="4" w:space="0" w:color="auto"/>
              <w:bottom w:val="single" w:sz="4" w:space="0" w:color="auto"/>
              <w:right w:val="single" w:sz="4" w:space="0" w:color="auto"/>
            </w:tcBorders>
            <w:vAlign w:val="center"/>
            <w:hideMark/>
          </w:tcPr>
          <w:p w14:paraId="5C345666" w14:textId="77777777" w:rsidR="001D1974" w:rsidRPr="001D1974" w:rsidRDefault="001D1974" w:rsidP="001D1974">
            <w:pPr>
              <w:spacing w:line="360" w:lineRule="exact"/>
              <w:rPr>
                <w:rFonts w:ascii="宋体" w:hAnsi="宋体" w:cs="宋体" w:hint="eastAsia"/>
                <w:color w:val="000000"/>
                <w:szCs w:val="21"/>
              </w:rPr>
            </w:pPr>
            <w:r w:rsidRPr="001D1974">
              <w:rPr>
                <w:rFonts w:ascii="宋体" w:hAnsi="宋体" w:hint="eastAsia"/>
                <w:color w:val="000000"/>
                <w:szCs w:val="21"/>
              </w:rPr>
              <w:t>倒置荧光显微镜</w:t>
            </w:r>
          </w:p>
        </w:tc>
        <w:tc>
          <w:tcPr>
            <w:tcW w:w="443" w:type="pct"/>
            <w:tcBorders>
              <w:top w:val="single" w:sz="4" w:space="0" w:color="auto"/>
              <w:left w:val="single" w:sz="4" w:space="0" w:color="auto"/>
              <w:bottom w:val="single" w:sz="4" w:space="0" w:color="auto"/>
              <w:right w:val="single" w:sz="4" w:space="0" w:color="auto"/>
            </w:tcBorders>
            <w:vAlign w:val="center"/>
            <w:hideMark/>
          </w:tcPr>
          <w:p w14:paraId="5EE380D0" w14:textId="77777777" w:rsidR="001D1974" w:rsidRPr="001D1974" w:rsidRDefault="001D1974" w:rsidP="001D1974">
            <w:pPr>
              <w:adjustRightInd w:val="0"/>
              <w:snapToGrid w:val="0"/>
              <w:spacing w:line="360" w:lineRule="exact"/>
              <w:jc w:val="center"/>
              <w:rPr>
                <w:rFonts w:ascii="宋体" w:hAnsi="宋体" w:hint="eastAsia"/>
                <w:color w:val="000000"/>
                <w:szCs w:val="21"/>
              </w:rPr>
            </w:pPr>
            <w:r w:rsidRPr="001D1974">
              <w:rPr>
                <w:rFonts w:ascii="宋体" w:hAnsi="宋体" w:hint="eastAsia"/>
                <w:color w:val="000000"/>
                <w:szCs w:val="21"/>
              </w:rPr>
              <w:t>1台</w:t>
            </w:r>
          </w:p>
        </w:tc>
        <w:tc>
          <w:tcPr>
            <w:tcW w:w="2582" w:type="pct"/>
            <w:tcBorders>
              <w:top w:val="single" w:sz="4" w:space="0" w:color="auto"/>
              <w:left w:val="single" w:sz="4" w:space="0" w:color="auto"/>
              <w:bottom w:val="single" w:sz="4" w:space="0" w:color="auto"/>
              <w:right w:val="single" w:sz="4" w:space="0" w:color="auto"/>
            </w:tcBorders>
            <w:vAlign w:val="center"/>
            <w:hideMark/>
          </w:tcPr>
          <w:p w14:paraId="58D18BC5" w14:textId="77777777" w:rsidR="001D1974" w:rsidRPr="001D1974" w:rsidRDefault="001D1974" w:rsidP="001D1974">
            <w:pPr>
              <w:tabs>
                <w:tab w:val="left" w:pos="180"/>
                <w:tab w:val="left" w:pos="1620"/>
              </w:tabs>
              <w:spacing w:line="360" w:lineRule="exact"/>
              <w:ind w:firstLineChars="200" w:firstLine="422"/>
              <w:rPr>
                <w:rFonts w:ascii="宋体" w:hAnsi="宋体" w:hint="eastAsia"/>
                <w:color w:val="000000"/>
              </w:rPr>
            </w:pPr>
            <w:r w:rsidRPr="001D1974">
              <w:rPr>
                <w:rFonts w:ascii="宋体" w:hAnsi="宋体" w:hint="eastAsia"/>
                <w:b/>
                <w:color w:val="000000"/>
              </w:rPr>
              <w:t>一、技术参数</w:t>
            </w:r>
            <w:r w:rsidRPr="001D1974">
              <w:rPr>
                <w:rFonts w:ascii="宋体" w:hAnsi="宋体" w:hint="eastAsia"/>
                <w:color w:val="000000"/>
              </w:rPr>
              <w:br/>
              <w:t xml:space="preserve">1.主机： </w:t>
            </w:r>
            <w:r w:rsidRPr="001D1974">
              <w:rPr>
                <w:rFonts w:ascii="宋体" w:hAnsi="宋体" w:hint="eastAsia"/>
                <w:color w:val="000000"/>
              </w:rPr>
              <w:br/>
              <w:t>▲1.1光学系统：无限远色差反差（IC2S）双重校正系统。</w:t>
            </w:r>
            <w:r w:rsidRPr="001D1974">
              <w:rPr>
                <w:rFonts w:ascii="宋体" w:hAnsi="宋体" w:hint="eastAsia"/>
                <w:color w:val="000000"/>
              </w:rPr>
              <w:br/>
            </w:r>
            <w:r w:rsidRPr="001D1974">
              <w:rPr>
                <w:rFonts w:ascii="宋体" w:hAnsi="宋体" w:hint="eastAsia"/>
                <w:color w:val="000000"/>
              </w:rPr>
              <w:lastRenderedPageBreak/>
              <w:t>1.2主机带磷光阻挡片，采用国际标准物镜齐焦距离45mm。</w:t>
            </w:r>
            <w:r w:rsidRPr="001D1974">
              <w:rPr>
                <w:rFonts w:ascii="宋体" w:hAnsi="宋体" w:hint="eastAsia"/>
                <w:color w:val="000000"/>
              </w:rPr>
              <w:br/>
              <w:t>1.3 主机全金属结构，机械性稳定，耐磨损耐腐蚀谐波齿轮调焦机构，具有稳定性，零漂移。</w:t>
            </w:r>
            <w:r w:rsidRPr="001D1974">
              <w:rPr>
                <w:rFonts w:ascii="宋体" w:hAnsi="宋体" w:hint="eastAsia"/>
                <w:color w:val="000000"/>
              </w:rPr>
              <w:br/>
              <w:t>1.4当显微镜在空闲15分钟后会自动进入待机状态。</w:t>
            </w:r>
            <w:r w:rsidRPr="001D1974">
              <w:rPr>
                <w:rFonts w:ascii="宋体" w:hAnsi="宋体" w:hint="eastAsia"/>
                <w:color w:val="000000"/>
              </w:rPr>
              <w:br/>
              <w:t>1.5机身集成两个快速拍摄图像按钮，靠近两侧调焦旋钮，可一键实现快速获取单张图像，多通道荧光，甚至录像等。</w:t>
            </w:r>
            <w:r w:rsidRPr="001D1974">
              <w:rPr>
                <w:rFonts w:ascii="宋体" w:hAnsi="宋体" w:hint="eastAsia"/>
                <w:color w:val="000000"/>
              </w:rPr>
              <w:br/>
              <w:t>……具体见本招标公告附件。</w:t>
            </w:r>
          </w:p>
        </w:tc>
        <w:tc>
          <w:tcPr>
            <w:tcW w:w="629" w:type="pct"/>
            <w:tcBorders>
              <w:top w:val="single" w:sz="4" w:space="0" w:color="auto"/>
              <w:left w:val="single" w:sz="4" w:space="0" w:color="auto"/>
              <w:bottom w:val="single" w:sz="4" w:space="0" w:color="auto"/>
              <w:right w:val="single" w:sz="4" w:space="0" w:color="auto"/>
            </w:tcBorders>
            <w:vAlign w:val="center"/>
            <w:hideMark/>
          </w:tcPr>
          <w:p w14:paraId="79EBE718" w14:textId="77777777" w:rsidR="001D1974" w:rsidRPr="001D1974" w:rsidRDefault="001D1974" w:rsidP="001D1974">
            <w:pPr>
              <w:tabs>
                <w:tab w:val="left" w:pos="180"/>
                <w:tab w:val="left" w:pos="1620"/>
              </w:tabs>
              <w:spacing w:line="360" w:lineRule="exact"/>
              <w:jc w:val="center"/>
              <w:rPr>
                <w:rFonts w:ascii="宋体" w:hAnsi="宋体" w:hint="eastAsia"/>
                <w:color w:val="000000"/>
              </w:rPr>
            </w:pPr>
            <w:r w:rsidRPr="001D1974">
              <w:rPr>
                <w:rFonts w:ascii="宋体" w:hAnsi="宋体" w:hint="eastAsia"/>
                <w:color w:val="000000"/>
              </w:rPr>
              <w:lastRenderedPageBreak/>
              <w:t>50</w:t>
            </w:r>
          </w:p>
        </w:tc>
      </w:tr>
    </w:tbl>
    <w:p w14:paraId="22B8F000" w14:textId="77777777" w:rsidR="001D1974" w:rsidRPr="001D1974" w:rsidRDefault="001D1974" w:rsidP="001D1974">
      <w:pPr>
        <w:spacing w:line="360" w:lineRule="auto"/>
        <w:ind w:firstLineChars="200" w:firstLine="420"/>
        <w:rPr>
          <w:rFonts w:ascii="宋体" w:hAnsi="宋体" w:hint="eastAsia"/>
          <w:color w:val="000000"/>
          <w:szCs w:val="21"/>
          <w:u w:val="single"/>
        </w:rPr>
      </w:pPr>
      <w:r w:rsidRPr="001D1974">
        <w:rPr>
          <w:rFonts w:ascii="宋体" w:hAnsi="宋体" w:hint="eastAsia"/>
          <w:color w:val="000000"/>
          <w:szCs w:val="21"/>
        </w:rPr>
        <w:t>合同履行期限：自合同签订之日起至合同履约完毕（即质保期结束）。</w:t>
      </w:r>
    </w:p>
    <w:p w14:paraId="2BDBEAE5" w14:textId="77777777" w:rsidR="001D1974" w:rsidRPr="001D1974" w:rsidRDefault="001D1974" w:rsidP="001D1974">
      <w:pPr>
        <w:spacing w:line="360" w:lineRule="auto"/>
        <w:ind w:firstLineChars="200" w:firstLine="422"/>
        <w:rPr>
          <w:rFonts w:ascii="宋体" w:hAnsi="宋体" w:hint="eastAsia"/>
          <w:color w:val="000000"/>
          <w:szCs w:val="21"/>
        </w:rPr>
      </w:pPr>
      <w:r w:rsidRPr="001D1974">
        <w:rPr>
          <w:rFonts w:ascii="宋体" w:hAnsi="宋体" w:hint="eastAsia"/>
          <w:b/>
          <w:color w:val="000000"/>
          <w:szCs w:val="21"/>
          <w:u w:val="single"/>
        </w:rPr>
        <w:t>本项目不接受联合体投标</w:t>
      </w:r>
      <w:r w:rsidRPr="001D1974">
        <w:rPr>
          <w:rFonts w:ascii="宋体" w:hAnsi="宋体" w:hint="eastAsia"/>
          <w:color w:val="000000"/>
          <w:szCs w:val="21"/>
        </w:rPr>
        <w:t>。</w:t>
      </w:r>
    </w:p>
    <w:p w14:paraId="2ECF2431" w14:textId="77777777" w:rsidR="001D1974" w:rsidRPr="001D1974" w:rsidRDefault="001D1974" w:rsidP="001D1974">
      <w:pPr>
        <w:spacing w:line="360" w:lineRule="auto"/>
        <w:rPr>
          <w:rFonts w:ascii="黑体" w:eastAsia="黑体" w:hAnsi="黑体" w:hint="eastAsia"/>
          <w:b/>
          <w:bCs/>
          <w:color w:val="000000"/>
          <w:sz w:val="24"/>
        </w:rPr>
      </w:pPr>
      <w:bookmarkStart w:id="5" w:name="_Toc28359080"/>
      <w:bookmarkStart w:id="6" w:name="_Toc28359003"/>
      <w:bookmarkStart w:id="7" w:name="_Toc35393791"/>
      <w:bookmarkStart w:id="8" w:name="_Toc35393622"/>
      <w:r w:rsidRPr="001D1974">
        <w:rPr>
          <w:rFonts w:ascii="黑体" w:eastAsia="黑体" w:hAnsi="黑体" w:hint="eastAsia"/>
          <w:b/>
          <w:bCs/>
          <w:color w:val="000000"/>
          <w:sz w:val="24"/>
        </w:rPr>
        <w:t>二、申请人的资格要求：</w:t>
      </w:r>
      <w:bookmarkEnd w:id="5"/>
      <w:bookmarkEnd w:id="6"/>
      <w:bookmarkEnd w:id="7"/>
      <w:bookmarkEnd w:id="8"/>
    </w:p>
    <w:p w14:paraId="5BAC2CD6" w14:textId="77777777" w:rsidR="001D1974" w:rsidRPr="001D1974" w:rsidRDefault="001D1974" w:rsidP="001D1974">
      <w:pPr>
        <w:spacing w:line="360" w:lineRule="auto"/>
        <w:ind w:firstLineChars="200" w:firstLine="420"/>
        <w:rPr>
          <w:rFonts w:ascii="宋体" w:hAnsi="宋体" w:hint="eastAsia"/>
          <w:color w:val="000000"/>
          <w:szCs w:val="21"/>
        </w:rPr>
      </w:pPr>
      <w:bookmarkStart w:id="9" w:name="_Hlk51746371"/>
      <w:bookmarkStart w:id="10" w:name="_Toc28359081"/>
      <w:bookmarkStart w:id="11" w:name="_Toc28359004"/>
      <w:bookmarkStart w:id="12" w:name="_Toc35393792"/>
      <w:bookmarkStart w:id="13" w:name="_Toc35393623"/>
      <w:r w:rsidRPr="001D1974">
        <w:rPr>
          <w:rFonts w:ascii="宋体" w:hAnsi="宋体" w:hint="eastAsia"/>
          <w:color w:val="000000"/>
          <w:szCs w:val="21"/>
        </w:rPr>
        <w:t>1.满足《中华人民共和国政府采购法》第二十二条规定；</w:t>
      </w:r>
    </w:p>
    <w:p w14:paraId="7741010E" w14:textId="77777777" w:rsidR="001D1974" w:rsidRPr="001D1974" w:rsidRDefault="001D1974" w:rsidP="001D1974">
      <w:pPr>
        <w:spacing w:line="360" w:lineRule="auto"/>
        <w:ind w:firstLineChars="200" w:firstLine="420"/>
        <w:rPr>
          <w:rFonts w:ascii="宋体" w:hAnsi="宋体" w:hint="eastAsia"/>
          <w:color w:val="000000"/>
          <w:szCs w:val="21"/>
        </w:rPr>
      </w:pPr>
      <w:r w:rsidRPr="001D1974">
        <w:rPr>
          <w:rFonts w:ascii="宋体" w:hAnsi="宋体" w:hint="eastAsia"/>
          <w:color w:val="000000"/>
          <w:szCs w:val="21"/>
        </w:rPr>
        <w:t>2.落实政府采购政策需满足的资格要求：无；</w:t>
      </w:r>
    </w:p>
    <w:p w14:paraId="13D264D5" w14:textId="77777777" w:rsidR="001D1974" w:rsidRPr="001D1974" w:rsidRDefault="001D1974" w:rsidP="001D1974">
      <w:pPr>
        <w:spacing w:line="360" w:lineRule="auto"/>
        <w:ind w:firstLineChars="200" w:firstLine="420"/>
        <w:rPr>
          <w:rFonts w:ascii="宋体" w:hAnsi="宋体" w:hint="eastAsia"/>
          <w:color w:val="000000"/>
          <w:szCs w:val="21"/>
        </w:rPr>
      </w:pPr>
      <w:r w:rsidRPr="001D1974">
        <w:rPr>
          <w:rFonts w:ascii="宋体" w:hAnsi="宋体" w:hint="eastAsia"/>
          <w:color w:val="000000"/>
          <w:szCs w:val="21"/>
        </w:rPr>
        <w:t>3.本项目的特定资格要求：无。</w:t>
      </w:r>
    </w:p>
    <w:bookmarkEnd w:id="9"/>
    <w:p w14:paraId="097304D7" w14:textId="77777777" w:rsidR="001D1974" w:rsidRPr="001D1974" w:rsidRDefault="001D1974" w:rsidP="001D1974">
      <w:pPr>
        <w:spacing w:line="360" w:lineRule="auto"/>
        <w:rPr>
          <w:rFonts w:ascii="黑体" w:eastAsia="黑体" w:hAnsi="黑体" w:hint="eastAsia"/>
          <w:b/>
          <w:bCs/>
          <w:color w:val="000000"/>
          <w:sz w:val="24"/>
        </w:rPr>
      </w:pPr>
      <w:r w:rsidRPr="001D1974">
        <w:rPr>
          <w:rFonts w:ascii="黑体" w:eastAsia="黑体" w:hAnsi="黑体" w:hint="eastAsia"/>
          <w:b/>
          <w:bCs/>
          <w:color w:val="000000"/>
          <w:sz w:val="24"/>
        </w:rPr>
        <w:t>三、获取招标文件</w:t>
      </w:r>
      <w:bookmarkEnd w:id="10"/>
      <w:bookmarkEnd w:id="11"/>
      <w:bookmarkEnd w:id="12"/>
      <w:bookmarkEnd w:id="13"/>
    </w:p>
    <w:p w14:paraId="1C8D6E32" w14:textId="77777777" w:rsidR="001D1974" w:rsidRPr="001D1974" w:rsidRDefault="001D1974" w:rsidP="001D1974">
      <w:pPr>
        <w:spacing w:line="360" w:lineRule="auto"/>
        <w:ind w:firstLine="540"/>
        <w:rPr>
          <w:rFonts w:ascii="宋体" w:hAnsi="宋体" w:cs="宋体" w:hint="eastAsia"/>
          <w:bCs/>
          <w:color w:val="000000"/>
          <w:kern w:val="0"/>
          <w:szCs w:val="21"/>
        </w:rPr>
      </w:pPr>
      <w:r w:rsidRPr="001D1974">
        <w:rPr>
          <w:rFonts w:ascii="宋体" w:hAnsi="宋体" w:cs="宋体" w:hint="eastAsia"/>
          <w:bCs/>
          <w:color w:val="000000"/>
          <w:kern w:val="0"/>
          <w:szCs w:val="21"/>
        </w:rPr>
        <w:t>时间：</w:t>
      </w:r>
      <w:r w:rsidRPr="001D1974">
        <w:rPr>
          <w:rFonts w:ascii="宋体" w:hAnsi="宋体" w:cs="宋体" w:hint="eastAsia"/>
          <w:bCs/>
          <w:color w:val="000000"/>
          <w:kern w:val="0"/>
          <w:szCs w:val="21"/>
          <w:u w:val="single"/>
        </w:rPr>
        <w:t>2024年 11 月 29 日</w:t>
      </w:r>
      <w:r w:rsidRPr="001D1974">
        <w:rPr>
          <w:rFonts w:ascii="宋体" w:hAnsi="宋体" w:cs="宋体" w:hint="eastAsia"/>
          <w:bCs/>
          <w:color w:val="000000"/>
          <w:kern w:val="0"/>
          <w:szCs w:val="21"/>
        </w:rPr>
        <w:t>至</w:t>
      </w:r>
      <w:r w:rsidRPr="001D1974">
        <w:rPr>
          <w:rFonts w:ascii="宋体" w:hAnsi="宋体" w:cs="宋体" w:hint="eastAsia"/>
          <w:bCs/>
          <w:color w:val="000000"/>
          <w:kern w:val="0"/>
          <w:szCs w:val="21"/>
          <w:u w:val="single"/>
        </w:rPr>
        <w:t>2024年 12 月 6 日</w:t>
      </w:r>
      <w:r w:rsidRPr="001D1974">
        <w:rPr>
          <w:rFonts w:ascii="宋体" w:hAnsi="宋体" w:cs="宋体" w:hint="eastAsia"/>
          <w:bCs/>
          <w:color w:val="000000"/>
          <w:kern w:val="0"/>
          <w:szCs w:val="21"/>
        </w:rPr>
        <w:t>，每天上午</w:t>
      </w:r>
      <w:r w:rsidRPr="001D1974">
        <w:rPr>
          <w:rFonts w:ascii="宋体" w:hAnsi="宋体" w:cs="宋体" w:hint="eastAsia"/>
          <w:bCs/>
          <w:color w:val="000000"/>
          <w:kern w:val="0"/>
          <w:szCs w:val="21"/>
          <w:u w:val="single"/>
        </w:rPr>
        <w:t>0:00至12:00，下午12:00至23:59</w:t>
      </w:r>
      <w:r w:rsidRPr="001D1974">
        <w:rPr>
          <w:rFonts w:ascii="宋体" w:hAnsi="宋体" w:cs="宋体" w:hint="eastAsia"/>
          <w:bCs/>
          <w:color w:val="000000"/>
          <w:kern w:val="0"/>
          <w:szCs w:val="21"/>
        </w:rPr>
        <w:t>（北京时间）</w:t>
      </w:r>
    </w:p>
    <w:p w14:paraId="78C92F94" w14:textId="77777777" w:rsidR="001D1974" w:rsidRPr="001D1974" w:rsidRDefault="001D1974" w:rsidP="001D1974">
      <w:pPr>
        <w:spacing w:line="360" w:lineRule="auto"/>
        <w:ind w:firstLine="540"/>
        <w:rPr>
          <w:rFonts w:ascii="宋体" w:hAnsi="宋体" w:cs="宋体" w:hint="eastAsia"/>
          <w:bCs/>
          <w:color w:val="000000"/>
          <w:kern w:val="0"/>
          <w:szCs w:val="21"/>
        </w:rPr>
      </w:pPr>
      <w:r w:rsidRPr="001D1974">
        <w:rPr>
          <w:rFonts w:ascii="宋体" w:hAnsi="宋体" w:cs="宋体" w:hint="eastAsia"/>
          <w:bCs/>
          <w:color w:val="000000"/>
          <w:kern w:val="0"/>
          <w:szCs w:val="21"/>
        </w:rPr>
        <w:t>地点：广西政府采购云平台（https://www.gcy.zfcg.gxzf.gov.cn/）</w:t>
      </w:r>
    </w:p>
    <w:p w14:paraId="5933428A" w14:textId="77777777" w:rsidR="001D1974" w:rsidRPr="001D1974" w:rsidRDefault="001D1974" w:rsidP="001D1974">
      <w:pPr>
        <w:spacing w:line="360" w:lineRule="auto"/>
        <w:ind w:firstLine="540"/>
        <w:rPr>
          <w:rFonts w:ascii="宋体" w:hAnsi="宋体" w:cs="宋体" w:hint="eastAsia"/>
          <w:bCs/>
          <w:color w:val="000000"/>
          <w:kern w:val="0"/>
          <w:szCs w:val="21"/>
        </w:rPr>
      </w:pPr>
      <w:r w:rsidRPr="001D1974">
        <w:rPr>
          <w:rFonts w:ascii="宋体" w:hAnsi="宋体" w:cs="宋体" w:hint="eastAsia"/>
          <w:bCs/>
          <w:color w:val="000000"/>
          <w:kern w:val="0"/>
          <w:szCs w:val="21"/>
        </w:rPr>
        <w:t>方式：网上下载。本项目不提供纸质文件，潜在供应商需使用账号登录或者使用CA登录广西政府采购云平台（https://www.gcy.zfcg.gxzf.gov.cn/）-进入“项目采购”应用，在获取采购文件菜单中选择项目，并按系统操作获取招标文件（或在“广西政府采购云平台电子投标客户端-获取采购文件”跳转到</w:t>
      </w:r>
      <w:r w:rsidRPr="001D1974">
        <w:rPr>
          <w:rFonts w:ascii="宋体" w:hAnsi="宋体" w:hint="eastAsia"/>
          <w:color w:val="000000"/>
          <w:szCs w:val="21"/>
        </w:rPr>
        <w:t>广西政府采购云平台</w:t>
      </w:r>
      <w:r w:rsidRPr="001D1974">
        <w:rPr>
          <w:rFonts w:ascii="宋体" w:hAnsi="宋体" w:cs="宋体" w:hint="eastAsia"/>
          <w:bCs/>
          <w:color w:val="000000"/>
          <w:kern w:val="0"/>
          <w:szCs w:val="21"/>
        </w:rPr>
        <w:t>系统获取）。</w:t>
      </w:r>
      <w:r w:rsidRPr="001D1974">
        <w:rPr>
          <w:rFonts w:ascii="宋体" w:hAnsi="宋体" w:hint="eastAsia"/>
          <w:color w:val="000000"/>
          <w:szCs w:val="21"/>
        </w:rPr>
        <w:t>电子投标文件制作需要基于广西政府采购云平台获取的招标文件编制，</w:t>
      </w:r>
      <w:r w:rsidRPr="001D1974">
        <w:rPr>
          <w:rFonts w:ascii="宋体" w:hAnsi="宋体" w:cs="宋体" w:hint="eastAsia"/>
          <w:bCs/>
          <w:color w:val="000000"/>
          <w:kern w:val="0"/>
          <w:szCs w:val="21"/>
        </w:rPr>
        <w:t>通过其他方式获取招标文件的，将有可能导致供应商无法在</w:t>
      </w:r>
      <w:r w:rsidRPr="001D1974">
        <w:rPr>
          <w:rFonts w:ascii="宋体" w:hAnsi="宋体" w:hint="eastAsia"/>
          <w:color w:val="000000"/>
          <w:szCs w:val="21"/>
        </w:rPr>
        <w:t>广西政府采购云平台</w:t>
      </w:r>
      <w:r w:rsidRPr="001D1974">
        <w:rPr>
          <w:rFonts w:ascii="宋体" w:hAnsi="宋体" w:cs="宋体" w:hint="eastAsia"/>
          <w:bCs/>
          <w:color w:val="000000"/>
          <w:kern w:val="0"/>
          <w:szCs w:val="21"/>
        </w:rPr>
        <w:t>编制及上传投标文件。</w:t>
      </w:r>
    </w:p>
    <w:p w14:paraId="1E8C990D" w14:textId="77777777" w:rsidR="001D1974" w:rsidRPr="001D1974" w:rsidRDefault="001D1974" w:rsidP="001D1974">
      <w:pPr>
        <w:spacing w:line="360" w:lineRule="auto"/>
        <w:ind w:firstLineChars="200" w:firstLine="420"/>
        <w:rPr>
          <w:rFonts w:ascii="宋体" w:hAnsi="宋体" w:cs="宋体" w:hint="eastAsia"/>
          <w:color w:val="000000"/>
          <w:szCs w:val="21"/>
        </w:rPr>
      </w:pPr>
      <w:r w:rsidRPr="001D1974">
        <w:rPr>
          <w:rFonts w:ascii="宋体" w:hAnsi="宋体" w:cs="宋体" w:hint="eastAsia"/>
          <w:bCs/>
          <w:color w:val="000000"/>
          <w:kern w:val="0"/>
          <w:szCs w:val="21"/>
        </w:rPr>
        <w:t>售价：</w:t>
      </w:r>
      <w:r w:rsidRPr="001D1974">
        <w:rPr>
          <w:rFonts w:ascii="宋体" w:hAnsi="宋体" w:cs="宋体" w:hint="eastAsia"/>
          <w:color w:val="000000"/>
          <w:szCs w:val="21"/>
          <w:u w:val="single"/>
        </w:rPr>
        <w:t>0</w:t>
      </w:r>
      <w:r w:rsidRPr="001D1974">
        <w:rPr>
          <w:rFonts w:ascii="宋体" w:hAnsi="宋体" w:cs="宋体" w:hint="eastAsia"/>
          <w:color w:val="000000"/>
          <w:szCs w:val="21"/>
        </w:rPr>
        <w:t>元。</w:t>
      </w:r>
    </w:p>
    <w:p w14:paraId="12D8574D" w14:textId="77777777" w:rsidR="001D1974" w:rsidRPr="001D1974" w:rsidRDefault="001D1974" w:rsidP="001D1974">
      <w:pPr>
        <w:spacing w:line="360" w:lineRule="auto"/>
        <w:rPr>
          <w:rFonts w:ascii="黑体" w:eastAsia="黑体" w:hAnsi="黑体" w:hint="eastAsia"/>
          <w:b/>
          <w:bCs/>
          <w:color w:val="000000"/>
          <w:sz w:val="24"/>
        </w:rPr>
      </w:pPr>
      <w:bookmarkStart w:id="14" w:name="_Toc28359082"/>
      <w:bookmarkStart w:id="15" w:name="_Toc28359005"/>
      <w:bookmarkStart w:id="16" w:name="_Toc35393793"/>
      <w:bookmarkStart w:id="17" w:name="_Toc35393624"/>
      <w:r w:rsidRPr="001D1974">
        <w:rPr>
          <w:rFonts w:ascii="黑体" w:eastAsia="黑体" w:hAnsi="黑体" w:hint="eastAsia"/>
          <w:b/>
          <w:bCs/>
          <w:color w:val="000000"/>
          <w:sz w:val="24"/>
        </w:rPr>
        <w:t>四、提交投标文件</w:t>
      </w:r>
      <w:bookmarkEnd w:id="14"/>
      <w:bookmarkEnd w:id="15"/>
      <w:r w:rsidRPr="001D1974">
        <w:rPr>
          <w:rFonts w:ascii="黑体" w:eastAsia="黑体" w:hAnsi="黑体" w:hint="eastAsia"/>
          <w:b/>
          <w:bCs/>
          <w:color w:val="000000"/>
          <w:sz w:val="24"/>
        </w:rPr>
        <w:t>截止时间、开标时间和地点</w:t>
      </w:r>
      <w:bookmarkEnd w:id="16"/>
      <w:bookmarkEnd w:id="17"/>
    </w:p>
    <w:p w14:paraId="1099D4B5" w14:textId="77777777" w:rsidR="001D1974" w:rsidRPr="001D1974" w:rsidRDefault="001D1974" w:rsidP="001D1974">
      <w:pPr>
        <w:spacing w:line="360" w:lineRule="auto"/>
        <w:ind w:firstLineChars="200" w:firstLine="420"/>
        <w:rPr>
          <w:rFonts w:ascii="宋体" w:hAnsi="宋体" w:cs="宋体" w:hint="eastAsia"/>
          <w:color w:val="000000"/>
          <w:szCs w:val="21"/>
          <w:u w:val="single"/>
        </w:rPr>
      </w:pPr>
      <w:bookmarkStart w:id="18" w:name="_Toc35393625"/>
      <w:bookmarkStart w:id="19" w:name="_Toc28359007"/>
      <w:bookmarkStart w:id="20" w:name="_Toc35393794"/>
      <w:bookmarkStart w:id="21" w:name="_Toc28359084"/>
      <w:r w:rsidRPr="001D1974">
        <w:rPr>
          <w:rFonts w:ascii="宋体" w:hAnsi="宋体" w:hint="eastAsia"/>
          <w:bCs/>
          <w:color w:val="000000"/>
          <w:szCs w:val="21"/>
          <w:u w:val="single"/>
        </w:rPr>
        <w:t>2024年 12 月 20 日上午9时30分</w:t>
      </w:r>
      <w:r w:rsidRPr="001D1974">
        <w:rPr>
          <w:rFonts w:ascii="宋体" w:hAnsi="宋体" w:hint="eastAsia"/>
          <w:bCs/>
          <w:color w:val="000000"/>
          <w:szCs w:val="21"/>
        </w:rPr>
        <w:t>（北京时间）</w:t>
      </w:r>
    </w:p>
    <w:p w14:paraId="7881CBEA" w14:textId="77777777" w:rsidR="001D1974" w:rsidRPr="001D1974" w:rsidRDefault="001D1974" w:rsidP="001D1974">
      <w:pPr>
        <w:spacing w:line="360" w:lineRule="auto"/>
        <w:ind w:firstLineChars="200" w:firstLine="420"/>
        <w:rPr>
          <w:rFonts w:ascii="宋体" w:hAnsi="宋体" w:hint="eastAsia"/>
          <w:color w:val="000000"/>
          <w:szCs w:val="21"/>
        </w:rPr>
      </w:pPr>
      <w:r w:rsidRPr="001D1974">
        <w:rPr>
          <w:rFonts w:ascii="宋体" w:hAnsi="宋体" w:hint="eastAsia"/>
          <w:color w:val="000000"/>
          <w:szCs w:val="21"/>
        </w:rPr>
        <w:t>投标地点：广西政府采购云平台（https://www.gcy.zfcg.gxzf.gov.cn/）</w:t>
      </w:r>
    </w:p>
    <w:p w14:paraId="2678B7A3" w14:textId="77777777" w:rsidR="001D1974" w:rsidRPr="001D1974" w:rsidRDefault="001D1974" w:rsidP="001D1974">
      <w:pPr>
        <w:spacing w:line="360" w:lineRule="auto"/>
        <w:ind w:firstLineChars="200" w:firstLine="420"/>
        <w:rPr>
          <w:rFonts w:ascii="宋体" w:hAnsi="宋体" w:hint="eastAsia"/>
          <w:color w:val="000000"/>
          <w:szCs w:val="21"/>
        </w:rPr>
      </w:pPr>
      <w:r w:rsidRPr="001D1974">
        <w:rPr>
          <w:rFonts w:ascii="宋体" w:hAnsi="宋体" w:hint="eastAsia"/>
          <w:color w:val="000000"/>
          <w:szCs w:val="21"/>
        </w:rPr>
        <w:t>开标地点：广西政府采购云平台电子开标大厅</w:t>
      </w:r>
    </w:p>
    <w:p w14:paraId="0029A3C9" w14:textId="77777777" w:rsidR="001D1974" w:rsidRPr="001D1974" w:rsidRDefault="001D1974" w:rsidP="001D1974">
      <w:pPr>
        <w:spacing w:line="360" w:lineRule="auto"/>
        <w:rPr>
          <w:rFonts w:ascii="黑体" w:eastAsia="黑体" w:hAnsi="黑体" w:hint="eastAsia"/>
          <w:b/>
          <w:bCs/>
          <w:color w:val="000000"/>
          <w:sz w:val="24"/>
        </w:rPr>
      </w:pPr>
      <w:r w:rsidRPr="001D1974">
        <w:rPr>
          <w:rFonts w:ascii="黑体" w:eastAsia="黑体" w:hAnsi="黑体" w:hint="eastAsia"/>
          <w:b/>
          <w:bCs/>
          <w:color w:val="000000"/>
          <w:sz w:val="24"/>
        </w:rPr>
        <w:lastRenderedPageBreak/>
        <w:t>五、公告期限</w:t>
      </w:r>
      <w:bookmarkEnd w:id="18"/>
      <w:bookmarkEnd w:id="19"/>
      <w:bookmarkEnd w:id="20"/>
      <w:bookmarkEnd w:id="21"/>
    </w:p>
    <w:p w14:paraId="587D1901" w14:textId="77777777" w:rsidR="001D1974" w:rsidRPr="001D1974" w:rsidRDefault="001D1974" w:rsidP="001D1974">
      <w:pPr>
        <w:spacing w:line="360" w:lineRule="auto"/>
        <w:ind w:firstLineChars="200" w:firstLine="420"/>
        <w:rPr>
          <w:rFonts w:ascii="宋体" w:hAnsi="宋体" w:cs="宋体" w:hint="eastAsia"/>
          <w:color w:val="000000"/>
          <w:kern w:val="0"/>
          <w:szCs w:val="21"/>
        </w:rPr>
      </w:pPr>
      <w:r w:rsidRPr="001D1974">
        <w:rPr>
          <w:rFonts w:ascii="宋体" w:hAnsi="宋体" w:cs="宋体" w:hint="eastAsia"/>
          <w:color w:val="000000"/>
          <w:kern w:val="0"/>
          <w:szCs w:val="21"/>
        </w:rPr>
        <w:t>自本公告发布之日起5个工作日。</w:t>
      </w:r>
    </w:p>
    <w:p w14:paraId="5235240A" w14:textId="77777777" w:rsidR="001D1974" w:rsidRPr="001D1974" w:rsidRDefault="001D1974" w:rsidP="001D1974">
      <w:pPr>
        <w:spacing w:line="360" w:lineRule="auto"/>
        <w:rPr>
          <w:rFonts w:ascii="黑体" w:eastAsia="黑体" w:hAnsi="黑体" w:hint="eastAsia"/>
          <w:b/>
          <w:bCs/>
          <w:color w:val="000000"/>
          <w:sz w:val="24"/>
        </w:rPr>
      </w:pPr>
      <w:bookmarkStart w:id="22" w:name="_Toc35393795"/>
      <w:bookmarkStart w:id="23" w:name="_Toc35393626"/>
      <w:r w:rsidRPr="001D1974">
        <w:rPr>
          <w:rFonts w:ascii="黑体" w:eastAsia="黑体" w:hAnsi="黑体" w:hint="eastAsia"/>
          <w:b/>
          <w:bCs/>
          <w:color w:val="000000"/>
          <w:sz w:val="24"/>
        </w:rPr>
        <w:t>六、其他补充事宜</w:t>
      </w:r>
      <w:bookmarkEnd w:id="22"/>
      <w:bookmarkEnd w:id="23"/>
    </w:p>
    <w:p w14:paraId="5BB47257" w14:textId="77777777" w:rsidR="001D1974" w:rsidRPr="001D1974" w:rsidRDefault="001D1974" w:rsidP="001D1974">
      <w:pPr>
        <w:spacing w:line="360" w:lineRule="auto"/>
        <w:ind w:firstLineChars="200" w:firstLine="420"/>
        <w:rPr>
          <w:rFonts w:ascii="宋体" w:hAnsi="宋体" w:cs="宋体" w:hint="eastAsia"/>
          <w:color w:val="000000"/>
          <w:kern w:val="0"/>
          <w:szCs w:val="21"/>
        </w:rPr>
      </w:pPr>
      <w:bookmarkStart w:id="24" w:name="_Hlk37429585"/>
      <w:bookmarkStart w:id="25" w:name="_Hlk37429595"/>
      <w:bookmarkStart w:id="26" w:name="_Toc28359085"/>
      <w:bookmarkStart w:id="27" w:name="_Toc35393627"/>
      <w:bookmarkStart w:id="28" w:name="_Toc28359008"/>
      <w:bookmarkStart w:id="29" w:name="_Toc35393796"/>
      <w:r w:rsidRPr="001D1974">
        <w:rPr>
          <w:rFonts w:ascii="宋体" w:hAnsi="宋体" w:cs="宋体" w:hint="eastAsia"/>
          <w:color w:val="000000"/>
          <w:kern w:val="0"/>
          <w:szCs w:val="21"/>
        </w:rPr>
        <w:t>1.网上查询地址</w:t>
      </w:r>
    </w:p>
    <w:p w14:paraId="34936439" w14:textId="77777777" w:rsidR="001D1974" w:rsidRPr="001D1974" w:rsidRDefault="001D1974" w:rsidP="001D1974">
      <w:pPr>
        <w:spacing w:line="360" w:lineRule="auto"/>
        <w:ind w:firstLineChars="200" w:firstLine="420"/>
        <w:rPr>
          <w:rFonts w:ascii="宋体" w:hAnsi="宋体" w:cs="宋体" w:hint="eastAsia"/>
          <w:i/>
          <w:color w:val="000000"/>
          <w:kern w:val="0"/>
          <w:szCs w:val="21"/>
        </w:rPr>
      </w:pPr>
      <w:r w:rsidRPr="001D1974">
        <w:rPr>
          <w:rFonts w:ascii="宋体" w:hAnsi="宋体" w:cs="宋体" w:hint="eastAsia"/>
          <w:color w:val="000000"/>
          <w:kern w:val="0"/>
          <w:szCs w:val="21"/>
        </w:rPr>
        <w:t>中国政府采购网（http://www.ccgp.gov.cn）、广西壮族自治区政府采购网（http://zfcg.gxzf.gov.cn）、广西壮族自治区公共资源交易中心（http://gxggzy.gxzf.gov.cn/）</w:t>
      </w:r>
    </w:p>
    <w:p w14:paraId="1578B8C6" w14:textId="77777777" w:rsidR="001D1974" w:rsidRPr="001D1974" w:rsidRDefault="001D1974" w:rsidP="001D1974">
      <w:pPr>
        <w:spacing w:line="360" w:lineRule="auto"/>
        <w:ind w:firstLineChars="202" w:firstLine="424"/>
        <w:rPr>
          <w:rFonts w:ascii="宋体" w:hAnsi="宋体" w:cs="宋体" w:hint="eastAsia"/>
          <w:color w:val="000000"/>
          <w:kern w:val="0"/>
          <w:szCs w:val="21"/>
        </w:rPr>
      </w:pPr>
      <w:bookmarkStart w:id="30" w:name="_Hlk37429674"/>
      <w:bookmarkEnd w:id="24"/>
      <w:bookmarkEnd w:id="25"/>
      <w:r w:rsidRPr="001D1974">
        <w:rPr>
          <w:rFonts w:ascii="宋体" w:hAnsi="宋体" w:hint="eastAsia"/>
          <w:color w:val="000000"/>
          <w:szCs w:val="21"/>
        </w:rPr>
        <w:t>2.</w:t>
      </w:r>
      <w:r w:rsidRPr="001D1974">
        <w:rPr>
          <w:rFonts w:ascii="宋体" w:hAnsi="宋体" w:cs="宋体" w:hint="eastAsia"/>
          <w:color w:val="000000"/>
          <w:kern w:val="0"/>
          <w:szCs w:val="21"/>
        </w:rPr>
        <w:t>本项目需要落实的政府采购政策</w:t>
      </w:r>
    </w:p>
    <w:p w14:paraId="53554424" w14:textId="77777777" w:rsidR="001D1974" w:rsidRPr="001D1974" w:rsidRDefault="001D1974" w:rsidP="001D1974">
      <w:pPr>
        <w:spacing w:line="360" w:lineRule="auto"/>
        <w:ind w:firstLineChars="200" w:firstLine="420"/>
        <w:rPr>
          <w:rFonts w:ascii="宋体" w:hAnsi="宋体" w:cs="宋体" w:hint="eastAsia"/>
          <w:iCs/>
          <w:color w:val="000000"/>
          <w:kern w:val="0"/>
          <w:szCs w:val="21"/>
        </w:rPr>
      </w:pPr>
      <w:r w:rsidRPr="001D1974">
        <w:rPr>
          <w:rFonts w:ascii="宋体" w:hAnsi="宋体" w:cs="宋体" w:hint="eastAsia"/>
          <w:iCs/>
          <w:color w:val="000000"/>
          <w:kern w:val="0"/>
          <w:szCs w:val="21"/>
        </w:rPr>
        <w:t>（1）政府采购促进中小企业发展。</w:t>
      </w:r>
    </w:p>
    <w:p w14:paraId="09240C79" w14:textId="77777777" w:rsidR="001D1974" w:rsidRPr="001D1974" w:rsidRDefault="001D1974" w:rsidP="001D1974">
      <w:pPr>
        <w:spacing w:line="360" w:lineRule="auto"/>
        <w:ind w:firstLineChars="200" w:firstLine="420"/>
        <w:rPr>
          <w:rFonts w:ascii="宋体" w:hAnsi="宋体" w:cs="宋体" w:hint="eastAsia"/>
          <w:iCs/>
          <w:color w:val="000000"/>
          <w:kern w:val="0"/>
          <w:szCs w:val="21"/>
        </w:rPr>
      </w:pPr>
      <w:r w:rsidRPr="001D1974">
        <w:rPr>
          <w:rFonts w:ascii="宋体" w:hAnsi="宋体" w:cs="宋体" w:hint="eastAsia"/>
          <w:iCs/>
          <w:color w:val="000000"/>
          <w:kern w:val="0"/>
          <w:szCs w:val="21"/>
        </w:rPr>
        <w:t>（2）政府采购支持采用本国产品的政策。</w:t>
      </w:r>
    </w:p>
    <w:p w14:paraId="46FF26F1" w14:textId="77777777" w:rsidR="001D1974" w:rsidRPr="001D1974" w:rsidRDefault="001D1974" w:rsidP="001D1974">
      <w:pPr>
        <w:spacing w:line="360" w:lineRule="auto"/>
        <w:ind w:firstLineChars="200" w:firstLine="420"/>
        <w:rPr>
          <w:rFonts w:ascii="宋体" w:hAnsi="宋体" w:cs="宋体" w:hint="eastAsia"/>
          <w:iCs/>
          <w:color w:val="000000"/>
          <w:kern w:val="0"/>
          <w:szCs w:val="21"/>
        </w:rPr>
      </w:pPr>
      <w:r w:rsidRPr="001D1974">
        <w:rPr>
          <w:rFonts w:ascii="宋体" w:hAnsi="宋体" w:cs="宋体" w:hint="eastAsia"/>
          <w:iCs/>
          <w:color w:val="000000"/>
          <w:kern w:val="0"/>
          <w:szCs w:val="21"/>
        </w:rPr>
        <w:t>（3）强制采购节能产品；优先采购节能产品、环境标志产品。</w:t>
      </w:r>
    </w:p>
    <w:p w14:paraId="4585D31A" w14:textId="77777777" w:rsidR="001D1974" w:rsidRPr="001D1974" w:rsidRDefault="001D1974" w:rsidP="001D1974">
      <w:pPr>
        <w:spacing w:line="360" w:lineRule="auto"/>
        <w:ind w:firstLineChars="200" w:firstLine="420"/>
        <w:rPr>
          <w:rFonts w:ascii="宋体" w:hAnsi="宋体" w:cs="宋体" w:hint="eastAsia"/>
          <w:iCs/>
          <w:color w:val="000000"/>
          <w:kern w:val="0"/>
          <w:szCs w:val="21"/>
        </w:rPr>
      </w:pPr>
      <w:r w:rsidRPr="001D1974">
        <w:rPr>
          <w:rFonts w:ascii="宋体" w:hAnsi="宋体" w:cs="宋体" w:hint="eastAsia"/>
          <w:iCs/>
          <w:color w:val="000000"/>
          <w:kern w:val="0"/>
          <w:szCs w:val="21"/>
        </w:rPr>
        <w:t>（4）政府采购促进残疾人就业政策。</w:t>
      </w:r>
    </w:p>
    <w:p w14:paraId="3A006756" w14:textId="77777777" w:rsidR="001D1974" w:rsidRPr="001D1974" w:rsidRDefault="001D1974" w:rsidP="001D1974">
      <w:pPr>
        <w:spacing w:line="360" w:lineRule="auto"/>
        <w:ind w:firstLineChars="200" w:firstLine="420"/>
        <w:rPr>
          <w:rFonts w:ascii="宋体" w:hAnsi="宋体" w:cs="宋体" w:hint="eastAsia"/>
          <w:i/>
          <w:iCs/>
          <w:color w:val="000000"/>
          <w:kern w:val="0"/>
          <w:szCs w:val="21"/>
        </w:rPr>
      </w:pPr>
      <w:r w:rsidRPr="001D1974">
        <w:rPr>
          <w:rFonts w:ascii="宋体" w:hAnsi="宋体" w:cs="宋体" w:hint="eastAsia"/>
          <w:iCs/>
          <w:color w:val="000000"/>
          <w:kern w:val="0"/>
          <w:szCs w:val="21"/>
        </w:rPr>
        <w:t>（5）政府采购支持监狱企业发展。</w:t>
      </w:r>
    </w:p>
    <w:bookmarkEnd w:id="30"/>
    <w:p w14:paraId="3C890E62" w14:textId="77777777" w:rsidR="001D1974" w:rsidRPr="001D1974" w:rsidRDefault="001D1974" w:rsidP="001D1974">
      <w:pPr>
        <w:widowControl/>
        <w:spacing w:line="360" w:lineRule="auto"/>
        <w:ind w:firstLineChars="200" w:firstLine="422"/>
        <w:jc w:val="left"/>
        <w:rPr>
          <w:rFonts w:ascii="宋体" w:hAnsi="宋体" w:hint="eastAsia"/>
          <w:b/>
          <w:color w:val="000000"/>
          <w:szCs w:val="21"/>
        </w:rPr>
      </w:pPr>
      <w:r w:rsidRPr="001D1974">
        <w:rPr>
          <w:rFonts w:ascii="宋体" w:hAnsi="宋体" w:cs="宋体" w:hint="eastAsia"/>
          <w:b/>
          <w:color w:val="000000"/>
          <w:kern w:val="0"/>
          <w:szCs w:val="21"/>
        </w:rPr>
        <w:t>3.投标人</w:t>
      </w:r>
      <w:r w:rsidRPr="001D1974">
        <w:rPr>
          <w:rFonts w:ascii="宋体" w:hAnsi="宋体" w:hint="eastAsia"/>
          <w:b/>
          <w:color w:val="000000"/>
          <w:szCs w:val="21"/>
        </w:rPr>
        <w:t>投标注意事项</w:t>
      </w:r>
    </w:p>
    <w:p w14:paraId="70F98BA8" w14:textId="77777777" w:rsidR="001D1974" w:rsidRPr="001D1974" w:rsidRDefault="001D1974" w:rsidP="001D1974">
      <w:pPr>
        <w:widowControl/>
        <w:spacing w:line="360" w:lineRule="auto"/>
        <w:ind w:firstLineChars="200" w:firstLine="422"/>
        <w:jc w:val="left"/>
        <w:rPr>
          <w:rFonts w:ascii="宋体" w:hAnsi="宋体" w:hint="eastAsia"/>
          <w:b/>
          <w:color w:val="000000"/>
          <w:szCs w:val="21"/>
        </w:rPr>
      </w:pPr>
      <w:r w:rsidRPr="001D1974">
        <w:rPr>
          <w:rFonts w:ascii="宋体" w:hAnsi="宋体" w:hint="eastAsia"/>
          <w:b/>
          <w:color w:val="000000"/>
          <w:szCs w:val="21"/>
        </w:rPr>
        <w:t>（1）本项目为全流程电子化采购项目，通过广西政府采购云平台（https://www.gcy.zfcg.gxzf.gov.cn/）实行在线电子投标，投标人应先安装“广西政府采购云平台电子投标客户端”（请自行前往广西政府采购云平台进行下载），并按照本项目招标文件和广西政府采购云平台的要求编制、加密后在投标截止时间前通过网络上传至 广西政府采购云平台（</w:t>
      </w:r>
      <w:r w:rsidRPr="001D1974">
        <w:rPr>
          <w:rFonts w:ascii="宋体" w:hAnsi="宋体" w:hint="eastAsia"/>
          <w:b/>
          <w:color w:val="000000"/>
          <w:szCs w:val="21"/>
          <w:u w:val="single"/>
        </w:rPr>
        <w:t>加密的电子投标文件是指</w:t>
      </w:r>
      <w:r w:rsidRPr="001D1974">
        <w:rPr>
          <w:rFonts w:hint="eastAsia"/>
          <w:b/>
          <w:color w:val="000000"/>
          <w:u w:val="single"/>
        </w:rPr>
        <w:t>后缀名为“</w:t>
      </w:r>
      <w:proofErr w:type="spellStart"/>
      <w:r w:rsidRPr="001D1974">
        <w:rPr>
          <w:b/>
          <w:color w:val="000000"/>
          <w:u w:val="single"/>
        </w:rPr>
        <w:t>jmbs</w:t>
      </w:r>
      <w:proofErr w:type="spellEnd"/>
      <w:r w:rsidRPr="001D1974">
        <w:rPr>
          <w:rFonts w:hint="eastAsia"/>
          <w:b/>
          <w:color w:val="000000"/>
          <w:u w:val="single"/>
        </w:rPr>
        <w:t>”的文件</w:t>
      </w:r>
      <w:r w:rsidRPr="001D1974">
        <w:rPr>
          <w:rFonts w:ascii="宋体" w:hAnsi="宋体" w:hint="eastAsia"/>
          <w:b/>
          <w:color w:val="000000"/>
          <w:szCs w:val="21"/>
        </w:rPr>
        <w:t>），投标人在广西政府采购云平台提交电子投标文件时，请填写参加远程开标活动经办人联系方式。投标人登录广西政府采购云平台，依次进入“服务中心-项目采购-操作流程-电子招投标-</w:t>
      </w:r>
      <w:r w:rsidRPr="001D1974">
        <w:rPr>
          <w:rFonts w:hint="eastAsia"/>
          <w:b/>
          <w:color w:val="000000"/>
        </w:rPr>
        <w:t>政府采购项目电子交易管理操作指南</w:t>
      </w:r>
      <w:r w:rsidRPr="001D1974">
        <w:rPr>
          <w:b/>
          <w:color w:val="000000"/>
        </w:rPr>
        <w:t>-</w:t>
      </w:r>
      <w:r w:rsidRPr="001D1974">
        <w:rPr>
          <w:rFonts w:hint="eastAsia"/>
          <w:b/>
          <w:color w:val="000000"/>
        </w:rPr>
        <w:t>供应商</w:t>
      </w:r>
      <w:r w:rsidRPr="001D1974">
        <w:rPr>
          <w:rFonts w:ascii="宋体" w:hAnsi="宋体" w:hint="eastAsia"/>
          <w:b/>
          <w:color w:val="000000"/>
          <w:szCs w:val="21"/>
        </w:rPr>
        <w:t>”查看电子投标具体操作流程。</w:t>
      </w:r>
    </w:p>
    <w:p w14:paraId="306FA5DE" w14:textId="77777777" w:rsidR="001D1974" w:rsidRPr="001D1974" w:rsidRDefault="001D1974" w:rsidP="001D1974">
      <w:pPr>
        <w:widowControl/>
        <w:spacing w:line="360" w:lineRule="auto"/>
        <w:ind w:firstLineChars="200" w:firstLine="422"/>
        <w:jc w:val="left"/>
        <w:rPr>
          <w:rFonts w:ascii="宋体" w:hAnsi="宋体" w:hint="eastAsia"/>
          <w:b/>
          <w:color w:val="000000"/>
          <w:szCs w:val="21"/>
        </w:rPr>
      </w:pPr>
      <w:r w:rsidRPr="001D1974">
        <w:rPr>
          <w:rFonts w:ascii="宋体" w:hAnsi="宋体" w:hint="eastAsia"/>
          <w:b/>
          <w:color w:val="00000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sidRPr="001D1974">
        <w:rPr>
          <w:rFonts w:ascii="宋体" w:hAnsi="宋体" w:cs="宋体" w:hint="eastAsia"/>
          <w:b/>
          <w:color w:val="000000"/>
          <w:kern w:val="0"/>
          <w:szCs w:val="21"/>
        </w:rPr>
        <w:t>广西政府采购云平台，</w:t>
      </w:r>
      <w:r w:rsidRPr="001D1974">
        <w:rPr>
          <w:rFonts w:ascii="宋体" w:hAnsi="宋体" w:hint="eastAsia"/>
          <w:b/>
          <w:color w:val="000000"/>
          <w:szCs w:val="21"/>
        </w:rPr>
        <w:t>依次进入“服务中心-入驻与配置”中查看CA数字证书办理操作流程。</w:t>
      </w:r>
      <w:r w:rsidRPr="001D1974">
        <w:rPr>
          <w:rFonts w:ascii="宋体" w:hAnsi="宋体" w:cs="宋体" w:hint="eastAsia"/>
          <w:b/>
          <w:bCs/>
          <w:color w:val="000000"/>
          <w:kern w:val="0"/>
          <w:szCs w:val="21"/>
        </w:rPr>
        <w:t>如在操作过程中遇到问题或者需要技术支持，请致电广西政府采购云平台客服热线：</w:t>
      </w:r>
      <w:r w:rsidRPr="001D1974">
        <w:rPr>
          <w:rFonts w:ascii="宋体" w:hAnsi="宋体" w:hint="eastAsia"/>
          <w:b/>
          <w:color w:val="000000"/>
          <w:szCs w:val="21"/>
        </w:rPr>
        <w:t>95763或0771-3381253）。</w:t>
      </w:r>
    </w:p>
    <w:p w14:paraId="463AF69C" w14:textId="77777777" w:rsidR="001D1974" w:rsidRPr="001D1974" w:rsidRDefault="001D1974" w:rsidP="001D1974">
      <w:pPr>
        <w:snapToGrid w:val="0"/>
        <w:spacing w:line="360" w:lineRule="auto"/>
        <w:ind w:firstLineChars="200" w:firstLine="422"/>
        <w:rPr>
          <w:rFonts w:ascii="宋体" w:hAnsi="宋体" w:cs="宋体" w:hint="eastAsia"/>
          <w:b/>
          <w:color w:val="000000"/>
          <w:kern w:val="0"/>
          <w:szCs w:val="21"/>
        </w:rPr>
      </w:pPr>
      <w:r w:rsidRPr="001D1974">
        <w:rPr>
          <w:rFonts w:ascii="宋体" w:hAnsi="宋体" w:cs="宋体" w:hint="eastAsia"/>
          <w:b/>
          <w:color w:val="000000"/>
          <w:kern w:val="0"/>
          <w:szCs w:val="21"/>
        </w:rPr>
        <w:t>（3）CA证书在线解密：投标人投标时，需</w:t>
      </w:r>
      <w:proofErr w:type="gramStart"/>
      <w:r w:rsidRPr="001D1974">
        <w:rPr>
          <w:rFonts w:ascii="宋体" w:hAnsi="宋体" w:cs="宋体" w:hint="eastAsia"/>
          <w:b/>
          <w:color w:val="000000"/>
          <w:kern w:val="0"/>
          <w:szCs w:val="21"/>
        </w:rPr>
        <w:t>凭制作</w:t>
      </w:r>
      <w:proofErr w:type="gramEnd"/>
      <w:r w:rsidRPr="001D1974">
        <w:rPr>
          <w:rFonts w:ascii="宋体" w:hAnsi="宋体" w:cs="宋体" w:hint="eastAsia"/>
          <w:b/>
          <w:color w:val="000000"/>
          <w:kern w:val="0"/>
          <w:szCs w:val="21"/>
        </w:rPr>
        <w:t>投标文件时用来加密的有效数字证书（CA认证）登录广西政府采购云平台电子开标大厅现场按规定时间对加密的投标文件进行</w:t>
      </w:r>
      <w:r w:rsidRPr="001D1974">
        <w:rPr>
          <w:rFonts w:ascii="宋体" w:hAnsi="宋体" w:cs="宋体" w:hint="eastAsia"/>
          <w:b/>
          <w:color w:val="000000"/>
          <w:kern w:val="0"/>
          <w:szCs w:val="21"/>
        </w:rPr>
        <w:lastRenderedPageBreak/>
        <w:t>解密，否则后果自负。</w:t>
      </w:r>
    </w:p>
    <w:p w14:paraId="5F13AB04" w14:textId="77777777" w:rsidR="001D1974" w:rsidRPr="001D1974" w:rsidRDefault="001D1974" w:rsidP="001D1974">
      <w:pPr>
        <w:spacing w:line="360" w:lineRule="auto"/>
        <w:ind w:firstLineChars="202" w:firstLine="426"/>
        <w:rPr>
          <w:rFonts w:ascii="宋体" w:hAnsi="宋体" w:hint="eastAsia"/>
          <w:b/>
          <w:color w:val="000000"/>
          <w:szCs w:val="21"/>
        </w:rPr>
      </w:pPr>
      <w:r w:rsidRPr="001D1974">
        <w:rPr>
          <w:rFonts w:ascii="宋体" w:hAnsi="宋体" w:hint="eastAsia"/>
          <w:b/>
          <w:color w:val="000000"/>
          <w:szCs w:val="21"/>
        </w:rPr>
        <w:t>注：</w:t>
      </w:r>
    </w:p>
    <w:p w14:paraId="1094AB52" w14:textId="77777777" w:rsidR="001D1974" w:rsidRPr="001D1974" w:rsidRDefault="001D1974" w:rsidP="001D1974">
      <w:pPr>
        <w:spacing w:line="360" w:lineRule="auto"/>
        <w:ind w:firstLineChars="202" w:firstLine="424"/>
        <w:rPr>
          <w:rFonts w:ascii="宋体" w:hAnsi="宋体" w:hint="eastAsia"/>
          <w:b/>
          <w:color w:val="000000"/>
          <w:szCs w:val="21"/>
        </w:rPr>
      </w:pPr>
      <w:r w:rsidRPr="001D1974">
        <w:fldChar w:fldCharType="begin"/>
      </w:r>
      <w:r w:rsidRPr="001D1974">
        <w:rPr>
          <w:rFonts w:ascii="宋体" w:hAnsi="宋体" w:hint="eastAsia"/>
          <w:b/>
          <w:color w:val="000000"/>
          <w:szCs w:val="21"/>
        </w:rPr>
        <w:instrText xml:space="preserve"> = 1 \* GB3 </w:instrText>
      </w:r>
      <w:r w:rsidRPr="001D1974">
        <w:fldChar w:fldCharType="separate"/>
      </w:r>
      <w:r w:rsidRPr="001D1974">
        <w:rPr>
          <w:rFonts w:ascii="宋体" w:hAnsi="宋体" w:hint="eastAsia"/>
          <w:b/>
          <w:noProof/>
          <w:color w:val="000000"/>
          <w:szCs w:val="21"/>
        </w:rPr>
        <w:t>①</w:t>
      </w:r>
      <w:r w:rsidRPr="001D1974">
        <w:fldChar w:fldCharType="end"/>
      </w:r>
      <w:r w:rsidRPr="001D1974">
        <w:rPr>
          <w:rFonts w:ascii="宋体" w:hAnsi="宋体" w:hint="eastAsia"/>
          <w:b/>
          <w:color w:val="000000"/>
          <w:szCs w:val="21"/>
        </w:rPr>
        <w:t>为确保网上操作合法、有效和安全，请投标人确保在电子投标过程中能够对相关数据电文进行加密和使用电子签章，妥善保管CA数字证书并使用有效的CA数字证书参与整个招标活动。</w:t>
      </w:r>
    </w:p>
    <w:p w14:paraId="327D2DB9" w14:textId="77777777" w:rsidR="001D1974" w:rsidRPr="001D1974" w:rsidRDefault="001D1974" w:rsidP="001D1974">
      <w:pPr>
        <w:spacing w:line="360" w:lineRule="auto"/>
        <w:ind w:firstLineChars="202" w:firstLine="424"/>
        <w:rPr>
          <w:rFonts w:ascii="宋体" w:hAnsi="宋体" w:hint="eastAsia"/>
          <w:b/>
          <w:bCs/>
          <w:color w:val="000000"/>
          <w:szCs w:val="21"/>
        </w:rPr>
      </w:pPr>
      <w:r w:rsidRPr="001D1974">
        <w:fldChar w:fldCharType="begin"/>
      </w:r>
      <w:r w:rsidRPr="001D1974">
        <w:rPr>
          <w:rFonts w:ascii="宋体" w:hAnsi="宋体" w:hint="eastAsia"/>
          <w:b/>
          <w:color w:val="000000"/>
          <w:szCs w:val="21"/>
        </w:rPr>
        <w:instrText xml:space="preserve"> = 2 \* GB3 </w:instrText>
      </w:r>
      <w:r w:rsidRPr="001D1974">
        <w:fldChar w:fldCharType="separate"/>
      </w:r>
      <w:r w:rsidRPr="001D1974">
        <w:rPr>
          <w:rFonts w:ascii="宋体" w:hAnsi="宋体" w:hint="eastAsia"/>
          <w:b/>
          <w:noProof/>
          <w:color w:val="000000"/>
          <w:szCs w:val="21"/>
        </w:rPr>
        <w:t>②</w:t>
      </w:r>
      <w:r w:rsidRPr="001D1974">
        <w:fldChar w:fldCharType="end"/>
      </w:r>
      <w:r w:rsidRPr="001D1974">
        <w:rPr>
          <w:rFonts w:ascii="宋体" w:hAnsi="宋体" w:hint="eastAsia"/>
          <w:b/>
          <w:bCs/>
          <w:color w:val="000000"/>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074FF03F" w14:textId="77777777" w:rsidR="001D1974" w:rsidRPr="001D1974" w:rsidRDefault="001D1974" w:rsidP="001D1974">
      <w:pPr>
        <w:spacing w:line="360" w:lineRule="auto"/>
        <w:rPr>
          <w:rFonts w:ascii="黑体" w:eastAsia="黑体" w:hAnsi="黑体" w:hint="eastAsia"/>
          <w:b/>
          <w:bCs/>
          <w:color w:val="000000"/>
          <w:sz w:val="24"/>
        </w:rPr>
      </w:pPr>
      <w:r w:rsidRPr="001D1974">
        <w:rPr>
          <w:rFonts w:ascii="黑体" w:eastAsia="黑体" w:hAnsi="黑体" w:hint="eastAsia"/>
          <w:b/>
          <w:bCs/>
          <w:color w:val="000000"/>
          <w:sz w:val="24"/>
        </w:rPr>
        <w:t>七、对本次招标提出询问，请按以下方式联系。</w:t>
      </w:r>
      <w:bookmarkEnd w:id="26"/>
      <w:bookmarkEnd w:id="27"/>
      <w:bookmarkEnd w:id="28"/>
      <w:bookmarkEnd w:id="29"/>
    </w:p>
    <w:p w14:paraId="20C052CB" w14:textId="77777777" w:rsidR="001D1974" w:rsidRPr="001D1974" w:rsidRDefault="001D1974" w:rsidP="001D1974">
      <w:pPr>
        <w:spacing w:line="360" w:lineRule="auto"/>
        <w:ind w:firstLineChars="202" w:firstLine="424"/>
        <w:jc w:val="left"/>
        <w:rPr>
          <w:rFonts w:ascii="宋体" w:hAnsi="宋体" w:hint="eastAsia"/>
          <w:color w:val="000000"/>
          <w:szCs w:val="21"/>
        </w:rPr>
      </w:pPr>
      <w:r w:rsidRPr="001D1974">
        <w:rPr>
          <w:rFonts w:ascii="宋体" w:hAnsi="宋体" w:cs="宋体" w:hint="eastAsia"/>
          <w:color w:val="000000"/>
          <w:szCs w:val="21"/>
        </w:rPr>
        <w:t>1.采购人信息</w:t>
      </w:r>
    </w:p>
    <w:p w14:paraId="0D34E82D" w14:textId="77777777" w:rsidR="001D1974" w:rsidRPr="001D1974" w:rsidRDefault="001D1974" w:rsidP="001D1974">
      <w:pPr>
        <w:spacing w:line="360" w:lineRule="auto"/>
        <w:ind w:firstLineChars="202" w:firstLine="424"/>
        <w:jc w:val="left"/>
        <w:rPr>
          <w:rFonts w:ascii="宋体" w:hAnsi="宋体" w:hint="eastAsia"/>
          <w:color w:val="000000"/>
          <w:szCs w:val="21"/>
        </w:rPr>
      </w:pPr>
      <w:bookmarkStart w:id="31" w:name="_Toc28359009"/>
      <w:bookmarkStart w:id="32" w:name="_Toc28359086"/>
      <w:r w:rsidRPr="001D1974">
        <w:rPr>
          <w:rFonts w:ascii="宋体" w:hAnsi="宋体" w:hint="eastAsia"/>
          <w:color w:val="000000"/>
          <w:szCs w:val="21"/>
        </w:rPr>
        <w:t>名称：</w:t>
      </w:r>
      <w:r w:rsidRPr="001D1974">
        <w:rPr>
          <w:rFonts w:ascii="宋体" w:hAnsi="宋体" w:hint="eastAsia"/>
          <w:color w:val="000000"/>
          <w:szCs w:val="21"/>
          <w:u w:val="single"/>
        </w:rPr>
        <w:t>广西医科大学</w:t>
      </w:r>
    </w:p>
    <w:p w14:paraId="41BBC331" w14:textId="77777777" w:rsidR="001D1974" w:rsidRPr="001D1974" w:rsidRDefault="001D1974" w:rsidP="001D1974">
      <w:pPr>
        <w:spacing w:line="360" w:lineRule="auto"/>
        <w:ind w:firstLineChars="202" w:firstLine="424"/>
        <w:jc w:val="left"/>
        <w:rPr>
          <w:rFonts w:ascii="宋体" w:hAnsi="宋体" w:hint="eastAsia"/>
          <w:color w:val="000000"/>
          <w:szCs w:val="21"/>
        </w:rPr>
      </w:pPr>
      <w:r w:rsidRPr="001D1974">
        <w:rPr>
          <w:rFonts w:ascii="宋体" w:hAnsi="宋体" w:hint="eastAsia"/>
          <w:color w:val="000000"/>
          <w:szCs w:val="21"/>
        </w:rPr>
        <w:t>地址：</w:t>
      </w:r>
      <w:r w:rsidRPr="001D1974">
        <w:rPr>
          <w:rFonts w:ascii="宋体" w:hAnsi="宋体" w:hint="eastAsia"/>
          <w:color w:val="000000"/>
          <w:szCs w:val="21"/>
          <w:u w:val="single"/>
        </w:rPr>
        <w:t>广西南宁市双拥路22号</w:t>
      </w:r>
    </w:p>
    <w:p w14:paraId="5B3BF528" w14:textId="77777777" w:rsidR="001D1974" w:rsidRPr="001D1974" w:rsidRDefault="001D1974" w:rsidP="001D1974">
      <w:pPr>
        <w:spacing w:line="360" w:lineRule="auto"/>
        <w:ind w:firstLineChars="202" w:firstLine="424"/>
        <w:jc w:val="left"/>
        <w:rPr>
          <w:rFonts w:ascii="宋体" w:hAnsi="宋体" w:hint="eastAsia"/>
          <w:color w:val="000000"/>
          <w:szCs w:val="21"/>
          <w:u w:val="single"/>
        </w:rPr>
      </w:pPr>
      <w:r w:rsidRPr="001D1974">
        <w:rPr>
          <w:rFonts w:ascii="宋体" w:hAnsi="宋体" w:hint="eastAsia"/>
          <w:color w:val="000000"/>
          <w:szCs w:val="21"/>
        </w:rPr>
        <w:t>联系方式：</w:t>
      </w:r>
      <w:r w:rsidRPr="001D1974">
        <w:rPr>
          <w:rFonts w:ascii="宋体" w:hAnsi="宋体" w:hint="eastAsia"/>
          <w:color w:val="000000"/>
          <w:szCs w:val="21"/>
          <w:u w:val="single"/>
        </w:rPr>
        <w:t>吴智辉，0771-5330800</w:t>
      </w:r>
    </w:p>
    <w:p w14:paraId="2638EEE0" w14:textId="77777777" w:rsidR="001D1974" w:rsidRPr="001D1974" w:rsidRDefault="001D1974" w:rsidP="001D1974">
      <w:pPr>
        <w:spacing w:line="360" w:lineRule="auto"/>
        <w:ind w:firstLineChars="202" w:firstLine="424"/>
        <w:jc w:val="left"/>
        <w:rPr>
          <w:rFonts w:ascii="宋体" w:hAnsi="宋体" w:hint="eastAsia"/>
          <w:color w:val="000000"/>
          <w:szCs w:val="21"/>
        </w:rPr>
      </w:pPr>
      <w:r w:rsidRPr="001D1974">
        <w:rPr>
          <w:rFonts w:ascii="宋体" w:hAnsi="宋体" w:cs="宋体" w:hint="eastAsia"/>
          <w:color w:val="000000"/>
          <w:szCs w:val="21"/>
        </w:rPr>
        <w:t>2.采购代理机构信息</w:t>
      </w:r>
      <w:bookmarkEnd w:id="31"/>
      <w:bookmarkEnd w:id="32"/>
    </w:p>
    <w:p w14:paraId="7130DE10" w14:textId="77777777" w:rsidR="001D1974" w:rsidRPr="001D1974" w:rsidRDefault="001D1974" w:rsidP="001D1974">
      <w:pPr>
        <w:spacing w:line="360" w:lineRule="auto"/>
        <w:ind w:firstLineChars="202" w:firstLine="424"/>
        <w:rPr>
          <w:rFonts w:ascii="宋体" w:hAnsi="宋体" w:hint="eastAsia"/>
          <w:color w:val="000000"/>
          <w:szCs w:val="21"/>
        </w:rPr>
      </w:pPr>
      <w:r w:rsidRPr="001D1974">
        <w:rPr>
          <w:rFonts w:ascii="宋体" w:hAnsi="宋体" w:hint="eastAsia"/>
          <w:color w:val="000000"/>
          <w:szCs w:val="21"/>
        </w:rPr>
        <w:t>名称：</w:t>
      </w:r>
      <w:r w:rsidRPr="001D1974">
        <w:rPr>
          <w:rFonts w:ascii="宋体" w:hAnsi="宋体" w:hint="eastAsia"/>
          <w:color w:val="000000"/>
          <w:szCs w:val="21"/>
          <w:u w:val="single"/>
        </w:rPr>
        <w:t>云之</w:t>
      </w:r>
      <w:proofErr w:type="gramStart"/>
      <w:r w:rsidRPr="001D1974">
        <w:rPr>
          <w:rFonts w:ascii="宋体" w:hAnsi="宋体" w:hint="eastAsia"/>
          <w:color w:val="000000"/>
          <w:szCs w:val="21"/>
          <w:u w:val="single"/>
        </w:rPr>
        <w:t>龙咨询</w:t>
      </w:r>
      <w:proofErr w:type="gramEnd"/>
      <w:r w:rsidRPr="001D1974">
        <w:rPr>
          <w:rFonts w:ascii="宋体" w:hAnsi="宋体" w:hint="eastAsia"/>
          <w:color w:val="000000"/>
          <w:szCs w:val="21"/>
          <w:u w:val="single"/>
        </w:rPr>
        <w:t>集团有限公司</w:t>
      </w:r>
    </w:p>
    <w:p w14:paraId="7AC41215" w14:textId="77777777" w:rsidR="001D1974" w:rsidRPr="001D1974" w:rsidRDefault="001D1974" w:rsidP="001D1974">
      <w:pPr>
        <w:spacing w:line="360" w:lineRule="auto"/>
        <w:ind w:firstLineChars="202" w:firstLine="424"/>
        <w:rPr>
          <w:rFonts w:ascii="宋体" w:hAnsi="宋体" w:hint="eastAsia"/>
          <w:color w:val="000000"/>
          <w:szCs w:val="21"/>
        </w:rPr>
      </w:pPr>
      <w:r w:rsidRPr="001D1974">
        <w:rPr>
          <w:rFonts w:ascii="宋体" w:hAnsi="宋体" w:hint="eastAsia"/>
          <w:color w:val="000000"/>
          <w:szCs w:val="21"/>
        </w:rPr>
        <w:t>地址：</w:t>
      </w:r>
      <w:r w:rsidRPr="001D1974">
        <w:rPr>
          <w:rFonts w:ascii="宋体" w:hAnsi="宋体" w:hint="eastAsia"/>
          <w:color w:val="000000"/>
          <w:szCs w:val="21"/>
          <w:u w:val="single"/>
        </w:rPr>
        <w:t>广西南宁市</w:t>
      </w:r>
      <w:proofErr w:type="gramStart"/>
      <w:r w:rsidRPr="001D1974">
        <w:rPr>
          <w:rFonts w:ascii="宋体" w:hAnsi="宋体" w:hint="eastAsia"/>
          <w:color w:val="000000"/>
          <w:szCs w:val="21"/>
          <w:u w:val="single"/>
        </w:rPr>
        <w:t>良庆区</w:t>
      </w:r>
      <w:proofErr w:type="gramEnd"/>
      <w:r w:rsidRPr="001D1974">
        <w:rPr>
          <w:rFonts w:ascii="宋体" w:hAnsi="宋体" w:hint="eastAsia"/>
          <w:color w:val="000000"/>
          <w:szCs w:val="21"/>
          <w:u w:val="single"/>
        </w:rPr>
        <w:t>云英路15号3号楼云之</w:t>
      </w:r>
      <w:proofErr w:type="gramStart"/>
      <w:r w:rsidRPr="001D1974">
        <w:rPr>
          <w:rFonts w:ascii="宋体" w:hAnsi="宋体" w:hint="eastAsia"/>
          <w:color w:val="000000"/>
          <w:szCs w:val="21"/>
          <w:u w:val="single"/>
        </w:rPr>
        <w:t>龙咨询</w:t>
      </w:r>
      <w:proofErr w:type="gramEnd"/>
      <w:r w:rsidRPr="001D1974">
        <w:rPr>
          <w:rFonts w:ascii="宋体" w:hAnsi="宋体" w:hint="eastAsia"/>
          <w:color w:val="000000"/>
          <w:szCs w:val="21"/>
          <w:u w:val="single"/>
        </w:rPr>
        <w:t>集团大厦6楼</w:t>
      </w:r>
    </w:p>
    <w:p w14:paraId="4EF69CA6" w14:textId="77777777" w:rsidR="001D1974" w:rsidRPr="001D1974" w:rsidRDefault="001D1974" w:rsidP="001D1974">
      <w:pPr>
        <w:spacing w:line="360" w:lineRule="auto"/>
        <w:ind w:firstLineChars="202" w:firstLine="424"/>
        <w:rPr>
          <w:rFonts w:ascii="宋体" w:hAnsi="宋体" w:hint="eastAsia"/>
          <w:color w:val="000000"/>
          <w:szCs w:val="21"/>
        </w:rPr>
      </w:pPr>
      <w:r w:rsidRPr="001D1974">
        <w:rPr>
          <w:rFonts w:ascii="宋体" w:hAnsi="宋体" w:hint="eastAsia"/>
          <w:color w:val="000000"/>
          <w:szCs w:val="21"/>
        </w:rPr>
        <w:t>联系方式：</w:t>
      </w:r>
      <w:bookmarkStart w:id="33" w:name="_Toc28359010"/>
      <w:bookmarkStart w:id="34" w:name="_Toc28359087"/>
      <w:r w:rsidRPr="001D1974">
        <w:rPr>
          <w:rFonts w:ascii="宋体" w:hAnsi="宋体" w:hint="eastAsia"/>
          <w:color w:val="000000"/>
          <w:szCs w:val="21"/>
          <w:u w:val="single"/>
        </w:rPr>
        <w:t>陈柠、莫国华、</w:t>
      </w:r>
      <w:r w:rsidRPr="001D1974">
        <w:rPr>
          <w:rFonts w:hAnsi="宋体" w:hint="eastAsia"/>
          <w:color w:val="000000"/>
          <w:szCs w:val="21"/>
          <w:u w:val="single"/>
        </w:rPr>
        <w:t>廖宇静</w:t>
      </w:r>
      <w:r w:rsidRPr="001D1974">
        <w:rPr>
          <w:rFonts w:ascii="宋体" w:hAnsi="宋体" w:hint="eastAsia"/>
          <w:color w:val="000000"/>
          <w:szCs w:val="21"/>
          <w:u w:val="single"/>
        </w:rPr>
        <w:t>，0771-2618118、2611889、2611898</w:t>
      </w:r>
    </w:p>
    <w:p w14:paraId="65E4713B" w14:textId="77777777" w:rsidR="001D1974" w:rsidRPr="001D1974" w:rsidRDefault="001D1974" w:rsidP="001D1974">
      <w:pPr>
        <w:spacing w:line="360" w:lineRule="auto"/>
        <w:ind w:firstLineChars="202" w:firstLine="424"/>
        <w:rPr>
          <w:rFonts w:ascii="宋体" w:hAnsi="宋体" w:hint="eastAsia"/>
          <w:color w:val="000000"/>
          <w:szCs w:val="21"/>
          <w:u w:val="single"/>
        </w:rPr>
      </w:pPr>
      <w:r w:rsidRPr="001D1974">
        <w:rPr>
          <w:rFonts w:ascii="宋体" w:hAnsi="宋体" w:cs="宋体" w:hint="eastAsia"/>
          <w:color w:val="000000"/>
          <w:szCs w:val="21"/>
        </w:rPr>
        <w:t>3.项目联系方式</w:t>
      </w:r>
      <w:bookmarkEnd w:id="33"/>
      <w:bookmarkEnd w:id="34"/>
    </w:p>
    <w:p w14:paraId="07D8D7FA" w14:textId="77777777" w:rsidR="001D1974" w:rsidRPr="001D1974" w:rsidRDefault="001D1974" w:rsidP="001D1974">
      <w:pPr>
        <w:spacing w:line="360" w:lineRule="auto"/>
        <w:ind w:firstLineChars="202" w:firstLine="424"/>
        <w:rPr>
          <w:rFonts w:ascii="宋体" w:hAnsi="宋体" w:hint="eastAsia"/>
          <w:color w:val="000000"/>
          <w:szCs w:val="21"/>
          <w:lang w:val="x-none" w:eastAsia="x-none"/>
        </w:rPr>
      </w:pPr>
      <w:proofErr w:type="spellStart"/>
      <w:r w:rsidRPr="001D1974">
        <w:rPr>
          <w:rFonts w:ascii="宋体" w:hAnsi="宋体" w:hint="eastAsia"/>
          <w:color w:val="000000"/>
          <w:szCs w:val="21"/>
          <w:lang w:val="x-none" w:eastAsia="x-none"/>
        </w:rPr>
        <w:t>项目联系人：</w:t>
      </w:r>
      <w:r w:rsidRPr="001D1974">
        <w:rPr>
          <w:rFonts w:ascii="宋体" w:hAnsi="宋体" w:hint="eastAsia"/>
          <w:color w:val="000000"/>
          <w:szCs w:val="21"/>
          <w:u w:val="single"/>
          <w:lang w:val="x-none" w:eastAsia="x-none"/>
        </w:rPr>
        <w:t>陈柠、莫国华、廖宇静</w:t>
      </w:r>
      <w:proofErr w:type="spellEnd"/>
    </w:p>
    <w:p w14:paraId="7E3DE4D3" w14:textId="15C1F210" w:rsidR="005C0D65" w:rsidRPr="001D1974" w:rsidRDefault="001D1974" w:rsidP="001D1974">
      <w:pPr>
        <w:spacing w:line="360" w:lineRule="auto"/>
        <w:ind w:firstLineChars="202" w:firstLine="424"/>
      </w:pPr>
      <w:r w:rsidRPr="001D1974">
        <w:rPr>
          <w:rFonts w:ascii="宋体" w:hAnsi="宋体" w:hint="eastAsia"/>
          <w:color w:val="000000"/>
          <w:szCs w:val="21"/>
        </w:rPr>
        <w:t>电话：</w:t>
      </w:r>
      <w:r w:rsidRPr="001D1974">
        <w:rPr>
          <w:rFonts w:ascii="宋体" w:hAnsi="宋体" w:hint="eastAsia"/>
          <w:color w:val="000000"/>
          <w:szCs w:val="21"/>
          <w:u w:val="single"/>
        </w:rPr>
        <w:t>0771-2618118、2611889、2611898</w:t>
      </w:r>
    </w:p>
    <w:sectPr w:rsidR="005C0D65" w:rsidRPr="001D19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803D4" w14:textId="77777777" w:rsidR="00D6399C" w:rsidRDefault="00D6399C" w:rsidP="001D1974">
      <w:r>
        <w:separator/>
      </w:r>
    </w:p>
  </w:endnote>
  <w:endnote w:type="continuationSeparator" w:id="0">
    <w:p w14:paraId="44CCB93D" w14:textId="77777777" w:rsidR="00D6399C" w:rsidRDefault="00D6399C" w:rsidP="001D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0DC21" w14:textId="77777777" w:rsidR="00D6399C" w:rsidRDefault="00D6399C" w:rsidP="001D1974">
      <w:r>
        <w:separator/>
      </w:r>
    </w:p>
  </w:footnote>
  <w:footnote w:type="continuationSeparator" w:id="0">
    <w:p w14:paraId="5698C82C" w14:textId="77777777" w:rsidR="00D6399C" w:rsidRDefault="00D6399C" w:rsidP="001D1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C8"/>
    <w:rsid w:val="001B2060"/>
    <w:rsid w:val="001D1974"/>
    <w:rsid w:val="0044056A"/>
    <w:rsid w:val="005C0D65"/>
    <w:rsid w:val="006F58C9"/>
    <w:rsid w:val="007B146A"/>
    <w:rsid w:val="008005C8"/>
    <w:rsid w:val="00CB4BA6"/>
    <w:rsid w:val="00D6399C"/>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21021"/>
  <w15:chartTrackingRefBased/>
  <w15:docId w15:val="{2AAF672F-E048-471E-8652-0EEE6870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8C9"/>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6F58C9"/>
    <w:pPr>
      <w:keepNext/>
      <w:keepLines/>
      <w:spacing w:before="340" w:after="330" w:line="578" w:lineRule="auto"/>
      <w:outlineLvl w:val="0"/>
    </w:pPr>
    <w:rPr>
      <w:b/>
      <w:bCs/>
      <w:kern w:val="44"/>
      <w:sz w:val="44"/>
      <w:szCs w:val="4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6F58C9"/>
    <w:rPr>
      <w:rFonts w:ascii="Times New Roman" w:eastAsia="宋体" w:hAnsi="Times New Roman" w:cs="Times New Roman"/>
      <w:b/>
      <w:bCs/>
      <w:kern w:val="44"/>
      <w:sz w:val="44"/>
      <w:szCs w:val="44"/>
    </w:rPr>
  </w:style>
  <w:style w:type="character" w:customStyle="1" w:styleId="11">
    <w:name w:val="标题 1 字符1"/>
    <w:link w:val="1"/>
    <w:uiPriority w:val="9"/>
    <w:qFormat/>
    <w:rsid w:val="006F58C9"/>
    <w:rPr>
      <w:rFonts w:ascii="Times New Roman" w:eastAsia="宋体" w:hAnsi="Times New Roman" w:cs="Times New Roman"/>
      <w:b/>
      <w:bCs/>
      <w:kern w:val="44"/>
      <w:sz w:val="44"/>
      <w:szCs w:val="44"/>
      <w:lang w:val="x-none" w:eastAsia="x-none"/>
    </w:rPr>
  </w:style>
  <w:style w:type="paragraph" w:styleId="a3">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12"/>
    <w:qFormat/>
    <w:rsid w:val="006F58C9"/>
    <w:rPr>
      <w:rFonts w:ascii="宋体" w:hAnsi="Courier New"/>
      <w:kern w:val="0"/>
      <w:sz w:val="20"/>
      <w:szCs w:val="21"/>
      <w:lang w:val="x-none" w:eastAsia="x-none"/>
    </w:rPr>
  </w:style>
  <w:style w:type="character" w:customStyle="1" w:styleId="a4">
    <w:name w:val="纯文本 字符"/>
    <w:basedOn w:val="a0"/>
    <w:uiPriority w:val="99"/>
    <w:semiHidden/>
    <w:rsid w:val="006F58C9"/>
    <w:rPr>
      <w:rFonts w:asciiTheme="minorEastAsia" w:hAnsi="Courier New" w:cs="Courier New"/>
      <w:szCs w:val="24"/>
    </w:rPr>
  </w:style>
  <w:style w:type="character" w:customStyle="1" w:styleId="12">
    <w:name w:val="纯文本 字符1"/>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link w:val="a3"/>
    <w:qFormat/>
    <w:rsid w:val="006F58C9"/>
    <w:rPr>
      <w:rFonts w:ascii="宋体" w:eastAsia="宋体" w:hAnsi="Courier New" w:cs="Times New Roman"/>
      <w:kern w:val="0"/>
      <w:sz w:val="20"/>
      <w:szCs w:val="21"/>
      <w:lang w:val="x-none" w:eastAsia="x-none"/>
    </w:rPr>
  </w:style>
  <w:style w:type="paragraph" w:styleId="a5">
    <w:name w:val="header"/>
    <w:basedOn w:val="a"/>
    <w:link w:val="a6"/>
    <w:uiPriority w:val="99"/>
    <w:unhideWhenUsed/>
    <w:rsid w:val="001D1974"/>
    <w:pPr>
      <w:tabs>
        <w:tab w:val="center" w:pos="4153"/>
        <w:tab w:val="right" w:pos="8306"/>
      </w:tabs>
      <w:snapToGrid w:val="0"/>
      <w:jc w:val="center"/>
    </w:pPr>
    <w:rPr>
      <w:sz w:val="18"/>
      <w:szCs w:val="18"/>
    </w:rPr>
  </w:style>
  <w:style w:type="character" w:customStyle="1" w:styleId="a6">
    <w:name w:val="页眉 字符"/>
    <w:basedOn w:val="a0"/>
    <w:link w:val="a5"/>
    <w:uiPriority w:val="99"/>
    <w:rsid w:val="001D1974"/>
    <w:rPr>
      <w:rFonts w:ascii="Times New Roman" w:eastAsia="宋体" w:hAnsi="Times New Roman" w:cs="Times New Roman"/>
      <w:sz w:val="18"/>
      <w:szCs w:val="18"/>
    </w:rPr>
  </w:style>
  <w:style w:type="paragraph" w:styleId="a7">
    <w:name w:val="footer"/>
    <w:basedOn w:val="a"/>
    <w:link w:val="a8"/>
    <w:uiPriority w:val="99"/>
    <w:unhideWhenUsed/>
    <w:rsid w:val="001D1974"/>
    <w:pPr>
      <w:tabs>
        <w:tab w:val="center" w:pos="4153"/>
        <w:tab w:val="right" w:pos="8306"/>
      </w:tabs>
      <w:snapToGrid w:val="0"/>
      <w:jc w:val="left"/>
    </w:pPr>
    <w:rPr>
      <w:sz w:val="18"/>
      <w:szCs w:val="18"/>
    </w:rPr>
  </w:style>
  <w:style w:type="character" w:customStyle="1" w:styleId="a8">
    <w:name w:val="页脚 字符"/>
    <w:basedOn w:val="a0"/>
    <w:link w:val="a7"/>
    <w:uiPriority w:val="99"/>
    <w:rsid w:val="001D19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63863">
      <w:bodyDiv w:val="1"/>
      <w:marLeft w:val="0"/>
      <w:marRight w:val="0"/>
      <w:marTop w:val="0"/>
      <w:marBottom w:val="0"/>
      <w:divBdr>
        <w:top w:val="none" w:sz="0" w:space="0" w:color="auto"/>
        <w:left w:val="none" w:sz="0" w:space="0" w:color="auto"/>
        <w:bottom w:val="none" w:sz="0" w:space="0" w:color="auto"/>
        <w:right w:val="none" w:sz="0" w:space="0" w:color="auto"/>
      </w:divBdr>
    </w:div>
    <w:div w:id="1140148796">
      <w:bodyDiv w:val="1"/>
      <w:marLeft w:val="0"/>
      <w:marRight w:val="0"/>
      <w:marTop w:val="0"/>
      <w:marBottom w:val="0"/>
      <w:divBdr>
        <w:top w:val="none" w:sz="0" w:space="0" w:color="auto"/>
        <w:left w:val="none" w:sz="0" w:space="0" w:color="auto"/>
        <w:bottom w:val="none" w:sz="0" w:space="0" w:color="auto"/>
        <w:right w:val="none" w:sz="0" w:space="0" w:color="auto"/>
      </w:divBdr>
    </w:div>
    <w:div w:id="17195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2024-11-29T07:40:00Z</dcterms:created>
  <dcterms:modified xsi:type="dcterms:W3CDTF">2024-11-29T07:41:00Z</dcterms:modified>
</cp:coreProperties>
</file>