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96" w:rsidRPr="005135E5" w:rsidRDefault="00C45296" w:rsidP="00BA22A2">
      <w:pPr>
        <w:jc w:val="center"/>
        <w:rPr>
          <w:rFonts w:ascii="方正小标宋简体" w:eastAsia="方正小标宋简体" w:hAnsi="Calibri"/>
          <w:color w:val="000000"/>
          <w:kern w:val="44"/>
          <w:sz w:val="32"/>
          <w:szCs w:val="36"/>
        </w:rPr>
      </w:pPr>
      <w:bookmarkStart w:id="0" w:name="_Toc28359022"/>
      <w:bookmarkStart w:id="1" w:name="_Toc44405637"/>
      <w:bookmarkStart w:id="2" w:name="OLE_LINK4"/>
      <w:r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云之</w:t>
      </w:r>
      <w:proofErr w:type="gramStart"/>
      <w:r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龙咨询</w:t>
      </w:r>
      <w:proofErr w:type="gramEnd"/>
      <w:r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集团有限公司</w:t>
      </w:r>
      <w:r w:rsidR="00367D0E" w:rsidRPr="00367D0E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国家特种设备事故应急培训演练基地建设-科普影院设备采购项目</w:t>
      </w:r>
      <w:r w:rsidR="00DB5BE6"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（</w:t>
      </w:r>
      <w:r w:rsidR="00367D0E" w:rsidRPr="00367D0E">
        <w:rPr>
          <w:rFonts w:ascii="方正小标宋简体" w:eastAsia="方正小标宋简体" w:hAnsi="Calibri"/>
          <w:color w:val="000000"/>
          <w:kern w:val="44"/>
          <w:sz w:val="32"/>
          <w:szCs w:val="36"/>
        </w:rPr>
        <w:t>GXZC2024-G1-005898-YZLZ</w:t>
      </w:r>
      <w:r w:rsidR="00DB5BE6"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）</w:t>
      </w:r>
    </w:p>
    <w:p w:rsidR="00C45296" w:rsidRPr="005135E5" w:rsidRDefault="00C45296" w:rsidP="00C45296">
      <w:pPr>
        <w:jc w:val="center"/>
        <w:rPr>
          <w:rFonts w:ascii="方正小标宋简体" w:eastAsia="方正小标宋简体" w:hAnsi="Calibri"/>
          <w:color w:val="000000"/>
          <w:kern w:val="44"/>
          <w:sz w:val="32"/>
          <w:szCs w:val="36"/>
        </w:rPr>
      </w:pPr>
      <w:r w:rsidRPr="005135E5">
        <w:rPr>
          <w:rFonts w:ascii="方正小标宋简体" w:eastAsia="方正小标宋简体" w:hAnsi="Calibri" w:hint="eastAsia"/>
          <w:color w:val="000000"/>
          <w:kern w:val="44"/>
          <w:sz w:val="32"/>
          <w:szCs w:val="36"/>
        </w:rPr>
        <w:t>中标结果公告</w:t>
      </w:r>
      <w:bookmarkEnd w:id="0"/>
      <w:bookmarkEnd w:id="1"/>
    </w:p>
    <w:p w:rsidR="00C45296" w:rsidRPr="0061243B" w:rsidRDefault="00C45296" w:rsidP="0061243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OLE_LINK1"/>
      <w:bookmarkStart w:id="4" w:name="OLE_LINK2"/>
      <w:bookmarkStart w:id="5" w:name="OLE_LINK3"/>
      <w:bookmarkStart w:id="6" w:name="OLE_LINK5"/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一</w:t>
      </w:r>
      <w:r w:rsidRPr="0061243B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项目编号：</w:t>
      </w:r>
      <w:r w:rsidR="00CB7AE4" w:rsidRPr="0061243B">
        <w:rPr>
          <w:rFonts w:asciiTheme="minorEastAsia" w:eastAsiaTheme="minorEastAsia" w:hAnsiTheme="minorEastAsia"/>
          <w:color w:val="000000"/>
          <w:sz w:val="24"/>
          <w:szCs w:val="24"/>
        </w:rPr>
        <w:t>GXZC2024-G1-005898-YZLZ</w:t>
      </w:r>
    </w:p>
    <w:p w:rsidR="00C91C8F" w:rsidRPr="0061243B" w:rsidRDefault="00C45296" w:rsidP="0061243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二</w:t>
      </w:r>
      <w:r w:rsidRPr="0061243B">
        <w:rPr>
          <w:rFonts w:asciiTheme="minorEastAsia" w:eastAsiaTheme="minorEastAsia" w:hAnsiTheme="minorEastAsia"/>
          <w:color w:val="000000"/>
          <w:sz w:val="24"/>
          <w:szCs w:val="24"/>
        </w:rPr>
        <w:t>、</w:t>
      </w: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项目名称</w:t>
      </w:r>
      <w:r w:rsidR="00880046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CB7AE4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国家特种设备事故应急培训演练基地建设-科普影院设备采购项目</w:t>
      </w:r>
    </w:p>
    <w:p w:rsidR="00C45296" w:rsidRPr="0061243B" w:rsidRDefault="00C45296" w:rsidP="0061243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三、中标信息</w:t>
      </w:r>
    </w:p>
    <w:p w:rsidR="00C45296" w:rsidRPr="0061243B" w:rsidRDefault="00C45296" w:rsidP="0061243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供应商名称：</w:t>
      </w:r>
      <w:r w:rsidR="00C860A7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广州德纳智谷科技有限公司</w:t>
      </w:r>
    </w:p>
    <w:p w:rsidR="00C45296" w:rsidRPr="0061243B" w:rsidRDefault="00C45296" w:rsidP="0061243B">
      <w:pPr>
        <w:wordWrap w:val="0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供应商地址：</w:t>
      </w:r>
      <w:r w:rsidR="00C860A7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广州市南沙区南沙街海滨路167号1804房</w:t>
      </w:r>
    </w:p>
    <w:p w:rsidR="00C45296" w:rsidRPr="0061243B" w:rsidRDefault="00C45296" w:rsidP="0061243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中标</w:t>
      </w:r>
      <w:r w:rsidR="000E32CB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报价</w:t>
      </w: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：</w:t>
      </w:r>
      <w:r w:rsidR="004C186F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叁佰叁拾捌万捌仟伍佰伍拾柒元整</w:t>
      </w:r>
      <w:r w:rsidR="00706EE3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="00706EE3" w:rsidRPr="0061243B">
        <w:rPr>
          <w:rFonts w:asciiTheme="minorEastAsia" w:eastAsiaTheme="minorEastAsia" w:hAnsiTheme="minorEastAsia"/>
          <w:color w:val="000000"/>
          <w:sz w:val="24"/>
          <w:szCs w:val="24"/>
        </w:rPr>
        <w:t>¥</w:t>
      </w:r>
      <w:r w:rsidR="004C186F" w:rsidRPr="0061243B">
        <w:rPr>
          <w:rFonts w:asciiTheme="minorEastAsia" w:eastAsiaTheme="minorEastAsia" w:hAnsiTheme="minorEastAsia"/>
          <w:color w:val="000000"/>
          <w:sz w:val="24"/>
          <w:szCs w:val="24"/>
        </w:rPr>
        <w:t>3388557.00</w:t>
      </w:r>
      <w:r w:rsidR="00706EE3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</w:p>
    <w:bookmarkEnd w:id="3"/>
    <w:bookmarkEnd w:id="4"/>
    <w:bookmarkEnd w:id="5"/>
    <w:bookmarkEnd w:id="6"/>
    <w:p w:rsidR="005041BF" w:rsidRPr="0061243B" w:rsidRDefault="005041BF" w:rsidP="0061243B">
      <w:pPr>
        <w:spacing w:beforeLines="50" w:before="156" w:afterLines="50" w:after="156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四、主要标的信息：</w:t>
      </w:r>
      <w:bookmarkStart w:id="7" w:name="_GoBack"/>
      <w:bookmarkEnd w:id="7"/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762"/>
        <w:gridCol w:w="1357"/>
        <w:gridCol w:w="1508"/>
        <w:gridCol w:w="1355"/>
        <w:gridCol w:w="1355"/>
      </w:tblGrid>
      <w:tr w:rsidR="003B2CDA" w:rsidRPr="0061243B" w:rsidTr="00710489">
        <w:trPr>
          <w:trHeight w:val="51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单价 (元)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A" w:rsidRPr="0061243B" w:rsidRDefault="003B2CDA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规格型号</w:t>
            </w:r>
          </w:p>
        </w:tc>
      </w:tr>
      <w:tr w:rsidR="00E32A30" w:rsidRPr="0061243B" w:rsidTr="00E77B90">
        <w:trPr>
          <w:trHeight w:val="51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裸眼7D沉浸式CAVE互动空间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E77B9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454561.00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5E5B2C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</w:t>
            </w:r>
            <w:proofErr w:type="gramStart"/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纳智谷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704DDA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定制</w:t>
            </w:r>
          </w:p>
        </w:tc>
      </w:tr>
      <w:tr w:rsidR="00E32A30" w:rsidRPr="0061243B" w:rsidTr="00E77B90">
        <w:trPr>
          <w:trHeight w:val="51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前端XR软件内容制作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E77B9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2672996.00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5E5B2C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</w:t>
            </w:r>
            <w:proofErr w:type="gramStart"/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纳智谷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704DDA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定制</w:t>
            </w:r>
          </w:p>
        </w:tc>
      </w:tr>
      <w:tr w:rsidR="00E32A30" w:rsidRPr="0061243B" w:rsidTr="00E77B90">
        <w:trPr>
          <w:trHeight w:val="510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61243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现场控制系统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A30" w:rsidRPr="0061243B" w:rsidRDefault="00E32A30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E32A30" w:rsidP="00E77B9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261000.00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5E5B2C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德</w:t>
            </w:r>
            <w:proofErr w:type="gramStart"/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纳智谷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30" w:rsidRPr="0061243B" w:rsidRDefault="00704DDA" w:rsidP="00E77B9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定制</w:t>
            </w:r>
          </w:p>
        </w:tc>
      </w:tr>
    </w:tbl>
    <w:p w:rsidR="005041BF" w:rsidRPr="0061243B" w:rsidRDefault="005041BF" w:rsidP="0061243B">
      <w:pPr>
        <w:spacing w:beforeLines="100" w:before="312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五、评审专家名单：</w:t>
      </w:r>
      <w:r w:rsidR="00381DD4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苏</w:t>
      </w:r>
      <w:proofErr w:type="gramStart"/>
      <w:r w:rsidR="00381DD4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坚</w:t>
      </w:r>
      <w:proofErr w:type="gramEnd"/>
      <w:r w:rsidR="00381DD4"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，黄菊芳，冯波，李昌萍，林振程（采购人代表）</w:t>
      </w: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5041BF" w:rsidRPr="0061243B" w:rsidRDefault="005041BF" w:rsidP="0065510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六、代理服务收费标准及金额：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5041BF" w:rsidRPr="0061243B" w:rsidTr="00D858D8">
        <w:trPr>
          <w:trHeight w:val="2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.</w:t>
            </w: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采购代理费支付方式：</w:t>
            </w:r>
            <w:r w:rsidR="00894E5E"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本项目代理服务费由中标人一次性向采购代理机构支付</w:t>
            </w:r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收费标准：</w:t>
            </w:r>
            <w:r w:rsidR="001B5090" w:rsidRPr="0061243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详见采购文件</w:t>
            </w:r>
            <w:r w:rsidRPr="0061243B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3.</w:t>
            </w: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中标服务费金额：</w:t>
            </w:r>
            <w:r w:rsidR="001C7E97"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41274.13元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4.</w:t>
            </w:r>
            <w:r w:rsidRPr="0061243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中标服务费指定账户：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账户名称：云之</w:t>
            </w:r>
            <w:proofErr w:type="gramStart"/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龙咨询</w:t>
            </w:r>
            <w:proofErr w:type="gramEnd"/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集团有限公司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开户银行：中国银行南宁市民主支行（</w:t>
            </w:r>
            <w:proofErr w:type="gramStart"/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网银支付</w:t>
            </w:r>
            <w:proofErr w:type="gramEnd"/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可选中国银行股份有限公司南宁分行）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银行账号：</w:t>
            </w:r>
            <w:r w:rsidRPr="0061243B">
              <w:rPr>
                <w:rFonts w:asciiTheme="minorEastAsia" w:eastAsiaTheme="minorEastAsia" w:hAnsiTheme="minorEastAsia"/>
                <w:sz w:val="24"/>
                <w:szCs w:val="24"/>
              </w:rPr>
              <w:t>623661021638</w:t>
            </w:r>
          </w:p>
          <w:p w:rsidR="005041BF" w:rsidRPr="0061243B" w:rsidRDefault="005041BF" w:rsidP="0061243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243B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开户行行号：</w:t>
            </w:r>
            <w:r w:rsidRPr="0061243B">
              <w:rPr>
                <w:rFonts w:asciiTheme="minorEastAsia" w:eastAsiaTheme="minorEastAsia" w:hAnsiTheme="minorEastAsia"/>
                <w:sz w:val="24"/>
                <w:szCs w:val="24"/>
              </w:rPr>
              <w:t>104611010017</w:t>
            </w:r>
          </w:p>
        </w:tc>
      </w:tr>
    </w:tbl>
    <w:p w:rsidR="005041BF" w:rsidRPr="0061243B" w:rsidRDefault="005041BF" w:rsidP="0061243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hint="eastAsia"/>
          <w:color w:val="000000"/>
          <w:sz w:val="24"/>
          <w:szCs w:val="24"/>
        </w:rPr>
        <w:t>七、公告期限</w:t>
      </w:r>
    </w:p>
    <w:p w:rsidR="005041BF" w:rsidRPr="0061243B" w:rsidRDefault="005041BF" w:rsidP="0061243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自本公告发布之日起</w:t>
      </w:r>
      <w:r w:rsidRPr="0061243B"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>1</w:t>
      </w:r>
      <w:r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个工作日。</w:t>
      </w:r>
    </w:p>
    <w:p w:rsidR="003D7C00" w:rsidRPr="0061243B" w:rsidRDefault="005041BF" w:rsidP="0061243B">
      <w:pPr>
        <w:spacing w:line="360" w:lineRule="auto"/>
        <w:rPr>
          <w:rFonts w:asciiTheme="minorEastAsia" w:eastAsiaTheme="minorEastAsia" w:hAnsiTheme="minorEastAsia" w:cs="仿宋"/>
          <w:color w:val="000000"/>
          <w:sz w:val="24"/>
          <w:szCs w:val="24"/>
        </w:rPr>
      </w:pPr>
      <w:r w:rsidRPr="0061243B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八、其他补充事宜</w:t>
      </w:r>
    </w:p>
    <w:p w:rsidR="005041BF" w:rsidRPr="0061243B" w:rsidRDefault="000138F0" w:rsidP="008649CD">
      <w:pPr>
        <w:spacing w:line="276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61243B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中标人综合评审得分：</w:t>
      </w:r>
      <w:r w:rsidR="00374937" w:rsidRPr="0061243B">
        <w:rPr>
          <w:rFonts w:asciiTheme="minorEastAsia" w:eastAsiaTheme="minorEastAsia" w:hAnsiTheme="minorEastAsia" w:cs="仿宋"/>
          <w:color w:val="000000"/>
          <w:sz w:val="24"/>
          <w:szCs w:val="24"/>
        </w:rPr>
        <w:t>96.00</w:t>
      </w:r>
      <w:r w:rsidRPr="0061243B">
        <w:rPr>
          <w:rFonts w:asciiTheme="minorEastAsia" w:eastAsiaTheme="minorEastAsia" w:hAnsiTheme="minorEastAsia" w:cs="仿宋" w:hint="eastAsia"/>
          <w:color w:val="000000"/>
          <w:sz w:val="24"/>
          <w:szCs w:val="24"/>
        </w:rPr>
        <w:t>分</w:t>
      </w:r>
    </w:p>
    <w:p w:rsidR="005041BF" w:rsidRPr="0061243B" w:rsidRDefault="005041BF" w:rsidP="008649CD">
      <w:pPr>
        <w:spacing w:line="276" w:lineRule="auto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九、凡对本次公告内容提出询问，请按以下方式联系。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1.采购人信息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 xml:space="preserve">名 称：广西质量工程职业技术学院　　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地址：南宁武鸣区南宁华侨投资区（广西东盟经济技术开发区）发展大道12号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联系方式：韦典；0771-2203993</w:t>
      </w:r>
      <w:proofErr w:type="gramStart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 xml:space="preserve">　　　　　　　　　　　</w:t>
      </w:r>
      <w:proofErr w:type="gramEnd"/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2.采购代理机构信息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名 称：云之</w:t>
      </w:r>
      <w:proofErr w:type="gramStart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龙咨询</w:t>
      </w:r>
      <w:proofErr w:type="gramEnd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 xml:space="preserve">集团有限公司　　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地　址：南宁市</w:t>
      </w:r>
      <w:proofErr w:type="gramStart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良庆区</w:t>
      </w:r>
      <w:proofErr w:type="gramEnd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云英路15号3号楼云之</w:t>
      </w:r>
      <w:proofErr w:type="gramStart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龙咨询</w:t>
      </w:r>
      <w:proofErr w:type="gramEnd"/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 xml:space="preserve">集团大厦6楼/530201　　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 xml:space="preserve">联系方式：0771-2611898、2618118、2618199　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3.项目联系方式</w:t>
      </w:r>
    </w:p>
    <w:p w:rsidR="00B174B4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项目联系人：韦成晓</w:t>
      </w:r>
    </w:p>
    <w:p w:rsidR="00742DD6" w:rsidRPr="0061243B" w:rsidRDefault="00B174B4" w:rsidP="00B174B4">
      <w:pPr>
        <w:spacing w:line="276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sz w:val="24"/>
          <w:szCs w:val="24"/>
        </w:rPr>
        <w:t>电　话：　0771-2611898、2618118、2618199</w:t>
      </w:r>
    </w:p>
    <w:p w:rsidR="005041BF" w:rsidRPr="0061243B" w:rsidRDefault="005041BF" w:rsidP="00742DD6">
      <w:pPr>
        <w:spacing w:line="276" w:lineRule="auto"/>
        <w:ind w:firstLineChars="100" w:firstLine="2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十、附件：</w:t>
      </w:r>
      <w:r w:rsidR="00ED0E95"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采购</w:t>
      </w:r>
      <w:r w:rsidRPr="0061243B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文件</w:t>
      </w:r>
    </w:p>
    <w:bookmarkEnd w:id="2"/>
    <w:p w:rsidR="008E3584" w:rsidRPr="0061243B" w:rsidRDefault="008E3584" w:rsidP="002B5256">
      <w:pPr>
        <w:spacing w:line="276" w:lineRule="auto"/>
        <w:ind w:firstLineChars="350" w:firstLine="8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</w:p>
    <w:sectPr w:rsidR="008E3584" w:rsidRPr="0061243B" w:rsidSect="00655101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14" w:rsidRPr="00924589" w:rsidRDefault="00FE1614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endnote>
  <w:endnote w:type="continuationSeparator" w:id="0">
    <w:p w:rsidR="00FE1614" w:rsidRPr="00924589" w:rsidRDefault="00FE1614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14" w:rsidRPr="00924589" w:rsidRDefault="00FE1614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separator/>
      </w:r>
    </w:p>
  </w:footnote>
  <w:footnote w:type="continuationSeparator" w:id="0">
    <w:p w:rsidR="00FE1614" w:rsidRPr="00924589" w:rsidRDefault="00FE1614" w:rsidP="00D62D23">
      <w:pPr>
        <w:rPr>
          <w:rFonts w:ascii="Verdana" w:hAnsi="Verdana"/>
          <w:kern w:val="0"/>
          <w:sz w:val="20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B" w:rsidRDefault="00E4055B" w:rsidP="00E4055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C08"/>
    <w:rsid w:val="000055C1"/>
    <w:rsid w:val="00012F77"/>
    <w:rsid w:val="000138F0"/>
    <w:rsid w:val="00017077"/>
    <w:rsid w:val="000241D6"/>
    <w:rsid w:val="00031A00"/>
    <w:rsid w:val="000541D6"/>
    <w:rsid w:val="000550C6"/>
    <w:rsid w:val="00057E76"/>
    <w:rsid w:val="000603C5"/>
    <w:rsid w:val="000712B2"/>
    <w:rsid w:val="00080C08"/>
    <w:rsid w:val="000811BB"/>
    <w:rsid w:val="0009103F"/>
    <w:rsid w:val="00093B72"/>
    <w:rsid w:val="00094589"/>
    <w:rsid w:val="000A74AA"/>
    <w:rsid w:val="000B2170"/>
    <w:rsid w:val="000C075A"/>
    <w:rsid w:val="000C47DF"/>
    <w:rsid w:val="000D38BC"/>
    <w:rsid w:val="000D7140"/>
    <w:rsid w:val="000E1A80"/>
    <w:rsid w:val="000E32CB"/>
    <w:rsid w:val="000E48AB"/>
    <w:rsid w:val="000E5012"/>
    <w:rsid w:val="000E759E"/>
    <w:rsid w:val="000F06B8"/>
    <w:rsid w:val="000F2E43"/>
    <w:rsid w:val="000F71C0"/>
    <w:rsid w:val="00117E19"/>
    <w:rsid w:val="00120FE3"/>
    <w:rsid w:val="0012101B"/>
    <w:rsid w:val="00123813"/>
    <w:rsid w:val="00126AB5"/>
    <w:rsid w:val="001324D8"/>
    <w:rsid w:val="00137D6B"/>
    <w:rsid w:val="00146428"/>
    <w:rsid w:val="00150C0A"/>
    <w:rsid w:val="0015140F"/>
    <w:rsid w:val="0015397A"/>
    <w:rsid w:val="00154AF2"/>
    <w:rsid w:val="00160DA9"/>
    <w:rsid w:val="00161641"/>
    <w:rsid w:val="00164CEA"/>
    <w:rsid w:val="00165D04"/>
    <w:rsid w:val="00173BFD"/>
    <w:rsid w:val="00186193"/>
    <w:rsid w:val="00186414"/>
    <w:rsid w:val="0019163C"/>
    <w:rsid w:val="001A0C59"/>
    <w:rsid w:val="001A4DCE"/>
    <w:rsid w:val="001A574A"/>
    <w:rsid w:val="001B0391"/>
    <w:rsid w:val="001B5090"/>
    <w:rsid w:val="001B6E69"/>
    <w:rsid w:val="001C7E97"/>
    <w:rsid w:val="001D6456"/>
    <w:rsid w:val="001E4163"/>
    <w:rsid w:val="001F0210"/>
    <w:rsid w:val="001F579D"/>
    <w:rsid w:val="001F79BD"/>
    <w:rsid w:val="00203229"/>
    <w:rsid w:val="002151B9"/>
    <w:rsid w:val="002155EA"/>
    <w:rsid w:val="00217B8B"/>
    <w:rsid w:val="0022129B"/>
    <w:rsid w:val="002219EB"/>
    <w:rsid w:val="00222D3B"/>
    <w:rsid w:val="00222EB6"/>
    <w:rsid w:val="00232550"/>
    <w:rsid w:val="00232687"/>
    <w:rsid w:val="00253A7A"/>
    <w:rsid w:val="00263C9B"/>
    <w:rsid w:val="002763EA"/>
    <w:rsid w:val="002945C7"/>
    <w:rsid w:val="00294F68"/>
    <w:rsid w:val="0029503F"/>
    <w:rsid w:val="002965DD"/>
    <w:rsid w:val="002A6885"/>
    <w:rsid w:val="002B5256"/>
    <w:rsid w:val="002C541F"/>
    <w:rsid w:val="002E0C87"/>
    <w:rsid w:val="002F195E"/>
    <w:rsid w:val="003167CA"/>
    <w:rsid w:val="00316E8A"/>
    <w:rsid w:val="0033023E"/>
    <w:rsid w:val="00331BD4"/>
    <w:rsid w:val="00333F55"/>
    <w:rsid w:val="003348EC"/>
    <w:rsid w:val="003370A7"/>
    <w:rsid w:val="00343C63"/>
    <w:rsid w:val="00347146"/>
    <w:rsid w:val="003506BE"/>
    <w:rsid w:val="003538DA"/>
    <w:rsid w:val="0035506D"/>
    <w:rsid w:val="00356022"/>
    <w:rsid w:val="003604B9"/>
    <w:rsid w:val="0036195E"/>
    <w:rsid w:val="00367D0E"/>
    <w:rsid w:val="00370519"/>
    <w:rsid w:val="00374937"/>
    <w:rsid w:val="00374BD9"/>
    <w:rsid w:val="00376F6B"/>
    <w:rsid w:val="0037783A"/>
    <w:rsid w:val="00381DD4"/>
    <w:rsid w:val="00385A9C"/>
    <w:rsid w:val="00386C07"/>
    <w:rsid w:val="003923B1"/>
    <w:rsid w:val="0039669B"/>
    <w:rsid w:val="00396B18"/>
    <w:rsid w:val="003971A1"/>
    <w:rsid w:val="00397BB0"/>
    <w:rsid w:val="003A2F7D"/>
    <w:rsid w:val="003A72AB"/>
    <w:rsid w:val="003B241D"/>
    <w:rsid w:val="003B2CDA"/>
    <w:rsid w:val="003B4CD9"/>
    <w:rsid w:val="003D0F4D"/>
    <w:rsid w:val="003D75F3"/>
    <w:rsid w:val="003D7C00"/>
    <w:rsid w:val="003E4811"/>
    <w:rsid w:val="003E6545"/>
    <w:rsid w:val="00407902"/>
    <w:rsid w:val="00413EAF"/>
    <w:rsid w:val="0041427D"/>
    <w:rsid w:val="00423F61"/>
    <w:rsid w:val="00425CC8"/>
    <w:rsid w:val="004261DC"/>
    <w:rsid w:val="00432E4F"/>
    <w:rsid w:val="004335B1"/>
    <w:rsid w:val="00433677"/>
    <w:rsid w:val="004441FA"/>
    <w:rsid w:val="00474467"/>
    <w:rsid w:val="0047452A"/>
    <w:rsid w:val="00481140"/>
    <w:rsid w:val="00482653"/>
    <w:rsid w:val="004847B3"/>
    <w:rsid w:val="004853C7"/>
    <w:rsid w:val="004911A5"/>
    <w:rsid w:val="00495BC5"/>
    <w:rsid w:val="004A05D7"/>
    <w:rsid w:val="004A449B"/>
    <w:rsid w:val="004B48FE"/>
    <w:rsid w:val="004B52B3"/>
    <w:rsid w:val="004C0B8C"/>
    <w:rsid w:val="004C0C3C"/>
    <w:rsid w:val="004C186F"/>
    <w:rsid w:val="004C1C89"/>
    <w:rsid w:val="004C1E1B"/>
    <w:rsid w:val="004D11AF"/>
    <w:rsid w:val="004D2529"/>
    <w:rsid w:val="004E2FFA"/>
    <w:rsid w:val="004E583B"/>
    <w:rsid w:val="004E7166"/>
    <w:rsid w:val="004F0E09"/>
    <w:rsid w:val="004F5948"/>
    <w:rsid w:val="004F5F54"/>
    <w:rsid w:val="005000BF"/>
    <w:rsid w:val="005033CE"/>
    <w:rsid w:val="005041BF"/>
    <w:rsid w:val="005114CF"/>
    <w:rsid w:val="005135E5"/>
    <w:rsid w:val="00514284"/>
    <w:rsid w:val="00520BFB"/>
    <w:rsid w:val="00522CAD"/>
    <w:rsid w:val="0052316C"/>
    <w:rsid w:val="00525D0A"/>
    <w:rsid w:val="00533DDF"/>
    <w:rsid w:val="00534EA1"/>
    <w:rsid w:val="0054204D"/>
    <w:rsid w:val="00546CEA"/>
    <w:rsid w:val="005516CC"/>
    <w:rsid w:val="00551F11"/>
    <w:rsid w:val="00553D6F"/>
    <w:rsid w:val="005554DE"/>
    <w:rsid w:val="00576124"/>
    <w:rsid w:val="00576DA4"/>
    <w:rsid w:val="00577104"/>
    <w:rsid w:val="00581782"/>
    <w:rsid w:val="005846AC"/>
    <w:rsid w:val="00585A44"/>
    <w:rsid w:val="00586848"/>
    <w:rsid w:val="005916EE"/>
    <w:rsid w:val="005A1650"/>
    <w:rsid w:val="005B2B8E"/>
    <w:rsid w:val="005B3567"/>
    <w:rsid w:val="005B3DA3"/>
    <w:rsid w:val="005B4772"/>
    <w:rsid w:val="005C09D8"/>
    <w:rsid w:val="005C73CE"/>
    <w:rsid w:val="005D53B7"/>
    <w:rsid w:val="005E05F2"/>
    <w:rsid w:val="005E1914"/>
    <w:rsid w:val="005E5B2C"/>
    <w:rsid w:val="005F7A0A"/>
    <w:rsid w:val="006027F4"/>
    <w:rsid w:val="00602DA3"/>
    <w:rsid w:val="00604FBE"/>
    <w:rsid w:val="00607D60"/>
    <w:rsid w:val="006115EB"/>
    <w:rsid w:val="0061243B"/>
    <w:rsid w:val="0061307B"/>
    <w:rsid w:val="0061572F"/>
    <w:rsid w:val="0061732D"/>
    <w:rsid w:val="00621541"/>
    <w:rsid w:val="00623020"/>
    <w:rsid w:val="00630D1E"/>
    <w:rsid w:val="00630E75"/>
    <w:rsid w:val="00631EBD"/>
    <w:rsid w:val="00636EE4"/>
    <w:rsid w:val="00640BD7"/>
    <w:rsid w:val="00640EA3"/>
    <w:rsid w:val="00642727"/>
    <w:rsid w:val="00646282"/>
    <w:rsid w:val="00647499"/>
    <w:rsid w:val="006535E5"/>
    <w:rsid w:val="00655101"/>
    <w:rsid w:val="00661B9A"/>
    <w:rsid w:val="00664951"/>
    <w:rsid w:val="006712F0"/>
    <w:rsid w:val="00677D15"/>
    <w:rsid w:val="006814E3"/>
    <w:rsid w:val="00683A6A"/>
    <w:rsid w:val="00687C49"/>
    <w:rsid w:val="00690D01"/>
    <w:rsid w:val="00696E8D"/>
    <w:rsid w:val="006977E0"/>
    <w:rsid w:val="006A23B8"/>
    <w:rsid w:val="006B2467"/>
    <w:rsid w:val="006B6D22"/>
    <w:rsid w:val="006C1288"/>
    <w:rsid w:val="006C46D3"/>
    <w:rsid w:val="006C4D37"/>
    <w:rsid w:val="006C503A"/>
    <w:rsid w:val="006C73EF"/>
    <w:rsid w:val="006D5D16"/>
    <w:rsid w:val="006E0C96"/>
    <w:rsid w:val="006E7398"/>
    <w:rsid w:val="006F246A"/>
    <w:rsid w:val="006F693F"/>
    <w:rsid w:val="00700D43"/>
    <w:rsid w:val="00704DDA"/>
    <w:rsid w:val="00706EE3"/>
    <w:rsid w:val="00710489"/>
    <w:rsid w:val="00710699"/>
    <w:rsid w:val="00721642"/>
    <w:rsid w:val="00722694"/>
    <w:rsid w:val="00723543"/>
    <w:rsid w:val="00725936"/>
    <w:rsid w:val="007270DB"/>
    <w:rsid w:val="007402E7"/>
    <w:rsid w:val="0074083A"/>
    <w:rsid w:val="00742DD6"/>
    <w:rsid w:val="00757C78"/>
    <w:rsid w:val="00760041"/>
    <w:rsid w:val="00762C35"/>
    <w:rsid w:val="007631B3"/>
    <w:rsid w:val="0077708B"/>
    <w:rsid w:val="007800F1"/>
    <w:rsid w:val="00787763"/>
    <w:rsid w:val="00787DE7"/>
    <w:rsid w:val="007933E8"/>
    <w:rsid w:val="007A010D"/>
    <w:rsid w:val="007B1A86"/>
    <w:rsid w:val="007C4508"/>
    <w:rsid w:val="007C6515"/>
    <w:rsid w:val="007C7885"/>
    <w:rsid w:val="007D0C6B"/>
    <w:rsid w:val="007D1AF0"/>
    <w:rsid w:val="007D3542"/>
    <w:rsid w:val="007E01FA"/>
    <w:rsid w:val="00802C51"/>
    <w:rsid w:val="008040E0"/>
    <w:rsid w:val="00805ED1"/>
    <w:rsid w:val="00807546"/>
    <w:rsid w:val="00807649"/>
    <w:rsid w:val="008101A4"/>
    <w:rsid w:val="0082375A"/>
    <w:rsid w:val="00823EA6"/>
    <w:rsid w:val="00832F4B"/>
    <w:rsid w:val="008452AC"/>
    <w:rsid w:val="0085565F"/>
    <w:rsid w:val="00856B3D"/>
    <w:rsid w:val="008649CD"/>
    <w:rsid w:val="00865758"/>
    <w:rsid w:val="008703E6"/>
    <w:rsid w:val="00872CA4"/>
    <w:rsid w:val="00877CF8"/>
    <w:rsid w:val="00880046"/>
    <w:rsid w:val="00883622"/>
    <w:rsid w:val="00883AD6"/>
    <w:rsid w:val="00890ABF"/>
    <w:rsid w:val="00894E5E"/>
    <w:rsid w:val="008A20C3"/>
    <w:rsid w:val="008A4C61"/>
    <w:rsid w:val="008A6EC2"/>
    <w:rsid w:val="008C0F86"/>
    <w:rsid w:val="008C35F6"/>
    <w:rsid w:val="008D607F"/>
    <w:rsid w:val="008D6418"/>
    <w:rsid w:val="008E2906"/>
    <w:rsid w:val="008E3584"/>
    <w:rsid w:val="008E6B1E"/>
    <w:rsid w:val="008F0F3F"/>
    <w:rsid w:val="008F3825"/>
    <w:rsid w:val="009071B5"/>
    <w:rsid w:val="00931E2F"/>
    <w:rsid w:val="00932E6A"/>
    <w:rsid w:val="0093606D"/>
    <w:rsid w:val="00937614"/>
    <w:rsid w:val="009443C9"/>
    <w:rsid w:val="00945B4F"/>
    <w:rsid w:val="009467C1"/>
    <w:rsid w:val="009556D5"/>
    <w:rsid w:val="0095718C"/>
    <w:rsid w:val="00963227"/>
    <w:rsid w:val="00975300"/>
    <w:rsid w:val="009763CC"/>
    <w:rsid w:val="00976749"/>
    <w:rsid w:val="00987F9A"/>
    <w:rsid w:val="00996B67"/>
    <w:rsid w:val="009A1C3B"/>
    <w:rsid w:val="009A51E0"/>
    <w:rsid w:val="009A676E"/>
    <w:rsid w:val="009B20A9"/>
    <w:rsid w:val="009B5FE6"/>
    <w:rsid w:val="009C3C0E"/>
    <w:rsid w:val="009D0EF0"/>
    <w:rsid w:val="009E0023"/>
    <w:rsid w:val="009E3B7E"/>
    <w:rsid w:val="009E40A2"/>
    <w:rsid w:val="009E6772"/>
    <w:rsid w:val="009F36EB"/>
    <w:rsid w:val="00A0183D"/>
    <w:rsid w:val="00A036E6"/>
    <w:rsid w:val="00A10CBF"/>
    <w:rsid w:val="00A10D16"/>
    <w:rsid w:val="00A1326D"/>
    <w:rsid w:val="00A1457A"/>
    <w:rsid w:val="00A175EE"/>
    <w:rsid w:val="00A274AB"/>
    <w:rsid w:val="00A324C4"/>
    <w:rsid w:val="00A37C02"/>
    <w:rsid w:val="00A44ED4"/>
    <w:rsid w:val="00A50C97"/>
    <w:rsid w:val="00A66FEA"/>
    <w:rsid w:val="00A71584"/>
    <w:rsid w:val="00A73A65"/>
    <w:rsid w:val="00A746B6"/>
    <w:rsid w:val="00A878FD"/>
    <w:rsid w:val="00A90364"/>
    <w:rsid w:val="00A92ED4"/>
    <w:rsid w:val="00A932C9"/>
    <w:rsid w:val="00A94B03"/>
    <w:rsid w:val="00AA24F3"/>
    <w:rsid w:val="00AB7EF1"/>
    <w:rsid w:val="00AC32C6"/>
    <w:rsid w:val="00AD507A"/>
    <w:rsid w:val="00AD5D3D"/>
    <w:rsid w:val="00B15268"/>
    <w:rsid w:val="00B15E5C"/>
    <w:rsid w:val="00B161C9"/>
    <w:rsid w:val="00B174B4"/>
    <w:rsid w:val="00B56D14"/>
    <w:rsid w:val="00B62575"/>
    <w:rsid w:val="00B67D00"/>
    <w:rsid w:val="00B76241"/>
    <w:rsid w:val="00B83D03"/>
    <w:rsid w:val="00B84E66"/>
    <w:rsid w:val="00B85A3D"/>
    <w:rsid w:val="00B875FE"/>
    <w:rsid w:val="00B91472"/>
    <w:rsid w:val="00B940F7"/>
    <w:rsid w:val="00B96FF9"/>
    <w:rsid w:val="00BA01BF"/>
    <w:rsid w:val="00BA20D1"/>
    <w:rsid w:val="00BA22A2"/>
    <w:rsid w:val="00BA31CB"/>
    <w:rsid w:val="00BA39A0"/>
    <w:rsid w:val="00BA6C86"/>
    <w:rsid w:val="00BB45F0"/>
    <w:rsid w:val="00BC4E03"/>
    <w:rsid w:val="00BD3709"/>
    <w:rsid w:val="00BD6940"/>
    <w:rsid w:val="00BD6E7A"/>
    <w:rsid w:val="00BE2803"/>
    <w:rsid w:val="00BE5927"/>
    <w:rsid w:val="00BE628E"/>
    <w:rsid w:val="00BF1F4A"/>
    <w:rsid w:val="00BF648E"/>
    <w:rsid w:val="00C04B86"/>
    <w:rsid w:val="00C05462"/>
    <w:rsid w:val="00C06278"/>
    <w:rsid w:val="00C07905"/>
    <w:rsid w:val="00C169FC"/>
    <w:rsid w:val="00C223EF"/>
    <w:rsid w:val="00C24FF2"/>
    <w:rsid w:val="00C343B3"/>
    <w:rsid w:val="00C40586"/>
    <w:rsid w:val="00C405B7"/>
    <w:rsid w:val="00C45296"/>
    <w:rsid w:val="00C457B2"/>
    <w:rsid w:val="00C46D65"/>
    <w:rsid w:val="00C532D1"/>
    <w:rsid w:val="00C5495B"/>
    <w:rsid w:val="00C61B26"/>
    <w:rsid w:val="00C67D8C"/>
    <w:rsid w:val="00C76306"/>
    <w:rsid w:val="00C85F3A"/>
    <w:rsid w:val="00C860A7"/>
    <w:rsid w:val="00C8746D"/>
    <w:rsid w:val="00C91C8F"/>
    <w:rsid w:val="00C924BC"/>
    <w:rsid w:val="00C95B70"/>
    <w:rsid w:val="00C9740E"/>
    <w:rsid w:val="00CB0BBB"/>
    <w:rsid w:val="00CB4AF9"/>
    <w:rsid w:val="00CB6CDD"/>
    <w:rsid w:val="00CB7AE4"/>
    <w:rsid w:val="00CD057A"/>
    <w:rsid w:val="00CE6287"/>
    <w:rsid w:val="00CF6000"/>
    <w:rsid w:val="00D027A8"/>
    <w:rsid w:val="00D07461"/>
    <w:rsid w:val="00D07801"/>
    <w:rsid w:val="00D145C6"/>
    <w:rsid w:val="00D1672A"/>
    <w:rsid w:val="00D16973"/>
    <w:rsid w:val="00D23C85"/>
    <w:rsid w:val="00D43264"/>
    <w:rsid w:val="00D4365A"/>
    <w:rsid w:val="00D439F1"/>
    <w:rsid w:val="00D514EE"/>
    <w:rsid w:val="00D5760D"/>
    <w:rsid w:val="00D62D23"/>
    <w:rsid w:val="00D643E4"/>
    <w:rsid w:val="00D737FA"/>
    <w:rsid w:val="00D751DF"/>
    <w:rsid w:val="00D76159"/>
    <w:rsid w:val="00D82193"/>
    <w:rsid w:val="00D90A4E"/>
    <w:rsid w:val="00D926D4"/>
    <w:rsid w:val="00D9339F"/>
    <w:rsid w:val="00D93A50"/>
    <w:rsid w:val="00DA297F"/>
    <w:rsid w:val="00DA2D33"/>
    <w:rsid w:val="00DA3731"/>
    <w:rsid w:val="00DB0776"/>
    <w:rsid w:val="00DB5BE6"/>
    <w:rsid w:val="00DC1A29"/>
    <w:rsid w:val="00DC2F5F"/>
    <w:rsid w:val="00DC5037"/>
    <w:rsid w:val="00DC67DC"/>
    <w:rsid w:val="00DD1814"/>
    <w:rsid w:val="00DD6BCE"/>
    <w:rsid w:val="00DE5DBB"/>
    <w:rsid w:val="00DF3FCB"/>
    <w:rsid w:val="00E068C1"/>
    <w:rsid w:val="00E12144"/>
    <w:rsid w:val="00E24A42"/>
    <w:rsid w:val="00E32A30"/>
    <w:rsid w:val="00E363BE"/>
    <w:rsid w:val="00E4055B"/>
    <w:rsid w:val="00E52BC3"/>
    <w:rsid w:val="00E540B6"/>
    <w:rsid w:val="00E60B50"/>
    <w:rsid w:val="00E64487"/>
    <w:rsid w:val="00E661F8"/>
    <w:rsid w:val="00E711D1"/>
    <w:rsid w:val="00E726CD"/>
    <w:rsid w:val="00E75A1E"/>
    <w:rsid w:val="00E75F77"/>
    <w:rsid w:val="00E76C5C"/>
    <w:rsid w:val="00E77B90"/>
    <w:rsid w:val="00E81A4D"/>
    <w:rsid w:val="00E82037"/>
    <w:rsid w:val="00E9115E"/>
    <w:rsid w:val="00E91437"/>
    <w:rsid w:val="00E929BD"/>
    <w:rsid w:val="00EB287E"/>
    <w:rsid w:val="00EB31EF"/>
    <w:rsid w:val="00EC54E2"/>
    <w:rsid w:val="00EC77B8"/>
    <w:rsid w:val="00ED0DD9"/>
    <w:rsid w:val="00ED0E95"/>
    <w:rsid w:val="00ED4BF8"/>
    <w:rsid w:val="00ED6E44"/>
    <w:rsid w:val="00EE16CD"/>
    <w:rsid w:val="00EE27A2"/>
    <w:rsid w:val="00EE6C3A"/>
    <w:rsid w:val="00EF0A92"/>
    <w:rsid w:val="00EF2667"/>
    <w:rsid w:val="00EF45FC"/>
    <w:rsid w:val="00F01050"/>
    <w:rsid w:val="00F15B76"/>
    <w:rsid w:val="00F23838"/>
    <w:rsid w:val="00F243AA"/>
    <w:rsid w:val="00F25FD2"/>
    <w:rsid w:val="00F27F15"/>
    <w:rsid w:val="00F3236F"/>
    <w:rsid w:val="00F3337D"/>
    <w:rsid w:val="00F4136F"/>
    <w:rsid w:val="00F41A3C"/>
    <w:rsid w:val="00F46049"/>
    <w:rsid w:val="00F465D7"/>
    <w:rsid w:val="00F47C6C"/>
    <w:rsid w:val="00F610AE"/>
    <w:rsid w:val="00F63F1F"/>
    <w:rsid w:val="00F66992"/>
    <w:rsid w:val="00F72813"/>
    <w:rsid w:val="00F766CC"/>
    <w:rsid w:val="00F778FF"/>
    <w:rsid w:val="00F80BAB"/>
    <w:rsid w:val="00F94EAA"/>
    <w:rsid w:val="00F95A53"/>
    <w:rsid w:val="00F96E84"/>
    <w:rsid w:val="00FC0A6E"/>
    <w:rsid w:val="00FC60EE"/>
    <w:rsid w:val="00FC61BA"/>
    <w:rsid w:val="00FC67B2"/>
    <w:rsid w:val="00FC7E10"/>
    <w:rsid w:val="00FD2723"/>
    <w:rsid w:val="00FE0AFA"/>
    <w:rsid w:val="00FE1614"/>
    <w:rsid w:val="00FE5ACE"/>
    <w:rsid w:val="00FF38EC"/>
    <w:rsid w:val="00FF4C50"/>
    <w:rsid w:val="4332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DD629"/>
  <w15:docId w15:val="{BADB3DEC-4C54-44DC-8BCA-5C2EAC3D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0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21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1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2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12101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2101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2101B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A4C61"/>
    <w:rPr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E358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E3584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E78BB-04C0-4486-8F56-EDE3D008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399</cp:revision>
  <cp:lastPrinted>2024-11-14T09:29:00Z</cp:lastPrinted>
  <dcterms:created xsi:type="dcterms:W3CDTF">2018-07-11T08:32:00Z</dcterms:created>
  <dcterms:modified xsi:type="dcterms:W3CDTF">2024-11-29T11:52:00Z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