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CB47" w14:textId="36FCB3CE" w:rsidR="00420F02" w:rsidRPr="00CD1EB5" w:rsidRDefault="00403521" w:rsidP="00C36507">
      <w:pPr>
        <w:jc w:val="center"/>
        <w:rPr>
          <w:rFonts w:ascii="华文中宋" w:eastAsia="华文中宋" w:hAnsi="华文中宋"/>
          <w:sz w:val="32"/>
          <w:szCs w:val="36"/>
        </w:rPr>
      </w:pPr>
      <w:bookmarkStart w:id="0" w:name="_Toc28359022"/>
      <w:bookmarkStart w:id="1" w:name="_Toc44405637"/>
      <w:r w:rsidRPr="00CD1EB5">
        <w:rPr>
          <w:rFonts w:ascii="华文中宋" w:eastAsia="华文中宋" w:hAnsi="华文中宋" w:hint="eastAsia"/>
          <w:sz w:val="32"/>
          <w:szCs w:val="36"/>
        </w:rPr>
        <w:t>云之龙咨询集团有限公司</w:t>
      </w:r>
      <w:r w:rsidR="006B4506" w:rsidRPr="006B4506">
        <w:rPr>
          <w:rFonts w:ascii="华文中宋" w:eastAsia="华文中宋" w:hAnsi="华文中宋" w:hint="eastAsia"/>
          <w:sz w:val="32"/>
          <w:szCs w:val="36"/>
        </w:rPr>
        <w:t>黄旭初旧居修缮工程施工项目</w:t>
      </w:r>
      <w:r w:rsidR="00420F02" w:rsidRPr="00CD1EB5">
        <w:rPr>
          <w:rFonts w:ascii="华文中宋" w:eastAsia="华文中宋" w:hAnsi="华文中宋" w:hint="eastAsia"/>
          <w:sz w:val="32"/>
          <w:szCs w:val="36"/>
        </w:rPr>
        <w:t>（</w:t>
      </w:r>
      <w:r w:rsidR="000A6E8A" w:rsidRPr="000A6E8A">
        <w:rPr>
          <w:rFonts w:ascii="华文中宋" w:eastAsia="华文中宋" w:hAnsi="华文中宋"/>
          <w:sz w:val="32"/>
          <w:szCs w:val="36"/>
        </w:rPr>
        <w:t>GXZC2024-C2-003701-YZLZ</w:t>
      </w:r>
      <w:r w:rsidR="00420F02" w:rsidRPr="00CD1EB5">
        <w:rPr>
          <w:rFonts w:ascii="华文中宋" w:eastAsia="华文中宋" w:hAnsi="华文中宋"/>
          <w:sz w:val="32"/>
          <w:szCs w:val="36"/>
        </w:rPr>
        <w:t>）</w:t>
      </w:r>
    </w:p>
    <w:p w14:paraId="10F756A3" w14:textId="77777777" w:rsidR="00403521" w:rsidRPr="00CD1EB5" w:rsidRDefault="00403521" w:rsidP="00403521">
      <w:pPr>
        <w:jc w:val="center"/>
        <w:rPr>
          <w:rFonts w:ascii="华文中宋" w:eastAsia="华文中宋" w:hAnsi="华文中宋"/>
          <w:sz w:val="40"/>
          <w:szCs w:val="36"/>
        </w:rPr>
      </w:pPr>
      <w:r w:rsidRPr="00CD1EB5">
        <w:rPr>
          <w:rFonts w:ascii="华文中宋" w:eastAsia="华文中宋" w:hAnsi="华文中宋" w:hint="eastAsia"/>
          <w:sz w:val="32"/>
          <w:szCs w:val="36"/>
        </w:rPr>
        <w:t>成交结果公告</w:t>
      </w:r>
      <w:bookmarkEnd w:id="0"/>
      <w:bookmarkEnd w:id="1"/>
    </w:p>
    <w:p w14:paraId="7BC357A5" w14:textId="77777777" w:rsidR="00403521" w:rsidRPr="004C0104" w:rsidRDefault="00403521" w:rsidP="00403521">
      <w:pPr>
        <w:rPr>
          <w:rFonts w:asciiTheme="minorEastAsia" w:hAnsiTheme="minorEastAsia" w:cs="Times New Roman"/>
          <w:szCs w:val="21"/>
        </w:rPr>
      </w:pPr>
    </w:p>
    <w:p w14:paraId="10064A22" w14:textId="77E3A5C5" w:rsidR="00403521" w:rsidRPr="00F7128F" w:rsidRDefault="00403521" w:rsidP="00403521">
      <w:pPr>
        <w:spacing w:line="276" w:lineRule="auto"/>
        <w:rPr>
          <w:rFonts w:ascii="宋体" w:eastAsia="宋体" w:hAnsi="宋体" w:cs="Times New Roman"/>
          <w:szCs w:val="21"/>
        </w:rPr>
      </w:pPr>
      <w:bookmarkStart w:id="2" w:name="OLE_LINK1"/>
      <w:r w:rsidRPr="00490E80">
        <w:rPr>
          <w:rFonts w:ascii="宋体" w:eastAsia="宋体" w:hAnsi="宋体" w:cs="Times New Roman" w:hint="eastAsia"/>
          <w:szCs w:val="21"/>
        </w:rPr>
        <w:t>一</w:t>
      </w:r>
      <w:r w:rsidRPr="00490E80">
        <w:rPr>
          <w:rFonts w:ascii="宋体" w:eastAsia="宋体" w:hAnsi="宋体" w:cs="Times New Roman"/>
          <w:szCs w:val="21"/>
        </w:rPr>
        <w:t>、</w:t>
      </w:r>
      <w:r w:rsidRPr="00490E80">
        <w:rPr>
          <w:rFonts w:ascii="宋体" w:eastAsia="宋体" w:hAnsi="宋体" w:cs="Times New Roman" w:hint="eastAsia"/>
          <w:szCs w:val="21"/>
        </w:rPr>
        <w:t>项目编号：</w:t>
      </w:r>
      <w:r w:rsidR="00D80077" w:rsidRPr="00D80077">
        <w:rPr>
          <w:rFonts w:ascii="宋体" w:eastAsia="宋体" w:hAnsi="宋体" w:cs="Times New Roman"/>
          <w:szCs w:val="21"/>
        </w:rPr>
        <w:t>GXZC2024-C2-003701-YZLZ</w:t>
      </w:r>
    </w:p>
    <w:p w14:paraId="357F01E7" w14:textId="77777777" w:rsidR="0093468A" w:rsidRDefault="00403521" w:rsidP="00C867AC">
      <w:pPr>
        <w:spacing w:line="276" w:lineRule="auto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二</w:t>
      </w:r>
      <w:r w:rsidRPr="00490E80">
        <w:rPr>
          <w:rFonts w:ascii="宋体" w:eastAsia="宋体" w:hAnsi="宋体" w:cs="Times New Roman"/>
          <w:szCs w:val="21"/>
        </w:rPr>
        <w:t>、</w:t>
      </w:r>
      <w:r w:rsidRPr="00490E80">
        <w:rPr>
          <w:rFonts w:ascii="宋体" w:eastAsia="宋体" w:hAnsi="宋体" w:cs="Times New Roman" w:hint="eastAsia"/>
          <w:szCs w:val="21"/>
        </w:rPr>
        <w:t>项目名称：</w:t>
      </w:r>
      <w:r w:rsidR="0093468A" w:rsidRPr="0093468A">
        <w:rPr>
          <w:rFonts w:ascii="宋体" w:eastAsia="宋体" w:hAnsi="宋体" w:cs="Times New Roman" w:hint="eastAsia"/>
          <w:szCs w:val="21"/>
        </w:rPr>
        <w:t>黄旭初旧居修缮工程施工项目</w:t>
      </w:r>
    </w:p>
    <w:p w14:paraId="04D5EA00" w14:textId="311609B4" w:rsidR="007267D5" w:rsidRPr="00490E80" w:rsidRDefault="00403521" w:rsidP="00C867AC">
      <w:pPr>
        <w:spacing w:line="276" w:lineRule="auto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三、成交信息</w:t>
      </w:r>
    </w:p>
    <w:p w14:paraId="1D7EBF85" w14:textId="5CB67611" w:rsidR="00403521" w:rsidRPr="00490E80" w:rsidRDefault="00403521" w:rsidP="006D67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供应商名称：</w:t>
      </w:r>
      <w:r w:rsidR="0062657B" w:rsidRPr="0062657B">
        <w:rPr>
          <w:rFonts w:ascii="宋体" w:eastAsia="宋体" w:hAnsi="宋体" w:cs="Times New Roman" w:hint="eastAsia"/>
          <w:szCs w:val="21"/>
        </w:rPr>
        <w:t>广西文物保护研究设计中心</w:t>
      </w:r>
    </w:p>
    <w:p w14:paraId="228609AA" w14:textId="26009703" w:rsidR="00403521" w:rsidRPr="00490E80" w:rsidRDefault="00403521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供应商地址：</w:t>
      </w:r>
      <w:r w:rsidR="00757EDF" w:rsidRPr="00757EDF">
        <w:rPr>
          <w:rFonts w:ascii="宋体" w:eastAsia="宋体" w:hAnsi="宋体" w:cs="Times New Roman" w:hint="eastAsia"/>
          <w:szCs w:val="21"/>
        </w:rPr>
        <w:t>南宁市江南区白沙大道</w:t>
      </w:r>
      <w:r w:rsidR="00757EDF" w:rsidRPr="00757EDF">
        <w:rPr>
          <w:rFonts w:ascii="宋体" w:eastAsia="宋体" w:hAnsi="宋体" w:cs="Times New Roman"/>
          <w:szCs w:val="21"/>
        </w:rPr>
        <w:t>35号南国花园商城F2栋F2-7号</w:t>
      </w:r>
      <w:r w:rsidR="0019348E" w:rsidRPr="00490E80">
        <w:rPr>
          <w:rFonts w:ascii="宋体" w:eastAsia="宋体" w:hAnsi="宋体" w:cs="Times New Roman"/>
          <w:szCs w:val="21"/>
        </w:rPr>
        <w:t xml:space="preserve"> </w:t>
      </w:r>
    </w:p>
    <w:p w14:paraId="0B2D8904" w14:textId="33F06C4F" w:rsidR="007267D5" w:rsidRPr="00490E80" w:rsidRDefault="00403521" w:rsidP="00767232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成交</w:t>
      </w:r>
      <w:r w:rsidR="00E65D9E">
        <w:rPr>
          <w:rFonts w:ascii="宋体" w:eastAsia="宋体" w:hAnsi="宋体" w:cs="Times New Roman" w:hint="eastAsia"/>
          <w:szCs w:val="21"/>
        </w:rPr>
        <w:t>金额</w:t>
      </w:r>
      <w:r w:rsidRPr="00490E80">
        <w:rPr>
          <w:rFonts w:ascii="宋体" w:eastAsia="宋体" w:hAnsi="宋体" w:cs="Times New Roman" w:hint="eastAsia"/>
          <w:szCs w:val="21"/>
        </w:rPr>
        <w:t>：</w:t>
      </w:r>
      <w:r w:rsidR="00767232" w:rsidRPr="00767232">
        <w:rPr>
          <w:rFonts w:ascii="宋体" w:eastAsia="宋体" w:hAnsi="宋体" w:cs="Times New Roman" w:hint="eastAsia"/>
          <w:szCs w:val="21"/>
        </w:rPr>
        <w:t>叁佰贰拾伍万玖仟柒佰壹拾玖元叁角陆分</w:t>
      </w:r>
      <w:r w:rsidR="00767232">
        <w:rPr>
          <w:rFonts w:ascii="宋体" w:eastAsia="宋体" w:hAnsi="宋体" w:cs="Times New Roman" w:hint="eastAsia"/>
          <w:szCs w:val="21"/>
        </w:rPr>
        <w:t>（</w:t>
      </w:r>
      <w:r w:rsidR="00767232" w:rsidRPr="00767232">
        <w:rPr>
          <w:rFonts w:ascii="宋体" w:eastAsia="宋体" w:hAnsi="宋体" w:cs="Times New Roman" w:hint="eastAsia"/>
          <w:szCs w:val="21"/>
        </w:rPr>
        <w:t>¥</w:t>
      </w:r>
      <w:r w:rsidR="00767232" w:rsidRPr="00767232">
        <w:rPr>
          <w:rFonts w:ascii="宋体" w:eastAsia="宋体" w:hAnsi="宋体" w:cs="Times New Roman"/>
          <w:szCs w:val="21"/>
        </w:rPr>
        <w:t>3259719.36</w:t>
      </w:r>
      <w:r w:rsidR="00767232">
        <w:rPr>
          <w:rFonts w:ascii="宋体" w:eastAsia="宋体" w:hAnsi="宋体" w:cs="Times New Roman" w:hint="eastAsia"/>
          <w:szCs w:val="21"/>
        </w:rPr>
        <w:t>）</w:t>
      </w:r>
    </w:p>
    <w:p w14:paraId="6CEE1227" w14:textId="77777777" w:rsidR="00505DCB" w:rsidRPr="00490E80" w:rsidRDefault="00403521" w:rsidP="00490E80">
      <w:pPr>
        <w:spacing w:line="276" w:lineRule="auto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四、主要标的信息</w:t>
      </w:r>
    </w:p>
    <w:tbl>
      <w:tblPr>
        <w:tblW w:w="5000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40"/>
        <w:gridCol w:w="2348"/>
        <w:gridCol w:w="1383"/>
        <w:gridCol w:w="1244"/>
        <w:gridCol w:w="1656"/>
      </w:tblGrid>
      <w:tr w:rsidR="00505DCB" w:rsidRPr="00490E80" w14:paraId="6DDBCB7E" w14:textId="77777777" w:rsidTr="00C74860">
        <w:tc>
          <w:tcPr>
            <w:tcW w:w="28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B48C0" w14:textId="77777777" w:rsidR="00505DCB" w:rsidRPr="00490E80" w:rsidRDefault="00505DCB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2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2947C" w14:textId="77777777" w:rsidR="00505DCB" w:rsidRPr="00490E80" w:rsidRDefault="00505DCB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0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755BA" w14:textId="77777777" w:rsidR="00505DCB" w:rsidRPr="00490E80" w:rsidRDefault="004C1490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施工范围</w:t>
            </w:r>
          </w:p>
        </w:tc>
        <w:tc>
          <w:tcPr>
            <w:tcW w:w="76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0A400" w14:textId="77777777" w:rsidR="00505DCB" w:rsidRPr="00490E80" w:rsidRDefault="004C1490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施工工期</w:t>
            </w:r>
          </w:p>
        </w:tc>
        <w:tc>
          <w:tcPr>
            <w:tcW w:w="69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06F57" w14:textId="77777777" w:rsidR="00505DCB" w:rsidRPr="00490E80" w:rsidRDefault="004C1490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92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C2031" w14:textId="77777777" w:rsidR="00505DCB" w:rsidRPr="00490E80" w:rsidRDefault="004C1490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执业证书信息</w:t>
            </w:r>
          </w:p>
        </w:tc>
      </w:tr>
      <w:tr w:rsidR="0030441F" w:rsidRPr="00490E80" w14:paraId="6E714103" w14:textId="77777777" w:rsidTr="00C74860">
        <w:tc>
          <w:tcPr>
            <w:tcW w:w="28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A9CDB" w14:textId="77777777" w:rsidR="0030441F" w:rsidRPr="00490E80" w:rsidRDefault="000D0476" w:rsidP="0030441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E8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2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04F9B" w14:textId="2A02E966" w:rsidR="0030441F" w:rsidRPr="00490E80" w:rsidRDefault="006E42A6" w:rsidP="000D047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42A6">
              <w:rPr>
                <w:rFonts w:ascii="宋体" w:eastAsia="宋体" w:hAnsi="宋体" w:cs="宋体" w:hint="eastAsia"/>
                <w:kern w:val="0"/>
                <w:szCs w:val="21"/>
              </w:rPr>
              <w:t>黄旭初旧居修缮工程施工项目</w:t>
            </w:r>
          </w:p>
        </w:tc>
        <w:tc>
          <w:tcPr>
            <w:tcW w:w="1306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E7556" w14:textId="0BE312D1" w:rsidR="0030441F" w:rsidRPr="00490E80" w:rsidRDefault="008C274D" w:rsidP="00FF119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C274D">
              <w:rPr>
                <w:rFonts w:ascii="宋体" w:eastAsia="宋体" w:hAnsi="宋体" w:cs="宋体" w:hint="eastAsia"/>
                <w:kern w:val="0"/>
                <w:szCs w:val="21"/>
              </w:rPr>
              <w:t>详见工程量清单及图纸</w:t>
            </w:r>
          </w:p>
        </w:tc>
        <w:tc>
          <w:tcPr>
            <w:tcW w:w="76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80B81" w14:textId="727B9A61" w:rsidR="0030441F" w:rsidRPr="00490E80" w:rsidRDefault="008C274D" w:rsidP="0030441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63B1E">
              <w:rPr>
                <w:rFonts w:ascii="宋体" w:eastAsia="宋体" w:hAnsi="宋体" w:cs="宋体" w:hint="eastAsia"/>
                <w:kern w:val="0"/>
                <w:szCs w:val="21"/>
              </w:rPr>
              <w:t>90日历天</w:t>
            </w:r>
          </w:p>
        </w:tc>
        <w:tc>
          <w:tcPr>
            <w:tcW w:w="69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E3499" w14:textId="7E625A39" w:rsidR="0030441F" w:rsidRPr="00490E80" w:rsidRDefault="009E7B19" w:rsidP="00C15064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7B19">
              <w:rPr>
                <w:rFonts w:ascii="宋体" w:eastAsia="宋体" w:hAnsi="宋体" w:cs="宋体" w:hint="eastAsia"/>
                <w:kern w:val="0"/>
                <w:szCs w:val="21"/>
              </w:rPr>
              <w:t>周瑞文</w:t>
            </w:r>
          </w:p>
        </w:tc>
        <w:tc>
          <w:tcPr>
            <w:tcW w:w="92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4983D" w14:textId="0426269E" w:rsidR="0030441F" w:rsidRPr="00490E80" w:rsidRDefault="009E7B19" w:rsidP="00C15064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E7B19">
              <w:rPr>
                <w:rFonts w:ascii="宋体" w:eastAsia="宋体" w:hAnsi="宋体" w:cs="宋体"/>
                <w:kern w:val="0"/>
                <w:szCs w:val="21"/>
              </w:rPr>
              <w:t>ZRGC20150601</w:t>
            </w:r>
          </w:p>
        </w:tc>
      </w:tr>
    </w:tbl>
    <w:p w14:paraId="09D7FCAA" w14:textId="77777777" w:rsidR="00505DCB" w:rsidRPr="00490E80" w:rsidRDefault="00505DCB" w:rsidP="00403521">
      <w:pPr>
        <w:spacing w:line="276" w:lineRule="auto"/>
        <w:rPr>
          <w:rFonts w:ascii="宋体" w:eastAsia="宋体" w:hAnsi="宋体" w:cs="Times New Roman"/>
          <w:szCs w:val="21"/>
        </w:rPr>
      </w:pPr>
    </w:p>
    <w:p w14:paraId="3E04C0E0" w14:textId="65DF5200" w:rsidR="00403521" w:rsidRPr="00490E80" w:rsidRDefault="00403521" w:rsidP="004C012C">
      <w:pPr>
        <w:spacing w:line="276" w:lineRule="auto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五、评审专家名单：</w:t>
      </w:r>
      <w:r w:rsidR="00A137B1" w:rsidRPr="00A137B1">
        <w:rPr>
          <w:rFonts w:ascii="宋体" w:eastAsia="宋体" w:hAnsi="宋体" w:cs="Times New Roman" w:hint="eastAsia"/>
          <w:szCs w:val="21"/>
        </w:rPr>
        <w:t>孙美燕</w:t>
      </w:r>
      <w:r w:rsidR="00A137B1">
        <w:rPr>
          <w:rFonts w:ascii="宋体" w:eastAsia="宋体" w:hAnsi="宋体" w:cs="Times New Roman" w:hint="eastAsia"/>
          <w:szCs w:val="21"/>
        </w:rPr>
        <w:t>、</w:t>
      </w:r>
      <w:r w:rsidR="00A137B1" w:rsidRPr="00A137B1">
        <w:rPr>
          <w:rFonts w:ascii="宋体" w:eastAsia="宋体" w:hAnsi="宋体" w:cs="Times New Roman" w:hint="eastAsia"/>
          <w:szCs w:val="21"/>
        </w:rPr>
        <w:t>张媛媛</w:t>
      </w:r>
      <w:r w:rsidR="00A137B1">
        <w:rPr>
          <w:rFonts w:ascii="宋体" w:eastAsia="宋体" w:hAnsi="宋体" w:cs="Times New Roman" w:hint="eastAsia"/>
          <w:szCs w:val="21"/>
        </w:rPr>
        <w:t>、</w:t>
      </w:r>
      <w:r w:rsidR="00A137B1" w:rsidRPr="00A137B1">
        <w:rPr>
          <w:rFonts w:ascii="宋体" w:eastAsia="宋体" w:hAnsi="宋体" w:cs="Times New Roman" w:hint="eastAsia"/>
          <w:szCs w:val="21"/>
        </w:rPr>
        <w:t>黄福团（组长）</w:t>
      </w:r>
    </w:p>
    <w:p w14:paraId="57683747" w14:textId="77777777" w:rsidR="00403521" w:rsidRPr="00490E80" w:rsidRDefault="00403521" w:rsidP="00403521">
      <w:pPr>
        <w:spacing w:line="276" w:lineRule="auto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六、代理服务收费标准及金额：</w:t>
      </w:r>
    </w:p>
    <w:p w14:paraId="541D79D4" w14:textId="5404C83F" w:rsidR="00D83D0D" w:rsidRPr="00490E80" w:rsidRDefault="00272DB5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C74860">
        <w:rPr>
          <w:rFonts w:ascii="宋体" w:eastAsia="宋体" w:hAnsi="宋体" w:cs="Times New Roman"/>
          <w:szCs w:val="21"/>
        </w:rPr>
        <w:t>1</w:t>
      </w:r>
      <w:r w:rsidR="005677C0">
        <w:rPr>
          <w:rFonts w:ascii="宋体" w:eastAsia="宋体" w:hAnsi="宋体" w:cs="Times New Roman"/>
          <w:szCs w:val="21"/>
        </w:rPr>
        <w:t>.</w:t>
      </w:r>
      <w:r w:rsidR="00B279B6" w:rsidRPr="00B279B6">
        <w:rPr>
          <w:rFonts w:ascii="宋体" w:eastAsia="宋体" w:hAnsi="宋体" w:cs="Times New Roman" w:hint="eastAsia"/>
          <w:szCs w:val="21"/>
        </w:rPr>
        <w:t>以分标（</w:t>
      </w:r>
      <w:r w:rsidR="00B279B6" w:rsidRPr="00B279B6">
        <w:rPr>
          <w:rFonts w:ascii="宋体" w:eastAsia="宋体" w:hAnsi="宋体" w:cs="Times New Roman"/>
          <w:szCs w:val="21"/>
        </w:rPr>
        <w:t>成交金额）为计费额，按桂价费【2011】55号文收费标准收取。</w:t>
      </w:r>
    </w:p>
    <w:p w14:paraId="09D7AE75" w14:textId="77777777" w:rsidR="00403521" w:rsidRPr="00490E80" w:rsidRDefault="00272DB5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</w:t>
      </w:r>
      <w:r w:rsidR="00403521" w:rsidRPr="00490E80">
        <w:rPr>
          <w:rFonts w:ascii="宋体" w:eastAsia="宋体" w:hAnsi="宋体" w:cs="Times New Roman"/>
          <w:szCs w:val="21"/>
        </w:rPr>
        <w:t>.</w:t>
      </w:r>
      <w:r w:rsidR="00403521" w:rsidRPr="00490E80">
        <w:rPr>
          <w:rFonts w:ascii="宋体" w:eastAsia="宋体" w:hAnsi="宋体" w:cs="Times New Roman" w:hint="eastAsia"/>
          <w:szCs w:val="21"/>
        </w:rPr>
        <w:t>采购代理机构的银行账户：</w:t>
      </w:r>
    </w:p>
    <w:p w14:paraId="324C7C52" w14:textId="77777777" w:rsidR="00403521" w:rsidRPr="00490E80" w:rsidRDefault="00403521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开户名称：云之龙咨询集团有限公司</w:t>
      </w:r>
    </w:p>
    <w:p w14:paraId="3B4A2A02" w14:textId="77777777" w:rsidR="00403521" w:rsidRPr="00490E80" w:rsidRDefault="00403521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银行账号：623661021638</w:t>
      </w:r>
    </w:p>
    <w:p w14:paraId="273A6EDD" w14:textId="77777777" w:rsidR="00403521" w:rsidRPr="00490E80" w:rsidRDefault="00403521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开户银行：中国银行广西南宁民主支行（网银支付可选中国银行股份有限公司南宁分行）</w:t>
      </w:r>
    </w:p>
    <w:p w14:paraId="07BBC97D" w14:textId="77777777" w:rsidR="00403521" w:rsidRPr="00490E80" w:rsidRDefault="00403521" w:rsidP="00403521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开户行行号：104611010017</w:t>
      </w:r>
    </w:p>
    <w:p w14:paraId="4A2D7289" w14:textId="285AA634" w:rsidR="00D83D0D" w:rsidRPr="00490E80" w:rsidRDefault="00272DB5" w:rsidP="00D83D0D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</w:t>
      </w:r>
      <w:r w:rsidR="00D83D0D" w:rsidRPr="00490E80">
        <w:rPr>
          <w:rFonts w:ascii="宋体" w:eastAsia="宋体" w:hAnsi="宋体" w:cs="Times New Roman"/>
          <w:szCs w:val="21"/>
        </w:rPr>
        <w:t>.</w:t>
      </w:r>
      <w:r w:rsidR="00D83D0D" w:rsidRPr="00490E80">
        <w:rPr>
          <w:rFonts w:ascii="宋体" w:eastAsia="宋体" w:hAnsi="宋体" w:cs="Times New Roman" w:hint="eastAsia"/>
          <w:szCs w:val="21"/>
        </w:rPr>
        <w:t>服务费金额：</w:t>
      </w:r>
      <w:r w:rsidR="0020290C" w:rsidRPr="0020290C">
        <w:rPr>
          <w:rFonts w:ascii="宋体" w:eastAsia="宋体" w:hAnsi="宋体" w:cs="Times New Roman"/>
          <w:szCs w:val="21"/>
        </w:rPr>
        <w:t>25818.04 元</w:t>
      </w:r>
    </w:p>
    <w:p w14:paraId="4C8FDF77" w14:textId="77777777" w:rsidR="00403521" w:rsidRPr="00490E80" w:rsidRDefault="00403521" w:rsidP="00403521">
      <w:pPr>
        <w:spacing w:line="276" w:lineRule="auto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七、公告期限</w:t>
      </w:r>
    </w:p>
    <w:p w14:paraId="467CAF13" w14:textId="77777777" w:rsidR="00403521" w:rsidRPr="00490E80" w:rsidRDefault="00403521" w:rsidP="00403521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490E80">
        <w:rPr>
          <w:rFonts w:ascii="宋体" w:eastAsia="宋体" w:hAnsi="宋体" w:cs="宋体" w:hint="eastAsia"/>
          <w:kern w:val="0"/>
          <w:szCs w:val="21"/>
        </w:rPr>
        <w:t>自本公告发布之日起</w:t>
      </w:r>
      <w:r w:rsidRPr="00490E80">
        <w:rPr>
          <w:rFonts w:ascii="宋体" w:eastAsia="宋体" w:hAnsi="宋体" w:cs="宋体"/>
          <w:kern w:val="0"/>
          <w:szCs w:val="21"/>
        </w:rPr>
        <w:t>1</w:t>
      </w:r>
      <w:r w:rsidRPr="00490E80">
        <w:rPr>
          <w:rFonts w:ascii="宋体" w:eastAsia="宋体" w:hAnsi="宋体" w:cs="宋体" w:hint="eastAsia"/>
          <w:kern w:val="0"/>
          <w:szCs w:val="21"/>
        </w:rPr>
        <w:t>个工作日。</w:t>
      </w:r>
    </w:p>
    <w:p w14:paraId="38553362" w14:textId="77777777" w:rsidR="00403521" w:rsidRPr="00490E80" w:rsidRDefault="00403521" w:rsidP="00403521">
      <w:pPr>
        <w:spacing w:line="276" w:lineRule="auto"/>
        <w:rPr>
          <w:rFonts w:ascii="宋体" w:eastAsia="宋体" w:hAnsi="宋体" w:cs="仿宋"/>
          <w:szCs w:val="21"/>
        </w:rPr>
      </w:pPr>
      <w:r w:rsidRPr="00490E80">
        <w:rPr>
          <w:rFonts w:ascii="宋体" w:eastAsia="宋体" w:hAnsi="宋体" w:cs="仿宋" w:hint="eastAsia"/>
          <w:szCs w:val="21"/>
        </w:rPr>
        <w:t>八、其他补充事宜</w:t>
      </w:r>
    </w:p>
    <w:p w14:paraId="37A11B62" w14:textId="5CC2CF8C" w:rsidR="00403521" w:rsidRPr="00490E80" w:rsidRDefault="00C16EE9" w:rsidP="00403521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成交供应商评审综合得分：</w:t>
      </w:r>
      <w:r w:rsidR="007B0787" w:rsidRPr="007B0787">
        <w:rPr>
          <w:rFonts w:ascii="宋体" w:eastAsia="宋体" w:hAnsi="宋体" w:cs="宋体"/>
          <w:kern w:val="0"/>
          <w:szCs w:val="21"/>
        </w:rPr>
        <w:t>94.67</w:t>
      </w:r>
      <w:r w:rsidR="007B0787">
        <w:rPr>
          <w:rFonts w:ascii="宋体" w:eastAsia="宋体" w:hAnsi="宋体" w:cs="宋体" w:hint="eastAsia"/>
          <w:kern w:val="0"/>
          <w:szCs w:val="21"/>
        </w:rPr>
        <w:t>分</w:t>
      </w:r>
    </w:p>
    <w:p w14:paraId="3AA43DD7" w14:textId="77777777" w:rsidR="00403521" w:rsidRPr="00490E80" w:rsidRDefault="00403521" w:rsidP="00403521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490E80">
        <w:rPr>
          <w:rFonts w:ascii="宋体" w:eastAsia="宋体" w:hAnsi="宋体" w:cs="宋体" w:hint="eastAsia"/>
          <w:kern w:val="0"/>
          <w:szCs w:val="21"/>
        </w:rPr>
        <w:t>九、凡对本次公告内容提出询问，请按以下方式联系。</w:t>
      </w:r>
    </w:p>
    <w:p w14:paraId="13C0088D" w14:textId="77777777" w:rsidR="00EC58D7" w:rsidRPr="003A0800" w:rsidRDefault="00EC58D7" w:rsidP="00EC58D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bookmarkStart w:id="3" w:name="_Toc28359019"/>
      <w:bookmarkStart w:id="4" w:name="_Toc35393806"/>
      <w:bookmarkStart w:id="5" w:name="_Toc28359096"/>
      <w:bookmarkStart w:id="6" w:name="_Toc35393637"/>
      <w:r w:rsidRPr="003A0800">
        <w:rPr>
          <w:rFonts w:ascii="宋体" w:eastAsia="宋体" w:hAnsi="宋体" w:cs="宋体" w:hint="eastAsia"/>
          <w:kern w:val="0"/>
          <w:szCs w:val="21"/>
        </w:rPr>
        <w:t>1.采购人信息</w:t>
      </w:r>
      <w:bookmarkEnd w:id="3"/>
      <w:bookmarkEnd w:id="4"/>
      <w:bookmarkEnd w:id="5"/>
      <w:bookmarkEnd w:id="6"/>
    </w:p>
    <w:p w14:paraId="4914CE02" w14:textId="77777777" w:rsidR="00EC58D7" w:rsidRPr="003A0800" w:rsidRDefault="00EC58D7" w:rsidP="00EC58D7">
      <w:pPr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名    称：广西壮族自治区住房和城乡建设信息中心</w:t>
      </w:r>
    </w:p>
    <w:p w14:paraId="3E2FF2D3" w14:textId="77777777" w:rsidR="00EC58D7" w:rsidRPr="003A0800" w:rsidRDefault="00EC58D7" w:rsidP="00EC58D7">
      <w:pPr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地    址：南宁市金湖路58号广西建设大厦</w:t>
      </w:r>
    </w:p>
    <w:p w14:paraId="50836929" w14:textId="3B8CD22E" w:rsidR="00EC58D7" w:rsidRPr="003A0800" w:rsidRDefault="00EC58D7" w:rsidP="00EC58D7">
      <w:pPr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联系方式：</w:t>
      </w:r>
      <w:r w:rsidR="00FA13C6" w:rsidRPr="00FA13C6">
        <w:rPr>
          <w:rFonts w:ascii="宋体" w:eastAsia="宋体" w:hAnsi="宋体" w:cs="宋体" w:hint="eastAsia"/>
          <w:kern w:val="0"/>
          <w:szCs w:val="21"/>
        </w:rPr>
        <w:t>魏萍</w:t>
      </w:r>
      <w:r w:rsidRPr="003A0800">
        <w:rPr>
          <w:rFonts w:ascii="宋体" w:eastAsia="宋体" w:hAnsi="宋体" w:cs="宋体" w:hint="eastAsia"/>
          <w:kern w:val="0"/>
          <w:szCs w:val="21"/>
        </w:rPr>
        <w:t>；联系电话：</w:t>
      </w:r>
      <w:r w:rsidRPr="003A0800">
        <w:rPr>
          <w:rFonts w:ascii="宋体" w:eastAsia="宋体" w:hAnsi="宋体" w:cs="宋体"/>
          <w:kern w:val="0"/>
          <w:szCs w:val="21"/>
        </w:rPr>
        <w:t>0771-2260196</w:t>
      </w:r>
    </w:p>
    <w:p w14:paraId="5C6621EF" w14:textId="77777777" w:rsidR="00EC58D7" w:rsidRPr="003A0800" w:rsidRDefault="00EC58D7" w:rsidP="00EC58D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bookmarkStart w:id="7" w:name="_Toc28359097"/>
      <w:bookmarkStart w:id="8" w:name="_Toc35393638"/>
      <w:bookmarkStart w:id="9" w:name="_Toc28359020"/>
      <w:bookmarkStart w:id="10" w:name="_Toc35393807"/>
      <w:r w:rsidRPr="003A0800">
        <w:rPr>
          <w:rFonts w:ascii="宋体" w:eastAsia="宋体" w:hAnsi="宋体" w:cs="宋体" w:hint="eastAsia"/>
          <w:kern w:val="0"/>
          <w:szCs w:val="21"/>
        </w:rPr>
        <w:lastRenderedPageBreak/>
        <w:t>2.采购代理机构信息</w:t>
      </w:r>
      <w:bookmarkEnd w:id="7"/>
      <w:bookmarkEnd w:id="8"/>
      <w:bookmarkEnd w:id="9"/>
      <w:bookmarkEnd w:id="10"/>
    </w:p>
    <w:p w14:paraId="5530B812" w14:textId="77777777" w:rsidR="00EC58D7" w:rsidRPr="003A0800" w:rsidRDefault="00EC58D7" w:rsidP="00EC58D7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名    称：云之龙咨询集团有限公司</w:t>
      </w:r>
    </w:p>
    <w:p w14:paraId="49127A1B" w14:textId="77777777" w:rsidR="00EC58D7" w:rsidRPr="003A0800" w:rsidRDefault="00EC58D7" w:rsidP="00EC58D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地　　址：广西南宁市良庆区云英路15号3号楼云之龙咨询集团大厦</w:t>
      </w:r>
      <w:r w:rsidRPr="003A0800">
        <w:rPr>
          <w:rFonts w:ascii="宋体" w:eastAsia="宋体" w:hAnsi="宋体" w:cs="宋体"/>
          <w:kern w:val="0"/>
          <w:szCs w:val="21"/>
        </w:rPr>
        <w:t>6</w:t>
      </w:r>
      <w:r w:rsidRPr="003A0800">
        <w:rPr>
          <w:rFonts w:ascii="宋体" w:eastAsia="宋体" w:hAnsi="宋体" w:cs="宋体" w:hint="eastAsia"/>
          <w:kern w:val="0"/>
          <w:szCs w:val="21"/>
        </w:rPr>
        <w:t>楼</w:t>
      </w:r>
    </w:p>
    <w:p w14:paraId="64E34967" w14:textId="77777777" w:rsidR="00EC58D7" w:rsidRPr="003A0800" w:rsidRDefault="00EC58D7" w:rsidP="00EC58D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联系方式：</w:t>
      </w:r>
      <w:bookmarkStart w:id="11" w:name="_Toc28359098"/>
      <w:bookmarkStart w:id="12" w:name="_Toc35393639"/>
      <w:bookmarkStart w:id="13" w:name="_Toc35393808"/>
      <w:bookmarkStart w:id="14" w:name="_Toc28359021"/>
      <w:r w:rsidRPr="003A0800">
        <w:rPr>
          <w:rFonts w:ascii="宋体" w:eastAsia="宋体" w:hAnsi="宋体" w:cs="宋体"/>
          <w:kern w:val="0"/>
          <w:szCs w:val="21"/>
        </w:rPr>
        <w:t>0771-2618118</w:t>
      </w:r>
    </w:p>
    <w:p w14:paraId="7E83EE53" w14:textId="77777777" w:rsidR="00EC58D7" w:rsidRPr="003A0800" w:rsidRDefault="00EC58D7" w:rsidP="00EC58D7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3.项目联系</w:t>
      </w:r>
      <w:r w:rsidRPr="003A0800">
        <w:rPr>
          <w:rFonts w:ascii="宋体" w:eastAsia="宋体" w:hAnsi="宋体" w:cs="宋体"/>
          <w:kern w:val="0"/>
          <w:szCs w:val="21"/>
        </w:rPr>
        <w:t>方式</w:t>
      </w:r>
      <w:bookmarkEnd w:id="11"/>
      <w:bookmarkEnd w:id="12"/>
      <w:bookmarkEnd w:id="13"/>
      <w:bookmarkEnd w:id="14"/>
    </w:p>
    <w:p w14:paraId="265AD44D" w14:textId="77777777" w:rsidR="00EC58D7" w:rsidRPr="001E00D2" w:rsidRDefault="00EC58D7" w:rsidP="00EC58D7">
      <w:pPr>
        <w:pStyle w:val="a7"/>
        <w:spacing w:line="360" w:lineRule="auto"/>
        <w:ind w:firstLineChars="200" w:firstLine="420"/>
        <w:rPr>
          <w:rFonts w:hAnsi="宋体" w:cs="宋体"/>
          <w:sz w:val="21"/>
        </w:rPr>
      </w:pPr>
      <w:r w:rsidRPr="001E00D2">
        <w:rPr>
          <w:rFonts w:hAnsi="宋体" w:cs="宋体" w:hint="eastAsia"/>
          <w:sz w:val="21"/>
        </w:rPr>
        <w:t>项目联系人：韦成晓</w:t>
      </w:r>
    </w:p>
    <w:p w14:paraId="69BAD821" w14:textId="058F420D" w:rsidR="001D13F7" w:rsidRPr="003A0800" w:rsidRDefault="00EC58D7" w:rsidP="00EC58D7">
      <w:pPr>
        <w:wordWrap w:val="0"/>
        <w:spacing w:line="38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A0800">
        <w:rPr>
          <w:rFonts w:ascii="宋体" w:eastAsia="宋体" w:hAnsi="宋体" w:cs="宋体" w:hint="eastAsia"/>
          <w:kern w:val="0"/>
          <w:szCs w:val="21"/>
        </w:rPr>
        <w:t>电　　话：</w:t>
      </w:r>
      <w:r w:rsidRPr="003A0800">
        <w:rPr>
          <w:rFonts w:ascii="宋体" w:eastAsia="宋体" w:hAnsi="宋体" w:cs="宋体"/>
          <w:kern w:val="0"/>
          <w:szCs w:val="21"/>
        </w:rPr>
        <w:t>0771-2618118</w:t>
      </w:r>
    </w:p>
    <w:p w14:paraId="40024E8B" w14:textId="77777777" w:rsidR="00403521" w:rsidRPr="00490E80" w:rsidRDefault="00403521" w:rsidP="002E2D55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490E80">
        <w:rPr>
          <w:rFonts w:ascii="宋体" w:eastAsia="宋体" w:hAnsi="宋体" w:cs="宋体" w:hint="eastAsia"/>
          <w:kern w:val="0"/>
          <w:szCs w:val="21"/>
        </w:rPr>
        <w:t>十、附件</w:t>
      </w:r>
    </w:p>
    <w:p w14:paraId="338BFB32" w14:textId="77777777" w:rsidR="00403521" w:rsidRPr="00490E80" w:rsidRDefault="005D789F" w:rsidP="00403521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490E80">
        <w:rPr>
          <w:rFonts w:ascii="宋体" w:eastAsia="宋体" w:hAnsi="宋体" w:cs="宋体" w:hint="eastAsia"/>
          <w:kern w:val="0"/>
          <w:szCs w:val="21"/>
        </w:rPr>
        <w:t>竞争性磋商</w:t>
      </w:r>
      <w:r w:rsidR="00403521" w:rsidRPr="00490E80">
        <w:rPr>
          <w:rFonts w:ascii="宋体" w:eastAsia="宋体" w:hAnsi="宋体" w:cs="宋体" w:hint="eastAsia"/>
          <w:kern w:val="0"/>
          <w:szCs w:val="21"/>
        </w:rPr>
        <w:t>文件</w:t>
      </w:r>
    </w:p>
    <w:p w14:paraId="1C3078B2" w14:textId="401F1518" w:rsidR="00E87BCC" w:rsidRPr="00490E80" w:rsidRDefault="00E87BCC" w:rsidP="00403521">
      <w:pPr>
        <w:spacing w:line="276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490E80">
        <w:rPr>
          <w:rFonts w:ascii="宋体" w:eastAsia="宋体" w:hAnsi="宋体" w:cs="宋体" w:hint="eastAsia"/>
          <w:kern w:val="0"/>
          <w:szCs w:val="21"/>
        </w:rPr>
        <w:t>成交供应商</w:t>
      </w:r>
      <w:r w:rsidR="00C74860">
        <w:rPr>
          <w:rFonts w:ascii="宋体" w:eastAsia="宋体" w:hAnsi="宋体" w:cs="宋体" w:hint="eastAsia"/>
          <w:kern w:val="0"/>
          <w:szCs w:val="21"/>
        </w:rPr>
        <w:t>《</w:t>
      </w:r>
      <w:r w:rsidR="00C74860" w:rsidRPr="00490E80">
        <w:rPr>
          <w:rFonts w:ascii="宋体" w:eastAsia="宋体" w:hAnsi="宋体" w:cs="宋体" w:hint="eastAsia"/>
          <w:kern w:val="0"/>
          <w:szCs w:val="21"/>
        </w:rPr>
        <w:t>中小企业声明函</w:t>
      </w:r>
      <w:r w:rsidR="00C74860">
        <w:rPr>
          <w:rFonts w:ascii="宋体" w:eastAsia="宋体" w:hAnsi="宋体" w:cs="宋体" w:hint="eastAsia"/>
          <w:kern w:val="0"/>
          <w:szCs w:val="21"/>
        </w:rPr>
        <w:t>》</w:t>
      </w:r>
    </w:p>
    <w:p w14:paraId="0A92FBBD" w14:textId="77777777" w:rsidR="00490E80" w:rsidRPr="00490E80" w:rsidRDefault="00490E80" w:rsidP="00403521">
      <w:pPr>
        <w:spacing w:line="276" w:lineRule="auto"/>
        <w:jc w:val="right"/>
        <w:rPr>
          <w:rFonts w:ascii="宋体" w:eastAsia="宋体" w:hAnsi="宋体" w:cs="Times New Roman"/>
          <w:szCs w:val="21"/>
        </w:rPr>
      </w:pPr>
    </w:p>
    <w:p w14:paraId="43D0488B" w14:textId="77777777" w:rsidR="00403521" w:rsidRPr="00490E80" w:rsidRDefault="00403521" w:rsidP="00403521">
      <w:pPr>
        <w:spacing w:line="276" w:lineRule="auto"/>
        <w:jc w:val="right"/>
        <w:rPr>
          <w:rFonts w:ascii="宋体" w:eastAsia="宋体" w:hAnsi="宋体" w:cs="Times New Roman"/>
          <w:szCs w:val="21"/>
        </w:rPr>
      </w:pPr>
      <w:r w:rsidRPr="00490E80">
        <w:rPr>
          <w:rFonts w:ascii="宋体" w:eastAsia="宋体" w:hAnsi="宋体" w:cs="Times New Roman" w:hint="eastAsia"/>
          <w:szCs w:val="21"/>
        </w:rPr>
        <w:t>云之龙咨询集团有限公司</w:t>
      </w:r>
    </w:p>
    <w:p w14:paraId="287BCFE5" w14:textId="5B635CB5" w:rsidR="00403521" w:rsidRPr="002A1610" w:rsidRDefault="00403521" w:rsidP="00112E78">
      <w:pPr>
        <w:wordWrap w:val="0"/>
        <w:spacing w:line="276" w:lineRule="auto"/>
        <w:ind w:firstLineChars="100" w:firstLine="21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490E80">
        <w:rPr>
          <w:rFonts w:ascii="宋体" w:eastAsia="宋体" w:hAnsi="宋体" w:cs="Times New Roman" w:hint="eastAsia"/>
          <w:szCs w:val="21"/>
        </w:rPr>
        <w:t>202</w:t>
      </w:r>
      <w:r w:rsidR="005677C0">
        <w:rPr>
          <w:rFonts w:ascii="宋体" w:eastAsia="宋体" w:hAnsi="宋体" w:cs="Times New Roman"/>
          <w:szCs w:val="21"/>
        </w:rPr>
        <w:t>4</w:t>
      </w:r>
      <w:r w:rsidRPr="00490E80">
        <w:rPr>
          <w:rFonts w:ascii="宋体" w:eastAsia="宋体" w:hAnsi="宋体" w:cs="Times New Roman" w:hint="eastAsia"/>
          <w:szCs w:val="21"/>
        </w:rPr>
        <w:t>年</w:t>
      </w:r>
      <w:r w:rsidR="002627FE">
        <w:rPr>
          <w:rFonts w:ascii="宋体" w:eastAsia="宋体" w:hAnsi="宋体" w:cs="Times New Roman"/>
          <w:szCs w:val="21"/>
        </w:rPr>
        <w:t>6</w:t>
      </w:r>
      <w:r w:rsidRPr="00490E80">
        <w:rPr>
          <w:rFonts w:ascii="宋体" w:eastAsia="宋体" w:hAnsi="宋体" w:cs="Times New Roman" w:hint="eastAsia"/>
          <w:szCs w:val="21"/>
        </w:rPr>
        <w:t>月</w:t>
      </w:r>
      <w:r w:rsidR="002627FE">
        <w:rPr>
          <w:rFonts w:ascii="宋体" w:eastAsia="宋体" w:hAnsi="宋体" w:cs="Times New Roman"/>
          <w:szCs w:val="21"/>
        </w:rPr>
        <w:t>5</w:t>
      </w:r>
      <w:r w:rsidRPr="00490E80">
        <w:rPr>
          <w:rFonts w:ascii="宋体" w:eastAsia="宋体" w:hAnsi="宋体" w:cs="Times New Roman" w:hint="eastAsia"/>
          <w:szCs w:val="21"/>
        </w:rPr>
        <w:t>日</w:t>
      </w:r>
      <w:r w:rsidR="00112E78">
        <w:rPr>
          <w:rFonts w:ascii="宋体" w:eastAsia="宋体" w:hAnsi="宋体" w:cs="Times New Roman" w:hint="eastAsia"/>
          <w:szCs w:val="21"/>
        </w:rPr>
        <w:t xml:space="preserve"> </w:t>
      </w:r>
      <w:r w:rsidR="00112E78">
        <w:rPr>
          <w:rFonts w:ascii="宋体" w:eastAsia="宋体" w:hAnsi="宋体" w:cs="Times New Roman"/>
          <w:szCs w:val="21"/>
        </w:rPr>
        <w:t xml:space="preserve">  </w:t>
      </w:r>
    </w:p>
    <w:bookmarkEnd w:id="2"/>
    <w:p w14:paraId="30E33E0A" w14:textId="77777777" w:rsidR="003D12CB" w:rsidRPr="00403521" w:rsidRDefault="003D12CB" w:rsidP="00403521"/>
    <w:sectPr w:rsidR="003D12CB" w:rsidRPr="00403521" w:rsidSect="0023700C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293B" w14:textId="77777777" w:rsidR="00DD2AA8" w:rsidRDefault="00DD2AA8" w:rsidP="00403521">
      <w:r>
        <w:separator/>
      </w:r>
    </w:p>
  </w:endnote>
  <w:endnote w:type="continuationSeparator" w:id="0">
    <w:p w14:paraId="22C23E1A" w14:textId="77777777" w:rsidR="00DD2AA8" w:rsidRDefault="00DD2AA8" w:rsidP="0040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C1CE" w14:textId="77777777" w:rsidR="00DD2AA8" w:rsidRDefault="00DD2AA8" w:rsidP="00403521">
      <w:r>
        <w:separator/>
      </w:r>
    </w:p>
  </w:footnote>
  <w:footnote w:type="continuationSeparator" w:id="0">
    <w:p w14:paraId="4C628B2D" w14:textId="77777777" w:rsidR="00DD2AA8" w:rsidRDefault="00DD2AA8" w:rsidP="0040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C7AA2"/>
    <w:multiLevelType w:val="multilevel"/>
    <w:tmpl w:val="C1B6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2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2CB"/>
    <w:rsid w:val="0000409B"/>
    <w:rsid w:val="00006F23"/>
    <w:rsid w:val="00032CD4"/>
    <w:rsid w:val="00052C9F"/>
    <w:rsid w:val="000873F3"/>
    <w:rsid w:val="000A6E8A"/>
    <w:rsid w:val="000B4140"/>
    <w:rsid w:val="000C743F"/>
    <w:rsid w:val="000D0476"/>
    <w:rsid w:val="001047E4"/>
    <w:rsid w:val="00112E78"/>
    <w:rsid w:val="00114A15"/>
    <w:rsid w:val="001341E5"/>
    <w:rsid w:val="001453F8"/>
    <w:rsid w:val="001471C9"/>
    <w:rsid w:val="00147604"/>
    <w:rsid w:val="00151002"/>
    <w:rsid w:val="00154526"/>
    <w:rsid w:val="00170479"/>
    <w:rsid w:val="0019348E"/>
    <w:rsid w:val="00195C1C"/>
    <w:rsid w:val="001B3449"/>
    <w:rsid w:val="001D0D51"/>
    <w:rsid w:val="001D13F7"/>
    <w:rsid w:val="001F5E43"/>
    <w:rsid w:val="0020290C"/>
    <w:rsid w:val="002136F4"/>
    <w:rsid w:val="00243586"/>
    <w:rsid w:val="002627FE"/>
    <w:rsid w:val="00264CDB"/>
    <w:rsid w:val="00265C5B"/>
    <w:rsid w:val="00272DB5"/>
    <w:rsid w:val="0027409A"/>
    <w:rsid w:val="00282233"/>
    <w:rsid w:val="002A65B8"/>
    <w:rsid w:val="002D1BAB"/>
    <w:rsid w:val="002E2D55"/>
    <w:rsid w:val="0030441F"/>
    <w:rsid w:val="003047BB"/>
    <w:rsid w:val="00310685"/>
    <w:rsid w:val="00323D9F"/>
    <w:rsid w:val="00330B42"/>
    <w:rsid w:val="00357650"/>
    <w:rsid w:val="00364DA2"/>
    <w:rsid w:val="00383610"/>
    <w:rsid w:val="003A0800"/>
    <w:rsid w:val="003C16F6"/>
    <w:rsid w:val="003C1DD9"/>
    <w:rsid w:val="003C3DA4"/>
    <w:rsid w:val="003D12CB"/>
    <w:rsid w:val="003D34C3"/>
    <w:rsid w:val="003E5AA1"/>
    <w:rsid w:val="003F1C59"/>
    <w:rsid w:val="003F609F"/>
    <w:rsid w:val="00403521"/>
    <w:rsid w:val="00420F02"/>
    <w:rsid w:val="004247C9"/>
    <w:rsid w:val="00431165"/>
    <w:rsid w:val="004426E8"/>
    <w:rsid w:val="00443B40"/>
    <w:rsid w:val="0045112E"/>
    <w:rsid w:val="00453F40"/>
    <w:rsid w:val="00477E3D"/>
    <w:rsid w:val="0048327F"/>
    <w:rsid w:val="00490E80"/>
    <w:rsid w:val="004B0047"/>
    <w:rsid w:val="004B3A50"/>
    <w:rsid w:val="004C0104"/>
    <w:rsid w:val="004C012C"/>
    <w:rsid w:val="004C1490"/>
    <w:rsid w:val="004D6C40"/>
    <w:rsid w:val="004E022E"/>
    <w:rsid w:val="004F066C"/>
    <w:rsid w:val="004F0899"/>
    <w:rsid w:val="00505DCB"/>
    <w:rsid w:val="0053166B"/>
    <w:rsid w:val="005429E1"/>
    <w:rsid w:val="00547BDF"/>
    <w:rsid w:val="005677C0"/>
    <w:rsid w:val="00567F94"/>
    <w:rsid w:val="00573937"/>
    <w:rsid w:val="0058568B"/>
    <w:rsid w:val="00593C24"/>
    <w:rsid w:val="005A5F4B"/>
    <w:rsid w:val="005D1B7A"/>
    <w:rsid w:val="005D3B5C"/>
    <w:rsid w:val="005D789F"/>
    <w:rsid w:val="005F5B18"/>
    <w:rsid w:val="005F7685"/>
    <w:rsid w:val="00601FB5"/>
    <w:rsid w:val="0060208D"/>
    <w:rsid w:val="00624D85"/>
    <w:rsid w:val="0062657B"/>
    <w:rsid w:val="00670E5F"/>
    <w:rsid w:val="00694FF9"/>
    <w:rsid w:val="006A55CB"/>
    <w:rsid w:val="006A7199"/>
    <w:rsid w:val="006B4506"/>
    <w:rsid w:val="006B7708"/>
    <w:rsid w:val="006C7B90"/>
    <w:rsid w:val="006D3FA8"/>
    <w:rsid w:val="006D6793"/>
    <w:rsid w:val="006D7F50"/>
    <w:rsid w:val="006E2970"/>
    <w:rsid w:val="006E42A6"/>
    <w:rsid w:val="00706B75"/>
    <w:rsid w:val="0071499E"/>
    <w:rsid w:val="00717557"/>
    <w:rsid w:val="007267D5"/>
    <w:rsid w:val="00752BEB"/>
    <w:rsid w:val="00754237"/>
    <w:rsid w:val="007577F5"/>
    <w:rsid w:val="00757EDF"/>
    <w:rsid w:val="00757F83"/>
    <w:rsid w:val="00762F04"/>
    <w:rsid w:val="007643A2"/>
    <w:rsid w:val="00765086"/>
    <w:rsid w:val="00767053"/>
    <w:rsid w:val="00767232"/>
    <w:rsid w:val="007715EE"/>
    <w:rsid w:val="0077391C"/>
    <w:rsid w:val="00775EB2"/>
    <w:rsid w:val="00784474"/>
    <w:rsid w:val="007B0787"/>
    <w:rsid w:val="007B080E"/>
    <w:rsid w:val="007B2D7B"/>
    <w:rsid w:val="007B3EB5"/>
    <w:rsid w:val="007D48EA"/>
    <w:rsid w:val="007D515F"/>
    <w:rsid w:val="007F283B"/>
    <w:rsid w:val="0080309F"/>
    <w:rsid w:val="00806D54"/>
    <w:rsid w:val="00810726"/>
    <w:rsid w:val="00823CD8"/>
    <w:rsid w:val="00854F91"/>
    <w:rsid w:val="0085538B"/>
    <w:rsid w:val="00864CDE"/>
    <w:rsid w:val="00894D28"/>
    <w:rsid w:val="008A0E34"/>
    <w:rsid w:val="008C274D"/>
    <w:rsid w:val="008E30D5"/>
    <w:rsid w:val="009128E4"/>
    <w:rsid w:val="00930001"/>
    <w:rsid w:val="0093468A"/>
    <w:rsid w:val="00955DA9"/>
    <w:rsid w:val="009608A1"/>
    <w:rsid w:val="00974E98"/>
    <w:rsid w:val="00982AC7"/>
    <w:rsid w:val="009D1511"/>
    <w:rsid w:val="009D4BD8"/>
    <w:rsid w:val="009D7787"/>
    <w:rsid w:val="009E7B19"/>
    <w:rsid w:val="009F0094"/>
    <w:rsid w:val="00A019CC"/>
    <w:rsid w:val="00A137B1"/>
    <w:rsid w:val="00A176AA"/>
    <w:rsid w:val="00A44789"/>
    <w:rsid w:val="00A52F09"/>
    <w:rsid w:val="00A95429"/>
    <w:rsid w:val="00AB049D"/>
    <w:rsid w:val="00AB1326"/>
    <w:rsid w:val="00AC0C79"/>
    <w:rsid w:val="00AE2674"/>
    <w:rsid w:val="00AF5C6C"/>
    <w:rsid w:val="00AF634A"/>
    <w:rsid w:val="00AF723D"/>
    <w:rsid w:val="00B02D1B"/>
    <w:rsid w:val="00B10668"/>
    <w:rsid w:val="00B13510"/>
    <w:rsid w:val="00B279B6"/>
    <w:rsid w:val="00B27F0D"/>
    <w:rsid w:val="00B448E3"/>
    <w:rsid w:val="00B47243"/>
    <w:rsid w:val="00B5525B"/>
    <w:rsid w:val="00B57227"/>
    <w:rsid w:val="00B722D3"/>
    <w:rsid w:val="00BB3194"/>
    <w:rsid w:val="00BC1871"/>
    <w:rsid w:val="00BD4F9D"/>
    <w:rsid w:val="00BE7D19"/>
    <w:rsid w:val="00BF2F74"/>
    <w:rsid w:val="00BF436A"/>
    <w:rsid w:val="00BF7397"/>
    <w:rsid w:val="00C07993"/>
    <w:rsid w:val="00C15064"/>
    <w:rsid w:val="00C16EE9"/>
    <w:rsid w:val="00C20E78"/>
    <w:rsid w:val="00C30D55"/>
    <w:rsid w:val="00C36507"/>
    <w:rsid w:val="00C45761"/>
    <w:rsid w:val="00C457BB"/>
    <w:rsid w:val="00C53A8A"/>
    <w:rsid w:val="00C74860"/>
    <w:rsid w:val="00C76EDE"/>
    <w:rsid w:val="00C867AC"/>
    <w:rsid w:val="00C929F1"/>
    <w:rsid w:val="00C95B15"/>
    <w:rsid w:val="00CA4B8A"/>
    <w:rsid w:val="00CC0D43"/>
    <w:rsid w:val="00CC6786"/>
    <w:rsid w:val="00CD1EB5"/>
    <w:rsid w:val="00CE1EBD"/>
    <w:rsid w:val="00D509E9"/>
    <w:rsid w:val="00D80077"/>
    <w:rsid w:val="00D83D0D"/>
    <w:rsid w:val="00D9481B"/>
    <w:rsid w:val="00D95623"/>
    <w:rsid w:val="00DB2321"/>
    <w:rsid w:val="00DB6D72"/>
    <w:rsid w:val="00DC06D4"/>
    <w:rsid w:val="00DD2AA8"/>
    <w:rsid w:val="00DD3320"/>
    <w:rsid w:val="00DE22F0"/>
    <w:rsid w:val="00DF2576"/>
    <w:rsid w:val="00E1065A"/>
    <w:rsid w:val="00E63B1E"/>
    <w:rsid w:val="00E65D9E"/>
    <w:rsid w:val="00E760DB"/>
    <w:rsid w:val="00E82EB4"/>
    <w:rsid w:val="00E87BCC"/>
    <w:rsid w:val="00EC58D7"/>
    <w:rsid w:val="00EC5A82"/>
    <w:rsid w:val="00EE5B50"/>
    <w:rsid w:val="00EF1DBA"/>
    <w:rsid w:val="00F04741"/>
    <w:rsid w:val="00F05738"/>
    <w:rsid w:val="00F14282"/>
    <w:rsid w:val="00F22110"/>
    <w:rsid w:val="00F3174C"/>
    <w:rsid w:val="00F45D24"/>
    <w:rsid w:val="00F675D0"/>
    <w:rsid w:val="00F7128F"/>
    <w:rsid w:val="00F73AB4"/>
    <w:rsid w:val="00F776E0"/>
    <w:rsid w:val="00F967BE"/>
    <w:rsid w:val="00FA13C6"/>
    <w:rsid w:val="00FC7E79"/>
    <w:rsid w:val="00FD6B01"/>
    <w:rsid w:val="00FF0126"/>
    <w:rsid w:val="00FF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7FCCF5"/>
  <w15:docId w15:val="{29B8BB8D-4D13-4F15-90B4-249F4A67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521"/>
    <w:rPr>
      <w:sz w:val="18"/>
      <w:szCs w:val="18"/>
    </w:rPr>
  </w:style>
  <w:style w:type="table" w:customStyle="1" w:styleId="11">
    <w:name w:val="网格型11"/>
    <w:basedOn w:val="a1"/>
    <w:qFormat/>
    <w:rsid w:val="00403521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列出段落11"/>
    <w:basedOn w:val="a"/>
    <w:qFormat/>
    <w:rsid w:val="004F066C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Plain Text"/>
    <w:basedOn w:val="a"/>
    <w:link w:val="1"/>
    <w:qFormat/>
    <w:rsid w:val="00EC58D7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8">
    <w:name w:val="纯文本 字符"/>
    <w:basedOn w:val="a0"/>
    <w:uiPriority w:val="99"/>
    <w:semiHidden/>
    <w:rsid w:val="00EC58D7"/>
    <w:rPr>
      <w:rFonts w:asciiTheme="minorEastAsia" w:hAnsi="Courier New" w:cs="Courier New"/>
    </w:rPr>
  </w:style>
  <w:style w:type="character" w:customStyle="1" w:styleId="1">
    <w:name w:val="纯文本 字符1"/>
    <w:link w:val="a7"/>
    <w:qFormat/>
    <w:rsid w:val="00EC58D7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1</cp:lastModifiedBy>
  <cp:revision>225</cp:revision>
  <dcterms:created xsi:type="dcterms:W3CDTF">2022-05-07T08:14:00Z</dcterms:created>
  <dcterms:modified xsi:type="dcterms:W3CDTF">2024-06-05T10:32:00Z</dcterms:modified>
</cp:coreProperties>
</file>