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DD" w:rsidRDefault="00B516DC">
      <w:pPr>
        <w:spacing w:before="0" w:beforeAutospacing="0" w:after="0" w:afterAutospacing="0" w:line="500" w:lineRule="exact"/>
        <w:jc w:val="center"/>
        <w:rPr>
          <w:rFonts w:ascii="宋体" w:eastAsia="宋体" w:hAnsi="宋体" w:cs="Times New Roman"/>
          <w:b/>
          <w:spacing w:val="-14"/>
          <w:position w:val="-6"/>
          <w:sz w:val="32"/>
          <w:szCs w:val="36"/>
        </w:rPr>
      </w:pPr>
      <w:bookmarkStart w:id="0" w:name="OLE_LINK32"/>
      <w:bookmarkStart w:id="1" w:name="OLE_LINK1"/>
      <w:r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云之龙咨询集团有限公司</w:t>
      </w:r>
      <w:r w:rsidR="0060313C" w:rsidRPr="0060313C"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自治区疾病预防控制中心防疫史馆装修项目总承包（EPC）</w:t>
      </w:r>
      <w:r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（</w:t>
      </w:r>
      <w:r w:rsidR="0060313C" w:rsidRPr="0060313C">
        <w:rPr>
          <w:rFonts w:ascii="宋体" w:eastAsia="宋体" w:hAnsi="宋体" w:cs="Times New Roman"/>
          <w:b/>
          <w:spacing w:val="-14"/>
          <w:position w:val="-6"/>
          <w:sz w:val="32"/>
          <w:szCs w:val="36"/>
        </w:rPr>
        <w:t>GXZC2024-G3-003794-YZLZ</w:t>
      </w:r>
      <w:r>
        <w:rPr>
          <w:rFonts w:ascii="宋体" w:eastAsia="宋体" w:hAnsi="宋体" w:cs="Times New Roman" w:hint="eastAsia"/>
          <w:b/>
          <w:spacing w:val="-14"/>
          <w:position w:val="-6"/>
          <w:sz w:val="32"/>
          <w:szCs w:val="36"/>
        </w:rPr>
        <w:t>）中标结果公告</w:t>
      </w:r>
    </w:p>
    <w:p w:rsidR="00F972DD" w:rsidRDefault="00F972DD">
      <w:pPr>
        <w:spacing w:before="0" w:beforeAutospacing="0" w:after="0" w:afterAutospacing="0" w:line="360" w:lineRule="exact"/>
        <w:jc w:val="center"/>
        <w:rPr>
          <w:rFonts w:ascii="宋体" w:eastAsia="宋体" w:hAnsi="宋体" w:cs="Times New Roman"/>
          <w:spacing w:val="-14"/>
          <w:position w:val="-6"/>
          <w:sz w:val="36"/>
          <w:szCs w:val="36"/>
        </w:rPr>
      </w:pP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一</w:t>
      </w:r>
      <w:r>
        <w:rPr>
          <w:rFonts w:ascii="宋体" w:eastAsia="宋体" w:hAnsi="宋体" w:cs="Times New Roman"/>
          <w:b/>
          <w:bCs/>
          <w:szCs w:val="21"/>
        </w:rPr>
        <w:t>、</w:t>
      </w:r>
      <w:r>
        <w:rPr>
          <w:rFonts w:ascii="宋体" w:eastAsia="宋体" w:hAnsi="宋体" w:cs="Times New Roman" w:hint="eastAsia"/>
          <w:b/>
          <w:bCs/>
          <w:szCs w:val="21"/>
        </w:rPr>
        <w:t>项目编号：</w:t>
      </w:r>
      <w:r w:rsidR="0060313C" w:rsidRPr="0060313C">
        <w:rPr>
          <w:rFonts w:ascii="宋体" w:eastAsia="宋体" w:hAnsi="宋体" w:cs="Times New Roman"/>
          <w:szCs w:val="21"/>
        </w:rPr>
        <w:t>GXZC2024-G3-003794-YZLZ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二</w:t>
      </w:r>
      <w:r>
        <w:rPr>
          <w:rFonts w:ascii="宋体" w:eastAsia="宋体" w:hAnsi="宋体" w:cs="Times New Roman"/>
          <w:b/>
          <w:bCs/>
          <w:szCs w:val="21"/>
        </w:rPr>
        <w:t>、</w:t>
      </w:r>
      <w:r>
        <w:rPr>
          <w:rFonts w:ascii="宋体" w:eastAsia="宋体" w:hAnsi="宋体" w:cs="Times New Roman" w:hint="eastAsia"/>
          <w:b/>
          <w:bCs/>
          <w:szCs w:val="21"/>
        </w:rPr>
        <w:t>项目名称：</w:t>
      </w:r>
      <w:bookmarkStart w:id="2" w:name="_GoBack"/>
      <w:bookmarkEnd w:id="2"/>
      <w:r w:rsidR="0060313C" w:rsidRPr="0060313C">
        <w:rPr>
          <w:rFonts w:ascii="宋体" w:eastAsia="宋体" w:hAnsi="宋体" w:cs="Times New Roman" w:hint="eastAsia"/>
          <w:szCs w:val="21"/>
        </w:rPr>
        <w:t>自治区疾病预防控制中心防疫史馆装修项目总承包（EPC）</w:t>
      </w:r>
    </w:p>
    <w:p w:rsidR="00F972DD" w:rsidRPr="00D65D9A" w:rsidRDefault="00B516DC" w:rsidP="00D65D9A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三、中标信息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146"/>
        <w:gridCol w:w="3693"/>
      </w:tblGrid>
      <w:tr w:rsidR="00F972DD" w:rsidTr="00DC4732">
        <w:trPr>
          <w:trHeight w:val="510"/>
          <w:jc w:val="center"/>
        </w:trPr>
        <w:tc>
          <w:tcPr>
            <w:tcW w:w="3148" w:type="dxa"/>
            <w:vAlign w:val="center"/>
          </w:tcPr>
          <w:p w:rsidR="00F972DD" w:rsidRDefault="00B516DC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中标单位名称</w:t>
            </w:r>
          </w:p>
        </w:tc>
        <w:tc>
          <w:tcPr>
            <w:tcW w:w="2146" w:type="dxa"/>
            <w:vAlign w:val="center"/>
          </w:tcPr>
          <w:p w:rsidR="00F972DD" w:rsidRDefault="00B516DC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中标金额</w:t>
            </w:r>
          </w:p>
        </w:tc>
        <w:tc>
          <w:tcPr>
            <w:tcW w:w="3693" w:type="dxa"/>
            <w:vAlign w:val="center"/>
          </w:tcPr>
          <w:p w:rsidR="00F972DD" w:rsidRDefault="00B516DC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中标单位地址</w:t>
            </w:r>
          </w:p>
        </w:tc>
      </w:tr>
      <w:tr w:rsidR="00F972DD" w:rsidTr="00DC4732">
        <w:trPr>
          <w:trHeight w:val="510"/>
          <w:jc w:val="center"/>
        </w:trPr>
        <w:tc>
          <w:tcPr>
            <w:tcW w:w="3148" w:type="dxa"/>
            <w:vAlign w:val="center"/>
          </w:tcPr>
          <w:p w:rsidR="00F972DD" w:rsidRDefault="00DC4732" w:rsidP="00DC4732">
            <w:pPr>
              <w:spacing w:before="0" w:beforeAutospacing="0" w:after="0" w:afterAutospacing="0"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DC4732">
              <w:rPr>
                <w:rFonts w:ascii="宋体" w:hAnsi="宋体" w:hint="eastAsia"/>
                <w:color w:val="000000"/>
                <w:kern w:val="0"/>
                <w:szCs w:val="21"/>
              </w:rPr>
              <w:t>广西新美格建设集团有限公司</w:t>
            </w:r>
          </w:p>
        </w:tc>
        <w:tc>
          <w:tcPr>
            <w:tcW w:w="2146" w:type="dxa"/>
            <w:vAlign w:val="center"/>
          </w:tcPr>
          <w:p w:rsidR="00F972DD" w:rsidRDefault="00DC4732" w:rsidP="00DC4732">
            <w:pPr>
              <w:spacing w:before="0" w:beforeAutospacing="0" w:after="0" w:afterAutospacing="0"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DC4732">
              <w:rPr>
                <w:rFonts w:ascii="宋体" w:hAnsi="宋体" w:hint="eastAsia"/>
                <w:color w:val="000000"/>
                <w:kern w:val="0"/>
                <w:szCs w:val="21"/>
              </w:rPr>
              <w:t>贰佰玖拾柒万叁仟零贰拾陆元零陆分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（¥</w:t>
            </w:r>
            <w:r w:rsidRPr="00DC4732">
              <w:rPr>
                <w:rFonts w:ascii="宋体" w:hAnsi="宋体"/>
                <w:color w:val="000000"/>
                <w:kern w:val="0"/>
                <w:szCs w:val="21"/>
              </w:rPr>
              <w:t>2973026.06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693" w:type="dxa"/>
            <w:vAlign w:val="center"/>
          </w:tcPr>
          <w:p w:rsidR="00F972DD" w:rsidRDefault="00D84A14" w:rsidP="00DC4732">
            <w:pPr>
              <w:spacing w:before="0" w:beforeAutospacing="0" w:after="0" w:afterAutospacing="0" w:line="24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D84A14">
              <w:rPr>
                <w:rFonts w:ascii="宋体" w:hAnsi="宋体" w:hint="eastAsia"/>
                <w:color w:val="000000"/>
                <w:kern w:val="0"/>
                <w:szCs w:val="21"/>
              </w:rPr>
              <w:t>南宁市青秀区贤宾路1号综合楼地上第二层楼层西南区201室</w:t>
            </w:r>
          </w:p>
        </w:tc>
      </w:tr>
    </w:tbl>
    <w:p w:rsidR="00F972DD" w:rsidRDefault="00B516DC" w:rsidP="0060313C">
      <w:pPr>
        <w:spacing w:beforeLines="5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四、主要标的信息</w:t>
      </w:r>
    </w:p>
    <w:p w:rsidR="00F972DD" w:rsidRDefault="00B516DC" w:rsidP="00D65D9A">
      <w:pPr>
        <w:snapToGrid w:val="0"/>
        <w:spacing w:before="0" w:beforeAutospacing="0" w:after="0" w:afterAutospacing="0" w:line="440" w:lineRule="exact"/>
        <w:ind w:firstLineChars="200" w:firstLine="420"/>
        <w:rPr>
          <w:rFonts w:ascii="宋体" w:eastAsia="宋体" w:hAnsi="宋体" w:cs="Arial"/>
          <w:bCs/>
          <w:color w:val="000000"/>
          <w:szCs w:val="21"/>
        </w:rPr>
      </w:pPr>
      <w:bookmarkStart w:id="3" w:name="OLE_LINK12"/>
      <w:r>
        <w:rPr>
          <w:rFonts w:ascii="宋体" w:eastAsia="宋体" w:hAnsi="宋体" w:cs="Times New Roman" w:hint="eastAsia"/>
          <w:kern w:val="0"/>
          <w:szCs w:val="21"/>
        </w:rPr>
        <w:t>名称：</w:t>
      </w:r>
      <w:r w:rsidR="00C52CB8" w:rsidRPr="00C52CB8">
        <w:rPr>
          <w:rFonts w:ascii="宋体" w:eastAsia="宋体" w:hAnsi="宋体" w:cs="Arial" w:hint="eastAsia"/>
          <w:bCs/>
          <w:color w:val="000000"/>
          <w:szCs w:val="21"/>
        </w:rPr>
        <w:t>自治区疾病预防控制中心防疫史馆装修项目总承包（EPC）</w:t>
      </w:r>
    </w:p>
    <w:p w:rsidR="00F972DD" w:rsidRDefault="00B516DC">
      <w:pPr>
        <w:snapToGrid w:val="0"/>
        <w:spacing w:before="0" w:beforeAutospacing="0" w:after="0" w:afterAutospacing="0" w:line="440" w:lineRule="exact"/>
        <w:ind w:firstLineChars="200" w:firstLine="420"/>
        <w:rPr>
          <w:rFonts w:ascii="宋体" w:eastAsia="宋体" w:hAnsi="宋体" w:cs="Arial"/>
          <w:bCs/>
          <w:color w:val="000000"/>
          <w:szCs w:val="21"/>
        </w:rPr>
      </w:pPr>
      <w:r>
        <w:rPr>
          <w:rFonts w:ascii="宋体" w:eastAsia="宋体" w:hAnsi="宋体" w:cs="Arial" w:hint="eastAsia"/>
          <w:bCs/>
          <w:color w:val="000000"/>
          <w:szCs w:val="21"/>
        </w:rPr>
        <w:t>服务范围：</w:t>
      </w:r>
      <w:bookmarkStart w:id="4" w:name="OLE_LINK34"/>
      <w:r w:rsidR="003377FC" w:rsidRPr="003377FC">
        <w:rPr>
          <w:rFonts w:ascii="宋体" w:eastAsia="宋体" w:hAnsi="宋体" w:cs="Arial" w:hint="eastAsia"/>
          <w:bCs/>
          <w:color w:val="000000"/>
          <w:szCs w:val="21"/>
        </w:rPr>
        <w:t>同采购需求的服务范围</w:t>
      </w:r>
      <w:bookmarkEnd w:id="4"/>
    </w:p>
    <w:p w:rsidR="00F972DD" w:rsidRDefault="00B516DC">
      <w:pPr>
        <w:snapToGrid w:val="0"/>
        <w:spacing w:before="0" w:beforeAutospacing="0" w:after="0" w:afterAutospacing="0" w:line="440" w:lineRule="exact"/>
        <w:ind w:firstLineChars="200" w:firstLine="420"/>
        <w:rPr>
          <w:rFonts w:ascii="宋体" w:eastAsia="宋体" w:hAnsi="宋体" w:cs="Arial"/>
          <w:bCs/>
          <w:color w:val="000000"/>
          <w:szCs w:val="21"/>
        </w:rPr>
      </w:pPr>
      <w:r>
        <w:rPr>
          <w:rFonts w:ascii="宋体" w:eastAsia="宋体" w:hAnsi="宋体" w:cs="Arial" w:hint="eastAsia"/>
          <w:bCs/>
          <w:color w:val="000000"/>
          <w:szCs w:val="21"/>
        </w:rPr>
        <w:t>服务要求：</w:t>
      </w:r>
      <w:bookmarkStart w:id="5" w:name="OLE_LINK35"/>
      <w:r w:rsidR="003377FC" w:rsidRPr="003377FC">
        <w:rPr>
          <w:rFonts w:ascii="宋体" w:hAnsi="宋体" w:cs="Calibri" w:hint="eastAsia"/>
          <w:color w:val="000000"/>
          <w:szCs w:val="21"/>
        </w:rPr>
        <w:t>同采购需求的服务要求</w:t>
      </w:r>
      <w:bookmarkEnd w:id="5"/>
    </w:p>
    <w:p w:rsidR="00F972DD" w:rsidRDefault="00B516DC">
      <w:pPr>
        <w:spacing w:before="0" w:beforeAutospacing="0" w:after="0" w:afterAutospacing="0" w:line="44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服务时间：</w:t>
      </w:r>
      <w:r w:rsidR="004339B7" w:rsidRPr="004339B7">
        <w:rPr>
          <w:rFonts w:ascii="宋体" w:eastAsia="宋体" w:hAnsi="宋体" w:cs="Times New Roman" w:hint="eastAsia"/>
          <w:kern w:val="0"/>
          <w:szCs w:val="21"/>
        </w:rPr>
        <w:t>80日历天</w:t>
      </w:r>
    </w:p>
    <w:p w:rsidR="00F972DD" w:rsidRDefault="00B516DC">
      <w:pPr>
        <w:spacing w:before="0" w:beforeAutospacing="0" w:after="0" w:afterAutospacing="0" w:line="440" w:lineRule="exact"/>
        <w:ind w:firstLineChars="200" w:firstLine="420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服务标准：</w:t>
      </w:r>
      <w:bookmarkStart w:id="6" w:name="OLE_LINK37"/>
      <w:r w:rsidR="003377FC" w:rsidRPr="003377FC">
        <w:rPr>
          <w:rFonts w:ascii="宋体" w:eastAsia="宋体" w:hAnsi="宋体" w:cs="Times New Roman" w:hint="eastAsia"/>
          <w:kern w:val="0"/>
          <w:szCs w:val="21"/>
        </w:rPr>
        <w:t>同采购需求的服务标准</w:t>
      </w:r>
      <w:bookmarkEnd w:id="6"/>
    </w:p>
    <w:bookmarkEnd w:id="3"/>
    <w:p w:rsidR="00F972DD" w:rsidRDefault="00B516DC">
      <w:pPr>
        <w:spacing w:before="0" w:beforeAutospacing="0" w:after="0" w:afterAutospacing="0"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五、评审专家名单</w:t>
      </w:r>
      <w:r>
        <w:rPr>
          <w:rFonts w:ascii="宋体" w:eastAsia="宋体" w:hAnsi="宋体" w:cs="Times New Roman" w:hint="eastAsia"/>
          <w:szCs w:val="21"/>
        </w:rPr>
        <w:t>：</w:t>
      </w:r>
      <w:r w:rsidR="00771328" w:rsidRPr="00771328">
        <w:rPr>
          <w:rFonts w:ascii="宋体" w:eastAsia="宋体" w:hAnsi="宋体" w:cs="Times New Roman" w:hint="eastAsia"/>
          <w:kern w:val="0"/>
          <w:szCs w:val="21"/>
        </w:rPr>
        <w:t>冯海、梁子锋、谭章发、敖翔、黄玉满</w:t>
      </w:r>
      <w:r w:rsidR="0023779C" w:rsidRPr="0023779C">
        <w:rPr>
          <w:rFonts w:ascii="宋体" w:eastAsia="宋体" w:hAnsi="宋体" w:cs="Times New Roman" w:hint="eastAsia"/>
          <w:kern w:val="0"/>
          <w:szCs w:val="21"/>
        </w:rPr>
        <w:t xml:space="preserve">（采购人代表） </w:t>
      </w:r>
    </w:p>
    <w:p w:rsidR="00F972DD" w:rsidRDefault="00B516DC">
      <w:pPr>
        <w:spacing w:before="0" w:beforeAutospacing="0" w:after="0" w:afterAutospacing="0" w:line="360" w:lineRule="auto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六、</w:t>
      </w:r>
      <w:bookmarkStart w:id="7" w:name="OLE_LINK40"/>
      <w:r>
        <w:rPr>
          <w:rFonts w:ascii="宋体" w:eastAsia="宋体" w:hAnsi="宋体" w:cs="Times New Roman" w:hint="eastAsia"/>
          <w:b/>
          <w:bCs/>
          <w:szCs w:val="21"/>
        </w:rPr>
        <w:t>代理服务收费标准</w:t>
      </w:r>
      <w:bookmarkEnd w:id="7"/>
      <w:r>
        <w:rPr>
          <w:rFonts w:ascii="宋体" w:eastAsia="宋体" w:hAnsi="宋体" w:cs="Times New Roman" w:hint="eastAsia"/>
          <w:b/>
          <w:bCs/>
          <w:szCs w:val="21"/>
        </w:rPr>
        <w:t>及金额：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1843"/>
        <w:gridCol w:w="2136"/>
      </w:tblGrid>
      <w:tr w:rsidR="006645E5" w:rsidTr="00442DEB">
        <w:trPr>
          <w:trHeight w:val="20"/>
          <w:jc w:val="center"/>
        </w:trPr>
        <w:tc>
          <w:tcPr>
            <w:tcW w:w="4690" w:type="dxa"/>
            <w:vAlign w:val="center"/>
          </w:tcPr>
          <w:p w:rsidR="006645E5" w:rsidRDefault="006645E5">
            <w:pPr>
              <w:widowControl/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bookmarkStart w:id="8" w:name="_Hlk153901383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服务费收费标准</w:t>
            </w:r>
          </w:p>
        </w:tc>
        <w:tc>
          <w:tcPr>
            <w:tcW w:w="1843" w:type="dxa"/>
            <w:vAlign w:val="center"/>
          </w:tcPr>
          <w:p w:rsidR="006645E5" w:rsidRDefault="006645E5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中标供应商</w:t>
            </w:r>
          </w:p>
        </w:tc>
        <w:tc>
          <w:tcPr>
            <w:tcW w:w="2136" w:type="dxa"/>
            <w:vAlign w:val="center"/>
          </w:tcPr>
          <w:p w:rsidR="006645E5" w:rsidRDefault="006645E5">
            <w:pPr>
              <w:widowControl/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服务费收费金额（元）</w:t>
            </w:r>
          </w:p>
        </w:tc>
      </w:tr>
      <w:tr w:rsidR="006645E5" w:rsidTr="00442DEB">
        <w:trPr>
          <w:trHeight w:val="886"/>
          <w:jc w:val="center"/>
        </w:trPr>
        <w:tc>
          <w:tcPr>
            <w:tcW w:w="4690" w:type="dxa"/>
            <w:vAlign w:val="center"/>
          </w:tcPr>
          <w:p w:rsidR="006645E5" w:rsidRDefault="00655BE2" w:rsidP="00655BE2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bookmarkStart w:id="9" w:name="_Hlk153901308"/>
            <w:r w:rsidRPr="00655BE2">
              <w:rPr>
                <w:rFonts w:ascii="宋体" w:eastAsia="宋体" w:hAnsi="宋体" w:cs="Times New Roman" w:hint="eastAsia"/>
                <w:kern w:val="0"/>
                <w:szCs w:val="21"/>
              </w:rPr>
              <w:t>以中标金额为计费额，按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招标文件</w:t>
            </w:r>
            <w:r w:rsidRPr="00655BE2">
              <w:rPr>
                <w:rFonts w:ascii="宋体" w:eastAsia="宋体" w:hAnsi="宋体" w:cs="Times New Roman" w:hint="eastAsia"/>
                <w:kern w:val="0"/>
                <w:szCs w:val="21"/>
              </w:rPr>
              <w:t>第三章投标人须知正文第</w:t>
            </w:r>
            <w:r w:rsidRPr="00655BE2">
              <w:rPr>
                <w:rFonts w:ascii="宋体" w:eastAsia="宋体" w:hAnsi="宋体" w:cs="Times New Roman"/>
                <w:kern w:val="0"/>
                <w:szCs w:val="21"/>
              </w:rPr>
              <w:t>39.2</w:t>
            </w:r>
            <w:r w:rsidRPr="00655BE2">
              <w:rPr>
                <w:rFonts w:ascii="宋体" w:eastAsia="宋体" w:hAnsi="宋体" w:cs="Times New Roman" w:hint="eastAsia"/>
                <w:kern w:val="0"/>
                <w:szCs w:val="21"/>
              </w:rPr>
              <w:t>条规定的收费计算标准（服务招标）采用差额定率累进法计算出收费基准价格，采购代理收费以收费基准价格下浮</w:t>
            </w:r>
            <w:r w:rsidRPr="00655BE2">
              <w:rPr>
                <w:rFonts w:ascii="宋体" w:eastAsia="宋体" w:hAnsi="宋体" w:cs="Times New Roman"/>
                <w:kern w:val="0"/>
                <w:szCs w:val="21"/>
              </w:rPr>
              <w:t xml:space="preserve"> 20%</w:t>
            </w:r>
            <w:r w:rsidRPr="00655BE2">
              <w:rPr>
                <w:rFonts w:ascii="宋体" w:eastAsia="宋体" w:hAnsi="宋体" w:cs="Times New Roman" w:hint="eastAsia"/>
                <w:kern w:val="0"/>
                <w:szCs w:val="21"/>
              </w:rPr>
              <w:t>收取。</w:t>
            </w:r>
          </w:p>
        </w:tc>
        <w:tc>
          <w:tcPr>
            <w:tcW w:w="1843" w:type="dxa"/>
            <w:vAlign w:val="center"/>
          </w:tcPr>
          <w:p w:rsidR="006645E5" w:rsidRDefault="00FB33B5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C4732">
              <w:rPr>
                <w:rFonts w:ascii="宋体" w:hAnsi="宋体" w:hint="eastAsia"/>
                <w:color w:val="000000"/>
                <w:kern w:val="0"/>
                <w:szCs w:val="21"/>
              </w:rPr>
              <w:t>广西新美格建设集团有限公司</w:t>
            </w:r>
          </w:p>
        </w:tc>
        <w:tc>
          <w:tcPr>
            <w:tcW w:w="2136" w:type="dxa"/>
            <w:vAlign w:val="center"/>
          </w:tcPr>
          <w:p w:rsidR="006645E5" w:rsidRPr="00330428" w:rsidRDefault="00442DEB">
            <w:pPr>
              <w:spacing w:before="0" w:beforeAutospacing="0" w:after="0" w:afterAutospacing="0" w:line="360" w:lineRule="exact"/>
              <w:jc w:val="center"/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</w:pPr>
            <w:r w:rsidRPr="00442DEB">
              <w:rPr>
                <w:rFonts w:ascii="宋体" w:eastAsia="宋体" w:hAnsi="宋体" w:cs="Times New Roman"/>
                <w:color w:val="000000" w:themeColor="text1"/>
                <w:kern w:val="0"/>
                <w:szCs w:val="21"/>
              </w:rPr>
              <w:t>24627.37</w:t>
            </w:r>
          </w:p>
        </w:tc>
      </w:tr>
    </w:tbl>
    <w:bookmarkEnd w:id="8"/>
    <w:bookmarkEnd w:id="9"/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支付代理服务费账户信息：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开户名称：云之龙咨询集团有限公司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开户银行：中国银行南宁市民主支行（网银支付可选中国银行股份有限公司南宁分行）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银行账号：623661021638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1"/>
        </w:rPr>
        <w:t>七、公告期限：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自本公告发布之日起</w:t>
      </w:r>
      <w:r>
        <w:rPr>
          <w:rFonts w:ascii="宋体" w:eastAsia="宋体" w:hAnsi="宋体" w:cs="宋体"/>
          <w:kern w:val="0"/>
          <w:szCs w:val="21"/>
        </w:rPr>
        <w:t>1</w:t>
      </w:r>
      <w:r>
        <w:rPr>
          <w:rFonts w:ascii="宋体" w:eastAsia="宋体" w:hAnsi="宋体" w:cs="宋体" w:hint="eastAsia"/>
          <w:kern w:val="0"/>
          <w:szCs w:val="21"/>
        </w:rPr>
        <w:t>个工作日。</w:t>
      </w:r>
    </w:p>
    <w:p w:rsidR="00C52791" w:rsidRDefault="00B516DC">
      <w:pPr>
        <w:spacing w:before="0" w:beforeAutospacing="0" w:after="0" w:afterAutospacing="0" w:line="360" w:lineRule="exac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八、其他补充事宜</w:t>
      </w:r>
      <w:r>
        <w:rPr>
          <w:rFonts w:ascii="宋体" w:eastAsia="宋体" w:hAnsi="宋体" w:cs="仿宋" w:hint="eastAsia"/>
          <w:szCs w:val="21"/>
        </w:rPr>
        <w:t>：</w:t>
      </w:r>
    </w:p>
    <w:p w:rsidR="00F972DD" w:rsidRDefault="00F11963">
      <w:pPr>
        <w:spacing w:before="0" w:beforeAutospacing="0" w:after="0" w:afterAutospacing="0" w:line="360" w:lineRule="exact"/>
        <w:rPr>
          <w:rFonts w:ascii="宋体" w:eastAsia="宋体" w:hAnsi="宋体" w:cs="仿宋"/>
          <w:szCs w:val="21"/>
        </w:rPr>
      </w:pPr>
      <w:r>
        <w:rPr>
          <w:rFonts w:ascii="宋体" w:eastAsia="宋体" w:hAnsi="宋体" w:cs="仿宋" w:hint="eastAsia"/>
          <w:szCs w:val="21"/>
        </w:rPr>
        <w:t>中标供应商综合评审得分：</w:t>
      </w:r>
      <w:r w:rsidR="00092062" w:rsidRPr="00092062">
        <w:rPr>
          <w:rFonts w:ascii="宋体" w:eastAsia="宋体" w:hAnsi="宋体" w:cs="仿宋"/>
          <w:szCs w:val="21"/>
        </w:rPr>
        <w:t>96.72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九、凡对本次公告内容提出询问，请按以下方式联系</w:t>
      </w:r>
      <w:bookmarkStart w:id="10" w:name="_Toc28359100"/>
      <w:bookmarkStart w:id="11" w:name="_Toc28359023"/>
      <w:bookmarkStart w:id="12" w:name="_Toc35393641"/>
      <w:bookmarkStart w:id="13" w:name="_Toc35393810"/>
      <w:bookmarkStart w:id="14" w:name="_Toc44405638"/>
      <w:r>
        <w:rPr>
          <w:rFonts w:ascii="宋体" w:eastAsia="宋体" w:hAnsi="宋体" w:cs="宋体"/>
          <w:b/>
          <w:bCs/>
          <w:kern w:val="0"/>
          <w:szCs w:val="21"/>
        </w:rPr>
        <w:t>:</w:t>
      </w:r>
    </w:p>
    <w:p w:rsidR="00F972DD" w:rsidRDefault="00B516DC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bookmarkStart w:id="15" w:name="_Toc28359024"/>
      <w:bookmarkStart w:id="16" w:name="_Toc35393642"/>
      <w:bookmarkStart w:id="17" w:name="_Toc28359101"/>
      <w:bookmarkStart w:id="18" w:name="_Toc44405639"/>
      <w:bookmarkStart w:id="19" w:name="_Toc35393811"/>
      <w:bookmarkEnd w:id="10"/>
      <w:bookmarkEnd w:id="11"/>
      <w:bookmarkEnd w:id="12"/>
      <w:bookmarkEnd w:id="13"/>
      <w:bookmarkEnd w:id="14"/>
      <w:r>
        <w:rPr>
          <w:rFonts w:ascii="宋体" w:eastAsia="宋体" w:hAnsi="宋体" w:cs="宋体" w:hint="eastAsia"/>
          <w:bCs/>
          <w:szCs w:val="21"/>
        </w:rPr>
        <w:t>1.采购人信息</w:t>
      </w:r>
    </w:p>
    <w:p w:rsidR="00F972DD" w:rsidRDefault="00B516DC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名称：</w:t>
      </w:r>
      <w:r w:rsidR="00700FDB" w:rsidRPr="00700FDB">
        <w:rPr>
          <w:rFonts w:ascii="宋体" w:hAnsi="宋体" w:hint="eastAsia"/>
          <w:color w:val="000000" w:themeColor="text1"/>
          <w:szCs w:val="21"/>
        </w:rPr>
        <w:t>广西壮族自治区疾病预防控制中心</w:t>
      </w:r>
    </w:p>
    <w:p w:rsidR="00F972DD" w:rsidRDefault="00B516DC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地址：</w:t>
      </w:r>
      <w:r w:rsidR="00700FDB" w:rsidRPr="00700FDB">
        <w:rPr>
          <w:rFonts w:ascii="宋体" w:hAnsi="宋体" w:cs="Arial" w:hint="eastAsia"/>
          <w:bCs/>
          <w:color w:val="000000" w:themeColor="text1"/>
          <w:szCs w:val="21"/>
        </w:rPr>
        <w:t>广西壮族自治区南宁市青秀区金洲路18号</w:t>
      </w:r>
    </w:p>
    <w:p w:rsidR="00F972DD" w:rsidRDefault="00B516DC">
      <w:pPr>
        <w:spacing w:before="0" w:beforeAutospacing="0" w:after="0" w:afterAutospacing="0" w:line="360" w:lineRule="exact"/>
        <w:jc w:val="left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联系方式：</w:t>
      </w:r>
      <w:r w:rsidR="00700FDB" w:rsidRPr="00700FDB">
        <w:rPr>
          <w:rFonts w:ascii="宋体" w:hAnsi="宋体"/>
          <w:color w:val="000000" w:themeColor="text1"/>
          <w:szCs w:val="21"/>
        </w:rPr>
        <w:t>0771-2521509</w:t>
      </w:r>
    </w:p>
    <w:p w:rsidR="00F972DD" w:rsidRDefault="00B516DC">
      <w:pPr>
        <w:spacing w:before="0" w:beforeAutospacing="0" w:after="0" w:afterAutospacing="0" w:line="360" w:lineRule="exact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lastRenderedPageBreak/>
        <w:t>2.采购代理机构信息</w:t>
      </w:r>
      <w:bookmarkEnd w:id="15"/>
      <w:bookmarkEnd w:id="16"/>
      <w:bookmarkEnd w:id="17"/>
      <w:bookmarkEnd w:id="18"/>
      <w:bookmarkEnd w:id="19"/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名</w:t>
      </w:r>
      <w:r w:rsidR="0049056A">
        <w:rPr>
          <w:rFonts w:ascii="宋体" w:eastAsia="宋体" w:hAnsi="宋体" w:cs="Times New Roman" w:hint="eastAsia"/>
          <w:szCs w:val="21"/>
        </w:rPr>
        <w:t>称：云之龙咨询集团有限公司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地　址：南宁市良庆区云英路15号3号楼云之龙咨询集团大厦6楼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联系方式：</w:t>
      </w:r>
      <w:bookmarkStart w:id="20" w:name="OLE_LINK44"/>
      <w:r>
        <w:rPr>
          <w:rFonts w:ascii="宋体" w:eastAsia="宋体" w:hAnsi="宋体" w:cs="Times New Roman" w:hint="eastAsia"/>
          <w:szCs w:val="21"/>
        </w:rPr>
        <w:t>0771-2611898、2618118、2618199</w:t>
      </w:r>
      <w:bookmarkEnd w:id="20"/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3.项目联系方式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项目联系人：</w:t>
      </w:r>
      <w:bookmarkStart w:id="21" w:name="OLE_LINK43"/>
      <w:r w:rsidR="005B0485">
        <w:rPr>
          <w:rFonts w:ascii="宋体" w:eastAsia="宋体" w:hAnsi="宋体" w:cs="Times New Roman" w:hint="eastAsia"/>
          <w:szCs w:val="21"/>
        </w:rPr>
        <w:t>韦成晓</w:t>
      </w:r>
      <w:r>
        <w:rPr>
          <w:rFonts w:ascii="宋体" w:eastAsia="宋体" w:hAnsi="宋体" w:cs="Times New Roman" w:hint="eastAsia"/>
          <w:szCs w:val="21"/>
        </w:rPr>
        <w:t>、韦顺</w:t>
      </w:r>
      <w:bookmarkEnd w:id="21"/>
    </w:p>
    <w:p w:rsidR="0049056A" w:rsidRDefault="00B516DC">
      <w:pPr>
        <w:spacing w:before="0" w:beforeAutospacing="0" w:after="0" w:afterAutospacing="0" w:line="36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电　话：0771-2611898、2618118、2618199</w:t>
      </w:r>
    </w:p>
    <w:p w:rsidR="00F972DD" w:rsidRDefault="00B516DC">
      <w:pPr>
        <w:spacing w:before="0" w:beforeAutospacing="0" w:after="0" w:afterAutospacing="0" w:line="36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十、附件</w:t>
      </w:r>
    </w:p>
    <w:p w:rsidR="00F972DD" w:rsidRDefault="00700FDB">
      <w:pPr>
        <w:spacing w:before="0" w:beforeAutospacing="0" w:after="0" w:afterAutospacing="0" w:line="360" w:lineRule="exac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</w:t>
      </w:r>
      <w:r w:rsidR="00B516DC">
        <w:rPr>
          <w:rFonts w:ascii="宋体" w:eastAsia="宋体" w:hAnsi="宋体" w:cs="宋体" w:hint="eastAsia"/>
          <w:kern w:val="0"/>
          <w:szCs w:val="21"/>
        </w:rPr>
        <w:t>本项目</w:t>
      </w:r>
      <w:r>
        <w:rPr>
          <w:rFonts w:ascii="宋体" w:eastAsia="宋体" w:hAnsi="宋体" w:cs="宋体" w:hint="eastAsia"/>
          <w:kern w:val="0"/>
          <w:szCs w:val="21"/>
        </w:rPr>
        <w:t>招标</w:t>
      </w:r>
      <w:r w:rsidR="00B516DC">
        <w:rPr>
          <w:rFonts w:ascii="宋体" w:eastAsia="宋体" w:hAnsi="宋体" w:cs="宋体" w:hint="eastAsia"/>
          <w:kern w:val="0"/>
          <w:szCs w:val="21"/>
        </w:rPr>
        <w:t>文件</w:t>
      </w:r>
    </w:p>
    <w:p w:rsidR="00700FDB" w:rsidRDefault="00700FDB">
      <w:pPr>
        <w:spacing w:before="0" w:beforeAutospacing="0" w:after="0" w:afterAutospacing="0" w:line="36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2.中标供应商《中小企业声明函》</w:t>
      </w:r>
    </w:p>
    <w:bookmarkEnd w:id="0"/>
    <w:bookmarkEnd w:id="1"/>
    <w:p w:rsidR="00F972DD" w:rsidRDefault="00F972DD">
      <w:pPr>
        <w:spacing w:before="0" w:beforeAutospacing="0" w:after="0" w:afterAutospacing="0" w:line="360" w:lineRule="exact"/>
        <w:jc w:val="right"/>
        <w:rPr>
          <w:rFonts w:ascii="宋体" w:eastAsia="宋体" w:hAnsi="宋体" w:cs="Times New Roman"/>
          <w:sz w:val="15"/>
          <w:szCs w:val="15"/>
        </w:rPr>
      </w:pPr>
    </w:p>
    <w:sectPr w:rsidR="00F972DD" w:rsidSect="00AF10CF">
      <w:headerReference w:type="default" r:id="rId6"/>
      <w:footerReference w:type="default" r:id="rId7"/>
      <w:pgSz w:w="11907" w:h="16840"/>
      <w:pgMar w:top="1021" w:right="1418" w:bottom="102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07" w:rsidRDefault="008B5707">
      <w:pPr>
        <w:spacing w:line="240" w:lineRule="auto"/>
      </w:pPr>
      <w:r>
        <w:separator/>
      </w:r>
    </w:p>
  </w:endnote>
  <w:endnote w:type="continuationSeparator" w:id="1">
    <w:p w:rsidR="008B5707" w:rsidRDefault="008B5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DD" w:rsidRDefault="005A4D7B">
    <w:pPr>
      <w:pStyle w:val="a3"/>
      <w:jc w:val="center"/>
    </w:pPr>
    <w:r>
      <w:rPr>
        <w:b/>
        <w:sz w:val="24"/>
        <w:szCs w:val="24"/>
      </w:rPr>
      <w:fldChar w:fldCharType="begin"/>
    </w:r>
    <w:r w:rsidR="00B516DC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509F">
      <w:rPr>
        <w:b/>
        <w:noProof/>
      </w:rPr>
      <w:t>1</w:t>
    </w:r>
    <w:r>
      <w:rPr>
        <w:b/>
        <w:sz w:val="24"/>
        <w:szCs w:val="24"/>
      </w:rPr>
      <w:fldChar w:fldCharType="end"/>
    </w:r>
    <w:r w:rsidR="00B516DC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B516DC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509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972DD" w:rsidRDefault="00F972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07" w:rsidRDefault="008B5707">
      <w:pPr>
        <w:spacing w:before="0" w:after="0" w:line="240" w:lineRule="auto"/>
      </w:pPr>
      <w:r>
        <w:separator/>
      </w:r>
    </w:p>
  </w:footnote>
  <w:footnote w:type="continuationSeparator" w:id="1">
    <w:p w:rsidR="008B5707" w:rsidRDefault="008B57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DD" w:rsidRDefault="00F972D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RlMjhkZjM4OGZlYTE2MDg5OTdlNTc4YjJiYjE4YzcifQ=="/>
  </w:docVars>
  <w:rsids>
    <w:rsidRoot w:val="00840B9A"/>
    <w:rsid w:val="00021D3C"/>
    <w:rsid w:val="00027E4A"/>
    <w:rsid w:val="00087F67"/>
    <w:rsid w:val="00092062"/>
    <w:rsid w:val="000F651D"/>
    <w:rsid w:val="00105305"/>
    <w:rsid w:val="00112845"/>
    <w:rsid w:val="00143755"/>
    <w:rsid w:val="00144BEE"/>
    <w:rsid w:val="0014525D"/>
    <w:rsid w:val="001660B2"/>
    <w:rsid w:val="001672E2"/>
    <w:rsid w:val="00167D1C"/>
    <w:rsid w:val="001856B2"/>
    <w:rsid w:val="00187ABF"/>
    <w:rsid w:val="001E020A"/>
    <w:rsid w:val="001E7F8C"/>
    <w:rsid w:val="0023779C"/>
    <w:rsid w:val="00285DDE"/>
    <w:rsid w:val="002C1C46"/>
    <w:rsid w:val="002C609B"/>
    <w:rsid w:val="002E5825"/>
    <w:rsid w:val="002F701E"/>
    <w:rsid w:val="00330428"/>
    <w:rsid w:val="003377FC"/>
    <w:rsid w:val="00362DE5"/>
    <w:rsid w:val="003B04D0"/>
    <w:rsid w:val="00411D03"/>
    <w:rsid w:val="00411EE6"/>
    <w:rsid w:val="00412589"/>
    <w:rsid w:val="004339B7"/>
    <w:rsid w:val="004369CA"/>
    <w:rsid w:val="00442DEB"/>
    <w:rsid w:val="0045767A"/>
    <w:rsid w:val="0048686C"/>
    <w:rsid w:val="0049056A"/>
    <w:rsid w:val="00492FAF"/>
    <w:rsid w:val="00496950"/>
    <w:rsid w:val="004A70C2"/>
    <w:rsid w:val="004C0E79"/>
    <w:rsid w:val="004D7D79"/>
    <w:rsid w:val="005257CF"/>
    <w:rsid w:val="00576A53"/>
    <w:rsid w:val="005A4D7B"/>
    <w:rsid w:val="005A73DC"/>
    <w:rsid w:val="005B0485"/>
    <w:rsid w:val="005E4A02"/>
    <w:rsid w:val="0060313C"/>
    <w:rsid w:val="0062440D"/>
    <w:rsid w:val="006269D8"/>
    <w:rsid w:val="00655BE2"/>
    <w:rsid w:val="006645E5"/>
    <w:rsid w:val="006674A6"/>
    <w:rsid w:val="00672724"/>
    <w:rsid w:val="006959E5"/>
    <w:rsid w:val="006B4ECD"/>
    <w:rsid w:val="006E1EDA"/>
    <w:rsid w:val="006F6769"/>
    <w:rsid w:val="00700FDB"/>
    <w:rsid w:val="007177B2"/>
    <w:rsid w:val="00771328"/>
    <w:rsid w:val="007740FF"/>
    <w:rsid w:val="007A3AD0"/>
    <w:rsid w:val="007A5CE3"/>
    <w:rsid w:val="007B44B9"/>
    <w:rsid w:val="007C722B"/>
    <w:rsid w:val="007E150E"/>
    <w:rsid w:val="00840B9A"/>
    <w:rsid w:val="008417CC"/>
    <w:rsid w:val="00871815"/>
    <w:rsid w:val="00893B67"/>
    <w:rsid w:val="008A2DE3"/>
    <w:rsid w:val="008A4D23"/>
    <w:rsid w:val="008A4DBD"/>
    <w:rsid w:val="008A7C1D"/>
    <w:rsid w:val="008B5707"/>
    <w:rsid w:val="008C363F"/>
    <w:rsid w:val="008E4AC9"/>
    <w:rsid w:val="008E531F"/>
    <w:rsid w:val="00966CC2"/>
    <w:rsid w:val="00996A6F"/>
    <w:rsid w:val="009A6950"/>
    <w:rsid w:val="009C3857"/>
    <w:rsid w:val="009C4579"/>
    <w:rsid w:val="009C5734"/>
    <w:rsid w:val="009D4DEE"/>
    <w:rsid w:val="00A02D37"/>
    <w:rsid w:val="00A2431A"/>
    <w:rsid w:val="00A436AA"/>
    <w:rsid w:val="00A56D5C"/>
    <w:rsid w:val="00A60D8E"/>
    <w:rsid w:val="00A97BBB"/>
    <w:rsid w:val="00AB3787"/>
    <w:rsid w:val="00AE1E1E"/>
    <w:rsid w:val="00AF10CF"/>
    <w:rsid w:val="00B012B0"/>
    <w:rsid w:val="00B034E4"/>
    <w:rsid w:val="00B03B09"/>
    <w:rsid w:val="00B17737"/>
    <w:rsid w:val="00B32E2B"/>
    <w:rsid w:val="00B46CFA"/>
    <w:rsid w:val="00B516DC"/>
    <w:rsid w:val="00B63EB7"/>
    <w:rsid w:val="00B90ED1"/>
    <w:rsid w:val="00C13254"/>
    <w:rsid w:val="00C25B50"/>
    <w:rsid w:val="00C4166C"/>
    <w:rsid w:val="00C41F3A"/>
    <w:rsid w:val="00C52791"/>
    <w:rsid w:val="00C52CB8"/>
    <w:rsid w:val="00C961A9"/>
    <w:rsid w:val="00CA2B5E"/>
    <w:rsid w:val="00D0325C"/>
    <w:rsid w:val="00D168E6"/>
    <w:rsid w:val="00D30459"/>
    <w:rsid w:val="00D65D9A"/>
    <w:rsid w:val="00D71D6C"/>
    <w:rsid w:val="00D84A14"/>
    <w:rsid w:val="00D84DC5"/>
    <w:rsid w:val="00D94ACE"/>
    <w:rsid w:val="00DC4732"/>
    <w:rsid w:val="00DE279B"/>
    <w:rsid w:val="00E37060"/>
    <w:rsid w:val="00E631BE"/>
    <w:rsid w:val="00E76DB3"/>
    <w:rsid w:val="00E8785C"/>
    <w:rsid w:val="00EA2C30"/>
    <w:rsid w:val="00EA509F"/>
    <w:rsid w:val="00ED27B2"/>
    <w:rsid w:val="00ED5A4F"/>
    <w:rsid w:val="00ED77B9"/>
    <w:rsid w:val="00EE2251"/>
    <w:rsid w:val="00EF1F74"/>
    <w:rsid w:val="00EF6874"/>
    <w:rsid w:val="00F11963"/>
    <w:rsid w:val="00F14582"/>
    <w:rsid w:val="00F94876"/>
    <w:rsid w:val="00F972DD"/>
    <w:rsid w:val="00FB33B5"/>
    <w:rsid w:val="00FC5179"/>
    <w:rsid w:val="00FC6A73"/>
    <w:rsid w:val="00FC7933"/>
    <w:rsid w:val="00FD51A3"/>
    <w:rsid w:val="00FE2361"/>
    <w:rsid w:val="00FF2BB7"/>
    <w:rsid w:val="08B64671"/>
    <w:rsid w:val="17F90256"/>
    <w:rsid w:val="29B679E1"/>
    <w:rsid w:val="3671169E"/>
    <w:rsid w:val="700D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377FC"/>
    <w:pPr>
      <w:widowControl w:val="0"/>
      <w:spacing w:before="100" w:beforeAutospacing="1" w:after="100" w:afterAutospacing="1" w:line="36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10CF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AF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F10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sid w:val="00AF10C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F10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61A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61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998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240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906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214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113</cp:revision>
  <cp:lastPrinted>2023-12-19T10:10:00Z</cp:lastPrinted>
  <dcterms:created xsi:type="dcterms:W3CDTF">2021-04-21T08:25:00Z</dcterms:created>
  <dcterms:modified xsi:type="dcterms:W3CDTF">2024-06-27T08:19:00Z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7692D02DD5FA47DDB6DE96ED72E6229C_12</vt:lpwstr>
  </property>
</Properties>
</file>