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D602">
      <w:pPr>
        <w:autoSpaceDE w:val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459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防城港市第一人民医院迁建项目（病房楼）配套设备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第三批采购项目十九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结果公告</w:t>
      </w:r>
    </w:p>
    <w:p w14:paraId="211B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5C228D35">
      <w:pPr>
        <w:pStyle w:val="17"/>
        <w:rPr>
          <w:rFonts w:hint="eastAsia"/>
        </w:rPr>
      </w:pPr>
    </w:p>
    <w:p w14:paraId="46DF7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</w:rPr>
        <w:t>FCZC2024-C3-990387-GXGL</w:t>
      </w:r>
    </w:p>
    <w:p w14:paraId="2D1AD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</w:rPr>
        <w:t>防城港市第一人民医院迁建项目（病房楼）配套设备第三批采购项目十九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成交信息</w:t>
      </w:r>
    </w:p>
    <w:p w14:paraId="09DA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</w:t>
      </w:r>
      <w:bookmarkStart w:id="0" w:name="OLE_LINK1"/>
      <w:r>
        <w:rPr>
          <w:rFonts w:hint="eastAsia" w:ascii="宋体" w:hAnsi="宋体" w:eastAsia="宋体" w:cs="宋体"/>
          <w:color w:val="auto"/>
          <w:sz w:val="21"/>
          <w:szCs w:val="21"/>
        </w:rPr>
        <w:t>广西九强科技有限公司</w:t>
      </w:r>
    </w:p>
    <w:bookmarkEnd w:id="0"/>
    <w:p w14:paraId="73E6F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供应商地址：钦州市安州大道99号碧桂园安州府1栋102号商铺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金额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人民币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= 1490400 \* CHINESENUM4 \* MERGEFORMAT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壹佰肆拾玖万零肆佰元整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￥1490400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.00)</w:t>
      </w:r>
    </w:p>
    <w:p w14:paraId="4874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sz w:val="21"/>
          <w:szCs w:val="21"/>
        </w:rPr>
        <w:t>主要标的信息：</w:t>
      </w:r>
    </w:p>
    <w:tbl>
      <w:tblPr>
        <w:tblStyle w:val="9"/>
        <w:tblpPr w:leftFromText="180" w:rightFromText="180" w:vertAnchor="text" w:horzAnchor="page" w:tblpXSpec="center" w:tblpY="278"/>
        <w:tblOverlap w:val="never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1230"/>
        <w:gridCol w:w="2715"/>
        <w:gridCol w:w="1275"/>
        <w:gridCol w:w="1649"/>
      </w:tblGrid>
      <w:tr w14:paraId="0DC4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482B1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03F4C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标项名称</w:t>
            </w:r>
          </w:p>
        </w:tc>
        <w:tc>
          <w:tcPr>
            <w:tcW w:w="1230" w:type="dxa"/>
            <w:vAlign w:val="center"/>
          </w:tcPr>
          <w:p w14:paraId="53DF2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服务范围</w:t>
            </w:r>
          </w:p>
        </w:tc>
        <w:tc>
          <w:tcPr>
            <w:tcW w:w="2715" w:type="dxa"/>
            <w:vAlign w:val="center"/>
          </w:tcPr>
          <w:p w14:paraId="355C4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服务要求</w:t>
            </w:r>
          </w:p>
        </w:tc>
        <w:tc>
          <w:tcPr>
            <w:tcW w:w="1275" w:type="dxa"/>
            <w:vAlign w:val="center"/>
          </w:tcPr>
          <w:p w14:paraId="71D4F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服务时间</w:t>
            </w:r>
          </w:p>
        </w:tc>
        <w:tc>
          <w:tcPr>
            <w:tcW w:w="1649" w:type="dxa"/>
            <w:vAlign w:val="center"/>
          </w:tcPr>
          <w:p w14:paraId="49163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服务标准</w:t>
            </w:r>
          </w:p>
        </w:tc>
      </w:tr>
      <w:tr w14:paraId="6E00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3A1FA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26D8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防城港市第一人民医院迁建项目（病房楼）配套设备第三批采购项目十九</w:t>
            </w:r>
          </w:p>
        </w:tc>
        <w:tc>
          <w:tcPr>
            <w:tcW w:w="1230" w:type="dxa"/>
            <w:vAlign w:val="center"/>
          </w:tcPr>
          <w:p w14:paraId="4081D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信息管理系统</w:t>
            </w:r>
          </w:p>
        </w:tc>
        <w:tc>
          <w:tcPr>
            <w:tcW w:w="2715" w:type="dxa"/>
            <w:vAlign w:val="center"/>
          </w:tcPr>
          <w:p w14:paraId="009FE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实现重症医学科业务电子化管理，规范统计各专科指标，不断提高重症医学医疗质量</w:t>
            </w:r>
          </w:p>
        </w:tc>
        <w:tc>
          <w:tcPr>
            <w:tcW w:w="1275" w:type="dxa"/>
            <w:vAlign w:val="center"/>
          </w:tcPr>
          <w:p w14:paraId="0B3E1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自签订合同之日起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不少于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 w14:paraId="621F8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重症医学科业务电子化管理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标准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评审专家（小组成员）名单：裴莉莉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陆崇湖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黄亚喜（采购人代表）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文件规定的货物类标准采用差额定率累进法计算出收费价格，采购代理收费以收费价格收取，由成交供应商在领取成交通知书前，一次性向采购代理机构支付。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instrText xml:space="preserve"> = 18923 \* CHINESENUM4 \* MERGEFORMAT </w:instrTex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fldChar w:fldCharType="separate"/>
      </w:r>
      <w:r>
        <w:t>壹万捌仟玖佰贰拾叁元整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18923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  <w:bookmarkStart w:id="1" w:name="_GoBack"/>
      <w:bookmarkEnd w:id="1"/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网上查询地址：中国政府采购网、广西壮族自治区政府采购网、广西防城港市人民政府网站、全国公共资源交易平台（广西·防城港）。</w:t>
      </w:r>
    </w:p>
    <w:p w14:paraId="7F47C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 w14:paraId="4ACC5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1.采购人信息</w:t>
      </w:r>
    </w:p>
    <w:p w14:paraId="08CFE8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  称：防城港市第一人民医院</w:t>
      </w:r>
    </w:p>
    <w:p w14:paraId="217C8A5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  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防城区文昌大道52号</w:t>
      </w:r>
    </w:p>
    <w:p w14:paraId="30AFA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杨纯洁 0770-3099098</w:t>
      </w:r>
    </w:p>
    <w:p w14:paraId="5D90E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采购代理机构信息</w:t>
      </w:r>
    </w:p>
    <w:p w14:paraId="1897F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  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广西国立工程咨询有限公司</w:t>
      </w:r>
    </w:p>
    <w:p w14:paraId="75A4B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址：防城港市防城区市场监督管理局大门直入50米</w:t>
      </w:r>
    </w:p>
    <w:p w14:paraId="0EFEF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联系方式: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0770-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236256</w:t>
      </w:r>
    </w:p>
    <w:p w14:paraId="75D21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1DDA1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严叶存</w:t>
      </w:r>
    </w:p>
    <w:p w14:paraId="1A882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0770-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236256</w:t>
      </w:r>
      <w:r>
        <w:rPr>
          <w:rFonts w:hint="eastAsia" w:ascii="宋体" w:hAnsi="宋体" w:eastAsia="宋体" w:cs="宋体"/>
          <w:sz w:val="21"/>
          <w:szCs w:val="21"/>
        </w:rPr>
        <w:t xml:space="preserve">         </w:t>
      </w:r>
    </w:p>
    <w:p w14:paraId="577B46A9">
      <w:pPr>
        <w:spacing w:line="36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D08F77F">
      <w:pPr>
        <w:spacing w:line="360" w:lineRule="exact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4AE9CEE6">
      <w:pPr>
        <w:spacing w:line="360" w:lineRule="exact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F3E6E1C">
      <w:pPr>
        <w:spacing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0DD9AD07">
      <w:pPr>
        <w:spacing w:line="36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采购单位：防城港市第一人民医院</w:t>
      </w:r>
    </w:p>
    <w:p w14:paraId="28AADD5E">
      <w:pPr>
        <w:spacing w:line="360" w:lineRule="exact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41AFD8B">
      <w:pPr>
        <w:spacing w:line="360" w:lineRule="exact"/>
        <w:ind w:firstLine="5250" w:firstLineChars="25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采购代理机构：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广西国立工程咨询有限公司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5636319C">
      <w:pPr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 w14:paraId="455EB665">
      <w:pPr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42C17E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</w:p>
    <w:sectPr>
      <w:pgSz w:w="11906" w:h="16838"/>
      <w:pgMar w:top="737" w:right="1191" w:bottom="73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2145A1"/>
    <w:rsid w:val="03623CE6"/>
    <w:rsid w:val="0366389B"/>
    <w:rsid w:val="05EF1287"/>
    <w:rsid w:val="06907FEC"/>
    <w:rsid w:val="0B75332A"/>
    <w:rsid w:val="0D227186"/>
    <w:rsid w:val="0E84319E"/>
    <w:rsid w:val="1074577C"/>
    <w:rsid w:val="10D73F5D"/>
    <w:rsid w:val="13352AC0"/>
    <w:rsid w:val="13A015CE"/>
    <w:rsid w:val="140D2F43"/>
    <w:rsid w:val="16823EE3"/>
    <w:rsid w:val="16936288"/>
    <w:rsid w:val="16BE285C"/>
    <w:rsid w:val="1888128B"/>
    <w:rsid w:val="1F906AC3"/>
    <w:rsid w:val="23B26A5F"/>
    <w:rsid w:val="28E90B28"/>
    <w:rsid w:val="2905318C"/>
    <w:rsid w:val="29525621"/>
    <w:rsid w:val="29C248E3"/>
    <w:rsid w:val="2B2D18F6"/>
    <w:rsid w:val="2B7C3A14"/>
    <w:rsid w:val="2B9662C8"/>
    <w:rsid w:val="2C9B7C20"/>
    <w:rsid w:val="2D1E2639"/>
    <w:rsid w:val="2E1457FE"/>
    <w:rsid w:val="2F20526A"/>
    <w:rsid w:val="3182294A"/>
    <w:rsid w:val="32A73EDE"/>
    <w:rsid w:val="338A469D"/>
    <w:rsid w:val="339A05E9"/>
    <w:rsid w:val="36696A7E"/>
    <w:rsid w:val="366B4C02"/>
    <w:rsid w:val="371D33FE"/>
    <w:rsid w:val="3AD06ACA"/>
    <w:rsid w:val="3BAB514B"/>
    <w:rsid w:val="3C3E34F2"/>
    <w:rsid w:val="3D496DFB"/>
    <w:rsid w:val="3F7B517D"/>
    <w:rsid w:val="3FC5381E"/>
    <w:rsid w:val="3FD85640"/>
    <w:rsid w:val="40B15C16"/>
    <w:rsid w:val="40B51B03"/>
    <w:rsid w:val="40B9232B"/>
    <w:rsid w:val="41740262"/>
    <w:rsid w:val="44BB3B48"/>
    <w:rsid w:val="46850920"/>
    <w:rsid w:val="49241E99"/>
    <w:rsid w:val="4A563B69"/>
    <w:rsid w:val="4A6F7DB1"/>
    <w:rsid w:val="4D36243C"/>
    <w:rsid w:val="4ECC33ED"/>
    <w:rsid w:val="4FDE62B4"/>
    <w:rsid w:val="526C6942"/>
    <w:rsid w:val="551E5284"/>
    <w:rsid w:val="55743AB0"/>
    <w:rsid w:val="56A679EB"/>
    <w:rsid w:val="585E5333"/>
    <w:rsid w:val="598D7390"/>
    <w:rsid w:val="5DE31266"/>
    <w:rsid w:val="60527752"/>
    <w:rsid w:val="60785C12"/>
    <w:rsid w:val="626C70F7"/>
    <w:rsid w:val="6413029D"/>
    <w:rsid w:val="64795C03"/>
    <w:rsid w:val="64A85F96"/>
    <w:rsid w:val="64E7797E"/>
    <w:rsid w:val="65712646"/>
    <w:rsid w:val="660E3DC7"/>
    <w:rsid w:val="6645529A"/>
    <w:rsid w:val="66656F4B"/>
    <w:rsid w:val="69EC619F"/>
    <w:rsid w:val="6ADF3A13"/>
    <w:rsid w:val="6B935FA3"/>
    <w:rsid w:val="6ED05AB9"/>
    <w:rsid w:val="6F4229F3"/>
    <w:rsid w:val="73E81F01"/>
    <w:rsid w:val="746602BA"/>
    <w:rsid w:val="74EF502A"/>
    <w:rsid w:val="762505B7"/>
    <w:rsid w:val="79206F9F"/>
    <w:rsid w:val="799E45C2"/>
    <w:rsid w:val="79FA3038"/>
    <w:rsid w:val="7E4277D8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2">
    <w:name w:val="15"/>
    <w:basedOn w:val="10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1 Char"/>
    <w:basedOn w:val="10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7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8">
    <w:name w:val="正文文本 21"/>
    <w:basedOn w:val="1"/>
    <w:qFormat/>
    <w:uiPriority w:val="1624"/>
    <w:pPr>
      <w:spacing w:before="0"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800</Characters>
  <Lines>7</Lines>
  <Paragraphs>2</Paragraphs>
  <TotalTime>1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2022-07-04T08:00:00Z</cp:lastPrinted>
  <dcterms:modified xsi:type="dcterms:W3CDTF">2025-01-03T12:35:38Z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0E21E1CAE3EE4A0181FE71EC4B9B00DD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