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6A3" w:rsidRDefault="003E12F4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Theme="minorEastAsia" w:hAnsiTheme="minorEastAsia"/>
          <w:b/>
          <w:bCs/>
          <w:kern w:val="44"/>
          <w:sz w:val="32"/>
          <w:szCs w:val="32"/>
        </w:rPr>
      </w:pPr>
      <w:bookmarkStart w:id="0" w:name="_Toc28359023"/>
      <w:bookmarkStart w:id="1" w:name="_Toc35393641"/>
      <w:bookmarkStart w:id="2" w:name="_Toc28359100"/>
      <w:bookmarkStart w:id="3" w:name="_Toc35393810"/>
      <w:r>
        <w:rPr>
          <w:rFonts w:asciiTheme="minorEastAsia" w:hAnsiTheme="minorEastAsia" w:hint="eastAsia"/>
          <w:b/>
          <w:bCs/>
          <w:kern w:val="44"/>
          <w:sz w:val="32"/>
          <w:szCs w:val="32"/>
        </w:rPr>
        <w:t>广西翔正项目管理有限公司</w:t>
      </w:r>
    </w:p>
    <w:p w:rsidR="005916A3" w:rsidRDefault="003E12F4">
      <w:pPr>
        <w:spacing w:line="44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Theme="minorEastAsia" w:hAnsiTheme="minorEastAsia" w:hint="eastAsia"/>
          <w:b/>
          <w:bCs/>
          <w:kern w:val="44"/>
          <w:sz w:val="36"/>
          <w:szCs w:val="36"/>
        </w:rPr>
        <w:t>关于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昭平县人民法院融合室法庭设备采购</w:t>
      </w:r>
    </w:p>
    <w:p w:rsidR="005916A3" w:rsidRDefault="003E12F4">
      <w:pPr>
        <w:spacing w:line="44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的</w:t>
      </w:r>
      <w:r>
        <w:rPr>
          <w:rFonts w:asciiTheme="minorEastAsia" w:hAnsiTheme="minorEastAsia" w:hint="eastAsia"/>
          <w:b/>
          <w:bCs/>
          <w:kern w:val="44"/>
          <w:sz w:val="36"/>
          <w:szCs w:val="36"/>
        </w:rPr>
        <w:t>成交结果公告</w:t>
      </w:r>
    </w:p>
    <w:p w:rsidR="005916A3" w:rsidRDefault="005916A3">
      <w:pPr>
        <w:spacing w:line="320" w:lineRule="exact"/>
        <w:rPr>
          <w:rFonts w:asciiTheme="majorEastAsia" w:eastAsiaTheme="majorEastAsia" w:hAnsiTheme="majorEastAsia"/>
          <w:b/>
          <w:sz w:val="28"/>
          <w:szCs w:val="28"/>
        </w:rPr>
      </w:pPr>
      <w:bookmarkStart w:id="4" w:name="OLE_LINK2"/>
      <w:bookmarkStart w:id="5" w:name="OLE_LINK1"/>
    </w:p>
    <w:p w:rsidR="005916A3" w:rsidRDefault="003E12F4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项目编号</w:t>
      </w:r>
      <w:r>
        <w:rPr>
          <w:rFonts w:ascii="宋体" w:hAnsi="宋体" w:cs="宋体" w:hint="eastAsia"/>
          <w:sz w:val="24"/>
          <w:szCs w:val="24"/>
        </w:rPr>
        <w:t xml:space="preserve"> :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HZZC2024-J1-990353-GXXZ</w:t>
      </w:r>
    </w:p>
    <w:p w:rsidR="005916A3" w:rsidRDefault="003E12F4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项目名称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昭平县人民法院融合室法庭设备采购</w:t>
      </w:r>
    </w:p>
    <w:p w:rsidR="005916A3" w:rsidRDefault="003E12F4">
      <w:pPr>
        <w:pStyle w:val="a8"/>
        <w:adjustRightInd w:val="0"/>
        <w:snapToGrid w:val="0"/>
        <w:spacing w:line="460" w:lineRule="exact"/>
        <w:ind w:firstLineChars="0" w:firstLine="0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三、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/>
          <w:sz w:val="24"/>
          <w:szCs w:val="24"/>
        </w:rPr>
        <w:t>成交信息</w:t>
      </w:r>
      <w:r>
        <w:rPr>
          <w:rFonts w:ascii="宋体" w:eastAsia="宋体" w:hAnsi="宋体" w:cs="宋体" w:hint="eastAsia"/>
          <w:sz w:val="24"/>
          <w:szCs w:val="24"/>
        </w:rPr>
        <w:t>：</w:t>
      </w:r>
    </w:p>
    <w:p w:rsidR="005916A3" w:rsidRDefault="003E12F4">
      <w:pPr>
        <w:widowControl/>
        <w:spacing w:line="360" w:lineRule="auto"/>
        <w:ind w:firstLineChars="100" w:firstLine="241"/>
        <w:jc w:val="left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供应商名称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 w:hint="eastAsia"/>
          <w:sz w:val="24"/>
          <w:szCs w:val="24"/>
        </w:rPr>
        <w:t>广西昭平县科锐贸易有限公司</w:t>
      </w:r>
    </w:p>
    <w:p w:rsidR="005916A3" w:rsidRDefault="003E12F4">
      <w:pPr>
        <w:widowControl/>
        <w:spacing w:line="360" w:lineRule="auto"/>
        <w:ind w:firstLineChars="100" w:firstLine="241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供应商地址</w:t>
      </w:r>
      <w:r>
        <w:rPr>
          <w:rFonts w:ascii="宋体" w:hAnsi="宋体" w:cs="宋体" w:hint="eastAsia"/>
          <w:color w:val="0000FF"/>
          <w:sz w:val="24"/>
          <w:szCs w:val="24"/>
        </w:rPr>
        <w:t>：</w:t>
      </w:r>
      <w:r>
        <w:rPr>
          <w:rFonts w:ascii="宋体" w:hAnsi="宋体" w:cs="宋体" w:hint="eastAsia"/>
          <w:sz w:val="24"/>
          <w:szCs w:val="24"/>
        </w:rPr>
        <w:t>广西昭平县昭平镇富民街</w:t>
      </w:r>
      <w:r>
        <w:rPr>
          <w:rFonts w:ascii="宋体" w:hAnsi="宋体" w:cs="宋体" w:hint="eastAsia"/>
          <w:sz w:val="24"/>
          <w:szCs w:val="24"/>
        </w:rPr>
        <w:t xml:space="preserve"> 77 </w:t>
      </w:r>
      <w:r>
        <w:rPr>
          <w:rFonts w:ascii="宋体" w:hAnsi="宋体" w:cs="宋体" w:hint="eastAsia"/>
          <w:sz w:val="24"/>
          <w:szCs w:val="24"/>
        </w:rPr>
        <w:t>号</w:t>
      </w:r>
    </w:p>
    <w:p w:rsidR="005916A3" w:rsidRDefault="003E12F4">
      <w:pPr>
        <w:widowControl/>
        <w:spacing w:line="360" w:lineRule="auto"/>
        <w:ind w:firstLineChars="100" w:firstLine="241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成交金额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伍拾柒万零伍佰贰拾捌元整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(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￥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763160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.00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元）</w:t>
      </w:r>
    </w:p>
    <w:p w:rsidR="005916A3" w:rsidRDefault="003E12F4">
      <w:pPr>
        <w:pStyle w:val="a8"/>
        <w:numPr>
          <w:ilvl w:val="0"/>
          <w:numId w:val="2"/>
        </w:numPr>
        <w:spacing w:line="460" w:lineRule="exact"/>
        <w:ind w:firstLineChars="0" w:firstLine="0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主要标的信息</w:t>
      </w:r>
    </w:p>
    <w:tbl>
      <w:tblPr>
        <w:tblW w:w="4994" w:type="pct"/>
        <w:tblLayout w:type="fixed"/>
        <w:tblLook w:val="04A0"/>
      </w:tblPr>
      <w:tblGrid>
        <w:gridCol w:w="573"/>
        <w:gridCol w:w="1094"/>
        <w:gridCol w:w="771"/>
        <w:gridCol w:w="887"/>
        <w:gridCol w:w="1569"/>
        <w:gridCol w:w="1473"/>
        <w:gridCol w:w="725"/>
        <w:gridCol w:w="1231"/>
        <w:gridCol w:w="1341"/>
      </w:tblGrid>
      <w:tr w:rsidR="005916A3">
        <w:trPr>
          <w:trHeight w:val="312"/>
        </w:trPr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/>
              </w:rPr>
              <w:t>项号</w:t>
            </w:r>
          </w:p>
        </w:tc>
        <w:tc>
          <w:tcPr>
            <w:tcW w:w="5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/>
              </w:rPr>
              <w:t>货物名称</w:t>
            </w:r>
          </w:p>
        </w:tc>
        <w:tc>
          <w:tcPr>
            <w:tcW w:w="3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/>
              </w:rPr>
              <w:t>数量及单位①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/>
              </w:rPr>
              <w:t>品牌</w:t>
            </w:r>
          </w:p>
        </w:tc>
        <w:tc>
          <w:tcPr>
            <w:tcW w:w="8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/>
              </w:rPr>
              <w:t>规格或型号</w:t>
            </w:r>
          </w:p>
        </w:tc>
        <w:tc>
          <w:tcPr>
            <w:tcW w:w="7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/>
              </w:rPr>
              <w:t>制造商</w:t>
            </w:r>
          </w:p>
        </w:tc>
        <w:tc>
          <w:tcPr>
            <w:tcW w:w="3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/>
              </w:rPr>
              <w:t>原产地</w:t>
            </w:r>
          </w:p>
        </w:tc>
        <w:tc>
          <w:tcPr>
            <w:tcW w:w="6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/>
              </w:rPr>
              <w:t>单价②</w:t>
            </w:r>
          </w:p>
        </w:tc>
        <w:tc>
          <w:tcPr>
            <w:tcW w:w="6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/>
              </w:rPr>
              <w:t>竞标报价③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/>
              </w:rPr>
              <w:t>=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lang/>
              </w:rPr>
              <w:t>①×②</w:t>
            </w:r>
          </w:p>
        </w:tc>
      </w:tr>
      <w:tr w:rsidR="005916A3">
        <w:trPr>
          <w:trHeight w:val="312"/>
        </w:trPr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5916A3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5916A3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5916A3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5916A3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8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5916A3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7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5916A3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3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5916A3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5916A3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  <w:tc>
          <w:tcPr>
            <w:tcW w:w="6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5916A3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</w:p>
        </w:tc>
      </w:tr>
      <w:tr w:rsidR="005916A3">
        <w:trPr>
          <w:trHeight w:val="459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一、庭审设备</w:t>
            </w:r>
          </w:p>
        </w:tc>
      </w:tr>
      <w:tr w:rsidR="005916A3">
        <w:trPr>
          <w:trHeight w:val="840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高清庭审主机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台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科达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SVR2931-S-GD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苏州科达科技有限公司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中国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65000.00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195000.00 </w:t>
            </w:r>
          </w:p>
        </w:tc>
      </w:tr>
      <w:tr w:rsidR="005916A3">
        <w:trPr>
          <w:trHeight w:val="840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法官席摄像机（特写）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台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科达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IPC445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苏州科达科技有限公司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中国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7200.00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21600.00 </w:t>
            </w:r>
          </w:p>
        </w:tc>
      </w:tr>
      <w:tr w:rsidR="005916A3">
        <w:trPr>
          <w:trHeight w:val="840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3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高清摄像机（特写）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台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科达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IPC820-F830-N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苏州科达科技有限公司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中国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3000.00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18000.00 </w:t>
            </w:r>
          </w:p>
        </w:tc>
      </w:tr>
      <w:tr w:rsidR="005916A3">
        <w:trPr>
          <w:trHeight w:val="840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4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高清室内枪机（全景）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台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科达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IPC2852-FN-SIR50-Z2812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苏州科达科技有限公司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中国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1800.00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5400.00 </w:t>
            </w:r>
          </w:p>
        </w:tc>
      </w:tr>
      <w:tr w:rsidR="005916A3">
        <w:trPr>
          <w:trHeight w:val="560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庭审专业显示设备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台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海信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55H55E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海信集团有限公司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中国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4000.00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24000.00 </w:t>
            </w:r>
          </w:p>
        </w:tc>
      </w:tr>
      <w:tr w:rsidR="005916A3">
        <w:trPr>
          <w:trHeight w:val="1120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6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可移动挂架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台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国产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定制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广西昭平县科锐贸易有限公司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中国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200.00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1200.00 </w:t>
            </w:r>
          </w:p>
        </w:tc>
      </w:tr>
      <w:tr w:rsidR="005916A3">
        <w:trPr>
          <w:trHeight w:val="840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7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高清视频传输器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套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秋叶原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QZ310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深圳市秋叶原实业有限公司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中国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408.34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2450.00 </w:t>
            </w:r>
          </w:p>
        </w:tc>
      </w:tr>
      <w:tr w:rsidR="005916A3">
        <w:trPr>
          <w:trHeight w:val="840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8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席位显示及主机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套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华为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擎云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W585x-A021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华为技术有限公司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中国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7500.00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97500.00 </w:t>
            </w:r>
          </w:p>
        </w:tc>
      </w:tr>
      <w:tr w:rsidR="005916A3">
        <w:trPr>
          <w:trHeight w:val="1120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lastRenderedPageBreak/>
              <w:t>9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庭外公告屏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台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国产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定制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广西昭平县科锐贸易有限公司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中国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3500.00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10500.00 </w:t>
            </w:r>
          </w:p>
        </w:tc>
      </w:tr>
      <w:tr w:rsidR="005916A3">
        <w:trPr>
          <w:trHeight w:val="840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路强电控制器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台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北望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Bwant-IPM-08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上海北望信息科技有限公司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中国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3800.00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11400.00 </w:t>
            </w:r>
          </w:p>
        </w:tc>
      </w:tr>
      <w:tr w:rsidR="005916A3">
        <w:trPr>
          <w:trHeight w:val="840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庭审专用输出设备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台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佳能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MF641CW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佳能（中国）有限公司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中国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2720.00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8160.00 </w:t>
            </w:r>
          </w:p>
        </w:tc>
      </w:tr>
      <w:tr w:rsidR="005916A3">
        <w:trPr>
          <w:trHeight w:val="840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12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千兆网络交换机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台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TP-LINK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 TL-SG2016D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深圳市普联技术有限公司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中国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650.00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1950.00 </w:t>
            </w:r>
          </w:p>
        </w:tc>
      </w:tr>
      <w:tr w:rsidR="005916A3">
        <w:trPr>
          <w:trHeight w:val="28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二、电子签名</w:t>
            </w:r>
          </w:p>
        </w:tc>
      </w:tr>
      <w:tr w:rsidR="005916A3">
        <w:trPr>
          <w:trHeight w:val="840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电子签名板（指纹采集）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套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益光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E10 Pro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深圳市益光科技有限公司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中国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7000.00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21000.00 </w:t>
            </w:r>
          </w:p>
        </w:tc>
      </w:tr>
      <w:tr w:rsidR="005916A3">
        <w:trPr>
          <w:trHeight w:val="28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三、语音识别</w:t>
            </w:r>
          </w:p>
        </w:tc>
      </w:tr>
      <w:tr w:rsidR="005916A3">
        <w:trPr>
          <w:trHeight w:val="840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庭审版语音识别定制服务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套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科达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定制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苏州科达科技有限公司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中国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100000.00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300000.00 </w:t>
            </w:r>
          </w:p>
        </w:tc>
      </w:tr>
      <w:tr w:rsidR="005916A3">
        <w:trPr>
          <w:trHeight w:val="28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四、辅材及系统集成费用</w:t>
            </w:r>
          </w:p>
        </w:tc>
      </w:tr>
      <w:tr w:rsidR="005916A3">
        <w:trPr>
          <w:trHeight w:val="1120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16A3" w:rsidRDefault="003E12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辅助线材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批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国产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定制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广西昭平县科锐贸易有限公司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中国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5000.00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15000.00 </w:t>
            </w:r>
          </w:p>
        </w:tc>
      </w:tr>
      <w:tr w:rsidR="005916A3">
        <w:trPr>
          <w:trHeight w:val="1120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2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16A3" w:rsidRDefault="003E12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系统集成费用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项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国产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定制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广西昭平县科锐贸易有限公司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中国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10000.00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 xml:space="preserve">30000.00 </w:t>
            </w:r>
          </w:p>
        </w:tc>
      </w:tr>
      <w:tr w:rsidR="005916A3">
        <w:trPr>
          <w:trHeight w:val="58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A3" w:rsidRDefault="003E12F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/>
              </w:rPr>
              <w:t>合计金额大写：人民币</w:t>
            </w:r>
            <w:r>
              <w:rPr>
                <w:rStyle w:val="font31"/>
                <w:rFonts w:hint="default"/>
                <w:sz w:val="21"/>
                <w:szCs w:val="21"/>
                <w:lang/>
              </w:rPr>
              <w:t xml:space="preserve"> </w:t>
            </w:r>
            <w:r>
              <w:rPr>
                <w:rStyle w:val="font31"/>
                <w:rFonts w:hint="default"/>
                <w:sz w:val="21"/>
                <w:szCs w:val="21"/>
                <w:lang/>
              </w:rPr>
              <w:t>柒拾陆万叁仟壹佰陆拾元整</w:t>
            </w:r>
            <w:r>
              <w:rPr>
                <w:rStyle w:val="font31"/>
                <w:rFonts w:hint="default"/>
                <w:sz w:val="21"/>
                <w:szCs w:val="21"/>
                <w:lang/>
              </w:rPr>
              <w:t xml:space="preserve">  </w:t>
            </w:r>
            <w:r>
              <w:rPr>
                <w:rStyle w:val="font21"/>
                <w:rFonts w:hint="default"/>
                <w:sz w:val="21"/>
                <w:szCs w:val="21"/>
                <w:lang/>
              </w:rPr>
              <w:t>（￥</w:t>
            </w:r>
            <w:r>
              <w:rPr>
                <w:rStyle w:val="font31"/>
                <w:rFonts w:hint="default"/>
                <w:sz w:val="21"/>
                <w:szCs w:val="21"/>
                <w:lang/>
              </w:rPr>
              <w:t xml:space="preserve"> 763160.00 </w:t>
            </w:r>
            <w:r>
              <w:rPr>
                <w:rStyle w:val="font21"/>
                <w:rFonts w:hint="default"/>
                <w:sz w:val="21"/>
                <w:szCs w:val="21"/>
                <w:lang/>
              </w:rPr>
              <w:t>）</w:t>
            </w:r>
          </w:p>
        </w:tc>
      </w:tr>
    </w:tbl>
    <w:p w:rsidR="005916A3" w:rsidRDefault="005916A3">
      <w:pPr>
        <w:pStyle w:val="a8"/>
        <w:spacing w:line="460" w:lineRule="exact"/>
        <w:ind w:firstLineChars="0" w:firstLine="0"/>
        <w:rPr>
          <w:rFonts w:ascii="宋体" w:eastAsia="宋体" w:hAnsi="宋体" w:cs="宋体"/>
          <w:b/>
          <w:sz w:val="24"/>
          <w:szCs w:val="24"/>
        </w:rPr>
      </w:pPr>
    </w:p>
    <w:p w:rsidR="005916A3" w:rsidRDefault="003E12F4">
      <w:pPr>
        <w:spacing w:line="4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五、评审专家名单：</w:t>
      </w:r>
      <w:r>
        <w:rPr>
          <w:rFonts w:ascii="宋体" w:hAnsi="宋体" w:cs="宋体" w:hint="eastAsia"/>
          <w:sz w:val="24"/>
          <w:szCs w:val="24"/>
        </w:rPr>
        <w:t>贺州会场：</w:t>
      </w:r>
      <w:r>
        <w:rPr>
          <w:rFonts w:ascii="宋体" w:hAnsi="宋体" w:cs="宋体" w:hint="eastAsia"/>
          <w:sz w:val="24"/>
          <w:szCs w:val="24"/>
        </w:rPr>
        <w:t>谭健峰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何观汇</w:t>
      </w:r>
      <w:r>
        <w:rPr>
          <w:rFonts w:ascii="宋体" w:hAnsi="宋体" w:cs="宋体" w:hint="eastAsia"/>
          <w:sz w:val="24"/>
          <w:szCs w:val="24"/>
        </w:rPr>
        <w:t>、百色会场：</w:t>
      </w:r>
      <w:r>
        <w:rPr>
          <w:rFonts w:ascii="宋体" w:hAnsi="宋体" w:cs="宋体" w:hint="eastAsia"/>
          <w:sz w:val="24"/>
          <w:szCs w:val="24"/>
        </w:rPr>
        <w:t>李贵</w:t>
      </w:r>
      <w:r>
        <w:rPr>
          <w:rFonts w:ascii="宋体" w:hAnsi="宋体" w:cs="宋体" w:hint="eastAsia"/>
          <w:sz w:val="24"/>
          <w:szCs w:val="24"/>
        </w:rPr>
        <w:t>。</w:t>
      </w:r>
      <w:r>
        <w:rPr>
          <w:rFonts w:ascii="宋体" w:hAnsi="宋体" w:cs="宋体" w:hint="eastAsia"/>
          <w:sz w:val="24"/>
          <w:szCs w:val="24"/>
        </w:rPr>
        <w:t xml:space="preserve"> </w:t>
      </w:r>
      <w:bookmarkStart w:id="6" w:name="_GoBack"/>
      <w:bookmarkEnd w:id="6"/>
    </w:p>
    <w:p w:rsidR="005916A3" w:rsidRDefault="003E12F4">
      <w:pPr>
        <w:spacing w:line="4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六、代理服务收费标准及金额：</w:t>
      </w:r>
    </w:p>
    <w:p w:rsidR="005916A3" w:rsidRDefault="003E12F4">
      <w:pPr>
        <w:spacing w:line="460" w:lineRule="exact"/>
        <w:ind w:firstLineChars="150" w:firstLine="36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代理服务费按取中标价作为计算基数，按差额定率累进法计算，具体区间费率为：</w:t>
      </w:r>
      <w:r>
        <w:rPr>
          <w:rFonts w:ascii="宋体" w:hAnsi="宋体" w:cs="宋体" w:hint="eastAsia"/>
          <w:kern w:val="0"/>
          <w:sz w:val="24"/>
          <w:szCs w:val="24"/>
        </w:rPr>
        <w:t>100</w:t>
      </w:r>
      <w:r>
        <w:rPr>
          <w:rFonts w:ascii="宋体" w:hAnsi="宋体" w:cs="宋体" w:hint="eastAsia"/>
          <w:kern w:val="0"/>
          <w:sz w:val="24"/>
          <w:szCs w:val="24"/>
        </w:rPr>
        <w:t>万元以下</w:t>
      </w:r>
      <w:r>
        <w:rPr>
          <w:rFonts w:ascii="宋体" w:hAnsi="宋体" w:cs="宋体" w:hint="eastAsia"/>
          <w:kern w:val="0"/>
          <w:sz w:val="24"/>
          <w:szCs w:val="24"/>
        </w:rPr>
        <w:t>--1.5%</w:t>
      </w:r>
      <w:r>
        <w:rPr>
          <w:rFonts w:ascii="宋体" w:hAnsi="宋体" w:cs="宋体" w:hint="eastAsia"/>
          <w:kern w:val="0"/>
          <w:sz w:val="24"/>
          <w:szCs w:val="24"/>
        </w:rPr>
        <w:t>；</w:t>
      </w:r>
      <w:r>
        <w:rPr>
          <w:rFonts w:ascii="宋体" w:hAnsi="宋体" w:cs="宋体" w:hint="eastAsia"/>
          <w:kern w:val="0"/>
          <w:sz w:val="24"/>
          <w:szCs w:val="24"/>
        </w:rPr>
        <w:t>100</w:t>
      </w:r>
      <w:r>
        <w:rPr>
          <w:rFonts w:ascii="宋体" w:hAnsi="宋体" w:cs="宋体" w:hint="eastAsia"/>
          <w:kern w:val="0"/>
          <w:sz w:val="24"/>
          <w:szCs w:val="24"/>
        </w:rPr>
        <w:t>～</w:t>
      </w:r>
      <w:r>
        <w:rPr>
          <w:rFonts w:ascii="宋体" w:hAnsi="宋体" w:cs="宋体" w:hint="eastAsia"/>
          <w:kern w:val="0"/>
          <w:sz w:val="24"/>
          <w:szCs w:val="24"/>
        </w:rPr>
        <w:t>500</w:t>
      </w:r>
      <w:r>
        <w:rPr>
          <w:rFonts w:ascii="宋体" w:hAnsi="宋体" w:cs="宋体" w:hint="eastAsia"/>
          <w:kern w:val="0"/>
          <w:sz w:val="24"/>
          <w:szCs w:val="24"/>
        </w:rPr>
        <w:t>万元</w:t>
      </w:r>
      <w:r>
        <w:rPr>
          <w:rFonts w:ascii="宋体" w:hAnsi="宋体" w:cs="宋体" w:hint="eastAsia"/>
          <w:kern w:val="0"/>
          <w:sz w:val="24"/>
          <w:szCs w:val="24"/>
        </w:rPr>
        <w:t>--0.8%</w:t>
      </w:r>
      <w:r>
        <w:rPr>
          <w:rFonts w:ascii="宋体" w:hAnsi="宋体" w:cs="宋体" w:hint="eastAsia"/>
          <w:b/>
          <w:kern w:val="0"/>
          <w:sz w:val="24"/>
          <w:szCs w:val="24"/>
        </w:rPr>
        <w:t>…</w:t>
      </w:r>
      <w:r>
        <w:rPr>
          <w:rFonts w:ascii="宋体" w:hAnsi="宋体" w:cs="宋体" w:hint="eastAsia"/>
          <w:kern w:val="0"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</w:rPr>
        <w:t>本项目应收代理服务费：￥</w:t>
      </w:r>
      <w:r>
        <w:rPr>
          <w:rFonts w:ascii="宋体" w:hAnsi="宋体" w:cs="宋体" w:hint="eastAsia"/>
          <w:bCs/>
          <w:sz w:val="24"/>
          <w:szCs w:val="24"/>
        </w:rPr>
        <w:t>11447</w:t>
      </w:r>
      <w:r>
        <w:rPr>
          <w:rFonts w:ascii="宋体" w:hAnsi="宋体" w:cs="宋体" w:hint="eastAsia"/>
          <w:bCs/>
          <w:sz w:val="24"/>
          <w:szCs w:val="24"/>
        </w:rPr>
        <w:t>.00</w:t>
      </w:r>
      <w:r>
        <w:rPr>
          <w:rFonts w:ascii="宋体" w:hAnsi="宋体" w:cs="宋体" w:hint="eastAsia"/>
          <w:bCs/>
          <w:sz w:val="24"/>
          <w:szCs w:val="24"/>
        </w:rPr>
        <w:t>。</w:t>
      </w:r>
    </w:p>
    <w:p w:rsidR="005916A3" w:rsidRDefault="003E12F4">
      <w:pPr>
        <w:spacing w:line="4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七、公告期限：</w:t>
      </w:r>
      <w:r>
        <w:rPr>
          <w:rFonts w:ascii="宋体" w:hAnsi="宋体" w:cs="宋体" w:hint="eastAsia"/>
          <w:kern w:val="0"/>
          <w:sz w:val="24"/>
          <w:szCs w:val="24"/>
        </w:rPr>
        <w:t>自本公告发布之日起</w:t>
      </w:r>
      <w:r>
        <w:rPr>
          <w:rFonts w:ascii="宋体" w:hAnsi="宋体" w:cs="宋体" w:hint="eastAsia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个工作日。</w:t>
      </w:r>
    </w:p>
    <w:p w:rsidR="005916A3" w:rsidRDefault="003E12F4">
      <w:pPr>
        <w:spacing w:line="460" w:lineRule="exact"/>
        <w:ind w:left="240" w:hangingChars="100" w:hanging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八、其他补充事宜：</w:t>
      </w:r>
    </w:p>
    <w:p w:rsidR="005916A3" w:rsidRDefault="003E12F4" w:rsidP="00BA028C">
      <w:pPr>
        <w:spacing w:line="460" w:lineRule="exact"/>
        <w:ind w:firstLineChars="202" w:firstLine="485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各有关当事人对成交结果有异议的，可以在成交公告发布期限届满之日起七个工作日内以书面形式向</w:t>
      </w:r>
      <w:r>
        <w:rPr>
          <w:rFonts w:ascii="宋体" w:hAnsi="宋体" w:hint="eastAsia"/>
          <w:sz w:val="24"/>
          <w:szCs w:val="24"/>
        </w:rPr>
        <w:t>昭平县人民法院</w:t>
      </w:r>
      <w:r>
        <w:rPr>
          <w:rFonts w:ascii="宋体" w:hAnsi="宋体" w:cs="宋体" w:hint="eastAsia"/>
          <w:sz w:val="24"/>
          <w:szCs w:val="24"/>
        </w:rPr>
        <w:t>提出质疑，逾期将不再受理。</w:t>
      </w:r>
    </w:p>
    <w:p w:rsidR="005916A3" w:rsidRDefault="003E12F4">
      <w:pPr>
        <w:spacing w:line="460" w:lineRule="exact"/>
        <w:ind w:leftChars="133" w:left="279"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网上公告媒体查询：中国政府采购网（</w:t>
      </w:r>
      <w:r>
        <w:rPr>
          <w:rFonts w:ascii="宋体" w:hAnsi="宋体" w:cs="宋体" w:hint="eastAsia"/>
          <w:sz w:val="24"/>
          <w:szCs w:val="24"/>
        </w:rPr>
        <w:t>www.ccgp.gov.cn</w:t>
      </w:r>
      <w:r>
        <w:rPr>
          <w:rFonts w:ascii="宋体" w:hAnsi="宋体" w:cs="宋体" w:hint="eastAsia"/>
          <w:sz w:val="24"/>
          <w:szCs w:val="24"/>
        </w:rPr>
        <w:t>）、广西壮族自治区政府采</w:t>
      </w:r>
      <w:r>
        <w:rPr>
          <w:rFonts w:ascii="宋体" w:hAnsi="宋体" w:cs="宋体" w:hint="eastAsia"/>
          <w:sz w:val="24"/>
          <w:szCs w:val="24"/>
        </w:rPr>
        <w:lastRenderedPageBreak/>
        <w:t>购网（</w:t>
      </w:r>
      <w:r>
        <w:rPr>
          <w:rFonts w:ascii="宋体" w:hAnsi="宋体" w:cs="宋体" w:hint="eastAsia"/>
          <w:sz w:val="24"/>
          <w:szCs w:val="24"/>
        </w:rPr>
        <w:t>www.gxzfcg.gov.cn</w:t>
      </w:r>
      <w:r>
        <w:rPr>
          <w:rFonts w:ascii="宋体" w:hAnsi="宋体" w:cs="宋体" w:hint="eastAsia"/>
          <w:sz w:val="24"/>
          <w:szCs w:val="24"/>
        </w:rPr>
        <w:t>）。</w:t>
      </w:r>
      <w:r>
        <w:rPr>
          <w:rFonts w:ascii="宋体" w:hAnsi="宋体" w:cs="宋体" w:hint="eastAsia"/>
          <w:sz w:val="24"/>
          <w:szCs w:val="24"/>
        </w:rPr>
        <w:t xml:space="preserve">     </w:t>
      </w:r>
    </w:p>
    <w:p w:rsidR="005916A3" w:rsidRDefault="003E12F4">
      <w:pPr>
        <w:keepNext/>
        <w:keepLines/>
        <w:spacing w:before="260" w:after="260" w:line="460" w:lineRule="exact"/>
        <w:outlineLvl w:val="1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九、凡对本次公告内容提出询问，请按以下方式联系。</w:t>
      </w:r>
    </w:p>
    <w:bookmarkEnd w:id="0"/>
    <w:bookmarkEnd w:id="1"/>
    <w:bookmarkEnd w:id="2"/>
    <w:bookmarkEnd w:id="3"/>
    <w:p w:rsidR="005916A3" w:rsidRDefault="003E12F4">
      <w:pPr>
        <w:keepNext/>
        <w:keepLines/>
        <w:spacing w:before="260" w:after="260" w:line="360" w:lineRule="exact"/>
        <w:outlineLvl w:val="1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采购人名称：</w:t>
      </w:r>
    </w:p>
    <w:p w:rsidR="005916A3" w:rsidRDefault="003E12F4">
      <w:pPr>
        <w:keepNext/>
        <w:keepLines/>
        <w:spacing w:before="260" w:after="260"/>
        <w:ind w:firstLineChars="100" w:firstLine="240"/>
        <w:outlineLvl w:val="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采购人名称：昭平县人民法院</w:t>
      </w:r>
      <w:r>
        <w:rPr>
          <w:rFonts w:ascii="宋体" w:hAnsi="宋体" w:hint="eastAsia"/>
          <w:sz w:val="24"/>
          <w:szCs w:val="24"/>
        </w:rPr>
        <w:t xml:space="preserve">    </w:t>
      </w:r>
    </w:p>
    <w:p w:rsidR="005916A3" w:rsidRDefault="003E12F4">
      <w:pPr>
        <w:keepNext/>
        <w:keepLines/>
        <w:spacing w:before="260" w:after="260"/>
        <w:ind w:firstLineChars="100" w:firstLine="240"/>
        <w:outlineLvl w:val="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地址：昭平县人民法院</w:t>
      </w:r>
      <w:r>
        <w:rPr>
          <w:rFonts w:ascii="宋体" w:hAnsi="宋体" w:hint="eastAsia"/>
          <w:sz w:val="24"/>
          <w:szCs w:val="24"/>
        </w:rPr>
        <w:t xml:space="preserve">             </w:t>
      </w:r>
    </w:p>
    <w:p w:rsidR="005916A3" w:rsidRDefault="003E12F4">
      <w:pPr>
        <w:ind w:firstLineChars="100" w:firstLine="24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</w:t>
      </w:r>
      <w:r>
        <w:rPr>
          <w:rFonts w:ascii="宋体" w:hAnsi="宋体" w:hint="eastAsia"/>
          <w:sz w:val="24"/>
          <w:szCs w:val="24"/>
        </w:rPr>
        <w:t>:</w:t>
      </w:r>
      <w:r>
        <w:rPr>
          <w:rFonts w:ascii="宋体" w:hAnsi="宋体" w:hint="eastAsia"/>
          <w:sz w:val="24"/>
          <w:szCs w:val="24"/>
        </w:rPr>
        <w:t>陈海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联系电话：</w:t>
      </w:r>
      <w:r>
        <w:rPr>
          <w:rFonts w:ascii="宋体" w:hAnsi="宋体" w:hint="eastAsia"/>
          <w:sz w:val="24"/>
          <w:szCs w:val="24"/>
        </w:rPr>
        <w:t>0774-6682268</w:t>
      </w:r>
    </w:p>
    <w:p w:rsidR="005916A3" w:rsidRDefault="003E12F4">
      <w:pPr>
        <w:keepNext/>
        <w:keepLines/>
        <w:spacing w:before="260" w:after="260" w:line="360" w:lineRule="exact"/>
        <w:outlineLvl w:val="1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2.</w:t>
      </w:r>
      <w:r>
        <w:rPr>
          <w:rFonts w:ascii="宋体" w:hAnsi="宋体" w:cs="宋体" w:hint="eastAsia"/>
          <w:bCs/>
          <w:sz w:val="24"/>
        </w:rPr>
        <w:t>采购代理机构信息</w:t>
      </w:r>
    </w:p>
    <w:p w:rsidR="005916A3" w:rsidRDefault="003E12F4">
      <w:pPr>
        <w:spacing w:line="360" w:lineRule="exact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名称：广西翔正项目管理有限公司</w:t>
      </w:r>
    </w:p>
    <w:p w:rsidR="005916A3" w:rsidRDefault="003E12F4">
      <w:pPr>
        <w:spacing w:line="360" w:lineRule="exact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地址：贺州市八步区太安巷</w:t>
      </w:r>
      <w:r>
        <w:rPr>
          <w:rFonts w:ascii="宋体" w:hAnsi="宋体" w:cs="宋体" w:hint="eastAsia"/>
          <w:sz w:val="24"/>
          <w:szCs w:val="24"/>
        </w:rPr>
        <w:t>56</w:t>
      </w:r>
      <w:r>
        <w:rPr>
          <w:rFonts w:ascii="宋体" w:hAnsi="宋体" w:cs="宋体" w:hint="eastAsia"/>
          <w:sz w:val="24"/>
          <w:szCs w:val="24"/>
        </w:rPr>
        <w:t>号</w:t>
      </w:r>
    </w:p>
    <w:p w:rsidR="005916A3" w:rsidRDefault="003E12F4">
      <w:pPr>
        <w:spacing w:line="360" w:lineRule="exact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联系方式：</w:t>
      </w:r>
      <w:r>
        <w:rPr>
          <w:rFonts w:ascii="宋体" w:hAnsi="宋体" w:cs="宋体" w:hint="eastAsia"/>
          <w:sz w:val="24"/>
          <w:szCs w:val="24"/>
        </w:rPr>
        <w:t xml:space="preserve"> 0774-5297678</w:t>
      </w:r>
    </w:p>
    <w:p w:rsidR="005916A3" w:rsidRDefault="005916A3">
      <w:pPr>
        <w:spacing w:line="360" w:lineRule="exact"/>
        <w:rPr>
          <w:rFonts w:ascii="宋体" w:hAnsi="宋体" w:cs="宋体"/>
          <w:sz w:val="24"/>
          <w:szCs w:val="24"/>
        </w:rPr>
      </w:pPr>
    </w:p>
    <w:p w:rsidR="005916A3" w:rsidRDefault="003E12F4">
      <w:pPr>
        <w:spacing w:line="3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、监督部门</w:t>
      </w:r>
      <w:r>
        <w:rPr>
          <w:rFonts w:ascii="宋体" w:hAnsi="宋体" w:cs="宋体" w:hint="eastAsia"/>
          <w:sz w:val="24"/>
          <w:szCs w:val="24"/>
        </w:rPr>
        <w:t xml:space="preserve">: </w:t>
      </w:r>
      <w:r>
        <w:rPr>
          <w:rFonts w:ascii="宋体" w:hAnsi="宋体" w:cs="宋体" w:hint="eastAsia"/>
          <w:sz w:val="24"/>
          <w:szCs w:val="24"/>
        </w:rPr>
        <w:t>贺州市财政局政府采购监督管理科</w:t>
      </w:r>
    </w:p>
    <w:p w:rsidR="005916A3" w:rsidRDefault="003E12F4">
      <w:pPr>
        <w:spacing w:line="360" w:lineRule="exact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电话</w:t>
      </w:r>
      <w:r>
        <w:rPr>
          <w:rFonts w:ascii="宋体" w:hAnsi="宋体" w:cs="宋体" w:hint="eastAsia"/>
          <w:sz w:val="24"/>
          <w:szCs w:val="24"/>
        </w:rPr>
        <w:t>: 0774-5135553</w:t>
      </w:r>
    </w:p>
    <w:p w:rsidR="005916A3" w:rsidRDefault="005916A3">
      <w:pPr>
        <w:spacing w:line="360" w:lineRule="exact"/>
        <w:rPr>
          <w:rFonts w:ascii="宋体" w:hAnsi="宋体" w:cs="宋体"/>
          <w:sz w:val="24"/>
          <w:szCs w:val="24"/>
        </w:rPr>
      </w:pPr>
    </w:p>
    <w:p w:rsidR="005916A3" w:rsidRDefault="003E12F4">
      <w:pPr>
        <w:spacing w:line="3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</w:t>
      </w:r>
      <w:r>
        <w:rPr>
          <w:rFonts w:ascii="宋体" w:hAnsi="宋体" w:cs="宋体" w:hint="eastAsia"/>
          <w:sz w:val="24"/>
          <w:szCs w:val="24"/>
        </w:rPr>
        <w:t>项目联系方式</w:t>
      </w:r>
    </w:p>
    <w:p w:rsidR="005916A3" w:rsidRDefault="003E12F4">
      <w:pPr>
        <w:spacing w:line="360" w:lineRule="exact"/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项目联系人：邓梦遐</w:t>
      </w:r>
    </w:p>
    <w:p w:rsidR="005916A3" w:rsidRDefault="003E12F4">
      <w:pPr>
        <w:spacing w:line="360" w:lineRule="exact"/>
        <w:ind w:firstLineChars="100" w:firstLine="240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电　　话：</w:t>
      </w:r>
      <w:r>
        <w:rPr>
          <w:rFonts w:ascii="宋体" w:hAnsi="宋体" w:cs="宋体" w:hint="eastAsia"/>
          <w:sz w:val="24"/>
          <w:szCs w:val="24"/>
        </w:rPr>
        <w:t>0774-5297678</w:t>
      </w:r>
    </w:p>
    <w:p w:rsidR="005916A3" w:rsidRDefault="005916A3">
      <w:pPr>
        <w:spacing w:line="460" w:lineRule="exact"/>
        <w:jc w:val="right"/>
        <w:rPr>
          <w:rFonts w:ascii="宋体" w:hAnsi="宋体" w:cs="宋体"/>
          <w:sz w:val="24"/>
          <w:szCs w:val="24"/>
        </w:rPr>
      </w:pPr>
    </w:p>
    <w:p w:rsidR="005916A3" w:rsidRDefault="003E12F4">
      <w:pPr>
        <w:spacing w:line="460" w:lineRule="exact"/>
        <w:jc w:val="righ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采购人：</w:t>
      </w:r>
      <w:r>
        <w:rPr>
          <w:rFonts w:ascii="宋体" w:hAnsi="宋体" w:hint="eastAsia"/>
          <w:sz w:val="24"/>
          <w:szCs w:val="24"/>
        </w:rPr>
        <w:t>昭平县人民法院</w:t>
      </w:r>
    </w:p>
    <w:p w:rsidR="005916A3" w:rsidRDefault="005916A3">
      <w:pPr>
        <w:spacing w:line="460" w:lineRule="exact"/>
        <w:jc w:val="right"/>
        <w:rPr>
          <w:rFonts w:ascii="宋体" w:hAnsi="宋体" w:cs="宋体"/>
          <w:sz w:val="24"/>
          <w:szCs w:val="24"/>
        </w:rPr>
      </w:pPr>
    </w:p>
    <w:p w:rsidR="005916A3" w:rsidRDefault="005916A3">
      <w:pPr>
        <w:pStyle w:val="a3"/>
        <w:rPr>
          <w:rFonts w:ascii="宋体" w:hAnsi="宋体" w:cs="宋体"/>
          <w:sz w:val="24"/>
          <w:szCs w:val="24"/>
        </w:rPr>
      </w:pPr>
    </w:p>
    <w:p w:rsidR="005916A3" w:rsidRDefault="005916A3"/>
    <w:p w:rsidR="005916A3" w:rsidRDefault="003E12F4">
      <w:pPr>
        <w:spacing w:line="460" w:lineRule="exact"/>
        <w:ind w:right="-142" w:firstLineChars="1400" w:firstLine="3360"/>
        <w:jc w:val="righ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采购代理机构：广西翔正项目管理有限公司</w:t>
      </w:r>
    </w:p>
    <w:p w:rsidR="005916A3" w:rsidRDefault="005916A3">
      <w:pPr>
        <w:pStyle w:val="a4"/>
        <w:spacing w:line="460" w:lineRule="exact"/>
        <w:ind w:leftChars="196" w:left="412"/>
        <w:jc w:val="center"/>
        <w:rPr>
          <w:rFonts w:eastAsia="宋体" w:hAnsi="宋体" w:cs="宋体"/>
          <w:sz w:val="24"/>
          <w:szCs w:val="24"/>
        </w:rPr>
      </w:pPr>
    </w:p>
    <w:p w:rsidR="005916A3" w:rsidRDefault="003E12F4">
      <w:pPr>
        <w:pStyle w:val="a4"/>
        <w:spacing w:line="460" w:lineRule="exact"/>
        <w:ind w:leftChars="196" w:left="412"/>
        <w:jc w:val="right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  <w:u w:val="single"/>
        </w:rPr>
        <w:t>2024</w:t>
      </w:r>
      <w:r>
        <w:rPr>
          <w:rFonts w:eastAsia="宋体" w:hAnsi="宋体" w:cs="宋体" w:hint="eastAsia"/>
          <w:sz w:val="24"/>
          <w:szCs w:val="24"/>
        </w:rPr>
        <w:t>年</w:t>
      </w:r>
      <w:r>
        <w:rPr>
          <w:rFonts w:eastAsia="宋体" w:hAnsi="宋体" w:cs="宋体" w:hint="eastAsia"/>
          <w:sz w:val="24"/>
          <w:szCs w:val="24"/>
          <w:u w:val="single"/>
        </w:rPr>
        <w:t>10</w:t>
      </w:r>
      <w:r>
        <w:rPr>
          <w:rFonts w:eastAsia="宋体" w:hAnsi="宋体" w:cs="宋体" w:hint="eastAsia"/>
          <w:sz w:val="24"/>
          <w:szCs w:val="24"/>
        </w:rPr>
        <w:t>月</w:t>
      </w:r>
      <w:r w:rsidR="00BA028C">
        <w:rPr>
          <w:rFonts w:eastAsia="宋体" w:hAnsi="宋体" w:cs="宋体" w:hint="eastAsia"/>
          <w:sz w:val="24"/>
          <w:szCs w:val="24"/>
          <w:u w:val="single"/>
        </w:rPr>
        <w:t>30</w:t>
      </w:r>
      <w:r>
        <w:rPr>
          <w:rFonts w:eastAsia="宋体" w:hAnsi="宋体" w:cs="宋体" w:hint="eastAsia"/>
          <w:sz w:val="24"/>
          <w:szCs w:val="24"/>
        </w:rPr>
        <w:t>日</w:t>
      </w:r>
      <w:bookmarkEnd w:id="4"/>
      <w:bookmarkEnd w:id="5"/>
    </w:p>
    <w:sectPr w:rsidR="005916A3" w:rsidSect="005916A3">
      <w:pgSz w:w="11906" w:h="16838"/>
      <w:pgMar w:top="1020" w:right="1170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2F4" w:rsidRDefault="003E12F4" w:rsidP="00BA028C">
      <w:r>
        <w:separator/>
      </w:r>
    </w:p>
  </w:endnote>
  <w:endnote w:type="continuationSeparator" w:id="1">
    <w:p w:rsidR="003E12F4" w:rsidRDefault="003E12F4" w:rsidP="00BA0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2F4" w:rsidRDefault="003E12F4" w:rsidP="00BA028C">
      <w:r>
        <w:separator/>
      </w:r>
    </w:p>
  </w:footnote>
  <w:footnote w:type="continuationSeparator" w:id="1">
    <w:p w:rsidR="003E12F4" w:rsidRDefault="003E12F4" w:rsidP="00BA02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C98E3A"/>
    <w:multiLevelType w:val="singleLevel"/>
    <w:tmpl w:val="BAC98E3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8970A9"/>
    <w:multiLevelType w:val="singleLevel"/>
    <w:tmpl w:val="588970A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AxZWI4Y2FhNGEzOGVhZjcwZTdkOTVkMDZkZmQyOTIifQ=="/>
  </w:docVars>
  <w:rsids>
    <w:rsidRoot w:val="00657AE1"/>
    <w:rsid w:val="000119DE"/>
    <w:rsid w:val="0004017D"/>
    <w:rsid w:val="00042E5B"/>
    <w:rsid w:val="000476A3"/>
    <w:rsid w:val="000F1B0D"/>
    <w:rsid w:val="00126E7C"/>
    <w:rsid w:val="0016327F"/>
    <w:rsid w:val="00244670"/>
    <w:rsid w:val="00300431"/>
    <w:rsid w:val="00307396"/>
    <w:rsid w:val="003248CC"/>
    <w:rsid w:val="00361108"/>
    <w:rsid w:val="00373188"/>
    <w:rsid w:val="00376270"/>
    <w:rsid w:val="003E12F4"/>
    <w:rsid w:val="004210BA"/>
    <w:rsid w:val="004437DD"/>
    <w:rsid w:val="0044769F"/>
    <w:rsid w:val="00462939"/>
    <w:rsid w:val="004A1F1E"/>
    <w:rsid w:val="004B4CED"/>
    <w:rsid w:val="004F677A"/>
    <w:rsid w:val="004F79D1"/>
    <w:rsid w:val="00543E9C"/>
    <w:rsid w:val="00564522"/>
    <w:rsid w:val="00583E64"/>
    <w:rsid w:val="005911BF"/>
    <w:rsid w:val="005916A3"/>
    <w:rsid w:val="00596CD0"/>
    <w:rsid w:val="00596E32"/>
    <w:rsid w:val="005A5F08"/>
    <w:rsid w:val="005C3609"/>
    <w:rsid w:val="005E4369"/>
    <w:rsid w:val="00600E15"/>
    <w:rsid w:val="00615B39"/>
    <w:rsid w:val="00652B93"/>
    <w:rsid w:val="00657AE1"/>
    <w:rsid w:val="00702027"/>
    <w:rsid w:val="0071101D"/>
    <w:rsid w:val="007112C6"/>
    <w:rsid w:val="0072253F"/>
    <w:rsid w:val="00723059"/>
    <w:rsid w:val="00741808"/>
    <w:rsid w:val="007468C7"/>
    <w:rsid w:val="00760076"/>
    <w:rsid w:val="007650C0"/>
    <w:rsid w:val="00785597"/>
    <w:rsid w:val="007C59BE"/>
    <w:rsid w:val="007E63EE"/>
    <w:rsid w:val="007F16BD"/>
    <w:rsid w:val="00802810"/>
    <w:rsid w:val="00802DE3"/>
    <w:rsid w:val="00803446"/>
    <w:rsid w:val="00867E28"/>
    <w:rsid w:val="008D3A7A"/>
    <w:rsid w:val="008E0D4F"/>
    <w:rsid w:val="0090728B"/>
    <w:rsid w:val="00910719"/>
    <w:rsid w:val="00960AD0"/>
    <w:rsid w:val="009970C9"/>
    <w:rsid w:val="009C544F"/>
    <w:rsid w:val="009F0D7B"/>
    <w:rsid w:val="009F5B6A"/>
    <w:rsid w:val="00A02C17"/>
    <w:rsid w:val="00A06A4D"/>
    <w:rsid w:val="00A72564"/>
    <w:rsid w:val="00AB2B60"/>
    <w:rsid w:val="00AF24F6"/>
    <w:rsid w:val="00B04A1C"/>
    <w:rsid w:val="00B22C35"/>
    <w:rsid w:val="00B26C5E"/>
    <w:rsid w:val="00B92FA7"/>
    <w:rsid w:val="00BA028C"/>
    <w:rsid w:val="00BB548A"/>
    <w:rsid w:val="00BD305F"/>
    <w:rsid w:val="00C20ECF"/>
    <w:rsid w:val="00C21E21"/>
    <w:rsid w:val="00C22E5B"/>
    <w:rsid w:val="00C918B7"/>
    <w:rsid w:val="00CB25D4"/>
    <w:rsid w:val="00CD20A5"/>
    <w:rsid w:val="00CF552E"/>
    <w:rsid w:val="00D03F75"/>
    <w:rsid w:val="00D65183"/>
    <w:rsid w:val="00D87B76"/>
    <w:rsid w:val="00DE3E07"/>
    <w:rsid w:val="00E435E3"/>
    <w:rsid w:val="00EC5D57"/>
    <w:rsid w:val="00ED26EE"/>
    <w:rsid w:val="00F41710"/>
    <w:rsid w:val="00F422C9"/>
    <w:rsid w:val="00F42C57"/>
    <w:rsid w:val="00FA70E8"/>
    <w:rsid w:val="00FC54B6"/>
    <w:rsid w:val="08601134"/>
    <w:rsid w:val="0ED91910"/>
    <w:rsid w:val="0F67724C"/>
    <w:rsid w:val="13EE0B1D"/>
    <w:rsid w:val="18C378F8"/>
    <w:rsid w:val="198527A8"/>
    <w:rsid w:val="1A5D3725"/>
    <w:rsid w:val="1EAF2075"/>
    <w:rsid w:val="230E3095"/>
    <w:rsid w:val="2BA07916"/>
    <w:rsid w:val="2D8D38B7"/>
    <w:rsid w:val="2F8A6913"/>
    <w:rsid w:val="38545D10"/>
    <w:rsid w:val="38606463"/>
    <w:rsid w:val="398C76D2"/>
    <w:rsid w:val="5C89392A"/>
    <w:rsid w:val="6FD156E3"/>
    <w:rsid w:val="70117A67"/>
    <w:rsid w:val="716B6503"/>
    <w:rsid w:val="727E76E9"/>
    <w:rsid w:val="74602D6B"/>
    <w:rsid w:val="769E0445"/>
    <w:rsid w:val="77FA1973"/>
    <w:rsid w:val="7EDA196C"/>
    <w:rsid w:val="7EFA2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ONormal"/>
    <w:qFormat/>
    <w:rsid w:val="005916A3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5916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5916A3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ONormal">
    <w:name w:val="AONormal"/>
    <w:qFormat/>
    <w:rsid w:val="005916A3"/>
    <w:pPr>
      <w:autoSpaceDE w:val="0"/>
      <w:autoSpaceDN w:val="0"/>
      <w:adjustRightInd w:val="0"/>
      <w:spacing w:line="400" w:lineRule="exact"/>
      <w:ind w:firstLineChars="200" w:firstLine="440"/>
    </w:pPr>
    <w:rPr>
      <w:rFonts w:ascii="华文楷体" w:eastAsia="华文楷体" w:hAnsi="华文楷体" w:cs="华文楷体"/>
      <w:sz w:val="22"/>
      <w:szCs w:val="21"/>
    </w:rPr>
  </w:style>
  <w:style w:type="paragraph" w:styleId="a3">
    <w:name w:val="Body Text"/>
    <w:basedOn w:val="a"/>
    <w:next w:val="a"/>
    <w:unhideWhenUsed/>
    <w:qFormat/>
    <w:rsid w:val="005916A3"/>
    <w:pPr>
      <w:spacing w:after="120"/>
    </w:pPr>
  </w:style>
  <w:style w:type="paragraph" w:styleId="a4">
    <w:name w:val="Plain Text"/>
    <w:basedOn w:val="a"/>
    <w:link w:val="Char"/>
    <w:autoRedefine/>
    <w:qFormat/>
    <w:rsid w:val="005916A3"/>
    <w:rPr>
      <w:rFonts w:ascii="宋体" w:eastAsiaTheme="minorEastAsia" w:hAnsi="Courier New" w:cstheme="minorBidi"/>
      <w:szCs w:val="22"/>
    </w:rPr>
  </w:style>
  <w:style w:type="paragraph" w:styleId="a5">
    <w:name w:val="footer"/>
    <w:basedOn w:val="a"/>
    <w:link w:val="Char0"/>
    <w:autoRedefine/>
    <w:uiPriority w:val="99"/>
    <w:semiHidden/>
    <w:unhideWhenUsed/>
    <w:qFormat/>
    <w:rsid w:val="00591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591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qFormat/>
    <w:rsid w:val="005916A3"/>
    <w:rPr>
      <w:szCs w:val="24"/>
    </w:rPr>
  </w:style>
  <w:style w:type="table" w:styleId="a7">
    <w:name w:val="Table Grid"/>
    <w:basedOn w:val="a1"/>
    <w:autoRedefine/>
    <w:qFormat/>
    <w:rsid w:val="00591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5916A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5916A3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4"/>
    <w:qFormat/>
    <w:rsid w:val="005916A3"/>
    <w:rPr>
      <w:rFonts w:ascii="宋体" w:hAnsi="Courier New"/>
    </w:rPr>
  </w:style>
  <w:style w:type="character" w:customStyle="1" w:styleId="Char1">
    <w:name w:val="页眉 Char"/>
    <w:basedOn w:val="a0"/>
    <w:link w:val="a6"/>
    <w:uiPriority w:val="99"/>
    <w:semiHidden/>
    <w:qFormat/>
    <w:rsid w:val="005916A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autoRedefine/>
    <w:uiPriority w:val="99"/>
    <w:semiHidden/>
    <w:qFormat/>
    <w:rsid w:val="005916A3"/>
    <w:rPr>
      <w:rFonts w:ascii="Times New Roman" w:eastAsia="宋体" w:hAnsi="Times New Roman" w:cs="Times New Roman"/>
      <w:sz w:val="18"/>
      <w:szCs w:val="18"/>
    </w:rPr>
  </w:style>
  <w:style w:type="character" w:customStyle="1" w:styleId="11">
    <w:name w:val="标题 1 字符"/>
    <w:qFormat/>
    <w:rsid w:val="005916A3"/>
    <w:rPr>
      <w:b/>
      <w:kern w:val="44"/>
      <w:sz w:val="44"/>
    </w:rPr>
  </w:style>
  <w:style w:type="character" w:customStyle="1" w:styleId="Char10">
    <w:name w:val="纯文本 Char1"/>
    <w:uiPriority w:val="99"/>
    <w:qFormat/>
    <w:rsid w:val="005916A3"/>
    <w:rPr>
      <w:rFonts w:ascii="宋体" w:eastAsia="宋体" w:hAnsi="Courier New" w:cs="Times New Roman"/>
    </w:rPr>
  </w:style>
  <w:style w:type="paragraph" w:styleId="a8">
    <w:name w:val="List Paragraph"/>
    <w:basedOn w:val="a"/>
    <w:uiPriority w:val="34"/>
    <w:qFormat/>
    <w:rsid w:val="005916A3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31">
    <w:name w:val="font31"/>
    <w:basedOn w:val="a0"/>
    <w:qFormat/>
    <w:rsid w:val="005916A3"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21">
    <w:name w:val="font21"/>
    <w:basedOn w:val="a0"/>
    <w:qFormat/>
    <w:rsid w:val="005916A3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282</Words>
  <Characters>1611</Characters>
  <Application>Microsoft Office Word</Application>
  <DocSecurity>0</DocSecurity>
  <Lines>13</Lines>
  <Paragraphs>3</Paragraphs>
  <ScaleCrop>false</ScaleCrop>
  <Company>Microsoft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50</cp:revision>
  <dcterms:created xsi:type="dcterms:W3CDTF">2020-07-10T09:16:00Z</dcterms:created>
  <dcterms:modified xsi:type="dcterms:W3CDTF">2024-10-29T04:32:00Z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64C8954BEC514D0EA2CF077B79E24A36</vt:lpwstr>
  </property>
</Properties>
</file>