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B89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关于</w:t>
      </w:r>
      <w:r>
        <w:rPr>
          <w:rFonts w:hint="eastAsia" w:cs="宋体"/>
          <w:b/>
          <w:bCs/>
          <w:lang w:eastAsia="zh-CN"/>
        </w:rPr>
        <w:t>梧州市倒水中学旧宿舍楼维修工程（重）</w:t>
      </w:r>
      <w:r>
        <w:rPr>
          <w:rFonts w:hint="eastAsia" w:ascii="宋体" w:hAnsi="宋体" w:eastAsia="宋体" w:cs="宋体"/>
          <w:b/>
          <w:bCs/>
        </w:rPr>
        <w:t>成交公告</w:t>
      </w:r>
    </w:p>
    <w:p w14:paraId="613AE720"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/>
          <w:bCs/>
        </w:rPr>
        <w:t>一、项目编号：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WZZC2025-C2-050022-YLXM</w:t>
      </w:r>
    </w:p>
    <w:p w14:paraId="1A33B8B0">
      <w:pPr>
        <w:bidi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</w:rPr>
        <w:t>二、项目名称：</w:t>
      </w:r>
      <w:r>
        <w:rPr>
          <w:rFonts w:hint="eastAsia" w:ascii="宋体" w:hAnsi="宋体" w:eastAsia="宋体" w:cs="宋体"/>
          <w:lang w:eastAsia="zh-CN"/>
        </w:rPr>
        <w:t>梧州市倒水中学旧宿舍楼维修工程（重）</w:t>
      </w:r>
    </w:p>
    <w:p w14:paraId="5824E33B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三、中标（成交）信息       </w:t>
      </w:r>
      <w:r>
        <w:rPr>
          <w:rFonts w:hint="eastAsia" w:ascii="宋体" w:hAnsi="宋体" w:eastAsia="宋体" w:cs="宋体"/>
        </w:rPr>
        <w:t>             </w:t>
      </w:r>
    </w:p>
    <w:p w14:paraId="68822BB5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1.中标结果：</w:t>
      </w:r>
    </w:p>
    <w:tbl>
      <w:tblPr>
        <w:tblStyle w:val="5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940"/>
        <w:gridCol w:w="2686"/>
        <w:gridCol w:w="3341"/>
      </w:tblGrid>
      <w:tr w14:paraId="4864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3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0E5DA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94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1C5A4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中标（成交）金额(元)</w:t>
            </w:r>
          </w:p>
        </w:tc>
        <w:tc>
          <w:tcPr>
            <w:tcW w:w="268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C7B49E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中标供应商名称</w:t>
            </w:r>
          </w:p>
        </w:tc>
        <w:tc>
          <w:tcPr>
            <w:tcW w:w="334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00AEA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中标供应商地址</w:t>
            </w:r>
          </w:p>
        </w:tc>
      </w:tr>
      <w:tr w14:paraId="09CA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187A8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94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DD1C2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934974.73</w:t>
            </w:r>
          </w:p>
        </w:tc>
        <w:tc>
          <w:tcPr>
            <w:tcW w:w="26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EA31F9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广西同扬建设工程有限公司</w:t>
            </w:r>
          </w:p>
        </w:tc>
        <w:tc>
          <w:tcPr>
            <w:tcW w:w="334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D9A8E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来宾市桂中大道富临滨江A栋桂中大道西93号</w:t>
            </w:r>
          </w:p>
        </w:tc>
      </w:tr>
    </w:tbl>
    <w:p w14:paraId="238E71CE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四、主要标的信息   </w:t>
      </w:r>
      <w:r>
        <w:rPr>
          <w:rFonts w:hint="eastAsia" w:ascii="宋体" w:hAnsi="宋体" w:eastAsia="宋体" w:cs="宋体"/>
        </w:rPr>
        <w:t>                 </w:t>
      </w:r>
    </w:p>
    <w:p w14:paraId="2726812A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  工程类主要标的信息：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967"/>
        <w:gridCol w:w="939"/>
        <w:gridCol w:w="2837"/>
        <w:gridCol w:w="953"/>
        <w:gridCol w:w="803"/>
        <w:gridCol w:w="1560"/>
      </w:tblGrid>
      <w:tr w14:paraId="4E1A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77D65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95211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标项名称</w:t>
            </w:r>
          </w:p>
        </w:tc>
        <w:tc>
          <w:tcPr>
            <w:tcW w:w="6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EC654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17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F0218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施工范围</w:t>
            </w:r>
          </w:p>
        </w:tc>
        <w:tc>
          <w:tcPr>
            <w:tcW w:w="61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CA33B0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施工工期</w:t>
            </w:r>
          </w:p>
        </w:tc>
        <w:tc>
          <w:tcPr>
            <w:tcW w:w="5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CFD81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51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515C66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执业证书信息</w:t>
            </w:r>
          </w:p>
        </w:tc>
      </w:tr>
      <w:tr w14:paraId="7ADC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0C4FCC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626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3F798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梧州市倒水中学旧宿舍楼维修工程（重）</w:t>
            </w:r>
          </w:p>
        </w:tc>
        <w:tc>
          <w:tcPr>
            <w:tcW w:w="61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286D3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梧州市倒水中学旧宿舍楼维修工程（重）</w:t>
            </w:r>
          </w:p>
        </w:tc>
        <w:tc>
          <w:tcPr>
            <w:tcW w:w="1712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F7B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ind w:right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.工程概况：本工程位于梧州市倒水中学内，为进行道路修复，场地硬化，更换门联窗等工程。2.主要施工内容包括：新建1.5m高毛石挡土墙、更换门窗、修复混凝土路面、新建道路、舞台装修及配电安装、值班室加钢构盖顶等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具体详见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图纸及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工程量清单要求范围内所有工程内容。</w:t>
            </w:r>
          </w:p>
        </w:tc>
        <w:tc>
          <w:tcPr>
            <w:tcW w:w="618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49F33">
            <w:pPr>
              <w:bidi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工期60日历天</w:t>
            </w:r>
          </w:p>
        </w:tc>
        <w:tc>
          <w:tcPr>
            <w:tcW w:w="53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16D0A">
            <w:pPr>
              <w:bidi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黄芹岚</w:t>
            </w:r>
          </w:p>
        </w:tc>
        <w:tc>
          <w:tcPr>
            <w:tcW w:w="51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84F42">
            <w:pPr>
              <w:bidi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桂245151653134</w:t>
            </w:r>
          </w:p>
        </w:tc>
      </w:tr>
    </w:tbl>
    <w:p w14:paraId="03F487D8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  </w:t>
      </w:r>
    </w:p>
    <w:p w14:paraId="0D796CDF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五、评审专家（单一来源采购人员）名单：  </w:t>
      </w:r>
      <w:r>
        <w:rPr>
          <w:rFonts w:hint="eastAsia" w:ascii="宋体" w:hAnsi="宋体" w:eastAsia="宋体" w:cs="宋体"/>
        </w:rPr>
        <w:t xml:space="preserve">                  </w:t>
      </w:r>
    </w:p>
    <w:p w14:paraId="4464181F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郭人宁</w:t>
      </w:r>
      <w:r>
        <w:rPr>
          <w:rFonts w:hint="eastAsia" w:ascii="宋体" w:hAnsi="宋体" w:eastAsia="宋体" w:cs="宋体"/>
        </w:rPr>
        <w:t>（第1分标采购人代表）（自行抽取），</w:t>
      </w:r>
      <w:r>
        <w:rPr>
          <w:rFonts w:hint="eastAsia" w:ascii="宋体" w:hAnsi="宋体" w:eastAsia="宋体" w:cs="宋体"/>
          <w:lang w:val="en-US" w:eastAsia="zh-CN"/>
        </w:rPr>
        <w:t>陈春妮</w:t>
      </w:r>
      <w:r>
        <w:rPr>
          <w:rFonts w:hint="eastAsia" w:ascii="宋体" w:hAnsi="宋体" w:eastAsia="宋体" w:cs="宋体"/>
        </w:rPr>
        <w:t>（自行抽取），</w:t>
      </w:r>
      <w:r>
        <w:rPr>
          <w:rFonts w:hint="eastAsia" w:ascii="宋体" w:hAnsi="宋体" w:eastAsia="宋体" w:cs="宋体"/>
          <w:lang w:val="en-US" w:eastAsia="zh-CN"/>
        </w:rPr>
        <w:t>莫林清</w:t>
      </w:r>
      <w:r>
        <w:rPr>
          <w:rFonts w:hint="eastAsia" w:ascii="宋体" w:hAnsi="宋体" w:eastAsia="宋体" w:cs="宋体"/>
        </w:rPr>
        <w:t>（自行抽取）                     </w:t>
      </w:r>
    </w:p>
    <w:p w14:paraId="5693CFFB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六、代理服务收费标准及金额：   </w:t>
      </w:r>
      <w:r>
        <w:rPr>
          <w:rFonts w:hint="eastAsia" w:ascii="宋体" w:hAnsi="宋体" w:eastAsia="宋体" w:cs="宋体"/>
        </w:rPr>
        <w:t xml:space="preserve">              </w:t>
      </w:r>
    </w:p>
    <w:p w14:paraId="4ACB0970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1.代理服务收费标准：</w:t>
      </w:r>
      <w:r>
        <w:rPr>
          <w:rFonts w:hint="eastAsia" w:ascii="宋体" w:hAnsi="宋体" w:eastAsia="宋体" w:cs="宋体"/>
          <w:lang w:val="en-US" w:eastAsia="zh-CN"/>
        </w:rPr>
        <w:t>按国家发展计划委员会计价格[2002]1980号《招标代理服务费管理暂行办法》规定的收费计算标准（工程类）。</w:t>
      </w:r>
      <w:r>
        <w:rPr>
          <w:rFonts w:hint="eastAsia" w:ascii="宋体" w:hAnsi="宋体" w:eastAsia="宋体" w:cs="宋体"/>
        </w:rPr>
        <w:t>                </w:t>
      </w:r>
    </w:p>
    <w:p w14:paraId="325BFFA1">
      <w:pPr>
        <w:bidi w:val="0"/>
        <w:spacing w:line="360" w:lineRule="auto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2.代理服务收费金额（元）：93</w:t>
      </w:r>
      <w:r>
        <w:rPr>
          <w:rFonts w:hint="eastAsia" w:ascii="宋体" w:hAnsi="宋体" w:eastAsia="宋体" w:cs="宋体"/>
          <w:lang w:val="en-US" w:eastAsia="zh-CN"/>
        </w:rPr>
        <w:t>50</w:t>
      </w:r>
    </w:p>
    <w:p w14:paraId="289F483C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七、公告期限       </w:t>
      </w:r>
      <w:r>
        <w:rPr>
          <w:rFonts w:hint="eastAsia" w:ascii="宋体" w:hAnsi="宋体" w:eastAsia="宋体" w:cs="宋体"/>
        </w:rPr>
        <w:t>             </w:t>
      </w:r>
    </w:p>
    <w:p w14:paraId="53B417DB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自本公告发布之日起1个工作日。                    </w:t>
      </w:r>
    </w:p>
    <w:p w14:paraId="690532EC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 xml:space="preserve">八、其他补充事宜    </w:t>
      </w:r>
      <w:r>
        <w:rPr>
          <w:rFonts w:hint="eastAsia" w:ascii="宋体" w:hAnsi="宋体" w:eastAsia="宋体" w:cs="宋体"/>
        </w:rPr>
        <w:t>               </w:t>
      </w:r>
    </w:p>
    <w:p w14:paraId="472BE0CA">
      <w:pPr>
        <w:bidi w:val="0"/>
        <w:spacing w:line="360" w:lineRule="auto"/>
        <w:ind w:left="420" w:leftChars="200" w:firstLine="0" w:firstLine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广西同扬建设工程有限公司</w:t>
      </w:r>
      <w:r>
        <w:rPr>
          <w:rFonts w:hint="eastAsia" w:ascii="宋体" w:hAnsi="宋体" w:eastAsia="宋体" w:cs="宋体"/>
        </w:rPr>
        <w:t>综合评审得分：</w:t>
      </w:r>
      <w:r>
        <w:rPr>
          <w:rFonts w:hint="eastAsia" w:ascii="宋体" w:hAnsi="宋体" w:eastAsia="宋体" w:cs="宋体"/>
          <w:lang w:val="en-US" w:eastAsia="zh-CN"/>
        </w:rPr>
        <w:t>78</w:t>
      </w:r>
      <w:r>
        <w:rPr>
          <w:rFonts w:hint="eastAsia" w:ascii="宋体" w:hAnsi="宋体" w:eastAsia="宋体" w:cs="宋体"/>
        </w:rPr>
        <w:t>.00分；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2.网上查询地址：</w:t>
      </w:r>
      <w:r>
        <w:rPr>
          <w:rFonts w:hint="eastAsia" w:ascii="宋体" w:hAnsi="宋体" w:eastAsia="宋体" w:cs="宋体"/>
          <w:lang w:eastAsia="zh-CN"/>
        </w:rPr>
        <w:t>（1）中国政府采购网（2）广西壮族自治区政府采购网（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）梧州市</w:t>
      </w:r>
    </w:p>
    <w:p w14:paraId="2ABA19AA">
      <w:pPr>
        <w:bidi w:val="0"/>
        <w:spacing w:line="360" w:lineRule="auto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政府采购网。</w:t>
      </w:r>
      <w:r>
        <w:rPr>
          <w:rFonts w:hint="eastAsia" w:ascii="宋体" w:hAnsi="宋体" w:eastAsia="宋体" w:cs="宋体"/>
        </w:rPr>
        <w:t xml:space="preserve">                    </w:t>
      </w:r>
    </w:p>
    <w:p w14:paraId="3B0B84C1">
      <w:pPr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九、对本次公告内容提出询问，请按以下方式联系　</w:t>
      </w:r>
      <w:r>
        <w:rPr>
          <w:rFonts w:hint="eastAsia" w:ascii="宋体" w:hAnsi="宋体" w:eastAsia="宋体" w:cs="宋体"/>
        </w:rPr>
        <w:t>　　           </w:t>
      </w:r>
    </w:p>
    <w:p w14:paraId="18625B34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1.采购人信息        </w:t>
      </w:r>
    </w:p>
    <w:p w14:paraId="44037F48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ascii="宋体" w:hAnsi="宋体" w:eastAsia="宋体" w:cs="宋体"/>
          <w:lang w:val="en-US" w:eastAsia="zh-CN"/>
        </w:rPr>
        <w:t>梧州市长洲区教育局</w:t>
      </w:r>
    </w:p>
    <w:p w14:paraId="3D2A96B5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地    址：</w:t>
      </w:r>
      <w:r>
        <w:rPr>
          <w:rFonts w:hint="eastAsia" w:ascii="宋体" w:hAnsi="宋体" w:eastAsia="宋体" w:cs="宋体"/>
          <w:lang w:val="en-US" w:eastAsia="zh-CN"/>
        </w:rPr>
        <w:t>梧州市祥湖南路8号</w:t>
      </w:r>
    </w:p>
    <w:p w14:paraId="2791CC2D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项目联系方式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0774-3823882 </w:t>
      </w:r>
      <w:r>
        <w:rPr>
          <w:rFonts w:hint="eastAsia" w:ascii="宋体" w:hAnsi="宋体" w:eastAsia="宋体" w:cs="宋体"/>
        </w:rPr>
        <w:t xml:space="preserve">  </w:t>
      </w:r>
    </w:p>
    <w:p w14:paraId="0030E745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2.采购代理机构信息        </w:t>
      </w:r>
    </w:p>
    <w:p w14:paraId="3F8A26A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广西裕隆项目管理有限公司</w:t>
      </w:r>
    </w:p>
    <w:p w14:paraId="418CD1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梧州市长洲区新兴三路6-2号二层1号商业用房</w:t>
      </w:r>
    </w:p>
    <w:p w14:paraId="5FD04C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项目联系方式：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0774-3818181</w:t>
      </w:r>
    </w:p>
    <w:p w14:paraId="1649B598">
      <w:pPr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3.项目联系方式</w:t>
      </w:r>
    </w:p>
    <w:p w14:paraId="78F19C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梁工</w:t>
      </w:r>
    </w:p>
    <w:p w14:paraId="4AC265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项目联系方式：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lang w:eastAsia="zh-CN"/>
        </w:rPr>
        <w:t>0774-3818181</w:t>
      </w:r>
    </w:p>
    <w:p w14:paraId="624F40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40" w:lineRule="auto"/>
        <w:ind w:left="0" w:right="0"/>
        <w:rPr>
          <w:rFonts w:hint="eastAsia" w:ascii="宋体" w:hAnsi="宋体" w:eastAsia="宋体" w:cs="宋体"/>
        </w:rPr>
      </w:pPr>
    </w:p>
    <w:p w14:paraId="12C73151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261D"/>
    <w:rsid w:val="0687687D"/>
    <w:rsid w:val="082E7242"/>
    <w:rsid w:val="111853FF"/>
    <w:rsid w:val="3A9C399E"/>
    <w:rsid w:val="498460AE"/>
    <w:rsid w:val="5912122B"/>
    <w:rsid w:val="5F326B0D"/>
    <w:rsid w:val="6D2D261D"/>
    <w:rsid w:val="6F0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990</Characters>
  <Lines>0</Lines>
  <Paragraphs>0</Paragraphs>
  <TotalTime>0</TotalTime>
  <ScaleCrop>false</ScaleCrop>
  <LinksUpToDate>false</LinksUpToDate>
  <CharactersWithSpaces>1238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2025-07-10T09:09:00Z</dcterms:created>
  <dc:creator>D_阁下</dc:creator>
  <cp:lastModifiedBy>D_阁下</cp:lastModifiedBy>
  <dcterms:modified xsi:type="dcterms:W3CDTF">2025-07-24T07:50:21Z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BD9B789BB25943598E6FA01BD441208D_11</vt:lpwstr>
  </property>
  <property fmtid="{D5CDD505-2E9C-101B-9397-08002B2CF9AE}" pid="4" name="KSOTemplateDocerSaveRecord">
    <vt:lpwstr>eyJoZGlkIjoiNzRhOWZkZGU3MDVjOGZkNDVlMDMxNjdlYmExNWE2MjgiLCJ1c2VySWQiOiIxMjA0MjAzNjAifQ==</vt:lpwstr>
  </property>
</Properties>
</file>