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629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6591300"/>
            <wp:effectExtent l="0" t="0" r="0" b="0"/>
            <wp:docPr id="1" name="图片 1" descr="175247988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4798824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174F2"/>
    <w:rsid w:val="4101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2025-07-11T07:51:00Z</dcterms:created>
  <dc:creator>Administrator</dc:creator>
  <cp:lastModifiedBy>Administrator</cp:lastModifiedBy>
  <dcterms:modified xsi:type="dcterms:W3CDTF">2025-07-14T07:58:14Z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eyJoZGlkIjoiMDY4ZTc1ZDhiNDIwZjc3NDljNzJjOWI1NDdjZDg4OWQifQ==</vt:lpwstr>
  </property>
  <property fmtid="{D5CDD505-2E9C-101B-9397-08002B2CF9AE}" pid="4" name="ICV">
    <vt:lpwstr>68D453BF6B104236B088AF21E0C71492_12</vt:lpwstr>
  </property>
</Properties>
</file>