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6AC653">
      <w:pPr>
        <w:jc w:val="center"/>
        <w:rPr>
          <w:rFonts w:hint="eastAsia" w:ascii="黑体" w:hAnsi="黑体" w:eastAsia="黑体" w:cs="黑体"/>
          <w:b/>
          <w:sz w:val="36"/>
          <w:lang w:eastAsia="zh-CN"/>
        </w:rPr>
      </w:pPr>
      <w:r>
        <w:rPr>
          <w:rFonts w:hint="eastAsia" w:ascii="黑体" w:hAnsi="黑体" w:eastAsia="黑体" w:cs="黑体"/>
          <w:b/>
          <w:sz w:val="36"/>
          <w:lang w:eastAsia="zh-CN"/>
        </w:rPr>
        <w:t>照度计算书</w:t>
      </w:r>
    </w:p>
    <w:p w14:paraId="70FBD0F0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</w:p>
    <w:p w14:paraId="06CD2D94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工程名:</w:t>
      </w:r>
    </w:p>
    <w:p w14:paraId="62C017DA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计算者:</w:t>
      </w:r>
    </w:p>
    <w:p w14:paraId="0396AA67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计算时间:</w:t>
      </w:r>
    </w:p>
    <w:p w14:paraId="286E9185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参考标准:《建筑照明设计标准》/ GB50034-2013</w:t>
      </w:r>
    </w:p>
    <w:p w14:paraId="3C303DA6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参考手册:《照明设计手册》第三版:</w:t>
      </w:r>
    </w:p>
    <w:p w14:paraId="0B5977D9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计算方法:利用系数平均照度法</w:t>
      </w:r>
    </w:p>
    <w:p w14:paraId="353F9BB2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1.房间参数</w:t>
      </w:r>
    </w:p>
    <w:p w14:paraId="57EC1EE4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房间名称:餐厅</w:t>
      </w:r>
    </w:p>
    <w:p w14:paraId="0851D549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房间长度L: 9.96 m, 房间宽度B: 7.36 m, 面积S:73.31 m²,灯安装高度H:2.80m，工作面高度H:0.75m</w:t>
      </w:r>
    </w:p>
    <w:p w14:paraId="66FC395C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2.利用系数查表参数:</w:t>
      </w:r>
    </w:p>
    <w:p w14:paraId="18DE561F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计算高度H:2.05 m,室形系数RI:2.06</w:t>
      </w:r>
    </w:p>
    <w:p w14:paraId="782590DA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顶棚反射比(%):80, 墙反射比(%):70, 地面反射比(%):10</w:t>
      </w:r>
    </w:p>
    <w:p w14:paraId="3C5C051A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参考灯具信息:</w:t>
      </w:r>
    </w:p>
    <w:p w14:paraId="6B64889E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 xml:space="preserve">    种类:FAC41631PH嵌入式间接照明（乳白面板），厂家:松下</w:t>
      </w:r>
    </w:p>
    <w:p w14:paraId="55C13195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数据来源:《照明设计手册(第三版)》</w:t>
      </w:r>
    </w:p>
    <w:p w14:paraId="293FC0DD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利用系数: 0.57</w:t>
      </w:r>
    </w:p>
    <w:p w14:paraId="19A1E224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3.其他计算参数:</w:t>
      </w:r>
    </w:p>
    <w:p w14:paraId="27D780FE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光源分类:三雄·极光，光源种类:T5高效节能荧光灯管，型号-功率:三雄·极光PAK-TLW28W-840</w:t>
      </w:r>
    </w:p>
    <w:p w14:paraId="6DD32449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单灯光源数:2，光源功率:56.00W</w:t>
      </w:r>
    </w:p>
    <w:p w14:paraId="113006A8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光通量: 2800lm，总光通量:5600.00lm</w:t>
      </w:r>
    </w:p>
    <w:p w14:paraId="5B72135A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镇流器类型:，镇流器功率:0.00</w:t>
      </w:r>
    </w:p>
    <w:p w14:paraId="5B121D3A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房间类别:普通办公室</w:t>
      </w:r>
    </w:p>
    <w:p w14:paraId="413655CB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维护系数: 0.80, 要求照度值: 220.00LX,功率密度规范值: 9.00W/m²</w:t>
      </w:r>
    </w:p>
    <w:p w14:paraId="298DC5CD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4.计算结果:</w:t>
      </w:r>
    </w:p>
    <w:p w14:paraId="11C9B994">
      <w:pPr>
        <w:jc w:val="left"/>
        <w:rPr>
          <w:rFonts w:hint="eastAsia" w:ascii="宋体" w:hAnsi="宋体" w:eastAsia="宋体" w:cs="宋体"/>
          <w:b/>
          <w:sz w:val="22"/>
          <w:lang w:eastAsia="zh-CN"/>
        </w:rPr>
      </w:pPr>
      <w:r>
        <w:rPr>
          <w:rFonts w:hint="eastAsia" w:ascii="宋体" w:hAnsi="宋体" w:eastAsia="宋体" w:cs="宋体"/>
          <w:b/>
          <w:sz w:val="22"/>
          <w:lang w:eastAsia="zh-CN"/>
        </w:rPr>
        <w:t>E = NΦUK / A</w:t>
      </w:r>
    </w:p>
    <w:p w14:paraId="3B7346CF">
      <w:pPr>
        <w:jc w:val="left"/>
        <w:rPr>
          <w:rFonts w:hint="eastAsia" w:ascii="宋体" w:hAnsi="宋体" w:eastAsia="宋体" w:cs="宋体"/>
          <w:b/>
          <w:sz w:val="22"/>
          <w:lang w:eastAsia="zh-CN"/>
        </w:rPr>
      </w:pPr>
      <w:r>
        <w:rPr>
          <w:rFonts w:hint="eastAsia" w:ascii="宋体" w:hAnsi="宋体" w:eastAsia="宋体" w:cs="宋体"/>
          <w:b/>
          <w:sz w:val="22"/>
          <w:lang w:eastAsia="zh-CN"/>
        </w:rPr>
        <w:t>N = EA / (ΦUK)</w:t>
      </w:r>
    </w:p>
    <w:p w14:paraId="3D92BFCF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其中:</w:t>
      </w:r>
    </w:p>
    <w:p w14:paraId="5FD4AE39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Φ-- 光通量lm, N -- 光源数量, U -- 利用系数, A -- 工作面面积m², K -- 灯具维护系数</w:t>
      </w:r>
    </w:p>
    <w:p w14:paraId="269A4015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</w:p>
    <w:p w14:paraId="3482BDFA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计算结果:</w:t>
      </w:r>
    </w:p>
    <w:p w14:paraId="4385ED0C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灯具数:6</w:t>
      </w:r>
    </w:p>
    <w:p w14:paraId="66633123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实际安装功率 = 灯具数× (总光源功率 + 镇流器功率) = 336.00W</w:t>
      </w:r>
    </w:p>
    <w:p w14:paraId="298C7A57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计算照度: 210.10LX</w:t>
      </w:r>
    </w:p>
    <w:p w14:paraId="7472F273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实际功率密度: 4.58W/m², 折算功率密度: 4.80W/m²</w:t>
      </w:r>
    </w:p>
    <w:p w14:paraId="0B366D8C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5.校验结果:</w:t>
      </w:r>
    </w:p>
    <w:p w14:paraId="53D35DF4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要求平均照度:220.00LX, 实际计算平均照度:210.10LX</w:t>
      </w:r>
    </w:p>
    <w:p w14:paraId="14FC03CB">
      <w:pPr>
        <w:jc w:val="left"/>
        <w:rPr>
          <w:rFonts w:hint="eastAsia" w:ascii="宋体" w:hAnsi="宋体" w:eastAsia="宋体" w:cs="宋体"/>
          <w:b/>
          <w:sz w:val="20"/>
          <w:lang w:eastAsia="zh-CN"/>
        </w:rPr>
      </w:pPr>
      <w:r>
        <w:rPr>
          <w:rFonts w:hint="eastAsia" w:ascii="宋体" w:hAnsi="宋体" w:eastAsia="宋体" w:cs="宋体"/>
          <w:b/>
          <w:sz w:val="20"/>
          <w:lang w:eastAsia="zh-CN"/>
        </w:rPr>
        <w:t>符合规范照度要求!</w:t>
      </w:r>
    </w:p>
    <w:p w14:paraId="1CAECC9B">
      <w:pPr>
        <w:jc w:val="left"/>
        <w:rPr>
          <w:rFonts w:hint="eastAsia" w:ascii="宋体" w:hAnsi="宋体" w:eastAsia="宋体" w:cs="宋体"/>
          <w:b/>
          <w:sz w:val="20"/>
          <w:lang w:eastAsia="zh-CN"/>
        </w:rPr>
      </w:pPr>
    </w:p>
    <w:p w14:paraId="4309DEDF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要求功率密度:9.00W/m², 实际功率密度:4.58W/m²</w:t>
      </w:r>
    </w:p>
    <w:p w14:paraId="036AB841">
      <w:pPr>
        <w:jc w:val="left"/>
        <w:rPr>
          <w:rFonts w:hint="eastAsia" w:ascii="宋体" w:hAnsi="宋体" w:eastAsia="宋体" w:cs="宋体"/>
          <w:b/>
          <w:sz w:val="20"/>
          <w:lang w:eastAsia="zh-CN"/>
        </w:rPr>
      </w:pPr>
      <w:r>
        <w:rPr>
          <w:rFonts w:hint="eastAsia" w:ascii="宋体" w:hAnsi="宋体" w:eastAsia="宋体" w:cs="宋体"/>
          <w:b/>
          <w:sz w:val="20"/>
          <w:lang w:eastAsia="zh-CN"/>
        </w:rPr>
        <w:t>符合规范节能要求!</w:t>
      </w:r>
    </w:p>
    <w:p w14:paraId="6E8424E0">
      <w:pPr>
        <w:jc w:val="left"/>
        <w:rPr>
          <w:rFonts w:hint="eastAsia" w:ascii="宋体" w:hAnsi="宋体" w:eastAsia="宋体" w:cs="宋体"/>
          <w:b/>
          <w:sz w:val="20"/>
          <w:lang w:eastAsia="zh-CN"/>
        </w:rPr>
      </w:pPr>
    </w:p>
    <w:p w14:paraId="72723392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ED4884"/>
    <w:rsid w:val="60ED4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200</Words>
  <Characters>285</Characters>
  <Lines>0</Lines>
  <Paragraphs>0</Paragraphs>
  <TotalTime>0</TotalTime>
  <ScaleCrop>false</ScaleCrop>
  <LinksUpToDate>false</LinksUpToDate>
  <CharactersWithSpaces>301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2025-07-11T13:29:00Z</dcterms:created>
  <dc:creator>风子</dc:creator>
  <cp:lastModifiedBy>风子</cp:lastModifiedBy>
  <dcterms:modified xsi:type="dcterms:W3CDTF">2025-07-11T13:29:50Z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8782A6215E7A4CC08D8172BAC1587ACE_11</vt:lpwstr>
  </property>
  <property fmtid="{D5CDD505-2E9C-101B-9397-08002B2CF9AE}" pid="4" name="KSOTemplateDocerSaveRecord">
    <vt:lpwstr>eyJoZGlkIjoiZTdkMmE3ZTU2YzEyYWE4ODRmYWZlMmI5M2JmY2E5MzQiLCJ1c2VySWQiOiI2MjE0NDQzOTYifQ==</vt:lpwstr>
  </property>
</Properties>
</file>