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641B1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lang w:eastAsia="zh-CN"/>
        </w:rPr>
        <w:t>照度计算书</w:t>
      </w:r>
    </w:p>
    <w:p w14:paraId="5A69437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38633D8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工程名:</w:t>
      </w:r>
    </w:p>
    <w:p w14:paraId="4370FE7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计算者:</w:t>
      </w:r>
    </w:p>
    <w:p w14:paraId="03FFD0B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计算时间:</w:t>
      </w:r>
    </w:p>
    <w:p w14:paraId="779906D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参考标准:《建筑照明设计标准》/ GB50034-2013</w:t>
      </w:r>
    </w:p>
    <w:p w14:paraId="0C1E763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266B8CA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06E08366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2BA5F85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房间名称:食品加工</w:t>
      </w:r>
    </w:p>
    <w:p w14:paraId="3659D07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8.66 m, 房间宽度B: 7.26 m, 面积S:62.87 m²,灯安装高度H:2.80m，工作面高度H:0.75m</w:t>
      </w:r>
    </w:p>
    <w:p w14:paraId="100B603F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50EF6C6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计算高度H:2.05 m,室形系数RI:1.93</w:t>
      </w:r>
    </w:p>
    <w:p w14:paraId="65849CE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墙反射比(%):70, 地面反射比(%):10</w:t>
      </w:r>
    </w:p>
    <w:p w14:paraId="1881A27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5F62ED1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种类:FAC22620PH嵌入式方型（白色钢板格栅），厂家:松下</w:t>
      </w:r>
    </w:p>
    <w:p w14:paraId="6B8861B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数据来源:《照明设计手册(第三版)》</w:t>
      </w:r>
    </w:p>
    <w:p w14:paraId="5771293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0.57</w:t>
      </w:r>
    </w:p>
    <w:p w14:paraId="7056994D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5F838C8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光源分类:三雄·极光，光源种类:T5高效节能荧光灯管，型号-功率:三雄·极光PAK-TLW28W-840</w:t>
      </w:r>
    </w:p>
    <w:p w14:paraId="6AF0583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单灯光源数:2，光源功率:56.00W</w:t>
      </w:r>
    </w:p>
    <w:p w14:paraId="64C53CA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2800lm，总光通量:5600.00lm</w:t>
      </w:r>
    </w:p>
    <w:p w14:paraId="03D30D8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101E033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房间类别:普通办公室</w:t>
      </w:r>
    </w:p>
    <w:p w14:paraId="61DD5C7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330.00LX,功率密度规范值: 9.00W/m²</w:t>
      </w:r>
    </w:p>
    <w:p w14:paraId="5AFF4DAD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44406D36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6123F8FE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55F8B35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1377569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0BDB294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083F79C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22CDADE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灯具数:8</w:t>
      </w:r>
    </w:p>
    <w:p w14:paraId="7378B84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448.00W</w:t>
      </w:r>
    </w:p>
    <w:p w14:paraId="4841351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322.66LX</w:t>
      </w:r>
    </w:p>
    <w:p w14:paraId="62BA794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7.13W/m², 折算功率密度: 7.29W/m²</w:t>
      </w:r>
    </w:p>
    <w:p w14:paraId="737BAE0A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5F9B4FF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要求平均照度:330.00LX, 实际计算平均照度:322.66LX</w:t>
      </w:r>
    </w:p>
    <w:p w14:paraId="1E51D245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6EE5EB6B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106E160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要求功率密度:9.00W/m², 实际功率密度:7.13W/m²</w:t>
      </w:r>
    </w:p>
    <w:p w14:paraId="0F9E7A82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1531B8A8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4C99F46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E2B2C"/>
    <w:rsid w:val="5D6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429</Characters>
  <Lines>0</Lines>
  <Paragraphs>0</Paragraphs>
  <TotalTime>0</TotalTime>
  <ScaleCrop>false</ScaleCrop>
  <LinksUpToDate>false</LinksUpToDate>
  <CharactersWithSpaces>448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2025-07-11T13:27:00Z</dcterms:created>
  <dc:creator>风子</dc:creator>
  <cp:lastModifiedBy>风子</cp:lastModifiedBy>
  <dcterms:modified xsi:type="dcterms:W3CDTF">2025-07-11T13:28:30Z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9C62C0778AB14EE090F29AAEA99AE058_11</vt:lpwstr>
  </property>
  <property fmtid="{D5CDD505-2E9C-101B-9397-08002B2CF9AE}" pid="4" name="KSOTemplateDocerSaveRecord">
    <vt:lpwstr>eyJoZGlkIjoiZTdkMmE3ZTU2YzEyYWE4ODRmYWZlMmI5M2JmY2E5MzQiLCJ1c2VySWQiOiI2MjE0NDQzOTYifQ==</vt:lpwstr>
  </property>
</Properties>
</file>