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7C3B7">
      <w:bookmarkStart w:id="0" w:name="_GoBack"/>
      <w:r>
        <w:drawing>
          <wp:inline distT="0" distB="0" distL="114300" distR="114300">
            <wp:extent cx="7195820" cy="8623300"/>
            <wp:effectExtent l="0" t="0" r="1270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95820" cy="862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226" w:bottom="3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2025-12-01T09:31:02Z</dcterms:created>
  <dc:creator>Administrator</dc:creator>
  <cp:lastModifiedBy>～37℃</cp:lastModifiedBy>
  <dcterms:modified xsi:type="dcterms:W3CDTF">2025-12-01T09:31:40Z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eyJoZGlkIjoiYjc1M2E2NGIyNmQwYWYxMDU0MDFmOTllOThlMTIyMTYiLCJ1c2VySWQiOiI3MDM3NzIzOTEifQ==</vt:lpwstr>
  </property>
  <property fmtid="{D5CDD505-2E9C-101B-9397-08002B2CF9AE}" pid="4" name="ICV">
    <vt:lpwstr>FB7CEADB56814752884E0AE16CF51920_12</vt:lpwstr>
  </property>
</Properties>
</file>