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Cambria" w:hAnsi="Cambria" w:eastAsia="宋体" w:cs="Times New Roman"/>
          <w:bCs w:val="0"/>
          <w:color w:val="auto"/>
          <w:sz w:val="32"/>
          <w:szCs w:val="32"/>
          <w:highlight w:val="none"/>
        </w:rPr>
      </w:pPr>
      <w:r>
        <w:rPr>
          <w:rFonts w:hint="eastAsia" w:ascii="Cambria" w:hAnsi="Cambria" w:eastAsia="宋体" w:cs="Times New Roman"/>
          <w:bCs w:val="0"/>
          <w:color w:val="auto"/>
          <w:sz w:val="32"/>
          <w:szCs w:val="32"/>
          <w:highlight w:val="none"/>
        </w:rPr>
        <w:t xml:space="preserve"> 采购需求</w:t>
      </w:r>
    </w:p>
    <w:p>
      <w:pPr>
        <w:spacing w:line="420" w:lineRule="exact"/>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供应商必须在响应文件中提供所竞标产品有效期内的节能产品认证证书复印件（加盖供应商公章），否则响应文件按无效处理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Style w:val="8"/>
          <w:rFonts w:hint="eastAsia" w:ascii="宋体" w:hAnsi="宋体" w:eastAsia="宋体" w:cs="宋体"/>
          <w:color w:val="auto"/>
          <w:highlight w:val="none"/>
        </w:rPr>
        <w:t>评审程序、评审方法和评审标准</w:t>
      </w:r>
      <w:r>
        <w:rPr>
          <w:rFonts w:hint="eastAsia" w:ascii="宋体" w:hAnsi="宋体" w:eastAsia="宋体" w:cs="宋体"/>
          <w:color w:val="auto"/>
          <w:szCs w:val="21"/>
          <w:highlight w:val="none"/>
        </w:rPr>
        <w:t>”。</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pPr>
        <w:pStyle w:val="4"/>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如竞标产品存在侵犯他人的知识产权或者专利成果行为的，应承担相应法律责任。</w:t>
      </w:r>
    </w:p>
    <w:p>
      <w:pPr>
        <w:tabs>
          <w:tab w:val="left" w:pos="180"/>
          <w:tab w:val="left" w:pos="1620"/>
        </w:tabs>
        <w:spacing w:line="420" w:lineRule="exact"/>
        <w:ind w:firstLine="420" w:firstLineChars="200"/>
        <w:rPr>
          <w:rFonts w:ascii="宋体" w:hAnsi="宋体" w:eastAsia="宋体" w:cs="宋体"/>
          <w:i/>
          <w:iCs/>
          <w:color w:val="auto"/>
          <w:highlight w:val="none"/>
          <w:u w:val="single"/>
        </w:rPr>
      </w:pPr>
      <w:r>
        <w:rPr>
          <w:rFonts w:hint="eastAsia" w:ascii="宋体" w:hAnsi="宋体" w:eastAsia="宋体" w:cs="宋体"/>
          <w:color w:val="auto"/>
          <w:highlight w:val="none"/>
        </w:rPr>
        <w:t>4.采购标的对应的中小企业划分标准所属行业名称：</w:t>
      </w:r>
      <w:bookmarkStart w:id="0" w:name="OLE_LINK30"/>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其他未列明行业</w:t>
      </w:r>
      <w:bookmarkEnd w:id="0"/>
      <w:r>
        <w:rPr>
          <w:rFonts w:hint="eastAsia" w:ascii="宋体" w:hAnsi="宋体" w:eastAsia="宋体" w:cs="宋体"/>
          <w:color w:val="auto"/>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highlight w:val="none"/>
        </w:rPr>
      </w:pPr>
    </w:p>
    <w:tbl>
      <w:tblPr>
        <w:tblStyle w:val="9"/>
        <w:tblW w:w="8811"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422"/>
        <w:gridCol w:w="491"/>
        <w:gridCol w:w="7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811" w:type="dxa"/>
            <w:gridSpan w:val="4"/>
            <w:noWrap w:val="0"/>
            <w:vAlign w:val="top"/>
          </w:tcPr>
          <w:p>
            <w:pPr>
              <w:keepNext w:val="0"/>
              <w:keepLines w:val="0"/>
              <w:pageBreakBefore w:val="0"/>
              <w:kinsoku w:val="0"/>
              <w:wordWrap/>
              <w:overflowPunct/>
              <w:topLinePunct w:val="0"/>
              <w:autoSpaceDE w:val="0"/>
              <w:autoSpaceDN w:val="0"/>
              <w:bidi w:val="0"/>
              <w:adjustRightInd w:val="0"/>
              <w:snapToGrid w:val="0"/>
              <w:spacing w:before="68" w:line="360" w:lineRule="auto"/>
              <w:ind w:left="105" w:leftChars="50" w:right="105" w:rightChars="50"/>
              <w:jc w:val="left"/>
              <w:textAlignment w:val="baseline"/>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b/>
                <w:bCs/>
                <w:color w:val="auto"/>
                <w:sz w:val="21"/>
                <w:szCs w:val="21"/>
                <w:highlight w:val="none"/>
              </w:rPr>
              <w:t>一、需求一览表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5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68"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2"/>
                <w:kern w:val="0"/>
                <w:sz w:val="21"/>
                <w:szCs w:val="21"/>
                <w:highlight w:val="none"/>
                <w:lang w:val="en-US" w:eastAsia="en-US" w:bidi="ar-SA"/>
              </w:rPr>
              <w:t>序号</w:t>
            </w:r>
          </w:p>
        </w:tc>
        <w:tc>
          <w:tcPr>
            <w:tcW w:w="4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69"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2"/>
                <w:kern w:val="0"/>
                <w:sz w:val="21"/>
                <w:szCs w:val="21"/>
                <w:highlight w:val="none"/>
                <w:lang w:val="en-US" w:eastAsia="en-US" w:bidi="ar-SA"/>
              </w:rPr>
              <w:t>标的名称</w:t>
            </w:r>
          </w:p>
        </w:tc>
        <w:tc>
          <w:tcPr>
            <w:tcW w:w="491" w:type="dxa"/>
            <w:noWrap w:val="0"/>
            <w:vAlign w:val="center"/>
          </w:tcPr>
          <w:p>
            <w:pPr>
              <w:keepNext w:val="0"/>
              <w:keepLines w:val="0"/>
              <w:pageBreakBefore w:val="0"/>
              <w:kinsoku w:val="0"/>
              <w:wordWrap/>
              <w:overflowPunct/>
              <w:topLinePunct w:val="0"/>
              <w:autoSpaceDE w:val="0"/>
              <w:autoSpaceDN w:val="0"/>
              <w:bidi w:val="0"/>
              <w:adjustRightInd w:val="0"/>
              <w:snapToGrid w:val="0"/>
              <w:spacing w:before="161" w:line="360" w:lineRule="auto"/>
              <w:ind w:right="105" w:rightChars="50"/>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数量及单位</w:t>
            </w:r>
          </w:p>
        </w:tc>
        <w:tc>
          <w:tcPr>
            <w:tcW w:w="7395" w:type="dxa"/>
            <w:noWrap w:val="0"/>
            <w:vAlign w:val="center"/>
          </w:tcPr>
          <w:p>
            <w:pPr>
              <w:keepNext w:val="0"/>
              <w:keepLines w:val="0"/>
              <w:pageBreakBefore w:val="0"/>
              <w:kinsoku w:val="0"/>
              <w:wordWrap/>
              <w:overflowPunct/>
              <w:topLinePunct w:val="0"/>
              <w:autoSpaceDE w:val="0"/>
              <w:autoSpaceDN w:val="0"/>
              <w:bidi w:val="0"/>
              <w:adjustRightInd w:val="0"/>
              <w:snapToGrid w:val="0"/>
              <w:spacing w:before="68" w:line="360" w:lineRule="auto"/>
              <w:ind w:right="105" w:rightChars="50"/>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spacing w:val="-2"/>
                <w:kern w:val="0"/>
                <w:sz w:val="21"/>
                <w:szCs w:val="21"/>
                <w:highlight w:val="none"/>
                <w:lang w:val="en-US" w:eastAsia="zh-CN" w:bidi="ar-SA"/>
              </w:rPr>
              <w:t>服务参数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5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69"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w:t>
            </w:r>
          </w:p>
        </w:tc>
        <w:tc>
          <w:tcPr>
            <w:tcW w:w="422" w:type="dxa"/>
            <w:noWrap w:val="0"/>
            <w:vAlign w:val="center"/>
          </w:tcPr>
          <w:p>
            <w:pPr>
              <w:keepNext w:val="0"/>
              <w:keepLines w:val="0"/>
              <w:pageBreakBefore w:val="0"/>
              <w:kinsoku w:val="0"/>
              <w:wordWrap/>
              <w:overflowPunct/>
              <w:topLinePunct w:val="0"/>
              <w:autoSpaceDE w:val="0"/>
              <w:autoSpaceDN w:val="0"/>
              <w:bidi w:val="0"/>
              <w:adjustRightInd w:val="0"/>
              <w:snapToGrid w:val="0"/>
              <w:spacing w:before="51"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zh-CN" w:bidi="ar-SA"/>
              </w:rPr>
              <w:t>广西机电工业学校校园学生管理服务采购</w:t>
            </w:r>
          </w:p>
        </w:tc>
        <w:tc>
          <w:tcPr>
            <w:tcW w:w="4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eastAsia="en-US"/>
              </w:rPr>
            </w:pPr>
          </w:p>
          <w:p>
            <w:pPr>
              <w:keepNext w:val="0"/>
              <w:keepLines w:val="0"/>
              <w:pageBreakBefore w:val="0"/>
              <w:kinsoku w:val="0"/>
              <w:wordWrap/>
              <w:overflowPunct/>
              <w:topLinePunct w:val="0"/>
              <w:autoSpaceDE w:val="0"/>
              <w:autoSpaceDN w:val="0"/>
              <w:bidi w:val="0"/>
              <w:adjustRightInd w:val="0"/>
              <w:snapToGrid w:val="0"/>
              <w:spacing w:before="68" w:line="360" w:lineRule="auto"/>
              <w:ind w:left="105" w:leftChars="50" w:right="105" w:rightChars="50"/>
              <w:jc w:val="center"/>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13"/>
                <w:kern w:val="0"/>
                <w:sz w:val="21"/>
                <w:szCs w:val="21"/>
                <w:highlight w:val="none"/>
                <w:lang w:val="en-US" w:eastAsia="en-US" w:bidi="ar-SA"/>
              </w:rPr>
              <w:t>1</w:t>
            </w:r>
            <w:r>
              <w:rPr>
                <w:rFonts w:hint="eastAsia" w:ascii="宋体" w:hAnsi="宋体" w:eastAsia="宋体" w:cs="宋体"/>
                <w:snapToGrid w:val="0"/>
                <w:color w:val="auto"/>
                <w:spacing w:val="12"/>
                <w:kern w:val="0"/>
                <w:sz w:val="21"/>
                <w:szCs w:val="21"/>
                <w:highlight w:val="none"/>
                <w:lang w:val="en-US" w:eastAsia="en-US" w:bidi="ar-SA"/>
              </w:rPr>
              <w:t xml:space="preserve"> </w:t>
            </w:r>
            <w:r>
              <w:rPr>
                <w:rFonts w:hint="eastAsia" w:ascii="宋体" w:hAnsi="宋体" w:eastAsia="宋体" w:cs="宋体"/>
                <w:snapToGrid w:val="0"/>
                <w:color w:val="auto"/>
                <w:spacing w:val="-13"/>
                <w:kern w:val="0"/>
                <w:sz w:val="21"/>
                <w:szCs w:val="21"/>
                <w:highlight w:val="none"/>
                <w:lang w:val="en-US" w:eastAsia="en-US" w:bidi="ar-SA"/>
              </w:rPr>
              <w:t>项</w:t>
            </w:r>
          </w:p>
        </w:tc>
        <w:tc>
          <w:tcPr>
            <w:tcW w:w="7395" w:type="dxa"/>
            <w:noWrap w:val="0"/>
            <w:vAlign w:val="top"/>
          </w:tcPr>
          <w:p>
            <w:pPr>
              <w:spacing w:line="360" w:lineRule="auto"/>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项目</w:t>
            </w:r>
            <w:r>
              <w:rPr>
                <w:rFonts w:hint="eastAsia" w:ascii="宋体" w:hAnsi="宋体" w:eastAsia="宋体" w:cs="宋体"/>
                <w:b/>
                <w:color w:val="auto"/>
                <w:szCs w:val="21"/>
                <w:highlight w:val="none"/>
              </w:rPr>
              <w:t>情况</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广西机电工业学校位于广西壮族自治区南宁市，东葛校区（东葛路109号）54.1亩；友爱校区（友爱北路东二巷2号）20.9亩；建政校区（建政路 5号 ）14 亩。东葛</w:t>
            </w:r>
            <w:bookmarkStart w:id="1" w:name="OLE_LINK47"/>
            <w:r>
              <w:rPr>
                <w:rFonts w:hint="eastAsia" w:ascii="宋体" w:hAnsi="宋体" w:eastAsia="宋体" w:cs="宋体"/>
                <w:color w:val="auto"/>
                <w:szCs w:val="21"/>
                <w:highlight w:val="none"/>
              </w:rPr>
              <w:t>校区校内学生</w:t>
            </w:r>
            <w:bookmarkStart w:id="2" w:name="OLE_LINK48"/>
            <w:r>
              <w:rPr>
                <w:rFonts w:hint="eastAsia" w:ascii="宋体" w:hAnsi="宋体" w:eastAsia="宋体" w:cs="宋体"/>
                <w:color w:val="auto"/>
                <w:szCs w:val="21"/>
                <w:highlight w:val="none"/>
                <w:lang w:eastAsia="zh-CN"/>
              </w:rPr>
              <w:t>数量</w:t>
            </w:r>
            <w:r>
              <w:rPr>
                <w:rFonts w:hint="eastAsia" w:ascii="宋体" w:hAnsi="宋体" w:eastAsia="宋体" w:cs="宋体"/>
                <w:color w:val="auto"/>
                <w:szCs w:val="21"/>
                <w:highlight w:val="none"/>
              </w:rPr>
              <w:t>约</w:t>
            </w:r>
            <w:bookmarkEnd w:id="2"/>
            <w:r>
              <w:rPr>
                <w:rFonts w:hint="eastAsia" w:ascii="宋体" w:hAnsi="宋体" w:eastAsia="宋体" w:cs="宋体"/>
                <w:color w:val="auto"/>
                <w:szCs w:val="21"/>
                <w:highlight w:val="none"/>
              </w:rPr>
              <w:t>为2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00</w:t>
            </w:r>
            <w:bookmarkEnd w:id="1"/>
            <w:r>
              <w:rPr>
                <w:rFonts w:hint="eastAsia" w:ascii="宋体" w:hAnsi="宋体" w:eastAsia="宋体" w:cs="宋体"/>
                <w:color w:val="auto"/>
                <w:szCs w:val="21"/>
                <w:highlight w:val="none"/>
              </w:rPr>
              <w:t>人，友爱校区学生数量约为</w:t>
            </w:r>
            <w:r>
              <w:rPr>
                <w:rFonts w:hint="eastAsia" w:ascii="宋体" w:hAnsi="宋体" w:eastAsia="宋体" w:cs="宋体"/>
                <w:color w:val="auto"/>
                <w:szCs w:val="21"/>
                <w:highlight w:val="none"/>
                <w:lang w:val="en-US" w:eastAsia="zh-CN"/>
              </w:rPr>
              <w:t>700</w:t>
            </w:r>
            <w:r>
              <w:rPr>
                <w:rFonts w:hint="eastAsia" w:ascii="宋体" w:hAnsi="宋体" w:eastAsia="宋体" w:cs="宋体"/>
                <w:color w:val="auto"/>
                <w:szCs w:val="21"/>
                <w:highlight w:val="none"/>
              </w:rPr>
              <w:t>人，建政校区学生数量约为600人。</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eastAsia="zh-CN"/>
              </w:rPr>
              <w:t>拟投入本项目的</w:t>
            </w:r>
            <w:r>
              <w:rPr>
                <w:rFonts w:hint="eastAsia" w:ascii="宋体" w:hAnsi="宋体" w:eastAsia="宋体" w:cs="宋体"/>
                <w:color w:val="auto"/>
                <w:szCs w:val="21"/>
                <w:highlight w:val="none"/>
              </w:rPr>
              <w:t>教官队在学校学生科、友爱校区管理办公室、建政校区管理办公室指导下开展管理工作。投入本项目的人员数量不得低于</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人，其中东葛校区</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人，友爱校区</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人，建政校区</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w:t>
            </w:r>
          </w:p>
          <w:p>
            <w:pPr>
              <w:numPr>
                <w:ilvl w:val="0"/>
                <w:numId w:val="1"/>
              </w:numPr>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工作内容</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 w:val="21"/>
                <w:szCs w:val="21"/>
                <w:highlight w:val="none"/>
              </w:rPr>
              <w:t>宿舍管理</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男生宿舍集中区和女生宿舍安排1-2个岗位（岗亭），落实24小时值班制度，对宿舍区实施实时监管，其余宿舍在工作时间段进行检查监控。教官分散住在学生宿舍楼，有效应对宿舍区突发事件。教官队负责管理好学生的午休和晚休的工作，与学生科协商，并建立宿舍内务和卫生质量标准，教官队对内务和卫生质量达不到标准的学生进行积极帮助和教育整改，经教育后，将整改效果仍然不达标的学生编入宿舍内务提高班学习，学习内容、时间和方式由教官队根据教育需要进行编制学习方案，并将新的学习方案内容向学生科报批后实施。教官队每天及时将检查及整改情况及时向学生科报备。做好宿舍区域的安全保卫工作，让学生养成一个讲卫生守纪律的好习惯。督促学生在早上、下午及晚自习按时离开宿舍去教室上课，对不按时离开宿舍的学生和无故滞留宿舍不去上课的学生集中进行教育，并将教育情况向学生科报备</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具体时间表（各工作内容和时间可按学校实际作息制度进行调整）：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07:10起床、开门。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07:30吹哨学生起床。监促学生整理内务，打扫环境卫生。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30吹哨督促学生离开宿舍到饭堂早餐，周一7:40督促学生到操场参加升旗集会，并派5名教官以上组织学生集合并维护集会秩序，教官队负责人每周利用国旗下讲话，将宿舍管理、校内安保、车辆乱停乱放、校门口管理、上课时间在饭堂吃饭的学生，等存在问题和注意事项，配合学生科对同学们进行思想政治教育。</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07:40清理宿舍滞留学生，锁好宿舍大门。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08:10 对不按时离开宿舍或应该去上课却滞留在饭堂的学生进行教育管理后督促其去教室上课。并将学生违纪情况报告学生科。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08:10-11:10检查内务卫生、违禁物品、大功率电器、宿舍区域消防器材，并对滞留宿舍学生进行教育；报修宿舍公物，张榜公布成绩，上传班主任群。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11:30开宿舍门。巡逻检查，抓抽烟、赌博和酗酒等违纪行为。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11:50-12:50对宿舍卫生较差的宿舍实施整改，巡逻检查，抓抽烟等违纪行为，对违纪学生进行教育管理。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12:50吹哨让学生午休。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12:50-14:15检查学生午休情况，督促学生按时休息，对教学楼进行巡查，对滞留在教室的学生进行教育，并要求学生按时回宿舍休息。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14:15-14:30吹哨起床、督促学生整理内务打扫环境卫生。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14:35 学生上午读，锁宿舍大门；对不按时离开宿舍或应该去上课却滞留在宿舍的学生进行教育管理后督促其去教室上课，并将学生违纪情况报告学生科。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14:40-16:30检查内务卫生、违禁物品、大功率电器、宿舍区域消防器材；并对滞留宿舍学生进行教育；报修宿舍公物，张榜公布成绩，上传班主任群。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16:30开宿舍门。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16:30-19:00对宿舍卫生较差的宿舍实施整改，巡逻检查，抓抽烟等违纪行为，对违纪学生进行教育管理。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19:40吹哨，让学生离开宿舍。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19:50-20:30锁宿舍大门；对应去上晚自习却滞留在宿舍的学生进行教育管理后督促其去教室上晚自习。并将学生违纪情况报告学生科。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20:30开宿舍门，督促学生迅速洗漱就寝。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22:30-23:00清点学生人数并检查学生晚休情况</w:t>
            </w:r>
            <w:r>
              <w:rPr>
                <w:rFonts w:hint="eastAsia" w:ascii="宋体" w:hAnsi="宋体" w:eastAsia="宋体" w:cs="宋体"/>
                <w:color w:val="auto"/>
                <w:sz w:val="21"/>
                <w:szCs w:val="21"/>
                <w:highlight w:val="none"/>
                <w:lang w:eastAsia="zh-CN"/>
              </w:rPr>
              <w:t>。</w:t>
            </w:r>
          </w:p>
          <w:p>
            <w:pPr>
              <w:spacing w:line="360" w:lineRule="auto"/>
              <w:ind w:firstLine="420" w:firstLineChars="200"/>
              <w:rPr>
                <w:rFonts w:ascii="Times New Roman" w:hAnsi="Times New Roman" w:eastAsia="宋体" w:cs="Times New Roman"/>
                <w:color w:val="auto"/>
                <w:highlight w:val="none"/>
              </w:rPr>
            </w:pPr>
            <w:r>
              <w:rPr>
                <w:rFonts w:hint="eastAsia" w:ascii="宋体" w:hAnsi="宋体" w:eastAsia="宋体" w:cs="宋体"/>
                <w:color w:val="auto"/>
                <w:sz w:val="21"/>
                <w:szCs w:val="21"/>
                <w:highlight w:val="none"/>
              </w:rPr>
              <w:t>23:00吹哨熄灯。督促学生按时休息，对违纪学生（吵闹、玩手机、抽烟等）进行教育管理。及时将晚归不归的名单发到相关班主任QQ群。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23:30-07:10教官休息，在此时间内宿舍有突发事件，需及时处理，比如送生病学生前往医院，及时联系班主任和学生科。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教官队全天24小时发现问题及时向队长报告，重大问题及时报告学生科负责人。</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升旗集会、晨练、各种集会、学生大型活动的管理</w:t>
            </w:r>
          </w:p>
          <w:p>
            <w:pPr>
              <w:numPr>
                <w:ilvl w:val="0"/>
                <w:numId w:val="3"/>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每周一早上7:40，由教官队派遣5-6名教官组织学生进行升旗活动，规范学生行为规范。</w:t>
            </w:r>
          </w:p>
          <w:p>
            <w:pPr>
              <w:numPr>
                <w:ilvl w:val="0"/>
                <w:numId w:val="3"/>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每周二至周五早上7:15-8:00，由教官队根据班级数量派遣若干名教官组织晨练各班学生进行晨练活动，规范学生行为。</w:t>
            </w:r>
          </w:p>
          <w:p>
            <w:pPr>
              <w:numPr>
                <w:ilvl w:val="0"/>
                <w:numId w:val="3"/>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学校学生教育活动，如学生集会、应急疏散演练、消防演练、违禁物品清查等活动；配合学校对学生进行感恩、国防、军事、纪律、法制、安全、反恐、爱国、卫生、礼仪等教育活动。负责学校大型活动会场纪律、指挥校内车辆的停放的监管和学生安全的管理。</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带劳动周班级进行校园卫生整治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由教官队派遣2名教官作为违纪学生劳动指导老师，组织违纪学生完成劳动任务，主要以校园卫生整治为主，具体工作开展方式结合学校实际情况执行。</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学生护校队的管理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学生护校队在教官队的指导下，每月开展1-2次相关技能训练，以及指导护校队进行各种违纪检查工作，每学期开展优秀护校队员评比，将名单报学生科。</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教室检查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中午13:00</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晚上</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0值日教官负责对教学楼各教室进行检查，督促学生离开教室，并对未按要求关教室灯、风扇、门的班级进行登记，每天把统计表交学生科。</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学校综合治理工作</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四次不定期的宿舍管制品检查，要求每次检查不少于15个学生宿舍，每次检查要求有记录、台账及拍照，对发现的违禁品统计上交，对违规学生进行教育，事后将违纪处理情况上交学生科综治安全管理干事，配合主管部门进行全校性管制品收缴工作。</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严格管理学生在宿舍违规私拉电现象，每日要进行巡查，对违纪学生进行教育，要有记录并上报学生科。</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学生在校期间的不上课时段，包括周一至周五每天11:35-14:30、16:10-19:50、21:00-24:00、周六全天，周日全天，在学生宿舍区及校园安排相关人员轮值巡查。</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制止学生在校园内打牌、赌博、酗酒、抽烟、恋爱等行为，并将情况及时报学生科。加强学生翻爬围墙的监控，严禁学生从围墙外购买食品、烟酒。严禁学生买外卖食品进校园。</w:t>
            </w:r>
            <w:r>
              <w:rPr>
                <w:rFonts w:hint="eastAsia" w:ascii="宋体" w:hAnsi="宋体" w:eastAsia="宋体" w:cs="宋体"/>
                <w:color w:val="auto"/>
                <w:sz w:val="21"/>
                <w:szCs w:val="21"/>
                <w:highlight w:val="none"/>
                <w:lang w:eastAsia="zh-CN"/>
              </w:rPr>
              <w:t>严禁</w:t>
            </w:r>
            <w:r>
              <w:rPr>
                <w:rFonts w:hint="eastAsia" w:ascii="宋体" w:hAnsi="宋体" w:eastAsia="宋体" w:cs="宋体"/>
                <w:color w:val="auto"/>
                <w:sz w:val="21"/>
                <w:szCs w:val="21"/>
                <w:highlight w:val="none"/>
              </w:rPr>
              <w:t>共享单车进校园，校园内发现共享单车，教官队负责移出校园。</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中午午休时间和夜间宿舍熄灯后，进行校园静校管控，对仍然在学校闲逛或打球等的学生进行劝离。</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配备值班对讲机，对任何时间段发生的突发事件、群体性事件或违法事件，教官队第一时间进行处理，及时汇报学生科负责人，并根据需要及时报警。配合学生科进一步处理相关工作。</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配合学生科进行消防、应急疏散、防恐防暴等相关教育和演练工作，协助学校组建义务消防队，开展技能训练工作。</w:t>
            </w:r>
          </w:p>
          <w:p>
            <w:pPr>
              <w:numPr>
                <w:ilvl w:val="0"/>
                <w:numId w:val="4"/>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做好节假日留校学生的管理工作，防止和制止学生在宿舍或者校园内宿舍之外的地方进行违反校纪校规的行为，并对违纪学生进行教育和记录、拍照关键证据。</w:t>
            </w:r>
          </w:p>
          <w:p>
            <w:pPr>
              <w:numPr>
                <w:ilvl w:val="0"/>
                <w:numId w:val="2"/>
              </w:num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其他工作</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春季学期期末，根据学校招生计划，提前做好新生宿舍安排工作，配合后勤服务科做好新生宿舍清洁工作。做好学生宿舍日常调整工作。</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教官队每周至少进行一次集中业务训练，召开一次内部会议，学习相关制度和要求。</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做好节假日教官值班安排、校园环境卫生、学生劳动的安排、节假日学生宿舍查房工作。在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放假期间，根据学校假期工作需要，无条件完成好学校安排的工作任务。</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召开1次以上舍长（安全员）会议，针对内务等问题进行通报和要求各个宿舍改进措施，每周组织各种违纪学生集中参加内务提高班、纪律提高培训班、综治安全提高班的学习，学习课程和内容根据学生管理需要设置更新。</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每学期协助学生科开展“行为规范教育”活动。</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协助学生科完成各项卫生评比工作，主要工作内容是宿舍卫生、教室卫生、校园环境卫生的整治。</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配合学校后勤服务科，做好学生宿舍各项维修的报修工作。配合后勤服务科对损坏公物事件进行调查和处理工作。配合后勤服务科做好宿舍卫生间疏通验收工作。</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教官负责学生宿舍楼、校园安全管理，确保校园无打架斗殴和失窃现象。如发生安全隐患和突发事件，及时解决，并及时向学生科报告。</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维护好学生午晚睡纪律，检查学生就寝在位人数，午晚睡时间对玩手机、听歌等学生要认真做好记录、收缴并教育后，将处理情况报送学生科，以便学生科进一步处理；对在宿舍中违规使用电器的一律收缴并认真做好记录，进行教育后报送学生科处理。</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检查宿舍过程中如有发现公共财物损毁或学生正在故意破坏的要及时制止、教育做好记录并上报学生科。</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负责在校学生仪容仪表检查，检查学生佩戴校牌情况，并把检查情况上报学生科。</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队长或值日教官在工作过程中要及时与班主任进行沟通，做好相关解释、协调和核实工作，需要学生科协调处理的问题，及时反馈给学生科。</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教官实行队长负责制，组长有责任对全体生活教官进行培训、管理、考核及提出教官人员变动的权利。</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教官队负责人要参加班主任各种会议。</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完成学校赋予的其他工作任务。</w:t>
            </w:r>
          </w:p>
          <w:p>
            <w:pPr>
              <w:numPr>
                <w:ilvl w:val="0"/>
                <w:numId w:val="0"/>
              </w:num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工作要求</w:t>
            </w:r>
          </w:p>
          <w:p>
            <w:pPr>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教官要耐心细致教育违纪学生，保留相关证据，并以正面引导为主，不得讽刺挖苦学生，不得体罚或变相体罚学生，如有因体罚造成伤害事故的，过错人要负责全面责任。</w:t>
            </w:r>
          </w:p>
          <w:p>
            <w:pPr>
              <w:numPr>
                <w:ilvl w:val="0"/>
                <w:numId w:val="6"/>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除学校组织必要的检查外，禁止男教官进入女生宿舍，过错人要责任全面责任。</w:t>
            </w:r>
          </w:p>
          <w:p>
            <w:pPr>
              <w:numPr>
                <w:ilvl w:val="0"/>
                <w:numId w:val="6"/>
              </w:num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上班时间着装整齐、标志完整、佩戴对讲机和警棍；</w:t>
            </w:r>
            <w:r>
              <w:rPr>
                <w:rFonts w:hint="eastAsia" w:ascii="宋体" w:hAnsi="宋体" w:eastAsia="宋体" w:cs="宋体"/>
                <w:color w:val="auto"/>
                <w:sz w:val="21"/>
                <w:szCs w:val="21"/>
                <w:highlight w:val="none"/>
                <w:lang w:eastAsia="zh-CN"/>
              </w:rPr>
              <w:t>不得在校内吸烟；</w:t>
            </w:r>
            <w:r>
              <w:rPr>
                <w:rFonts w:hint="eastAsia" w:ascii="宋体" w:hAnsi="宋体" w:eastAsia="宋体" w:cs="宋体"/>
                <w:color w:val="auto"/>
                <w:sz w:val="21"/>
                <w:szCs w:val="21"/>
                <w:highlight w:val="none"/>
              </w:rPr>
              <w:t>不得酒后上班；不得在校园内养狗养猫，发现校园内有猫和狗要提醒住户拴好，关好。</w:t>
            </w:r>
          </w:p>
          <w:p>
            <w:pPr>
              <w:numPr>
                <w:ilvl w:val="0"/>
                <w:numId w:val="0"/>
              </w:num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四、教官队考核内容</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（一）考核办法</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教官队每周必须向学校主管部门提供排班表</w:t>
            </w:r>
            <w:r>
              <w:rPr>
                <w:rFonts w:hint="eastAsia" w:ascii="宋体" w:hAnsi="宋体" w:eastAsia="宋体" w:cs="宋体"/>
                <w:color w:val="auto"/>
                <w:sz w:val="21"/>
                <w:szCs w:val="21"/>
                <w:highlight w:val="none"/>
              </w:rPr>
              <w:t>，学校主管部门对教官队的服务工作进行监督管理及评价考核，学校安排专人每日负责对教官队的教官到岗情况和服务质量进行检查，发现教官队伍在工作中存在以下违规违纪行为者，学校对教官队进行扣罚、或中止合同处理，扣罚金额从学校每月付给教官队的安保服务费中扣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在值班期间有脱岗、离岗、睡岗，校内公共场所抽烟、酗酒上岗、玩手机游戏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看视频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未按规定着装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值班点物品凌乱、卫生状况恶劣等违反值班规定的，每发现一次扣罚100元，凡造成经济损失的由直接责任人负全责。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发现存在违规收费行为的，或者利用职权便利弄虚作假、玩弄主管部门的，每发现一次扣罚100元，凡造成经济损失的由直接责任人负全责。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、学生宿舍门岗不按要求管理，学生自由进出，造成不良后果的，每发现一次扣罚100元，凡造成经济损失的由直接责任人负全责。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、教官队在服务过程中，存在工作漏洞或者问题，主管部门指出后不及时按要求整改的，每次扣罚100元，凡造成经济损失的由直接责任人负全责。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、未经学校主管部门批准，未按合同要求配置岗位人数，检查发现每少一人，每人每日扣罚200元，凡造成经济损失的由直接责任人负全责。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教官违规粗暴值勤，殴打、辱骂学校职工、学生或来访人员造成不良后果的，教官队除了赔偿受害者的经济损失外，情节严重的，教官队必须解聘该教官，并将该教官移交公安部门处理，发生类似事情，学校扣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1000元/次，凡造成经济损失的由直接责任人负全责。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教官队必须严格执行治安综合管理有关规定，按学校的标准要求做好各种综合治理检查评比工作，如因教官队的原因影响了校方的检查评比成绩，校方对教官队扣罚1000元/次，凡造成经济损失的由直接责任人负全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学校要求教官队两个月考核不合格或无法履行岗位职责的教官进行更换,教官队应在收到学校提出更换该教官的当天算起，七天内完成人员更换。如果教官队未能在规定时间内完成人员更换的，每超过一天，学校将从教官队当月物业管理服务费总额中扣罚500元/天，凡造成经济损失的由直接责任人负全责，以此累计，直到更换人员到岗为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、教官队伍必须建立健全的值班制度，并将值班安排表交主管部门一份。如发生意外事件或重大事件，调查清楚作好记录，以书面形式上报学校主管部门负责人和主管校领导。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学生突发疾病或者意外伤害，教官队迅速介入妥善处理，如需送医院抢救或者治疗的要及时送达医院，并协助办理相关手续。要及时通知班主任到场继续跟进处理。如果情况严重第一时间向主管部门负责人和主管校领导汇报。如发生此类突发情况，因教官队没有及时介入妥善处理，包括不及时通知主管部门负责人和主管校领导的，造成严重后果。学校扣罚教官队1000元/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教官队伍每周组织一次业务培训交流会，邀请主管部门人员列席，学习有关时事政治、政策、学校制度，检查一周工作，总结经验，提出合理建议和意见，并作好会议记录；每周还要进行校内军事训练至少1次，每次时间不得少于1小时。没有执行到位的，学校扣罚教官队100元/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、教官利用职务之便向学生兜售商品或提供有偿服务的每人每次扣除100元/人次管理费。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、考核内容相关</w:t>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：《教官个人（月）考核表》、《教官队（月）考核表》</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（二）退出机制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教官一个月超过2次违反考核办法内容的，该教官当月考核不合格，连续两月不合格者，教官队必须解聘该教官。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考核中教官个人违反考核办法，每人次扣5分，教官队责任事件，每起事件扣5分，每月考核按100分计算，90分（含）以上的为优秀，89分～80分（含）的为良好，79分～70分（含）的为合格，70分（不含）以下的为不合格。</w:t>
            </w:r>
          </w:p>
          <w:p>
            <w:pPr>
              <w:numPr>
                <w:ilvl w:val="0"/>
                <w:numId w:val="0"/>
              </w:numPr>
              <w:spacing w:line="360" w:lineRule="auto"/>
              <w:ind w:firstLine="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（3）每个月考核一次，三次考核不合格的，学校终止与教官队的合同，教官队承担相应的法律责任。</w:t>
            </w:r>
          </w:p>
          <w:p>
            <w:pPr>
              <w:keepNext w:val="0"/>
              <w:keepLines w:val="0"/>
              <w:pageBreakBefore w:val="0"/>
              <w:kinsoku w:val="0"/>
              <w:wordWrap/>
              <w:overflowPunct/>
              <w:topLinePunct w:val="0"/>
              <w:autoSpaceDE w:val="0"/>
              <w:autoSpaceDN w:val="0"/>
              <w:bidi w:val="0"/>
              <w:adjustRightInd w:val="0"/>
              <w:snapToGrid w:val="0"/>
              <w:spacing w:before="189" w:line="360" w:lineRule="auto"/>
              <w:ind w:left="0" w:leftChars="0" w:right="105" w:rightChars="50" w:firstLine="632" w:firstLineChars="300"/>
              <w:jc w:val="both"/>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五、投入人员配置及岗位要求</w:t>
            </w:r>
          </w:p>
          <w:p>
            <w:pPr>
              <w:keepNext w:val="0"/>
              <w:keepLines w:val="0"/>
              <w:pageBreakBefore w:val="0"/>
              <w:kinsoku w:val="0"/>
              <w:wordWrap/>
              <w:overflowPunct/>
              <w:topLinePunct w:val="0"/>
              <w:autoSpaceDE w:val="0"/>
              <w:autoSpaceDN w:val="0"/>
              <w:bidi w:val="0"/>
              <w:adjustRightInd w:val="0"/>
              <w:snapToGrid w:val="0"/>
              <w:spacing w:before="189" w:line="360" w:lineRule="auto"/>
              <w:ind w:left="0" w:leftChars="0" w:right="105" w:rightChars="50" w:firstLine="632" w:firstLineChars="300"/>
              <w:jc w:val="both"/>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（一）具体详见附件</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：《教官队人员配置及岗位要求》、《生活教官一日工作常规》。</w:t>
            </w:r>
          </w:p>
          <w:p>
            <w:pPr>
              <w:keepNext w:val="0"/>
              <w:keepLines w:val="0"/>
              <w:pageBreakBefore w:val="0"/>
              <w:kinsoku w:val="0"/>
              <w:wordWrap/>
              <w:overflowPunct/>
              <w:topLinePunct w:val="0"/>
              <w:autoSpaceDE w:val="0"/>
              <w:autoSpaceDN w:val="0"/>
              <w:bidi w:val="0"/>
              <w:adjustRightInd w:val="0"/>
              <w:snapToGrid w:val="0"/>
              <w:spacing w:before="189" w:line="360" w:lineRule="auto"/>
              <w:ind w:left="0" w:leftChars="0" w:right="105" w:rightChars="50" w:firstLine="632" w:firstLineChars="300"/>
              <w:jc w:val="both"/>
              <w:textAlignment w:val="baseline"/>
              <w:rPr>
                <w:rFonts w:hint="eastAsia" w:ascii="宋体" w:hAnsi="宋体" w:eastAsia="宋体" w:cs="宋体"/>
                <w:b/>
                <w:color w:val="auto"/>
                <w:sz w:val="21"/>
                <w:szCs w:val="21"/>
                <w:highlight w:val="none"/>
                <w:lang w:val="en-US" w:eastAsia="en-US"/>
              </w:rPr>
            </w:pPr>
            <w:r>
              <w:rPr>
                <w:rFonts w:hint="eastAsia" w:ascii="宋体" w:hAnsi="宋体" w:eastAsia="宋体" w:cs="宋体"/>
                <w:b/>
                <w:color w:val="auto"/>
                <w:sz w:val="21"/>
                <w:szCs w:val="21"/>
                <w:highlight w:val="none"/>
                <w:lang w:eastAsia="zh-CN"/>
              </w:rPr>
              <w:t>（二）正、副队长须长期驻校对学生事务的管理。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811" w:type="dxa"/>
            <w:gridSpan w:val="4"/>
            <w:noWrap w:val="0"/>
            <w:vAlign w:val="top"/>
          </w:tcPr>
          <w:p>
            <w:pPr>
              <w:keepNext w:val="0"/>
              <w:keepLines w:val="0"/>
              <w:pageBreakBefore w:val="0"/>
              <w:kinsoku w:val="0"/>
              <w:wordWrap/>
              <w:overflowPunct/>
              <w:topLinePunct w:val="0"/>
              <w:autoSpaceDE w:val="0"/>
              <w:autoSpaceDN w:val="0"/>
              <w:bidi w:val="0"/>
              <w:adjustRightInd w:val="0"/>
              <w:snapToGrid w:val="0"/>
              <w:spacing w:before="108" w:line="360" w:lineRule="auto"/>
              <w:ind w:left="105" w:leftChars="50" w:right="105" w:rightChars="50"/>
              <w:jc w:val="lef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en-US" w:bidi="ar-SA"/>
              </w:rPr>
              <w:t>▲</w:t>
            </w:r>
            <w:r>
              <w:rPr>
                <w:rFonts w:hint="eastAsia" w:ascii="宋体" w:hAnsi="宋体" w:eastAsia="宋体" w:cs="宋体"/>
                <w:b/>
                <w:bCs/>
                <w:snapToGrid w:val="0"/>
                <w:color w:val="auto"/>
                <w:spacing w:val="-3"/>
                <w:kern w:val="0"/>
                <w:sz w:val="21"/>
                <w:szCs w:val="21"/>
                <w:highlight w:val="none"/>
                <w:lang w:val="en-US" w:eastAsia="zh-CN" w:bidi="ar-SA"/>
              </w:rPr>
              <w:t>二</w:t>
            </w:r>
            <w:r>
              <w:rPr>
                <w:rFonts w:hint="eastAsia" w:ascii="宋体" w:hAnsi="宋体" w:eastAsia="宋体" w:cs="宋体"/>
                <w:b/>
                <w:bCs/>
                <w:snapToGrid w:val="0"/>
                <w:color w:val="auto"/>
                <w:spacing w:val="-3"/>
                <w:kern w:val="0"/>
                <w:sz w:val="21"/>
                <w:szCs w:val="21"/>
                <w:highlight w:val="none"/>
                <w:lang w:val="en-US" w:eastAsia="en-US" w:bidi="ar-SA"/>
              </w:rPr>
              <w:t>、商务</w:t>
            </w:r>
            <w:r>
              <w:rPr>
                <w:rFonts w:hint="eastAsia" w:ascii="宋体" w:hAnsi="宋体" w:eastAsia="宋体" w:cs="宋体"/>
                <w:b/>
                <w:bCs/>
                <w:snapToGrid w:val="0"/>
                <w:color w:val="auto"/>
                <w:spacing w:val="-3"/>
                <w:kern w:val="0"/>
                <w:sz w:val="21"/>
                <w:szCs w:val="21"/>
                <w:highlight w:val="none"/>
                <w:lang w:val="en-US" w:eastAsia="zh-CN" w:bidi="ar-SA"/>
              </w:rPr>
              <w:t>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25" w:type="dxa"/>
            <w:gridSpan w:val="2"/>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2"/>
                <w:sz w:val="21"/>
                <w:szCs w:val="21"/>
                <w:highlight w:val="none"/>
                <w:lang w:val="en-US" w:eastAsia="zh-CN" w:bidi="ar"/>
              </w:rPr>
              <w:t>合同签订时间</w:t>
            </w:r>
          </w:p>
        </w:tc>
        <w:tc>
          <w:tcPr>
            <w:tcW w:w="7886" w:type="dxa"/>
            <w:gridSpan w:val="2"/>
            <w:noWrap w:val="0"/>
            <w:vAlign w:val="center"/>
          </w:tcPr>
          <w:p>
            <w:pPr>
              <w:keepNext w:val="0"/>
              <w:keepLines w:val="0"/>
              <w:widowControl w:val="0"/>
              <w:suppressLineNumbers w:val="0"/>
              <w:spacing w:before="0" w:beforeAutospacing="0" w:after="0" w:afterAutospacing="0" w:line="360" w:lineRule="auto"/>
              <w:ind w:left="105" w:leftChars="50" w:right="105" w:rightChars="50" w:firstLine="420" w:firstLineChars="200"/>
              <w:jc w:val="both"/>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自成交通知书发出之日起25个日历日内。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25" w:type="dxa"/>
            <w:gridSpan w:val="2"/>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b/>
                <w:bCs/>
                <w:color w:val="auto"/>
                <w:kern w:val="0"/>
                <w:sz w:val="21"/>
                <w:szCs w:val="21"/>
                <w:highlight w:val="none"/>
                <w:lang w:val="en-US" w:eastAsia="zh-CN" w:bidi="ar"/>
              </w:rPr>
              <w:t>服务期、服务地点</w:t>
            </w:r>
          </w:p>
        </w:tc>
        <w:tc>
          <w:tcPr>
            <w:tcW w:w="7886" w:type="dxa"/>
            <w:gridSpan w:val="2"/>
            <w:noWrap w:val="0"/>
            <w:vAlign w:val="top"/>
          </w:tcPr>
          <w:p>
            <w:pPr>
              <w:pStyle w:val="4"/>
              <w:widowControl/>
              <w:spacing w:line="360" w:lineRule="auto"/>
              <w:ind w:left="105" w:leftChars="50" w:right="105" w:rightChars="5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bookmarkStart w:id="3" w:name="OLE_LINK6"/>
            <w:r>
              <w:rPr>
                <w:rFonts w:hint="eastAsia" w:ascii="宋体" w:hAnsi="宋体" w:eastAsia="宋体" w:cs="宋体"/>
                <w:color w:val="auto"/>
                <w:kern w:val="2"/>
                <w:sz w:val="21"/>
                <w:szCs w:val="21"/>
                <w:highlight w:val="none"/>
              </w:rPr>
              <w:t>服务期限</w:t>
            </w:r>
            <w:bookmarkEnd w:id="3"/>
            <w:r>
              <w:rPr>
                <w:rFonts w:hint="eastAsia" w:ascii="宋体" w:hAnsi="宋体" w:eastAsia="宋体" w:cs="宋体"/>
                <w:color w:val="auto"/>
                <w:kern w:val="2"/>
                <w:sz w:val="21"/>
                <w:szCs w:val="21"/>
                <w:highlight w:val="none"/>
              </w:rPr>
              <w:t>：自合同签订之日起12个月。</w:t>
            </w:r>
          </w:p>
          <w:p>
            <w:pPr>
              <w:keepNext w:val="0"/>
              <w:keepLines w:val="0"/>
              <w:widowControl w:val="0"/>
              <w:suppressLineNumbers w:val="0"/>
              <w:spacing w:before="0" w:beforeAutospacing="0" w:after="0" w:afterAutospacing="0" w:line="360" w:lineRule="auto"/>
              <w:ind w:left="105" w:leftChars="50" w:right="105" w:rightChars="50" w:firstLine="420" w:firstLineChars="200"/>
              <w:jc w:val="both"/>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kern w:val="2"/>
                <w:sz w:val="21"/>
                <w:szCs w:val="21"/>
                <w:highlight w:val="none"/>
                <w:lang w:val="en-US" w:eastAsia="zh-CN" w:bidi="ar"/>
              </w:rPr>
              <w:t>2、服务地点：广西区内采购人指定的地点。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2"/>
                <w:sz w:val="21"/>
                <w:szCs w:val="21"/>
                <w:highlight w:val="none"/>
                <w:lang w:val="en-US" w:eastAsia="zh-CN" w:bidi="ar"/>
              </w:rPr>
              <w:t>付款方式</w:t>
            </w:r>
          </w:p>
        </w:tc>
        <w:tc>
          <w:tcPr>
            <w:tcW w:w="7886" w:type="dxa"/>
            <w:gridSpan w:val="2"/>
            <w:noWrap w:val="0"/>
            <w:vAlign w:val="top"/>
          </w:tcPr>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1、服务费用按月支付。</w:t>
            </w:r>
          </w:p>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2、每次付款前，根据考核结果，成交供应商提供发票、请款函进行结算(成交金额/12个月-考核扣罚金额)。</w:t>
            </w:r>
          </w:p>
          <w:p>
            <w:pPr>
              <w:keepNext w:val="0"/>
              <w:keepLines w:val="0"/>
              <w:widowControl w:val="0"/>
              <w:suppressLineNumbers w:val="0"/>
              <w:spacing w:before="0" w:beforeAutospacing="0" w:after="0" w:afterAutospacing="0" w:line="360" w:lineRule="auto"/>
              <w:ind w:left="105" w:leftChars="50" w:right="105" w:rightChars="50" w:firstLine="420" w:firstLineChars="200"/>
              <w:jc w:val="both"/>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bCs/>
                <w:color w:val="auto"/>
                <w:kern w:val="2"/>
                <w:sz w:val="21"/>
                <w:szCs w:val="21"/>
                <w:highlight w:val="none"/>
                <w:lang w:val="en-US" w:eastAsia="zh-CN" w:bidi="ar"/>
              </w:rPr>
              <w:t>3、次月15日前结算前次服务费用，遇寒、暑假延至开学后结算。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25" w:type="dxa"/>
            <w:gridSpan w:val="2"/>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报价要求</w:t>
            </w:r>
          </w:p>
        </w:tc>
        <w:tc>
          <w:tcPr>
            <w:tcW w:w="7886" w:type="dxa"/>
            <w:gridSpan w:val="2"/>
            <w:noWrap w:val="0"/>
            <w:vAlign w:val="center"/>
          </w:tcPr>
          <w:p>
            <w:pPr>
              <w:keepNext w:val="0"/>
              <w:keepLines w:val="0"/>
              <w:widowControl w:val="0"/>
              <w:suppressLineNumbers w:val="0"/>
              <w:spacing w:before="0" w:beforeAutospacing="0" w:after="0" w:afterAutospacing="0" w:line="360" w:lineRule="auto"/>
              <w:ind w:left="105" w:leftChars="50" w:right="105" w:rightChars="5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磋商报价应当包含满足本次竞标全部采购需求所应提供的服务，以及伴随的货物和工程（如有）的价格；包括但</w:t>
            </w:r>
            <w:bookmarkStart w:id="4" w:name="OLE_LINK52"/>
            <w:r>
              <w:rPr>
                <w:rFonts w:hint="eastAsia" w:ascii="宋体" w:hAnsi="宋体" w:eastAsia="宋体" w:cs="宋体"/>
                <w:color w:val="auto"/>
                <w:kern w:val="2"/>
                <w:sz w:val="21"/>
                <w:szCs w:val="21"/>
                <w:highlight w:val="none"/>
                <w:lang w:val="en-US" w:eastAsia="zh-CN" w:bidi="ar"/>
              </w:rPr>
              <w:t>不限于人员工资及失业、医疗养老、人员意外伤害等劳动保险费用、税费、交通费、通讯费、加班费、服装、办公用品及日常易耗品等其他一切相关费用</w:t>
            </w:r>
            <w:bookmarkEnd w:id="4"/>
            <w:r>
              <w:rPr>
                <w:rFonts w:hint="eastAsia" w:ascii="宋体" w:hAnsi="宋体" w:eastAsia="宋体" w:cs="宋体"/>
                <w:color w:val="auto"/>
                <w:kern w:val="2"/>
                <w:sz w:val="21"/>
                <w:szCs w:val="21"/>
                <w:highlight w:val="none"/>
                <w:lang w:val="en-US" w:eastAsia="zh-CN" w:bidi="ar"/>
              </w:rPr>
              <w:t>。利润及风险由供应商自行考虑，采购人对此不再追补任何费用。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25" w:type="dxa"/>
            <w:gridSpan w:val="2"/>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snapToGrid w:val="0"/>
                <w:color w:val="auto"/>
                <w:spacing w:val="-1"/>
                <w:kern w:val="0"/>
                <w:sz w:val="21"/>
                <w:szCs w:val="21"/>
                <w:highlight w:val="none"/>
                <w:lang w:val="en-US" w:eastAsia="en-US" w:bidi="ar-SA"/>
              </w:rPr>
            </w:pPr>
            <w:r>
              <w:rPr>
                <w:rFonts w:hint="eastAsia" w:ascii="宋体" w:hAnsi="宋体" w:eastAsia="宋体" w:cs="宋体"/>
                <w:b/>
                <w:bCs/>
                <w:color w:val="auto"/>
                <w:kern w:val="0"/>
                <w:sz w:val="21"/>
                <w:szCs w:val="21"/>
                <w:highlight w:val="none"/>
                <w:lang w:val="en-US" w:eastAsia="zh-CN" w:bidi="ar"/>
              </w:rPr>
              <w:t>服务要求</w:t>
            </w:r>
          </w:p>
        </w:tc>
        <w:tc>
          <w:tcPr>
            <w:tcW w:w="7886" w:type="dxa"/>
            <w:gridSpan w:val="2"/>
            <w:noWrap w:val="0"/>
            <w:vAlign w:val="top"/>
          </w:tcPr>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1、本项目不得转包或分包，如发现在合同履行期间，成交供应商将项目转包给第三方，采购人有权终止合同。</w:t>
            </w:r>
          </w:p>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成交供应商必须满足国家和南宁市有关劳动工资的有关规定，依法用工，落实职工合法待遇，保证职工的合法权益。正确处理好与员工之间的劳资关系，杜绝劳动和劳资纠纷现象的发生，对发生的一切劳动和劳资纠纷均由成交供应商负全部责任。</w:t>
            </w:r>
          </w:p>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采购人与成交供应商的人员不发生任何劳动和雇佣关系，成交供应商的人员由成交供应商自行管理，并遵守国家相关劳动法律法规，涉及劳务纠纷和劳动事故全部由成交供应商承担责任。成交供应商和其委派的保安从业人员应遵守安全操作规章制度，若发生人身伤害伤亡等事故，由成交供应商自负，与采购人无关。</w:t>
            </w:r>
          </w:p>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4、服务期间，成交供应商办公所需设备设施、用品、人员餐饮等自行解决。办公室、值班室由采购人提供。采购人提供员工宿舍，若有需求，可向采购人申请，采购人根据实际情况配备宿舍。</w:t>
            </w:r>
          </w:p>
          <w:p>
            <w:pPr>
              <w:keepNext w:val="0"/>
              <w:keepLines w:val="0"/>
              <w:widowControl/>
              <w:suppressLineNumbers w:val="0"/>
              <w:spacing w:before="0" w:beforeAutospacing="0" w:after="0" w:afterAutospacing="0" w:line="360" w:lineRule="auto"/>
              <w:ind w:left="105" w:leftChars="50" w:right="105" w:rightChars="50" w:firstLine="420" w:firstLineChars="200"/>
              <w:jc w:val="left"/>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5、成交供应商对所配备员工负有教育、培训和管理的责任，队伍须纪律严明、作风优良、技能过硬、执勤文明、统一着装，坚守岗位，认真履行职责。</w:t>
            </w:r>
          </w:p>
          <w:p>
            <w:pPr>
              <w:keepNext w:val="0"/>
              <w:keepLines w:val="0"/>
              <w:widowControl/>
              <w:suppressLineNumbers w:val="0"/>
              <w:spacing w:before="0" w:beforeAutospacing="0" w:after="0" w:afterAutospacing="0" w:line="360" w:lineRule="auto"/>
              <w:ind w:left="105" w:leftChars="50" w:right="105" w:rightChars="50" w:firstLine="460" w:firstLineChars="200"/>
              <w:jc w:val="left"/>
              <w:rPr>
                <w:rFonts w:hint="eastAsia" w:ascii="宋体" w:hAnsi="宋体" w:eastAsia="宋体" w:cs="宋体"/>
                <w:bCs w:val="0"/>
                <w:color w:val="auto"/>
                <w:spacing w:val="10"/>
                <w:kern w:val="2"/>
                <w:sz w:val="21"/>
                <w:szCs w:val="21"/>
                <w:highlight w:val="none"/>
              </w:rPr>
            </w:pPr>
            <w:r>
              <w:rPr>
                <w:rFonts w:hint="eastAsia" w:ascii="宋体" w:hAnsi="宋体" w:eastAsia="宋体" w:cs="宋体"/>
                <w:bCs w:val="0"/>
                <w:color w:val="auto"/>
                <w:spacing w:val="10"/>
                <w:kern w:val="2"/>
                <w:sz w:val="21"/>
                <w:szCs w:val="21"/>
                <w:highlight w:val="none"/>
              </w:rPr>
              <w:t>6、成交供应商派驻</w:t>
            </w:r>
            <w:r>
              <w:rPr>
                <w:rFonts w:hint="eastAsia" w:ascii="宋体" w:hAnsi="宋体" w:eastAsia="宋体" w:cs="宋体"/>
                <w:bCs w:val="0"/>
                <w:color w:val="auto"/>
                <w:spacing w:val="10"/>
                <w:kern w:val="2"/>
                <w:sz w:val="21"/>
                <w:szCs w:val="21"/>
                <w:highlight w:val="none"/>
                <w:lang w:eastAsia="zh-CN"/>
              </w:rPr>
              <w:t>前</w:t>
            </w:r>
            <w:r>
              <w:rPr>
                <w:rFonts w:hint="eastAsia" w:ascii="宋体" w:hAnsi="宋体" w:eastAsia="宋体" w:cs="宋体"/>
                <w:bCs w:val="0"/>
                <w:color w:val="auto"/>
                <w:spacing w:val="10"/>
                <w:kern w:val="2"/>
                <w:sz w:val="21"/>
                <w:szCs w:val="21"/>
                <w:highlight w:val="none"/>
              </w:rPr>
              <w:t>，采购人根据磋商文件、响应文件及合同要求对拟投入的教官队人员进行面试核实。对不符合要求的人员，采购人提出更换的，应于</w:t>
            </w:r>
            <w:r>
              <w:rPr>
                <w:rFonts w:hint="eastAsia" w:ascii="宋体" w:hAnsi="宋体" w:eastAsia="宋体" w:cs="宋体"/>
                <w:bCs w:val="0"/>
                <w:color w:val="auto"/>
                <w:spacing w:val="10"/>
                <w:kern w:val="2"/>
                <w:sz w:val="21"/>
                <w:szCs w:val="21"/>
                <w:highlight w:val="none"/>
                <w:lang w:val="en-US" w:eastAsia="zh-CN"/>
              </w:rPr>
              <w:t>1</w:t>
            </w:r>
            <w:r>
              <w:rPr>
                <w:rFonts w:hint="eastAsia" w:ascii="宋体" w:hAnsi="宋体" w:eastAsia="宋体" w:cs="宋体"/>
                <w:bCs w:val="0"/>
                <w:color w:val="auto"/>
                <w:spacing w:val="10"/>
                <w:kern w:val="2"/>
                <w:sz w:val="21"/>
                <w:szCs w:val="21"/>
                <w:highlight w:val="none"/>
              </w:rPr>
              <w:t>5</w:t>
            </w:r>
            <w:r>
              <w:rPr>
                <w:rFonts w:hint="eastAsia" w:ascii="宋体" w:hAnsi="宋体" w:eastAsia="宋体" w:cs="宋体"/>
                <w:bCs w:val="0"/>
                <w:color w:val="auto"/>
                <w:spacing w:val="10"/>
                <w:kern w:val="2"/>
                <w:sz w:val="21"/>
                <w:szCs w:val="21"/>
                <w:highlight w:val="none"/>
                <w:lang w:val="en-US" w:eastAsia="zh-CN"/>
              </w:rPr>
              <w:t>天</w:t>
            </w:r>
            <w:r>
              <w:rPr>
                <w:rFonts w:hint="eastAsia" w:ascii="宋体" w:hAnsi="宋体" w:eastAsia="宋体" w:cs="宋体"/>
                <w:bCs w:val="0"/>
                <w:color w:val="auto"/>
                <w:spacing w:val="10"/>
                <w:kern w:val="2"/>
                <w:sz w:val="21"/>
                <w:szCs w:val="21"/>
                <w:highlight w:val="none"/>
              </w:rPr>
              <w:t>内给予更换，所更换人员必须满足项目要求，因成交供应商原因而未及时整改的，采购人可单方面解除合同。</w:t>
            </w:r>
          </w:p>
          <w:p>
            <w:pPr>
              <w:keepNext w:val="0"/>
              <w:keepLines w:val="0"/>
              <w:widowControl/>
              <w:suppressLineNumbers w:val="0"/>
              <w:spacing w:before="0" w:beforeAutospacing="0" w:after="0" w:afterAutospacing="0" w:line="360" w:lineRule="auto"/>
              <w:ind w:left="105" w:leftChars="50" w:right="105" w:rightChars="50" w:firstLine="460" w:firstLineChars="200"/>
              <w:jc w:val="left"/>
              <w:rPr>
                <w:rFonts w:hint="eastAsia" w:ascii="宋体" w:hAnsi="宋体" w:eastAsia="宋体" w:cs="宋体"/>
                <w:bCs/>
                <w:color w:val="auto"/>
                <w:kern w:val="2"/>
                <w:sz w:val="21"/>
                <w:szCs w:val="21"/>
                <w:highlight w:val="none"/>
              </w:rPr>
            </w:pPr>
            <w:r>
              <w:rPr>
                <w:rFonts w:hint="eastAsia" w:ascii="宋体" w:hAnsi="宋体" w:eastAsia="宋体" w:cs="宋体"/>
                <w:bCs w:val="0"/>
                <w:color w:val="auto"/>
                <w:spacing w:val="10"/>
                <w:kern w:val="2"/>
                <w:sz w:val="21"/>
                <w:szCs w:val="21"/>
                <w:highlight w:val="none"/>
                <w:lang w:val="en-US" w:eastAsia="zh-CN"/>
              </w:rPr>
              <w:t>7</w:t>
            </w:r>
            <w:r>
              <w:rPr>
                <w:rFonts w:hint="eastAsia" w:ascii="宋体" w:hAnsi="宋体" w:eastAsia="宋体" w:cs="宋体"/>
                <w:bCs w:val="0"/>
                <w:color w:val="auto"/>
                <w:spacing w:val="10"/>
                <w:kern w:val="2"/>
                <w:sz w:val="21"/>
                <w:szCs w:val="21"/>
                <w:highlight w:val="none"/>
              </w:rPr>
              <w:t>、成交供应</w:t>
            </w:r>
            <w:r>
              <w:rPr>
                <w:rFonts w:hint="eastAsia" w:ascii="Times New Roman" w:hAnsi="Times New Roman" w:eastAsia="宋体" w:cs="Times New Roman"/>
                <w:color w:val="auto"/>
                <w:highlight w:val="none"/>
              </w:rPr>
              <w:t>商</w:t>
            </w:r>
            <w:r>
              <w:rPr>
                <w:rFonts w:hint="eastAsia" w:ascii="宋体" w:hAnsi="宋体" w:eastAsia="宋体" w:cs="宋体"/>
                <w:bCs w:val="0"/>
                <w:color w:val="auto"/>
                <w:spacing w:val="10"/>
                <w:kern w:val="2"/>
                <w:sz w:val="21"/>
                <w:szCs w:val="21"/>
                <w:highlight w:val="none"/>
              </w:rPr>
              <w:t>拟投入本项目的人员在合同期限内不得变动，如有变动须向采购人申请，采购人审核同意后方可变动。未经采购人书面同意，擅自更换人员的，采购人可以立即单方面终止合同，同时造成的损失全部由成交供应商承担。</w:t>
            </w:r>
          </w:p>
          <w:p>
            <w:pPr>
              <w:pStyle w:val="10"/>
              <w:widowControl/>
              <w:spacing w:line="360" w:lineRule="auto"/>
              <w:ind w:left="105" w:leftChars="50" w:right="105" w:rightChars="50" w:firstLine="460" w:firstLineChars="200"/>
              <w:rPr>
                <w:rFonts w:hint="eastAsia" w:ascii="宋体" w:hAnsi="宋体" w:eastAsia="宋体" w:cs="宋体"/>
                <w:snapToGrid w:val="0"/>
                <w:color w:val="auto"/>
                <w:spacing w:val="-2"/>
                <w:kern w:val="0"/>
                <w:sz w:val="21"/>
                <w:szCs w:val="21"/>
                <w:highlight w:val="none"/>
                <w:lang w:val="en-US" w:eastAsia="en-US" w:bidi="ar-SA"/>
              </w:rPr>
            </w:pPr>
            <w:r>
              <w:rPr>
                <w:rFonts w:hint="eastAsia" w:ascii="宋体" w:hAnsi="宋体" w:eastAsia="宋体" w:cs="宋体"/>
                <w:bCs w:val="0"/>
                <w:color w:val="auto"/>
                <w:spacing w:val="10"/>
                <w:kern w:val="2"/>
                <w:sz w:val="21"/>
                <w:szCs w:val="21"/>
                <w:highlight w:val="none"/>
                <w:lang w:val="en-US" w:eastAsia="zh-CN"/>
              </w:rPr>
              <w:t>8</w:t>
            </w:r>
            <w:r>
              <w:rPr>
                <w:rFonts w:hint="eastAsia" w:ascii="宋体" w:hAnsi="宋体" w:eastAsia="宋体" w:cs="宋体"/>
                <w:bCs w:val="0"/>
                <w:color w:val="auto"/>
                <w:spacing w:val="10"/>
                <w:kern w:val="2"/>
                <w:sz w:val="21"/>
                <w:szCs w:val="21"/>
                <w:highlight w:val="none"/>
              </w:rPr>
              <w:t>、</w:t>
            </w:r>
            <w:r>
              <w:rPr>
                <w:rFonts w:hint="eastAsia" w:ascii="宋体" w:hAnsi="宋体" w:eastAsia="宋体" w:cs="宋体"/>
                <w:bCs/>
                <w:color w:val="auto"/>
                <w:kern w:val="2"/>
                <w:sz w:val="21"/>
                <w:szCs w:val="21"/>
                <w:highlight w:val="none"/>
                <w:lang w:val="en-US" w:eastAsia="zh-CN" w:bidi="ar"/>
              </w:rPr>
              <w:t>在合同执行期间，如因采购人需要，有增加人员或减少人员事宜，由采购人与成交供应商双方签订书面补充或者变更协议确定。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25" w:type="dxa"/>
            <w:gridSpan w:val="2"/>
            <w:noWrap w:val="0"/>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验收标准</w:t>
            </w:r>
          </w:p>
        </w:tc>
        <w:tc>
          <w:tcPr>
            <w:tcW w:w="7886" w:type="dxa"/>
            <w:gridSpan w:val="2"/>
            <w:noWrap w:val="0"/>
            <w:vAlign w:val="top"/>
          </w:tcPr>
          <w:p>
            <w:pPr>
              <w:pStyle w:val="10"/>
              <w:widowControl/>
              <w:spacing w:line="360" w:lineRule="auto"/>
              <w:ind w:left="105" w:leftChars="50" w:right="105" w:rightChars="50" w:firstLine="460" w:firstLineChars="200"/>
              <w:rPr>
                <w:rFonts w:hint="eastAsia" w:ascii="宋体" w:hAnsi="宋体" w:eastAsia="宋体" w:cs="宋体"/>
                <w:bCs w:val="0"/>
                <w:color w:val="auto"/>
                <w:spacing w:val="10"/>
                <w:kern w:val="2"/>
                <w:sz w:val="21"/>
                <w:szCs w:val="21"/>
                <w:highlight w:val="none"/>
              </w:rPr>
            </w:pPr>
            <w:r>
              <w:rPr>
                <w:rFonts w:hint="eastAsia" w:ascii="宋体" w:hAnsi="宋体" w:eastAsia="宋体" w:cs="宋体"/>
                <w:bCs w:val="0"/>
                <w:color w:val="auto"/>
                <w:spacing w:val="10"/>
                <w:kern w:val="2"/>
                <w:sz w:val="21"/>
                <w:szCs w:val="21"/>
                <w:highlight w:val="none"/>
              </w:rPr>
              <w:t>1、以《磋商文件》及《采购合同书》为准进行最终验收。验收过程中所产生的一切费用均由成交供应商承担。报价时应考虑相关费用。</w:t>
            </w:r>
          </w:p>
          <w:p>
            <w:pPr>
              <w:pStyle w:val="10"/>
              <w:widowControl/>
              <w:spacing w:line="360" w:lineRule="auto"/>
              <w:ind w:left="105" w:leftChars="50" w:right="105" w:rightChars="50" w:firstLine="460" w:firstLineChars="200"/>
              <w:rPr>
                <w:rFonts w:hint="eastAsia" w:ascii="宋体" w:hAnsi="宋体" w:eastAsia="宋体" w:cs="宋体"/>
                <w:bCs w:val="0"/>
                <w:color w:val="auto"/>
                <w:spacing w:val="10"/>
                <w:kern w:val="2"/>
                <w:sz w:val="21"/>
                <w:szCs w:val="21"/>
                <w:highlight w:val="none"/>
              </w:rPr>
            </w:pPr>
            <w:r>
              <w:rPr>
                <w:rFonts w:hint="eastAsia" w:ascii="宋体" w:hAnsi="宋体" w:eastAsia="宋体" w:cs="宋体"/>
                <w:bCs w:val="0"/>
                <w:color w:val="auto"/>
                <w:spacing w:val="10"/>
                <w:kern w:val="2"/>
                <w:sz w:val="21"/>
                <w:szCs w:val="21"/>
                <w:highlight w:val="none"/>
              </w:rPr>
              <w:t>2、在项目验收过程中，采购人将同时按照采购文件及供应商响应文件承诺的条款进行逐项验收，如项目验收不合格，由成交供应商按要求整改后再行验收，以及给采购人造成的损失等费用由成交供应商承担。连续两次项目验收不合格的，或发现成交供应商在响应文件中有弄虚作假的行为，或在响应文件中有针对技术商务条款有虚假响应情况的，</w:t>
            </w:r>
            <w:r>
              <w:rPr>
                <w:rFonts w:hint="eastAsia" w:ascii="宋体" w:hAnsi="宋体" w:eastAsia="宋体" w:cs="宋体"/>
                <w:bCs w:val="0"/>
                <w:color w:val="auto"/>
                <w:spacing w:val="10"/>
                <w:kern w:val="2"/>
                <w:sz w:val="21"/>
                <w:szCs w:val="21"/>
                <w:highlight w:val="none"/>
                <w:lang w:eastAsia="zh-CN"/>
              </w:rPr>
              <w:t>采购人</w:t>
            </w:r>
            <w:r>
              <w:rPr>
                <w:rFonts w:hint="eastAsia" w:ascii="宋体" w:hAnsi="宋体" w:eastAsia="宋体" w:cs="宋体"/>
                <w:bCs w:val="0"/>
                <w:color w:val="auto"/>
                <w:spacing w:val="10"/>
                <w:kern w:val="2"/>
                <w:sz w:val="21"/>
                <w:szCs w:val="21"/>
                <w:highlight w:val="none"/>
              </w:rPr>
              <w:t>将不予验收，并追究成交供应商的责任，由此带来的一切损失由成交供应商自行承担。</w:t>
            </w:r>
          </w:p>
        </w:tc>
      </w:tr>
    </w:tbl>
    <w:p>
      <w:pPr>
        <w:widowControl/>
        <w:kinsoku w:val="0"/>
        <w:autoSpaceDE w:val="0"/>
        <w:autoSpaceDN w:val="0"/>
        <w:adjustRightInd w:val="0"/>
        <w:snapToGrid w:val="0"/>
        <w:spacing w:line="82" w:lineRule="exact"/>
        <w:jc w:val="left"/>
        <w:textAlignment w:val="baseline"/>
        <w:rPr>
          <w:rFonts w:ascii="Arial" w:hAnsi="Arial" w:eastAsia="Arial" w:cs="Arial"/>
          <w:snapToGrid w:val="0"/>
          <w:color w:val="auto"/>
          <w:kern w:val="0"/>
          <w:sz w:val="7"/>
          <w:szCs w:val="21"/>
          <w:highlight w:val="none"/>
          <w:lang w:eastAsia="en-US"/>
        </w:rPr>
      </w:pPr>
    </w:p>
    <w:p>
      <w:pPr>
        <w:tabs>
          <w:tab w:val="left" w:pos="709"/>
        </w:tabs>
        <w:adjustRightInd w:val="0"/>
        <w:spacing w:line="360" w:lineRule="auto"/>
        <w:ind w:firstLine="482" w:firstLineChars="200"/>
        <w:outlineLvl w:val="1"/>
        <w:rPr>
          <w:rFonts w:hint="eastAsia" w:ascii="宋体" w:hAnsi="宋体" w:eastAsia="宋体" w:cs="宋体"/>
          <w:b/>
          <w:color w:val="auto"/>
          <w:sz w:val="24"/>
          <w:highlight w:val="none"/>
        </w:rPr>
      </w:pPr>
      <w:bookmarkStart w:id="5" w:name="_Toc39080217"/>
    </w:p>
    <w:p>
      <w:pPr>
        <w:tabs>
          <w:tab w:val="left" w:pos="709"/>
        </w:tabs>
        <w:adjustRightInd w:val="0"/>
        <w:spacing w:line="360" w:lineRule="auto"/>
        <w:ind w:firstLine="482" w:firstLineChars="200"/>
        <w:outlineLvl w:val="1"/>
        <w:rPr>
          <w:rFonts w:hint="eastAsia" w:ascii="宋体" w:hAnsi="宋体" w:eastAsia="宋体" w:cs="宋体"/>
          <w:b/>
          <w:color w:val="auto"/>
          <w:sz w:val="24"/>
          <w:highlight w:val="none"/>
        </w:rPr>
      </w:pPr>
    </w:p>
    <w:p>
      <w:pPr>
        <w:tabs>
          <w:tab w:val="left" w:pos="709"/>
        </w:tabs>
        <w:adjustRightInd w:val="0"/>
        <w:spacing w:line="360" w:lineRule="auto"/>
        <w:ind w:firstLine="482" w:firstLineChars="200"/>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br w:type="page"/>
      </w:r>
      <w:r>
        <w:rPr>
          <w:rFonts w:hint="eastAsia" w:ascii="宋体" w:hAnsi="宋体" w:eastAsia="宋体" w:cs="宋体"/>
          <w:b/>
          <w:color w:val="auto"/>
          <w:sz w:val="24"/>
          <w:highlight w:val="none"/>
          <w:lang w:eastAsia="zh-CN"/>
        </w:rPr>
        <w:t>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p>
    <w:p>
      <w:pPr>
        <w:tabs>
          <w:tab w:val="left" w:pos="709"/>
        </w:tabs>
        <w:adjustRightInd w:val="0"/>
        <w:spacing w:line="360" w:lineRule="auto"/>
        <w:ind w:firstLine="482" w:firstLineChars="200"/>
        <w:jc w:val="center"/>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一、教官队人员配置及岗位要求</w:t>
      </w:r>
    </w:p>
    <w:p>
      <w:pPr>
        <w:tabs>
          <w:tab w:val="left" w:pos="709"/>
        </w:tabs>
        <w:adjustRightIn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1、东葛校区教官队人员配置及岗位要求,共</w:t>
      </w:r>
      <w:r>
        <w:rPr>
          <w:rFonts w:hint="eastAsia" w:ascii="宋体" w:hAnsi="宋体" w:eastAsia="宋体" w:cs="宋体"/>
          <w:b/>
          <w:color w:val="auto"/>
          <w:sz w:val="24"/>
          <w:highlight w:val="none"/>
          <w:lang w:val="en-US" w:eastAsia="zh-CN"/>
        </w:rPr>
        <w:t>17</w:t>
      </w:r>
      <w:r>
        <w:rPr>
          <w:rFonts w:hint="eastAsia" w:ascii="宋体" w:hAnsi="宋体" w:eastAsia="宋体" w:cs="宋体"/>
          <w:b/>
          <w:color w:val="auto"/>
          <w:sz w:val="24"/>
          <w:highlight w:val="none"/>
        </w:rPr>
        <w:t>人。</w:t>
      </w:r>
      <w:bookmarkEnd w:id="5"/>
    </w:p>
    <w:tbl>
      <w:tblPr>
        <w:tblStyle w:val="6"/>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741"/>
        <w:gridCol w:w="1118"/>
        <w:gridCol w:w="668"/>
        <w:gridCol w:w="2291"/>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73"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741"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岗位类别</w:t>
            </w:r>
          </w:p>
        </w:tc>
        <w:tc>
          <w:tcPr>
            <w:tcW w:w="1118"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岗位/职位名称</w:t>
            </w:r>
          </w:p>
        </w:tc>
        <w:tc>
          <w:tcPr>
            <w:tcW w:w="668"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人数</w:t>
            </w:r>
          </w:p>
        </w:tc>
        <w:tc>
          <w:tcPr>
            <w:tcW w:w="2291"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工作范围</w:t>
            </w:r>
          </w:p>
        </w:tc>
        <w:tc>
          <w:tcPr>
            <w:tcW w:w="3382"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岗位基本</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741"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color w:val="auto"/>
                <w:highlight w:val="none"/>
              </w:rPr>
              <w:t>管理人员</w:t>
            </w:r>
          </w:p>
        </w:tc>
        <w:tc>
          <w:tcPr>
            <w:tcW w:w="1118"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队长</w:t>
            </w:r>
          </w:p>
        </w:tc>
        <w:tc>
          <w:tcPr>
            <w:tcW w:w="668"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2291" w:type="dxa"/>
            <w:noWrap w:val="0"/>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在学校主管部门领导下，</w:t>
            </w:r>
            <w:r>
              <w:rPr>
                <w:rFonts w:hint="eastAsia" w:ascii="宋体" w:hAnsi="宋体" w:eastAsia="宋体" w:cs="宋体"/>
                <w:color w:val="auto"/>
                <w:kern w:val="0"/>
                <w:szCs w:val="21"/>
                <w:highlight w:val="none"/>
                <w:lang w:val="en-US" w:eastAsia="zh-CN"/>
              </w:rPr>
              <w:t>负责东葛校区的学生管理工作</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2.负责统筹</w:t>
            </w:r>
            <w:r>
              <w:rPr>
                <w:rFonts w:hint="eastAsia" w:ascii="宋体" w:hAnsi="宋体" w:eastAsia="宋体" w:cs="宋体"/>
                <w:color w:val="auto"/>
                <w:kern w:val="0"/>
                <w:szCs w:val="21"/>
                <w:highlight w:val="none"/>
              </w:rPr>
              <w:t>三个校区</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教官管理</w:t>
            </w:r>
            <w:r>
              <w:rPr>
                <w:rFonts w:hint="eastAsia" w:ascii="宋体" w:hAnsi="宋体" w:eastAsia="宋体" w:cs="宋体"/>
                <w:color w:val="auto"/>
                <w:kern w:val="0"/>
                <w:szCs w:val="21"/>
                <w:highlight w:val="none"/>
                <w:lang w:val="en-US" w:eastAsia="zh-CN"/>
              </w:rPr>
              <w:t>工作和培训工作</w:t>
            </w:r>
            <w:r>
              <w:rPr>
                <w:rFonts w:hint="eastAsia" w:ascii="宋体" w:hAnsi="宋体" w:eastAsia="宋体" w:cs="宋体"/>
                <w:color w:val="auto"/>
                <w:kern w:val="0"/>
                <w:szCs w:val="21"/>
                <w:highlight w:val="none"/>
              </w:rPr>
              <w:t xml:space="preserve">。       </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2.完成学校安排的其他工作。</w:t>
            </w:r>
          </w:p>
        </w:tc>
        <w:tc>
          <w:tcPr>
            <w:tcW w:w="3382"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具有2年以上</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 xml:space="preserve">  </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4.具有较强的管理能力、统筹协调能力和执行力。</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身体健康，符合岗位要求。 </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r>
              <w:rPr>
                <w:rFonts w:ascii="宋体" w:hAnsi="宋体" w:eastAsia="宋体" w:cs="Arial"/>
                <w:color w:val="auto"/>
                <w:szCs w:val="21"/>
                <w:highlight w:val="none"/>
                <w:shd w:val="clear" w:color="auto" w:fill="FFFFFF"/>
              </w:rPr>
              <w:t>.</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rPr>
              <w:t>退伍军人或警校</w:t>
            </w:r>
            <w:r>
              <w:rPr>
                <w:rFonts w:hint="eastAsia" w:ascii="宋体" w:hAnsi="宋体" w:eastAsia="宋体" w:cs="宋体"/>
                <w:color w:val="auto"/>
                <w:kern w:val="0"/>
                <w:szCs w:val="21"/>
                <w:highlight w:val="none"/>
                <w:lang w:val="en-US" w:eastAsia="zh-CN"/>
              </w:rPr>
              <w:t>毕</w:t>
            </w:r>
            <w:r>
              <w:rPr>
                <w:rFonts w:hint="eastAsia" w:ascii="宋体" w:hAnsi="宋体" w:eastAsia="宋体" w:cs="宋体"/>
                <w:color w:val="auto"/>
                <w:kern w:val="0"/>
                <w:szCs w:val="21"/>
                <w:highlight w:val="none"/>
              </w:rPr>
              <w:t>业</w:t>
            </w:r>
            <w:r>
              <w:rPr>
                <w:rFonts w:hint="eastAsia" w:ascii="宋体" w:hAnsi="宋体" w:eastAsia="宋体" w:cs="宋体"/>
                <w:color w:val="auto"/>
                <w:kern w:val="0"/>
                <w:szCs w:val="21"/>
                <w:highlight w:val="none"/>
                <w:lang w:val="en-US" w:eastAsia="zh-CN"/>
              </w:rPr>
              <w:t>人员</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jc w:val="center"/>
        </w:trPr>
        <w:tc>
          <w:tcPr>
            <w:tcW w:w="473" w:type="dxa"/>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741" w:type="dxa"/>
            <w:noWrap w:val="0"/>
            <w:vAlign w:val="center"/>
          </w:tcPr>
          <w:p>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管理人员</w:t>
            </w:r>
          </w:p>
        </w:tc>
        <w:tc>
          <w:tcPr>
            <w:tcW w:w="1118"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学生管理</w:t>
            </w:r>
          </w:p>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教官</w:t>
            </w:r>
          </w:p>
        </w:tc>
        <w:tc>
          <w:tcPr>
            <w:tcW w:w="668"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4</w:t>
            </w:r>
          </w:p>
        </w:tc>
        <w:tc>
          <w:tcPr>
            <w:tcW w:w="2291" w:type="dxa"/>
            <w:noWrap w:val="0"/>
            <w:vAlign w:val="center"/>
          </w:tcPr>
          <w:p>
            <w:pPr>
              <w:widowControl/>
              <w:jc w:val="left"/>
              <w:rPr>
                <w:rFonts w:ascii="宋体" w:hAnsi="宋体" w:eastAsia="宋体" w:cs="Arial"/>
                <w:color w:val="auto"/>
                <w:szCs w:val="21"/>
                <w:highlight w:val="none"/>
                <w:shd w:val="clear" w:color="auto" w:fill="FFFFFF"/>
              </w:rPr>
            </w:pPr>
            <w:r>
              <w:rPr>
                <w:rFonts w:hint="eastAsia" w:ascii="宋体" w:hAnsi="宋体" w:eastAsia="宋体" w:cs="Arial"/>
                <w:color w:val="auto"/>
                <w:szCs w:val="21"/>
                <w:highlight w:val="none"/>
                <w:shd w:val="clear" w:color="auto" w:fill="FFFFFF"/>
                <w:lang w:val="en-US" w:eastAsia="zh-CN"/>
              </w:rPr>
              <w:t>1.协助学校开展学生管理工作。</w:t>
            </w:r>
          </w:p>
          <w:p>
            <w:pPr>
              <w:widowControl/>
              <w:jc w:val="left"/>
              <w:rPr>
                <w:rFonts w:hint="eastAsia" w:ascii="宋体" w:hAnsi="宋体" w:eastAsia="宋体" w:cs="Arial"/>
                <w:color w:val="auto"/>
                <w:szCs w:val="21"/>
                <w:highlight w:val="none"/>
                <w:shd w:val="clear" w:color="auto" w:fill="FFFFFF"/>
                <w:lang w:val="en-US" w:eastAsia="zh-CN"/>
              </w:rPr>
            </w:pPr>
            <w:r>
              <w:rPr>
                <w:rFonts w:hint="eastAsia" w:ascii="宋体" w:hAnsi="宋体" w:eastAsia="宋体" w:cs="Arial"/>
                <w:color w:val="auto"/>
                <w:szCs w:val="21"/>
                <w:highlight w:val="none"/>
                <w:shd w:val="clear" w:color="auto" w:fill="FFFFFF"/>
                <w:lang w:val="en-US" w:eastAsia="zh-CN"/>
              </w:rPr>
              <w:t>2.负责学生的日常行为教育、国防教育、劳动教育、纪律教育等工作。</w:t>
            </w:r>
          </w:p>
          <w:p>
            <w:pPr>
              <w:widowControl/>
              <w:jc w:val="left"/>
              <w:rPr>
                <w:rFonts w:hint="default" w:ascii="宋体" w:hAnsi="宋体" w:eastAsia="宋体" w:cs="Arial"/>
                <w:color w:val="auto"/>
                <w:szCs w:val="21"/>
                <w:highlight w:val="none"/>
                <w:shd w:val="clear" w:color="auto" w:fill="FFFFFF"/>
                <w:lang w:val="en-US" w:eastAsia="zh-CN"/>
              </w:rPr>
            </w:pPr>
            <w:r>
              <w:rPr>
                <w:rFonts w:hint="eastAsia" w:ascii="宋体" w:hAnsi="宋体" w:eastAsia="宋体" w:cs="Arial"/>
                <w:color w:val="auto"/>
                <w:szCs w:val="21"/>
                <w:highlight w:val="none"/>
                <w:shd w:val="clear" w:color="auto" w:fill="FFFFFF"/>
                <w:lang w:val="en-US" w:eastAsia="zh-CN"/>
              </w:rPr>
              <w:t>3.完成</w:t>
            </w:r>
            <w:r>
              <w:rPr>
                <w:rFonts w:ascii="宋体" w:hAnsi="宋体" w:eastAsia="宋体" w:cs="Arial"/>
                <w:color w:val="auto"/>
                <w:szCs w:val="21"/>
                <w:highlight w:val="none"/>
                <w:shd w:val="clear" w:color="auto" w:fill="FFFFFF"/>
              </w:rPr>
              <w:t>学校</w:t>
            </w:r>
            <w:r>
              <w:rPr>
                <w:rFonts w:hint="eastAsia" w:ascii="宋体" w:hAnsi="宋体" w:eastAsia="宋体" w:cs="Arial"/>
                <w:color w:val="auto"/>
                <w:szCs w:val="21"/>
                <w:highlight w:val="none"/>
                <w:shd w:val="clear" w:color="auto" w:fill="FFFFFF"/>
                <w:lang w:val="en-US" w:eastAsia="zh-CN"/>
              </w:rPr>
              <w:t>安排</w:t>
            </w:r>
            <w:r>
              <w:rPr>
                <w:rFonts w:ascii="宋体" w:hAnsi="宋体" w:eastAsia="宋体" w:cs="Arial"/>
                <w:color w:val="auto"/>
                <w:szCs w:val="21"/>
                <w:highlight w:val="none"/>
                <w:shd w:val="clear" w:color="auto" w:fill="FFFFFF"/>
              </w:rPr>
              <w:t>的</w:t>
            </w:r>
            <w:r>
              <w:rPr>
                <w:rFonts w:hint="eastAsia" w:ascii="宋体" w:hAnsi="宋体" w:eastAsia="宋体" w:cs="Arial"/>
                <w:color w:val="auto"/>
                <w:szCs w:val="21"/>
                <w:highlight w:val="none"/>
                <w:shd w:val="clear" w:color="auto" w:fill="FFFFFF"/>
              </w:rPr>
              <w:t>其他</w:t>
            </w:r>
            <w:r>
              <w:rPr>
                <w:rFonts w:ascii="宋体" w:hAnsi="宋体" w:eastAsia="宋体" w:cs="Arial"/>
                <w:color w:val="auto"/>
                <w:szCs w:val="21"/>
                <w:highlight w:val="none"/>
                <w:shd w:val="clear" w:color="auto" w:fill="FFFFFF"/>
              </w:rPr>
              <w:t>工作</w:t>
            </w:r>
            <w:r>
              <w:rPr>
                <w:rFonts w:hint="eastAsia" w:ascii="宋体" w:hAnsi="宋体" w:eastAsia="宋体" w:cs="Arial"/>
                <w:color w:val="auto"/>
                <w:szCs w:val="21"/>
                <w:highlight w:val="none"/>
                <w:shd w:val="clear" w:color="auto" w:fill="FFFFFF"/>
                <w:lang w:eastAsia="zh-CN"/>
              </w:rPr>
              <w:t>。</w:t>
            </w:r>
          </w:p>
        </w:tc>
        <w:tc>
          <w:tcPr>
            <w:tcW w:w="3382"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具有1年以上</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 xml:space="preserve">  </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4.具有较强的管理能力、统筹协调能力和执行力。</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身体健康，符合岗位要求。 </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6</w:t>
            </w:r>
            <w:r>
              <w:rPr>
                <w:rFonts w:ascii="宋体" w:hAnsi="宋体" w:eastAsia="宋体" w:cs="Arial"/>
                <w:color w:val="auto"/>
                <w:szCs w:val="21"/>
                <w:highlight w:val="none"/>
                <w:shd w:val="clear" w:color="auto" w:fill="FFFFFF"/>
              </w:rPr>
              <w:t>.</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rPr>
              <w:t>退伍军人或警校</w:t>
            </w:r>
            <w:r>
              <w:rPr>
                <w:rFonts w:hint="eastAsia" w:ascii="宋体" w:hAnsi="宋体" w:eastAsia="宋体" w:cs="宋体"/>
                <w:color w:val="auto"/>
                <w:kern w:val="0"/>
                <w:szCs w:val="21"/>
                <w:highlight w:val="none"/>
                <w:lang w:val="en-US" w:eastAsia="zh-CN"/>
              </w:rPr>
              <w:t>毕</w:t>
            </w:r>
            <w:r>
              <w:rPr>
                <w:rFonts w:hint="eastAsia" w:ascii="宋体" w:hAnsi="宋体" w:eastAsia="宋体" w:cs="宋体"/>
                <w:color w:val="auto"/>
                <w:kern w:val="0"/>
                <w:szCs w:val="21"/>
                <w:highlight w:val="none"/>
              </w:rPr>
              <w:t>业</w:t>
            </w:r>
            <w:r>
              <w:rPr>
                <w:rFonts w:hint="eastAsia" w:ascii="宋体" w:hAnsi="宋体" w:eastAsia="宋体" w:cs="宋体"/>
                <w:color w:val="auto"/>
                <w:kern w:val="0"/>
                <w:szCs w:val="21"/>
                <w:highlight w:val="none"/>
                <w:lang w:val="en-US" w:eastAsia="zh-CN"/>
              </w:rPr>
              <w:t>人员</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73"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741" w:type="dxa"/>
            <w:noWrap w:val="0"/>
            <w:vAlign w:val="center"/>
          </w:tcPr>
          <w:p>
            <w:pPr>
              <w:widowControl/>
              <w:jc w:val="center"/>
              <w:rPr>
                <w:rFonts w:ascii="宋体" w:hAnsi="宋体" w:eastAsia="宋体" w:cs="宋体"/>
                <w:color w:val="auto"/>
                <w:kern w:val="0"/>
                <w:szCs w:val="21"/>
                <w:highlight w:val="none"/>
              </w:rPr>
            </w:pPr>
            <w:r>
              <w:rPr>
                <w:rFonts w:hint="eastAsia" w:ascii="Times New Roman" w:hAnsi="Times New Roman" w:eastAsia="宋体" w:cs="Times New Roman"/>
                <w:color w:val="auto"/>
                <w:highlight w:val="none"/>
              </w:rPr>
              <w:t>生活教官</w:t>
            </w:r>
          </w:p>
        </w:tc>
        <w:tc>
          <w:tcPr>
            <w:tcW w:w="1118" w:type="dxa"/>
            <w:noWrap w:val="0"/>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9</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10、14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思政楼</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男生宿舍楼教官</w:t>
            </w:r>
          </w:p>
        </w:tc>
        <w:tc>
          <w:tcPr>
            <w:tcW w:w="668"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2291" w:type="dxa"/>
            <w:vMerge w:val="restart"/>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1.负责学生</w:t>
            </w:r>
            <w:r>
              <w:rPr>
                <w:rFonts w:hint="eastAsia" w:ascii="宋体" w:hAnsi="宋体" w:eastAsia="宋体" w:cs="宋体"/>
                <w:color w:val="auto"/>
                <w:kern w:val="0"/>
                <w:szCs w:val="21"/>
                <w:highlight w:val="none"/>
              </w:rPr>
              <w:t>宿舍管理、</w:t>
            </w:r>
            <w:r>
              <w:rPr>
                <w:rFonts w:hint="eastAsia" w:ascii="宋体" w:hAnsi="宋体" w:eastAsia="宋体" w:cs="宋体"/>
                <w:color w:val="auto"/>
                <w:kern w:val="0"/>
                <w:szCs w:val="21"/>
                <w:highlight w:val="none"/>
                <w:lang w:val="en-US" w:eastAsia="zh-CN"/>
              </w:rPr>
              <w:t>宿舍卫生检查、</w:t>
            </w:r>
            <w:r>
              <w:rPr>
                <w:rFonts w:hint="eastAsia" w:ascii="宋体" w:hAnsi="宋体" w:eastAsia="宋体" w:cs="宋体"/>
                <w:color w:val="auto"/>
                <w:kern w:val="0"/>
                <w:szCs w:val="21"/>
                <w:highlight w:val="none"/>
              </w:rPr>
              <w:t>进出管理、来访登记、值班室区域保洁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宿舍楼区域秩序（纪律、安全、卫生等）管理、定时巡查宿舍等工作。</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组织开展内务提高班，</w:t>
            </w:r>
            <w:r>
              <w:rPr>
                <w:rFonts w:hint="eastAsia" w:ascii="宋体" w:hAnsi="宋体" w:eastAsia="宋体" w:cs="宋体"/>
                <w:color w:val="auto"/>
                <w:kern w:val="0"/>
                <w:szCs w:val="21"/>
                <w:highlight w:val="none"/>
                <w:lang w:val="en-US" w:eastAsia="zh-CN"/>
              </w:rPr>
              <w:t>对卫生、纪律不合格的宿舍进行整改和教育</w:t>
            </w:r>
            <w:r>
              <w:rPr>
                <w:rFonts w:hint="eastAsia" w:ascii="宋体" w:hAnsi="宋体" w:eastAsia="宋体" w:cs="宋体"/>
                <w:color w:val="auto"/>
                <w:kern w:val="0"/>
                <w:szCs w:val="21"/>
                <w:highlight w:val="none"/>
              </w:rPr>
              <w:t>。</w:t>
            </w:r>
          </w:p>
          <w:p>
            <w:pPr>
              <w:widowControl/>
              <w:jc w:val="left"/>
              <w:rPr>
                <w:rFonts w:hint="eastAsia" w:ascii="宋体" w:hAnsi="宋体" w:eastAsia="宋体" w:cs="宋体"/>
                <w:color w:val="auto"/>
                <w:kern w:val="0"/>
                <w:szCs w:val="21"/>
                <w:highlight w:val="none"/>
              </w:rPr>
            </w:pPr>
            <w:r>
              <w:rPr>
                <w:rFonts w:hint="eastAsia" w:ascii="宋体" w:hAnsi="宋体" w:eastAsia="宋体" w:cs="Arial"/>
                <w:color w:val="auto"/>
                <w:szCs w:val="21"/>
                <w:highlight w:val="none"/>
                <w:shd w:val="clear" w:color="auto" w:fill="FFFFFF"/>
                <w:lang w:val="en-US" w:eastAsia="zh-CN"/>
              </w:rPr>
              <w:t>3.完成</w:t>
            </w:r>
            <w:r>
              <w:rPr>
                <w:rFonts w:ascii="宋体" w:hAnsi="宋体" w:eastAsia="宋体" w:cs="Arial"/>
                <w:color w:val="auto"/>
                <w:szCs w:val="21"/>
                <w:highlight w:val="none"/>
                <w:shd w:val="clear" w:color="auto" w:fill="FFFFFF"/>
              </w:rPr>
              <w:t>学校</w:t>
            </w:r>
            <w:r>
              <w:rPr>
                <w:rFonts w:hint="eastAsia" w:ascii="宋体" w:hAnsi="宋体" w:eastAsia="宋体" w:cs="Arial"/>
                <w:color w:val="auto"/>
                <w:szCs w:val="21"/>
                <w:highlight w:val="none"/>
                <w:shd w:val="clear" w:color="auto" w:fill="FFFFFF"/>
                <w:lang w:val="en-US" w:eastAsia="zh-CN"/>
              </w:rPr>
              <w:t>安排</w:t>
            </w:r>
            <w:r>
              <w:rPr>
                <w:rFonts w:ascii="宋体" w:hAnsi="宋体" w:eastAsia="宋体" w:cs="Arial"/>
                <w:color w:val="auto"/>
                <w:szCs w:val="21"/>
                <w:highlight w:val="none"/>
                <w:shd w:val="clear" w:color="auto" w:fill="FFFFFF"/>
              </w:rPr>
              <w:t>的</w:t>
            </w:r>
            <w:r>
              <w:rPr>
                <w:rFonts w:hint="eastAsia" w:ascii="宋体" w:hAnsi="宋体" w:eastAsia="宋体" w:cs="Arial"/>
                <w:color w:val="auto"/>
                <w:szCs w:val="21"/>
                <w:highlight w:val="none"/>
                <w:shd w:val="clear" w:color="auto" w:fill="FFFFFF"/>
              </w:rPr>
              <w:t>其他</w:t>
            </w:r>
            <w:r>
              <w:rPr>
                <w:rFonts w:ascii="宋体" w:hAnsi="宋体" w:eastAsia="宋体" w:cs="Arial"/>
                <w:color w:val="auto"/>
                <w:szCs w:val="21"/>
                <w:highlight w:val="none"/>
                <w:shd w:val="clear" w:color="auto" w:fill="FFFFFF"/>
              </w:rPr>
              <w:t>工作</w:t>
            </w:r>
            <w:r>
              <w:rPr>
                <w:rFonts w:hint="eastAsia" w:ascii="宋体" w:hAnsi="宋体" w:eastAsia="宋体" w:cs="Arial"/>
                <w:color w:val="auto"/>
                <w:szCs w:val="21"/>
                <w:highlight w:val="none"/>
                <w:shd w:val="clear" w:color="auto" w:fill="FFFFFF"/>
                <w:lang w:eastAsia="zh-CN"/>
              </w:rPr>
              <w:t>。</w:t>
            </w:r>
          </w:p>
        </w:tc>
        <w:tc>
          <w:tcPr>
            <w:tcW w:w="3382" w:type="dxa"/>
            <w:vMerge w:val="restart"/>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身体健康，符合岗位要求。</w:t>
            </w:r>
          </w:p>
          <w:p>
            <w:pPr>
              <w:widowControl/>
              <w:jc w:val="both"/>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4.优先考虑具有</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经验的人员。</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.岗位24小时值勤。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473"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741" w:type="dxa"/>
            <w:noWrap w:val="0"/>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生活教官</w:t>
            </w:r>
          </w:p>
        </w:tc>
        <w:tc>
          <w:tcPr>
            <w:tcW w:w="1118"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13号女生宿舍楼教官</w:t>
            </w:r>
          </w:p>
        </w:tc>
        <w:tc>
          <w:tcPr>
            <w:tcW w:w="668" w:type="dxa"/>
            <w:noWrap w:val="0"/>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2291" w:type="dxa"/>
            <w:vMerge w:val="continue"/>
            <w:noWrap w:val="0"/>
            <w:vAlign w:val="center"/>
          </w:tcPr>
          <w:p>
            <w:pPr>
              <w:widowControl/>
              <w:jc w:val="left"/>
              <w:rPr>
                <w:rFonts w:ascii="宋体" w:hAnsi="宋体" w:eastAsia="宋体" w:cs="宋体"/>
                <w:color w:val="auto"/>
                <w:kern w:val="0"/>
                <w:szCs w:val="21"/>
                <w:highlight w:val="none"/>
              </w:rPr>
            </w:pPr>
          </w:p>
        </w:tc>
        <w:tc>
          <w:tcPr>
            <w:tcW w:w="3382" w:type="dxa"/>
            <w:vMerge w:val="continue"/>
            <w:noWrap w:val="0"/>
            <w:vAlign w:val="center"/>
          </w:tcPr>
          <w:p>
            <w:pPr>
              <w:widowControl/>
              <w:jc w:val="left"/>
              <w:rPr>
                <w:rFonts w:ascii="宋体" w:hAnsi="宋体" w:eastAsia="宋体" w:cs="宋体"/>
                <w:color w:val="auto"/>
                <w:kern w:val="0"/>
                <w:szCs w:val="21"/>
                <w:highlight w:val="none"/>
              </w:rPr>
            </w:pPr>
          </w:p>
        </w:tc>
      </w:tr>
    </w:tbl>
    <w:p>
      <w:pPr>
        <w:tabs>
          <w:tab w:val="left" w:pos="709"/>
        </w:tabs>
        <w:adjustRightInd w:val="0"/>
        <w:spacing w:line="360" w:lineRule="auto"/>
        <w:outlineLvl w:val="1"/>
        <w:rPr>
          <w:rFonts w:hint="eastAsia" w:ascii="宋体" w:hAnsi="宋体" w:eastAsia="宋体" w:cs="宋体"/>
          <w:b/>
          <w:color w:val="auto"/>
          <w:sz w:val="24"/>
          <w:highlight w:val="none"/>
        </w:rPr>
      </w:pPr>
      <w:bookmarkStart w:id="6" w:name="_Toc39080218"/>
    </w:p>
    <w:p>
      <w:pPr>
        <w:tabs>
          <w:tab w:val="left" w:pos="709"/>
        </w:tabs>
        <w:adjustRightInd w:val="0"/>
        <w:spacing w:line="360" w:lineRule="auto"/>
        <w:ind w:firstLine="482" w:firstLineChars="200"/>
        <w:outlineLvl w:val="1"/>
        <w:rPr>
          <w:rFonts w:ascii="宋体" w:hAnsi="宋体" w:eastAsia="宋体" w:cs="宋体"/>
          <w:b/>
          <w:color w:val="auto"/>
          <w:sz w:val="24"/>
          <w:highlight w:val="none"/>
        </w:rPr>
      </w:pPr>
      <w:r>
        <w:rPr>
          <w:rFonts w:hint="eastAsia" w:ascii="宋体" w:hAnsi="宋体" w:eastAsia="宋体" w:cs="宋体"/>
          <w:b/>
          <w:color w:val="auto"/>
          <w:sz w:val="24"/>
          <w:highlight w:val="none"/>
        </w:rPr>
        <w:t>2、友爱校区教官队人员配置及岗位要求，共</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人。</w:t>
      </w:r>
      <w:bookmarkEnd w:id="6"/>
    </w:p>
    <w:tbl>
      <w:tblPr>
        <w:tblStyle w:val="6"/>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17"/>
        <w:gridCol w:w="1395"/>
        <w:gridCol w:w="557"/>
        <w:gridCol w:w="1729"/>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52"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17"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岗位类别</w:t>
            </w:r>
          </w:p>
        </w:tc>
        <w:tc>
          <w:tcPr>
            <w:tcW w:w="1395"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岗位/职位</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557"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人数</w:t>
            </w:r>
          </w:p>
        </w:tc>
        <w:tc>
          <w:tcPr>
            <w:tcW w:w="1729"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工作范围</w:t>
            </w:r>
          </w:p>
        </w:tc>
        <w:tc>
          <w:tcPr>
            <w:tcW w:w="3628"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岗位基本</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45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817"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color w:val="auto"/>
                <w:highlight w:val="none"/>
              </w:rPr>
              <w:t>管理人员</w:t>
            </w:r>
          </w:p>
        </w:tc>
        <w:tc>
          <w:tcPr>
            <w:tcW w:w="1395"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副队长</w:t>
            </w:r>
          </w:p>
        </w:tc>
        <w:tc>
          <w:tcPr>
            <w:tcW w:w="557"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1729"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协助队长</w:t>
            </w:r>
            <w:r>
              <w:rPr>
                <w:rFonts w:hint="eastAsia" w:ascii="宋体" w:hAnsi="宋体" w:eastAsia="宋体" w:cs="宋体"/>
                <w:color w:val="auto"/>
                <w:kern w:val="0"/>
                <w:szCs w:val="21"/>
                <w:highlight w:val="none"/>
                <w:lang w:val="en-US" w:eastAsia="zh-CN"/>
              </w:rPr>
              <w:t>负责</w:t>
            </w:r>
            <w:r>
              <w:rPr>
                <w:rFonts w:hint="eastAsia" w:ascii="宋体" w:hAnsi="宋体" w:eastAsia="宋体" w:cs="宋体"/>
                <w:color w:val="auto"/>
                <w:kern w:val="0"/>
                <w:szCs w:val="21"/>
                <w:highlight w:val="none"/>
              </w:rPr>
              <w:t>友爱校区</w:t>
            </w:r>
            <w:r>
              <w:rPr>
                <w:rFonts w:hint="eastAsia" w:ascii="宋体" w:hAnsi="宋体" w:eastAsia="宋体" w:cs="宋体"/>
                <w:color w:val="auto"/>
                <w:kern w:val="0"/>
                <w:szCs w:val="21"/>
                <w:highlight w:val="none"/>
                <w:lang w:val="en-US" w:eastAsia="zh-CN"/>
              </w:rPr>
              <w:t>的学生管理</w:t>
            </w:r>
            <w:r>
              <w:rPr>
                <w:rFonts w:hint="eastAsia" w:ascii="宋体" w:hAnsi="宋体" w:eastAsia="宋体" w:cs="宋体"/>
                <w:color w:val="auto"/>
                <w:kern w:val="0"/>
                <w:szCs w:val="21"/>
                <w:highlight w:val="none"/>
              </w:rPr>
              <w:t>工作。</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2.负责友爱校区的教官管理工作和培训工作。</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3.完成学校安排的其他工作。</w:t>
            </w:r>
          </w:p>
        </w:tc>
        <w:tc>
          <w:tcPr>
            <w:tcW w:w="3628" w:type="dxa"/>
            <w:noWrap w:val="0"/>
            <w:vAlign w:val="center"/>
          </w:tcPr>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具有2年以上</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lang w:val="en-US" w:eastAsia="zh-CN"/>
              </w:rPr>
              <w:t>。</w:t>
            </w:r>
          </w:p>
          <w:p>
            <w:pPr>
              <w:widowControl/>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4.具有较强的管理能力、统筹协调能力和执行力。</w:t>
            </w:r>
          </w:p>
          <w:p>
            <w:pPr>
              <w:widowControl/>
              <w:jc w:val="both"/>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身体健康，符合岗位要求。</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ascii="宋体" w:hAnsi="宋体" w:eastAsia="宋体" w:cs="Arial"/>
                <w:color w:val="auto"/>
                <w:szCs w:val="21"/>
                <w:highlight w:val="none"/>
                <w:shd w:val="clear" w:color="auto" w:fill="FFFFFF"/>
              </w:rPr>
              <w:t>.</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rPr>
              <w:t>退伍军人或警校</w:t>
            </w:r>
            <w:r>
              <w:rPr>
                <w:rFonts w:hint="eastAsia" w:ascii="宋体" w:hAnsi="宋体" w:eastAsia="宋体" w:cs="宋体"/>
                <w:color w:val="auto"/>
                <w:kern w:val="0"/>
                <w:szCs w:val="21"/>
                <w:highlight w:val="none"/>
                <w:lang w:val="en-US" w:eastAsia="zh-CN"/>
              </w:rPr>
              <w:t>毕</w:t>
            </w:r>
            <w:r>
              <w:rPr>
                <w:rFonts w:hint="eastAsia" w:ascii="宋体" w:hAnsi="宋体" w:eastAsia="宋体" w:cs="宋体"/>
                <w:color w:val="auto"/>
                <w:kern w:val="0"/>
                <w:szCs w:val="21"/>
                <w:highlight w:val="none"/>
              </w:rPr>
              <w:t>业</w:t>
            </w:r>
            <w:r>
              <w:rPr>
                <w:rFonts w:hint="eastAsia" w:ascii="宋体" w:hAnsi="宋体" w:eastAsia="宋体" w:cs="宋体"/>
                <w:color w:val="auto"/>
                <w:kern w:val="0"/>
                <w:szCs w:val="21"/>
                <w:highlight w:val="none"/>
                <w:lang w:val="en-US" w:eastAsia="zh-CN"/>
              </w:rPr>
              <w:t>人员</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45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c>
          <w:tcPr>
            <w:tcW w:w="817" w:type="dxa"/>
            <w:noWrap w:val="0"/>
            <w:vAlign w:val="center"/>
          </w:tcPr>
          <w:p>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管理人员</w:t>
            </w:r>
          </w:p>
        </w:tc>
        <w:tc>
          <w:tcPr>
            <w:tcW w:w="1395"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学生管理</w:t>
            </w:r>
          </w:p>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教官</w:t>
            </w:r>
          </w:p>
        </w:tc>
        <w:tc>
          <w:tcPr>
            <w:tcW w:w="557"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c>
          <w:tcPr>
            <w:tcW w:w="1729" w:type="dxa"/>
            <w:noWrap w:val="0"/>
            <w:vAlign w:val="center"/>
          </w:tcPr>
          <w:p>
            <w:pPr>
              <w:widowControl/>
              <w:jc w:val="left"/>
              <w:rPr>
                <w:rFonts w:ascii="宋体" w:hAnsi="宋体" w:eastAsia="宋体" w:cs="Arial"/>
                <w:color w:val="auto"/>
                <w:szCs w:val="21"/>
                <w:highlight w:val="none"/>
                <w:shd w:val="clear" w:color="auto" w:fill="FFFFFF"/>
              </w:rPr>
            </w:pPr>
            <w:r>
              <w:rPr>
                <w:rFonts w:hint="eastAsia" w:ascii="宋体" w:hAnsi="宋体" w:eastAsia="宋体" w:cs="Arial"/>
                <w:color w:val="auto"/>
                <w:szCs w:val="21"/>
                <w:highlight w:val="none"/>
                <w:shd w:val="clear" w:color="auto" w:fill="FFFFFF"/>
                <w:lang w:val="en-US" w:eastAsia="zh-CN"/>
              </w:rPr>
              <w:t>1.协助学校开展学生管理工作。</w:t>
            </w:r>
          </w:p>
          <w:p>
            <w:pPr>
              <w:widowControl/>
              <w:jc w:val="left"/>
              <w:rPr>
                <w:rFonts w:hint="eastAsia" w:ascii="宋体" w:hAnsi="宋体" w:eastAsia="宋体" w:cs="Arial"/>
                <w:color w:val="auto"/>
                <w:szCs w:val="21"/>
                <w:highlight w:val="none"/>
                <w:shd w:val="clear" w:color="auto" w:fill="FFFFFF"/>
                <w:lang w:val="en-US" w:eastAsia="zh-CN"/>
              </w:rPr>
            </w:pPr>
            <w:r>
              <w:rPr>
                <w:rFonts w:hint="eastAsia" w:ascii="宋体" w:hAnsi="宋体" w:eastAsia="宋体" w:cs="Arial"/>
                <w:color w:val="auto"/>
                <w:szCs w:val="21"/>
                <w:highlight w:val="none"/>
                <w:shd w:val="clear" w:color="auto" w:fill="FFFFFF"/>
                <w:lang w:val="en-US" w:eastAsia="zh-CN"/>
              </w:rPr>
              <w:t>2.负责学生的日常行为教育、国防教育、劳动教育、纪律教育等工作。</w:t>
            </w:r>
          </w:p>
          <w:p>
            <w:pPr>
              <w:widowControl/>
              <w:jc w:val="left"/>
              <w:rPr>
                <w:rFonts w:hint="eastAsia" w:ascii="宋体" w:hAnsi="宋体" w:eastAsia="宋体" w:cs="Arial"/>
                <w:color w:val="auto"/>
                <w:kern w:val="2"/>
                <w:sz w:val="21"/>
                <w:szCs w:val="21"/>
                <w:highlight w:val="none"/>
                <w:shd w:val="clear" w:color="auto" w:fill="FFFFFF"/>
                <w:lang w:val="en-US" w:eastAsia="zh-CN" w:bidi="ar-SA"/>
              </w:rPr>
            </w:pPr>
            <w:r>
              <w:rPr>
                <w:rFonts w:hint="eastAsia" w:ascii="宋体" w:hAnsi="宋体" w:eastAsia="宋体" w:cs="Arial"/>
                <w:color w:val="auto"/>
                <w:szCs w:val="21"/>
                <w:highlight w:val="none"/>
                <w:shd w:val="clear" w:color="auto" w:fill="FFFFFF"/>
                <w:lang w:val="en-US" w:eastAsia="zh-CN"/>
              </w:rPr>
              <w:t>3.完成</w:t>
            </w:r>
            <w:r>
              <w:rPr>
                <w:rFonts w:ascii="宋体" w:hAnsi="宋体" w:eastAsia="宋体" w:cs="Arial"/>
                <w:color w:val="auto"/>
                <w:szCs w:val="21"/>
                <w:highlight w:val="none"/>
                <w:shd w:val="clear" w:color="auto" w:fill="FFFFFF"/>
              </w:rPr>
              <w:t>学校</w:t>
            </w:r>
            <w:r>
              <w:rPr>
                <w:rFonts w:hint="eastAsia" w:ascii="宋体" w:hAnsi="宋体" w:eastAsia="宋体" w:cs="Arial"/>
                <w:color w:val="auto"/>
                <w:szCs w:val="21"/>
                <w:highlight w:val="none"/>
                <w:shd w:val="clear" w:color="auto" w:fill="FFFFFF"/>
                <w:lang w:val="en-US" w:eastAsia="zh-CN"/>
              </w:rPr>
              <w:t>安排</w:t>
            </w:r>
            <w:r>
              <w:rPr>
                <w:rFonts w:ascii="宋体" w:hAnsi="宋体" w:eastAsia="宋体" w:cs="Arial"/>
                <w:color w:val="auto"/>
                <w:szCs w:val="21"/>
                <w:highlight w:val="none"/>
                <w:shd w:val="clear" w:color="auto" w:fill="FFFFFF"/>
              </w:rPr>
              <w:t>的</w:t>
            </w:r>
            <w:r>
              <w:rPr>
                <w:rFonts w:hint="eastAsia" w:ascii="宋体" w:hAnsi="宋体" w:eastAsia="宋体" w:cs="Arial"/>
                <w:color w:val="auto"/>
                <w:szCs w:val="21"/>
                <w:highlight w:val="none"/>
                <w:shd w:val="clear" w:color="auto" w:fill="FFFFFF"/>
              </w:rPr>
              <w:t>其他</w:t>
            </w:r>
            <w:r>
              <w:rPr>
                <w:rFonts w:ascii="宋体" w:hAnsi="宋体" w:eastAsia="宋体" w:cs="Arial"/>
                <w:color w:val="auto"/>
                <w:szCs w:val="21"/>
                <w:highlight w:val="none"/>
                <w:shd w:val="clear" w:color="auto" w:fill="FFFFFF"/>
              </w:rPr>
              <w:t>工作</w:t>
            </w:r>
            <w:r>
              <w:rPr>
                <w:rFonts w:hint="eastAsia" w:ascii="宋体" w:hAnsi="宋体" w:eastAsia="宋体" w:cs="Arial"/>
                <w:color w:val="auto"/>
                <w:szCs w:val="21"/>
                <w:highlight w:val="none"/>
                <w:shd w:val="clear" w:color="auto" w:fill="FFFFFF"/>
                <w:lang w:eastAsia="zh-CN"/>
              </w:rPr>
              <w:t>。</w:t>
            </w:r>
          </w:p>
        </w:tc>
        <w:tc>
          <w:tcPr>
            <w:tcW w:w="3628"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具有1年以上</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 xml:space="preserve">  </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4.具有较强的管理能力、统筹协调能力和执行力。</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身体健康，符合岗位要求。 </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6</w:t>
            </w:r>
            <w:r>
              <w:rPr>
                <w:rFonts w:ascii="宋体" w:hAnsi="宋体" w:eastAsia="宋体" w:cs="Arial"/>
                <w:color w:val="auto"/>
                <w:szCs w:val="21"/>
                <w:highlight w:val="none"/>
                <w:shd w:val="clear" w:color="auto" w:fill="FFFFFF"/>
              </w:rPr>
              <w:t>.</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rPr>
              <w:t>退伍军人或警校</w:t>
            </w:r>
            <w:r>
              <w:rPr>
                <w:rFonts w:hint="eastAsia" w:ascii="宋体" w:hAnsi="宋体" w:eastAsia="宋体" w:cs="宋体"/>
                <w:color w:val="auto"/>
                <w:kern w:val="0"/>
                <w:szCs w:val="21"/>
                <w:highlight w:val="none"/>
                <w:lang w:val="en-US" w:eastAsia="zh-CN"/>
              </w:rPr>
              <w:t>毕</w:t>
            </w:r>
            <w:r>
              <w:rPr>
                <w:rFonts w:hint="eastAsia" w:ascii="宋体" w:hAnsi="宋体" w:eastAsia="宋体" w:cs="宋体"/>
                <w:color w:val="auto"/>
                <w:kern w:val="0"/>
                <w:szCs w:val="21"/>
                <w:highlight w:val="none"/>
              </w:rPr>
              <w:t>业</w:t>
            </w:r>
            <w:r>
              <w:rPr>
                <w:rFonts w:hint="eastAsia" w:ascii="宋体" w:hAnsi="宋体" w:eastAsia="宋体" w:cs="宋体"/>
                <w:color w:val="auto"/>
                <w:kern w:val="0"/>
                <w:szCs w:val="21"/>
                <w:highlight w:val="none"/>
                <w:lang w:val="en-US" w:eastAsia="zh-CN"/>
              </w:rPr>
              <w:t>人员</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45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w:t>
            </w:r>
          </w:p>
        </w:tc>
        <w:tc>
          <w:tcPr>
            <w:tcW w:w="817" w:type="dxa"/>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生活教官</w:t>
            </w:r>
          </w:p>
        </w:tc>
        <w:tc>
          <w:tcPr>
            <w:tcW w:w="1395"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1号宿舍楼教官</w:t>
            </w:r>
          </w:p>
        </w:tc>
        <w:tc>
          <w:tcPr>
            <w:tcW w:w="557"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p>
        </w:tc>
        <w:tc>
          <w:tcPr>
            <w:tcW w:w="1729" w:type="dxa"/>
            <w:vMerge w:val="restart"/>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1.负责学生</w:t>
            </w:r>
            <w:r>
              <w:rPr>
                <w:rFonts w:hint="eastAsia" w:ascii="宋体" w:hAnsi="宋体" w:eastAsia="宋体" w:cs="宋体"/>
                <w:color w:val="auto"/>
                <w:kern w:val="0"/>
                <w:szCs w:val="21"/>
                <w:highlight w:val="none"/>
              </w:rPr>
              <w:t>宿舍管理、</w:t>
            </w:r>
            <w:r>
              <w:rPr>
                <w:rFonts w:hint="eastAsia" w:ascii="宋体" w:hAnsi="宋体" w:eastAsia="宋体" w:cs="宋体"/>
                <w:color w:val="auto"/>
                <w:kern w:val="0"/>
                <w:szCs w:val="21"/>
                <w:highlight w:val="none"/>
                <w:lang w:val="en-US" w:eastAsia="zh-CN"/>
              </w:rPr>
              <w:t>宿舍卫生检查、</w:t>
            </w:r>
            <w:r>
              <w:rPr>
                <w:rFonts w:hint="eastAsia" w:ascii="宋体" w:hAnsi="宋体" w:eastAsia="宋体" w:cs="宋体"/>
                <w:color w:val="auto"/>
                <w:kern w:val="0"/>
                <w:szCs w:val="21"/>
                <w:highlight w:val="none"/>
              </w:rPr>
              <w:t>进出管理、来访登记、值班室区域保洁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宿舍楼区域秩序（纪律、安全、卫生等）管理、定时巡查宿舍等工作。</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组织开展内务提高班，</w:t>
            </w:r>
            <w:r>
              <w:rPr>
                <w:rFonts w:hint="eastAsia" w:ascii="宋体" w:hAnsi="宋体" w:eastAsia="宋体" w:cs="宋体"/>
                <w:color w:val="auto"/>
                <w:kern w:val="0"/>
                <w:szCs w:val="21"/>
                <w:highlight w:val="none"/>
                <w:lang w:val="en-US" w:eastAsia="zh-CN"/>
              </w:rPr>
              <w:t>对卫生、纪律不合格的宿舍进行整改和教育</w:t>
            </w:r>
            <w:r>
              <w:rPr>
                <w:rFonts w:hint="eastAsia" w:ascii="宋体" w:hAnsi="宋体" w:eastAsia="宋体" w:cs="宋体"/>
                <w:color w:val="auto"/>
                <w:kern w:val="0"/>
                <w:szCs w:val="21"/>
                <w:highlight w:val="none"/>
              </w:rPr>
              <w:t>。</w:t>
            </w:r>
          </w:p>
          <w:p>
            <w:pPr>
              <w:widowControl/>
              <w:jc w:val="left"/>
              <w:rPr>
                <w:rFonts w:ascii="宋体" w:hAnsi="宋体" w:eastAsia="宋体" w:cs="宋体"/>
                <w:color w:val="auto"/>
                <w:kern w:val="0"/>
                <w:szCs w:val="21"/>
                <w:highlight w:val="none"/>
              </w:rPr>
            </w:pPr>
            <w:r>
              <w:rPr>
                <w:rFonts w:hint="eastAsia" w:ascii="宋体" w:hAnsi="宋体" w:eastAsia="宋体" w:cs="Arial"/>
                <w:color w:val="auto"/>
                <w:szCs w:val="21"/>
                <w:highlight w:val="none"/>
                <w:shd w:val="clear" w:color="auto" w:fill="FFFFFF"/>
                <w:lang w:val="en-US" w:eastAsia="zh-CN"/>
              </w:rPr>
              <w:t>3.完成</w:t>
            </w:r>
            <w:r>
              <w:rPr>
                <w:rFonts w:ascii="宋体" w:hAnsi="宋体" w:eastAsia="宋体" w:cs="Arial"/>
                <w:color w:val="auto"/>
                <w:szCs w:val="21"/>
                <w:highlight w:val="none"/>
                <w:shd w:val="clear" w:color="auto" w:fill="FFFFFF"/>
              </w:rPr>
              <w:t>学校</w:t>
            </w:r>
            <w:r>
              <w:rPr>
                <w:rFonts w:hint="eastAsia" w:ascii="宋体" w:hAnsi="宋体" w:eastAsia="宋体" w:cs="Arial"/>
                <w:color w:val="auto"/>
                <w:szCs w:val="21"/>
                <w:highlight w:val="none"/>
                <w:shd w:val="clear" w:color="auto" w:fill="FFFFFF"/>
                <w:lang w:val="en-US" w:eastAsia="zh-CN"/>
              </w:rPr>
              <w:t>安排</w:t>
            </w:r>
            <w:r>
              <w:rPr>
                <w:rFonts w:ascii="宋体" w:hAnsi="宋体" w:eastAsia="宋体" w:cs="Arial"/>
                <w:color w:val="auto"/>
                <w:szCs w:val="21"/>
                <w:highlight w:val="none"/>
                <w:shd w:val="clear" w:color="auto" w:fill="FFFFFF"/>
              </w:rPr>
              <w:t>的</w:t>
            </w:r>
            <w:r>
              <w:rPr>
                <w:rFonts w:hint="eastAsia" w:ascii="宋体" w:hAnsi="宋体" w:eastAsia="宋体" w:cs="Arial"/>
                <w:color w:val="auto"/>
                <w:szCs w:val="21"/>
                <w:highlight w:val="none"/>
                <w:shd w:val="clear" w:color="auto" w:fill="FFFFFF"/>
              </w:rPr>
              <w:t>其他</w:t>
            </w:r>
            <w:r>
              <w:rPr>
                <w:rFonts w:ascii="宋体" w:hAnsi="宋体" w:eastAsia="宋体" w:cs="Arial"/>
                <w:color w:val="auto"/>
                <w:szCs w:val="21"/>
                <w:highlight w:val="none"/>
                <w:shd w:val="clear" w:color="auto" w:fill="FFFFFF"/>
              </w:rPr>
              <w:t>工作</w:t>
            </w:r>
            <w:r>
              <w:rPr>
                <w:rFonts w:hint="eastAsia" w:ascii="宋体" w:hAnsi="宋体" w:eastAsia="宋体" w:cs="Arial"/>
                <w:color w:val="auto"/>
                <w:szCs w:val="21"/>
                <w:highlight w:val="none"/>
                <w:shd w:val="clear" w:color="auto" w:fill="FFFFFF"/>
                <w:lang w:eastAsia="zh-CN"/>
              </w:rPr>
              <w:t>。</w:t>
            </w:r>
          </w:p>
        </w:tc>
        <w:tc>
          <w:tcPr>
            <w:tcW w:w="3628" w:type="dxa"/>
            <w:vMerge w:val="restart"/>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身体健康，符合岗位要求。</w:t>
            </w:r>
          </w:p>
          <w:p>
            <w:pPr>
              <w:widowControl/>
              <w:jc w:val="both"/>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4.优先考虑具有</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经验的人员。</w:t>
            </w:r>
            <w:r>
              <w:rPr>
                <w:rFonts w:hint="eastAsia" w:ascii="宋体" w:hAnsi="宋体" w:eastAsia="宋体" w:cs="宋体"/>
                <w:color w:val="auto"/>
                <w:kern w:val="0"/>
                <w:szCs w:val="21"/>
                <w:highlight w:val="none"/>
              </w:rPr>
              <w:t xml:space="preserve">  </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.岗位24小时值勤。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45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w:t>
            </w:r>
          </w:p>
        </w:tc>
        <w:tc>
          <w:tcPr>
            <w:tcW w:w="817" w:type="dxa"/>
            <w:noWrap w:val="0"/>
            <w:vAlign w:val="center"/>
          </w:tcPr>
          <w:p>
            <w:pPr>
              <w:jc w:val="center"/>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生活教官</w:t>
            </w:r>
          </w:p>
        </w:tc>
        <w:tc>
          <w:tcPr>
            <w:tcW w:w="1395"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3号宿舍楼教官</w:t>
            </w:r>
          </w:p>
        </w:tc>
        <w:tc>
          <w:tcPr>
            <w:tcW w:w="557" w:type="dxa"/>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729" w:type="dxa"/>
            <w:vMerge w:val="continue"/>
            <w:noWrap w:val="0"/>
            <w:vAlign w:val="center"/>
          </w:tcPr>
          <w:p>
            <w:pPr>
              <w:widowControl/>
              <w:jc w:val="left"/>
              <w:rPr>
                <w:rFonts w:ascii="宋体" w:hAnsi="宋体" w:eastAsia="宋体" w:cs="宋体"/>
                <w:color w:val="auto"/>
                <w:kern w:val="0"/>
                <w:szCs w:val="21"/>
                <w:highlight w:val="none"/>
              </w:rPr>
            </w:pPr>
          </w:p>
        </w:tc>
        <w:tc>
          <w:tcPr>
            <w:tcW w:w="3628" w:type="dxa"/>
            <w:vMerge w:val="continue"/>
            <w:noWrap w:val="0"/>
            <w:vAlign w:val="center"/>
          </w:tcPr>
          <w:p>
            <w:pPr>
              <w:widowControl/>
              <w:jc w:val="left"/>
              <w:rPr>
                <w:rFonts w:ascii="宋体" w:hAnsi="宋体" w:eastAsia="宋体" w:cs="宋体"/>
                <w:color w:val="auto"/>
                <w:kern w:val="0"/>
                <w:szCs w:val="21"/>
                <w:highlight w:val="none"/>
              </w:rPr>
            </w:pPr>
          </w:p>
        </w:tc>
      </w:tr>
    </w:tbl>
    <w:p>
      <w:pPr>
        <w:ind w:firstLine="1897" w:firstLineChars="900"/>
        <w:rPr>
          <w:rFonts w:ascii="宋体" w:hAnsi="宋体" w:eastAsia="宋体" w:cs="Times New Roman"/>
          <w:b/>
          <w:color w:val="auto"/>
          <w:szCs w:val="21"/>
          <w:highlight w:val="none"/>
        </w:rPr>
      </w:pPr>
    </w:p>
    <w:p>
      <w:pPr>
        <w:tabs>
          <w:tab w:val="left" w:pos="709"/>
        </w:tabs>
        <w:adjustRightInd w:val="0"/>
        <w:spacing w:line="360" w:lineRule="auto"/>
        <w:ind w:firstLine="723" w:firstLineChars="300"/>
        <w:outlineLvl w:val="1"/>
        <w:rPr>
          <w:rFonts w:ascii="宋体" w:hAnsi="宋体" w:eastAsia="宋体" w:cs="宋体"/>
          <w:b/>
          <w:color w:val="auto"/>
          <w:sz w:val="24"/>
          <w:highlight w:val="none"/>
        </w:rPr>
      </w:pPr>
    </w:p>
    <w:p>
      <w:pPr>
        <w:tabs>
          <w:tab w:val="left" w:pos="709"/>
        </w:tabs>
        <w:adjustRightInd w:val="0"/>
        <w:spacing w:line="360" w:lineRule="auto"/>
        <w:ind w:firstLine="723" w:firstLineChars="300"/>
        <w:outlineLvl w:val="1"/>
        <w:rPr>
          <w:rFonts w:ascii="宋体" w:hAnsi="宋体" w:eastAsia="宋体" w:cs="宋体"/>
          <w:b/>
          <w:color w:val="auto"/>
          <w:sz w:val="24"/>
          <w:highlight w:val="none"/>
        </w:rPr>
      </w:pPr>
    </w:p>
    <w:p>
      <w:pPr>
        <w:tabs>
          <w:tab w:val="left" w:pos="709"/>
        </w:tabs>
        <w:adjustRightInd w:val="0"/>
        <w:spacing w:line="360" w:lineRule="auto"/>
        <w:ind w:firstLine="723" w:firstLineChars="300"/>
        <w:outlineLvl w:val="1"/>
        <w:rPr>
          <w:rFonts w:ascii="宋体" w:hAnsi="宋体" w:eastAsia="宋体" w:cs="宋体"/>
          <w:b/>
          <w:color w:val="auto"/>
          <w:sz w:val="24"/>
          <w:highlight w:val="none"/>
        </w:rPr>
      </w:pPr>
      <w:r>
        <w:rPr>
          <w:rFonts w:ascii="宋体" w:hAnsi="宋体" w:eastAsia="宋体" w:cs="宋体"/>
          <w:b/>
          <w:color w:val="auto"/>
          <w:sz w:val="24"/>
          <w:highlight w:val="none"/>
        </w:rPr>
        <w:t>3</w:t>
      </w:r>
      <w:r>
        <w:rPr>
          <w:rFonts w:hint="eastAsia" w:ascii="宋体" w:hAnsi="宋体" w:eastAsia="宋体" w:cs="宋体"/>
          <w:b/>
          <w:color w:val="auto"/>
          <w:sz w:val="24"/>
          <w:highlight w:val="none"/>
        </w:rPr>
        <w:t>、建政校区教官队人员配置及岗位要求，共</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人。</w:t>
      </w:r>
    </w:p>
    <w:tbl>
      <w:tblPr>
        <w:tblStyle w:val="6"/>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37"/>
        <w:gridCol w:w="1220"/>
        <w:gridCol w:w="780"/>
        <w:gridCol w:w="1642"/>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62"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37"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岗位类别</w:t>
            </w:r>
          </w:p>
        </w:tc>
        <w:tc>
          <w:tcPr>
            <w:tcW w:w="1220"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岗位/职位</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780"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人数</w:t>
            </w:r>
          </w:p>
        </w:tc>
        <w:tc>
          <w:tcPr>
            <w:tcW w:w="1642"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工作范围</w:t>
            </w:r>
          </w:p>
        </w:tc>
        <w:tc>
          <w:tcPr>
            <w:tcW w:w="3548"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岗位基本</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462"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837"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Times New Roman" w:hAnsi="Times New Roman" w:eastAsia="宋体" w:cs="Times New Roman"/>
                <w:color w:val="auto"/>
                <w:highlight w:val="none"/>
              </w:rPr>
              <w:t>管理人员</w:t>
            </w:r>
          </w:p>
        </w:tc>
        <w:tc>
          <w:tcPr>
            <w:tcW w:w="1220"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副队长</w:t>
            </w:r>
          </w:p>
        </w:tc>
        <w:tc>
          <w:tcPr>
            <w:tcW w:w="780"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1642"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协助队长</w:t>
            </w:r>
            <w:r>
              <w:rPr>
                <w:rFonts w:hint="eastAsia" w:ascii="宋体" w:hAnsi="宋体" w:eastAsia="宋体" w:cs="宋体"/>
                <w:color w:val="auto"/>
                <w:kern w:val="0"/>
                <w:szCs w:val="21"/>
                <w:highlight w:val="none"/>
                <w:lang w:val="en-US" w:eastAsia="zh-CN"/>
              </w:rPr>
              <w:t>负责建政</w:t>
            </w:r>
            <w:r>
              <w:rPr>
                <w:rFonts w:hint="eastAsia" w:ascii="宋体" w:hAnsi="宋体" w:eastAsia="宋体" w:cs="宋体"/>
                <w:color w:val="auto"/>
                <w:kern w:val="0"/>
                <w:szCs w:val="21"/>
                <w:highlight w:val="none"/>
              </w:rPr>
              <w:t>校区</w:t>
            </w:r>
            <w:r>
              <w:rPr>
                <w:rFonts w:hint="eastAsia" w:ascii="宋体" w:hAnsi="宋体" w:eastAsia="宋体" w:cs="宋体"/>
                <w:color w:val="auto"/>
                <w:kern w:val="0"/>
                <w:szCs w:val="21"/>
                <w:highlight w:val="none"/>
                <w:lang w:val="en-US" w:eastAsia="zh-CN"/>
              </w:rPr>
              <w:t>的学生管理</w:t>
            </w:r>
            <w:r>
              <w:rPr>
                <w:rFonts w:hint="eastAsia" w:ascii="宋体" w:hAnsi="宋体" w:eastAsia="宋体" w:cs="宋体"/>
                <w:color w:val="auto"/>
                <w:kern w:val="0"/>
                <w:szCs w:val="21"/>
                <w:highlight w:val="none"/>
              </w:rPr>
              <w:t>工作。</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2.负责建政校区的教官管理和培训工作。</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3.完成学校安排的其他工作。</w:t>
            </w:r>
          </w:p>
        </w:tc>
        <w:tc>
          <w:tcPr>
            <w:tcW w:w="3548" w:type="dxa"/>
            <w:noWrap w:val="0"/>
            <w:vAlign w:val="center"/>
          </w:tcPr>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具有2年以上</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lang w:val="en-US" w:eastAsia="zh-CN"/>
              </w:rPr>
              <w:t>。</w:t>
            </w:r>
          </w:p>
          <w:p>
            <w:pPr>
              <w:widowControl/>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4.具有较强的管理能力、统筹协调能力和执行力。</w:t>
            </w:r>
          </w:p>
          <w:p>
            <w:pPr>
              <w:widowControl/>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身体健康，符合岗位要求。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62" w:type="dxa"/>
            <w:noWrap w:val="0"/>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837" w:type="dxa"/>
            <w:noWrap w:val="0"/>
            <w:vAlign w:val="center"/>
          </w:tcPr>
          <w:p>
            <w:pPr>
              <w:widowControl/>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管理人员</w:t>
            </w:r>
          </w:p>
        </w:tc>
        <w:tc>
          <w:tcPr>
            <w:tcW w:w="1220"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学生管理</w:t>
            </w:r>
          </w:p>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教官</w:t>
            </w:r>
          </w:p>
        </w:tc>
        <w:tc>
          <w:tcPr>
            <w:tcW w:w="780" w:type="dxa"/>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c>
          <w:tcPr>
            <w:tcW w:w="1642" w:type="dxa"/>
            <w:noWrap w:val="0"/>
            <w:vAlign w:val="center"/>
          </w:tcPr>
          <w:p>
            <w:pPr>
              <w:widowControl/>
              <w:jc w:val="left"/>
              <w:rPr>
                <w:rFonts w:ascii="宋体" w:hAnsi="宋体" w:eastAsia="宋体" w:cs="Arial"/>
                <w:color w:val="auto"/>
                <w:szCs w:val="21"/>
                <w:highlight w:val="none"/>
                <w:shd w:val="clear" w:color="auto" w:fill="FFFFFF"/>
              </w:rPr>
            </w:pPr>
            <w:r>
              <w:rPr>
                <w:rFonts w:hint="eastAsia" w:ascii="宋体" w:hAnsi="宋体" w:eastAsia="宋体" w:cs="Arial"/>
                <w:color w:val="auto"/>
                <w:szCs w:val="21"/>
                <w:highlight w:val="none"/>
                <w:shd w:val="clear" w:color="auto" w:fill="FFFFFF"/>
                <w:lang w:val="en-US" w:eastAsia="zh-CN"/>
              </w:rPr>
              <w:t>1.协助学校开展学生管理工作。</w:t>
            </w:r>
          </w:p>
          <w:p>
            <w:pPr>
              <w:widowControl/>
              <w:jc w:val="left"/>
              <w:rPr>
                <w:rFonts w:hint="eastAsia" w:ascii="宋体" w:hAnsi="宋体" w:eastAsia="宋体" w:cs="Arial"/>
                <w:color w:val="auto"/>
                <w:szCs w:val="21"/>
                <w:highlight w:val="none"/>
                <w:shd w:val="clear" w:color="auto" w:fill="FFFFFF"/>
                <w:lang w:val="en-US" w:eastAsia="zh-CN"/>
              </w:rPr>
            </w:pPr>
            <w:r>
              <w:rPr>
                <w:rFonts w:hint="eastAsia" w:ascii="宋体" w:hAnsi="宋体" w:eastAsia="宋体" w:cs="Arial"/>
                <w:color w:val="auto"/>
                <w:szCs w:val="21"/>
                <w:highlight w:val="none"/>
                <w:shd w:val="clear" w:color="auto" w:fill="FFFFFF"/>
                <w:lang w:val="en-US" w:eastAsia="zh-CN"/>
              </w:rPr>
              <w:t>2.负责学生的日常行为教育、国防教育、劳动教育、纪律教育等工作。</w:t>
            </w:r>
          </w:p>
          <w:p>
            <w:pPr>
              <w:widowControl/>
              <w:jc w:val="left"/>
              <w:rPr>
                <w:rFonts w:hint="eastAsia" w:ascii="宋体" w:hAnsi="宋体" w:eastAsia="宋体" w:cs="Arial"/>
                <w:color w:val="auto"/>
                <w:kern w:val="2"/>
                <w:sz w:val="21"/>
                <w:szCs w:val="21"/>
                <w:highlight w:val="none"/>
                <w:shd w:val="clear" w:color="auto" w:fill="FFFFFF"/>
                <w:lang w:val="en-US" w:eastAsia="zh-CN" w:bidi="ar-SA"/>
              </w:rPr>
            </w:pPr>
            <w:r>
              <w:rPr>
                <w:rFonts w:hint="eastAsia" w:ascii="宋体" w:hAnsi="宋体" w:eastAsia="宋体" w:cs="Arial"/>
                <w:color w:val="auto"/>
                <w:szCs w:val="21"/>
                <w:highlight w:val="none"/>
                <w:shd w:val="clear" w:color="auto" w:fill="FFFFFF"/>
                <w:lang w:val="en-US" w:eastAsia="zh-CN"/>
              </w:rPr>
              <w:t>3.完成</w:t>
            </w:r>
            <w:r>
              <w:rPr>
                <w:rFonts w:ascii="宋体" w:hAnsi="宋体" w:eastAsia="宋体" w:cs="Arial"/>
                <w:color w:val="auto"/>
                <w:szCs w:val="21"/>
                <w:highlight w:val="none"/>
                <w:shd w:val="clear" w:color="auto" w:fill="FFFFFF"/>
              </w:rPr>
              <w:t>学校</w:t>
            </w:r>
            <w:r>
              <w:rPr>
                <w:rFonts w:hint="eastAsia" w:ascii="宋体" w:hAnsi="宋体" w:eastAsia="宋体" w:cs="Arial"/>
                <w:color w:val="auto"/>
                <w:szCs w:val="21"/>
                <w:highlight w:val="none"/>
                <w:shd w:val="clear" w:color="auto" w:fill="FFFFFF"/>
                <w:lang w:val="en-US" w:eastAsia="zh-CN"/>
              </w:rPr>
              <w:t>安排</w:t>
            </w:r>
            <w:r>
              <w:rPr>
                <w:rFonts w:ascii="宋体" w:hAnsi="宋体" w:eastAsia="宋体" w:cs="Arial"/>
                <w:color w:val="auto"/>
                <w:szCs w:val="21"/>
                <w:highlight w:val="none"/>
                <w:shd w:val="clear" w:color="auto" w:fill="FFFFFF"/>
              </w:rPr>
              <w:t>的</w:t>
            </w:r>
            <w:r>
              <w:rPr>
                <w:rFonts w:hint="eastAsia" w:ascii="宋体" w:hAnsi="宋体" w:eastAsia="宋体" w:cs="Arial"/>
                <w:color w:val="auto"/>
                <w:szCs w:val="21"/>
                <w:highlight w:val="none"/>
                <w:shd w:val="clear" w:color="auto" w:fill="FFFFFF"/>
              </w:rPr>
              <w:t>其他</w:t>
            </w:r>
            <w:r>
              <w:rPr>
                <w:rFonts w:ascii="宋体" w:hAnsi="宋体" w:eastAsia="宋体" w:cs="Arial"/>
                <w:color w:val="auto"/>
                <w:szCs w:val="21"/>
                <w:highlight w:val="none"/>
                <w:shd w:val="clear" w:color="auto" w:fill="FFFFFF"/>
              </w:rPr>
              <w:t>工作</w:t>
            </w:r>
            <w:r>
              <w:rPr>
                <w:rFonts w:hint="eastAsia" w:ascii="宋体" w:hAnsi="宋体" w:eastAsia="宋体" w:cs="Arial"/>
                <w:color w:val="auto"/>
                <w:szCs w:val="21"/>
                <w:highlight w:val="none"/>
                <w:shd w:val="clear" w:color="auto" w:fill="FFFFFF"/>
                <w:lang w:eastAsia="zh-CN"/>
              </w:rPr>
              <w:t>。</w:t>
            </w:r>
          </w:p>
        </w:tc>
        <w:tc>
          <w:tcPr>
            <w:tcW w:w="3548"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具有1年以上</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w:t>
            </w:r>
            <w:r>
              <w:rPr>
                <w:rFonts w:hint="eastAsia" w:ascii="宋体" w:hAnsi="宋体" w:eastAsia="宋体" w:cs="宋体"/>
                <w:color w:val="auto"/>
                <w:kern w:val="0"/>
                <w:szCs w:val="21"/>
                <w:highlight w:val="none"/>
              </w:rPr>
              <w:t xml:space="preserve">  </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4.具有较强的管理能力、统筹协调能力和执行力。</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身体健康，符合岗位要求。 </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6</w:t>
            </w:r>
            <w:r>
              <w:rPr>
                <w:rFonts w:ascii="宋体" w:hAnsi="宋体" w:eastAsia="宋体" w:cs="Arial"/>
                <w:color w:val="auto"/>
                <w:szCs w:val="21"/>
                <w:highlight w:val="none"/>
                <w:shd w:val="clear" w:color="auto" w:fill="FFFFFF"/>
              </w:rPr>
              <w:t>.</w:t>
            </w:r>
            <w:r>
              <w:rPr>
                <w:rFonts w:hint="eastAsia" w:ascii="宋体" w:hAnsi="宋体" w:eastAsia="宋体" w:cs="Arial"/>
                <w:color w:val="auto"/>
                <w:szCs w:val="21"/>
                <w:highlight w:val="none"/>
                <w:shd w:val="clear" w:color="auto" w:fill="FFFFFF"/>
                <w:lang w:val="en-US" w:eastAsia="zh-CN"/>
              </w:rPr>
              <w:t>优先考虑</w:t>
            </w:r>
            <w:r>
              <w:rPr>
                <w:rFonts w:hint="eastAsia" w:ascii="宋体" w:hAnsi="宋体" w:eastAsia="宋体" w:cs="宋体"/>
                <w:color w:val="auto"/>
                <w:kern w:val="0"/>
                <w:szCs w:val="21"/>
                <w:highlight w:val="none"/>
              </w:rPr>
              <w:t>退伍军人或警校</w:t>
            </w:r>
            <w:r>
              <w:rPr>
                <w:rFonts w:hint="eastAsia" w:ascii="宋体" w:hAnsi="宋体" w:eastAsia="宋体" w:cs="宋体"/>
                <w:color w:val="auto"/>
                <w:kern w:val="0"/>
                <w:szCs w:val="21"/>
                <w:highlight w:val="none"/>
                <w:lang w:val="en-US" w:eastAsia="zh-CN"/>
              </w:rPr>
              <w:t>毕</w:t>
            </w:r>
            <w:r>
              <w:rPr>
                <w:rFonts w:hint="eastAsia" w:ascii="宋体" w:hAnsi="宋体" w:eastAsia="宋体" w:cs="宋体"/>
                <w:color w:val="auto"/>
                <w:kern w:val="0"/>
                <w:szCs w:val="21"/>
                <w:highlight w:val="none"/>
              </w:rPr>
              <w:t>业</w:t>
            </w:r>
            <w:r>
              <w:rPr>
                <w:rFonts w:hint="eastAsia" w:ascii="宋体" w:hAnsi="宋体" w:eastAsia="宋体" w:cs="宋体"/>
                <w:color w:val="auto"/>
                <w:kern w:val="0"/>
                <w:szCs w:val="21"/>
                <w:highlight w:val="none"/>
                <w:lang w:val="en-US" w:eastAsia="zh-CN"/>
              </w:rPr>
              <w:t>人员</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62"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37" w:type="dxa"/>
            <w:noWrap w:val="0"/>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生活教官</w:t>
            </w:r>
          </w:p>
        </w:tc>
        <w:tc>
          <w:tcPr>
            <w:tcW w:w="1220" w:type="dxa"/>
            <w:noWrap w:val="0"/>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学生（男生和女生）宿舍楼教官</w:t>
            </w:r>
          </w:p>
        </w:tc>
        <w:tc>
          <w:tcPr>
            <w:tcW w:w="780" w:type="dxa"/>
            <w:noWrap w:val="0"/>
            <w:vAlign w:val="center"/>
          </w:tcPr>
          <w:p>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1642"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1.负责学生</w:t>
            </w:r>
            <w:r>
              <w:rPr>
                <w:rFonts w:hint="eastAsia" w:ascii="宋体" w:hAnsi="宋体" w:eastAsia="宋体" w:cs="宋体"/>
                <w:color w:val="auto"/>
                <w:kern w:val="0"/>
                <w:szCs w:val="21"/>
                <w:highlight w:val="none"/>
              </w:rPr>
              <w:t>宿舍管理、</w:t>
            </w:r>
            <w:r>
              <w:rPr>
                <w:rFonts w:hint="eastAsia" w:ascii="宋体" w:hAnsi="宋体" w:eastAsia="宋体" w:cs="宋体"/>
                <w:color w:val="auto"/>
                <w:kern w:val="0"/>
                <w:szCs w:val="21"/>
                <w:highlight w:val="none"/>
                <w:lang w:val="en-US" w:eastAsia="zh-CN"/>
              </w:rPr>
              <w:t>宿舍卫生检查、</w:t>
            </w:r>
            <w:r>
              <w:rPr>
                <w:rFonts w:hint="eastAsia" w:ascii="宋体" w:hAnsi="宋体" w:eastAsia="宋体" w:cs="宋体"/>
                <w:color w:val="auto"/>
                <w:kern w:val="0"/>
                <w:szCs w:val="21"/>
                <w:highlight w:val="none"/>
              </w:rPr>
              <w:t>进出管理、来访登记、值班室区域保洁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宿舍楼区域秩序（纪律、安全、卫生等）管理、定时巡查宿舍等工作。</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组织开展内务提高班，</w:t>
            </w:r>
            <w:r>
              <w:rPr>
                <w:rFonts w:hint="eastAsia" w:ascii="宋体" w:hAnsi="宋体" w:eastAsia="宋体" w:cs="宋体"/>
                <w:color w:val="auto"/>
                <w:kern w:val="0"/>
                <w:szCs w:val="21"/>
                <w:highlight w:val="none"/>
                <w:lang w:val="en-US" w:eastAsia="zh-CN"/>
              </w:rPr>
              <w:t>对卫生、纪律不合格的宿舍进行教育和整改</w:t>
            </w:r>
            <w:r>
              <w:rPr>
                <w:rFonts w:hint="eastAsia" w:ascii="宋体" w:hAnsi="宋体" w:eastAsia="宋体" w:cs="宋体"/>
                <w:color w:val="auto"/>
                <w:kern w:val="0"/>
                <w:szCs w:val="21"/>
                <w:highlight w:val="none"/>
              </w:rPr>
              <w:t>。</w:t>
            </w:r>
          </w:p>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Arial"/>
                <w:color w:val="auto"/>
                <w:szCs w:val="21"/>
                <w:highlight w:val="none"/>
                <w:shd w:val="clear" w:color="auto" w:fill="FFFFFF"/>
                <w:lang w:val="en-US" w:eastAsia="zh-CN"/>
              </w:rPr>
              <w:t>3.完成</w:t>
            </w:r>
            <w:r>
              <w:rPr>
                <w:rFonts w:ascii="宋体" w:hAnsi="宋体" w:eastAsia="宋体" w:cs="Arial"/>
                <w:color w:val="auto"/>
                <w:szCs w:val="21"/>
                <w:highlight w:val="none"/>
                <w:shd w:val="clear" w:color="auto" w:fill="FFFFFF"/>
              </w:rPr>
              <w:t>学校</w:t>
            </w:r>
            <w:r>
              <w:rPr>
                <w:rFonts w:hint="eastAsia" w:ascii="宋体" w:hAnsi="宋体" w:eastAsia="宋体" w:cs="Arial"/>
                <w:color w:val="auto"/>
                <w:szCs w:val="21"/>
                <w:highlight w:val="none"/>
                <w:shd w:val="clear" w:color="auto" w:fill="FFFFFF"/>
                <w:lang w:val="en-US" w:eastAsia="zh-CN"/>
              </w:rPr>
              <w:t>安排</w:t>
            </w:r>
            <w:r>
              <w:rPr>
                <w:rFonts w:ascii="宋体" w:hAnsi="宋体" w:eastAsia="宋体" w:cs="Arial"/>
                <w:color w:val="auto"/>
                <w:szCs w:val="21"/>
                <w:highlight w:val="none"/>
                <w:shd w:val="clear" w:color="auto" w:fill="FFFFFF"/>
              </w:rPr>
              <w:t>的</w:t>
            </w:r>
            <w:r>
              <w:rPr>
                <w:rFonts w:hint="eastAsia" w:ascii="宋体" w:hAnsi="宋体" w:eastAsia="宋体" w:cs="Arial"/>
                <w:color w:val="auto"/>
                <w:szCs w:val="21"/>
                <w:highlight w:val="none"/>
                <w:shd w:val="clear" w:color="auto" w:fill="FFFFFF"/>
              </w:rPr>
              <w:t>其他</w:t>
            </w:r>
            <w:r>
              <w:rPr>
                <w:rFonts w:ascii="宋体" w:hAnsi="宋体" w:eastAsia="宋体" w:cs="Arial"/>
                <w:color w:val="auto"/>
                <w:szCs w:val="21"/>
                <w:highlight w:val="none"/>
                <w:shd w:val="clear" w:color="auto" w:fill="FFFFFF"/>
              </w:rPr>
              <w:t>工作</w:t>
            </w:r>
            <w:r>
              <w:rPr>
                <w:rFonts w:hint="eastAsia" w:ascii="宋体" w:hAnsi="宋体" w:eastAsia="宋体" w:cs="Arial"/>
                <w:color w:val="auto"/>
                <w:szCs w:val="21"/>
                <w:highlight w:val="none"/>
                <w:shd w:val="clear" w:color="auto" w:fill="FFFFFF"/>
                <w:lang w:eastAsia="zh-CN"/>
              </w:rPr>
              <w:t>。</w:t>
            </w:r>
          </w:p>
        </w:tc>
        <w:tc>
          <w:tcPr>
            <w:tcW w:w="3548" w:type="dxa"/>
            <w:noWrap w:val="0"/>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 男性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周岁，女性</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-45周岁，</w:t>
            </w:r>
            <w:r>
              <w:rPr>
                <w:rFonts w:hint="eastAsia" w:ascii="宋体" w:hAnsi="宋体" w:eastAsia="宋体" w:cs="宋体"/>
                <w:color w:val="auto"/>
                <w:kern w:val="0"/>
                <w:szCs w:val="21"/>
                <w:highlight w:val="none"/>
                <w:lang w:val="en-US" w:eastAsia="zh-CN"/>
              </w:rPr>
              <w:t>原则上要求具有大专以上学历或退伍军人或警校毕业人员。条件特别优秀的，可放宽至高中（中专）以上学历。</w:t>
            </w:r>
            <w:r>
              <w:rPr>
                <w:rFonts w:hint="eastAsia" w:ascii="宋体" w:hAnsi="宋体" w:eastAsia="宋体" w:cs="宋体"/>
                <w:color w:val="auto"/>
                <w:kern w:val="0"/>
                <w:szCs w:val="21"/>
                <w:highlight w:val="none"/>
              </w:rPr>
              <w:t xml:space="preserve">善于与青年学生沟通交流。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.相貌端正，男性身高165cm以上，女性身高155cm以上。</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身体健康，符合岗位要求。</w:t>
            </w:r>
          </w:p>
          <w:p>
            <w:pPr>
              <w:widowControl/>
              <w:jc w:val="both"/>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4.优先考虑具有</w:t>
            </w:r>
            <w:r>
              <w:rPr>
                <w:rFonts w:hint="eastAsia" w:ascii="宋体" w:hAnsi="宋体" w:eastAsia="宋体" w:cs="宋体"/>
                <w:color w:val="auto"/>
                <w:kern w:val="0"/>
                <w:szCs w:val="21"/>
                <w:highlight w:val="none"/>
              </w:rPr>
              <w:t>中职学校</w:t>
            </w:r>
            <w:r>
              <w:rPr>
                <w:rFonts w:hint="eastAsia" w:ascii="宋体" w:hAnsi="宋体" w:eastAsia="宋体" w:cs="宋体"/>
                <w:color w:val="auto"/>
                <w:kern w:val="0"/>
                <w:szCs w:val="21"/>
                <w:highlight w:val="none"/>
                <w:lang w:val="en-US" w:eastAsia="zh-CN"/>
              </w:rPr>
              <w:t>或技工学校</w:t>
            </w:r>
            <w:r>
              <w:rPr>
                <w:rFonts w:hint="eastAsia" w:ascii="宋体" w:hAnsi="宋体" w:eastAsia="宋体" w:cs="宋体"/>
                <w:color w:val="auto"/>
                <w:kern w:val="0"/>
                <w:szCs w:val="21"/>
                <w:highlight w:val="none"/>
              </w:rPr>
              <w:t>学生管理工作</w:t>
            </w:r>
            <w:r>
              <w:rPr>
                <w:rFonts w:hint="eastAsia" w:ascii="宋体" w:hAnsi="宋体" w:eastAsia="宋体" w:cs="宋体"/>
                <w:color w:val="auto"/>
                <w:kern w:val="0"/>
                <w:szCs w:val="21"/>
                <w:highlight w:val="none"/>
                <w:lang w:val="en-US" w:eastAsia="zh-CN"/>
              </w:rPr>
              <w:t>经验的人员。</w:t>
            </w:r>
            <w:r>
              <w:rPr>
                <w:rFonts w:hint="eastAsia" w:ascii="宋体" w:hAnsi="宋体" w:eastAsia="宋体" w:cs="宋体"/>
                <w:color w:val="auto"/>
                <w:kern w:val="0"/>
                <w:szCs w:val="21"/>
                <w:highlight w:val="none"/>
              </w:rPr>
              <w:t xml:space="preserve">  </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.岗位24小时值勤。</w:t>
            </w:r>
          </w:p>
        </w:tc>
      </w:tr>
    </w:tbl>
    <w:p>
      <w:pPr>
        <w:spacing w:line="428" w:lineRule="exact"/>
        <w:ind w:left="119"/>
        <w:jc w:val="left"/>
        <w:rPr>
          <w:rFonts w:ascii="Arial" w:hAnsi="Arial" w:eastAsia="Arial" w:cs="Arial"/>
          <w:color w:val="auto"/>
          <w:sz w:val="7"/>
          <w:szCs w:val="7"/>
          <w:highlight w:val="none"/>
        </w:rPr>
      </w:pPr>
    </w:p>
    <w:p>
      <w:pPr>
        <w:spacing w:line="428" w:lineRule="exact"/>
        <w:ind w:left="119"/>
        <w:jc w:val="left"/>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pStyle w:val="2"/>
        <w:rPr>
          <w:rFonts w:ascii="Arial" w:hAnsi="Arial" w:eastAsia="Arial" w:cs="Arial"/>
          <w:color w:val="auto"/>
          <w:sz w:val="7"/>
          <w:szCs w:val="7"/>
          <w:highlight w:val="none"/>
        </w:rPr>
      </w:pPr>
    </w:p>
    <w:p>
      <w:pPr>
        <w:spacing w:line="240" w:lineRule="auto"/>
        <w:ind w:left="0"/>
        <w:jc w:val="left"/>
        <w:rPr>
          <w:rFonts w:hint="eastAsia" w:ascii="宋体" w:hAnsi="宋体" w:eastAsia="宋体" w:cs="仿宋"/>
          <w:b/>
          <w:color w:val="auto"/>
          <w:sz w:val="30"/>
          <w:szCs w:val="30"/>
          <w:highlight w:val="none"/>
          <w:lang w:val="en-US" w:eastAsia="zh-CN"/>
        </w:rPr>
      </w:pPr>
    </w:p>
    <w:p>
      <w:pPr>
        <w:jc w:val="center"/>
        <w:rPr>
          <w:rFonts w:ascii="宋体" w:hAnsi="宋体" w:eastAsia="宋体" w:cs="仿宋"/>
          <w:b/>
          <w:color w:val="auto"/>
          <w:sz w:val="30"/>
          <w:szCs w:val="30"/>
          <w:highlight w:val="none"/>
        </w:rPr>
      </w:pPr>
      <w:r>
        <w:rPr>
          <w:rFonts w:hint="eastAsia" w:ascii="宋体" w:hAnsi="宋体" w:eastAsia="宋体" w:cs="仿宋"/>
          <w:b/>
          <w:color w:val="auto"/>
          <w:sz w:val="30"/>
          <w:szCs w:val="30"/>
          <w:highlight w:val="none"/>
          <w:lang w:val="en-US" w:eastAsia="zh-CN"/>
        </w:rPr>
        <w:t>二、</w:t>
      </w:r>
      <w:r>
        <w:rPr>
          <w:rFonts w:hint="eastAsia" w:ascii="宋体" w:hAnsi="宋体" w:eastAsia="宋体" w:cs="仿宋"/>
          <w:b/>
          <w:color w:val="auto"/>
          <w:sz w:val="30"/>
          <w:szCs w:val="30"/>
          <w:highlight w:val="none"/>
        </w:rPr>
        <w:t>生活教官一日工作常规</w:t>
      </w:r>
    </w:p>
    <w:p>
      <w:pPr>
        <w:jc w:val="center"/>
        <w:rPr>
          <w:rFonts w:ascii="宋体" w:hAnsi="宋体" w:eastAsia="宋体" w:cs="仿宋"/>
          <w:color w:val="auto"/>
          <w:szCs w:val="21"/>
          <w:highlight w:val="none"/>
        </w:rPr>
      </w:pPr>
    </w:p>
    <w:tbl>
      <w:tblPr>
        <w:tblStyle w:val="6"/>
        <w:tblW w:w="9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83"/>
        <w:gridCol w:w="5663"/>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noWrap w:val="0"/>
            <w:vAlign w:val="center"/>
          </w:tcPr>
          <w:p>
            <w:pPr>
              <w:ind w:firstLine="420" w:firstLineChars="2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各时间段</w:t>
            </w:r>
          </w:p>
        </w:tc>
        <w:tc>
          <w:tcPr>
            <w:tcW w:w="5663" w:type="dxa"/>
            <w:noWrap w:val="0"/>
            <w:vAlign w:val="center"/>
          </w:tcPr>
          <w:p>
            <w:pPr>
              <w:ind w:firstLine="1890" w:firstLineChars="900"/>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工作职责</w:t>
            </w:r>
          </w:p>
        </w:tc>
        <w:tc>
          <w:tcPr>
            <w:tcW w:w="1206" w:type="dxa"/>
            <w:noWrap w:val="0"/>
            <w:vAlign w:val="center"/>
          </w:tcPr>
          <w:p>
            <w:pPr>
              <w:jc w:val="cente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教官在岗情况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restart"/>
            <w:noWrap w:val="0"/>
            <w:vAlign w:val="center"/>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早上起床时间[（</w:t>
            </w:r>
            <w:r>
              <w:rPr>
                <w:rFonts w:ascii="宋体" w:hAnsi="宋体" w:eastAsia="宋体" w:cs="仿宋"/>
                <w:color w:val="auto"/>
                <w:sz w:val="21"/>
                <w:szCs w:val="21"/>
                <w:highlight w:val="none"/>
              </w:rPr>
              <w:t>07:10-07:40）</w:t>
            </w:r>
            <w:r>
              <w:rPr>
                <w:rFonts w:hint="eastAsia" w:ascii="宋体" w:hAnsi="宋体" w:eastAsia="宋体" w:cs="仿宋"/>
                <w:color w:val="auto"/>
                <w:sz w:val="21"/>
                <w:szCs w:val="21"/>
                <w:highlight w:val="none"/>
              </w:rPr>
              <w:t>根据实际情况进行调整]</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1、7:10打开宿舍大门、电灯开关；</w:t>
            </w:r>
          </w:p>
        </w:tc>
        <w:tc>
          <w:tcPr>
            <w:tcW w:w="1206" w:type="dxa"/>
            <w:vMerge w:val="restart"/>
            <w:noWrap w:val="0"/>
            <w:vAlign w:val="center"/>
          </w:tcPr>
          <w:p>
            <w:pPr>
              <w:rPr>
                <w:rFonts w:ascii="宋体" w:hAnsi="宋体" w:eastAsia="宋体" w:cs="仿宋"/>
                <w:color w:val="auto"/>
                <w:sz w:val="21"/>
                <w:szCs w:val="21"/>
                <w:highlight w:val="none"/>
              </w:rPr>
            </w:pPr>
          </w:p>
          <w:p>
            <w:pPr>
              <w:rPr>
                <w:rFonts w:hint="eastAsia"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教官全部在岗工作（轮休除外）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top"/>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2、7:30吹哨提醒学生按时起床。7:50深入宿舍督促学生做好内务卫生、关好宿舍门窗和水电，按时离开宿舍；</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top"/>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3、7:40关闭每栋宿舍楼的电灯和风扇的总开关，检查宿舍内务卫生，关闭宿舍区的大门。</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383" w:type="dxa"/>
            <w:vMerge w:val="continue"/>
            <w:noWrap w:val="0"/>
            <w:vAlign w:val="top"/>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4、逢周一要7:40</w:t>
            </w:r>
            <w:r>
              <w:rPr>
                <w:rFonts w:hint="eastAsia" w:ascii="宋体" w:hAnsi="宋体" w:eastAsia="宋体" w:cs="仿宋"/>
                <w:color w:val="auto"/>
                <w:sz w:val="21"/>
                <w:szCs w:val="21"/>
                <w:highlight w:val="none"/>
              </w:rPr>
              <w:t>前巡查各个宿舍，要求全部学生离开宿舍到运动场参加升旗，整理好学生集会队伍。</w:t>
            </w:r>
            <w:r>
              <w:rPr>
                <w:rFonts w:ascii="宋体" w:hAnsi="宋体" w:eastAsia="宋体" w:cs="仿宋"/>
                <w:color w:val="auto"/>
                <w:sz w:val="21"/>
                <w:szCs w:val="21"/>
                <w:highlight w:val="none"/>
              </w:rPr>
              <w:t>5名以上教官</w:t>
            </w:r>
            <w:r>
              <w:rPr>
                <w:rFonts w:hint="eastAsia" w:ascii="宋体" w:hAnsi="宋体" w:eastAsia="宋体" w:cs="仿宋"/>
                <w:color w:val="auto"/>
                <w:sz w:val="21"/>
                <w:szCs w:val="21"/>
                <w:highlight w:val="none"/>
              </w:rPr>
              <w:t>到运动场维持纪律、带领护校队和学生会抓迟到，检查各班参加升旗人数、佩戴校牌、仪容仪表等情况。</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noWrap w:val="0"/>
            <w:vAlign w:val="top"/>
          </w:tcPr>
          <w:p>
            <w:pPr>
              <w:ind w:firstLine="420" w:firstLineChars="200"/>
              <w:rPr>
                <w:rFonts w:ascii="宋体" w:hAnsi="宋体" w:eastAsia="宋体" w:cs="仿宋"/>
                <w:color w:val="auto"/>
                <w:sz w:val="21"/>
                <w:szCs w:val="21"/>
                <w:highlight w:val="none"/>
              </w:rPr>
            </w:pPr>
          </w:p>
          <w:p>
            <w:pPr>
              <w:jc w:val="cente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检查宿舍</w:t>
            </w:r>
          </w:p>
          <w:p>
            <w:pPr>
              <w:jc w:val="center"/>
              <w:rPr>
                <w:rFonts w:ascii="宋体" w:hAnsi="宋体" w:eastAsia="宋体" w:cs="仿宋"/>
                <w:color w:val="auto"/>
                <w:sz w:val="21"/>
                <w:szCs w:val="21"/>
                <w:highlight w:val="none"/>
              </w:rPr>
            </w:pPr>
            <w:r>
              <w:rPr>
                <w:rFonts w:ascii="宋体" w:hAnsi="宋体" w:eastAsia="宋体" w:cs="仿宋"/>
                <w:color w:val="auto"/>
                <w:sz w:val="21"/>
                <w:szCs w:val="21"/>
                <w:highlight w:val="none"/>
              </w:rPr>
              <w:t>7:40-8:30</w:t>
            </w:r>
          </w:p>
        </w:tc>
        <w:tc>
          <w:tcPr>
            <w:tcW w:w="5663" w:type="dxa"/>
            <w:noWrap w:val="0"/>
            <w:vAlign w:val="top"/>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记录不按时离开宿舍的学生的班别、姓名、宿舍号和不按要求做好宿舍内务的宿舍楼号、宿舍号、学生姓名和班别，拍学生照片备查；将数据汇总，将数据向学生科反馈，并在公示板上公布成绩和将检查情况上传班主任</w:t>
            </w:r>
            <w:r>
              <w:rPr>
                <w:rFonts w:ascii="宋体" w:hAnsi="宋体" w:eastAsia="宋体" w:cs="仿宋"/>
                <w:color w:val="auto"/>
                <w:sz w:val="21"/>
                <w:szCs w:val="21"/>
                <w:highlight w:val="none"/>
              </w:rPr>
              <w:t>QQ群</w:t>
            </w:r>
            <w:r>
              <w:rPr>
                <w:rFonts w:hint="eastAsia" w:ascii="宋体" w:hAnsi="宋体" w:eastAsia="宋体" w:cs="仿宋"/>
                <w:color w:val="auto"/>
                <w:sz w:val="21"/>
                <w:szCs w:val="21"/>
                <w:highlight w:val="none"/>
              </w:rPr>
              <w:t>。</w:t>
            </w:r>
          </w:p>
        </w:tc>
        <w:tc>
          <w:tcPr>
            <w:tcW w:w="1206" w:type="dxa"/>
            <w:noWrap w:val="0"/>
            <w:vAlign w:val="top"/>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教官全部在岗工作（轮休除外）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noWrap w:val="0"/>
            <w:vAlign w:val="center"/>
          </w:tcPr>
          <w:p>
            <w:pPr>
              <w:jc w:val="left"/>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上午上课时间段（</w:t>
            </w:r>
            <w:r>
              <w:rPr>
                <w:rFonts w:ascii="宋体" w:hAnsi="宋体" w:eastAsia="宋体" w:cs="仿宋"/>
                <w:color w:val="auto"/>
                <w:sz w:val="21"/>
                <w:szCs w:val="21"/>
                <w:highlight w:val="none"/>
              </w:rPr>
              <w:t>08:30-11:30）</w:t>
            </w:r>
          </w:p>
        </w:tc>
        <w:tc>
          <w:tcPr>
            <w:tcW w:w="5663" w:type="dxa"/>
            <w:noWrap w:val="0"/>
            <w:vAlign w:val="top"/>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值班人员在指定地点值班，方便学生需要时予以帮助，并不定时巡逻生活区，发现学生违纪行为，仪容仪表不达标要做好检查记录和教育；参加学生管理业务培训学习。检查消防器材，车辆停放等情况，并做好记录。</w:t>
            </w:r>
          </w:p>
        </w:tc>
        <w:tc>
          <w:tcPr>
            <w:tcW w:w="1206" w:type="dxa"/>
            <w:noWrap w:val="0"/>
            <w:vAlign w:val="center"/>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值班教官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restart"/>
            <w:noWrap w:val="0"/>
            <w:vAlign w:val="center"/>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午饭时段（</w:t>
            </w:r>
            <w:r>
              <w:rPr>
                <w:rFonts w:ascii="宋体" w:hAnsi="宋体" w:eastAsia="宋体" w:cs="仿宋"/>
                <w:color w:val="auto"/>
                <w:sz w:val="21"/>
                <w:szCs w:val="21"/>
                <w:highlight w:val="none"/>
              </w:rPr>
              <w:t>11:30-12:30）</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1、轮值教官1组到饭堂一、二楼维持学生领饭盘、打饭、打菜的秩序。</w:t>
            </w:r>
          </w:p>
        </w:tc>
        <w:tc>
          <w:tcPr>
            <w:tcW w:w="1206" w:type="dxa"/>
            <w:vMerge w:val="restart"/>
            <w:noWrap w:val="0"/>
            <w:vAlign w:val="center"/>
          </w:tcPr>
          <w:p>
            <w:pPr>
              <w:keepNext/>
              <w:keepLines/>
              <w:spacing w:before="260" w:after="260" w:line="416" w:lineRule="auto"/>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教官全部在岗工作（轮休除外）</w:t>
            </w: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教官全部在岗工作（轮休除外）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2、</w:t>
            </w:r>
            <w:r>
              <w:rPr>
                <w:rFonts w:hint="eastAsia" w:ascii="宋体" w:hAnsi="宋体" w:eastAsia="宋体" w:cs="仿宋"/>
                <w:color w:val="auto"/>
                <w:sz w:val="21"/>
                <w:szCs w:val="21"/>
                <w:highlight w:val="none"/>
              </w:rPr>
              <w:t>其他教官深入学生生活区加强巡查，加强学生纪律管理。</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2383" w:type="dxa"/>
            <w:vMerge w:val="restart"/>
            <w:noWrap w:val="0"/>
            <w:vAlign w:val="center"/>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午睡时段（</w:t>
            </w:r>
            <w:r>
              <w:rPr>
                <w:rFonts w:ascii="宋体" w:hAnsi="宋体" w:eastAsia="宋体" w:cs="仿宋"/>
                <w:color w:val="auto"/>
                <w:sz w:val="21"/>
                <w:szCs w:val="21"/>
                <w:highlight w:val="none"/>
              </w:rPr>
              <w:t>12:30-14:15）</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1、12:30吹哨督促学生按时午睡，并检查各宿舍学生午睡纪律、学生缺勤情况并做好违纪情况记录、教育反馈（时间不得低于25分）</w:t>
            </w:r>
            <w:r>
              <w:rPr>
                <w:rFonts w:hint="eastAsia" w:ascii="宋体" w:hAnsi="宋体" w:eastAsia="宋体" w:cs="仿宋"/>
                <w:color w:val="auto"/>
                <w:sz w:val="21"/>
                <w:szCs w:val="21"/>
                <w:highlight w:val="none"/>
              </w:rPr>
              <w:t>。</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383" w:type="dxa"/>
            <w:vMerge w:val="continue"/>
            <w:noWrap w:val="0"/>
            <w:vAlign w:val="top"/>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2、各种宿舍午睡纪律正常后，在午睡期间要安排</w:t>
            </w:r>
            <w:r>
              <w:rPr>
                <w:rFonts w:ascii="宋体" w:hAnsi="宋体" w:eastAsia="宋体" w:cs="仿宋"/>
                <w:color w:val="auto"/>
                <w:sz w:val="21"/>
                <w:szCs w:val="21"/>
                <w:highlight w:val="none"/>
              </w:rPr>
              <w:t>2人在相对固定点值勤，值勤人员不定时对宿舍进行</w:t>
            </w:r>
            <w:r>
              <w:rPr>
                <w:rFonts w:hint="eastAsia" w:ascii="宋体" w:hAnsi="宋体" w:eastAsia="宋体" w:cs="仿宋"/>
                <w:color w:val="auto"/>
                <w:sz w:val="21"/>
                <w:szCs w:val="21"/>
                <w:highlight w:val="none"/>
              </w:rPr>
              <w:t>巡查。</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jc w:val="center"/>
        </w:trPr>
        <w:tc>
          <w:tcPr>
            <w:tcW w:w="2383" w:type="dxa"/>
            <w:noWrap w:val="0"/>
            <w:vAlign w:val="center"/>
          </w:tcPr>
          <w:p>
            <w:pPr>
              <w:rPr>
                <w:rFonts w:hint="eastAsia"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午睡起床后（</w:t>
            </w:r>
            <w:r>
              <w:rPr>
                <w:rFonts w:ascii="宋体" w:hAnsi="宋体" w:eastAsia="宋体" w:cs="仿宋"/>
                <w:color w:val="auto"/>
                <w:sz w:val="21"/>
                <w:szCs w:val="21"/>
                <w:highlight w:val="none"/>
              </w:rPr>
              <w:t>14:15-14:35）</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14:15吹哨提醒学生按时午睡起床；14:25开始深入宿舍，吹哨督促学生做好并开展检查内务卫生，关好宿舍门和水电，按时离开宿舍；对14:35后不按时离开宿舍的学生记录其班别、姓名、宿舍号；教官</w:t>
            </w:r>
            <w:r>
              <w:rPr>
                <w:rFonts w:hint="eastAsia" w:ascii="宋体" w:hAnsi="宋体" w:eastAsia="宋体" w:cs="仿宋"/>
                <w:color w:val="auto"/>
                <w:sz w:val="21"/>
                <w:szCs w:val="21"/>
                <w:highlight w:val="none"/>
              </w:rPr>
              <w:t>检查发现宿舍未关闭的风扇和照明灯，要做好记录并关闭电源开关，关闭宿舍大楼门。报修宿舍公物。</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noWrap w:val="0"/>
            <w:vAlign w:val="center"/>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下午上课时段（</w:t>
            </w:r>
            <w:r>
              <w:rPr>
                <w:rFonts w:ascii="宋体" w:hAnsi="宋体" w:eastAsia="宋体" w:cs="仿宋"/>
                <w:color w:val="auto"/>
                <w:sz w:val="21"/>
                <w:szCs w:val="21"/>
                <w:highlight w:val="none"/>
              </w:rPr>
              <w:t>14：35-17:10）</w:t>
            </w:r>
          </w:p>
        </w:tc>
        <w:tc>
          <w:tcPr>
            <w:tcW w:w="5663" w:type="dxa"/>
            <w:noWrap w:val="0"/>
            <w:vAlign w:val="top"/>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轮值教官在指定地点值班，方便学生需要时予以帮助，做好检查记录。</w:t>
            </w:r>
          </w:p>
        </w:tc>
        <w:tc>
          <w:tcPr>
            <w:tcW w:w="1206" w:type="dxa"/>
            <w:noWrap w:val="0"/>
            <w:vAlign w:val="center"/>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值班教官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restart"/>
            <w:noWrap w:val="0"/>
            <w:vAlign w:val="center"/>
          </w:tcPr>
          <w:p>
            <w:pPr>
              <w:rPr>
                <w:rFonts w:hint="eastAsia" w:ascii="宋体" w:hAnsi="宋体" w:eastAsia="宋体" w:cs="仿宋"/>
                <w:color w:val="auto"/>
                <w:sz w:val="21"/>
                <w:szCs w:val="21"/>
                <w:highlight w:val="none"/>
              </w:rPr>
            </w:pPr>
          </w:p>
          <w:p>
            <w:pPr>
              <w:jc w:val="cente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下午放学时段</w:t>
            </w:r>
          </w:p>
          <w:p>
            <w:pPr>
              <w:jc w:val="cente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17：10-19：50）</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1、安排部分教官到饭堂一、二楼维持学生领饭盘、打饭、打菜的秩序。</w:t>
            </w:r>
          </w:p>
        </w:tc>
        <w:tc>
          <w:tcPr>
            <w:tcW w:w="1206" w:type="dxa"/>
            <w:vMerge w:val="restart"/>
            <w:noWrap w:val="0"/>
            <w:vAlign w:val="top"/>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教官全部在岗工作（轮休除外）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2、</w:t>
            </w:r>
            <w:r>
              <w:rPr>
                <w:rFonts w:hint="eastAsia" w:ascii="宋体" w:hAnsi="宋体" w:eastAsia="宋体" w:cs="仿宋"/>
                <w:color w:val="auto"/>
                <w:sz w:val="21"/>
                <w:szCs w:val="21"/>
                <w:highlight w:val="none"/>
              </w:rPr>
              <w:t>其他教官在校园、宿舍区加强学生纪律维持、教育和管理</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3、19：40吹哨制止在球场打球的同学停止一切球类活动。</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4、根据天气实际做好各栋宿舍楼电灯、风扇的开关</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5、19:50督促内宿生关好门和水电迅速离开宿舍，按时上教室学习。</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restart"/>
            <w:noWrap w:val="0"/>
            <w:vAlign w:val="center"/>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晚自习时段（</w:t>
            </w:r>
            <w:r>
              <w:rPr>
                <w:rFonts w:ascii="宋体" w:hAnsi="宋体" w:eastAsia="宋体" w:cs="仿宋"/>
                <w:color w:val="auto"/>
                <w:sz w:val="21"/>
                <w:szCs w:val="21"/>
                <w:highlight w:val="none"/>
              </w:rPr>
              <w:t>19:50-20:30）</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1、20:10关闭全部宿舍楼的电灯、风扇的电源，关好宿舍楼大门</w:t>
            </w:r>
          </w:p>
        </w:tc>
        <w:tc>
          <w:tcPr>
            <w:tcW w:w="1206" w:type="dxa"/>
            <w:vMerge w:val="restart"/>
            <w:noWrap w:val="0"/>
            <w:vAlign w:val="top"/>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值班教官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2、安排有教官值班，并不定时巡逻生活区，并做好检查记录。</w:t>
            </w:r>
          </w:p>
        </w:tc>
        <w:tc>
          <w:tcPr>
            <w:tcW w:w="1206" w:type="dxa"/>
            <w:vMerge w:val="continue"/>
            <w:noWrap w:val="0"/>
            <w:vAlign w:val="top"/>
          </w:tcPr>
          <w:p>
            <w:pPr>
              <w:keepNext/>
              <w:keepLines/>
              <w:spacing w:before="260" w:after="260" w:line="416" w:lineRule="auto"/>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restart"/>
            <w:noWrap w:val="0"/>
            <w:vAlign w:val="center"/>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放晚休及晚睡时段（</w:t>
            </w:r>
            <w:r>
              <w:rPr>
                <w:rFonts w:ascii="宋体" w:hAnsi="宋体" w:eastAsia="宋体" w:cs="仿宋"/>
                <w:color w:val="auto"/>
                <w:sz w:val="21"/>
                <w:szCs w:val="21"/>
                <w:highlight w:val="none"/>
              </w:rPr>
              <w:t>20:30-23:00）</w:t>
            </w: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1、20:30打开宿舍楼的电灯、风扇电源开关。</w:t>
            </w:r>
          </w:p>
        </w:tc>
        <w:tc>
          <w:tcPr>
            <w:tcW w:w="1206" w:type="dxa"/>
            <w:vMerge w:val="restart"/>
            <w:noWrap w:val="0"/>
            <w:vAlign w:val="top"/>
          </w:tcPr>
          <w:p>
            <w:pPr>
              <w:rPr>
                <w:rFonts w:ascii="宋体" w:hAnsi="宋体" w:eastAsia="宋体" w:cs="仿宋"/>
                <w:color w:val="auto"/>
                <w:sz w:val="21"/>
                <w:szCs w:val="21"/>
                <w:highlight w:val="none"/>
              </w:rPr>
            </w:pPr>
          </w:p>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教官全部在岗工作（轮休除外）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vMerge w:val="continue"/>
            <w:noWrap w:val="0"/>
            <w:vAlign w:val="center"/>
          </w:tcPr>
          <w:p>
            <w:pPr>
              <w:rPr>
                <w:rFonts w:ascii="宋体" w:hAnsi="宋体" w:eastAsia="宋体" w:cs="仿宋"/>
                <w:color w:val="auto"/>
                <w:sz w:val="21"/>
                <w:szCs w:val="21"/>
                <w:highlight w:val="none"/>
              </w:rPr>
            </w:pPr>
          </w:p>
        </w:tc>
        <w:tc>
          <w:tcPr>
            <w:tcW w:w="5663" w:type="dxa"/>
            <w:noWrap w:val="0"/>
            <w:vAlign w:val="top"/>
          </w:tcPr>
          <w:p>
            <w:pPr>
              <w:rPr>
                <w:rFonts w:ascii="宋体" w:hAnsi="宋体" w:eastAsia="宋体" w:cs="仿宋"/>
                <w:color w:val="auto"/>
                <w:sz w:val="21"/>
                <w:szCs w:val="21"/>
                <w:highlight w:val="none"/>
              </w:rPr>
            </w:pPr>
            <w:r>
              <w:rPr>
                <w:rFonts w:ascii="宋体" w:hAnsi="宋体" w:eastAsia="宋体" w:cs="仿宋"/>
                <w:color w:val="auto"/>
                <w:sz w:val="21"/>
                <w:szCs w:val="21"/>
                <w:highlight w:val="none"/>
              </w:rPr>
              <w:t>2、23:00吹哨督促内宿生按时晚睡，并检查学生晚睡记录情况并做好违纪情况的记录及教育，并检查晚睡期间宿舍学生缺勤情况并做好记录</w:t>
            </w:r>
            <w:r>
              <w:rPr>
                <w:rFonts w:hint="eastAsia" w:ascii="宋体" w:hAnsi="宋体" w:eastAsia="宋体" w:cs="仿宋"/>
                <w:color w:val="auto"/>
                <w:sz w:val="21"/>
                <w:szCs w:val="21"/>
                <w:highlight w:val="none"/>
              </w:rPr>
              <w:t>，将检查结果及时上传班主任</w:t>
            </w:r>
            <w:r>
              <w:rPr>
                <w:rFonts w:ascii="宋体" w:hAnsi="宋体" w:eastAsia="宋体" w:cs="仿宋"/>
                <w:color w:val="auto"/>
                <w:sz w:val="21"/>
                <w:szCs w:val="21"/>
                <w:highlight w:val="none"/>
              </w:rPr>
              <w:t>QQ群</w:t>
            </w:r>
            <w:r>
              <w:rPr>
                <w:rFonts w:hint="eastAsia" w:ascii="宋体" w:hAnsi="宋体" w:eastAsia="宋体" w:cs="仿宋"/>
                <w:color w:val="auto"/>
                <w:sz w:val="21"/>
                <w:szCs w:val="21"/>
                <w:highlight w:val="none"/>
              </w:rPr>
              <w:t>，与班主任核实情况后，上报学生科。</w:t>
            </w:r>
          </w:p>
        </w:tc>
        <w:tc>
          <w:tcPr>
            <w:tcW w:w="1206" w:type="dxa"/>
            <w:vMerge w:val="continue"/>
            <w:noWrap w:val="0"/>
            <w:vAlign w:val="top"/>
          </w:tcPr>
          <w:p>
            <w:pPr>
              <w:rPr>
                <w:rFonts w:ascii="宋体" w:hAnsi="宋体" w:eastAsia="宋体" w:cs="仿宋"/>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83" w:type="dxa"/>
            <w:noWrap w:val="0"/>
            <w:vAlign w:val="center"/>
          </w:tcPr>
          <w:p>
            <w:pPr>
              <w:jc w:val="cente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晚休期间</w:t>
            </w:r>
          </w:p>
          <w:p>
            <w:pPr>
              <w:jc w:val="cente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w:t>
            </w:r>
            <w:r>
              <w:rPr>
                <w:rFonts w:ascii="宋体" w:hAnsi="宋体" w:eastAsia="宋体" w:cs="仿宋"/>
                <w:color w:val="auto"/>
                <w:sz w:val="21"/>
                <w:szCs w:val="21"/>
                <w:highlight w:val="none"/>
              </w:rPr>
              <w:t>23:00-</w:t>
            </w:r>
            <w:r>
              <w:rPr>
                <w:rFonts w:hint="eastAsia" w:ascii="宋体" w:hAnsi="宋体" w:eastAsia="宋体" w:cs="仿宋"/>
                <w:color w:val="auto"/>
                <w:sz w:val="21"/>
                <w:szCs w:val="21"/>
                <w:highlight w:val="none"/>
              </w:rPr>
              <w:t>次日</w:t>
            </w:r>
            <w:r>
              <w:rPr>
                <w:rFonts w:ascii="宋体" w:hAnsi="宋体" w:eastAsia="宋体" w:cs="仿宋"/>
                <w:color w:val="auto"/>
                <w:sz w:val="21"/>
                <w:szCs w:val="21"/>
                <w:highlight w:val="none"/>
              </w:rPr>
              <w:t>07:10）</w:t>
            </w:r>
          </w:p>
        </w:tc>
        <w:tc>
          <w:tcPr>
            <w:tcW w:w="5663" w:type="dxa"/>
            <w:noWrap w:val="0"/>
            <w:vAlign w:val="top"/>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安排教官值夜班，对存在违纪现象进行记录及教育，特殊情况马上汇报学校领导。比如学生突发疾病，教官负责送医院就医，并及时与班主任对接</w:t>
            </w:r>
          </w:p>
        </w:tc>
        <w:tc>
          <w:tcPr>
            <w:tcW w:w="1206" w:type="dxa"/>
            <w:noWrap w:val="0"/>
            <w:vAlign w:val="center"/>
          </w:tcPr>
          <w:p>
            <w:pPr>
              <w:rPr>
                <w:rFonts w:ascii="宋体" w:hAnsi="宋体" w:eastAsia="宋体" w:cs="仿宋"/>
                <w:color w:val="auto"/>
                <w:sz w:val="21"/>
                <w:szCs w:val="21"/>
                <w:highlight w:val="none"/>
              </w:rPr>
            </w:pPr>
            <w:r>
              <w:rPr>
                <w:rFonts w:hint="eastAsia" w:ascii="宋体" w:hAnsi="宋体" w:eastAsia="宋体" w:cs="仿宋"/>
                <w:color w:val="auto"/>
                <w:sz w:val="21"/>
                <w:szCs w:val="21"/>
                <w:highlight w:val="none"/>
              </w:rPr>
              <w:t>值班教官</w:t>
            </w:r>
          </w:p>
        </w:tc>
      </w:tr>
    </w:tbl>
    <w:p>
      <w:pPr>
        <w:spacing w:line="428" w:lineRule="exact"/>
        <w:ind w:left="119"/>
        <w:jc w:val="left"/>
        <w:rPr>
          <w:rFonts w:ascii="Arial" w:hAnsi="Arial" w:eastAsia="Arial" w:cs="Arial"/>
          <w:color w:val="auto"/>
          <w:sz w:val="7"/>
          <w:szCs w:val="7"/>
          <w:highlight w:val="none"/>
        </w:rPr>
      </w:pPr>
    </w:p>
    <w:p>
      <w:pPr>
        <w:spacing w:line="428" w:lineRule="exact"/>
        <w:ind w:left="119"/>
        <w:jc w:val="left"/>
        <w:rPr>
          <w:rFonts w:ascii="Arial" w:hAnsi="Arial" w:eastAsia="Arial" w:cs="Arial"/>
          <w:color w:val="auto"/>
          <w:sz w:val="7"/>
          <w:szCs w:val="7"/>
          <w:highlight w:val="none"/>
        </w:rPr>
      </w:pPr>
    </w:p>
    <w:p>
      <w:pPr>
        <w:widowControl/>
        <w:spacing w:line="240" w:lineRule="auto"/>
        <w:ind w:left="0"/>
        <w:jc w:val="left"/>
        <w:textAlignment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eastAsia="zh-CN"/>
        </w:rPr>
        <w:br w:type="page"/>
      </w:r>
      <w:r>
        <w:rPr>
          <w:rFonts w:hint="eastAsia" w:ascii="宋体" w:hAnsi="宋体" w:eastAsia="宋体" w:cs="宋体"/>
          <w:b/>
          <w:color w:val="auto"/>
          <w:kern w:val="0"/>
          <w:sz w:val="24"/>
          <w:szCs w:val="24"/>
          <w:highlight w:val="none"/>
          <w:lang w:eastAsia="zh-CN"/>
        </w:rPr>
        <w:t>附件</w:t>
      </w:r>
      <w:r>
        <w:rPr>
          <w:rFonts w:hint="eastAsia" w:ascii="宋体" w:hAnsi="宋体" w:eastAsia="宋体" w:cs="宋体"/>
          <w:b/>
          <w:color w:val="auto"/>
          <w:kern w:val="0"/>
          <w:sz w:val="24"/>
          <w:szCs w:val="24"/>
          <w:highlight w:val="none"/>
          <w:lang w:val="en-US" w:eastAsia="zh-CN"/>
        </w:rPr>
        <w:t>2：</w:t>
      </w:r>
    </w:p>
    <w:tbl>
      <w:tblPr>
        <w:tblStyle w:val="6"/>
        <w:tblW w:w="9204" w:type="dxa"/>
        <w:tblInd w:w="0" w:type="dxa"/>
        <w:tblLayout w:type="fixed"/>
        <w:tblCellMar>
          <w:top w:w="0" w:type="dxa"/>
          <w:left w:w="0" w:type="dxa"/>
          <w:bottom w:w="0" w:type="dxa"/>
          <w:right w:w="0" w:type="dxa"/>
        </w:tblCellMar>
      </w:tblPr>
      <w:tblGrid>
        <w:gridCol w:w="431"/>
        <w:gridCol w:w="889"/>
        <w:gridCol w:w="6025"/>
        <w:gridCol w:w="900"/>
        <w:gridCol w:w="959"/>
      </w:tblGrid>
      <w:tr>
        <w:tblPrEx>
          <w:tblCellMar>
            <w:top w:w="0" w:type="dxa"/>
            <w:left w:w="0" w:type="dxa"/>
            <w:bottom w:w="0" w:type="dxa"/>
            <w:right w:w="0" w:type="dxa"/>
          </w:tblCellMar>
        </w:tblPrEx>
        <w:trPr>
          <w:trHeight w:val="300" w:hRule="atLeast"/>
        </w:trPr>
        <w:tc>
          <w:tcPr>
            <w:tcW w:w="9204" w:type="dxa"/>
            <w:gridSpan w:val="5"/>
            <w:noWrap w:val="0"/>
            <w:tcMar>
              <w:top w:w="10" w:type="dxa"/>
              <w:left w:w="10" w:type="dxa"/>
              <w:bottom w:w="0" w:type="dxa"/>
              <w:right w:w="10" w:type="dxa"/>
            </w:tcMar>
            <w:vAlign w:val="center"/>
          </w:tcPr>
          <w:p>
            <w:pPr>
              <w:widowControl/>
              <w:jc w:val="center"/>
              <w:textAlignment w:val="center"/>
              <w:rPr>
                <w:rFonts w:hint="eastAsia" w:ascii="宋体" w:hAnsi="宋体" w:eastAsia="宋体" w:cs="宋体"/>
                <w:b/>
                <w:color w:val="auto"/>
                <w:kern w:val="0"/>
                <w:sz w:val="24"/>
                <w:highlight w:val="none"/>
              </w:rPr>
            </w:pPr>
          </w:p>
          <w:p>
            <w:pPr>
              <w:widowControl/>
              <w:jc w:val="center"/>
              <w:textAlignment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教官个人（月）考核表</w:t>
            </w:r>
          </w:p>
        </w:tc>
      </w:tr>
      <w:tr>
        <w:tblPrEx>
          <w:tblCellMar>
            <w:top w:w="0" w:type="dxa"/>
            <w:left w:w="0" w:type="dxa"/>
            <w:bottom w:w="0" w:type="dxa"/>
            <w:right w:w="0" w:type="dxa"/>
          </w:tblCellMar>
        </w:tblPrEx>
        <w:trPr>
          <w:trHeight w:val="559" w:hRule="atLeast"/>
        </w:trPr>
        <w:tc>
          <w:tcPr>
            <w:tcW w:w="9204" w:type="dxa"/>
            <w:gridSpan w:val="5"/>
            <w:noWrap w:val="0"/>
            <w:tcMar>
              <w:top w:w="10" w:type="dxa"/>
              <w:left w:w="10" w:type="dxa"/>
              <w:bottom w:w="0" w:type="dxa"/>
              <w:right w:w="10" w:type="dxa"/>
            </w:tcMar>
            <w:vAlign w:val="center"/>
          </w:tcPr>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kern w:val="0"/>
                <w:szCs w:val="21"/>
                <w:highlight w:val="none"/>
              </w:rPr>
              <w:t>考核月份：                校区：                               考核时间：</w:t>
            </w:r>
          </w:p>
        </w:tc>
      </w:tr>
      <w:tr>
        <w:tblPrEx>
          <w:tblCellMar>
            <w:top w:w="0" w:type="dxa"/>
            <w:left w:w="0" w:type="dxa"/>
            <w:bottom w:w="0" w:type="dxa"/>
            <w:right w:w="0" w:type="dxa"/>
          </w:tblCellMar>
        </w:tblPrEx>
        <w:trPr>
          <w:trHeight w:val="1680" w:hRule="atLeast"/>
        </w:trPr>
        <w:tc>
          <w:tcPr>
            <w:tcW w:w="43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序号</w:t>
            </w:r>
          </w:p>
        </w:tc>
        <w:tc>
          <w:tcPr>
            <w:tcW w:w="88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姓名</w:t>
            </w:r>
          </w:p>
        </w:tc>
        <w:tc>
          <w:tcPr>
            <w:tcW w:w="602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发现违反规定和</w:t>
            </w:r>
            <w:r>
              <w:rPr>
                <w:rFonts w:hint="eastAsia" w:ascii="宋体" w:hAnsi="宋体" w:eastAsia="宋体" w:cs="宋体"/>
                <w:color w:val="auto"/>
                <w:kern w:val="0"/>
                <w:sz w:val="18"/>
                <w:szCs w:val="18"/>
                <w:highlight w:val="none"/>
              </w:rPr>
              <w:t>违纪行为，扣5分/次</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罚100元/次</w:t>
            </w: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得分</w:t>
            </w:r>
          </w:p>
        </w:tc>
        <w:tc>
          <w:tcPr>
            <w:tcW w:w="95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扣罚</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金额（元）</w:t>
            </w:r>
          </w:p>
        </w:tc>
      </w:tr>
      <w:tr>
        <w:tblPrEx>
          <w:tblCellMar>
            <w:top w:w="0" w:type="dxa"/>
            <w:left w:w="0" w:type="dxa"/>
            <w:bottom w:w="0" w:type="dxa"/>
            <w:right w:w="0" w:type="dxa"/>
          </w:tblCellMar>
        </w:tblPrEx>
        <w:trPr>
          <w:trHeight w:val="319" w:hRule="atLeast"/>
        </w:trPr>
        <w:tc>
          <w:tcPr>
            <w:tcW w:w="43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88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602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319" w:hRule="atLeast"/>
        </w:trPr>
        <w:tc>
          <w:tcPr>
            <w:tcW w:w="43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88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602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319" w:hRule="atLeast"/>
        </w:trPr>
        <w:tc>
          <w:tcPr>
            <w:tcW w:w="43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88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602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319" w:hRule="atLeast"/>
        </w:trPr>
        <w:tc>
          <w:tcPr>
            <w:tcW w:w="43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88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602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319" w:hRule="atLeast"/>
        </w:trPr>
        <w:tc>
          <w:tcPr>
            <w:tcW w:w="43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88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602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18"/>
                <w:szCs w:val="18"/>
                <w:highlight w:val="none"/>
              </w:rPr>
            </w:pPr>
          </w:p>
        </w:tc>
      </w:tr>
      <w:tr>
        <w:tblPrEx>
          <w:tblCellMar>
            <w:top w:w="0" w:type="dxa"/>
            <w:left w:w="0" w:type="dxa"/>
            <w:bottom w:w="0" w:type="dxa"/>
            <w:right w:w="0" w:type="dxa"/>
          </w:tblCellMar>
        </w:tblPrEx>
        <w:trPr>
          <w:trHeight w:val="362" w:hRule="atLeast"/>
        </w:trPr>
        <w:tc>
          <w:tcPr>
            <w:tcW w:w="9204" w:type="dxa"/>
            <w:gridSpan w:val="5"/>
            <w:tcBorders>
              <w:top w:val="single" w:color="000000" w:sz="4" w:space="0"/>
              <w:left w:val="nil"/>
              <w:bottom w:val="nil"/>
              <w:right w:val="nil"/>
            </w:tcBorders>
            <w:noWrap w:val="0"/>
            <w:tcMar>
              <w:top w:w="10" w:type="dxa"/>
              <w:left w:w="10" w:type="dxa"/>
              <w:bottom w:w="0" w:type="dxa"/>
              <w:right w:w="10" w:type="dxa"/>
            </w:tcMar>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18"/>
                <w:szCs w:val="18"/>
                <w:highlight w:val="none"/>
              </w:rPr>
              <w:t>注：此表由教官队依据《教官队违纪记录表》对教官个人进行考核，每月考核结果上报主管部门。</w:t>
            </w:r>
          </w:p>
        </w:tc>
      </w:tr>
      <w:tr>
        <w:tblPrEx>
          <w:tblCellMar>
            <w:top w:w="0" w:type="dxa"/>
            <w:left w:w="0" w:type="dxa"/>
            <w:bottom w:w="0" w:type="dxa"/>
            <w:right w:w="0" w:type="dxa"/>
          </w:tblCellMar>
        </w:tblPrEx>
        <w:trPr>
          <w:trHeight w:val="466" w:hRule="atLeast"/>
        </w:trPr>
        <w:tc>
          <w:tcPr>
            <w:tcW w:w="9204" w:type="dxa"/>
            <w:gridSpan w:val="5"/>
            <w:noWrap w:val="0"/>
            <w:tcMar>
              <w:top w:w="10" w:type="dxa"/>
              <w:left w:w="10" w:type="dxa"/>
              <w:bottom w:w="0" w:type="dxa"/>
              <w:right w:w="10" w:type="dxa"/>
            </w:tcMar>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填表：                       教官队负责人审核：                   主管部门负责人：</w:t>
            </w:r>
          </w:p>
        </w:tc>
      </w:tr>
    </w:tbl>
    <w:p>
      <w:pPr>
        <w:spacing w:line="400" w:lineRule="exact"/>
        <w:ind w:firstLine="426" w:firstLineChars="202"/>
        <w:jc w:val="left"/>
        <w:rPr>
          <w:rFonts w:hint="eastAsia" w:ascii="宋体" w:hAnsi="宋体" w:eastAsia="宋体" w:cs="Times New Roman"/>
          <w:b/>
          <w:color w:val="auto"/>
          <w:szCs w:val="21"/>
          <w:highlight w:val="none"/>
        </w:rPr>
      </w:pPr>
    </w:p>
    <w:p>
      <w:pPr>
        <w:spacing w:line="560" w:lineRule="exact"/>
        <w:jc w:val="left"/>
        <w:rPr>
          <w:rFonts w:ascii="宋体" w:hAnsi="宋体" w:eastAsia="宋体" w:cs="宋体"/>
          <w:color w:val="auto"/>
          <w:kern w:val="0"/>
          <w:sz w:val="28"/>
          <w:szCs w:val="28"/>
          <w:highlight w:val="none"/>
        </w:rPr>
      </w:pPr>
    </w:p>
    <w:tbl>
      <w:tblPr>
        <w:tblStyle w:val="6"/>
        <w:tblW w:w="0" w:type="auto"/>
        <w:tblInd w:w="0" w:type="dxa"/>
        <w:tblLayout w:type="fixed"/>
        <w:tblCellMar>
          <w:top w:w="0" w:type="dxa"/>
          <w:left w:w="0" w:type="dxa"/>
          <w:bottom w:w="0" w:type="dxa"/>
          <w:right w:w="0" w:type="dxa"/>
        </w:tblCellMar>
      </w:tblPr>
      <w:tblGrid>
        <w:gridCol w:w="421"/>
        <w:gridCol w:w="748"/>
        <w:gridCol w:w="748"/>
        <w:gridCol w:w="747"/>
        <w:gridCol w:w="747"/>
        <w:gridCol w:w="747"/>
        <w:gridCol w:w="747"/>
        <w:gridCol w:w="747"/>
        <w:gridCol w:w="747"/>
        <w:gridCol w:w="747"/>
        <w:gridCol w:w="790"/>
        <w:gridCol w:w="445"/>
        <w:gridCol w:w="823"/>
      </w:tblGrid>
      <w:tr>
        <w:tblPrEx>
          <w:tblCellMar>
            <w:top w:w="0" w:type="dxa"/>
            <w:left w:w="0" w:type="dxa"/>
            <w:bottom w:w="0" w:type="dxa"/>
            <w:right w:w="0" w:type="dxa"/>
          </w:tblCellMar>
        </w:tblPrEx>
        <w:trPr>
          <w:trHeight w:val="420" w:hRule="atLeast"/>
        </w:trPr>
        <w:tc>
          <w:tcPr>
            <w:tcW w:w="9204" w:type="dxa"/>
            <w:gridSpan w:val="13"/>
            <w:noWrap w:val="0"/>
            <w:tcMar>
              <w:top w:w="10" w:type="dxa"/>
              <w:left w:w="10" w:type="dxa"/>
              <w:bottom w:w="0" w:type="dxa"/>
              <w:right w:w="10" w:type="dxa"/>
            </w:tcMar>
            <w:vAlign w:val="center"/>
          </w:tcPr>
          <w:p>
            <w:pPr>
              <w:widowControl/>
              <w:jc w:val="center"/>
              <w:textAlignment w:val="center"/>
              <w:rPr>
                <w:rFonts w:hint="eastAsia" w:ascii="宋体" w:hAnsi="宋体" w:eastAsia="宋体" w:cs="宋体"/>
                <w:b/>
                <w:color w:val="auto"/>
                <w:kern w:val="0"/>
                <w:sz w:val="24"/>
                <w:highlight w:val="none"/>
              </w:rPr>
            </w:pPr>
          </w:p>
          <w:p>
            <w:pPr>
              <w:widowControl/>
              <w:jc w:val="center"/>
              <w:textAlignment w:val="center"/>
              <w:rPr>
                <w:rFonts w:ascii="宋体" w:hAnsi="宋体" w:eastAsia="宋体" w:cs="宋体"/>
                <w:b/>
                <w:color w:val="auto"/>
                <w:sz w:val="24"/>
                <w:highlight w:val="none"/>
              </w:rPr>
            </w:pPr>
            <w:r>
              <w:rPr>
                <w:rFonts w:hint="eastAsia" w:ascii="宋体" w:hAnsi="宋体" w:eastAsia="宋体" w:cs="宋体"/>
                <w:b/>
                <w:color w:val="auto"/>
                <w:kern w:val="0"/>
                <w:sz w:val="24"/>
                <w:highlight w:val="none"/>
              </w:rPr>
              <w:t>教官队（月）考核表</w:t>
            </w:r>
          </w:p>
        </w:tc>
      </w:tr>
      <w:tr>
        <w:tblPrEx>
          <w:tblCellMar>
            <w:top w:w="0" w:type="dxa"/>
            <w:left w:w="0" w:type="dxa"/>
            <w:bottom w:w="0" w:type="dxa"/>
            <w:right w:w="0" w:type="dxa"/>
          </w:tblCellMar>
        </w:tblPrEx>
        <w:trPr>
          <w:trHeight w:val="582" w:hRule="atLeast"/>
        </w:trPr>
        <w:tc>
          <w:tcPr>
            <w:tcW w:w="9204" w:type="dxa"/>
            <w:gridSpan w:val="13"/>
            <w:noWrap w:val="0"/>
            <w:tcMar>
              <w:top w:w="10" w:type="dxa"/>
              <w:left w:w="10" w:type="dxa"/>
              <w:bottom w:w="0" w:type="dxa"/>
              <w:right w:w="10" w:type="dxa"/>
            </w:tcMar>
            <w:vAlign w:val="center"/>
          </w:tcPr>
          <w:p>
            <w:pPr>
              <w:widowControl/>
              <w:jc w:val="left"/>
              <w:textAlignment w:val="center"/>
              <w:rPr>
                <w:rFonts w:ascii="宋体" w:hAnsi="宋体" w:eastAsia="宋体" w:cs="宋体"/>
                <w:color w:val="auto"/>
                <w:sz w:val="32"/>
                <w:szCs w:val="32"/>
                <w:highlight w:val="none"/>
              </w:rPr>
            </w:pPr>
            <w:r>
              <w:rPr>
                <w:rFonts w:hint="eastAsia" w:ascii="宋体" w:hAnsi="宋体" w:eastAsia="宋体" w:cs="宋体"/>
                <w:color w:val="auto"/>
                <w:kern w:val="0"/>
                <w:szCs w:val="21"/>
                <w:highlight w:val="none"/>
              </w:rPr>
              <w:t>考核月份：                     校区：                             考核时间：</w:t>
            </w:r>
          </w:p>
        </w:tc>
      </w:tr>
      <w:tr>
        <w:tblPrEx>
          <w:tblCellMar>
            <w:top w:w="0" w:type="dxa"/>
            <w:left w:w="0" w:type="dxa"/>
            <w:bottom w:w="0" w:type="dxa"/>
            <w:right w:w="0" w:type="dxa"/>
          </w:tblCellMar>
        </w:tblPrEx>
        <w:trPr>
          <w:trHeight w:val="1400"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月份</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工作漏洞不及时改正扣5分/次，罚100元/次</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岗位人数配置不全扣5分/次，罚200元/人.日</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值班有暴力等不文明行为扣5分/次，罚1000元/次</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不配合综治评比扣5分/次，罚1000元/次</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不及时更换不合格教官扣5分/次，罚500元/天</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因工作失职发生窃案等案件扣5分/次，罚500元/次</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重大突发事件未及时报告和介入扣5分/次，罚1000元/次</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不按规定进行业务学习、训练扣5分/次，罚100元/次</w:t>
            </w: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教官个人违纪扣5分/次，罚100元-500元/次</w:t>
            </w:r>
          </w:p>
        </w:tc>
        <w:tc>
          <w:tcPr>
            <w:tcW w:w="79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其他失职行为，扣5分/次</w:t>
            </w: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得分</w:t>
            </w: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扣罚</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金额（元）</w:t>
            </w:r>
          </w:p>
        </w:tc>
      </w:tr>
      <w:tr>
        <w:tblPrEx>
          <w:tblCellMar>
            <w:top w:w="0" w:type="dxa"/>
            <w:left w:w="0" w:type="dxa"/>
            <w:bottom w:w="0" w:type="dxa"/>
            <w:right w:w="0" w:type="dxa"/>
          </w:tblCellMar>
        </w:tblPrEx>
        <w:trPr>
          <w:trHeight w:val="342"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r>
      <w:tr>
        <w:tblPrEx>
          <w:tblCellMar>
            <w:top w:w="0" w:type="dxa"/>
            <w:left w:w="0" w:type="dxa"/>
            <w:bottom w:w="0" w:type="dxa"/>
            <w:right w:w="0" w:type="dxa"/>
          </w:tblCellMar>
        </w:tblPrEx>
        <w:trPr>
          <w:trHeight w:val="342"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r>
      <w:tr>
        <w:tblPrEx>
          <w:tblCellMar>
            <w:top w:w="0" w:type="dxa"/>
            <w:left w:w="0" w:type="dxa"/>
            <w:bottom w:w="0" w:type="dxa"/>
            <w:right w:w="0" w:type="dxa"/>
          </w:tblCellMar>
        </w:tblPrEx>
        <w:trPr>
          <w:trHeight w:val="342"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r>
      <w:tr>
        <w:tblPrEx>
          <w:tblCellMar>
            <w:top w:w="0" w:type="dxa"/>
            <w:left w:w="0" w:type="dxa"/>
            <w:bottom w:w="0" w:type="dxa"/>
            <w:right w:w="0" w:type="dxa"/>
          </w:tblCellMar>
        </w:tblPrEx>
        <w:trPr>
          <w:trHeight w:val="342"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r>
      <w:tr>
        <w:tblPrEx>
          <w:tblCellMar>
            <w:top w:w="0" w:type="dxa"/>
            <w:left w:w="0" w:type="dxa"/>
            <w:bottom w:w="0" w:type="dxa"/>
            <w:right w:w="0" w:type="dxa"/>
          </w:tblCellMar>
        </w:tblPrEx>
        <w:trPr>
          <w:trHeight w:val="342"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5</w:t>
            </w: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8"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47"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79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rPr>
                <w:rFonts w:ascii="宋体" w:hAnsi="宋体" w:eastAsia="宋体" w:cs="宋体"/>
                <w:color w:val="auto"/>
                <w:sz w:val="22"/>
                <w:szCs w:val="22"/>
                <w:highlight w:val="none"/>
              </w:rPr>
            </w:pPr>
          </w:p>
        </w:tc>
      </w:tr>
      <w:tr>
        <w:tblPrEx>
          <w:tblCellMar>
            <w:top w:w="0" w:type="dxa"/>
            <w:left w:w="0" w:type="dxa"/>
            <w:bottom w:w="0" w:type="dxa"/>
            <w:right w:w="0" w:type="dxa"/>
          </w:tblCellMar>
        </w:tblPrEx>
        <w:trPr>
          <w:trHeight w:val="360" w:hRule="atLeast"/>
        </w:trPr>
        <w:tc>
          <w:tcPr>
            <w:tcW w:w="7936" w:type="dxa"/>
            <w:gridSpan w:val="11"/>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年度考核得分（月考核得分合计/12）</w:t>
            </w:r>
          </w:p>
        </w:tc>
        <w:tc>
          <w:tcPr>
            <w:tcW w:w="44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textAlignment w:val="center"/>
              <w:rPr>
                <w:rFonts w:ascii="宋体" w:hAnsi="宋体" w:eastAsia="宋体" w:cs="宋体"/>
                <w:color w:val="auto"/>
                <w:kern w:val="0"/>
                <w:szCs w:val="21"/>
                <w:highlight w:val="none"/>
              </w:rPr>
            </w:pPr>
          </w:p>
        </w:tc>
        <w:tc>
          <w:tcPr>
            <w:tcW w:w="823"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textAlignment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36" w:hRule="atLeast"/>
        </w:trPr>
        <w:tc>
          <w:tcPr>
            <w:tcW w:w="8381" w:type="dxa"/>
            <w:gridSpan w:val="12"/>
            <w:noWrap w:val="0"/>
            <w:tcMar>
              <w:top w:w="10" w:type="dxa"/>
              <w:left w:w="10" w:type="dxa"/>
              <w:bottom w:w="0" w:type="dxa"/>
              <w:right w:w="10"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18"/>
                <w:szCs w:val="18"/>
                <w:highlight w:val="none"/>
              </w:rPr>
              <w:t>注：此表由学生科、友爱校区管理办公室对教官队进行考核，并做为支付成交供应商服务费的依据。</w:t>
            </w:r>
          </w:p>
        </w:tc>
        <w:tc>
          <w:tcPr>
            <w:tcW w:w="823" w:type="dxa"/>
            <w:noWrap w:val="0"/>
            <w:tcMar>
              <w:top w:w="10" w:type="dxa"/>
              <w:left w:w="10" w:type="dxa"/>
              <w:bottom w:w="0" w:type="dxa"/>
              <w:right w:w="10" w:type="dxa"/>
            </w:tcMar>
            <w:vAlign w:val="center"/>
          </w:tcPr>
          <w:p>
            <w:pPr>
              <w:textAlignment w:val="center"/>
              <w:rPr>
                <w:rFonts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62" w:hRule="atLeast"/>
        </w:trPr>
        <w:tc>
          <w:tcPr>
            <w:tcW w:w="9204" w:type="dxa"/>
            <w:gridSpan w:val="13"/>
            <w:noWrap w:val="0"/>
            <w:tcMar>
              <w:top w:w="10" w:type="dxa"/>
              <w:left w:w="10" w:type="dxa"/>
              <w:bottom w:w="0" w:type="dxa"/>
              <w:right w:w="10" w:type="dxa"/>
            </w:tcMar>
            <w:vAlign w:val="center"/>
          </w:tcPr>
          <w:p>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填表：                           主管部门审核：                         主管校领导：</w:t>
            </w:r>
          </w:p>
        </w:tc>
      </w:tr>
    </w:tbl>
    <w:p>
      <w:pPr>
        <w:jc w:val="left"/>
        <w:rPr>
          <w:rFonts w:hint="eastAsia" w:ascii="Arial Unicode MS" w:hAnsi="Arial Unicode MS" w:eastAsia="Arial Unicode MS" w:cs="Arial Unicode MS"/>
          <w:color w:val="auto"/>
          <w:kern w:val="0"/>
          <w:sz w:val="32"/>
          <w:szCs w:val="32"/>
          <w:highlight w:val="none"/>
        </w:rPr>
      </w:pPr>
      <w:r>
        <w:rPr>
          <w:rFonts w:ascii="Arial" w:hAnsi="Arial" w:eastAsia="Arial" w:cs="Arial"/>
          <w:color w:val="auto"/>
          <w:sz w:val="7"/>
          <w:szCs w:val="7"/>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3</w:t>
      </w:r>
      <w:r>
        <w:rPr>
          <w:rFonts w:hint="eastAsia" w:ascii="Arial Unicode MS" w:hAnsi="Arial Unicode MS" w:eastAsia="Arial Unicode MS" w:cs="Arial Unicode MS"/>
          <w:color w:val="auto"/>
          <w:sz w:val="32"/>
          <w:szCs w:val="32"/>
          <w:highlight w:val="none"/>
        </w:rPr>
        <w:t>：</w:t>
      </w:r>
    </w:p>
    <w:p>
      <w:pPr>
        <w:widowControl/>
        <w:spacing w:before="120" w:beforeLines="50" w:after="120" w:afterLines="50" w:line="280" w:lineRule="exact"/>
        <w:jc w:val="center"/>
        <w:rPr>
          <w:rFonts w:ascii="宋体" w:hAnsi="宋体" w:eastAsia="宋体" w:cs="宋体"/>
          <w:b/>
          <w:bCs/>
          <w:color w:val="auto"/>
          <w:kern w:val="0"/>
          <w:sz w:val="30"/>
          <w:szCs w:val="30"/>
          <w:highlight w:val="none"/>
        </w:rPr>
      </w:pPr>
      <w:bookmarkStart w:id="7" w:name="_Toc28361_WPSOffice_Level2"/>
      <w:r>
        <w:rPr>
          <w:rFonts w:hint="eastAsia" w:ascii="宋体" w:hAnsi="宋体" w:eastAsia="宋体" w:cs="宋体"/>
          <w:b/>
          <w:bCs/>
          <w:color w:val="auto"/>
          <w:kern w:val="0"/>
          <w:sz w:val="30"/>
          <w:szCs w:val="30"/>
          <w:highlight w:val="none"/>
        </w:rPr>
        <w:t>统计上大中小微型企业划分标准</w:t>
      </w:r>
      <w:bookmarkEnd w:id="7"/>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spacing w:val="-12"/>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spacing w:line="280" w:lineRule="exact"/>
        <w:rPr>
          <w:rFonts w:ascii="宋体" w:hAnsi="宋体" w:eastAsia="宋体" w:cs="宋体"/>
          <w:color w:val="auto"/>
          <w:spacing w:val="8"/>
          <w:kern w:val="0"/>
          <w:sz w:val="24"/>
          <w:highlight w:val="none"/>
        </w:rPr>
      </w:pPr>
    </w:p>
    <w:p>
      <w:pPr>
        <w:widowControl/>
        <w:spacing w:line="480" w:lineRule="auto"/>
        <w:rPr>
          <w:rFonts w:hint="eastAsia" w:ascii="宋体" w:hAnsi="宋体" w:eastAsia="宋体" w:cs="宋体"/>
          <w:color w:val="auto"/>
          <w:spacing w:val="8"/>
          <w:kern w:val="0"/>
          <w:szCs w:val="21"/>
          <w:highlight w:val="none"/>
        </w:rPr>
      </w:pPr>
    </w:p>
    <w:p>
      <w:pPr>
        <w:widowControl/>
        <w:spacing w:line="480" w:lineRule="auto"/>
        <w:rPr>
          <w:rFonts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pPr>
        <w:pStyle w:val="5"/>
        <w:adjustRightInd w:val="0"/>
        <w:spacing w:line="480" w:lineRule="auto"/>
        <w:ind w:firstLine="452" w:firstLineChars="200"/>
        <w:contextualSpacing/>
        <w:rPr>
          <w:rFonts w:hAnsi="宋体" w:eastAsia="宋体" w:cs="宋体"/>
          <w:color w:val="auto"/>
          <w:spacing w:val="8"/>
          <w:sz w:val="21"/>
          <w:highlight w:val="none"/>
        </w:rPr>
      </w:pPr>
      <w:r>
        <w:rPr>
          <w:rFonts w:hint="eastAsia" w:hAnsi="宋体" w:eastAsia="宋体" w:cs="宋体"/>
          <w:color w:val="auto"/>
          <w:spacing w:val="8"/>
          <w:sz w:val="21"/>
          <w:highlight w:val="none"/>
        </w:rPr>
        <w:t>1.大型、中型和小型企业须同时满足所列指标的下限，否则下划一档；微型企业只须满足所列指标中的一项即可。</w:t>
      </w:r>
    </w:p>
    <w:p>
      <w:pPr>
        <w:pStyle w:val="5"/>
        <w:adjustRightInd w:val="0"/>
        <w:spacing w:line="480" w:lineRule="auto"/>
        <w:ind w:firstLine="452" w:firstLineChars="200"/>
        <w:contextualSpacing/>
        <w:rPr>
          <w:rFonts w:hAnsi="宋体" w:eastAsia="宋体" w:cs="宋体"/>
          <w:color w:val="auto"/>
          <w:spacing w:val="8"/>
          <w:sz w:val="21"/>
          <w:highlight w:val="none"/>
        </w:rPr>
      </w:pPr>
      <w:r>
        <w:rPr>
          <w:rFonts w:hint="eastAsia" w:hAnsi="宋体" w:eastAsia="宋体" w:cs="宋体"/>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5"/>
        <w:spacing w:line="480" w:lineRule="auto"/>
        <w:ind w:firstLine="452" w:firstLineChars="200"/>
        <w:rPr>
          <w:rFonts w:hAnsi="宋体" w:eastAsia="宋体" w:cs="宋体"/>
          <w:color w:val="auto"/>
          <w:spacing w:val="8"/>
          <w:sz w:val="21"/>
          <w:highlight w:val="none"/>
        </w:rPr>
      </w:pPr>
      <w:r>
        <w:rPr>
          <w:rFonts w:hint="eastAsia" w:hAnsi="宋体" w:eastAsia="宋体" w:cs="宋体"/>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bookmarkStart w:id="8" w:name="_GoBack"/>
      <w:bookmarkEnd w:id="8"/>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80471"/>
    <w:multiLevelType w:val="singleLevel"/>
    <w:tmpl w:val="C4D80471"/>
    <w:lvl w:ilvl="0" w:tentative="0">
      <w:start w:val="2"/>
      <w:numFmt w:val="chineseCounting"/>
      <w:suff w:val="nothing"/>
      <w:lvlText w:val="%1、"/>
      <w:lvlJc w:val="left"/>
      <w:rPr>
        <w:rFonts w:hint="eastAsia"/>
      </w:rPr>
    </w:lvl>
  </w:abstractNum>
  <w:abstractNum w:abstractNumId="1">
    <w:nsid w:val="CB1B6FC9"/>
    <w:multiLevelType w:val="singleLevel"/>
    <w:tmpl w:val="CB1B6FC9"/>
    <w:lvl w:ilvl="0" w:tentative="0">
      <w:start w:val="1"/>
      <w:numFmt w:val="decimal"/>
      <w:suff w:val="nothing"/>
      <w:lvlText w:val="%1、"/>
      <w:lvlJc w:val="left"/>
    </w:lvl>
  </w:abstractNum>
  <w:abstractNum w:abstractNumId="2">
    <w:nsid w:val="CFE1C11E"/>
    <w:multiLevelType w:val="singleLevel"/>
    <w:tmpl w:val="CFE1C11E"/>
    <w:lvl w:ilvl="0" w:tentative="0">
      <w:start w:val="1"/>
      <w:numFmt w:val="decimal"/>
      <w:suff w:val="nothing"/>
      <w:lvlText w:val="%1、"/>
      <w:lvlJc w:val="left"/>
    </w:lvl>
  </w:abstractNum>
  <w:abstractNum w:abstractNumId="3">
    <w:nsid w:val="F9344FF8"/>
    <w:multiLevelType w:val="singleLevel"/>
    <w:tmpl w:val="F9344FF8"/>
    <w:lvl w:ilvl="0" w:tentative="0">
      <w:start w:val="1"/>
      <w:numFmt w:val="chineseCounting"/>
      <w:suff w:val="nothing"/>
      <w:lvlText w:val="（%1）"/>
      <w:lvlJc w:val="left"/>
      <w:rPr>
        <w:rFonts w:hint="eastAsia"/>
      </w:rPr>
    </w:lvl>
  </w:abstractNum>
  <w:abstractNum w:abstractNumId="4">
    <w:nsid w:val="0D145568"/>
    <w:multiLevelType w:val="singleLevel"/>
    <w:tmpl w:val="0D145568"/>
    <w:lvl w:ilvl="0" w:tentative="0">
      <w:start w:val="1"/>
      <w:numFmt w:val="decimal"/>
      <w:suff w:val="nothing"/>
      <w:lvlText w:val="%1、"/>
      <w:lvlJc w:val="left"/>
    </w:lvl>
  </w:abstractNum>
  <w:abstractNum w:abstractNumId="5">
    <w:nsid w:val="3C0679C0"/>
    <w:multiLevelType w:val="singleLevel"/>
    <w:tmpl w:val="3C0679C0"/>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FmOGU0Y2RhNTc1YzUzN2NjMTM5MGQ1YTJkOWMifQ=="/>
  </w:docVars>
  <w:rsids>
    <w:rsidRoot w:val="431179A2"/>
    <w:rsid w:val="1D2C6FB1"/>
    <w:rsid w:val="431179A2"/>
    <w:rsid w:val="5C2C0026"/>
    <w:rsid w:val="7554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ind w:firstLine="630"/>
      <w:jc w:val="both"/>
    </w:pPr>
    <w:rPr>
      <w:rFonts w:ascii="Times New Roman" w:hAnsi="Times New Roman" w:eastAsia="宋体" w:cs="Times New Roman"/>
      <w:kern w:val="0"/>
      <w:sz w:val="32"/>
      <w:szCs w:val="20"/>
      <w:lang w:val="en-US" w:eastAsia="zh-CN" w:bidi="ar-SA"/>
    </w:rPr>
  </w:style>
  <w:style w:type="paragraph" w:styleId="4">
    <w:name w:val="annotation tex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5">
    <w:name w:val="Plain Text"/>
    <w:qFormat/>
    <w:uiPriority w:val="0"/>
    <w:pPr>
      <w:widowControl w:val="0"/>
      <w:jc w:val="both"/>
    </w:pPr>
    <w:rPr>
      <w:rFonts w:ascii="宋体" w:hAnsi="Courier New" w:eastAsia="宋体" w:cs="Times New Roman"/>
      <w:kern w:val="0"/>
      <w:sz w:val="20"/>
      <w:szCs w:val="21"/>
      <w:lang w:val="en-US" w:eastAsia="zh-CN" w:bidi="ar-SA"/>
    </w:rPr>
  </w:style>
  <w:style w:type="character" w:styleId="8">
    <w:name w:val="Hyperlink"/>
    <w:unhideWhenUsed/>
    <w:qFormat/>
    <w:uiPriority w:val="99"/>
    <w:rPr>
      <w:color w:val="0000FF"/>
      <w:u w:val="single"/>
    </w:rPr>
  </w:style>
  <w:style w:type="table" w:customStyle="1" w:styleId="9">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0">
    <w:name w:val="表格文字"/>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bCs/>
      <w:spacing w:val="10"/>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2025-07-21T08:05:00Z</dcterms:created>
  <dc:creator>A+</dc:creator>
  <cp:lastModifiedBy>A+</cp:lastModifiedBy>
  <dcterms:modified xsi:type="dcterms:W3CDTF">2025-07-21T08:06:04Z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6FE324EEF4624FF8A5B3B55CF542088C_11</vt:lpwstr>
  </property>
</Properties>
</file>