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B1172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广西壮族自治区政府采购中心关于教学综合楼实训室桌椅采购（GXZC2025-J1-002031-CGZX）的更正公告</w:t>
      </w:r>
    </w:p>
    <w:p w14:paraId="663D19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来源：广西壮族自治区政府采购中心</w:t>
      </w:r>
    </w:p>
    <w:p w14:paraId="7A00E5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99999" w:sz="6" w:space="7"/>
          <w:right w:val="none" w:color="auto" w:sz="0" w:space="0"/>
        </w:pBdr>
        <w:spacing w:before="150" w:beforeAutospacing="0" w:after="15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p w14:paraId="2D2296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发布时间：2025-08-28</w:t>
      </w:r>
    </w:p>
    <w:p w14:paraId="56D76642">
      <w:pPr>
        <w:keepNext w:val="0"/>
        <w:keepLines w:val="0"/>
        <w:widowControl/>
        <w:suppressLineNumbers w:val="0"/>
        <w:spacing w:before="150" w:beforeAutospacing="0" w:after="150" w:afterAutospacing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633D2E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浏览次数：146</w:t>
      </w:r>
    </w:p>
    <w:p w14:paraId="3E9FD985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70F12ED0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原公告的采购项目编号：GXZC2025-J1-002031-CGZX                    </w:t>
      </w:r>
    </w:p>
    <w:p w14:paraId="2F63528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原公告的采购项目名称：教学综合楼实训室桌椅采购                    </w:t>
      </w:r>
    </w:p>
    <w:p w14:paraId="29BC6F6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首次公告日期：2025年08月15日                    </w:t>
      </w:r>
    </w:p>
    <w:p w14:paraId="78D99F29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3B5AA10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更正事项：谈判文件                    </w:t>
      </w:r>
    </w:p>
    <w:p w14:paraId="054E8AE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p w14:paraId="44264B9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1986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EEE5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4402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D1B8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AA3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1EEE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6D6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2656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第三章 采购需求 13、组合桌（梯形）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E2F7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8、组合桌（梯形）符合GB/T3325-2017 《木家具通用技术条件》、GB/T35607-2017《绿色产品评价 家具》、GB18580-2017《室内装饰装修材料人造板及其制品中甲醛释放限量》、GB/T8624-2012《建筑材料及制品燃烧性能分级》、QB/T 4371-2012《家具抗菌性能的评价》的标准。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F199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8、组合桌（梯形）符合GB/T3324-2024 《木家具通用技术条件》、GB/T35607-2017《绿色产品评价 家具》、QB/T 4371-2012《家具抗菌性能的评价》的标准。</w:t>
            </w:r>
          </w:p>
        </w:tc>
      </w:tr>
      <w:tr w14:paraId="5453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E200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942E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第三章 采购需求 15、椅子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3F62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8、 椅子符合GB/T3325-2017《金属具通用技术条件》 的标准。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78D2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8、 椅子符合GB/T3325-2024《金属家具通用技术条件》 的标准。</w:t>
            </w:r>
          </w:p>
        </w:tc>
      </w:tr>
      <w:tr w14:paraId="11A7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2D86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2BBF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第三章 采购需求 ▲商务及其他要求表 7、检测报告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3714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成品检测报告：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4）提供产品序号13“组合桌（梯形）”的合格检测报告复印件，检测依据为：GB/T3325-2024 《木家具通用技术条件》、GB/T35607-2017《绿色产品评价 家具》、QB/T 4371-2012《家具抗菌性能的评价》的标准。（检测报告可以1份或多份）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5）提供产品序号“15”椅子的合格检测报告复印件，检测依据为：GB/T3325-2024《木家具通用技术条件》、GB/T35607-2017《绿色产品评价 家具》的标准。（检测报告可以1份或多份）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796E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成品检测报告：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4）提供产品序号13“组合桌（梯形）”的合格检测报告复印件，检测依据为：GB/T3324-2024 《木家具通用技术条件》、GB/T35607-2017《绿色产品评价 家具》、QB/T 4371-2012《家具抗菌性能的评价》的标准。（检测报告可以1份或多份）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5）提供产品序号“15”椅子的合格检测报告复印件，检测依据为：GB/T3325-2024《金属家具通用技术条件》、GB/T35607-2017《绿色产品评价 家具》的标准。（检测报告可以1份或多份）</w:t>
            </w:r>
          </w:p>
        </w:tc>
      </w:tr>
      <w:tr w14:paraId="0B6E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9F3E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1001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本项目响应文件提交、开启及交纳竞标保证金的时间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46F1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本项目响应文件提交、开启及交纳竞标保证金的时间另行通知。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D6F8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本项目响应文件提交、开启及交纳竞标保证金的时间为：2025年9月3日10:00（北京时间）</w:t>
            </w:r>
          </w:p>
        </w:tc>
      </w:tr>
    </w:tbl>
    <w:p w14:paraId="7D47F818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3FF19F9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2025年08月28日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1DFB17FE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55DACCB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</w:t>
      </w:r>
    </w:p>
    <w:p w14:paraId="78974AD2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5B4EF75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                        </w:t>
      </w:r>
    </w:p>
    <w:p w14:paraId="1F20B189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称：广西生态工程职业技术学院                        </w:t>
      </w:r>
    </w:p>
    <w:p w14:paraId="3A72319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址：广西壮族自治区柳州市柳北区君武路168号                        </w:t>
      </w:r>
    </w:p>
    <w:p w14:paraId="3A97659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联系方式：0772-2726285                         </w:t>
      </w:r>
    </w:p>
    <w:p w14:paraId="3AE29F9C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</w:t>
      </w:r>
    </w:p>
    <w:p w14:paraId="7D70B2AB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 </w:t>
      </w:r>
    </w:p>
    <w:p w14:paraId="7FB790D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称：广西壮族自治区政府采购中心                        </w:t>
      </w:r>
    </w:p>
    <w:p w14:paraId="24A719E9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址：广西南宁市星湖路22号                        </w:t>
      </w:r>
    </w:p>
    <w:p w14:paraId="5740950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联系方式：0771-8600435</w:t>
      </w:r>
    </w:p>
    <w:p w14:paraId="6AA1D46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</w:p>
    <w:p w14:paraId="58D5DBC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                        </w:t>
      </w:r>
    </w:p>
    <w:p w14:paraId="56B7E59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陈子希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 w14:paraId="3E98205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0771-8600435</w:t>
      </w:r>
    </w:p>
    <w:p w14:paraId="0E11B78F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广西壮族自治区政府采购中心关于教学综合楼实训室桌椅采购（GXZC2025-J1-002031-CGZX）的更正公告</w:t>
      </w:r>
    </w:p>
    <w:p w14:paraId="77A649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来源：广西壮族自治区政府采购中心</w:t>
      </w:r>
    </w:p>
    <w:p w14:paraId="02DB5B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999999" w:sz="6" w:space="7"/>
          <w:right w:val="none" w:color="auto" w:sz="0" w:space="0"/>
        </w:pBdr>
        <w:spacing w:before="150" w:beforeAutospacing="0" w:after="15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p w14:paraId="4E8573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发布时间：2025-09-02</w:t>
      </w:r>
    </w:p>
    <w:p w14:paraId="48C36E41">
      <w:pPr>
        <w:keepNext w:val="0"/>
        <w:keepLines w:val="0"/>
        <w:widowControl/>
        <w:suppressLineNumbers w:val="0"/>
        <w:spacing w:before="150" w:beforeAutospacing="0" w:after="150" w:afterAutospacing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510A3B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浏览次数：94</w:t>
      </w:r>
    </w:p>
    <w:p w14:paraId="0FDE3686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27869E2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原公告的采购项目编号：GXZC2025-J1-002031-CGZX                    </w:t>
      </w:r>
    </w:p>
    <w:p w14:paraId="2AE36FB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原公告的采购项目名称：教学综合楼实训室桌椅采购                    </w:t>
      </w:r>
    </w:p>
    <w:p w14:paraId="798C0EF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首次公告日期：2025年08月15日                    </w:t>
      </w:r>
    </w:p>
    <w:p w14:paraId="5C264F03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24E3802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更正事项：谈判文件                    </w:t>
      </w:r>
    </w:p>
    <w:p w14:paraId="366B73E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p w14:paraId="019E639E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1D43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D1B8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7B01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7402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34E4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0573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6C1E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1E71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第六章 评定标准、二、评审方法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16DD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判供应商符合《政府采购促进中小企业发展管理办法》（财库〔2020〕46号）规定条件且按办法中规定的格式提供了《中小企业声明函》的小型和微型企业，对其最后报价给予10%的扣除；除上述情况外，评标价=竞标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EA0E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谈判供应商符合《政府采购促进中小企业发展管理办法》（财库〔2020〕46号）规定条件且按办法中规定的格式提供了《中小企业声明函》，评标价=竞标价。</w:t>
            </w:r>
          </w:p>
        </w:tc>
      </w:tr>
    </w:tbl>
    <w:p w14:paraId="36C6C3FB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7E51B473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2025年09月02日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3C8611C2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72A4415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</w:t>
      </w:r>
    </w:p>
    <w:p w14:paraId="0E45EA86">
      <w:pPr>
        <w:pStyle w:val="2"/>
        <w:keepNext w:val="0"/>
        <w:keepLines w:val="0"/>
        <w:widowControl/>
        <w:suppressLineNumbers w:val="0"/>
        <w:wordWrap w:val="0"/>
        <w:spacing w:before="255" w:beforeAutospacing="0" w:after="255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2EB17761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                        </w:t>
      </w:r>
    </w:p>
    <w:p w14:paraId="39E391F6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称：广西生态工程职业技术学院                        </w:t>
      </w:r>
    </w:p>
    <w:p w14:paraId="115C8994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址：广西壮族自治区柳州市柳北区君武路168号                        </w:t>
      </w:r>
    </w:p>
    <w:p w14:paraId="0494AEB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联系方式：0772-2726285                         </w:t>
      </w:r>
    </w:p>
    <w:p w14:paraId="3B9701D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    </w:t>
      </w:r>
    </w:p>
    <w:p w14:paraId="5875E42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 </w:t>
      </w:r>
    </w:p>
    <w:p w14:paraId="42A41A10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称：广西壮族自治区政府采购中心                        </w:t>
      </w:r>
    </w:p>
    <w:p w14:paraId="332DA3BA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址：广西南宁市星湖路22号                        </w:t>
      </w:r>
    </w:p>
    <w:p w14:paraId="31B01A88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联系方式：0771-8600435</w:t>
      </w:r>
    </w:p>
    <w:p w14:paraId="168F0E3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</w:p>
    <w:p w14:paraId="1BF14717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                        </w:t>
      </w:r>
    </w:p>
    <w:p w14:paraId="04FB3555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陈子希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 w14:paraId="5D02E562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0771-8600435</w:t>
      </w:r>
    </w:p>
    <w:p w14:paraId="43BED1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2025-09-11T02:27:21Z</dcterms:created>
  <dc:creator>XMP</dc:creator>
  <cp:lastModifiedBy>chen '</cp:lastModifiedBy>
  <dcterms:modified xsi:type="dcterms:W3CDTF">2025-09-11T02:28:16Z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eyJoZGlkIjoiMjRmMjc2YjgyODExOWY4NjNkYjAyYzJmNmZlYzU0NGYiLCJ1c2VySWQiOiIyNzcyNTgxOTIifQ==</vt:lpwstr>
  </property>
  <property fmtid="{D5CDD505-2E9C-101B-9397-08002B2CF9AE}" pid="4" name="ICV">
    <vt:lpwstr>AF66FDE4072E4317913F34E4E430C16C_12</vt:lpwstr>
  </property>
</Properties>
</file>